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3580854"/>
        <w:docPartObj>
          <w:docPartGallery w:val="Cover Pages"/>
          <w:docPartUnique/>
        </w:docPartObj>
      </w:sdtPr>
      <w:sdtEndPr>
        <w:rPr>
          <w:rFonts w:ascii="Calibri" w:eastAsia="Times New Roman" w:hAnsi="Calibri" w:cs="Times New Roman"/>
          <w:color w:val="000000"/>
          <w:sz w:val="24"/>
          <w:szCs w:val="24"/>
        </w:rPr>
      </w:sdtEndPr>
      <w:sdtContent>
        <w:p w14:paraId="375B8FE2" w14:textId="57CD5DF3" w:rsidR="003D5105" w:rsidRDefault="003D5105">
          <w:r>
            <w:rPr>
              <w:noProof/>
            </w:rPr>
            <mc:AlternateContent>
              <mc:Choice Requires="wpg">
                <w:drawing>
                  <wp:anchor distT="0" distB="0" distL="114300" distR="114300" simplePos="0" relativeHeight="251658243" behindDoc="0" locked="0" layoutInCell="1" allowOverlap="1" wp14:anchorId="4EAB9CDA" wp14:editId="28AD49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B22C17"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58709477" w14:textId="7C9A0997" w:rsidR="003D5105" w:rsidRDefault="00740D40">
          <w:pPr>
            <w:rPr>
              <w:rFonts w:ascii="Calibri" w:eastAsia="Times New Roman" w:hAnsi="Calibri" w:cs="Times New Roman"/>
              <w:color w:val="000000"/>
              <w:sz w:val="24"/>
              <w:szCs w:val="24"/>
            </w:rPr>
          </w:pPr>
          <w:r>
            <w:rPr>
              <w:noProof/>
            </w:rPr>
            <mc:AlternateContent>
              <mc:Choice Requires="wps">
                <w:drawing>
                  <wp:anchor distT="0" distB="0" distL="114300" distR="114300" simplePos="0" relativeHeight="251658242" behindDoc="0" locked="0" layoutInCell="1" allowOverlap="1" wp14:anchorId="7CC3AB14" wp14:editId="112813D7">
                    <wp:simplePos x="0" y="0"/>
                    <wp:positionH relativeFrom="margin">
                      <wp:posOffset>-694055</wp:posOffset>
                    </wp:positionH>
                    <wp:positionV relativeFrom="margin">
                      <wp:align>bottom</wp:align>
                    </wp:positionV>
                    <wp:extent cx="7315200" cy="392557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3925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2A6313" w14:textId="070BFE2C" w:rsidR="003D5105" w:rsidRDefault="003D5105">
                                <w:pPr>
                                  <w:pStyle w:val="NoSpacing"/>
                                  <w:jc w:val="right"/>
                                  <w:rPr>
                                    <w:color w:val="4472C4" w:themeColor="accent1"/>
                                    <w:sz w:val="28"/>
                                    <w:szCs w:val="28"/>
                                  </w:rPr>
                                </w:pPr>
                              </w:p>
                              <w:p w14:paraId="599CEA34" w14:textId="77777777" w:rsidR="00BF3012" w:rsidRPr="00266B94" w:rsidRDefault="00BF3012" w:rsidP="00BF3012">
                                <w:pPr>
                                  <w:pStyle w:val="NoSpacing"/>
                                  <w:ind w:left="-1276"/>
                                  <w:jc w:val="center"/>
                                  <w:rPr>
                                    <w:b/>
                                    <w:bCs/>
                                    <w:color w:val="595959" w:themeColor="text1" w:themeTint="A6"/>
                                    <w:sz w:val="40"/>
                                    <w:szCs w:val="40"/>
                                  </w:rPr>
                                </w:pPr>
                                <w:r w:rsidRPr="00266B94">
                                  <w:rPr>
                                    <w:b/>
                                    <w:bCs/>
                                    <w:color w:val="595959" w:themeColor="text1" w:themeTint="A6"/>
                                    <w:sz w:val="40"/>
                                    <w:szCs w:val="40"/>
                                  </w:rPr>
                                  <w:t>By</w:t>
                                </w:r>
                              </w:p>
                              <w:p w14:paraId="73D1B56A" w14:textId="77777777" w:rsidR="00BF3012" w:rsidRPr="00266B94" w:rsidRDefault="00BF3012" w:rsidP="00BF3012">
                                <w:pPr>
                                  <w:pStyle w:val="NoSpacing"/>
                                  <w:ind w:left="-1276"/>
                                  <w:jc w:val="center"/>
                                  <w:rPr>
                                    <w:b/>
                                    <w:bCs/>
                                    <w:color w:val="595959" w:themeColor="text1" w:themeTint="A6"/>
                                    <w:sz w:val="40"/>
                                    <w:szCs w:val="40"/>
                                  </w:rPr>
                                </w:pPr>
                                <w:r w:rsidRPr="00266B94">
                                  <w:rPr>
                                    <w:b/>
                                    <w:bCs/>
                                    <w:color w:val="595959" w:themeColor="text1" w:themeTint="A6"/>
                                    <w:sz w:val="40"/>
                                    <w:szCs w:val="40"/>
                                  </w:rPr>
                                  <w:t>Shaun Galsworthy 2218900</w:t>
                                </w:r>
                              </w:p>
                              <w:p w14:paraId="4F298C42" w14:textId="77777777" w:rsidR="00BF3012" w:rsidRPr="006D2A94" w:rsidRDefault="00BF3012" w:rsidP="00BF3012">
                                <w:pPr>
                                  <w:pStyle w:val="NoSpacing"/>
                                  <w:ind w:left="-1276"/>
                                  <w:jc w:val="center"/>
                                  <w:rPr>
                                    <w:color w:val="595959" w:themeColor="text1" w:themeTint="A6"/>
                                    <w:sz w:val="40"/>
                                    <w:szCs w:val="40"/>
                                  </w:rPr>
                                </w:pPr>
                              </w:p>
                              <w:p w14:paraId="07F6976C" w14:textId="5DCD2E21" w:rsidR="00BF3012" w:rsidRDefault="00BF3012" w:rsidP="00BF3012">
                                <w:pPr>
                                  <w:pStyle w:val="NoSpacing"/>
                                  <w:ind w:left="-1276"/>
                                  <w:jc w:val="center"/>
                                  <w:rPr>
                                    <w:color w:val="595959" w:themeColor="text1" w:themeTint="A6"/>
                                  </w:rPr>
                                </w:pPr>
                                <w:r w:rsidRPr="006D2A94">
                                  <w:rPr>
                                    <w:color w:val="595959" w:themeColor="text1" w:themeTint="A6"/>
                                    <w:sz w:val="40"/>
                                    <w:szCs w:val="40"/>
                                  </w:rPr>
                                  <w:t xml:space="preserve">Supervisor: </w:t>
                                </w:r>
                                <w:r w:rsidR="00447117">
                                  <w:rPr>
                                    <w:color w:val="595959" w:themeColor="text1" w:themeTint="A6"/>
                                    <w:sz w:val="40"/>
                                    <w:szCs w:val="40"/>
                                  </w:rPr>
                                  <w:t>Dr Gary Jones</w:t>
                                </w:r>
                              </w:p>
                              <w:p w14:paraId="1A1BBCBD" w14:textId="77777777" w:rsidR="00BF3012" w:rsidRDefault="00BF3012" w:rsidP="00BF3012">
                                <w:pPr>
                                  <w:pStyle w:val="NoSpacing"/>
                                  <w:ind w:left="-1276"/>
                                  <w:jc w:val="center"/>
                                  <w:rPr>
                                    <w:color w:val="595959" w:themeColor="text1" w:themeTint="A6"/>
                                  </w:rPr>
                                </w:pPr>
                              </w:p>
                              <w:p w14:paraId="35246279" w14:textId="77777777" w:rsidR="00BF3012" w:rsidRDefault="00BF3012" w:rsidP="00BF3012">
                                <w:pPr>
                                  <w:pStyle w:val="NoSpacing"/>
                                  <w:ind w:left="-1276"/>
                                  <w:jc w:val="center"/>
                                  <w:rPr>
                                    <w:color w:val="595959" w:themeColor="text1" w:themeTint="A6"/>
                                    <w:sz w:val="28"/>
                                    <w:szCs w:val="28"/>
                                  </w:rPr>
                                </w:pPr>
                                <w:r w:rsidRPr="006D2A94">
                                  <w:rPr>
                                    <w:color w:val="595959" w:themeColor="text1" w:themeTint="A6"/>
                                    <w:sz w:val="28"/>
                                    <w:szCs w:val="28"/>
                                  </w:rPr>
                                  <w:t>Module: ACCA6020 Independent Project</w:t>
                                </w:r>
                              </w:p>
                              <w:p w14:paraId="536A1C76" w14:textId="48C1D59C" w:rsidR="00507EF4" w:rsidRPr="006D2A94" w:rsidRDefault="00507EF4" w:rsidP="00BF3012">
                                <w:pPr>
                                  <w:pStyle w:val="NoSpacing"/>
                                  <w:ind w:left="-1276"/>
                                  <w:jc w:val="center"/>
                                  <w:rPr>
                                    <w:color w:val="595959" w:themeColor="text1" w:themeTint="A6"/>
                                    <w:sz w:val="28"/>
                                    <w:szCs w:val="28"/>
                                  </w:rPr>
                                </w:pPr>
                                <w:r>
                                  <w:rPr>
                                    <w:color w:val="595959" w:themeColor="text1" w:themeTint="A6"/>
                                    <w:sz w:val="28"/>
                                    <w:szCs w:val="28"/>
                                  </w:rPr>
                                  <w:t xml:space="preserve">Project submitted as part of the requirements </w:t>
                                </w:r>
                                <w:r w:rsidR="004E7F66">
                                  <w:rPr>
                                    <w:color w:val="595959" w:themeColor="text1" w:themeTint="A6"/>
                                    <w:sz w:val="28"/>
                                    <w:szCs w:val="28"/>
                                  </w:rPr>
                                  <w:t>for the award of</w:t>
                                </w:r>
                              </w:p>
                              <w:p w14:paraId="4FE27E31" w14:textId="66EA9631" w:rsidR="00BF3012" w:rsidRPr="00266B94" w:rsidRDefault="00BF3012" w:rsidP="00BF3012">
                                <w:pPr>
                                  <w:pStyle w:val="NoSpacing"/>
                                  <w:ind w:left="-1276"/>
                                  <w:jc w:val="center"/>
                                  <w:rPr>
                                    <w:i/>
                                    <w:iCs/>
                                    <w:color w:val="595959" w:themeColor="text1" w:themeTint="A6"/>
                                    <w:sz w:val="22"/>
                                    <w:szCs w:val="22"/>
                                  </w:rPr>
                                </w:pPr>
                                <w:r w:rsidRPr="00266B94">
                                  <w:rPr>
                                    <w:i/>
                                    <w:iCs/>
                                    <w:color w:val="595959" w:themeColor="text1" w:themeTint="A6"/>
                                    <w:sz w:val="28"/>
                                    <w:szCs w:val="28"/>
                                  </w:rPr>
                                  <w:t>BEng (Hons) Electrical and Electronic Engineering</w:t>
                                </w:r>
                              </w:p>
                              <w:p w14:paraId="3F100D85" w14:textId="77777777" w:rsidR="00BF3012" w:rsidRDefault="00BF3012" w:rsidP="00BF3012">
                                <w:pPr>
                                  <w:pStyle w:val="NoSpacing"/>
                                  <w:ind w:left="-1276"/>
                                  <w:jc w:val="center"/>
                                  <w:rPr>
                                    <w:color w:val="595959" w:themeColor="text1" w:themeTint="A6"/>
                                  </w:rPr>
                                </w:pPr>
                              </w:p>
                              <w:p w14:paraId="65E37A7C" w14:textId="77777777" w:rsidR="00BF3012" w:rsidRDefault="00BF3012" w:rsidP="00BF3012">
                                <w:pPr>
                                  <w:pStyle w:val="NoSpacing"/>
                                  <w:ind w:left="-1276"/>
                                  <w:jc w:val="center"/>
                                  <w:rPr>
                                    <w:color w:val="595959" w:themeColor="text1" w:themeTint="A6"/>
                                  </w:rPr>
                                </w:pPr>
                              </w:p>
                              <w:p w14:paraId="62DED8B6" w14:textId="77777777" w:rsidR="00BF3012" w:rsidRDefault="00BF3012" w:rsidP="00BF3012">
                                <w:pPr>
                                  <w:pStyle w:val="NoSpacing"/>
                                  <w:ind w:left="-1276"/>
                                  <w:jc w:val="center"/>
                                  <w:rPr>
                                    <w:color w:val="595959" w:themeColor="text1" w:themeTint="A6"/>
                                  </w:rPr>
                                </w:pPr>
                              </w:p>
                              <w:p w14:paraId="1A2CAD04" w14:textId="69719B96" w:rsidR="00BF3012" w:rsidRPr="00266B94" w:rsidRDefault="00EE05CA" w:rsidP="00BF3012">
                                <w:pPr>
                                  <w:pStyle w:val="NoSpacing"/>
                                  <w:ind w:left="-1276"/>
                                  <w:jc w:val="center"/>
                                  <w:rPr>
                                    <w:color w:val="595959" w:themeColor="text1" w:themeTint="A6"/>
                                    <w:sz w:val="32"/>
                                    <w:szCs w:val="32"/>
                                  </w:rPr>
                                </w:pPr>
                                <w:r>
                                  <w:rPr>
                                    <w:color w:val="595959" w:themeColor="text1" w:themeTint="A6"/>
                                    <w:sz w:val="32"/>
                                    <w:szCs w:val="32"/>
                                  </w:rPr>
                                  <w:t>24</w:t>
                                </w:r>
                                <w:r w:rsidRPr="00EE05CA">
                                  <w:rPr>
                                    <w:color w:val="595959" w:themeColor="text1" w:themeTint="A6"/>
                                    <w:sz w:val="32"/>
                                    <w:szCs w:val="32"/>
                                    <w:vertAlign w:val="superscript"/>
                                  </w:rPr>
                                  <w:t>th</w:t>
                                </w:r>
                                <w:r>
                                  <w:rPr>
                                    <w:color w:val="595959" w:themeColor="text1" w:themeTint="A6"/>
                                    <w:sz w:val="32"/>
                                    <w:szCs w:val="32"/>
                                  </w:rPr>
                                  <w:t xml:space="preserve"> </w:t>
                                </w:r>
                                <w:r w:rsidR="00BF3012">
                                  <w:rPr>
                                    <w:color w:val="595959" w:themeColor="text1" w:themeTint="A6"/>
                                    <w:sz w:val="32"/>
                                    <w:szCs w:val="32"/>
                                  </w:rPr>
                                  <w:t>April</w:t>
                                </w:r>
                                <w:r w:rsidR="00BF3012" w:rsidRPr="00266B94">
                                  <w:rPr>
                                    <w:color w:val="595959" w:themeColor="text1" w:themeTint="A6"/>
                                    <w:sz w:val="32"/>
                                    <w:szCs w:val="32"/>
                                  </w:rPr>
                                  <w:t xml:space="preserve"> 202</w:t>
                                </w:r>
                                <w:r w:rsidR="00BF3012">
                                  <w:rPr>
                                    <w:color w:val="595959" w:themeColor="text1" w:themeTint="A6"/>
                                    <w:sz w:val="32"/>
                                    <w:szCs w:val="32"/>
                                  </w:rPr>
                                  <w:t>4</w:t>
                                </w:r>
                              </w:p>
                              <w:p w14:paraId="7A27B9C6" w14:textId="02132D51" w:rsidR="003D5105" w:rsidRDefault="003D5105" w:rsidP="00BF3012">
                                <w:pPr>
                                  <w:pStyle w:val="NoSpacing"/>
                                  <w:jc w:val="right"/>
                                  <w:rPr>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CC3AB14" id="_x0000_t202" coordsize="21600,21600" o:spt="202" path="m,l,21600r21600,l21600,xe">
                    <v:stroke joinstyle="miter"/>
                    <v:path gradientshapeok="t" o:connecttype="rect"/>
                  </v:shapetype>
                  <v:shape id="Text Box 153" o:spid="_x0000_s1026" type="#_x0000_t202" style="position:absolute;margin-left:-54.65pt;margin-top:0;width:8in;height:309.1pt;z-index:251658242;visibility:visible;mso-wrap-style:square;mso-width-percent:941;mso-height-percent:0;mso-wrap-distance-left:9pt;mso-wrap-distance-top:0;mso-wrap-distance-right:9pt;mso-wrap-distance-bottom:0;mso-position-horizontal:absolute;mso-position-horizontal-relative:margin;mso-position-vertical:bottom;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p+3awIAADkFAAAOAAAAZHJzL2Uyb0RvYy54bWysVN9P2zAQfp+0/8Hy+5oU1M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" filled="f" stroked="f" strokeweight=".5pt">
                    <v:textbox inset="126pt,0,54pt,0">
                      <w:txbxContent>
                        <w:p w14:paraId="492A6313" w14:textId="070BFE2C" w:rsidR="003D5105" w:rsidRDefault="003D5105">
                          <w:pPr>
                            <w:pStyle w:val="NoSpacing"/>
                            <w:jc w:val="right"/>
                            <w:rPr>
                              <w:color w:val="4472C4" w:themeColor="accent1"/>
                              <w:sz w:val="28"/>
                              <w:szCs w:val="28"/>
                            </w:rPr>
                          </w:pPr>
                        </w:p>
                        <w:p w14:paraId="599CEA34" w14:textId="77777777" w:rsidR="00BF3012" w:rsidRPr="00266B94" w:rsidRDefault="00BF3012" w:rsidP="00BF3012">
                          <w:pPr>
                            <w:pStyle w:val="NoSpacing"/>
                            <w:ind w:left="-1276"/>
                            <w:jc w:val="center"/>
                            <w:rPr>
                              <w:b/>
                              <w:bCs/>
                              <w:color w:val="595959" w:themeColor="text1" w:themeTint="A6"/>
                              <w:sz w:val="40"/>
                              <w:szCs w:val="40"/>
                            </w:rPr>
                          </w:pPr>
                          <w:r w:rsidRPr="00266B94">
                            <w:rPr>
                              <w:b/>
                              <w:bCs/>
                              <w:color w:val="595959" w:themeColor="text1" w:themeTint="A6"/>
                              <w:sz w:val="40"/>
                              <w:szCs w:val="40"/>
                            </w:rPr>
                            <w:t>By</w:t>
                          </w:r>
                        </w:p>
                        <w:p w14:paraId="73D1B56A" w14:textId="77777777" w:rsidR="00BF3012" w:rsidRPr="00266B94" w:rsidRDefault="00BF3012" w:rsidP="00BF3012">
                          <w:pPr>
                            <w:pStyle w:val="NoSpacing"/>
                            <w:ind w:left="-1276"/>
                            <w:jc w:val="center"/>
                            <w:rPr>
                              <w:b/>
                              <w:bCs/>
                              <w:color w:val="595959" w:themeColor="text1" w:themeTint="A6"/>
                              <w:sz w:val="40"/>
                              <w:szCs w:val="40"/>
                            </w:rPr>
                          </w:pPr>
                          <w:r w:rsidRPr="00266B94">
                            <w:rPr>
                              <w:b/>
                              <w:bCs/>
                              <w:color w:val="595959" w:themeColor="text1" w:themeTint="A6"/>
                              <w:sz w:val="40"/>
                              <w:szCs w:val="40"/>
                            </w:rPr>
                            <w:t>Shaun Galsworthy 2218900</w:t>
                          </w:r>
                        </w:p>
                        <w:p w14:paraId="4F298C42" w14:textId="77777777" w:rsidR="00BF3012" w:rsidRPr="006D2A94" w:rsidRDefault="00BF3012" w:rsidP="00BF3012">
                          <w:pPr>
                            <w:pStyle w:val="NoSpacing"/>
                            <w:ind w:left="-1276"/>
                            <w:jc w:val="center"/>
                            <w:rPr>
                              <w:color w:val="595959" w:themeColor="text1" w:themeTint="A6"/>
                              <w:sz w:val="40"/>
                              <w:szCs w:val="40"/>
                            </w:rPr>
                          </w:pPr>
                        </w:p>
                        <w:p w14:paraId="07F6976C" w14:textId="5DCD2E21" w:rsidR="00BF3012" w:rsidRDefault="00BF3012" w:rsidP="00BF3012">
                          <w:pPr>
                            <w:pStyle w:val="NoSpacing"/>
                            <w:ind w:left="-1276"/>
                            <w:jc w:val="center"/>
                            <w:rPr>
                              <w:color w:val="595959" w:themeColor="text1" w:themeTint="A6"/>
                            </w:rPr>
                          </w:pPr>
                          <w:r w:rsidRPr="006D2A94">
                            <w:rPr>
                              <w:color w:val="595959" w:themeColor="text1" w:themeTint="A6"/>
                              <w:sz w:val="40"/>
                              <w:szCs w:val="40"/>
                            </w:rPr>
                            <w:t xml:space="preserve">Supervisor: </w:t>
                          </w:r>
                          <w:r w:rsidR="00447117">
                            <w:rPr>
                              <w:color w:val="595959" w:themeColor="text1" w:themeTint="A6"/>
                              <w:sz w:val="40"/>
                              <w:szCs w:val="40"/>
                            </w:rPr>
                            <w:t>Dr Gary Jones</w:t>
                          </w:r>
                        </w:p>
                        <w:p w14:paraId="1A1BBCBD" w14:textId="77777777" w:rsidR="00BF3012" w:rsidRDefault="00BF3012" w:rsidP="00BF3012">
                          <w:pPr>
                            <w:pStyle w:val="NoSpacing"/>
                            <w:ind w:left="-1276"/>
                            <w:jc w:val="center"/>
                            <w:rPr>
                              <w:color w:val="595959" w:themeColor="text1" w:themeTint="A6"/>
                            </w:rPr>
                          </w:pPr>
                        </w:p>
                        <w:p w14:paraId="35246279" w14:textId="77777777" w:rsidR="00BF3012" w:rsidRDefault="00BF3012" w:rsidP="00BF3012">
                          <w:pPr>
                            <w:pStyle w:val="NoSpacing"/>
                            <w:ind w:left="-1276"/>
                            <w:jc w:val="center"/>
                            <w:rPr>
                              <w:color w:val="595959" w:themeColor="text1" w:themeTint="A6"/>
                              <w:sz w:val="28"/>
                              <w:szCs w:val="28"/>
                            </w:rPr>
                          </w:pPr>
                          <w:r w:rsidRPr="006D2A94">
                            <w:rPr>
                              <w:color w:val="595959" w:themeColor="text1" w:themeTint="A6"/>
                              <w:sz w:val="28"/>
                              <w:szCs w:val="28"/>
                            </w:rPr>
                            <w:t>Module: ACCA6020 Independent Project</w:t>
                          </w:r>
                        </w:p>
                        <w:p w14:paraId="536A1C76" w14:textId="48C1D59C" w:rsidR="00507EF4" w:rsidRPr="006D2A94" w:rsidRDefault="00507EF4" w:rsidP="00BF3012">
                          <w:pPr>
                            <w:pStyle w:val="NoSpacing"/>
                            <w:ind w:left="-1276"/>
                            <w:jc w:val="center"/>
                            <w:rPr>
                              <w:color w:val="595959" w:themeColor="text1" w:themeTint="A6"/>
                              <w:sz w:val="28"/>
                              <w:szCs w:val="28"/>
                            </w:rPr>
                          </w:pPr>
                          <w:r>
                            <w:rPr>
                              <w:color w:val="595959" w:themeColor="text1" w:themeTint="A6"/>
                              <w:sz w:val="28"/>
                              <w:szCs w:val="28"/>
                            </w:rPr>
                            <w:t xml:space="preserve">Project submitted as part of the requirements </w:t>
                          </w:r>
                          <w:r w:rsidR="004E7F66">
                            <w:rPr>
                              <w:color w:val="595959" w:themeColor="text1" w:themeTint="A6"/>
                              <w:sz w:val="28"/>
                              <w:szCs w:val="28"/>
                            </w:rPr>
                            <w:t>for the award of</w:t>
                          </w:r>
                        </w:p>
                        <w:p w14:paraId="4FE27E31" w14:textId="66EA9631" w:rsidR="00BF3012" w:rsidRPr="00266B94" w:rsidRDefault="00BF3012" w:rsidP="00BF3012">
                          <w:pPr>
                            <w:pStyle w:val="NoSpacing"/>
                            <w:ind w:left="-1276"/>
                            <w:jc w:val="center"/>
                            <w:rPr>
                              <w:i/>
                              <w:iCs/>
                              <w:color w:val="595959" w:themeColor="text1" w:themeTint="A6"/>
                              <w:sz w:val="22"/>
                              <w:szCs w:val="22"/>
                            </w:rPr>
                          </w:pPr>
                          <w:r w:rsidRPr="00266B94">
                            <w:rPr>
                              <w:i/>
                              <w:iCs/>
                              <w:color w:val="595959" w:themeColor="text1" w:themeTint="A6"/>
                              <w:sz w:val="28"/>
                              <w:szCs w:val="28"/>
                            </w:rPr>
                            <w:t>BEng (Hons) Electrical and Electronic Engineering</w:t>
                          </w:r>
                        </w:p>
                        <w:p w14:paraId="3F100D85" w14:textId="77777777" w:rsidR="00BF3012" w:rsidRDefault="00BF3012" w:rsidP="00BF3012">
                          <w:pPr>
                            <w:pStyle w:val="NoSpacing"/>
                            <w:ind w:left="-1276"/>
                            <w:jc w:val="center"/>
                            <w:rPr>
                              <w:color w:val="595959" w:themeColor="text1" w:themeTint="A6"/>
                            </w:rPr>
                          </w:pPr>
                        </w:p>
                        <w:p w14:paraId="65E37A7C" w14:textId="77777777" w:rsidR="00BF3012" w:rsidRDefault="00BF3012" w:rsidP="00BF3012">
                          <w:pPr>
                            <w:pStyle w:val="NoSpacing"/>
                            <w:ind w:left="-1276"/>
                            <w:jc w:val="center"/>
                            <w:rPr>
                              <w:color w:val="595959" w:themeColor="text1" w:themeTint="A6"/>
                            </w:rPr>
                          </w:pPr>
                        </w:p>
                        <w:p w14:paraId="62DED8B6" w14:textId="77777777" w:rsidR="00BF3012" w:rsidRDefault="00BF3012" w:rsidP="00BF3012">
                          <w:pPr>
                            <w:pStyle w:val="NoSpacing"/>
                            <w:ind w:left="-1276"/>
                            <w:jc w:val="center"/>
                            <w:rPr>
                              <w:color w:val="595959" w:themeColor="text1" w:themeTint="A6"/>
                            </w:rPr>
                          </w:pPr>
                        </w:p>
                        <w:p w14:paraId="1A2CAD04" w14:textId="69719B96" w:rsidR="00BF3012" w:rsidRPr="00266B94" w:rsidRDefault="00EE05CA" w:rsidP="00BF3012">
                          <w:pPr>
                            <w:pStyle w:val="NoSpacing"/>
                            <w:ind w:left="-1276"/>
                            <w:jc w:val="center"/>
                            <w:rPr>
                              <w:color w:val="595959" w:themeColor="text1" w:themeTint="A6"/>
                              <w:sz w:val="32"/>
                              <w:szCs w:val="32"/>
                            </w:rPr>
                          </w:pPr>
                          <w:r>
                            <w:rPr>
                              <w:color w:val="595959" w:themeColor="text1" w:themeTint="A6"/>
                              <w:sz w:val="32"/>
                              <w:szCs w:val="32"/>
                            </w:rPr>
                            <w:t>24</w:t>
                          </w:r>
                          <w:r w:rsidRPr="00EE05CA">
                            <w:rPr>
                              <w:color w:val="595959" w:themeColor="text1" w:themeTint="A6"/>
                              <w:sz w:val="32"/>
                              <w:szCs w:val="32"/>
                              <w:vertAlign w:val="superscript"/>
                            </w:rPr>
                            <w:t>th</w:t>
                          </w:r>
                          <w:r>
                            <w:rPr>
                              <w:color w:val="595959" w:themeColor="text1" w:themeTint="A6"/>
                              <w:sz w:val="32"/>
                              <w:szCs w:val="32"/>
                            </w:rPr>
                            <w:t xml:space="preserve"> </w:t>
                          </w:r>
                          <w:r w:rsidR="00BF3012">
                            <w:rPr>
                              <w:color w:val="595959" w:themeColor="text1" w:themeTint="A6"/>
                              <w:sz w:val="32"/>
                              <w:szCs w:val="32"/>
                            </w:rPr>
                            <w:t>April</w:t>
                          </w:r>
                          <w:r w:rsidR="00BF3012" w:rsidRPr="00266B94">
                            <w:rPr>
                              <w:color w:val="595959" w:themeColor="text1" w:themeTint="A6"/>
                              <w:sz w:val="32"/>
                              <w:szCs w:val="32"/>
                            </w:rPr>
                            <w:t xml:space="preserve"> 202</w:t>
                          </w:r>
                          <w:r w:rsidR="00BF3012">
                            <w:rPr>
                              <w:color w:val="595959" w:themeColor="text1" w:themeTint="A6"/>
                              <w:sz w:val="32"/>
                              <w:szCs w:val="32"/>
                            </w:rPr>
                            <w:t>4</w:t>
                          </w:r>
                        </w:p>
                        <w:p w14:paraId="7A27B9C6" w14:textId="02132D51" w:rsidR="003D5105" w:rsidRDefault="003D5105" w:rsidP="00BF3012">
                          <w:pPr>
                            <w:pStyle w:val="NoSpacing"/>
                            <w:jc w:val="right"/>
                            <w:rPr>
                              <w:color w:val="595959" w:themeColor="text1" w:themeTint="A6"/>
                            </w:rPr>
                          </w:pPr>
                        </w:p>
                      </w:txbxContent>
                    </v:textbox>
                    <w10:wrap type="square"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4D726CE4" wp14:editId="4C88CF60">
                    <wp:simplePos x="0" y="0"/>
                    <wp:positionH relativeFrom="margin">
                      <wp:align>center</wp:align>
                    </wp:positionH>
                    <wp:positionV relativeFrom="page">
                      <wp:posOffset>3941379</wp:posOffset>
                    </wp:positionV>
                    <wp:extent cx="7267904" cy="1907628"/>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267904" cy="19076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E89DA9" w14:textId="49FAF30A" w:rsidR="003D5105" w:rsidRDefault="00D83298" w:rsidP="00740D40">
                                <w:pPr>
                                  <w:ind w:left="-1560"/>
                                  <w:jc w:val="center"/>
                                  <w:rPr>
                                    <w:color w:val="4472C4" w:themeColor="accent1"/>
                                    <w:sz w:val="64"/>
                                    <w:szCs w:val="64"/>
                                  </w:rPr>
                                </w:pPr>
                                <w:r>
                                  <w:rPr>
                                    <w:caps/>
                                    <w:color w:val="4472C4" w:themeColor="accent1"/>
                                    <w:sz w:val="64"/>
                                    <w:szCs w:val="64"/>
                                  </w:rPr>
                                  <w:t xml:space="preserve">independent </w:t>
                                </w:r>
                                <w:r w:rsidR="00740D40">
                                  <w:rPr>
                                    <w:caps/>
                                    <w:color w:val="4472C4" w:themeColor="accent1"/>
                                    <w:sz w:val="64"/>
                                    <w:szCs w:val="64"/>
                                  </w:rPr>
                                  <w:t xml:space="preserve">project </w:t>
                                </w:r>
                                <w:r w:rsidR="00B232B8">
                                  <w:rPr>
                                    <w:caps/>
                                    <w:color w:val="4472C4" w:themeColor="accent1"/>
                                    <w:sz w:val="64"/>
                                    <w:szCs w:val="64"/>
                                  </w:rPr>
                                  <w:t xml:space="preserve">         </w:t>
                                </w:r>
                                <w:r w:rsidR="0099134C">
                                  <w:rPr>
                                    <w:caps/>
                                    <w:color w:val="4472C4" w:themeColor="accent1"/>
                                    <w:sz w:val="64"/>
                                    <w:szCs w:val="64"/>
                                  </w:rPr>
                                  <w:t>Crane Monitoring</w:t>
                                </w:r>
                                <w:r w:rsidR="0008042D">
                                  <w:rPr>
                                    <w:caps/>
                                    <w:color w:val="4472C4" w:themeColor="accent1"/>
                                    <w:sz w:val="64"/>
                                    <w:szCs w:val="64"/>
                                  </w:rPr>
                                  <w:t xml:space="preserve"> </w:t>
                                </w:r>
                                <w:r w:rsidR="0099134C">
                                  <w:rPr>
                                    <w:caps/>
                                    <w:color w:val="4472C4" w:themeColor="accent1"/>
                                    <w:sz w:val="64"/>
                                    <w:szCs w:val="64"/>
                                  </w:rPr>
                                  <w:t>system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D726CE4" id="Text Box 154" o:spid="_x0000_s1027" type="#_x0000_t202" style="position:absolute;margin-left:0;margin-top:310.35pt;width:572.3pt;height:150.2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" filled="f" stroked="f" strokeweight=".5pt">
                    <v:textbox inset="126pt,0,54pt,0">
                      <w:txbxContent>
                        <w:p w14:paraId="10E89DA9" w14:textId="49FAF30A" w:rsidR="003D5105" w:rsidRDefault="00D83298" w:rsidP="00740D40">
                          <w:pPr>
                            <w:ind w:left="-1560"/>
                            <w:jc w:val="center"/>
                            <w:rPr>
                              <w:color w:val="4472C4" w:themeColor="accent1"/>
                              <w:sz w:val="64"/>
                              <w:szCs w:val="64"/>
                            </w:rPr>
                          </w:pPr>
                          <w:r>
                            <w:rPr>
                              <w:caps/>
                              <w:color w:val="4472C4" w:themeColor="accent1"/>
                              <w:sz w:val="64"/>
                              <w:szCs w:val="64"/>
                            </w:rPr>
                            <w:t xml:space="preserve">independent </w:t>
                          </w:r>
                          <w:r w:rsidR="00740D40">
                            <w:rPr>
                              <w:caps/>
                              <w:color w:val="4472C4" w:themeColor="accent1"/>
                              <w:sz w:val="64"/>
                              <w:szCs w:val="64"/>
                            </w:rPr>
                            <w:t xml:space="preserve">project </w:t>
                          </w:r>
                          <w:r w:rsidR="00B232B8">
                            <w:rPr>
                              <w:caps/>
                              <w:color w:val="4472C4" w:themeColor="accent1"/>
                              <w:sz w:val="64"/>
                              <w:szCs w:val="64"/>
                            </w:rPr>
                            <w:t xml:space="preserve">         </w:t>
                          </w:r>
                          <w:r w:rsidR="0099134C">
                            <w:rPr>
                              <w:caps/>
                              <w:color w:val="4472C4" w:themeColor="accent1"/>
                              <w:sz w:val="64"/>
                              <w:szCs w:val="64"/>
                            </w:rPr>
                            <w:t>Crane Monitoring</w:t>
                          </w:r>
                          <w:r w:rsidR="0008042D">
                            <w:rPr>
                              <w:caps/>
                              <w:color w:val="4472C4" w:themeColor="accent1"/>
                              <w:sz w:val="64"/>
                              <w:szCs w:val="64"/>
                            </w:rPr>
                            <w:t xml:space="preserve"> </w:t>
                          </w:r>
                          <w:r w:rsidR="0099134C">
                            <w:rPr>
                              <w:caps/>
                              <w:color w:val="4472C4" w:themeColor="accent1"/>
                              <w:sz w:val="64"/>
                              <w:szCs w:val="64"/>
                            </w:rPr>
                            <w:t>system</w:t>
                          </w:r>
                        </w:p>
                      </w:txbxContent>
                    </v:textbox>
                    <w10:wrap type="square" anchorx="margin" anchory="page"/>
                  </v:shape>
                </w:pict>
              </mc:Fallback>
            </mc:AlternateContent>
          </w:r>
          <w:r>
            <w:rPr>
              <w:noProof/>
            </w:rPr>
            <mc:AlternateContent>
              <mc:Choice Requires="wps">
                <w:drawing>
                  <wp:anchor distT="0" distB="0" distL="114300" distR="114300" simplePos="0" relativeHeight="251658241" behindDoc="0" locked="0" layoutInCell="1" allowOverlap="1" wp14:anchorId="1AEAEDA8" wp14:editId="79DA2D7A">
                    <wp:simplePos x="0" y="0"/>
                    <wp:positionH relativeFrom="page">
                      <wp:posOffset>220717</wp:posOffset>
                    </wp:positionH>
                    <wp:positionV relativeFrom="page">
                      <wp:posOffset>9725221</wp:posOffset>
                    </wp:positionV>
                    <wp:extent cx="7315200" cy="45719"/>
                    <wp:effectExtent l="0" t="0" r="0" b="12065"/>
                    <wp:wrapSquare wrapText="bothSides"/>
                    <wp:docPr id="152" name="Text Box 152"/>
                    <wp:cNvGraphicFramePr/>
                    <a:graphic xmlns:a="http://schemas.openxmlformats.org/drawingml/2006/main">
                      <a:graphicData uri="http://schemas.microsoft.com/office/word/2010/wordprocessingShape">
                        <wps:wsp>
                          <wps:cNvSpPr txBox="1"/>
                          <wps:spPr>
                            <a:xfrm flipV="1">
                              <a:off x="0" y="0"/>
                              <a:ext cx="7315200"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62988" w14:textId="7C05B63E" w:rsidR="003D5105" w:rsidRDefault="003D510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AEAEDA8" id="Text Box 152" o:spid="_x0000_s1028" type="#_x0000_t202" style="position:absolute;margin-left:17.4pt;margin-top:765.75pt;width:8in;height:3.6pt;flip:y;z-index:251658241;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" filled="f" stroked="f" strokeweight=".5pt">
                    <v:textbox inset="126pt,0,54pt,0">
                      <w:txbxContent>
                        <w:p w14:paraId="32B62988" w14:textId="7C05B63E" w:rsidR="003D5105" w:rsidRDefault="003D5105">
                          <w:pPr>
                            <w:pStyle w:val="NoSpacing"/>
                            <w:jc w:val="right"/>
                            <w:rPr>
                              <w:color w:val="595959" w:themeColor="text1" w:themeTint="A6"/>
                              <w:sz w:val="18"/>
                              <w:szCs w:val="18"/>
                            </w:rPr>
                          </w:pPr>
                        </w:p>
                      </w:txbxContent>
                    </v:textbox>
                    <w10:wrap type="square" anchorx="page" anchory="page"/>
                  </v:shape>
                </w:pict>
              </mc:Fallback>
            </mc:AlternateContent>
          </w:r>
          <w:r w:rsidR="0051530C" w:rsidRPr="00F518A3">
            <w:rPr>
              <w:rFonts w:ascii="Calibri" w:eastAsia="Times New Roman" w:hAnsi="Calibri" w:cs="Times New Roman"/>
              <w:noProof/>
              <w:color w:val="000000"/>
              <w:sz w:val="24"/>
              <w:szCs w:val="24"/>
              <w:lang w:eastAsia="en-GB"/>
            </w:rPr>
            <w:drawing>
              <wp:anchor distT="0" distB="0" distL="114300" distR="114300" simplePos="0" relativeHeight="251658244" behindDoc="0" locked="0" layoutInCell="1" allowOverlap="1" wp14:anchorId="23959FA8" wp14:editId="5D73562E">
                <wp:simplePos x="0" y="0"/>
                <wp:positionH relativeFrom="margin">
                  <wp:align>center</wp:align>
                </wp:positionH>
                <wp:positionV relativeFrom="margin">
                  <wp:posOffset>740257</wp:posOffset>
                </wp:positionV>
                <wp:extent cx="3704400" cy="1551600"/>
                <wp:effectExtent l="0" t="0" r="0" b="0"/>
                <wp:wrapSquare wrapText="bothSides"/>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4400" cy="1551600"/>
                        </a:xfrm>
                        <a:prstGeom prst="rect">
                          <a:avLst/>
                        </a:prstGeom>
                        <a:noFill/>
                        <a:ln>
                          <a:noFill/>
                        </a:ln>
                      </pic:spPr>
                    </pic:pic>
                  </a:graphicData>
                </a:graphic>
              </wp:anchor>
            </w:drawing>
          </w:r>
          <w:r w:rsidR="003D5105">
            <w:rPr>
              <w:rFonts w:ascii="Calibri" w:eastAsia="Times New Roman" w:hAnsi="Calibri" w:cs="Times New Roman"/>
              <w:color w:val="000000"/>
              <w:sz w:val="24"/>
              <w:szCs w:val="24"/>
            </w:rPr>
            <w:br w:type="page"/>
          </w:r>
        </w:p>
      </w:sdtContent>
    </w:sdt>
    <w:p w14:paraId="524E859F" w14:textId="0A0D031C" w:rsidR="000C73E5" w:rsidRDefault="00C9370A" w:rsidP="00093A5C">
      <w:pPr>
        <w:pStyle w:val="Heading1"/>
        <w:rPr>
          <w:rFonts w:eastAsia="Times New Roman"/>
        </w:rPr>
      </w:pPr>
      <w:bookmarkStart w:id="0" w:name="_Hlk164814066"/>
      <w:bookmarkStart w:id="1" w:name="_Toc164852338"/>
      <w:r>
        <w:rPr>
          <w:rFonts w:eastAsia="Times New Roman"/>
        </w:rPr>
        <w:lastRenderedPageBreak/>
        <w:t>Declaration form and form of consent</w:t>
      </w:r>
      <w:bookmarkEnd w:id="1"/>
    </w:p>
    <w:p w14:paraId="251069F6" w14:textId="01BDB972" w:rsidR="000C73E5" w:rsidRDefault="000C73E5" w:rsidP="000C73E5">
      <w:pPr>
        <w:spacing w:before="0" w:after="0" w:line="240" w:lineRule="auto"/>
        <w:jc w:val="center"/>
        <w:rPr>
          <w:rFonts w:ascii="Calibri" w:eastAsia="Times New Roman" w:hAnsi="Calibri" w:cs="Times New Roman"/>
          <w:color w:val="000000"/>
          <w:sz w:val="40"/>
          <w:szCs w:val="24"/>
        </w:rPr>
      </w:pPr>
    </w:p>
    <w:p w14:paraId="1CA3462F" w14:textId="77777777" w:rsidR="00E20226" w:rsidRPr="00E20226" w:rsidRDefault="00E20226" w:rsidP="00E20226">
      <w:pPr>
        <w:spacing w:before="0" w:after="0" w:line="240" w:lineRule="auto"/>
        <w:jc w:val="both"/>
        <w:rPr>
          <w:rFonts w:ascii="Calibri" w:eastAsia="Times New Roman" w:hAnsi="Calibri" w:cs="Times New Roman"/>
          <w:b/>
          <w:color w:val="000000"/>
          <w:sz w:val="28"/>
          <w:szCs w:val="24"/>
        </w:rPr>
      </w:pPr>
      <w:r w:rsidRPr="00E20226">
        <w:rPr>
          <w:rFonts w:ascii="Calibri" w:eastAsia="Times New Roman" w:hAnsi="Calibri" w:cs="Times New Roman"/>
          <w:b/>
          <w:color w:val="000000"/>
          <w:sz w:val="28"/>
          <w:szCs w:val="24"/>
        </w:rPr>
        <w:t xml:space="preserve">DECLARATION </w:t>
      </w:r>
    </w:p>
    <w:p w14:paraId="3EC846C6"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p>
    <w:p w14:paraId="245001A2"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p>
    <w:p w14:paraId="2C5B6651"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b/>
          <w:bCs/>
          <w:color w:val="000000"/>
          <w:sz w:val="24"/>
          <w:szCs w:val="24"/>
        </w:rPr>
        <w:t xml:space="preserve"> </w:t>
      </w:r>
    </w:p>
    <w:p w14:paraId="4970E952" w14:textId="34984943"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I, </w:t>
      </w:r>
      <w:r w:rsidR="008D024E">
        <w:rPr>
          <w:rFonts w:ascii="Calibri" w:eastAsia="Times New Roman" w:hAnsi="Calibri" w:cs="Times New Roman"/>
          <w:color w:val="000000"/>
          <w:sz w:val="24"/>
          <w:szCs w:val="24"/>
        </w:rPr>
        <w:t>Shaun Galsworthy</w:t>
      </w:r>
      <w:r w:rsidRPr="00E20226">
        <w:rPr>
          <w:rFonts w:ascii="Calibri" w:eastAsia="Times New Roman" w:hAnsi="Calibri" w:cs="Times New Roman"/>
          <w:color w:val="000000"/>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0BB3DBF7"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 </w:t>
      </w:r>
    </w:p>
    <w:p w14:paraId="0E0A38CC"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 </w:t>
      </w:r>
    </w:p>
    <w:p w14:paraId="3931A813"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This work has not previously been accepted as part of any other degree submission. </w:t>
      </w:r>
    </w:p>
    <w:p w14:paraId="4109C30F"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 </w:t>
      </w:r>
    </w:p>
    <w:p w14:paraId="2E8CEE57"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 </w:t>
      </w:r>
    </w:p>
    <w:p w14:paraId="6FA05BEA"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p>
    <w:p w14:paraId="75F317D1"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color w:val="000000"/>
          <w:sz w:val="24"/>
          <w:szCs w:val="24"/>
        </w:rPr>
        <w:t xml:space="preserve"> </w:t>
      </w:r>
      <w:r w:rsidRPr="00E20226">
        <w:rPr>
          <w:rFonts w:ascii="Calibri" w:eastAsia="Times New Roman" w:hAnsi="Calibri" w:cs="Times New Roman"/>
          <w:b/>
          <w:bCs/>
          <w:i/>
          <w:iCs/>
          <w:color w:val="000000"/>
          <w:sz w:val="24"/>
          <w:szCs w:val="24"/>
        </w:rPr>
        <w:t xml:space="preserve"> </w:t>
      </w:r>
    </w:p>
    <w:p w14:paraId="09E597DA" w14:textId="77777777" w:rsidR="00E20226" w:rsidRPr="00E20226" w:rsidRDefault="00E20226" w:rsidP="00E20226">
      <w:pPr>
        <w:spacing w:before="0" w:after="0" w:line="240" w:lineRule="auto"/>
        <w:ind w:left="1440"/>
        <w:jc w:val="both"/>
        <w:rPr>
          <w:rFonts w:ascii="Calibri" w:eastAsia="Times New Roman" w:hAnsi="Calibri" w:cs="Times New Roman"/>
          <w:color w:val="000000"/>
          <w:sz w:val="24"/>
          <w:szCs w:val="24"/>
        </w:rPr>
      </w:pPr>
      <w:r w:rsidRPr="00E20226">
        <w:rPr>
          <w:rFonts w:ascii="Calibri" w:eastAsia="Times New Roman" w:hAnsi="Calibri" w:cs="Times New Roman"/>
          <w:b/>
          <w:bCs/>
          <w:i/>
          <w:iCs/>
          <w:color w:val="000000"/>
          <w:sz w:val="24"/>
          <w:szCs w:val="24"/>
        </w:rPr>
        <w:t xml:space="preserve"> </w:t>
      </w:r>
    </w:p>
    <w:p w14:paraId="47FF4177" w14:textId="18FF96AB" w:rsidR="00E20226" w:rsidRPr="00E20226" w:rsidRDefault="001D17E8" w:rsidP="00E20226">
      <w:pPr>
        <w:spacing w:before="0" w:after="0" w:line="240" w:lineRule="auto"/>
        <w:ind w:left="1440"/>
        <w:jc w:val="both"/>
        <w:rPr>
          <w:rFonts w:ascii="Calibri" w:eastAsia="Times New Roman" w:hAnsi="Calibri" w:cs="Times New Roman"/>
          <w:color w:val="000000"/>
          <w:sz w:val="24"/>
          <w:szCs w:val="24"/>
        </w:rPr>
      </w:pPr>
      <w:r w:rsidRPr="00E20226">
        <w:rPr>
          <w:rFonts w:ascii="Calibri" w:eastAsia="Times New Roman" w:hAnsi="Calibri" w:cs="Times New Roman"/>
          <w:b/>
          <w:bCs/>
          <w:i/>
          <w:iCs/>
          <w:color w:val="000000"/>
          <w:sz w:val="24"/>
          <w:szCs w:val="24"/>
        </w:rPr>
        <w:t>Date:</w:t>
      </w:r>
      <w:r w:rsidR="00E20226" w:rsidRPr="00E20226">
        <w:rPr>
          <w:rFonts w:ascii="Calibri" w:eastAsia="Times New Roman" w:hAnsi="Calibri" w:cs="Times New Roman"/>
          <w:b/>
          <w:bCs/>
          <w:i/>
          <w:iCs/>
          <w:color w:val="000000"/>
          <w:sz w:val="24"/>
          <w:szCs w:val="24"/>
        </w:rPr>
        <w:t xml:space="preserve"> </w:t>
      </w:r>
      <w:r w:rsidR="008D024E">
        <w:rPr>
          <w:rFonts w:ascii="Calibri" w:eastAsia="Times New Roman" w:hAnsi="Calibri" w:cs="Times New Roman"/>
          <w:b/>
          <w:bCs/>
          <w:i/>
          <w:iCs/>
          <w:color w:val="000000"/>
          <w:sz w:val="24"/>
          <w:szCs w:val="24"/>
        </w:rPr>
        <w:t>24/04/2024</w:t>
      </w:r>
    </w:p>
    <w:p w14:paraId="267F3FB5" w14:textId="77777777" w:rsidR="00E20226" w:rsidRPr="00E20226" w:rsidRDefault="00E20226" w:rsidP="00E20226">
      <w:pPr>
        <w:spacing w:before="0" w:after="0" w:line="240" w:lineRule="auto"/>
        <w:ind w:left="1440"/>
        <w:jc w:val="both"/>
        <w:rPr>
          <w:rFonts w:ascii="Calibri" w:eastAsia="Times New Roman" w:hAnsi="Calibri" w:cs="Times New Roman"/>
          <w:color w:val="000000"/>
          <w:sz w:val="24"/>
          <w:szCs w:val="24"/>
        </w:rPr>
      </w:pPr>
      <w:r w:rsidRPr="00E20226">
        <w:rPr>
          <w:rFonts w:ascii="Calibri" w:eastAsia="Times New Roman" w:hAnsi="Calibri" w:cs="Times New Roman"/>
          <w:b/>
          <w:bCs/>
          <w:i/>
          <w:iCs/>
          <w:color w:val="000000"/>
          <w:sz w:val="24"/>
          <w:szCs w:val="24"/>
        </w:rPr>
        <w:t xml:space="preserve"> </w:t>
      </w:r>
    </w:p>
    <w:p w14:paraId="7ABBD58C" w14:textId="77777777" w:rsidR="00E20226" w:rsidRPr="00E20226" w:rsidRDefault="00E20226" w:rsidP="00E20226">
      <w:pPr>
        <w:spacing w:before="0" w:after="0" w:line="240" w:lineRule="auto"/>
        <w:ind w:left="1440"/>
        <w:jc w:val="both"/>
        <w:rPr>
          <w:rFonts w:ascii="Calibri" w:eastAsia="Times New Roman" w:hAnsi="Calibri" w:cs="Times New Roman"/>
          <w:color w:val="000000"/>
          <w:sz w:val="24"/>
          <w:szCs w:val="24"/>
        </w:rPr>
      </w:pPr>
      <w:r w:rsidRPr="00E20226">
        <w:rPr>
          <w:rFonts w:ascii="Calibri" w:eastAsia="Times New Roman" w:hAnsi="Calibri" w:cs="Times New Roman"/>
          <w:b/>
          <w:bCs/>
          <w:i/>
          <w:iCs/>
          <w:color w:val="000000"/>
          <w:sz w:val="24"/>
          <w:szCs w:val="24"/>
        </w:rPr>
        <w:t xml:space="preserve"> </w:t>
      </w:r>
    </w:p>
    <w:p w14:paraId="12FC510D"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p>
    <w:p w14:paraId="74BE167E" w14:textId="77777777" w:rsidR="00E20226" w:rsidRPr="00E20226" w:rsidRDefault="00E20226" w:rsidP="00E20226">
      <w:pPr>
        <w:spacing w:before="0" w:after="0" w:line="240" w:lineRule="auto"/>
        <w:jc w:val="both"/>
        <w:rPr>
          <w:rFonts w:ascii="Calibri" w:eastAsia="Times New Roman" w:hAnsi="Calibri" w:cs="Times New Roman"/>
          <w:color w:val="000000"/>
          <w:sz w:val="24"/>
          <w:szCs w:val="24"/>
        </w:rPr>
      </w:pPr>
    </w:p>
    <w:p w14:paraId="3B71D782" w14:textId="77777777" w:rsidR="00E20226" w:rsidRPr="00E20226" w:rsidRDefault="00E20226" w:rsidP="00E20226">
      <w:pPr>
        <w:spacing w:before="0" w:after="0" w:line="240" w:lineRule="auto"/>
        <w:jc w:val="both"/>
        <w:rPr>
          <w:rFonts w:ascii="Calibri" w:eastAsia="Times New Roman" w:hAnsi="Calibri" w:cs="Arial"/>
          <w:b/>
          <w:bCs/>
          <w:color w:val="000000"/>
          <w:kern w:val="32"/>
          <w:sz w:val="24"/>
          <w:szCs w:val="24"/>
        </w:rPr>
      </w:pPr>
    </w:p>
    <w:p w14:paraId="19657A42" w14:textId="77777777" w:rsidR="00E20226" w:rsidRPr="00E20226" w:rsidRDefault="00E20226" w:rsidP="00E20226">
      <w:pPr>
        <w:spacing w:before="0" w:after="0" w:line="240" w:lineRule="auto"/>
        <w:jc w:val="both"/>
        <w:rPr>
          <w:rFonts w:ascii="Calibri" w:eastAsia="Times New Roman" w:hAnsi="Calibri" w:cs="Times New Roman"/>
          <w:color w:val="000000"/>
          <w:sz w:val="28"/>
          <w:szCs w:val="24"/>
        </w:rPr>
      </w:pPr>
      <w:r w:rsidRPr="00E20226">
        <w:rPr>
          <w:rFonts w:ascii="Calibri" w:eastAsia="Times New Roman" w:hAnsi="Calibri" w:cs="Times New Roman"/>
          <w:b/>
          <w:bCs/>
          <w:color w:val="000000"/>
          <w:sz w:val="28"/>
          <w:szCs w:val="24"/>
        </w:rPr>
        <w:t>FORM OF CONSENT</w:t>
      </w:r>
      <w:r w:rsidRPr="00E20226">
        <w:rPr>
          <w:rFonts w:ascii="Calibri" w:eastAsia="Times New Roman" w:hAnsi="Calibri" w:cs="Times New Roman"/>
          <w:b/>
          <w:bCs/>
          <w:i/>
          <w:iCs/>
          <w:color w:val="000000"/>
          <w:sz w:val="28"/>
          <w:szCs w:val="24"/>
        </w:rPr>
        <w:t xml:space="preserve"> </w:t>
      </w:r>
    </w:p>
    <w:p w14:paraId="650FFC42" w14:textId="77777777" w:rsidR="00E20226" w:rsidRPr="00E20226" w:rsidRDefault="00E20226" w:rsidP="00E20226">
      <w:pPr>
        <w:autoSpaceDE w:val="0"/>
        <w:autoSpaceDN w:val="0"/>
        <w:adjustRightInd w:val="0"/>
        <w:spacing w:before="0" w:after="0" w:line="240" w:lineRule="auto"/>
        <w:ind w:left="1440"/>
        <w:jc w:val="both"/>
        <w:rPr>
          <w:rFonts w:ascii="Calibri" w:eastAsia="Times New Roman" w:hAnsi="Calibri" w:cs="Times New Roman"/>
          <w:b/>
          <w:bCs/>
          <w:i/>
          <w:iCs/>
          <w:color w:val="000000"/>
          <w:sz w:val="24"/>
          <w:szCs w:val="24"/>
        </w:rPr>
      </w:pPr>
    </w:p>
    <w:p w14:paraId="314D585A" w14:textId="77777777" w:rsidR="00E20226" w:rsidRPr="00E20226" w:rsidRDefault="00E20226" w:rsidP="00E20226">
      <w:pPr>
        <w:autoSpaceDE w:val="0"/>
        <w:autoSpaceDN w:val="0"/>
        <w:adjustRightInd w:val="0"/>
        <w:spacing w:before="0" w:after="0" w:line="240" w:lineRule="auto"/>
        <w:ind w:left="1440"/>
        <w:jc w:val="both"/>
        <w:rPr>
          <w:rFonts w:ascii="Calibri" w:eastAsia="Times New Roman" w:hAnsi="Calibri" w:cs="Times New Roman"/>
          <w:b/>
          <w:bCs/>
          <w:i/>
          <w:iCs/>
          <w:color w:val="000000"/>
          <w:sz w:val="24"/>
          <w:szCs w:val="24"/>
        </w:rPr>
      </w:pPr>
    </w:p>
    <w:p w14:paraId="7F434F81" w14:textId="77777777" w:rsidR="00E20226" w:rsidRPr="00E20226" w:rsidRDefault="00E20226" w:rsidP="00E20226">
      <w:pPr>
        <w:autoSpaceDE w:val="0"/>
        <w:autoSpaceDN w:val="0"/>
        <w:adjustRightInd w:val="0"/>
        <w:spacing w:before="0" w:after="0" w:line="240" w:lineRule="auto"/>
        <w:ind w:left="1440"/>
        <w:jc w:val="both"/>
        <w:rPr>
          <w:rFonts w:ascii="Calibri" w:eastAsia="Times New Roman" w:hAnsi="Calibri" w:cs="Times New Roman"/>
          <w:b/>
          <w:bCs/>
          <w:i/>
          <w:iCs/>
          <w:color w:val="000000"/>
          <w:sz w:val="24"/>
          <w:szCs w:val="24"/>
        </w:rPr>
      </w:pPr>
    </w:p>
    <w:p w14:paraId="544E0DC2" w14:textId="58F5BEB4" w:rsidR="00E20226" w:rsidRPr="00E20226" w:rsidRDefault="00E20226" w:rsidP="00E20226">
      <w:pPr>
        <w:spacing w:before="0" w:after="40" w:line="240" w:lineRule="auto"/>
        <w:jc w:val="both"/>
        <w:rPr>
          <w:rFonts w:ascii="Calibri" w:eastAsia="Times New Roman" w:hAnsi="Calibri" w:cs="Times New Roman"/>
          <w:color w:val="000000"/>
          <w:sz w:val="24"/>
          <w:szCs w:val="24"/>
        </w:rPr>
      </w:pPr>
      <w:r w:rsidRPr="00E20226">
        <w:rPr>
          <w:rFonts w:ascii="Calibri" w:eastAsia="Times New Roman" w:hAnsi="Calibri" w:cs="Times New Roman"/>
          <w:b/>
          <w:bCs/>
          <w:color w:val="000000"/>
          <w:sz w:val="24"/>
          <w:szCs w:val="24"/>
        </w:rPr>
        <w:t xml:space="preserve">I </w:t>
      </w:r>
      <w:r w:rsidR="008D024E">
        <w:rPr>
          <w:rFonts w:ascii="Calibri" w:eastAsia="Times New Roman" w:hAnsi="Calibri" w:cs="Times New Roman"/>
          <w:color w:val="000000"/>
          <w:sz w:val="24"/>
          <w:szCs w:val="24"/>
        </w:rPr>
        <w:t>Shaun Galsworthy</w:t>
      </w:r>
      <w:r w:rsidRPr="00E20226">
        <w:rPr>
          <w:rFonts w:ascii="Calibri" w:eastAsia="Times New Roman" w:hAnsi="Calibri" w:cs="Times New Roman"/>
          <w:color w:val="000000"/>
          <w:sz w:val="24"/>
          <w:szCs w:val="24"/>
        </w:rPr>
        <w:t xml:space="preserve"> hereby consent that my Project, submitted in candidature for the </w:t>
      </w:r>
      <w:r w:rsidR="001D17E8" w:rsidRPr="00E20226">
        <w:rPr>
          <w:rFonts w:ascii="Calibri" w:eastAsia="Times New Roman" w:hAnsi="Calibri" w:cs="Times New Roman"/>
          <w:i/>
          <w:color w:val="000000"/>
          <w:sz w:val="24"/>
          <w:szCs w:val="24"/>
          <w:u w:val="single"/>
        </w:rPr>
        <w:t>B.Sc. (</w:t>
      </w:r>
      <w:r w:rsidRPr="00E20226">
        <w:rPr>
          <w:rFonts w:ascii="Calibri" w:eastAsia="Times New Roman" w:hAnsi="Calibri" w:cs="Times New Roman"/>
          <w:i/>
          <w:color w:val="000000"/>
          <w:sz w:val="24"/>
          <w:szCs w:val="24"/>
          <w:u w:val="single"/>
        </w:rPr>
        <w:t xml:space="preserve">Hons) Computing (stream) </w:t>
      </w:r>
      <w:r w:rsidRPr="00E20226">
        <w:rPr>
          <w:rFonts w:ascii="Calibri" w:eastAsia="Times New Roman" w:hAnsi="Calibri"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5172BC18" w14:textId="77777777" w:rsidR="00E20226" w:rsidRPr="00E20226" w:rsidRDefault="00E20226" w:rsidP="00E20226">
      <w:pPr>
        <w:spacing w:before="0" w:after="0" w:line="240" w:lineRule="auto"/>
        <w:ind w:left="1440"/>
        <w:jc w:val="both"/>
        <w:rPr>
          <w:rFonts w:ascii="Calibri" w:eastAsia="Times New Roman" w:hAnsi="Calibri" w:cs="Times New Roman"/>
          <w:b/>
          <w:bCs/>
          <w:color w:val="000000"/>
          <w:sz w:val="24"/>
          <w:szCs w:val="24"/>
        </w:rPr>
      </w:pPr>
    </w:p>
    <w:p w14:paraId="39A6BEC9" w14:textId="77777777" w:rsidR="00E20226" w:rsidRPr="00E20226" w:rsidRDefault="00E20226" w:rsidP="00E20226">
      <w:pPr>
        <w:spacing w:before="0" w:after="0" w:line="240" w:lineRule="auto"/>
        <w:ind w:left="1440"/>
        <w:jc w:val="both"/>
        <w:rPr>
          <w:rFonts w:ascii="Calibri" w:eastAsia="Times New Roman" w:hAnsi="Calibri" w:cs="Times New Roman"/>
          <w:b/>
          <w:bCs/>
          <w:color w:val="000000"/>
          <w:sz w:val="24"/>
          <w:szCs w:val="24"/>
        </w:rPr>
      </w:pPr>
    </w:p>
    <w:p w14:paraId="4CF1E53C" w14:textId="77777777" w:rsidR="00E20226" w:rsidRPr="00E20226" w:rsidRDefault="00E20226" w:rsidP="00E20226">
      <w:pPr>
        <w:spacing w:before="0" w:after="0" w:line="240" w:lineRule="auto"/>
        <w:ind w:left="1440"/>
        <w:jc w:val="both"/>
        <w:rPr>
          <w:rFonts w:ascii="Calibri" w:eastAsia="Times New Roman" w:hAnsi="Calibri" w:cs="Times New Roman"/>
          <w:color w:val="000000"/>
          <w:sz w:val="24"/>
          <w:szCs w:val="24"/>
        </w:rPr>
      </w:pPr>
    </w:p>
    <w:p w14:paraId="76F3FBD2" w14:textId="77777777" w:rsidR="00E20226" w:rsidRPr="00E20226" w:rsidRDefault="00E20226" w:rsidP="00E20226">
      <w:pPr>
        <w:spacing w:before="0" w:after="0" w:line="240" w:lineRule="auto"/>
        <w:ind w:left="1440"/>
        <w:jc w:val="both"/>
        <w:rPr>
          <w:rFonts w:ascii="Calibri" w:eastAsia="Times New Roman" w:hAnsi="Calibri" w:cs="Times New Roman"/>
          <w:color w:val="000000"/>
          <w:sz w:val="24"/>
          <w:szCs w:val="24"/>
        </w:rPr>
      </w:pPr>
      <w:r w:rsidRPr="00E20226">
        <w:rPr>
          <w:rFonts w:ascii="Calibri" w:eastAsia="Times New Roman" w:hAnsi="Calibri" w:cs="Times New Roman"/>
          <w:b/>
          <w:bCs/>
          <w:i/>
          <w:iCs/>
          <w:color w:val="000000"/>
          <w:sz w:val="24"/>
          <w:szCs w:val="24"/>
        </w:rPr>
        <w:t xml:space="preserve">  </w:t>
      </w:r>
    </w:p>
    <w:p w14:paraId="09109D01" w14:textId="65915AC3" w:rsidR="00E20226" w:rsidRPr="00E20226" w:rsidRDefault="00E20226" w:rsidP="00E20226">
      <w:pPr>
        <w:spacing w:before="0" w:after="0" w:line="240" w:lineRule="auto"/>
        <w:rPr>
          <w:rFonts w:ascii="Times New Roman" w:eastAsia="Times New Roman" w:hAnsi="Times New Roman" w:cs="Times New Roman"/>
          <w:sz w:val="24"/>
          <w:szCs w:val="24"/>
        </w:rPr>
      </w:pPr>
      <w:r w:rsidRPr="00E20226">
        <w:rPr>
          <w:rFonts w:ascii="Calibri" w:eastAsia="Times New Roman" w:hAnsi="Calibri" w:cs="Times New Roman"/>
          <w:b/>
          <w:bCs/>
          <w:i/>
          <w:iCs/>
          <w:color w:val="000000"/>
          <w:sz w:val="24"/>
          <w:szCs w:val="24"/>
        </w:rPr>
        <w:tab/>
      </w:r>
      <w:r w:rsidRPr="00E20226">
        <w:rPr>
          <w:rFonts w:ascii="Calibri" w:eastAsia="Times New Roman" w:hAnsi="Calibri" w:cs="Times New Roman"/>
          <w:b/>
          <w:bCs/>
          <w:i/>
          <w:iCs/>
          <w:color w:val="000000"/>
          <w:sz w:val="24"/>
          <w:szCs w:val="24"/>
        </w:rPr>
        <w:tab/>
      </w:r>
      <w:r w:rsidR="001D17E8" w:rsidRPr="00E20226">
        <w:rPr>
          <w:rFonts w:ascii="Calibri" w:eastAsia="Times New Roman" w:hAnsi="Calibri" w:cs="Times New Roman"/>
          <w:b/>
          <w:bCs/>
          <w:i/>
          <w:iCs/>
          <w:color w:val="000000"/>
          <w:sz w:val="24"/>
          <w:szCs w:val="24"/>
        </w:rPr>
        <w:t>Date:</w:t>
      </w:r>
      <w:r w:rsidRPr="00E20226">
        <w:rPr>
          <w:rFonts w:ascii="Calibri" w:eastAsia="Times New Roman" w:hAnsi="Calibri" w:cs="Times New Roman"/>
          <w:b/>
          <w:bCs/>
          <w:i/>
          <w:iCs/>
          <w:color w:val="000000"/>
          <w:sz w:val="24"/>
          <w:szCs w:val="24"/>
        </w:rPr>
        <w:t xml:space="preserve"> </w:t>
      </w:r>
      <w:r w:rsidR="008D024E">
        <w:rPr>
          <w:rFonts w:ascii="Calibri" w:eastAsia="Times New Roman" w:hAnsi="Calibri" w:cs="Times New Roman"/>
          <w:b/>
          <w:bCs/>
          <w:i/>
          <w:iCs/>
          <w:color w:val="000000"/>
          <w:sz w:val="24"/>
          <w:szCs w:val="24"/>
        </w:rPr>
        <w:t>24/04/2024</w:t>
      </w:r>
    </w:p>
    <w:p w14:paraId="667FEAEE" w14:textId="5464A639" w:rsidR="000C73E5" w:rsidRDefault="000C73E5" w:rsidP="00E20226">
      <w:pPr>
        <w:spacing w:before="0" w:after="0" w:line="240" w:lineRule="auto"/>
        <w:rPr>
          <w:rFonts w:ascii="Calibri" w:eastAsia="Times New Roman" w:hAnsi="Calibri" w:cs="Times New Roman"/>
          <w:color w:val="000000"/>
          <w:sz w:val="40"/>
          <w:szCs w:val="24"/>
        </w:rPr>
      </w:pPr>
    </w:p>
    <w:p w14:paraId="3449A98E" w14:textId="08FA860E" w:rsidR="000C73E5" w:rsidRDefault="000C73E5" w:rsidP="000C73E5">
      <w:pPr>
        <w:spacing w:before="0" w:after="0" w:line="240" w:lineRule="auto"/>
        <w:jc w:val="center"/>
        <w:rPr>
          <w:rFonts w:ascii="Calibri" w:eastAsia="Times New Roman" w:hAnsi="Calibri" w:cs="Times New Roman"/>
          <w:color w:val="000000"/>
          <w:sz w:val="40"/>
          <w:szCs w:val="24"/>
        </w:rPr>
      </w:pPr>
    </w:p>
    <w:p w14:paraId="0DF575EB" w14:textId="1CB98001" w:rsidR="000C73E5" w:rsidRDefault="000C73E5" w:rsidP="000C73E5">
      <w:pPr>
        <w:spacing w:before="0" w:after="0" w:line="240" w:lineRule="auto"/>
        <w:jc w:val="center"/>
        <w:rPr>
          <w:rFonts w:ascii="Calibri" w:eastAsia="Times New Roman" w:hAnsi="Calibri" w:cs="Times New Roman"/>
          <w:color w:val="000000"/>
          <w:sz w:val="40"/>
          <w:szCs w:val="24"/>
        </w:rPr>
      </w:pPr>
    </w:p>
    <w:p w14:paraId="137072B8" w14:textId="5BEDB3D7" w:rsidR="000C73E5" w:rsidRDefault="000C73E5" w:rsidP="000C73E5">
      <w:pPr>
        <w:spacing w:before="0" w:after="0" w:line="240" w:lineRule="auto"/>
        <w:jc w:val="center"/>
        <w:rPr>
          <w:rFonts w:ascii="Calibri" w:eastAsia="Times New Roman" w:hAnsi="Calibri" w:cs="Times New Roman"/>
          <w:color w:val="000000"/>
          <w:sz w:val="40"/>
          <w:szCs w:val="24"/>
        </w:rPr>
      </w:pPr>
    </w:p>
    <w:p w14:paraId="3A725D56" w14:textId="77777777" w:rsidR="00093A5C" w:rsidRDefault="00093A5C">
      <w:pPr>
        <w:rPr>
          <w:rStyle w:val="IntenseEmphasis"/>
          <w:b w:val="0"/>
          <w:bCs w:val="0"/>
          <w:color w:val="FFFFFF" w:themeColor="background1"/>
          <w:spacing w:val="15"/>
          <w:sz w:val="22"/>
          <w:szCs w:val="22"/>
        </w:rPr>
      </w:pPr>
      <w:r>
        <w:rPr>
          <w:rStyle w:val="IntenseEmphasis"/>
          <w:b w:val="0"/>
          <w:bCs w:val="0"/>
          <w:caps w:val="0"/>
          <w:color w:val="FFFFFF" w:themeColor="background1"/>
          <w:spacing w:val="15"/>
        </w:rPr>
        <w:br w:type="page"/>
      </w:r>
    </w:p>
    <w:p w14:paraId="0F1C8BCA" w14:textId="40608D6B" w:rsidR="00CB294A" w:rsidRDefault="00CB294A" w:rsidP="000C73E5">
      <w:pPr>
        <w:pStyle w:val="Heading1"/>
        <w:rPr>
          <w:rStyle w:val="IntenseEmphasis"/>
          <w:b w:val="0"/>
          <w:bCs w:val="0"/>
          <w:caps/>
          <w:color w:val="FFFFFF" w:themeColor="background1"/>
          <w:spacing w:val="15"/>
        </w:rPr>
      </w:pPr>
      <w:bookmarkStart w:id="2" w:name="_Toc164852339"/>
      <w:r>
        <w:rPr>
          <w:rStyle w:val="IntenseEmphasis"/>
          <w:b w:val="0"/>
          <w:bCs w:val="0"/>
          <w:caps/>
          <w:color w:val="FFFFFF" w:themeColor="background1"/>
          <w:spacing w:val="15"/>
        </w:rPr>
        <w:lastRenderedPageBreak/>
        <w:t>A</w:t>
      </w:r>
      <w:r w:rsidR="004F6AFF">
        <w:rPr>
          <w:rStyle w:val="IntenseEmphasis"/>
          <w:b w:val="0"/>
          <w:bCs w:val="0"/>
          <w:caps/>
          <w:color w:val="FFFFFF" w:themeColor="background1"/>
          <w:spacing w:val="15"/>
        </w:rPr>
        <w:t>ckno</w:t>
      </w:r>
      <w:r w:rsidR="003C1145">
        <w:rPr>
          <w:rStyle w:val="IntenseEmphasis"/>
          <w:b w:val="0"/>
          <w:bCs w:val="0"/>
          <w:caps/>
          <w:color w:val="FFFFFF" w:themeColor="background1"/>
          <w:spacing w:val="15"/>
        </w:rPr>
        <w:t>w</w:t>
      </w:r>
      <w:r w:rsidR="004F6AFF">
        <w:rPr>
          <w:rStyle w:val="IntenseEmphasis"/>
          <w:b w:val="0"/>
          <w:bCs w:val="0"/>
          <w:caps/>
          <w:color w:val="FFFFFF" w:themeColor="background1"/>
          <w:spacing w:val="15"/>
        </w:rPr>
        <w:t>ledgments</w:t>
      </w:r>
      <w:bookmarkEnd w:id="2"/>
    </w:p>
    <w:p w14:paraId="4BDFB7B3" w14:textId="084AD40D" w:rsidR="0079004C" w:rsidRDefault="00606DB6" w:rsidP="00E240FF">
      <w:pPr>
        <w:spacing w:line="360" w:lineRule="auto"/>
        <w:jc w:val="both"/>
      </w:pPr>
      <w:r>
        <w:t>My family</w:t>
      </w:r>
      <w:r w:rsidR="003B1060">
        <w:t>,</w:t>
      </w:r>
      <w:r>
        <w:t xml:space="preserve"> most importantly my wife </w:t>
      </w:r>
      <w:r w:rsidR="00BA4534">
        <w:t xml:space="preserve">Jodie who has supported me </w:t>
      </w:r>
      <w:r w:rsidR="000444A4">
        <w:t>immensely the last six years</w:t>
      </w:r>
      <w:r w:rsidR="003B1060">
        <w:t xml:space="preserve"> enabling me</w:t>
      </w:r>
      <w:r w:rsidR="000444A4">
        <w:t xml:space="preserve"> </w:t>
      </w:r>
      <w:r w:rsidR="000F087C">
        <w:t xml:space="preserve">to further my education. Whether this be </w:t>
      </w:r>
      <w:r w:rsidR="001B543F">
        <w:t xml:space="preserve">by offering support and motivation when needed </w:t>
      </w:r>
      <w:r w:rsidR="003B1060">
        <w:t xml:space="preserve">or </w:t>
      </w:r>
      <w:r w:rsidR="00043B9A">
        <w:t xml:space="preserve">going above and beyond to </w:t>
      </w:r>
      <w:r w:rsidR="007B5A58">
        <w:t xml:space="preserve">create time </w:t>
      </w:r>
      <w:r w:rsidR="00FD2F96">
        <w:t xml:space="preserve">for me to work on assignments </w:t>
      </w:r>
      <w:r w:rsidR="007A6786">
        <w:t>and</w:t>
      </w:r>
      <w:r w:rsidR="00FD2F96">
        <w:t xml:space="preserve"> exams</w:t>
      </w:r>
      <w:r w:rsidR="007A6786">
        <w:t>.</w:t>
      </w:r>
    </w:p>
    <w:p w14:paraId="0B171445" w14:textId="694715DE" w:rsidR="004F6AFF" w:rsidRDefault="0084596F" w:rsidP="00E240FF">
      <w:pPr>
        <w:spacing w:line="360" w:lineRule="auto"/>
        <w:jc w:val="both"/>
      </w:pPr>
      <w:r>
        <w:t xml:space="preserve">Dr Gary Jones </w:t>
      </w:r>
      <w:r w:rsidR="007A6786">
        <w:t xml:space="preserve">for </w:t>
      </w:r>
      <w:r w:rsidR="009133A1">
        <w:t>his support and guidance through</w:t>
      </w:r>
      <w:r w:rsidR="003E1E8F">
        <w:t>out</w:t>
      </w:r>
      <w:r w:rsidR="009133A1">
        <w:t xml:space="preserve"> the degree progra</w:t>
      </w:r>
      <w:r w:rsidR="00390FD0">
        <w:t>m.</w:t>
      </w:r>
      <w:r w:rsidR="00D04330">
        <w:t xml:space="preserve"> I have gained </w:t>
      </w:r>
      <w:r w:rsidR="00466340">
        <w:t xml:space="preserve">a wealth of knowledge and </w:t>
      </w:r>
      <w:r w:rsidR="00E240FF">
        <w:t>enjoyed</w:t>
      </w:r>
      <w:r w:rsidR="00EC5004">
        <w:t xml:space="preserve"> many</w:t>
      </w:r>
      <w:r w:rsidR="00E240FF">
        <w:t xml:space="preserve"> </w:t>
      </w:r>
      <w:r w:rsidR="00466340">
        <w:t>new experiences.</w:t>
      </w:r>
    </w:p>
    <w:p w14:paraId="1D1EC1F4" w14:textId="597FB1CA" w:rsidR="00390FD0" w:rsidRPr="004F6AFF" w:rsidRDefault="006C1556" w:rsidP="00E240FF">
      <w:pPr>
        <w:spacing w:line="360" w:lineRule="auto"/>
        <w:jc w:val="both"/>
      </w:pPr>
      <w:r>
        <w:t>The</w:t>
      </w:r>
      <w:r w:rsidR="008F1156">
        <w:t xml:space="preserve"> Tata steel</w:t>
      </w:r>
      <w:r>
        <w:t xml:space="preserve"> MTF crane maintenance team</w:t>
      </w:r>
      <w:r w:rsidR="008F1156">
        <w:t>,</w:t>
      </w:r>
      <w:r w:rsidR="00B32E61">
        <w:t xml:space="preserve"> engineers</w:t>
      </w:r>
      <w:r w:rsidR="008F1156">
        <w:t xml:space="preserve"> and management</w:t>
      </w:r>
      <w:r w:rsidR="00B32E61">
        <w:t xml:space="preserve"> </w:t>
      </w:r>
      <w:r w:rsidR="00310DD0">
        <w:t>for suppor</w:t>
      </w:r>
      <w:r w:rsidR="00E240FF">
        <w:t xml:space="preserve">t with this project, </w:t>
      </w:r>
      <w:r w:rsidR="003060C7">
        <w:t xml:space="preserve">and allowing me </w:t>
      </w:r>
      <w:r w:rsidR="008A5CEE">
        <w:t xml:space="preserve">the time </w:t>
      </w:r>
      <w:r w:rsidR="003060C7">
        <w:t>to further my education.</w:t>
      </w:r>
      <w:r w:rsidR="00B32E61">
        <w:t xml:space="preserve"> </w:t>
      </w:r>
    </w:p>
    <w:p w14:paraId="035699EC" w14:textId="77777777" w:rsidR="00CB294A" w:rsidRPr="00CB294A" w:rsidRDefault="00CB294A" w:rsidP="00CB294A"/>
    <w:p w14:paraId="424E26FE" w14:textId="77777777" w:rsidR="003C1145" w:rsidRDefault="003C1145">
      <w:pPr>
        <w:rPr>
          <w:rStyle w:val="IntenseEmphasis"/>
          <w:b w:val="0"/>
          <w:bCs w:val="0"/>
          <w:color w:val="FFFFFF" w:themeColor="background1"/>
          <w:spacing w:val="15"/>
          <w:sz w:val="22"/>
          <w:szCs w:val="22"/>
        </w:rPr>
      </w:pPr>
      <w:r>
        <w:rPr>
          <w:rStyle w:val="IntenseEmphasis"/>
          <w:b w:val="0"/>
          <w:bCs w:val="0"/>
          <w:caps w:val="0"/>
          <w:color w:val="FFFFFF" w:themeColor="background1"/>
          <w:spacing w:val="15"/>
        </w:rPr>
        <w:br w:type="page"/>
      </w:r>
    </w:p>
    <w:p w14:paraId="49192562" w14:textId="27D4EC82" w:rsidR="000C73E5" w:rsidRPr="000C73E5" w:rsidRDefault="000C73E5" w:rsidP="000C73E5">
      <w:pPr>
        <w:pStyle w:val="Heading1"/>
        <w:rPr>
          <w:rStyle w:val="IntenseEmphasis"/>
          <w:b w:val="0"/>
          <w:bCs w:val="0"/>
          <w:caps/>
          <w:color w:val="FFFFFF" w:themeColor="background1"/>
          <w:spacing w:val="15"/>
        </w:rPr>
      </w:pPr>
      <w:bookmarkStart w:id="3" w:name="_Toc164852340"/>
      <w:r w:rsidRPr="000C73E5">
        <w:rPr>
          <w:rStyle w:val="IntenseEmphasis"/>
          <w:b w:val="0"/>
          <w:bCs w:val="0"/>
          <w:caps/>
          <w:color w:val="FFFFFF" w:themeColor="background1"/>
          <w:spacing w:val="15"/>
        </w:rPr>
        <w:lastRenderedPageBreak/>
        <w:t>A</w:t>
      </w:r>
      <w:r w:rsidR="003C1145">
        <w:rPr>
          <w:rStyle w:val="IntenseEmphasis"/>
          <w:b w:val="0"/>
          <w:bCs w:val="0"/>
          <w:caps/>
          <w:color w:val="FFFFFF" w:themeColor="background1"/>
          <w:spacing w:val="15"/>
        </w:rPr>
        <w:t>bstract</w:t>
      </w:r>
      <w:bookmarkEnd w:id="3"/>
    </w:p>
    <w:p w14:paraId="311BAF1F" w14:textId="5B6B378E" w:rsidR="00536220" w:rsidRDefault="00D808E7" w:rsidP="008A5CEE">
      <w:pPr>
        <w:spacing w:line="360" w:lineRule="auto"/>
        <w:jc w:val="both"/>
        <w:rPr>
          <w:rStyle w:val="Strong"/>
          <w:b w:val="0"/>
          <w:bCs w:val="0"/>
        </w:rPr>
      </w:pPr>
      <w:r>
        <w:rPr>
          <w:rStyle w:val="Strong"/>
          <w:b w:val="0"/>
          <w:bCs w:val="0"/>
        </w:rPr>
        <w:t>This concise</w:t>
      </w:r>
      <w:r w:rsidR="008A5CEE">
        <w:rPr>
          <w:rStyle w:val="Strong"/>
          <w:b w:val="0"/>
          <w:bCs w:val="0"/>
        </w:rPr>
        <w:t xml:space="preserve"> written report </w:t>
      </w:r>
      <w:r w:rsidR="009F2350">
        <w:rPr>
          <w:rStyle w:val="Strong"/>
          <w:b w:val="0"/>
          <w:bCs w:val="0"/>
        </w:rPr>
        <w:t xml:space="preserve">has </w:t>
      </w:r>
      <w:r w:rsidR="00AD0222">
        <w:rPr>
          <w:rStyle w:val="Strong"/>
          <w:b w:val="0"/>
          <w:bCs w:val="0"/>
        </w:rPr>
        <w:t xml:space="preserve">the potential to dramatically modify </w:t>
      </w:r>
      <w:r w:rsidR="00DF42F4">
        <w:rPr>
          <w:rStyle w:val="Strong"/>
          <w:b w:val="0"/>
          <w:bCs w:val="0"/>
        </w:rPr>
        <w:t xml:space="preserve">the current </w:t>
      </w:r>
      <w:r w:rsidR="00331F52">
        <w:rPr>
          <w:rStyle w:val="Strong"/>
          <w:b w:val="0"/>
          <w:bCs w:val="0"/>
        </w:rPr>
        <w:t xml:space="preserve">out of </w:t>
      </w:r>
      <w:r w:rsidR="00DF42F4">
        <w:rPr>
          <w:rStyle w:val="Strong"/>
          <w:b w:val="0"/>
          <w:bCs w:val="0"/>
        </w:rPr>
        <w:t>date maintenance schedule</w:t>
      </w:r>
      <w:r w:rsidR="00407B33">
        <w:rPr>
          <w:rStyle w:val="Strong"/>
          <w:b w:val="0"/>
          <w:bCs w:val="0"/>
        </w:rPr>
        <w:t xml:space="preserve"> being undertaken by Tata on its crane assets. This will be achieved by firstly</w:t>
      </w:r>
      <w:r w:rsidR="00CC0499">
        <w:rPr>
          <w:rStyle w:val="Strong"/>
          <w:b w:val="0"/>
          <w:bCs w:val="0"/>
        </w:rPr>
        <w:t xml:space="preserve"> carrying out</w:t>
      </w:r>
      <w:r w:rsidR="00DF42F4">
        <w:rPr>
          <w:rStyle w:val="Strong"/>
          <w:b w:val="0"/>
          <w:bCs w:val="0"/>
        </w:rPr>
        <w:t xml:space="preserve"> </w:t>
      </w:r>
      <w:r w:rsidR="002C5AC6">
        <w:rPr>
          <w:rStyle w:val="Strong"/>
          <w:b w:val="0"/>
          <w:bCs w:val="0"/>
        </w:rPr>
        <w:t>research</w:t>
      </w:r>
      <w:r w:rsidR="00CC0499">
        <w:rPr>
          <w:rStyle w:val="Strong"/>
          <w:b w:val="0"/>
          <w:bCs w:val="0"/>
        </w:rPr>
        <w:t xml:space="preserve"> on</w:t>
      </w:r>
      <w:r w:rsidR="002C5AC6">
        <w:rPr>
          <w:rStyle w:val="Strong"/>
          <w:b w:val="0"/>
          <w:bCs w:val="0"/>
        </w:rPr>
        <w:t xml:space="preserve"> different types of monitoring systems</w:t>
      </w:r>
      <w:r w:rsidR="005F7E82">
        <w:rPr>
          <w:rStyle w:val="Strong"/>
          <w:b w:val="0"/>
          <w:bCs w:val="0"/>
        </w:rPr>
        <w:t>, previous crane failures</w:t>
      </w:r>
      <w:r w:rsidR="00A93D67">
        <w:rPr>
          <w:rStyle w:val="Strong"/>
          <w:b w:val="0"/>
          <w:bCs w:val="0"/>
        </w:rPr>
        <w:t xml:space="preserve"> an</w:t>
      </w:r>
      <w:r w:rsidR="00EB1E93">
        <w:rPr>
          <w:rStyle w:val="Strong"/>
          <w:b w:val="0"/>
          <w:bCs w:val="0"/>
        </w:rPr>
        <w:t xml:space="preserve">d ways to gather </w:t>
      </w:r>
      <w:r w:rsidR="00D15689">
        <w:rPr>
          <w:rStyle w:val="Strong"/>
          <w:b w:val="0"/>
          <w:bCs w:val="0"/>
        </w:rPr>
        <w:t xml:space="preserve">data </w:t>
      </w:r>
      <w:r w:rsidR="00093755">
        <w:rPr>
          <w:rStyle w:val="Strong"/>
          <w:b w:val="0"/>
          <w:bCs w:val="0"/>
        </w:rPr>
        <w:t>from live cranes</w:t>
      </w:r>
      <w:r w:rsidR="00CC0499">
        <w:rPr>
          <w:rStyle w:val="Strong"/>
          <w:b w:val="0"/>
          <w:bCs w:val="0"/>
        </w:rPr>
        <w:t>.</w:t>
      </w:r>
      <w:r w:rsidR="003876AF">
        <w:rPr>
          <w:rStyle w:val="Strong"/>
          <w:b w:val="0"/>
          <w:bCs w:val="0"/>
        </w:rPr>
        <w:t xml:space="preserve"> </w:t>
      </w:r>
      <w:r w:rsidR="00A60F80">
        <w:rPr>
          <w:rStyle w:val="Strong"/>
          <w:b w:val="0"/>
          <w:bCs w:val="0"/>
        </w:rPr>
        <w:t xml:space="preserve">Using the </w:t>
      </w:r>
      <w:r w:rsidR="007A6894">
        <w:rPr>
          <w:rStyle w:val="Strong"/>
          <w:b w:val="0"/>
          <w:bCs w:val="0"/>
        </w:rPr>
        <w:t xml:space="preserve">research </w:t>
      </w:r>
      <w:r w:rsidR="00CC0499">
        <w:rPr>
          <w:rStyle w:val="Strong"/>
          <w:b w:val="0"/>
          <w:bCs w:val="0"/>
        </w:rPr>
        <w:t>results</w:t>
      </w:r>
      <w:r w:rsidR="00331F52">
        <w:rPr>
          <w:rStyle w:val="Strong"/>
          <w:b w:val="0"/>
          <w:bCs w:val="0"/>
        </w:rPr>
        <w:t xml:space="preserve"> and </w:t>
      </w:r>
      <w:r w:rsidR="007A6894">
        <w:rPr>
          <w:rStyle w:val="Strong"/>
          <w:b w:val="0"/>
          <w:bCs w:val="0"/>
        </w:rPr>
        <w:t>findings</w:t>
      </w:r>
      <w:r w:rsidR="00331F52">
        <w:rPr>
          <w:rStyle w:val="Strong"/>
          <w:b w:val="0"/>
          <w:bCs w:val="0"/>
        </w:rPr>
        <w:t xml:space="preserve"> </w:t>
      </w:r>
      <w:r w:rsidR="0012664A">
        <w:rPr>
          <w:rStyle w:val="Strong"/>
          <w:b w:val="0"/>
          <w:bCs w:val="0"/>
        </w:rPr>
        <w:t xml:space="preserve">a </w:t>
      </w:r>
      <w:r w:rsidR="003876AF">
        <w:rPr>
          <w:rStyle w:val="Strong"/>
          <w:b w:val="0"/>
          <w:bCs w:val="0"/>
        </w:rPr>
        <w:t>crane monitoring system</w:t>
      </w:r>
      <w:r w:rsidR="0012664A">
        <w:rPr>
          <w:rStyle w:val="Strong"/>
          <w:b w:val="0"/>
          <w:bCs w:val="0"/>
        </w:rPr>
        <w:t xml:space="preserve"> was designed and constructed to be</w:t>
      </w:r>
      <w:r w:rsidR="00E30116">
        <w:rPr>
          <w:rStyle w:val="Strong"/>
          <w:b w:val="0"/>
          <w:bCs w:val="0"/>
        </w:rPr>
        <w:t xml:space="preserve"> installed on the </w:t>
      </w:r>
      <w:r w:rsidR="00575994" w:rsidRPr="008C10B3">
        <w:rPr>
          <w:rStyle w:val="Strong"/>
          <w:b w:val="0"/>
          <w:bCs w:val="0"/>
        </w:rPr>
        <w:t xml:space="preserve">120T </w:t>
      </w:r>
      <w:r w:rsidR="001D17E8" w:rsidRPr="008C10B3">
        <w:rPr>
          <w:rStyle w:val="Strong"/>
          <w:b w:val="0"/>
          <w:bCs w:val="0"/>
        </w:rPr>
        <w:t>Casting</w:t>
      </w:r>
      <w:r w:rsidR="001D17E8">
        <w:rPr>
          <w:rStyle w:val="Strong"/>
          <w:b w:val="0"/>
          <w:bCs w:val="0"/>
        </w:rPr>
        <w:t xml:space="preserve"> Bay</w:t>
      </w:r>
      <w:r w:rsidR="00575994" w:rsidRPr="008C10B3">
        <w:rPr>
          <w:rStyle w:val="Strong"/>
          <w:b w:val="0"/>
          <w:bCs w:val="0"/>
        </w:rPr>
        <w:t xml:space="preserve"> </w:t>
      </w:r>
      <w:r w:rsidR="000D3FF3">
        <w:rPr>
          <w:rStyle w:val="Strong"/>
          <w:b w:val="0"/>
          <w:bCs w:val="0"/>
        </w:rPr>
        <w:t>C</w:t>
      </w:r>
      <w:r w:rsidR="00575994" w:rsidRPr="008C10B3">
        <w:rPr>
          <w:rStyle w:val="Strong"/>
          <w:b w:val="0"/>
          <w:bCs w:val="0"/>
        </w:rPr>
        <w:t xml:space="preserve">rane within the </w:t>
      </w:r>
      <w:r w:rsidR="003B4E53">
        <w:rPr>
          <w:rStyle w:val="Strong"/>
          <w:b w:val="0"/>
          <w:bCs w:val="0"/>
        </w:rPr>
        <w:t>c</w:t>
      </w:r>
      <w:r w:rsidR="00575994" w:rsidRPr="008C10B3">
        <w:rPr>
          <w:rStyle w:val="Strong"/>
          <w:b w:val="0"/>
          <w:bCs w:val="0"/>
        </w:rPr>
        <w:t>ontinuous casting plant</w:t>
      </w:r>
      <w:r w:rsidR="00E30116">
        <w:rPr>
          <w:rStyle w:val="Strong"/>
          <w:b w:val="0"/>
          <w:bCs w:val="0"/>
        </w:rPr>
        <w:t>. This crane</w:t>
      </w:r>
      <w:r w:rsidR="00575994" w:rsidRPr="008C10B3">
        <w:rPr>
          <w:rStyle w:val="Strong"/>
          <w:b w:val="0"/>
          <w:bCs w:val="0"/>
        </w:rPr>
        <w:t xml:space="preserve"> is </w:t>
      </w:r>
      <w:r w:rsidR="008C10B3">
        <w:rPr>
          <w:rStyle w:val="Strong"/>
          <w:b w:val="0"/>
          <w:bCs w:val="0"/>
        </w:rPr>
        <w:t xml:space="preserve">essential to the </w:t>
      </w:r>
      <w:r w:rsidR="00303B55">
        <w:rPr>
          <w:rStyle w:val="Strong"/>
          <w:b w:val="0"/>
          <w:bCs w:val="0"/>
        </w:rPr>
        <w:t>company</w:t>
      </w:r>
      <w:r w:rsidR="00D80599">
        <w:rPr>
          <w:rStyle w:val="Strong"/>
          <w:b w:val="0"/>
          <w:bCs w:val="0"/>
        </w:rPr>
        <w:t>’s production requirements</w:t>
      </w:r>
      <w:r w:rsidR="00E30116">
        <w:rPr>
          <w:rStyle w:val="Strong"/>
          <w:b w:val="0"/>
          <w:bCs w:val="0"/>
        </w:rPr>
        <w:t>, and a</w:t>
      </w:r>
      <w:r w:rsidR="00B71D51">
        <w:rPr>
          <w:rStyle w:val="Strong"/>
          <w:b w:val="0"/>
          <w:bCs w:val="0"/>
        </w:rPr>
        <w:t xml:space="preserve">ny downtime </w:t>
      </w:r>
      <w:r w:rsidR="009B7CB4">
        <w:rPr>
          <w:rStyle w:val="Strong"/>
          <w:b w:val="0"/>
          <w:bCs w:val="0"/>
        </w:rPr>
        <w:t xml:space="preserve">on this crane has financial implications to Tata </w:t>
      </w:r>
      <w:r w:rsidR="001D17E8">
        <w:rPr>
          <w:rStyle w:val="Strong"/>
          <w:b w:val="0"/>
          <w:bCs w:val="0"/>
        </w:rPr>
        <w:t>steel</w:t>
      </w:r>
      <w:r w:rsidR="00D7539A">
        <w:rPr>
          <w:rStyle w:val="Strong"/>
          <w:b w:val="0"/>
          <w:bCs w:val="0"/>
        </w:rPr>
        <w:t xml:space="preserve">. By installing </w:t>
      </w:r>
      <w:r w:rsidR="0013314E">
        <w:rPr>
          <w:rStyle w:val="Strong"/>
          <w:b w:val="0"/>
          <w:bCs w:val="0"/>
        </w:rPr>
        <w:t>this</w:t>
      </w:r>
      <w:r w:rsidR="00DD225E">
        <w:rPr>
          <w:rStyle w:val="Strong"/>
          <w:b w:val="0"/>
          <w:bCs w:val="0"/>
        </w:rPr>
        <w:t xml:space="preserve"> monitoring system </w:t>
      </w:r>
      <w:r w:rsidR="00303B55">
        <w:rPr>
          <w:rStyle w:val="Strong"/>
          <w:b w:val="0"/>
          <w:bCs w:val="0"/>
        </w:rPr>
        <w:t>which gather</w:t>
      </w:r>
      <w:r w:rsidR="0013314E">
        <w:rPr>
          <w:rStyle w:val="Strong"/>
          <w:b w:val="0"/>
          <w:bCs w:val="0"/>
        </w:rPr>
        <w:t>s</w:t>
      </w:r>
      <w:r w:rsidR="00303B55">
        <w:rPr>
          <w:rStyle w:val="Strong"/>
          <w:b w:val="0"/>
          <w:bCs w:val="0"/>
        </w:rPr>
        <w:t xml:space="preserve"> real time data </w:t>
      </w:r>
      <w:r w:rsidR="00151AF0">
        <w:rPr>
          <w:rStyle w:val="Strong"/>
          <w:b w:val="0"/>
          <w:bCs w:val="0"/>
        </w:rPr>
        <w:t>in different fields</w:t>
      </w:r>
      <w:r w:rsidR="000869D8">
        <w:rPr>
          <w:rStyle w:val="Strong"/>
          <w:b w:val="0"/>
          <w:bCs w:val="0"/>
        </w:rPr>
        <w:t xml:space="preserve">, it will </w:t>
      </w:r>
      <w:r w:rsidR="00151AF0">
        <w:rPr>
          <w:rStyle w:val="Strong"/>
          <w:b w:val="0"/>
          <w:bCs w:val="0"/>
        </w:rPr>
        <w:t xml:space="preserve">allow the maintenance team to </w:t>
      </w:r>
      <w:r w:rsidR="00584E9A">
        <w:rPr>
          <w:rStyle w:val="Strong"/>
          <w:b w:val="0"/>
          <w:bCs w:val="0"/>
        </w:rPr>
        <w:t xml:space="preserve">act on any potential future breakdowns </w:t>
      </w:r>
      <w:r w:rsidR="00224EAB">
        <w:rPr>
          <w:rStyle w:val="Strong"/>
          <w:b w:val="0"/>
          <w:bCs w:val="0"/>
        </w:rPr>
        <w:t xml:space="preserve">at the earliest </w:t>
      </w:r>
      <w:r w:rsidR="004F057F">
        <w:rPr>
          <w:rStyle w:val="Strong"/>
          <w:b w:val="0"/>
          <w:bCs w:val="0"/>
        </w:rPr>
        <w:t>possible stage</w:t>
      </w:r>
      <w:r w:rsidR="000869D8">
        <w:rPr>
          <w:rStyle w:val="Strong"/>
          <w:b w:val="0"/>
          <w:bCs w:val="0"/>
        </w:rPr>
        <w:t>. This</w:t>
      </w:r>
      <w:r w:rsidR="004F057F">
        <w:rPr>
          <w:rStyle w:val="Strong"/>
          <w:b w:val="0"/>
          <w:bCs w:val="0"/>
        </w:rPr>
        <w:t xml:space="preserve"> will prevent </w:t>
      </w:r>
      <w:r w:rsidR="0051003E">
        <w:rPr>
          <w:rStyle w:val="Strong"/>
          <w:b w:val="0"/>
          <w:bCs w:val="0"/>
        </w:rPr>
        <w:t>high-cost</w:t>
      </w:r>
      <w:r w:rsidR="00D26027">
        <w:rPr>
          <w:rStyle w:val="Strong"/>
          <w:b w:val="0"/>
          <w:bCs w:val="0"/>
        </w:rPr>
        <w:t xml:space="preserve"> components failing in service and increa</w:t>
      </w:r>
      <w:r w:rsidR="000869D8">
        <w:rPr>
          <w:rStyle w:val="Strong"/>
          <w:b w:val="0"/>
          <w:bCs w:val="0"/>
        </w:rPr>
        <w:t>se</w:t>
      </w:r>
      <w:r w:rsidR="00D26027">
        <w:rPr>
          <w:rStyle w:val="Strong"/>
          <w:b w:val="0"/>
          <w:bCs w:val="0"/>
        </w:rPr>
        <w:t xml:space="preserve"> the crane’s availability to production</w:t>
      </w:r>
      <w:r w:rsidR="001D17E8">
        <w:rPr>
          <w:rStyle w:val="Strong"/>
          <w:b w:val="0"/>
          <w:bCs w:val="0"/>
        </w:rPr>
        <w:t>.</w:t>
      </w:r>
      <w:r w:rsidR="00433E67">
        <w:rPr>
          <w:rStyle w:val="Strong"/>
          <w:b w:val="0"/>
          <w:bCs w:val="0"/>
        </w:rPr>
        <w:t xml:space="preserve"> It will also reduce the amount of physical and visual inspections currently being undertaken</w:t>
      </w:r>
      <w:r w:rsidR="00536220">
        <w:rPr>
          <w:rStyle w:val="Strong"/>
          <w:b w:val="0"/>
          <w:bCs w:val="0"/>
        </w:rPr>
        <w:t>.</w:t>
      </w:r>
    </w:p>
    <w:p w14:paraId="4530BD44" w14:textId="7B5BA42F" w:rsidR="00D178C5" w:rsidRDefault="00536220" w:rsidP="008A5CEE">
      <w:pPr>
        <w:spacing w:line="360" w:lineRule="auto"/>
        <w:jc w:val="both"/>
        <w:rPr>
          <w:rStyle w:val="Strong"/>
          <w:b w:val="0"/>
          <w:bCs w:val="0"/>
        </w:rPr>
      </w:pPr>
      <w:r>
        <w:rPr>
          <w:rStyle w:val="Strong"/>
          <w:b w:val="0"/>
          <w:bCs w:val="0"/>
        </w:rPr>
        <w:t xml:space="preserve">The system uses </w:t>
      </w:r>
      <w:r w:rsidR="00A9317C">
        <w:rPr>
          <w:rStyle w:val="Strong"/>
          <w:b w:val="0"/>
          <w:bCs w:val="0"/>
        </w:rPr>
        <w:t xml:space="preserve">a </w:t>
      </w:r>
      <w:r>
        <w:rPr>
          <w:rStyle w:val="Strong"/>
          <w:b w:val="0"/>
          <w:bCs w:val="0"/>
        </w:rPr>
        <w:t xml:space="preserve">Siemens </w:t>
      </w:r>
      <w:r w:rsidR="00C9697F">
        <w:rPr>
          <w:rStyle w:val="Strong"/>
          <w:b w:val="0"/>
          <w:bCs w:val="0"/>
        </w:rPr>
        <w:t>p</w:t>
      </w:r>
      <w:r>
        <w:rPr>
          <w:rStyle w:val="Strong"/>
          <w:b w:val="0"/>
          <w:bCs w:val="0"/>
        </w:rPr>
        <w:t>rogrammable</w:t>
      </w:r>
      <w:r w:rsidR="00C9697F">
        <w:rPr>
          <w:rStyle w:val="Strong"/>
          <w:b w:val="0"/>
          <w:bCs w:val="0"/>
        </w:rPr>
        <w:t xml:space="preserve"> logic</w:t>
      </w:r>
      <w:r>
        <w:rPr>
          <w:rStyle w:val="Strong"/>
          <w:b w:val="0"/>
          <w:bCs w:val="0"/>
        </w:rPr>
        <w:t xml:space="preserve"> controller </w:t>
      </w:r>
      <w:r w:rsidR="0003364E">
        <w:rPr>
          <w:rStyle w:val="Strong"/>
          <w:b w:val="0"/>
          <w:bCs w:val="0"/>
        </w:rPr>
        <w:t>with different inputs from around the crane</w:t>
      </w:r>
      <w:r w:rsidR="00C9697F">
        <w:rPr>
          <w:rStyle w:val="Strong"/>
          <w:b w:val="0"/>
          <w:bCs w:val="0"/>
        </w:rPr>
        <w:t>. C</w:t>
      </w:r>
      <w:r w:rsidR="00A9317C">
        <w:rPr>
          <w:rStyle w:val="Strong"/>
          <w:b w:val="0"/>
          <w:bCs w:val="0"/>
        </w:rPr>
        <w:t>reat</w:t>
      </w:r>
      <w:r w:rsidR="00C9697F">
        <w:rPr>
          <w:rStyle w:val="Strong"/>
          <w:b w:val="0"/>
          <w:bCs w:val="0"/>
        </w:rPr>
        <w:t>ing</w:t>
      </w:r>
      <w:r w:rsidR="00A9317C">
        <w:rPr>
          <w:rStyle w:val="Strong"/>
          <w:b w:val="0"/>
          <w:bCs w:val="0"/>
        </w:rPr>
        <w:t xml:space="preserve"> </w:t>
      </w:r>
      <w:r w:rsidR="00142F36">
        <w:rPr>
          <w:rStyle w:val="Strong"/>
          <w:b w:val="0"/>
          <w:bCs w:val="0"/>
        </w:rPr>
        <w:t>different</w:t>
      </w:r>
      <w:r w:rsidR="00A9317C">
        <w:rPr>
          <w:rStyle w:val="Strong"/>
          <w:b w:val="0"/>
          <w:bCs w:val="0"/>
        </w:rPr>
        <w:t xml:space="preserve"> </w:t>
      </w:r>
      <w:r w:rsidR="0051003E">
        <w:rPr>
          <w:rStyle w:val="Strong"/>
          <w:b w:val="0"/>
          <w:bCs w:val="0"/>
        </w:rPr>
        <w:t>user-friendly</w:t>
      </w:r>
      <w:r w:rsidR="00A9317C">
        <w:rPr>
          <w:rStyle w:val="Strong"/>
          <w:b w:val="0"/>
          <w:bCs w:val="0"/>
        </w:rPr>
        <w:t xml:space="preserve"> </w:t>
      </w:r>
      <w:r w:rsidR="00142F36">
        <w:rPr>
          <w:rStyle w:val="Strong"/>
          <w:b w:val="0"/>
          <w:bCs w:val="0"/>
        </w:rPr>
        <w:t>screens on a h</w:t>
      </w:r>
      <w:r w:rsidR="00760D2B">
        <w:rPr>
          <w:rStyle w:val="Strong"/>
          <w:b w:val="0"/>
          <w:bCs w:val="0"/>
        </w:rPr>
        <w:t xml:space="preserve">uman machine interface for the maintenance team to check the health of the crane </w:t>
      </w:r>
      <w:r w:rsidR="00D15F57">
        <w:rPr>
          <w:rStyle w:val="Strong"/>
          <w:b w:val="0"/>
          <w:bCs w:val="0"/>
        </w:rPr>
        <w:t>easily.</w:t>
      </w:r>
      <w:r w:rsidR="00760D2B">
        <w:rPr>
          <w:rStyle w:val="Strong"/>
          <w:b w:val="0"/>
          <w:bCs w:val="0"/>
        </w:rPr>
        <w:t xml:space="preserve"> </w:t>
      </w:r>
      <w:r w:rsidR="00D15F57">
        <w:rPr>
          <w:rStyle w:val="Strong"/>
          <w:b w:val="0"/>
          <w:bCs w:val="0"/>
        </w:rPr>
        <w:t>W</w:t>
      </w:r>
      <w:r w:rsidR="00760D2B">
        <w:rPr>
          <w:rStyle w:val="Strong"/>
          <w:b w:val="0"/>
          <w:bCs w:val="0"/>
        </w:rPr>
        <w:t>hil</w:t>
      </w:r>
      <w:r w:rsidR="00D15F57">
        <w:rPr>
          <w:rStyle w:val="Strong"/>
          <w:b w:val="0"/>
          <w:bCs w:val="0"/>
        </w:rPr>
        <w:t>st</w:t>
      </w:r>
      <w:r w:rsidR="00760D2B">
        <w:rPr>
          <w:rStyle w:val="Strong"/>
          <w:b w:val="0"/>
          <w:bCs w:val="0"/>
        </w:rPr>
        <w:t xml:space="preserve"> also having the capability to </w:t>
      </w:r>
      <w:r w:rsidR="00194D7B">
        <w:rPr>
          <w:rStyle w:val="Strong"/>
          <w:b w:val="0"/>
          <w:bCs w:val="0"/>
        </w:rPr>
        <w:t>alert users of any warnings or alarms present</w:t>
      </w:r>
      <w:r w:rsidR="00795335">
        <w:rPr>
          <w:rStyle w:val="Strong"/>
          <w:b w:val="0"/>
          <w:bCs w:val="0"/>
        </w:rPr>
        <w:t xml:space="preserve"> </w:t>
      </w:r>
      <w:r w:rsidR="00407580">
        <w:rPr>
          <w:rStyle w:val="Strong"/>
          <w:b w:val="0"/>
          <w:bCs w:val="0"/>
        </w:rPr>
        <w:t xml:space="preserve">in relation to over usage, motor currents </w:t>
      </w:r>
      <w:r w:rsidR="00536071">
        <w:rPr>
          <w:rStyle w:val="Strong"/>
          <w:b w:val="0"/>
          <w:bCs w:val="0"/>
        </w:rPr>
        <w:t>and operations of safety critical mechanical brakes.</w:t>
      </w:r>
    </w:p>
    <w:p w14:paraId="4F7AF349" w14:textId="003C5C13" w:rsidR="000C73E5" w:rsidRPr="003B43E9" w:rsidRDefault="000529CA" w:rsidP="003B43E9">
      <w:pPr>
        <w:spacing w:line="360" w:lineRule="auto"/>
        <w:jc w:val="both"/>
        <w:rPr>
          <w:rStyle w:val="Strong"/>
          <w:b w:val="0"/>
          <w:bCs w:val="0"/>
        </w:rPr>
      </w:pPr>
      <w:r>
        <w:rPr>
          <w:rStyle w:val="Strong"/>
          <w:b w:val="0"/>
          <w:bCs w:val="0"/>
        </w:rPr>
        <w:t>The report demonstrates how th</w:t>
      </w:r>
      <w:r w:rsidR="00E8589A">
        <w:rPr>
          <w:rStyle w:val="Strong"/>
          <w:b w:val="0"/>
          <w:bCs w:val="0"/>
        </w:rPr>
        <w:t xml:space="preserve">e monitoring system </w:t>
      </w:r>
      <w:r>
        <w:rPr>
          <w:rStyle w:val="Strong"/>
          <w:b w:val="0"/>
          <w:bCs w:val="0"/>
        </w:rPr>
        <w:t xml:space="preserve">was designed and implemented, </w:t>
      </w:r>
      <w:r w:rsidR="00E8589A">
        <w:rPr>
          <w:rStyle w:val="Strong"/>
          <w:b w:val="0"/>
          <w:bCs w:val="0"/>
        </w:rPr>
        <w:t>the problems encountered</w:t>
      </w:r>
      <w:r w:rsidR="00854671">
        <w:rPr>
          <w:rStyle w:val="Strong"/>
          <w:b w:val="0"/>
          <w:bCs w:val="0"/>
        </w:rPr>
        <w:t xml:space="preserve">, </w:t>
      </w:r>
      <w:r w:rsidR="00E8589A">
        <w:rPr>
          <w:rStyle w:val="Strong"/>
          <w:b w:val="0"/>
          <w:bCs w:val="0"/>
        </w:rPr>
        <w:t xml:space="preserve">how they were overcome and </w:t>
      </w:r>
      <w:r w:rsidR="008C0DFC">
        <w:rPr>
          <w:rStyle w:val="Strong"/>
          <w:b w:val="0"/>
          <w:bCs w:val="0"/>
        </w:rPr>
        <w:t>the analysis of the results</w:t>
      </w:r>
      <w:r w:rsidR="00723BCD">
        <w:rPr>
          <w:rStyle w:val="Strong"/>
          <w:b w:val="0"/>
          <w:bCs w:val="0"/>
        </w:rPr>
        <w:t xml:space="preserve"> with a number of recommendations and improvements for the futur</w:t>
      </w:r>
      <w:r w:rsidR="003B43E9">
        <w:rPr>
          <w:rStyle w:val="Strong"/>
          <w:b w:val="0"/>
          <w:bCs w:val="0"/>
        </w:rPr>
        <w:t>e.</w:t>
      </w:r>
    </w:p>
    <w:p w14:paraId="749C68BD" w14:textId="2F6B08A8" w:rsidR="000C73E5" w:rsidRDefault="000C73E5" w:rsidP="007C31F1">
      <w:pPr>
        <w:rPr>
          <w:rStyle w:val="Strong"/>
        </w:rPr>
      </w:pPr>
    </w:p>
    <w:p w14:paraId="3837E162" w14:textId="52CE49F6" w:rsidR="000C73E5" w:rsidRDefault="000C73E5" w:rsidP="007C31F1">
      <w:pPr>
        <w:rPr>
          <w:rStyle w:val="Strong"/>
        </w:rPr>
      </w:pPr>
    </w:p>
    <w:p w14:paraId="4EF848A5" w14:textId="2607B976" w:rsidR="000C73E5" w:rsidRDefault="000C73E5" w:rsidP="007C31F1">
      <w:pPr>
        <w:rPr>
          <w:rStyle w:val="Strong"/>
        </w:rPr>
      </w:pPr>
    </w:p>
    <w:p w14:paraId="11629D57" w14:textId="0F3AD24C" w:rsidR="000C73E5" w:rsidRDefault="000C73E5" w:rsidP="007C31F1">
      <w:pPr>
        <w:rPr>
          <w:rStyle w:val="Strong"/>
        </w:rPr>
      </w:pPr>
    </w:p>
    <w:p w14:paraId="5EA27038" w14:textId="18B8008B" w:rsidR="000C73E5" w:rsidRDefault="000C73E5" w:rsidP="007C31F1">
      <w:pPr>
        <w:rPr>
          <w:rStyle w:val="Strong"/>
        </w:rPr>
      </w:pPr>
    </w:p>
    <w:p w14:paraId="01C2A488" w14:textId="77777777" w:rsidR="00FA14A3" w:rsidRDefault="00FA14A3" w:rsidP="007C31F1">
      <w:pPr>
        <w:rPr>
          <w:rStyle w:val="Strong"/>
        </w:rPr>
      </w:pPr>
    </w:p>
    <w:p w14:paraId="4D4E9797" w14:textId="77777777" w:rsidR="00FA14A3" w:rsidRDefault="00FA14A3" w:rsidP="007C31F1">
      <w:pPr>
        <w:rPr>
          <w:rStyle w:val="Strong"/>
        </w:rPr>
      </w:pPr>
    </w:p>
    <w:p w14:paraId="1C6A7E6F" w14:textId="77777777" w:rsidR="00FA14A3" w:rsidRDefault="00FA14A3" w:rsidP="007C31F1">
      <w:pPr>
        <w:rPr>
          <w:rStyle w:val="Strong"/>
        </w:rPr>
      </w:pPr>
    </w:p>
    <w:p w14:paraId="5BF8DD78" w14:textId="77777777" w:rsidR="00FA14A3" w:rsidRDefault="00FA14A3" w:rsidP="007C31F1">
      <w:pPr>
        <w:rPr>
          <w:rStyle w:val="Strong"/>
        </w:rPr>
      </w:pPr>
    </w:p>
    <w:p w14:paraId="65F9930F" w14:textId="328B99FD" w:rsidR="000C73E5" w:rsidRDefault="000C73E5" w:rsidP="007C31F1">
      <w:pPr>
        <w:rPr>
          <w:rStyle w:val="Strong"/>
        </w:rPr>
      </w:pPr>
    </w:p>
    <w:p w14:paraId="309F5C32" w14:textId="6CA0C978" w:rsidR="000C73E5" w:rsidRDefault="000C73E5" w:rsidP="007C31F1">
      <w:pPr>
        <w:rPr>
          <w:rStyle w:val="Strong"/>
        </w:rPr>
      </w:pPr>
    </w:p>
    <w:p w14:paraId="6F5E0297" w14:textId="471B114C" w:rsidR="000C73E5" w:rsidRDefault="004B5392" w:rsidP="007C31F1">
      <w:pPr>
        <w:rPr>
          <w:rStyle w:val="Strong"/>
        </w:rPr>
      </w:pPr>
      <w:r>
        <w:rPr>
          <w:rStyle w:val="Strong"/>
        </w:rPr>
        <w:t xml:space="preserve">Word </w:t>
      </w:r>
      <w:r w:rsidR="0051003E">
        <w:rPr>
          <w:rStyle w:val="Strong"/>
        </w:rPr>
        <w:t>count:</w:t>
      </w:r>
      <w:r>
        <w:rPr>
          <w:rStyle w:val="Strong"/>
        </w:rPr>
        <w:t xml:space="preserve"> </w:t>
      </w:r>
      <w:r w:rsidR="00A75CDF">
        <w:rPr>
          <w:rStyle w:val="Strong"/>
        </w:rPr>
        <w:t>10184</w:t>
      </w:r>
      <w:r>
        <w:rPr>
          <w:rStyle w:val="Strong"/>
        </w:rPr>
        <w:t xml:space="preserve"> </w:t>
      </w:r>
      <w:r w:rsidR="00A75CDF">
        <w:rPr>
          <w:rStyle w:val="Strong"/>
        </w:rPr>
        <w:t>(excluding tables, headers</w:t>
      </w:r>
      <w:r w:rsidR="00E553DC">
        <w:rPr>
          <w:rStyle w:val="Strong"/>
        </w:rPr>
        <w:t>, citations</w:t>
      </w:r>
      <w:r w:rsidR="00A75CDF">
        <w:rPr>
          <w:rStyle w:val="Strong"/>
        </w:rPr>
        <w:t xml:space="preserve"> and </w:t>
      </w:r>
      <w:r w:rsidR="00FA14A3">
        <w:rPr>
          <w:rStyle w:val="Strong"/>
        </w:rPr>
        <w:t>direct quotes</w:t>
      </w:r>
      <w:r>
        <w:rPr>
          <w:rStyle w:val="Strong"/>
        </w:rPr>
        <w:t>)</w:t>
      </w:r>
    </w:p>
    <w:p w14:paraId="6FAFA6C9" w14:textId="409E595E" w:rsidR="000C73E5" w:rsidRDefault="000C73E5" w:rsidP="007C31F1">
      <w:pPr>
        <w:rPr>
          <w:rStyle w:val="Strong"/>
        </w:rPr>
      </w:pPr>
    </w:p>
    <w:p w14:paraId="15D737CE" w14:textId="7C848657" w:rsidR="000C73E5" w:rsidRDefault="000C73E5" w:rsidP="007C31F1">
      <w:pPr>
        <w:rPr>
          <w:rStyle w:val="Strong"/>
        </w:rPr>
      </w:pPr>
    </w:p>
    <w:sdt>
      <w:sdtPr>
        <w:rPr>
          <w:b/>
          <w:bCs/>
          <w:caps w:val="0"/>
          <w:color w:val="auto"/>
          <w:spacing w:val="0"/>
          <w:sz w:val="20"/>
          <w:szCs w:val="20"/>
        </w:rPr>
        <w:id w:val="724028141"/>
        <w:docPartObj>
          <w:docPartGallery w:val="Table of Contents"/>
          <w:docPartUnique/>
        </w:docPartObj>
      </w:sdtPr>
      <w:sdtEndPr>
        <w:rPr>
          <w:noProof/>
        </w:rPr>
      </w:sdtEndPr>
      <w:sdtContent>
        <w:p w14:paraId="792AE74F" w14:textId="6EF05904" w:rsidR="001D7D3E" w:rsidRDefault="001D7D3E">
          <w:pPr>
            <w:pStyle w:val="TOCHeading"/>
          </w:pPr>
          <w:r>
            <w:t>Contents</w:t>
          </w:r>
        </w:p>
        <w:p w14:paraId="45D25834" w14:textId="57DBF00F" w:rsidR="0071002B" w:rsidRDefault="001D7D3E">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64852338" w:history="1">
            <w:r w:rsidR="0071002B" w:rsidRPr="00E9769A">
              <w:rPr>
                <w:rStyle w:val="Hyperlink"/>
                <w:rFonts w:eastAsia="Times New Roman"/>
                <w:noProof/>
              </w:rPr>
              <w:t>Declaration form and form of consent</w:t>
            </w:r>
            <w:r w:rsidR="0071002B">
              <w:rPr>
                <w:noProof/>
                <w:webHidden/>
              </w:rPr>
              <w:tab/>
            </w:r>
            <w:r w:rsidR="0071002B">
              <w:rPr>
                <w:noProof/>
                <w:webHidden/>
              </w:rPr>
              <w:fldChar w:fldCharType="begin"/>
            </w:r>
            <w:r w:rsidR="0071002B">
              <w:rPr>
                <w:noProof/>
                <w:webHidden/>
              </w:rPr>
              <w:instrText xml:space="preserve"> PAGEREF _Toc164852338 \h </w:instrText>
            </w:r>
            <w:r w:rsidR="0071002B">
              <w:rPr>
                <w:noProof/>
                <w:webHidden/>
              </w:rPr>
            </w:r>
            <w:r w:rsidR="0071002B">
              <w:rPr>
                <w:noProof/>
                <w:webHidden/>
              </w:rPr>
              <w:fldChar w:fldCharType="separate"/>
            </w:r>
            <w:r w:rsidR="00A50C41">
              <w:rPr>
                <w:noProof/>
                <w:webHidden/>
              </w:rPr>
              <w:t>1</w:t>
            </w:r>
            <w:r w:rsidR="0071002B">
              <w:rPr>
                <w:noProof/>
                <w:webHidden/>
              </w:rPr>
              <w:fldChar w:fldCharType="end"/>
            </w:r>
          </w:hyperlink>
        </w:p>
        <w:p w14:paraId="318E9859" w14:textId="23860154" w:rsidR="0071002B" w:rsidRDefault="0071002B">
          <w:pPr>
            <w:pStyle w:val="TOC1"/>
            <w:tabs>
              <w:tab w:val="right" w:leader="dot" w:pos="9016"/>
            </w:tabs>
            <w:rPr>
              <w:noProof/>
              <w:kern w:val="2"/>
              <w:sz w:val="22"/>
              <w:szCs w:val="22"/>
              <w:lang w:eastAsia="en-GB"/>
              <w14:ligatures w14:val="standardContextual"/>
            </w:rPr>
          </w:pPr>
          <w:hyperlink w:anchor="_Toc164852339" w:history="1">
            <w:r w:rsidRPr="00E9769A">
              <w:rPr>
                <w:rStyle w:val="Hyperlink"/>
                <w:noProof/>
              </w:rPr>
              <w:t>Acknowledgments</w:t>
            </w:r>
            <w:r>
              <w:rPr>
                <w:noProof/>
                <w:webHidden/>
              </w:rPr>
              <w:tab/>
            </w:r>
            <w:r>
              <w:rPr>
                <w:noProof/>
                <w:webHidden/>
              </w:rPr>
              <w:fldChar w:fldCharType="begin"/>
            </w:r>
            <w:r>
              <w:rPr>
                <w:noProof/>
                <w:webHidden/>
              </w:rPr>
              <w:instrText xml:space="preserve"> PAGEREF _Toc164852339 \h </w:instrText>
            </w:r>
            <w:r>
              <w:rPr>
                <w:noProof/>
                <w:webHidden/>
              </w:rPr>
            </w:r>
            <w:r>
              <w:rPr>
                <w:noProof/>
                <w:webHidden/>
              </w:rPr>
              <w:fldChar w:fldCharType="separate"/>
            </w:r>
            <w:r w:rsidR="00A50C41">
              <w:rPr>
                <w:noProof/>
                <w:webHidden/>
              </w:rPr>
              <w:t>2</w:t>
            </w:r>
            <w:r>
              <w:rPr>
                <w:noProof/>
                <w:webHidden/>
              </w:rPr>
              <w:fldChar w:fldCharType="end"/>
            </w:r>
          </w:hyperlink>
        </w:p>
        <w:p w14:paraId="46775B35" w14:textId="4981E989" w:rsidR="0071002B" w:rsidRDefault="0071002B">
          <w:pPr>
            <w:pStyle w:val="TOC1"/>
            <w:tabs>
              <w:tab w:val="right" w:leader="dot" w:pos="9016"/>
            </w:tabs>
            <w:rPr>
              <w:noProof/>
              <w:kern w:val="2"/>
              <w:sz w:val="22"/>
              <w:szCs w:val="22"/>
              <w:lang w:eastAsia="en-GB"/>
              <w14:ligatures w14:val="standardContextual"/>
            </w:rPr>
          </w:pPr>
          <w:hyperlink w:anchor="_Toc164852340" w:history="1">
            <w:r w:rsidRPr="00E9769A">
              <w:rPr>
                <w:rStyle w:val="Hyperlink"/>
                <w:noProof/>
              </w:rPr>
              <w:t>Abstract</w:t>
            </w:r>
            <w:r>
              <w:rPr>
                <w:noProof/>
                <w:webHidden/>
              </w:rPr>
              <w:tab/>
            </w:r>
            <w:r>
              <w:rPr>
                <w:noProof/>
                <w:webHidden/>
              </w:rPr>
              <w:fldChar w:fldCharType="begin"/>
            </w:r>
            <w:r>
              <w:rPr>
                <w:noProof/>
                <w:webHidden/>
              </w:rPr>
              <w:instrText xml:space="preserve"> PAGEREF _Toc164852340 \h </w:instrText>
            </w:r>
            <w:r>
              <w:rPr>
                <w:noProof/>
                <w:webHidden/>
              </w:rPr>
            </w:r>
            <w:r>
              <w:rPr>
                <w:noProof/>
                <w:webHidden/>
              </w:rPr>
              <w:fldChar w:fldCharType="separate"/>
            </w:r>
            <w:r w:rsidR="00A50C41">
              <w:rPr>
                <w:noProof/>
                <w:webHidden/>
              </w:rPr>
              <w:t>3</w:t>
            </w:r>
            <w:r>
              <w:rPr>
                <w:noProof/>
                <w:webHidden/>
              </w:rPr>
              <w:fldChar w:fldCharType="end"/>
            </w:r>
          </w:hyperlink>
        </w:p>
        <w:p w14:paraId="6BF2E807" w14:textId="622AFAC8" w:rsidR="0071002B" w:rsidRDefault="0071002B">
          <w:pPr>
            <w:pStyle w:val="TOC1"/>
            <w:tabs>
              <w:tab w:val="right" w:leader="dot" w:pos="9016"/>
            </w:tabs>
            <w:rPr>
              <w:noProof/>
              <w:kern w:val="2"/>
              <w:sz w:val="22"/>
              <w:szCs w:val="22"/>
              <w:lang w:eastAsia="en-GB"/>
              <w14:ligatures w14:val="standardContextual"/>
            </w:rPr>
          </w:pPr>
          <w:hyperlink w:anchor="_Toc164852341" w:history="1">
            <w:r w:rsidRPr="00E9769A">
              <w:rPr>
                <w:rStyle w:val="Hyperlink"/>
                <w:noProof/>
              </w:rPr>
              <w:t>Index of Figures</w:t>
            </w:r>
            <w:r>
              <w:rPr>
                <w:noProof/>
                <w:webHidden/>
              </w:rPr>
              <w:tab/>
            </w:r>
            <w:r>
              <w:rPr>
                <w:noProof/>
                <w:webHidden/>
              </w:rPr>
              <w:fldChar w:fldCharType="begin"/>
            </w:r>
            <w:r>
              <w:rPr>
                <w:noProof/>
                <w:webHidden/>
              </w:rPr>
              <w:instrText xml:space="preserve"> PAGEREF _Toc164852341 \h </w:instrText>
            </w:r>
            <w:r>
              <w:rPr>
                <w:noProof/>
                <w:webHidden/>
              </w:rPr>
            </w:r>
            <w:r>
              <w:rPr>
                <w:noProof/>
                <w:webHidden/>
              </w:rPr>
              <w:fldChar w:fldCharType="separate"/>
            </w:r>
            <w:r w:rsidR="00A50C41">
              <w:rPr>
                <w:noProof/>
                <w:webHidden/>
              </w:rPr>
              <w:t>7</w:t>
            </w:r>
            <w:r>
              <w:rPr>
                <w:noProof/>
                <w:webHidden/>
              </w:rPr>
              <w:fldChar w:fldCharType="end"/>
            </w:r>
          </w:hyperlink>
        </w:p>
        <w:p w14:paraId="60BC4456" w14:textId="2B49B55E" w:rsidR="0071002B" w:rsidRDefault="0071002B">
          <w:pPr>
            <w:pStyle w:val="TOC1"/>
            <w:tabs>
              <w:tab w:val="right" w:leader="dot" w:pos="9016"/>
            </w:tabs>
            <w:rPr>
              <w:noProof/>
              <w:kern w:val="2"/>
              <w:sz w:val="22"/>
              <w:szCs w:val="22"/>
              <w:lang w:eastAsia="en-GB"/>
              <w14:ligatures w14:val="standardContextual"/>
            </w:rPr>
          </w:pPr>
          <w:hyperlink w:anchor="_Toc164852342" w:history="1">
            <w:r w:rsidRPr="00E9769A">
              <w:rPr>
                <w:rStyle w:val="Hyperlink"/>
                <w:noProof/>
              </w:rPr>
              <w:t>Index of Tables</w:t>
            </w:r>
            <w:r>
              <w:rPr>
                <w:noProof/>
                <w:webHidden/>
              </w:rPr>
              <w:tab/>
            </w:r>
            <w:r>
              <w:rPr>
                <w:noProof/>
                <w:webHidden/>
              </w:rPr>
              <w:fldChar w:fldCharType="begin"/>
            </w:r>
            <w:r>
              <w:rPr>
                <w:noProof/>
                <w:webHidden/>
              </w:rPr>
              <w:instrText xml:space="preserve"> PAGEREF _Toc164852342 \h </w:instrText>
            </w:r>
            <w:r>
              <w:rPr>
                <w:noProof/>
                <w:webHidden/>
              </w:rPr>
            </w:r>
            <w:r>
              <w:rPr>
                <w:noProof/>
                <w:webHidden/>
              </w:rPr>
              <w:fldChar w:fldCharType="separate"/>
            </w:r>
            <w:r w:rsidR="00A50C41">
              <w:rPr>
                <w:noProof/>
                <w:webHidden/>
              </w:rPr>
              <w:t>9</w:t>
            </w:r>
            <w:r>
              <w:rPr>
                <w:noProof/>
                <w:webHidden/>
              </w:rPr>
              <w:fldChar w:fldCharType="end"/>
            </w:r>
          </w:hyperlink>
        </w:p>
        <w:p w14:paraId="31967162" w14:textId="6426E067" w:rsidR="0071002B" w:rsidRDefault="0071002B">
          <w:pPr>
            <w:pStyle w:val="TOC1"/>
            <w:tabs>
              <w:tab w:val="right" w:leader="dot" w:pos="9016"/>
            </w:tabs>
            <w:rPr>
              <w:noProof/>
              <w:kern w:val="2"/>
              <w:sz w:val="22"/>
              <w:szCs w:val="22"/>
              <w:lang w:eastAsia="en-GB"/>
              <w14:ligatures w14:val="standardContextual"/>
            </w:rPr>
          </w:pPr>
          <w:hyperlink w:anchor="_Toc164852343" w:history="1">
            <w:r w:rsidRPr="00E9769A">
              <w:rPr>
                <w:rStyle w:val="Hyperlink"/>
                <w:noProof/>
              </w:rPr>
              <w:t>Index Of Equations</w:t>
            </w:r>
            <w:r>
              <w:rPr>
                <w:noProof/>
                <w:webHidden/>
              </w:rPr>
              <w:tab/>
            </w:r>
            <w:r>
              <w:rPr>
                <w:noProof/>
                <w:webHidden/>
              </w:rPr>
              <w:fldChar w:fldCharType="begin"/>
            </w:r>
            <w:r>
              <w:rPr>
                <w:noProof/>
                <w:webHidden/>
              </w:rPr>
              <w:instrText xml:space="preserve"> PAGEREF _Toc164852343 \h </w:instrText>
            </w:r>
            <w:r>
              <w:rPr>
                <w:noProof/>
                <w:webHidden/>
              </w:rPr>
            </w:r>
            <w:r>
              <w:rPr>
                <w:noProof/>
                <w:webHidden/>
              </w:rPr>
              <w:fldChar w:fldCharType="separate"/>
            </w:r>
            <w:r w:rsidR="00A50C41">
              <w:rPr>
                <w:noProof/>
                <w:webHidden/>
              </w:rPr>
              <w:t>9</w:t>
            </w:r>
            <w:r>
              <w:rPr>
                <w:noProof/>
                <w:webHidden/>
              </w:rPr>
              <w:fldChar w:fldCharType="end"/>
            </w:r>
          </w:hyperlink>
        </w:p>
        <w:p w14:paraId="738883C8" w14:textId="1EB9E7E6" w:rsidR="0071002B" w:rsidRDefault="0071002B">
          <w:pPr>
            <w:pStyle w:val="TOC1"/>
            <w:tabs>
              <w:tab w:val="right" w:leader="dot" w:pos="9016"/>
            </w:tabs>
            <w:rPr>
              <w:noProof/>
              <w:kern w:val="2"/>
              <w:sz w:val="22"/>
              <w:szCs w:val="22"/>
              <w:lang w:eastAsia="en-GB"/>
              <w14:ligatures w14:val="standardContextual"/>
            </w:rPr>
          </w:pPr>
          <w:hyperlink w:anchor="_Toc164852344" w:history="1">
            <w:r w:rsidRPr="00E9769A">
              <w:rPr>
                <w:rStyle w:val="Hyperlink"/>
                <w:noProof/>
              </w:rPr>
              <w:t>Index of Appendices</w:t>
            </w:r>
            <w:r>
              <w:rPr>
                <w:noProof/>
                <w:webHidden/>
              </w:rPr>
              <w:tab/>
            </w:r>
            <w:r>
              <w:rPr>
                <w:noProof/>
                <w:webHidden/>
              </w:rPr>
              <w:fldChar w:fldCharType="begin"/>
            </w:r>
            <w:r>
              <w:rPr>
                <w:noProof/>
                <w:webHidden/>
              </w:rPr>
              <w:instrText xml:space="preserve"> PAGEREF _Toc164852344 \h </w:instrText>
            </w:r>
            <w:r>
              <w:rPr>
                <w:noProof/>
                <w:webHidden/>
              </w:rPr>
            </w:r>
            <w:r>
              <w:rPr>
                <w:noProof/>
                <w:webHidden/>
              </w:rPr>
              <w:fldChar w:fldCharType="separate"/>
            </w:r>
            <w:r w:rsidR="00A50C41">
              <w:rPr>
                <w:noProof/>
                <w:webHidden/>
              </w:rPr>
              <w:t>10</w:t>
            </w:r>
            <w:r>
              <w:rPr>
                <w:noProof/>
                <w:webHidden/>
              </w:rPr>
              <w:fldChar w:fldCharType="end"/>
            </w:r>
          </w:hyperlink>
        </w:p>
        <w:p w14:paraId="57347EEC" w14:textId="3672874B" w:rsidR="0071002B" w:rsidRDefault="0071002B">
          <w:pPr>
            <w:pStyle w:val="TOC2"/>
            <w:tabs>
              <w:tab w:val="right" w:leader="dot" w:pos="9016"/>
            </w:tabs>
            <w:rPr>
              <w:noProof/>
              <w:kern w:val="2"/>
              <w:sz w:val="22"/>
              <w:szCs w:val="22"/>
              <w:lang w:eastAsia="en-GB"/>
              <w14:ligatures w14:val="standardContextual"/>
            </w:rPr>
          </w:pPr>
          <w:hyperlink w:anchor="_Toc164852345" w:history="1">
            <w:r w:rsidRPr="00E9769A">
              <w:rPr>
                <w:rStyle w:val="Hyperlink"/>
                <w:noProof/>
              </w:rPr>
              <w:t>Acronyms &amp; Abbreviations</w:t>
            </w:r>
            <w:r>
              <w:rPr>
                <w:noProof/>
                <w:webHidden/>
              </w:rPr>
              <w:tab/>
            </w:r>
            <w:r>
              <w:rPr>
                <w:noProof/>
                <w:webHidden/>
              </w:rPr>
              <w:fldChar w:fldCharType="begin"/>
            </w:r>
            <w:r>
              <w:rPr>
                <w:noProof/>
                <w:webHidden/>
              </w:rPr>
              <w:instrText xml:space="preserve"> PAGEREF _Toc164852345 \h </w:instrText>
            </w:r>
            <w:r>
              <w:rPr>
                <w:noProof/>
                <w:webHidden/>
              </w:rPr>
            </w:r>
            <w:r>
              <w:rPr>
                <w:noProof/>
                <w:webHidden/>
              </w:rPr>
              <w:fldChar w:fldCharType="separate"/>
            </w:r>
            <w:r w:rsidR="00A50C41">
              <w:rPr>
                <w:noProof/>
                <w:webHidden/>
              </w:rPr>
              <w:t>11</w:t>
            </w:r>
            <w:r>
              <w:rPr>
                <w:noProof/>
                <w:webHidden/>
              </w:rPr>
              <w:fldChar w:fldCharType="end"/>
            </w:r>
          </w:hyperlink>
        </w:p>
        <w:p w14:paraId="13F619E6" w14:textId="08EC048B" w:rsidR="0071002B" w:rsidRDefault="0071002B">
          <w:pPr>
            <w:pStyle w:val="TOC1"/>
            <w:tabs>
              <w:tab w:val="right" w:leader="dot" w:pos="9016"/>
            </w:tabs>
            <w:rPr>
              <w:noProof/>
              <w:kern w:val="2"/>
              <w:sz w:val="22"/>
              <w:szCs w:val="22"/>
              <w:lang w:eastAsia="en-GB"/>
              <w14:ligatures w14:val="standardContextual"/>
            </w:rPr>
          </w:pPr>
          <w:hyperlink w:anchor="_Toc164852346" w:history="1">
            <w:r w:rsidRPr="00E9769A">
              <w:rPr>
                <w:rStyle w:val="Hyperlink"/>
                <w:noProof/>
              </w:rPr>
              <w:t>1 introduction</w:t>
            </w:r>
            <w:r>
              <w:rPr>
                <w:noProof/>
                <w:webHidden/>
              </w:rPr>
              <w:tab/>
            </w:r>
            <w:r>
              <w:rPr>
                <w:noProof/>
                <w:webHidden/>
              </w:rPr>
              <w:fldChar w:fldCharType="begin"/>
            </w:r>
            <w:r>
              <w:rPr>
                <w:noProof/>
                <w:webHidden/>
              </w:rPr>
              <w:instrText xml:space="preserve"> PAGEREF _Toc164852346 \h </w:instrText>
            </w:r>
            <w:r>
              <w:rPr>
                <w:noProof/>
                <w:webHidden/>
              </w:rPr>
            </w:r>
            <w:r>
              <w:rPr>
                <w:noProof/>
                <w:webHidden/>
              </w:rPr>
              <w:fldChar w:fldCharType="separate"/>
            </w:r>
            <w:r w:rsidR="00A50C41">
              <w:rPr>
                <w:noProof/>
                <w:webHidden/>
              </w:rPr>
              <w:t>12</w:t>
            </w:r>
            <w:r>
              <w:rPr>
                <w:noProof/>
                <w:webHidden/>
              </w:rPr>
              <w:fldChar w:fldCharType="end"/>
            </w:r>
          </w:hyperlink>
        </w:p>
        <w:p w14:paraId="634C5130" w14:textId="2E315FAC" w:rsidR="0071002B" w:rsidRDefault="0071002B">
          <w:pPr>
            <w:pStyle w:val="TOC2"/>
            <w:tabs>
              <w:tab w:val="right" w:leader="dot" w:pos="9016"/>
            </w:tabs>
            <w:rPr>
              <w:noProof/>
              <w:kern w:val="2"/>
              <w:sz w:val="22"/>
              <w:szCs w:val="22"/>
              <w:lang w:eastAsia="en-GB"/>
              <w14:ligatures w14:val="standardContextual"/>
            </w:rPr>
          </w:pPr>
          <w:hyperlink w:anchor="_Toc164852347" w:history="1">
            <w:r w:rsidRPr="00E9769A">
              <w:rPr>
                <w:rStyle w:val="Hyperlink"/>
                <w:noProof/>
              </w:rPr>
              <w:t>1.1 Port Talbot Steelworks</w:t>
            </w:r>
            <w:r>
              <w:rPr>
                <w:noProof/>
                <w:webHidden/>
              </w:rPr>
              <w:tab/>
            </w:r>
            <w:r>
              <w:rPr>
                <w:noProof/>
                <w:webHidden/>
              </w:rPr>
              <w:fldChar w:fldCharType="begin"/>
            </w:r>
            <w:r>
              <w:rPr>
                <w:noProof/>
                <w:webHidden/>
              </w:rPr>
              <w:instrText xml:space="preserve"> PAGEREF _Toc164852347 \h </w:instrText>
            </w:r>
            <w:r>
              <w:rPr>
                <w:noProof/>
                <w:webHidden/>
              </w:rPr>
            </w:r>
            <w:r>
              <w:rPr>
                <w:noProof/>
                <w:webHidden/>
              </w:rPr>
              <w:fldChar w:fldCharType="separate"/>
            </w:r>
            <w:r w:rsidR="00A50C41">
              <w:rPr>
                <w:noProof/>
                <w:webHidden/>
              </w:rPr>
              <w:t>12</w:t>
            </w:r>
            <w:r>
              <w:rPr>
                <w:noProof/>
                <w:webHidden/>
              </w:rPr>
              <w:fldChar w:fldCharType="end"/>
            </w:r>
          </w:hyperlink>
        </w:p>
        <w:p w14:paraId="01D386F7" w14:textId="49D3FAD6" w:rsidR="0071002B" w:rsidRDefault="0071002B">
          <w:pPr>
            <w:pStyle w:val="TOC2"/>
            <w:tabs>
              <w:tab w:val="right" w:leader="dot" w:pos="9016"/>
            </w:tabs>
            <w:rPr>
              <w:noProof/>
              <w:kern w:val="2"/>
              <w:sz w:val="22"/>
              <w:szCs w:val="22"/>
              <w:lang w:eastAsia="en-GB"/>
              <w14:ligatures w14:val="standardContextual"/>
            </w:rPr>
          </w:pPr>
          <w:hyperlink w:anchor="_Toc164852348" w:history="1">
            <w:r w:rsidRPr="00E9769A">
              <w:rPr>
                <w:rStyle w:val="Hyperlink"/>
                <w:noProof/>
              </w:rPr>
              <w:t>1.2 Plant Process</w:t>
            </w:r>
            <w:r>
              <w:rPr>
                <w:noProof/>
                <w:webHidden/>
              </w:rPr>
              <w:tab/>
            </w:r>
            <w:r>
              <w:rPr>
                <w:noProof/>
                <w:webHidden/>
              </w:rPr>
              <w:fldChar w:fldCharType="begin"/>
            </w:r>
            <w:r>
              <w:rPr>
                <w:noProof/>
                <w:webHidden/>
              </w:rPr>
              <w:instrText xml:space="preserve"> PAGEREF _Toc164852348 \h </w:instrText>
            </w:r>
            <w:r>
              <w:rPr>
                <w:noProof/>
                <w:webHidden/>
              </w:rPr>
            </w:r>
            <w:r>
              <w:rPr>
                <w:noProof/>
                <w:webHidden/>
              </w:rPr>
              <w:fldChar w:fldCharType="separate"/>
            </w:r>
            <w:r w:rsidR="00A50C41">
              <w:rPr>
                <w:noProof/>
                <w:webHidden/>
              </w:rPr>
              <w:t>13</w:t>
            </w:r>
            <w:r>
              <w:rPr>
                <w:noProof/>
                <w:webHidden/>
              </w:rPr>
              <w:fldChar w:fldCharType="end"/>
            </w:r>
          </w:hyperlink>
        </w:p>
        <w:p w14:paraId="2AED741E" w14:textId="23B95EE5" w:rsidR="0071002B" w:rsidRDefault="0071002B">
          <w:pPr>
            <w:pStyle w:val="TOC3"/>
            <w:tabs>
              <w:tab w:val="right" w:leader="dot" w:pos="9016"/>
            </w:tabs>
            <w:rPr>
              <w:noProof/>
              <w:kern w:val="2"/>
              <w:sz w:val="22"/>
              <w:szCs w:val="22"/>
              <w:lang w:eastAsia="en-GB"/>
              <w14:ligatures w14:val="standardContextual"/>
            </w:rPr>
          </w:pPr>
          <w:hyperlink w:anchor="_Toc164852349" w:history="1">
            <w:r w:rsidRPr="00E9769A">
              <w:rPr>
                <w:rStyle w:val="Hyperlink"/>
                <w:noProof/>
              </w:rPr>
              <w:t>1.2.1 Ironmaking Process</w:t>
            </w:r>
            <w:r>
              <w:rPr>
                <w:noProof/>
                <w:webHidden/>
              </w:rPr>
              <w:tab/>
            </w:r>
            <w:r>
              <w:rPr>
                <w:noProof/>
                <w:webHidden/>
              </w:rPr>
              <w:fldChar w:fldCharType="begin"/>
            </w:r>
            <w:r>
              <w:rPr>
                <w:noProof/>
                <w:webHidden/>
              </w:rPr>
              <w:instrText xml:space="preserve"> PAGEREF _Toc164852349 \h </w:instrText>
            </w:r>
            <w:r>
              <w:rPr>
                <w:noProof/>
                <w:webHidden/>
              </w:rPr>
            </w:r>
            <w:r>
              <w:rPr>
                <w:noProof/>
                <w:webHidden/>
              </w:rPr>
              <w:fldChar w:fldCharType="separate"/>
            </w:r>
            <w:r w:rsidR="00A50C41">
              <w:rPr>
                <w:noProof/>
                <w:webHidden/>
              </w:rPr>
              <w:t>13</w:t>
            </w:r>
            <w:r>
              <w:rPr>
                <w:noProof/>
                <w:webHidden/>
              </w:rPr>
              <w:fldChar w:fldCharType="end"/>
            </w:r>
          </w:hyperlink>
        </w:p>
        <w:p w14:paraId="728C7A31" w14:textId="0338E074" w:rsidR="0071002B" w:rsidRDefault="0071002B">
          <w:pPr>
            <w:pStyle w:val="TOC3"/>
            <w:tabs>
              <w:tab w:val="right" w:leader="dot" w:pos="9016"/>
            </w:tabs>
            <w:rPr>
              <w:noProof/>
              <w:kern w:val="2"/>
              <w:sz w:val="22"/>
              <w:szCs w:val="22"/>
              <w:lang w:eastAsia="en-GB"/>
              <w14:ligatures w14:val="standardContextual"/>
            </w:rPr>
          </w:pPr>
          <w:hyperlink w:anchor="_Toc164852350" w:history="1">
            <w:r w:rsidRPr="00E9769A">
              <w:rPr>
                <w:rStyle w:val="Hyperlink"/>
                <w:noProof/>
              </w:rPr>
              <w:t>1.2.2 Steelmaking Process</w:t>
            </w:r>
            <w:r>
              <w:rPr>
                <w:noProof/>
                <w:webHidden/>
              </w:rPr>
              <w:tab/>
            </w:r>
            <w:r>
              <w:rPr>
                <w:noProof/>
                <w:webHidden/>
              </w:rPr>
              <w:fldChar w:fldCharType="begin"/>
            </w:r>
            <w:r>
              <w:rPr>
                <w:noProof/>
                <w:webHidden/>
              </w:rPr>
              <w:instrText xml:space="preserve"> PAGEREF _Toc164852350 \h </w:instrText>
            </w:r>
            <w:r>
              <w:rPr>
                <w:noProof/>
                <w:webHidden/>
              </w:rPr>
            </w:r>
            <w:r>
              <w:rPr>
                <w:noProof/>
                <w:webHidden/>
              </w:rPr>
              <w:fldChar w:fldCharType="separate"/>
            </w:r>
            <w:r w:rsidR="00A50C41">
              <w:rPr>
                <w:noProof/>
                <w:webHidden/>
              </w:rPr>
              <w:t>13</w:t>
            </w:r>
            <w:r>
              <w:rPr>
                <w:noProof/>
                <w:webHidden/>
              </w:rPr>
              <w:fldChar w:fldCharType="end"/>
            </w:r>
          </w:hyperlink>
        </w:p>
        <w:p w14:paraId="12388BBC" w14:textId="132F0972" w:rsidR="0071002B" w:rsidRDefault="0071002B">
          <w:pPr>
            <w:pStyle w:val="TOC3"/>
            <w:tabs>
              <w:tab w:val="right" w:leader="dot" w:pos="9016"/>
            </w:tabs>
            <w:rPr>
              <w:noProof/>
              <w:kern w:val="2"/>
              <w:sz w:val="22"/>
              <w:szCs w:val="22"/>
              <w:lang w:eastAsia="en-GB"/>
              <w14:ligatures w14:val="standardContextual"/>
            </w:rPr>
          </w:pPr>
          <w:hyperlink w:anchor="_Toc164852351" w:history="1">
            <w:r w:rsidRPr="00E9769A">
              <w:rPr>
                <w:rStyle w:val="Hyperlink"/>
                <w:noProof/>
              </w:rPr>
              <w:t>1.2.3 Mill Process</w:t>
            </w:r>
            <w:r>
              <w:rPr>
                <w:noProof/>
                <w:webHidden/>
              </w:rPr>
              <w:tab/>
            </w:r>
            <w:r>
              <w:rPr>
                <w:noProof/>
                <w:webHidden/>
              </w:rPr>
              <w:fldChar w:fldCharType="begin"/>
            </w:r>
            <w:r>
              <w:rPr>
                <w:noProof/>
                <w:webHidden/>
              </w:rPr>
              <w:instrText xml:space="preserve"> PAGEREF _Toc164852351 \h </w:instrText>
            </w:r>
            <w:r>
              <w:rPr>
                <w:noProof/>
                <w:webHidden/>
              </w:rPr>
            </w:r>
            <w:r>
              <w:rPr>
                <w:noProof/>
                <w:webHidden/>
              </w:rPr>
              <w:fldChar w:fldCharType="separate"/>
            </w:r>
            <w:r w:rsidR="00A50C41">
              <w:rPr>
                <w:noProof/>
                <w:webHidden/>
              </w:rPr>
              <w:t>14</w:t>
            </w:r>
            <w:r>
              <w:rPr>
                <w:noProof/>
                <w:webHidden/>
              </w:rPr>
              <w:fldChar w:fldCharType="end"/>
            </w:r>
          </w:hyperlink>
        </w:p>
        <w:p w14:paraId="1E556E5C" w14:textId="600D4377" w:rsidR="0071002B" w:rsidRDefault="0071002B">
          <w:pPr>
            <w:pStyle w:val="TOC2"/>
            <w:tabs>
              <w:tab w:val="right" w:leader="dot" w:pos="9016"/>
            </w:tabs>
            <w:rPr>
              <w:noProof/>
              <w:kern w:val="2"/>
              <w:sz w:val="22"/>
              <w:szCs w:val="22"/>
              <w:lang w:eastAsia="en-GB"/>
              <w14:ligatures w14:val="standardContextual"/>
            </w:rPr>
          </w:pPr>
          <w:hyperlink w:anchor="_Toc164852352" w:history="1">
            <w:r w:rsidRPr="00E9769A">
              <w:rPr>
                <w:rStyle w:val="Hyperlink"/>
                <w:noProof/>
              </w:rPr>
              <w:t>1.3 Types Of Cranes</w:t>
            </w:r>
            <w:r>
              <w:rPr>
                <w:noProof/>
                <w:webHidden/>
              </w:rPr>
              <w:tab/>
            </w:r>
            <w:r>
              <w:rPr>
                <w:noProof/>
                <w:webHidden/>
              </w:rPr>
              <w:fldChar w:fldCharType="begin"/>
            </w:r>
            <w:r>
              <w:rPr>
                <w:noProof/>
                <w:webHidden/>
              </w:rPr>
              <w:instrText xml:space="preserve"> PAGEREF _Toc164852352 \h </w:instrText>
            </w:r>
            <w:r>
              <w:rPr>
                <w:noProof/>
                <w:webHidden/>
              </w:rPr>
            </w:r>
            <w:r>
              <w:rPr>
                <w:noProof/>
                <w:webHidden/>
              </w:rPr>
              <w:fldChar w:fldCharType="separate"/>
            </w:r>
            <w:r w:rsidR="00A50C41">
              <w:rPr>
                <w:noProof/>
                <w:webHidden/>
              </w:rPr>
              <w:t>15</w:t>
            </w:r>
            <w:r>
              <w:rPr>
                <w:noProof/>
                <w:webHidden/>
              </w:rPr>
              <w:fldChar w:fldCharType="end"/>
            </w:r>
          </w:hyperlink>
        </w:p>
        <w:p w14:paraId="4E7788B4" w14:textId="3873CB28" w:rsidR="0071002B" w:rsidRDefault="0071002B">
          <w:pPr>
            <w:pStyle w:val="TOC3"/>
            <w:tabs>
              <w:tab w:val="right" w:leader="dot" w:pos="9016"/>
            </w:tabs>
            <w:rPr>
              <w:noProof/>
              <w:kern w:val="2"/>
              <w:sz w:val="22"/>
              <w:szCs w:val="22"/>
              <w:lang w:eastAsia="en-GB"/>
              <w14:ligatures w14:val="standardContextual"/>
            </w:rPr>
          </w:pPr>
          <w:hyperlink w:anchor="_Toc164852353" w:history="1">
            <w:r w:rsidRPr="00E9769A">
              <w:rPr>
                <w:rStyle w:val="Hyperlink"/>
                <w:noProof/>
              </w:rPr>
              <w:t>1.3.1 Single Girder Rail Mounted EOT Crane</w:t>
            </w:r>
            <w:r>
              <w:rPr>
                <w:noProof/>
                <w:webHidden/>
              </w:rPr>
              <w:tab/>
            </w:r>
            <w:r>
              <w:rPr>
                <w:noProof/>
                <w:webHidden/>
              </w:rPr>
              <w:fldChar w:fldCharType="begin"/>
            </w:r>
            <w:r>
              <w:rPr>
                <w:noProof/>
                <w:webHidden/>
              </w:rPr>
              <w:instrText xml:space="preserve"> PAGEREF _Toc164852353 \h </w:instrText>
            </w:r>
            <w:r>
              <w:rPr>
                <w:noProof/>
                <w:webHidden/>
              </w:rPr>
            </w:r>
            <w:r>
              <w:rPr>
                <w:noProof/>
                <w:webHidden/>
              </w:rPr>
              <w:fldChar w:fldCharType="separate"/>
            </w:r>
            <w:r w:rsidR="00A50C41">
              <w:rPr>
                <w:noProof/>
                <w:webHidden/>
              </w:rPr>
              <w:t>15</w:t>
            </w:r>
            <w:r>
              <w:rPr>
                <w:noProof/>
                <w:webHidden/>
              </w:rPr>
              <w:fldChar w:fldCharType="end"/>
            </w:r>
          </w:hyperlink>
        </w:p>
        <w:p w14:paraId="5AC42D97" w14:textId="7F32072F" w:rsidR="0071002B" w:rsidRDefault="0071002B">
          <w:pPr>
            <w:pStyle w:val="TOC3"/>
            <w:tabs>
              <w:tab w:val="right" w:leader="dot" w:pos="9016"/>
            </w:tabs>
            <w:rPr>
              <w:noProof/>
              <w:kern w:val="2"/>
              <w:sz w:val="22"/>
              <w:szCs w:val="22"/>
              <w:lang w:eastAsia="en-GB"/>
              <w14:ligatures w14:val="standardContextual"/>
            </w:rPr>
          </w:pPr>
          <w:hyperlink w:anchor="_Toc164852354" w:history="1">
            <w:r w:rsidRPr="00E9769A">
              <w:rPr>
                <w:rStyle w:val="Hyperlink"/>
                <w:noProof/>
              </w:rPr>
              <w:t>1.3.2 Single Girder Underslung EOT Crane</w:t>
            </w:r>
            <w:r>
              <w:rPr>
                <w:noProof/>
                <w:webHidden/>
              </w:rPr>
              <w:tab/>
            </w:r>
            <w:r>
              <w:rPr>
                <w:noProof/>
                <w:webHidden/>
              </w:rPr>
              <w:fldChar w:fldCharType="begin"/>
            </w:r>
            <w:r>
              <w:rPr>
                <w:noProof/>
                <w:webHidden/>
              </w:rPr>
              <w:instrText xml:space="preserve"> PAGEREF _Toc164852354 \h </w:instrText>
            </w:r>
            <w:r>
              <w:rPr>
                <w:noProof/>
                <w:webHidden/>
              </w:rPr>
            </w:r>
            <w:r>
              <w:rPr>
                <w:noProof/>
                <w:webHidden/>
              </w:rPr>
              <w:fldChar w:fldCharType="separate"/>
            </w:r>
            <w:r w:rsidR="00A50C41">
              <w:rPr>
                <w:noProof/>
                <w:webHidden/>
              </w:rPr>
              <w:t>16</w:t>
            </w:r>
            <w:r>
              <w:rPr>
                <w:noProof/>
                <w:webHidden/>
              </w:rPr>
              <w:fldChar w:fldCharType="end"/>
            </w:r>
          </w:hyperlink>
        </w:p>
        <w:p w14:paraId="3315EFA5" w14:textId="70EFB97C" w:rsidR="0071002B" w:rsidRDefault="0071002B">
          <w:pPr>
            <w:pStyle w:val="TOC3"/>
            <w:tabs>
              <w:tab w:val="right" w:leader="dot" w:pos="9016"/>
            </w:tabs>
            <w:rPr>
              <w:noProof/>
              <w:kern w:val="2"/>
              <w:sz w:val="22"/>
              <w:szCs w:val="22"/>
              <w:lang w:eastAsia="en-GB"/>
              <w14:ligatures w14:val="standardContextual"/>
            </w:rPr>
          </w:pPr>
          <w:hyperlink w:anchor="_Toc164852355" w:history="1">
            <w:r w:rsidRPr="00E9769A">
              <w:rPr>
                <w:rStyle w:val="Hyperlink"/>
                <w:noProof/>
              </w:rPr>
              <w:t>1.3.3 Double Girder EOT Crane</w:t>
            </w:r>
            <w:r>
              <w:rPr>
                <w:noProof/>
                <w:webHidden/>
              </w:rPr>
              <w:tab/>
            </w:r>
            <w:r>
              <w:rPr>
                <w:noProof/>
                <w:webHidden/>
              </w:rPr>
              <w:fldChar w:fldCharType="begin"/>
            </w:r>
            <w:r>
              <w:rPr>
                <w:noProof/>
                <w:webHidden/>
              </w:rPr>
              <w:instrText xml:space="preserve"> PAGEREF _Toc164852355 \h </w:instrText>
            </w:r>
            <w:r>
              <w:rPr>
                <w:noProof/>
                <w:webHidden/>
              </w:rPr>
            </w:r>
            <w:r>
              <w:rPr>
                <w:noProof/>
                <w:webHidden/>
              </w:rPr>
              <w:fldChar w:fldCharType="separate"/>
            </w:r>
            <w:r w:rsidR="00A50C41">
              <w:rPr>
                <w:noProof/>
                <w:webHidden/>
              </w:rPr>
              <w:t>16</w:t>
            </w:r>
            <w:r>
              <w:rPr>
                <w:noProof/>
                <w:webHidden/>
              </w:rPr>
              <w:fldChar w:fldCharType="end"/>
            </w:r>
          </w:hyperlink>
        </w:p>
        <w:p w14:paraId="6B975518" w14:textId="551EA38D" w:rsidR="0071002B" w:rsidRDefault="0071002B">
          <w:pPr>
            <w:pStyle w:val="TOC3"/>
            <w:tabs>
              <w:tab w:val="right" w:leader="dot" w:pos="9016"/>
            </w:tabs>
            <w:rPr>
              <w:noProof/>
              <w:kern w:val="2"/>
              <w:sz w:val="22"/>
              <w:szCs w:val="22"/>
              <w:lang w:eastAsia="en-GB"/>
              <w14:ligatures w14:val="standardContextual"/>
            </w:rPr>
          </w:pPr>
          <w:hyperlink w:anchor="_Toc164852356" w:history="1">
            <w:r w:rsidRPr="00E9769A">
              <w:rPr>
                <w:rStyle w:val="Hyperlink"/>
                <w:noProof/>
              </w:rPr>
              <w:t>1.3.4 Four Girder EOT Crane</w:t>
            </w:r>
            <w:r>
              <w:rPr>
                <w:noProof/>
                <w:webHidden/>
              </w:rPr>
              <w:tab/>
            </w:r>
            <w:r>
              <w:rPr>
                <w:noProof/>
                <w:webHidden/>
              </w:rPr>
              <w:fldChar w:fldCharType="begin"/>
            </w:r>
            <w:r>
              <w:rPr>
                <w:noProof/>
                <w:webHidden/>
              </w:rPr>
              <w:instrText xml:space="preserve"> PAGEREF _Toc164852356 \h </w:instrText>
            </w:r>
            <w:r>
              <w:rPr>
                <w:noProof/>
                <w:webHidden/>
              </w:rPr>
            </w:r>
            <w:r>
              <w:rPr>
                <w:noProof/>
                <w:webHidden/>
              </w:rPr>
              <w:fldChar w:fldCharType="separate"/>
            </w:r>
            <w:r w:rsidR="00A50C41">
              <w:rPr>
                <w:noProof/>
                <w:webHidden/>
              </w:rPr>
              <w:t>17</w:t>
            </w:r>
            <w:r>
              <w:rPr>
                <w:noProof/>
                <w:webHidden/>
              </w:rPr>
              <w:fldChar w:fldCharType="end"/>
            </w:r>
          </w:hyperlink>
        </w:p>
        <w:p w14:paraId="27A876DA" w14:textId="11480A69" w:rsidR="0071002B" w:rsidRDefault="0071002B">
          <w:pPr>
            <w:pStyle w:val="TOC3"/>
            <w:tabs>
              <w:tab w:val="right" w:leader="dot" w:pos="9016"/>
            </w:tabs>
            <w:rPr>
              <w:noProof/>
              <w:kern w:val="2"/>
              <w:sz w:val="22"/>
              <w:szCs w:val="22"/>
              <w:lang w:eastAsia="en-GB"/>
              <w14:ligatures w14:val="standardContextual"/>
            </w:rPr>
          </w:pPr>
          <w:hyperlink w:anchor="_Toc164852357" w:history="1">
            <w:r w:rsidRPr="00E9769A">
              <w:rPr>
                <w:rStyle w:val="Hyperlink"/>
                <w:noProof/>
              </w:rPr>
              <w:t>1.3.5 Double Girder Goliath Crane</w:t>
            </w:r>
            <w:r>
              <w:rPr>
                <w:noProof/>
                <w:webHidden/>
              </w:rPr>
              <w:tab/>
            </w:r>
            <w:r>
              <w:rPr>
                <w:noProof/>
                <w:webHidden/>
              </w:rPr>
              <w:fldChar w:fldCharType="begin"/>
            </w:r>
            <w:r>
              <w:rPr>
                <w:noProof/>
                <w:webHidden/>
              </w:rPr>
              <w:instrText xml:space="preserve"> PAGEREF _Toc164852357 \h </w:instrText>
            </w:r>
            <w:r>
              <w:rPr>
                <w:noProof/>
                <w:webHidden/>
              </w:rPr>
            </w:r>
            <w:r>
              <w:rPr>
                <w:noProof/>
                <w:webHidden/>
              </w:rPr>
              <w:fldChar w:fldCharType="separate"/>
            </w:r>
            <w:r w:rsidR="00A50C41">
              <w:rPr>
                <w:noProof/>
                <w:webHidden/>
              </w:rPr>
              <w:t>17</w:t>
            </w:r>
            <w:r>
              <w:rPr>
                <w:noProof/>
                <w:webHidden/>
              </w:rPr>
              <w:fldChar w:fldCharType="end"/>
            </w:r>
          </w:hyperlink>
        </w:p>
        <w:p w14:paraId="04E449DD" w14:textId="663217EB" w:rsidR="0071002B" w:rsidRDefault="0071002B">
          <w:pPr>
            <w:pStyle w:val="TOC3"/>
            <w:tabs>
              <w:tab w:val="right" w:leader="dot" w:pos="9016"/>
            </w:tabs>
            <w:rPr>
              <w:noProof/>
              <w:kern w:val="2"/>
              <w:sz w:val="22"/>
              <w:szCs w:val="22"/>
              <w:lang w:eastAsia="en-GB"/>
              <w14:ligatures w14:val="standardContextual"/>
            </w:rPr>
          </w:pPr>
          <w:hyperlink w:anchor="_Toc164852358" w:history="1">
            <w:r w:rsidRPr="00E9769A">
              <w:rPr>
                <w:rStyle w:val="Hyperlink"/>
                <w:noProof/>
              </w:rPr>
              <w:t>1.3.6 Semi Portal Crane</w:t>
            </w:r>
            <w:r>
              <w:rPr>
                <w:noProof/>
                <w:webHidden/>
              </w:rPr>
              <w:tab/>
            </w:r>
            <w:r>
              <w:rPr>
                <w:noProof/>
                <w:webHidden/>
              </w:rPr>
              <w:fldChar w:fldCharType="begin"/>
            </w:r>
            <w:r>
              <w:rPr>
                <w:noProof/>
                <w:webHidden/>
              </w:rPr>
              <w:instrText xml:space="preserve"> PAGEREF _Toc164852358 \h </w:instrText>
            </w:r>
            <w:r>
              <w:rPr>
                <w:noProof/>
                <w:webHidden/>
              </w:rPr>
            </w:r>
            <w:r>
              <w:rPr>
                <w:noProof/>
                <w:webHidden/>
              </w:rPr>
              <w:fldChar w:fldCharType="separate"/>
            </w:r>
            <w:r w:rsidR="00A50C41">
              <w:rPr>
                <w:noProof/>
                <w:webHidden/>
              </w:rPr>
              <w:t>18</w:t>
            </w:r>
            <w:r>
              <w:rPr>
                <w:noProof/>
                <w:webHidden/>
              </w:rPr>
              <w:fldChar w:fldCharType="end"/>
            </w:r>
          </w:hyperlink>
        </w:p>
        <w:p w14:paraId="44F24D65" w14:textId="04EF0547" w:rsidR="0071002B" w:rsidRDefault="0071002B">
          <w:pPr>
            <w:pStyle w:val="TOC3"/>
            <w:tabs>
              <w:tab w:val="right" w:leader="dot" w:pos="9016"/>
            </w:tabs>
            <w:rPr>
              <w:noProof/>
              <w:kern w:val="2"/>
              <w:sz w:val="22"/>
              <w:szCs w:val="22"/>
              <w:lang w:eastAsia="en-GB"/>
              <w14:ligatures w14:val="standardContextual"/>
            </w:rPr>
          </w:pPr>
          <w:hyperlink w:anchor="_Toc164852359" w:history="1">
            <w:r w:rsidRPr="00E9769A">
              <w:rPr>
                <w:rStyle w:val="Hyperlink"/>
                <w:noProof/>
              </w:rPr>
              <w:t>1.3.7 Wall Cranes</w:t>
            </w:r>
            <w:r>
              <w:rPr>
                <w:noProof/>
                <w:webHidden/>
              </w:rPr>
              <w:tab/>
            </w:r>
            <w:r>
              <w:rPr>
                <w:noProof/>
                <w:webHidden/>
              </w:rPr>
              <w:fldChar w:fldCharType="begin"/>
            </w:r>
            <w:r>
              <w:rPr>
                <w:noProof/>
                <w:webHidden/>
              </w:rPr>
              <w:instrText xml:space="preserve"> PAGEREF _Toc164852359 \h </w:instrText>
            </w:r>
            <w:r>
              <w:rPr>
                <w:noProof/>
                <w:webHidden/>
              </w:rPr>
            </w:r>
            <w:r>
              <w:rPr>
                <w:noProof/>
                <w:webHidden/>
              </w:rPr>
              <w:fldChar w:fldCharType="separate"/>
            </w:r>
            <w:r w:rsidR="00A50C41">
              <w:rPr>
                <w:noProof/>
                <w:webHidden/>
              </w:rPr>
              <w:t>18</w:t>
            </w:r>
            <w:r>
              <w:rPr>
                <w:noProof/>
                <w:webHidden/>
              </w:rPr>
              <w:fldChar w:fldCharType="end"/>
            </w:r>
          </w:hyperlink>
        </w:p>
        <w:p w14:paraId="1E8FF8AE" w14:textId="79C69D05" w:rsidR="0071002B" w:rsidRDefault="0071002B">
          <w:pPr>
            <w:pStyle w:val="TOC3"/>
            <w:tabs>
              <w:tab w:val="right" w:leader="dot" w:pos="9016"/>
            </w:tabs>
            <w:rPr>
              <w:noProof/>
              <w:kern w:val="2"/>
              <w:sz w:val="22"/>
              <w:szCs w:val="22"/>
              <w:lang w:eastAsia="en-GB"/>
              <w14:ligatures w14:val="standardContextual"/>
            </w:rPr>
          </w:pPr>
          <w:hyperlink w:anchor="_Toc164852360" w:history="1">
            <w:r w:rsidRPr="00E9769A">
              <w:rPr>
                <w:rStyle w:val="Hyperlink"/>
                <w:noProof/>
              </w:rPr>
              <w:t>1.3.8 Jib Cranes – Wall Mounted</w:t>
            </w:r>
            <w:r>
              <w:rPr>
                <w:noProof/>
                <w:webHidden/>
              </w:rPr>
              <w:tab/>
            </w:r>
            <w:r>
              <w:rPr>
                <w:noProof/>
                <w:webHidden/>
              </w:rPr>
              <w:fldChar w:fldCharType="begin"/>
            </w:r>
            <w:r>
              <w:rPr>
                <w:noProof/>
                <w:webHidden/>
              </w:rPr>
              <w:instrText xml:space="preserve"> PAGEREF _Toc164852360 \h </w:instrText>
            </w:r>
            <w:r>
              <w:rPr>
                <w:noProof/>
                <w:webHidden/>
              </w:rPr>
            </w:r>
            <w:r>
              <w:rPr>
                <w:noProof/>
                <w:webHidden/>
              </w:rPr>
              <w:fldChar w:fldCharType="separate"/>
            </w:r>
            <w:r w:rsidR="00A50C41">
              <w:rPr>
                <w:noProof/>
                <w:webHidden/>
              </w:rPr>
              <w:t>19</w:t>
            </w:r>
            <w:r>
              <w:rPr>
                <w:noProof/>
                <w:webHidden/>
              </w:rPr>
              <w:fldChar w:fldCharType="end"/>
            </w:r>
          </w:hyperlink>
        </w:p>
        <w:p w14:paraId="1443EEA6" w14:textId="5C8329D5" w:rsidR="0071002B" w:rsidRDefault="0071002B">
          <w:pPr>
            <w:pStyle w:val="TOC3"/>
            <w:tabs>
              <w:tab w:val="right" w:leader="dot" w:pos="9016"/>
            </w:tabs>
            <w:rPr>
              <w:noProof/>
              <w:kern w:val="2"/>
              <w:sz w:val="22"/>
              <w:szCs w:val="22"/>
              <w:lang w:eastAsia="en-GB"/>
              <w14:ligatures w14:val="standardContextual"/>
            </w:rPr>
          </w:pPr>
          <w:hyperlink w:anchor="_Toc164852361" w:history="1">
            <w:r w:rsidRPr="00E9769A">
              <w:rPr>
                <w:rStyle w:val="Hyperlink"/>
                <w:noProof/>
              </w:rPr>
              <w:t>1.3.9 Jib Cranes – Floor Mounted</w:t>
            </w:r>
            <w:r>
              <w:rPr>
                <w:noProof/>
                <w:webHidden/>
              </w:rPr>
              <w:tab/>
            </w:r>
            <w:r>
              <w:rPr>
                <w:noProof/>
                <w:webHidden/>
              </w:rPr>
              <w:fldChar w:fldCharType="begin"/>
            </w:r>
            <w:r>
              <w:rPr>
                <w:noProof/>
                <w:webHidden/>
              </w:rPr>
              <w:instrText xml:space="preserve"> PAGEREF _Toc164852361 \h </w:instrText>
            </w:r>
            <w:r>
              <w:rPr>
                <w:noProof/>
                <w:webHidden/>
              </w:rPr>
            </w:r>
            <w:r>
              <w:rPr>
                <w:noProof/>
                <w:webHidden/>
              </w:rPr>
              <w:fldChar w:fldCharType="separate"/>
            </w:r>
            <w:r w:rsidR="00A50C41">
              <w:rPr>
                <w:noProof/>
                <w:webHidden/>
              </w:rPr>
              <w:t>19</w:t>
            </w:r>
            <w:r>
              <w:rPr>
                <w:noProof/>
                <w:webHidden/>
              </w:rPr>
              <w:fldChar w:fldCharType="end"/>
            </w:r>
          </w:hyperlink>
        </w:p>
        <w:p w14:paraId="0D271C11" w14:textId="32F5E88E" w:rsidR="0071002B" w:rsidRDefault="0071002B">
          <w:pPr>
            <w:pStyle w:val="TOC2"/>
            <w:tabs>
              <w:tab w:val="right" w:leader="dot" w:pos="9016"/>
            </w:tabs>
            <w:rPr>
              <w:noProof/>
              <w:kern w:val="2"/>
              <w:sz w:val="22"/>
              <w:szCs w:val="22"/>
              <w:lang w:eastAsia="en-GB"/>
              <w14:ligatures w14:val="standardContextual"/>
            </w:rPr>
          </w:pPr>
          <w:hyperlink w:anchor="_Toc164852362" w:history="1">
            <w:r w:rsidRPr="00E9769A">
              <w:rPr>
                <w:rStyle w:val="Hyperlink"/>
                <w:noProof/>
              </w:rPr>
              <w:t>1.4 120T Casting Bay Crane</w:t>
            </w:r>
            <w:r>
              <w:rPr>
                <w:noProof/>
                <w:webHidden/>
              </w:rPr>
              <w:tab/>
            </w:r>
            <w:r>
              <w:rPr>
                <w:noProof/>
                <w:webHidden/>
              </w:rPr>
              <w:fldChar w:fldCharType="begin"/>
            </w:r>
            <w:r>
              <w:rPr>
                <w:noProof/>
                <w:webHidden/>
              </w:rPr>
              <w:instrText xml:space="preserve"> PAGEREF _Toc164852362 \h </w:instrText>
            </w:r>
            <w:r>
              <w:rPr>
                <w:noProof/>
                <w:webHidden/>
              </w:rPr>
            </w:r>
            <w:r>
              <w:rPr>
                <w:noProof/>
                <w:webHidden/>
              </w:rPr>
              <w:fldChar w:fldCharType="separate"/>
            </w:r>
            <w:r w:rsidR="00A50C41">
              <w:rPr>
                <w:noProof/>
                <w:webHidden/>
              </w:rPr>
              <w:t>20</w:t>
            </w:r>
            <w:r>
              <w:rPr>
                <w:noProof/>
                <w:webHidden/>
              </w:rPr>
              <w:fldChar w:fldCharType="end"/>
            </w:r>
          </w:hyperlink>
        </w:p>
        <w:p w14:paraId="306C6FC6" w14:textId="2C43491C" w:rsidR="0071002B" w:rsidRDefault="0071002B">
          <w:pPr>
            <w:pStyle w:val="TOC2"/>
            <w:tabs>
              <w:tab w:val="right" w:leader="dot" w:pos="9016"/>
            </w:tabs>
            <w:rPr>
              <w:noProof/>
              <w:kern w:val="2"/>
              <w:sz w:val="22"/>
              <w:szCs w:val="22"/>
              <w:lang w:eastAsia="en-GB"/>
              <w14:ligatures w14:val="standardContextual"/>
            </w:rPr>
          </w:pPr>
          <w:hyperlink w:anchor="_Toc164852363" w:history="1">
            <w:r w:rsidRPr="00E9769A">
              <w:rPr>
                <w:rStyle w:val="Hyperlink"/>
                <w:noProof/>
              </w:rPr>
              <w:t>1.5 Crane Maintenance TEam</w:t>
            </w:r>
            <w:r>
              <w:rPr>
                <w:noProof/>
                <w:webHidden/>
              </w:rPr>
              <w:tab/>
            </w:r>
            <w:r>
              <w:rPr>
                <w:noProof/>
                <w:webHidden/>
              </w:rPr>
              <w:fldChar w:fldCharType="begin"/>
            </w:r>
            <w:r>
              <w:rPr>
                <w:noProof/>
                <w:webHidden/>
              </w:rPr>
              <w:instrText xml:space="preserve"> PAGEREF _Toc164852363 \h </w:instrText>
            </w:r>
            <w:r>
              <w:rPr>
                <w:noProof/>
                <w:webHidden/>
              </w:rPr>
            </w:r>
            <w:r>
              <w:rPr>
                <w:noProof/>
                <w:webHidden/>
              </w:rPr>
              <w:fldChar w:fldCharType="separate"/>
            </w:r>
            <w:r w:rsidR="00A50C41">
              <w:rPr>
                <w:noProof/>
                <w:webHidden/>
              </w:rPr>
              <w:t>21</w:t>
            </w:r>
            <w:r>
              <w:rPr>
                <w:noProof/>
                <w:webHidden/>
              </w:rPr>
              <w:fldChar w:fldCharType="end"/>
            </w:r>
          </w:hyperlink>
        </w:p>
        <w:p w14:paraId="4B08D03A" w14:textId="5C6C9583" w:rsidR="0071002B" w:rsidRDefault="0071002B">
          <w:pPr>
            <w:pStyle w:val="TOC2"/>
            <w:tabs>
              <w:tab w:val="right" w:leader="dot" w:pos="9016"/>
            </w:tabs>
            <w:rPr>
              <w:noProof/>
              <w:kern w:val="2"/>
              <w:sz w:val="22"/>
              <w:szCs w:val="22"/>
              <w:lang w:eastAsia="en-GB"/>
              <w14:ligatures w14:val="standardContextual"/>
            </w:rPr>
          </w:pPr>
          <w:hyperlink w:anchor="_Toc164852364" w:history="1">
            <w:r w:rsidRPr="00E9769A">
              <w:rPr>
                <w:rStyle w:val="Hyperlink"/>
                <w:noProof/>
              </w:rPr>
              <w:t>1.6 Aims and Objectives</w:t>
            </w:r>
            <w:r>
              <w:rPr>
                <w:noProof/>
                <w:webHidden/>
              </w:rPr>
              <w:tab/>
            </w:r>
            <w:r>
              <w:rPr>
                <w:noProof/>
                <w:webHidden/>
              </w:rPr>
              <w:fldChar w:fldCharType="begin"/>
            </w:r>
            <w:r>
              <w:rPr>
                <w:noProof/>
                <w:webHidden/>
              </w:rPr>
              <w:instrText xml:space="preserve"> PAGEREF _Toc164852364 \h </w:instrText>
            </w:r>
            <w:r>
              <w:rPr>
                <w:noProof/>
                <w:webHidden/>
              </w:rPr>
            </w:r>
            <w:r>
              <w:rPr>
                <w:noProof/>
                <w:webHidden/>
              </w:rPr>
              <w:fldChar w:fldCharType="separate"/>
            </w:r>
            <w:r w:rsidR="00A50C41">
              <w:rPr>
                <w:noProof/>
                <w:webHidden/>
              </w:rPr>
              <w:t>22</w:t>
            </w:r>
            <w:r>
              <w:rPr>
                <w:noProof/>
                <w:webHidden/>
              </w:rPr>
              <w:fldChar w:fldCharType="end"/>
            </w:r>
          </w:hyperlink>
        </w:p>
        <w:p w14:paraId="2C291DFC" w14:textId="2F0652C8" w:rsidR="0071002B" w:rsidRDefault="0071002B">
          <w:pPr>
            <w:pStyle w:val="TOC3"/>
            <w:tabs>
              <w:tab w:val="right" w:leader="dot" w:pos="9016"/>
            </w:tabs>
            <w:rPr>
              <w:noProof/>
              <w:kern w:val="2"/>
              <w:sz w:val="22"/>
              <w:szCs w:val="22"/>
              <w:lang w:eastAsia="en-GB"/>
              <w14:ligatures w14:val="standardContextual"/>
            </w:rPr>
          </w:pPr>
          <w:hyperlink w:anchor="_Toc164852365" w:history="1">
            <w:r w:rsidRPr="00E9769A">
              <w:rPr>
                <w:rStyle w:val="Hyperlink"/>
                <w:noProof/>
              </w:rPr>
              <w:t>1.6.1 Project Aim</w:t>
            </w:r>
            <w:r>
              <w:rPr>
                <w:noProof/>
                <w:webHidden/>
              </w:rPr>
              <w:tab/>
            </w:r>
            <w:r>
              <w:rPr>
                <w:noProof/>
                <w:webHidden/>
              </w:rPr>
              <w:fldChar w:fldCharType="begin"/>
            </w:r>
            <w:r>
              <w:rPr>
                <w:noProof/>
                <w:webHidden/>
              </w:rPr>
              <w:instrText xml:space="preserve"> PAGEREF _Toc164852365 \h </w:instrText>
            </w:r>
            <w:r>
              <w:rPr>
                <w:noProof/>
                <w:webHidden/>
              </w:rPr>
            </w:r>
            <w:r>
              <w:rPr>
                <w:noProof/>
                <w:webHidden/>
              </w:rPr>
              <w:fldChar w:fldCharType="separate"/>
            </w:r>
            <w:r w:rsidR="00A50C41">
              <w:rPr>
                <w:noProof/>
                <w:webHidden/>
              </w:rPr>
              <w:t>22</w:t>
            </w:r>
            <w:r>
              <w:rPr>
                <w:noProof/>
                <w:webHidden/>
              </w:rPr>
              <w:fldChar w:fldCharType="end"/>
            </w:r>
          </w:hyperlink>
        </w:p>
        <w:p w14:paraId="40700904" w14:textId="154CD480" w:rsidR="0071002B" w:rsidRDefault="0071002B">
          <w:pPr>
            <w:pStyle w:val="TOC2"/>
            <w:tabs>
              <w:tab w:val="right" w:leader="dot" w:pos="9016"/>
            </w:tabs>
            <w:rPr>
              <w:noProof/>
              <w:kern w:val="2"/>
              <w:sz w:val="22"/>
              <w:szCs w:val="22"/>
              <w:lang w:eastAsia="en-GB"/>
              <w14:ligatures w14:val="standardContextual"/>
            </w:rPr>
          </w:pPr>
          <w:hyperlink w:anchor="_Toc164852366" w:history="1">
            <w:r w:rsidRPr="00E9769A">
              <w:rPr>
                <w:rStyle w:val="Hyperlink"/>
                <w:noProof/>
              </w:rPr>
              <w:t>1.7 Roles and responsibilities</w:t>
            </w:r>
            <w:r>
              <w:rPr>
                <w:noProof/>
                <w:webHidden/>
              </w:rPr>
              <w:tab/>
            </w:r>
            <w:r>
              <w:rPr>
                <w:noProof/>
                <w:webHidden/>
              </w:rPr>
              <w:fldChar w:fldCharType="begin"/>
            </w:r>
            <w:r>
              <w:rPr>
                <w:noProof/>
                <w:webHidden/>
              </w:rPr>
              <w:instrText xml:space="preserve"> PAGEREF _Toc164852366 \h </w:instrText>
            </w:r>
            <w:r>
              <w:rPr>
                <w:noProof/>
                <w:webHidden/>
              </w:rPr>
            </w:r>
            <w:r>
              <w:rPr>
                <w:noProof/>
                <w:webHidden/>
              </w:rPr>
              <w:fldChar w:fldCharType="separate"/>
            </w:r>
            <w:r w:rsidR="00A50C41">
              <w:rPr>
                <w:noProof/>
                <w:webHidden/>
              </w:rPr>
              <w:t>23</w:t>
            </w:r>
            <w:r>
              <w:rPr>
                <w:noProof/>
                <w:webHidden/>
              </w:rPr>
              <w:fldChar w:fldCharType="end"/>
            </w:r>
          </w:hyperlink>
        </w:p>
        <w:p w14:paraId="2516A856" w14:textId="4DAD68E2" w:rsidR="0071002B" w:rsidRDefault="0071002B">
          <w:pPr>
            <w:pStyle w:val="TOC1"/>
            <w:tabs>
              <w:tab w:val="right" w:leader="dot" w:pos="9016"/>
            </w:tabs>
            <w:rPr>
              <w:noProof/>
              <w:kern w:val="2"/>
              <w:sz w:val="22"/>
              <w:szCs w:val="22"/>
              <w:lang w:eastAsia="en-GB"/>
              <w14:ligatures w14:val="standardContextual"/>
            </w:rPr>
          </w:pPr>
          <w:hyperlink w:anchor="_Toc164852367" w:history="1">
            <w:r w:rsidRPr="00E9769A">
              <w:rPr>
                <w:rStyle w:val="Hyperlink"/>
                <w:noProof/>
              </w:rPr>
              <w:t>2 Planning</w:t>
            </w:r>
            <w:r>
              <w:rPr>
                <w:noProof/>
                <w:webHidden/>
              </w:rPr>
              <w:tab/>
            </w:r>
            <w:r>
              <w:rPr>
                <w:noProof/>
                <w:webHidden/>
              </w:rPr>
              <w:fldChar w:fldCharType="begin"/>
            </w:r>
            <w:r>
              <w:rPr>
                <w:noProof/>
                <w:webHidden/>
              </w:rPr>
              <w:instrText xml:space="preserve"> PAGEREF _Toc164852367 \h </w:instrText>
            </w:r>
            <w:r>
              <w:rPr>
                <w:noProof/>
                <w:webHidden/>
              </w:rPr>
            </w:r>
            <w:r>
              <w:rPr>
                <w:noProof/>
                <w:webHidden/>
              </w:rPr>
              <w:fldChar w:fldCharType="separate"/>
            </w:r>
            <w:r w:rsidR="00A50C41">
              <w:rPr>
                <w:noProof/>
                <w:webHidden/>
              </w:rPr>
              <w:t>24</w:t>
            </w:r>
            <w:r>
              <w:rPr>
                <w:noProof/>
                <w:webHidden/>
              </w:rPr>
              <w:fldChar w:fldCharType="end"/>
            </w:r>
          </w:hyperlink>
        </w:p>
        <w:p w14:paraId="7144A276" w14:textId="03F1C15C" w:rsidR="0071002B" w:rsidRDefault="0071002B">
          <w:pPr>
            <w:pStyle w:val="TOC2"/>
            <w:tabs>
              <w:tab w:val="right" w:leader="dot" w:pos="9016"/>
            </w:tabs>
            <w:rPr>
              <w:noProof/>
              <w:kern w:val="2"/>
              <w:sz w:val="22"/>
              <w:szCs w:val="22"/>
              <w:lang w:eastAsia="en-GB"/>
              <w14:ligatures w14:val="standardContextual"/>
            </w:rPr>
          </w:pPr>
          <w:hyperlink w:anchor="_Toc164852368" w:history="1">
            <w:r w:rsidRPr="00E9769A">
              <w:rPr>
                <w:rStyle w:val="Hyperlink"/>
                <w:noProof/>
              </w:rPr>
              <w:t>2.1 S.W.O.T. Analysis</w:t>
            </w:r>
            <w:r>
              <w:rPr>
                <w:noProof/>
                <w:webHidden/>
              </w:rPr>
              <w:tab/>
            </w:r>
            <w:r>
              <w:rPr>
                <w:noProof/>
                <w:webHidden/>
              </w:rPr>
              <w:fldChar w:fldCharType="begin"/>
            </w:r>
            <w:r>
              <w:rPr>
                <w:noProof/>
                <w:webHidden/>
              </w:rPr>
              <w:instrText xml:space="preserve"> PAGEREF _Toc164852368 \h </w:instrText>
            </w:r>
            <w:r>
              <w:rPr>
                <w:noProof/>
                <w:webHidden/>
              </w:rPr>
            </w:r>
            <w:r>
              <w:rPr>
                <w:noProof/>
                <w:webHidden/>
              </w:rPr>
              <w:fldChar w:fldCharType="separate"/>
            </w:r>
            <w:r w:rsidR="00A50C41">
              <w:rPr>
                <w:noProof/>
                <w:webHidden/>
              </w:rPr>
              <w:t>24</w:t>
            </w:r>
            <w:r>
              <w:rPr>
                <w:noProof/>
                <w:webHidden/>
              </w:rPr>
              <w:fldChar w:fldCharType="end"/>
            </w:r>
          </w:hyperlink>
        </w:p>
        <w:p w14:paraId="7119840C" w14:textId="72F75B95" w:rsidR="0071002B" w:rsidRDefault="0071002B">
          <w:pPr>
            <w:pStyle w:val="TOC2"/>
            <w:tabs>
              <w:tab w:val="right" w:leader="dot" w:pos="9016"/>
            </w:tabs>
            <w:rPr>
              <w:noProof/>
              <w:kern w:val="2"/>
              <w:sz w:val="22"/>
              <w:szCs w:val="22"/>
              <w:lang w:eastAsia="en-GB"/>
              <w14:ligatures w14:val="standardContextual"/>
            </w:rPr>
          </w:pPr>
          <w:hyperlink w:anchor="_Toc164852369" w:history="1">
            <w:r w:rsidRPr="00E9769A">
              <w:rPr>
                <w:rStyle w:val="Hyperlink"/>
                <w:noProof/>
              </w:rPr>
              <w:t>2.2 Upcoming Crane Planned Maintenances</w:t>
            </w:r>
            <w:r>
              <w:rPr>
                <w:noProof/>
                <w:webHidden/>
              </w:rPr>
              <w:tab/>
            </w:r>
            <w:r>
              <w:rPr>
                <w:noProof/>
                <w:webHidden/>
              </w:rPr>
              <w:fldChar w:fldCharType="begin"/>
            </w:r>
            <w:r>
              <w:rPr>
                <w:noProof/>
                <w:webHidden/>
              </w:rPr>
              <w:instrText xml:space="preserve"> PAGEREF _Toc164852369 \h </w:instrText>
            </w:r>
            <w:r>
              <w:rPr>
                <w:noProof/>
                <w:webHidden/>
              </w:rPr>
            </w:r>
            <w:r>
              <w:rPr>
                <w:noProof/>
                <w:webHidden/>
              </w:rPr>
              <w:fldChar w:fldCharType="separate"/>
            </w:r>
            <w:r w:rsidR="00A50C41">
              <w:rPr>
                <w:noProof/>
                <w:webHidden/>
              </w:rPr>
              <w:t>24</w:t>
            </w:r>
            <w:r>
              <w:rPr>
                <w:noProof/>
                <w:webHidden/>
              </w:rPr>
              <w:fldChar w:fldCharType="end"/>
            </w:r>
          </w:hyperlink>
        </w:p>
        <w:p w14:paraId="7AEBB1DF" w14:textId="7934AF02" w:rsidR="0071002B" w:rsidRDefault="0071002B">
          <w:pPr>
            <w:pStyle w:val="TOC2"/>
            <w:tabs>
              <w:tab w:val="right" w:leader="dot" w:pos="9016"/>
            </w:tabs>
            <w:rPr>
              <w:noProof/>
              <w:kern w:val="2"/>
              <w:sz w:val="22"/>
              <w:szCs w:val="22"/>
              <w:lang w:eastAsia="en-GB"/>
              <w14:ligatures w14:val="standardContextual"/>
            </w:rPr>
          </w:pPr>
          <w:hyperlink w:anchor="_Toc164852370" w:history="1">
            <w:r w:rsidRPr="00E9769A">
              <w:rPr>
                <w:rStyle w:val="Hyperlink"/>
                <w:noProof/>
              </w:rPr>
              <w:t>2.3 GANTT Chart</w:t>
            </w:r>
            <w:r>
              <w:rPr>
                <w:noProof/>
                <w:webHidden/>
              </w:rPr>
              <w:tab/>
            </w:r>
            <w:r>
              <w:rPr>
                <w:noProof/>
                <w:webHidden/>
              </w:rPr>
              <w:fldChar w:fldCharType="begin"/>
            </w:r>
            <w:r>
              <w:rPr>
                <w:noProof/>
                <w:webHidden/>
              </w:rPr>
              <w:instrText xml:space="preserve"> PAGEREF _Toc164852370 \h </w:instrText>
            </w:r>
            <w:r>
              <w:rPr>
                <w:noProof/>
                <w:webHidden/>
              </w:rPr>
            </w:r>
            <w:r>
              <w:rPr>
                <w:noProof/>
                <w:webHidden/>
              </w:rPr>
              <w:fldChar w:fldCharType="separate"/>
            </w:r>
            <w:r w:rsidR="00A50C41">
              <w:rPr>
                <w:noProof/>
                <w:webHidden/>
              </w:rPr>
              <w:t>26</w:t>
            </w:r>
            <w:r>
              <w:rPr>
                <w:noProof/>
                <w:webHidden/>
              </w:rPr>
              <w:fldChar w:fldCharType="end"/>
            </w:r>
          </w:hyperlink>
        </w:p>
        <w:p w14:paraId="3F13BF68" w14:textId="063FBD6B" w:rsidR="0071002B" w:rsidRDefault="0071002B">
          <w:pPr>
            <w:pStyle w:val="TOC2"/>
            <w:tabs>
              <w:tab w:val="right" w:leader="dot" w:pos="9016"/>
            </w:tabs>
            <w:rPr>
              <w:noProof/>
              <w:kern w:val="2"/>
              <w:sz w:val="22"/>
              <w:szCs w:val="22"/>
              <w:lang w:eastAsia="en-GB"/>
              <w14:ligatures w14:val="standardContextual"/>
            </w:rPr>
          </w:pPr>
          <w:hyperlink w:anchor="_Toc164852371" w:history="1">
            <w:r w:rsidRPr="00E9769A">
              <w:rPr>
                <w:rStyle w:val="Hyperlink"/>
                <w:noProof/>
              </w:rPr>
              <w:t>2.4 Ammendments to PLan</w:t>
            </w:r>
            <w:r>
              <w:rPr>
                <w:noProof/>
                <w:webHidden/>
              </w:rPr>
              <w:tab/>
            </w:r>
            <w:r>
              <w:rPr>
                <w:noProof/>
                <w:webHidden/>
              </w:rPr>
              <w:fldChar w:fldCharType="begin"/>
            </w:r>
            <w:r>
              <w:rPr>
                <w:noProof/>
                <w:webHidden/>
              </w:rPr>
              <w:instrText xml:space="preserve"> PAGEREF _Toc164852371 \h </w:instrText>
            </w:r>
            <w:r>
              <w:rPr>
                <w:noProof/>
                <w:webHidden/>
              </w:rPr>
            </w:r>
            <w:r>
              <w:rPr>
                <w:noProof/>
                <w:webHidden/>
              </w:rPr>
              <w:fldChar w:fldCharType="separate"/>
            </w:r>
            <w:r w:rsidR="00A50C41">
              <w:rPr>
                <w:noProof/>
                <w:webHidden/>
              </w:rPr>
              <w:t>27</w:t>
            </w:r>
            <w:r>
              <w:rPr>
                <w:noProof/>
                <w:webHidden/>
              </w:rPr>
              <w:fldChar w:fldCharType="end"/>
            </w:r>
          </w:hyperlink>
        </w:p>
        <w:p w14:paraId="73A2DB4F" w14:textId="343A3FA8" w:rsidR="0071002B" w:rsidRDefault="0071002B">
          <w:pPr>
            <w:pStyle w:val="TOC1"/>
            <w:tabs>
              <w:tab w:val="right" w:leader="dot" w:pos="9016"/>
            </w:tabs>
            <w:rPr>
              <w:noProof/>
              <w:kern w:val="2"/>
              <w:sz w:val="22"/>
              <w:szCs w:val="22"/>
              <w:lang w:eastAsia="en-GB"/>
              <w14:ligatures w14:val="standardContextual"/>
            </w:rPr>
          </w:pPr>
          <w:hyperlink w:anchor="_Toc164852372" w:history="1">
            <w:r w:rsidRPr="00E9769A">
              <w:rPr>
                <w:rStyle w:val="Hyperlink"/>
                <w:noProof/>
              </w:rPr>
              <w:t>3 Prior Research &amp; review</w:t>
            </w:r>
            <w:r>
              <w:rPr>
                <w:noProof/>
                <w:webHidden/>
              </w:rPr>
              <w:tab/>
            </w:r>
            <w:r>
              <w:rPr>
                <w:noProof/>
                <w:webHidden/>
              </w:rPr>
              <w:fldChar w:fldCharType="begin"/>
            </w:r>
            <w:r>
              <w:rPr>
                <w:noProof/>
                <w:webHidden/>
              </w:rPr>
              <w:instrText xml:space="preserve"> PAGEREF _Toc164852372 \h </w:instrText>
            </w:r>
            <w:r>
              <w:rPr>
                <w:noProof/>
                <w:webHidden/>
              </w:rPr>
            </w:r>
            <w:r>
              <w:rPr>
                <w:noProof/>
                <w:webHidden/>
              </w:rPr>
              <w:fldChar w:fldCharType="separate"/>
            </w:r>
            <w:r w:rsidR="00A50C41">
              <w:rPr>
                <w:noProof/>
                <w:webHidden/>
              </w:rPr>
              <w:t>28</w:t>
            </w:r>
            <w:r>
              <w:rPr>
                <w:noProof/>
                <w:webHidden/>
              </w:rPr>
              <w:fldChar w:fldCharType="end"/>
            </w:r>
          </w:hyperlink>
        </w:p>
        <w:p w14:paraId="49C4606E" w14:textId="1FBF2615" w:rsidR="0071002B" w:rsidRDefault="0071002B">
          <w:pPr>
            <w:pStyle w:val="TOC2"/>
            <w:tabs>
              <w:tab w:val="right" w:leader="dot" w:pos="9016"/>
            </w:tabs>
            <w:rPr>
              <w:noProof/>
              <w:kern w:val="2"/>
              <w:sz w:val="22"/>
              <w:szCs w:val="22"/>
              <w:lang w:eastAsia="en-GB"/>
              <w14:ligatures w14:val="standardContextual"/>
            </w:rPr>
          </w:pPr>
          <w:hyperlink w:anchor="_Toc164852373" w:history="1">
            <w:r w:rsidRPr="00E9769A">
              <w:rPr>
                <w:rStyle w:val="Hyperlink"/>
                <w:noProof/>
              </w:rPr>
              <w:t>3.1 Crane Failures</w:t>
            </w:r>
            <w:r>
              <w:rPr>
                <w:noProof/>
                <w:webHidden/>
              </w:rPr>
              <w:tab/>
            </w:r>
            <w:r>
              <w:rPr>
                <w:noProof/>
                <w:webHidden/>
              </w:rPr>
              <w:fldChar w:fldCharType="begin"/>
            </w:r>
            <w:r>
              <w:rPr>
                <w:noProof/>
                <w:webHidden/>
              </w:rPr>
              <w:instrText xml:space="preserve"> PAGEREF _Toc164852373 \h </w:instrText>
            </w:r>
            <w:r>
              <w:rPr>
                <w:noProof/>
                <w:webHidden/>
              </w:rPr>
            </w:r>
            <w:r>
              <w:rPr>
                <w:noProof/>
                <w:webHidden/>
              </w:rPr>
              <w:fldChar w:fldCharType="separate"/>
            </w:r>
            <w:r w:rsidR="00A50C41">
              <w:rPr>
                <w:noProof/>
                <w:webHidden/>
              </w:rPr>
              <w:t>28</w:t>
            </w:r>
            <w:r>
              <w:rPr>
                <w:noProof/>
                <w:webHidden/>
              </w:rPr>
              <w:fldChar w:fldCharType="end"/>
            </w:r>
          </w:hyperlink>
        </w:p>
        <w:p w14:paraId="0DB44A2F" w14:textId="33DA5E10" w:rsidR="0071002B" w:rsidRDefault="0071002B">
          <w:pPr>
            <w:pStyle w:val="TOC3"/>
            <w:tabs>
              <w:tab w:val="right" w:leader="dot" w:pos="9016"/>
            </w:tabs>
            <w:rPr>
              <w:noProof/>
              <w:kern w:val="2"/>
              <w:sz w:val="22"/>
              <w:szCs w:val="22"/>
              <w:lang w:eastAsia="en-GB"/>
              <w14:ligatures w14:val="standardContextual"/>
            </w:rPr>
          </w:pPr>
          <w:hyperlink w:anchor="_Toc164852374" w:history="1">
            <w:r w:rsidRPr="00E9769A">
              <w:rPr>
                <w:rStyle w:val="Hyperlink"/>
                <w:noProof/>
              </w:rPr>
              <w:t>3.1.1 Motor Failures</w:t>
            </w:r>
            <w:r>
              <w:rPr>
                <w:noProof/>
                <w:webHidden/>
              </w:rPr>
              <w:tab/>
            </w:r>
            <w:r>
              <w:rPr>
                <w:noProof/>
                <w:webHidden/>
              </w:rPr>
              <w:fldChar w:fldCharType="begin"/>
            </w:r>
            <w:r>
              <w:rPr>
                <w:noProof/>
                <w:webHidden/>
              </w:rPr>
              <w:instrText xml:space="preserve"> PAGEREF _Toc164852374 \h </w:instrText>
            </w:r>
            <w:r>
              <w:rPr>
                <w:noProof/>
                <w:webHidden/>
              </w:rPr>
            </w:r>
            <w:r>
              <w:rPr>
                <w:noProof/>
                <w:webHidden/>
              </w:rPr>
              <w:fldChar w:fldCharType="separate"/>
            </w:r>
            <w:r w:rsidR="00A50C41">
              <w:rPr>
                <w:noProof/>
                <w:webHidden/>
              </w:rPr>
              <w:t>28</w:t>
            </w:r>
            <w:r>
              <w:rPr>
                <w:noProof/>
                <w:webHidden/>
              </w:rPr>
              <w:fldChar w:fldCharType="end"/>
            </w:r>
          </w:hyperlink>
        </w:p>
        <w:p w14:paraId="588EA7F7" w14:textId="417970A3" w:rsidR="0071002B" w:rsidRDefault="0071002B">
          <w:pPr>
            <w:pStyle w:val="TOC3"/>
            <w:tabs>
              <w:tab w:val="right" w:leader="dot" w:pos="9016"/>
            </w:tabs>
            <w:rPr>
              <w:noProof/>
              <w:kern w:val="2"/>
              <w:sz w:val="22"/>
              <w:szCs w:val="22"/>
              <w:lang w:eastAsia="en-GB"/>
              <w14:ligatures w14:val="standardContextual"/>
            </w:rPr>
          </w:pPr>
          <w:hyperlink w:anchor="_Toc164852375" w:history="1">
            <w:r w:rsidRPr="00E9769A">
              <w:rPr>
                <w:rStyle w:val="Hyperlink"/>
                <w:noProof/>
              </w:rPr>
              <w:t>3.1.2 Brake Failures</w:t>
            </w:r>
            <w:r>
              <w:rPr>
                <w:noProof/>
                <w:webHidden/>
              </w:rPr>
              <w:tab/>
            </w:r>
            <w:r>
              <w:rPr>
                <w:noProof/>
                <w:webHidden/>
              </w:rPr>
              <w:fldChar w:fldCharType="begin"/>
            </w:r>
            <w:r>
              <w:rPr>
                <w:noProof/>
                <w:webHidden/>
              </w:rPr>
              <w:instrText xml:space="preserve"> PAGEREF _Toc164852375 \h </w:instrText>
            </w:r>
            <w:r>
              <w:rPr>
                <w:noProof/>
                <w:webHidden/>
              </w:rPr>
            </w:r>
            <w:r>
              <w:rPr>
                <w:noProof/>
                <w:webHidden/>
              </w:rPr>
              <w:fldChar w:fldCharType="separate"/>
            </w:r>
            <w:r w:rsidR="00A50C41">
              <w:rPr>
                <w:noProof/>
                <w:webHidden/>
              </w:rPr>
              <w:t>32</w:t>
            </w:r>
            <w:r>
              <w:rPr>
                <w:noProof/>
                <w:webHidden/>
              </w:rPr>
              <w:fldChar w:fldCharType="end"/>
            </w:r>
          </w:hyperlink>
        </w:p>
        <w:p w14:paraId="73CEA617" w14:textId="21D332C0" w:rsidR="0071002B" w:rsidRDefault="0071002B">
          <w:pPr>
            <w:pStyle w:val="TOC3"/>
            <w:tabs>
              <w:tab w:val="right" w:leader="dot" w:pos="9016"/>
            </w:tabs>
            <w:rPr>
              <w:noProof/>
              <w:kern w:val="2"/>
              <w:sz w:val="22"/>
              <w:szCs w:val="22"/>
              <w:lang w:eastAsia="en-GB"/>
              <w14:ligatures w14:val="standardContextual"/>
            </w:rPr>
          </w:pPr>
          <w:hyperlink w:anchor="_Toc164852376" w:history="1">
            <w:r w:rsidRPr="00E9769A">
              <w:rPr>
                <w:rStyle w:val="Hyperlink"/>
                <w:noProof/>
              </w:rPr>
              <w:t>3.1.3 Bearing Failures</w:t>
            </w:r>
            <w:r>
              <w:rPr>
                <w:noProof/>
                <w:webHidden/>
              </w:rPr>
              <w:tab/>
            </w:r>
            <w:r>
              <w:rPr>
                <w:noProof/>
                <w:webHidden/>
              </w:rPr>
              <w:fldChar w:fldCharType="begin"/>
            </w:r>
            <w:r>
              <w:rPr>
                <w:noProof/>
                <w:webHidden/>
              </w:rPr>
              <w:instrText xml:space="preserve"> PAGEREF _Toc164852376 \h </w:instrText>
            </w:r>
            <w:r>
              <w:rPr>
                <w:noProof/>
                <w:webHidden/>
              </w:rPr>
            </w:r>
            <w:r>
              <w:rPr>
                <w:noProof/>
                <w:webHidden/>
              </w:rPr>
              <w:fldChar w:fldCharType="separate"/>
            </w:r>
            <w:r w:rsidR="00A50C41">
              <w:rPr>
                <w:noProof/>
                <w:webHidden/>
              </w:rPr>
              <w:t>33</w:t>
            </w:r>
            <w:r>
              <w:rPr>
                <w:noProof/>
                <w:webHidden/>
              </w:rPr>
              <w:fldChar w:fldCharType="end"/>
            </w:r>
          </w:hyperlink>
        </w:p>
        <w:p w14:paraId="59C6A7C1" w14:textId="6AFDEC8C" w:rsidR="0071002B" w:rsidRDefault="0071002B">
          <w:pPr>
            <w:pStyle w:val="TOC3"/>
            <w:tabs>
              <w:tab w:val="right" w:leader="dot" w:pos="9016"/>
            </w:tabs>
            <w:rPr>
              <w:noProof/>
              <w:kern w:val="2"/>
              <w:sz w:val="22"/>
              <w:szCs w:val="22"/>
              <w:lang w:eastAsia="en-GB"/>
              <w14:ligatures w14:val="standardContextual"/>
            </w:rPr>
          </w:pPr>
          <w:hyperlink w:anchor="_Toc164852377" w:history="1">
            <w:r w:rsidRPr="00E9769A">
              <w:rPr>
                <w:rStyle w:val="Hyperlink"/>
                <w:noProof/>
              </w:rPr>
              <w:t>3.1.4 120T Casting Bay FAilures</w:t>
            </w:r>
            <w:r>
              <w:rPr>
                <w:noProof/>
                <w:webHidden/>
              </w:rPr>
              <w:tab/>
            </w:r>
            <w:r>
              <w:rPr>
                <w:noProof/>
                <w:webHidden/>
              </w:rPr>
              <w:fldChar w:fldCharType="begin"/>
            </w:r>
            <w:r>
              <w:rPr>
                <w:noProof/>
                <w:webHidden/>
              </w:rPr>
              <w:instrText xml:space="preserve"> PAGEREF _Toc164852377 \h </w:instrText>
            </w:r>
            <w:r>
              <w:rPr>
                <w:noProof/>
                <w:webHidden/>
              </w:rPr>
            </w:r>
            <w:r>
              <w:rPr>
                <w:noProof/>
                <w:webHidden/>
              </w:rPr>
              <w:fldChar w:fldCharType="separate"/>
            </w:r>
            <w:r w:rsidR="00A50C41">
              <w:rPr>
                <w:noProof/>
                <w:webHidden/>
              </w:rPr>
              <w:t>34</w:t>
            </w:r>
            <w:r>
              <w:rPr>
                <w:noProof/>
                <w:webHidden/>
              </w:rPr>
              <w:fldChar w:fldCharType="end"/>
            </w:r>
          </w:hyperlink>
        </w:p>
        <w:p w14:paraId="351E8A6E" w14:textId="0E71B07E" w:rsidR="0071002B" w:rsidRDefault="0071002B">
          <w:pPr>
            <w:pStyle w:val="TOC2"/>
            <w:tabs>
              <w:tab w:val="right" w:leader="dot" w:pos="9016"/>
            </w:tabs>
            <w:rPr>
              <w:noProof/>
              <w:kern w:val="2"/>
              <w:sz w:val="22"/>
              <w:szCs w:val="22"/>
              <w:lang w:eastAsia="en-GB"/>
              <w14:ligatures w14:val="standardContextual"/>
            </w:rPr>
          </w:pPr>
          <w:hyperlink w:anchor="_Toc164852378" w:history="1">
            <w:r w:rsidRPr="00E9769A">
              <w:rPr>
                <w:rStyle w:val="Hyperlink"/>
                <w:noProof/>
              </w:rPr>
              <w:t>3.2 Vibration Monitoring</w:t>
            </w:r>
            <w:r>
              <w:rPr>
                <w:noProof/>
                <w:webHidden/>
              </w:rPr>
              <w:tab/>
            </w:r>
            <w:r>
              <w:rPr>
                <w:noProof/>
                <w:webHidden/>
              </w:rPr>
              <w:fldChar w:fldCharType="begin"/>
            </w:r>
            <w:r>
              <w:rPr>
                <w:noProof/>
                <w:webHidden/>
              </w:rPr>
              <w:instrText xml:space="preserve"> PAGEREF _Toc164852378 \h </w:instrText>
            </w:r>
            <w:r>
              <w:rPr>
                <w:noProof/>
                <w:webHidden/>
              </w:rPr>
            </w:r>
            <w:r>
              <w:rPr>
                <w:noProof/>
                <w:webHidden/>
              </w:rPr>
              <w:fldChar w:fldCharType="separate"/>
            </w:r>
            <w:r w:rsidR="00A50C41">
              <w:rPr>
                <w:noProof/>
                <w:webHidden/>
              </w:rPr>
              <w:t>37</w:t>
            </w:r>
            <w:r>
              <w:rPr>
                <w:noProof/>
                <w:webHidden/>
              </w:rPr>
              <w:fldChar w:fldCharType="end"/>
            </w:r>
          </w:hyperlink>
        </w:p>
        <w:p w14:paraId="6FB16657" w14:textId="3E78BC0C" w:rsidR="0071002B" w:rsidRDefault="0071002B">
          <w:pPr>
            <w:pStyle w:val="TOC2"/>
            <w:tabs>
              <w:tab w:val="right" w:leader="dot" w:pos="9016"/>
            </w:tabs>
            <w:rPr>
              <w:noProof/>
              <w:kern w:val="2"/>
              <w:sz w:val="22"/>
              <w:szCs w:val="22"/>
              <w:lang w:eastAsia="en-GB"/>
              <w14:ligatures w14:val="standardContextual"/>
            </w:rPr>
          </w:pPr>
          <w:hyperlink w:anchor="_Toc164852379" w:history="1">
            <w:r w:rsidRPr="00E9769A">
              <w:rPr>
                <w:rStyle w:val="Hyperlink"/>
                <w:noProof/>
              </w:rPr>
              <w:t>3.3 Temperature Monitoring</w:t>
            </w:r>
            <w:r>
              <w:rPr>
                <w:noProof/>
                <w:webHidden/>
              </w:rPr>
              <w:tab/>
            </w:r>
            <w:r>
              <w:rPr>
                <w:noProof/>
                <w:webHidden/>
              </w:rPr>
              <w:fldChar w:fldCharType="begin"/>
            </w:r>
            <w:r>
              <w:rPr>
                <w:noProof/>
                <w:webHidden/>
              </w:rPr>
              <w:instrText xml:space="preserve"> PAGEREF _Toc164852379 \h </w:instrText>
            </w:r>
            <w:r>
              <w:rPr>
                <w:noProof/>
                <w:webHidden/>
              </w:rPr>
            </w:r>
            <w:r>
              <w:rPr>
                <w:noProof/>
                <w:webHidden/>
              </w:rPr>
              <w:fldChar w:fldCharType="separate"/>
            </w:r>
            <w:r w:rsidR="00A50C41">
              <w:rPr>
                <w:noProof/>
                <w:webHidden/>
              </w:rPr>
              <w:t>39</w:t>
            </w:r>
            <w:r>
              <w:rPr>
                <w:noProof/>
                <w:webHidden/>
              </w:rPr>
              <w:fldChar w:fldCharType="end"/>
            </w:r>
          </w:hyperlink>
        </w:p>
        <w:p w14:paraId="03B00348" w14:textId="10A234B1" w:rsidR="0071002B" w:rsidRDefault="0071002B">
          <w:pPr>
            <w:pStyle w:val="TOC3"/>
            <w:tabs>
              <w:tab w:val="right" w:leader="dot" w:pos="9016"/>
            </w:tabs>
            <w:rPr>
              <w:noProof/>
              <w:kern w:val="2"/>
              <w:sz w:val="22"/>
              <w:szCs w:val="22"/>
              <w:lang w:eastAsia="en-GB"/>
              <w14:ligatures w14:val="standardContextual"/>
            </w:rPr>
          </w:pPr>
          <w:hyperlink w:anchor="_Toc164852380" w:history="1">
            <w:r w:rsidRPr="00E9769A">
              <w:rPr>
                <w:rStyle w:val="Hyperlink"/>
                <w:noProof/>
              </w:rPr>
              <w:t>3.3.1 Types of Temperature Sensors</w:t>
            </w:r>
            <w:r>
              <w:rPr>
                <w:noProof/>
                <w:webHidden/>
              </w:rPr>
              <w:tab/>
            </w:r>
            <w:r>
              <w:rPr>
                <w:noProof/>
                <w:webHidden/>
              </w:rPr>
              <w:fldChar w:fldCharType="begin"/>
            </w:r>
            <w:r>
              <w:rPr>
                <w:noProof/>
                <w:webHidden/>
              </w:rPr>
              <w:instrText xml:space="preserve"> PAGEREF _Toc164852380 \h </w:instrText>
            </w:r>
            <w:r>
              <w:rPr>
                <w:noProof/>
                <w:webHidden/>
              </w:rPr>
            </w:r>
            <w:r>
              <w:rPr>
                <w:noProof/>
                <w:webHidden/>
              </w:rPr>
              <w:fldChar w:fldCharType="separate"/>
            </w:r>
            <w:r w:rsidR="00A50C41">
              <w:rPr>
                <w:noProof/>
                <w:webHidden/>
              </w:rPr>
              <w:t>39</w:t>
            </w:r>
            <w:r>
              <w:rPr>
                <w:noProof/>
                <w:webHidden/>
              </w:rPr>
              <w:fldChar w:fldCharType="end"/>
            </w:r>
          </w:hyperlink>
        </w:p>
        <w:p w14:paraId="127A9562" w14:textId="6914B0A4" w:rsidR="0071002B" w:rsidRDefault="0071002B">
          <w:pPr>
            <w:pStyle w:val="TOC3"/>
            <w:tabs>
              <w:tab w:val="right" w:leader="dot" w:pos="9016"/>
            </w:tabs>
            <w:rPr>
              <w:noProof/>
              <w:kern w:val="2"/>
              <w:sz w:val="22"/>
              <w:szCs w:val="22"/>
              <w:lang w:eastAsia="en-GB"/>
              <w14:ligatures w14:val="standardContextual"/>
            </w:rPr>
          </w:pPr>
          <w:hyperlink w:anchor="_Toc164852381" w:history="1">
            <w:r w:rsidRPr="00E9769A">
              <w:rPr>
                <w:rStyle w:val="Hyperlink"/>
                <w:noProof/>
              </w:rPr>
              <w:t>3.3.2 Advantages and Disadvantages of Temperature Sensors</w:t>
            </w:r>
            <w:r>
              <w:rPr>
                <w:noProof/>
                <w:webHidden/>
              </w:rPr>
              <w:tab/>
            </w:r>
            <w:r>
              <w:rPr>
                <w:noProof/>
                <w:webHidden/>
              </w:rPr>
              <w:fldChar w:fldCharType="begin"/>
            </w:r>
            <w:r>
              <w:rPr>
                <w:noProof/>
                <w:webHidden/>
              </w:rPr>
              <w:instrText xml:space="preserve"> PAGEREF _Toc164852381 \h </w:instrText>
            </w:r>
            <w:r>
              <w:rPr>
                <w:noProof/>
                <w:webHidden/>
              </w:rPr>
            </w:r>
            <w:r>
              <w:rPr>
                <w:noProof/>
                <w:webHidden/>
              </w:rPr>
              <w:fldChar w:fldCharType="separate"/>
            </w:r>
            <w:r w:rsidR="00A50C41">
              <w:rPr>
                <w:noProof/>
                <w:webHidden/>
              </w:rPr>
              <w:t>41</w:t>
            </w:r>
            <w:r>
              <w:rPr>
                <w:noProof/>
                <w:webHidden/>
              </w:rPr>
              <w:fldChar w:fldCharType="end"/>
            </w:r>
          </w:hyperlink>
        </w:p>
        <w:p w14:paraId="03C19B3C" w14:textId="1FBAE4E5" w:rsidR="0071002B" w:rsidRDefault="0071002B">
          <w:pPr>
            <w:pStyle w:val="TOC2"/>
            <w:tabs>
              <w:tab w:val="right" w:leader="dot" w:pos="9016"/>
            </w:tabs>
            <w:rPr>
              <w:noProof/>
              <w:kern w:val="2"/>
              <w:sz w:val="22"/>
              <w:szCs w:val="22"/>
              <w:lang w:eastAsia="en-GB"/>
              <w14:ligatures w14:val="standardContextual"/>
            </w:rPr>
          </w:pPr>
          <w:hyperlink w:anchor="_Toc164852382" w:history="1">
            <w:r w:rsidRPr="00E9769A">
              <w:rPr>
                <w:rStyle w:val="Hyperlink"/>
                <w:noProof/>
              </w:rPr>
              <w:t>3.4 Other monitoring systems</w:t>
            </w:r>
            <w:r>
              <w:rPr>
                <w:noProof/>
                <w:webHidden/>
              </w:rPr>
              <w:tab/>
            </w:r>
            <w:r>
              <w:rPr>
                <w:noProof/>
                <w:webHidden/>
              </w:rPr>
              <w:fldChar w:fldCharType="begin"/>
            </w:r>
            <w:r>
              <w:rPr>
                <w:noProof/>
                <w:webHidden/>
              </w:rPr>
              <w:instrText xml:space="preserve"> PAGEREF _Toc164852382 \h </w:instrText>
            </w:r>
            <w:r>
              <w:rPr>
                <w:noProof/>
                <w:webHidden/>
              </w:rPr>
            </w:r>
            <w:r>
              <w:rPr>
                <w:noProof/>
                <w:webHidden/>
              </w:rPr>
              <w:fldChar w:fldCharType="separate"/>
            </w:r>
            <w:r w:rsidR="00A50C41">
              <w:rPr>
                <w:noProof/>
                <w:webHidden/>
              </w:rPr>
              <w:t>42</w:t>
            </w:r>
            <w:r>
              <w:rPr>
                <w:noProof/>
                <w:webHidden/>
              </w:rPr>
              <w:fldChar w:fldCharType="end"/>
            </w:r>
          </w:hyperlink>
        </w:p>
        <w:p w14:paraId="356CFCFA" w14:textId="78EEE6BE" w:rsidR="0071002B" w:rsidRDefault="0071002B">
          <w:pPr>
            <w:pStyle w:val="TOC3"/>
            <w:tabs>
              <w:tab w:val="right" w:leader="dot" w:pos="9016"/>
            </w:tabs>
            <w:rPr>
              <w:noProof/>
              <w:kern w:val="2"/>
              <w:sz w:val="22"/>
              <w:szCs w:val="22"/>
              <w:lang w:eastAsia="en-GB"/>
              <w14:ligatures w14:val="standardContextual"/>
            </w:rPr>
          </w:pPr>
          <w:hyperlink w:anchor="_Toc164852383" w:history="1">
            <w:r w:rsidRPr="00E9769A">
              <w:rPr>
                <w:rStyle w:val="Hyperlink"/>
                <w:noProof/>
              </w:rPr>
              <w:t>3.4.1 Konecranes Truconnect</w:t>
            </w:r>
            <w:r>
              <w:rPr>
                <w:noProof/>
                <w:webHidden/>
              </w:rPr>
              <w:tab/>
            </w:r>
            <w:r>
              <w:rPr>
                <w:noProof/>
                <w:webHidden/>
              </w:rPr>
              <w:fldChar w:fldCharType="begin"/>
            </w:r>
            <w:r>
              <w:rPr>
                <w:noProof/>
                <w:webHidden/>
              </w:rPr>
              <w:instrText xml:space="preserve"> PAGEREF _Toc164852383 \h </w:instrText>
            </w:r>
            <w:r>
              <w:rPr>
                <w:noProof/>
                <w:webHidden/>
              </w:rPr>
            </w:r>
            <w:r>
              <w:rPr>
                <w:noProof/>
                <w:webHidden/>
              </w:rPr>
              <w:fldChar w:fldCharType="separate"/>
            </w:r>
            <w:r w:rsidR="00A50C41">
              <w:rPr>
                <w:noProof/>
                <w:webHidden/>
              </w:rPr>
              <w:t>42</w:t>
            </w:r>
            <w:r>
              <w:rPr>
                <w:noProof/>
                <w:webHidden/>
              </w:rPr>
              <w:fldChar w:fldCharType="end"/>
            </w:r>
          </w:hyperlink>
        </w:p>
        <w:p w14:paraId="3131D4CB" w14:textId="0DC7F5E5" w:rsidR="0071002B" w:rsidRDefault="0071002B">
          <w:pPr>
            <w:pStyle w:val="TOC3"/>
            <w:tabs>
              <w:tab w:val="right" w:leader="dot" w:pos="9016"/>
            </w:tabs>
            <w:rPr>
              <w:noProof/>
              <w:kern w:val="2"/>
              <w:sz w:val="22"/>
              <w:szCs w:val="22"/>
              <w:lang w:eastAsia="en-GB"/>
              <w14:ligatures w14:val="standardContextual"/>
            </w:rPr>
          </w:pPr>
          <w:hyperlink w:anchor="_Toc164852384" w:history="1">
            <w:r w:rsidRPr="00E9769A">
              <w:rPr>
                <w:rStyle w:val="Hyperlink"/>
                <w:noProof/>
              </w:rPr>
              <w:t>3.4.2 Eriks Smart asset management</w:t>
            </w:r>
            <w:r>
              <w:rPr>
                <w:noProof/>
                <w:webHidden/>
              </w:rPr>
              <w:tab/>
            </w:r>
            <w:r>
              <w:rPr>
                <w:noProof/>
                <w:webHidden/>
              </w:rPr>
              <w:fldChar w:fldCharType="begin"/>
            </w:r>
            <w:r>
              <w:rPr>
                <w:noProof/>
                <w:webHidden/>
              </w:rPr>
              <w:instrText xml:space="preserve"> PAGEREF _Toc164852384 \h </w:instrText>
            </w:r>
            <w:r>
              <w:rPr>
                <w:noProof/>
                <w:webHidden/>
              </w:rPr>
            </w:r>
            <w:r>
              <w:rPr>
                <w:noProof/>
                <w:webHidden/>
              </w:rPr>
              <w:fldChar w:fldCharType="separate"/>
            </w:r>
            <w:r w:rsidR="00A50C41">
              <w:rPr>
                <w:noProof/>
                <w:webHidden/>
              </w:rPr>
              <w:t>44</w:t>
            </w:r>
            <w:r>
              <w:rPr>
                <w:noProof/>
                <w:webHidden/>
              </w:rPr>
              <w:fldChar w:fldCharType="end"/>
            </w:r>
          </w:hyperlink>
        </w:p>
        <w:p w14:paraId="5FBD3EA5" w14:textId="314C009E" w:rsidR="0071002B" w:rsidRDefault="0071002B">
          <w:pPr>
            <w:pStyle w:val="TOC2"/>
            <w:tabs>
              <w:tab w:val="right" w:leader="dot" w:pos="9016"/>
            </w:tabs>
            <w:rPr>
              <w:noProof/>
              <w:kern w:val="2"/>
              <w:sz w:val="22"/>
              <w:szCs w:val="22"/>
              <w:lang w:eastAsia="en-GB"/>
              <w14:ligatures w14:val="standardContextual"/>
            </w:rPr>
          </w:pPr>
          <w:hyperlink w:anchor="_Toc164852385" w:history="1">
            <w:r w:rsidRPr="00E9769A">
              <w:rPr>
                <w:rStyle w:val="Hyperlink"/>
                <w:noProof/>
              </w:rPr>
              <w:t>3.5 Evaluation of Research</w:t>
            </w:r>
            <w:r>
              <w:rPr>
                <w:noProof/>
                <w:webHidden/>
              </w:rPr>
              <w:tab/>
            </w:r>
            <w:r>
              <w:rPr>
                <w:noProof/>
                <w:webHidden/>
              </w:rPr>
              <w:fldChar w:fldCharType="begin"/>
            </w:r>
            <w:r>
              <w:rPr>
                <w:noProof/>
                <w:webHidden/>
              </w:rPr>
              <w:instrText xml:space="preserve"> PAGEREF _Toc164852385 \h </w:instrText>
            </w:r>
            <w:r>
              <w:rPr>
                <w:noProof/>
                <w:webHidden/>
              </w:rPr>
            </w:r>
            <w:r>
              <w:rPr>
                <w:noProof/>
                <w:webHidden/>
              </w:rPr>
              <w:fldChar w:fldCharType="separate"/>
            </w:r>
            <w:r w:rsidR="00A50C41">
              <w:rPr>
                <w:noProof/>
                <w:webHidden/>
              </w:rPr>
              <w:t>45</w:t>
            </w:r>
            <w:r>
              <w:rPr>
                <w:noProof/>
                <w:webHidden/>
              </w:rPr>
              <w:fldChar w:fldCharType="end"/>
            </w:r>
          </w:hyperlink>
        </w:p>
        <w:p w14:paraId="7A19240B" w14:textId="2FDDF134" w:rsidR="0071002B" w:rsidRDefault="0071002B">
          <w:pPr>
            <w:pStyle w:val="TOC1"/>
            <w:tabs>
              <w:tab w:val="right" w:leader="dot" w:pos="9016"/>
            </w:tabs>
            <w:rPr>
              <w:noProof/>
              <w:kern w:val="2"/>
              <w:sz w:val="22"/>
              <w:szCs w:val="22"/>
              <w:lang w:eastAsia="en-GB"/>
              <w14:ligatures w14:val="standardContextual"/>
            </w:rPr>
          </w:pPr>
          <w:hyperlink w:anchor="_Toc164852386" w:history="1">
            <w:r w:rsidRPr="00E9769A">
              <w:rPr>
                <w:rStyle w:val="Hyperlink"/>
                <w:noProof/>
              </w:rPr>
              <w:t>4 design and implementation</w:t>
            </w:r>
            <w:r>
              <w:rPr>
                <w:noProof/>
                <w:webHidden/>
              </w:rPr>
              <w:tab/>
            </w:r>
            <w:r>
              <w:rPr>
                <w:noProof/>
                <w:webHidden/>
              </w:rPr>
              <w:fldChar w:fldCharType="begin"/>
            </w:r>
            <w:r>
              <w:rPr>
                <w:noProof/>
                <w:webHidden/>
              </w:rPr>
              <w:instrText xml:space="preserve"> PAGEREF _Toc164852386 \h </w:instrText>
            </w:r>
            <w:r>
              <w:rPr>
                <w:noProof/>
                <w:webHidden/>
              </w:rPr>
            </w:r>
            <w:r>
              <w:rPr>
                <w:noProof/>
                <w:webHidden/>
              </w:rPr>
              <w:fldChar w:fldCharType="separate"/>
            </w:r>
            <w:r w:rsidR="00A50C41">
              <w:rPr>
                <w:noProof/>
                <w:webHidden/>
              </w:rPr>
              <w:t>46</w:t>
            </w:r>
            <w:r>
              <w:rPr>
                <w:noProof/>
                <w:webHidden/>
              </w:rPr>
              <w:fldChar w:fldCharType="end"/>
            </w:r>
          </w:hyperlink>
        </w:p>
        <w:p w14:paraId="3188AD9D" w14:textId="3C615BF5" w:rsidR="0071002B" w:rsidRDefault="0071002B">
          <w:pPr>
            <w:pStyle w:val="TOC2"/>
            <w:tabs>
              <w:tab w:val="right" w:leader="dot" w:pos="9016"/>
            </w:tabs>
            <w:rPr>
              <w:noProof/>
              <w:kern w:val="2"/>
              <w:sz w:val="22"/>
              <w:szCs w:val="22"/>
              <w:lang w:eastAsia="en-GB"/>
              <w14:ligatures w14:val="standardContextual"/>
            </w:rPr>
          </w:pPr>
          <w:hyperlink w:anchor="_Toc164852387" w:history="1">
            <w:r w:rsidRPr="00E9769A">
              <w:rPr>
                <w:rStyle w:val="Hyperlink"/>
                <w:noProof/>
              </w:rPr>
              <w:t>4.1 Motor Currents</w:t>
            </w:r>
            <w:r>
              <w:rPr>
                <w:noProof/>
                <w:webHidden/>
              </w:rPr>
              <w:tab/>
            </w:r>
            <w:r>
              <w:rPr>
                <w:noProof/>
                <w:webHidden/>
              </w:rPr>
              <w:fldChar w:fldCharType="begin"/>
            </w:r>
            <w:r>
              <w:rPr>
                <w:noProof/>
                <w:webHidden/>
              </w:rPr>
              <w:instrText xml:space="preserve"> PAGEREF _Toc164852387 \h </w:instrText>
            </w:r>
            <w:r>
              <w:rPr>
                <w:noProof/>
                <w:webHidden/>
              </w:rPr>
            </w:r>
            <w:r>
              <w:rPr>
                <w:noProof/>
                <w:webHidden/>
              </w:rPr>
              <w:fldChar w:fldCharType="separate"/>
            </w:r>
            <w:r w:rsidR="00A50C41">
              <w:rPr>
                <w:noProof/>
                <w:webHidden/>
              </w:rPr>
              <w:t>46</w:t>
            </w:r>
            <w:r>
              <w:rPr>
                <w:noProof/>
                <w:webHidden/>
              </w:rPr>
              <w:fldChar w:fldCharType="end"/>
            </w:r>
          </w:hyperlink>
        </w:p>
        <w:p w14:paraId="63791E00" w14:textId="04FFF537" w:rsidR="0071002B" w:rsidRDefault="0071002B">
          <w:pPr>
            <w:pStyle w:val="TOC3"/>
            <w:tabs>
              <w:tab w:val="right" w:leader="dot" w:pos="9016"/>
            </w:tabs>
            <w:rPr>
              <w:noProof/>
              <w:kern w:val="2"/>
              <w:sz w:val="22"/>
              <w:szCs w:val="22"/>
              <w:lang w:eastAsia="en-GB"/>
              <w14:ligatures w14:val="standardContextual"/>
            </w:rPr>
          </w:pPr>
          <w:hyperlink w:anchor="_Toc164852388" w:history="1">
            <w:r w:rsidRPr="00E9769A">
              <w:rPr>
                <w:rStyle w:val="Hyperlink"/>
                <w:noProof/>
              </w:rPr>
              <w:t>4.1.1 Motor Full Load Current</w:t>
            </w:r>
            <w:r>
              <w:rPr>
                <w:noProof/>
                <w:webHidden/>
              </w:rPr>
              <w:tab/>
            </w:r>
            <w:r>
              <w:rPr>
                <w:noProof/>
                <w:webHidden/>
              </w:rPr>
              <w:fldChar w:fldCharType="begin"/>
            </w:r>
            <w:r>
              <w:rPr>
                <w:noProof/>
                <w:webHidden/>
              </w:rPr>
              <w:instrText xml:space="preserve"> PAGEREF _Toc164852388 \h </w:instrText>
            </w:r>
            <w:r>
              <w:rPr>
                <w:noProof/>
                <w:webHidden/>
              </w:rPr>
            </w:r>
            <w:r>
              <w:rPr>
                <w:noProof/>
                <w:webHidden/>
              </w:rPr>
              <w:fldChar w:fldCharType="separate"/>
            </w:r>
            <w:r w:rsidR="00A50C41">
              <w:rPr>
                <w:noProof/>
                <w:webHidden/>
              </w:rPr>
              <w:t>46</w:t>
            </w:r>
            <w:r>
              <w:rPr>
                <w:noProof/>
                <w:webHidden/>
              </w:rPr>
              <w:fldChar w:fldCharType="end"/>
            </w:r>
          </w:hyperlink>
        </w:p>
        <w:p w14:paraId="3880C828" w14:textId="3BAED751" w:rsidR="0071002B" w:rsidRDefault="0071002B">
          <w:pPr>
            <w:pStyle w:val="TOC3"/>
            <w:tabs>
              <w:tab w:val="right" w:leader="dot" w:pos="9016"/>
            </w:tabs>
            <w:rPr>
              <w:noProof/>
              <w:kern w:val="2"/>
              <w:sz w:val="22"/>
              <w:szCs w:val="22"/>
              <w:lang w:eastAsia="en-GB"/>
              <w14:ligatures w14:val="standardContextual"/>
            </w:rPr>
          </w:pPr>
          <w:hyperlink w:anchor="_Toc164852389" w:history="1">
            <w:r w:rsidRPr="00E9769A">
              <w:rPr>
                <w:rStyle w:val="Hyperlink"/>
                <w:noProof/>
              </w:rPr>
              <w:t>4.1.2 Selection of Current Transformers</w:t>
            </w:r>
            <w:r>
              <w:rPr>
                <w:noProof/>
                <w:webHidden/>
              </w:rPr>
              <w:tab/>
            </w:r>
            <w:r>
              <w:rPr>
                <w:noProof/>
                <w:webHidden/>
              </w:rPr>
              <w:fldChar w:fldCharType="begin"/>
            </w:r>
            <w:r>
              <w:rPr>
                <w:noProof/>
                <w:webHidden/>
              </w:rPr>
              <w:instrText xml:space="preserve"> PAGEREF _Toc164852389 \h </w:instrText>
            </w:r>
            <w:r>
              <w:rPr>
                <w:noProof/>
                <w:webHidden/>
              </w:rPr>
            </w:r>
            <w:r>
              <w:rPr>
                <w:noProof/>
                <w:webHidden/>
              </w:rPr>
              <w:fldChar w:fldCharType="separate"/>
            </w:r>
            <w:r w:rsidR="00A50C41">
              <w:rPr>
                <w:noProof/>
                <w:webHidden/>
              </w:rPr>
              <w:t>48</w:t>
            </w:r>
            <w:r>
              <w:rPr>
                <w:noProof/>
                <w:webHidden/>
              </w:rPr>
              <w:fldChar w:fldCharType="end"/>
            </w:r>
          </w:hyperlink>
        </w:p>
        <w:p w14:paraId="3F8B7E6C" w14:textId="021401E1" w:rsidR="0071002B" w:rsidRDefault="0071002B">
          <w:pPr>
            <w:pStyle w:val="TOC3"/>
            <w:tabs>
              <w:tab w:val="right" w:leader="dot" w:pos="9016"/>
            </w:tabs>
            <w:rPr>
              <w:noProof/>
              <w:kern w:val="2"/>
              <w:sz w:val="22"/>
              <w:szCs w:val="22"/>
              <w:lang w:eastAsia="en-GB"/>
              <w14:ligatures w14:val="standardContextual"/>
            </w:rPr>
          </w:pPr>
          <w:hyperlink w:anchor="_Toc164852390" w:history="1">
            <w:r w:rsidRPr="00E9769A">
              <w:rPr>
                <w:rStyle w:val="Hyperlink"/>
                <w:noProof/>
              </w:rPr>
              <w:t>4.1.3 Signal Conditioning</w:t>
            </w:r>
            <w:r>
              <w:rPr>
                <w:noProof/>
                <w:webHidden/>
              </w:rPr>
              <w:tab/>
            </w:r>
            <w:r>
              <w:rPr>
                <w:noProof/>
                <w:webHidden/>
              </w:rPr>
              <w:fldChar w:fldCharType="begin"/>
            </w:r>
            <w:r>
              <w:rPr>
                <w:noProof/>
                <w:webHidden/>
              </w:rPr>
              <w:instrText xml:space="preserve"> PAGEREF _Toc164852390 \h </w:instrText>
            </w:r>
            <w:r>
              <w:rPr>
                <w:noProof/>
                <w:webHidden/>
              </w:rPr>
            </w:r>
            <w:r>
              <w:rPr>
                <w:noProof/>
                <w:webHidden/>
              </w:rPr>
              <w:fldChar w:fldCharType="separate"/>
            </w:r>
            <w:r w:rsidR="00A50C41">
              <w:rPr>
                <w:noProof/>
                <w:webHidden/>
              </w:rPr>
              <w:t>50</w:t>
            </w:r>
            <w:r>
              <w:rPr>
                <w:noProof/>
                <w:webHidden/>
              </w:rPr>
              <w:fldChar w:fldCharType="end"/>
            </w:r>
          </w:hyperlink>
        </w:p>
        <w:p w14:paraId="657DD18B" w14:textId="0587A92D" w:rsidR="0071002B" w:rsidRDefault="0071002B">
          <w:pPr>
            <w:pStyle w:val="TOC2"/>
            <w:tabs>
              <w:tab w:val="right" w:leader="dot" w:pos="9016"/>
            </w:tabs>
            <w:rPr>
              <w:noProof/>
              <w:kern w:val="2"/>
              <w:sz w:val="22"/>
              <w:szCs w:val="22"/>
              <w:lang w:eastAsia="en-GB"/>
              <w14:ligatures w14:val="standardContextual"/>
            </w:rPr>
          </w:pPr>
          <w:hyperlink w:anchor="_Toc164852391" w:history="1">
            <w:r w:rsidRPr="00E9769A">
              <w:rPr>
                <w:rStyle w:val="Hyperlink"/>
                <w:noProof/>
              </w:rPr>
              <w:t>4.2 Running Hours</w:t>
            </w:r>
            <w:r>
              <w:rPr>
                <w:noProof/>
                <w:webHidden/>
              </w:rPr>
              <w:tab/>
            </w:r>
            <w:r>
              <w:rPr>
                <w:noProof/>
                <w:webHidden/>
              </w:rPr>
              <w:fldChar w:fldCharType="begin"/>
            </w:r>
            <w:r>
              <w:rPr>
                <w:noProof/>
                <w:webHidden/>
              </w:rPr>
              <w:instrText xml:space="preserve"> PAGEREF _Toc164852391 \h </w:instrText>
            </w:r>
            <w:r>
              <w:rPr>
                <w:noProof/>
                <w:webHidden/>
              </w:rPr>
            </w:r>
            <w:r>
              <w:rPr>
                <w:noProof/>
                <w:webHidden/>
              </w:rPr>
              <w:fldChar w:fldCharType="separate"/>
            </w:r>
            <w:r w:rsidR="00A50C41">
              <w:rPr>
                <w:noProof/>
                <w:webHidden/>
              </w:rPr>
              <w:t>51</w:t>
            </w:r>
            <w:r>
              <w:rPr>
                <w:noProof/>
                <w:webHidden/>
              </w:rPr>
              <w:fldChar w:fldCharType="end"/>
            </w:r>
          </w:hyperlink>
        </w:p>
        <w:p w14:paraId="26DCB94F" w14:textId="67BEABAE" w:rsidR="0071002B" w:rsidRDefault="0071002B">
          <w:pPr>
            <w:pStyle w:val="TOC2"/>
            <w:tabs>
              <w:tab w:val="right" w:leader="dot" w:pos="9016"/>
            </w:tabs>
            <w:rPr>
              <w:noProof/>
              <w:kern w:val="2"/>
              <w:sz w:val="22"/>
              <w:szCs w:val="22"/>
              <w:lang w:eastAsia="en-GB"/>
              <w14:ligatures w14:val="standardContextual"/>
            </w:rPr>
          </w:pPr>
          <w:hyperlink w:anchor="_Toc164852392" w:history="1">
            <w:r w:rsidRPr="00E9769A">
              <w:rPr>
                <w:rStyle w:val="Hyperlink"/>
                <w:noProof/>
              </w:rPr>
              <w:t>4.3 Brake Operations</w:t>
            </w:r>
            <w:r>
              <w:rPr>
                <w:noProof/>
                <w:webHidden/>
              </w:rPr>
              <w:tab/>
            </w:r>
            <w:r>
              <w:rPr>
                <w:noProof/>
                <w:webHidden/>
              </w:rPr>
              <w:fldChar w:fldCharType="begin"/>
            </w:r>
            <w:r>
              <w:rPr>
                <w:noProof/>
                <w:webHidden/>
              </w:rPr>
              <w:instrText xml:space="preserve"> PAGEREF _Toc164852392 \h </w:instrText>
            </w:r>
            <w:r>
              <w:rPr>
                <w:noProof/>
                <w:webHidden/>
              </w:rPr>
            </w:r>
            <w:r>
              <w:rPr>
                <w:noProof/>
                <w:webHidden/>
              </w:rPr>
              <w:fldChar w:fldCharType="separate"/>
            </w:r>
            <w:r w:rsidR="00A50C41">
              <w:rPr>
                <w:noProof/>
                <w:webHidden/>
              </w:rPr>
              <w:t>53</w:t>
            </w:r>
            <w:r>
              <w:rPr>
                <w:noProof/>
                <w:webHidden/>
              </w:rPr>
              <w:fldChar w:fldCharType="end"/>
            </w:r>
          </w:hyperlink>
        </w:p>
        <w:p w14:paraId="7CBDD02E" w14:textId="0F7927B2" w:rsidR="0071002B" w:rsidRDefault="0071002B">
          <w:pPr>
            <w:pStyle w:val="TOC2"/>
            <w:tabs>
              <w:tab w:val="right" w:leader="dot" w:pos="9016"/>
            </w:tabs>
            <w:rPr>
              <w:noProof/>
              <w:kern w:val="2"/>
              <w:sz w:val="22"/>
              <w:szCs w:val="22"/>
              <w:lang w:eastAsia="en-GB"/>
              <w14:ligatures w14:val="standardContextual"/>
            </w:rPr>
          </w:pPr>
          <w:hyperlink w:anchor="_Toc164852393" w:history="1">
            <w:r w:rsidRPr="00E9769A">
              <w:rPr>
                <w:rStyle w:val="Hyperlink"/>
                <w:noProof/>
              </w:rPr>
              <w:t>4.4 Temperature &amp; Vibration</w:t>
            </w:r>
            <w:r>
              <w:rPr>
                <w:noProof/>
                <w:webHidden/>
              </w:rPr>
              <w:tab/>
            </w:r>
            <w:r>
              <w:rPr>
                <w:noProof/>
                <w:webHidden/>
              </w:rPr>
              <w:fldChar w:fldCharType="begin"/>
            </w:r>
            <w:r>
              <w:rPr>
                <w:noProof/>
                <w:webHidden/>
              </w:rPr>
              <w:instrText xml:space="preserve"> PAGEREF _Toc164852393 \h </w:instrText>
            </w:r>
            <w:r>
              <w:rPr>
                <w:noProof/>
                <w:webHidden/>
              </w:rPr>
            </w:r>
            <w:r>
              <w:rPr>
                <w:noProof/>
                <w:webHidden/>
              </w:rPr>
              <w:fldChar w:fldCharType="separate"/>
            </w:r>
            <w:r w:rsidR="00A50C41">
              <w:rPr>
                <w:noProof/>
                <w:webHidden/>
              </w:rPr>
              <w:t>55</w:t>
            </w:r>
            <w:r>
              <w:rPr>
                <w:noProof/>
                <w:webHidden/>
              </w:rPr>
              <w:fldChar w:fldCharType="end"/>
            </w:r>
          </w:hyperlink>
        </w:p>
        <w:p w14:paraId="18E875AA" w14:textId="043F7696" w:rsidR="0071002B" w:rsidRDefault="0071002B">
          <w:pPr>
            <w:pStyle w:val="TOC3"/>
            <w:tabs>
              <w:tab w:val="right" w:leader="dot" w:pos="9016"/>
            </w:tabs>
            <w:rPr>
              <w:noProof/>
              <w:kern w:val="2"/>
              <w:sz w:val="22"/>
              <w:szCs w:val="22"/>
              <w:lang w:eastAsia="en-GB"/>
              <w14:ligatures w14:val="standardContextual"/>
            </w:rPr>
          </w:pPr>
          <w:hyperlink w:anchor="_Toc164852394" w:history="1">
            <w:r w:rsidRPr="00E9769A">
              <w:rPr>
                <w:rStyle w:val="Hyperlink"/>
                <w:noProof/>
              </w:rPr>
              <w:t>4.4.1 SKF System</w:t>
            </w:r>
            <w:r>
              <w:rPr>
                <w:noProof/>
                <w:webHidden/>
              </w:rPr>
              <w:tab/>
            </w:r>
            <w:r>
              <w:rPr>
                <w:noProof/>
                <w:webHidden/>
              </w:rPr>
              <w:fldChar w:fldCharType="begin"/>
            </w:r>
            <w:r>
              <w:rPr>
                <w:noProof/>
                <w:webHidden/>
              </w:rPr>
              <w:instrText xml:space="preserve"> PAGEREF _Toc164852394 \h </w:instrText>
            </w:r>
            <w:r>
              <w:rPr>
                <w:noProof/>
                <w:webHidden/>
              </w:rPr>
            </w:r>
            <w:r>
              <w:rPr>
                <w:noProof/>
                <w:webHidden/>
              </w:rPr>
              <w:fldChar w:fldCharType="separate"/>
            </w:r>
            <w:r w:rsidR="00A50C41">
              <w:rPr>
                <w:noProof/>
                <w:webHidden/>
              </w:rPr>
              <w:t>55</w:t>
            </w:r>
            <w:r>
              <w:rPr>
                <w:noProof/>
                <w:webHidden/>
              </w:rPr>
              <w:fldChar w:fldCharType="end"/>
            </w:r>
          </w:hyperlink>
        </w:p>
        <w:p w14:paraId="28F6C577" w14:textId="6A2B942B" w:rsidR="0071002B" w:rsidRDefault="0071002B">
          <w:pPr>
            <w:pStyle w:val="TOC2"/>
            <w:tabs>
              <w:tab w:val="right" w:leader="dot" w:pos="9016"/>
            </w:tabs>
            <w:rPr>
              <w:noProof/>
              <w:kern w:val="2"/>
              <w:sz w:val="22"/>
              <w:szCs w:val="22"/>
              <w:lang w:eastAsia="en-GB"/>
              <w14:ligatures w14:val="standardContextual"/>
            </w:rPr>
          </w:pPr>
          <w:hyperlink w:anchor="_Toc164852395" w:history="1">
            <w:r w:rsidRPr="00E9769A">
              <w:rPr>
                <w:rStyle w:val="Hyperlink"/>
                <w:noProof/>
              </w:rPr>
              <w:t>4.5 Overall circuit design</w:t>
            </w:r>
            <w:r>
              <w:rPr>
                <w:noProof/>
                <w:webHidden/>
              </w:rPr>
              <w:tab/>
            </w:r>
            <w:r>
              <w:rPr>
                <w:noProof/>
                <w:webHidden/>
              </w:rPr>
              <w:fldChar w:fldCharType="begin"/>
            </w:r>
            <w:r>
              <w:rPr>
                <w:noProof/>
                <w:webHidden/>
              </w:rPr>
              <w:instrText xml:space="preserve"> PAGEREF _Toc164852395 \h </w:instrText>
            </w:r>
            <w:r>
              <w:rPr>
                <w:noProof/>
                <w:webHidden/>
              </w:rPr>
            </w:r>
            <w:r>
              <w:rPr>
                <w:noProof/>
                <w:webHidden/>
              </w:rPr>
              <w:fldChar w:fldCharType="separate"/>
            </w:r>
            <w:r w:rsidR="00A50C41">
              <w:rPr>
                <w:noProof/>
                <w:webHidden/>
              </w:rPr>
              <w:t>58</w:t>
            </w:r>
            <w:r>
              <w:rPr>
                <w:noProof/>
                <w:webHidden/>
              </w:rPr>
              <w:fldChar w:fldCharType="end"/>
            </w:r>
          </w:hyperlink>
        </w:p>
        <w:p w14:paraId="1E021D61" w14:textId="45AC31C9" w:rsidR="0071002B" w:rsidRDefault="0071002B">
          <w:pPr>
            <w:pStyle w:val="TOC2"/>
            <w:tabs>
              <w:tab w:val="right" w:leader="dot" w:pos="9016"/>
            </w:tabs>
            <w:rPr>
              <w:noProof/>
              <w:kern w:val="2"/>
              <w:sz w:val="22"/>
              <w:szCs w:val="22"/>
              <w:lang w:eastAsia="en-GB"/>
              <w14:ligatures w14:val="standardContextual"/>
            </w:rPr>
          </w:pPr>
          <w:hyperlink w:anchor="_Toc164852396" w:history="1">
            <w:r w:rsidRPr="00E9769A">
              <w:rPr>
                <w:rStyle w:val="Hyperlink"/>
                <w:noProof/>
              </w:rPr>
              <w:t>4.6 Standards</w:t>
            </w:r>
            <w:r>
              <w:rPr>
                <w:noProof/>
                <w:webHidden/>
              </w:rPr>
              <w:tab/>
            </w:r>
            <w:r>
              <w:rPr>
                <w:noProof/>
                <w:webHidden/>
              </w:rPr>
              <w:fldChar w:fldCharType="begin"/>
            </w:r>
            <w:r>
              <w:rPr>
                <w:noProof/>
                <w:webHidden/>
              </w:rPr>
              <w:instrText xml:space="preserve"> PAGEREF _Toc164852396 \h </w:instrText>
            </w:r>
            <w:r>
              <w:rPr>
                <w:noProof/>
                <w:webHidden/>
              </w:rPr>
            </w:r>
            <w:r>
              <w:rPr>
                <w:noProof/>
                <w:webHidden/>
              </w:rPr>
              <w:fldChar w:fldCharType="separate"/>
            </w:r>
            <w:r w:rsidR="00A50C41">
              <w:rPr>
                <w:noProof/>
                <w:webHidden/>
              </w:rPr>
              <w:t>58</w:t>
            </w:r>
            <w:r>
              <w:rPr>
                <w:noProof/>
                <w:webHidden/>
              </w:rPr>
              <w:fldChar w:fldCharType="end"/>
            </w:r>
          </w:hyperlink>
        </w:p>
        <w:p w14:paraId="522DE017" w14:textId="3DB17DD4" w:rsidR="0071002B" w:rsidRDefault="0071002B">
          <w:pPr>
            <w:pStyle w:val="TOC3"/>
            <w:tabs>
              <w:tab w:val="right" w:leader="dot" w:pos="9016"/>
            </w:tabs>
            <w:rPr>
              <w:noProof/>
              <w:kern w:val="2"/>
              <w:sz w:val="22"/>
              <w:szCs w:val="22"/>
              <w:lang w:eastAsia="en-GB"/>
              <w14:ligatures w14:val="standardContextual"/>
            </w:rPr>
          </w:pPr>
          <w:hyperlink w:anchor="_Toc164852397" w:history="1">
            <w:r w:rsidRPr="00E9769A">
              <w:rPr>
                <w:rStyle w:val="Hyperlink"/>
                <w:noProof/>
              </w:rPr>
              <w:t>4.6.1 Low-Voltage Directive 2006</w:t>
            </w:r>
            <w:r>
              <w:rPr>
                <w:noProof/>
                <w:webHidden/>
              </w:rPr>
              <w:tab/>
            </w:r>
            <w:r>
              <w:rPr>
                <w:noProof/>
                <w:webHidden/>
              </w:rPr>
              <w:fldChar w:fldCharType="begin"/>
            </w:r>
            <w:r>
              <w:rPr>
                <w:noProof/>
                <w:webHidden/>
              </w:rPr>
              <w:instrText xml:space="preserve"> PAGEREF _Toc164852397 \h </w:instrText>
            </w:r>
            <w:r>
              <w:rPr>
                <w:noProof/>
                <w:webHidden/>
              </w:rPr>
            </w:r>
            <w:r>
              <w:rPr>
                <w:noProof/>
                <w:webHidden/>
              </w:rPr>
              <w:fldChar w:fldCharType="separate"/>
            </w:r>
            <w:r w:rsidR="00A50C41">
              <w:rPr>
                <w:noProof/>
                <w:webHidden/>
              </w:rPr>
              <w:t>58</w:t>
            </w:r>
            <w:r>
              <w:rPr>
                <w:noProof/>
                <w:webHidden/>
              </w:rPr>
              <w:fldChar w:fldCharType="end"/>
            </w:r>
          </w:hyperlink>
        </w:p>
        <w:p w14:paraId="44FAA1A1" w14:textId="549E03B3" w:rsidR="0071002B" w:rsidRDefault="0071002B">
          <w:pPr>
            <w:pStyle w:val="TOC3"/>
            <w:tabs>
              <w:tab w:val="right" w:leader="dot" w:pos="9016"/>
            </w:tabs>
            <w:rPr>
              <w:noProof/>
              <w:kern w:val="2"/>
              <w:sz w:val="22"/>
              <w:szCs w:val="22"/>
              <w:lang w:eastAsia="en-GB"/>
              <w14:ligatures w14:val="standardContextual"/>
            </w:rPr>
          </w:pPr>
          <w:hyperlink w:anchor="_Toc164852398" w:history="1">
            <w:r w:rsidRPr="00E9769A">
              <w:rPr>
                <w:rStyle w:val="Hyperlink"/>
                <w:noProof/>
              </w:rPr>
              <w:t>4.6.2 The Machinery Directive 2006</w:t>
            </w:r>
            <w:r>
              <w:rPr>
                <w:noProof/>
                <w:webHidden/>
              </w:rPr>
              <w:tab/>
            </w:r>
            <w:r>
              <w:rPr>
                <w:noProof/>
                <w:webHidden/>
              </w:rPr>
              <w:fldChar w:fldCharType="begin"/>
            </w:r>
            <w:r>
              <w:rPr>
                <w:noProof/>
                <w:webHidden/>
              </w:rPr>
              <w:instrText xml:space="preserve"> PAGEREF _Toc164852398 \h </w:instrText>
            </w:r>
            <w:r>
              <w:rPr>
                <w:noProof/>
                <w:webHidden/>
              </w:rPr>
            </w:r>
            <w:r>
              <w:rPr>
                <w:noProof/>
                <w:webHidden/>
              </w:rPr>
              <w:fldChar w:fldCharType="separate"/>
            </w:r>
            <w:r w:rsidR="00A50C41">
              <w:rPr>
                <w:noProof/>
                <w:webHidden/>
              </w:rPr>
              <w:t>58</w:t>
            </w:r>
            <w:r>
              <w:rPr>
                <w:noProof/>
                <w:webHidden/>
              </w:rPr>
              <w:fldChar w:fldCharType="end"/>
            </w:r>
          </w:hyperlink>
        </w:p>
        <w:p w14:paraId="5E177E12" w14:textId="305E7938" w:rsidR="0071002B" w:rsidRDefault="0071002B">
          <w:pPr>
            <w:pStyle w:val="TOC3"/>
            <w:tabs>
              <w:tab w:val="right" w:leader="dot" w:pos="9016"/>
            </w:tabs>
            <w:rPr>
              <w:noProof/>
              <w:kern w:val="2"/>
              <w:sz w:val="22"/>
              <w:szCs w:val="22"/>
              <w:lang w:eastAsia="en-GB"/>
              <w14:ligatures w14:val="standardContextual"/>
            </w:rPr>
          </w:pPr>
          <w:hyperlink w:anchor="_Toc164852399" w:history="1">
            <w:r w:rsidRPr="00E9769A">
              <w:rPr>
                <w:rStyle w:val="Hyperlink"/>
                <w:noProof/>
              </w:rPr>
              <w:t>4.6.3 The EMC Directive 2004</w:t>
            </w:r>
            <w:r>
              <w:rPr>
                <w:noProof/>
                <w:webHidden/>
              </w:rPr>
              <w:tab/>
            </w:r>
            <w:r>
              <w:rPr>
                <w:noProof/>
                <w:webHidden/>
              </w:rPr>
              <w:fldChar w:fldCharType="begin"/>
            </w:r>
            <w:r>
              <w:rPr>
                <w:noProof/>
                <w:webHidden/>
              </w:rPr>
              <w:instrText xml:space="preserve"> PAGEREF _Toc164852399 \h </w:instrText>
            </w:r>
            <w:r>
              <w:rPr>
                <w:noProof/>
                <w:webHidden/>
              </w:rPr>
            </w:r>
            <w:r>
              <w:rPr>
                <w:noProof/>
                <w:webHidden/>
              </w:rPr>
              <w:fldChar w:fldCharType="separate"/>
            </w:r>
            <w:r w:rsidR="00A50C41">
              <w:rPr>
                <w:noProof/>
                <w:webHidden/>
              </w:rPr>
              <w:t>58</w:t>
            </w:r>
            <w:r>
              <w:rPr>
                <w:noProof/>
                <w:webHidden/>
              </w:rPr>
              <w:fldChar w:fldCharType="end"/>
            </w:r>
          </w:hyperlink>
        </w:p>
        <w:p w14:paraId="464C578C" w14:textId="18C3AC49" w:rsidR="0071002B" w:rsidRDefault="0071002B">
          <w:pPr>
            <w:pStyle w:val="TOC3"/>
            <w:tabs>
              <w:tab w:val="right" w:leader="dot" w:pos="9016"/>
            </w:tabs>
            <w:rPr>
              <w:noProof/>
              <w:kern w:val="2"/>
              <w:sz w:val="22"/>
              <w:szCs w:val="22"/>
              <w:lang w:eastAsia="en-GB"/>
              <w14:ligatures w14:val="standardContextual"/>
            </w:rPr>
          </w:pPr>
          <w:hyperlink w:anchor="_Toc164852400" w:history="1">
            <w:r w:rsidRPr="00E9769A">
              <w:rPr>
                <w:rStyle w:val="Hyperlink"/>
                <w:noProof/>
              </w:rPr>
              <w:t>4.6.4 BS466 – British standard specification for overhead travelling cranes</w:t>
            </w:r>
            <w:r>
              <w:rPr>
                <w:noProof/>
                <w:webHidden/>
              </w:rPr>
              <w:tab/>
            </w:r>
            <w:r>
              <w:rPr>
                <w:noProof/>
                <w:webHidden/>
              </w:rPr>
              <w:fldChar w:fldCharType="begin"/>
            </w:r>
            <w:r>
              <w:rPr>
                <w:noProof/>
                <w:webHidden/>
              </w:rPr>
              <w:instrText xml:space="preserve"> PAGEREF _Toc164852400 \h </w:instrText>
            </w:r>
            <w:r>
              <w:rPr>
                <w:noProof/>
                <w:webHidden/>
              </w:rPr>
            </w:r>
            <w:r>
              <w:rPr>
                <w:noProof/>
                <w:webHidden/>
              </w:rPr>
              <w:fldChar w:fldCharType="separate"/>
            </w:r>
            <w:r w:rsidR="00A50C41">
              <w:rPr>
                <w:noProof/>
                <w:webHidden/>
              </w:rPr>
              <w:t>58</w:t>
            </w:r>
            <w:r>
              <w:rPr>
                <w:noProof/>
                <w:webHidden/>
              </w:rPr>
              <w:fldChar w:fldCharType="end"/>
            </w:r>
          </w:hyperlink>
        </w:p>
        <w:p w14:paraId="79C77BFC" w14:textId="310C4623" w:rsidR="0071002B" w:rsidRDefault="0071002B">
          <w:pPr>
            <w:pStyle w:val="TOC3"/>
            <w:tabs>
              <w:tab w:val="right" w:leader="dot" w:pos="9016"/>
            </w:tabs>
            <w:rPr>
              <w:noProof/>
              <w:kern w:val="2"/>
              <w:sz w:val="22"/>
              <w:szCs w:val="22"/>
              <w:lang w:eastAsia="en-GB"/>
              <w14:ligatures w14:val="standardContextual"/>
            </w:rPr>
          </w:pPr>
          <w:hyperlink w:anchor="_Toc164852401" w:history="1">
            <w:r w:rsidRPr="00E9769A">
              <w:rPr>
                <w:rStyle w:val="Hyperlink"/>
                <w:noProof/>
              </w:rPr>
              <w:t>4.6.5 BSEN60204-1 (2006)– Safety of machinery – Electrical equipment for machines</w:t>
            </w:r>
            <w:r>
              <w:rPr>
                <w:noProof/>
                <w:webHidden/>
              </w:rPr>
              <w:tab/>
            </w:r>
            <w:r>
              <w:rPr>
                <w:noProof/>
                <w:webHidden/>
              </w:rPr>
              <w:fldChar w:fldCharType="begin"/>
            </w:r>
            <w:r>
              <w:rPr>
                <w:noProof/>
                <w:webHidden/>
              </w:rPr>
              <w:instrText xml:space="preserve"> PAGEREF _Toc164852401 \h </w:instrText>
            </w:r>
            <w:r>
              <w:rPr>
                <w:noProof/>
                <w:webHidden/>
              </w:rPr>
            </w:r>
            <w:r>
              <w:rPr>
                <w:noProof/>
                <w:webHidden/>
              </w:rPr>
              <w:fldChar w:fldCharType="separate"/>
            </w:r>
            <w:r w:rsidR="00A50C41">
              <w:rPr>
                <w:noProof/>
                <w:webHidden/>
              </w:rPr>
              <w:t>59</w:t>
            </w:r>
            <w:r>
              <w:rPr>
                <w:noProof/>
                <w:webHidden/>
              </w:rPr>
              <w:fldChar w:fldCharType="end"/>
            </w:r>
          </w:hyperlink>
        </w:p>
        <w:p w14:paraId="74EC627D" w14:textId="6ACF9BB0" w:rsidR="0071002B" w:rsidRDefault="0071002B">
          <w:pPr>
            <w:pStyle w:val="TOC3"/>
            <w:tabs>
              <w:tab w:val="right" w:leader="dot" w:pos="9016"/>
            </w:tabs>
            <w:rPr>
              <w:noProof/>
              <w:kern w:val="2"/>
              <w:sz w:val="22"/>
              <w:szCs w:val="22"/>
              <w:lang w:eastAsia="en-GB"/>
              <w14:ligatures w14:val="standardContextual"/>
            </w:rPr>
          </w:pPr>
          <w:hyperlink w:anchor="_Toc164852402" w:history="1">
            <w:r w:rsidRPr="00E9769A">
              <w:rPr>
                <w:rStyle w:val="Hyperlink"/>
                <w:noProof/>
              </w:rPr>
              <w:t>4.6.6 BSEN60529 (1992) – Degrees of protection provided by enclosures (IP Code)</w:t>
            </w:r>
            <w:r>
              <w:rPr>
                <w:noProof/>
                <w:webHidden/>
              </w:rPr>
              <w:tab/>
            </w:r>
            <w:r>
              <w:rPr>
                <w:noProof/>
                <w:webHidden/>
              </w:rPr>
              <w:fldChar w:fldCharType="begin"/>
            </w:r>
            <w:r>
              <w:rPr>
                <w:noProof/>
                <w:webHidden/>
              </w:rPr>
              <w:instrText xml:space="preserve"> PAGEREF _Toc164852402 \h </w:instrText>
            </w:r>
            <w:r>
              <w:rPr>
                <w:noProof/>
                <w:webHidden/>
              </w:rPr>
            </w:r>
            <w:r>
              <w:rPr>
                <w:noProof/>
                <w:webHidden/>
              </w:rPr>
              <w:fldChar w:fldCharType="separate"/>
            </w:r>
            <w:r w:rsidR="00A50C41">
              <w:rPr>
                <w:noProof/>
                <w:webHidden/>
              </w:rPr>
              <w:t>59</w:t>
            </w:r>
            <w:r>
              <w:rPr>
                <w:noProof/>
                <w:webHidden/>
              </w:rPr>
              <w:fldChar w:fldCharType="end"/>
            </w:r>
          </w:hyperlink>
        </w:p>
        <w:p w14:paraId="2B8B3DA3" w14:textId="17D64C6A" w:rsidR="0071002B" w:rsidRDefault="0071002B">
          <w:pPr>
            <w:pStyle w:val="TOC2"/>
            <w:tabs>
              <w:tab w:val="right" w:leader="dot" w:pos="9016"/>
            </w:tabs>
            <w:rPr>
              <w:noProof/>
              <w:kern w:val="2"/>
              <w:sz w:val="22"/>
              <w:szCs w:val="22"/>
              <w:lang w:eastAsia="en-GB"/>
              <w14:ligatures w14:val="standardContextual"/>
            </w:rPr>
          </w:pPr>
          <w:hyperlink w:anchor="_Toc164852403" w:history="1">
            <w:r w:rsidRPr="00E9769A">
              <w:rPr>
                <w:rStyle w:val="Hyperlink"/>
                <w:noProof/>
              </w:rPr>
              <w:t>4.7 Selection of PLC, HMI &amp; Components</w:t>
            </w:r>
            <w:r>
              <w:rPr>
                <w:noProof/>
                <w:webHidden/>
              </w:rPr>
              <w:tab/>
            </w:r>
            <w:r>
              <w:rPr>
                <w:noProof/>
                <w:webHidden/>
              </w:rPr>
              <w:fldChar w:fldCharType="begin"/>
            </w:r>
            <w:r>
              <w:rPr>
                <w:noProof/>
                <w:webHidden/>
              </w:rPr>
              <w:instrText xml:space="preserve"> PAGEREF _Toc164852403 \h </w:instrText>
            </w:r>
            <w:r>
              <w:rPr>
                <w:noProof/>
                <w:webHidden/>
              </w:rPr>
            </w:r>
            <w:r>
              <w:rPr>
                <w:noProof/>
                <w:webHidden/>
              </w:rPr>
              <w:fldChar w:fldCharType="separate"/>
            </w:r>
            <w:r w:rsidR="00A50C41">
              <w:rPr>
                <w:noProof/>
                <w:webHidden/>
              </w:rPr>
              <w:t>60</w:t>
            </w:r>
            <w:r>
              <w:rPr>
                <w:noProof/>
                <w:webHidden/>
              </w:rPr>
              <w:fldChar w:fldCharType="end"/>
            </w:r>
          </w:hyperlink>
        </w:p>
        <w:p w14:paraId="17C8632B" w14:textId="55E4ED23" w:rsidR="0071002B" w:rsidRDefault="0071002B">
          <w:pPr>
            <w:pStyle w:val="TOC2"/>
            <w:tabs>
              <w:tab w:val="right" w:leader="dot" w:pos="9016"/>
            </w:tabs>
            <w:rPr>
              <w:noProof/>
              <w:kern w:val="2"/>
              <w:sz w:val="22"/>
              <w:szCs w:val="22"/>
              <w:lang w:eastAsia="en-GB"/>
              <w14:ligatures w14:val="standardContextual"/>
            </w:rPr>
          </w:pPr>
          <w:hyperlink w:anchor="_Toc164852404" w:history="1">
            <w:r w:rsidRPr="00E9769A">
              <w:rPr>
                <w:rStyle w:val="Hyperlink"/>
                <w:noProof/>
              </w:rPr>
              <w:t>4.8 PLC Program</w:t>
            </w:r>
            <w:r>
              <w:rPr>
                <w:noProof/>
                <w:webHidden/>
              </w:rPr>
              <w:tab/>
            </w:r>
            <w:r>
              <w:rPr>
                <w:noProof/>
                <w:webHidden/>
              </w:rPr>
              <w:fldChar w:fldCharType="begin"/>
            </w:r>
            <w:r>
              <w:rPr>
                <w:noProof/>
                <w:webHidden/>
              </w:rPr>
              <w:instrText xml:space="preserve"> PAGEREF _Toc164852404 \h </w:instrText>
            </w:r>
            <w:r>
              <w:rPr>
                <w:noProof/>
                <w:webHidden/>
              </w:rPr>
            </w:r>
            <w:r>
              <w:rPr>
                <w:noProof/>
                <w:webHidden/>
              </w:rPr>
              <w:fldChar w:fldCharType="separate"/>
            </w:r>
            <w:r w:rsidR="00A50C41">
              <w:rPr>
                <w:noProof/>
                <w:webHidden/>
              </w:rPr>
              <w:t>66</w:t>
            </w:r>
            <w:r>
              <w:rPr>
                <w:noProof/>
                <w:webHidden/>
              </w:rPr>
              <w:fldChar w:fldCharType="end"/>
            </w:r>
          </w:hyperlink>
        </w:p>
        <w:p w14:paraId="7D913100" w14:textId="69BC2692" w:rsidR="0071002B" w:rsidRDefault="0071002B">
          <w:pPr>
            <w:pStyle w:val="TOC3"/>
            <w:tabs>
              <w:tab w:val="right" w:leader="dot" w:pos="9016"/>
            </w:tabs>
            <w:rPr>
              <w:noProof/>
              <w:kern w:val="2"/>
              <w:sz w:val="22"/>
              <w:szCs w:val="22"/>
              <w:lang w:eastAsia="en-GB"/>
              <w14:ligatures w14:val="standardContextual"/>
            </w:rPr>
          </w:pPr>
          <w:hyperlink w:anchor="_Toc164852405" w:history="1">
            <w:r w:rsidRPr="00E9769A">
              <w:rPr>
                <w:rStyle w:val="Hyperlink"/>
                <w:noProof/>
              </w:rPr>
              <w:t>4.8.1 Tag Table</w:t>
            </w:r>
            <w:r>
              <w:rPr>
                <w:noProof/>
                <w:webHidden/>
              </w:rPr>
              <w:tab/>
            </w:r>
            <w:r>
              <w:rPr>
                <w:noProof/>
                <w:webHidden/>
              </w:rPr>
              <w:fldChar w:fldCharType="begin"/>
            </w:r>
            <w:r>
              <w:rPr>
                <w:noProof/>
                <w:webHidden/>
              </w:rPr>
              <w:instrText xml:space="preserve"> PAGEREF _Toc164852405 \h </w:instrText>
            </w:r>
            <w:r>
              <w:rPr>
                <w:noProof/>
                <w:webHidden/>
              </w:rPr>
            </w:r>
            <w:r>
              <w:rPr>
                <w:noProof/>
                <w:webHidden/>
              </w:rPr>
              <w:fldChar w:fldCharType="separate"/>
            </w:r>
            <w:r w:rsidR="00A50C41">
              <w:rPr>
                <w:noProof/>
                <w:webHidden/>
              </w:rPr>
              <w:t>66</w:t>
            </w:r>
            <w:r>
              <w:rPr>
                <w:noProof/>
                <w:webHidden/>
              </w:rPr>
              <w:fldChar w:fldCharType="end"/>
            </w:r>
          </w:hyperlink>
        </w:p>
        <w:p w14:paraId="4611B8AC" w14:textId="6909E50D" w:rsidR="0071002B" w:rsidRDefault="0071002B">
          <w:pPr>
            <w:pStyle w:val="TOC3"/>
            <w:tabs>
              <w:tab w:val="right" w:leader="dot" w:pos="9016"/>
            </w:tabs>
            <w:rPr>
              <w:noProof/>
              <w:kern w:val="2"/>
              <w:sz w:val="22"/>
              <w:szCs w:val="22"/>
              <w:lang w:eastAsia="en-GB"/>
              <w14:ligatures w14:val="standardContextual"/>
            </w:rPr>
          </w:pPr>
          <w:hyperlink w:anchor="_Toc164852406" w:history="1">
            <w:r w:rsidRPr="00E9769A">
              <w:rPr>
                <w:rStyle w:val="Hyperlink"/>
                <w:noProof/>
              </w:rPr>
              <w:t>4.8.2 Code for motor Currents</w:t>
            </w:r>
            <w:r>
              <w:rPr>
                <w:noProof/>
                <w:webHidden/>
              </w:rPr>
              <w:tab/>
            </w:r>
            <w:r>
              <w:rPr>
                <w:noProof/>
                <w:webHidden/>
              </w:rPr>
              <w:fldChar w:fldCharType="begin"/>
            </w:r>
            <w:r>
              <w:rPr>
                <w:noProof/>
                <w:webHidden/>
              </w:rPr>
              <w:instrText xml:space="preserve"> PAGEREF _Toc164852406 \h </w:instrText>
            </w:r>
            <w:r>
              <w:rPr>
                <w:noProof/>
                <w:webHidden/>
              </w:rPr>
            </w:r>
            <w:r>
              <w:rPr>
                <w:noProof/>
                <w:webHidden/>
              </w:rPr>
              <w:fldChar w:fldCharType="separate"/>
            </w:r>
            <w:r w:rsidR="00A50C41">
              <w:rPr>
                <w:noProof/>
                <w:webHidden/>
              </w:rPr>
              <w:t>67</w:t>
            </w:r>
            <w:r>
              <w:rPr>
                <w:noProof/>
                <w:webHidden/>
              </w:rPr>
              <w:fldChar w:fldCharType="end"/>
            </w:r>
          </w:hyperlink>
        </w:p>
        <w:p w14:paraId="30E67913" w14:textId="4475056A" w:rsidR="0071002B" w:rsidRDefault="0071002B">
          <w:pPr>
            <w:pStyle w:val="TOC3"/>
            <w:tabs>
              <w:tab w:val="right" w:leader="dot" w:pos="9016"/>
            </w:tabs>
            <w:rPr>
              <w:noProof/>
              <w:kern w:val="2"/>
              <w:sz w:val="22"/>
              <w:szCs w:val="22"/>
              <w:lang w:eastAsia="en-GB"/>
              <w14:ligatures w14:val="standardContextual"/>
            </w:rPr>
          </w:pPr>
          <w:hyperlink w:anchor="_Toc164852407" w:history="1">
            <w:r w:rsidRPr="00E9769A">
              <w:rPr>
                <w:rStyle w:val="Hyperlink"/>
                <w:noProof/>
              </w:rPr>
              <w:t>4.8.3 Code for running Hours</w:t>
            </w:r>
            <w:r>
              <w:rPr>
                <w:noProof/>
                <w:webHidden/>
              </w:rPr>
              <w:tab/>
            </w:r>
            <w:r>
              <w:rPr>
                <w:noProof/>
                <w:webHidden/>
              </w:rPr>
              <w:fldChar w:fldCharType="begin"/>
            </w:r>
            <w:r>
              <w:rPr>
                <w:noProof/>
                <w:webHidden/>
              </w:rPr>
              <w:instrText xml:space="preserve"> PAGEREF _Toc164852407 \h </w:instrText>
            </w:r>
            <w:r>
              <w:rPr>
                <w:noProof/>
                <w:webHidden/>
              </w:rPr>
            </w:r>
            <w:r>
              <w:rPr>
                <w:noProof/>
                <w:webHidden/>
              </w:rPr>
              <w:fldChar w:fldCharType="separate"/>
            </w:r>
            <w:r w:rsidR="00A50C41">
              <w:rPr>
                <w:noProof/>
                <w:webHidden/>
              </w:rPr>
              <w:t>70</w:t>
            </w:r>
            <w:r>
              <w:rPr>
                <w:noProof/>
                <w:webHidden/>
              </w:rPr>
              <w:fldChar w:fldCharType="end"/>
            </w:r>
          </w:hyperlink>
        </w:p>
        <w:p w14:paraId="14BF9889" w14:textId="183DDE6C" w:rsidR="0071002B" w:rsidRDefault="0071002B">
          <w:pPr>
            <w:pStyle w:val="TOC3"/>
            <w:tabs>
              <w:tab w:val="right" w:leader="dot" w:pos="9016"/>
            </w:tabs>
            <w:rPr>
              <w:noProof/>
              <w:kern w:val="2"/>
              <w:sz w:val="22"/>
              <w:szCs w:val="22"/>
              <w:lang w:eastAsia="en-GB"/>
              <w14:ligatures w14:val="standardContextual"/>
            </w:rPr>
          </w:pPr>
          <w:hyperlink w:anchor="_Toc164852408" w:history="1">
            <w:r w:rsidRPr="00E9769A">
              <w:rPr>
                <w:rStyle w:val="Hyperlink"/>
                <w:noProof/>
              </w:rPr>
              <w:t>4.8.4 Code for brake operations</w:t>
            </w:r>
            <w:r>
              <w:rPr>
                <w:noProof/>
                <w:webHidden/>
              </w:rPr>
              <w:tab/>
            </w:r>
            <w:r>
              <w:rPr>
                <w:noProof/>
                <w:webHidden/>
              </w:rPr>
              <w:fldChar w:fldCharType="begin"/>
            </w:r>
            <w:r>
              <w:rPr>
                <w:noProof/>
                <w:webHidden/>
              </w:rPr>
              <w:instrText xml:space="preserve"> PAGEREF _Toc164852408 \h </w:instrText>
            </w:r>
            <w:r>
              <w:rPr>
                <w:noProof/>
                <w:webHidden/>
              </w:rPr>
            </w:r>
            <w:r>
              <w:rPr>
                <w:noProof/>
                <w:webHidden/>
              </w:rPr>
              <w:fldChar w:fldCharType="separate"/>
            </w:r>
            <w:r w:rsidR="00A50C41">
              <w:rPr>
                <w:noProof/>
                <w:webHidden/>
              </w:rPr>
              <w:t>72</w:t>
            </w:r>
            <w:r>
              <w:rPr>
                <w:noProof/>
                <w:webHidden/>
              </w:rPr>
              <w:fldChar w:fldCharType="end"/>
            </w:r>
          </w:hyperlink>
        </w:p>
        <w:p w14:paraId="154B6FF4" w14:textId="14BFCA66" w:rsidR="0071002B" w:rsidRDefault="0071002B">
          <w:pPr>
            <w:pStyle w:val="TOC3"/>
            <w:tabs>
              <w:tab w:val="right" w:leader="dot" w:pos="9016"/>
            </w:tabs>
            <w:rPr>
              <w:noProof/>
              <w:kern w:val="2"/>
              <w:sz w:val="22"/>
              <w:szCs w:val="22"/>
              <w:lang w:eastAsia="en-GB"/>
              <w14:ligatures w14:val="standardContextual"/>
            </w:rPr>
          </w:pPr>
          <w:hyperlink w:anchor="_Toc164852409" w:history="1">
            <w:r w:rsidRPr="00E9769A">
              <w:rPr>
                <w:rStyle w:val="Hyperlink"/>
                <w:noProof/>
              </w:rPr>
              <w:t>4.8.5 Code for HMI time</w:t>
            </w:r>
            <w:r>
              <w:rPr>
                <w:noProof/>
                <w:webHidden/>
              </w:rPr>
              <w:tab/>
            </w:r>
            <w:r>
              <w:rPr>
                <w:noProof/>
                <w:webHidden/>
              </w:rPr>
              <w:fldChar w:fldCharType="begin"/>
            </w:r>
            <w:r>
              <w:rPr>
                <w:noProof/>
                <w:webHidden/>
              </w:rPr>
              <w:instrText xml:space="preserve"> PAGEREF _Toc164852409 \h </w:instrText>
            </w:r>
            <w:r>
              <w:rPr>
                <w:noProof/>
                <w:webHidden/>
              </w:rPr>
            </w:r>
            <w:r>
              <w:rPr>
                <w:noProof/>
                <w:webHidden/>
              </w:rPr>
              <w:fldChar w:fldCharType="separate"/>
            </w:r>
            <w:r w:rsidR="00A50C41">
              <w:rPr>
                <w:noProof/>
                <w:webHidden/>
              </w:rPr>
              <w:t>74</w:t>
            </w:r>
            <w:r>
              <w:rPr>
                <w:noProof/>
                <w:webHidden/>
              </w:rPr>
              <w:fldChar w:fldCharType="end"/>
            </w:r>
          </w:hyperlink>
        </w:p>
        <w:p w14:paraId="0A128F41" w14:textId="33406687" w:rsidR="0071002B" w:rsidRDefault="0071002B">
          <w:pPr>
            <w:pStyle w:val="TOC2"/>
            <w:tabs>
              <w:tab w:val="right" w:leader="dot" w:pos="9016"/>
            </w:tabs>
            <w:rPr>
              <w:noProof/>
              <w:kern w:val="2"/>
              <w:sz w:val="22"/>
              <w:szCs w:val="22"/>
              <w:lang w:eastAsia="en-GB"/>
              <w14:ligatures w14:val="standardContextual"/>
            </w:rPr>
          </w:pPr>
          <w:hyperlink w:anchor="_Toc164852410" w:history="1">
            <w:r w:rsidRPr="00E9769A">
              <w:rPr>
                <w:rStyle w:val="Hyperlink"/>
                <w:noProof/>
              </w:rPr>
              <w:t>4.9 Human Machine Interface</w:t>
            </w:r>
            <w:r>
              <w:rPr>
                <w:noProof/>
                <w:webHidden/>
              </w:rPr>
              <w:tab/>
            </w:r>
            <w:r>
              <w:rPr>
                <w:noProof/>
                <w:webHidden/>
              </w:rPr>
              <w:fldChar w:fldCharType="begin"/>
            </w:r>
            <w:r>
              <w:rPr>
                <w:noProof/>
                <w:webHidden/>
              </w:rPr>
              <w:instrText xml:space="preserve"> PAGEREF _Toc164852410 \h </w:instrText>
            </w:r>
            <w:r>
              <w:rPr>
                <w:noProof/>
                <w:webHidden/>
              </w:rPr>
            </w:r>
            <w:r>
              <w:rPr>
                <w:noProof/>
                <w:webHidden/>
              </w:rPr>
              <w:fldChar w:fldCharType="separate"/>
            </w:r>
            <w:r w:rsidR="00A50C41">
              <w:rPr>
                <w:noProof/>
                <w:webHidden/>
              </w:rPr>
              <w:t>75</w:t>
            </w:r>
            <w:r>
              <w:rPr>
                <w:noProof/>
                <w:webHidden/>
              </w:rPr>
              <w:fldChar w:fldCharType="end"/>
            </w:r>
          </w:hyperlink>
        </w:p>
        <w:p w14:paraId="050E5927" w14:textId="42F4BF2B" w:rsidR="0071002B" w:rsidRDefault="0071002B">
          <w:pPr>
            <w:pStyle w:val="TOC3"/>
            <w:tabs>
              <w:tab w:val="right" w:leader="dot" w:pos="9016"/>
            </w:tabs>
            <w:rPr>
              <w:noProof/>
              <w:kern w:val="2"/>
              <w:sz w:val="22"/>
              <w:szCs w:val="22"/>
              <w:lang w:eastAsia="en-GB"/>
              <w14:ligatures w14:val="standardContextual"/>
            </w:rPr>
          </w:pPr>
          <w:hyperlink w:anchor="_Toc164852411" w:history="1">
            <w:r w:rsidRPr="00E9769A">
              <w:rPr>
                <w:rStyle w:val="Hyperlink"/>
                <w:noProof/>
              </w:rPr>
              <w:t>4.9.1 HMI Tag Table</w:t>
            </w:r>
            <w:r>
              <w:rPr>
                <w:noProof/>
                <w:webHidden/>
              </w:rPr>
              <w:tab/>
            </w:r>
            <w:r>
              <w:rPr>
                <w:noProof/>
                <w:webHidden/>
              </w:rPr>
              <w:fldChar w:fldCharType="begin"/>
            </w:r>
            <w:r>
              <w:rPr>
                <w:noProof/>
                <w:webHidden/>
              </w:rPr>
              <w:instrText xml:space="preserve"> PAGEREF _Toc164852411 \h </w:instrText>
            </w:r>
            <w:r>
              <w:rPr>
                <w:noProof/>
                <w:webHidden/>
              </w:rPr>
            </w:r>
            <w:r>
              <w:rPr>
                <w:noProof/>
                <w:webHidden/>
              </w:rPr>
              <w:fldChar w:fldCharType="separate"/>
            </w:r>
            <w:r w:rsidR="00A50C41">
              <w:rPr>
                <w:noProof/>
                <w:webHidden/>
              </w:rPr>
              <w:t>75</w:t>
            </w:r>
            <w:r>
              <w:rPr>
                <w:noProof/>
                <w:webHidden/>
              </w:rPr>
              <w:fldChar w:fldCharType="end"/>
            </w:r>
          </w:hyperlink>
        </w:p>
        <w:p w14:paraId="127EEAE9" w14:textId="13782AA5" w:rsidR="0071002B" w:rsidRDefault="0071002B">
          <w:pPr>
            <w:pStyle w:val="TOC3"/>
            <w:tabs>
              <w:tab w:val="right" w:leader="dot" w:pos="9016"/>
            </w:tabs>
            <w:rPr>
              <w:noProof/>
              <w:kern w:val="2"/>
              <w:sz w:val="22"/>
              <w:szCs w:val="22"/>
              <w:lang w:eastAsia="en-GB"/>
              <w14:ligatures w14:val="standardContextual"/>
            </w:rPr>
          </w:pPr>
          <w:hyperlink w:anchor="_Toc164852412" w:history="1">
            <w:r w:rsidRPr="00E9769A">
              <w:rPr>
                <w:rStyle w:val="Hyperlink"/>
                <w:noProof/>
              </w:rPr>
              <w:t>4.9.2 Home Page</w:t>
            </w:r>
            <w:r>
              <w:rPr>
                <w:noProof/>
                <w:webHidden/>
              </w:rPr>
              <w:tab/>
            </w:r>
            <w:r>
              <w:rPr>
                <w:noProof/>
                <w:webHidden/>
              </w:rPr>
              <w:fldChar w:fldCharType="begin"/>
            </w:r>
            <w:r>
              <w:rPr>
                <w:noProof/>
                <w:webHidden/>
              </w:rPr>
              <w:instrText xml:space="preserve"> PAGEREF _Toc164852412 \h </w:instrText>
            </w:r>
            <w:r>
              <w:rPr>
                <w:noProof/>
                <w:webHidden/>
              </w:rPr>
            </w:r>
            <w:r>
              <w:rPr>
                <w:noProof/>
                <w:webHidden/>
              </w:rPr>
              <w:fldChar w:fldCharType="separate"/>
            </w:r>
            <w:r w:rsidR="00A50C41">
              <w:rPr>
                <w:noProof/>
                <w:webHidden/>
              </w:rPr>
              <w:t>76</w:t>
            </w:r>
            <w:r>
              <w:rPr>
                <w:noProof/>
                <w:webHidden/>
              </w:rPr>
              <w:fldChar w:fldCharType="end"/>
            </w:r>
          </w:hyperlink>
        </w:p>
        <w:p w14:paraId="2A06B9E6" w14:textId="5CD9A68F" w:rsidR="0071002B" w:rsidRDefault="0071002B">
          <w:pPr>
            <w:pStyle w:val="TOC3"/>
            <w:tabs>
              <w:tab w:val="right" w:leader="dot" w:pos="9016"/>
            </w:tabs>
            <w:rPr>
              <w:noProof/>
              <w:kern w:val="2"/>
              <w:sz w:val="22"/>
              <w:szCs w:val="22"/>
              <w:lang w:eastAsia="en-GB"/>
              <w14:ligatures w14:val="standardContextual"/>
            </w:rPr>
          </w:pPr>
          <w:hyperlink w:anchor="_Toc164852413" w:history="1">
            <w:r w:rsidRPr="00E9769A">
              <w:rPr>
                <w:rStyle w:val="Hyperlink"/>
                <w:noProof/>
              </w:rPr>
              <w:t>4.9.3 Running Hours Page</w:t>
            </w:r>
            <w:r>
              <w:rPr>
                <w:noProof/>
                <w:webHidden/>
              </w:rPr>
              <w:tab/>
            </w:r>
            <w:r>
              <w:rPr>
                <w:noProof/>
                <w:webHidden/>
              </w:rPr>
              <w:fldChar w:fldCharType="begin"/>
            </w:r>
            <w:r>
              <w:rPr>
                <w:noProof/>
                <w:webHidden/>
              </w:rPr>
              <w:instrText xml:space="preserve"> PAGEREF _Toc164852413 \h </w:instrText>
            </w:r>
            <w:r>
              <w:rPr>
                <w:noProof/>
                <w:webHidden/>
              </w:rPr>
            </w:r>
            <w:r>
              <w:rPr>
                <w:noProof/>
                <w:webHidden/>
              </w:rPr>
              <w:fldChar w:fldCharType="separate"/>
            </w:r>
            <w:r w:rsidR="00A50C41">
              <w:rPr>
                <w:noProof/>
                <w:webHidden/>
              </w:rPr>
              <w:t>76</w:t>
            </w:r>
            <w:r>
              <w:rPr>
                <w:noProof/>
                <w:webHidden/>
              </w:rPr>
              <w:fldChar w:fldCharType="end"/>
            </w:r>
          </w:hyperlink>
        </w:p>
        <w:p w14:paraId="5F166A72" w14:textId="7EAE2BA3" w:rsidR="0071002B" w:rsidRDefault="0071002B">
          <w:pPr>
            <w:pStyle w:val="TOC3"/>
            <w:tabs>
              <w:tab w:val="right" w:leader="dot" w:pos="9016"/>
            </w:tabs>
            <w:rPr>
              <w:noProof/>
              <w:kern w:val="2"/>
              <w:sz w:val="22"/>
              <w:szCs w:val="22"/>
              <w:lang w:eastAsia="en-GB"/>
              <w14:ligatures w14:val="standardContextual"/>
            </w:rPr>
          </w:pPr>
          <w:hyperlink w:anchor="_Toc164852414" w:history="1">
            <w:r w:rsidRPr="00E9769A">
              <w:rPr>
                <w:rStyle w:val="Hyperlink"/>
                <w:noProof/>
              </w:rPr>
              <w:t>4.9.4 Brake operations page</w:t>
            </w:r>
            <w:r>
              <w:rPr>
                <w:noProof/>
                <w:webHidden/>
              </w:rPr>
              <w:tab/>
            </w:r>
            <w:r>
              <w:rPr>
                <w:noProof/>
                <w:webHidden/>
              </w:rPr>
              <w:fldChar w:fldCharType="begin"/>
            </w:r>
            <w:r>
              <w:rPr>
                <w:noProof/>
                <w:webHidden/>
              </w:rPr>
              <w:instrText xml:space="preserve"> PAGEREF _Toc164852414 \h </w:instrText>
            </w:r>
            <w:r>
              <w:rPr>
                <w:noProof/>
                <w:webHidden/>
              </w:rPr>
            </w:r>
            <w:r>
              <w:rPr>
                <w:noProof/>
                <w:webHidden/>
              </w:rPr>
              <w:fldChar w:fldCharType="separate"/>
            </w:r>
            <w:r w:rsidR="00A50C41">
              <w:rPr>
                <w:noProof/>
                <w:webHidden/>
              </w:rPr>
              <w:t>77</w:t>
            </w:r>
            <w:r>
              <w:rPr>
                <w:noProof/>
                <w:webHidden/>
              </w:rPr>
              <w:fldChar w:fldCharType="end"/>
            </w:r>
          </w:hyperlink>
        </w:p>
        <w:p w14:paraId="79FE7299" w14:textId="25850C17" w:rsidR="0071002B" w:rsidRDefault="0071002B">
          <w:pPr>
            <w:pStyle w:val="TOC3"/>
            <w:tabs>
              <w:tab w:val="right" w:leader="dot" w:pos="9016"/>
            </w:tabs>
            <w:rPr>
              <w:noProof/>
              <w:kern w:val="2"/>
              <w:sz w:val="22"/>
              <w:szCs w:val="22"/>
              <w:lang w:eastAsia="en-GB"/>
              <w14:ligatures w14:val="standardContextual"/>
            </w:rPr>
          </w:pPr>
          <w:hyperlink w:anchor="_Toc164852415" w:history="1">
            <w:r w:rsidRPr="00E9769A">
              <w:rPr>
                <w:rStyle w:val="Hyperlink"/>
                <w:noProof/>
              </w:rPr>
              <w:t>4.9.5 Current Monitoring PAge</w:t>
            </w:r>
            <w:r>
              <w:rPr>
                <w:noProof/>
                <w:webHidden/>
              </w:rPr>
              <w:tab/>
            </w:r>
            <w:r>
              <w:rPr>
                <w:noProof/>
                <w:webHidden/>
              </w:rPr>
              <w:fldChar w:fldCharType="begin"/>
            </w:r>
            <w:r>
              <w:rPr>
                <w:noProof/>
                <w:webHidden/>
              </w:rPr>
              <w:instrText xml:space="preserve"> PAGEREF _Toc164852415 \h </w:instrText>
            </w:r>
            <w:r>
              <w:rPr>
                <w:noProof/>
                <w:webHidden/>
              </w:rPr>
            </w:r>
            <w:r>
              <w:rPr>
                <w:noProof/>
                <w:webHidden/>
              </w:rPr>
              <w:fldChar w:fldCharType="separate"/>
            </w:r>
            <w:r w:rsidR="00A50C41">
              <w:rPr>
                <w:noProof/>
                <w:webHidden/>
              </w:rPr>
              <w:t>78</w:t>
            </w:r>
            <w:r>
              <w:rPr>
                <w:noProof/>
                <w:webHidden/>
              </w:rPr>
              <w:fldChar w:fldCharType="end"/>
            </w:r>
          </w:hyperlink>
        </w:p>
        <w:p w14:paraId="317F59F5" w14:textId="78E059CA" w:rsidR="0071002B" w:rsidRDefault="0071002B">
          <w:pPr>
            <w:pStyle w:val="TOC3"/>
            <w:tabs>
              <w:tab w:val="right" w:leader="dot" w:pos="9016"/>
            </w:tabs>
            <w:rPr>
              <w:noProof/>
              <w:kern w:val="2"/>
              <w:sz w:val="22"/>
              <w:szCs w:val="22"/>
              <w:lang w:eastAsia="en-GB"/>
              <w14:ligatures w14:val="standardContextual"/>
            </w:rPr>
          </w:pPr>
          <w:hyperlink w:anchor="_Toc164852416" w:history="1">
            <w:r w:rsidRPr="00E9769A">
              <w:rPr>
                <w:rStyle w:val="Hyperlink"/>
                <w:noProof/>
              </w:rPr>
              <w:t>4.9.6 Motor Current activation page</w:t>
            </w:r>
            <w:r>
              <w:rPr>
                <w:noProof/>
                <w:webHidden/>
              </w:rPr>
              <w:tab/>
            </w:r>
            <w:r>
              <w:rPr>
                <w:noProof/>
                <w:webHidden/>
              </w:rPr>
              <w:fldChar w:fldCharType="begin"/>
            </w:r>
            <w:r>
              <w:rPr>
                <w:noProof/>
                <w:webHidden/>
              </w:rPr>
              <w:instrText xml:space="preserve"> PAGEREF _Toc164852416 \h </w:instrText>
            </w:r>
            <w:r>
              <w:rPr>
                <w:noProof/>
                <w:webHidden/>
              </w:rPr>
            </w:r>
            <w:r>
              <w:rPr>
                <w:noProof/>
                <w:webHidden/>
              </w:rPr>
              <w:fldChar w:fldCharType="separate"/>
            </w:r>
            <w:r w:rsidR="00A50C41">
              <w:rPr>
                <w:noProof/>
                <w:webHidden/>
              </w:rPr>
              <w:t>78</w:t>
            </w:r>
            <w:r>
              <w:rPr>
                <w:noProof/>
                <w:webHidden/>
              </w:rPr>
              <w:fldChar w:fldCharType="end"/>
            </w:r>
          </w:hyperlink>
        </w:p>
        <w:p w14:paraId="7DAAE7F0" w14:textId="55A6CD3D" w:rsidR="0071002B" w:rsidRDefault="0071002B">
          <w:pPr>
            <w:pStyle w:val="TOC2"/>
            <w:tabs>
              <w:tab w:val="right" w:leader="dot" w:pos="9016"/>
            </w:tabs>
            <w:rPr>
              <w:noProof/>
              <w:kern w:val="2"/>
              <w:sz w:val="22"/>
              <w:szCs w:val="22"/>
              <w:lang w:eastAsia="en-GB"/>
              <w14:ligatures w14:val="standardContextual"/>
            </w:rPr>
          </w:pPr>
          <w:hyperlink w:anchor="_Toc164852417" w:history="1">
            <w:r w:rsidRPr="00E9769A">
              <w:rPr>
                <w:rStyle w:val="Hyperlink"/>
                <w:noProof/>
              </w:rPr>
              <w:t>4.10 SKF IMx-1 System</w:t>
            </w:r>
            <w:r>
              <w:rPr>
                <w:noProof/>
                <w:webHidden/>
              </w:rPr>
              <w:tab/>
            </w:r>
            <w:r>
              <w:rPr>
                <w:noProof/>
                <w:webHidden/>
              </w:rPr>
              <w:fldChar w:fldCharType="begin"/>
            </w:r>
            <w:r>
              <w:rPr>
                <w:noProof/>
                <w:webHidden/>
              </w:rPr>
              <w:instrText xml:space="preserve"> PAGEREF _Toc164852417 \h </w:instrText>
            </w:r>
            <w:r>
              <w:rPr>
                <w:noProof/>
                <w:webHidden/>
              </w:rPr>
            </w:r>
            <w:r>
              <w:rPr>
                <w:noProof/>
                <w:webHidden/>
              </w:rPr>
              <w:fldChar w:fldCharType="separate"/>
            </w:r>
            <w:r w:rsidR="00A50C41">
              <w:rPr>
                <w:noProof/>
                <w:webHidden/>
              </w:rPr>
              <w:t>79</w:t>
            </w:r>
            <w:r>
              <w:rPr>
                <w:noProof/>
                <w:webHidden/>
              </w:rPr>
              <w:fldChar w:fldCharType="end"/>
            </w:r>
          </w:hyperlink>
        </w:p>
        <w:p w14:paraId="2090DD86" w14:textId="11AE82E7" w:rsidR="0071002B" w:rsidRDefault="0071002B">
          <w:pPr>
            <w:pStyle w:val="TOC1"/>
            <w:tabs>
              <w:tab w:val="right" w:leader="dot" w:pos="9016"/>
            </w:tabs>
            <w:rPr>
              <w:noProof/>
              <w:kern w:val="2"/>
              <w:sz w:val="22"/>
              <w:szCs w:val="22"/>
              <w:lang w:eastAsia="en-GB"/>
              <w14:ligatures w14:val="standardContextual"/>
            </w:rPr>
          </w:pPr>
          <w:hyperlink w:anchor="_Toc164852418" w:history="1">
            <w:r w:rsidRPr="00E9769A">
              <w:rPr>
                <w:rStyle w:val="Hyperlink"/>
                <w:noProof/>
              </w:rPr>
              <w:t>5 WORKS Completed</w:t>
            </w:r>
            <w:r>
              <w:rPr>
                <w:noProof/>
                <w:webHidden/>
              </w:rPr>
              <w:tab/>
            </w:r>
            <w:r>
              <w:rPr>
                <w:noProof/>
                <w:webHidden/>
              </w:rPr>
              <w:fldChar w:fldCharType="begin"/>
            </w:r>
            <w:r>
              <w:rPr>
                <w:noProof/>
                <w:webHidden/>
              </w:rPr>
              <w:instrText xml:space="preserve"> PAGEREF _Toc164852418 \h </w:instrText>
            </w:r>
            <w:r>
              <w:rPr>
                <w:noProof/>
                <w:webHidden/>
              </w:rPr>
            </w:r>
            <w:r>
              <w:rPr>
                <w:noProof/>
                <w:webHidden/>
              </w:rPr>
              <w:fldChar w:fldCharType="separate"/>
            </w:r>
            <w:r w:rsidR="00A50C41">
              <w:rPr>
                <w:noProof/>
                <w:webHidden/>
              </w:rPr>
              <w:t>80</w:t>
            </w:r>
            <w:r>
              <w:rPr>
                <w:noProof/>
                <w:webHidden/>
              </w:rPr>
              <w:fldChar w:fldCharType="end"/>
            </w:r>
          </w:hyperlink>
        </w:p>
        <w:p w14:paraId="708F108E" w14:textId="38FF9FF7" w:rsidR="0071002B" w:rsidRDefault="0071002B">
          <w:pPr>
            <w:pStyle w:val="TOC2"/>
            <w:tabs>
              <w:tab w:val="right" w:leader="dot" w:pos="9016"/>
            </w:tabs>
            <w:rPr>
              <w:noProof/>
              <w:kern w:val="2"/>
              <w:sz w:val="22"/>
              <w:szCs w:val="22"/>
              <w:lang w:eastAsia="en-GB"/>
              <w14:ligatures w14:val="standardContextual"/>
            </w:rPr>
          </w:pPr>
          <w:hyperlink w:anchor="_Toc164852419" w:history="1">
            <w:r w:rsidRPr="00E9769A">
              <w:rPr>
                <w:rStyle w:val="Hyperlink"/>
                <w:noProof/>
              </w:rPr>
              <w:t>5.1 Installation on Crane</w:t>
            </w:r>
            <w:r>
              <w:rPr>
                <w:noProof/>
                <w:webHidden/>
              </w:rPr>
              <w:tab/>
            </w:r>
            <w:r>
              <w:rPr>
                <w:noProof/>
                <w:webHidden/>
              </w:rPr>
              <w:fldChar w:fldCharType="begin"/>
            </w:r>
            <w:r>
              <w:rPr>
                <w:noProof/>
                <w:webHidden/>
              </w:rPr>
              <w:instrText xml:space="preserve"> PAGEREF _Toc164852419 \h </w:instrText>
            </w:r>
            <w:r>
              <w:rPr>
                <w:noProof/>
                <w:webHidden/>
              </w:rPr>
            </w:r>
            <w:r>
              <w:rPr>
                <w:noProof/>
                <w:webHidden/>
              </w:rPr>
              <w:fldChar w:fldCharType="separate"/>
            </w:r>
            <w:r w:rsidR="00A50C41">
              <w:rPr>
                <w:noProof/>
                <w:webHidden/>
              </w:rPr>
              <w:t>80</w:t>
            </w:r>
            <w:r>
              <w:rPr>
                <w:noProof/>
                <w:webHidden/>
              </w:rPr>
              <w:fldChar w:fldCharType="end"/>
            </w:r>
          </w:hyperlink>
        </w:p>
        <w:p w14:paraId="3B7AFE3D" w14:textId="7C6CDAFC" w:rsidR="0071002B" w:rsidRDefault="0071002B">
          <w:pPr>
            <w:pStyle w:val="TOC2"/>
            <w:tabs>
              <w:tab w:val="right" w:leader="dot" w:pos="9016"/>
            </w:tabs>
            <w:rPr>
              <w:noProof/>
              <w:kern w:val="2"/>
              <w:sz w:val="22"/>
              <w:szCs w:val="22"/>
              <w:lang w:eastAsia="en-GB"/>
              <w14:ligatures w14:val="standardContextual"/>
            </w:rPr>
          </w:pPr>
          <w:hyperlink w:anchor="_Toc164852420" w:history="1">
            <w:r w:rsidRPr="00E9769A">
              <w:rPr>
                <w:rStyle w:val="Hyperlink"/>
                <w:noProof/>
              </w:rPr>
              <w:t>5.2 Problems Encountered</w:t>
            </w:r>
            <w:r>
              <w:rPr>
                <w:noProof/>
                <w:webHidden/>
              </w:rPr>
              <w:tab/>
            </w:r>
            <w:r>
              <w:rPr>
                <w:noProof/>
                <w:webHidden/>
              </w:rPr>
              <w:fldChar w:fldCharType="begin"/>
            </w:r>
            <w:r>
              <w:rPr>
                <w:noProof/>
                <w:webHidden/>
              </w:rPr>
              <w:instrText xml:space="preserve"> PAGEREF _Toc164852420 \h </w:instrText>
            </w:r>
            <w:r>
              <w:rPr>
                <w:noProof/>
                <w:webHidden/>
              </w:rPr>
            </w:r>
            <w:r>
              <w:rPr>
                <w:noProof/>
                <w:webHidden/>
              </w:rPr>
              <w:fldChar w:fldCharType="separate"/>
            </w:r>
            <w:r w:rsidR="00A50C41">
              <w:rPr>
                <w:noProof/>
                <w:webHidden/>
              </w:rPr>
              <w:t>83</w:t>
            </w:r>
            <w:r>
              <w:rPr>
                <w:noProof/>
                <w:webHidden/>
              </w:rPr>
              <w:fldChar w:fldCharType="end"/>
            </w:r>
          </w:hyperlink>
        </w:p>
        <w:p w14:paraId="78783E4D" w14:textId="392C618D" w:rsidR="0071002B" w:rsidRDefault="0071002B">
          <w:pPr>
            <w:pStyle w:val="TOC2"/>
            <w:tabs>
              <w:tab w:val="right" w:leader="dot" w:pos="9016"/>
            </w:tabs>
            <w:rPr>
              <w:noProof/>
              <w:kern w:val="2"/>
              <w:sz w:val="22"/>
              <w:szCs w:val="22"/>
              <w:lang w:eastAsia="en-GB"/>
              <w14:ligatures w14:val="standardContextual"/>
            </w:rPr>
          </w:pPr>
          <w:hyperlink w:anchor="_Toc164852421" w:history="1">
            <w:r w:rsidRPr="00E9769A">
              <w:rPr>
                <w:rStyle w:val="Hyperlink"/>
                <w:noProof/>
              </w:rPr>
              <w:t>5.3 Simulation test rig</w:t>
            </w:r>
            <w:r>
              <w:rPr>
                <w:noProof/>
                <w:webHidden/>
              </w:rPr>
              <w:tab/>
            </w:r>
            <w:r>
              <w:rPr>
                <w:noProof/>
                <w:webHidden/>
              </w:rPr>
              <w:fldChar w:fldCharType="begin"/>
            </w:r>
            <w:r>
              <w:rPr>
                <w:noProof/>
                <w:webHidden/>
              </w:rPr>
              <w:instrText xml:space="preserve"> PAGEREF _Toc164852421 \h </w:instrText>
            </w:r>
            <w:r>
              <w:rPr>
                <w:noProof/>
                <w:webHidden/>
              </w:rPr>
            </w:r>
            <w:r>
              <w:rPr>
                <w:noProof/>
                <w:webHidden/>
              </w:rPr>
              <w:fldChar w:fldCharType="separate"/>
            </w:r>
            <w:r w:rsidR="00A50C41">
              <w:rPr>
                <w:noProof/>
                <w:webHidden/>
              </w:rPr>
              <w:t>83</w:t>
            </w:r>
            <w:r>
              <w:rPr>
                <w:noProof/>
                <w:webHidden/>
              </w:rPr>
              <w:fldChar w:fldCharType="end"/>
            </w:r>
          </w:hyperlink>
        </w:p>
        <w:p w14:paraId="37FB0F80" w14:textId="065863EC" w:rsidR="0071002B" w:rsidRDefault="0071002B">
          <w:pPr>
            <w:pStyle w:val="TOC3"/>
            <w:tabs>
              <w:tab w:val="right" w:leader="dot" w:pos="9016"/>
            </w:tabs>
            <w:rPr>
              <w:noProof/>
              <w:kern w:val="2"/>
              <w:sz w:val="22"/>
              <w:szCs w:val="22"/>
              <w:lang w:eastAsia="en-GB"/>
              <w14:ligatures w14:val="standardContextual"/>
            </w:rPr>
          </w:pPr>
          <w:hyperlink w:anchor="_Toc164852422" w:history="1">
            <w:r w:rsidRPr="00E9769A">
              <w:rPr>
                <w:rStyle w:val="Hyperlink"/>
                <w:noProof/>
              </w:rPr>
              <w:t>5.3.1 Results</w:t>
            </w:r>
            <w:r>
              <w:rPr>
                <w:noProof/>
                <w:webHidden/>
              </w:rPr>
              <w:tab/>
            </w:r>
            <w:r>
              <w:rPr>
                <w:noProof/>
                <w:webHidden/>
              </w:rPr>
              <w:fldChar w:fldCharType="begin"/>
            </w:r>
            <w:r>
              <w:rPr>
                <w:noProof/>
                <w:webHidden/>
              </w:rPr>
              <w:instrText xml:space="preserve"> PAGEREF _Toc164852422 \h </w:instrText>
            </w:r>
            <w:r>
              <w:rPr>
                <w:noProof/>
                <w:webHidden/>
              </w:rPr>
            </w:r>
            <w:r>
              <w:rPr>
                <w:noProof/>
                <w:webHidden/>
              </w:rPr>
              <w:fldChar w:fldCharType="separate"/>
            </w:r>
            <w:r w:rsidR="00A50C41">
              <w:rPr>
                <w:noProof/>
                <w:webHidden/>
              </w:rPr>
              <w:t>86</w:t>
            </w:r>
            <w:r>
              <w:rPr>
                <w:noProof/>
                <w:webHidden/>
              </w:rPr>
              <w:fldChar w:fldCharType="end"/>
            </w:r>
          </w:hyperlink>
        </w:p>
        <w:p w14:paraId="358E8156" w14:textId="375453E0" w:rsidR="0071002B" w:rsidRDefault="0071002B">
          <w:pPr>
            <w:pStyle w:val="TOC1"/>
            <w:tabs>
              <w:tab w:val="right" w:leader="dot" w:pos="9016"/>
            </w:tabs>
            <w:rPr>
              <w:noProof/>
              <w:kern w:val="2"/>
              <w:sz w:val="22"/>
              <w:szCs w:val="22"/>
              <w:lang w:eastAsia="en-GB"/>
              <w14:ligatures w14:val="standardContextual"/>
            </w:rPr>
          </w:pPr>
          <w:hyperlink w:anchor="_Toc164852423" w:history="1">
            <w:r w:rsidRPr="00E9769A">
              <w:rPr>
                <w:rStyle w:val="Hyperlink"/>
                <w:noProof/>
              </w:rPr>
              <w:t>6 analysis</w:t>
            </w:r>
            <w:r>
              <w:rPr>
                <w:noProof/>
                <w:webHidden/>
              </w:rPr>
              <w:tab/>
            </w:r>
            <w:r>
              <w:rPr>
                <w:noProof/>
                <w:webHidden/>
              </w:rPr>
              <w:fldChar w:fldCharType="begin"/>
            </w:r>
            <w:r>
              <w:rPr>
                <w:noProof/>
                <w:webHidden/>
              </w:rPr>
              <w:instrText xml:space="preserve"> PAGEREF _Toc164852423 \h </w:instrText>
            </w:r>
            <w:r>
              <w:rPr>
                <w:noProof/>
                <w:webHidden/>
              </w:rPr>
            </w:r>
            <w:r>
              <w:rPr>
                <w:noProof/>
                <w:webHidden/>
              </w:rPr>
              <w:fldChar w:fldCharType="separate"/>
            </w:r>
            <w:r w:rsidR="00A50C41">
              <w:rPr>
                <w:noProof/>
                <w:webHidden/>
              </w:rPr>
              <w:t>89</w:t>
            </w:r>
            <w:r>
              <w:rPr>
                <w:noProof/>
                <w:webHidden/>
              </w:rPr>
              <w:fldChar w:fldCharType="end"/>
            </w:r>
          </w:hyperlink>
        </w:p>
        <w:p w14:paraId="37047FEF" w14:textId="7F195099" w:rsidR="0071002B" w:rsidRDefault="0071002B">
          <w:pPr>
            <w:pStyle w:val="TOC2"/>
            <w:tabs>
              <w:tab w:val="right" w:leader="dot" w:pos="9016"/>
            </w:tabs>
            <w:rPr>
              <w:noProof/>
              <w:kern w:val="2"/>
              <w:sz w:val="22"/>
              <w:szCs w:val="22"/>
              <w:lang w:eastAsia="en-GB"/>
              <w14:ligatures w14:val="standardContextual"/>
            </w:rPr>
          </w:pPr>
          <w:hyperlink w:anchor="_Toc164852424" w:history="1">
            <w:r w:rsidRPr="00E9769A">
              <w:rPr>
                <w:rStyle w:val="Hyperlink"/>
                <w:noProof/>
              </w:rPr>
              <w:t>6.1 conclusions and recommendations</w:t>
            </w:r>
            <w:r>
              <w:rPr>
                <w:noProof/>
                <w:webHidden/>
              </w:rPr>
              <w:tab/>
            </w:r>
            <w:r>
              <w:rPr>
                <w:noProof/>
                <w:webHidden/>
              </w:rPr>
              <w:fldChar w:fldCharType="begin"/>
            </w:r>
            <w:r>
              <w:rPr>
                <w:noProof/>
                <w:webHidden/>
              </w:rPr>
              <w:instrText xml:space="preserve"> PAGEREF _Toc164852424 \h </w:instrText>
            </w:r>
            <w:r>
              <w:rPr>
                <w:noProof/>
                <w:webHidden/>
              </w:rPr>
            </w:r>
            <w:r>
              <w:rPr>
                <w:noProof/>
                <w:webHidden/>
              </w:rPr>
              <w:fldChar w:fldCharType="separate"/>
            </w:r>
            <w:r w:rsidR="00A50C41">
              <w:rPr>
                <w:noProof/>
                <w:webHidden/>
              </w:rPr>
              <w:t>90</w:t>
            </w:r>
            <w:r>
              <w:rPr>
                <w:noProof/>
                <w:webHidden/>
              </w:rPr>
              <w:fldChar w:fldCharType="end"/>
            </w:r>
          </w:hyperlink>
        </w:p>
        <w:p w14:paraId="42ACB670" w14:textId="7447FCF1" w:rsidR="0071002B" w:rsidRDefault="0071002B">
          <w:pPr>
            <w:pStyle w:val="TOC1"/>
            <w:tabs>
              <w:tab w:val="right" w:leader="dot" w:pos="9016"/>
            </w:tabs>
            <w:rPr>
              <w:noProof/>
              <w:kern w:val="2"/>
              <w:sz w:val="22"/>
              <w:szCs w:val="22"/>
              <w:lang w:eastAsia="en-GB"/>
              <w14:ligatures w14:val="standardContextual"/>
            </w:rPr>
          </w:pPr>
          <w:hyperlink w:anchor="_Toc164852425" w:history="1">
            <w:r w:rsidRPr="00E9769A">
              <w:rPr>
                <w:rStyle w:val="Hyperlink"/>
                <w:noProof/>
              </w:rPr>
              <w:t>7 reflection</w:t>
            </w:r>
            <w:r>
              <w:rPr>
                <w:noProof/>
                <w:webHidden/>
              </w:rPr>
              <w:tab/>
            </w:r>
            <w:r>
              <w:rPr>
                <w:noProof/>
                <w:webHidden/>
              </w:rPr>
              <w:fldChar w:fldCharType="begin"/>
            </w:r>
            <w:r>
              <w:rPr>
                <w:noProof/>
                <w:webHidden/>
              </w:rPr>
              <w:instrText xml:space="preserve"> PAGEREF _Toc164852425 \h </w:instrText>
            </w:r>
            <w:r>
              <w:rPr>
                <w:noProof/>
                <w:webHidden/>
              </w:rPr>
            </w:r>
            <w:r>
              <w:rPr>
                <w:noProof/>
                <w:webHidden/>
              </w:rPr>
              <w:fldChar w:fldCharType="separate"/>
            </w:r>
            <w:r w:rsidR="00A50C41">
              <w:rPr>
                <w:noProof/>
                <w:webHidden/>
              </w:rPr>
              <w:t>92</w:t>
            </w:r>
            <w:r>
              <w:rPr>
                <w:noProof/>
                <w:webHidden/>
              </w:rPr>
              <w:fldChar w:fldCharType="end"/>
            </w:r>
          </w:hyperlink>
        </w:p>
        <w:p w14:paraId="76DFAC85" w14:textId="385C6B6A" w:rsidR="0071002B" w:rsidRDefault="0071002B">
          <w:pPr>
            <w:pStyle w:val="TOC1"/>
            <w:tabs>
              <w:tab w:val="right" w:leader="dot" w:pos="9016"/>
            </w:tabs>
            <w:rPr>
              <w:noProof/>
              <w:kern w:val="2"/>
              <w:sz w:val="22"/>
              <w:szCs w:val="22"/>
              <w:lang w:eastAsia="en-GB"/>
              <w14:ligatures w14:val="standardContextual"/>
            </w:rPr>
          </w:pPr>
          <w:hyperlink w:anchor="_Toc164852426" w:history="1">
            <w:r w:rsidRPr="00E9769A">
              <w:rPr>
                <w:rStyle w:val="Hyperlink"/>
                <w:noProof/>
              </w:rPr>
              <w:t>8 references</w:t>
            </w:r>
            <w:r>
              <w:rPr>
                <w:noProof/>
                <w:webHidden/>
              </w:rPr>
              <w:tab/>
            </w:r>
            <w:r>
              <w:rPr>
                <w:noProof/>
                <w:webHidden/>
              </w:rPr>
              <w:fldChar w:fldCharType="begin"/>
            </w:r>
            <w:r>
              <w:rPr>
                <w:noProof/>
                <w:webHidden/>
              </w:rPr>
              <w:instrText xml:space="preserve"> PAGEREF _Toc164852426 \h </w:instrText>
            </w:r>
            <w:r>
              <w:rPr>
                <w:noProof/>
                <w:webHidden/>
              </w:rPr>
            </w:r>
            <w:r>
              <w:rPr>
                <w:noProof/>
                <w:webHidden/>
              </w:rPr>
              <w:fldChar w:fldCharType="separate"/>
            </w:r>
            <w:r w:rsidR="00A50C41">
              <w:rPr>
                <w:noProof/>
                <w:webHidden/>
              </w:rPr>
              <w:t>93</w:t>
            </w:r>
            <w:r>
              <w:rPr>
                <w:noProof/>
                <w:webHidden/>
              </w:rPr>
              <w:fldChar w:fldCharType="end"/>
            </w:r>
          </w:hyperlink>
        </w:p>
        <w:p w14:paraId="7DEA4F3E" w14:textId="08DC18B0" w:rsidR="0071002B" w:rsidRDefault="0071002B">
          <w:pPr>
            <w:pStyle w:val="TOC1"/>
            <w:tabs>
              <w:tab w:val="right" w:leader="dot" w:pos="9016"/>
            </w:tabs>
            <w:rPr>
              <w:noProof/>
              <w:kern w:val="2"/>
              <w:sz w:val="22"/>
              <w:szCs w:val="22"/>
              <w:lang w:eastAsia="en-GB"/>
              <w14:ligatures w14:val="standardContextual"/>
            </w:rPr>
          </w:pPr>
          <w:hyperlink w:anchor="_Toc164852427" w:history="1">
            <w:r w:rsidRPr="00E9769A">
              <w:rPr>
                <w:rStyle w:val="Hyperlink"/>
                <w:noProof/>
              </w:rPr>
              <w:t>9 Data Sheets</w:t>
            </w:r>
            <w:r>
              <w:rPr>
                <w:noProof/>
                <w:webHidden/>
              </w:rPr>
              <w:tab/>
            </w:r>
            <w:r>
              <w:rPr>
                <w:noProof/>
                <w:webHidden/>
              </w:rPr>
              <w:fldChar w:fldCharType="begin"/>
            </w:r>
            <w:r>
              <w:rPr>
                <w:noProof/>
                <w:webHidden/>
              </w:rPr>
              <w:instrText xml:space="preserve"> PAGEREF _Toc164852427 \h </w:instrText>
            </w:r>
            <w:r>
              <w:rPr>
                <w:noProof/>
                <w:webHidden/>
              </w:rPr>
            </w:r>
            <w:r>
              <w:rPr>
                <w:noProof/>
                <w:webHidden/>
              </w:rPr>
              <w:fldChar w:fldCharType="separate"/>
            </w:r>
            <w:r w:rsidR="00A50C41">
              <w:rPr>
                <w:noProof/>
                <w:webHidden/>
              </w:rPr>
              <w:t>96</w:t>
            </w:r>
            <w:r>
              <w:rPr>
                <w:noProof/>
                <w:webHidden/>
              </w:rPr>
              <w:fldChar w:fldCharType="end"/>
            </w:r>
          </w:hyperlink>
        </w:p>
        <w:p w14:paraId="20EEF124" w14:textId="21DDB9B4" w:rsidR="0071002B" w:rsidRDefault="0071002B">
          <w:pPr>
            <w:pStyle w:val="TOC1"/>
            <w:tabs>
              <w:tab w:val="right" w:leader="dot" w:pos="9016"/>
            </w:tabs>
            <w:rPr>
              <w:noProof/>
              <w:kern w:val="2"/>
              <w:sz w:val="22"/>
              <w:szCs w:val="22"/>
              <w:lang w:eastAsia="en-GB"/>
              <w14:ligatures w14:val="standardContextual"/>
            </w:rPr>
          </w:pPr>
          <w:hyperlink w:anchor="_Toc164852428" w:history="1">
            <w:r w:rsidRPr="00E9769A">
              <w:rPr>
                <w:rStyle w:val="Hyperlink"/>
                <w:noProof/>
              </w:rPr>
              <w:t>10 appendices</w:t>
            </w:r>
            <w:r>
              <w:rPr>
                <w:noProof/>
                <w:webHidden/>
              </w:rPr>
              <w:tab/>
            </w:r>
            <w:r>
              <w:rPr>
                <w:noProof/>
                <w:webHidden/>
              </w:rPr>
              <w:fldChar w:fldCharType="begin"/>
            </w:r>
            <w:r>
              <w:rPr>
                <w:noProof/>
                <w:webHidden/>
              </w:rPr>
              <w:instrText xml:space="preserve"> PAGEREF _Toc164852428 \h </w:instrText>
            </w:r>
            <w:r>
              <w:rPr>
                <w:noProof/>
                <w:webHidden/>
              </w:rPr>
            </w:r>
            <w:r>
              <w:rPr>
                <w:noProof/>
                <w:webHidden/>
              </w:rPr>
              <w:fldChar w:fldCharType="separate"/>
            </w:r>
            <w:r w:rsidR="00A50C41">
              <w:rPr>
                <w:noProof/>
                <w:webHidden/>
              </w:rPr>
              <w:t>97</w:t>
            </w:r>
            <w:r>
              <w:rPr>
                <w:noProof/>
                <w:webHidden/>
              </w:rPr>
              <w:fldChar w:fldCharType="end"/>
            </w:r>
          </w:hyperlink>
        </w:p>
        <w:p w14:paraId="7DF8C6D8" w14:textId="09A5B00C" w:rsidR="001D7D3E" w:rsidRDefault="001D7D3E">
          <w:r>
            <w:rPr>
              <w:b/>
              <w:bCs/>
              <w:noProof/>
            </w:rPr>
            <w:fldChar w:fldCharType="end"/>
          </w:r>
        </w:p>
      </w:sdtContent>
    </w:sdt>
    <w:p w14:paraId="0322B3C4" w14:textId="07D1E710" w:rsidR="000C73E5" w:rsidRDefault="00C77DA3" w:rsidP="007C31F1">
      <w:pPr>
        <w:rPr>
          <w:rStyle w:val="Strong"/>
        </w:rPr>
      </w:pPr>
      <w:r>
        <w:rPr>
          <w:rStyle w:val="Strong"/>
        </w:rPr>
        <w:t xml:space="preserve">                       </w:t>
      </w:r>
    </w:p>
    <w:p w14:paraId="0E937FC5" w14:textId="4B9954C6" w:rsidR="000C73E5" w:rsidRDefault="000C73E5" w:rsidP="007C31F1">
      <w:pPr>
        <w:rPr>
          <w:rStyle w:val="Strong"/>
        </w:rPr>
      </w:pPr>
    </w:p>
    <w:p w14:paraId="54561036" w14:textId="04B8D11F" w:rsidR="000C73E5" w:rsidRDefault="000C73E5" w:rsidP="007C31F1">
      <w:pPr>
        <w:rPr>
          <w:rStyle w:val="Strong"/>
        </w:rPr>
      </w:pPr>
    </w:p>
    <w:p w14:paraId="413B3C26" w14:textId="187F45E3" w:rsidR="000C73E5" w:rsidRDefault="000C73E5" w:rsidP="007C31F1">
      <w:pPr>
        <w:rPr>
          <w:rStyle w:val="Strong"/>
        </w:rPr>
      </w:pPr>
    </w:p>
    <w:p w14:paraId="65A8E543" w14:textId="1B702657" w:rsidR="000C73E5" w:rsidRDefault="000C73E5" w:rsidP="007C31F1">
      <w:pPr>
        <w:rPr>
          <w:rStyle w:val="Strong"/>
        </w:rPr>
      </w:pPr>
    </w:p>
    <w:p w14:paraId="2E3A8A95" w14:textId="77777777" w:rsidR="00591308" w:rsidRDefault="00591308">
      <w:pPr>
        <w:rPr>
          <w:rStyle w:val="Strong"/>
          <w:b w:val="0"/>
          <w:bCs w:val="0"/>
          <w:caps/>
          <w:color w:val="FFFFFF" w:themeColor="background1"/>
          <w:spacing w:val="15"/>
          <w:sz w:val="22"/>
          <w:szCs w:val="22"/>
        </w:rPr>
      </w:pPr>
      <w:r>
        <w:rPr>
          <w:rStyle w:val="Strong"/>
          <w:b w:val="0"/>
          <w:bCs w:val="0"/>
        </w:rPr>
        <w:br w:type="page"/>
      </w:r>
    </w:p>
    <w:p w14:paraId="598BBB90" w14:textId="0FBC68D2" w:rsidR="000C73E5" w:rsidRPr="00AF0EFE" w:rsidRDefault="006A7C33" w:rsidP="00761DD8">
      <w:pPr>
        <w:pStyle w:val="Heading1"/>
        <w:rPr>
          <w:rStyle w:val="Strong"/>
          <w:b w:val="0"/>
          <w:bCs w:val="0"/>
        </w:rPr>
      </w:pPr>
      <w:bookmarkStart w:id="4" w:name="_Toc164852341"/>
      <w:r>
        <w:rPr>
          <w:rStyle w:val="Strong"/>
          <w:b w:val="0"/>
          <w:bCs w:val="0"/>
        </w:rPr>
        <w:lastRenderedPageBreak/>
        <w:t>Index</w:t>
      </w:r>
      <w:r w:rsidR="00AF0EFE">
        <w:rPr>
          <w:rStyle w:val="Strong"/>
          <w:b w:val="0"/>
          <w:bCs w:val="0"/>
        </w:rPr>
        <w:t xml:space="preserve"> of Figures</w:t>
      </w:r>
      <w:bookmarkEnd w:id="4"/>
    </w:p>
    <w:p w14:paraId="1E777532" w14:textId="7C43E7DB" w:rsidR="0071002B" w:rsidRDefault="00AF0EFE">
      <w:pPr>
        <w:pStyle w:val="TableofFigures"/>
        <w:tabs>
          <w:tab w:val="right" w:leader="dot" w:pos="9016"/>
        </w:tabs>
        <w:rPr>
          <w:noProof/>
          <w:kern w:val="2"/>
          <w:sz w:val="22"/>
          <w:szCs w:val="22"/>
          <w:lang w:eastAsia="en-GB"/>
          <w14:ligatures w14:val="standardContextual"/>
        </w:rPr>
      </w:pPr>
      <w:r>
        <w:rPr>
          <w:rStyle w:val="Strong"/>
        </w:rPr>
        <w:fldChar w:fldCharType="begin"/>
      </w:r>
      <w:r>
        <w:rPr>
          <w:rStyle w:val="Strong"/>
        </w:rPr>
        <w:instrText xml:space="preserve"> TOC \h \z \c "Figure" </w:instrText>
      </w:r>
      <w:r>
        <w:rPr>
          <w:rStyle w:val="Strong"/>
        </w:rPr>
        <w:fldChar w:fldCharType="separate"/>
      </w:r>
      <w:hyperlink w:anchor="_Toc164852429" w:history="1">
        <w:r w:rsidR="0071002B" w:rsidRPr="00F862D2">
          <w:rPr>
            <w:rStyle w:val="Hyperlink"/>
            <w:noProof/>
          </w:rPr>
          <w:t>Figure 1 Port Talbot Steelworks overview of process [2]</w:t>
        </w:r>
        <w:r w:rsidR="0071002B">
          <w:rPr>
            <w:noProof/>
            <w:webHidden/>
          </w:rPr>
          <w:tab/>
        </w:r>
        <w:r w:rsidR="0071002B">
          <w:rPr>
            <w:noProof/>
            <w:webHidden/>
          </w:rPr>
          <w:fldChar w:fldCharType="begin"/>
        </w:r>
        <w:r w:rsidR="0071002B">
          <w:rPr>
            <w:noProof/>
            <w:webHidden/>
          </w:rPr>
          <w:instrText xml:space="preserve"> PAGEREF _Toc164852429 \h </w:instrText>
        </w:r>
        <w:r w:rsidR="0071002B">
          <w:rPr>
            <w:noProof/>
            <w:webHidden/>
          </w:rPr>
        </w:r>
        <w:r w:rsidR="0071002B">
          <w:rPr>
            <w:noProof/>
            <w:webHidden/>
          </w:rPr>
          <w:fldChar w:fldCharType="separate"/>
        </w:r>
        <w:r w:rsidR="00A50C41">
          <w:rPr>
            <w:noProof/>
            <w:webHidden/>
          </w:rPr>
          <w:t>12</w:t>
        </w:r>
        <w:r w:rsidR="0071002B">
          <w:rPr>
            <w:noProof/>
            <w:webHidden/>
          </w:rPr>
          <w:fldChar w:fldCharType="end"/>
        </w:r>
      </w:hyperlink>
    </w:p>
    <w:p w14:paraId="67D7D34E" w14:textId="53099E16" w:rsidR="0071002B" w:rsidRDefault="0071002B">
      <w:pPr>
        <w:pStyle w:val="TableofFigures"/>
        <w:tabs>
          <w:tab w:val="right" w:leader="dot" w:pos="9016"/>
        </w:tabs>
        <w:rPr>
          <w:noProof/>
          <w:kern w:val="2"/>
          <w:sz w:val="22"/>
          <w:szCs w:val="22"/>
          <w:lang w:eastAsia="en-GB"/>
          <w14:ligatures w14:val="standardContextual"/>
        </w:rPr>
      </w:pPr>
      <w:hyperlink w:anchor="_Toc164852430" w:history="1">
        <w:r w:rsidRPr="00F862D2">
          <w:rPr>
            <w:rStyle w:val="Hyperlink"/>
            <w:noProof/>
          </w:rPr>
          <w:t>Figure 2 BOS Plant &amp; con Cast aerial view [3]</w:t>
        </w:r>
        <w:r>
          <w:rPr>
            <w:noProof/>
            <w:webHidden/>
          </w:rPr>
          <w:tab/>
        </w:r>
        <w:r>
          <w:rPr>
            <w:noProof/>
            <w:webHidden/>
          </w:rPr>
          <w:fldChar w:fldCharType="begin"/>
        </w:r>
        <w:r>
          <w:rPr>
            <w:noProof/>
            <w:webHidden/>
          </w:rPr>
          <w:instrText xml:space="preserve"> PAGEREF _Toc164852430 \h </w:instrText>
        </w:r>
        <w:r>
          <w:rPr>
            <w:noProof/>
            <w:webHidden/>
          </w:rPr>
        </w:r>
        <w:r>
          <w:rPr>
            <w:noProof/>
            <w:webHidden/>
          </w:rPr>
          <w:fldChar w:fldCharType="separate"/>
        </w:r>
        <w:r w:rsidR="00A50C41">
          <w:rPr>
            <w:noProof/>
            <w:webHidden/>
          </w:rPr>
          <w:t>14</w:t>
        </w:r>
        <w:r>
          <w:rPr>
            <w:noProof/>
            <w:webHidden/>
          </w:rPr>
          <w:fldChar w:fldCharType="end"/>
        </w:r>
      </w:hyperlink>
    </w:p>
    <w:p w14:paraId="5DD256DD" w14:textId="0608818B" w:rsidR="0071002B" w:rsidRDefault="0071002B">
      <w:pPr>
        <w:pStyle w:val="TableofFigures"/>
        <w:tabs>
          <w:tab w:val="right" w:leader="dot" w:pos="9016"/>
        </w:tabs>
        <w:rPr>
          <w:noProof/>
          <w:kern w:val="2"/>
          <w:sz w:val="22"/>
          <w:szCs w:val="22"/>
          <w:lang w:eastAsia="en-GB"/>
          <w14:ligatures w14:val="standardContextual"/>
        </w:rPr>
      </w:pPr>
      <w:hyperlink w:anchor="_Toc164852431" w:history="1">
        <w:r w:rsidRPr="00F862D2">
          <w:rPr>
            <w:rStyle w:val="Hyperlink"/>
            <w:noProof/>
          </w:rPr>
          <w:t>Figure 3 Single girder rail mounted EOT Crane  [4]</w:t>
        </w:r>
        <w:r>
          <w:rPr>
            <w:noProof/>
            <w:webHidden/>
          </w:rPr>
          <w:tab/>
        </w:r>
        <w:r>
          <w:rPr>
            <w:noProof/>
            <w:webHidden/>
          </w:rPr>
          <w:fldChar w:fldCharType="begin"/>
        </w:r>
        <w:r>
          <w:rPr>
            <w:noProof/>
            <w:webHidden/>
          </w:rPr>
          <w:instrText xml:space="preserve"> PAGEREF _Toc164852431 \h </w:instrText>
        </w:r>
        <w:r>
          <w:rPr>
            <w:noProof/>
            <w:webHidden/>
          </w:rPr>
        </w:r>
        <w:r>
          <w:rPr>
            <w:noProof/>
            <w:webHidden/>
          </w:rPr>
          <w:fldChar w:fldCharType="separate"/>
        </w:r>
        <w:r w:rsidR="00A50C41">
          <w:rPr>
            <w:noProof/>
            <w:webHidden/>
          </w:rPr>
          <w:t>15</w:t>
        </w:r>
        <w:r>
          <w:rPr>
            <w:noProof/>
            <w:webHidden/>
          </w:rPr>
          <w:fldChar w:fldCharType="end"/>
        </w:r>
      </w:hyperlink>
    </w:p>
    <w:p w14:paraId="695B3BF7" w14:textId="33239854" w:rsidR="0071002B" w:rsidRDefault="0071002B">
      <w:pPr>
        <w:pStyle w:val="TableofFigures"/>
        <w:tabs>
          <w:tab w:val="right" w:leader="dot" w:pos="9016"/>
        </w:tabs>
        <w:rPr>
          <w:noProof/>
          <w:kern w:val="2"/>
          <w:sz w:val="22"/>
          <w:szCs w:val="22"/>
          <w:lang w:eastAsia="en-GB"/>
          <w14:ligatures w14:val="standardContextual"/>
        </w:rPr>
      </w:pPr>
      <w:hyperlink w:anchor="_Toc164852432" w:history="1">
        <w:r w:rsidRPr="00F862D2">
          <w:rPr>
            <w:rStyle w:val="Hyperlink"/>
            <w:noProof/>
          </w:rPr>
          <w:t>Figure 4 Single girder underslung EOT crane [5]</w:t>
        </w:r>
        <w:r>
          <w:rPr>
            <w:noProof/>
            <w:webHidden/>
          </w:rPr>
          <w:tab/>
        </w:r>
        <w:r>
          <w:rPr>
            <w:noProof/>
            <w:webHidden/>
          </w:rPr>
          <w:fldChar w:fldCharType="begin"/>
        </w:r>
        <w:r>
          <w:rPr>
            <w:noProof/>
            <w:webHidden/>
          </w:rPr>
          <w:instrText xml:space="preserve"> PAGEREF _Toc164852432 \h </w:instrText>
        </w:r>
        <w:r>
          <w:rPr>
            <w:noProof/>
            <w:webHidden/>
          </w:rPr>
        </w:r>
        <w:r>
          <w:rPr>
            <w:noProof/>
            <w:webHidden/>
          </w:rPr>
          <w:fldChar w:fldCharType="separate"/>
        </w:r>
        <w:r w:rsidR="00A50C41">
          <w:rPr>
            <w:noProof/>
            <w:webHidden/>
          </w:rPr>
          <w:t>16</w:t>
        </w:r>
        <w:r>
          <w:rPr>
            <w:noProof/>
            <w:webHidden/>
          </w:rPr>
          <w:fldChar w:fldCharType="end"/>
        </w:r>
      </w:hyperlink>
    </w:p>
    <w:p w14:paraId="6C187135" w14:textId="0F116905" w:rsidR="0071002B" w:rsidRDefault="0071002B">
      <w:pPr>
        <w:pStyle w:val="TableofFigures"/>
        <w:tabs>
          <w:tab w:val="right" w:leader="dot" w:pos="9016"/>
        </w:tabs>
        <w:rPr>
          <w:noProof/>
          <w:kern w:val="2"/>
          <w:sz w:val="22"/>
          <w:szCs w:val="22"/>
          <w:lang w:eastAsia="en-GB"/>
          <w14:ligatures w14:val="standardContextual"/>
        </w:rPr>
      </w:pPr>
      <w:hyperlink w:anchor="_Toc164852433" w:history="1">
        <w:r w:rsidRPr="00F862D2">
          <w:rPr>
            <w:rStyle w:val="Hyperlink"/>
            <w:noProof/>
          </w:rPr>
          <w:t>Figure 5 Double girder EOT crane [5]</w:t>
        </w:r>
        <w:r>
          <w:rPr>
            <w:noProof/>
            <w:webHidden/>
          </w:rPr>
          <w:tab/>
        </w:r>
        <w:r>
          <w:rPr>
            <w:noProof/>
            <w:webHidden/>
          </w:rPr>
          <w:fldChar w:fldCharType="begin"/>
        </w:r>
        <w:r>
          <w:rPr>
            <w:noProof/>
            <w:webHidden/>
          </w:rPr>
          <w:instrText xml:space="preserve"> PAGEREF _Toc164852433 \h </w:instrText>
        </w:r>
        <w:r>
          <w:rPr>
            <w:noProof/>
            <w:webHidden/>
          </w:rPr>
        </w:r>
        <w:r>
          <w:rPr>
            <w:noProof/>
            <w:webHidden/>
          </w:rPr>
          <w:fldChar w:fldCharType="separate"/>
        </w:r>
        <w:r w:rsidR="00A50C41">
          <w:rPr>
            <w:noProof/>
            <w:webHidden/>
          </w:rPr>
          <w:t>16</w:t>
        </w:r>
        <w:r>
          <w:rPr>
            <w:noProof/>
            <w:webHidden/>
          </w:rPr>
          <w:fldChar w:fldCharType="end"/>
        </w:r>
      </w:hyperlink>
    </w:p>
    <w:p w14:paraId="00BBEF7A" w14:textId="755CB9FB" w:rsidR="0071002B" w:rsidRDefault="0071002B">
      <w:pPr>
        <w:pStyle w:val="TableofFigures"/>
        <w:tabs>
          <w:tab w:val="right" w:leader="dot" w:pos="9016"/>
        </w:tabs>
        <w:rPr>
          <w:noProof/>
          <w:kern w:val="2"/>
          <w:sz w:val="22"/>
          <w:szCs w:val="22"/>
          <w:lang w:eastAsia="en-GB"/>
          <w14:ligatures w14:val="standardContextual"/>
        </w:rPr>
      </w:pPr>
      <w:hyperlink w:anchor="_Toc164852434" w:history="1">
        <w:r w:rsidRPr="00F862D2">
          <w:rPr>
            <w:rStyle w:val="Hyperlink"/>
            <w:noProof/>
          </w:rPr>
          <w:t>Figure 6 Four girder EOT crane [6]</w:t>
        </w:r>
        <w:r>
          <w:rPr>
            <w:noProof/>
            <w:webHidden/>
          </w:rPr>
          <w:tab/>
        </w:r>
        <w:r>
          <w:rPr>
            <w:noProof/>
            <w:webHidden/>
          </w:rPr>
          <w:fldChar w:fldCharType="begin"/>
        </w:r>
        <w:r>
          <w:rPr>
            <w:noProof/>
            <w:webHidden/>
          </w:rPr>
          <w:instrText xml:space="preserve"> PAGEREF _Toc164852434 \h </w:instrText>
        </w:r>
        <w:r>
          <w:rPr>
            <w:noProof/>
            <w:webHidden/>
          </w:rPr>
        </w:r>
        <w:r>
          <w:rPr>
            <w:noProof/>
            <w:webHidden/>
          </w:rPr>
          <w:fldChar w:fldCharType="separate"/>
        </w:r>
        <w:r w:rsidR="00A50C41">
          <w:rPr>
            <w:noProof/>
            <w:webHidden/>
          </w:rPr>
          <w:t>17</w:t>
        </w:r>
        <w:r>
          <w:rPr>
            <w:noProof/>
            <w:webHidden/>
          </w:rPr>
          <w:fldChar w:fldCharType="end"/>
        </w:r>
      </w:hyperlink>
    </w:p>
    <w:p w14:paraId="44DEBA1E" w14:textId="2299216B" w:rsidR="0071002B" w:rsidRDefault="0071002B">
      <w:pPr>
        <w:pStyle w:val="TableofFigures"/>
        <w:tabs>
          <w:tab w:val="right" w:leader="dot" w:pos="9016"/>
        </w:tabs>
        <w:rPr>
          <w:noProof/>
          <w:kern w:val="2"/>
          <w:sz w:val="22"/>
          <w:szCs w:val="22"/>
          <w:lang w:eastAsia="en-GB"/>
          <w14:ligatures w14:val="standardContextual"/>
        </w:rPr>
      </w:pPr>
      <w:hyperlink w:anchor="_Toc164852435" w:history="1">
        <w:r w:rsidRPr="00F862D2">
          <w:rPr>
            <w:rStyle w:val="Hyperlink"/>
            <w:noProof/>
          </w:rPr>
          <w:t>Figure 7 Double girder goliath crane [7]</w:t>
        </w:r>
        <w:r>
          <w:rPr>
            <w:noProof/>
            <w:webHidden/>
          </w:rPr>
          <w:tab/>
        </w:r>
        <w:r>
          <w:rPr>
            <w:noProof/>
            <w:webHidden/>
          </w:rPr>
          <w:fldChar w:fldCharType="begin"/>
        </w:r>
        <w:r>
          <w:rPr>
            <w:noProof/>
            <w:webHidden/>
          </w:rPr>
          <w:instrText xml:space="preserve"> PAGEREF _Toc164852435 \h </w:instrText>
        </w:r>
        <w:r>
          <w:rPr>
            <w:noProof/>
            <w:webHidden/>
          </w:rPr>
        </w:r>
        <w:r>
          <w:rPr>
            <w:noProof/>
            <w:webHidden/>
          </w:rPr>
          <w:fldChar w:fldCharType="separate"/>
        </w:r>
        <w:r w:rsidR="00A50C41">
          <w:rPr>
            <w:noProof/>
            <w:webHidden/>
          </w:rPr>
          <w:t>17</w:t>
        </w:r>
        <w:r>
          <w:rPr>
            <w:noProof/>
            <w:webHidden/>
          </w:rPr>
          <w:fldChar w:fldCharType="end"/>
        </w:r>
      </w:hyperlink>
    </w:p>
    <w:p w14:paraId="2F96DD7A" w14:textId="12B09E7A" w:rsidR="0071002B" w:rsidRDefault="0071002B">
      <w:pPr>
        <w:pStyle w:val="TableofFigures"/>
        <w:tabs>
          <w:tab w:val="right" w:leader="dot" w:pos="9016"/>
        </w:tabs>
        <w:rPr>
          <w:noProof/>
          <w:kern w:val="2"/>
          <w:sz w:val="22"/>
          <w:szCs w:val="22"/>
          <w:lang w:eastAsia="en-GB"/>
          <w14:ligatures w14:val="standardContextual"/>
        </w:rPr>
      </w:pPr>
      <w:hyperlink w:anchor="_Toc164852436" w:history="1">
        <w:r w:rsidRPr="00F862D2">
          <w:rPr>
            <w:rStyle w:val="Hyperlink"/>
            <w:noProof/>
          </w:rPr>
          <w:t>Figure 8 Semi portal crane [4]</w:t>
        </w:r>
        <w:r>
          <w:rPr>
            <w:noProof/>
            <w:webHidden/>
          </w:rPr>
          <w:tab/>
        </w:r>
        <w:r>
          <w:rPr>
            <w:noProof/>
            <w:webHidden/>
          </w:rPr>
          <w:fldChar w:fldCharType="begin"/>
        </w:r>
        <w:r>
          <w:rPr>
            <w:noProof/>
            <w:webHidden/>
          </w:rPr>
          <w:instrText xml:space="preserve"> PAGEREF _Toc164852436 \h </w:instrText>
        </w:r>
        <w:r>
          <w:rPr>
            <w:noProof/>
            <w:webHidden/>
          </w:rPr>
        </w:r>
        <w:r>
          <w:rPr>
            <w:noProof/>
            <w:webHidden/>
          </w:rPr>
          <w:fldChar w:fldCharType="separate"/>
        </w:r>
        <w:r w:rsidR="00A50C41">
          <w:rPr>
            <w:noProof/>
            <w:webHidden/>
          </w:rPr>
          <w:t>18</w:t>
        </w:r>
        <w:r>
          <w:rPr>
            <w:noProof/>
            <w:webHidden/>
          </w:rPr>
          <w:fldChar w:fldCharType="end"/>
        </w:r>
      </w:hyperlink>
    </w:p>
    <w:p w14:paraId="49BB68B0" w14:textId="04A42265" w:rsidR="0071002B" w:rsidRDefault="0071002B">
      <w:pPr>
        <w:pStyle w:val="TableofFigures"/>
        <w:tabs>
          <w:tab w:val="right" w:leader="dot" w:pos="9016"/>
        </w:tabs>
        <w:rPr>
          <w:noProof/>
          <w:kern w:val="2"/>
          <w:sz w:val="22"/>
          <w:szCs w:val="22"/>
          <w:lang w:eastAsia="en-GB"/>
          <w14:ligatures w14:val="standardContextual"/>
        </w:rPr>
      </w:pPr>
      <w:hyperlink w:anchor="_Toc164852437" w:history="1">
        <w:r w:rsidRPr="00F862D2">
          <w:rPr>
            <w:rStyle w:val="Hyperlink"/>
            <w:noProof/>
          </w:rPr>
          <w:t>Figure 9 Wall crane [5]</w:t>
        </w:r>
        <w:r>
          <w:rPr>
            <w:noProof/>
            <w:webHidden/>
          </w:rPr>
          <w:tab/>
        </w:r>
        <w:r>
          <w:rPr>
            <w:noProof/>
            <w:webHidden/>
          </w:rPr>
          <w:fldChar w:fldCharType="begin"/>
        </w:r>
        <w:r>
          <w:rPr>
            <w:noProof/>
            <w:webHidden/>
          </w:rPr>
          <w:instrText xml:space="preserve"> PAGEREF _Toc164852437 \h </w:instrText>
        </w:r>
        <w:r>
          <w:rPr>
            <w:noProof/>
            <w:webHidden/>
          </w:rPr>
        </w:r>
        <w:r>
          <w:rPr>
            <w:noProof/>
            <w:webHidden/>
          </w:rPr>
          <w:fldChar w:fldCharType="separate"/>
        </w:r>
        <w:r w:rsidR="00A50C41">
          <w:rPr>
            <w:noProof/>
            <w:webHidden/>
          </w:rPr>
          <w:t>18</w:t>
        </w:r>
        <w:r>
          <w:rPr>
            <w:noProof/>
            <w:webHidden/>
          </w:rPr>
          <w:fldChar w:fldCharType="end"/>
        </w:r>
      </w:hyperlink>
    </w:p>
    <w:p w14:paraId="35ABF9D6" w14:textId="4474243C" w:rsidR="0071002B" w:rsidRDefault="0071002B">
      <w:pPr>
        <w:pStyle w:val="TableofFigures"/>
        <w:tabs>
          <w:tab w:val="right" w:leader="dot" w:pos="9016"/>
        </w:tabs>
        <w:rPr>
          <w:noProof/>
          <w:kern w:val="2"/>
          <w:sz w:val="22"/>
          <w:szCs w:val="22"/>
          <w:lang w:eastAsia="en-GB"/>
          <w14:ligatures w14:val="standardContextual"/>
        </w:rPr>
      </w:pPr>
      <w:hyperlink w:anchor="_Toc164852438" w:history="1">
        <w:r w:rsidRPr="00F862D2">
          <w:rPr>
            <w:rStyle w:val="Hyperlink"/>
            <w:noProof/>
          </w:rPr>
          <w:t>Figure 10 Jib crane wall mounted [4]</w:t>
        </w:r>
        <w:r>
          <w:rPr>
            <w:noProof/>
            <w:webHidden/>
          </w:rPr>
          <w:tab/>
        </w:r>
        <w:r>
          <w:rPr>
            <w:noProof/>
            <w:webHidden/>
          </w:rPr>
          <w:fldChar w:fldCharType="begin"/>
        </w:r>
        <w:r>
          <w:rPr>
            <w:noProof/>
            <w:webHidden/>
          </w:rPr>
          <w:instrText xml:space="preserve"> PAGEREF _Toc164852438 \h </w:instrText>
        </w:r>
        <w:r>
          <w:rPr>
            <w:noProof/>
            <w:webHidden/>
          </w:rPr>
        </w:r>
        <w:r>
          <w:rPr>
            <w:noProof/>
            <w:webHidden/>
          </w:rPr>
          <w:fldChar w:fldCharType="separate"/>
        </w:r>
        <w:r w:rsidR="00A50C41">
          <w:rPr>
            <w:noProof/>
            <w:webHidden/>
          </w:rPr>
          <w:t>19</w:t>
        </w:r>
        <w:r>
          <w:rPr>
            <w:noProof/>
            <w:webHidden/>
          </w:rPr>
          <w:fldChar w:fldCharType="end"/>
        </w:r>
      </w:hyperlink>
    </w:p>
    <w:p w14:paraId="219C4EAD" w14:textId="0A1BB9E2" w:rsidR="0071002B" w:rsidRDefault="0071002B">
      <w:pPr>
        <w:pStyle w:val="TableofFigures"/>
        <w:tabs>
          <w:tab w:val="right" w:leader="dot" w:pos="9016"/>
        </w:tabs>
        <w:rPr>
          <w:noProof/>
          <w:kern w:val="2"/>
          <w:sz w:val="22"/>
          <w:szCs w:val="22"/>
          <w:lang w:eastAsia="en-GB"/>
          <w14:ligatures w14:val="standardContextual"/>
        </w:rPr>
      </w:pPr>
      <w:hyperlink w:anchor="_Toc164852439" w:history="1">
        <w:r w:rsidRPr="00F862D2">
          <w:rPr>
            <w:rStyle w:val="Hyperlink"/>
            <w:noProof/>
          </w:rPr>
          <w:t>Figure 11 Jib crane floor mounted [8]</w:t>
        </w:r>
        <w:r>
          <w:rPr>
            <w:noProof/>
            <w:webHidden/>
          </w:rPr>
          <w:tab/>
        </w:r>
        <w:r>
          <w:rPr>
            <w:noProof/>
            <w:webHidden/>
          </w:rPr>
          <w:fldChar w:fldCharType="begin"/>
        </w:r>
        <w:r>
          <w:rPr>
            <w:noProof/>
            <w:webHidden/>
          </w:rPr>
          <w:instrText xml:space="preserve"> PAGEREF _Toc164852439 \h </w:instrText>
        </w:r>
        <w:r>
          <w:rPr>
            <w:noProof/>
            <w:webHidden/>
          </w:rPr>
        </w:r>
        <w:r>
          <w:rPr>
            <w:noProof/>
            <w:webHidden/>
          </w:rPr>
          <w:fldChar w:fldCharType="separate"/>
        </w:r>
        <w:r w:rsidR="00A50C41">
          <w:rPr>
            <w:noProof/>
            <w:webHidden/>
          </w:rPr>
          <w:t>19</w:t>
        </w:r>
        <w:r>
          <w:rPr>
            <w:noProof/>
            <w:webHidden/>
          </w:rPr>
          <w:fldChar w:fldCharType="end"/>
        </w:r>
      </w:hyperlink>
    </w:p>
    <w:p w14:paraId="048304B7" w14:textId="50F5E412" w:rsidR="0071002B" w:rsidRDefault="0071002B">
      <w:pPr>
        <w:pStyle w:val="TableofFigures"/>
        <w:tabs>
          <w:tab w:val="right" w:leader="dot" w:pos="9016"/>
        </w:tabs>
        <w:rPr>
          <w:noProof/>
          <w:kern w:val="2"/>
          <w:sz w:val="22"/>
          <w:szCs w:val="22"/>
          <w:lang w:eastAsia="en-GB"/>
          <w14:ligatures w14:val="standardContextual"/>
        </w:rPr>
      </w:pPr>
      <w:hyperlink w:anchor="_Toc164852440" w:history="1">
        <w:r w:rsidRPr="00F862D2">
          <w:rPr>
            <w:rStyle w:val="Hyperlink"/>
            <w:noProof/>
          </w:rPr>
          <w:t>Figure 12 Photo of casting bay</w:t>
        </w:r>
        <w:r>
          <w:rPr>
            <w:noProof/>
            <w:webHidden/>
          </w:rPr>
          <w:tab/>
        </w:r>
        <w:r>
          <w:rPr>
            <w:noProof/>
            <w:webHidden/>
          </w:rPr>
          <w:fldChar w:fldCharType="begin"/>
        </w:r>
        <w:r>
          <w:rPr>
            <w:noProof/>
            <w:webHidden/>
          </w:rPr>
          <w:instrText xml:space="preserve"> PAGEREF _Toc164852440 \h </w:instrText>
        </w:r>
        <w:r>
          <w:rPr>
            <w:noProof/>
            <w:webHidden/>
          </w:rPr>
        </w:r>
        <w:r>
          <w:rPr>
            <w:noProof/>
            <w:webHidden/>
          </w:rPr>
          <w:fldChar w:fldCharType="separate"/>
        </w:r>
        <w:r w:rsidR="00A50C41">
          <w:rPr>
            <w:noProof/>
            <w:webHidden/>
          </w:rPr>
          <w:t>20</w:t>
        </w:r>
        <w:r>
          <w:rPr>
            <w:noProof/>
            <w:webHidden/>
          </w:rPr>
          <w:fldChar w:fldCharType="end"/>
        </w:r>
      </w:hyperlink>
    </w:p>
    <w:p w14:paraId="315886FF" w14:textId="73B3E901" w:rsidR="0071002B" w:rsidRDefault="0071002B">
      <w:pPr>
        <w:pStyle w:val="TableofFigures"/>
        <w:tabs>
          <w:tab w:val="right" w:leader="dot" w:pos="9016"/>
        </w:tabs>
        <w:rPr>
          <w:noProof/>
          <w:kern w:val="2"/>
          <w:sz w:val="22"/>
          <w:szCs w:val="22"/>
          <w:lang w:eastAsia="en-GB"/>
          <w14:ligatures w14:val="standardContextual"/>
        </w:rPr>
      </w:pPr>
      <w:hyperlink w:anchor="_Toc164852441" w:history="1">
        <w:r w:rsidRPr="00F862D2">
          <w:rPr>
            <w:rStyle w:val="Hyperlink"/>
            <w:noProof/>
          </w:rPr>
          <w:t>Figure 13 Photo of cater 3 in operation.</w:t>
        </w:r>
        <w:r>
          <w:rPr>
            <w:noProof/>
            <w:webHidden/>
          </w:rPr>
          <w:tab/>
        </w:r>
        <w:r>
          <w:rPr>
            <w:noProof/>
            <w:webHidden/>
          </w:rPr>
          <w:fldChar w:fldCharType="begin"/>
        </w:r>
        <w:r>
          <w:rPr>
            <w:noProof/>
            <w:webHidden/>
          </w:rPr>
          <w:instrText xml:space="preserve"> PAGEREF _Toc164852441 \h </w:instrText>
        </w:r>
        <w:r>
          <w:rPr>
            <w:noProof/>
            <w:webHidden/>
          </w:rPr>
        </w:r>
        <w:r>
          <w:rPr>
            <w:noProof/>
            <w:webHidden/>
          </w:rPr>
          <w:fldChar w:fldCharType="separate"/>
        </w:r>
        <w:r w:rsidR="00A50C41">
          <w:rPr>
            <w:noProof/>
            <w:webHidden/>
          </w:rPr>
          <w:t>20</w:t>
        </w:r>
        <w:r>
          <w:rPr>
            <w:noProof/>
            <w:webHidden/>
          </w:rPr>
          <w:fldChar w:fldCharType="end"/>
        </w:r>
      </w:hyperlink>
    </w:p>
    <w:p w14:paraId="2C3FA60D" w14:textId="6316BF64" w:rsidR="0071002B" w:rsidRDefault="0071002B">
      <w:pPr>
        <w:pStyle w:val="TableofFigures"/>
        <w:tabs>
          <w:tab w:val="right" w:leader="dot" w:pos="9016"/>
        </w:tabs>
        <w:rPr>
          <w:noProof/>
          <w:kern w:val="2"/>
          <w:sz w:val="22"/>
          <w:szCs w:val="22"/>
          <w:lang w:eastAsia="en-GB"/>
          <w14:ligatures w14:val="standardContextual"/>
        </w:rPr>
      </w:pPr>
      <w:hyperlink w:anchor="_Toc164852442" w:history="1">
        <w:r w:rsidRPr="00F862D2">
          <w:rPr>
            <w:rStyle w:val="Hyperlink"/>
            <w:noProof/>
          </w:rPr>
          <w:t>Figure 14 drawing of 120T casting crane.</w:t>
        </w:r>
        <w:r>
          <w:rPr>
            <w:noProof/>
            <w:webHidden/>
          </w:rPr>
          <w:tab/>
        </w:r>
        <w:r>
          <w:rPr>
            <w:noProof/>
            <w:webHidden/>
          </w:rPr>
          <w:fldChar w:fldCharType="begin"/>
        </w:r>
        <w:r>
          <w:rPr>
            <w:noProof/>
            <w:webHidden/>
          </w:rPr>
          <w:instrText xml:space="preserve"> PAGEREF _Toc164852442 \h </w:instrText>
        </w:r>
        <w:r>
          <w:rPr>
            <w:noProof/>
            <w:webHidden/>
          </w:rPr>
        </w:r>
        <w:r>
          <w:rPr>
            <w:noProof/>
            <w:webHidden/>
          </w:rPr>
          <w:fldChar w:fldCharType="separate"/>
        </w:r>
        <w:r w:rsidR="00A50C41">
          <w:rPr>
            <w:noProof/>
            <w:webHidden/>
          </w:rPr>
          <w:t>21</w:t>
        </w:r>
        <w:r>
          <w:rPr>
            <w:noProof/>
            <w:webHidden/>
          </w:rPr>
          <w:fldChar w:fldCharType="end"/>
        </w:r>
      </w:hyperlink>
    </w:p>
    <w:p w14:paraId="20D20A28" w14:textId="327EEE01" w:rsidR="0071002B" w:rsidRDefault="0071002B">
      <w:pPr>
        <w:pStyle w:val="TableofFigures"/>
        <w:tabs>
          <w:tab w:val="right" w:leader="dot" w:pos="9016"/>
        </w:tabs>
        <w:rPr>
          <w:noProof/>
          <w:kern w:val="2"/>
          <w:sz w:val="22"/>
          <w:szCs w:val="22"/>
          <w:lang w:eastAsia="en-GB"/>
          <w14:ligatures w14:val="standardContextual"/>
        </w:rPr>
      </w:pPr>
      <w:hyperlink w:anchor="_Toc164852443" w:history="1">
        <w:r w:rsidRPr="00F862D2">
          <w:rPr>
            <w:rStyle w:val="Hyperlink"/>
            <w:noProof/>
          </w:rPr>
          <w:t>Figure 15 SWOT Analysis</w:t>
        </w:r>
        <w:r>
          <w:rPr>
            <w:noProof/>
            <w:webHidden/>
          </w:rPr>
          <w:tab/>
        </w:r>
        <w:r>
          <w:rPr>
            <w:noProof/>
            <w:webHidden/>
          </w:rPr>
          <w:fldChar w:fldCharType="begin"/>
        </w:r>
        <w:r>
          <w:rPr>
            <w:noProof/>
            <w:webHidden/>
          </w:rPr>
          <w:instrText xml:space="preserve"> PAGEREF _Toc164852443 \h </w:instrText>
        </w:r>
        <w:r>
          <w:rPr>
            <w:noProof/>
            <w:webHidden/>
          </w:rPr>
        </w:r>
        <w:r>
          <w:rPr>
            <w:noProof/>
            <w:webHidden/>
          </w:rPr>
          <w:fldChar w:fldCharType="separate"/>
        </w:r>
        <w:r w:rsidR="00A50C41">
          <w:rPr>
            <w:noProof/>
            <w:webHidden/>
          </w:rPr>
          <w:t>24</w:t>
        </w:r>
        <w:r>
          <w:rPr>
            <w:noProof/>
            <w:webHidden/>
          </w:rPr>
          <w:fldChar w:fldCharType="end"/>
        </w:r>
      </w:hyperlink>
    </w:p>
    <w:p w14:paraId="34DC544F" w14:textId="4963439D" w:rsidR="0071002B" w:rsidRDefault="0071002B">
      <w:pPr>
        <w:pStyle w:val="TableofFigures"/>
        <w:tabs>
          <w:tab w:val="right" w:leader="dot" w:pos="9016"/>
        </w:tabs>
        <w:rPr>
          <w:noProof/>
          <w:kern w:val="2"/>
          <w:sz w:val="22"/>
          <w:szCs w:val="22"/>
          <w:lang w:eastAsia="en-GB"/>
          <w14:ligatures w14:val="standardContextual"/>
        </w:rPr>
      </w:pPr>
      <w:hyperlink w:anchor="_Toc164852444" w:history="1">
        <w:r w:rsidRPr="00F862D2">
          <w:rPr>
            <w:rStyle w:val="Hyperlink"/>
            <w:noProof/>
          </w:rPr>
          <w:t>Figure 16 Graph of total hours available on crane</w:t>
        </w:r>
        <w:r>
          <w:rPr>
            <w:noProof/>
            <w:webHidden/>
          </w:rPr>
          <w:tab/>
        </w:r>
        <w:r>
          <w:rPr>
            <w:noProof/>
            <w:webHidden/>
          </w:rPr>
          <w:fldChar w:fldCharType="begin"/>
        </w:r>
        <w:r>
          <w:rPr>
            <w:noProof/>
            <w:webHidden/>
          </w:rPr>
          <w:instrText xml:space="preserve"> PAGEREF _Toc164852444 \h </w:instrText>
        </w:r>
        <w:r>
          <w:rPr>
            <w:noProof/>
            <w:webHidden/>
          </w:rPr>
        </w:r>
        <w:r>
          <w:rPr>
            <w:noProof/>
            <w:webHidden/>
          </w:rPr>
          <w:fldChar w:fldCharType="separate"/>
        </w:r>
        <w:r w:rsidR="00A50C41">
          <w:rPr>
            <w:noProof/>
            <w:webHidden/>
          </w:rPr>
          <w:t>25</w:t>
        </w:r>
        <w:r>
          <w:rPr>
            <w:noProof/>
            <w:webHidden/>
          </w:rPr>
          <w:fldChar w:fldCharType="end"/>
        </w:r>
      </w:hyperlink>
    </w:p>
    <w:p w14:paraId="039B21E3" w14:textId="44F73C6C" w:rsidR="0071002B" w:rsidRDefault="0071002B">
      <w:pPr>
        <w:pStyle w:val="TableofFigures"/>
        <w:tabs>
          <w:tab w:val="right" w:leader="dot" w:pos="9016"/>
        </w:tabs>
        <w:rPr>
          <w:noProof/>
          <w:kern w:val="2"/>
          <w:sz w:val="22"/>
          <w:szCs w:val="22"/>
          <w:lang w:eastAsia="en-GB"/>
          <w14:ligatures w14:val="standardContextual"/>
        </w:rPr>
      </w:pPr>
      <w:hyperlink w:anchor="_Toc164852445" w:history="1">
        <w:r w:rsidRPr="00F862D2">
          <w:rPr>
            <w:rStyle w:val="Hyperlink"/>
            <w:noProof/>
          </w:rPr>
          <w:t>Figure 17 Project Plan</w:t>
        </w:r>
        <w:r>
          <w:rPr>
            <w:noProof/>
            <w:webHidden/>
          </w:rPr>
          <w:tab/>
        </w:r>
        <w:r>
          <w:rPr>
            <w:noProof/>
            <w:webHidden/>
          </w:rPr>
          <w:fldChar w:fldCharType="begin"/>
        </w:r>
        <w:r>
          <w:rPr>
            <w:noProof/>
            <w:webHidden/>
          </w:rPr>
          <w:instrText xml:space="preserve"> PAGEREF _Toc164852445 \h </w:instrText>
        </w:r>
        <w:r>
          <w:rPr>
            <w:noProof/>
            <w:webHidden/>
          </w:rPr>
        </w:r>
        <w:r>
          <w:rPr>
            <w:noProof/>
            <w:webHidden/>
          </w:rPr>
          <w:fldChar w:fldCharType="separate"/>
        </w:r>
        <w:r w:rsidR="00A50C41">
          <w:rPr>
            <w:noProof/>
            <w:webHidden/>
          </w:rPr>
          <w:t>26</w:t>
        </w:r>
        <w:r>
          <w:rPr>
            <w:noProof/>
            <w:webHidden/>
          </w:rPr>
          <w:fldChar w:fldCharType="end"/>
        </w:r>
      </w:hyperlink>
    </w:p>
    <w:p w14:paraId="716FA401" w14:textId="35B25615" w:rsidR="0071002B" w:rsidRDefault="0071002B">
      <w:pPr>
        <w:pStyle w:val="TableofFigures"/>
        <w:tabs>
          <w:tab w:val="right" w:leader="dot" w:pos="9016"/>
        </w:tabs>
        <w:rPr>
          <w:noProof/>
          <w:kern w:val="2"/>
          <w:sz w:val="22"/>
          <w:szCs w:val="22"/>
          <w:lang w:eastAsia="en-GB"/>
          <w14:ligatures w14:val="standardContextual"/>
        </w:rPr>
      </w:pPr>
      <w:hyperlink w:anchor="_Toc164852446" w:history="1">
        <w:r w:rsidRPr="00F862D2">
          <w:rPr>
            <w:rStyle w:val="Hyperlink"/>
            <w:noProof/>
          </w:rPr>
          <w:t>Figure 18 Picture of previous motor failure</w:t>
        </w:r>
        <w:r>
          <w:rPr>
            <w:noProof/>
            <w:webHidden/>
          </w:rPr>
          <w:tab/>
        </w:r>
        <w:r>
          <w:rPr>
            <w:noProof/>
            <w:webHidden/>
          </w:rPr>
          <w:fldChar w:fldCharType="begin"/>
        </w:r>
        <w:r>
          <w:rPr>
            <w:noProof/>
            <w:webHidden/>
          </w:rPr>
          <w:instrText xml:space="preserve"> PAGEREF _Toc164852446 \h </w:instrText>
        </w:r>
        <w:r>
          <w:rPr>
            <w:noProof/>
            <w:webHidden/>
          </w:rPr>
        </w:r>
        <w:r>
          <w:rPr>
            <w:noProof/>
            <w:webHidden/>
          </w:rPr>
          <w:fldChar w:fldCharType="separate"/>
        </w:r>
        <w:r w:rsidR="00A50C41">
          <w:rPr>
            <w:noProof/>
            <w:webHidden/>
          </w:rPr>
          <w:t>29</w:t>
        </w:r>
        <w:r>
          <w:rPr>
            <w:noProof/>
            <w:webHidden/>
          </w:rPr>
          <w:fldChar w:fldCharType="end"/>
        </w:r>
      </w:hyperlink>
    </w:p>
    <w:p w14:paraId="62F3B073" w14:textId="4A3B0E10" w:rsidR="0071002B" w:rsidRDefault="0071002B">
      <w:pPr>
        <w:pStyle w:val="TableofFigures"/>
        <w:tabs>
          <w:tab w:val="right" w:leader="dot" w:pos="9016"/>
        </w:tabs>
        <w:rPr>
          <w:noProof/>
          <w:kern w:val="2"/>
          <w:sz w:val="22"/>
          <w:szCs w:val="22"/>
          <w:lang w:eastAsia="en-GB"/>
          <w14:ligatures w14:val="standardContextual"/>
        </w:rPr>
      </w:pPr>
      <w:hyperlink w:anchor="_Toc164852447" w:history="1">
        <w:r w:rsidRPr="00F862D2">
          <w:rPr>
            <w:rStyle w:val="Hyperlink"/>
            <w:noProof/>
          </w:rPr>
          <w:t>Figure 19 Thermal imaging of motor windings and rotor brush gear</w:t>
        </w:r>
        <w:r>
          <w:rPr>
            <w:noProof/>
            <w:webHidden/>
          </w:rPr>
          <w:tab/>
        </w:r>
        <w:r>
          <w:rPr>
            <w:noProof/>
            <w:webHidden/>
          </w:rPr>
          <w:fldChar w:fldCharType="begin"/>
        </w:r>
        <w:r>
          <w:rPr>
            <w:noProof/>
            <w:webHidden/>
          </w:rPr>
          <w:instrText xml:space="preserve"> PAGEREF _Toc164852447 \h </w:instrText>
        </w:r>
        <w:r>
          <w:rPr>
            <w:noProof/>
            <w:webHidden/>
          </w:rPr>
        </w:r>
        <w:r>
          <w:rPr>
            <w:noProof/>
            <w:webHidden/>
          </w:rPr>
          <w:fldChar w:fldCharType="separate"/>
        </w:r>
        <w:r w:rsidR="00A50C41">
          <w:rPr>
            <w:noProof/>
            <w:webHidden/>
          </w:rPr>
          <w:t>29</w:t>
        </w:r>
        <w:r>
          <w:rPr>
            <w:noProof/>
            <w:webHidden/>
          </w:rPr>
          <w:fldChar w:fldCharType="end"/>
        </w:r>
      </w:hyperlink>
    </w:p>
    <w:p w14:paraId="39C50FCF" w14:textId="055389A4" w:rsidR="0071002B" w:rsidRDefault="0071002B">
      <w:pPr>
        <w:pStyle w:val="TableofFigures"/>
        <w:tabs>
          <w:tab w:val="right" w:leader="dot" w:pos="9016"/>
        </w:tabs>
        <w:rPr>
          <w:noProof/>
          <w:kern w:val="2"/>
          <w:sz w:val="22"/>
          <w:szCs w:val="22"/>
          <w:lang w:eastAsia="en-GB"/>
          <w14:ligatures w14:val="standardContextual"/>
        </w:rPr>
      </w:pPr>
      <w:hyperlink w:anchor="_Toc164852448" w:history="1">
        <w:r w:rsidRPr="00F862D2">
          <w:rPr>
            <w:rStyle w:val="Hyperlink"/>
            <w:noProof/>
          </w:rPr>
          <w:t>Figure 20 Graph of motor winding temperatures</w:t>
        </w:r>
        <w:r>
          <w:rPr>
            <w:noProof/>
            <w:webHidden/>
          </w:rPr>
          <w:tab/>
        </w:r>
        <w:r>
          <w:rPr>
            <w:noProof/>
            <w:webHidden/>
          </w:rPr>
          <w:fldChar w:fldCharType="begin"/>
        </w:r>
        <w:r>
          <w:rPr>
            <w:noProof/>
            <w:webHidden/>
          </w:rPr>
          <w:instrText xml:space="preserve"> PAGEREF _Toc164852448 \h </w:instrText>
        </w:r>
        <w:r>
          <w:rPr>
            <w:noProof/>
            <w:webHidden/>
          </w:rPr>
        </w:r>
        <w:r>
          <w:rPr>
            <w:noProof/>
            <w:webHidden/>
          </w:rPr>
          <w:fldChar w:fldCharType="separate"/>
        </w:r>
        <w:r w:rsidR="00A50C41">
          <w:rPr>
            <w:noProof/>
            <w:webHidden/>
          </w:rPr>
          <w:t>31</w:t>
        </w:r>
        <w:r>
          <w:rPr>
            <w:noProof/>
            <w:webHidden/>
          </w:rPr>
          <w:fldChar w:fldCharType="end"/>
        </w:r>
      </w:hyperlink>
    </w:p>
    <w:p w14:paraId="57FC3E7B" w14:textId="0F21E651" w:rsidR="0071002B" w:rsidRDefault="0071002B">
      <w:pPr>
        <w:pStyle w:val="TableofFigures"/>
        <w:tabs>
          <w:tab w:val="right" w:leader="dot" w:pos="9016"/>
        </w:tabs>
        <w:rPr>
          <w:noProof/>
          <w:kern w:val="2"/>
          <w:sz w:val="22"/>
          <w:szCs w:val="22"/>
          <w:lang w:eastAsia="en-GB"/>
          <w14:ligatures w14:val="standardContextual"/>
        </w:rPr>
      </w:pPr>
      <w:hyperlink w:anchor="_Toc164852449" w:history="1">
        <w:r w:rsidRPr="00F862D2">
          <w:rPr>
            <w:rStyle w:val="Hyperlink"/>
            <w:noProof/>
          </w:rPr>
          <w:t>Figure 21 Photo of hoist brake failure</w:t>
        </w:r>
        <w:r>
          <w:rPr>
            <w:noProof/>
            <w:webHidden/>
          </w:rPr>
          <w:tab/>
        </w:r>
        <w:r>
          <w:rPr>
            <w:noProof/>
            <w:webHidden/>
          </w:rPr>
          <w:fldChar w:fldCharType="begin"/>
        </w:r>
        <w:r>
          <w:rPr>
            <w:noProof/>
            <w:webHidden/>
          </w:rPr>
          <w:instrText xml:space="preserve"> PAGEREF _Toc164852449 \h </w:instrText>
        </w:r>
        <w:r>
          <w:rPr>
            <w:noProof/>
            <w:webHidden/>
          </w:rPr>
        </w:r>
        <w:r>
          <w:rPr>
            <w:noProof/>
            <w:webHidden/>
          </w:rPr>
          <w:fldChar w:fldCharType="separate"/>
        </w:r>
        <w:r w:rsidR="00A50C41">
          <w:rPr>
            <w:noProof/>
            <w:webHidden/>
          </w:rPr>
          <w:t>32</w:t>
        </w:r>
        <w:r>
          <w:rPr>
            <w:noProof/>
            <w:webHidden/>
          </w:rPr>
          <w:fldChar w:fldCharType="end"/>
        </w:r>
      </w:hyperlink>
    </w:p>
    <w:p w14:paraId="02F5DD10" w14:textId="268FB624" w:rsidR="0071002B" w:rsidRDefault="0071002B">
      <w:pPr>
        <w:pStyle w:val="TableofFigures"/>
        <w:tabs>
          <w:tab w:val="right" w:leader="dot" w:pos="9016"/>
        </w:tabs>
        <w:rPr>
          <w:noProof/>
          <w:kern w:val="2"/>
          <w:sz w:val="22"/>
          <w:szCs w:val="22"/>
          <w:lang w:eastAsia="en-GB"/>
          <w14:ligatures w14:val="standardContextual"/>
        </w:rPr>
      </w:pPr>
      <w:hyperlink w:anchor="_Toc164852450" w:history="1">
        <w:r w:rsidRPr="00F862D2">
          <w:rPr>
            <w:rStyle w:val="Hyperlink"/>
            <w:noProof/>
          </w:rPr>
          <w:t>Figure 22 Tata steel CAR report [10]</w:t>
        </w:r>
        <w:r>
          <w:rPr>
            <w:noProof/>
            <w:webHidden/>
          </w:rPr>
          <w:tab/>
        </w:r>
        <w:r>
          <w:rPr>
            <w:noProof/>
            <w:webHidden/>
          </w:rPr>
          <w:fldChar w:fldCharType="begin"/>
        </w:r>
        <w:r>
          <w:rPr>
            <w:noProof/>
            <w:webHidden/>
          </w:rPr>
          <w:instrText xml:space="preserve"> PAGEREF _Toc164852450 \h </w:instrText>
        </w:r>
        <w:r>
          <w:rPr>
            <w:noProof/>
            <w:webHidden/>
          </w:rPr>
        </w:r>
        <w:r>
          <w:rPr>
            <w:noProof/>
            <w:webHidden/>
          </w:rPr>
          <w:fldChar w:fldCharType="separate"/>
        </w:r>
        <w:r w:rsidR="00A50C41">
          <w:rPr>
            <w:noProof/>
            <w:webHidden/>
          </w:rPr>
          <w:t>33</w:t>
        </w:r>
        <w:r>
          <w:rPr>
            <w:noProof/>
            <w:webHidden/>
          </w:rPr>
          <w:fldChar w:fldCharType="end"/>
        </w:r>
      </w:hyperlink>
    </w:p>
    <w:p w14:paraId="2D2E6344" w14:textId="4F2A4133" w:rsidR="0071002B" w:rsidRDefault="0071002B">
      <w:pPr>
        <w:pStyle w:val="TableofFigures"/>
        <w:tabs>
          <w:tab w:val="right" w:leader="dot" w:pos="9016"/>
        </w:tabs>
        <w:rPr>
          <w:noProof/>
          <w:kern w:val="2"/>
          <w:sz w:val="22"/>
          <w:szCs w:val="22"/>
          <w:lang w:eastAsia="en-GB"/>
          <w14:ligatures w14:val="standardContextual"/>
        </w:rPr>
      </w:pPr>
      <w:hyperlink w:anchor="_Toc164852451" w:history="1">
        <w:r w:rsidRPr="00F862D2">
          <w:rPr>
            <w:rStyle w:val="Hyperlink"/>
            <w:noProof/>
          </w:rPr>
          <w:t>Figure 23 Graph showing number of failures between planned maintenance.</w:t>
        </w:r>
        <w:r>
          <w:rPr>
            <w:noProof/>
            <w:webHidden/>
          </w:rPr>
          <w:tab/>
        </w:r>
        <w:r>
          <w:rPr>
            <w:noProof/>
            <w:webHidden/>
          </w:rPr>
          <w:fldChar w:fldCharType="begin"/>
        </w:r>
        <w:r>
          <w:rPr>
            <w:noProof/>
            <w:webHidden/>
          </w:rPr>
          <w:instrText xml:space="preserve"> PAGEREF _Toc164852451 \h </w:instrText>
        </w:r>
        <w:r>
          <w:rPr>
            <w:noProof/>
            <w:webHidden/>
          </w:rPr>
        </w:r>
        <w:r>
          <w:rPr>
            <w:noProof/>
            <w:webHidden/>
          </w:rPr>
          <w:fldChar w:fldCharType="separate"/>
        </w:r>
        <w:r w:rsidR="00A50C41">
          <w:rPr>
            <w:noProof/>
            <w:webHidden/>
          </w:rPr>
          <w:t>35</w:t>
        </w:r>
        <w:r>
          <w:rPr>
            <w:noProof/>
            <w:webHidden/>
          </w:rPr>
          <w:fldChar w:fldCharType="end"/>
        </w:r>
      </w:hyperlink>
    </w:p>
    <w:p w14:paraId="67A2E0E0" w14:textId="55E93121" w:rsidR="0071002B" w:rsidRDefault="0071002B">
      <w:pPr>
        <w:pStyle w:val="TableofFigures"/>
        <w:tabs>
          <w:tab w:val="right" w:leader="dot" w:pos="9016"/>
        </w:tabs>
        <w:rPr>
          <w:noProof/>
          <w:kern w:val="2"/>
          <w:sz w:val="22"/>
          <w:szCs w:val="22"/>
          <w:lang w:eastAsia="en-GB"/>
          <w14:ligatures w14:val="standardContextual"/>
        </w:rPr>
      </w:pPr>
      <w:hyperlink w:anchor="_Toc164852452" w:history="1">
        <w:r w:rsidRPr="00F862D2">
          <w:rPr>
            <w:rStyle w:val="Hyperlink"/>
            <w:noProof/>
          </w:rPr>
          <w:t>Figure 24 Graph showing number of days failure occurs.</w:t>
        </w:r>
        <w:r>
          <w:rPr>
            <w:noProof/>
            <w:webHidden/>
          </w:rPr>
          <w:tab/>
        </w:r>
        <w:r>
          <w:rPr>
            <w:noProof/>
            <w:webHidden/>
          </w:rPr>
          <w:fldChar w:fldCharType="begin"/>
        </w:r>
        <w:r>
          <w:rPr>
            <w:noProof/>
            <w:webHidden/>
          </w:rPr>
          <w:instrText xml:space="preserve"> PAGEREF _Toc164852452 \h </w:instrText>
        </w:r>
        <w:r>
          <w:rPr>
            <w:noProof/>
            <w:webHidden/>
          </w:rPr>
        </w:r>
        <w:r>
          <w:rPr>
            <w:noProof/>
            <w:webHidden/>
          </w:rPr>
          <w:fldChar w:fldCharType="separate"/>
        </w:r>
        <w:r w:rsidR="00A50C41">
          <w:rPr>
            <w:noProof/>
            <w:webHidden/>
          </w:rPr>
          <w:t>35</w:t>
        </w:r>
        <w:r>
          <w:rPr>
            <w:noProof/>
            <w:webHidden/>
          </w:rPr>
          <w:fldChar w:fldCharType="end"/>
        </w:r>
      </w:hyperlink>
    </w:p>
    <w:p w14:paraId="6E99D28E" w14:textId="428AFD5C" w:rsidR="0071002B" w:rsidRDefault="0071002B">
      <w:pPr>
        <w:pStyle w:val="TableofFigures"/>
        <w:tabs>
          <w:tab w:val="right" w:leader="dot" w:pos="9016"/>
        </w:tabs>
        <w:rPr>
          <w:noProof/>
          <w:kern w:val="2"/>
          <w:sz w:val="22"/>
          <w:szCs w:val="22"/>
          <w:lang w:eastAsia="en-GB"/>
          <w14:ligatures w14:val="standardContextual"/>
        </w:rPr>
      </w:pPr>
      <w:hyperlink w:anchor="_Toc164852453" w:history="1">
        <w:r w:rsidRPr="00F862D2">
          <w:rPr>
            <w:rStyle w:val="Hyperlink"/>
            <w:noProof/>
          </w:rPr>
          <w:t>Figure 25 Types of motor vibration faults [10]</w:t>
        </w:r>
        <w:r>
          <w:rPr>
            <w:noProof/>
            <w:webHidden/>
          </w:rPr>
          <w:tab/>
        </w:r>
        <w:r>
          <w:rPr>
            <w:noProof/>
            <w:webHidden/>
          </w:rPr>
          <w:fldChar w:fldCharType="begin"/>
        </w:r>
        <w:r>
          <w:rPr>
            <w:noProof/>
            <w:webHidden/>
          </w:rPr>
          <w:instrText xml:space="preserve"> PAGEREF _Toc164852453 \h </w:instrText>
        </w:r>
        <w:r>
          <w:rPr>
            <w:noProof/>
            <w:webHidden/>
          </w:rPr>
        </w:r>
        <w:r>
          <w:rPr>
            <w:noProof/>
            <w:webHidden/>
          </w:rPr>
          <w:fldChar w:fldCharType="separate"/>
        </w:r>
        <w:r w:rsidR="00A50C41">
          <w:rPr>
            <w:noProof/>
            <w:webHidden/>
          </w:rPr>
          <w:t>37</w:t>
        </w:r>
        <w:r>
          <w:rPr>
            <w:noProof/>
            <w:webHidden/>
          </w:rPr>
          <w:fldChar w:fldCharType="end"/>
        </w:r>
      </w:hyperlink>
    </w:p>
    <w:p w14:paraId="1E2F81FB" w14:textId="0489D2EA" w:rsidR="0071002B" w:rsidRDefault="0071002B">
      <w:pPr>
        <w:pStyle w:val="TableofFigures"/>
        <w:tabs>
          <w:tab w:val="right" w:leader="dot" w:pos="9016"/>
        </w:tabs>
        <w:rPr>
          <w:noProof/>
          <w:kern w:val="2"/>
          <w:sz w:val="22"/>
          <w:szCs w:val="22"/>
          <w:lang w:eastAsia="en-GB"/>
          <w14:ligatures w14:val="standardContextual"/>
        </w:rPr>
      </w:pPr>
      <w:hyperlink w:anchor="_Toc164852454" w:history="1">
        <w:r w:rsidRPr="00F862D2">
          <w:rPr>
            <w:rStyle w:val="Hyperlink"/>
            <w:noProof/>
          </w:rPr>
          <w:t>Figure 26 Indication of alarm and warning set points [10]</w:t>
        </w:r>
        <w:r>
          <w:rPr>
            <w:noProof/>
            <w:webHidden/>
          </w:rPr>
          <w:tab/>
        </w:r>
        <w:r>
          <w:rPr>
            <w:noProof/>
            <w:webHidden/>
          </w:rPr>
          <w:fldChar w:fldCharType="begin"/>
        </w:r>
        <w:r>
          <w:rPr>
            <w:noProof/>
            <w:webHidden/>
          </w:rPr>
          <w:instrText xml:space="preserve"> PAGEREF _Toc164852454 \h </w:instrText>
        </w:r>
        <w:r>
          <w:rPr>
            <w:noProof/>
            <w:webHidden/>
          </w:rPr>
        </w:r>
        <w:r>
          <w:rPr>
            <w:noProof/>
            <w:webHidden/>
          </w:rPr>
          <w:fldChar w:fldCharType="separate"/>
        </w:r>
        <w:r w:rsidR="00A50C41">
          <w:rPr>
            <w:noProof/>
            <w:webHidden/>
          </w:rPr>
          <w:t>38</w:t>
        </w:r>
        <w:r>
          <w:rPr>
            <w:noProof/>
            <w:webHidden/>
          </w:rPr>
          <w:fldChar w:fldCharType="end"/>
        </w:r>
      </w:hyperlink>
    </w:p>
    <w:p w14:paraId="1F9A3F58" w14:textId="12BA26BD" w:rsidR="0071002B" w:rsidRDefault="0071002B">
      <w:pPr>
        <w:pStyle w:val="TableofFigures"/>
        <w:tabs>
          <w:tab w:val="right" w:leader="dot" w:pos="9016"/>
        </w:tabs>
        <w:rPr>
          <w:noProof/>
          <w:kern w:val="2"/>
          <w:sz w:val="22"/>
          <w:szCs w:val="22"/>
          <w:lang w:eastAsia="en-GB"/>
          <w14:ligatures w14:val="standardContextual"/>
        </w:rPr>
      </w:pPr>
      <w:hyperlink w:anchor="_Toc164852455" w:history="1">
        <w:r w:rsidRPr="00F862D2">
          <w:rPr>
            <w:rStyle w:val="Hyperlink"/>
            <w:noProof/>
          </w:rPr>
          <w:t>Figure 27 Bearing envelope curve compare [10]</w:t>
        </w:r>
        <w:r>
          <w:rPr>
            <w:noProof/>
            <w:webHidden/>
          </w:rPr>
          <w:tab/>
        </w:r>
        <w:r>
          <w:rPr>
            <w:noProof/>
            <w:webHidden/>
          </w:rPr>
          <w:fldChar w:fldCharType="begin"/>
        </w:r>
        <w:r>
          <w:rPr>
            <w:noProof/>
            <w:webHidden/>
          </w:rPr>
          <w:instrText xml:space="preserve"> PAGEREF _Toc164852455 \h </w:instrText>
        </w:r>
        <w:r>
          <w:rPr>
            <w:noProof/>
            <w:webHidden/>
          </w:rPr>
        </w:r>
        <w:r>
          <w:rPr>
            <w:noProof/>
            <w:webHidden/>
          </w:rPr>
          <w:fldChar w:fldCharType="separate"/>
        </w:r>
        <w:r w:rsidR="00A50C41">
          <w:rPr>
            <w:noProof/>
            <w:webHidden/>
          </w:rPr>
          <w:t>38</w:t>
        </w:r>
        <w:r>
          <w:rPr>
            <w:noProof/>
            <w:webHidden/>
          </w:rPr>
          <w:fldChar w:fldCharType="end"/>
        </w:r>
      </w:hyperlink>
    </w:p>
    <w:p w14:paraId="7B7CDF8B" w14:textId="0A80A67F" w:rsidR="0071002B" w:rsidRDefault="0071002B">
      <w:pPr>
        <w:pStyle w:val="TableofFigures"/>
        <w:tabs>
          <w:tab w:val="right" w:leader="dot" w:pos="9016"/>
        </w:tabs>
        <w:rPr>
          <w:noProof/>
          <w:kern w:val="2"/>
          <w:sz w:val="22"/>
          <w:szCs w:val="22"/>
          <w:lang w:eastAsia="en-GB"/>
          <w14:ligatures w14:val="standardContextual"/>
        </w:rPr>
      </w:pPr>
      <w:hyperlink w:anchor="_Toc164852456" w:history="1">
        <w:r w:rsidRPr="00F862D2">
          <w:rPr>
            <w:rStyle w:val="Hyperlink"/>
            <w:noProof/>
          </w:rPr>
          <w:t>Figure 28 Variation of temperature for different materials [12]</w:t>
        </w:r>
        <w:r>
          <w:rPr>
            <w:noProof/>
            <w:webHidden/>
          </w:rPr>
          <w:tab/>
        </w:r>
        <w:r>
          <w:rPr>
            <w:noProof/>
            <w:webHidden/>
          </w:rPr>
          <w:fldChar w:fldCharType="begin"/>
        </w:r>
        <w:r>
          <w:rPr>
            <w:noProof/>
            <w:webHidden/>
          </w:rPr>
          <w:instrText xml:space="preserve"> PAGEREF _Toc164852456 \h </w:instrText>
        </w:r>
        <w:r>
          <w:rPr>
            <w:noProof/>
            <w:webHidden/>
          </w:rPr>
        </w:r>
        <w:r>
          <w:rPr>
            <w:noProof/>
            <w:webHidden/>
          </w:rPr>
          <w:fldChar w:fldCharType="separate"/>
        </w:r>
        <w:r w:rsidR="00A50C41">
          <w:rPr>
            <w:noProof/>
            <w:webHidden/>
          </w:rPr>
          <w:t>39</w:t>
        </w:r>
        <w:r>
          <w:rPr>
            <w:noProof/>
            <w:webHidden/>
          </w:rPr>
          <w:fldChar w:fldCharType="end"/>
        </w:r>
      </w:hyperlink>
    </w:p>
    <w:p w14:paraId="0098C9C4" w14:textId="3F25DBE6" w:rsidR="0071002B" w:rsidRDefault="0071002B">
      <w:pPr>
        <w:pStyle w:val="TableofFigures"/>
        <w:tabs>
          <w:tab w:val="right" w:leader="dot" w:pos="9016"/>
        </w:tabs>
        <w:rPr>
          <w:noProof/>
          <w:kern w:val="2"/>
          <w:sz w:val="22"/>
          <w:szCs w:val="22"/>
          <w:lang w:eastAsia="en-GB"/>
          <w14:ligatures w14:val="standardContextual"/>
        </w:rPr>
      </w:pPr>
      <w:hyperlink w:anchor="_Toc164852457" w:history="1">
        <w:r w:rsidRPr="00F862D2">
          <w:rPr>
            <w:rStyle w:val="Hyperlink"/>
            <w:noProof/>
          </w:rPr>
          <w:t>Figure 29 Thermocouple construction [13]</w:t>
        </w:r>
        <w:r>
          <w:rPr>
            <w:noProof/>
            <w:webHidden/>
          </w:rPr>
          <w:tab/>
        </w:r>
        <w:r>
          <w:rPr>
            <w:noProof/>
            <w:webHidden/>
          </w:rPr>
          <w:fldChar w:fldCharType="begin"/>
        </w:r>
        <w:r>
          <w:rPr>
            <w:noProof/>
            <w:webHidden/>
          </w:rPr>
          <w:instrText xml:space="preserve"> PAGEREF _Toc164852457 \h </w:instrText>
        </w:r>
        <w:r>
          <w:rPr>
            <w:noProof/>
            <w:webHidden/>
          </w:rPr>
        </w:r>
        <w:r>
          <w:rPr>
            <w:noProof/>
            <w:webHidden/>
          </w:rPr>
          <w:fldChar w:fldCharType="separate"/>
        </w:r>
        <w:r w:rsidR="00A50C41">
          <w:rPr>
            <w:noProof/>
            <w:webHidden/>
          </w:rPr>
          <w:t>40</w:t>
        </w:r>
        <w:r>
          <w:rPr>
            <w:noProof/>
            <w:webHidden/>
          </w:rPr>
          <w:fldChar w:fldCharType="end"/>
        </w:r>
      </w:hyperlink>
    </w:p>
    <w:p w14:paraId="008117D5" w14:textId="6AC37681" w:rsidR="0071002B" w:rsidRDefault="0071002B">
      <w:pPr>
        <w:pStyle w:val="TableofFigures"/>
        <w:tabs>
          <w:tab w:val="right" w:leader="dot" w:pos="9016"/>
        </w:tabs>
        <w:rPr>
          <w:noProof/>
          <w:kern w:val="2"/>
          <w:sz w:val="22"/>
          <w:szCs w:val="22"/>
          <w:lang w:eastAsia="en-GB"/>
          <w14:ligatures w14:val="standardContextual"/>
        </w:rPr>
      </w:pPr>
      <w:hyperlink w:anchor="_Toc164852458" w:history="1">
        <w:r w:rsidRPr="00F862D2">
          <w:rPr>
            <w:rStyle w:val="Hyperlink"/>
            <w:noProof/>
          </w:rPr>
          <w:t>Figure 30 Kone Truconnect homepage [14]</w:t>
        </w:r>
        <w:r>
          <w:rPr>
            <w:noProof/>
            <w:webHidden/>
          </w:rPr>
          <w:tab/>
        </w:r>
        <w:r>
          <w:rPr>
            <w:noProof/>
            <w:webHidden/>
          </w:rPr>
          <w:fldChar w:fldCharType="begin"/>
        </w:r>
        <w:r>
          <w:rPr>
            <w:noProof/>
            <w:webHidden/>
          </w:rPr>
          <w:instrText xml:space="preserve"> PAGEREF _Toc164852458 \h </w:instrText>
        </w:r>
        <w:r>
          <w:rPr>
            <w:noProof/>
            <w:webHidden/>
          </w:rPr>
        </w:r>
        <w:r>
          <w:rPr>
            <w:noProof/>
            <w:webHidden/>
          </w:rPr>
          <w:fldChar w:fldCharType="separate"/>
        </w:r>
        <w:r w:rsidR="00A50C41">
          <w:rPr>
            <w:noProof/>
            <w:webHidden/>
          </w:rPr>
          <w:t>42</w:t>
        </w:r>
        <w:r>
          <w:rPr>
            <w:noProof/>
            <w:webHidden/>
          </w:rPr>
          <w:fldChar w:fldCharType="end"/>
        </w:r>
      </w:hyperlink>
    </w:p>
    <w:p w14:paraId="737BFF9F" w14:textId="6A41D00A" w:rsidR="0071002B" w:rsidRDefault="0071002B">
      <w:pPr>
        <w:pStyle w:val="TableofFigures"/>
        <w:tabs>
          <w:tab w:val="right" w:leader="dot" w:pos="9016"/>
        </w:tabs>
        <w:rPr>
          <w:noProof/>
          <w:kern w:val="2"/>
          <w:sz w:val="22"/>
          <w:szCs w:val="22"/>
          <w:lang w:eastAsia="en-GB"/>
          <w14:ligatures w14:val="standardContextual"/>
        </w:rPr>
      </w:pPr>
      <w:hyperlink w:anchor="_Toc164852459" w:history="1">
        <w:r w:rsidRPr="00F862D2">
          <w:rPr>
            <w:rStyle w:val="Hyperlink"/>
            <w:noProof/>
          </w:rPr>
          <w:t>Figure 31 Kone Truconnect hoist brake service life [14]</w:t>
        </w:r>
        <w:r>
          <w:rPr>
            <w:noProof/>
            <w:webHidden/>
          </w:rPr>
          <w:tab/>
        </w:r>
        <w:r>
          <w:rPr>
            <w:noProof/>
            <w:webHidden/>
          </w:rPr>
          <w:fldChar w:fldCharType="begin"/>
        </w:r>
        <w:r>
          <w:rPr>
            <w:noProof/>
            <w:webHidden/>
          </w:rPr>
          <w:instrText xml:space="preserve"> PAGEREF _Toc164852459 \h </w:instrText>
        </w:r>
        <w:r>
          <w:rPr>
            <w:noProof/>
            <w:webHidden/>
          </w:rPr>
        </w:r>
        <w:r>
          <w:rPr>
            <w:noProof/>
            <w:webHidden/>
          </w:rPr>
          <w:fldChar w:fldCharType="separate"/>
        </w:r>
        <w:r w:rsidR="00A50C41">
          <w:rPr>
            <w:noProof/>
            <w:webHidden/>
          </w:rPr>
          <w:t>43</w:t>
        </w:r>
        <w:r>
          <w:rPr>
            <w:noProof/>
            <w:webHidden/>
          </w:rPr>
          <w:fldChar w:fldCharType="end"/>
        </w:r>
      </w:hyperlink>
    </w:p>
    <w:p w14:paraId="770A79C5" w14:textId="49C3DF35" w:rsidR="0071002B" w:rsidRDefault="0071002B">
      <w:pPr>
        <w:pStyle w:val="TableofFigures"/>
        <w:tabs>
          <w:tab w:val="right" w:leader="dot" w:pos="9016"/>
        </w:tabs>
        <w:rPr>
          <w:noProof/>
          <w:kern w:val="2"/>
          <w:sz w:val="22"/>
          <w:szCs w:val="22"/>
          <w:lang w:eastAsia="en-GB"/>
          <w14:ligatures w14:val="standardContextual"/>
        </w:rPr>
      </w:pPr>
      <w:hyperlink w:anchor="_Toc164852460" w:history="1">
        <w:r w:rsidRPr="00F862D2">
          <w:rPr>
            <w:rStyle w:val="Hyperlink"/>
            <w:noProof/>
          </w:rPr>
          <w:t>Figure 32 Kone Truconnect utilisation rate [14]</w:t>
        </w:r>
        <w:r>
          <w:rPr>
            <w:noProof/>
            <w:webHidden/>
          </w:rPr>
          <w:tab/>
        </w:r>
        <w:r>
          <w:rPr>
            <w:noProof/>
            <w:webHidden/>
          </w:rPr>
          <w:fldChar w:fldCharType="begin"/>
        </w:r>
        <w:r>
          <w:rPr>
            <w:noProof/>
            <w:webHidden/>
          </w:rPr>
          <w:instrText xml:space="preserve"> PAGEREF _Toc164852460 \h </w:instrText>
        </w:r>
        <w:r>
          <w:rPr>
            <w:noProof/>
            <w:webHidden/>
          </w:rPr>
        </w:r>
        <w:r>
          <w:rPr>
            <w:noProof/>
            <w:webHidden/>
          </w:rPr>
          <w:fldChar w:fldCharType="separate"/>
        </w:r>
        <w:r w:rsidR="00A50C41">
          <w:rPr>
            <w:noProof/>
            <w:webHidden/>
          </w:rPr>
          <w:t>43</w:t>
        </w:r>
        <w:r>
          <w:rPr>
            <w:noProof/>
            <w:webHidden/>
          </w:rPr>
          <w:fldChar w:fldCharType="end"/>
        </w:r>
      </w:hyperlink>
    </w:p>
    <w:p w14:paraId="67EE6796" w14:textId="70E22CBB" w:rsidR="0071002B" w:rsidRDefault="0071002B">
      <w:pPr>
        <w:pStyle w:val="TableofFigures"/>
        <w:tabs>
          <w:tab w:val="right" w:leader="dot" w:pos="9016"/>
        </w:tabs>
        <w:rPr>
          <w:noProof/>
          <w:kern w:val="2"/>
          <w:sz w:val="22"/>
          <w:szCs w:val="22"/>
          <w:lang w:eastAsia="en-GB"/>
          <w14:ligatures w14:val="standardContextual"/>
        </w:rPr>
      </w:pPr>
      <w:hyperlink w:anchor="_Toc164852461" w:history="1">
        <w:r w:rsidRPr="00F862D2">
          <w:rPr>
            <w:rStyle w:val="Hyperlink"/>
            <w:noProof/>
          </w:rPr>
          <w:t>Figure 33 Kone Truconnect running hours. [14]</w:t>
        </w:r>
        <w:r>
          <w:rPr>
            <w:noProof/>
            <w:webHidden/>
          </w:rPr>
          <w:tab/>
        </w:r>
        <w:r>
          <w:rPr>
            <w:noProof/>
            <w:webHidden/>
          </w:rPr>
          <w:fldChar w:fldCharType="begin"/>
        </w:r>
        <w:r>
          <w:rPr>
            <w:noProof/>
            <w:webHidden/>
          </w:rPr>
          <w:instrText xml:space="preserve"> PAGEREF _Toc164852461 \h </w:instrText>
        </w:r>
        <w:r>
          <w:rPr>
            <w:noProof/>
            <w:webHidden/>
          </w:rPr>
        </w:r>
        <w:r>
          <w:rPr>
            <w:noProof/>
            <w:webHidden/>
          </w:rPr>
          <w:fldChar w:fldCharType="separate"/>
        </w:r>
        <w:r w:rsidR="00A50C41">
          <w:rPr>
            <w:noProof/>
            <w:webHidden/>
          </w:rPr>
          <w:t>44</w:t>
        </w:r>
        <w:r>
          <w:rPr>
            <w:noProof/>
            <w:webHidden/>
          </w:rPr>
          <w:fldChar w:fldCharType="end"/>
        </w:r>
      </w:hyperlink>
    </w:p>
    <w:p w14:paraId="4008CA6C" w14:textId="7DFF60B4" w:rsidR="0071002B" w:rsidRDefault="0071002B">
      <w:pPr>
        <w:pStyle w:val="TableofFigures"/>
        <w:tabs>
          <w:tab w:val="right" w:leader="dot" w:pos="9016"/>
        </w:tabs>
        <w:rPr>
          <w:noProof/>
          <w:kern w:val="2"/>
          <w:sz w:val="22"/>
          <w:szCs w:val="22"/>
          <w:lang w:eastAsia="en-GB"/>
          <w14:ligatures w14:val="standardContextual"/>
        </w:rPr>
      </w:pPr>
      <w:hyperlink w:anchor="_Toc164852462" w:history="1">
        <w:r w:rsidRPr="00F862D2">
          <w:rPr>
            <w:rStyle w:val="Hyperlink"/>
            <w:noProof/>
          </w:rPr>
          <w:t>Figure 34 Eriks monitor system. [15]</w:t>
        </w:r>
        <w:r>
          <w:rPr>
            <w:noProof/>
            <w:webHidden/>
          </w:rPr>
          <w:tab/>
        </w:r>
        <w:r>
          <w:rPr>
            <w:noProof/>
            <w:webHidden/>
          </w:rPr>
          <w:fldChar w:fldCharType="begin"/>
        </w:r>
        <w:r>
          <w:rPr>
            <w:noProof/>
            <w:webHidden/>
          </w:rPr>
          <w:instrText xml:space="preserve"> PAGEREF _Toc164852462 \h </w:instrText>
        </w:r>
        <w:r>
          <w:rPr>
            <w:noProof/>
            <w:webHidden/>
          </w:rPr>
        </w:r>
        <w:r>
          <w:rPr>
            <w:noProof/>
            <w:webHidden/>
          </w:rPr>
          <w:fldChar w:fldCharType="separate"/>
        </w:r>
        <w:r w:rsidR="00A50C41">
          <w:rPr>
            <w:noProof/>
            <w:webHidden/>
          </w:rPr>
          <w:t>44</w:t>
        </w:r>
        <w:r>
          <w:rPr>
            <w:noProof/>
            <w:webHidden/>
          </w:rPr>
          <w:fldChar w:fldCharType="end"/>
        </w:r>
      </w:hyperlink>
    </w:p>
    <w:p w14:paraId="2C4A5E69" w14:textId="7CF92572" w:rsidR="0071002B" w:rsidRDefault="0071002B">
      <w:pPr>
        <w:pStyle w:val="TableofFigures"/>
        <w:tabs>
          <w:tab w:val="right" w:leader="dot" w:pos="9016"/>
        </w:tabs>
        <w:rPr>
          <w:noProof/>
          <w:kern w:val="2"/>
          <w:sz w:val="22"/>
          <w:szCs w:val="22"/>
          <w:lang w:eastAsia="en-GB"/>
          <w14:ligatures w14:val="standardContextual"/>
        </w:rPr>
      </w:pPr>
      <w:hyperlink w:anchor="_Toc164852463" w:history="1">
        <w:r w:rsidRPr="00F862D2">
          <w:rPr>
            <w:rStyle w:val="Hyperlink"/>
            <w:noProof/>
          </w:rPr>
          <w:t>Figure 35 Types of equipment Eriks monitor [15]</w:t>
        </w:r>
        <w:r>
          <w:rPr>
            <w:noProof/>
            <w:webHidden/>
          </w:rPr>
          <w:tab/>
        </w:r>
        <w:r>
          <w:rPr>
            <w:noProof/>
            <w:webHidden/>
          </w:rPr>
          <w:fldChar w:fldCharType="begin"/>
        </w:r>
        <w:r>
          <w:rPr>
            <w:noProof/>
            <w:webHidden/>
          </w:rPr>
          <w:instrText xml:space="preserve"> PAGEREF _Toc164852463 \h </w:instrText>
        </w:r>
        <w:r>
          <w:rPr>
            <w:noProof/>
            <w:webHidden/>
          </w:rPr>
        </w:r>
        <w:r>
          <w:rPr>
            <w:noProof/>
            <w:webHidden/>
          </w:rPr>
          <w:fldChar w:fldCharType="separate"/>
        </w:r>
        <w:r w:rsidR="00A50C41">
          <w:rPr>
            <w:noProof/>
            <w:webHidden/>
          </w:rPr>
          <w:t>45</w:t>
        </w:r>
        <w:r>
          <w:rPr>
            <w:noProof/>
            <w:webHidden/>
          </w:rPr>
          <w:fldChar w:fldCharType="end"/>
        </w:r>
      </w:hyperlink>
    </w:p>
    <w:p w14:paraId="3C14BF6E" w14:textId="15F15ACD" w:rsidR="0071002B" w:rsidRDefault="0071002B">
      <w:pPr>
        <w:pStyle w:val="TableofFigures"/>
        <w:tabs>
          <w:tab w:val="right" w:leader="dot" w:pos="9016"/>
        </w:tabs>
        <w:rPr>
          <w:noProof/>
          <w:kern w:val="2"/>
          <w:sz w:val="22"/>
          <w:szCs w:val="22"/>
          <w:lang w:eastAsia="en-GB"/>
          <w14:ligatures w14:val="standardContextual"/>
        </w:rPr>
      </w:pPr>
      <w:hyperlink w:anchor="_Toc164852464" w:history="1">
        <w:r w:rsidRPr="00F862D2">
          <w:rPr>
            <w:rStyle w:val="Hyperlink"/>
            <w:noProof/>
          </w:rPr>
          <w:t>Figure 36 Current Transformer [16]</w:t>
        </w:r>
        <w:r>
          <w:rPr>
            <w:noProof/>
            <w:webHidden/>
          </w:rPr>
          <w:tab/>
        </w:r>
        <w:r>
          <w:rPr>
            <w:noProof/>
            <w:webHidden/>
          </w:rPr>
          <w:fldChar w:fldCharType="begin"/>
        </w:r>
        <w:r>
          <w:rPr>
            <w:noProof/>
            <w:webHidden/>
          </w:rPr>
          <w:instrText xml:space="preserve"> PAGEREF _Toc164852464 \h </w:instrText>
        </w:r>
        <w:r>
          <w:rPr>
            <w:noProof/>
            <w:webHidden/>
          </w:rPr>
        </w:r>
        <w:r>
          <w:rPr>
            <w:noProof/>
            <w:webHidden/>
          </w:rPr>
          <w:fldChar w:fldCharType="separate"/>
        </w:r>
        <w:r w:rsidR="00A50C41">
          <w:rPr>
            <w:noProof/>
            <w:webHidden/>
          </w:rPr>
          <w:t>46</w:t>
        </w:r>
        <w:r>
          <w:rPr>
            <w:noProof/>
            <w:webHidden/>
          </w:rPr>
          <w:fldChar w:fldCharType="end"/>
        </w:r>
      </w:hyperlink>
    </w:p>
    <w:p w14:paraId="0300BE46" w14:textId="7F6E1B0B" w:rsidR="0071002B" w:rsidRDefault="0071002B">
      <w:pPr>
        <w:pStyle w:val="TableofFigures"/>
        <w:tabs>
          <w:tab w:val="right" w:leader="dot" w:pos="9016"/>
        </w:tabs>
        <w:rPr>
          <w:noProof/>
          <w:kern w:val="2"/>
          <w:sz w:val="22"/>
          <w:szCs w:val="22"/>
          <w:lang w:eastAsia="en-GB"/>
          <w14:ligatures w14:val="standardContextual"/>
        </w:rPr>
      </w:pPr>
      <w:hyperlink w:anchor="_Toc164852465" w:history="1">
        <w:r w:rsidRPr="00F862D2">
          <w:rPr>
            <w:rStyle w:val="Hyperlink"/>
            <w:noProof/>
          </w:rPr>
          <w:t>Figure 37 Example of motor nameplate on crane</w:t>
        </w:r>
        <w:r>
          <w:rPr>
            <w:noProof/>
            <w:webHidden/>
          </w:rPr>
          <w:tab/>
        </w:r>
        <w:r>
          <w:rPr>
            <w:noProof/>
            <w:webHidden/>
          </w:rPr>
          <w:fldChar w:fldCharType="begin"/>
        </w:r>
        <w:r>
          <w:rPr>
            <w:noProof/>
            <w:webHidden/>
          </w:rPr>
          <w:instrText xml:space="preserve"> PAGEREF _Toc164852465 \h </w:instrText>
        </w:r>
        <w:r>
          <w:rPr>
            <w:noProof/>
            <w:webHidden/>
          </w:rPr>
        </w:r>
        <w:r>
          <w:rPr>
            <w:noProof/>
            <w:webHidden/>
          </w:rPr>
          <w:fldChar w:fldCharType="separate"/>
        </w:r>
        <w:r w:rsidR="00A50C41">
          <w:rPr>
            <w:noProof/>
            <w:webHidden/>
          </w:rPr>
          <w:t>47</w:t>
        </w:r>
        <w:r>
          <w:rPr>
            <w:noProof/>
            <w:webHidden/>
          </w:rPr>
          <w:fldChar w:fldCharType="end"/>
        </w:r>
      </w:hyperlink>
    </w:p>
    <w:p w14:paraId="4E9038B4" w14:textId="197B2B1F" w:rsidR="0071002B" w:rsidRDefault="0071002B">
      <w:pPr>
        <w:pStyle w:val="TableofFigures"/>
        <w:tabs>
          <w:tab w:val="right" w:leader="dot" w:pos="9016"/>
        </w:tabs>
        <w:rPr>
          <w:noProof/>
          <w:kern w:val="2"/>
          <w:sz w:val="22"/>
          <w:szCs w:val="22"/>
          <w:lang w:eastAsia="en-GB"/>
          <w14:ligatures w14:val="standardContextual"/>
        </w:rPr>
      </w:pPr>
      <w:hyperlink w:anchor="_Toc164852466" w:history="1">
        <w:r w:rsidRPr="00F862D2">
          <w:rPr>
            <w:rStyle w:val="Hyperlink"/>
            <w:noProof/>
          </w:rPr>
          <w:t>Figure 38 Current transformer selected [17]</w:t>
        </w:r>
        <w:r>
          <w:rPr>
            <w:noProof/>
            <w:webHidden/>
          </w:rPr>
          <w:tab/>
        </w:r>
        <w:r>
          <w:rPr>
            <w:noProof/>
            <w:webHidden/>
          </w:rPr>
          <w:fldChar w:fldCharType="begin"/>
        </w:r>
        <w:r>
          <w:rPr>
            <w:noProof/>
            <w:webHidden/>
          </w:rPr>
          <w:instrText xml:space="preserve"> PAGEREF _Toc164852466 \h </w:instrText>
        </w:r>
        <w:r>
          <w:rPr>
            <w:noProof/>
            <w:webHidden/>
          </w:rPr>
        </w:r>
        <w:r>
          <w:rPr>
            <w:noProof/>
            <w:webHidden/>
          </w:rPr>
          <w:fldChar w:fldCharType="separate"/>
        </w:r>
        <w:r w:rsidR="00A50C41">
          <w:rPr>
            <w:noProof/>
            <w:webHidden/>
          </w:rPr>
          <w:t>48</w:t>
        </w:r>
        <w:r>
          <w:rPr>
            <w:noProof/>
            <w:webHidden/>
          </w:rPr>
          <w:fldChar w:fldCharType="end"/>
        </w:r>
      </w:hyperlink>
    </w:p>
    <w:p w14:paraId="0DDC30DB" w14:textId="09643A8D" w:rsidR="0071002B" w:rsidRDefault="0071002B">
      <w:pPr>
        <w:pStyle w:val="TableofFigures"/>
        <w:tabs>
          <w:tab w:val="right" w:leader="dot" w:pos="9016"/>
        </w:tabs>
        <w:rPr>
          <w:noProof/>
          <w:kern w:val="2"/>
          <w:sz w:val="22"/>
          <w:szCs w:val="22"/>
          <w:lang w:eastAsia="en-GB"/>
          <w14:ligatures w14:val="standardContextual"/>
        </w:rPr>
      </w:pPr>
      <w:hyperlink w:anchor="_Toc164852467" w:history="1">
        <w:r w:rsidRPr="00F862D2">
          <w:rPr>
            <w:rStyle w:val="Hyperlink"/>
            <w:noProof/>
          </w:rPr>
          <w:t>Figure 39 Current transformer technical specifications [17]</w:t>
        </w:r>
        <w:r>
          <w:rPr>
            <w:noProof/>
            <w:webHidden/>
          </w:rPr>
          <w:tab/>
        </w:r>
        <w:r>
          <w:rPr>
            <w:noProof/>
            <w:webHidden/>
          </w:rPr>
          <w:fldChar w:fldCharType="begin"/>
        </w:r>
        <w:r>
          <w:rPr>
            <w:noProof/>
            <w:webHidden/>
          </w:rPr>
          <w:instrText xml:space="preserve"> PAGEREF _Toc164852467 \h </w:instrText>
        </w:r>
        <w:r>
          <w:rPr>
            <w:noProof/>
            <w:webHidden/>
          </w:rPr>
        </w:r>
        <w:r>
          <w:rPr>
            <w:noProof/>
            <w:webHidden/>
          </w:rPr>
          <w:fldChar w:fldCharType="separate"/>
        </w:r>
        <w:r w:rsidR="00A50C41">
          <w:rPr>
            <w:noProof/>
            <w:webHidden/>
          </w:rPr>
          <w:t>48</w:t>
        </w:r>
        <w:r>
          <w:rPr>
            <w:noProof/>
            <w:webHidden/>
          </w:rPr>
          <w:fldChar w:fldCharType="end"/>
        </w:r>
      </w:hyperlink>
    </w:p>
    <w:p w14:paraId="534AF568" w14:textId="208151CC" w:rsidR="0071002B" w:rsidRDefault="0071002B">
      <w:pPr>
        <w:pStyle w:val="TableofFigures"/>
        <w:tabs>
          <w:tab w:val="right" w:leader="dot" w:pos="9016"/>
        </w:tabs>
        <w:rPr>
          <w:noProof/>
          <w:kern w:val="2"/>
          <w:sz w:val="22"/>
          <w:szCs w:val="22"/>
          <w:lang w:eastAsia="en-GB"/>
          <w14:ligatures w14:val="standardContextual"/>
        </w:rPr>
      </w:pPr>
      <w:hyperlink w:anchor="_Toc164852468" w:history="1">
        <w:r w:rsidRPr="00F862D2">
          <w:rPr>
            <w:rStyle w:val="Hyperlink"/>
            <w:noProof/>
          </w:rPr>
          <w:t>Figure 40 Example of 4-20mA circuit [18]</w:t>
        </w:r>
        <w:r>
          <w:rPr>
            <w:noProof/>
            <w:webHidden/>
          </w:rPr>
          <w:tab/>
        </w:r>
        <w:r>
          <w:rPr>
            <w:noProof/>
            <w:webHidden/>
          </w:rPr>
          <w:fldChar w:fldCharType="begin"/>
        </w:r>
        <w:r>
          <w:rPr>
            <w:noProof/>
            <w:webHidden/>
          </w:rPr>
          <w:instrText xml:space="preserve"> PAGEREF _Toc164852468 \h </w:instrText>
        </w:r>
        <w:r>
          <w:rPr>
            <w:noProof/>
            <w:webHidden/>
          </w:rPr>
        </w:r>
        <w:r>
          <w:rPr>
            <w:noProof/>
            <w:webHidden/>
          </w:rPr>
          <w:fldChar w:fldCharType="separate"/>
        </w:r>
        <w:r w:rsidR="00A50C41">
          <w:rPr>
            <w:noProof/>
            <w:webHidden/>
          </w:rPr>
          <w:t>50</w:t>
        </w:r>
        <w:r>
          <w:rPr>
            <w:noProof/>
            <w:webHidden/>
          </w:rPr>
          <w:fldChar w:fldCharType="end"/>
        </w:r>
      </w:hyperlink>
    </w:p>
    <w:p w14:paraId="7DB58B4B" w14:textId="54CAC684" w:rsidR="0071002B" w:rsidRDefault="0071002B">
      <w:pPr>
        <w:pStyle w:val="TableofFigures"/>
        <w:tabs>
          <w:tab w:val="right" w:leader="dot" w:pos="9016"/>
        </w:tabs>
        <w:rPr>
          <w:noProof/>
          <w:kern w:val="2"/>
          <w:sz w:val="22"/>
          <w:szCs w:val="22"/>
          <w:lang w:eastAsia="en-GB"/>
          <w14:ligatures w14:val="standardContextual"/>
        </w:rPr>
      </w:pPr>
      <w:hyperlink w:anchor="_Toc164852469" w:history="1">
        <w:r w:rsidRPr="00F862D2">
          <w:rPr>
            <w:rStyle w:val="Hyperlink"/>
            <w:noProof/>
          </w:rPr>
          <w:t>Figure 41 PR Electric signal conditioner [17]</w:t>
        </w:r>
        <w:r>
          <w:rPr>
            <w:noProof/>
            <w:webHidden/>
          </w:rPr>
          <w:tab/>
        </w:r>
        <w:r>
          <w:rPr>
            <w:noProof/>
            <w:webHidden/>
          </w:rPr>
          <w:fldChar w:fldCharType="begin"/>
        </w:r>
        <w:r>
          <w:rPr>
            <w:noProof/>
            <w:webHidden/>
          </w:rPr>
          <w:instrText xml:space="preserve"> PAGEREF _Toc164852469 \h </w:instrText>
        </w:r>
        <w:r>
          <w:rPr>
            <w:noProof/>
            <w:webHidden/>
          </w:rPr>
        </w:r>
        <w:r>
          <w:rPr>
            <w:noProof/>
            <w:webHidden/>
          </w:rPr>
          <w:fldChar w:fldCharType="separate"/>
        </w:r>
        <w:r w:rsidR="00A50C41">
          <w:rPr>
            <w:noProof/>
            <w:webHidden/>
          </w:rPr>
          <w:t>50</w:t>
        </w:r>
        <w:r>
          <w:rPr>
            <w:noProof/>
            <w:webHidden/>
          </w:rPr>
          <w:fldChar w:fldCharType="end"/>
        </w:r>
      </w:hyperlink>
    </w:p>
    <w:p w14:paraId="38ADA765" w14:textId="4F40D110" w:rsidR="0071002B" w:rsidRDefault="0071002B">
      <w:pPr>
        <w:pStyle w:val="TableofFigures"/>
        <w:tabs>
          <w:tab w:val="right" w:leader="dot" w:pos="9016"/>
        </w:tabs>
        <w:rPr>
          <w:noProof/>
          <w:kern w:val="2"/>
          <w:sz w:val="22"/>
          <w:szCs w:val="22"/>
          <w:lang w:eastAsia="en-GB"/>
          <w14:ligatures w14:val="standardContextual"/>
        </w:rPr>
      </w:pPr>
      <w:hyperlink w:anchor="_Toc164852470" w:history="1">
        <w:r w:rsidRPr="00F862D2">
          <w:rPr>
            <w:rStyle w:val="Hyperlink"/>
            <w:noProof/>
          </w:rPr>
          <w:t>Figure 42 Thyromat directional contactors drawing section of appendix iv</w:t>
        </w:r>
        <w:r>
          <w:rPr>
            <w:noProof/>
            <w:webHidden/>
          </w:rPr>
          <w:tab/>
        </w:r>
        <w:r>
          <w:rPr>
            <w:noProof/>
            <w:webHidden/>
          </w:rPr>
          <w:fldChar w:fldCharType="begin"/>
        </w:r>
        <w:r>
          <w:rPr>
            <w:noProof/>
            <w:webHidden/>
          </w:rPr>
          <w:instrText xml:space="preserve"> PAGEREF _Toc164852470 \h </w:instrText>
        </w:r>
        <w:r>
          <w:rPr>
            <w:noProof/>
            <w:webHidden/>
          </w:rPr>
        </w:r>
        <w:r>
          <w:rPr>
            <w:noProof/>
            <w:webHidden/>
          </w:rPr>
          <w:fldChar w:fldCharType="separate"/>
        </w:r>
        <w:r w:rsidR="00A50C41">
          <w:rPr>
            <w:noProof/>
            <w:webHidden/>
          </w:rPr>
          <w:t>51</w:t>
        </w:r>
        <w:r>
          <w:rPr>
            <w:noProof/>
            <w:webHidden/>
          </w:rPr>
          <w:fldChar w:fldCharType="end"/>
        </w:r>
      </w:hyperlink>
    </w:p>
    <w:p w14:paraId="78FB9DF0" w14:textId="3940288E" w:rsidR="0071002B" w:rsidRDefault="0071002B">
      <w:pPr>
        <w:pStyle w:val="TableofFigures"/>
        <w:tabs>
          <w:tab w:val="right" w:leader="dot" w:pos="9016"/>
        </w:tabs>
        <w:rPr>
          <w:noProof/>
          <w:kern w:val="2"/>
          <w:sz w:val="22"/>
          <w:szCs w:val="22"/>
          <w:lang w:eastAsia="en-GB"/>
          <w14:ligatures w14:val="standardContextual"/>
        </w:rPr>
      </w:pPr>
      <w:hyperlink w:anchor="_Toc164852471" w:history="1">
        <w:r w:rsidRPr="00F862D2">
          <w:rPr>
            <w:rStyle w:val="Hyperlink"/>
            <w:noProof/>
          </w:rPr>
          <w:t>Figure 43 Cutler Hammer directional contactors drawing section of appendix iii</w:t>
        </w:r>
        <w:r>
          <w:rPr>
            <w:noProof/>
            <w:webHidden/>
          </w:rPr>
          <w:tab/>
        </w:r>
        <w:r>
          <w:rPr>
            <w:noProof/>
            <w:webHidden/>
          </w:rPr>
          <w:fldChar w:fldCharType="begin"/>
        </w:r>
        <w:r>
          <w:rPr>
            <w:noProof/>
            <w:webHidden/>
          </w:rPr>
          <w:instrText xml:space="preserve"> PAGEREF _Toc164852471 \h </w:instrText>
        </w:r>
        <w:r>
          <w:rPr>
            <w:noProof/>
            <w:webHidden/>
          </w:rPr>
        </w:r>
        <w:r>
          <w:rPr>
            <w:noProof/>
            <w:webHidden/>
          </w:rPr>
          <w:fldChar w:fldCharType="separate"/>
        </w:r>
        <w:r w:rsidR="00A50C41">
          <w:rPr>
            <w:noProof/>
            <w:webHidden/>
          </w:rPr>
          <w:t>52</w:t>
        </w:r>
        <w:r>
          <w:rPr>
            <w:noProof/>
            <w:webHidden/>
          </w:rPr>
          <w:fldChar w:fldCharType="end"/>
        </w:r>
      </w:hyperlink>
    </w:p>
    <w:p w14:paraId="67E6EEA1" w14:textId="2F7BD5D7" w:rsidR="0071002B" w:rsidRDefault="0071002B">
      <w:pPr>
        <w:pStyle w:val="TableofFigures"/>
        <w:tabs>
          <w:tab w:val="right" w:leader="dot" w:pos="9016"/>
        </w:tabs>
        <w:rPr>
          <w:noProof/>
          <w:kern w:val="2"/>
          <w:sz w:val="22"/>
          <w:szCs w:val="22"/>
          <w:lang w:eastAsia="en-GB"/>
          <w14:ligatures w14:val="standardContextual"/>
        </w:rPr>
      </w:pPr>
      <w:hyperlink w:anchor="_Toc164852472" w:history="1">
        <w:r w:rsidRPr="00F862D2">
          <w:rPr>
            <w:rStyle w:val="Hyperlink"/>
            <w:noProof/>
          </w:rPr>
          <w:t>Figure 44 Motor braking system</w:t>
        </w:r>
        <w:r>
          <w:rPr>
            <w:noProof/>
            <w:webHidden/>
          </w:rPr>
          <w:tab/>
        </w:r>
        <w:r>
          <w:rPr>
            <w:noProof/>
            <w:webHidden/>
          </w:rPr>
          <w:fldChar w:fldCharType="begin"/>
        </w:r>
        <w:r>
          <w:rPr>
            <w:noProof/>
            <w:webHidden/>
          </w:rPr>
          <w:instrText xml:space="preserve"> PAGEREF _Toc164852472 \h </w:instrText>
        </w:r>
        <w:r>
          <w:rPr>
            <w:noProof/>
            <w:webHidden/>
          </w:rPr>
        </w:r>
        <w:r>
          <w:rPr>
            <w:noProof/>
            <w:webHidden/>
          </w:rPr>
          <w:fldChar w:fldCharType="separate"/>
        </w:r>
        <w:r w:rsidR="00A50C41">
          <w:rPr>
            <w:noProof/>
            <w:webHidden/>
          </w:rPr>
          <w:t>53</w:t>
        </w:r>
        <w:r>
          <w:rPr>
            <w:noProof/>
            <w:webHidden/>
          </w:rPr>
          <w:fldChar w:fldCharType="end"/>
        </w:r>
      </w:hyperlink>
    </w:p>
    <w:p w14:paraId="215D8CCD" w14:textId="4A3583B9" w:rsidR="0071002B" w:rsidRDefault="0071002B">
      <w:pPr>
        <w:pStyle w:val="TableofFigures"/>
        <w:tabs>
          <w:tab w:val="right" w:leader="dot" w:pos="9016"/>
        </w:tabs>
        <w:rPr>
          <w:noProof/>
          <w:kern w:val="2"/>
          <w:sz w:val="22"/>
          <w:szCs w:val="22"/>
          <w:lang w:eastAsia="en-GB"/>
          <w14:ligatures w14:val="standardContextual"/>
        </w:rPr>
      </w:pPr>
      <w:hyperlink w:anchor="_Toc164852473" w:history="1">
        <w:r w:rsidRPr="00F862D2">
          <w:rPr>
            <w:rStyle w:val="Hyperlink"/>
            <w:noProof/>
          </w:rPr>
          <w:t>Figure 45 Thyromat drawing of main hoist brakes</w:t>
        </w:r>
        <w:r>
          <w:rPr>
            <w:noProof/>
            <w:webHidden/>
          </w:rPr>
          <w:tab/>
        </w:r>
        <w:r>
          <w:rPr>
            <w:noProof/>
            <w:webHidden/>
          </w:rPr>
          <w:fldChar w:fldCharType="begin"/>
        </w:r>
        <w:r>
          <w:rPr>
            <w:noProof/>
            <w:webHidden/>
          </w:rPr>
          <w:instrText xml:space="preserve"> PAGEREF _Toc164852473 \h </w:instrText>
        </w:r>
        <w:r>
          <w:rPr>
            <w:noProof/>
            <w:webHidden/>
          </w:rPr>
        </w:r>
        <w:r>
          <w:rPr>
            <w:noProof/>
            <w:webHidden/>
          </w:rPr>
          <w:fldChar w:fldCharType="separate"/>
        </w:r>
        <w:r w:rsidR="00A50C41">
          <w:rPr>
            <w:noProof/>
            <w:webHidden/>
          </w:rPr>
          <w:t>54</w:t>
        </w:r>
        <w:r>
          <w:rPr>
            <w:noProof/>
            <w:webHidden/>
          </w:rPr>
          <w:fldChar w:fldCharType="end"/>
        </w:r>
      </w:hyperlink>
    </w:p>
    <w:p w14:paraId="1CEF670C" w14:textId="03CB83D8" w:rsidR="0071002B" w:rsidRDefault="0071002B">
      <w:pPr>
        <w:pStyle w:val="TableofFigures"/>
        <w:tabs>
          <w:tab w:val="right" w:leader="dot" w:pos="9016"/>
        </w:tabs>
        <w:rPr>
          <w:noProof/>
          <w:kern w:val="2"/>
          <w:sz w:val="22"/>
          <w:szCs w:val="22"/>
          <w:lang w:eastAsia="en-GB"/>
          <w14:ligatures w14:val="standardContextual"/>
        </w:rPr>
      </w:pPr>
      <w:hyperlink w:anchor="_Toc164852474" w:history="1">
        <w:r w:rsidRPr="00F862D2">
          <w:rPr>
            <w:rStyle w:val="Hyperlink"/>
            <w:noProof/>
          </w:rPr>
          <w:t>Figure 46 Locations of SKF Sensors on main hoist trolley</w:t>
        </w:r>
        <w:r>
          <w:rPr>
            <w:noProof/>
            <w:webHidden/>
          </w:rPr>
          <w:tab/>
        </w:r>
        <w:r>
          <w:rPr>
            <w:noProof/>
            <w:webHidden/>
          </w:rPr>
          <w:fldChar w:fldCharType="begin"/>
        </w:r>
        <w:r>
          <w:rPr>
            <w:noProof/>
            <w:webHidden/>
          </w:rPr>
          <w:instrText xml:space="preserve"> PAGEREF _Toc164852474 \h </w:instrText>
        </w:r>
        <w:r>
          <w:rPr>
            <w:noProof/>
            <w:webHidden/>
          </w:rPr>
        </w:r>
        <w:r>
          <w:rPr>
            <w:noProof/>
            <w:webHidden/>
          </w:rPr>
          <w:fldChar w:fldCharType="separate"/>
        </w:r>
        <w:r w:rsidR="00A50C41">
          <w:rPr>
            <w:noProof/>
            <w:webHidden/>
          </w:rPr>
          <w:t>57</w:t>
        </w:r>
        <w:r>
          <w:rPr>
            <w:noProof/>
            <w:webHidden/>
          </w:rPr>
          <w:fldChar w:fldCharType="end"/>
        </w:r>
      </w:hyperlink>
    </w:p>
    <w:p w14:paraId="2750F148" w14:textId="201ED109" w:rsidR="0071002B" w:rsidRDefault="0071002B">
      <w:pPr>
        <w:pStyle w:val="TableofFigures"/>
        <w:tabs>
          <w:tab w:val="right" w:leader="dot" w:pos="9016"/>
        </w:tabs>
        <w:rPr>
          <w:noProof/>
          <w:kern w:val="2"/>
          <w:sz w:val="22"/>
          <w:szCs w:val="22"/>
          <w:lang w:eastAsia="en-GB"/>
          <w14:ligatures w14:val="standardContextual"/>
        </w:rPr>
      </w:pPr>
      <w:hyperlink w:anchor="_Toc164852475" w:history="1">
        <w:r w:rsidRPr="00F862D2">
          <w:rPr>
            <w:rStyle w:val="Hyperlink"/>
            <w:noProof/>
          </w:rPr>
          <w:t>Figure 47 Overall circuit layout</w:t>
        </w:r>
        <w:r>
          <w:rPr>
            <w:noProof/>
            <w:webHidden/>
          </w:rPr>
          <w:tab/>
        </w:r>
        <w:r>
          <w:rPr>
            <w:noProof/>
            <w:webHidden/>
          </w:rPr>
          <w:fldChar w:fldCharType="begin"/>
        </w:r>
        <w:r>
          <w:rPr>
            <w:noProof/>
            <w:webHidden/>
          </w:rPr>
          <w:instrText xml:space="preserve"> PAGEREF _Toc164852475 \h </w:instrText>
        </w:r>
        <w:r>
          <w:rPr>
            <w:noProof/>
            <w:webHidden/>
          </w:rPr>
        </w:r>
        <w:r>
          <w:rPr>
            <w:noProof/>
            <w:webHidden/>
          </w:rPr>
          <w:fldChar w:fldCharType="separate"/>
        </w:r>
        <w:r w:rsidR="00A50C41">
          <w:rPr>
            <w:noProof/>
            <w:webHidden/>
          </w:rPr>
          <w:t>58</w:t>
        </w:r>
        <w:r>
          <w:rPr>
            <w:noProof/>
            <w:webHidden/>
          </w:rPr>
          <w:fldChar w:fldCharType="end"/>
        </w:r>
      </w:hyperlink>
    </w:p>
    <w:p w14:paraId="67451A4A" w14:textId="6C7836E6" w:rsidR="0071002B" w:rsidRDefault="0071002B">
      <w:pPr>
        <w:pStyle w:val="TableofFigures"/>
        <w:tabs>
          <w:tab w:val="right" w:leader="dot" w:pos="9016"/>
        </w:tabs>
        <w:rPr>
          <w:noProof/>
          <w:kern w:val="2"/>
          <w:sz w:val="22"/>
          <w:szCs w:val="22"/>
          <w:lang w:eastAsia="en-GB"/>
          <w14:ligatures w14:val="standardContextual"/>
        </w:rPr>
      </w:pPr>
      <w:hyperlink w:anchor="_Toc164852476" w:history="1">
        <w:r w:rsidRPr="00F862D2">
          <w:rPr>
            <w:rStyle w:val="Hyperlink"/>
            <w:noProof/>
          </w:rPr>
          <w:t>Figure 48 Section of Siemens product datasheet [20]</w:t>
        </w:r>
        <w:r>
          <w:rPr>
            <w:noProof/>
            <w:webHidden/>
          </w:rPr>
          <w:tab/>
        </w:r>
        <w:r>
          <w:rPr>
            <w:noProof/>
            <w:webHidden/>
          </w:rPr>
          <w:fldChar w:fldCharType="begin"/>
        </w:r>
        <w:r>
          <w:rPr>
            <w:noProof/>
            <w:webHidden/>
          </w:rPr>
          <w:instrText xml:space="preserve"> PAGEREF _Toc164852476 \h </w:instrText>
        </w:r>
        <w:r>
          <w:rPr>
            <w:noProof/>
            <w:webHidden/>
          </w:rPr>
        </w:r>
        <w:r>
          <w:rPr>
            <w:noProof/>
            <w:webHidden/>
          </w:rPr>
          <w:fldChar w:fldCharType="separate"/>
        </w:r>
        <w:r w:rsidR="00A50C41">
          <w:rPr>
            <w:noProof/>
            <w:webHidden/>
          </w:rPr>
          <w:t>63</w:t>
        </w:r>
        <w:r>
          <w:rPr>
            <w:noProof/>
            <w:webHidden/>
          </w:rPr>
          <w:fldChar w:fldCharType="end"/>
        </w:r>
      </w:hyperlink>
    </w:p>
    <w:p w14:paraId="610E7F7E" w14:textId="36A3DB3A" w:rsidR="0071002B" w:rsidRDefault="0071002B">
      <w:pPr>
        <w:pStyle w:val="TableofFigures"/>
        <w:tabs>
          <w:tab w:val="right" w:leader="dot" w:pos="9016"/>
        </w:tabs>
        <w:rPr>
          <w:noProof/>
          <w:kern w:val="2"/>
          <w:sz w:val="22"/>
          <w:szCs w:val="22"/>
          <w:lang w:eastAsia="en-GB"/>
          <w14:ligatures w14:val="standardContextual"/>
        </w:rPr>
      </w:pPr>
      <w:hyperlink w:anchor="_Toc164852477" w:history="1">
        <w:r w:rsidRPr="00F862D2">
          <w:rPr>
            <w:rStyle w:val="Hyperlink"/>
            <w:noProof/>
          </w:rPr>
          <w:t>Figure 49 PLC device configuration</w:t>
        </w:r>
        <w:r>
          <w:rPr>
            <w:noProof/>
            <w:webHidden/>
          </w:rPr>
          <w:tab/>
        </w:r>
        <w:r>
          <w:rPr>
            <w:noProof/>
            <w:webHidden/>
          </w:rPr>
          <w:fldChar w:fldCharType="begin"/>
        </w:r>
        <w:r>
          <w:rPr>
            <w:noProof/>
            <w:webHidden/>
          </w:rPr>
          <w:instrText xml:space="preserve"> PAGEREF _Toc164852477 \h </w:instrText>
        </w:r>
        <w:r>
          <w:rPr>
            <w:noProof/>
            <w:webHidden/>
          </w:rPr>
        </w:r>
        <w:r>
          <w:rPr>
            <w:noProof/>
            <w:webHidden/>
          </w:rPr>
          <w:fldChar w:fldCharType="separate"/>
        </w:r>
        <w:r w:rsidR="00A50C41">
          <w:rPr>
            <w:noProof/>
            <w:webHidden/>
          </w:rPr>
          <w:t>64</w:t>
        </w:r>
        <w:r>
          <w:rPr>
            <w:noProof/>
            <w:webHidden/>
          </w:rPr>
          <w:fldChar w:fldCharType="end"/>
        </w:r>
      </w:hyperlink>
    </w:p>
    <w:p w14:paraId="043DF339" w14:textId="69AC679D" w:rsidR="0071002B" w:rsidRDefault="0071002B">
      <w:pPr>
        <w:pStyle w:val="TableofFigures"/>
        <w:tabs>
          <w:tab w:val="right" w:leader="dot" w:pos="9016"/>
        </w:tabs>
        <w:rPr>
          <w:noProof/>
          <w:kern w:val="2"/>
          <w:sz w:val="22"/>
          <w:szCs w:val="22"/>
          <w:lang w:eastAsia="en-GB"/>
          <w14:ligatures w14:val="standardContextual"/>
        </w:rPr>
      </w:pPr>
      <w:hyperlink w:anchor="_Toc164852478" w:history="1">
        <w:r w:rsidRPr="00F862D2">
          <w:rPr>
            <w:rStyle w:val="Hyperlink"/>
            <w:noProof/>
          </w:rPr>
          <w:t>Figure 50 PLC Network connection</w:t>
        </w:r>
        <w:r>
          <w:rPr>
            <w:noProof/>
            <w:webHidden/>
          </w:rPr>
          <w:tab/>
        </w:r>
        <w:r>
          <w:rPr>
            <w:noProof/>
            <w:webHidden/>
          </w:rPr>
          <w:fldChar w:fldCharType="begin"/>
        </w:r>
        <w:r>
          <w:rPr>
            <w:noProof/>
            <w:webHidden/>
          </w:rPr>
          <w:instrText xml:space="preserve"> PAGEREF _Toc164852478 \h </w:instrText>
        </w:r>
        <w:r>
          <w:rPr>
            <w:noProof/>
            <w:webHidden/>
          </w:rPr>
        </w:r>
        <w:r>
          <w:rPr>
            <w:noProof/>
            <w:webHidden/>
          </w:rPr>
          <w:fldChar w:fldCharType="separate"/>
        </w:r>
        <w:r w:rsidR="00A50C41">
          <w:rPr>
            <w:noProof/>
            <w:webHidden/>
          </w:rPr>
          <w:t>64</w:t>
        </w:r>
        <w:r>
          <w:rPr>
            <w:noProof/>
            <w:webHidden/>
          </w:rPr>
          <w:fldChar w:fldCharType="end"/>
        </w:r>
      </w:hyperlink>
    </w:p>
    <w:p w14:paraId="57A87B24" w14:textId="7C68445B" w:rsidR="0071002B" w:rsidRDefault="0071002B">
      <w:pPr>
        <w:pStyle w:val="TableofFigures"/>
        <w:tabs>
          <w:tab w:val="right" w:leader="dot" w:pos="9016"/>
        </w:tabs>
        <w:rPr>
          <w:noProof/>
          <w:kern w:val="2"/>
          <w:sz w:val="22"/>
          <w:szCs w:val="22"/>
          <w:lang w:eastAsia="en-GB"/>
          <w14:ligatures w14:val="standardContextual"/>
        </w:rPr>
      </w:pPr>
      <w:hyperlink w:anchor="_Toc164852479" w:history="1">
        <w:r w:rsidRPr="00F862D2">
          <w:rPr>
            <w:rStyle w:val="Hyperlink"/>
            <w:noProof/>
          </w:rPr>
          <w:t>Figure 51 Ethernet addresses</w:t>
        </w:r>
        <w:r>
          <w:rPr>
            <w:noProof/>
            <w:webHidden/>
          </w:rPr>
          <w:tab/>
        </w:r>
        <w:r>
          <w:rPr>
            <w:noProof/>
            <w:webHidden/>
          </w:rPr>
          <w:fldChar w:fldCharType="begin"/>
        </w:r>
        <w:r>
          <w:rPr>
            <w:noProof/>
            <w:webHidden/>
          </w:rPr>
          <w:instrText xml:space="preserve"> PAGEREF _Toc164852479 \h </w:instrText>
        </w:r>
        <w:r>
          <w:rPr>
            <w:noProof/>
            <w:webHidden/>
          </w:rPr>
        </w:r>
        <w:r>
          <w:rPr>
            <w:noProof/>
            <w:webHidden/>
          </w:rPr>
          <w:fldChar w:fldCharType="separate"/>
        </w:r>
        <w:r w:rsidR="00A50C41">
          <w:rPr>
            <w:noProof/>
            <w:webHidden/>
          </w:rPr>
          <w:t>64</w:t>
        </w:r>
        <w:r>
          <w:rPr>
            <w:noProof/>
            <w:webHidden/>
          </w:rPr>
          <w:fldChar w:fldCharType="end"/>
        </w:r>
      </w:hyperlink>
    </w:p>
    <w:p w14:paraId="7588FF13" w14:textId="4A94A7D8" w:rsidR="0071002B" w:rsidRDefault="0071002B">
      <w:pPr>
        <w:pStyle w:val="TableofFigures"/>
        <w:tabs>
          <w:tab w:val="right" w:leader="dot" w:pos="9016"/>
        </w:tabs>
        <w:rPr>
          <w:noProof/>
          <w:kern w:val="2"/>
          <w:sz w:val="22"/>
          <w:szCs w:val="22"/>
          <w:lang w:eastAsia="en-GB"/>
          <w14:ligatures w14:val="standardContextual"/>
        </w:rPr>
      </w:pPr>
      <w:hyperlink w:anchor="_Toc164852480" w:history="1">
        <w:r w:rsidRPr="00F862D2">
          <w:rPr>
            <w:rStyle w:val="Hyperlink"/>
            <w:noProof/>
          </w:rPr>
          <w:t>Figure 52 PLC Tag table</w:t>
        </w:r>
        <w:r>
          <w:rPr>
            <w:noProof/>
            <w:webHidden/>
          </w:rPr>
          <w:tab/>
        </w:r>
        <w:r>
          <w:rPr>
            <w:noProof/>
            <w:webHidden/>
          </w:rPr>
          <w:fldChar w:fldCharType="begin"/>
        </w:r>
        <w:r>
          <w:rPr>
            <w:noProof/>
            <w:webHidden/>
          </w:rPr>
          <w:instrText xml:space="preserve"> PAGEREF _Toc164852480 \h </w:instrText>
        </w:r>
        <w:r>
          <w:rPr>
            <w:noProof/>
            <w:webHidden/>
          </w:rPr>
        </w:r>
        <w:r>
          <w:rPr>
            <w:noProof/>
            <w:webHidden/>
          </w:rPr>
          <w:fldChar w:fldCharType="separate"/>
        </w:r>
        <w:r w:rsidR="00A50C41">
          <w:rPr>
            <w:noProof/>
            <w:webHidden/>
          </w:rPr>
          <w:t>66</w:t>
        </w:r>
        <w:r>
          <w:rPr>
            <w:noProof/>
            <w:webHidden/>
          </w:rPr>
          <w:fldChar w:fldCharType="end"/>
        </w:r>
      </w:hyperlink>
    </w:p>
    <w:p w14:paraId="23AE646E" w14:textId="190BB189" w:rsidR="0071002B" w:rsidRDefault="0071002B">
      <w:pPr>
        <w:pStyle w:val="TableofFigures"/>
        <w:tabs>
          <w:tab w:val="right" w:leader="dot" w:pos="9016"/>
        </w:tabs>
        <w:rPr>
          <w:noProof/>
          <w:kern w:val="2"/>
          <w:sz w:val="22"/>
          <w:szCs w:val="22"/>
          <w:lang w:eastAsia="en-GB"/>
          <w14:ligatures w14:val="standardContextual"/>
        </w:rPr>
      </w:pPr>
      <w:hyperlink w:anchor="_Toc164852481" w:history="1">
        <w:r w:rsidRPr="00F862D2">
          <w:rPr>
            <w:rStyle w:val="Hyperlink"/>
            <w:noProof/>
          </w:rPr>
          <w:t>Figure 53 Motor current scaling PLC Code</w:t>
        </w:r>
        <w:r>
          <w:rPr>
            <w:noProof/>
            <w:webHidden/>
          </w:rPr>
          <w:tab/>
        </w:r>
        <w:r>
          <w:rPr>
            <w:noProof/>
            <w:webHidden/>
          </w:rPr>
          <w:fldChar w:fldCharType="begin"/>
        </w:r>
        <w:r>
          <w:rPr>
            <w:noProof/>
            <w:webHidden/>
          </w:rPr>
          <w:instrText xml:space="preserve"> PAGEREF _Toc164852481 \h </w:instrText>
        </w:r>
        <w:r>
          <w:rPr>
            <w:noProof/>
            <w:webHidden/>
          </w:rPr>
        </w:r>
        <w:r>
          <w:rPr>
            <w:noProof/>
            <w:webHidden/>
          </w:rPr>
          <w:fldChar w:fldCharType="separate"/>
        </w:r>
        <w:r w:rsidR="00A50C41">
          <w:rPr>
            <w:noProof/>
            <w:webHidden/>
          </w:rPr>
          <w:t>67</w:t>
        </w:r>
        <w:r>
          <w:rPr>
            <w:noProof/>
            <w:webHidden/>
          </w:rPr>
          <w:fldChar w:fldCharType="end"/>
        </w:r>
      </w:hyperlink>
    </w:p>
    <w:p w14:paraId="744F926B" w14:textId="429CE9D7" w:rsidR="0071002B" w:rsidRDefault="0071002B">
      <w:pPr>
        <w:pStyle w:val="TableofFigures"/>
        <w:tabs>
          <w:tab w:val="right" w:leader="dot" w:pos="9016"/>
        </w:tabs>
        <w:rPr>
          <w:noProof/>
          <w:kern w:val="2"/>
          <w:sz w:val="22"/>
          <w:szCs w:val="22"/>
          <w:lang w:eastAsia="en-GB"/>
          <w14:ligatures w14:val="standardContextual"/>
        </w:rPr>
      </w:pPr>
      <w:hyperlink w:anchor="_Toc164852482" w:history="1">
        <w:r w:rsidRPr="00F862D2">
          <w:rPr>
            <w:rStyle w:val="Hyperlink"/>
            <w:noProof/>
          </w:rPr>
          <w:t>Figure 54 Phase imbalance calculation PLC Code</w:t>
        </w:r>
        <w:r>
          <w:rPr>
            <w:noProof/>
            <w:webHidden/>
          </w:rPr>
          <w:tab/>
        </w:r>
        <w:r>
          <w:rPr>
            <w:noProof/>
            <w:webHidden/>
          </w:rPr>
          <w:fldChar w:fldCharType="begin"/>
        </w:r>
        <w:r>
          <w:rPr>
            <w:noProof/>
            <w:webHidden/>
          </w:rPr>
          <w:instrText xml:space="preserve"> PAGEREF _Toc164852482 \h </w:instrText>
        </w:r>
        <w:r>
          <w:rPr>
            <w:noProof/>
            <w:webHidden/>
          </w:rPr>
        </w:r>
        <w:r>
          <w:rPr>
            <w:noProof/>
            <w:webHidden/>
          </w:rPr>
          <w:fldChar w:fldCharType="separate"/>
        </w:r>
        <w:r w:rsidR="00A50C41">
          <w:rPr>
            <w:noProof/>
            <w:webHidden/>
          </w:rPr>
          <w:t>68</w:t>
        </w:r>
        <w:r>
          <w:rPr>
            <w:noProof/>
            <w:webHidden/>
          </w:rPr>
          <w:fldChar w:fldCharType="end"/>
        </w:r>
      </w:hyperlink>
    </w:p>
    <w:p w14:paraId="2BB1177F" w14:textId="263A4001" w:rsidR="0071002B" w:rsidRDefault="0071002B">
      <w:pPr>
        <w:pStyle w:val="TableofFigures"/>
        <w:tabs>
          <w:tab w:val="right" w:leader="dot" w:pos="9016"/>
        </w:tabs>
        <w:rPr>
          <w:noProof/>
          <w:kern w:val="2"/>
          <w:sz w:val="22"/>
          <w:szCs w:val="22"/>
          <w:lang w:eastAsia="en-GB"/>
          <w14:ligatures w14:val="standardContextual"/>
        </w:rPr>
      </w:pPr>
      <w:hyperlink w:anchor="_Toc164852483" w:history="1">
        <w:r w:rsidRPr="00F862D2">
          <w:rPr>
            <w:rStyle w:val="Hyperlink"/>
            <w:noProof/>
          </w:rPr>
          <w:t>Figure 55 Phase imbalance alarm PLC Code</w:t>
        </w:r>
        <w:r>
          <w:rPr>
            <w:noProof/>
            <w:webHidden/>
          </w:rPr>
          <w:tab/>
        </w:r>
        <w:r>
          <w:rPr>
            <w:noProof/>
            <w:webHidden/>
          </w:rPr>
          <w:fldChar w:fldCharType="begin"/>
        </w:r>
        <w:r>
          <w:rPr>
            <w:noProof/>
            <w:webHidden/>
          </w:rPr>
          <w:instrText xml:space="preserve"> PAGEREF _Toc164852483 \h </w:instrText>
        </w:r>
        <w:r>
          <w:rPr>
            <w:noProof/>
            <w:webHidden/>
          </w:rPr>
        </w:r>
        <w:r>
          <w:rPr>
            <w:noProof/>
            <w:webHidden/>
          </w:rPr>
          <w:fldChar w:fldCharType="separate"/>
        </w:r>
        <w:r w:rsidR="00A50C41">
          <w:rPr>
            <w:noProof/>
            <w:webHidden/>
          </w:rPr>
          <w:t>68</w:t>
        </w:r>
        <w:r>
          <w:rPr>
            <w:noProof/>
            <w:webHidden/>
          </w:rPr>
          <w:fldChar w:fldCharType="end"/>
        </w:r>
      </w:hyperlink>
    </w:p>
    <w:p w14:paraId="43DF2A18" w14:textId="1DC4CADD" w:rsidR="0071002B" w:rsidRDefault="0071002B">
      <w:pPr>
        <w:pStyle w:val="TableofFigures"/>
        <w:tabs>
          <w:tab w:val="right" w:leader="dot" w:pos="9016"/>
        </w:tabs>
        <w:rPr>
          <w:noProof/>
          <w:kern w:val="2"/>
          <w:sz w:val="22"/>
          <w:szCs w:val="22"/>
          <w:lang w:eastAsia="en-GB"/>
          <w14:ligatures w14:val="standardContextual"/>
        </w:rPr>
      </w:pPr>
      <w:hyperlink w:anchor="_Toc164852484" w:history="1">
        <w:r w:rsidRPr="00F862D2">
          <w:rPr>
            <w:rStyle w:val="Hyperlink"/>
            <w:noProof/>
          </w:rPr>
          <w:t>Figure 56 Phase over currents PLC Code</w:t>
        </w:r>
        <w:r>
          <w:rPr>
            <w:noProof/>
            <w:webHidden/>
          </w:rPr>
          <w:tab/>
        </w:r>
        <w:r>
          <w:rPr>
            <w:noProof/>
            <w:webHidden/>
          </w:rPr>
          <w:fldChar w:fldCharType="begin"/>
        </w:r>
        <w:r>
          <w:rPr>
            <w:noProof/>
            <w:webHidden/>
          </w:rPr>
          <w:instrText xml:space="preserve"> PAGEREF _Toc164852484 \h </w:instrText>
        </w:r>
        <w:r>
          <w:rPr>
            <w:noProof/>
            <w:webHidden/>
          </w:rPr>
        </w:r>
        <w:r>
          <w:rPr>
            <w:noProof/>
            <w:webHidden/>
          </w:rPr>
          <w:fldChar w:fldCharType="separate"/>
        </w:r>
        <w:r w:rsidR="00A50C41">
          <w:rPr>
            <w:noProof/>
            <w:webHidden/>
          </w:rPr>
          <w:t>69</w:t>
        </w:r>
        <w:r>
          <w:rPr>
            <w:noProof/>
            <w:webHidden/>
          </w:rPr>
          <w:fldChar w:fldCharType="end"/>
        </w:r>
      </w:hyperlink>
    </w:p>
    <w:p w14:paraId="635EB515" w14:textId="2908F407" w:rsidR="0071002B" w:rsidRDefault="0071002B">
      <w:pPr>
        <w:pStyle w:val="TableofFigures"/>
        <w:tabs>
          <w:tab w:val="right" w:leader="dot" w:pos="9016"/>
        </w:tabs>
        <w:rPr>
          <w:noProof/>
          <w:kern w:val="2"/>
          <w:sz w:val="22"/>
          <w:szCs w:val="22"/>
          <w:lang w:eastAsia="en-GB"/>
          <w14:ligatures w14:val="standardContextual"/>
        </w:rPr>
      </w:pPr>
      <w:hyperlink w:anchor="_Toc164852485" w:history="1">
        <w:r w:rsidRPr="00F862D2">
          <w:rPr>
            <w:rStyle w:val="Hyperlink"/>
            <w:noProof/>
          </w:rPr>
          <w:t>Figure 57 Over current alarm PLC Code</w:t>
        </w:r>
        <w:r>
          <w:rPr>
            <w:noProof/>
            <w:webHidden/>
          </w:rPr>
          <w:tab/>
        </w:r>
        <w:r>
          <w:rPr>
            <w:noProof/>
            <w:webHidden/>
          </w:rPr>
          <w:fldChar w:fldCharType="begin"/>
        </w:r>
        <w:r>
          <w:rPr>
            <w:noProof/>
            <w:webHidden/>
          </w:rPr>
          <w:instrText xml:space="preserve"> PAGEREF _Toc164852485 \h </w:instrText>
        </w:r>
        <w:r>
          <w:rPr>
            <w:noProof/>
            <w:webHidden/>
          </w:rPr>
        </w:r>
        <w:r>
          <w:rPr>
            <w:noProof/>
            <w:webHidden/>
          </w:rPr>
          <w:fldChar w:fldCharType="separate"/>
        </w:r>
        <w:r w:rsidR="00A50C41">
          <w:rPr>
            <w:noProof/>
            <w:webHidden/>
          </w:rPr>
          <w:t>69</w:t>
        </w:r>
        <w:r>
          <w:rPr>
            <w:noProof/>
            <w:webHidden/>
          </w:rPr>
          <w:fldChar w:fldCharType="end"/>
        </w:r>
      </w:hyperlink>
    </w:p>
    <w:p w14:paraId="4355C2B7" w14:textId="5C9204A3" w:rsidR="0071002B" w:rsidRDefault="0071002B">
      <w:pPr>
        <w:pStyle w:val="TableofFigures"/>
        <w:tabs>
          <w:tab w:val="right" w:leader="dot" w:pos="9016"/>
        </w:tabs>
        <w:rPr>
          <w:noProof/>
          <w:kern w:val="2"/>
          <w:sz w:val="22"/>
          <w:szCs w:val="22"/>
          <w:lang w:eastAsia="en-GB"/>
          <w14:ligatures w14:val="standardContextual"/>
        </w:rPr>
      </w:pPr>
      <w:hyperlink w:anchor="_Toc164852486" w:history="1">
        <w:r w:rsidRPr="00F862D2">
          <w:rPr>
            <w:rStyle w:val="Hyperlink"/>
            <w:noProof/>
          </w:rPr>
          <w:t>Figure 58 Timing formula PLC Code</w:t>
        </w:r>
        <w:r>
          <w:rPr>
            <w:noProof/>
            <w:webHidden/>
          </w:rPr>
          <w:tab/>
        </w:r>
        <w:r>
          <w:rPr>
            <w:noProof/>
            <w:webHidden/>
          </w:rPr>
          <w:fldChar w:fldCharType="begin"/>
        </w:r>
        <w:r>
          <w:rPr>
            <w:noProof/>
            <w:webHidden/>
          </w:rPr>
          <w:instrText xml:space="preserve"> PAGEREF _Toc164852486 \h </w:instrText>
        </w:r>
        <w:r>
          <w:rPr>
            <w:noProof/>
            <w:webHidden/>
          </w:rPr>
        </w:r>
        <w:r>
          <w:rPr>
            <w:noProof/>
            <w:webHidden/>
          </w:rPr>
          <w:fldChar w:fldCharType="separate"/>
        </w:r>
        <w:r w:rsidR="00A50C41">
          <w:rPr>
            <w:noProof/>
            <w:webHidden/>
          </w:rPr>
          <w:t>70</w:t>
        </w:r>
        <w:r>
          <w:rPr>
            <w:noProof/>
            <w:webHidden/>
          </w:rPr>
          <w:fldChar w:fldCharType="end"/>
        </w:r>
      </w:hyperlink>
    </w:p>
    <w:p w14:paraId="4C1BC963" w14:textId="7BC7AB32" w:rsidR="0071002B" w:rsidRDefault="0071002B">
      <w:pPr>
        <w:pStyle w:val="TableofFigures"/>
        <w:tabs>
          <w:tab w:val="right" w:leader="dot" w:pos="9016"/>
        </w:tabs>
        <w:rPr>
          <w:noProof/>
          <w:kern w:val="2"/>
          <w:sz w:val="22"/>
          <w:szCs w:val="22"/>
          <w:lang w:eastAsia="en-GB"/>
          <w14:ligatures w14:val="standardContextual"/>
        </w:rPr>
      </w:pPr>
      <w:hyperlink w:anchor="_Toc164852487" w:history="1">
        <w:r w:rsidRPr="00F862D2">
          <w:rPr>
            <w:rStyle w:val="Hyperlink"/>
            <w:noProof/>
          </w:rPr>
          <w:t>Figure 59 Running hours PLC Code</w:t>
        </w:r>
        <w:r>
          <w:rPr>
            <w:noProof/>
            <w:webHidden/>
          </w:rPr>
          <w:tab/>
        </w:r>
        <w:r>
          <w:rPr>
            <w:noProof/>
            <w:webHidden/>
          </w:rPr>
          <w:fldChar w:fldCharType="begin"/>
        </w:r>
        <w:r>
          <w:rPr>
            <w:noProof/>
            <w:webHidden/>
          </w:rPr>
          <w:instrText xml:space="preserve"> PAGEREF _Toc164852487 \h </w:instrText>
        </w:r>
        <w:r>
          <w:rPr>
            <w:noProof/>
            <w:webHidden/>
          </w:rPr>
        </w:r>
        <w:r>
          <w:rPr>
            <w:noProof/>
            <w:webHidden/>
          </w:rPr>
          <w:fldChar w:fldCharType="separate"/>
        </w:r>
        <w:r w:rsidR="00A50C41">
          <w:rPr>
            <w:noProof/>
            <w:webHidden/>
          </w:rPr>
          <w:t>71</w:t>
        </w:r>
        <w:r>
          <w:rPr>
            <w:noProof/>
            <w:webHidden/>
          </w:rPr>
          <w:fldChar w:fldCharType="end"/>
        </w:r>
      </w:hyperlink>
    </w:p>
    <w:p w14:paraId="6109ABD0" w14:textId="2C169BF2" w:rsidR="0071002B" w:rsidRDefault="0071002B">
      <w:pPr>
        <w:pStyle w:val="TableofFigures"/>
        <w:tabs>
          <w:tab w:val="right" w:leader="dot" w:pos="9016"/>
        </w:tabs>
        <w:rPr>
          <w:noProof/>
          <w:kern w:val="2"/>
          <w:sz w:val="22"/>
          <w:szCs w:val="22"/>
          <w:lang w:eastAsia="en-GB"/>
          <w14:ligatures w14:val="standardContextual"/>
        </w:rPr>
      </w:pPr>
      <w:hyperlink w:anchor="_Toc164852488" w:history="1">
        <w:r w:rsidRPr="00F862D2">
          <w:rPr>
            <w:rStyle w:val="Hyperlink"/>
            <w:noProof/>
          </w:rPr>
          <w:t>Figure 60 Brake operations PLC Code</w:t>
        </w:r>
        <w:r>
          <w:rPr>
            <w:noProof/>
            <w:webHidden/>
          </w:rPr>
          <w:tab/>
        </w:r>
        <w:r>
          <w:rPr>
            <w:noProof/>
            <w:webHidden/>
          </w:rPr>
          <w:fldChar w:fldCharType="begin"/>
        </w:r>
        <w:r>
          <w:rPr>
            <w:noProof/>
            <w:webHidden/>
          </w:rPr>
          <w:instrText xml:space="preserve"> PAGEREF _Toc164852488 \h </w:instrText>
        </w:r>
        <w:r>
          <w:rPr>
            <w:noProof/>
            <w:webHidden/>
          </w:rPr>
        </w:r>
        <w:r>
          <w:rPr>
            <w:noProof/>
            <w:webHidden/>
          </w:rPr>
          <w:fldChar w:fldCharType="separate"/>
        </w:r>
        <w:r w:rsidR="00A50C41">
          <w:rPr>
            <w:noProof/>
            <w:webHidden/>
          </w:rPr>
          <w:t>72</w:t>
        </w:r>
        <w:r>
          <w:rPr>
            <w:noProof/>
            <w:webHidden/>
          </w:rPr>
          <w:fldChar w:fldCharType="end"/>
        </w:r>
      </w:hyperlink>
    </w:p>
    <w:p w14:paraId="4B112407" w14:textId="3827E92D" w:rsidR="0071002B" w:rsidRDefault="0071002B">
      <w:pPr>
        <w:pStyle w:val="TableofFigures"/>
        <w:tabs>
          <w:tab w:val="right" w:leader="dot" w:pos="9016"/>
        </w:tabs>
        <w:rPr>
          <w:noProof/>
          <w:kern w:val="2"/>
          <w:sz w:val="22"/>
          <w:szCs w:val="22"/>
          <w:lang w:eastAsia="en-GB"/>
          <w14:ligatures w14:val="standardContextual"/>
        </w:rPr>
      </w:pPr>
      <w:hyperlink w:anchor="_Toc164852489" w:history="1">
        <w:r w:rsidRPr="00F862D2">
          <w:rPr>
            <w:rStyle w:val="Hyperlink"/>
            <w:noProof/>
          </w:rPr>
          <w:t>Figure 61 brake operations warnings and alarms PLC Code</w:t>
        </w:r>
        <w:r>
          <w:rPr>
            <w:noProof/>
            <w:webHidden/>
          </w:rPr>
          <w:tab/>
        </w:r>
        <w:r>
          <w:rPr>
            <w:noProof/>
            <w:webHidden/>
          </w:rPr>
          <w:fldChar w:fldCharType="begin"/>
        </w:r>
        <w:r>
          <w:rPr>
            <w:noProof/>
            <w:webHidden/>
          </w:rPr>
          <w:instrText xml:space="preserve"> PAGEREF _Toc164852489 \h </w:instrText>
        </w:r>
        <w:r>
          <w:rPr>
            <w:noProof/>
            <w:webHidden/>
          </w:rPr>
        </w:r>
        <w:r>
          <w:rPr>
            <w:noProof/>
            <w:webHidden/>
          </w:rPr>
          <w:fldChar w:fldCharType="separate"/>
        </w:r>
        <w:r w:rsidR="00A50C41">
          <w:rPr>
            <w:noProof/>
            <w:webHidden/>
          </w:rPr>
          <w:t>73</w:t>
        </w:r>
        <w:r>
          <w:rPr>
            <w:noProof/>
            <w:webHidden/>
          </w:rPr>
          <w:fldChar w:fldCharType="end"/>
        </w:r>
      </w:hyperlink>
    </w:p>
    <w:p w14:paraId="6B9FF5BC" w14:textId="3DCFBB1D" w:rsidR="0071002B" w:rsidRDefault="0071002B">
      <w:pPr>
        <w:pStyle w:val="TableofFigures"/>
        <w:tabs>
          <w:tab w:val="right" w:leader="dot" w:pos="9016"/>
        </w:tabs>
        <w:rPr>
          <w:noProof/>
          <w:kern w:val="2"/>
          <w:sz w:val="22"/>
          <w:szCs w:val="22"/>
          <w:lang w:eastAsia="en-GB"/>
          <w14:ligatures w14:val="standardContextual"/>
        </w:rPr>
      </w:pPr>
      <w:hyperlink w:anchor="_Toc164852490" w:history="1">
        <w:r w:rsidRPr="00F862D2">
          <w:rPr>
            <w:rStyle w:val="Hyperlink"/>
            <w:noProof/>
          </w:rPr>
          <w:t>Figure 62 HMI time PLC Code</w:t>
        </w:r>
        <w:r>
          <w:rPr>
            <w:noProof/>
            <w:webHidden/>
          </w:rPr>
          <w:tab/>
        </w:r>
        <w:r>
          <w:rPr>
            <w:noProof/>
            <w:webHidden/>
          </w:rPr>
          <w:fldChar w:fldCharType="begin"/>
        </w:r>
        <w:r>
          <w:rPr>
            <w:noProof/>
            <w:webHidden/>
          </w:rPr>
          <w:instrText xml:space="preserve"> PAGEREF _Toc164852490 \h </w:instrText>
        </w:r>
        <w:r>
          <w:rPr>
            <w:noProof/>
            <w:webHidden/>
          </w:rPr>
        </w:r>
        <w:r>
          <w:rPr>
            <w:noProof/>
            <w:webHidden/>
          </w:rPr>
          <w:fldChar w:fldCharType="separate"/>
        </w:r>
        <w:r w:rsidR="00A50C41">
          <w:rPr>
            <w:noProof/>
            <w:webHidden/>
          </w:rPr>
          <w:t>74</w:t>
        </w:r>
        <w:r>
          <w:rPr>
            <w:noProof/>
            <w:webHidden/>
          </w:rPr>
          <w:fldChar w:fldCharType="end"/>
        </w:r>
      </w:hyperlink>
    </w:p>
    <w:p w14:paraId="72A31B4A" w14:textId="64CA55C2" w:rsidR="0071002B" w:rsidRDefault="0071002B">
      <w:pPr>
        <w:pStyle w:val="TableofFigures"/>
        <w:tabs>
          <w:tab w:val="right" w:leader="dot" w:pos="9016"/>
        </w:tabs>
        <w:rPr>
          <w:noProof/>
          <w:kern w:val="2"/>
          <w:sz w:val="22"/>
          <w:szCs w:val="22"/>
          <w:lang w:eastAsia="en-GB"/>
          <w14:ligatures w14:val="standardContextual"/>
        </w:rPr>
      </w:pPr>
      <w:hyperlink w:anchor="_Toc164852491" w:history="1">
        <w:r w:rsidRPr="00F862D2">
          <w:rPr>
            <w:rStyle w:val="Hyperlink"/>
            <w:noProof/>
          </w:rPr>
          <w:t>Figure 63 HMI Tag table</w:t>
        </w:r>
        <w:r>
          <w:rPr>
            <w:noProof/>
            <w:webHidden/>
          </w:rPr>
          <w:tab/>
        </w:r>
        <w:r>
          <w:rPr>
            <w:noProof/>
            <w:webHidden/>
          </w:rPr>
          <w:fldChar w:fldCharType="begin"/>
        </w:r>
        <w:r>
          <w:rPr>
            <w:noProof/>
            <w:webHidden/>
          </w:rPr>
          <w:instrText xml:space="preserve"> PAGEREF _Toc164852491 \h </w:instrText>
        </w:r>
        <w:r>
          <w:rPr>
            <w:noProof/>
            <w:webHidden/>
          </w:rPr>
        </w:r>
        <w:r>
          <w:rPr>
            <w:noProof/>
            <w:webHidden/>
          </w:rPr>
          <w:fldChar w:fldCharType="separate"/>
        </w:r>
        <w:r w:rsidR="00A50C41">
          <w:rPr>
            <w:noProof/>
            <w:webHidden/>
          </w:rPr>
          <w:t>75</w:t>
        </w:r>
        <w:r>
          <w:rPr>
            <w:noProof/>
            <w:webHidden/>
          </w:rPr>
          <w:fldChar w:fldCharType="end"/>
        </w:r>
      </w:hyperlink>
    </w:p>
    <w:p w14:paraId="765AD898" w14:textId="215B29B4" w:rsidR="0071002B" w:rsidRDefault="0071002B">
      <w:pPr>
        <w:pStyle w:val="TableofFigures"/>
        <w:tabs>
          <w:tab w:val="right" w:leader="dot" w:pos="9016"/>
        </w:tabs>
        <w:rPr>
          <w:noProof/>
          <w:kern w:val="2"/>
          <w:sz w:val="22"/>
          <w:szCs w:val="22"/>
          <w:lang w:eastAsia="en-GB"/>
          <w14:ligatures w14:val="standardContextual"/>
        </w:rPr>
      </w:pPr>
      <w:hyperlink w:anchor="_Toc164852492" w:history="1">
        <w:r w:rsidRPr="00F862D2">
          <w:rPr>
            <w:rStyle w:val="Hyperlink"/>
            <w:noProof/>
          </w:rPr>
          <w:t>Figure 64 HMI home screen page design</w:t>
        </w:r>
        <w:r>
          <w:rPr>
            <w:noProof/>
            <w:webHidden/>
          </w:rPr>
          <w:tab/>
        </w:r>
        <w:r>
          <w:rPr>
            <w:noProof/>
            <w:webHidden/>
          </w:rPr>
          <w:fldChar w:fldCharType="begin"/>
        </w:r>
        <w:r>
          <w:rPr>
            <w:noProof/>
            <w:webHidden/>
          </w:rPr>
          <w:instrText xml:space="preserve"> PAGEREF _Toc164852492 \h </w:instrText>
        </w:r>
        <w:r>
          <w:rPr>
            <w:noProof/>
            <w:webHidden/>
          </w:rPr>
        </w:r>
        <w:r>
          <w:rPr>
            <w:noProof/>
            <w:webHidden/>
          </w:rPr>
          <w:fldChar w:fldCharType="separate"/>
        </w:r>
        <w:r w:rsidR="00A50C41">
          <w:rPr>
            <w:noProof/>
            <w:webHidden/>
          </w:rPr>
          <w:t>76</w:t>
        </w:r>
        <w:r>
          <w:rPr>
            <w:noProof/>
            <w:webHidden/>
          </w:rPr>
          <w:fldChar w:fldCharType="end"/>
        </w:r>
      </w:hyperlink>
    </w:p>
    <w:p w14:paraId="16344305" w14:textId="72E62D13" w:rsidR="0071002B" w:rsidRDefault="0071002B">
      <w:pPr>
        <w:pStyle w:val="TableofFigures"/>
        <w:tabs>
          <w:tab w:val="right" w:leader="dot" w:pos="9016"/>
        </w:tabs>
        <w:rPr>
          <w:noProof/>
          <w:kern w:val="2"/>
          <w:sz w:val="22"/>
          <w:szCs w:val="22"/>
          <w:lang w:eastAsia="en-GB"/>
          <w14:ligatures w14:val="standardContextual"/>
        </w:rPr>
      </w:pPr>
      <w:hyperlink w:anchor="_Toc164852493" w:history="1">
        <w:r w:rsidRPr="00F862D2">
          <w:rPr>
            <w:rStyle w:val="Hyperlink"/>
            <w:noProof/>
          </w:rPr>
          <w:t>Figure 65  HMI running hours page design.</w:t>
        </w:r>
        <w:r>
          <w:rPr>
            <w:noProof/>
            <w:webHidden/>
          </w:rPr>
          <w:tab/>
        </w:r>
        <w:r>
          <w:rPr>
            <w:noProof/>
            <w:webHidden/>
          </w:rPr>
          <w:fldChar w:fldCharType="begin"/>
        </w:r>
        <w:r>
          <w:rPr>
            <w:noProof/>
            <w:webHidden/>
          </w:rPr>
          <w:instrText xml:space="preserve"> PAGEREF _Toc164852493 \h </w:instrText>
        </w:r>
        <w:r>
          <w:rPr>
            <w:noProof/>
            <w:webHidden/>
          </w:rPr>
        </w:r>
        <w:r>
          <w:rPr>
            <w:noProof/>
            <w:webHidden/>
          </w:rPr>
          <w:fldChar w:fldCharType="separate"/>
        </w:r>
        <w:r w:rsidR="00A50C41">
          <w:rPr>
            <w:noProof/>
            <w:webHidden/>
          </w:rPr>
          <w:t>77</w:t>
        </w:r>
        <w:r>
          <w:rPr>
            <w:noProof/>
            <w:webHidden/>
          </w:rPr>
          <w:fldChar w:fldCharType="end"/>
        </w:r>
      </w:hyperlink>
    </w:p>
    <w:p w14:paraId="6DFBDDC5" w14:textId="002C67E4" w:rsidR="0071002B" w:rsidRDefault="0071002B">
      <w:pPr>
        <w:pStyle w:val="TableofFigures"/>
        <w:tabs>
          <w:tab w:val="right" w:leader="dot" w:pos="9016"/>
        </w:tabs>
        <w:rPr>
          <w:noProof/>
          <w:kern w:val="2"/>
          <w:sz w:val="22"/>
          <w:szCs w:val="22"/>
          <w:lang w:eastAsia="en-GB"/>
          <w14:ligatures w14:val="standardContextual"/>
        </w:rPr>
      </w:pPr>
      <w:hyperlink w:anchor="_Toc164852494" w:history="1">
        <w:r w:rsidRPr="00F862D2">
          <w:rPr>
            <w:rStyle w:val="Hyperlink"/>
            <w:noProof/>
          </w:rPr>
          <w:t>Figure 66 HMI brake operations page design</w:t>
        </w:r>
        <w:r>
          <w:rPr>
            <w:noProof/>
            <w:webHidden/>
          </w:rPr>
          <w:tab/>
        </w:r>
        <w:r>
          <w:rPr>
            <w:noProof/>
            <w:webHidden/>
          </w:rPr>
          <w:fldChar w:fldCharType="begin"/>
        </w:r>
        <w:r>
          <w:rPr>
            <w:noProof/>
            <w:webHidden/>
          </w:rPr>
          <w:instrText xml:space="preserve"> PAGEREF _Toc164852494 \h </w:instrText>
        </w:r>
        <w:r>
          <w:rPr>
            <w:noProof/>
            <w:webHidden/>
          </w:rPr>
        </w:r>
        <w:r>
          <w:rPr>
            <w:noProof/>
            <w:webHidden/>
          </w:rPr>
          <w:fldChar w:fldCharType="separate"/>
        </w:r>
        <w:r w:rsidR="00A50C41">
          <w:rPr>
            <w:noProof/>
            <w:webHidden/>
          </w:rPr>
          <w:t>77</w:t>
        </w:r>
        <w:r>
          <w:rPr>
            <w:noProof/>
            <w:webHidden/>
          </w:rPr>
          <w:fldChar w:fldCharType="end"/>
        </w:r>
      </w:hyperlink>
    </w:p>
    <w:p w14:paraId="7277CF4A" w14:textId="34206554" w:rsidR="0071002B" w:rsidRDefault="0071002B">
      <w:pPr>
        <w:pStyle w:val="TableofFigures"/>
        <w:tabs>
          <w:tab w:val="right" w:leader="dot" w:pos="9016"/>
        </w:tabs>
        <w:rPr>
          <w:noProof/>
          <w:kern w:val="2"/>
          <w:sz w:val="22"/>
          <w:szCs w:val="22"/>
          <w:lang w:eastAsia="en-GB"/>
          <w14:ligatures w14:val="standardContextual"/>
        </w:rPr>
      </w:pPr>
      <w:hyperlink w:anchor="_Toc164852495" w:history="1">
        <w:r w:rsidRPr="00F862D2">
          <w:rPr>
            <w:rStyle w:val="Hyperlink"/>
            <w:noProof/>
          </w:rPr>
          <w:t>Figure 67 HMI current monitoring page design</w:t>
        </w:r>
        <w:r>
          <w:rPr>
            <w:noProof/>
            <w:webHidden/>
          </w:rPr>
          <w:tab/>
        </w:r>
        <w:r>
          <w:rPr>
            <w:noProof/>
            <w:webHidden/>
          </w:rPr>
          <w:fldChar w:fldCharType="begin"/>
        </w:r>
        <w:r>
          <w:rPr>
            <w:noProof/>
            <w:webHidden/>
          </w:rPr>
          <w:instrText xml:space="preserve"> PAGEREF _Toc164852495 \h </w:instrText>
        </w:r>
        <w:r>
          <w:rPr>
            <w:noProof/>
            <w:webHidden/>
          </w:rPr>
        </w:r>
        <w:r>
          <w:rPr>
            <w:noProof/>
            <w:webHidden/>
          </w:rPr>
          <w:fldChar w:fldCharType="separate"/>
        </w:r>
        <w:r w:rsidR="00A50C41">
          <w:rPr>
            <w:noProof/>
            <w:webHidden/>
          </w:rPr>
          <w:t>78</w:t>
        </w:r>
        <w:r>
          <w:rPr>
            <w:noProof/>
            <w:webHidden/>
          </w:rPr>
          <w:fldChar w:fldCharType="end"/>
        </w:r>
      </w:hyperlink>
    </w:p>
    <w:p w14:paraId="79584C7B" w14:textId="6CC793ED" w:rsidR="0071002B" w:rsidRDefault="0071002B">
      <w:pPr>
        <w:pStyle w:val="TableofFigures"/>
        <w:tabs>
          <w:tab w:val="right" w:leader="dot" w:pos="9016"/>
        </w:tabs>
        <w:rPr>
          <w:noProof/>
          <w:kern w:val="2"/>
          <w:sz w:val="22"/>
          <w:szCs w:val="22"/>
          <w:lang w:eastAsia="en-GB"/>
          <w14:ligatures w14:val="standardContextual"/>
        </w:rPr>
      </w:pPr>
      <w:hyperlink w:anchor="_Toc164852496" w:history="1">
        <w:r w:rsidRPr="00F862D2">
          <w:rPr>
            <w:rStyle w:val="Hyperlink"/>
            <w:noProof/>
          </w:rPr>
          <w:t>Figure 68 HMI current limit activations page design</w:t>
        </w:r>
        <w:r>
          <w:rPr>
            <w:noProof/>
            <w:webHidden/>
          </w:rPr>
          <w:tab/>
        </w:r>
        <w:r>
          <w:rPr>
            <w:noProof/>
            <w:webHidden/>
          </w:rPr>
          <w:fldChar w:fldCharType="begin"/>
        </w:r>
        <w:r>
          <w:rPr>
            <w:noProof/>
            <w:webHidden/>
          </w:rPr>
          <w:instrText xml:space="preserve"> PAGEREF _Toc164852496 \h </w:instrText>
        </w:r>
        <w:r>
          <w:rPr>
            <w:noProof/>
            <w:webHidden/>
          </w:rPr>
        </w:r>
        <w:r>
          <w:rPr>
            <w:noProof/>
            <w:webHidden/>
          </w:rPr>
          <w:fldChar w:fldCharType="separate"/>
        </w:r>
        <w:r w:rsidR="00A50C41">
          <w:rPr>
            <w:noProof/>
            <w:webHidden/>
          </w:rPr>
          <w:t>78</w:t>
        </w:r>
        <w:r>
          <w:rPr>
            <w:noProof/>
            <w:webHidden/>
          </w:rPr>
          <w:fldChar w:fldCharType="end"/>
        </w:r>
      </w:hyperlink>
    </w:p>
    <w:p w14:paraId="4B7AFB9A" w14:textId="1B78A6EF" w:rsidR="0071002B" w:rsidRDefault="0071002B">
      <w:pPr>
        <w:pStyle w:val="TableofFigures"/>
        <w:tabs>
          <w:tab w:val="right" w:leader="dot" w:pos="9016"/>
        </w:tabs>
        <w:rPr>
          <w:noProof/>
          <w:kern w:val="2"/>
          <w:sz w:val="22"/>
          <w:szCs w:val="22"/>
          <w:lang w:eastAsia="en-GB"/>
          <w14:ligatures w14:val="standardContextual"/>
        </w:rPr>
      </w:pPr>
      <w:hyperlink w:anchor="_Toc164852497" w:history="1">
        <w:r w:rsidRPr="00F862D2">
          <w:rPr>
            <w:rStyle w:val="Hyperlink"/>
            <w:noProof/>
          </w:rPr>
          <w:t>Figure 69 SKF sensor fitted to motor [19]</w:t>
        </w:r>
        <w:r>
          <w:rPr>
            <w:noProof/>
            <w:webHidden/>
          </w:rPr>
          <w:tab/>
        </w:r>
        <w:r>
          <w:rPr>
            <w:noProof/>
            <w:webHidden/>
          </w:rPr>
          <w:fldChar w:fldCharType="begin"/>
        </w:r>
        <w:r>
          <w:rPr>
            <w:noProof/>
            <w:webHidden/>
          </w:rPr>
          <w:instrText xml:space="preserve"> PAGEREF _Toc164852497 \h </w:instrText>
        </w:r>
        <w:r>
          <w:rPr>
            <w:noProof/>
            <w:webHidden/>
          </w:rPr>
        </w:r>
        <w:r>
          <w:rPr>
            <w:noProof/>
            <w:webHidden/>
          </w:rPr>
          <w:fldChar w:fldCharType="separate"/>
        </w:r>
        <w:r w:rsidR="00A50C41">
          <w:rPr>
            <w:noProof/>
            <w:webHidden/>
          </w:rPr>
          <w:t>79</w:t>
        </w:r>
        <w:r>
          <w:rPr>
            <w:noProof/>
            <w:webHidden/>
          </w:rPr>
          <w:fldChar w:fldCharType="end"/>
        </w:r>
      </w:hyperlink>
    </w:p>
    <w:p w14:paraId="48131298" w14:textId="2EB538D8" w:rsidR="0071002B" w:rsidRDefault="0071002B">
      <w:pPr>
        <w:pStyle w:val="TableofFigures"/>
        <w:tabs>
          <w:tab w:val="right" w:leader="dot" w:pos="9016"/>
        </w:tabs>
        <w:rPr>
          <w:noProof/>
          <w:kern w:val="2"/>
          <w:sz w:val="22"/>
          <w:szCs w:val="22"/>
          <w:lang w:eastAsia="en-GB"/>
          <w14:ligatures w14:val="standardContextual"/>
        </w:rPr>
      </w:pPr>
      <w:hyperlink w:anchor="_Toc164852498" w:history="1">
        <w:r w:rsidRPr="00F862D2">
          <w:rPr>
            <w:rStyle w:val="Hyperlink"/>
            <w:noProof/>
          </w:rPr>
          <w:t>Figure 70 SKF System mesh network [19]</w:t>
        </w:r>
        <w:r>
          <w:rPr>
            <w:noProof/>
            <w:webHidden/>
          </w:rPr>
          <w:tab/>
        </w:r>
        <w:r>
          <w:rPr>
            <w:noProof/>
            <w:webHidden/>
          </w:rPr>
          <w:fldChar w:fldCharType="begin"/>
        </w:r>
        <w:r>
          <w:rPr>
            <w:noProof/>
            <w:webHidden/>
          </w:rPr>
          <w:instrText xml:space="preserve"> PAGEREF _Toc164852498 \h </w:instrText>
        </w:r>
        <w:r>
          <w:rPr>
            <w:noProof/>
            <w:webHidden/>
          </w:rPr>
        </w:r>
        <w:r>
          <w:rPr>
            <w:noProof/>
            <w:webHidden/>
          </w:rPr>
          <w:fldChar w:fldCharType="separate"/>
        </w:r>
        <w:r w:rsidR="00A50C41">
          <w:rPr>
            <w:noProof/>
            <w:webHidden/>
          </w:rPr>
          <w:t>79</w:t>
        </w:r>
        <w:r>
          <w:rPr>
            <w:noProof/>
            <w:webHidden/>
          </w:rPr>
          <w:fldChar w:fldCharType="end"/>
        </w:r>
      </w:hyperlink>
    </w:p>
    <w:p w14:paraId="1EBD2E48" w14:textId="6BC2630C" w:rsidR="0071002B" w:rsidRDefault="0071002B">
      <w:pPr>
        <w:pStyle w:val="TableofFigures"/>
        <w:tabs>
          <w:tab w:val="right" w:leader="dot" w:pos="9016"/>
        </w:tabs>
        <w:rPr>
          <w:noProof/>
          <w:kern w:val="2"/>
          <w:sz w:val="22"/>
          <w:szCs w:val="22"/>
          <w:lang w:eastAsia="en-GB"/>
          <w14:ligatures w14:val="standardContextual"/>
        </w:rPr>
      </w:pPr>
      <w:hyperlink w:anchor="_Toc164852499" w:history="1">
        <w:r w:rsidRPr="00F862D2">
          <w:rPr>
            <w:rStyle w:val="Hyperlink"/>
            <w:noProof/>
          </w:rPr>
          <w:t>Figure 71 Installation of cables through festoon system</w:t>
        </w:r>
        <w:r>
          <w:rPr>
            <w:noProof/>
            <w:webHidden/>
          </w:rPr>
          <w:tab/>
        </w:r>
        <w:r>
          <w:rPr>
            <w:noProof/>
            <w:webHidden/>
          </w:rPr>
          <w:fldChar w:fldCharType="begin"/>
        </w:r>
        <w:r>
          <w:rPr>
            <w:noProof/>
            <w:webHidden/>
          </w:rPr>
          <w:instrText xml:space="preserve"> PAGEREF _Toc164852499 \h </w:instrText>
        </w:r>
        <w:r>
          <w:rPr>
            <w:noProof/>
            <w:webHidden/>
          </w:rPr>
        </w:r>
        <w:r>
          <w:rPr>
            <w:noProof/>
            <w:webHidden/>
          </w:rPr>
          <w:fldChar w:fldCharType="separate"/>
        </w:r>
        <w:r w:rsidR="00A50C41">
          <w:rPr>
            <w:noProof/>
            <w:webHidden/>
          </w:rPr>
          <w:t>80</w:t>
        </w:r>
        <w:r>
          <w:rPr>
            <w:noProof/>
            <w:webHidden/>
          </w:rPr>
          <w:fldChar w:fldCharType="end"/>
        </w:r>
      </w:hyperlink>
    </w:p>
    <w:p w14:paraId="5AA54A8F" w14:textId="1A45624F" w:rsidR="0071002B" w:rsidRDefault="0071002B">
      <w:pPr>
        <w:pStyle w:val="TableofFigures"/>
        <w:tabs>
          <w:tab w:val="right" w:leader="dot" w:pos="9016"/>
        </w:tabs>
        <w:rPr>
          <w:noProof/>
          <w:kern w:val="2"/>
          <w:sz w:val="22"/>
          <w:szCs w:val="22"/>
          <w:lang w:eastAsia="en-GB"/>
          <w14:ligatures w14:val="standardContextual"/>
        </w:rPr>
      </w:pPr>
      <w:hyperlink w:anchor="_Toc164852500" w:history="1">
        <w:r w:rsidRPr="00F862D2">
          <w:rPr>
            <w:rStyle w:val="Hyperlink"/>
            <w:noProof/>
          </w:rPr>
          <w:t>Figure 72 Installation of SKF junction box</w:t>
        </w:r>
        <w:r>
          <w:rPr>
            <w:noProof/>
            <w:webHidden/>
          </w:rPr>
          <w:tab/>
        </w:r>
        <w:r>
          <w:rPr>
            <w:noProof/>
            <w:webHidden/>
          </w:rPr>
          <w:fldChar w:fldCharType="begin"/>
        </w:r>
        <w:r>
          <w:rPr>
            <w:noProof/>
            <w:webHidden/>
          </w:rPr>
          <w:instrText xml:space="preserve"> PAGEREF _Toc164852500 \h </w:instrText>
        </w:r>
        <w:r>
          <w:rPr>
            <w:noProof/>
            <w:webHidden/>
          </w:rPr>
        </w:r>
        <w:r>
          <w:rPr>
            <w:noProof/>
            <w:webHidden/>
          </w:rPr>
          <w:fldChar w:fldCharType="separate"/>
        </w:r>
        <w:r w:rsidR="00A50C41">
          <w:rPr>
            <w:noProof/>
            <w:webHidden/>
          </w:rPr>
          <w:t>80</w:t>
        </w:r>
        <w:r>
          <w:rPr>
            <w:noProof/>
            <w:webHidden/>
          </w:rPr>
          <w:fldChar w:fldCharType="end"/>
        </w:r>
      </w:hyperlink>
    </w:p>
    <w:p w14:paraId="122A37F4" w14:textId="0FEBBCE9" w:rsidR="0071002B" w:rsidRDefault="0071002B">
      <w:pPr>
        <w:pStyle w:val="TableofFigures"/>
        <w:tabs>
          <w:tab w:val="right" w:leader="dot" w:pos="9016"/>
        </w:tabs>
        <w:rPr>
          <w:noProof/>
          <w:kern w:val="2"/>
          <w:sz w:val="22"/>
          <w:szCs w:val="22"/>
          <w:lang w:eastAsia="en-GB"/>
          <w14:ligatures w14:val="standardContextual"/>
        </w:rPr>
      </w:pPr>
      <w:hyperlink w:anchor="_Toc164852501" w:history="1">
        <w:r w:rsidRPr="00F862D2">
          <w:rPr>
            <w:rStyle w:val="Hyperlink"/>
            <w:noProof/>
          </w:rPr>
          <w:t>Figure 73 Control panel install in E room.</w:t>
        </w:r>
        <w:r>
          <w:rPr>
            <w:noProof/>
            <w:webHidden/>
          </w:rPr>
          <w:tab/>
        </w:r>
        <w:r>
          <w:rPr>
            <w:noProof/>
            <w:webHidden/>
          </w:rPr>
          <w:fldChar w:fldCharType="begin"/>
        </w:r>
        <w:r>
          <w:rPr>
            <w:noProof/>
            <w:webHidden/>
          </w:rPr>
          <w:instrText xml:space="preserve"> PAGEREF _Toc164852501 \h </w:instrText>
        </w:r>
        <w:r>
          <w:rPr>
            <w:noProof/>
            <w:webHidden/>
          </w:rPr>
        </w:r>
        <w:r>
          <w:rPr>
            <w:noProof/>
            <w:webHidden/>
          </w:rPr>
          <w:fldChar w:fldCharType="separate"/>
        </w:r>
        <w:r w:rsidR="00A50C41">
          <w:rPr>
            <w:noProof/>
            <w:webHidden/>
          </w:rPr>
          <w:t>81</w:t>
        </w:r>
        <w:r>
          <w:rPr>
            <w:noProof/>
            <w:webHidden/>
          </w:rPr>
          <w:fldChar w:fldCharType="end"/>
        </w:r>
      </w:hyperlink>
    </w:p>
    <w:p w14:paraId="78B1439C" w14:textId="5B2D3380" w:rsidR="0071002B" w:rsidRDefault="0071002B">
      <w:pPr>
        <w:pStyle w:val="TableofFigures"/>
        <w:tabs>
          <w:tab w:val="right" w:leader="dot" w:pos="9016"/>
        </w:tabs>
        <w:rPr>
          <w:noProof/>
          <w:kern w:val="2"/>
          <w:sz w:val="22"/>
          <w:szCs w:val="22"/>
          <w:lang w:eastAsia="en-GB"/>
          <w14:ligatures w14:val="standardContextual"/>
        </w:rPr>
      </w:pPr>
      <w:hyperlink w:anchor="_Toc164852502" w:history="1">
        <w:r w:rsidRPr="00F862D2">
          <w:rPr>
            <w:rStyle w:val="Hyperlink"/>
            <w:noProof/>
          </w:rPr>
          <w:t>Figure 74 Transformer install in E room.</w:t>
        </w:r>
        <w:r>
          <w:rPr>
            <w:noProof/>
            <w:webHidden/>
          </w:rPr>
          <w:tab/>
        </w:r>
        <w:r>
          <w:rPr>
            <w:noProof/>
            <w:webHidden/>
          </w:rPr>
          <w:fldChar w:fldCharType="begin"/>
        </w:r>
        <w:r>
          <w:rPr>
            <w:noProof/>
            <w:webHidden/>
          </w:rPr>
          <w:instrText xml:space="preserve"> PAGEREF _Toc164852502 \h </w:instrText>
        </w:r>
        <w:r>
          <w:rPr>
            <w:noProof/>
            <w:webHidden/>
          </w:rPr>
        </w:r>
        <w:r>
          <w:rPr>
            <w:noProof/>
            <w:webHidden/>
          </w:rPr>
          <w:fldChar w:fldCharType="separate"/>
        </w:r>
        <w:r w:rsidR="00A50C41">
          <w:rPr>
            <w:noProof/>
            <w:webHidden/>
          </w:rPr>
          <w:t>81</w:t>
        </w:r>
        <w:r>
          <w:rPr>
            <w:noProof/>
            <w:webHidden/>
          </w:rPr>
          <w:fldChar w:fldCharType="end"/>
        </w:r>
      </w:hyperlink>
    </w:p>
    <w:p w14:paraId="437BABD0" w14:textId="3BCE2EB9" w:rsidR="0071002B" w:rsidRDefault="0071002B">
      <w:pPr>
        <w:pStyle w:val="TableofFigures"/>
        <w:tabs>
          <w:tab w:val="right" w:leader="dot" w:pos="9016"/>
        </w:tabs>
        <w:rPr>
          <w:noProof/>
          <w:kern w:val="2"/>
          <w:sz w:val="22"/>
          <w:szCs w:val="22"/>
          <w:lang w:eastAsia="en-GB"/>
          <w14:ligatures w14:val="standardContextual"/>
        </w:rPr>
      </w:pPr>
      <w:hyperlink r:id="rId14" w:anchor="_Toc164852503" w:history="1">
        <w:r w:rsidRPr="00F862D2">
          <w:rPr>
            <w:rStyle w:val="Hyperlink"/>
            <w:noProof/>
          </w:rPr>
          <w:t>Figure 75 WIFI Panel</w:t>
        </w:r>
        <w:r>
          <w:rPr>
            <w:noProof/>
            <w:webHidden/>
          </w:rPr>
          <w:tab/>
        </w:r>
        <w:r>
          <w:rPr>
            <w:noProof/>
            <w:webHidden/>
          </w:rPr>
          <w:fldChar w:fldCharType="begin"/>
        </w:r>
        <w:r>
          <w:rPr>
            <w:noProof/>
            <w:webHidden/>
          </w:rPr>
          <w:instrText xml:space="preserve"> PAGEREF _Toc164852503 \h </w:instrText>
        </w:r>
        <w:r>
          <w:rPr>
            <w:noProof/>
            <w:webHidden/>
          </w:rPr>
        </w:r>
        <w:r>
          <w:rPr>
            <w:noProof/>
            <w:webHidden/>
          </w:rPr>
          <w:fldChar w:fldCharType="separate"/>
        </w:r>
        <w:r w:rsidR="00A50C41">
          <w:rPr>
            <w:noProof/>
            <w:webHidden/>
          </w:rPr>
          <w:t>82</w:t>
        </w:r>
        <w:r>
          <w:rPr>
            <w:noProof/>
            <w:webHidden/>
          </w:rPr>
          <w:fldChar w:fldCharType="end"/>
        </w:r>
      </w:hyperlink>
    </w:p>
    <w:p w14:paraId="7A7B1304" w14:textId="7C343183" w:rsidR="0071002B" w:rsidRDefault="0071002B">
      <w:pPr>
        <w:pStyle w:val="TableofFigures"/>
        <w:tabs>
          <w:tab w:val="right" w:leader="dot" w:pos="9016"/>
        </w:tabs>
        <w:rPr>
          <w:noProof/>
          <w:kern w:val="2"/>
          <w:sz w:val="22"/>
          <w:szCs w:val="22"/>
          <w:lang w:eastAsia="en-GB"/>
          <w14:ligatures w14:val="standardContextual"/>
        </w:rPr>
      </w:pPr>
      <w:hyperlink r:id="rId15" w:anchor="_Toc164852504" w:history="1">
        <w:r w:rsidRPr="00F862D2">
          <w:rPr>
            <w:rStyle w:val="Hyperlink"/>
            <w:noProof/>
          </w:rPr>
          <w:t>Figure 76 Tata announcement [22]</w:t>
        </w:r>
        <w:r>
          <w:rPr>
            <w:noProof/>
            <w:webHidden/>
          </w:rPr>
          <w:tab/>
        </w:r>
        <w:r>
          <w:rPr>
            <w:noProof/>
            <w:webHidden/>
          </w:rPr>
          <w:fldChar w:fldCharType="begin"/>
        </w:r>
        <w:r>
          <w:rPr>
            <w:noProof/>
            <w:webHidden/>
          </w:rPr>
          <w:instrText xml:space="preserve"> PAGEREF _Toc164852504 \h </w:instrText>
        </w:r>
        <w:r>
          <w:rPr>
            <w:noProof/>
            <w:webHidden/>
          </w:rPr>
        </w:r>
        <w:r>
          <w:rPr>
            <w:noProof/>
            <w:webHidden/>
          </w:rPr>
          <w:fldChar w:fldCharType="separate"/>
        </w:r>
        <w:r w:rsidR="00A50C41">
          <w:rPr>
            <w:noProof/>
            <w:webHidden/>
          </w:rPr>
          <w:t>83</w:t>
        </w:r>
        <w:r>
          <w:rPr>
            <w:noProof/>
            <w:webHidden/>
          </w:rPr>
          <w:fldChar w:fldCharType="end"/>
        </w:r>
      </w:hyperlink>
    </w:p>
    <w:p w14:paraId="5E957318" w14:textId="6A35B1F0" w:rsidR="0071002B" w:rsidRDefault="0071002B">
      <w:pPr>
        <w:pStyle w:val="TableofFigures"/>
        <w:tabs>
          <w:tab w:val="right" w:leader="dot" w:pos="9016"/>
        </w:tabs>
        <w:rPr>
          <w:noProof/>
          <w:kern w:val="2"/>
          <w:sz w:val="22"/>
          <w:szCs w:val="22"/>
          <w:lang w:eastAsia="en-GB"/>
          <w14:ligatures w14:val="standardContextual"/>
        </w:rPr>
      </w:pPr>
      <w:hyperlink w:anchor="_Toc164852505" w:history="1">
        <w:r w:rsidRPr="00F862D2">
          <w:rPr>
            <w:rStyle w:val="Hyperlink"/>
            <w:noProof/>
          </w:rPr>
          <w:t>Figure 77 Test rig</w:t>
        </w:r>
        <w:r>
          <w:rPr>
            <w:noProof/>
            <w:webHidden/>
          </w:rPr>
          <w:tab/>
        </w:r>
        <w:r>
          <w:rPr>
            <w:noProof/>
            <w:webHidden/>
          </w:rPr>
          <w:fldChar w:fldCharType="begin"/>
        </w:r>
        <w:r>
          <w:rPr>
            <w:noProof/>
            <w:webHidden/>
          </w:rPr>
          <w:instrText xml:space="preserve"> PAGEREF _Toc164852505 \h </w:instrText>
        </w:r>
        <w:r>
          <w:rPr>
            <w:noProof/>
            <w:webHidden/>
          </w:rPr>
        </w:r>
        <w:r>
          <w:rPr>
            <w:noProof/>
            <w:webHidden/>
          </w:rPr>
          <w:fldChar w:fldCharType="separate"/>
        </w:r>
        <w:r w:rsidR="00A50C41">
          <w:rPr>
            <w:noProof/>
            <w:webHidden/>
          </w:rPr>
          <w:t>84</w:t>
        </w:r>
        <w:r>
          <w:rPr>
            <w:noProof/>
            <w:webHidden/>
          </w:rPr>
          <w:fldChar w:fldCharType="end"/>
        </w:r>
      </w:hyperlink>
    </w:p>
    <w:p w14:paraId="266D3643" w14:textId="56B809C2" w:rsidR="0071002B" w:rsidRDefault="0071002B">
      <w:pPr>
        <w:pStyle w:val="TableofFigures"/>
        <w:tabs>
          <w:tab w:val="right" w:leader="dot" w:pos="9016"/>
        </w:tabs>
        <w:rPr>
          <w:noProof/>
          <w:kern w:val="2"/>
          <w:sz w:val="22"/>
          <w:szCs w:val="22"/>
          <w:lang w:eastAsia="en-GB"/>
          <w14:ligatures w14:val="standardContextual"/>
        </w:rPr>
      </w:pPr>
      <w:hyperlink w:anchor="_Toc164852506" w:history="1">
        <w:r w:rsidRPr="00F862D2">
          <w:rPr>
            <w:rStyle w:val="Hyperlink"/>
            <w:noProof/>
          </w:rPr>
          <w:t>Figure 78 Completed control Panel.</w:t>
        </w:r>
        <w:r>
          <w:rPr>
            <w:noProof/>
            <w:webHidden/>
          </w:rPr>
          <w:tab/>
        </w:r>
        <w:r>
          <w:rPr>
            <w:noProof/>
            <w:webHidden/>
          </w:rPr>
          <w:fldChar w:fldCharType="begin"/>
        </w:r>
        <w:r>
          <w:rPr>
            <w:noProof/>
            <w:webHidden/>
          </w:rPr>
          <w:instrText xml:space="preserve"> PAGEREF _Toc164852506 \h </w:instrText>
        </w:r>
        <w:r>
          <w:rPr>
            <w:noProof/>
            <w:webHidden/>
          </w:rPr>
        </w:r>
        <w:r>
          <w:rPr>
            <w:noProof/>
            <w:webHidden/>
          </w:rPr>
          <w:fldChar w:fldCharType="separate"/>
        </w:r>
        <w:r w:rsidR="00A50C41">
          <w:rPr>
            <w:noProof/>
            <w:webHidden/>
          </w:rPr>
          <w:t>85</w:t>
        </w:r>
        <w:r>
          <w:rPr>
            <w:noProof/>
            <w:webHidden/>
          </w:rPr>
          <w:fldChar w:fldCharType="end"/>
        </w:r>
      </w:hyperlink>
    </w:p>
    <w:p w14:paraId="46C77A50" w14:textId="60FDE563" w:rsidR="0071002B" w:rsidRDefault="0071002B">
      <w:pPr>
        <w:pStyle w:val="TableofFigures"/>
        <w:tabs>
          <w:tab w:val="right" w:leader="dot" w:pos="9016"/>
        </w:tabs>
        <w:rPr>
          <w:noProof/>
          <w:kern w:val="2"/>
          <w:sz w:val="22"/>
          <w:szCs w:val="22"/>
          <w:lang w:eastAsia="en-GB"/>
          <w14:ligatures w14:val="standardContextual"/>
        </w:rPr>
      </w:pPr>
      <w:hyperlink w:anchor="_Toc164852507" w:history="1">
        <w:r w:rsidRPr="00F862D2">
          <w:rPr>
            <w:rStyle w:val="Hyperlink"/>
            <w:noProof/>
          </w:rPr>
          <w:t>Figure 79 HMI home screen</w:t>
        </w:r>
        <w:r>
          <w:rPr>
            <w:noProof/>
            <w:webHidden/>
          </w:rPr>
          <w:tab/>
        </w:r>
        <w:r>
          <w:rPr>
            <w:noProof/>
            <w:webHidden/>
          </w:rPr>
          <w:fldChar w:fldCharType="begin"/>
        </w:r>
        <w:r>
          <w:rPr>
            <w:noProof/>
            <w:webHidden/>
          </w:rPr>
          <w:instrText xml:space="preserve"> PAGEREF _Toc164852507 \h </w:instrText>
        </w:r>
        <w:r>
          <w:rPr>
            <w:noProof/>
            <w:webHidden/>
          </w:rPr>
        </w:r>
        <w:r>
          <w:rPr>
            <w:noProof/>
            <w:webHidden/>
          </w:rPr>
          <w:fldChar w:fldCharType="separate"/>
        </w:r>
        <w:r w:rsidR="00A50C41">
          <w:rPr>
            <w:noProof/>
            <w:webHidden/>
          </w:rPr>
          <w:t>86</w:t>
        </w:r>
        <w:r>
          <w:rPr>
            <w:noProof/>
            <w:webHidden/>
          </w:rPr>
          <w:fldChar w:fldCharType="end"/>
        </w:r>
      </w:hyperlink>
    </w:p>
    <w:p w14:paraId="6DAC1DF6" w14:textId="056D0733" w:rsidR="0071002B" w:rsidRDefault="0071002B">
      <w:pPr>
        <w:pStyle w:val="TableofFigures"/>
        <w:tabs>
          <w:tab w:val="right" w:leader="dot" w:pos="9016"/>
        </w:tabs>
        <w:rPr>
          <w:noProof/>
          <w:kern w:val="2"/>
          <w:sz w:val="22"/>
          <w:szCs w:val="22"/>
          <w:lang w:eastAsia="en-GB"/>
          <w14:ligatures w14:val="standardContextual"/>
        </w:rPr>
      </w:pPr>
      <w:hyperlink w:anchor="_Toc164852508" w:history="1">
        <w:r w:rsidRPr="00F862D2">
          <w:rPr>
            <w:rStyle w:val="Hyperlink"/>
            <w:noProof/>
          </w:rPr>
          <w:t>Figure 80 Current monitoring screen</w:t>
        </w:r>
        <w:r>
          <w:rPr>
            <w:noProof/>
            <w:webHidden/>
          </w:rPr>
          <w:tab/>
        </w:r>
        <w:r>
          <w:rPr>
            <w:noProof/>
            <w:webHidden/>
          </w:rPr>
          <w:fldChar w:fldCharType="begin"/>
        </w:r>
        <w:r>
          <w:rPr>
            <w:noProof/>
            <w:webHidden/>
          </w:rPr>
          <w:instrText xml:space="preserve"> PAGEREF _Toc164852508 \h </w:instrText>
        </w:r>
        <w:r>
          <w:rPr>
            <w:noProof/>
            <w:webHidden/>
          </w:rPr>
        </w:r>
        <w:r>
          <w:rPr>
            <w:noProof/>
            <w:webHidden/>
          </w:rPr>
          <w:fldChar w:fldCharType="separate"/>
        </w:r>
        <w:r w:rsidR="00A50C41">
          <w:rPr>
            <w:noProof/>
            <w:webHidden/>
          </w:rPr>
          <w:t>86</w:t>
        </w:r>
        <w:r>
          <w:rPr>
            <w:noProof/>
            <w:webHidden/>
          </w:rPr>
          <w:fldChar w:fldCharType="end"/>
        </w:r>
      </w:hyperlink>
    </w:p>
    <w:p w14:paraId="7F064A78" w14:textId="71BC1E38" w:rsidR="0071002B" w:rsidRDefault="0071002B">
      <w:pPr>
        <w:pStyle w:val="TableofFigures"/>
        <w:tabs>
          <w:tab w:val="right" w:leader="dot" w:pos="9016"/>
        </w:tabs>
        <w:rPr>
          <w:noProof/>
          <w:kern w:val="2"/>
          <w:sz w:val="22"/>
          <w:szCs w:val="22"/>
          <w:lang w:eastAsia="en-GB"/>
          <w14:ligatures w14:val="standardContextual"/>
        </w:rPr>
      </w:pPr>
      <w:hyperlink w:anchor="_Toc164852509" w:history="1">
        <w:r w:rsidRPr="00F862D2">
          <w:rPr>
            <w:rStyle w:val="Hyperlink"/>
            <w:noProof/>
          </w:rPr>
          <w:t>Figure 81 HMI home screen displaying warning and alarm.</w:t>
        </w:r>
        <w:r>
          <w:rPr>
            <w:noProof/>
            <w:webHidden/>
          </w:rPr>
          <w:tab/>
        </w:r>
        <w:r>
          <w:rPr>
            <w:noProof/>
            <w:webHidden/>
          </w:rPr>
          <w:fldChar w:fldCharType="begin"/>
        </w:r>
        <w:r>
          <w:rPr>
            <w:noProof/>
            <w:webHidden/>
          </w:rPr>
          <w:instrText xml:space="preserve"> PAGEREF _Toc164852509 \h </w:instrText>
        </w:r>
        <w:r>
          <w:rPr>
            <w:noProof/>
            <w:webHidden/>
          </w:rPr>
        </w:r>
        <w:r>
          <w:rPr>
            <w:noProof/>
            <w:webHidden/>
          </w:rPr>
          <w:fldChar w:fldCharType="separate"/>
        </w:r>
        <w:r w:rsidR="00A50C41">
          <w:rPr>
            <w:noProof/>
            <w:webHidden/>
          </w:rPr>
          <w:t>87</w:t>
        </w:r>
        <w:r>
          <w:rPr>
            <w:noProof/>
            <w:webHidden/>
          </w:rPr>
          <w:fldChar w:fldCharType="end"/>
        </w:r>
      </w:hyperlink>
    </w:p>
    <w:p w14:paraId="2F63D136" w14:textId="2FBB2D0E" w:rsidR="0071002B" w:rsidRDefault="0071002B">
      <w:pPr>
        <w:pStyle w:val="TableofFigures"/>
        <w:tabs>
          <w:tab w:val="right" w:leader="dot" w:pos="9016"/>
        </w:tabs>
        <w:rPr>
          <w:noProof/>
          <w:kern w:val="2"/>
          <w:sz w:val="22"/>
          <w:szCs w:val="22"/>
          <w:lang w:eastAsia="en-GB"/>
          <w14:ligatures w14:val="standardContextual"/>
        </w:rPr>
      </w:pPr>
      <w:hyperlink w:anchor="_Toc164852510" w:history="1">
        <w:r w:rsidRPr="00F862D2">
          <w:rPr>
            <w:rStyle w:val="Hyperlink"/>
            <w:noProof/>
          </w:rPr>
          <w:t>Figure 82 HMI password protection</w:t>
        </w:r>
        <w:r>
          <w:rPr>
            <w:noProof/>
            <w:webHidden/>
          </w:rPr>
          <w:tab/>
        </w:r>
        <w:r>
          <w:rPr>
            <w:noProof/>
            <w:webHidden/>
          </w:rPr>
          <w:fldChar w:fldCharType="begin"/>
        </w:r>
        <w:r>
          <w:rPr>
            <w:noProof/>
            <w:webHidden/>
          </w:rPr>
          <w:instrText xml:space="preserve"> PAGEREF _Toc164852510 \h </w:instrText>
        </w:r>
        <w:r>
          <w:rPr>
            <w:noProof/>
            <w:webHidden/>
          </w:rPr>
        </w:r>
        <w:r>
          <w:rPr>
            <w:noProof/>
            <w:webHidden/>
          </w:rPr>
          <w:fldChar w:fldCharType="separate"/>
        </w:r>
        <w:r w:rsidR="00A50C41">
          <w:rPr>
            <w:noProof/>
            <w:webHidden/>
          </w:rPr>
          <w:t>87</w:t>
        </w:r>
        <w:r>
          <w:rPr>
            <w:noProof/>
            <w:webHidden/>
          </w:rPr>
          <w:fldChar w:fldCharType="end"/>
        </w:r>
      </w:hyperlink>
    </w:p>
    <w:p w14:paraId="235DC296" w14:textId="640A3CA8" w:rsidR="0071002B" w:rsidRDefault="0071002B">
      <w:pPr>
        <w:pStyle w:val="TableofFigures"/>
        <w:tabs>
          <w:tab w:val="right" w:leader="dot" w:pos="9016"/>
        </w:tabs>
        <w:rPr>
          <w:noProof/>
          <w:kern w:val="2"/>
          <w:sz w:val="22"/>
          <w:szCs w:val="22"/>
          <w:lang w:eastAsia="en-GB"/>
          <w14:ligatures w14:val="standardContextual"/>
        </w:rPr>
      </w:pPr>
      <w:hyperlink w:anchor="_Toc164852511" w:history="1">
        <w:r w:rsidRPr="00F862D2">
          <w:rPr>
            <w:rStyle w:val="Hyperlink"/>
            <w:noProof/>
          </w:rPr>
          <w:t>Figure 83 HMI Resettable running hour pushbuttons</w:t>
        </w:r>
        <w:r>
          <w:rPr>
            <w:noProof/>
            <w:webHidden/>
          </w:rPr>
          <w:tab/>
        </w:r>
        <w:r>
          <w:rPr>
            <w:noProof/>
            <w:webHidden/>
          </w:rPr>
          <w:fldChar w:fldCharType="begin"/>
        </w:r>
        <w:r>
          <w:rPr>
            <w:noProof/>
            <w:webHidden/>
          </w:rPr>
          <w:instrText xml:space="preserve"> PAGEREF _Toc164852511 \h </w:instrText>
        </w:r>
        <w:r>
          <w:rPr>
            <w:noProof/>
            <w:webHidden/>
          </w:rPr>
        </w:r>
        <w:r>
          <w:rPr>
            <w:noProof/>
            <w:webHidden/>
          </w:rPr>
          <w:fldChar w:fldCharType="separate"/>
        </w:r>
        <w:r w:rsidR="00A50C41">
          <w:rPr>
            <w:noProof/>
            <w:webHidden/>
          </w:rPr>
          <w:t>88</w:t>
        </w:r>
        <w:r>
          <w:rPr>
            <w:noProof/>
            <w:webHidden/>
          </w:rPr>
          <w:fldChar w:fldCharType="end"/>
        </w:r>
      </w:hyperlink>
    </w:p>
    <w:p w14:paraId="5EFEB049" w14:textId="7E53C2DB" w:rsidR="0071002B" w:rsidRDefault="0071002B">
      <w:pPr>
        <w:pStyle w:val="TableofFigures"/>
        <w:tabs>
          <w:tab w:val="right" w:leader="dot" w:pos="9016"/>
        </w:tabs>
        <w:rPr>
          <w:noProof/>
          <w:kern w:val="2"/>
          <w:sz w:val="22"/>
          <w:szCs w:val="22"/>
          <w:lang w:eastAsia="en-GB"/>
          <w14:ligatures w14:val="standardContextual"/>
        </w:rPr>
      </w:pPr>
      <w:hyperlink w:anchor="_Toc164852512" w:history="1">
        <w:r w:rsidRPr="00F862D2">
          <w:rPr>
            <w:rStyle w:val="Hyperlink"/>
            <w:noProof/>
          </w:rPr>
          <w:t>Figure 84 Resettable brake operations pushbuttons</w:t>
        </w:r>
        <w:r>
          <w:rPr>
            <w:noProof/>
            <w:webHidden/>
          </w:rPr>
          <w:tab/>
        </w:r>
        <w:r>
          <w:rPr>
            <w:noProof/>
            <w:webHidden/>
          </w:rPr>
          <w:fldChar w:fldCharType="begin"/>
        </w:r>
        <w:r>
          <w:rPr>
            <w:noProof/>
            <w:webHidden/>
          </w:rPr>
          <w:instrText xml:space="preserve"> PAGEREF _Toc164852512 \h </w:instrText>
        </w:r>
        <w:r>
          <w:rPr>
            <w:noProof/>
            <w:webHidden/>
          </w:rPr>
        </w:r>
        <w:r>
          <w:rPr>
            <w:noProof/>
            <w:webHidden/>
          </w:rPr>
          <w:fldChar w:fldCharType="separate"/>
        </w:r>
        <w:r w:rsidR="00A50C41">
          <w:rPr>
            <w:noProof/>
            <w:webHidden/>
          </w:rPr>
          <w:t>88</w:t>
        </w:r>
        <w:r>
          <w:rPr>
            <w:noProof/>
            <w:webHidden/>
          </w:rPr>
          <w:fldChar w:fldCharType="end"/>
        </w:r>
      </w:hyperlink>
    </w:p>
    <w:p w14:paraId="1DB5C293" w14:textId="6BBDB868" w:rsidR="00D515CC" w:rsidRDefault="00AF0EFE">
      <w:pPr>
        <w:rPr>
          <w:rStyle w:val="Strong"/>
        </w:rPr>
      </w:pPr>
      <w:r>
        <w:rPr>
          <w:rStyle w:val="Strong"/>
        </w:rPr>
        <w:fldChar w:fldCharType="end"/>
      </w:r>
    </w:p>
    <w:p w14:paraId="636DD44A" w14:textId="238C7072" w:rsidR="000C73E5" w:rsidRDefault="006A7C33" w:rsidP="00D515CC">
      <w:pPr>
        <w:pStyle w:val="Heading1"/>
        <w:rPr>
          <w:rStyle w:val="Strong"/>
          <w:b w:val="0"/>
          <w:bCs w:val="0"/>
        </w:rPr>
      </w:pPr>
      <w:bookmarkStart w:id="5" w:name="_Toc164852342"/>
      <w:r>
        <w:rPr>
          <w:rStyle w:val="Strong"/>
          <w:b w:val="0"/>
          <w:bCs w:val="0"/>
        </w:rPr>
        <w:t>Index</w:t>
      </w:r>
      <w:r w:rsidR="00453575">
        <w:rPr>
          <w:rStyle w:val="Strong"/>
          <w:b w:val="0"/>
          <w:bCs w:val="0"/>
        </w:rPr>
        <w:t xml:space="preserve"> of Tables</w:t>
      </w:r>
      <w:bookmarkEnd w:id="5"/>
    </w:p>
    <w:p w14:paraId="31CE31D8" w14:textId="0D2B3A12" w:rsidR="0071002B" w:rsidRDefault="005122A2">
      <w:pPr>
        <w:pStyle w:val="TableofFigures"/>
        <w:tabs>
          <w:tab w:val="right" w:leader="dot" w:pos="9016"/>
        </w:tabs>
        <w:rPr>
          <w:noProof/>
          <w:kern w:val="2"/>
          <w:sz w:val="22"/>
          <w:szCs w:val="22"/>
          <w:lang w:eastAsia="en-GB"/>
          <w14:ligatures w14:val="standardContextual"/>
        </w:rPr>
      </w:pPr>
      <w:r>
        <w:fldChar w:fldCharType="begin"/>
      </w:r>
      <w:r>
        <w:instrText xml:space="preserve"> TOC \h \z \c "Table" </w:instrText>
      </w:r>
      <w:r>
        <w:fldChar w:fldCharType="separate"/>
      </w:r>
      <w:hyperlink w:anchor="_Toc164852513" w:history="1">
        <w:r w:rsidR="0071002B" w:rsidRPr="00272C74">
          <w:rPr>
            <w:rStyle w:val="Hyperlink"/>
            <w:noProof/>
          </w:rPr>
          <w:t>Table 1 Roles and Responsibilities</w:t>
        </w:r>
        <w:r w:rsidR="0071002B">
          <w:rPr>
            <w:noProof/>
            <w:webHidden/>
          </w:rPr>
          <w:tab/>
        </w:r>
        <w:r w:rsidR="0071002B">
          <w:rPr>
            <w:noProof/>
            <w:webHidden/>
          </w:rPr>
          <w:fldChar w:fldCharType="begin"/>
        </w:r>
        <w:r w:rsidR="0071002B">
          <w:rPr>
            <w:noProof/>
            <w:webHidden/>
          </w:rPr>
          <w:instrText xml:space="preserve"> PAGEREF _Toc164852513 \h </w:instrText>
        </w:r>
        <w:r w:rsidR="0071002B">
          <w:rPr>
            <w:noProof/>
            <w:webHidden/>
          </w:rPr>
        </w:r>
        <w:r w:rsidR="0071002B">
          <w:rPr>
            <w:noProof/>
            <w:webHidden/>
          </w:rPr>
          <w:fldChar w:fldCharType="separate"/>
        </w:r>
        <w:r w:rsidR="00A50C41">
          <w:rPr>
            <w:noProof/>
            <w:webHidden/>
          </w:rPr>
          <w:t>23</w:t>
        </w:r>
        <w:r w:rsidR="0071002B">
          <w:rPr>
            <w:noProof/>
            <w:webHidden/>
          </w:rPr>
          <w:fldChar w:fldCharType="end"/>
        </w:r>
      </w:hyperlink>
    </w:p>
    <w:p w14:paraId="4E5AEF6E" w14:textId="4129F081" w:rsidR="0071002B" w:rsidRDefault="0071002B">
      <w:pPr>
        <w:pStyle w:val="TableofFigures"/>
        <w:tabs>
          <w:tab w:val="right" w:leader="dot" w:pos="9016"/>
        </w:tabs>
        <w:rPr>
          <w:noProof/>
          <w:kern w:val="2"/>
          <w:sz w:val="22"/>
          <w:szCs w:val="22"/>
          <w:lang w:eastAsia="en-GB"/>
          <w14:ligatures w14:val="standardContextual"/>
        </w:rPr>
      </w:pPr>
      <w:hyperlink w:anchor="_Toc164852514" w:history="1">
        <w:r w:rsidRPr="00272C74">
          <w:rPr>
            <w:rStyle w:val="Hyperlink"/>
            <w:noProof/>
          </w:rPr>
          <w:t>Table 2 Dates of planned maintenance</w:t>
        </w:r>
        <w:r>
          <w:rPr>
            <w:noProof/>
            <w:webHidden/>
          </w:rPr>
          <w:tab/>
        </w:r>
        <w:r>
          <w:rPr>
            <w:noProof/>
            <w:webHidden/>
          </w:rPr>
          <w:fldChar w:fldCharType="begin"/>
        </w:r>
        <w:r>
          <w:rPr>
            <w:noProof/>
            <w:webHidden/>
          </w:rPr>
          <w:instrText xml:space="preserve"> PAGEREF _Toc164852514 \h </w:instrText>
        </w:r>
        <w:r>
          <w:rPr>
            <w:noProof/>
            <w:webHidden/>
          </w:rPr>
        </w:r>
        <w:r>
          <w:rPr>
            <w:noProof/>
            <w:webHidden/>
          </w:rPr>
          <w:fldChar w:fldCharType="separate"/>
        </w:r>
        <w:r w:rsidR="00A50C41">
          <w:rPr>
            <w:noProof/>
            <w:webHidden/>
          </w:rPr>
          <w:t>25</w:t>
        </w:r>
        <w:r>
          <w:rPr>
            <w:noProof/>
            <w:webHidden/>
          </w:rPr>
          <w:fldChar w:fldCharType="end"/>
        </w:r>
      </w:hyperlink>
    </w:p>
    <w:p w14:paraId="11A01F23" w14:textId="6A06D0E0" w:rsidR="0071002B" w:rsidRDefault="0071002B">
      <w:pPr>
        <w:pStyle w:val="TableofFigures"/>
        <w:tabs>
          <w:tab w:val="right" w:leader="dot" w:pos="9016"/>
        </w:tabs>
        <w:rPr>
          <w:noProof/>
          <w:kern w:val="2"/>
          <w:sz w:val="22"/>
          <w:szCs w:val="22"/>
          <w:lang w:eastAsia="en-GB"/>
          <w14:ligatures w14:val="standardContextual"/>
        </w:rPr>
      </w:pPr>
      <w:hyperlink w:anchor="_Toc164852515" w:history="1">
        <w:r w:rsidRPr="00272C74">
          <w:rPr>
            <w:rStyle w:val="Hyperlink"/>
            <w:noProof/>
          </w:rPr>
          <w:t>Table 3 Additional crane outages requested.</w:t>
        </w:r>
        <w:r>
          <w:rPr>
            <w:noProof/>
            <w:webHidden/>
          </w:rPr>
          <w:tab/>
        </w:r>
        <w:r>
          <w:rPr>
            <w:noProof/>
            <w:webHidden/>
          </w:rPr>
          <w:fldChar w:fldCharType="begin"/>
        </w:r>
        <w:r>
          <w:rPr>
            <w:noProof/>
            <w:webHidden/>
          </w:rPr>
          <w:instrText xml:space="preserve"> PAGEREF _Toc164852515 \h </w:instrText>
        </w:r>
        <w:r>
          <w:rPr>
            <w:noProof/>
            <w:webHidden/>
          </w:rPr>
        </w:r>
        <w:r>
          <w:rPr>
            <w:noProof/>
            <w:webHidden/>
          </w:rPr>
          <w:fldChar w:fldCharType="separate"/>
        </w:r>
        <w:r w:rsidR="00A50C41">
          <w:rPr>
            <w:noProof/>
            <w:webHidden/>
          </w:rPr>
          <w:t>25</w:t>
        </w:r>
        <w:r>
          <w:rPr>
            <w:noProof/>
            <w:webHidden/>
          </w:rPr>
          <w:fldChar w:fldCharType="end"/>
        </w:r>
      </w:hyperlink>
    </w:p>
    <w:p w14:paraId="46D742D4" w14:textId="581EAEB3" w:rsidR="0071002B" w:rsidRDefault="0071002B">
      <w:pPr>
        <w:pStyle w:val="TableofFigures"/>
        <w:tabs>
          <w:tab w:val="right" w:leader="dot" w:pos="9016"/>
        </w:tabs>
        <w:rPr>
          <w:noProof/>
          <w:kern w:val="2"/>
          <w:sz w:val="22"/>
          <w:szCs w:val="22"/>
          <w:lang w:eastAsia="en-GB"/>
          <w14:ligatures w14:val="standardContextual"/>
        </w:rPr>
      </w:pPr>
      <w:hyperlink w:anchor="_Toc164852516" w:history="1">
        <w:r w:rsidRPr="00272C74">
          <w:rPr>
            <w:rStyle w:val="Hyperlink"/>
            <w:noProof/>
          </w:rPr>
          <w:t>Table 4 Causes of previous motor failures</w:t>
        </w:r>
        <w:r>
          <w:rPr>
            <w:noProof/>
            <w:webHidden/>
          </w:rPr>
          <w:tab/>
        </w:r>
        <w:r>
          <w:rPr>
            <w:noProof/>
            <w:webHidden/>
          </w:rPr>
          <w:fldChar w:fldCharType="begin"/>
        </w:r>
        <w:r>
          <w:rPr>
            <w:noProof/>
            <w:webHidden/>
          </w:rPr>
          <w:instrText xml:space="preserve"> PAGEREF _Toc164852516 \h </w:instrText>
        </w:r>
        <w:r>
          <w:rPr>
            <w:noProof/>
            <w:webHidden/>
          </w:rPr>
        </w:r>
        <w:r>
          <w:rPr>
            <w:noProof/>
            <w:webHidden/>
          </w:rPr>
          <w:fldChar w:fldCharType="separate"/>
        </w:r>
        <w:r w:rsidR="00A50C41">
          <w:rPr>
            <w:noProof/>
            <w:webHidden/>
          </w:rPr>
          <w:t>28</w:t>
        </w:r>
        <w:r>
          <w:rPr>
            <w:noProof/>
            <w:webHidden/>
          </w:rPr>
          <w:fldChar w:fldCharType="end"/>
        </w:r>
      </w:hyperlink>
    </w:p>
    <w:p w14:paraId="4B2B92EF" w14:textId="04B4CFF0" w:rsidR="0071002B" w:rsidRDefault="0071002B">
      <w:pPr>
        <w:pStyle w:val="TableofFigures"/>
        <w:tabs>
          <w:tab w:val="right" w:leader="dot" w:pos="9016"/>
        </w:tabs>
        <w:rPr>
          <w:noProof/>
          <w:kern w:val="2"/>
          <w:sz w:val="22"/>
          <w:szCs w:val="22"/>
          <w:lang w:eastAsia="en-GB"/>
          <w14:ligatures w14:val="standardContextual"/>
        </w:rPr>
      </w:pPr>
      <w:hyperlink w:anchor="_Toc164852517" w:history="1">
        <w:r w:rsidRPr="00272C74">
          <w:rPr>
            <w:rStyle w:val="Hyperlink"/>
            <w:noProof/>
          </w:rPr>
          <w:t>Table 5 Thermal imaging temperature results</w:t>
        </w:r>
        <w:r>
          <w:rPr>
            <w:noProof/>
            <w:webHidden/>
          </w:rPr>
          <w:tab/>
        </w:r>
        <w:r>
          <w:rPr>
            <w:noProof/>
            <w:webHidden/>
          </w:rPr>
          <w:fldChar w:fldCharType="begin"/>
        </w:r>
        <w:r>
          <w:rPr>
            <w:noProof/>
            <w:webHidden/>
          </w:rPr>
          <w:instrText xml:space="preserve"> PAGEREF _Toc164852517 \h </w:instrText>
        </w:r>
        <w:r>
          <w:rPr>
            <w:noProof/>
            <w:webHidden/>
          </w:rPr>
        </w:r>
        <w:r>
          <w:rPr>
            <w:noProof/>
            <w:webHidden/>
          </w:rPr>
          <w:fldChar w:fldCharType="separate"/>
        </w:r>
        <w:r w:rsidR="00A50C41">
          <w:rPr>
            <w:noProof/>
            <w:webHidden/>
          </w:rPr>
          <w:t>30</w:t>
        </w:r>
        <w:r>
          <w:rPr>
            <w:noProof/>
            <w:webHidden/>
          </w:rPr>
          <w:fldChar w:fldCharType="end"/>
        </w:r>
      </w:hyperlink>
    </w:p>
    <w:p w14:paraId="61B0C572" w14:textId="52EE0A8B" w:rsidR="0071002B" w:rsidRDefault="0071002B">
      <w:pPr>
        <w:pStyle w:val="TableofFigures"/>
        <w:tabs>
          <w:tab w:val="right" w:leader="dot" w:pos="9016"/>
        </w:tabs>
        <w:rPr>
          <w:noProof/>
          <w:kern w:val="2"/>
          <w:sz w:val="22"/>
          <w:szCs w:val="22"/>
          <w:lang w:eastAsia="en-GB"/>
          <w14:ligatures w14:val="standardContextual"/>
        </w:rPr>
      </w:pPr>
      <w:hyperlink w:anchor="_Toc164852518" w:history="1">
        <w:r w:rsidRPr="00272C74">
          <w:rPr>
            <w:rStyle w:val="Hyperlink"/>
            <w:noProof/>
          </w:rPr>
          <w:t>Table 6 P1 &amp; P2 failures</w:t>
        </w:r>
        <w:r>
          <w:rPr>
            <w:noProof/>
            <w:webHidden/>
          </w:rPr>
          <w:tab/>
        </w:r>
        <w:r>
          <w:rPr>
            <w:noProof/>
            <w:webHidden/>
          </w:rPr>
          <w:fldChar w:fldCharType="begin"/>
        </w:r>
        <w:r>
          <w:rPr>
            <w:noProof/>
            <w:webHidden/>
          </w:rPr>
          <w:instrText xml:space="preserve"> PAGEREF _Toc164852518 \h </w:instrText>
        </w:r>
        <w:r>
          <w:rPr>
            <w:noProof/>
            <w:webHidden/>
          </w:rPr>
        </w:r>
        <w:r>
          <w:rPr>
            <w:noProof/>
            <w:webHidden/>
          </w:rPr>
          <w:fldChar w:fldCharType="separate"/>
        </w:r>
        <w:r w:rsidR="00A50C41">
          <w:rPr>
            <w:noProof/>
            <w:webHidden/>
          </w:rPr>
          <w:t>34</w:t>
        </w:r>
        <w:r>
          <w:rPr>
            <w:noProof/>
            <w:webHidden/>
          </w:rPr>
          <w:fldChar w:fldCharType="end"/>
        </w:r>
      </w:hyperlink>
    </w:p>
    <w:p w14:paraId="55939276" w14:textId="487FCD3F" w:rsidR="0071002B" w:rsidRDefault="0071002B">
      <w:pPr>
        <w:pStyle w:val="TableofFigures"/>
        <w:tabs>
          <w:tab w:val="right" w:leader="dot" w:pos="9016"/>
        </w:tabs>
        <w:rPr>
          <w:noProof/>
          <w:kern w:val="2"/>
          <w:sz w:val="22"/>
          <w:szCs w:val="22"/>
          <w:lang w:eastAsia="en-GB"/>
          <w14:ligatures w14:val="standardContextual"/>
        </w:rPr>
      </w:pPr>
      <w:hyperlink w:anchor="_Toc164852519" w:history="1">
        <w:r w:rsidRPr="00272C74">
          <w:rPr>
            <w:rStyle w:val="Hyperlink"/>
            <w:noProof/>
          </w:rPr>
          <w:t>Table 7 Mean time between failure of 120T casting crane.</w:t>
        </w:r>
        <w:r>
          <w:rPr>
            <w:noProof/>
            <w:webHidden/>
          </w:rPr>
          <w:tab/>
        </w:r>
        <w:r>
          <w:rPr>
            <w:noProof/>
            <w:webHidden/>
          </w:rPr>
          <w:fldChar w:fldCharType="begin"/>
        </w:r>
        <w:r>
          <w:rPr>
            <w:noProof/>
            <w:webHidden/>
          </w:rPr>
          <w:instrText xml:space="preserve"> PAGEREF _Toc164852519 \h </w:instrText>
        </w:r>
        <w:r>
          <w:rPr>
            <w:noProof/>
            <w:webHidden/>
          </w:rPr>
        </w:r>
        <w:r>
          <w:rPr>
            <w:noProof/>
            <w:webHidden/>
          </w:rPr>
          <w:fldChar w:fldCharType="separate"/>
        </w:r>
        <w:r w:rsidR="00A50C41">
          <w:rPr>
            <w:noProof/>
            <w:webHidden/>
          </w:rPr>
          <w:t>36</w:t>
        </w:r>
        <w:r>
          <w:rPr>
            <w:noProof/>
            <w:webHidden/>
          </w:rPr>
          <w:fldChar w:fldCharType="end"/>
        </w:r>
      </w:hyperlink>
    </w:p>
    <w:p w14:paraId="19668FDD" w14:textId="7CD45262" w:rsidR="0071002B" w:rsidRDefault="0071002B">
      <w:pPr>
        <w:pStyle w:val="TableofFigures"/>
        <w:tabs>
          <w:tab w:val="right" w:leader="dot" w:pos="9016"/>
        </w:tabs>
        <w:rPr>
          <w:noProof/>
          <w:kern w:val="2"/>
          <w:sz w:val="22"/>
          <w:szCs w:val="22"/>
          <w:lang w:eastAsia="en-GB"/>
          <w14:ligatures w14:val="standardContextual"/>
        </w:rPr>
      </w:pPr>
      <w:hyperlink w:anchor="_Toc164852520" w:history="1">
        <w:r w:rsidRPr="00272C74">
          <w:rPr>
            <w:rStyle w:val="Hyperlink"/>
            <w:noProof/>
          </w:rPr>
          <w:t>Table 8 Advantages and disadvantages of temperature sensors</w:t>
        </w:r>
        <w:r>
          <w:rPr>
            <w:noProof/>
            <w:webHidden/>
          </w:rPr>
          <w:tab/>
        </w:r>
        <w:r>
          <w:rPr>
            <w:noProof/>
            <w:webHidden/>
          </w:rPr>
          <w:fldChar w:fldCharType="begin"/>
        </w:r>
        <w:r>
          <w:rPr>
            <w:noProof/>
            <w:webHidden/>
          </w:rPr>
          <w:instrText xml:space="preserve"> PAGEREF _Toc164852520 \h </w:instrText>
        </w:r>
        <w:r>
          <w:rPr>
            <w:noProof/>
            <w:webHidden/>
          </w:rPr>
        </w:r>
        <w:r>
          <w:rPr>
            <w:noProof/>
            <w:webHidden/>
          </w:rPr>
          <w:fldChar w:fldCharType="separate"/>
        </w:r>
        <w:r w:rsidR="00A50C41">
          <w:rPr>
            <w:noProof/>
            <w:webHidden/>
          </w:rPr>
          <w:t>41</w:t>
        </w:r>
        <w:r>
          <w:rPr>
            <w:noProof/>
            <w:webHidden/>
          </w:rPr>
          <w:fldChar w:fldCharType="end"/>
        </w:r>
      </w:hyperlink>
    </w:p>
    <w:p w14:paraId="0EA9C058" w14:textId="007E50A8" w:rsidR="0071002B" w:rsidRDefault="0071002B">
      <w:pPr>
        <w:pStyle w:val="TableofFigures"/>
        <w:tabs>
          <w:tab w:val="right" w:leader="dot" w:pos="9016"/>
        </w:tabs>
        <w:rPr>
          <w:noProof/>
          <w:kern w:val="2"/>
          <w:sz w:val="22"/>
          <w:szCs w:val="22"/>
          <w:lang w:eastAsia="en-GB"/>
          <w14:ligatures w14:val="standardContextual"/>
        </w:rPr>
      </w:pPr>
      <w:hyperlink w:anchor="_Toc164852521" w:history="1">
        <w:r w:rsidRPr="00272C74">
          <w:rPr>
            <w:rStyle w:val="Hyperlink"/>
            <w:noProof/>
          </w:rPr>
          <w:t>Table 9 120T crane motor full load currents</w:t>
        </w:r>
        <w:r>
          <w:rPr>
            <w:noProof/>
            <w:webHidden/>
          </w:rPr>
          <w:tab/>
        </w:r>
        <w:r>
          <w:rPr>
            <w:noProof/>
            <w:webHidden/>
          </w:rPr>
          <w:fldChar w:fldCharType="begin"/>
        </w:r>
        <w:r>
          <w:rPr>
            <w:noProof/>
            <w:webHidden/>
          </w:rPr>
          <w:instrText xml:space="preserve"> PAGEREF _Toc164852521 \h </w:instrText>
        </w:r>
        <w:r>
          <w:rPr>
            <w:noProof/>
            <w:webHidden/>
          </w:rPr>
        </w:r>
        <w:r>
          <w:rPr>
            <w:noProof/>
            <w:webHidden/>
          </w:rPr>
          <w:fldChar w:fldCharType="separate"/>
        </w:r>
        <w:r w:rsidR="00A50C41">
          <w:rPr>
            <w:noProof/>
            <w:webHidden/>
          </w:rPr>
          <w:t>47</w:t>
        </w:r>
        <w:r>
          <w:rPr>
            <w:noProof/>
            <w:webHidden/>
          </w:rPr>
          <w:fldChar w:fldCharType="end"/>
        </w:r>
      </w:hyperlink>
    </w:p>
    <w:p w14:paraId="2144A625" w14:textId="68689F0A" w:rsidR="0071002B" w:rsidRDefault="0071002B">
      <w:pPr>
        <w:pStyle w:val="TableofFigures"/>
        <w:tabs>
          <w:tab w:val="right" w:leader="dot" w:pos="9016"/>
        </w:tabs>
        <w:rPr>
          <w:noProof/>
          <w:kern w:val="2"/>
          <w:sz w:val="22"/>
          <w:szCs w:val="22"/>
          <w:lang w:eastAsia="en-GB"/>
          <w14:ligatures w14:val="standardContextual"/>
        </w:rPr>
      </w:pPr>
      <w:hyperlink w:anchor="_Toc164852522" w:history="1">
        <w:r w:rsidRPr="00272C74">
          <w:rPr>
            <w:rStyle w:val="Hyperlink"/>
            <w:noProof/>
          </w:rPr>
          <w:t>Table 10 Details of selected current transformers</w:t>
        </w:r>
        <w:r>
          <w:rPr>
            <w:noProof/>
            <w:webHidden/>
          </w:rPr>
          <w:tab/>
        </w:r>
        <w:r>
          <w:rPr>
            <w:noProof/>
            <w:webHidden/>
          </w:rPr>
          <w:fldChar w:fldCharType="begin"/>
        </w:r>
        <w:r>
          <w:rPr>
            <w:noProof/>
            <w:webHidden/>
          </w:rPr>
          <w:instrText xml:space="preserve"> PAGEREF _Toc164852522 \h </w:instrText>
        </w:r>
        <w:r>
          <w:rPr>
            <w:noProof/>
            <w:webHidden/>
          </w:rPr>
        </w:r>
        <w:r>
          <w:rPr>
            <w:noProof/>
            <w:webHidden/>
          </w:rPr>
          <w:fldChar w:fldCharType="separate"/>
        </w:r>
        <w:r w:rsidR="00A50C41">
          <w:rPr>
            <w:noProof/>
            <w:webHidden/>
          </w:rPr>
          <w:t>49</w:t>
        </w:r>
        <w:r>
          <w:rPr>
            <w:noProof/>
            <w:webHidden/>
          </w:rPr>
          <w:fldChar w:fldCharType="end"/>
        </w:r>
      </w:hyperlink>
    </w:p>
    <w:p w14:paraId="61A6996E" w14:textId="6CCC04CB" w:rsidR="0071002B" w:rsidRDefault="0071002B">
      <w:pPr>
        <w:pStyle w:val="TableofFigures"/>
        <w:tabs>
          <w:tab w:val="right" w:leader="dot" w:pos="9016"/>
        </w:tabs>
        <w:rPr>
          <w:noProof/>
          <w:kern w:val="2"/>
          <w:sz w:val="22"/>
          <w:szCs w:val="22"/>
          <w:lang w:eastAsia="en-GB"/>
          <w14:ligatures w14:val="standardContextual"/>
        </w:rPr>
      </w:pPr>
      <w:hyperlink w:anchor="_Toc164852523" w:history="1">
        <w:r w:rsidRPr="00272C74">
          <w:rPr>
            <w:rStyle w:val="Hyperlink"/>
            <w:noProof/>
          </w:rPr>
          <w:t>Table 11 SKF systems</w:t>
        </w:r>
        <w:r>
          <w:rPr>
            <w:noProof/>
            <w:webHidden/>
          </w:rPr>
          <w:tab/>
        </w:r>
        <w:r>
          <w:rPr>
            <w:noProof/>
            <w:webHidden/>
          </w:rPr>
          <w:fldChar w:fldCharType="begin"/>
        </w:r>
        <w:r>
          <w:rPr>
            <w:noProof/>
            <w:webHidden/>
          </w:rPr>
          <w:instrText xml:space="preserve"> PAGEREF _Toc164852523 \h </w:instrText>
        </w:r>
        <w:r>
          <w:rPr>
            <w:noProof/>
            <w:webHidden/>
          </w:rPr>
        </w:r>
        <w:r>
          <w:rPr>
            <w:noProof/>
            <w:webHidden/>
          </w:rPr>
          <w:fldChar w:fldCharType="separate"/>
        </w:r>
        <w:r w:rsidR="00A50C41">
          <w:rPr>
            <w:noProof/>
            <w:webHidden/>
          </w:rPr>
          <w:t>55</w:t>
        </w:r>
        <w:r>
          <w:rPr>
            <w:noProof/>
            <w:webHidden/>
          </w:rPr>
          <w:fldChar w:fldCharType="end"/>
        </w:r>
      </w:hyperlink>
    </w:p>
    <w:p w14:paraId="4F58EF72" w14:textId="6FEE6233" w:rsidR="0071002B" w:rsidRDefault="0071002B">
      <w:pPr>
        <w:pStyle w:val="TableofFigures"/>
        <w:tabs>
          <w:tab w:val="right" w:leader="dot" w:pos="9016"/>
        </w:tabs>
        <w:rPr>
          <w:noProof/>
          <w:kern w:val="2"/>
          <w:sz w:val="22"/>
          <w:szCs w:val="22"/>
          <w:lang w:eastAsia="en-GB"/>
          <w14:ligatures w14:val="standardContextual"/>
        </w:rPr>
      </w:pPr>
      <w:hyperlink w:anchor="_Toc164852524" w:history="1">
        <w:r w:rsidRPr="00272C74">
          <w:rPr>
            <w:rStyle w:val="Hyperlink"/>
            <w:noProof/>
          </w:rPr>
          <w:t>Table 12 Vibration &amp; Temperature sensors</w:t>
        </w:r>
        <w:r>
          <w:rPr>
            <w:noProof/>
            <w:webHidden/>
          </w:rPr>
          <w:tab/>
        </w:r>
        <w:r>
          <w:rPr>
            <w:noProof/>
            <w:webHidden/>
          </w:rPr>
          <w:fldChar w:fldCharType="begin"/>
        </w:r>
        <w:r>
          <w:rPr>
            <w:noProof/>
            <w:webHidden/>
          </w:rPr>
          <w:instrText xml:space="preserve"> PAGEREF _Toc164852524 \h </w:instrText>
        </w:r>
        <w:r>
          <w:rPr>
            <w:noProof/>
            <w:webHidden/>
          </w:rPr>
        </w:r>
        <w:r>
          <w:rPr>
            <w:noProof/>
            <w:webHidden/>
          </w:rPr>
          <w:fldChar w:fldCharType="separate"/>
        </w:r>
        <w:r w:rsidR="00A50C41">
          <w:rPr>
            <w:noProof/>
            <w:webHidden/>
          </w:rPr>
          <w:t>56</w:t>
        </w:r>
        <w:r>
          <w:rPr>
            <w:noProof/>
            <w:webHidden/>
          </w:rPr>
          <w:fldChar w:fldCharType="end"/>
        </w:r>
      </w:hyperlink>
    </w:p>
    <w:p w14:paraId="21E6C421" w14:textId="7D01A63B" w:rsidR="0071002B" w:rsidRDefault="0071002B">
      <w:pPr>
        <w:pStyle w:val="TableofFigures"/>
        <w:tabs>
          <w:tab w:val="right" w:leader="dot" w:pos="9016"/>
        </w:tabs>
        <w:rPr>
          <w:noProof/>
          <w:kern w:val="2"/>
          <w:sz w:val="22"/>
          <w:szCs w:val="22"/>
          <w:lang w:eastAsia="en-GB"/>
          <w14:ligatures w14:val="standardContextual"/>
        </w:rPr>
      </w:pPr>
      <w:hyperlink w:anchor="_Toc164852525" w:history="1">
        <w:r w:rsidRPr="00272C74">
          <w:rPr>
            <w:rStyle w:val="Hyperlink"/>
            <w:noProof/>
          </w:rPr>
          <w:t>Table 13 Selection of Siemens PLC's</w:t>
        </w:r>
        <w:r>
          <w:rPr>
            <w:noProof/>
            <w:webHidden/>
          </w:rPr>
          <w:tab/>
        </w:r>
        <w:r>
          <w:rPr>
            <w:noProof/>
            <w:webHidden/>
          </w:rPr>
          <w:fldChar w:fldCharType="begin"/>
        </w:r>
        <w:r>
          <w:rPr>
            <w:noProof/>
            <w:webHidden/>
          </w:rPr>
          <w:instrText xml:space="preserve"> PAGEREF _Toc164852525 \h </w:instrText>
        </w:r>
        <w:r>
          <w:rPr>
            <w:noProof/>
            <w:webHidden/>
          </w:rPr>
        </w:r>
        <w:r>
          <w:rPr>
            <w:noProof/>
            <w:webHidden/>
          </w:rPr>
          <w:fldChar w:fldCharType="separate"/>
        </w:r>
        <w:r w:rsidR="00A50C41">
          <w:rPr>
            <w:noProof/>
            <w:webHidden/>
          </w:rPr>
          <w:t>60</w:t>
        </w:r>
        <w:r>
          <w:rPr>
            <w:noProof/>
            <w:webHidden/>
          </w:rPr>
          <w:fldChar w:fldCharType="end"/>
        </w:r>
      </w:hyperlink>
    </w:p>
    <w:p w14:paraId="2CFEE60E" w14:textId="67B251B7" w:rsidR="0071002B" w:rsidRDefault="0071002B">
      <w:pPr>
        <w:pStyle w:val="TableofFigures"/>
        <w:tabs>
          <w:tab w:val="right" w:leader="dot" w:pos="9016"/>
        </w:tabs>
        <w:rPr>
          <w:noProof/>
          <w:kern w:val="2"/>
          <w:sz w:val="22"/>
          <w:szCs w:val="22"/>
          <w:lang w:eastAsia="en-GB"/>
          <w14:ligatures w14:val="standardContextual"/>
        </w:rPr>
      </w:pPr>
      <w:hyperlink w:anchor="_Toc164852526" w:history="1">
        <w:r w:rsidRPr="00272C74">
          <w:rPr>
            <w:rStyle w:val="Hyperlink"/>
            <w:noProof/>
          </w:rPr>
          <w:t>Table 14 Selection of Siemens HMI</w:t>
        </w:r>
        <w:r>
          <w:rPr>
            <w:noProof/>
            <w:webHidden/>
          </w:rPr>
          <w:tab/>
        </w:r>
        <w:r>
          <w:rPr>
            <w:noProof/>
            <w:webHidden/>
          </w:rPr>
          <w:fldChar w:fldCharType="begin"/>
        </w:r>
        <w:r>
          <w:rPr>
            <w:noProof/>
            <w:webHidden/>
          </w:rPr>
          <w:instrText xml:space="preserve"> PAGEREF _Toc164852526 \h </w:instrText>
        </w:r>
        <w:r>
          <w:rPr>
            <w:noProof/>
            <w:webHidden/>
          </w:rPr>
        </w:r>
        <w:r>
          <w:rPr>
            <w:noProof/>
            <w:webHidden/>
          </w:rPr>
          <w:fldChar w:fldCharType="separate"/>
        </w:r>
        <w:r w:rsidR="00A50C41">
          <w:rPr>
            <w:noProof/>
            <w:webHidden/>
          </w:rPr>
          <w:t>61</w:t>
        </w:r>
        <w:r>
          <w:rPr>
            <w:noProof/>
            <w:webHidden/>
          </w:rPr>
          <w:fldChar w:fldCharType="end"/>
        </w:r>
      </w:hyperlink>
    </w:p>
    <w:p w14:paraId="49CC662D" w14:textId="773A10ED" w:rsidR="0071002B" w:rsidRDefault="0071002B">
      <w:pPr>
        <w:pStyle w:val="TableofFigures"/>
        <w:tabs>
          <w:tab w:val="right" w:leader="dot" w:pos="9016"/>
        </w:tabs>
        <w:rPr>
          <w:noProof/>
          <w:kern w:val="2"/>
          <w:sz w:val="22"/>
          <w:szCs w:val="22"/>
          <w:lang w:eastAsia="en-GB"/>
          <w14:ligatures w14:val="standardContextual"/>
        </w:rPr>
      </w:pPr>
      <w:hyperlink w:anchor="_Toc164852527" w:history="1">
        <w:r w:rsidRPr="00272C74">
          <w:rPr>
            <w:rStyle w:val="Hyperlink"/>
            <w:noProof/>
          </w:rPr>
          <w:t>Table 15 PLC Analogue inputs design for current monitoring</w:t>
        </w:r>
        <w:r>
          <w:rPr>
            <w:noProof/>
            <w:webHidden/>
          </w:rPr>
          <w:tab/>
        </w:r>
        <w:r>
          <w:rPr>
            <w:noProof/>
            <w:webHidden/>
          </w:rPr>
          <w:fldChar w:fldCharType="begin"/>
        </w:r>
        <w:r>
          <w:rPr>
            <w:noProof/>
            <w:webHidden/>
          </w:rPr>
          <w:instrText xml:space="preserve"> PAGEREF _Toc164852527 \h </w:instrText>
        </w:r>
        <w:r>
          <w:rPr>
            <w:noProof/>
            <w:webHidden/>
          </w:rPr>
        </w:r>
        <w:r>
          <w:rPr>
            <w:noProof/>
            <w:webHidden/>
          </w:rPr>
          <w:fldChar w:fldCharType="separate"/>
        </w:r>
        <w:r w:rsidR="00A50C41">
          <w:rPr>
            <w:noProof/>
            <w:webHidden/>
          </w:rPr>
          <w:t>62</w:t>
        </w:r>
        <w:r>
          <w:rPr>
            <w:noProof/>
            <w:webHidden/>
          </w:rPr>
          <w:fldChar w:fldCharType="end"/>
        </w:r>
      </w:hyperlink>
    </w:p>
    <w:p w14:paraId="4178A3F0" w14:textId="18D3C9DD" w:rsidR="0071002B" w:rsidRDefault="0071002B">
      <w:pPr>
        <w:pStyle w:val="TableofFigures"/>
        <w:tabs>
          <w:tab w:val="right" w:leader="dot" w:pos="9016"/>
        </w:tabs>
        <w:rPr>
          <w:noProof/>
          <w:kern w:val="2"/>
          <w:sz w:val="22"/>
          <w:szCs w:val="22"/>
          <w:lang w:eastAsia="en-GB"/>
          <w14:ligatures w14:val="standardContextual"/>
        </w:rPr>
      </w:pPr>
      <w:hyperlink w:anchor="_Toc164852528" w:history="1">
        <w:r w:rsidRPr="00272C74">
          <w:rPr>
            <w:rStyle w:val="Hyperlink"/>
            <w:noProof/>
          </w:rPr>
          <w:t>Table 16 PLC Digital inputs design for running hours.</w:t>
        </w:r>
        <w:r>
          <w:rPr>
            <w:noProof/>
            <w:webHidden/>
          </w:rPr>
          <w:tab/>
        </w:r>
        <w:r>
          <w:rPr>
            <w:noProof/>
            <w:webHidden/>
          </w:rPr>
          <w:fldChar w:fldCharType="begin"/>
        </w:r>
        <w:r>
          <w:rPr>
            <w:noProof/>
            <w:webHidden/>
          </w:rPr>
          <w:instrText xml:space="preserve"> PAGEREF _Toc164852528 \h </w:instrText>
        </w:r>
        <w:r>
          <w:rPr>
            <w:noProof/>
            <w:webHidden/>
          </w:rPr>
        </w:r>
        <w:r>
          <w:rPr>
            <w:noProof/>
            <w:webHidden/>
          </w:rPr>
          <w:fldChar w:fldCharType="separate"/>
        </w:r>
        <w:r w:rsidR="00A50C41">
          <w:rPr>
            <w:noProof/>
            <w:webHidden/>
          </w:rPr>
          <w:t>63</w:t>
        </w:r>
        <w:r>
          <w:rPr>
            <w:noProof/>
            <w:webHidden/>
          </w:rPr>
          <w:fldChar w:fldCharType="end"/>
        </w:r>
      </w:hyperlink>
    </w:p>
    <w:p w14:paraId="4C3614FD" w14:textId="1B3D4917" w:rsidR="0071002B" w:rsidRDefault="0071002B">
      <w:pPr>
        <w:pStyle w:val="TableofFigures"/>
        <w:tabs>
          <w:tab w:val="right" w:leader="dot" w:pos="9016"/>
        </w:tabs>
        <w:rPr>
          <w:noProof/>
          <w:kern w:val="2"/>
          <w:sz w:val="22"/>
          <w:szCs w:val="22"/>
          <w:lang w:eastAsia="en-GB"/>
          <w14:ligatures w14:val="standardContextual"/>
        </w:rPr>
      </w:pPr>
      <w:hyperlink w:anchor="_Toc164852529" w:history="1">
        <w:r w:rsidRPr="00272C74">
          <w:rPr>
            <w:rStyle w:val="Hyperlink"/>
            <w:noProof/>
          </w:rPr>
          <w:t>Table 17 PLC Digital inputs design for brake operations</w:t>
        </w:r>
        <w:r>
          <w:rPr>
            <w:noProof/>
            <w:webHidden/>
          </w:rPr>
          <w:tab/>
        </w:r>
        <w:r>
          <w:rPr>
            <w:noProof/>
            <w:webHidden/>
          </w:rPr>
          <w:fldChar w:fldCharType="begin"/>
        </w:r>
        <w:r>
          <w:rPr>
            <w:noProof/>
            <w:webHidden/>
          </w:rPr>
          <w:instrText xml:space="preserve"> PAGEREF _Toc164852529 \h </w:instrText>
        </w:r>
        <w:r>
          <w:rPr>
            <w:noProof/>
            <w:webHidden/>
          </w:rPr>
        </w:r>
        <w:r>
          <w:rPr>
            <w:noProof/>
            <w:webHidden/>
          </w:rPr>
          <w:fldChar w:fldCharType="separate"/>
        </w:r>
        <w:r w:rsidR="00A50C41">
          <w:rPr>
            <w:noProof/>
            <w:webHidden/>
          </w:rPr>
          <w:t>63</w:t>
        </w:r>
        <w:r>
          <w:rPr>
            <w:noProof/>
            <w:webHidden/>
          </w:rPr>
          <w:fldChar w:fldCharType="end"/>
        </w:r>
      </w:hyperlink>
    </w:p>
    <w:p w14:paraId="51D00FD7" w14:textId="6DE1E6AE" w:rsidR="0071002B" w:rsidRDefault="0071002B">
      <w:pPr>
        <w:pStyle w:val="TableofFigures"/>
        <w:tabs>
          <w:tab w:val="right" w:leader="dot" w:pos="9016"/>
        </w:tabs>
        <w:rPr>
          <w:noProof/>
          <w:kern w:val="2"/>
          <w:sz w:val="22"/>
          <w:szCs w:val="22"/>
          <w:lang w:eastAsia="en-GB"/>
          <w14:ligatures w14:val="standardContextual"/>
        </w:rPr>
      </w:pPr>
      <w:hyperlink w:anchor="_Toc164852530" w:history="1">
        <w:r w:rsidRPr="00272C74">
          <w:rPr>
            <w:rStyle w:val="Hyperlink"/>
            <w:noProof/>
          </w:rPr>
          <w:t>Table 18 Component list</w:t>
        </w:r>
        <w:r>
          <w:rPr>
            <w:noProof/>
            <w:webHidden/>
          </w:rPr>
          <w:tab/>
        </w:r>
        <w:r>
          <w:rPr>
            <w:noProof/>
            <w:webHidden/>
          </w:rPr>
          <w:fldChar w:fldCharType="begin"/>
        </w:r>
        <w:r>
          <w:rPr>
            <w:noProof/>
            <w:webHidden/>
          </w:rPr>
          <w:instrText xml:space="preserve"> PAGEREF _Toc164852530 \h </w:instrText>
        </w:r>
        <w:r>
          <w:rPr>
            <w:noProof/>
            <w:webHidden/>
          </w:rPr>
        </w:r>
        <w:r>
          <w:rPr>
            <w:noProof/>
            <w:webHidden/>
          </w:rPr>
          <w:fldChar w:fldCharType="separate"/>
        </w:r>
        <w:r w:rsidR="00A50C41">
          <w:rPr>
            <w:noProof/>
            <w:webHidden/>
          </w:rPr>
          <w:t>65</w:t>
        </w:r>
        <w:r>
          <w:rPr>
            <w:noProof/>
            <w:webHidden/>
          </w:rPr>
          <w:fldChar w:fldCharType="end"/>
        </w:r>
      </w:hyperlink>
    </w:p>
    <w:p w14:paraId="656A0524" w14:textId="35FC9475" w:rsidR="00D323C8" w:rsidRDefault="005122A2" w:rsidP="007E3AEF">
      <w:pPr>
        <w:pStyle w:val="Heading1"/>
      </w:pPr>
      <w:r>
        <w:fldChar w:fldCharType="end"/>
      </w:r>
      <w:bookmarkStart w:id="6" w:name="_Toc164852343"/>
      <w:r w:rsidR="006A7C33">
        <w:t>Index</w:t>
      </w:r>
      <w:r w:rsidR="007E3AEF">
        <w:t xml:space="preserve"> Of Equations</w:t>
      </w:r>
      <w:bookmarkEnd w:id="6"/>
    </w:p>
    <w:p w14:paraId="6FF7F8A3" w14:textId="0E37C028" w:rsidR="00CC7414" w:rsidRDefault="00D323C8">
      <w:pPr>
        <w:pStyle w:val="TableofFigures"/>
        <w:tabs>
          <w:tab w:val="right" w:leader="dot" w:pos="9016"/>
        </w:tabs>
        <w:rPr>
          <w:noProof/>
          <w:kern w:val="2"/>
          <w:sz w:val="22"/>
          <w:szCs w:val="22"/>
          <w:lang w:eastAsia="en-GB"/>
          <w14:ligatures w14:val="standardContextual"/>
        </w:rPr>
      </w:pPr>
      <w:r>
        <w:fldChar w:fldCharType="begin"/>
      </w:r>
      <w:r>
        <w:instrText xml:space="preserve"> TOC \h \z \c "Equation" </w:instrText>
      </w:r>
      <w:r>
        <w:fldChar w:fldCharType="separate"/>
      </w:r>
      <w:hyperlink w:anchor="_Toc164779333" w:history="1">
        <w:r w:rsidR="00CC7414" w:rsidRPr="002B5DF3">
          <w:rPr>
            <w:rStyle w:val="Hyperlink"/>
            <w:noProof/>
          </w:rPr>
          <w:t>Equation 1 Mean time between failure.</w:t>
        </w:r>
        <w:r w:rsidR="00CC7414">
          <w:rPr>
            <w:noProof/>
            <w:webHidden/>
          </w:rPr>
          <w:tab/>
        </w:r>
        <w:r w:rsidR="00CC7414">
          <w:rPr>
            <w:noProof/>
            <w:webHidden/>
          </w:rPr>
          <w:fldChar w:fldCharType="begin"/>
        </w:r>
        <w:r w:rsidR="00CC7414">
          <w:rPr>
            <w:noProof/>
            <w:webHidden/>
          </w:rPr>
          <w:instrText xml:space="preserve"> PAGEREF _Toc164779333 \h </w:instrText>
        </w:r>
        <w:r w:rsidR="00CC7414">
          <w:rPr>
            <w:noProof/>
            <w:webHidden/>
          </w:rPr>
        </w:r>
        <w:r w:rsidR="00CC7414">
          <w:rPr>
            <w:noProof/>
            <w:webHidden/>
          </w:rPr>
          <w:fldChar w:fldCharType="separate"/>
        </w:r>
        <w:r w:rsidR="00A50C41">
          <w:rPr>
            <w:noProof/>
            <w:webHidden/>
          </w:rPr>
          <w:t>36</w:t>
        </w:r>
        <w:r w:rsidR="00CC7414">
          <w:rPr>
            <w:noProof/>
            <w:webHidden/>
          </w:rPr>
          <w:fldChar w:fldCharType="end"/>
        </w:r>
      </w:hyperlink>
    </w:p>
    <w:p w14:paraId="76FB5945" w14:textId="4B4D96F0" w:rsidR="009B0EB7" w:rsidRPr="0071002B" w:rsidRDefault="00000000" w:rsidP="0071002B">
      <w:pPr>
        <w:pStyle w:val="TableofFigures"/>
        <w:tabs>
          <w:tab w:val="right" w:leader="dot" w:pos="9016"/>
        </w:tabs>
        <w:rPr>
          <w:noProof/>
          <w:color w:val="0563C1" w:themeColor="hyperlink"/>
          <w:u w:val="single"/>
        </w:rPr>
      </w:pPr>
      <w:hyperlink w:anchor="_Toc164779334" w:history="1">
        <w:r w:rsidR="00CC7414" w:rsidRPr="002B5DF3">
          <w:rPr>
            <w:rStyle w:val="Hyperlink"/>
            <w:noProof/>
          </w:rPr>
          <w:t>Equation 2 Full load current of motor</w:t>
        </w:r>
        <w:r w:rsidR="00CC7414">
          <w:rPr>
            <w:noProof/>
            <w:webHidden/>
          </w:rPr>
          <w:tab/>
        </w:r>
        <w:r w:rsidR="00CC7414">
          <w:rPr>
            <w:noProof/>
            <w:webHidden/>
          </w:rPr>
          <w:fldChar w:fldCharType="begin"/>
        </w:r>
        <w:r w:rsidR="00CC7414">
          <w:rPr>
            <w:noProof/>
            <w:webHidden/>
          </w:rPr>
          <w:instrText xml:space="preserve"> PAGEREF _Toc164779334 \h </w:instrText>
        </w:r>
        <w:r w:rsidR="00CC7414">
          <w:rPr>
            <w:noProof/>
            <w:webHidden/>
          </w:rPr>
        </w:r>
        <w:r w:rsidR="00CC7414">
          <w:rPr>
            <w:noProof/>
            <w:webHidden/>
          </w:rPr>
          <w:fldChar w:fldCharType="separate"/>
        </w:r>
        <w:r w:rsidR="00A50C41">
          <w:rPr>
            <w:noProof/>
            <w:webHidden/>
          </w:rPr>
          <w:t>46</w:t>
        </w:r>
        <w:r w:rsidR="00CC7414">
          <w:rPr>
            <w:noProof/>
            <w:webHidden/>
          </w:rPr>
          <w:fldChar w:fldCharType="end"/>
        </w:r>
      </w:hyperlink>
    </w:p>
    <w:p w14:paraId="301BE6E2" w14:textId="77777777" w:rsidR="0071002B" w:rsidRDefault="00D323C8" w:rsidP="00CC7414">
      <w:pPr>
        <w:pStyle w:val="Heading1"/>
        <w:rPr>
          <w:noProof/>
        </w:rPr>
      </w:pPr>
      <w:r>
        <w:lastRenderedPageBreak/>
        <w:fldChar w:fldCharType="end"/>
      </w:r>
      <w:bookmarkStart w:id="7" w:name="_Toc164852344"/>
      <w:r w:rsidR="0028033E">
        <w:t xml:space="preserve">Index of </w:t>
      </w:r>
      <w:r w:rsidR="000032CE">
        <w:t>Appendices</w:t>
      </w:r>
      <w:bookmarkEnd w:id="7"/>
      <w:r w:rsidR="00CC7414">
        <w:fldChar w:fldCharType="begin"/>
      </w:r>
      <w:r w:rsidR="00CC7414">
        <w:instrText xml:space="preserve"> TOC \h \z \c "Appendix" </w:instrText>
      </w:r>
      <w:r w:rsidR="00CC7414">
        <w:fldChar w:fldCharType="separate"/>
      </w:r>
    </w:p>
    <w:p w14:paraId="39753409" w14:textId="7E07A663" w:rsidR="0071002B" w:rsidRDefault="0071002B">
      <w:pPr>
        <w:pStyle w:val="TableofFigures"/>
        <w:tabs>
          <w:tab w:val="right" w:leader="dot" w:pos="9016"/>
        </w:tabs>
        <w:rPr>
          <w:noProof/>
          <w:kern w:val="2"/>
          <w:sz w:val="22"/>
          <w:szCs w:val="22"/>
          <w:lang w:eastAsia="en-GB"/>
          <w14:ligatures w14:val="standardContextual"/>
        </w:rPr>
      </w:pPr>
      <w:hyperlink w:anchor="_Toc164852531" w:history="1">
        <w:r w:rsidRPr="00056C7C">
          <w:rPr>
            <w:rStyle w:val="Hyperlink"/>
            <w:noProof/>
          </w:rPr>
          <w:t>Appendix i 120T Crane GA drawing</w:t>
        </w:r>
        <w:r>
          <w:rPr>
            <w:noProof/>
            <w:webHidden/>
          </w:rPr>
          <w:tab/>
        </w:r>
        <w:r>
          <w:rPr>
            <w:noProof/>
            <w:webHidden/>
          </w:rPr>
          <w:fldChar w:fldCharType="begin"/>
        </w:r>
        <w:r>
          <w:rPr>
            <w:noProof/>
            <w:webHidden/>
          </w:rPr>
          <w:instrText xml:space="preserve"> PAGEREF _Toc164852531 \h </w:instrText>
        </w:r>
        <w:r>
          <w:rPr>
            <w:noProof/>
            <w:webHidden/>
          </w:rPr>
        </w:r>
        <w:r>
          <w:rPr>
            <w:noProof/>
            <w:webHidden/>
          </w:rPr>
          <w:fldChar w:fldCharType="separate"/>
        </w:r>
        <w:r w:rsidR="00A50C41">
          <w:rPr>
            <w:noProof/>
            <w:webHidden/>
          </w:rPr>
          <w:t>97</w:t>
        </w:r>
        <w:r>
          <w:rPr>
            <w:noProof/>
            <w:webHidden/>
          </w:rPr>
          <w:fldChar w:fldCharType="end"/>
        </w:r>
      </w:hyperlink>
    </w:p>
    <w:p w14:paraId="6059FF21" w14:textId="0AF346D1" w:rsidR="0071002B" w:rsidRDefault="0071002B">
      <w:pPr>
        <w:pStyle w:val="TableofFigures"/>
        <w:tabs>
          <w:tab w:val="right" w:leader="dot" w:pos="9016"/>
        </w:tabs>
        <w:rPr>
          <w:noProof/>
          <w:kern w:val="2"/>
          <w:sz w:val="22"/>
          <w:szCs w:val="22"/>
          <w:lang w:eastAsia="en-GB"/>
          <w14:ligatures w14:val="standardContextual"/>
        </w:rPr>
      </w:pPr>
      <w:hyperlink w:anchor="_Toc164852532" w:history="1">
        <w:r w:rsidRPr="00056C7C">
          <w:rPr>
            <w:rStyle w:val="Hyperlink"/>
            <w:noProof/>
          </w:rPr>
          <w:t>Appendix ii Drawing of 120T Crane festoon</w:t>
        </w:r>
        <w:r>
          <w:rPr>
            <w:noProof/>
            <w:webHidden/>
          </w:rPr>
          <w:tab/>
        </w:r>
        <w:r>
          <w:rPr>
            <w:noProof/>
            <w:webHidden/>
          </w:rPr>
          <w:fldChar w:fldCharType="begin"/>
        </w:r>
        <w:r>
          <w:rPr>
            <w:noProof/>
            <w:webHidden/>
          </w:rPr>
          <w:instrText xml:space="preserve"> PAGEREF _Toc164852532 \h </w:instrText>
        </w:r>
        <w:r>
          <w:rPr>
            <w:noProof/>
            <w:webHidden/>
          </w:rPr>
        </w:r>
        <w:r>
          <w:rPr>
            <w:noProof/>
            <w:webHidden/>
          </w:rPr>
          <w:fldChar w:fldCharType="separate"/>
        </w:r>
        <w:r w:rsidR="00A50C41">
          <w:rPr>
            <w:noProof/>
            <w:webHidden/>
          </w:rPr>
          <w:t>98</w:t>
        </w:r>
        <w:r>
          <w:rPr>
            <w:noProof/>
            <w:webHidden/>
          </w:rPr>
          <w:fldChar w:fldCharType="end"/>
        </w:r>
      </w:hyperlink>
    </w:p>
    <w:p w14:paraId="779D883A" w14:textId="72F20C48" w:rsidR="0071002B" w:rsidRDefault="0071002B">
      <w:pPr>
        <w:pStyle w:val="TableofFigures"/>
        <w:tabs>
          <w:tab w:val="right" w:leader="dot" w:pos="9016"/>
        </w:tabs>
        <w:rPr>
          <w:noProof/>
          <w:kern w:val="2"/>
          <w:sz w:val="22"/>
          <w:szCs w:val="22"/>
          <w:lang w:eastAsia="en-GB"/>
          <w14:ligatures w14:val="standardContextual"/>
        </w:rPr>
      </w:pPr>
      <w:hyperlink w:anchor="_Toc164852533" w:history="1">
        <w:r w:rsidRPr="00056C7C">
          <w:rPr>
            <w:rStyle w:val="Hyperlink"/>
            <w:noProof/>
          </w:rPr>
          <w:t>Appendix iii Cross travel &amp; long travel schematic</w:t>
        </w:r>
        <w:r>
          <w:rPr>
            <w:noProof/>
            <w:webHidden/>
          </w:rPr>
          <w:tab/>
        </w:r>
        <w:r>
          <w:rPr>
            <w:noProof/>
            <w:webHidden/>
          </w:rPr>
          <w:fldChar w:fldCharType="begin"/>
        </w:r>
        <w:r>
          <w:rPr>
            <w:noProof/>
            <w:webHidden/>
          </w:rPr>
          <w:instrText xml:space="preserve"> PAGEREF _Toc164852533 \h </w:instrText>
        </w:r>
        <w:r>
          <w:rPr>
            <w:noProof/>
            <w:webHidden/>
          </w:rPr>
        </w:r>
        <w:r>
          <w:rPr>
            <w:noProof/>
            <w:webHidden/>
          </w:rPr>
          <w:fldChar w:fldCharType="separate"/>
        </w:r>
        <w:r w:rsidR="00A50C41">
          <w:rPr>
            <w:noProof/>
            <w:webHidden/>
          </w:rPr>
          <w:t>99</w:t>
        </w:r>
        <w:r>
          <w:rPr>
            <w:noProof/>
            <w:webHidden/>
          </w:rPr>
          <w:fldChar w:fldCharType="end"/>
        </w:r>
      </w:hyperlink>
    </w:p>
    <w:p w14:paraId="718000D8" w14:textId="61045034" w:rsidR="0071002B" w:rsidRDefault="0071002B">
      <w:pPr>
        <w:pStyle w:val="TableofFigures"/>
        <w:tabs>
          <w:tab w:val="right" w:leader="dot" w:pos="9016"/>
        </w:tabs>
        <w:rPr>
          <w:noProof/>
          <w:kern w:val="2"/>
          <w:sz w:val="22"/>
          <w:szCs w:val="22"/>
          <w:lang w:eastAsia="en-GB"/>
          <w14:ligatures w14:val="standardContextual"/>
        </w:rPr>
      </w:pPr>
      <w:hyperlink w:anchor="_Toc164852534" w:history="1">
        <w:r w:rsidRPr="00056C7C">
          <w:rPr>
            <w:rStyle w:val="Hyperlink"/>
            <w:noProof/>
          </w:rPr>
          <w:t>Appendix iv Thyromat main hoist control schematic</w:t>
        </w:r>
        <w:r>
          <w:rPr>
            <w:noProof/>
            <w:webHidden/>
          </w:rPr>
          <w:tab/>
        </w:r>
        <w:r>
          <w:rPr>
            <w:noProof/>
            <w:webHidden/>
          </w:rPr>
          <w:fldChar w:fldCharType="begin"/>
        </w:r>
        <w:r>
          <w:rPr>
            <w:noProof/>
            <w:webHidden/>
          </w:rPr>
          <w:instrText xml:space="preserve"> PAGEREF _Toc164852534 \h </w:instrText>
        </w:r>
        <w:r>
          <w:rPr>
            <w:noProof/>
            <w:webHidden/>
          </w:rPr>
        </w:r>
        <w:r>
          <w:rPr>
            <w:noProof/>
            <w:webHidden/>
          </w:rPr>
          <w:fldChar w:fldCharType="separate"/>
        </w:r>
        <w:r w:rsidR="00A50C41">
          <w:rPr>
            <w:noProof/>
            <w:webHidden/>
          </w:rPr>
          <w:t>100</w:t>
        </w:r>
        <w:r>
          <w:rPr>
            <w:noProof/>
            <w:webHidden/>
          </w:rPr>
          <w:fldChar w:fldCharType="end"/>
        </w:r>
      </w:hyperlink>
    </w:p>
    <w:p w14:paraId="56AD4E56" w14:textId="129AA03F" w:rsidR="0071002B" w:rsidRDefault="0071002B">
      <w:pPr>
        <w:pStyle w:val="TableofFigures"/>
        <w:tabs>
          <w:tab w:val="right" w:leader="dot" w:pos="9016"/>
        </w:tabs>
        <w:rPr>
          <w:noProof/>
          <w:kern w:val="2"/>
          <w:sz w:val="22"/>
          <w:szCs w:val="22"/>
          <w:lang w:eastAsia="en-GB"/>
          <w14:ligatures w14:val="standardContextual"/>
        </w:rPr>
      </w:pPr>
      <w:hyperlink w:anchor="_Toc164852535" w:history="1">
        <w:r w:rsidRPr="00056C7C">
          <w:rPr>
            <w:rStyle w:val="Hyperlink"/>
            <w:noProof/>
          </w:rPr>
          <w:t>Appendix v Main hoist schematic</w:t>
        </w:r>
        <w:r>
          <w:rPr>
            <w:noProof/>
            <w:webHidden/>
          </w:rPr>
          <w:tab/>
        </w:r>
        <w:r>
          <w:rPr>
            <w:noProof/>
            <w:webHidden/>
          </w:rPr>
          <w:fldChar w:fldCharType="begin"/>
        </w:r>
        <w:r>
          <w:rPr>
            <w:noProof/>
            <w:webHidden/>
          </w:rPr>
          <w:instrText xml:space="preserve"> PAGEREF _Toc164852535 \h </w:instrText>
        </w:r>
        <w:r>
          <w:rPr>
            <w:noProof/>
            <w:webHidden/>
          </w:rPr>
        </w:r>
        <w:r>
          <w:rPr>
            <w:noProof/>
            <w:webHidden/>
          </w:rPr>
          <w:fldChar w:fldCharType="separate"/>
        </w:r>
        <w:r w:rsidR="00A50C41">
          <w:rPr>
            <w:noProof/>
            <w:webHidden/>
          </w:rPr>
          <w:t>101</w:t>
        </w:r>
        <w:r>
          <w:rPr>
            <w:noProof/>
            <w:webHidden/>
          </w:rPr>
          <w:fldChar w:fldCharType="end"/>
        </w:r>
      </w:hyperlink>
    </w:p>
    <w:p w14:paraId="51A31A6C" w14:textId="62F38831" w:rsidR="0071002B" w:rsidRDefault="0071002B">
      <w:pPr>
        <w:pStyle w:val="TableofFigures"/>
        <w:tabs>
          <w:tab w:val="right" w:leader="dot" w:pos="9016"/>
        </w:tabs>
        <w:rPr>
          <w:noProof/>
          <w:kern w:val="2"/>
          <w:sz w:val="22"/>
          <w:szCs w:val="22"/>
          <w:lang w:eastAsia="en-GB"/>
          <w14:ligatures w14:val="standardContextual"/>
        </w:rPr>
      </w:pPr>
      <w:hyperlink w:anchor="_Toc164852536" w:history="1">
        <w:r w:rsidRPr="00056C7C">
          <w:rPr>
            <w:rStyle w:val="Hyperlink"/>
            <w:noProof/>
          </w:rPr>
          <w:t>Appendix vi Main hoist motor nameplate</w:t>
        </w:r>
        <w:r>
          <w:rPr>
            <w:noProof/>
            <w:webHidden/>
          </w:rPr>
          <w:tab/>
        </w:r>
        <w:r>
          <w:rPr>
            <w:noProof/>
            <w:webHidden/>
          </w:rPr>
          <w:fldChar w:fldCharType="begin"/>
        </w:r>
        <w:r>
          <w:rPr>
            <w:noProof/>
            <w:webHidden/>
          </w:rPr>
          <w:instrText xml:space="preserve"> PAGEREF _Toc164852536 \h </w:instrText>
        </w:r>
        <w:r>
          <w:rPr>
            <w:noProof/>
            <w:webHidden/>
          </w:rPr>
        </w:r>
        <w:r>
          <w:rPr>
            <w:noProof/>
            <w:webHidden/>
          </w:rPr>
          <w:fldChar w:fldCharType="separate"/>
        </w:r>
        <w:r w:rsidR="00A50C41">
          <w:rPr>
            <w:noProof/>
            <w:webHidden/>
          </w:rPr>
          <w:t>102</w:t>
        </w:r>
        <w:r>
          <w:rPr>
            <w:noProof/>
            <w:webHidden/>
          </w:rPr>
          <w:fldChar w:fldCharType="end"/>
        </w:r>
      </w:hyperlink>
    </w:p>
    <w:p w14:paraId="793991A0" w14:textId="679DE062" w:rsidR="0071002B" w:rsidRDefault="0071002B">
      <w:pPr>
        <w:pStyle w:val="TableofFigures"/>
        <w:tabs>
          <w:tab w:val="right" w:leader="dot" w:pos="9016"/>
        </w:tabs>
        <w:rPr>
          <w:noProof/>
          <w:kern w:val="2"/>
          <w:sz w:val="22"/>
          <w:szCs w:val="22"/>
          <w:lang w:eastAsia="en-GB"/>
          <w14:ligatures w14:val="standardContextual"/>
        </w:rPr>
      </w:pPr>
      <w:hyperlink w:anchor="_Toc164852537" w:history="1">
        <w:r w:rsidRPr="00056C7C">
          <w:rPr>
            <w:rStyle w:val="Hyperlink"/>
            <w:noProof/>
          </w:rPr>
          <w:t>Appendix vii Cross travel motor nameplate</w:t>
        </w:r>
        <w:r>
          <w:rPr>
            <w:noProof/>
            <w:webHidden/>
          </w:rPr>
          <w:tab/>
        </w:r>
        <w:r>
          <w:rPr>
            <w:noProof/>
            <w:webHidden/>
          </w:rPr>
          <w:fldChar w:fldCharType="begin"/>
        </w:r>
        <w:r>
          <w:rPr>
            <w:noProof/>
            <w:webHidden/>
          </w:rPr>
          <w:instrText xml:space="preserve"> PAGEREF _Toc164852537 \h </w:instrText>
        </w:r>
        <w:r>
          <w:rPr>
            <w:noProof/>
            <w:webHidden/>
          </w:rPr>
        </w:r>
        <w:r>
          <w:rPr>
            <w:noProof/>
            <w:webHidden/>
          </w:rPr>
          <w:fldChar w:fldCharType="separate"/>
        </w:r>
        <w:r w:rsidR="00A50C41">
          <w:rPr>
            <w:noProof/>
            <w:webHidden/>
          </w:rPr>
          <w:t>102</w:t>
        </w:r>
        <w:r>
          <w:rPr>
            <w:noProof/>
            <w:webHidden/>
          </w:rPr>
          <w:fldChar w:fldCharType="end"/>
        </w:r>
      </w:hyperlink>
    </w:p>
    <w:p w14:paraId="309492A6" w14:textId="16AF045C" w:rsidR="0071002B" w:rsidRDefault="0071002B">
      <w:pPr>
        <w:pStyle w:val="TableofFigures"/>
        <w:tabs>
          <w:tab w:val="right" w:leader="dot" w:pos="9016"/>
        </w:tabs>
        <w:rPr>
          <w:noProof/>
          <w:kern w:val="2"/>
          <w:sz w:val="22"/>
          <w:szCs w:val="22"/>
          <w:lang w:eastAsia="en-GB"/>
          <w14:ligatures w14:val="standardContextual"/>
        </w:rPr>
      </w:pPr>
      <w:hyperlink w:anchor="_Toc164852538" w:history="1">
        <w:r w:rsidRPr="00056C7C">
          <w:rPr>
            <w:rStyle w:val="Hyperlink"/>
            <w:noProof/>
          </w:rPr>
          <w:t>Appendix viii Long travel motor nameplate</w:t>
        </w:r>
        <w:r>
          <w:rPr>
            <w:noProof/>
            <w:webHidden/>
          </w:rPr>
          <w:tab/>
        </w:r>
        <w:r>
          <w:rPr>
            <w:noProof/>
            <w:webHidden/>
          </w:rPr>
          <w:fldChar w:fldCharType="begin"/>
        </w:r>
        <w:r>
          <w:rPr>
            <w:noProof/>
            <w:webHidden/>
          </w:rPr>
          <w:instrText xml:space="preserve"> PAGEREF _Toc164852538 \h </w:instrText>
        </w:r>
        <w:r>
          <w:rPr>
            <w:noProof/>
            <w:webHidden/>
          </w:rPr>
        </w:r>
        <w:r>
          <w:rPr>
            <w:noProof/>
            <w:webHidden/>
          </w:rPr>
          <w:fldChar w:fldCharType="separate"/>
        </w:r>
        <w:r w:rsidR="00A50C41">
          <w:rPr>
            <w:noProof/>
            <w:webHidden/>
          </w:rPr>
          <w:t>103</w:t>
        </w:r>
        <w:r>
          <w:rPr>
            <w:noProof/>
            <w:webHidden/>
          </w:rPr>
          <w:fldChar w:fldCharType="end"/>
        </w:r>
      </w:hyperlink>
    </w:p>
    <w:p w14:paraId="4ECAB6F5" w14:textId="6526E71E" w:rsidR="0071002B" w:rsidRDefault="0071002B">
      <w:pPr>
        <w:pStyle w:val="TableofFigures"/>
        <w:tabs>
          <w:tab w:val="right" w:leader="dot" w:pos="9016"/>
        </w:tabs>
        <w:rPr>
          <w:noProof/>
          <w:kern w:val="2"/>
          <w:sz w:val="22"/>
          <w:szCs w:val="22"/>
          <w:lang w:eastAsia="en-GB"/>
          <w14:ligatures w14:val="standardContextual"/>
        </w:rPr>
      </w:pPr>
      <w:hyperlink w:anchor="_Toc164852539" w:history="1">
        <w:r w:rsidRPr="00056C7C">
          <w:rPr>
            <w:rStyle w:val="Hyperlink"/>
            <w:noProof/>
          </w:rPr>
          <w:t>Appendix ix Maintenance cost calculations</w:t>
        </w:r>
        <w:r>
          <w:rPr>
            <w:noProof/>
            <w:webHidden/>
          </w:rPr>
          <w:tab/>
        </w:r>
        <w:r>
          <w:rPr>
            <w:noProof/>
            <w:webHidden/>
          </w:rPr>
          <w:fldChar w:fldCharType="begin"/>
        </w:r>
        <w:r>
          <w:rPr>
            <w:noProof/>
            <w:webHidden/>
          </w:rPr>
          <w:instrText xml:space="preserve"> PAGEREF _Toc164852539 \h </w:instrText>
        </w:r>
        <w:r>
          <w:rPr>
            <w:noProof/>
            <w:webHidden/>
          </w:rPr>
        </w:r>
        <w:r>
          <w:rPr>
            <w:noProof/>
            <w:webHidden/>
          </w:rPr>
          <w:fldChar w:fldCharType="separate"/>
        </w:r>
        <w:r w:rsidR="00A50C41">
          <w:rPr>
            <w:noProof/>
            <w:webHidden/>
          </w:rPr>
          <w:t>103</w:t>
        </w:r>
        <w:r>
          <w:rPr>
            <w:noProof/>
            <w:webHidden/>
          </w:rPr>
          <w:fldChar w:fldCharType="end"/>
        </w:r>
      </w:hyperlink>
    </w:p>
    <w:p w14:paraId="51D9A7E0" w14:textId="06117C7C" w:rsidR="0071002B" w:rsidRDefault="0071002B">
      <w:pPr>
        <w:pStyle w:val="TableofFigures"/>
        <w:tabs>
          <w:tab w:val="right" w:leader="dot" w:pos="9016"/>
        </w:tabs>
        <w:rPr>
          <w:noProof/>
          <w:kern w:val="2"/>
          <w:sz w:val="22"/>
          <w:szCs w:val="22"/>
          <w:lang w:eastAsia="en-GB"/>
          <w14:ligatures w14:val="standardContextual"/>
        </w:rPr>
      </w:pPr>
      <w:hyperlink w:anchor="_Toc164852540" w:history="1">
        <w:r w:rsidRPr="00056C7C">
          <w:rPr>
            <w:rStyle w:val="Hyperlink"/>
            <w:noProof/>
          </w:rPr>
          <w:t>Appendix x Cross travel trolley arrangement drawing</w:t>
        </w:r>
        <w:r>
          <w:rPr>
            <w:noProof/>
            <w:webHidden/>
          </w:rPr>
          <w:tab/>
        </w:r>
        <w:r>
          <w:rPr>
            <w:noProof/>
            <w:webHidden/>
          </w:rPr>
          <w:fldChar w:fldCharType="begin"/>
        </w:r>
        <w:r>
          <w:rPr>
            <w:noProof/>
            <w:webHidden/>
          </w:rPr>
          <w:instrText xml:space="preserve"> PAGEREF _Toc164852540 \h </w:instrText>
        </w:r>
        <w:r>
          <w:rPr>
            <w:noProof/>
            <w:webHidden/>
          </w:rPr>
        </w:r>
        <w:r>
          <w:rPr>
            <w:noProof/>
            <w:webHidden/>
          </w:rPr>
          <w:fldChar w:fldCharType="separate"/>
        </w:r>
        <w:r w:rsidR="00A50C41">
          <w:rPr>
            <w:noProof/>
            <w:webHidden/>
          </w:rPr>
          <w:t>104</w:t>
        </w:r>
        <w:r>
          <w:rPr>
            <w:noProof/>
            <w:webHidden/>
          </w:rPr>
          <w:fldChar w:fldCharType="end"/>
        </w:r>
      </w:hyperlink>
    </w:p>
    <w:p w14:paraId="14A45EA8" w14:textId="4FF07AB6" w:rsidR="005122A2" w:rsidRPr="005122A2" w:rsidRDefault="00CC7414" w:rsidP="005122A2">
      <w:r>
        <w:fldChar w:fldCharType="end"/>
      </w:r>
    </w:p>
    <w:p w14:paraId="2158CFB8" w14:textId="77777777" w:rsidR="002C220C" w:rsidRDefault="002C220C">
      <w:r>
        <w:br w:type="page"/>
      </w:r>
    </w:p>
    <w:p w14:paraId="67257FD6" w14:textId="77777777" w:rsidR="002C220C" w:rsidRDefault="002C220C" w:rsidP="002C220C">
      <w:pPr>
        <w:pStyle w:val="Heading2"/>
      </w:pPr>
      <w:bookmarkStart w:id="8" w:name="_Toc164852345"/>
      <w:r>
        <w:lastRenderedPageBreak/>
        <w:t>Acronyms &amp; Abbreviations</w:t>
      </w:r>
      <w:bookmarkEnd w:id="8"/>
    </w:p>
    <w:p w14:paraId="3169B307" w14:textId="77777777" w:rsidR="00DE689C" w:rsidRDefault="002C220C" w:rsidP="00FC0433">
      <w:pPr>
        <w:spacing w:line="240" w:lineRule="auto"/>
      </w:pPr>
      <w:r>
        <w:t xml:space="preserve">MTF </w:t>
      </w:r>
      <w:r>
        <w:tab/>
      </w:r>
      <w:r>
        <w:tab/>
      </w:r>
      <w:r>
        <w:tab/>
      </w:r>
      <w:r>
        <w:tab/>
      </w:r>
      <w:r>
        <w:tab/>
      </w:r>
      <w:r>
        <w:tab/>
      </w:r>
      <w:r w:rsidR="00DE689C">
        <w:t>Mobile Task Force</w:t>
      </w:r>
    </w:p>
    <w:p w14:paraId="5D448B4B" w14:textId="77777777" w:rsidR="008B529B" w:rsidRDefault="00C074F3" w:rsidP="00FC0433">
      <w:pPr>
        <w:spacing w:line="240" w:lineRule="auto"/>
      </w:pPr>
      <w:r>
        <w:t>Con</w:t>
      </w:r>
      <w:r w:rsidR="008B529B">
        <w:t xml:space="preserve"> </w:t>
      </w:r>
      <w:r>
        <w:t>Cast</w:t>
      </w:r>
      <w:r w:rsidR="008B529B">
        <w:tab/>
      </w:r>
      <w:r w:rsidR="008B529B">
        <w:tab/>
      </w:r>
      <w:r w:rsidR="008B529B">
        <w:tab/>
      </w:r>
      <w:r w:rsidR="008B529B">
        <w:tab/>
      </w:r>
      <w:r w:rsidR="008B529B">
        <w:tab/>
      </w:r>
      <w:r w:rsidR="008B529B">
        <w:tab/>
        <w:t>Continuous Casting Plant</w:t>
      </w:r>
    </w:p>
    <w:p w14:paraId="57627BEC" w14:textId="38108DA0" w:rsidR="00C074F3" w:rsidRDefault="008B529B" w:rsidP="00FC0433">
      <w:pPr>
        <w:spacing w:line="240" w:lineRule="auto"/>
      </w:pPr>
      <w:r>
        <w:t>BOS</w:t>
      </w:r>
      <w:r>
        <w:tab/>
      </w:r>
      <w:r>
        <w:tab/>
      </w:r>
      <w:r>
        <w:tab/>
      </w:r>
      <w:r>
        <w:tab/>
      </w:r>
      <w:r>
        <w:tab/>
      </w:r>
      <w:r>
        <w:tab/>
        <w:t>Basic Oxygen Steelmaking</w:t>
      </w:r>
      <w:r w:rsidR="00C074F3">
        <w:tab/>
      </w:r>
    </w:p>
    <w:p w14:paraId="34C7AA4B" w14:textId="22596D85" w:rsidR="005A3B50" w:rsidRDefault="005A3B50" w:rsidP="00FC0433">
      <w:pPr>
        <w:spacing w:line="240" w:lineRule="auto"/>
      </w:pPr>
      <w:r>
        <w:t>PM</w:t>
      </w:r>
      <w:r>
        <w:tab/>
      </w:r>
      <w:r>
        <w:tab/>
      </w:r>
      <w:r>
        <w:tab/>
      </w:r>
      <w:r>
        <w:tab/>
      </w:r>
      <w:r>
        <w:tab/>
      </w:r>
      <w:r>
        <w:tab/>
        <w:t>Planned Mainten</w:t>
      </w:r>
      <w:r w:rsidR="009C2DAE">
        <w:t>ance</w:t>
      </w:r>
    </w:p>
    <w:p w14:paraId="22194733" w14:textId="31575563" w:rsidR="009C2DAE" w:rsidRDefault="009C2DAE" w:rsidP="00FC0433">
      <w:pPr>
        <w:spacing w:line="240" w:lineRule="auto"/>
      </w:pPr>
      <w:r>
        <w:t>MTBF</w:t>
      </w:r>
      <w:r>
        <w:tab/>
      </w:r>
      <w:r>
        <w:tab/>
      </w:r>
      <w:r>
        <w:tab/>
      </w:r>
      <w:r>
        <w:tab/>
      </w:r>
      <w:r>
        <w:tab/>
      </w:r>
      <w:r>
        <w:tab/>
        <w:t>Mean Time Between Failure</w:t>
      </w:r>
    </w:p>
    <w:p w14:paraId="5AE97C64" w14:textId="2212F56D" w:rsidR="00DE689C" w:rsidRDefault="00DE689C" w:rsidP="00FC0433">
      <w:pPr>
        <w:spacing w:line="240" w:lineRule="auto"/>
      </w:pPr>
      <w:r>
        <w:t>T</w:t>
      </w:r>
      <w:r>
        <w:tab/>
      </w:r>
      <w:r>
        <w:tab/>
      </w:r>
      <w:r>
        <w:tab/>
      </w:r>
      <w:r>
        <w:tab/>
      </w:r>
      <w:r>
        <w:tab/>
      </w:r>
      <w:r>
        <w:tab/>
        <w:t>Ton</w:t>
      </w:r>
      <w:r w:rsidR="00AA5724">
        <w:t>ne</w:t>
      </w:r>
    </w:p>
    <w:p w14:paraId="3250362B" w14:textId="77777777" w:rsidR="00DE689C" w:rsidRDefault="00DE689C" w:rsidP="00FC0433">
      <w:pPr>
        <w:spacing w:line="240" w:lineRule="auto"/>
      </w:pPr>
      <w:r>
        <w:t>A</w:t>
      </w:r>
      <w:r>
        <w:tab/>
      </w:r>
      <w:r>
        <w:tab/>
      </w:r>
      <w:r>
        <w:tab/>
      </w:r>
      <w:r>
        <w:tab/>
      </w:r>
      <w:r>
        <w:tab/>
      </w:r>
      <w:r>
        <w:tab/>
        <w:t>Amps</w:t>
      </w:r>
    </w:p>
    <w:p w14:paraId="1005437E" w14:textId="77777777" w:rsidR="00B86CA8" w:rsidRDefault="00B86CA8" w:rsidP="00FC0433">
      <w:pPr>
        <w:spacing w:line="240" w:lineRule="auto"/>
      </w:pPr>
      <w:r>
        <w:t>V</w:t>
      </w:r>
      <w:r>
        <w:tab/>
      </w:r>
      <w:r>
        <w:tab/>
      </w:r>
      <w:r>
        <w:tab/>
      </w:r>
      <w:r>
        <w:tab/>
      </w:r>
      <w:r>
        <w:tab/>
      </w:r>
      <w:r>
        <w:tab/>
        <w:t>Volts</w:t>
      </w:r>
    </w:p>
    <w:p w14:paraId="5016D344" w14:textId="01147EAB" w:rsidR="004C2897" w:rsidRDefault="002753D2" w:rsidP="00FC0433">
      <w:pPr>
        <w:spacing w:line="240" w:lineRule="auto"/>
      </w:pPr>
      <w:r>
        <w:t>I</w:t>
      </w:r>
      <w:r>
        <w:tab/>
      </w:r>
      <w:r>
        <w:tab/>
      </w:r>
      <w:r>
        <w:tab/>
      </w:r>
      <w:r>
        <w:tab/>
      </w:r>
      <w:r>
        <w:tab/>
      </w:r>
      <w:r>
        <w:tab/>
        <w:t>Current</w:t>
      </w:r>
    </w:p>
    <w:p w14:paraId="2414790B" w14:textId="3AFE3AE5" w:rsidR="002753D2" w:rsidRDefault="002753D2" w:rsidP="00FC0433">
      <w:pPr>
        <w:spacing w:line="240" w:lineRule="auto"/>
      </w:pPr>
      <w:r>
        <w:t>P</w:t>
      </w:r>
      <w:r>
        <w:tab/>
      </w:r>
      <w:r>
        <w:tab/>
      </w:r>
      <w:r>
        <w:tab/>
      </w:r>
      <w:r>
        <w:tab/>
      </w:r>
      <w:r>
        <w:tab/>
      </w:r>
      <w:r>
        <w:tab/>
        <w:t>Power</w:t>
      </w:r>
    </w:p>
    <w:p w14:paraId="25A460D1" w14:textId="4912DFB5" w:rsidR="002753D2" w:rsidRDefault="002753D2" w:rsidP="00FC0433">
      <w:pPr>
        <w:spacing w:line="240" w:lineRule="auto"/>
      </w:pPr>
      <w:r>
        <w:t>C</w:t>
      </w:r>
      <w:r>
        <w:tab/>
      </w:r>
      <w:r>
        <w:tab/>
      </w:r>
      <w:r>
        <w:tab/>
      </w:r>
      <w:r>
        <w:tab/>
      </w:r>
      <w:r>
        <w:tab/>
      </w:r>
      <w:r>
        <w:tab/>
        <w:t>Celsius</w:t>
      </w:r>
    </w:p>
    <w:p w14:paraId="2ECF8B51" w14:textId="0819E43E" w:rsidR="009C2DAE" w:rsidRDefault="009C2DAE" w:rsidP="00FC0433">
      <w:pPr>
        <w:spacing w:line="240" w:lineRule="auto"/>
      </w:pPr>
      <w:r>
        <w:t>KW</w:t>
      </w:r>
      <w:r>
        <w:tab/>
      </w:r>
      <w:r>
        <w:tab/>
      </w:r>
      <w:r>
        <w:tab/>
      </w:r>
      <w:r>
        <w:tab/>
      </w:r>
      <w:r>
        <w:tab/>
      </w:r>
      <w:r>
        <w:tab/>
        <w:t>Kilowatt</w:t>
      </w:r>
    </w:p>
    <w:p w14:paraId="697A9156" w14:textId="0FCD3F59" w:rsidR="00AF2401" w:rsidRDefault="00AF2401" w:rsidP="00FC0433">
      <w:pPr>
        <w:spacing w:line="240" w:lineRule="auto"/>
      </w:pPr>
      <w:r>
        <w:t>IP</w:t>
      </w:r>
      <w:r>
        <w:tab/>
      </w:r>
      <w:r>
        <w:tab/>
      </w:r>
      <w:r>
        <w:tab/>
      </w:r>
      <w:r>
        <w:tab/>
      </w:r>
      <w:r>
        <w:tab/>
      </w:r>
      <w:r>
        <w:tab/>
        <w:t>Ingress Protection</w:t>
      </w:r>
    </w:p>
    <w:p w14:paraId="06C3A967" w14:textId="77777777" w:rsidR="00B86CA8" w:rsidRDefault="00B86CA8" w:rsidP="00FC0433">
      <w:pPr>
        <w:spacing w:line="240" w:lineRule="auto"/>
      </w:pPr>
      <w:r>
        <w:t>A.C.</w:t>
      </w:r>
      <w:r>
        <w:tab/>
      </w:r>
      <w:r>
        <w:tab/>
      </w:r>
      <w:r>
        <w:tab/>
      </w:r>
      <w:r>
        <w:tab/>
      </w:r>
      <w:r>
        <w:tab/>
      </w:r>
      <w:r>
        <w:tab/>
        <w:t>Alternating Current</w:t>
      </w:r>
    </w:p>
    <w:p w14:paraId="71660F38" w14:textId="77777777" w:rsidR="00B86CA8" w:rsidRDefault="00B86CA8" w:rsidP="00FC0433">
      <w:pPr>
        <w:spacing w:line="240" w:lineRule="auto"/>
      </w:pPr>
      <w:r>
        <w:t>D.C</w:t>
      </w:r>
      <w:r>
        <w:tab/>
      </w:r>
      <w:r>
        <w:tab/>
      </w:r>
      <w:r>
        <w:tab/>
      </w:r>
      <w:r>
        <w:tab/>
      </w:r>
      <w:r>
        <w:tab/>
      </w:r>
      <w:r>
        <w:tab/>
        <w:t>Direct Current</w:t>
      </w:r>
    </w:p>
    <w:p w14:paraId="1C77D674" w14:textId="2401E995" w:rsidR="00A70AAA" w:rsidRDefault="00A70AAA" w:rsidP="00FC0433">
      <w:pPr>
        <w:spacing w:line="240" w:lineRule="auto"/>
      </w:pPr>
      <w:r>
        <w:t>E</w:t>
      </w:r>
      <w:r w:rsidR="005A3B50">
        <w:t>FF</w:t>
      </w:r>
      <w:r w:rsidR="005A3B50">
        <w:tab/>
      </w:r>
      <w:r w:rsidR="005A3B50">
        <w:tab/>
      </w:r>
      <w:r w:rsidR="005A3B50">
        <w:tab/>
      </w:r>
      <w:r w:rsidR="005A3B50">
        <w:tab/>
      </w:r>
      <w:r w:rsidR="005A3B50">
        <w:tab/>
      </w:r>
      <w:r w:rsidR="005A3B50">
        <w:tab/>
        <w:t>Efficiency</w:t>
      </w:r>
    </w:p>
    <w:p w14:paraId="1A49600D" w14:textId="77777777" w:rsidR="00E01680" w:rsidRDefault="00E421B4" w:rsidP="00FC0433">
      <w:pPr>
        <w:spacing w:line="240" w:lineRule="auto"/>
      </w:pPr>
      <w:r>
        <w:t>PLC</w:t>
      </w:r>
      <w:r>
        <w:tab/>
      </w:r>
      <w:r>
        <w:tab/>
      </w:r>
      <w:r>
        <w:tab/>
      </w:r>
      <w:r>
        <w:tab/>
      </w:r>
      <w:r>
        <w:tab/>
      </w:r>
      <w:r>
        <w:tab/>
        <w:t>Programmable Logic Controller</w:t>
      </w:r>
    </w:p>
    <w:p w14:paraId="15BD1FBF" w14:textId="11299071" w:rsidR="005B76CD" w:rsidRDefault="005B76CD" w:rsidP="00FC0433">
      <w:pPr>
        <w:spacing w:line="240" w:lineRule="auto"/>
      </w:pPr>
      <w:r>
        <w:t>DI</w:t>
      </w:r>
      <w:r>
        <w:tab/>
      </w:r>
      <w:r>
        <w:tab/>
      </w:r>
      <w:r>
        <w:tab/>
      </w:r>
      <w:r>
        <w:tab/>
      </w:r>
      <w:r>
        <w:tab/>
      </w:r>
      <w:r>
        <w:tab/>
        <w:t>Digital Input</w:t>
      </w:r>
    </w:p>
    <w:p w14:paraId="75362774" w14:textId="5B1877C7" w:rsidR="005B76CD" w:rsidRDefault="005B76CD" w:rsidP="00FC0433">
      <w:pPr>
        <w:spacing w:line="240" w:lineRule="auto"/>
      </w:pPr>
      <w:r>
        <w:t>DO</w:t>
      </w:r>
      <w:r>
        <w:tab/>
      </w:r>
      <w:r>
        <w:tab/>
      </w:r>
      <w:r>
        <w:tab/>
      </w:r>
      <w:r>
        <w:tab/>
      </w:r>
      <w:r>
        <w:tab/>
      </w:r>
      <w:r>
        <w:tab/>
        <w:t>Digital Output</w:t>
      </w:r>
    </w:p>
    <w:p w14:paraId="2EBA8E8F" w14:textId="0EA89503" w:rsidR="005B76CD" w:rsidRDefault="009E7EEB" w:rsidP="00FC0433">
      <w:pPr>
        <w:spacing w:line="240" w:lineRule="auto"/>
      </w:pPr>
      <w:r>
        <w:t>AI</w:t>
      </w:r>
      <w:r>
        <w:tab/>
      </w:r>
      <w:r>
        <w:tab/>
      </w:r>
      <w:r>
        <w:tab/>
      </w:r>
      <w:r>
        <w:tab/>
      </w:r>
      <w:r>
        <w:tab/>
      </w:r>
      <w:r>
        <w:tab/>
        <w:t>Analogue Input</w:t>
      </w:r>
    </w:p>
    <w:p w14:paraId="06E84BF9" w14:textId="4B34FAB6" w:rsidR="009E7EEB" w:rsidRDefault="009E7EEB" w:rsidP="00FC0433">
      <w:pPr>
        <w:spacing w:line="240" w:lineRule="auto"/>
      </w:pPr>
      <w:r>
        <w:t>HMI</w:t>
      </w:r>
      <w:r>
        <w:tab/>
      </w:r>
      <w:r>
        <w:tab/>
      </w:r>
      <w:r>
        <w:tab/>
      </w:r>
      <w:r>
        <w:tab/>
      </w:r>
      <w:r>
        <w:tab/>
      </w:r>
      <w:r>
        <w:tab/>
      </w:r>
      <w:r w:rsidR="00A70AAA">
        <w:t>Human Machine Interface</w:t>
      </w:r>
    </w:p>
    <w:p w14:paraId="46226F3B" w14:textId="77777777" w:rsidR="00701A22" w:rsidRDefault="00E01680" w:rsidP="00FC0433">
      <w:pPr>
        <w:spacing w:line="240" w:lineRule="auto"/>
      </w:pPr>
      <w:r>
        <w:t>EOT</w:t>
      </w:r>
      <w:r>
        <w:tab/>
      </w:r>
      <w:r>
        <w:tab/>
      </w:r>
      <w:r>
        <w:tab/>
      </w:r>
      <w:r>
        <w:tab/>
      </w:r>
      <w:r>
        <w:tab/>
      </w:r>
      <w:r>
        <w:tab/>
        <w:t>Electrically Operated Traverse</w:t>
      </w:r>
    </w:p>
    <w:p w14:paraId="5D4AAF2B" w14:textId="77777777" w:rsidR="00510738" w:rsidRDefault="00701A22" w:rsidP="00FC0433">
      <w:pPr>
        <w:spacing w:line="240" w:lineRule="auto"/>
      </w:pPr>
      <w:r>
        <w:t>CAR</w:t>
      </w:r>
      <w:r>
        <w:tab/>
      </w:r>
      <w:r>
        <w:tab/>
      </w:r>
      <w:r>
        <w:tab/>
      </w:r>
      <w:r>
        <w:tab/>
      </w:r>
      <w:r>
        <w:tab/>
      </w:r>
      <w:r>
        <w:tab/>
        <w:t>Corrective Action Report</w:t>
      </w:r>
    </w:p>
    <w:p w14:paraId="64244C9B" w14:textId="77777777" w:rsidR="00510738" w:rsidRDefault="00510738" w:rsidP="00FC0433">
      <w:pPr>
        <w:spacing w:line="240" w:lineRule="auto"/>
      </w:pPr>
      <w:r>
        <w:t>PF</w:t>
      </w:r>
      <w:r>
        <w:tab/>
      </w:r>
      <w:r>
        <w:tab/>
      </w:r>
      <w:r>
        <w:tab/>
      </w:r>
      <w:r>
        <w:tab/>
      </w:r>
      <w:r>
        <w:tab/>
      </w:r>
      <w:r>
        <w:tab/>
        <w:t>Power Factor</w:t>
      </w:r>
    </w:p>
    <w:p w14:paraId="224F06DE" w14:textId="52924389" w:rsidR="00503DA6" w:rsidRDefault="00510738" w:rsidP="00FC0433">
      <w:pPr>
        <w:spacing w:line="240" w:lineRule="auto"/>
      </w:pPr>
      <w:r>
        <w:t>PCA</w:t>
      </w:r>
      <w:r>
        <w:tab/>
      </w:r>
      <w:r>
        <w:tab/>
      </w:r>
      <w:r>
        <w:tab/>
      </w:r>
      <w:r>
        <w:tab/>
      </w:r>
      <w:r>
        <w:tab/>
      </w:r>
      <w:r>
        <w:tab/>
        <w:t xml:space="preserve">Process Control &amp; </w:t>
      </w:r>
      <w:r w:rsidR="00503DA6">
        <w:t>Automation</w:t>
      </w:r>
    </w:p>
    <w:p w14:paraId="40981EC5" w14:textId="0738158B" w:rsidR="00AF2401" w:rsidRDefault="00AF2401" w:rsidP="00FC0433">
      <w:pPr>
        <w:spacing w:line="240" w:lineRule="auto"/>
      </w:pPr>
      <w:r>
        <w:t>MH</w:t>
      </w:r>
      <w:r>
        <w:tab/>
      </w:r>
      <w:r>
        <w:tab/>
      </w:r>
      <w:r>
        <w:tab/>
      </w:r>
      <w:r>
        <w:tab/>
      </w:r>
      <w:r>
        <w:tab/>
      </w:r>
      <w:r>
        <w:tab/>
        <w:t>Main Hoist</w:t>
      </w:r>
    </w:p>
    <w:p w14:paraId="2E5285DD" w14:textId="29F06CAE" w:rsidR="00AF2401" w:rsidRDefault="00AF2401" w:rsidP="00FC0433">
      <w:pPr>
        <w:spacing w:line="240" w:lineRule="auto"/>
      </w:pPr>
      <w:r>
        <w:t>AH</w:t>
      </w:r>
      <w:r>
        <w:tab/>
      </w:r>
      <w:r>
        <w:tab/>
      </w:r>
      <w:r>
        <w:tab/>
      </w:r>
      <w:r>
        <w:tab/>
      </w:r>
      <w:r>
        <w:tab/>
      </w:r>
      <w:r>
        <w:tab/>
        <w:t>Auxiliary Hoist</w:t>
      </w:r>
    </w:p>
    <w:p w14:paraId="40DEC986" w14:textId="6E7EFEDF" w:rsidR="00AF2401" w:rsidRDefault="00C93C24" w:rsidP="00FC0433">
      <w:pPr>
        <w:spacing w:line="240" w:lineRule="auto"/>
      </w:pPr>
      <w:r>
        <w:t>LT</w:t>
      </w:r>
      <w:r>
        <w:tab/>
      </w:r>
      <w:r>
        <w:tab/>
      </w:r>
      <w:r>
        <w:tab/>
      </w:r>
      <w:r>
        <w:tab/>
      </w:r>
      <w:r>
        <w:tab/>
      </w:r>
      <w:r>
        <w:tab/>
        <w:t>Long Travel</w:t>
      </w:r>
    </w:p>
    <w:p w14:paraId="6434BAF8" w14:textId="4D743995" w:rsidR="00C93C24" w:rsidRDefault="00C93C24" w:rsidP="00FC0433">
      <w:pPr>
        <w:spacing w:line="240" w:lineRule="auto"/>
      </w:pPr>
      <w:r>
        <w:t>XT</w:t>
      </w:r>
      <w:r>
        <w:tab/>
      </w:r>
      <w:r>
        <w:tab/>
      </w:r>
      <w:r>
        <w:tab/>
      </w:r>
      <w:r>
        <w:tab/>
      </w:r>
      <w:r>
        <w:tab/>
      </w:r>
      <w:r>
        <w:tab/>
        <w:t>Cross Travel</w:t>
      </w:r>
    </w:p>
    <w:p w14:paraId="584A2FBE" w14:textId="1EFB0E01" w:rsidR="00C93C24" w:rsidRDefault="00C93C24" w:rsidP="00FC0433">
      <w:pPr>
        <w:spacing w:line="240" w:lineRule="auto"/>
      </w:pPr>
      <w:r>
        <w:t>HR</w:t>
      </w:r>
      <w:r>
        <w:tab/>
      </w:r>
      <w:r>
        <w:tab/>
      </w:r>
      <w:r>
        <w:tab/>
      </w:r>
      <w:r>
        <w:tab/>
      </w:r>
      <w:r>
        <w:tab/>
      </w:r>
      <w:r>
        <w:tab/>
        <w:t>Hook Rotate</w:t>
      </w:r>
    </w:p>
    <w:p w14:paraId="7884443A" w14:textId="133443BB" w:rsidR="00767A81" w:rsidRPr="00767A81" w:rsidRDefault="0036012F" w:rsidP="00641609">
      <w:pPr>
        <w:pStyle w:val="Heading1"/>
      </w:pPr>
      <w:bookmarkStart w:id="9" w:name="_Toc164852346"/>
      <w:r>
        <w:lastRenderedPageBreak/>
        <w:t xml:space="preserve">1 </w:t>
      </w:r>
      <w:r w:rsidR="004C34A8">
        <w:t>introduction</w:t>
      </w:r>
      <w:bookmarkEnd w:id="9"/>
    </w:p>
    <w:p w14:paraId="2D5F6ABF" w14:textId="0C623832" w:rsidR="00D808E7" w:rsidRDefault="00885A68" w:rsidP="00767A81">
      <w:pPr>
        <w:pStyle w:val="Heading2"/>
      </w:pPr>
      <w:bookmarkStart w:id="10" w:name="_Toc164852347"/>
      <w:r>
        <w:t xml:space="preserve">1.1 </w:t>
      </w:r>
      <w:r w:rsidR="00D91665">
        <w:t xml:space="preserve">Port </w:t>
      </w:r>
      <w:r w:rsidR="005A25E1">
        <w:t>T</w:t>
      </w:r>
      <w:r w:rsidR="00D91665">
        <w:t>albot Steelworks</w:t>
      </w:r>
      <w:bookmarkEnd w:id="10"/>
    </w:p>
    <w:p w14:paraId="6026C2EC" w14:textId="2EB6D3E2" w:rsidR="00B74C9E" w:rsidRDefault="008C69A3" w:rsidP="000C01D3">
      <w:pPr>
        <w:spacing w:line="360" w:lineRule="auto"/>
        <w:jc w:val="both"/>
      </w:pPr>
      <w:r>
        <w:t>Steel was first produced at Port Talbot in 1902</w:t>
      </w:r>
      <w:r w:rsidR="001B3DE0">
        <w:t>. I</w:t>
      </w:r>
      <w:r w:rsidR="00E44AB1">
        <w:t>n 1950 the</w:t>
      </w:r>
      <w:r w:rsidR="009E6AAF">
        <w:t xml:space="preserve"> company </w:t>
      </w:r>
      <w:r w:rsidR="00606EDD">
        <w:t>Steel Company of Wales</w:t>
      </w:r>
      <w:r w:rsidR="00E44AB1">
        <w:t xml:space="preserve"> </w:t>
      </w:r>
      <w:r w:rsidR="00606EDD">
        <w:t>(</w:t>
      </w:r>
      <w:r w:rsidR="00E44AB1">
        <w:t>SCOW</w:t>
      </w:r>
      <w:r w:rsidR="00606EDD">
        <w:t>)</w:t>
      </w:r>
      <w:r w:rsidR="00E44AB1">
        <w:t xml:space="preserve"> </w:t>
      </w:r>
      <w:r w:rsidR="001D124D">
        <w:t>was founded.</w:t>
      </w:r>
      <w:r w:rsidR="00F26367">
        <w:t xml:space="preserve"> </w:t>
      </w:r>
      <w:r w:rsidR="001D124D">
        <w:t>Later in 1967, when the company was nation</w:t>
      </w:r>
      <w:r w:rsidR="00AB1CC2">
        <w:t>al</w:t>
      </w:r>
      <w:r w:rsidR="001D124D">
        <w:t>ised, it was renamed</w:t>
      </w:r>
      <w:r w:rsidR="00AB1CC2">
        <w:t xml:space="preserve"> as</w:t>
      </w:r>
      <w:r w:rsidR="00F26367">
        <w:t xml:space="preserve"> followed </w:t>
      </w:r>
      <w:r w:rsidR="00CC44F2">
        <w:t>British Steel</w:t>
      </w:r>
      <w:r w:rsidR="000F189F">
        <w:t>. As time progressed and further developments took place British</w:t>
      </w:r>
      <w:r w:rsidR="00082A8A">
        <w:t xml:space="preserve"> Steel was privatised in 1988</w:t>
      </w:r>
      <w:r w:rsidR="00C67FF0">
        <w:t xml:space="preserve">. As a result of </w:t>
      </w:r>
      <w:r w:rsidR="0051003E">
        <w:t>privatisation,</w:t>
      </w:r>
      <w:r w:rsidR="00C67FF0">
        <w:t xml:space="preserve"> it moved forward merging with a Dutch company</w:t>
      </w:r>
      <w:r w:rsidR="00530F67">
        <w:t>,</w:t>
      </w:r>
      <w:r w:rsidR="009576C7">
        <w:t xml:space="preserve"> Konin</w:t>
      </w:r>
      <w:r w:rsidR="00792F20">
        <w:t>lijike Hoogovens</w:t>
      </w:r>
      <w:r w:rsidR="00D84E0E">
        <w:t xml:space="preserve"> in 1999 to form Corus. Tata Steel then acquired the Company in </w:t>
      </w:r>
      <w:r w:rsidR="004454AC">
        <w:t>200</w:t>
      </w:r>
      <w:r w:rsidR="00AB52D7">
        <w:t>7.</w:t>
      </w:r>
    </w:p>
    <w:p w14:paraId="2B8158DB" w14:textId="638CDBA8" w:rsidR="00466C50" w:rsidRDefault="00466C50" w:rsidP="000C01D3">
      <w:pPr>
        <w:spacing w:line="360" w:lineRule="auto"/>
        <w:jc w:val="both"/>
      </w:pPr>
      <w:r>
        <w:t>Tata</w:t>
      </w:r>
      <w:r w:rsidR="002D44A5">
        <w:t xml:space="preserve"> steel has operations in </w:t>
      </w:r>
      <w:r w:rsidR="00B06FF3">
        <w:t>26 countries across the world</w:t>
      </w:r>
      <w:r w:rsidR="005110D1">
        <w:t xml:space="preserve">, the Port Talbot plant is part of the Tata Steel Europe </w:t>
      </w:r>
      <w:r w:rsidR="00EF6706">
        <w:t xml:space="preserve">which </w:t>
      </w:r>
      <w:r w:rsidR="00F735CC">
        <w:t xml:space="preserve">has the capacity to </w:t>
      </w:r>
      <w:r w:rsidR="0074478D">
        <w:t xml:space="preserve">produce five million tonnes of </w:t>
      </w:r>
      <w:r w:rsidR="00ED7538">
        <w:t>high-quality</w:t>
      </w:r>
      <w:r w:rsidR="004067A1">
        <w:t xml:space="preserve"> </w:t>
      </w:r>
      <w:r w:rsidR="0074478D">
        <w:t>Steel per annum.</w:t>
      </w:r>
      <w:r w:rsidR="00A65096">
        <w:t xml:space="preserve"> To achieve this </w:t>
      </w:r>
      <w:r w:rsidR="007B6B99">
        <w:t xml:space="preserve">there are several complex processes </w:t>
      </w:r>
      <w:r w:rsidR="0046047D">
        <w:t xml:space="preserve">that have to be met to </w:t>
      </w:r>
      <w:r w:rsidR="00C73F6E">
        <w:t>transform raw materials su</w:t>
      </w:r>
      <w:r w:rsidR="00067371">
        <w:t xml:space="preserve">ch as, iron ore into </w:t>
      </w:r>
      <w:r w:rsidR="009223BE">
        <w:t xml:space="preserve">cast slab then into a </w:t>
      </w:r>
      <w:r w:rsidR="00067371">
        <w:t xml:space="preserve">finished product of </w:t>
      </w:r>
      <w:r w:rsidR="008D7509">
        <w:t>steel coil.</w:t>
      </w:r>
      <w:sdt>
        <w:sdtPr>
          <w:id w:val="1387606192"/>
          <w:citation/>
        </w:sdtPr>
        <w:sdtContent>
          <w:r w:rsidR="005D5AAD">
            <w:fldChar w:fldCharType="begin"/>
          </w:r>
          <w:r w:rsidR="005D5AAD">
            <w:instrText xml:space="preserve"> CITATION Tat23 \l 2057 </w:instrText>
          </w:r>
          <w:r w:rsidR="005D5AAD">
            <w:fldChar w:fldCharType="separate"/>
          </w:r>
          <w:r w:rsidR="00EA5420">
            <w:rPr>
              <w:noProof/>
            </w:rPr>
            <w:t xml:space="preserve"> </w:t>
          </w:r>
          <w:r w:rsidR="00EA5420" w:rsidRPr="00EA5420">
            <w:rPr>
              <w:noProof/>
            </w:rPr>
            <w:t>[1]</w:t>
          </w:r>
          <w:r w:rsidR="005D5AAD">
            <w:fldChar w:fldCharType="end"/>
          </w:r>
        </w:sdtContent>
      </w:sdt>
      <w:r w:rsidR="00AA3CC9">
        <w:t xml:space="preserve"> </w:t>
      </w:r>
      <w:r w:rsidR="004E3229">
        <w:t>The Arrangements of these processes are illustrated in figure</w:t>
      </w:r>
      <w:r w:rsidR="00743A6C">
        <w:t xml:space="preserve"> 1.</w:t>
      </w:r>
    </w:p>
    <w:p w14:paraId="1AEFD815" w14:textId="5540178B" w:rsidR="00874D47" w:rsidRDefault="003F52BA" w:rsidP="00874D47">
      <w:pPr>
        <w:keepNext/>
        <w:jc w:val="center"/>
      </w:pPr>
      <w:r w:rsidRPr="003F52BA">
        <w:rPr>
          <w:noProof/>
        </w:rPr>
        <w:drawing>
          <wp:inline distT="0" distB="0" distL="0" distR="0" wp14:anchorId="2C8B2357" wp14:editId="5C2A2ED6">
            <wp:extent cx="5716648" cy="43061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070" cy="4318556"/>
                    </a:xfrm>
                    <a:prstGeom prst="rect">
                      <a:avLst/>
                    </a:prstGeom>
                  </pic:spPr>
                </pic:pic>
              </a:graphicData>
            </a:graphic>
          </wp:inline>
        </w:drawing>
      </w:r>
    </w:p>
    <w:p w14:paraId="62037C8E" w14:textId="4AA5CF03" w:rsidR="00874D47" w:rsidRDefault="0090351F" w:rsidP="005812B9">
      <w:pPr>
        <w:pStyle w:val="Caption"/>
        <w:jc w:val="center"/>
      </w:pPr>
      <w:bookmarkStart w:id="11" w:name="_Toc164852429"/>
      <w:r>
        <w:t xml:space="preserve">Figure </w:t>
      </w:r>
      <w:fldSimple w:instr=" SEQ Figure \* ARABIC ">
        <w:r w:rsidR="00A50C41">
          <w:rPr>
            <w:noProof/>
          </w:rPr>
          <w:t>1</w:t>
        </w:r>
      </w:fldSimple>
      <w:r>
        <w:t xml:space="preserve"> Port Talbot Steelworks</w:t>
      </w:r>
      <w:r w:rsidR="00FA1168">
        <w:t xml:space="preserve"> overview of process</w:t>
      </w:r>
      <w:r w:rsidR="0013346D">
        <w:t xml:space="preserve"> </w:t>
      </w:r>
      <w:sdt>
        <w:sdtPr>
          <w:id w:val="-1963250850"/>
          <w:citation/>
        </w:sdtPr>
        <w:sdtContent>
          <w:r w:rsidR="005812B9">
            <w:fldChar w:fldCharType="begin"/>
          </w:r>
          <w:r w:rsidR="005812B9">
            <w:instrText xml:space="preserve"> CITATION Mat16 \l 2057 </w:instrText>
          </w:r>
          <w:r w:rsidR="005812B9">
            <w:fldChar w:fldCharType="separate"/>
          </w:r>
          <w:r w:rsidR="00EA5420" w:rsidRPr="00EA5420">
            <w:rPr>
              <w:noProof/>
            </w:rPr>
            <w:t>[2]</w:t>
          </w:r>
          <w:r w:rsidR="005812B9">
            <w:fldChar w:fldCharType="end"/>
          </w:r>
        </w:sdtContent>
      </w:sdt>
      <w:bookmarkEnd w:id="11"/>
    </w:p>
    <w:p w14:paraId="1263C26B" w14:textId="77777777" w:rsidR="005812B9" w:rsidRPr="005812B9" w:rsidRDefault="005812B9" w:rsidP="005812B9"/>
    <w:p w14:paraId="5D7B3F3C" w14:textId="77777777" w:rsidR="0044478B" w:rsidRDefault="0044478B" w:rsidP="00874D47">
      <w:pPr>
        <w:jc w:val="center"/>
      </w:pPr>
    </w:p>
    <w:p w14:paraId="17BE08EE" w14:textId="77777777" w:rsidR="0044478B" w:rsidRDefault="0044478B" w:rsidP="00874D47">
      <w:pPr>
        <w:jc w:val="center"/>
      </w:pPr>
    </w:p>
    <w:p w14:paraId="516513DE" w14:textId="77777777" w:rsidR="0044478B" w:rsidRDefault="0044478B" w:rsidP="00874D47">
      <w:pPr>
        <w:jc w:val="center"/>
      </w:pPr>
    </w:p>
    <w:p w14:paraId="0FF5BF4E" w14:textId="299A2B79" w:rsidR="005D5AAD" w:rsidRDefault="00885A68" w:rsidP="005D5AAD">
      <w:pPr>
        <w:pStyle w:val="Heading2"/>
      </w:pPr>
      <w:bookmarkStart w:id="12" w:name="_Toc164852348"/>
      <w:r>
        <w:lastRenderedPageBreak/>
        <w:t xml:space="preserve">1.2 </w:t>
      </w:r>
      <w:r w:rsidR="005D5AAD">
        <w:t>Plant Process</w:t>
      </w:r>
      <w:bookmarkEnd w:id="12"/>
    </w:p>
    <w:p w14:paraId="5603B584" w14:textId="69C3E697" w:rsidR="004E0913" w:rsidRDefault="00885A68" w:rsidP="009F587F">
      <w:pPr>
        <w:pStyle w:val="Heading3"/>
        <w:jc w:val="both"/>
      </w:pPr>
      <w:bookmarkStart w:id="13" w:name="_Toc164852349"/>
      <w:r>
        <w:t xml:space="preserve">1.2.1 </w:t>
      </w:r>
      <w:r w:rsidR="004E0913">
        <w:t>Iron</w:t>
      </w:r>
      <w:r w:rsidR="006A060E">
        <w:t>m</w:t>
      </w:r>
      <w:r w:rsidR="004E0913">
        <w:t>aking Process</w:t>
      </w:r>
      <w:bookmarkEnd w:id="13"/>
    </w:p>
    <w:p w14:paraId="7B3F34B4" w14:textId="0C85789A" w:rsidR="006A6BE5" w:rsidRDefault="00885A68" w:rsidP="006A6BE5">
      <w:pPr>
        <w:pStyle w:val="Heading4"/>
      </w:pPr>
      <w:r>
        <w:t>1.2.</w:t>
      </w:r>
      <w:r w:rsidR="004D5A1C">
        <w:t xml:space="preserve">1.1 </w:t>
      </w:r>
      <w:r w:rsidR="006A6BE5">
        <w:t>Harbour</w:t>
      </w:r>
    </w:p>
    <w:p w14:paraId="5514D728" w14:textId="1B0B4A77" w:rsidR="004A4F44" w:rsidRDefault="00466F9A" w:rsidP="000C01D3">
      <w:pPr>
        <w:spacing w:line="360" w:lineRule="auto"/>
        <w:jc w:val="both"/>
      </w:pPr>
      <w:r>
        <w:t xml:space="preserve">The </w:t>
      </w:r>
      <w:r w:rsidR="00ED7538">
        <w:t>deep-water</w:t>
      </w:r>
      <w:r>
        <w:t xml:space="preserve"> harbour </w:t>
      </w:r>
      <w:r w:rsidR="00276805">
        <w:t xml:space="preserve">is capable of </w:t>
      </w:r>
      <w:r w:rsidR="002B7A47">
        <w:t>mooring</w:t>
      </w:r>
      <w:r w:rsidR="00276805">
        <w:t xml:space="preserve"> vessels up to 160kT</w:t>
      </w:r>
      <w:r w:rsidR="009A1BFF">
        <w:t>.</w:t>
      </w:r>
      <w:r w:rsidR="002B7A47">
        <w:t xml:space="preserve"> </w:t>
      </w:r>
      <w:r w:rsidR="004A1744">
        <w:t xml:space="preserve">The Jetty </w:t>
      </w:r>
      <w:r w:rsidR="009D6F53">
        <w:t xml:space="preserve">can </w:t>
      </w:r>
      <w:r w:rsidR="00174D99">
        <w:t xml:space="preserve">unload </w:t>
      </w:r>
      <w:r w:rsidR="00743A6C">
        <w:t>ships from</w:t>
      </w:r>
      <w:r w:rsidR="00174D99">
        <w:t xml:space="preserve"> either side, the north for vessels </w:t>
      </w:r>
      <w:r w:rsidR="00442BB0">
        <w:t>with the capability</w:t>
      </w:r>
      <w:r w:rsidR="00174D99">
        <w:t xml:space="preserve"> of self-unloading and the south </w:t>
      </w:r>
      <w:r w:rsidR="0089089C">
        <w:t>side serviced by</w:t>
      </w:r>
      <w:r w:rsidR="00174D99">
        <w:t xml:space="preserve"> </w:t>
      </w:r>
      <w:r w:rsidR="000F205E">
        <w:t>three unloaders.</w:t>
      </w:r>
    </w:p>
    <w:p w14:paraId="6E87D4FD" w14:textId="0AA5F3B4" w:rsidR="006A6BE5" w:rsidRDefault="004D5A1C" w:rsidP="000C01D3">
      <w:pPr>
        <w:pStyle w:val="Heading4"/>
        <w:spacing w:line="360" w:lineRule="auto"/>
        <w:jc w:val="both"/>
      </w:pPr>
      <w:r>
        <w:t xml:space="preserve">1.2.1.2 </w:t>
      </w:r>
      <w:r w:rsidR="006A6BE5">
        <w:t>Coke Ovens</w:t>
      </w:r>
    </w:p>
    <w:p w14:paraId="28657985" w14:textId="1D09AA39" w:rsidR="00107611" w:rsidRDefault="00AF2676" w:rsidP="000C01D3">
      <w:pPr>
        <w:spacing w:line="360" w:lineRule="auto"/>
        <w:jc w:val="both"/>
      </w:pPr>
      <w:r>
        <w:t xml:space="preserve">The Coke ovens </w:t>
      </w:r>
      <w:r w:rsidR="00080AF1">
        <w:t>receives imported coal via the ships from the Harbour</w:t>
      </w:r>
      <w:r w:rsidR="001B30F8">
        <w:t xml:space="preserve"> this coal is then turned into Coke to heat the Blast Furnaces</w:t>
      </w:r>
      <w:r w:rsidR="00427EC5">
        <w:t xml:space="preserve">. The </w:t>
      </w:r>
      <w:r w:rsidR="00591D35">
        <w:t>battery where this process takes places houses 84 ovens</w:t>
      </w:r>
      <w:r w:rsidR="00107611">
        <w:t xml:space="preserve"> and produces 950kT pa.</w:t>
      </w:r>
    </w:p>
    <w:p w14:paraId="5481B9AF" w14:textId="6A48E8F8" w:rsidR="006A6BE5" w:rsidRDefault="004D5A1C" w:rsidP="000C01D3">
      <w:pPr>
        <w:pStyle w:val="Heading4"/>
        <w:spacing w:line="360" w:lineRule="auto"/>
        <w:jc w:val="both"/>
      </w:pPr>
      <w:r>
        <w:t xml:space="preserve">1.2.1.3 </w:t>
      </w:r>
      <w:r w:rsidR="006A6BE5">
        <w:t>Sinter PLant</w:t>
      </w:r>
    </w:p>
    <w:p w14:paraId="16F037F1" w14:textId="724DCB74" w:rsidR="006A6BE5" w:rsidRDefault="001C2CB4" w:rsidP="000C01D3">
      <w:pPr>
        <w:spacing w:line="360" w:lineRule="auto"/>
        <w:jc w:val="both"/>
      </w:pPr>
      <w:r>
        <w:t xml:space="preserve">The Sinter plant also services the Blast Furnace where it </w:t>
      </w:r>
      <w:r w:rsidR="00B4665E">
        <w:t xml:space="preserve">combines a number of different imported raw materials to make a blend </w:t>
      </w:r>
      <w:r w:rsidR="00393B87">
        <w:t>which is then transported to the Blast Furnace for use.</w:t>
      </w:r>
    </w:p>
    <w:p w14:paraId="2485D9A1" w14:textId="43973E98" w:rsidR="00BD6CED" w:rsidRDefault="004D5A1C" w:rsidP="000C01D3">
      <w:pPr>
        <w:pStyle w:val="Heading4"/>
        <w:spacing w:line="360" w:lineRule="auto"/>
        <w:jc w:val="both"/>
      </w:pPr>
      <w:r>
        <w:t xml:space="preserve">1.2.1.4 </w:t>
      </w:r>
      <w:r w:rsidR="00BD6CED">
        <w:t>Blast Furnaces</w:t>
      </w:r>
    </w:p>
    <w:p w14:paraId="61CEE2F3" w14:textId="4FBDBD85" w:rsidR="00BD6CED" w:rsidRDefault="00214FD0" w:rsidP="000C01D3">
      <w:pPr>
        <w:spacing w:line="360" w:lineRule="auto"/>
        <w:jc w:val="both"/>
      </w:pPr>
      <w:r>
        <w:t>There are two Blast Furnaces in operation at the plant</w:t>
      </w:r>
      <w:r w:rsidR="00535CB8">
        <w:t>.</w:t>
      </w:r>
      <w:r>
        <w:t xml:space="preserve"> </w:t>
      </w:r>
      <w:r w:rsidR="00535CB8">
        <w:t>T</w:t>
      </w:r>
      <w:r>
        <w:t xml:space="preserve">hese </w:t>
      </w:r>
      <w:r w:rsidR="004B4F91">
        <w:t xml:space="preserve">produce molten Iron from raw materials which is then transported </w:t>
      </w:r>
      <w:r w:rsidR="00B203EB">
        <w:t xml:space="preserve">to the </w:t>
      </w:r>
      <w:r w:rsidR="006F21EA">
        <w:t>steel plant to be turned into steel by</w:t>
      </w:r>
      <w:r w:rsidR="001C1274">
        <w:t xml:space="preserve"> the basic oxygen process.</w:t>
      </w:r>
    </w:p>
    <w:p w14:paraId="72EDEFD8" w14:textId="24EA1348" w:rsidR="00BD6CED" w:rsidRDefault="004D5A1C" w:rsidP="000C01D3">
      <w:pPr>
        <w:pStyle w:val="Heading4"/>
        <w:spacing w:line="360" w:lineRule="auto"/>
        <w:jc w:val="both"/>
      </w:pPr>
      <w:r>
        <w:t xml:space="preserve">1.2.1.5 </w:t>
      </w:r>
      <w:r w:rsidR="00BD6CED">
        <w:t>Power PLant</w:t>
      </w:r>
    </w:p>
    <w:p w14:paraId="2E22E5C3" w14:textId="62EDA214" w:rsidR="00BD6CED" w:rsidRDefault="001F18D5" w:rsidP="000C01D3">
      <w:pPr>
        <w:spacing w:line="360" w:lineRule="auto"/>
        <w:jc w:val="both"/>
      </w:pPr>
      <w:r>
        <w:t xml:space="preserve">The power plant has the capability to produce </w:t>
      </w:r>
      <w:r w:rsidR="00DD357E">
        <w:t xml:space="preserve">electricity which reduces the need for the plant to pull from the grid. This </w:t>
      </w:r>
      <w:r w:rsidR="002D7502">
        <w:t>provides</w:t>
      </w:r>
      <w:r w:rsidR="00DD357E">
        <w:t xml:space="preserve"> major cost</w:t>
      </w:r>
      <w:r w:rsidR="002D7502">
        <w:t xml:space="preserve"> savings</w:t>
      </w:r>
      <w:r w:rsidR="00F918AE">
        <w:t xml:space="preserve"> by </w:t>
      </w:r>
      <w:r w:rsidR="000B1409">
        <w:t xml:space="preserve">using by-product </w:t>
      </w:r>
      <w:r w:rsidR="00CE2960">
        <w:t>process gases from the Blast</w:t>
      </w:r>
      <w:r w:rsidR="00074AF6">
        <w:t>s</w:t>
      </w:r>
      <w:r w:rsidR="00CE2960">
        <w:t xml:space="preserve">, BOS and </w:t>
      </w:r>
      <w:r w:rsidR="00074AF6">
        <w:t>C</w:t>
      </w:r>
      <w:r w:rsidR="00CE2960">
        <w:t xml:space="preserve">oke ovens to heat </w:t>
      </w:r>
      <w:r w:rsidR="00DA4C5D">
        <w:t xml:space="preserve">water where the resulting steam is used to power generators </w:t>
      </w:r>
      <w:r w:rsidR="00E22964">
        <w:t xml:space="preserve">with the </w:t>
      </w:r>
      <w:r w:rsidR="00CF01F2">
        <w:t xml:space="preserve">potential to produce approximately, </w:t>
      </w:r>
      <w:r w:rsidR="00375337">
        <w:t>70MW</w:t>
      </w:r>
      <w:r w:rsidR="001E54B8">
        <w:t>.</w:t>
      </w:r>
      <w:r w:rsidR="00DD357E">
        <w:t xml:space="preserve"> </w:t>
      </w:r>
    </w:p>
    <w:p w14:paraId="0D9B3285" w14:textId="12B03A02" w:rsidR="00BD6CED" w:rsidRDefault="004D5A1C" w:rsidP="000C01D3">
      <w:pPr>
        <w:pStyle w:val="Heading3"/>
        <w:spacing w:line="360" w:lineRule="auto"/>
        <w:jc w:val="both"/>
      </w:pPr>
      <w:bookmarkStart w:id="14" w:name="_Toc164852350"/>
      <w:r>
        <w:t>1.2.</w:t>
      </w:r>
      <w:r w:rsidR="00F61C62">
        <w:t xml:space="preserve">2 </w:t>
      </w:r>
      <w:r w:rsidR="000E455C">
        <w:t>Steelmaking Process</w:t>
      </w:r>
      <w:bookmarkEnd w:id="14"/>
    </w:p>
    <w:p w14:paraId="0B855CD1" w14:textId="0B5E1F85" w:rsidR="00FA0FCD" w:rsidRPr="00FA0FCD" w:rsidRDefault="008B7E1E" w:rsidP="008F19D2">
      <w:pPr>
        <w:spacing w:line="360" w:lineRule="auto"/>
        <w:jc w:val="both"/>
      </w:pPr>
      <w:r>
        <w:t xml:space="preserve">Although working in numerous areas around the plant during my </w:t>
      </w:r>
      <w:r w:rsidR="0051003E">
        <w:t>four-year</w:t>
      </w:r>
      <w:r w:rsidR="008F19D2">
        <w:t xml:space="preserve"> apprenticeship (1999-2003). For the last 24 years </w:t>
      </w:r>
      <w:r w:rsidR="00CB52E4">
        <w:t>of employment</w:t>
      </w:r>
      <w:r w:rsidR="008F19D2">
        <w:t xml:space="preserve"> here</w:t>
      </w:r>
      <w:r w:rsidR="00CB52E4">
        <w:t>,</w:t>
      </w:r>
      <w:r w:rsidR="008F19D2">
        <w:t xml:space="preserve"> </w:t>
      </w:r>
      <w:r>
        <w:t xml:space="preserve">the </w:t>
      </w:r>
      <w:r w:rsidR="00446396">
        <w:t xml:space="preserve">steelmaking </w:t>
      </w:r>
      <w:r>
        <w:t>area</w:t>
      </w:r>
      <w:r w:rsidR="00446396">
        <w:t xml:space="preserve"> is where</w:t>
      </w:r>
      <w:r>
        <w:t xml:space="preserve"> I have spent </w:t>
      </w:r>
      <w:r w:rsidR="00CF6C40">
        <w:t>most of</w:t>
      </w:r>
      <w:r w:rsidR="00CB52E4">
        <w:t xml:space="preserve"> my time. My current role </w:t>
      </w:r>
      <w:r w:rsidR="006C74A4">
        <w:t xml:space="preserve">is </w:t>
      </w:r>
      <w:r w:rsidR="00100AA5">
        <w:t xml:space="preserve">an </w:t>
      </w:r>
      <w:r w:rsidR="006C74A4">
        <w:t>Electrical Engineer within the steel and slab cranes department</w:t>
      </w:r>
      <w:r w:rsidR="00100AA5">
        <w:t xml:space="preserve"> covering both B</w:t>
      </w:r>
      <w:r w:rsidR="00644347">
        <w:t xml:space="preserve">asic </w:t>
      </w:r>
      <w:r w:rsidR="00100AA5">
        <w:t>O</w:t>
      </w:r>
      <w:r w:rsidR="00644347">
        <w:t xml:space="preserve">xygen </w:t>
      </w:r>
      <w:r w:rsidR="00100AA5">
        <w:t>S</w:t>
      </w:r>
      <w:r w:rsidR="00644347">
        <w:t>teelmaking</w:t>
      </w:r>
      <w:r w:rsidR="00100AA5">
        <w:t xml:space="preserve"> and </w:t>
      </w:r>
      <w:r w:rsidR="00644347">
        <w:t>Continuous Casting plants</w:t>
      </w:r>
      <w:r w:rsidR="00336216">
        <w:t xml:space="preserve"> shown in figure 2</w:t>
      </w:r>
      <w:r w:rsidR="006C74A4">
        <w:t>.</w:t>
      </w:r>
    </w:p>
    <w:p w14:paraId="6B3D7B2E" w14:textId="2F725FAC" w:rsidR="0064451D" w:rsidRDefault="00F61C62" w:rsidP="000C01D3">
      <w:pPr>
        <w:pStyle w:val="Heading4"/>
        <w:spacing w:line="360" w:lineRule="auto"/>
        <w:jc w:val="both"/>
      </w:pPr>
      <w:r>
        <w:t xml:space="preserve">1.2.2.1 </w:t>
      </w:r>
      <w:r w:rsidR="000E455C">
        <w:t>B</w:t>
      </w:r>
      <w:r w:rsidR="003E346A">
        <w:t>asic Oxygen Steelmaking Plant</w:t>
      </w:r>
    </w:p>
    <w:p w14:paraId="1C79F552" w14:textId="77777777" w:rsidR="00BA2151" w:rsidRDefault="00BA2634" w:rsidP="000C01D3">
      <w:pPr>
        <w:spacing w:line="360" w:lineRule="auto"/>
        <w:jc w:val="both"/>
      </w:pPr>
      <w:r>
        <w:t xml:space="preserve">The BOS plant </w:t>
      </w:r>
      <w:r w:rsidR="001E08EF">
        <w:t xml:space="preserve">is split into primary and secondary steelmaking. Primary is where </w:t>
      </w:r>
      <w:r w:rsidR="00FB02FF">
        <w:t xml:space="preserve">the iron is treated firstly by the desulphurisation plant to remove excess </w:t>
      </w:r>
      <w:r w:rsidR="000827B6">
        <w:t xml:space="preserve">sulphur then charged into </w:t>
      </w:r>
      <w:r w:rsidR="00B410E1">
        <w:t xml:space="preserve">one of two vessels where mixed with scrap and raw materials </w:t>
      </w:r>
      <w:r w:rsidR="00BA2151">
        <w:t xml:space="preserve">then </w:t>
      </w:r>
      <w:r w:rsidR="00B410E1">
        <w:t>oxygen is blown</w:t>
      </w:r>
      <w:r w:rsidR="00BA2151">
        <w:t xml:space="preserve"> at high pressure to create steel.</w:t>
      </w:r>
    </w:p>
    <w:p w14:paraId="23E48422" w14:textId="35229659" w:rsidR="005119E9" w:rsidRDefault="00BA2151" w:rsidP="000C01D3">
      <w:pPr>
        <w:spacing w:line="360" w:lineRule="auto"/>
        <w:jc w:val="both"/>
      </w:pPr>
      <w:r>
        <w:t xml:space="preserve">Secondary steel </w:t>
      </w:r>
      <w:r w:rsidR="00D07252">
        <w:t xml:space="preserve">is where </w:t>
      </w:r>
      <w:r w:rsidR="00B50BC7">
        <w:t xml:space="preserve">extra raw materials are added </w:t>
      </w:r>
      <w:r w:rsidR="00E2273D">
        <w:t>and</w:t>
      </w:r>
      <w:r w:rsidR="00B50BC7">
        <w:t xml:space="preserve"> </w:t>
      </w:r>
      <w:r w:rsidR="00E2273D">
        <w:t xml:space="preserve">different impurities are removed </w:t>
      </w:r>
      <w:r w:rsidR="001F76B4">
        <w:t>from the steel</w:t>
      </w:r>
      <w:r w:rsidR="000A574F">
        <w:t xml:space="preserve">, </w:t>
      </w:r>
      <w:r w:rsidR="001F76B4">
        <w:t xml:space="preserve">using one of four secondary </w:t>
      </w:r>
      <w:r w:rsidR="000A574F">
        <w:t>units</w:t>
      </w:r>
      <w:r w:rsidR="001A1AE0">
        <w:t>,</w:t>
      </w:r>
      <w:r w:rsidR="0070026C">
        <w:t xml:space="preserve"> dependant</w:t>
      </w:r>
      <w:r w:rsidR="001A1AE0">
        <w:t xml:space="preserve"> on which grade is required.</w:t>
      </w:r>
      <w:r w:rsidR="0070026C">
        <w:t xml:space="preserve"> </w:t>
      </w:r>
      <w:r w:rsidR="00B410E1">
        <w:t xml:space="preserve"> </w:t>
      </w:r>
    </w:p>
    <w:p w14:paraId="57B39337" w14:textId="513496C0" w:rsidR="0064451D" w:rsidRDefault="00F61C62" w:rsidP="000C01D3">
      <w:pPr>
        <w:pStyle w:val="Heading4"/>
        <w:spacing w:line="360" w:lineRule="auto"/>
        <w:jc w:val="both"/>
      </w:pPr>
      <w:r>
        <w:lastRenderedPageBreak/>
        <w:t xml:space="preserve">1.2.2.3 </w:t>
      </w:r>
      <w:r w:rsidR="0064451D">
        <w:t>Con</w:t>
      </w:r>
      <w:r w:rsidR="00F14964">
        <w:t>tinous</w:t>
      </w:r>
      <w:r w:rsidR="0064451D">
        <w:t xml:space="preserve"> Cast</w:t>
      </w:r>
      <w:r w:rsidR="00F14964">
        <w:t>ing Plant</w:t>
      </w:r>
    </w:p>
    <w:p w14:paraId="41631D01" w14:textId="06CA435F" w:rsidR="000F205E" w:rsidRPr="005D5AAD" w:rsidRDefault="001A1AE0" w:rsidP="00F61C62">
      <w:pPr>
        <w:spacing w:line="360" w:lineRule="auto"/>
        <w:jc w:val="both"/>
      </w:pPr>
      <w:r>
        <w:t xml:space="preserve">The Con Cast </w:t>
      </w:r>
      <w:r w:rsidR="00F14964">
        <w:t xml:space="preserve">Receives the steel from the BOS plant in molten </w:t>
      </w:r>
      <w:r w:rsidR="00B23390">
        <w:t>f</w:t>
      </w:r>
      <w:r w:rsidR="005119E9">
        <w:t>or</w:t>
      </w:r>
      <w:r w:rsidR="00B23390">
        <w:t>m in ladles holding approximately 350T</w:t>
      </w:r>
      <w:r w:rsidR="00AC5585">
        <w:t xml:space="preserve">, these are </w:t>
      </w:r>
      <w:r w:rsidR="00D02BC5">
        <w:t xml:space="preserve">cast into moulds which cools the molten </w:t>
      </w:r>
      <w:r w:rsidR="00525329">
        <w:t>steel to create solid slabs.</w:t>
      </w:r>
    </w:p>
    <w:p w14:paraId="7766FCA4" w14:textId="1F5A0788" w:rsidR="00085FF6" w:rsidRDefault="00293AEB" w:rsidP="005812B9">
      <w:pPr>
        <w:keepNext/>
        <w:jc w:val="center"/>
      </w:pPr>
      <w:r w:rsidRPr="00293AEB">
        <w:rPr>
          <w:noProof/>
        </w:rPr>
        <w:drawing>
          <wp:inline distT="0" distB="0" distL="0" distR="0" wp14:anchorId="700C98C9" wp14:editId="57786B4B">
            <wp:extent cx="5753876" cy="3575713"/>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96621" cy="3602277"/>
                    </a:xfrm>
                    <a:prstGeom prst="rect">
                      <a:avLst/>
                    </a:prstGeom>
                  </pic:spPr>
                </pic:pic>
              </a:graphicData>
            </a:graphic>
          </wp:inline>
        </w:drawing>
      </w:r>
    </w:p>
    <w:p w14:paraId="2FF7929D" w14:textId="73B1D966" w:rsidR="00293AEB" w:rsidRDefault="00137CFF" w:rsidP="00137CFF">
      <w:pPr>
        <w:pStyle w:val="Caption"/>
        <w:jc w:val="center"/>
      </w:pPr>
      <w:bookmarkStart w:id="15" w:name="_Toc164852430"/>
      <w:r>
        <w:t xml:space="preserve">Figure </w:t>
      </w:r>
      <w:fldSimple w:instr=" SEQ Figure \* ARABIC ">
        <w:r w:rsidR="00A50C41">
          <w:rPr>
            <w:noProof/>
          </w:rPr>
          <w:t>2</w:t>
        </w:r>
      </w:fldSimple>
      <w:r>
        <w:t xml:space="preserve"> BOS Plant &amp; con Cast aerial view</w:t>
      </w:r>
      <w:r w:rsidR="005812B9">
        <w:t xml:space="preserve"> </w:t>
      </w:r>
      <w:sdt>
        <w:sdtPr>
          <w:id w:val="-1557540897"/>
          <w:citation/>
        </w:sdtPr>
        <w:sdtContent>
          <w:r w:rsidR="005812B9">
            <w:fldChar w:fldCharType="begin"/>
          </w:r>
          <w:r w:rsidR="005812B9">
            <w:instrText xml:space="preserve"> CITATION Map23 \l 2057 </w:instrText>
          </w:r>
          <w:r w:rsidR="005812B9">
            <w:fldChar w:fldCharType="separate"/>
          </w:r>
          <w:r w:rsidR="00EA5420" w:rsidRPr="00EA5420">
            <w:rPr>
              <w:noProof/>
            </w:rPr>
            <w:t>[3]</w:t>
          </w:r>
          <w:r w:rsidR="005812B9">
            <w:fldChar w:fldCharType="end"/>
          </w:r>
        </w:sdtContent>
      </w:sdt>
      <w:bookmarkEnd w:id="15"/>
    </w:p>
    <w:p w14:paraId="6A991E62" w14:textId="4FD75BCF" w:rsidR="0044478B" w:rsidRDefault="00F43FE6" w:rsidP="0044478B">
      <w:pPr>
        <w:pStyle w:val="Heading3"/>
      </w:pPr>
      <w:bookmarkStart w:id="16" w:name="_Toc164852351"/>
      <w:r>
        <w:t xml:space="preserve">1.2.3 </w:t>
      </w:r>
      <w:r w:rsidR="0044478B">
        <w:t>Mill Process</w:t>
      </w:r>
      <w:bookmarkEnd w:id="16"/>
    </w:p>
    <w:p w14:paraId="0F2F761D" w14:textId="2F0402D9" w:rsidR="0044478B" w:rsidRDefault="00F43FE6" w:rsidP="0044478B">
      <w:pPr>
        <w:pStyle w:val="Heading4"/>
      </w:pPr>
      <w:r>
        <w:t xml:space="preserve">1.2.3.1 </w:t>
      </w:r>
      <w:r w:rsidR="0044478B">
        <w:t>HOt Mill</w:t>
      </w:r>
    </w:p>
    <w:p w14:paraId="2AD2E837" w14:textId="6522283C" w:rsidR="0044478B" w:rsidRDefault="0044478B" w:rsidP="000C01D3">
      <w:pPr>
        <w:spacing w:line="360" w:lineRule="auto"/>
        <w:jc w:val="both"/>
      </w:pPr>
      <w:r>
        <w:t xml:space="preserve">Slabs of steel from the Con Cast are rolled to reduce the </w:t>
      </w:r>
      <w:r w:rsidR="004B39E6">
        <w:t>thickness</w:t>
      </w:r>
      <w:r w:rsidR="00A97F86">
        <w:t xml:space="preserve"> to enable the steel to</w:t>
      </w:r>
      <w:r w:rsidR="00C95478">
        <w:t xml:space="preserve"> be </w:t>
      </w:r>
      <w:r>
        <w:t xml:space="preserve">formed into a </w:t>
      </w:r>
      <w:r w:rsidR="00ED7538">
        <w:t>coil.</w:t>
      </w:r>
    </w:p>
    <w:p w14:paraId="782349DD" w14:textId="0C44F61B" w:rsidR="0044478B" w:rsidRPr="005319C4" w:rsidRDefault="00F43FE6" w:rsidP="000C01D3">
      <w:pPr>
        <w:pStyle w:val="Heading4"/>
        <w:spacing w:line="360" w:lineRule="auto"/>
        <w:jc w:val="both"/>
      </w:pPr>
      <w:r>
        <w:t xml:space="preserve">1.2.3.2 </w:t>
      </w:r>
      <w:r w:rsidR="0044478B">
        <w:t>Cold Mill</w:t>
      </w:r>
    </w:p>
    <w:p w14:paraId="7CD592DA" w14:textId="467D5E23" w:rsidR="0044478B" w:rsidRPr="0064451D" w:rsidRDefault="0044478B" w:rsidP="000C01D3">
      <w:pPr>
        <w:spacing w:line="360" w:lineRule="auto"/>
        <w:jc w:val="both"/>
      </w:pPr>
      <w:r>
        <w:t xml:space="preserve">The </w:t>
      </w:r>
      <w:r w:rsidR="006957CC">
        <w:t>c</w:t>
      </w:r>
      <w:r>
        <w:t xml:space="preserve">oils from the hot mill are further reduced in </w:t>
      </w:r>
      <w:r w:rsidR="004B39E6">
        <w:t>thickness</w:t>
      </w:r>
      <w:r>
        <w:t xml:space="preserve"> and surface finished to different specifications for the customer. </w:t>
      </w:r>
    </w:p>
    <w:p w14:paraId="3135E902" w14:textId="77777777" w:rsidR="00ED0C61" w:rsidRDefault="00ED0C61">
      <w:r>
        <w:br w:type="page"/>
      </w:r>
    </w:p>
    <w:p w14:paraId="697AF42A" w14:textId="210E5EF8" w:rsidR="00D7278B" w:rsidRDefault="00F43FE6" w:rsidP="00D7278B">
      <w:pPr>
        <w:pStyle w:val="Heading2"/>
      </w:pPr>
      <w:bookmarkStart w:id="17" w:name="_Toc164852352"/>
      <w:r>
        <w:lastRenderedPageBreak/>
        <w:t xml:space="preserve">1.3 </w:t>
      </w:r>
      <w:r w:rsidR="00C61970">
        <w:t>Types Of Cranes</w:t>
      </w:r>
      <w:bookmarkEnd w:id="17"/>
    </w:p>
    <w:p w14:paraId="13F5478C" w14:textId="0E443326" w:rsidR="00D7278B" w:rsidRDefault="00F01662" w:rsidP="000C01D3">
      <w:pPr>
        <w:spacing w:line="360" w:lineRule="auto"/>
        <w:jc w:val="both"/>
      </w:pPr>
      <w:r>
        <w:t xml:space="preserve">An overhead crane is a machine </w:t>
      </w:r>
      <w:r w:rsidR="00E13330">
        <w:t>or piece of equipment</w:t>
      </w:r>
      <w:r w:rsidR="004025D2">
        <w:t xml:space="preserve">, which allows </w:t>
      </w:r>
      <w:r w:rsidR="00600B09">
        <w:t>the</w:t>
      </w:r>
      <w:r w:rsidR="004025D2">
        <w:t xml:space="preserve"> lift and transport</w:t>
      </w:r>
      <w:r w:rsidR="00600B09">
        <w:t xml:space="preserve"> of</w:t>
      </w:r>
      <w:r w:rsidR="00FB456A">
        <w:t xml:space="preserve"> materials</w:t>
      </w:r>
      <w:r w:rsidR="00C728A9">
        <w:t xml:space="preserve"> to different locations</w:t>
      </w:r>
      <w:r w:rsidR="00225D53">
        <w:t xml:space="preserve"> in a controlled</w:t>
      </w:r>
      <w:r w:rsidR="007F2467">
        <w:t xml:space="preserve"> and managed</w:t>
      </w:r>
      <w:r w:rsidR="00225D53">
        <w:t xml:space="preserve"> way.</w:t>
      </w:r>
      <w:r w:rsidR="004025D2">
        <w:t xml:space="preserve"> </w:t>
      </w:r>
      <w:r w:rsidR="00D61BF2">
        <w:t>They differentiate from basic hoists by having three p</w:t>
      </w:r>
      <w:r w:rsidR="00600B09">
        <w:t>l</w:t>
      </w:r>
      <w:r w:rsidR="00D61BF2">
        <w:t xml:space="preserve">anes of </w:t>
      </w:r>
      <w:r w:rsidR="00C643E8">
        <w:t xml:space="preserve">travel as appose </w:t>
      </w:r>
      <w:r w:rsidR="00600B09">
        <w:t>of</w:t>
      </w:r>
      <w:r w:rsidR="00C643E8">
        <w:t xml:space="preserve"> two</w:t>
      </w:r>
      <w:r w:rsidR="00105CFF">
        <w:t>.</w:t>
      </w:r>
      <w:r w:rsidR="00D61BF2">
        <w:t xml:space="preserve"> </w:t>
      </w:r>
      <w:r w:rsidR="009668D5">
        <w:t xml:space="preserve">These provide many </w:t>
      </w:r>
      <w:r w:rsidR="00620A05">
        <w:t xml:space="preserve">advantages to industry and allow processes to </w:t>
      </w:r>
      <w:r w:rsidR="00FA06A4">
        <w:t xml:space="preserve">operate safely and efficiently. </w:t>
      </w:r>
      <w:r w:rsidR="00154CE8">
        <w:t xml:space="preserve">There are many </w:t>
      </w:r>
      <w:r w:rsidR="00DE7505">
        <w:t xml:space="preserve">different </w:t>
      </w:r>
      <w:r w:rsidR="00154CE8">
        <w:t xml:space="preserve">types of </w:t>
      </w:r>
      <w:r w:rsidR="00DE7505">
        <w:t>overhead crane</w:t>
      </w:r>
      <w:r w:rsidR="00903538">
        <w:t>s</w:t>
      </w:r>
      <w:r w:rsidR="00F7551F">
        <w:t xml:space="preserve"> used within Steel &amp; Slab</w:t>
      </w:r>
      <w:r w:rsidR="00903538">
        <w:t>,</w:t>
      </w:r>
      <w:r w:rsidR="00DE7505">
        <w:t xml:space="preserve"> </w:t>
      </w:r>
      <w:r w:rsidR="009668D5">
        <w:t>some of which are explained below.</w:t>
      </w:r>
    </w:p>
    <w:p w14:paraId="5DA04A2B" w14:textId="12DC44D3" w:rsidR="00105CFF" w:rsidRDefault="00F43FE6" w:rsidP="000C01D3">
      <w:pPr>
        <w:pStyle w:val="Heading3"/>
        <w:spacing w:line="360" w:lineRule="auto"/>
        <w:jc w:val="both"/>
      </w:pPr>
      <w:bookmarkStart w:id="18" w:name="_Toc164852353"/>
      <w:r>
        <w:t>1.</w:t>
      </w:r>
      <w:r w:rsidR="00C4274C">
        <w:t xml:space="preserve">3.1 </w:t>
      </w:r>
      <w:r w:rsidR="000C7009">
        <w:t xml:space="preserve">Single Girder </w:t>
      </w:r>
      <w:r w:rsidR="00E01680">
        <w:t>Rail Mounted EOT Crane</w:t>
      </w:r>
      <w:bookmarkEnd w:id="18"/>
    </w:p>
    <w:p w14:paraId="30035561" w14:textId="15806C52" w:rsidR="005B1D9E" w:rsidRDefault="005B1D9E" w:rsidP="000C01D3">
      <w:pPr>
        <w:spacing w:line="360" w:lineRule="auto"/>
        <w:jc w:val="both"/>
      </w:pPr>
      <w:r>
        <w:t xml:space="preserve">The single girder rail mounted crane in figure 3 travels along two gantries with the use of electric motors and the cross travel and hoist is mounted under the main girder where ether a rope or chain hoist is used to manoeuvre items in the bay. </w:t>
      </w:r>
    </w:p>
    <w:p w14:paraId="54F40226" w14:textId="77777777" w:rsidR="005B1D9E" w:rsidRPr="005B1D9E" w:rsidRDefault="005B1D9E" w:rsidP="005B1D9E"/>
    <w:p w14:paraId="7287BFD7" w14:textId="0A46BEDC" w:rsidR="002E1EE2" w:rsidRDefault="002D6A6E" w:rsidP="002B1AB4">
      <w:pPr>
        <w:keepNext/>
        <w:jc w:val="center"/>
      </w:pPr>
      <w:r>
        <w:rPr>
          <w:noProof/>
        </w:rPr>
        <w:drawing>
          <wp:inline distT="0" distB="0" distL="0" distR="0" wp14:anchorId="610CAF16" wp14:editId="76F5DF8C">
            <wp:extent cx="4357847" cy="2870790"/>
            <wp:effectExtent l="0" t="0" r="508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98191" cy="2897367"/>
                    </a:xfrm>
                    <a:prstGeom prst="rect">
                      <a:avLst/>
                    </a:prstGeom>
                  </pic:spPr>
                </pic:pic>
              </a:graphicData>
            </a:graphic>
          </wp:inline>
        </w:drawing>
      </w:r>
    </w:p>
    <w:p w14:paraId="475417D1" w14:textId="455E27B9" w:rsidR="005B1D9E" w:rsidRPr="00DF7CD2" w:rsidRDefault="002E1EE2" w:rsidP="00DF7CD2">
      <w:pPr>
        <w:pStyle w:val="Caption"/>
        <w:jc w:val="center"/>
      </w:pPr>
      <w:bookmarkStart w:id="19" w:name="_Toc164852431"/>
      <w:r>
        <w:t xml:space="preserve">Figure </w:t>
      </w:r>
      <w:fldSimple w:instr=" SEQ Figure \* ARABIC ">
        <w:r w:rsidR="00A50C41">
          <w:rPr>
            <w:noProof/>
          </w:rPr>
          <w:t>3</w:t>
        </w:r>
      </w:fldSimple>
      <w:r>
        <w:t xml:space="preserve"> Single girder rail mounted EOT Crane</w:t>
      </w:r>
      <w:r w:rsidR="002B1AB4">
        <w:t xml:space="preserve">  </w:t>
      </w:r>
      <w:sdt>
        <w:sdtPr>
          <w:id w:val="-138816355"/>
          <w:citation/>
        </w:sdtPr>
        <w:sdtContent>
          <w:r w:rsidR="002B1AB4">
            <w:fldChar w:fldCharType="begin"/>
          </w:r>
          <w:r w:rsidR="002B1AB4">
            <w:instrText xml:space="preserve"> CITATION Sev10 \l 2057 </w:instrText>
          </w:r>
          <w:r w:rsidR="002B1AB4">
            <w:fldChar w:fldCharType="separate"/>
          </w:r>
          <w:r w:rsidR="00EA5420" w:rsidRPr="00EA5420">
            <w:rPr>
              <w:noProof/>
            </w:rPr>
            <w:t>[4]</w:t>
          </w:r>
          <w:r w:rsidR="002B1AB4">
            <w:fldChar w:fldCharType="end"/>
          </w:r>
        </w:sdtContent>
      </w:sdt>
      <w:bookmarkEnd w:id="19"/>
    </w:p>
    <w:p w14:paraId="51ABCCF8" w14:textId="77777777" w:rsidR="00E37F6D" w:rsidRDefault="00E37F6D">
      <w:pPr>
        <w:rPr>
          <w:caps/>
          <w:color w:val="1F3763" w:themeColor="accent1" w:themeShade="7F"/>
          <w:spacing w:val="15"/>
        </w:rPr>
      </w:pPr>
      <w:r>
        <w:br w:type="page"/>
      </w:r>
    </w:p>
    <w:p w14:paraId="21567913" w14:textId="545B67D9" w:rsidR="00E01680" w:rsidRDefault="00C4274C" w:rsidP="00E01680">
      <w:pPr>
        <w:pStyle w:val="Heading3"/>
      </w:pPr>
      <w:bookmarkStart w:id="20" w:name="_Toc164852354"/>
      <w:r>
        <w:lastRenderedPageBreak/>
        <w:t xml:space="preserve">1.3.2 </w:t>
      </w:r>
      <w:r w:rsidR="00E01680">
        <w:t xml:space="preserve">Single Girder Underslung </w:t>
      </w:r>
      <w:r w:rsidR="00E16790">
        <w:t>EOT Crane</w:t>
      </w:r>
      <w:bookmarkEnd w:id="20"/>
    </w:p>
    <w:p w14:paraId="31D16889" w14:textId="5A07FB6A" w:rsidR="00164649" w:rsidRPr="00164649" w:rsidRDefault="005B1D9E" w:rsidP="000C01D3">
      <w:pPr>
        <w:spacing w:line="360" w:lineRule="auto"/>
        <w:jc w:val="both"/>
      </w:pPr>
      <w:r>
        <w:t xml:space="preserve">The single girder underslung EOT crane </w:t>
      </w:r>
      <w:r w:rsidR="002F3D1B">
        <w:t>in figure 4</w:t>
      </w:r>
      <w:r>
        <w:t xml:space="preserve"> </w:t>
      </w:r>
      <w:r w:rsidR="00164649">
        <w:t xml:space="preserve">is very similar in construction as the single girder rail mounted </w:t>
      </w:r>
      <w:r w:rsidR="0059277D">
        <w:t>design</w:t>
      </w:r>
      <w:r w:rsidR="00164649">
        <w:t xml:space="preserve">, </w:t>
      </w:r>
      <w:r w:rsidR="00A50EA8">
        <w:t xml:space="preserve">the main difference being the long travel wheels </w:t>
      </w:r>
      <w:r w:rsidR="001E606E">
        <w:t xml:space="preserve">are mounted to the underside of </w:t>
      </w:r>
      <w:r w:rsidR="002F3D1B">
        <w:t>the</w:t>
      </w:r>
      <w:r w:rsidR="001E606E">
        <w:t xml:space="preserve"> girder</w:t>
      </w:r>
      <w:r w:rsidR="002F3D1B">
        <w:t>s</w:t>
      </w:r>
      <w:r w:rsidR="001E606E">
        <w:t xml:space="preserve"> instead of running above on a track</w:t>
      </w:r>
      <w:r>
        <w:t>.</w:t>
      </w:r>
    </w:p>
    <w:p w14:paraId="4E353562" w14:textId="3111EF58" w:rsidR="003A30E4" w:rsidRDefault="00062661" w:rsidP="002B1AB4">
      <w:pPr>
        <w:keepNext/>
        <w:spacing w:line="360" w:lineRule="auto"/>
        <w:jc w:val="center"/>
      </w:pPr>
      <w:r w:rsidRPr="00062661">
        <w:rPr>
          <w:noProof/>
        </w:rPr>
        <w:drawing>
          <wp:inline distT="0" distB="0" distL="0" distR="0" wp14:anchorId="2771C8C9" wp14:editId="46A0A496">
            <wp:extent cx="5088955" cy="240295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51835" cy="2432649"/>
                    </a:xfrm>
                    <a:prstGeom prst="rect">
                      <a:avLst/>
                    </a:prstGeom>
                  </pic:spPr>
                </pic:pic>
              </a:graphicData>
            </a:graphic>
          </wp:inline>
        </w:drawing>
      </w:r>
    </w:p>
    <w:p w14:paraId="3CE06B65" w14:textId="5A4E9253" w:rsidR="00E16790" w:rsidRDefault="003A30E4" w:rsidP="002B1AB4">
      <w:pPr>
        <w:pStyle w:val="Caption"/>
        <w:spacing w:line="360" w:lineRule="auto"/>
        <w:jc w:val="center"/>
      </w:pPr>
      <w:bookmarkStart w:id="21" w:name="_Toc164852432"/>
      <w:r>
        <w:t xml:space="preserve">Figure </w:t>
      </w:r>
      <w:fldSimple w:instr=" SEQ Figure \* ARABIC ">
        <w:r w:rsidR="00A50C41">
          <w:rPr>
            <w:noProof/>
          </w:rPr>
          <w:t>4</w:t>
        </w:r>
      </w:fldSimple>
      <w:r>
        <w:t xml:space="preserve"> Single girder underslung EOT crane</w:t>
      </w:r>
      <w:r w:rsidR="002B1AB4">
        <w:t xml:space="preserve"> </w:t>
      </w:r>
      <w:sdt>
        <w:sdtPr>
          <w:id w:val="-404993351"/>
          <w:citation/>
        </w:sdtPr>
        <w:sdtContent>
          <w:r w:rsidR="002B1AB4">
            <w:fldChar w:fldCharType="begin"/>
          </w:r>
          <w:r w:rsidR="002B1AB4">
            <w:instrText xml:space="preserve"> CITATION Abu23 \l 2057 </w:instrText>
          </w:r>
          <w:r w:rsidR="002B1AB4">
            <w:fldChar w:fldCharType="separate"/>
          </w:r>
          <w:r w:rsidR="00EA5420" w:rsidRPr="00EA5420">
            <w:rPr>
              <w:noProof/>
            </w:rPr>
            <w:t>[5]</w:t>
          </w:r>
          <w:r w:rsidR="002B1AB4">
            <w:fldChar w:fldCharType="end"/>
          </w:r>
        </w:sdtContent>
      </w:sdt>
      <w:bookmarkEnd w:id="21"/>
    </w:p>
    <w:p w14:paraId="6A45F4D4" w14:textId="12AFC12F" w:rsidR="00E16790" w:rsidRDefault="00A1365B" w:rsidP="000C01D3">
      <w:pPr>
        <w:pStyle w:val="Heading3"/>
        <w:spacing w:line="360" w:lineRule="auto"/>
        <w:jc w:val="both"/>
      </w:pPr>
      <w:bookmarkStart w:id="22" w:name="_Toc164852355"/>
      <w:r>
        <w:t xml:space="preserve">1.3.3 </w:t>
      </w:r>
      <w:r w:rsidR="00E16790">
        <w:t>Double Girder EOT Crane</w:t>
      </w:r>
      <w:bookmarkEnd w:id="22"/>
    </w:p>
    <w:p w14:paraId="2434C2C9" w14:textId="73B94F03" w:rsidR="00ED0B56" w:rsidRPr="00ED0B56" w:rsidRDefault="00ED0B56" w:rsidP="000C01D3">
      <w:pPr>
        <w:spacing w:line="360" w:lineRule="auto"/>
        <w:jc w:val="both"/>
      </w:pPr>
      <w:r>
        <w:t xml:space="preserve">The </w:t>
      </w:r>
      <w:r w:rsidR="00E429B9">
        <w:t>Double girder EOT crane</w:t>
      </w:r>
      <w:r w:rsidR="008D1C32">
        <w:t xml:space="preserve"> in figure 5</w:t>
      </w:r>
      <w:r w:rsidR="00E429B9">
        <w:t xml:space="preserve"> is constructed of two </w:t>
      </w:r>
      <w:r w:rsidR="001F3454">
        <w:t>girders</w:t>
      </w:r>
      <w:r w:rsidR="00E429B9">
        <w:t xml:space="preserve"> spanning the </w:t>
      </w:r>
      <w:r w:rsidR="001F3454">
        <w:t xml:space="preserve">gantry with the hoist trolley </w:t>
      </w:r>
      <w:r w:rsidR="00C220C0">
        <w:t xml:space="preserve">mounted above both on tracks allowing the </w:t>
      </w:r>
      <w:r w:rsidR="00ED7538">
        <w:t>cross-travel</w:t>
      </w:r>
      <w:r w:rsidR="00C220C0">
        <w:t xml:space="preserve"> movement</w:t>
      </w:r>
      <w:r w:rsidR="008D1C32">
        <w:t xml:space="preserve">. </w:t>
      </w:r>
      <w:r w:rsidR="00ED7538">
        <w:t>This design</w:t>
      </w:r>
      <w:r w:rsidR="008D1C32">
        <w:t xml:space="preserve"> allows for a higher lifting capacity.</w:t>
      </w:r>
    </w:p>
    <w:p w14:paraId="0C83E96D" w14:textId="47107AB6" w:rsidR="00DA4E75" w:rsidRDefault="00CE16F4" w:rsidP="002B1AB4">
      <w:pPr>
        <w:keepNext/>
        <w:spacing w:line="360" w:lineRule="auto"/>
        <w:jc w:val="center"/>
      </w:pPr>
      <w:r>
        <w:rPr>
          <w:noProof/>
        </w:rPr>
        <w:drawing>
          <wp:inline distT="0" distB="0" distL="0" distR="0" wp14:anchorId="5794A9ED" wp14:editId="66B8C498">
            <wp:extent cx="5152037" cy="267940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76383" cy="2692067"/>
                    </a:xfrm>
                    <a:prstGeom prst="rect">
                      <a:avLst/>
                    </a:prstGeom>
                  </pic:spPr>
                </pic:pic>
              </a:graphicData>
            </a:graphic>
          </wp:inline>
        </w:drawing>
      </w:r>
    </w:p>
    <w:p w14:paraId="6B88397C" w14:textId="639F6922" w:rsidR="008D1C32" w:rsidRPr="00DF7CD2" w:rsidRDefault="00DA4E75" w:rsidP="002B1AB4">
      <w:pPr>
        <w:pStyle w:val="Caption"/>
        <w:spacing w:line="360" w:lineRule="auto"/>
        <w:jc w:val="center"/>
      </w:pPr>
      <w:bookmarkStart w:id="23" w:name="_Toc164852433"/>
      <w:r>
        <w:t xml:space="preserve">Figure </w:t>
      </w:r>
      <w:fldSimple w:instr=" SEQ Figure \* ARABIC ">
        <w:r w:rsidR="00A50C41">
          <w:rPr>
            <w:noProof/>
          </w:rPr>
          <w:t>5</w:t>
        </w:r>
      </w:fldSimple>
      <w:r>
        <w:t xml:space="preserve"> Double girder EOT crane</w:t>
      </w:r>
      <w:r w:rsidR="002B1AB4">
        <w:t xml:space="preserve"> </w:t>
      </w:r>
      <w:sdt>
        <w:sdtPr>
          <w:id w:val="657109627"/>
          <w:citation/>
        </w:sdtPr>
        <w:sdtContent>
          <w:r w:rsidR="002B1AB4">
            <w:fldChar w:fldCharType="begin"/>
          </w:r>
          <w:r w:rsidR="002B1AB4">
            <w:instrText xml:space="preserve"> CITATION Abu23 \l 2057 </w:instrText>
          </w:r>
          <w:r w:rsidR="002B1AB4">
            <w:fldChar w:fldCharType="separate"/>
          </w:r>
          <w:r w:rsidR="00EA5420" w:rsidRPr="00EA5420">
            <w:rPr>
              <w:noProof/>
            </w:rPr>
            <w:t>[5]</w:t>
          </w:r>
          <w:r w:rsidR="002B1AB4">
            <w:fldChar w:fldCharType="end"/>
          </w:r>
        </w:sdtContent>
      </w:sdt>
      <w:bookmarkEnd w:id="23"/>
    </w:p>
    <w:p w14:paraId="4EFC81B2" w14:textId="77777777" w:rsidR="00250A80" w:rsidRDefault="00250A80">
      <w:pPr>
        <w:rPr>
          <w:caps/>
          <w:color w:val="1F3763" w:themeColor="accent1" w:themeShade="7F"/>
          <w:spacing w:val="15"/>
        </w:rPr>
      </w:pPr>
      <w:r>
        <w:br w:type="page"/>
      </w:r>
    </w:p>
    <w:p w14:paraId="5AB696B5" w14:textId="518DFBAA" w:rsidR="00E16790" w:rsidRDefault="00A1365B" w:rsidP="000C01D3">
      <w:pPr>
        <w:pStyle w:val="Heading3"/>
        <w:spacing w:line="360" w:lineRule="auto"/>
        <w:jc w:val="both"/>
      </w:pPr>
      <w:bookmarkStart w:id="24" w:name="_Toc164852356"/>
      <w:r>
        <w:lastRenderedPageBreak/>
        <w:t xml:space="preserve">1.3.4 </w:t>
      </w:r>
      <w:r w:rsidR="00E16790">
        <w:t xml:space="preserve">Four Girder EOT </w:t>
      </w:r>
      <w:r w:rsidR="00F7551F">
        <w:t>Crane</w:t>
      </w:r>
      <w:bookmarkEnd w:id="24"/>
    </w:p>
    <w:p w14:paraId="653C5AEE" w14:textId="046BA1EC" w:rsidR="008D1C32" w:rsidRDefault="008D1C32" w:rsidP="000C01D3">
      <w:pPr>
        <w:spacing w:line="360" w:lineRule="auto"/>
        <w:jc w:val="both"/>
      </w:pPr>
      <w:r>
        <w:t xml:space="preserve">Four girder EOT cranes </w:t>
      </w:r>
      <w:r w:rsidR="001B6420">
        <w:t xml:space="preserve">as shown in figure 6 </w:t>
      </w:r>
      <w:r>
        <w:t xml:space="preserve">are </w:t>
      </w:r>
      <w:r w:rsidR="001B6420">
        <w:t xml:space="preserve">much larger in size they </w:t>
      </w:r>
      <w:r w:rsidR="00F85777">
        <w:t xml:space="preserve">allow the crane to be designed with </w:t>
      </w:r>
      <w:r w:rsidR="00803327">
        <w:t>two hoist</w:t>
      </w:r>
      <w:r w:rsidR="00622E89">
        <w:t>s</w:t>
      </w:r>
      <w:r w:rsidR="00803327">
        <w:t xml:space="preserve"> working independently of one another</w:t>
      </w:r>
      <w:r w:rsidR="00622E89">
        <w:t xml:space="preserve">. </w:t>
      </w:r>
      <w:r w:rsidR="00ED7538">
        <w:t>Usually,</w:t>
      </w:r>
      <w:r w:rsidR="00622E89">
        <w:t xml:space="preserve"> the main hoist </w:t>
      </w:r>
      <w:r w:rsidR="00991F5D">
        <w:t xml:space="preserve">operates two </w:t>
      </w:r>
      <w:r w:rsidR="00DC3023">
        <w:t>hooks,</w:t>
      </w:r>
      <w:r w:rsidR="00991F5D">
        <w:t xml:space="preserve"> and the auxiliary has one. This design allows the main hoist to </w:t>
      </w:r>
      <w:r w:rsidR="00315E81">
        <w:t xml:space="preserve">pick a hot metal ladle up and the auxiliary hoist </w:t>
      </w:r>
      <w:r w:rsidR="00E6366A">
        <w:t>can</w:t>
      </w:r>
      <w:r w:rsidR="00315E81">
        <w:t xml:space="preserve"> engage </w:t>
      </w:r>
      <w:r w:rsidR="00E6366A">
        <w:t>with a single hook and tilt the ladle.</w:t>
      </w:r>
    </w:p>
    <w:p w14:paraId="27B3A9C7" w14:textId="77777777" w:rsidR="00DF7CD2" w:rsidRDefault="00D70142" w:rsidP="000C01D3">
      <w:pPr>
        <w:spacing w:line="360" w:lineRule="auto"/>
        <w:jc w:val="both"/>
      </w:pPr>
      <w:r>
        <w:t xml:space="preserve">The main hoist is usually much larger than the auxiliary for example the main hoist is 500T and the </w:t>
      </w:r>
      <w:r w:rsidR="00F02441">
        <w:t>auxiliary is 100T in the steel plant.</w:t>
      </w:r>
    </w:p>
    <w:p w14:paraId="22D2D023" w14:textId="1AC1C2FC" w:rsidR="00E43C7E" w:rsidRDefault="00E43C7E" w:rsidP="008A6648">
      <w:pPr>
        <w:spacing w:line="360" w:lineRule="auto"/>
        <w:jc w:val="center"/>
      </w:pPr>
      <w:r>
        <w:rPr>
          <w:noProof/>
        </w:rPr>
        <w:drawing>
          <wp:inline distT="0" distB="0" distL="0" distR="0" wp14:anchorId="1A61FCB0" wp14:editId="3B156761">
            <wp:extent cx="3785191" cy="2501514"/>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24025" cy="2527178"/>
                    </a:xfrm>
                    <a:prstGeom prst="rect">
                      <a:avLst/>
                    </a:prstGeom>
                  </pic:spPr>
                </pic:pic>
              </a:graphicData>
            </a:graphic>
          </wp:inline>
        </w:drawing>
      </w:r>
    </w:p>
    <w:p w14:paraId="1518D143" w14:textId="5C3435CB" w:rsidR="00E43C7E" w:rsidRDefault="00E43C7E" w:rsidP="008A6648">
      <w:pPr>
        <w:pStyle w:val="Caption"/>
        <w:spacing w:line="360" w:lineRule="auto"/>
        <w:jc w:val="center"/>
      </w:pPr>
      <w:bookmarkStart w:id="25" w:name="_Toc164852434"/>
      <w:r>
        <w:t xml:space="preserve">Figure </w:t>
      </w:r>
      <w:fldSimple w:instr=" SEQ Figure \* ARABIC ">
        <w:r w:rsidR="00A50C41">
          <w:rPr>
            <w:noProof/>
          </w:rPr>
          <w:t>6</w:t>
        </w:r>
      </w:fldSimple>
      <w:r>
        <w:t xml:space="preserve"> Four girder EOT crane</w:t>
      </w:r>
      <w:r w:rsidR="008A6648">
        <w:t xml:space="preserve"> </w:t>
      </w:r>
      <w:sdt>
        <w:sdtPr>
          <w:id w:val="1868552338"/>
          <w:citation/>
        </w:sdtPr>
        <w:sdtContent>
          <w:r w:rsidR="008A6648">
            <w:fldChar w:fldCharType="begin"/>
          </w:r>
          <w:r w:rsidR="008A6648">
            <w:instrText xml:space="preserve"> CITATION Cra23 \l 2057 </w:instrText>
          </w:r>
          <w:r w:rsidR="008A6648">
            <w:fldChar w:fldCharType="separate"/>
          </w:r>
          <w:r w:rsidR="00EA5420" w:rsidRPr="00EA5420">
            <w:rPr>
              <w:noProof/>
            </w:rPr>
            <w:t>[6]</w:t>
          </w:r>
          <w:r w:rsidR="008A6648">
            <w:fldChar w:fldCharType="end"/>
          </w:r>
        </w:sdtContent>
      </w:sdt>
      <w:bookmarkEnd w:id="25"/>
    </w:p>
    <w:p w14:paraId="5762AA6A" w14:textId="6889F2C9" w:rsidR="00F7551F" w:rsidRDefault="00A1365B" w:rsidP="000C01D3">
      <w:pPr>
        <w:pStyle w:val="Heading3"/>
        <w:spacing w:line="360" w:lineRule="auto"/>
        <w:jc w:val="both"/>
      </w:pPr>
      <w:bookmarkStart w:id="26" w:name="_Toc164852357"/>
      <w:r>
        <w:t xml:space="preserve">1.3.5 </w:t>
      </w:r>
      <w:r w:rsidR="00F7551F">
        <w:t>Double Girder Goliath Crane</w:t>
      </w:r>
      <w:bookmarkEnd w:id="26"/>
    </w:p>
    <w:p w14:paraId="000ABE8A" w14:textId="397FA6C1" w:rsidR="00F02441" w:rsidRPr="00F02441" w:rsidRDefault="00962806" w:rsidP="000C01D3">
      <w:pPr>
        <w:spacing w:line="360" w:lineRule="auto"/>
        <w:jc w:val="both"/>
      </w:pPr>
      <w:r>
        <w:t xml:space="preserve">The crane shown in figure 7 allows the crane to be installed with no gantry tracks </w:t>
      </w:r>
      <w:r w:rsidR="00B50087">
        <w:t xml:space="preserve">they are installed on tracks which are at floor level and the uprights travel with the </w:t>
      </w:r>
      <w:r w:rsidR="00086785">
        <w:t>crane when long travelling.</w:t>
      </w:r>
    </w:p>
    <w:p w14:paraId="6A9FC2FB" w14:textId="77777777" w:rsidR="00E23518" w:rsidRDefault="00E23518" w:rsidP="008A6648">
      <w:pPr>
        <w:keepNext/>
        <w:spacing w:line="360" w:lineRule="auto"/>
        <w:jc w:val="center"/>
      </w:pPr>
      <w:r>
        <w:rPr>
          <w:noProof/>
        </w:rPr>
        <w:drawing>
          <wp:inline distT="0" distB="0" distL="0" distR="0" wp14:anchorId="1BC738D7" wp14:editId="16F34684">
            <wp:extent cx="2590969" cy="251991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21860" cy="2549961"/>
                    </a:xfrm>
                    <a:prstGeom prst="rect">
                      <a:avLst/>
                    </a:prstGeom>
                  </pic:spPr>
                </pic:pic>
              </a:graphicData>
            </a:graphic>
          </wp:inline>
        </w:drawing>
      </w:r>
    </w:p>
    <w:p w14:paraId="58E1F947" w14:textId="5835377E" w:rsidR="00E23518" w:rsidRDefault="00E23518" w:rsidP="00250A80">
      <w:pPr>
        <w:pStyle w:val="Caption"/>
        <w:spacing w:line="360" w:lineRule="auto"/>
        <w:jc w:val="center"/>
      </w:pPr>
      <w:bookmarkStart w:id="27" w:name="_Toc164852435"/>
      <w:r>
        <w:t xml:space="preserve">Figure </w:t>
      </w:r>
      <w:fldSimple w:instr=" SEQ Figure \* ARABIC ">
        <w:r w:rsidR="00A50C41">
          <w:rPr>
            <w:noProof/>
          </w:rPr>
          <w:t>7</w:t>
        </w:r>
      </w:fldSimple>
      <w:r>
        <w:t xml:space="preserve"> Double girder goliath crane</w:t>
      </w:r>
      <w:r w:rsidR="008A6648">
        <w:t xml:space="preserve"> </w:t>
      </w:r>
      <w:sdt>
        <w:sdtPr>
          <w:id w:val="80421281"/>
          <w:citation/>
        </w:sdtPr>
        <w:sdtContent>
          <w:r w:rsidR="00E26756">
            <w:fldChar w:fldCharType="begin"/>
          </w:r>
          <w:r w:rsidR="00E26756">
            <w:instrText xml:space="preserve"> CITATION AIC23 \l 2057 </w:instrText>
          </w:r>
          <w:r w:rsidR="00E26756">
            <w:fldChar w:fldCharType="separate"/>
          </w:r>
          <w:r w:rsidR="00EA5420" w:rsidRPr="00EA5420">
            <w:rPr>
              <w:noProof/>
            </w:rPr>
            <w:t>[7]</w:t>
          </w:r>
          <w:r w:rsidR="00E26756">
            <w:fldChar w:fldCharType="end"/>
          </w:r>
        </w:sdtContent>
      </w:sdt>
      <w:bookmarkEnd w:id="27"/>
    </w:p>
    <w:p w14:paraId="1B7C9E88" w14:textId="331DC978" w:rsidR="00F7551F" w:rsidRDefault="00A1365B" w:rsidP="000C01D3">
      <w:pPr>
        <w:pStyle w:val="Heading3"/>
        <w:spacing w:line="360" w:lineRule="auto"/>
        <w:jc w:val="both"/>
      </w:pPr>
      <w:bookmarkStart w:id="28" w:name="_Toc164852358"/>
      <w:r>
        <w:lastRenderedPageBreak/>
        <w:t xml:space="preserve">1.3.6 </w:t>
      </w:r>
      <w:r w:rsidR="00F7551F">
        <w:t xml:space="preserve">Semi </w:t>
      </w:r>
      <w:r w:rsidR="00136B77">
        <w:t>Portal Crane</w:t>
      </w:r>
      <w:bookmarkEnd w:id="28"/>
    </w:p>
    <w:p w14:paraId="282EC886" w14:textId="6833A7A1" w:rsidR="00A93938" w:rsidRPr="00A93938" w:rsidRDefault="00F23BE8" w:rsidP="000C01D3">
      <w:pPr>
        <w:spacing w:line="360" w:lineRule="auto"/>
        <w:jc w:val="both"/>
      </w:pPr>
      <w:r>
        <w:t>The semi portal crane</w:t>
      </w:r>
      <w:r w:rsidR="00AB14DA">
        <w:t xml:space="preserve"> in figure 8</w:t>
      </w:r>
      <w:r>
        <w:t xml:space="preserve"> is somewhat of a hybrid </w:t>
      </w:r>
      <w:r w:rsidR="00AB14DA">
        <w:t>between</w:t>
      </w:r>
      <w:r w:rsidR="00EF2A97">
        <w:t xml:space="preserve"> a</w:t>
      </w:r>
      <w:r>
        <w:t xml:space="preserve"> gantry and goliath</w:t>
      </w:r>
      <w:r w:rsidR="00AB14DA">
        <w:t xml:space="preserve"> crane</w:t>
      </w:r>
      <w:r w:rsidR="00EC781D">
        <w:t>.</w:t>
      </w:r>
      <w:r w:rsidR="000B1C91">
        <w:t xml:space="preserve"> </w:t>
      </w:r>
      <w:r w:rsidR="00EC781D">
        <w:t>T</w:t>
      </w:r>
      <w:r w:rsidR="000B1C91">
        <w:t>hese are used in applications where they need to manoeuvre around items of plant</w:t>
      </w:r>
      <w:r w:rsidR="00D35B2A">
        <w:t>.</w:t>
      </w:r>
      <w:r>
        <w:t xml:space="preserve"> </w:t>
      </w:r>
    </w:p>
    <w:p w14:paraId="1C4E3C2D" w14:textId="77777777" w:rsidR="005831A3" w:rsidRDefault="005831A3" w:rsidP="000C01D3">
      <w:pPr>
        <w:keepNext/>
        <w:spacing w:line="360" w:lineRule="auto"/>
        <w:jc w:val="center"/>
      </w:pPr>
      <w:r>
        <w:rPr>
          <w:noProof/>
        </w:rPr>
        <w:drawing>
          <wp:inline distT="0" distB="0" distL="0" distR="0" wp14:anchorId="7CFB1187" wp14:editId="3E08A39A">
            <wp:extent cx="3115340" cy="3078689"/>
            <wp:effectExtent l="0" t="0" r="889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20440" cy="3083729"/>
                    </a:xfrm>
                    <a:prstGeom prst="rect">
                      <a:avLst/>
                    </a:prstGeom>
                  </pic:spPr>
                </pic:pic>
              </a:graphicData>
            </a:graphic>
          </wp:inline>
        </w:drawing>
      </w:r>
    </w:p>
    <w:p w14:paraId="4FC37796" w14:textId="1E61F095" w:rsidR="005831A3" w:rsidRDefault="005831A3" w:rsidP="00E26756">
      <w:pPr>
        <w:pStyle w:val="Caption"/>
        <w:spacing w:line="360" w:lineRule="auto"/>
        <w:jc w:val="center"/>
      </w:pPr>
      <w:bookmarkStart w:id="29" w:name="_Toc164852436"/>
      <w:r>
        <w:t xml:space="preserve">Figure </w:t>
      </w:r>
      <w:fldSimple w:instr=" SEQ Figure \* ARABIC ">
        <w:r w:rsidR="00A50C41">
          <w:rPr>
            <w:noProof/>
          </w:rPr>
          <w:t>8</w:t>
        </w:r>
      </w:fldSimple>
      <w:r>
        <w:t xml:space="preserve"> Semi portal crane</w:t>
      </w:r>
      <w:r w:rsidR="00E26756">
        <w:t xml:space="preserve"> </w:t>
      </w:r>
      <w:sdt>
        <w:sdtPr>
          <w:id w:val="-539899653"/>
          <w:citation/>
        </w:sdtPr>
        <w:sdtContent>
          <w:r w:rsidR="00E26756">
            <w:fldChar w:fldCharType="begin"/>
          </w:r>
          <w:r w:rsidR="00E26756">
            <w:instrText xml:space="preserve"> CITATION Sev10 \l 2057 </w:instrText>
          </w:r>
          <w:r w:rsidR="00E26756">
            <w:fldChar w:fldCharType="separate"/>
          </w:r>
          <w:r w:rsidR="00EA5420" w:rsidRPr="00EA5420">
            <w:rPr>
              <w:noProof/>
            </w:rPr>
            <w:t>[4]</w:t>
          </w:r>
          <w:r w:rsidR="00E26756">
            <w:fldChar w:fldCharType="end"/>
          </w:r>
        </w:sdtContent>
      </w:sdt>
      <w:bookmarkEnd w:id="29"/>
    </w:p>
    <w:p w14:paraId="08764740" w14:textId="21ECE633" w:rsidR="00136B77" w:rsidRDefault="00A1365B" w:rsidP="000C01D3">
      <w:pPr>
        <w:pStyle w:val="Heading3"/>
        <w:spacing w:line="360" w:lineRule="auto"/>
        <w:jc w:val="both"/>
      </w:pPr>
      <w:bookmarkStart w:id="30" w:name="_Toc164852359"/>
      <w:r>
        <w:t xml:space="preserve">1.3.7 </w:t>
      </w:r>
      <w:r w:rsidR="00F12404">
        <w:t>Wall Cranes</w:t>
      </w:r>
      <w:bookmarkEnd w:id="30"/>
    </w:p>
    <w:p w14:paraId="052B0BCC" w14:textId="5BB5A88F" w:rsidR="006846A7" w:rsidRPr="006846A7" w:rsidRDefault="006846A7" w:rsidP="000C01D3">
      <w:pPr>
        <w:spacing w:line="360" w:lineRule="auto"/>
        <w:jc w:val="both"/>
      </w:pPr>
      <w:r>
        <w:t xml:space="preserve">Wall cranes as shown in figure 9 </w:t>
      </w:r>
      <w:r w:rsidR="00A7777B">
        <w:t xml:space="preserve">are fixed </w:t>
      </w:r>
      <w:r w:rsidR="001F4045">
        <w:t>on</w:t>
      </w:r>
      <w:r w:rsidR="00A7777B">
        <w:t xml:space="preserve"> one side and are useful in workshops where </w:t>
      </w:r>
      <w:r w:rsidR="001F4045">
        <w:t xml:space="preserve">light loads need to be transported around. They </w:t>
      </w:r>
      <w:r w:rsidR="00FA5FB9">
        <w:t xml:space="preserve">long travel up and down the bay with use of motors </w:t>
      </w:r>
      <w:r w:rsidR="00611F4D">
        <w:t>so still are able to service a large area.</w:t>
      </w:r>
    </w:p>
    <w:p w14:paraId="484233E2" w14:textId="77777777" w:rsidR="00206C63" w:rsidRDefault="00424060" w:rsidP="000C01D3">
      <w:pPr>
        <w:keepNext/>
        <w:spacing w:line="360" w:lineRule="auto"/>
        <w:jc w:val="center"/>
      </w:pPr>
      <w:r>
        <w:rPr>
          <w:noProof/>
        </w:rPr>
        <w:drawing>
          <wp:inline distT="0" distB="0" distL="0" distR="0" wp14:anchorId="59281C83" wp14:editId="0AC8FC33">
            <wp:extent cx="4614530" cy="2647245"/>
            <wp:effectExtent l="0" t="0" r="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27139" cy="2654479"/>
                    </a:xfrm>
                    <a:prstGeom prst="rect">
                      <a:avLst/>
                    </a:prstGeom>
                  </pic:spPr>
                </pic:pic>
              </a:graphicData>
            </a:graphic>
          </wp:inline>
        </w:drawing>
      </w:r>
    </w:p>
    <w:p w14:paraId="04D8A703" w14:textId="50D7740E" w:rsidR="00EC781D" w:rsidRPr="00EC781D" w:rsidRDefault="00206C63" w:rsidP="00250A80">
      <w:pPr>
        <w:pStyle w:val="Caption"/>
        <w:spacing w:line="360" w:lineRule="auto"/>
        <w:jc w:val="center"/>
      </w:pPr>
      <w:bookmarkStart w:id="31" w:name="_Toc164852437"/>
      <w:r>
        <w:t xml:space="preserve">Figure </w:t>
      </w:r>
      <w:fldSimple w:instr=" SEQ Figure \* ARABIC ">
        <w:r w:rsidR="00A50C41">
          <w:rPr>
            <w:noProof/>
          </w:rPr>
          <w:t>9</w:t>
        </w:r>
      </w:fldSimple>
      <w:r>
        <w:t xml:space="preserve"> Wall crane</w:t>
      </w:r>
      <w:r w:rsidR="00E26756">
        <w:t xml:space="preserve"> </w:t>
      </w:r>
      <w:sdt>
        <w:sdtPr>
          <w:id w:val="391308575"/>
          <w:citation/>
        </w:sdtPr>
        <w:sdtContent>
          <w:r w:rsidR="00E26756">
            <w:fldChar w:fldCharType="begin"/>
          </w:r>
          <w:r w:rsidR="00E26756">
            <w:instrText xml:space="preserve"> CITATION Abu23 \l 2057 </w:instrText>
          </w:r>
          <w:r w:rsidR="00E26756">
            <w:fldChar w:fldCharType="separate"/>
          </w:r>
          <w:r w:rsidR="00EA5420" w:rsidRPr="00EA5420">
            <w:rPr>
              <w:noProof/>
            </w:rPr>
            <w:t>[5]</w:t>
          </w:r>
          <w:r w:rsidR="00E26756">
            <w:fldChar w:fldCharType="end"/>
          </w:r>
        </w:sdtContent>
      </w:sdt>
      <w:bookmarkEnd w:id="31"/>
    </w:p>
    <w:p w14:paraId="021A5DAC" w14:textId="1574F026" w:rsidR="00F12404" w:rsidRDefault="00A1365B" w:rsidP="000C01D3">
      <w:pPr>
        <w:pStyle w:val="Heading3"/>
        <w:spacing w:line="360" w:lineRule="auto"/>
        <w:jc w:val="both"/>
      </w:pPr>
      <w:bookmarkStart w:id="32" w:name="_Toc164852360"/>
      <w:r>
        <w:lastRenderedPageBreak/>
        <w:t xml:space="preserve">1.3.8 </w:t>
      </w:r>
      <w:r w:rsidR="00F12404">
        <w:t>Jib Cranes – Wall Mounted</w:t>
      </w:r>
      <w:bookmarkEnd w:id="32"/>
    </w:p>
    <w:p w14:paraId="0707E512" w14:textId="615DD40B" w:rsidR="00611F4D" w:rsidRPr="00611F4D" w:rsidRDefault="00831317" w:rsidP="000C01D3">
      <w:pPr>
        <w:spacing w:line="360" w:lineRule="auto"/>
        <w:jc w:val="both"/>
      </w:pPr>
      <w:r>
        <w:t xml:space="preserve">Wall mounted </w:t>
      </w:r>
      <w:r w:rsidR="00611F4D">
        <w:t xml:space="preserve">Jib cranes shown in figure </w:t>
      </w:r>
      <w:r w:rsidR="005F7C60">
        <w:t xml:space="preserve">10 are mounted to a stationary </w:t>
      </w:r>
      <w:r w:rsidR="006B1915">
        <w:t>vertical</w:t>
      </w:r>
      <w:r w:rsidR="005F7C60">
        <w:t xml:space="preserve"> structure the arm can swing around </w:t>
      </w:r>
      <w:r w:rsidR="0023618E">
        <w:t xml:space="preserve">in an arc instead of long travelling, whilst still being able to cross travel. These motions are sometimes done </w:t>
      </w:r>
      <w:r w:rsidR="004D0FE7">
        <w:t xml:space="preserve">by </w:t>
      </w:r>
      <w:r w:rsidR="00E83CAA">
        <w:t>hand,</w:t>
      </w:r>
      <w:r w:rsidR="004D0FE7">
        <w:t xml:space="preserve"> or the larger ones are connected to electric motors.</w:t>
      </w:r>
      <w:r w:rsidR="0023618E">
        <w:t xml:space="preserve"> </w:t>
      </w:r>
    </w:p>
    <w:p w14:paraId="29D4F083" w14:textId="77777777" w:rsidR="00FD7E96" w:rsidRDefault="006E4ACB" w:rsidP="006F2076">
      <w:pPr>
        <w:keepNext/>
        <w:spacing w:line="360" w:lineRule="auto"/>
        <w:jc w:val="center"/>
      </w:pPr>
      <w:r>
        <w:rPr>
          <w:noProof/>
        </w:rPr>
        <w:drawing>
          <wp:inline distT="0" distB="0" distL="0" distR="0" wp14:anchorId="34E25171" wp14:editId="3B74F13B">
            <wp:extent cx="4096987" cy="271143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33808" cy="2801986"/>
                    </a:xfrm>
                    <a:prstGeom prst="rect">
                      <a:avLst/>
                    </a:prstGeom>
                  </pic:spPr>
                </pic:pic>
              </a:graphicData>
            </a:graphic>
          </wp:inline>
        </w:drawing>
      </w:r>
    </w:p>
    <w:p w14:paraId="70B774F7" w14:textId="64C35236" w:rsidR="000C6141" w:rsidRPr="007E0D89" w:rsidRDefault="00FD7E96" w:rsidP="00E26756">
      <w:pPr>
        <w:pStyle w:val="Caption"/>
        <w:spacing w:line="360" w:lineRule="auto"/>
        <w:jc w:val="center"/>
      </w:pPr>
      <w:bookmarkStart w:id="33" w:name="_Toc164852438"/>
      <w:r>
        <w:t xml:space="preserve">Figure </w:t>
      </w:r>
      <w:fldSimple w:instr=" SEQ Figure \* ARABIC ">
        <w:r w:rsidR="00A50C41">
          <w:rPr>
            <w:noProof/>
          </w:rPr>
          <w:t>10</w:t>
        </w:r>
      </w:fldSimple>
      <w:r>
        <w:t xml:space="preserve"> Jib crane wall </w:t>
      </w:r>
      <w:r w:rsidR="00E83CAA">
        <w:t>mounted</w:t>
      </w:r>
      <w:r w:rsidR="00E26756">
        <w:t xml:space="preserve"> </w:t>
      </w:r>
      <w:sdt>
        <w:sdtPr>
          <w:id w:val="1130208900"/>
          <w:citation/>
        </w:sdtPr>
        <w:sdtContent>
          <w:r w:rsidR="00E26756">
            <w:fldChar w:fldCharType="begin"/>
          </w:r>
          <w:r w:rsidR="00E26756">
            <w:instrText xml:space="preserve"> CITATION Sev10 \l 2057 </w:instrText>
          </w:r>
          <w:r w:rsidR="00E26756">
            <w:fldChar w:fldCharType="separate"/>
          </w:r>
          <w:r w:rsidR="00EA5420" w:rsidRPr="00EA5420">
            <w:rPr>
              <w:noProof/>
            </w:rPr>
            <w:t>[4]</w:t>
          </w:r>
          <w:r w:rsidR="00E26756">
            <w:fldChar w:fldCharType="end"/>
          </w:r>
        </w:sdtContent>
      </w:sdt>
      <w:bookmarkEnd w:id="33"/>
    </w:p>
    <w:p w14:paraId="2FF34D5F" w14:textId="71567CB7" w:rsidR="000651FF" w:rsidRDefault="00A1365B" w:rsidP="000C01D3">
      <w:pPr>
        <w:pStyle w:val="Heading3"/>
        <w:spacing w:line="360" w:lineRule="auto"/>
        <w:jc w:val="both"/>
      </w:pPr>
      <w:bookmarkStart w:id="34" w:name="_Toc164852361"/>
      <w:r>
        <w:t xml:space="preserve">1.3.9 </w:t>
      </w:r>
      <w:r w:rsidR="000651FF">
        <w:t>Jib Cranes – Floor Mounted</w:t>
      </w:r>
      <w:bookmarkEnd w:id="34"/>
    </w:p>
    <w:p w14:paraId="0199955F" w14:textId="7133AE6E" w:rsidR="00D05387" w:rsidRPr="00D05387" w:rsidRDefault="00D05387" w:rsidP="000C01D3">
      <w:pPr>
        <w:spacing w:line="360" w:lineRule="auto"/>
        <w:jc w:val="both"/>
      </w:pPr>
      <w:r>
        <w:t xml:space="preserve">The </w:t>
      </w:r>
      <w:r w:rsidR="00FB2356">
        <w:t xml:space="preserve">floor mounted </w:t>
      </w:r>
      <w:r>
        <w:t xml:space="preserve">Jib crane shown in figure 11 is very </w:t>
      </w:r>
      <w:r w:rsidR="00FA5C21">
        <w:t>similar to the wall mounted</w:t>
      </w:r>
      <w:r w:rsidR="008671B3">
        <w:t xml:space="preserve">, the difference being the </w:t>
      </w:r>
      <w:r w:rsidR="003C0747">
        <w:t xml:space="preserve">supports are fixed to the ground </w:t>
      </w:r>
      <w:r w:rsidR="004B38AD">
        <w:t xml:space="preserve">these are usually more expensive than wall type but are useful when no </w:t>
      </w:r>
      <w:r w:rsidR="00433900">
        <w:t>sufficient structures are available.</w:t>
      </w:r>
      <w:r w:rsidR="004B38AD">
        <w:t xml:space="preserve"> </w:t>
      </w:r>
    </w:p>
    <w:p w14:paraId="0A9E59A3" w14:textId="77777777" w:rsidR="00FD7E96" w:rsidRDefault="000651FF" w:rsidP="000C01D3">
      <w:pPr>
        <w:keepNext/>
        <w:spacing w:line="360" w:lineRule="auto"/>
        <w:jc w:val="center"/>
      </w:pPr>
      <w:r>
        <w:rPr>
          <w:noProof/>
        </w:rPr>
        <w:drawing>
          <wp:inline distT="0" distB="0" distL="0" distR="0" wp14:anchorId="5CB1897D" wp14:editId="3DA22E01">
            <wp:extent cx="2933205" cy="2869127"/>
            <wp:effectExtent l="0" t="0" r="635" b="76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63372" cy="2898635"/>
                    </a:xfrm>
                    <a:prstGeom prst="rect">
                      <a:avLst/>
                    </a:prstGeom>
                  </pic:spPr>
                </pic:pic>
              </a:graphicData>
            </a:graphic>
          </wp:inline>
        </w:drawing>
      </w:r>
    </w:p>
    <w:p w14:paraId="2CA5D030" w14:textId="59A4CD54" w:rsidR="00433900" w:rsidRPr="00EC781D" w:rsidRDefault="00FD7E96" w:rsidP="00EC781D">
      <w:pPr>
        <w:pStyle w:val="Caption"/>
        <w:spacing w:line="360" w:lineRule="auto"/>
        <w:jc w:val="center"/>
      </w:pPr>
      <w:bookmarkStart w:id="35" w:name="_Toc164852439"/>
      <w:r>
        <w:t xml:space="preserve">Figure </w:t>
      </w:r>
      <w:fldSimple w:instr=" SEQ Figure \* ARABIC ">
        <w:r w:rsidR="00A50C41">
          <w:rPr>
            <w:noProof/>
          </w:rPr>
          <w:t>11</w:t>
        </w:r>
      </w:fldSimple>
      <w:r>
        <w:t xml:space="preserve"> Jib crane floor mounted</w:t>
      </w:r>
      <w:r w:rsidR="00E26756">
        <w:t xml:space="preserve"> </w:t>
      </w:r>
      <w:sdt>
        <w:sdtPr>
          <w:id w:val="488069875"/>
          <w:citation/>
        </w:sdtPr>
        <w:sdtContent>
          <w:r w:rsidR="00E26756">
            <w:fldChar w:fldCharType="begin"/>
          </w:r>
          <w:r w:rsidR="00E26756">
            <w:instrText xml:space="preserve"> CITATION Man17 \l 2057 </w:instrText>
          </w:r>
          <w:r w:rsidR="00E26756">
            <w:fldChar w:fldCharType="separate"/>
          </w:r>
          <w:r w:rsidR="00EA5420" w:rsidRPr="00EA5420">
            <w:rPr>
              <w:noProof/>
            </w:rPr>
            <w:t>[8]</w:t>
          </w:r>
          <w:r w:rsidR="00E26756">
            <w:fldChar w:fldCharType="end"/>
          </w:r>
        </w:sdtContent>
      </w:sdt>
      <w:bookmarkEnd w:id="35"/>
    </w:p>
    <w:p w14:paraId="3A04F0DD" w14:textId="4BCCDBA3" w:rsidR="0044478B" w:rsidRDefault="00A1365B" w:rsidP="000C01D3">
      <w:pPr>
        <w:pStyle w:val="Heading2"/>
        <w:spacing w:line="360" w:lineRule="auto"/>
        <w:jc w:val="both"/>
      </w:pPr>
      <w:bookmarkStart w:id="36" w:name="_Toc164852362"/>
      <w:r>
        <w:lastRenderedPageBreak/>
        <w:t xml:space="preserve">1.4 </w:t>
      </w:r>
      <w:r w:rsidR="00531C2E">
        <w:t>120T Casting Bay Crane</w:t>
      </w:r>
      <w:bookmarkEnd w:id="36"/>
    </w:p>
    <w:p w14:paraId="6B2E5A73" w14:textId="4C227608" w:rsidR="00ED0C61" w:rsidRDefault="00531C2E" w:rsidP="000C01D3">
      <w:pPr>
        <w:spacing w:line="360" w:lineRule="auto"/>
        <w:jc w:val="both"/>
      </w:pPr>
      <w:r>
        <w:t xml:space="preserve">The </w:t>
      </w:r>
      <w:r w:rsidR="00EE3ABD">
        <w:t xml:space="preserve">120T Casting </w:t>
      </w:r>
      <w:r w:rsidR="00353F9E">
        <w:t>B</w:t>
      </w:r>
      <w:r w:rsidR="00EE3ABD">
        <w:t xml:space="preserve">ay </w:t>
      </w:r>
      <w:r w:rsidR="00353F9E">
        <w:t>C</w:t>
      </w:r>
      <w:r w:rsidR="00EE3ABD">
        <w:t>rane is</w:t>
      </w:r>
      <w:r w:rsidR="0084131B">
        <w:t xml:space="preserve"> a double girder </w:t>
      </w:r>
      <w:r w:rsidR="00DD6DBE">
        <w:t>EOT crane</w:t>
      </w:r>
      <w:r w:rsidR="00EE3ABD">
        <w:t xml:space="preserve"> situated </w:t>
      </w:r>
      <w:r w:rsidR="007E4919">
        <w:t>at the north end of</w:t>
      </w:r>
      <w:r w:rsidR="00EE3ABD">
        <w:t xml:space="preserve"> the C</w:t>
      </w:r>
      <w:r w:rsidR="00DB41E3">
        <w:t>on Cas</w:t>
      </w:r>
      <w:r w:rsidR="006012A1">
        <w:t>t. I</w:t>
      </w:r>
      <w:r w:rsidR="009B706A">
        <w:t xml:space="preserve">t is an electrically operated </w:t>
      </w:r>
      <w:r w:rsidR="00B869F5">
        <w:t xml:space="preserve">overhead travel crane </w:t>
      </w:r>
      <w:r w:rsidR="00C8709B">
        <w:t xml:space="preserve">with </w:t>
      </w:r>
      <w:r w:rsidR="00565C71">
        <w:t xml:space="preserve">four </w:t>
      </w:r>
      <w:r w:rsidR="00FD60BD">
        <w:t>motions:</w:t>
      </w:r>
      <w:r w:rsidR="00565C71">
        <w:t xml:space="preserve"> main hoist</w:t>
      </w:r>
      <w:r w:rsidR="00FF0536">
        <w:t xml:space="preserve"> capable of lifting 120T</w:t>
      </w:r>
      <w:r w:rsidR="00565C71">
        <w:t>, auxiliary hoist</w:t>
      </w:r>
      <w:r w:rsidR="00FF0536">
        <w:t xml:space="preserve"> capable of 10T</w:t>
      </w:r>
      <w:r w:rsidR="006012A1">
        <w:t>. B</w:t>
      </w:r>
      <w:r w:rsidR="00DB28E5">
        <w:t xml:space="preserve">oth </w:t>
      </w:r>
      <w:r w:rsidR="00F667DE">
        <w:t>hoists are</w:t>
      </w:r>
      <w:r w:rsidR="003264E3">
        <w:t xml:space="preserve"> located </w:t>
      </w:r>
      <w:r w:rsidR="00F667DE">
        <w:t xml:space="preserve">on a single cross travel trolley so do not move </w:t>
      </w:r>
      <w:r w:rsidR="003264E3">
        <w:t>independently</w:t>
      </w:r>
      <w:r w:rsidR="00565C71">
        <w:t xml:space="preserve">, </w:t>
      </w:r>
      <w:r w:rsidR="005F26A5">
        <w:t>the crane also has</w:t>
      </w:r>
      <w:r w:rsidR="003264E3">
        <w:t xml:space="preserve"> </w:t>
      </w:r>
      <w:r w:rsidR="00565C71">
        <w:t>long travel and cross travel</w:t>
      </w:r>
      <w:r w:rsidR="00235607">
        <w:t xml:space="preserve"> motions</w:t>
      </w:r>
      <w:r w:rsidR="00683CDA">
        <w:t xml:space="preserve">. </w:t>
      </w:r>
    </w:p>
    <w:p w14:paraId="508D527E" w14:textId="77777777" w:rsidR="00414C33" w:rsidRDefault="00ED0C61" w:rsidP="00613A7C">
      <w:pPr>
        <w:keepNext/>
        <w:spacing w:line="360" w:lineRule="auto"/>
        <w:jc w:val="center"/>
      </w:pPr>
      <w:r>
        <w:rPr>
          <w:noProof/>
        </w:rPr>
        <w:drawing>
          <wp:inline distT="0" distB="0" distL="0" distR="0" wp14:anchorId="5B98689C" wp14:editId="62058849">
            <wp:extent cx="4686300" cy="272893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16960" cy="2746792"/>
                    </a:xfrm>
                    <a:prstGeom prst="rect">
                      <a:avLst/>
                    </a:prstGeom>
                  </pic:spPr>
                </pic:pic>
              </a:graphicData>
            </a:graphic>
          </wp:inline>
        </w:drawing>
      </w:r>
    </w:p>
    <w:p w14:paraId="78114491" w14:textId="41A37B5D" w:rsidR="00ED0C61" w:rsidRDefault="00414C33" w:rsidP="000C01D3">
      <w:pPr>
        <w:pStyle w:val="Caption"/>
        <w:spacing w:line="360" w:lineRule="auto"/>
        <w:jc w:val="center"/>
      </w:pPr>
      <w:bookmarkStart w:id="37" w:name="_Toc164852440"/>
      <w:r>
        <w:t xml:space="preserve">Figure </w:t>
      </w:r>
      <w:fldSimple w:instr=" SEQ Figure \* ARABIC ">
        <w:r w:rsidR="00A50C41">
          <w:rPr>
            <w:noProof/>
          </w:rPr>
          <w:t>12</w:t>
        </w:r>
      </w:fldSimple>
      <w:r>
        <w:t xml:space="preserve"> </w:t>
      </w:r>
      <w:r w:rsidR="00AE3D52">
        <w:t>Photo of c</w:t>
      </w:r>
      <w:r>
        <w:t>asting bay</w:t>
      </w:r>
      <w:bookmarkEnd w:id="37"/>
    </w:p>
    <w:p w14:paraId="4763E36D" w14:textId="514735D9" w:rsidR="00225FBD" w:rsidRDefault="00683CDA" w:rsidP="000C01D3">
      <w:pPr>
        <w:spacing w:line="360" w:lineRule="auto"/>
        <w:jc w:val="both"/>
      </w:pPr>
      <w:r>
        <w:t>I</w:t>
      </w:r>
      <w:r w:rsidR="00FF0536">
        <w:t>t</w:t>
      </w:r>
      <w:r w:rsidR="007776DB">
        <w:t xml:space="preserve"> mainly services Caster </w:t>
      </w:r>
      <w:r w:rsidR="003270A1">
        <w:t>2 &amp; 3</w:t>
      </w:r>
      <w:r>
        <w:t xml:space="preserve"> by </w:t>
      </w:r>
      <w:r w:rsidR="00DA7FD0">
        <w:t>carrying out a number of service lifts</w:t>
      </w:r>
      <w:r w:rsidR="006933A5">
        <w:t xml:space="preserve"> when in production or undergoing maintenance </w:t>
      </w:r>
      <w:r w:rsidR="00651635">
        <w:t>tasks</w:t>
      </w:r>
      <w:r w:rsidR="00E044B6">
        <w:t>, for example</w:t>
      </w:r>
      <w:r w:rsidR="00DA7FD0">
        <w:t xml:space="preserve">, </w:t>
      </w:r>
      <w:r w:rsidR="00BD50C0">
        <w:t>Tundish</w:t>
      </w:r>
      <w:r w:rsidR="00DD33D2">
        <w:t>,</w:t>
      </w:r>
      <w:r w:rsidR="00BD50C0">
        <w:t xml:space="preserve"> mould</w:t>
      </w:r>
      <w:r w:rsidR="00DD33D2">
        <w:t>s</w:t>
      </w:r>
      <w:r w:rsidR="00BD50C0">
        <w:t xml:space="preserve"> and top zone changes, </w:t>
      </w:r>
      <w:r w:rsidR="006933A5">
        <w:t>stopper mechanisms, floorplates</w:t>
      </w:r>
      <w:r w:rsidR="00DD33D2">
        <w:t>, powders a</w:t>
      </w:r>
      <w:r w:rsidR="00E044B6">
        <w:t>s well as</w:t>
      </w:r>
      <w:r w:rsidR="00DD33D2">
        <w:t xml:space="preserve"> various other items</w:t>
      </w:r>
      <w:r w:rsidR="00B15A35">
        <w:t>. These</w:t>
      </w:r>
      <w:r w:rsidR="001E3BC4">
        <w:t xml:space="preserve"> are shown in</w:t>
      </w:r>
      <w:r w:rsidR="00B15A35">
        <w:t xml:space="preserve"> figure 12</w:t>
      </w:r>
      <w:r w:rsidR="004432BF">
        <w:t xml:space="preserve"> </w:t>
      </w:r>
      <w:r w:rsidR="00FD60BD">
        <w:t>in the</w:t>
      </w:r>
      <w:r w:rsidR="001E3BC4">
        <w:t xml:space="preserve"> overview of the bay in</w:t>
      </w:r>
      <w:r w:rsidR="00D4735E">
        <w:t xml:space="preserve"> a maintenance stop situation</w:t>
      </w:r>
      <w:r w:rsidR="001E3BC4">
        <w:t xml:space="preserve"> </w:t>
      </w:r>
      <w:r w:rsidR="00B15A35">
        <w:t xml:space="preserve">and </w:t>
      </w:r>
      <w:r w:rsidR="001E3BC4">
        <w:t xml:space="preserve">figure </w:t>
      </w:r>
      <w:r w:rsidR="00D4735E">
        <w:t>1</w:t>
      </w:r>
      <w:r w:rsidR="00B15A35">
        <w:t>3</w:t>
      </w:r>
      <w:r w:rsidR="00D4735E">
        <w:t xml:space="preserve"> </w:t>
      </w:r>
      <w:r w:rsidR="00B15A35">
        <w:t>with the caster in operation.</w:t>
      </w:r>
      <w:r w:rsidR="00D4735E">
        <w:t xml:space="preserve"> </w:t>
      </w:r>
    </w:p>
    <w:p w14:paraId="709A82F5" w14:textId="5B2C23BD" w:rsidR="00AE3D52" w:rsidRDefault="001748FA" w:rsidP="00F80AE8">
      <w:pPr>
        <w:spacing w:line="360" w:lineRule="auto"/>
        <w:jc w:val="center"/>
      </w:pPr>
      <w:r w:rsidRPr="0071696C">
        <w:rPr>
          <w:noProof/>
        </w:rPr>
        <w:drawing>
          <wp:inline distT="0" distB="0" distL="0" distR="0" wp14:anchorId="3FC5B40A" wp14:editId="6672A015">
            <wp:extent cx="2847975" cy="27882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39828" cy="2878153"/>
                    </a:xfrm>
                    <a:prstGeom prst="rect">
                      <a:avLst/>
                    </a:prstGeom>
                  </pic:spPr>
                </pic:pic>
              </a:graphicData>
            </a:graphic>
          </wp:inline>
        </w:drawing>
      </w:r>
    </w:p>
    <w:p w14:paraId="3D1AF606" w14:textId="1C9B22DF" w:rsidR="001748FA" w:rsidRDefault="00AE3D52" w:rsidP="000C01D3">
      <w:pPr>
        <w:pStyle w:val="Caption"/>
        <w:spacing w:line="360" w:lineRule="auto"/>
        <w:jc w:val="center"/>
      </w:pPr>
      <w:bookmarkStart w:id="38" w:name="_Toc164852441"/>
      <w:r>
        <w:t xml:space="preserve">Figure </w:t>
      </w:r>
      <w:fldSimple w:instr=" SEQ Figure \* ARABIC ">
        <w:r w:rsidR="00A50C41">
          <w:rPr>
            <w:noProof/>
          </w:rPr>
          <w:t>13</w:t>
        </w:r>
      </w:fldSimple>
      <w:r>
        <w:t xml:space="preserve"> Photo of cater 3 in </w:t>
      </w:r>
      <w:r w:rsidR="00E83CAA">
        <w:t>operation.</w:t>
      </w:r>
      <w:bookmarkEnd w:id="38"/>
    </w:p>
    <w:p w14:paraId="02F80676" w14:textId="6343F136" w:rsidR="000A150C" w:rsidRDefault="00843BA0" w:rsidP="000C01D3">
      <w:pPr>
        <w:spacing w:line="360" w:lineRule="auto"/>
        <w:jc w:val="both"/>
      </w:pPr>
      <w:r>
        <w:lastRenderedPageBreak/>
        <w:t>The crane was first built as a</w:t>
      </w:r>
      <w:r w:rsidR="008E2CC7">
        <w:t>n 8</w:t>
      </w:r>
      <w:r w:rsidR="00C05A9B">
        <w:t>5</w:t>
      </w:r>
      <w:r w:rsidR="008E2CC7">
        <w:t xml:space="preserve">T crane </w:t>
      </w:r>
      <w:r w:rsidR="00F40AE9">
        <w:t>in 1976</w:t>
      </w:r>
      <w:r w:rsidR="00E044B6">
        <w:t xml:space="preserve"> and</w:t>
      </w:r>
      <w:r w:rsidR="00F40AE9">
        <w:t xml:space="preserve"> was upgraded to </w:t>
      </w:r>
      <w:r w:rsidR="0087637F">
        <w:t>120T</w:t>
      </w:r>
      <w:r w:rsidR="00C85EEE">
        <w:t xml:space="preserve"> capacity</w:t>
      </w:r>
      <w:r w:rsidR="0087637F">
        <w:t xml:space="preserve"> in 20</w:t>
      </w:r>
      <w:r w:rsidR="00C05A9B">
        <w:t>06</w:t>
      </w:r>
      <w:r w:rsidR="0087637F">
        <w:t xml:space="preserve"> </w:t>
      </w:r>
      <w:r w:rsidR="00B068A3">
        <w:t>along with the main hoist drive. Its long travel drive was then also upgraded to thyristor control in 2018</w:t>
      </w:r>
      <w:r w:rsidR="00DD5F0E">
        <w:t xml:space="preserve">, leaving the auxiliary hoist and cross travel </w:t>
      </w:r>
      <w:r w:rsidR="00CC6A5D">
        <w:t>as the original contactor type control panels.</w:t>
      </w:r>
    </w:p>
    <w:p w14:paraId="1E412F1D" w14:textId="40E89F13" w:rsidR="00D27E45" w:rsidRDefault="00D27E45" w:rsidP="000C01D3">
      <w:pPr>
        <w:spacing w:line="360" w:lineRule="auto"/>
        <w:jc w:val="both"/>
      </w:pPr>
      <w:r>
        <w:t xml:space="preserve">The </w:t>
      </w:r>
      <w:r w:rsidR="0086183B">
        <w:t>g</w:t>
      </w:r>
      <w:r>
        <w:t>e</w:t>
      </w:r>
      <w:r w:rsidR="004541EA">
        <w:t xml:space="preserve">neral arrangement drawing of the crane in </w:t>
      </w:r>
      <w:r w:rsidR="00EF1B85">
        <w:t xml:space="preserve">figure 14 </w:t>
      </w:r>
      <w:r w:rsidR="003B2914">
        <w:t>highlights</w:t>
      </w:r>
      <w:r w:rsidR="00C40627">
        <w:t xml:space="preserve"> the areas </w:t>
      </w:r>
      <w:r w:rsidR="00B26092">
        <w:t xml:space="preserve">of </w:t>
      </w:r>
      <w:r w:rsidR="003B2914">
        <w:t>interest</w:t>
      </w:r>
      <w:r w:rsidR="00355CF0">
        <w:t xml:space="preserve">, red shows the location of the </w:t>
      </w:r>
      <w:r w:rsidR="001E5FE3">
        <w:t xml:space="preserve">main hoist trolley where the main </w:t>
      </w:r>
      <w:r w:rsidR="001D4CC6">
        <w:t>hoist, auxiliary hoist</w:t>
      </w:r>
      <w:r w:rsidR="00020A06">
        <w:t xml:space="preserve">, </w:t>
      </w:r>
      <w:r w:rsidR="001D4CC6">
        <w:t xml:space="preserve">cross travel </w:t>
      </w:r>
      <w:r w:rsidR="00020A06">
        <w:t>motors and gearboxes are situated</w:t>
      </w:r>
      <w:r w:rsidR="00082D75">
        <w:t>. The green is where the long travel motors</w:t>
      </w:r>
      <w:r w:rsidR="00884A0D">
        <w:t xml:space="preserve"> and gearboxes</w:t>
      </w:r>
      <w:r w:rsidR="00082D75">
        <w:t xml:space="preserve"> are housed inside the end compartments </w:t>
      </w:r>
      <w:r w:rsidR="00884A0D">
        <w:t xml:space="preserve">of the girder and </w:t>
      </w:r>
      <w:r w:rsidR="003B68BA">
        <w:t xml:space="preserve">the yellow </w:t>
      </w:r>
      <w:r w:rsidR="000B6E7E">
        <w:t>section</w:t>
      </w:r>
      <w:r w:rsidR="0086183B">
        <w:t xml:space="preserve">, </w:t>
      </w:r>
      <w:r w:rsidR="00BC46C8">
        <w:t>also inside the girder</w:t>
      </w:r>
      <w:r w:rsidR="0086183B">
        <w:t>,</w:t>
      </w:r>
      <w:r w:rsidR="000D316C">
        <w:t xml:space="preserve"> </w:t>
      </w:r>
      <w:r w:rsidR="0086183B">
        <w:t>is</w:t>
      </w:r>
      <w:r w:rsidR="000B6E7E">
        <w:t xml:space="preserve"> where the electrical </w:t>
      </w:r>
      <w:r w:rsidR="009D3ADC">
        <w:t xml:space="preserve">equipment such as </w:t>
      </w:r>
      <w:r w:rsidR="00BC46C8">
        <w:t>control panels, drives</w:t>
      </w:r>
      <w:r w:rsidR="00300B65">
        <w:t xml:space="preserve">, transformers etc </w:t>
      </w:r>
      <w:r w:rsidR="008275D2">
        <w:t>are located</w:t>
      </w:r>
      <w:r w:rsidR="00300B65">
        <w:t>.</w:t>
      </w:r>
    </w:p>
    <w:p w14:paraId="4B59F795" w14:textId="77777777" w:rsidR="004541EA" w:rsidRDefault="00EA3623" w:rsidP="004541EA">
      <w:pPr>
        <w:keepNext/>
        <w:spacing w:line="360" w:lineRule="auto"/>
        <w:jc w:val="both"/>
      </w:pPr>
      <w:r w:rsidRPr="00EA3623">
        <w:rPr>
          <w:noProof/>
        </w:rPr>
        <w:drawing>
          <wp:inline distT="0" distB="0" distL="0" distR="0" wp14:anchorId="3BF961DB" wp14:editId="7D05F4CC">
            <wp:extent cx="5731510" cy="4226560"/>
            <wp:effectExtent l="0" t="0" r="2540" b="254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226560"/>
                    </a:xfrm>
                    <a:prstGeom prst="rect">
                      <a:avLst/>
                    </a:prstGeom>
                  </pic:spPr>
                </pic:pic>
              </a:graphicData>
            </a:graphic>
          </wp:inline>
        </w:drawing>
      </w:r>
    </w:p>
    <w:p w14:paraId="707238FE" w14:textId="3B789B46" w:rsidR="00EA3623" w:rsidRDefault="004541EA" w:rsidP="004541EA">
      <w:pPr>
        <w:pStyle w:val="Caption"/>
        <w:jc w:val="center"/>
      </w:pPr>
      <w:bookmarkStart w:id="39" w:name="_Toc164852442"/>
      <w:r>
        <w:t xml:space="preserve">Figure </w:t>
      </w:r>
      <w:fldSimple w:instr=" SEQ Figure \* ARABIC ">
        <w:r w:rsidR="00A50C41">
          <w:rPr>
            <w:noProof/>
          </w:rPr>
          <w:t>14</w:t>
        </w:r>
      </w:fldSimple>
      <w:r>
        <w:t xml:space="preserve"> drawing of 120T casting </w:t>
      </w:r>
      <w:r w:rsidR="00E83CAA">
        <w:t>crane.</w:t>
      </w:r>
      <w:bookmarkEnd w:id="39"/>
    </w:p>
    <w:p w14:paraId="0AF69D92" w14:textId="77777777" w:rsidR="00EA3623" w:rsidRDefault="00EA3623" w:rsidP="000C01D3">
      <w:pPr>
        <w:spacing w:line="360" w:lineRule="auto"/>
        <w:jc w:val="both"/>
      </w:pPr>
    </w:p>
    <w:p w14:paraId="6B51B34B" w14:textId="036AD42E" w:rsidR="008E3DEE" w:rsidRDefault="00A1365B" w:rsidP="000C01D3">
      <w:pPr>
        <w:pStyle w:val="Heading2"/>
        <w:spacing w:line="360" w:lineRule="auto"/>
        <w:jc w:val="both"/>
      </w:pPr>
      <w:bookmarkStart w:id="40" w:name="_Toc164852363"/>
      <w:r>
        <w:t xml:space="preserve">1.5 </w:t>
      </w:r>
      <w:r w:rsidR="008E3DEE">
        <w:t>Crane Maintenance TEam</w:t>
      </w:r>
      <w:bookmarkEnd w:id="40"/>
    </w:p>
    <w:p w14:paraId="1F0AD674" w14:textId="36D70F11" w:rsidR="008E3DEE" w:rsidRPr="008E3DEE" w:rsidRDefault="008E3DEE" w:rsidP="000C01D3">
      <w:pPr>
        <w:spacing w:line="360" w:lineRule="auto"/>
        <w:jc w:val="both"/>
      </w:pPr>
      <w:r>
        <w:t xml:space="preserve">The </w:t>
      </w:r>
      <w:r w:rsidR="00437A2E">
        <w:t xml:space="preserve">mobile task force (MTF) </w:t>
      </w:r>
      <w:r w:rsidR="006437CF">
        <w:t xml:space="preserve">is a team made up </w:t>
      </w:r>
      <w:r w:rsidR="00E9487C">
        <w:t xml:space="preserve">of 30 employees </w:t>
      </w:r>
      <w:r w:rsidR="004577D5">
        <w:t>whose function is to</w:t>
      </w:r>
      <w:r w:rsidR="008275D2">
        <w:t xml:space="preserve"> </w:t>
      </w:r>
      <w:r w:rsidR="00437A2E">
        <w:t>carr</w:t>
      </w:r>
      <w:r w:rsidR="008275D2">
        <w:t>y</w:t>
      </w:r>
      <w:r w:rsidR="00437A2E">
        <w:t xml:space="preserve"> out </w:t>
      </w:r>
      <w:r w:rsidR="008275D2">
        <w:t>crane</w:t>
      </w:r>
      <w:r w:rsidR="00437A2E">
        <w:t xml:space="preserve"> maintenance within the steel and</w:t>
      </w:r>
      <w:r w:rsidR="00D44CAA">
        <w:t xml:space="preserve"> slab department</w:t>
      </w:r>
      <w:r w:rsidR="004577D5">
        <w:t>. W</w:t>
      </w:r>
      <w:r w:rsidR="00D44CAA">
        <w:t>ithin their yearly maintenance plan of the</w:t>
      </w:r>
      <w:r w:rsidR="00AE0FF7">
        <w:t xml:space="preserve">se assets lies the 120T </w:t>
      </w:r>
      <w:r w:rsidR="00872102">
        <w:t>C</w:t>
      </w:r>
      <w:r w:rsidR="00AE0FF7">
        <w:t xml:space="preserve">asting </w:t>
      </w:r>
      <w:r w:rsidR="00FA04E7">
        <w:t>B</w:t>
      </w:r>
      <w:r w:rsidR="00AE0FF7">
        <w:t xml:space="preserve">ay </w:t>
      </w:r>
      <w:r w:rsidR="00FA04E7">
        <w:t>C</w:t>
      </w:r>
      <w:r w:rsidR="00AE0FF7">
        <w:t>rane</w:t>
      </w:r>
      <w:r w:rsidR="00901DA0">
        <w:t xml:space="preserve">. The frequency of maintenance </w:t>
      </w:r>
      <w:r w:rsidR="00D36C26">
        <w:t>consists</w:t>
      </w:r>
      <w:r w:rsidR="00815A47">
        <w:t xml:space="preserve"> of</w:t>
      </w:r>
      <w:r w:rsidR="009873DA">
        <w:t xml:space="preserve"> </w:t>
      </w:r>
      <w:r w:rsidR="00D36C26">
        <w:t xml:space="preserve">a physical inspection </w:t>
      </w:r>
      <w:r w:rsidR="009873DA">
        <w:t xml:space="preserve">every </w:t>
      </w:r>
      <w:r w:rsidR="00E330BD">
        <w:t>eight</w:t>
      </w:r>
      <w:r w:rsidR="009873DA">
        <w:t xml:space="preserve"> weeks </w:t>
      </w:r>
      <w:r w:rsidR="00A843F4">
        <w:t>together with</w:t>
      </w:r>
      <w:r w:rsidR="009873DA">
        <w:t xml:space="preserve"> a </w:t>
      </w:r>
      <w:r w:rsidR="00E83CAA">
        <w:t>one-hour</w:t>
      </w:r>
      <w:r w:rsidR="00E330BD">
        <w:t xml:space="preserve"> </w:t>
      </w:r>
      <w:r w:rsidR="00D36C26">
        <w:t xml:space="preserve">visual </w:t>
      </w:r>
      <w:r w:rsidR="00E330BD">
        <w:t>inspection every eight weeks</w:t>
      </w:r>
      <w:r w:rsidR="00A843F4">
        <w:t>.</w:t>
      </w:r>
    </w:p>
    <w:p w14:paraId="18FE67E5" w14:textId="77777777" w:rsidR="00300B65" w:rsidRDefault="00300B65">
      <w:pPr>
        <w:rPr>
          <w:caps/>
          <w:spacing w:val="15"/>
        </w:rPr>
      </w:pPr>
      <w:r>
        <w:br w:type="page"/>
      </w:r>
    </w:p>
    <w:p w14:paraId="4E16E632" w14:textId="21FCC7C9" w:rsidR="00043C0A" w:rsidRDefault="00A1365B" w:rsidP="000C01D3">
      <w:pPr>
        <w:pStyle w:val="Heading2"/>
        <w:spacing w:line="360" w:lineRule="auto"/>
        <w:jc w:val="both"/>
      </w:pPr>
      <w:bookmarkStart w:id="41" w:name="_Toc164852364"/>
      <w:r>
        <w:lastRenderedPageBreak/>
        <w:t xml:space="preserve">1.6 </w:t>
      </w:r>
      <w:r w:rsidR="00043C0A">
        <w:t>Aims and Objectives</w:t>
      </w:r>
      <w:bookmarkEnd w:id="41"/>
    </w:p>
    <w:p w14:paraId="5F89DD62" w14:textId="3B828316" w:rsidR="00043C0A" w:rsidRDefault="00A1365B" w:rsidP="000C01D3">
      <w:pPr>
        <w:pStyle w:val="Heading3"/>
        <w:spacing w:line="360" w:lineRule="auto"/>
        <w:jc w:val="both"/>
      </w:pPr>
      <w:bookmarkStart w:id="42" w:name="_Toc148694027"/>
      <w:bookmarkStart w:id="43" w:name="_Toc164852365"/>
      <w:r>
        <w:t xml:space="preserve">1.6.1 </w:t>
      </w:r>
      <w:r w:rsidR="009B2D6E">
        <w:t xml:space="preserve">Project </w:t>
      </w:r>
      <w:r w:rsidR="00043C0A">
        <w:t>Aim</w:t>
      </w:r>
      <w:bookmarkEnd w:id="42"/>
      <w:bookmarkEnd w:id="43"/>
    </w:p>
    <w:p w14:paraId="46FEF4E8" w14:textId="0FA603EC" w:rsidR="00043C0A" w:rsidRDefault="00043C0A" w:rsidP="000C01D3">
      <w:pPr>
        <w:spacing w:line="360" w:lineRule="auto"/>
        <w:jc w:val="both"/>
      </w:pPr>
      <w:r>
        <w:t xml:space="preserve">To </w:t>
      </w:r>
      <w:r w:rsidR="00EE2624">
        <w:t xml:space="preserve">carry out research on </w:t>
      </w:r>
      <w:r w:rsidR="00E86D93">
        <w:t xml:space="preserve">crane monitoring systems and what </w:t>
      </w:r>
      <w:r w:rsidR="00931F56">
        <w:t>types of data can be collected</w:t>
      </w:r>
      <w:r w:rsidR="00086C19">
        <w:t xml:space="preserve">, whilst interrogating previous failures </w:t>
      </w:r>
      <w:r w:rsidR="00D126EB">
        <w:t xml:space="preserve">to determine if the data being monitored can prevent </w:t>
      </w:r>
      <w:r w:rsidR="000154E1">
        <w:t xml:space="preserve">or reduce </w:t>
      </w:r>
      <w:r w:rsidR="00D126EB">
        <w:t xml:space="preserve">future </w:t>
      </w:r>
      <w:r w:rsidR="005D58D2">
        <w:t>breakdown</w:t>
      </w:r>
      <w:r w:rsidR="000154E1">
        <w:t>s. T</w:t>
      </w:r>
      <w:r w:rsidR="006C4839">
        <w:t>o</w:t>
      </w:r>
      <w:r w:rsidR="00086C19">
        <w:t xml:space="preserve"> </w:t>
      </w:r>
      <w:r>
        <w:t xml:space="preserve">design </w:t>
      </w:r>
      <w:r w:rsidR="000154E1">
        <w:t xml:space="preserve">and construct </w:t>
      </w:r>
      <w:r>
        <w:t xml:space="preserve">a remotely accessible crane monitoring system controlled by a central </w:t>
      </w:r>
      <w:r w:rsidR="006C4839">
        <w:t>programmable logic controller (</w:t>
      </w:r>
      <w:r>
        <w:t>PLC</w:t>
      </w:r>
      <w:r w:rsidR="006C4839">
        <w:t>)</w:t>
      </w:r>
      <w:r>
        <w:t xml:space="preserve"> that can monitor </w:t>
      </w:r>
      <w:r w:rsidR="00E00758">
        <w:t>and</w:t>
      </w:r>
      <w:r w:rsidR="00F75DFE">
        <w:t xml:space="preserve"> </w:t>
      </w:r>
      <w:r w:rsidR="00B75AEA">
        <w:t xml:space="preserve">carry out live plant condition </w:t>
      </w:r>
      <w:r w:rsidR="00E83CAA">
        <w:t>monitoring.</w:t>
      </w:r>
      <w:r w:rsidR="00B75AEA">
        <w:t xml:space="preserve"> </w:t>
      </w:r>
    </w:p>
    <w:p w14:paraId="3E064F3C" w14:textId="43FE54D7" w:rsidR="00043C0A" w:rsidRDefault="00A1365B" w:rsidP="000C01D3">
      <w:pPr>
        <w:pStyle w:val="Heading4"/>
        <w:spacing w:line="360" w:lineRule="auto"/>
        <w:jc w:val="both"/>
      </w:pPr>
      <w:r>
        <w:t xml:space="preserve">1.6.2 </w:t>
      </w:r>
      <w:r w:rsidR="00043C0A">
        <w:t>Objectives</w:t>
      </w:r>
    </w:p>
    <w:p w14:paraId="131A7A4E" w14:textId="3647B11B" w:rsidR="00043C0A" w:rsidRDefault="00A1365B" w:rsidP="000C01D3">
      <w:pPr>
        <w:pStyle w:val="Heading6"/>
        <w:spacing w:line="360" w:lineRule="auto"/>
        <w:jc w:val="both"/>
      </w:pPr>
      <w:r>
        <w:t xml:space="preserve">1.6.2.1 </w:t>
      </w:r>
      <w:r w:rsidR="00043C0A">
        <w:t>one</w:t>
      </w:r>
    </w:p>
    <w:p w14:paraId="566B292B" w14:textId="2BD64F6B" w:rsidR="001B43C4" w:rsidRDefault="005876AB" w:rsidP="000C01D3">
      <w:pPr>
        <w:spacing w:line="360" w:lineRule="auto"/>
        <w:jc w:val="both"/>
      </w:pPr>
      <w:r>
        <w:t>I</w:t>
      </w:r>
      <w:r w:rsidR="00D874C3">
        <w:t xml:space="preserve">mplement a </w:t>
      </w:r>
      <w:r w:rsidR="00E71F06">
        <w:t xml:space="preserve">system to </w:t>
      </w:r>
      <w:r w:rsidR="00B76E01">
        <w:t>record</w:t>
      </w:r>
      <w:r w:rsidR="00E71F06">
        <w:t xml:space="preserve"> </w:t>
      </w:r>
      <w:r w:rsidR="00A72E0A">
        <w:t xml:space="preserve">crane </w:t>
      </w:r>
      <w:r w:rsidR="00E71F06">
        <w:t>usage</w:t>
      </w:r>
      <w:r w:rsidR="006A6C21">
        <w:t>.</w:t>
      </w:r>
    </w:p>
    <w:p w14:paraId="23F61E65" w14:textId="44B4D484" w:rsidR="00A72E0A" w:rsidRDefault="00B76E01" w:rsidP="00655060">
      <w:pPr>
        <w:pStyle w:val="ListParagraph"/>
        <w:numPr>
          <w:ilvl w:val="0"/>
          <w:numId w:val="14"/>
        </w:numPr>
        <w:spacing w:line="360" w:lineRule="auto"/>
        <w:jc w:val="both"/>
      </w:pPr>
      <w:r>
        <w:t>To be r</w:t>
      </w:r>
      <w:r w:rsidR="006F43E5">
        <w:t xml:space="preserve">esettable </w:t>
      </w:r>
      <w:r w:rsidR="006A6C21">
        <w:t xml:space="preserve">after each planned </w:t>
      </w:r>
      <w:r>
        <w:t xml:space="preserve">maintenance to increase the duration in between </w:t>
      </w:r>
      <w:r w:rsidR="00AB4CA7">
        <w:t>PM’s</w:t>
      </w:r>
      <w:r w:rsidR="003B773D">
        <w:t xml:space="preserve"> and </w:t>
      </w:r>
      <w:r w:rsidR="003608FF">
        <w:t>reduce visual and physical inspections</w:t>
      </w:r>
      <w:r w:rsidR="00973C1C">
        <w:t>.</w:t>
      </w:r>
    </w:p>
    <w:p w14:paraId="5A1F13BB" w14:textId="139E8F08" w:rsidR="00655060" w:rsidRDefault="00AB4CA7" w:rsidP="00655060">
      <w:pPr>
        <w:pStyle w:val="ListParagraph"/>
        <w:numPr>
          <w:ilvl w:val="0"/>
          <w:numId w:val="14"/>
        </w:numPr>
        <w:spacing w:line="360" w:lineRule="auto"/>
        <w:jc w:val="both"/>
      </w:pPr>
      <w:r>
        <w:t xml:space="preserve">To be resettable </w:t>
      </w:r>
      <w:r w:rsidR="00F50611">
        <w:t>when motors are changed out</w:t>
      </w:r>
      <w:r w:rsidR="001D361C">
        <w:t xml:space="preserve"> to track life of the component.</w:t>
      </w:r>
    </w:p>
    <w:p w14:paraId="24AC91B1" w14:textId="1485667C" w:rsidR="00043C0A" w:rsidRPr="00D653C3" w:rsidRDefault="00A1365B" w:rsidP="000C01D3">
      <w:pPr>
        <w:pStyle w:val="Heading6"/>
        <w:spacing w:line="360" w:lineRule="auto"/>
        <w:jc w:val="both"/>
      </w:pPr>
      <w:r>
        <w:t xml:space="preserve">1.6.2.2 </w:t>
      </w:r>
      <w:r w:rsidR="00043C0A">
        <w:t>Two</w:t>
      </w:r>
    </w:p>
    <w:p w14:paraId="0BCACD4E" w14:textId="5BCBDE01" w:rsidR="004630D0" w:rsidRDefault="005A5BE2" w:rsidP="000C01D3">
      <w:pPr>
        <w:keepNext/>
        <w:spacing w:line="360" w:lineRule="auto"/>
        <w:jc w:val="both"/>
      </w:pPr>
      <w:r>
        <w:t xml:space="preserve">Create a system that can </w:t>
      </w:r>
      <w:r w:rsidR="00D71D26">
        <w:t xml:space="preserve">alert the maintenance team of </w:t>
      </w:r>
      <w:r w:rsidR="001C0A68">
        <w:t>crane issues</w:t>
      </w:r>
      <w:r w:rsidR="001D361C">
        <w:t>.</w:t>
      </w:r>
    </w:p>
    <w:p w14:paraId="53F9F5D2" w14:textId="22E4AF13" w:rsidR="004630D0" w:rsidRDefault="002100AF" w:rsidP="004630D0">
      <w:pPr>
        <w:pStyle w:val="ListParagraph"/>
        <w:keepNext/>
        <w:numPr>
          <w:ilvl w:val="0"/>
          <w:numId w:val="15"/>
        </w:numPr>
        <w:spacing w:line="360" w:lineRule="auto"/>
        <w:jc w:val="both"/>
      </w:pPr>
      <w:r>
        <w:t xml:space="preserve">To prevent the </w:t>
      </w:r>
      <w:r w:rsidR="00973C1C">
        <w:t>failures</w:t>
      </w:r>
      <w:r>
        <w:t xml:space="preserve"> of </w:t>
      </w:r>
      <w:r w:rsidR="00FD60BD">
        <w:t>high-cost</w:t>
      </w:r>
      <w:r>
        <w:t xml:space="preserve"> components</w:t>
      </w:r>
      <w:r w:rsidR="00A21B61">
        <w:t>.</w:t>
      </w:r>
    </w:p>
    <w:p w14:paraId="0E94412A" w14:textId="768496EA" w:rsidR="00A21B61" w:rsidRDefault="00AC3673" w:rsidP="004630D0">
      <w:pPr>
        <w:pStyle w:val="ListParagraph"/>
        <w:keepNext/>
        <w:numPr>
          <w:ilvl w:val="0"/>
          <w:numId w:val="15"/>
        </w:numPr>
        <w:spacing w:line="360" w:lineRule="auto"/>
        <w:jc w:val="both"/>
      </w:pPr>
      <w:r>
        <w:t>Allowing the crane to work in a safer manner.</w:t>
      </w:r>
    </w:p>
    <w:p w14:paraId="646C73DC" w14:textId="4A9A356F" w:rsidR="00564B50" w:rsidRPr="00564B50" w:rsidRDefault="00127341" w:rsidP="00E956DF">
      <w:pPr>
        <w:pStyle w:val="ListParagraph"/>
        <w:keepNext/>
        <w:numPr>
          <w:ilvl w:val="0"/>
          <w:numId w:val="15"/>
        </w:numPr>
        <w:spacing w:line="360" w:lineRule="auto"/>
        <w:jc w:val="both"/>
      </w:pPr>
      <w:r>
        <w:t>Reducing downtime of the crane.</w:t>
      </w:r>
    </w:p>
    <w:p w14:paraId="281A600B" w14:textId="4E6967F7" w:rsidR="00ED0C61" w:rsidRPr="00043C0A" w:rsidRDefault="00043C0A" w:rsidP="000C01D3">
      <w:pPr>
        <w:spacing w:line="360" w:lineRule="auto"/>
        <w:jc w:val="both"/>
      </w:pPr>
      <w:r>
        <w:br w:type="page"/>
      </w:r>
    </w:p>
    <w:p w14:paraId="689EE337" w14:textId="727EAF4E" w:rsidR="00633A56" w:rsidRDefault="00A1365B" w:rsidP="000C01D3">
      <w:pPr>
        <w:pStyle w:val="Heading2"/>
        <w:spacing w:line="360" w:lineRule="auto"/>
        <w:jc w:val="both"/>
      </w:pPr>
      <w:bookmarkStart w:id="44" w:name="_Toc164852366"/>
      <w:r>
        <w:lastRenderedPageBreak/>
        <w:t xml:space="preserve">1.7 </w:t>
      </w:r>
      <w:r w:rsidR="00633A56">
        <w:t>Roles and responsibilities</w:t>
      </w:r>
      <w:bookmarkEnd w:id="44"/>
    </w:p>
    <w:p w14:paraId="7505A876" w14:textId="79D5F401" w:rsidR="00481F25" w:rsidRPr="000A150C" w:rsidRDefault="00F2259A" w:rsidP="000C01D3">
      <w:pPr>
        <w:spacing w:line="360" w:lineRule="auto"/>
        <w:jc w:val="both"/>
      </w:pPr>
      <w:r>
        <w:t xml:space="preserve">Table </w:t>
      </w:r>
      <w:r w:rsidR="0034782F">
        <w:t>1</w:t>
      </w:r>
      <w:r>
        <w:t xml:space="preserve"> shows the </w:t>
      </w:r>
      <w:r w:rsidR="00752F74">
        <w:t xml:space="preserve">people required for the project to </w:t>
      </w:r>
      <w:r w:rsidR="007850CF">
        <w:t xml:space="preserve">be a success I will have </w:t>
      </w:r>
      <w:r w:rsidR="003D5952">
        <w:t xml:space="preserve">the </w:t>
      </w:r>
      <w:r w:rsidR="007850CF">
        <w:t xml:space="preserve">lead role </w:t>
      </w:r>
      <w:r w:rsidR="00944685">
        <w:t xml:space="preserve">in ensuring </w:t>
      </w:r>
      <w:r w:rsidR="00376A7F">
        <w:t xml:space="preserve">all </w:t>
      </w:r>
      <w:r w:rsidR="0003598C">
        <w:t>operations</w:t>
      </w:r>
      <w:r w:rsidR="00944685">
        <w:t xml:space="preserve"> runs smoothly</w:t>
      </w:r>
      <w:r w:rsidR="003D5952">
        <w:t xml:space="preserve">. Communication with </w:t>
      </w:r>
      <w:r w:rsidR="00376A7F">
        <w:t xml:space="preserve">the </w:t>
      </w:r>
      <w:r w:rsidR="003D5952">
        <w:t xml:space="preserve">plant </w:t>
      </w:r>
      <w:r w:rsidR="00376A7F">
        <w:t xml:space="preserve">production teams </w:t>
      </w:r>
      <w:r w:rsidR="003D5952">
        <w:t xml:space="preserve">will be essential in </w:t>
      </w:r>
      <w:r w:rsidR="008559BA">
        <w:t>meeting the deadlines of the project</w:t>
      </w:r>
      <w:r w:rsidR="00F74200">
        <w:t>. T</w:t>
      </w:r>
      <w:r w:rsidR="00866673">
        <w:t>he crane outages will need to be planned effectively to minimise the disruption to production.</w:t>
      </w:r>
      <w:r w:rsidR="00481F25">
        <w:t xml:space="preserve"> Meetings will be set up with the different stakeholders when required.</w:t>
      </w:r>
    </w:p>
    <w:tbl>
      <w:tblPr>
        <w:tblStyle w:val="TableGrid"/>
        <w:tblW w:w="0" w:type="auto"/>
        <w:tblLook w:val="04A0" w:firstRow="1" w:lastRow="0" w:firstColumn="1" w:lastColumn="0" w:noHBand="0" w:noVBand="1"/>
      </w:tblPr>
      <w:tblGrid>
        <w:gridCol w:w="2689"/>
        <w:gridCol w:w="2551"/>
        <w:gridCol w:w="3776"/>
      </w:tblGrid>
      <w:tr w:rsidR="00233F5D" w14:paraId="670C7ED9" w14:textId="050F2F1C" w:rsidTr="00405686">
        <w:tc>
          <w:tcPr>
            <w:tcW w:w="2689" w:type="dxa"/>
            <w:shd w:val="clear" w:color="auto" w:fill="ACB9CA" w:themeFill="text2" w:themeFillTint="66"/>
          </w:tcPr>
          <w:p w14:paraId="3E046BEB" w14:textId="183CB6F2" w:rsidR="00233F5D" w:rsidRPr="00B70CB3" w:rsidRDefault="00F56E12" w:rsidP="001867F1">
            <w:pPr>
              <w:jc w:val="center"/>
              <w:rPr>
                <w:rStyle w:val="Strong"/>
                <w:rFonts w:asciiTheme="minorHAnsi" w:hAnsiTheme="minorHAnsi" w:cstheme="minorHAnsi"/>
                <w:sz w:val="24"/>
                <w:szCs w:val="24"/>
              </w:rPr>
            </w:pPr>
            <w:r>
              <w:rPr>
                <w:rStyle w:val="Strong"/>
                <w:rFonts w:asciiTheme="minorHAnsi" w:hAnsiTheme="minorHAnsi" w:cstheme="minorHAnsi"/>
                <w:sz w:val="24"/>
                <w:szCs w:val="24"/>
              </w:rPr>
              <w:t>Person/Department</w:t>
            </w:r>
          </w:p>
        </w:tc>
        <w:tc>
          <w:tcPr>
            <w:tcW w:w="2551" w:type="dxa"/>
            <w:shd w:val="clear" w:color="auto" w:fill="ACB9CA" w:themeFill="text2" w:themeFillTint="66"/>
          </w:tcPr>
          <w:p w14:paraId="4AACECFD" w14:textId="77E517FB" w:rsidR="00233F5D" w:rsidRPr="00B70CB3" w:rsidRDefault="00F56E12" w:rsidP="001867F1">
            <w:pPr>
              <w:jc w:val="center"/>
              <w:rPr>
                <w:rStyle w:val="Strong"/>
                <w:rFonts w:asciiTheme="minorHAnsi" w:hAnsiTheme="minorHAnsi" w:cstheme="minorHAnsi"/>
                <w:sz w:val="24"/>
                <w:szCs w:val="24"/>
              </w:rPr>
            </w:pPr>
            <w:r>
              <w:rPr>
                <w:rStyle w:val="Strong"/>
                <w:rFonts w:asciiTheme="minorHAnsi" w:hAnsiTheme="minorHAnsi" w:cstheme="minorHAnsi"/>
                <w:sz w:val="24"/>
                <w:szCs w:val="24"/>
              </w:rPr>
              <w:t>Role</w:t>
            </w:r>
          </w:p>
        </w:tc>
        <w:tc>
          <w:tcPr>
            <w:tcW w:w="3776" w:type="dxa"/>
            <w:shd w:val="clear" w:color="auto" w:fill="ACB9CA" w:themeFill="text2" w:themeFillTint="66"/>
          </w:tcPr>
          <w:p w14:paraId="328EF86D" w14:textId="7AC08994" w:rsidR="00233F5D" w:rsidRPr="00233F5D" w:rsidRDefault="00691FF2" w:rsidP="001867F1">
            <w:pPr>
              <w:jc w:val="center"/>
              <w:rPr>
                <w:rStyle w:val="Strong"/>
                <w:rFonts w:asciiTheme="minorHAnsi" w:hAnsiTheme="minorHAnsi" w:cstheme="minorHAnsi"/>
                <w:sz w:val="24"/>
                <w:szCs w:val="24"/>
              </w:rPr>
            </w:pPr>
            <w:r w:rsidRPr="00233F5D">
              <w:rPr>
                <w:rStyle w:val="Strong"/>
                <w:rFonts w:asciiTheme="minorHAnsi" w:hAnsiTheme="minorHAnsi" w:cstheme="minorHAnsi"/>
                <w:sz w:val="24"/>
                <w:szCs w:val="24"/>
              </w:rPr>
              <w:t>R</w:t>
            </w:r>
            <w:r>
              <w:rPr>
                <w:rStyle w:val="Strong"/>
                <w:rFonts w:cstheme="minorHAnsi"/>
                <w:sz w:val="24"/>
                <w:szCs w:val="24"/>
              </w:rPr>
              <w:t>esponsibility</w:t>
            </w:r>
          </w:p>
        </w:tc>
      </w:tr>
      <w:tr w:rsidR="00233F5D" w14:paraId="40E5F7EB" w14:textId="3426D63C" w:rsidTr="00405686">
        <w:tc>
          <w:tcPr>
            <w:tcW w:w="2689" w:type="dxa"/>
          </w:tcPr>
          <w:p w14:paraId="656B3BF9" w14:textId="46B43CE8" w:rsidR="00233F5D" w:rsidRPr="00DA6264" w:rsidRDefault="00233F5D" w:rsidP="00127FFD">
            <w:pPr>
              <w:spacing w:line="360" w:lineRule="auto"/>
              <w:rPr>
                <w:rStyle w:val="Strong"/>
                <w:rFonts w:asciiTheme="minorHAnsi" w:hAnsiTheme="minorHAnsi" w:cstheme="minorHAnsi"/>
              </w:rPr>
            </w:pPr>
            <w:r w:rsidRPr="00DA6264">
              <w:rPr>
                <w:rStyle w:val="Strong"/>
                <w:rFonts w:asciiTheme="minorHAnsi" w:hAnsiTheme="minorHAnsi" w:cstheme="minorHAnsi"/>
              </w:rPr>
              <w:t>S</w:t>
            </w:r>
            <w:r w:rsidR="00394029" w:rsidRPr="00DA6264">
              <w:rPr>
                <w:rStyle w:val="Strong"/>
                <w:rFonts w:asciiTheme="minorHAnsi" w:hAnsiTheme="minorHAnsi" w:cstheme="minorHAnsi"/>
              </w:rPr>
              <w:t>.</w:t>
            </w:r>
            <w:r w:rsidRPr="00DA6264">
              <w:rPr>
                <w:rStyle w:val="Strong"/>
                <w:rFonts w:asciiTheme="minorHAnsi" w:hAnsiTheme="minorHAnsi" w:cstheme="minorHAnsi"/>
              </w:rPr>
              <w:t xml:space="preserve"> Galsworthy</w:t>
            </w:r>
          </w:p>
        </w:tc>
        <w:tc>
          <w:tcPr>
            <w:tcW w:w="2551" w:type="dxa"/>
          </w:tcPr>
          <w:p w14:paraId="5DE8A3EF" w14:textId="77777777"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Electrical Engineer</w:t>
            </w:r>
          </w:p>
        </w:tc>
        <w:tc>
          <w:tcPr>
            <w:tcW w:w="3776" w:type="dxa"/>
          </w:tcPr>
          <w:p w14:paraId="50F5921D" w14:textId="4C0F5FB8" w:rsidR="00233F5D" w:rsidRPr="00DA6264" w:rsidRDefault="004D7049"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Project manager</w:t>
            </w:r>
            <w:r w:rsidR="004C7DE6" w:rsidRPr="00DA6264">
              <w:rPr>
                <w:rStyle w:val="Strong"/>
                <w:rFonts w:asciiTheme="minorHAnsi" w:hAnsiTheme="minorHAnsi" w:cstheme="minorHAnsi"/>
                <w:b w:val="0"/>
                <w:bCs w:val="0"/>
              </w:rPr>
              <w:t xml:space="preserve">, </w:t>
            </w:r>
            <w:r w:rsidR="00082746" w:rsidRPr="00DA6264">
              <w:rPr>
                <w:rStyle w:val="Strong"/>
                <w:rFonts w:asciiTheme="minorHAnsi" w:hAnsiTheme="minorHAnsi" w:cstheme="minorHAnsi"/>
                <w:b w:val="0"/>
                <w:bCs w:val="0"/>
              </w:rPr>
              <w:t xml:space="preserve">researcher, </w:t>
            </w:r>
            <w:r w:rsidR="004C7DE6" w:rsidRPr="00DA6264">
              <w:rPr>
                <w:rStyle w:val="Strong"/>
                <w:rFonts w:asciiTheme="minorHAnsi" w:hAnsiTheme="minorHAnsi" w:cstheme="minorHAnsi"/>
                <w:b w:val="0"/>
                <w:bCs w:val="0"/>
              </w:rPr>
              <w:t>planner, designer</w:t>
            </w:r>
            <w:r w:rsidR="001D012F" w:rsidRPr="00DA6264">
              <w:rPr>
                <w:rStyle w:val="Strong"/>
                <w:rFonts w:asciiTheme="minorHAnsi" w:hAnsiTheme="minorHAnsi" w:cstheme="minorHAnsi"/>
                <w:b w:val="0"/>
                <w:bCs w:val="0"/>
              </w:rPr>
              <w:t xml:space="preserve"> and</w:t>
            </w:r>
            <w:r w:rsidR="004C7DE6" w:rsidRPr="00DA6264">
              <w:rPr>
                <w:rStyle w:val="Strong"/>
                <w:rFonts w:asciiTheme="minorHAnsi" w:hAnsiTheme="minorHAnsi" w:cstheme="minorHAnsi"/>
                <w:b w:val="0"/>
                <w:bCs w:val="0"/>
              </w:rPr>
              <w:t xml:space="preserve"> commissioning </w:t>
            </w:r>
            <w:r w:rsidR="00A842D9" w:rsidRPr="00DA6264">
              <w:rPr>
                <w:rStyle w:val="Strong"/>
                <w:rFonts w:asciiTheme="minorHAnsi" w:hAnsiTheme="minorHAnsi" w:cstheme="minorHAnsi"/>
                <w:b w:val="0"/>
                <w:bCs w:val="0"/>
              </w:rPr>
              <w:t>manager</w:t>
            </w:r>
            <w:r w:rsidR="001D012F" w:rsidRPr="00DA6264">
              <w:rPr>
                <w:rStyle w:val="Strong"/>
                <w:rFonts w:asciiTheme="minorHAnsi" w:hAnsiTheme="minorHAnsi" w:cstheme="minorHAnsi"/>
                <w:b w:val="0"/>
                <w:bCs w:val="0"/>
              </w:rPr>
              <w:t xml:space="preserve">. Must oversee the project ensuring that it is </w:t>
            </w:r>
            <w:r w:rsidR="00096A8F" w:rsidRPr="00DA6264">
              <w:rPr>
                <w:rStyle w:val="Strong"/>
                <w:rFonts w:asciiTheme="minorHAnsi" w:hAnsiTheme="minorHAnsi" w:cstheme="minorHAnsi"/>
                <w:b w:val="0"/>
                <w:bCs w:val="0"/>
              </w:rPr>
              <w:t>completed safely, on time and within budget.</w:t>
            </w:r>
          </w:p>
        </w:tc>
      </w:tr>
      <w:tr w:rsidR="00233F5D" w14:paraId="4228ADE1" w14:textId="11A94E61" w:rsidTr="00405686">
        <w:tc>
          <w:tcPr>
            <w:tcW w:w="2689" w:type="dxa"/>
          </w:tcPr>
          <w:p w14:paraId="419EC483" w14:textId="72C5F929"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rPr>
              <w:t>C</w:t>
            </w:r>
            <w:r w:rsidR="00323515" w:rsidRPr="00DA6264">
              <w:rPr>
                <w:rStyle w:val="Strong"/>
                <w:rFonts w:asciiTheme="minorHAnsi" w:hAnsiTheme="minorHAnsi" w:cstheme="minorHAnsi"/>
              </w:rPr>
              <w:t>.</w:t>
            </w:r>
            <w:r w:rsidRPr="00DA6264">
              <w:rPr>
                <w:rStyle w:val="Strong"/>
                <w:rFonts w:asciiTheme="minorHAnsi" w:hAnsiTheme="minorHAnsi" w:cstheme="minorHAnsi"/>
              </w:rPr>
              <w:t xml:space="preserve"> Logan</w:t>
            </w:r>
          </w:p>
        </w:tc>
        <w:tc>
          <w:tcPr>
            <w:tcW w:w="2551" w:type="dxa"/>
          </w:tcPr>
          <w:p w14:paraId="02E5BA4C" w14:textId="77777777"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Electrical PC&amp;A Engineer</w:t>
            </w:r>
          </w:p>
        </w:tc>
        <w:tc>
          <w:tcPr>
            <w:tcW w:w="3776" w:type="dxa"/>
          </w:tcPr>
          <w:p w14:paraId="27308F45" w14:textId="3C1F819B" w:rsidR="00233F5D" w:rsidRPr="00DA6264" w:rsidRDefault="00F10361"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 xml:space="preserve">Assistance </w:t>
            </w:r>
            <w:r w:rsidR="00A842D9" w:rsidRPr="00DA6264">
              <w:rPr>
                <w:rStyle w:val="Strong"/>
                <w:rFonts w:asciiTheme="minorHAnsi" w:hAnsiTheme="minorHAnsi" w:cstheme="minorHAnsi"/>
                <w:b w:val="0"/>
                <w:bCs w:val="0"/>
              </w:rPr>
              <w:t xml:space="preserve">connecting the crane systems to the Con Cast WIFI </w:t>
            </w:r>
          </w:p>
        </w:tc>
      </w:tr>
      <w:tr w:rsidR="00233F5D" w14:paraId="20BA3E4E" w14:textId="75DDA7D8" w:rsidTr="00405686">
        <w:tc>
          <w:tcPr>
            <w:tcW w:w="2689" w:type="dxa"/>
          </w:tcPr>
          <w:p w14:paraId="2DA37A64" w14:textId="00EC3C9F"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rPr>
              <w:t>L</w:t>
            </w:r>
            <w:r w:rsidR="00323515" w:rsidRPr="00DA6264">
              <w:rPr>
                <w:rStyle w:val="Strong"/>
                <w:rFonts w:asciiTheme="minorHAnsi" w:hAnsiTheme="minorHAnsi" w:cstheme="minorHAnsi"/>
              </w:rPr>
              <w:t>.</w:t>
            </w:r>
            <w:r w:rsidRPr="00DA6264">
              <w:rPr>
                <w:rStyle w:val="Strong"/>
                <w:rFonts w:asciiTheme="minorHAnsi" w:hAnsiTheme="minorHAnsi" w:cstheme="minorHAnsi"/>
              </w:rPr>
              <w:t xml:space="preserve"> Duggan</w:t>
            </w:r>
          </w:p>
        </w:tc>
        <w:tc>
          <w:tcPr>
            <w:tcW w:w="2551" w:type="dxa"/>
          </w:tcPr>
          <w:p w14:paraId="739B1D26" w14:textId="77777777"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Area Production Manager</w:t>
            </w:r>
          </w:p>
        </w:tc>
        <w:tc>
          <w:tcPr>
            <w:tcW w:w="3776" w:type="dxa"/>
          </w:tcPr>
          <w:p w14:paraId="537D0420" w14:textId="189B7A59" w:rsidR="00233F5D" w:rsidRPr="00DA6264" w:rsidRDefault="00756C97"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Plan in additional crane outages</w:t>
            </w:r>
            <w:r w:rsidR="00FD63E2" w:rsidRPr="00DA6264">
              <w:rPr>
                <w:rStyle w:val="Strong"/>
                <w:rFonts w:asciiTheme="minorHAnsi" w:hAnsiTheme="minorHAnsi" w:cstheme="minorHAnsi"/>
                <w:b w:val="0"/>
                <w:bCs w:val="0"/>
              </w:rPr>
              <w:t>,</w:t>
            </w:r>
            <w:r w:rsidRPr="00DA6264">
              <w:rPr>
                <w:rStyle w:val="Strong"/>
                <w:rFonts w:asciiTheme="minorHAnsi" w:hAnsiTheme="minorHAnsi" w:cstheme="minorHAnsi"/>
                <w:b w:val="0"/>
                <w:bCs w:val="0"/>
              </w:rPr>
              <w:t xml:space="preserve"> </w:t>
            </w:r>
            <w:r w:rsidR="0085669A" w:rsidRPr="00DA6264">
              <w:rPr>
                <w:rStyle w:val="Strong"/>
                <w:rFonts w:asciiTheme="minorHAnsi" w:hAnsiTheme="minorHAnsi" w:cstheme="minorHAnsi"/>
                <w:b w:val="0"/>
                <w:bCs w:val="0"/>
              </w:rPr>
              <w:t xml:space="preserve">to allow the install and commissioning </w:t>
            </w:r>
            <w:r w:rsidR="00FD63E2" w:rsidRPr="00DA6264">
              <w:rPr>
                <w:rStyle w:val="Strong"/>
                <w:rFonts w:asciiTheme="minorHAnsi" w:hAnsiTheme="minorHAnsi" w:cstheme="minorHAnsi"/>
                <w:b w:val="0"/>
                <w:bCs w:val="0"/>
              </w:rPr>
              <w:t xml:space="preserve">of the monitoring system </w:t>
            </w:r>
            <w:r w:rsidR="0050611A" w:rsidRPr="00DA6264">
              <w:rPr>
                <w:rStyle w:val="Strong"/>
                <w:rFonts w:asciiTheme="minorHAnsi" w:hAnsiTheme="minorHAnsi" w:cstheme="minorHAnsi"/>
                <w:b w:val="0"/>
                <w:bCs w:val="0"/>
              </w:rPr>
              <w:t xml:space="preserve">causing </w:t>
            </w:r>
            <w:r w:rsidR="00E560B1" w:rsidRPr="00DA6264">
              <w:rPr>
                <w:rStyle w:val="Strong"/>
                <w:rFonts w:asciiTheme="minorHAnsi" w:hAnsiTheme="minorHAnsi" w:cstheme="minorHAnsi"/>
                <w:b w:val="0"/>
                <w:bCs w:val="0"/>
              </w:rPr>
              <w:t>minimum disruption to production</w:t>
            </w:r>
          </w:p>
        </w:tc>
      </w:tr>
      <w:tr w:rsidR="00233F5D" w14:paraId="5DF5B538" w14:textId="73BAD05B" w:rsidTr="00405686">
        <w:tc>
          <w:tcPr>
            <w:tcW w:w="2689" w:type="dxa"/>
          </w:tcPr>
          <w:p w14:paraId="7E4D9DC4" w14:textId="5324B288"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rPr>
              <w:t xml:space="preserve">Con Cast </w:t>
            </w:r>
            <w:r w:rsidR="002D52D3" w:rsidRPr="00DA6264">
              <w:rPr>
                <w:rStyle w:val="Strong"/>
                <w:rFonts w:asciiTheme="minorHAnsi" w:hAnsiTheme="minorHAnsi" w:cstheme="minorHAnsi"/>
              </w:rPr>
              <w:t>Shift Production</w:t>
            </w:r>
          </w:p>
        </w:tc>
        <w:tc>
          <w:tcPr>
            <w:tcW w:w="2551" w:type="dxa"/>
          </w:tcPr>
          <w:p w14:paraId="02AA651D" w14:textId="3758EFE7" w:rsidR="00233F5D" w:rsidRPr="00DA6264" w:rsidRDefault="00945BBB"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Crane Driver</w:t>
            </w:r>
          </w:p>
        </w:tc>
        <w:tc>
          <w:tcPr>
            <w:tcW w:w="3776" w:type="dxa"/>
          </w:tcPr>
          <w:p w14:paraId="60D8397A" w14:textId="146359B2" w:rsidR="00233F5D" w:rsidRPr="00DA6264" w:rsidRDefault="002D52D3"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Crane Movements &amp; Commissioning</w:t>
            </w:r>
          </w:p>
        </w:tc>
      </w:tr>
      <w:tr w:rsidR="00233F5D" w14:paraId="418F27DE" w14:textId="74F66884" w:rsidTr="00405686">
        <w:tc>
          <w:tcPr>
            <w:tcW w:w="2689" w:type="dxa"/>
          </w:tcPr>
          <w:p w14:paraId="3635FB37" w14:textId="673A711A" w:rsidR="00233F5D" w:rsidRPr="00DA6264" w:rsidRDefault="00233F5D" w:rsidP="00127FFD">
            <w:pPr>
              <w:spacing w:line="360" w:lineRule="auto"/>
              <w:rPr>
                <w:rStyle w:val="Strong"/>
                <w:rFonts w:asciiTheme="minorHAnsi" w:hAnsiTheme="minorHAnsi" w:cstheme="minorHAnsi"/>
                <w:b w:val="0"/>
                <w:bCs w:val="0"/>
              </w:rPr>
            </w:pPr>
            <w:r w:rsidRPr="00DA6264">
              <w:rPr>
                <w:rStyle w:val="Strong"/>
                <w:rFonts w:asciiTheme="minorHAnsi" w:hAnsiTheme="minorHAnsi" w:cstheme="minorHAnsi"/>
              </w:rPr>
              <w:t xml:space="preserve">MTF </w:t>
            </w:r>
            <w:r w:rsidR="00774B27" w:rsidRPr="00DA6264">
              <w:rPr>
                <w:rStyle w:val="Strong"/>
                <w:rFonts w:asciiTheme="minorHAnsi" w:hAnsiTheme="minorHAnsi" w:cstheme="minorHAnsi"/>
              </w:rPr>
              <w:t>Engineering Team</w:t>
            </w:r>
          </w:p>
        </w:tc>
        <w:tc>
          <w:tcPr>
            <w:tcW w:w="2551" w:type="dxa"/>
          </w:tcPr>
          <w:p w14:paraId="4FF33D9A" w14:textId="62721499" w:rsidR="00233F5D" w:rsidRPr="00DA6264" w:rsidRDefault="002D52D3" w:rsidP="00127FFD">
            <w:pPr>
              <w:keepNext/>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Electrical Tradesmen</w:t>
            </w:r>
          </w:p>
        </w:tc>
        <w:tc>
          <w:tcPr>
            <w:tcW w:w="3776" w:type="dxa"/>
          </w:tcPr>
          <w:p w14:paraId="2C14916E" w14:textId="363B08EA" w:rsidR="00233F5D" w:rsidRPr="00DA6264" w:rsidRDefault="00CE4170" w:rsidP="00127FFD">
            <w:pPr>
              <w:keepNext/>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Assistance with crane isolations, de-commissioning</w:t>
            </w:r>
            <w:r w:rsidR="009B7317" w:rsidRPr="00DA6264">
              <w:rPr>
                <w:rStyle w:val="Strong"/>
                <w:rFonts w:asciiTheme="minorHAnsi" w:hAnsiTheme="minorHAnsi" w:cstheme="minorHAnsi"/>
                <w:b w:val="0"/>
                <w:bCs w:val="0"/>
              </w:rPr>
              <w:t>,</w:t>
            </w:r>
            <w:r w:rsidRPr="00DA6264">
              <w:rPr>
                <w:rStyle w:val="Strong"/>
                <w:rFonts w:asciiTheme="minorHAnsi" w:hAnsiTheme="minorHAnsi" w:cstheme="minorHAnsi"/>
                <w:b w:val="0"/>
                <w:bCs w:val="0"/>
              </w:rPr>
              <w:t xml:space="preserve"> </w:t>
            </w:r>
            <w:r w:rsidR="009B7317" w:rsidRPr="00DA6264">
              <w:rPr>
                <w:rStyle w:val="Strong"/>
                <w:rFonts w:asciiTheme="minorHAnsi" w:hAnsiTheme="minorHAnsi" w:cstheme="minorHAnsi"/>
                <w:b w:val="0"/>
                <w:bCs w:val="0"/>
              </w:rPr>
              <w:t>cable installs and commissioning</w:t>
            </w:r>
            <w:r w:rsidR="00FE4900" w:rsidRPr="00DA6264">
              <w:rPr>
                <w:rStyle w:val="Strong"/>
                <w:rFonts w:asciiTheme="minorHAnsi" w:hAnsiTheme="minorHAnsi" w:cstheme="minorHAnsi"/>
                <w:b w:val="0"/>
                <w:bCs w:val="0"/>
              </w:rPr>
              <w:t xml:space="preserve"> on the multiple crane outages.</w:t>
            </w:r>
          </w:p>
        </w:tc>
      </w:tr>
      <w:tr w:rsidR="00481F25" w14:paraId="47B198DF" w14:textId="77777777" w:rsidTr="00405686">
        <w:tc>
          <w:tcPr>
            <w:tcW w:w="2689" w:type="dxa"/>
          </w:tcPr>
          <w:p w14:paraId="74F8AAA3" w14:textId="139CD240" w:rsidR="00481F25" w:rsidRPr="00DA6264" w:rsidRDefault="00481F25" w:rsidP="00127FFD">
            <w:pPr>
              <w:spacing w:line="360" w:lineRule="auto"/>
              <w:rPr>
                <w:rStyle w:val="Strong"/>
                <w:rFonts w:asciiTheme="minorHAnsi" w:hAnsiTheme="minorHAnsi" w:cstheme="minorHAnsi"/>
              </w:rPr>
            </w:pPr>
            <w:r w:rsidRPr="00DA6264">
              <w:rPr>
                <w:rStyle w:val="Strong"/>
                <w:rFonts w:asciiTheme="minorHAnsi" w:hAnsiTheme="minorHAnsi" w:cstheme="minorHAnsi"/>
              </w:rPr>
              <w:t>L</w:t>
            </w:r>
            <w:r w:rsidR="00323515" w:rsidRPr="00DA6264">
              <w:rPr>
                <w:rStyle w:val="Strong"/>
                <w:rFonts w:asciiTheme="minorHAnsi" w:hAnsiTheme="minorHAnsi" w:cstheme="minorHAnsi"/>
              </w:rPr>
              <w:t>.</w:t>
            </w:r>
            <w:r w:rsidRPr="00DA6264">
              <w:rPr>
                <w:rStyle w:val="Strong"/>
                <w:rFonts w:asciiTheme="minorHAnsi" w:hAnsiTheme="minorHAnsi" w:cstheme="minorHAnsi"/>
              </w:rPr>
              <w:t xml:space="preserve"> Kelly</w:t>
            </w:r>
          </w:p>
        </w:tc>
        <w:tc>
          <w:tcPr>
            <w:tcW w:w="2551" w:type="dxa"/>
          </w:tcPr>
          <w:p w14:paraId="02B7180B" w14:textId="72986C38" w:rsidR="00481F25" w:rsidRPr="00DA6264" w:rsidRDefault="00481F25" w:rsidP="00127FFD">
            <w:pPr>
              <w:keepNext/>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MTF Planning Engineer</w:t>
            </w:r>
          </w:p>
        </w:tc>
        <w:tc>
          <w:tcPr>
            <w:tcW w:w="3776" w:type="dxa"/>
          </w:tcPr>
          <w:p w14:paraId="452215F8" w14:textId="258CE6C4" w:rsidR="00481F25" w:rsidRPr="00DA6264" w:rsidRDefault="000D10B2" w:rsidP="00127FFD">
            <w:pPr>
              <w:keepNext/>
              <w:spacing w:line="360" w:lineRule="auto"/>
              <w:rPr>
                <w:rStyle w:val="Strong"/>
                <w:rFonts w:asciiTheme="minorHAnsi" w:hAnsiTheme="minorHAnsi" w:cstheme="minorHAnsi"/>
                <w:b w:val="0"/>
                <w:bCs w:val="0"/>
              </w:rPr>
            </w:pPr>
            <w:r w:rsidRPr="00DA6264">
              <w:rPr>
                <w:rStyle w:val="Strong"/>
                <w:rFonts w:asciiTheme="minorHAnsi" w:hAnsiTheme="minorHAnsi" w:cstheme="minorHAnsi"/>
                <w:b w:val="0"/>
                <w:bCs w:val="0"/>
              </w:rPr>
              <w:t xml:space="preserve">Assistance with future planned maintenance dates and </w:t>
            </w:r>
            <w:r w:rsidR="009567B4" w:rsidRPr="00DA6264">
              <w:rPr>
                <w:rStyle w:val="Strong"/>
                <w:rFonts w:asciiTheme="minorHAnsi" w:hAnsiTheme="minorHAnsi" w:cstheme="minorHAnsi"/>
                <w:b w:val="0"/>
                <w:bCs w:val="0"/>
              </w:rPr>
              <w:t>arranging extra downtime if required.</w:t>
            </w:r>
          </w:p>
        </w:tc>
      </w:tr>
    </w:tbl>
    <w:p w14:paraId="1CC15519" w14:textId="4A610506" w:rsidR="00233F5D" w:rsidRDefault="005122A2" w:rsidP="005122A2">
      <w:pPr>
        <w:pStyle w:val="Caption"/>
        <w:jc w:val="center"/>
      </w:pPr>
      <w:bookmarkStart w:id="45" w:name="_Toc164852513"/>
      <w:r>
        <w:t xml:space="preserve">Table </w:t>
      </w:r>
      <w:fldSimple w:instr=" SEQ Table \* ARABIC ">
        <w:r w:rsidR="00A50C41">
          <w:rPr>
            <w:noProof/>
          </w:rPr>
          <w:t>1</w:t>
        </w:r>
      </w:fldSimple>
      <w:r>
        <w:t xml:space="preserve"> Roles and Responsibilities</w:t>
      </w:r>
      <w:bookmarkEnd w:id="45"/>
    </w:p>
    <w:p w14:paraId="6A1D9551" w14:textId="77777777" w:rsidR="001D1962" w:rsidRDefault="001D1962" w:rsidP="001D1962"/>
    <w:p w14:paraId="000D192D" w14:textId="77777777" w:rsidR="001D1962" w:rsidRDefault="001D1962" w:rsidP="001D1962"/>
    <w:p w14:paraId="27291CBC" w14:textId="77777777" w:rsidR="00ED0C61" w:rsidRDefault="00ED0C61" w:rsidP="001D1962"/>
    <w:p w14:paraId="1B2E059C" w14:textId="77777777" w:rsidR="00FF51E8" w:rsidRDefault="00FF51E8" w:rsidP="001D1962"/>
    <w:p w14:paraId="39EB116B" w14:textId="77777777" w:rsidR="00ED0C61" w:rsidRDefault="00ED0C61" w:rsidP="001D1962"/>
    <w:p w14:paraId="2ED2CC9A" w14:textId="77777777" w:rsidR="00ED0C61" w:rsidRPr="001D1962" w:rsidRDefault="00ED0C61" w:rsidP="001D1962"/>
    <w:p w14:paraId="29273E74" w14:textId="6CCC3387" w:rsidR="00472A9A" w:rsidRDefault="004A7ED2" w:rsidP="00507B0D">
      <w:pPr>
        <w:pStyle w:val="Heading1"/>
      </w:pPr>
      <w:bookmarkStart w:id="46" w:name="_Toc164852367"/>
      <w:r>
        <w:lastRenderedPageBreak/>
        <w:t xml:space="preserve">2 </w:t>
      </w:r>
      <w:r w:rsidR="002C220C">
        <w:t>Planning</w:t>
      </w:r>
      <w:bookmarkEnd w:id="46"/>
    </w:p>
    <w:p w14:paraId="7294850D" w14:textId="22890EC5" w:rsidR="00507B0D" w:rsidRDefault="00507B0D" w:rsidP="00127FFD">
      <w:pPr>
        <w:spacing w:line="360" w:lineRule="auto"/>
        <w:jc w:val="both"/>
      </w:pPr>
      <w:r>
        <w:t xml:space="preserve">In order for the project to </w:t>
      </w:r>
      <w:r w:rsidR="00351FDD">
        <w:t>be a success</w:t>
      </w:r>
      <w:r>
        <w:t xml:space="preserve"> and </w:t>
      </w:r>
      <w:r w:rsidR="00CF62FE">
        <w:t xml:space="preserve">to meet </w:t>
      </w:r>
      <w:r w:rsidR="00B74599">
        <w:t>financial</w:t>
      </w:r>
      <w:r w:rsidR="00CF62FE">
        <w:t xml:space="preserve"> and time expectations the planning stage is </w:t>
      </w:r>
      <w:r w:rsidR="00B74599">
        <w:t xml:space="preserve">vitally important and </w:t>
      </w:r>
      <w:r w:rsidR="00E76BBA">
        <w:t>builds the foundations of the project</w:t>
      </w:r>
      <w:r w:rsidR="00422D86">
        <w:t xml:space="preserve"> going forward. </w:t>
      </w:r>
      <w:r w:rsidR="00E76BBA">
        <w:t xml:space="preserve"> </w:t>
      </w:r>
    </w:p>
    <w:p w14:paraId="0AD9E2ED" w14:textId="3541D468" w:rsidR="00863773" w:rsidRDefault="00A1365B" w:rsidP="00127FFD">
      <w:pPr>
        <w:pStyle w:val="Heading2"/>
        <w:spacing w:line="360" w:lineRule="auto"/>
        <w:jc w:val="both"/>
      </w:pPr>
      <w:bookmarkStart w:id="47" w:name="_Toc164852368"/>
      <w:r>
        <w:t xml:space="preserve">2.1 </w:t>
      </w:r>
      <w:r w:rsidR="00863773">
        <w:t>S.W.O.T</w:t>
      </w:r>
      <w:r w:rsidR="00A11736">
        <w:t>.</w:t>
      </w:r>
      <w:r w:rsidR="00863773">
        <w:t xml:space="preserve"> Analysis</w:t>
      </w:r>
      <w:bookmarkEnd w:id="47"/>
    </w:p>
    <w:p w14:paraId="6D90C893" w14:textId="6F3A6072" w:rsidR="005077D7" w:rsidRPr="005077D7" w:rsidRDefault="000E5126" w:rsidP="00127FFD">
      <w:pPr>
        <w:spacing w:line="360" w:lineRule="auto"/>
        <w:jc w:val="both"/>
      </w:pPr>
      <w:r>
        <w:t xml:space="preserve">Before completing the </w:t>
      </w:r>
      <w:r w:rsidR="00A11736">
        <w:t>project,</w:t>
      </w:r>
      <w:r>
        <w:t xml:space="preserve"> the strengths, weaknesses, opportunities and threats were assessed to see if the project would be viable</w:t>
      </w:r>
      <w:r w:rsidR="00DD6E8E">
        <w:t xml:space="preserve"> to complete</w:t>
      </w:r>
      <w:r>
        <w:t xml:space="preserve">, </w:t>
      </w:r>
      <w:r w:rsidR="003F10DF">
        <w:t xml:space="preserve">and </w:t>
      </w:r>
      <w:r w:rsidR="00DD6E8E">
        <w:t xml:space="preserve">also highlight any challenges </w:t>
      </w:r>
      <w:r w:rsidR="009E25F9">
        <w:t>involved.</w:t>
      </w:r>
    </w:p>
    <w:p w14:paraId="708F6336" w14:textId="77777777" w:rsidR="000D4CBB" w:rsidRDefault="006F5F18" w:rsidP="000D4CBB">
      <w:pPr>
        <w:keepNext/>
      </w:pPr>
      <w:r>
        <w:rPr>
          <w:caps/>
          <w:noProof/>
          <w:color w:val="FFFFFF" w:themeColor="background1"/>
          <w:spacing w:val="15"/>
          <w:sz w:val="22"/>
          <w:szCs w:val="22"/>
        </w:rPr>
        <w:drawing>
          <wp:inline distT="0" distB="0" distL="0" distR="0" wp14:anchorId="72833979" wp14:editId="39B36B57">
            <wp:extent cx="5543550" cy="3800254"/>
            <wp:effectExtent l="38100" t="57150" r="38100" b="48260"/>
            <wp:docPr id="148" name="Diagram 1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2BA6FB33" w14:textId="5B264F35" w:rsidR="00A20A8A" w:rsidRDefault="000D4CBB" w:rsidP="006B388B">
      <w:pPr>
        <w:pStyle w:val="Caption"/>
        <w:jc w:val="center"/>
      </w:pPr>
      <w:bookmarkStart w:id="48" w:name="_Toc164852443"/>
      <w:r>
        <w:t xml:space="preserve">Figure </w:t>
      </w:r>
      <w:fldSimple w:instr=" SEQ Figure \* ARABIC ">
        <w:r w:rsidR="00A50C41">
          <w:rPr>
            <w:noProof/>
          </w:rPr>
          <w:t>15</w:t>
        </w:r>
      </w:fldSimple>
      <w:r>
        <w:t xml:space="preserve"> SWOT Analysis</w:t>
      </w:r>
      <w:bookmarkEnd w:id="48"/>
    </w:p>
    <w:p w14:paraId="307595EC" w14:textId="77777777" w:rsidR="006B388B" w:rsidRPr="006B388B" w:rsidRDefault="006B388B" w:rsidP="006B388B"/>
    <w:p w14:paraId="753D59AF" w14:textId="4A185E16" w:rsidR="005E5ECD" w:rsidRDefault="00A1365B" w:rsidP="005E5ECD">
      <w:pPr>
        <w:pStyle w:val="Heading2"/>
      </w:pPr>
      <w:bookmarkStart w:id="49" w:name="_Toc164852369"/>
      <w:r>
        <w:t xml:space="preserve">2.2 </w:t>
      </w:r>
      <w:r w:rsidR="005E5ECD">
        <w:t>Upcoming</w:t>
      </w:r>
      <w:r w:rsidR="00905F21">
        <w:t xml:space="preserve"> Crane Planned Maintenances</w:t>
      </w:r>
      <w:bookmarkEnd w:id="49"/>
    </w:p>
    <w:p w14:paraId="61AB1B31" w14:textId="234AD7A6" w:rsidR="0092020E" w:rsidRDefault="00FF54CE" w:rsidP="00241EB3">
      <w:pPr>
        <w:spacing w:line="360" w:lineRule="auto"/>
        <w:jc w:val="both"/>
      </w:pPr>
      <w:r>
        <w:t xml:space="preserve">A meeting was </w:t>
      </w:r>
      <w:r w:rsidR="0085162B">
        <w:t>initiated</w:t>
      </w:r>
      <w:r>
        <w:t xml:space="preserve"> with the </w:t>
      </w:r>
      <w:r w:rsidR="002D7CC1">
        <w:t xml:space="preserve">steel and slab planning engineer to discuss </w:t>
      </w:r>
      <w:r w:rsidR="00EA276E">
        <w:t xml:space="preserve">upcoming </w:t>
      </w:r>
      <w:r w:rsidR="002D7CC1">
        <w:t xml:space="preserve">crane outages </w:t>
      </w:r>
      <w:r w:rsidR="00EA276E">
        <w:t xml:space="preserve">and their </w:t>
      </w:r>
      <w:r w:rsidR="009A31E9">
        <w:t>timescale</w:t>
      </w:r>
      <w:r w:rsidR="00EA276E">
        <w:t xml:space="preserve">s. </w:t>
      </w:r>
      <w:r w:rsidR="000B2C41">
        <w:t>T</w:t>
      </w:r>
      <w:r w:rsidR="009006AD">
        <w:t>able 2 shows t</w:t>
      </w:r>
      <w:r w:rsidR="000B2C41">
        <w:t xml:space="preserve">here was </w:t>
      </w:r>
      <w:r w:rsidR="00512A3F">
        <w:t xml:space="preserve">four </w:t>
      </w:r>
      <w:r w:rsidR="00FD60BD">
        <w:t>1-hour</w:t>
      </w:r>
      <w:r w:rsidR="00512A3F">
        <w:t xml:space="preserve"> inspections planned which could be used for measuring up</w:t>
      </w:r>
      <w:r w:rsidR="00E96041">
        <w:t xml:space="preserve"> cable runs, data collection, </w:t>
      </w:r>
      <w:r w:rsidR="006A1B9B">
        <w:t>checking specifications of components, and</w:t>
      </w:r>
      <w:r w:rsidR="00124010">
        <w:t xml:space="preserve"> locations to install equipment</w:t>
      </w:r>
      <w:r w:rsidR="00993F2E">
        <w:t>. There was also in</w:t>
      </w:r>
      <w:r w:rsidR="003563A1">
        <w:t>cluded</w:t>
      </w:r>
      <w:r w:rsidR="00124010">
        <w:t xml:space="preserve"> four 8 hour</w:t>
      </w:r>
      <w:r w:rsidR="006A1B9B">
        <w:t xml:space="preserve"> </w:t>
      </w:r>
      <w:r w:rsidR="00E32031">
        <w:t>planned maintenances which wou</w:t>
      </w:r>
      <w:r w:rsidR="00262904">
        <w:t>l</w:t>
      </w:r>
      <w:r w:rsidR="00E32031">
        <w:t xml:space="preserve">d be used </w:t>
      </w:r>
      <w:r w:rsidR="00262904">
        <w:t>to</w:t>
      </w:r>
      <w:r w:rsidR="00E96041">
        <w:t xml:space="preserve"> </w:t>
      </w:r>
      <w:r w:rsidR="00262904">
        <w:t>carry out the install</w:t>
      </w:r>
      <w:r w:rsidR="003563A1">
        <w:t>ation</w:t>
      </w:r>
      <w:r w:rsidR="00262904">
        <w:t xml:space="preserve"> and </w:t>
      </w:r>
      <w:r w:rsidR="001D00C4">
        <w:t>commission</w:t>
      </w:r>
      <w:r w:rsidR="00F7291D">
        <w:t>.</w:t>
      </w:r>
      <w:r w:rsidR="00262904">
        <w:t xml:space="preserve"> </w:t>
      </w:r>
      <w:r w:rsidR="00F7291D">
        <w:t>F</w:t>
      </w:r>
      <w:r w:rsidR="007A489D">
        <w:t xml:space="preserve">rom this </w:t>
      </w:r>
      <w:r w:rsidR="00FD6E77">
        <w:t xml:space="preserve">it was determined that </w:t>
      </w:r>
      <w:r w:rsidR="00544948">
        <w:t>this was not enough time to complete</w:t>
      </w:r>
      <w:r w:rsidR="00F7291D">
        <w:t xml:space="preserve"> the task</w:t>
      </w:r>
      <w:r w:rsidR="00544948">
        <w:t xml:space="preserve">. This was due to </w:t>
      </w:r>
      <w:r w:rsidR="001D00C4">
        <w:t xml:space="preserve">other maintenance tasks which had to be completed by </w:t>
      </w:r>
      <w:r w:rsidR="007F0385">
        <w:t>the MTF team at the same</w:t>
      </w:r>
      <w:r w:rsidR="00B222D6">
        <w:t xml:space="preserve"> time causing manning restraints and also</w:t>
      </w:r>
      <w:r w:rsidR="008417AD">
        <w:t xml:space="preserve"> constrictions of</w:t>
      </w:r>
      <w:r w:rsidR="00B222D6">
        <w:t xml:space="preserve"> working in the same locations </w:t>
      </w:r>
      <w:r w:rsidR="003C27FD">
        <w:t>around</w:t>
      </w:r>
      <w:r w:rsidR="00B222D6">
        <w:t xml:space="preserve"> the crane.</w:t>
      </w:r>
      <w:r w:rsidR="00162779">
        <w:t xml:space="preserve"> </w:t>
      </w:r>
    </w:p>
    <w:p w14:paraId="01E5EA6E" w14:textId="77777777" w:rsidR="001C3152" w:rsidRPr="0092020E" w:rsidRDefault="001C3152" w:rsidP="00241EB3">
      <w:pPr>
        <w:spacing w:line="360" w:lineRule="auto"/>
        <w:jc w:val="both"/>
      </w:pPr>
    </w:p>
    <w:tbl>
      <w:tblPr>
        <w:tblW w:w="5240" w:type="dxa"/>
        <w:jc w:val="center"/>
        <w:tblLook w:val="04A0" w:firstRow="1" w:lastRow="0" w:firstColumn="1" w:lastColumn="0" w:noHBand="0" w:noVBand="1"/>
      </w:tblPr>
      <w:tblGrid>
        <w:gridCol w:w="1220"/>
        <w:gridCol w:w="2220"/>
        <w:gridCol w:w="1800"/>
      </w:tblGrid>
      <w:tr w:rsidR="0092020E" w:rsidRPr="0092020E" w14:paraId="54DF719C"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77149AB0" w14:textId="77777777" w:rsidR="0092020E" w:rsidRPr="0092020E" w:rsidRDefault="0092020E" w:rsidP="0092020E">
            <w:pPr>
              <w:spacing w:before="0" w:after="0" w:line="240" w:lineRule="auto"/>
              <w:jc w:val="center"/>
              <w:rPr>
                <w:rFonts w:ascii="Arial" w:eastAsia="Times New Roman" w:hAnsi="Arial" w:cs="Arial"/>
                <w:b/>
                <w:bCs/>
                <w:color w:val="FFFFFF"/>
                <w:sz w:val="22"/>
                <w:szCs w:val="22"/>
                <w:lang w:eastAsia="en-GB"/>
              </w:rPr>
            </w:pPr>
            <w:bookmarkStart w:id="50" w:name="_Hlk163729608"/>
            <w:r w:rsidRPr="0092020E">
              <w:rPr>
                <w:rFonts w:ascii="Arial" w:eastAsia="Times New Roman" w:hAnsi="Arial" w:cs="Arial"/>
                <w:b/>
                <w:bCs/>
                <w:color w:val="FFFFFF"/>
                <w:sz w:val="22"/>
                <w:szCs w:val="22"/>
                <w:lang w:eastAsia="en-GB"/>
              </w:rPr>
              <w:lastRenderedPageBreak/>
              <w:t>Date</w:t>
            </w:r>
          </w:p>
        </w:tc>
        <w:tc>
          <w:tcPr>
            <w:tcW w:w="222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6C7F4447" w14:textId="77777777" w:rsidR="0092020E" w:rsidRPr="0092020E" w:rsidRDefault="0092020E" w:rsidP="0092020E">
            <w:pPr>
              <w:spacing w:before="0" w:after="0" w:line="240" w:lineRule="auto"/>
              <w:jc w:val="center"/>
              <w:rPr>
                <w:rFonts w:ascii="Arial" w:eastAsia="Times New Roman" w:hAnsi="Arial" w:cs="Arial"/>
                <w:b/>
                <w:bCs/>
                <w:color w:val="FFFFFF"/>
                <w:sz w:val="22"/>
                <w:szCs w:val="22"/>
                <w:lang w:eastAsia="en-GB"/>
              </w:rPr>
            </w:pPr>
            <w:r w:rsidRPr="0092020E">
              <w:rPr>
                <w:rFonts w:ascii="Arial" w:eastAsia="Times New Roman" w:hAnsi="Arial" w:cs="Arial"/>
                <w:b/>
                <w:bCs/>
                <w:color w:val="FFFFFF"/>
                <w:sz w:val="22"/>
                <w:szCs w:val="22"/>
                <w:lang w:eastAsia="en-GB"/>
              </w:rPr>
              <w:t>Maintenance Type</w:t>
            </w:r>
          </w:p>
        </w:tc>
        <w:tc>
          <w:tcPr>
            <w:tcW w:w="180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696B4FC0" w14:textId="77777777" w:rsidR="0092020E" w:rsidRPr="0092020E" w:rsidRDefault="0092020E" w:rsidP="0092020E">
            <w:pPr>
              <w:spacing w:before="0" w:after="0" w:line="240" w:lineRule="auto"/>
              <w:jc w:val="center"/>
              <w:rPr>
                <w:rFonts w:ascii="Arial" w:eastAsia="Times New Roman" w:hAnsi="Arial" w:cs="Arial"/>
                <w:b/>
                <w:bCs/>
                <w:color w:val="FFFFFF"/>
                <w:sz w:val="22"/>
                <w:szCs w:val="22"/>
                <w:lang w:eastAsia="en-GB"/>
              </w:rPr>
            </w:pPr>
            <w:r w:rsidRPr="0092020E">
              <w:rPr>
                <w:rFonts w:ascii="Arial" w:eastAsia="Times New Roman" w:hAnsi="Arial" w:cs="Arial"/>
                <w:b/>
                <w:bCs/>
                <w:color w:val="FFFFFF"/>
                <w:sz w:val="22"/>
                <w:szCs w:val="22"/>
                <w:lang w:eastAsia="en-GB"/>
              </w:rPr>
              <w:t>Duration (hrs)</w:t>
            </w:r>
          </w:p>
        </w:tc>
      </w:tr>
      <w:tr w:rsidR="0092020E" w:rsidRPr="0092020E" w14:paraId="435DC7BD"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1B1646FD"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19/09/2023</w:t>
            </w:r>
          </w:p>
        </w:tc>
        <w:tc>
          <w:tcPr>
            <w:tcW w:w="2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40AE1F2B"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Running Inspection</w:t>
            </w:r>
          </w:p>
        </w:tc>
        <w:tc>
          <w:tcPr>
            <w:tcW w:w="180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72EE847E"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1</w:t>
            </w:r>
          </w:p>
        </w:tc>
      </w:tr>
      <w:tr w:rsidR="0092020E" w:rsidRPr="0092020E" w14:paraId="25340DE5"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FC48223"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17/10/2023</w:t>
            </w:r>
          </w:p>
        </w:tc>
        <w:tc>
          <w:tcPr>
            <w:tcW w:w="2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0C168CF"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Planned Maintenance</w:t>
            </w:r>
          </w:p>
        </w:tc>
        <w:tc>
          <w:tcPr>
            <w:tcW w:w="18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6DE9CDA"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8</w:t>
            </w:r>
          </w:p>
        </w:tc>
      </w:tr>
      <w:tr w:rsidR="0092020E" w:rsidRPr="0092020E" w14:paraId="58A065FC"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5905D498"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14/11/2023</w:t>
            </w:r>
          </w:p>
        </w:tc>
        <w:tc>
          <w:tcPr>
            <w:tcW w:w="2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4FB9B338"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Running Inspection</w:t>
            </w:r>
          </w:p>
        </w:tc>
        <w:tc>
          <w:tcPr>
            <w:tcW w:w="180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221D49AE"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1</w:t>
            </w:r>
          </w:p>
        </w:tc>
      </w:tr>
      <w:tr w:rsidR="0092020E" w:rsidRPr="0092020E" w14:paraId="5E2D33E7"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C756338"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12/12/2023</w:t>
            </w:r>
          </w:p>
        </w:tc>
        <w:tc>
          <w:tcPr>
            <w:tcW w:w="2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E6C19AF"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Planned Maintenance</w:t>
            </w:r>
          </w:p>
        </w:tc>
        <w:tc>
          <w:tcPr>
            <w:tcW w:w="18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4222D35"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8</w:t>
            </w:r>
          </w:p>
        </w:tc>
      </w:tr>
      <w:tr w:rsidR="0092020E" w:rsidRPr="0092020E" w14:paraId="4C31E2BF"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D82D339"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09/01/2024</w:t>
            </w:r>
          </w:p>
        </w:tc>
        <w:tc>
          <w:tcPr>
            <w:tcW w:w="2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EDF511"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Running Inspection</w:t>
            </w:r>
          </w:p>
        </w:tc>
        <w:tc>
          <w:tcPr>
            <w:tcW w:w="18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9DF7254"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1</w:t>
            </w:r>
          </w:p>
        </w:tc>
      </w:tr>
      <w:tr w:rsidR="0092020E" w:rsidRPr="0092020E" w14:paraId="0435B94B"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57534D9"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06/02/2024</w:t>
            </w:r>
          </w:p>
        </w:tc>
        <w:tc>
          <w:tcPr>
            <w:tcW w:w="2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C793C4D"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Planned Maintenance</w:t>
            </w:r>
          </w:p>
        </w:tc>
        <w:tc>
          <w:tcPr>
            <w:tcW w:w="18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20B3D27"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8</w:t>
            </w:r>
          </w:p>
        </w:tc>
      </w:tr>
      <w:tr w:rsidR="0092020E" w:rsidRPr="0092020E" w14:paraId="5697E080"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1C12279A"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05/03/2024</w:t>
            </w:r>
          </w:p>
        </w:tc>
        <w:tc>
          <w:tcPr>
            <w:tcW w:w="2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7F85EFA3"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Running Inspection</w:t>
            </w:r>
          </w:p>
        </w:tc>
        <w:tc>
          <w:tcPr>
            <w:tcW w:w="180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504733B7" w14:textId="77777777" w:rsidR="0092020E" w:rsidRPr="0092020E" w:rsidRDefault="0092020E" w:rsidP="0092020E">
            <w:pPr>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1</w:t>
            </w:r>
          </w:p>
        </w:tc>
      </w:tr>
      <w:tr w:rsidR="0092020E" w:rsidRPr="0092020E" w14:paraId="09F64B1C"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B8C735B"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02/04/2024</w:t>
            </w:r>
          </w:p>
        </w:tc>
        <w:tc>
          <w:tcPr>
            <w:tcW w:w="22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6323043" w14:textId="77777777" w:rsidR="0092020E" w:rsidRPr="0092020E" w:rsidRDefault="0092020E" w:rsidP="0092020E">
            <w:pPr>
              <w:spacing w:before="0" w:after="0" w:line="240" w:lineRule="auto"/>
              <w:rPr>
                <w:rFonts w:ascii="Arial" w:eastAsia="Times New Roman" w:hAnsi="Arial" w:cs="Arial"/>
                <w:color w:val="000000"/>
                <w:lang w:eastAsia="en-GB"/>
              </w:rPr>
            </w:pPr>
            <w:r w:rsidRPr="0092020E">
              <w:rPr>
                <w:rFonts w:ascii="Arial" w:eastAsia="Times New Roman" w:hAnsi="Arial" w:cs="Arial"/>
                <w:color w:val="000000"/>
                <w:lang w:eastAsia="en-GB"/>
              </w:rPr>
              <w:t>Planned Maintenance</w:t>
            </w:r>
          </w:p>
        </w:tc>
        <w:tc>
          <w:tcPr>
            <w:tcW w:w="18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E72821B" w14:textId="77777777" w:rsidR="0092020E" w:rsidRPr="0092020E" w:rsidRDefault="0092020E" w:rsidP="000D4CBB">
            <w:pPr>
              <w:keepNext/>
              <w:spacing w:before="0" w:after="0" w:line="240" w:lineRule="auto"/>
              <w:jc w:val="center"/>
              <w:rPr>
                <w:rFonts w:ascii="Arial" w:eastAsia="Times New Roman" w:hAnsi="Arial" w:cs="Arial"/>
                <w:color w:val="000000"/>
                <w:lang w:eastAsia="en-GB"/>
              </w:rPr>
            </w:pPr>
            <w:r w:rsidRPr="0092020E">
              <w:rPr>
                <w:rFonts w:ascii="Arial" w:eastAsia="Times New Roman" w:hAnsi="Arial" w:cs="Arial"/>
                <w:color w:val="000000"/>
                <w:lang w:eastAsia="en-GB"/>
              </w:rPr>
              <w:t>8</w:t>
            </w:r>
          </w:p>
        </w:tc>
      </w:tr>
    </w:tbl>
    <w:p w14:paraId="1794DC17" w14:textId="5818CBB1" w:rsidR="005028D6" w:rsidRDefault="000D4CBB" w:rsidP="005028D6">
      <w:pPr>
        <w:pStyle w:val="Caption"/>
        <w:jc w:val="center"/>
      </w:pPr>
      <w:bookmarkStart w:id="51" w:name="_Toc164852514"/>
      <w:bookmarkEnd w:id="50"/>
      <w:r>
        <w:t xml:space="preserve">Table </w:t>
      </w:r>
      <w:fldSimple w:instr=" SEQ Table \* ARABIC ">
        <w:r w:rsidR="00A50C41">
          <w:rPr>
            <w:noProof/>
          </w:rPr>
          <w:t>2</w:t>
        </w:r>
      </w:fldSimple>
      <w:r>
        <w:t xml:space="preserve"> Dates of planned maintenance</w:t>
      </w:r>
      <w:bookmarkEnd w:id="51"/>
    </w:p>
    <w:p w14:paraId="2894430D" w14:textId="77777777" w:rsidR="006B388B" w:rsidRPr="006B388B" w:rsidRDefault="006B388B" w:rsidP="006B388B"/>
    <w:p w14:paraId="6EDDFD4D" w14:textId="15E9667C" w:rsidR="005028D6" w:rsidRDefault="005028D6" w:rsidP="006B388B">
      <w:pPr>
        <w:spacing w:line="360" w:lineRule="auto"/>
        <w:jc w:val="both"/>
      </w:pPr>
      <w:r>
        <w:t xml:space="preserve">From </w:t>
      </w:r>
      <w:r w:rsidR="00A1700A">
        <w:t>these an extra two dates</w:t>
      </w:r>
      <w:r>
        <w:t xml:space="preserve"> were requested from plant so</w:t>
      </w:r>
      <w:r w:rsidR="00B17527">
        <w:t xml:space="preserve"> that only the install</w:t>
      </w:r>
      <w:r w:rsidR="00CF0989">
        <w:t>ation</w:t>
      </w:r>
      <w:r w:rsidR="00B17527">
        <w:t xml:space="preserve"> and commissioning could be </w:t>
      </w:r>
      <w:r w:rsidR="00034F7A">
        <w:t>completed on the crane which are shown in table 3.</w:t>
      </w:r>
    </w:p>
    <w:p w14:paraId="23C358DC" w14:textId="77777777" w:rsidR="006B388B" w:rsidRPr="005028D6" w:rsidRDefault="006B388B" w:rsidP="005028D6"/>
    <w:tbl>
      <w:tblPr>
        <w:tblW w:w="5240" w:type="dxa"/>
        <w:jc w:val="center"/>
        <w:tblLook w:val="04A0" w:firstRow="1" w:lastRow="0" w:firstColumn="1" w:lastColumn="0" w:noHBand="0" w:noVBand="1"/>
      </w:tblPr>
      <w:tblGrid>
        <w:gridCol w:w="1220"/>
        <w:gridCol w:w="2220"/>
        <w:gridCol w:w="1800"/>
      </w:tblGrid>
      <w:tr w:rsidR="005028D6" w:rsidRPr="0092020E" w14:paraId="2659B852" w14:textId="77777777" w:rsidTr="00F753F6">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6FEA3048" w14:textId="77777777" w:rsidR="005028D6" w:rsidRPr="0092020E" w:rsidRDefault="005028D6" w:rsidP="00F753F6">
            <w:pPr>
              <w:spacing w:before="0" w:after="0" w:line="240" w:lineRule="auto"/>
              <w:jc w:val="center"/>
              <w:rPr>
                <w:rFonts w:ascii="Arial" w:eastAsia="Times New Roman" w:hAnsi="Arial" w:cs="Arial"/>
                <w:b/>
                <w:bCs/>
                <w:color w:val="FFFFFF"/>
                <w:sz w:val="22"/>
                <w:szCs w:val="22"/>
                <w:lang w:eastAsia="en-GB"/>
              </w:rPr>
            </w:pPr>
            <w:r w:rsidRPr="0092020E">
              <w:rPr>
                <w:rFonts w:ascii="Arial" w:eastAsia="Times New Roman" w:hAnsi="Arial" w:cs="Arial"/>
                <w:b/>
                <w:bCs/>
                <w:color w:val="FFFFFF"/>
                <w:sz w:val="22"/>
                <w:szCs w:val="22"/>
                <w:lang w:eastAsia="en-GB"/>
              </w:rPr>
              <w:t>Date</w:t>
            </w:r>
          </w:p>
        </w:tc>
        <w:tc>
          <w:tcPr>
            <w:tcW w:w="222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064B1F50" w14:textId="77777777" w:rsidR="005028D6" w:rsidRPr="0092020E" w:rsidRDefault="005028D6" w:rsidP="00F753F6">
            <w:pPr>
              <w:spacing w:before="0" w:after="0" w:line="240" w:lineRule="auto"/>
              <w:jc w:val="center"/>
              <w:rPr>
                <w:rFonts w:ascii="Arial" w:eastAsia="Times New Roman" w:hAnsi="Arial" w:cs="Arial"/>
                <w:b/>
                <w:bCs/>
                <w:color w:val="FFFFFF"/>
                <w:sz w:val="22"/>
                <w:szCs w:val="22"/>
                <w:lang w:eastAsia="en-GB"/>
              </w:rPr>
            </w:pPr>
            <w:r w:rsidRPr="0092020E">
              <w:rPr>
                <w:rFonts w:ascii="Arial" w:eastAsia="Times New Roman" w:hAnsi="Arial" w:cs="Arial"/>
                <w:b/>
                <w:bCs/>
                <w:color w:val="FFFFFF"/>
                <w:sz w:val="22"/>
                <w:szCs w:val="22"/>
                <w:lang w:eastAsia="en-GB"/>
              </w:rPr>
              <w:t>Maintenance Type</w:t>
            </w:r>
          </w:p>
        </w:tc>
        <w:tc>
          <w:tcPr>
            <w:tcW w:w="1800" w:type="dxa"/>
            <w:tcBorders>
              <w:top w:val="single" w:sz="4" w:space="0" w:color="auto"/>
              <w:left w:val="single" w:sz="4" w:space="0" w:color="auto"/>
              <w:bottom w:val="single" w:sz="4" w:space="0" w:color="auto"/>
              <w:right w:val="single" w:sz="4" w:space="0" w:color="auto"/>
            </w:tcBorders>
            <w:shd w:val="clear" w:color="4472C4" w:fill="4472C4"/>
            <w:noWrap/>
            <w:vAlign w:val="bottom"/>
            <w:hideMark/>
          </w:tcPr>
          <w:p w14:paraId="0AFCFBEF" w14:textId="77777777" w:rsidR="005028D6" w:rsidRPr="0092020E" w:rsidRDefault="005028D6" w:rsidP="00F753F6">
            <w:pPr>
              <w:spacing w:before="0" w:after="0" w:line="240" w:lineRule="auto"/>
              <w:jc w:val="center"/>
              <w:rPr>
                <w:rFonts w:ascii="Arial" w:eastAsia="Times New Roman" w:hAnsi="Arial" w:cs="Arial"/>
                <w:b/>
                <w:bCs/>
                <w:color w:val="FFFFFF"/>
                <w:sz w:val="22"/>
                <w:szCs w:val="22"/>
                <w:lang w:eastAsia="en-GB"/>
              </w:rPr>
            </w:pPr>
            <w:r w:rsidRPr="0092020E">
              <w:rPr>
                <w:rFonts w:ascii="Arial" w:eastAsia="Times New Roman" w:hAnsi="Arial" w:cs="Arial"/>
                <w:b/>
                <w:bCs/>
                <w:color w:val="FFFFFF"/>
                <w:sz w:val="22"/>
                <w:szCs w:val="22"/>
                <w:lang w:eastAsia="en-GB"/>
              </w:rPr>
              <w:t>Duration (hrs)</w:t>
            </w:r>
          </w:p>
        </w:tc>
      </w:tr>
      <w:tr w:rsidR="005028D6" w:rsidRPr="0092020E" w14:paraId="0AEC094A" w14:textId="77777777" w:rsidTr="00F753F6">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5B00F9FA" w14:textId="77777777" w:rsidR="005028D6" w:rsidRPr="00CA0E44" w:rsidRDefault="005028D6" w:rsidP="00F753F6">
            <w:pPr>
              <w:spacing w:before="0" w:after="0" w:line="240" w:lineRule="auto"/>
              <w:rPr>
                <w:rFonts w:ascii="Arial" w:eastAsia="Times New Roman" w:hAnsi="Arial" w:cs="Arial"/>
                <w:color w:val="000000"/>
                <w:lang w:eastAsia="en-GB"/>
              </w:rPr>
            </w:pPr>
            <w:r w:rsidRPr="00CA0E44">
              <w:rPr>
                <w:rFonts w:ascii="Arial" w:eastAsia="Times New Roman" w:hAnsi="Arial" w:cs="Arial"/>
                <w:color w:val="000000"/>
                <w:lang w:eastAsia="en-GB"/>
              </w:rPr>
              <w:t>04/01/2024</w:t>
            </w:r>
          </w:p>
        </w:tc>
        <w:tc>
          <w:tcPr>
            <w:tcW w:w="2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4F82E401" w14:textId="77777777" w:rsidR="005028D6" w:rsidRPr="00CA0E44" w:rsidRDefault="005028D6" w:rsidP="00F753F6">
            <w:pPr>
              <w:spacing w:before="0" w:after="0" w:line="240" w:lineRule="auto"/>
              <w:rPr>
                <w:rFonts w:ascii="Arial" w:eastAsia="Times New Roman" w:hAnsi="Arial" w:cs="Arial"/>
                <w:color w:val="000000"/>
                <w:lang w:eastAsia="en-GB"/>
              </w:rPr>
            </w:pPr>
            <w:r w:rsidRPr="00CA0E44">
              <w:rPr>
                <w:rFonts w:ascii="Arial" w:eastAsia="Times New Roman" w:hAnsi="Arial" w:cs="Arial"/>
                <w:color w:val="000000"/>
                <w:lang w:eastAsia="en-GB"/>
              </w:rPr>
              <w:t>Additional Outage</w:t>
            </w:r>
          </w:p>
        </w:tc>
        <w:tc>
          <w:tcPr>
            <w:tcW w:w="180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6B71E1B0" w14:textId="77777777" w:rsidR="005028D6" w:rsidRPr="00CA0E44" w:rsidRDefault="005028D6" w:rsidP="00F753F6">
            <w:pPr>
              <w:spacing w:before="0" w:after="0" w:line="240" w:lineRule="auto"/>
              <w:jc w:val="center"/>
              <w:rPr>
                <w:rFonts w:ascii="Arial" w:eastAsia="Times New Roman" w:hAnsi="Arial" w:cs="Arial"/>
                <w:color w:val="000000"/>
                <w:lang w:eastAsia="en-GB"/>
              </w:rPr>
            </w:pPr>
            <w:r w:rsidRPr="00CA0E44">
              <w:rPr>
                <w:rFonts w:ascii="Arial" w:eastAsia="Times New Roman" w:hAnsi="Arial" w:cs="Arial"/>
                <w:color w:val="000000"/>
                <w:lang w:eastAsia="en-GB"/>
              </w:rPr>
              <w:t>12</w:t>
            </w:r>
          </w:p>
        </w:tc>
      </w:tr>
      <w:tr w:rsidR="005028D6" w:rsidRPr="0092020E" w14:paraId="4B6B44B6" w14:textId="77777777" w:rsidTr="00F753F6">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1C2D022C" w14:textId="77777777" w:rsidR="005028D6" w:rsidRPr="00CA0E44" w:rsidRDefault="005028D6" w:rsidP="00F753F6">
            <w:pPr>
              <w:spacing w:before="0" w:after="0" w:line="240" w:lineRule="auto"/>
              <w:rPr>
                <w:rFonts w:ascii="Arial" w:eastAsia="Times New Roman" w:hAnsi="Arial" w:cs="Arial"/>
                <w:color w:val="000000"/>
                <w:lang w:eastAsia="en-GB"/>
              </w:rPr>
            </w:pPr>
            <w:r w:rsidRPr="00CA0E44">
              <w:rPr>
                <w:rFonts w:ascii="Arial" w:eastAsia="Times New Roman" w:hAnsi="Arial" w:cs="Arial"/>
                <w:color w:val="000000"/>
                <w:lang w:eastAsia="en-GB"/>
              </w:rPr>
              <w:t>31/01/2024</w:t>
            </w:r>
          </w:p>
        </w:tc>
        <w:tc>
          <w:tcPr>
            <w:tcW w:w="222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05B924DC" w14:textId="77777777" w:rsidR="005028D6" w:rsidRPr="00CA0E44" w:rsidRDefault="005028D6" w:rsidP="00F753F6">
            <w:pPr>
              <w:spacing w:before="0" w:after="0" w:line="240" w:lineRule="auto"/>
              <w:rPr>
                <w:rFonts w:ascii="Arial" w:eastAsia="Times New Roman" w:hAnsi="Arial" w:cs="Arial"/>
                <w:color w:val="000000"/>
                <w:lang w:eastAsia="en-GB"/>
              </w:rPr>
            </w:pPr>
            <w:r w:rsidRPr="00CA0E44">
              <w:rPr>
                <w:rFonts w:ascii="Arial" w:eastAsia="Times New Roman" w:hAnsi="Arial" w:cs="Arial"/>
                <w:color w:val="000000"/>
                <w:lang w:eastAsia="en-GB"/>
              </w:rPr>
              <w:t>Additional Outage</w:t>
            </w:r>
          </w:p>
        </w:tc>
        <w:tc>
          <w:tcPr>
            <w:tcW w:w="180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2AC7BB5A" w14:textId="77777777" w:rsidR="005028D6" w:rsidRPr="00CA0E44" w:rsidRDefault="005028D6" w:rsidP="005028D6">
            <w:pPr>
              <w:keepNext/>
              <w:spacing w:before="0" w:after="0" w:line="240" w:lineRule="auto"/>
              <w:jc w:val="center"/>
              <w:rPr>
                <w:rFonts w:ascii="Arial" w:eastAsia="Times New Roman" w:hAnsi="Arial" w:cs="Arial"/>
                <w:color w:val="000000"/>
                <w:lang w:eastAsia="en-GB"/>
              </w:rPr>
            </w:pPr>
            <w:r w:rsidRPr="00CA0E44">
              <w:rPr>
                <w:rFonts w:ascii="Arial" w:eastAsia="Times New Roman" w:hAnsi="Arial" w:cs="Arial"/>
                <w:color w:val="000000"/>
                <w:lang w:eastAsia="en-GB"/>
              </w:rPr>
              <w:t>12</w:t>
            </w:r>
          </w:p>
        </w:tc>
      </w:tr>
    </w:tbl>
    <w:p w14:paraId="1E5CF9DC" w14:textId="4FA8341B" w:rsidR="005028D6" w:rsidRDefault="005028D6" w:rsidP="005028D6">
      <w:pPr>
        <w:pStyle w:val="Caption"/>
        <w:jc w:val="center"/>
      </w:pPr>
      <w:bookmarkStart w:id="52" w:name="_Toc164852515"/>
      <w:r>
        <w:t xml:space="preserve">Table </w:t>
      </w:r>
      <w:fldSimple w:instr=" SEQ Table \* ARABIC ">
        <w:r w:rsidR="00A50C41">
          <w:rPr>
            <w:noProof/>
          </w:rPr>
          <w:t>3</w:t>
        </w:r>
      </w:fldSimple>
      <w:r>
        <w:t xml:space="preserve"> </w:t>
      </w:r>
      <w:r w:rsidRPr="0098562C">
        <w:t>A</w:t>
      </w:r>
      <w:r>
        <w:t>d</w:t>
      </w:r>
      <w:r w:rsidRPr="0098562C">
        <w:t xml:space="preserve">ditional crane outages </w:t>
      </w:r>
      <w:r w:rsidR="00A1700A" w:rsidRPr="0098562C">
        <w:t>requested.</w:t>
      </w:r>
      <w:bookmarkEnd w:id="52"/>
    </w:p>
    <w:p w14:paraId="37FFBF9F" w14:textId="77777777" w:rsidR="006B388B" w:rsidRPr="006B388B" w:rsidRDefault="006B388B" w:rsidP="006B388B"/>
    <w:p w14:paraId="444CBFA8" w14:textId="2BB19C51" w:rsidR="00034F7A" w:rsidRDefault="00034F7A" w:rsidP="006B388B">
      <w:pPr>
        <w:spacing w:line="360" w:lineRule="auto"/>
        <w:jc w:val="both"/>
      </w:pPr>
      <w:r>
        <w:t xml:space="preserve">The graph in </w:t>
      </w:r>
      <w:r w:rsidR="005769C1">
        <w:t xml:space="preserve">figure 16 shows that there is a total of </w:t>
      </w:r>
      <w:r w:rsidR="00CA0E44">
        <w:t xml:space="preserve">60 hours </w:t>
      </w:r>
      <w:r w:rsidR="00FB744C">
        <w:t xml:space="preserve">planned to complete the </w:t>
      </w:r>
      <w:r w:rsidR="00340A14">
        <w:t xml:space="preserve">install and commissioning of the project </w:t>
      </w:r>
      <w:r w:rsidR="00791AE7">
        <w:t xml:space="preserve">made up of four </w:t>
      </w:r>
      <w:r w:rsidR="00A1700A">
        <w:t>1-hour</w:t>
      </w:r>
      <w:r w:rsidR="00791AE7">
        <w:t xml:space="preserve"> </w:t>
      </w:r>
      <w:r w:rsidR="00BC630A">
        <w:t xml:space="preserve">inspections, four </w:t>
      </w:r>
      <w:r w:rsidR="00FD60BD">
        <w:t>8-hour</w:t>
      </w:r>
      <w:r w:rsidR="00BC630A">
        <w:t xml:space="preserve"> PM’s and </w:t>
      </w:r>
      <w:r w:rsidR="00AD092E">
        <w:t xml:space="preserve">two </w:t>
      </w:r>
      <w:r w:rsidR="00DC3023">
        <w:t>12-hour</w:t>
      </w:r>
      <w:r w:rsidR="00AD092E">
        <w:t xml:space="preserve"> additional crane outages.</w:t>
      </w:r>
    </w:p>
    <w:p w14:paraId="31A9F8FB" w14:textId="77777777" w:rsidR="006B388B" w:rsidRPr="00034F7A" w:rsidRDefault="006B388B" w:rsidP="00034F7A"/>
    <w:p w14:paraId="348A8491" w14:textId="77777777" w:rsidR="000D4CBB" w:rsidRDefault="00980DC9" w:rsidP="000D4CBB">
      <w:pPr>
        <w:keepNext/>
        <w:jc w:val="center"/>
      </w:pPr>
      <w:r>
        <w:rPr>
          <w:noProof/>
        </w:rPr>
        <w:drawing>
          <wp:inline distT="0" distB="0" distL="0" distR="0" wp14:anchorId="41763A44" wp14:editId="5E21F9E7">
            <wp:extent cx="5586413" cy="2743200"/>
            <wp:effectExtent l="0" t="0" r="14605" b="0"/>
            <wp:docPr id="194" name="Chart 194">
              <a:extLst xmlns:a="http://schemas.openxmlformats.org/drawingml/2006/main">
                <a:ext uri="{FF2B5EF4-FFF2-40B4-BE49-F238E27FC236}">
                  <a16:creationId xmlns:a16="http://schemas.microsoft.com/office/drawing/2014/main" id="{F739177B-0DC9-1075-C680-831D352B3A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20DEAE6" w14:textId="7ACFC159" w:rsidR="00215013" w:rsidRDefault="000D4CBB" w:rsidP="006B388B">
      <w:pPr>
        <w:pStyle w:val="Caption"/>
        <w:jc w:val="center"/>
      </w:pPr>
      <w:bookmarkStart w:id="53" w:name="_Toc164852444"/>
      <w:r>
        <w:t xml:space="preserve">Figure </w:t>
      </w:r>
      <w:fldSimple w:instr=" SEQ Figure \* ARABIC ">
        <w:r w:rsidR="00A50C41">
          <w:rPr>
            <w:noProof/>
          </w:rPr>
          <w:t>16</w:t>
        </w:r>
      </w:fldSimple>
      <w:r>
        <w:t xml:space="preserve"> Graph of total hours available on crane</w:t>
      </w:r>
      <w:bookmarkEnd w:id="53"/>
    </w:p>
    <w:p w14:paraId="5589CA64" w14:textId="6C5F3E66" w:rsidR="00F97F79" w:rsidRDefault="00F97F79">
      <w:pPr>
        <w:rPr>
          <w:caps/>
          <w:spacing w:val="15"/>
        </w:rPr>
      </w:pPr>
    </w:p>
    <w:p w14:paraId="33EC2377" w14:textId="1A99FE4C" w:rsidR="00215013" w:rsidRPr="00905F21" w:rsidRDefault="00A1365B" w:rsidP="00215013">
      <w:pPr>
        <w:pStyle w:val="Heading2"/>
      </w:pPr>
      <w:bookmarkStart w:id="54" w:name="_Toc164852370"/>
      <w:r>
        <w:lastRenderedPageBreak/>
        <w:t>2.3</w:t>
      </w:r>
      <w:r w:rsidR="00C77DA3">
        <w:t xml:space="preserve"> </w:t>
      </w:r>
      <w:r w:rsidR="00215013">
        <w:t>GANTT Chart</w:t>
      </w:r>
      <w:bookmarkEnd w:id="54"/>
    </w:p>
    <w:p w14:paraId="0A646EF7" w14:textId="77777777" w:rsidR="006D6CEF" w:rsidRDefault="00E6339A" w:rsidP="006D6CEF">
      <w:pPr>
        <w:keepNext/>
        <w:jc w:val="center"/>
      </w:pPr>
      <w:r w:rsidRPr="00830C48">
        <w:rPr>
          <w:noProof/>
        </w:rPr>
        <w:drawing>
          <wp:inline distT="0" distB="0" distL="0" distR="0" wp14:anchorId="43C732E1" wp14:editId="250F75BA">
            <wp:extent cx="8267485" cy="5328777"/>
            <wp:effectExtent l="2540" t="0" r="3175" b="317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rot="5400000">
                      <a:off x="0" y="0"/>
                      <a:ext cx="8335915" cy="5372883"/>
                    </a:xfrm>
                    <a:prstGeom prst="rect">
                      <a:avLst/>
                    </a:prstGeom>
                  </pic:spPr>
                </pic:pic>
              </a:graphicData>
            </a:graphic>
          </wp:inline>
        </w:drawing>
      </w:r>
    </w:p>
    <w:p w14:paraId="071A7DA0" w14:textId="15CA2DC3" w:rsidR="003C2162" w:rsidRDefault="006D6CEF" w:rsidP="006D6CEF">
      <w:pPr>
        <w:pStyle w:val="Caption"/>
        <w:jc w:val="center"/>
        <w:rPr>
          <w:caps/>
          <w:color w:val="FFFFFF" w:themeColor="background1"/>
          <w:spacing w:val="15"/>
          <w:sz w:val="22"/>
          <w:szCs w:val="22"/>
        </w:rPr>
      </w:pPr>
      <w:bookmarkStart w:id="55" w:name="_Toc164852445"/>
      <w:r>
        <w:t xml:space="preserve">Figure </w:t>
      </w:r>
      <w:fldSimple w:instr=" SEQ Figure \* ARABIC ">
        <w:r w:rsidR="00A50C41">
          <w:rPr>
            <w:noProof/>
          </w:rPr>
          <w:t>17</w:t>
        </w:r>
      </w:fldSimple>
      <w:r>
        <w:t xml:space="preserve"> Project Plan</w:t>
      </w:r>
      <w:bookmarkEnd w:id="55"/>
    </w:p>
    <w:p w14:paraId="3918E8ED" w14:textId="3BDEB935" w:rsidR="006B6CB7" w:rsidRDefault="00876E9D" w:rsidP="006B6CB7">
      <w:r>
        <w:lastRenderedPageBreak/>
        <w:t xml:space="preserve">From the Gantt chart in figure 17 it </w:t>
      </w:r>
      <w:r w:rsidR="008C5CBD">
        <w:t>can be seen that the c</w:t>
      </w:r>
      <w:r w:rsidR="006B6CB7">
        <w:t xml:space="preserve">ritical </w:t>
      </w:r>
      <w:r w:rsidR="008C5CBD">
        <w:t>p</w:t>
      </w:r>
      <w:r w:rsidR="006B6CB7">
        <w:t xml:space="preserve">ath </w:t>
      </w:r>
      <w:r w:rsidR="008C5CBD">
        <w:t>a</w:t>
      </w:r>
      <w:r w:rsidR="006B6CB7">
        <w:t>nalysis</w:t>
      </w:r>
      <w:r w:rsidR="008C5CBD">
        <w:t xml:space="preserve"> is the </w:t>
      </w:r>
      <w:r w:rsidR="002A7AD1">
        <w:t xml:space="preserve">installation </w:t>
      </w:r>
      <w:r w:rsidR="002933BB">
        <w:t xml:space="preserve">work </w:t>
      </w:r>
      <w:r w:rsidR="002A7AD1">
        <w:t xml:space="preserve">on the crane </w:t>
      </w:r>
      <w:r w:rsidR="002933BB">
        <w:t xml:space="preserve">mainly because </w:t>
      </w:r>
      <w:r w:rsidR="00286CA0">
        <w:t xml:space="preserve">of the </w:t>
      </w:r>
      <w:r w:rsidR="008C5CBD">
        <w:t>availability of the crane</w:t>
      </w:r>
      <w:r w:rsidR="007515D9">
        <w:t xml:space="preserve"> being released on time from production.</w:t>
      </w:r>
    </w:p>
    <w:p w14:paraId="2FEC53CB" w14:textId="45199987" w:rsidR="00F97F79" w:rsidRDefault="00A1365B" w:rsidP="00F97F79">
      <w:pPr>
        <w:pStyle w:val="Heading2"/>
      </w:pPr>
      <w:bookmarkStart w:id="56" w:name="_Toc164852371"/>
      <w:r>
        <w:t xml:space="preserve">2.4 </w:t>
      </w:r>
      <w:r w:rsidR="00F97F79">
        <w:t>Ammendments to PLan</w:t>
      </w:r>
      <w:bookmarkEnd w:id="56"/>
    </w:p>
    <w:p w14:paraId="1854A8DA" w14:textId="0F4ED429" w:rsidR="00F97F79" w:rsidRDefault="002001BB" w:rsidP="00F97F79">
      <w:r>
        <w:t>Due t</w:t>
      </w:r>
      <w:r w:rsidR="00572DBD">
        <w:t xml:space="preserve">o Tata’s </w:t>
      </w:r>
      <w:r w:rsidR="00692A69">
        <w:t xml:space="preserve">major restructuring of the steelworks </w:t>
      </w:r>
      <w:r w:rsidR="007D364C">
        <w:t>explained in more detail in section 5.2</w:t>
      </w:r>
      <w:r w:rsidR="00E6749A">
        <w:t xml:space="preserve"> the project has had to make some changes to the original plan.</w:t>
      </w:r>
    </w:p>
    <w:p w14:paraId="7F4784D9" w14:textId="17456150" w:rsidR="00DA0F8D" w:rsidRDefault="00BD606F" w:rsidP="00DA0F8D">
      <w:pPr>
        <w:pStyle w:val="ListParagraph"/>
        <w:numPr>
          <w:ilvl w:val="0"/>
          <w:numId w:val="16"/>
        </w:numPr>
      </w:pPr>
      <w:r>
        <w:t xml:space="preserve">The design and manufacture </w:t>
      </w:r>
      <w:r w:rsidR="00FD60BD">
        <w:t>were</w:t>
      </w:r>
      <w:r>
        <w:t xml:space="preserve"> due to be complete </w:t>
      </w:r>
      <w:r w:rsidR="00636833">
        <w:t xml:space="preserve">in the middle of January this </w:t>
      </w:r>
      <w:r w:rsidR="00E829E6">
        <w:t>went into the end of February.</w:t>
      </w:r>
    </w:p>
    <w:p w14:paraId="59982ADF" w14:textId="51F53B7A" w:rsidR="00E829E6" w:rsidRDefault="00B93B95" w:rsidP="00DA0F8D">
      <w:pPr>
        <w:pStyle w:val="ListParagraph"/>
        <w:numPr>
          <w:ilvl w:val="0"/>
          <w:numId w:val="16"/>
        </w:numPr>
      </w:pPr>
      <w:r>
        <w:t>T</w:t>
      </w:r>
      <w:r w:rsidR="00E829E6">
        <w:t>he</w:t>
      </w:r>
      <w:r>
        <w:t xml:space="preserve"> i</w:t>
      </w:r>
      <w:r w:rsidR="00E829E6">
        <w:t xml:space="preserve">nstall </w:t>
      </w:r>
      <w:r>
        <w:t>stage was also pushed</w:t>
      </w:r>
      <w:r w:rsidR="00E53DDF">
        <w:t xml:space="preserve"> back</w:t>
      </w:r>
      <w:r>
        <w:t xml:space="preserve"> </w:t>
      </w:r>
      <w:r w:rsidR="00B94477">
        <w:t xml:space="preserve">from </w:t>
      </w:r>
      <w:r w:rsidR="00E53DDF">
        <w:t xml:space="preserve">the middle of February to the end of </w:t>
      </w:r>
      <w:r w:rsidR="00900A60">
        <w:t>M</w:t>
      </w:r>
      <w:r w:rsidR="00E53DDF">
        <w:t xml:space="preserve">arch </w:t>
      </w:r>
      <w:r>
        <w:t xml:space="preserve">because of the delay </w:t>
      </w:r>
      <w:r w:rsidR="00B94477">
        <w:t>in design and manufacture.</w:t>
      </w:r>
    </w:p>
    <w:p w14:paraId="73B207A3" w14:textId="3675249E" w:rsidR="00B94477" w:rsidRPr="00F97F79" w:rsidRDefault="00B94477" w:rsidP="00DA0F8D">
      <w:pPr>
        <w:pStyle w:val="ListParagraph"/>
        <w:numPr>
          <w:ilvl w:val="0"/>
          <w:numId w:val="16"/>
        </w:numPr>
      </w:pPr>
      <w:r>
        <w:t>Th</w:t>
      </w:r>
      <w:r w:rsidR="00900A60">
        <w:t xml:space="preserve">e time allocated for commissioning then was running late </w:t>
      </w:r>
      <w:r w:rsidR="0085162B">
        <w:t>and was completed at the start of April as appose to the end of February.</w:t>
      </w:r>
      <w:r>
        <w:t xml:space="preserve"> </w:t>
      </w:r>
    </w:p>
    <w:p w14:paraId="2A20FA21" w14:textId="77777777" w:rsidR="00F97F79" w:rsidRDefault="00F97F79">
      <w:pPr>
        <w:rPr>
          <w:caps/>
          <w:color w:val="FFFFFF" w:themeColor="background1"/>
          <w:spacing w:val="15"/>
          <w:sz w:val="22"/>
          <w:szCs w:val="22"/>
        </w:rPr>
      </w:pPr>
      <w:r>
        <w:br w:type="page"/>
      </w:r>
    </w:p>
    <w:p w14:paraId="2DDEB972" w14:textId="02DE6DA5" w:rsidR="00E11AC7" w:rsidRDefault="002C220C" w:rsidP="003E654B">
      <w:pPr>
        <w:pStyle w:val="Heading1"/>
      </w:pPr>
      <w:bookmarkStart w:id="57" w:name="_Toc164852372"/>
      <w:r>
        <w:lastRenderedPageBreak/>
        <w:t>3</w:t>
      </w:r>
      <w:r w:rsidR="0036012F">
        <w:t xml:space="preserve"> </w:t>
      </w:r>
      <w:r w:rsidR="00396C4C">
        <w:t xml:space="preserve">Prior </w:t>
      </w:r>
      <w:r w:rsidR="00D203C8">
        <w:t>Research &amp; review</w:t>
      </w:r>
      <w:bookmarkEnd w:id="57"/>
      <w:r w:rsidR="00D203C8">
        <w:t xml:space="preserve"> </w:t>
      </w:r>
    </w:p>
    <w:p w14:paraId="54119697" w14:textId="4FE10A00" w:rsidR="00270805" w:rsidRDefault="00270805" w:rsidP="00127FFD">
      <w:pPr>
        <w:spacing w:line="360" w:lineRule="auto"/>
        <w:jc w:val="both"/>
      </w:pPr>
      <w:r>
        <w:t xml:space="preserve">Research in the following fields is to be carried out </w:t>
      </w:r>
      <w:r w:rsidR="00C6525B">
        <w:t xml:space="preserve">so that an understanding of what areas of data are required to </w:t>
      </w:r>
      <w:r w:rsidR="00C9587F">
        <w:t>maximise the crane’s availability</w:t>
      </w:r>
      <w:r w:rsidR="00172506">
        <w:t>,</w:t>
      </w:r>
      <w:r w:rsidR="00C9587F">
        <w:t xml:space="preserve"> prevent</w:t>
      </w:r>
      <w:r w:rsidR="00CF0989">
        <w:t xml:space="preserve"> health</w:t>
      </w:r>
      <w:r w:rsidR="00D512F7">
        <w:t xml:space="preserve"> and</w:t>
      </w:r>
      <w:r w:rsidR="00C9587F">
        <w:t xml:space="preserve"> </w:t>
      </w:r>
      <w:r w:rsidR="009F70BE">
        <w:t>safety incidents and costly breakdowns</w:t>
      </w:r>
      <w:r w:rsidR="00172506">
        <w:t xml:space="preserve"> of components</w:t>
      </w:r>
      <w:r w:rsidR="009F70BE">
        <w:t xml:space="preserve">. </w:t>
      </w:r>
      <w:r w:rsidR="00172506">
        <w:t>R</w:t>
      </w:r>
      <w:r w:rsidR="009F70BE">
        <w:t>esearch will</w:t>
      </w:r>
      <w:r w:rsidR="00172506">
        <w:t xml:space="preserve"> also</w:t>
      </w:r>
      <w:r w:rsidR="009F70BE">
        <w:t xml:space="preserve"> be carried out into </w:t>
      </w:r>
      <w:r w:rsidR="00764B86">
        <w:t>other monitoring systems in operation.</w:t>
      </w:r>
      <w:r w:rsidR="00BA3464">
        <w:t xml:space="preserve"> To gain the relevant knowledge and understanding in this field a range of research methodologies will be adopted</w:t>
      </w:r>
      <w:r w:rsidR="00172506">
        <w:t xml:space="preserve"> these </w:t>
      </w:r>
      <w:r w:rsidR="003771FF">
        <w:t>being</w:t>
      </w:r>
      <w:r w:rsidR="00BA3464">
        <w:t xml:space="preserve"> </w:t>
      </w:r>
      <w:r w:rsidR="00172506">
        <w:t xml:space="preserve">analysis of </w:t>
      </w:r>
      <w:r w:rsidR="00BA3464">
        <w:t xml:space="preserve">different Tata steel case studies and failure reports and an investigation type approach where </w:t>
      </w:r>
      <w:r w:rsidR="00172506">
        <w:t>looking into the different monitoring systems and when exploring the most suitable data to acquire.</w:t>
      </w:r>
      <w:r w:rsidR="00BA3464">
        <w:t xml:space="preserve"> </w:t>
      </w:r>
    </w:p>
    <w:p w14:paraId="51E128F4" w14:textId="4C85E304" w:rsidR="002716CA" w:rsidRDefault="00241EB3" w:rsidP="00127FFD">
      <w:pPr>
        <w:pStyle w:val="Heading2"/>
        <w:spacing w:line="360" w:lineRule="auto"/>
        <w:jc w:val="both"/>
      </w:pPr>
      <w:bookmarkStart w:id="58" w:name="_Toc164852373"/>
      <w:r>
        <w:t xml:space="preserve">3.1 </w:t>
      </w:r>
      <w:r w:rsidR="00BA64D5">
        <w:t xml:space="preserve">Crane </w:t>
      </w:r>
      <w:r w:rsidR="002716CA">
        <w:t>Failures</w:t>
      </w:r>
      <w:bookmarkEnd w:id="58"/>
    </w:p>
    <w:p w14:paraId="0D7834FC" w14:textId="1B7D930B" w:rsidR="005819E5" w:rsidRDefault="00241EB3" w:rsidP="00127FFD">
      <w:pPr>
        <w:pStyle w:val="Heading3"/>
        <w:spacing w:line="360" w:lineRule="auto"/>
        <w:jc w:val="both"/>
      </w:pPr>
      <w:bookmarkStart w:id="59" w:name="_Toc164852374"/>
      <w:r>
        <w:t xml:space="preserve">3.1.1 </w:t>
      </w:r>
      <w:r w:rsidR="003D43BD">
        <w:t>Motor Failures</w:t>
      </w:r>
      <w:bookmarkEnd w:id="59"/>
    </w:p>
    <w:p w14:paraId="46CAEC45" w14:textId="7133E213" w:rsidR="003D43BD" w:rsidRDefault="005C007E" w:rsidP="00127FFD">
      <w:pPr>
        <w:spacing w:line="360" w:lineRule="auto"/>
        <w:jc w:val="both"/>
      </w:pPr>
      <w:r>
        <w:t xml:space="preserve">One of the most expensive failures we </w:t>
      </w:r>
      <w:r w:rsidR="00D512F7">
        <w:t>experience</w:t>
      </w:r>
      <w:r>
        <w:t xml:space="preserve"> in the MTF is a motor failure. The motors are </w:t>
      </w:r>
      <w:r w:rsidR="00090F14">
        <w:t xml:space="preserve">AC </w:t>
      </w:r>
      <w:r>
        <w:t xml:space="preserve">wound rotor </w:t>
      </w:r>
      <w:r w:rsidR="00090F14">
        <w:t>induction motors which are ideally suited to heavy industry but when the</w:t>
      </w:r>
      <w:r w:rsidR="00A1700A">
        <w:t>y</w:t>
      </w:r>
      <w:r w:rsidR="00090F14">
        <w:t xml:space="preserve"> </w:t>
      </w:r>
      <w:r w:rsidR="003771FF">
        <w:t>fail,</w:t>
      </w:r>
      <w:r w:rsidR="00090F14">
        <w:t xml:space="preserve"> they incur large </w:t>
      </w:r>
      <w:r w:rsidR="00231A66">
        <w:t>repair costs</w:t>
      </w:r>
      <w:r w:rsidR="00D512F7">
        <w:t>, therefore</w:t>
      </w:r>
      <w:r w:rsidR="00231A66">
        <w:t xml:space="preserve"> any</w:t>
      </w:r>
      <w:r w:rsidR="006633A5">
        <w:t xml:space="preserve"> improvement in reliability will have huge financial benefits.</w:t>
      </w:r>
      <w:r w:rsidR="008B59B0">
        <w:t xml:space="preserve"> Table 4 shows a summary of these</w:t>
      </w:r>
      <w:r w:rsidR="002336CE">
        <w:t xml:space="preserve"> failures and </w:t>
      </w:r>
      <w:r w:rsidR="004001F3">
        <w:t>probable causes</w:t>
      </w:r>
      <w:r w:rsidR="002336CE">
        <w:t>.</w:t>
      </w:r>
    </w:p>
    <w:tbl>
      <w:tblPr>
        <w:tblStyle w:val="TableGrid"/>
        <w:tblW w:w="0" w:type="auto"/>
        <w:tblLook w:val="04A0" w:firstRow="1" w:lastRow="0" w:firstColumn="1" w:lastColumn="0" w:noHBand="0" w:noVBand="1"/>
      </w:tblPr>
      <w:tblGrid>
        <w:gridCol w:w="4508"/>
        <w:gridCol w:w="4508"/>
      </w:tblGrid>
      <w:tr w:rsidR="00BB4EC9" w14:paraId="28FEEDEE" w14:textId="77777777" w:rsidTr="001128FF">
        <w:trPr>
          <w:trHeight w:val="285"/>
        </w:trPr>
        <w:tc>
          <w:tcPr>
            <w:tcW w:w="4508"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hideMark/>
          </w:tcPr>
          <w:p w14:paraId="4FDE1D6F" w14:textId="77777777" w:rsidR="00BB4EC9" w:rsidRDefault="00BB4EC9" w:rsidP="001128FF">
            <w:pPr>
              <w:rPr>
                <w:rFonts w:cs="Arial"/>
                <w:b/>
                <w:bCs/>
                <w:color w:val="FFFFFF"/>
                <w:szCs w:val="22"/>
                <w:lang w:eastAsia="en-GB"/>
              </w:rPr>
            </w:pPr>
            <w:r>
              <w:rPr>
                <w:rFonts w:cs="Arial"/>
                <w:b/>
                <w:bCs/>
                <w:szCs w:val="22"/>
                <w:lang w:eastAsia="en-GB"/>
              </w:rPr>
              <w:t>Failure Mode</w:t>
            </w:r>
          </w:p>
        </w:tc>
        <w:tc>
          <w:tcPr>
            <w:tcW w:w="4508" w:type="dxa"/>
            <w:tcBorders>
              <w:top w:val="single" w:sz="4" w:space="0" w:color="auto"/>
              <w:left w:val="single" w:sz="4" w:space="0" w:color="auto"/>
              <w:bottom w:val="single" w:sz="4" w:space="0" w:color="auto"/>
              <w:right w:val="single" w:sz="4" w:space="0" w:color="auto"/>
            </w:tcBorders>
            <w:shd w:val="clear" w:color="auto" w:fill="8EAADB" w:themeFill="accent1" w:themeFillTint="99"/>
            <w:noWrap/>
            <w:hideMark/>
          </w:tcPr>
          <w:p w14:paraId="171C052B" w14:textId="77777777" w:rsidR="00BB4EC9" w:rsidRDefault="00BB4EC9" w:rsidP="001128FF">
            <w:pPr>
              <w:rPr>
                <w:rFonts w:cs="Arial"/>
                <w:b/>
                <w:bCs/>
                <w:szCs w:val="22"/>
                <w:lang w:eastAsia="en-GB"/>
              </w:rPr>
            </w:pPr>
            <w:r>
              <w:rPr>
                <w:rFonts w:cs="Arial"/>
                <w:b/>
                <w:bCs/>
                <w:szCs w:val="22"/>
                <w:lang w:eastAsia="en-GB"/>
              </w:rPr>
              <w:t>Possible Causes</w:t>
            </w:r>
          </w:p>
        </w:tc>
      </w:tr>
      <w:tr w:rsidR="00BB4EC9" w14:paraId="33DA4F99" w14:textId="77777777" w:rsidTr="001128FF">
        <w:trPr>
          <w:trHeight w:val="735"/>
        </w:trPr>
        <w:tc>
          <w:tcPr>
            <w:tcW w:w="4508" w:type="dxa"/>
            <w:tcBorders>
              <w:top w:val="single" w:sz="4" w:space="0" w:color="auto"/>
              <w:left w:val="single" w:sz="4" w:space="0" w:color="auto"/>
              <w:bottom w:val="single" w:sz="4" w:space="0" w:color="auto"/>
              <w:right w:val="single" w:sz="4" w:space="0" w:color="auto"/>
            </w:tcBorders>
            <w:hideMark/>
          </w:tcPr>
          <w:p w14:paraId="56FA9CD9" w14:textId="77777777" w:rsidR="00BB4EC9" w:rsidRDefault="00BB4EC9" w:rsidP="00127FFD">
            <w:pPr>
              <w:spacing w:line="360" w:lineRule="auto"/>
              <w:rPr>
                <w:rFonts w:cs="Arial"/>
                <w:color w:val="000000"/>
                <w:szCs w:val="22"/>
                <w:lang w:eastAsia="en-GB"/>
              </w:rPr>
            </w:pPr>
            <w:r>
              <w:rPr>
                <w:rFonts w:cs="Arial"/>
                <w:color w:val="000000"/>
                <w:szCs w:val="22"/>
                <w:lang w:eastAsia="en-GB"/>
              </w:rPr>
              <w:t>Worn slip rings</w:t>
            </w:r>
          </w:p>
        </w:tc>
        <w:tc>
          <w:tcPr>
            <w:tcW w:w="4508" w:type="dxa"/>
            <w:tcBorders>
              <w:top w:val="single" w:sz="4" w:space="0" w:color="auto"/>
              <w:left w:val="single" w:sz="4" w:space="0" w:color="auto"/>
              <w:bottom w:val="single" w:sz="4" w:space="0" w:color="auto"/>
              <w:right w:val="single" w:sz="4" w:space="0" w:color="auto"/>
            </w:tcBorders>
            <w:noWrap/>
            <w:hideMark/>
          </w:tcPr>
          <w:p w14:paraId="6760256B" w14:textId="77777777" w:rsidR="00BB4EC9" w:rsidRDefault="00BB4EC9" w:rsidP="00127FFD">
            <w:pPr>
              <w:pStyle w:val="ListParagraph"/>
              <w:numPr>
                <w:ilvl w:val="0"/>
                <w:numId w:val="5"/>
              </w:numPr>
              <w:spacing w:before="0" w:line="360" w:lineRule="auto"/>
              <w:rPr>
                <w:rFonts w:cs="Arial"/>
                <w:color w:val="000000"/>
                <w:szCs w:val="22"/>
                <w:lang w:eastAsia="en-GB"/>
              </w:rPr>
            </w:pPr>
            <w:r>
              <w:rPr>
                <w:rFonts w:cs="Arial"/>
                <w:color w:val="000000"/>
                <w:szCs w:val="22"/>
                <w:lang w:eastAsia="en-GB"/>
              </w:rPr>
              <w:t>High operating temperature/currents</w:t>
            </w:r>
          </w:p>
          <w:p w14:paraId="6E886BFC" w14:textId="77777777" w:rsidR="00BB4EC9" w:rsidRDefault="00BB4EC9" w:rsidP="00127FFD">
            <w:pPr>
              <w:pStyle w:val="ListParagraph"/>
              <w:numPr>
                <w:ilvl w:val="0"/>
                <w:numId w:val="5"/>
              </w:numPr>
              <w:spacing w:before="0" w:line="360" w:lineRule="auto"/>
              <w:rPr>
                <w:rFonts w:cs="Arial"/>
                <w:color w:val="000000"/>
                <w:szCs w:val="22"/>
                <w:lang w:eastAsia="en-GB"/>
              </w:rPr>
            </w:pPr>
            <w:r>
              <w:rPr>
                <w:rFonts w:cs="Arial"/>
                <w:color w:val="000000"/>
                <w:szCs w:val="22"/>
                <w:lang w:eastAsia="en-GB"/>
              </w:rPr>
              <w:t>Poor brush contact resistance</w:t>
            </w:r>
          </w:p>
          <w:p w14:paraId="02A394E4" w14:textId="77777777" w:rsidR="00BB4EC9" w:rsidRDefault="00BB4EC9" w:rsidP="00127FFD">
            <w:pPr>
              <w:pStyle w:val="ListParagraph"/>
              <w:numPr>
                <w:ilvl w:val="0"/>
                <w:numId w:val="5"/>
              </w:numPr>
              <w:spacing w:before="0" w:line="360" w:lineRule="auto"/>
              <w:rPr>
                <w:rFonts w:cs="Arial"/>
                <w:color w:val="000000"/>
                <w:szCs w:val="22"/>
                <w:lang w:eastAsia="en-GB"/>
              </w:rPr>
            </w:pPr>
            <w:r>
              <w:rPr>
                <w:rFonts w:cs="Arial"/>
                <w:color w:val="000000"/>
                <w:szCs w:val="22"/>
                <w:lang w:eastAsia="en-GB"/>
              </w:rPr>
              <w:t>Brush particulate debris</w:t>
            </w:r>
          </w:p>
          <w:p w14:paraId="5893A97F" w14:textId="77777777" w:rsidR="00BB4EC9" w:rsidRDefault="00BB4EC9" w:rsidP="00127FFD">
            <w:pPr>
              <w:pStyle w:val="ListParagraph"/>
              <w:numPr>
                <w:ilvl w:val="0"/>
                <w:numId w:val="5"/>
              </w:numPr>
              <w:spacing w:before="0" w:line="360" w:lineRule="auto"/>
              <w:rPr>
                <w:rFonts w:cs="Arial"/>
                <w:color w:val="000000"/>
                <w:szCs w:val="22"/>
                <w:lang w:eastAsia="en-GB"/>
              </w:rPr>
            </w:pPr>
            <w:r>
              <w:rPr>
                <w:rFonts w:cs="Arial"/>
                <w:color w:val="000000"/>
                <w:szCs w:val="22"/>
                <w:lang w:eastAsia="en-GB"/>
              </w:rPr>
              <w:t>Foreign material debris</w:t>
            </w:r>
          </w:p>
        </w:tc>
      </w:tr>
      <w:tr w:rsidR="00BB4EC9" w14:paraId="4AA5A4B4" w14:textId="77777777" w:rsidTr="001128FF">
        <w:trPr>
          <w:trHeight w:val="735"/>
        </w:trPr>
        <w:tc>
          <w:tcPr>
            <w:tcW w:w="4508" w:type="dxa"/>
            <w:tcBorders>
              <w:top w:val="single" w:sz="4" w:space="0" w:color="auto"/>
              <w:left w:val="single" w:sz="4" w:space="0" w:color="auto"/>
              <w:bottom w:val="single" w:sz="4" w:space="0" w:color="auto"/>
              <w:right w:val="single" w:sz="4" w:space="0" w:color="auto"/>
            </w:tcBorders>
            <w:hideMark/>
          </w:tcPr>
          <w:p w14:paraId="592C5E9F" w14:textId="77777777" w:rsidR="00BB4EC9" w:rsidRDefault="00BB4EC9" w:rsidP="00127FFD">
            <w:pPr>
              <w:spacing w:line="360" w:lineRule="auto"/>
              <w:rPr>
                <w:rFonts w:cs="Arial"/>
                <w:color w:val="000000"/>
                <w:szCs w:val="22"/>
                <w:lang w:eastAsia="en-GB"/>
              </w:rPr>
            </w:pPr>
            <w:r>
              <w:rPr>
                <w:rFonts w:cs="Arial"/>
                <w:color w:val="000000"/>
                <w:szCs w:val="22"/>
                <w:lang w:eastAsia="en-GB"/>
              </w:rPr>
              <w:t>Rotor hub insulation breakdown</w:t>
            </w:r>
          </w:p>
        </w:tc>
        <w:tc>
          <w:tcPr>
            <w:tcW w:w="4508" w:type="dxa"/>
            <w:tcBorders>
              <w:top w:val="single" w:sz="4" w:space="0" w:color="auto"/>
              <w:left w:val="single" w:sz="4" w:space="0" w:color="auto"/>
              <w:bottom w:val="single" w:sz="4" w:space="0" w:color="auto"/>
              <w:right w:val="single" w:sz="4" w:space="0" w:color="auto"/>
            </w:tcBorders>
            <w:noWrap/>
            <w:hideMark/>
          </w:tcPr>
          <w:p w14:paraId="1636E2E4" w14:textId="77777777" w:rsidR="00BB4EC9" w:rsidRDefault="00BB4EC9" w:rsidP="00127FFD">
            <w:pPr>
              <w:pStyle w:val="ListParagraph"/>
              <w:numPr>
                <w:ilvl w:val="0"/>
                <w:numId w:val="6"/>
              </w:numPr>
              <w:spacing w:before="0" w:line="360" w:lineRule="auto"/>
              <w:rPr>
                <w:rFonts w:cs="Arial"/>
                <w:color w:val="000000"/>
                <w:szCs w:val="22"/>
                <w:lang w:eastAsia="en-GB"/>
              </w:rPr>
            </w:pPr>
            <w:r>
              <w:rPr>
                <w:rFonts w:cs="Arial"/>
                <w:color w:val="000000"/>
                <w:szCs w:val="22"/>
                <w:lang w:eastAsia="en-GB"/>
              </w:rPr>
              <w:t>Thermal deterioration</w:t>
            </w:r>
          </w:p>
          <w:p w14:paraId="52AAF23C" w14:textId="77777777" w:rsidR="00BB4EC9" w:rsidRDefault="00BB4EC9" w:rsidP="00127FFD">
            <w:pPr>
              <w:pStyle w:val="ListParagraph"/>
              <w:numPr>
                <w:ilvl w:val="0"/>
                <w:numId w:val="6"/>
              </w:numPr>
              <w:spacing w:before="0" w:line="360" w:lineRule="auto"/>
              <w:rPr>
                <w:rFonts w:cs="Arial"/>
                <w:color w:val="000000"/>
                <w:szCs w:val="22"/>
                <w:lang w:eastAsia="en-GB"/>
              </w:rPr>
            </w:pPr>
            <w:r>
              <w:rPr>
                <w:rFonts w:cs="Arial"/>
                <w:color w:val="000000"/>
                <w:szCs w:val="22"/>
                <w:lang w:eastAsia="en-GB"/>
              </w:rPr>
              <w:t>Age related deterioration</w:t>
            </w:r>
          </w:p>
          <w:p w14:paraId="031BC47D" w14:textId="77777777" w:rsidR="00BB4EC9" w:rsidRDefault="00BB4EC9" w:rsidP="00127FFD">
            <w:pPr>
              <w:pStyle w:val="ListParagraph"/>
              <w:numPr>
                <w:ilvl w:val="0"/>
                <w:numId w:val="6"/>
              </w:numPr>
              <w:spacing w:before="0" w:line="360" w:lineRule="auto"/>
              <w:rPr>
                <w:rFonts w:cs="Arial"/>
                <w:color w:val="000000"/>
                <w:szCs w:val="22"/>
                <w:lang w:eastAsia="en-GB"/>
              </w:rPr>
            </w:pPr>
            <w:r>
              <w:rPr>
                <w:rFonts w:cs="Arial"/>
                <w:color w:val="000000"/>
                <w:szCs w:val="22"/>
                <w:lang w:eastAsia="en-GB"/>
              </w:rPr>
              <w:t>Ingress of foreign material debris</w:t>
            </w:r>
          </w:p>
          <w:p w14:paraId="5B4D96F9" w14:textId="77777777" w:rsidR="00BB4EC9" w:rsidRDefault="00BB4EC9" w:rsidP="00127FFD">
            <w:pPr>
              <w:pStyle w:val="ListParagraph"/>
              <w:numPr>
                <w:ilvl w:val="0"/>
                <w:numId w:val="6"/>
              </w:numPr>
              <w:spacing w:before="0" w:line="360" w:lineRule="auto"/>
              <w:rPr>
                <w:rFonts w:cs="Arial"/>
                <w:color w:val="000000"/>
                <w:szCs w:val="22"/>
                <w:lang w:eastAsia="en-GB"/>
              </w:rPr>
            </w:pPr>
            <w:r>
              <w:rPr>
                <w:rFonts w:cs="Arial"/>
                <w:color w:val="000000"/>
                <w:szCs w:val="22"/>
                <w:lang w:eastAsia="en-GB"/>
              </w:rPr>
              <w:t>Mechanical stresses</w:t>
            </w:r>
          </w:p>
        </w:tc>
      </w:tr>
      <w:tr w:rsidR="00BB4EC9" w14:paraId="3E251548" w14:textId="77777777" w:rsidTr="001128FF">
        <w:trPr>
          <w:trHeight w:val="735"/>
        </w:trPr>
        <w:tc>
          <w:tcPr>
            <w:tcW w:w="4508" w:type="dxa"/>
            <w:tcBorders>
              <w:top w:val="single" w:sz="4" w:space="0" w:color="auto"/>
              <w:left w:val="single" w:sz="4" w:space="0" w:color="auto"/>
              <w:bottom w:val="single" w:sz="4" w:space="0" w:color="auto"/>
              <w:right w:val="single" w:sz="4" w:space="0" w:color="auto"/>
            </w:tcBorders>
            <w:hideMark/>
          </w:tcPr>
          <w:p w14:paraId="4FAC5A7E" w14:textId="77777777" w:rsidR="00BB4EC9" w:rsidRDefault="00BB4EC9" w:rsidP="00127FFD">
            <w:pPr>
              <w:spacing w:line="360" w:lineRule="auto"/>
              <w:rPr>
                <w:rFonts w:cs="Arial"/>
                <w:color w:val="000000"/>
                <w:szCs w:val="22"/>
                <w:lang w:eastAsia="en-GB"/>
              </w:rPr>
            </w:pPr>
            <w:r>
              <w:rPr>
                <w:rFonts w:cs="Arial"/>
                <w:color w:val="000000"/>
                <w:szCs w:val="22"/>
                <w:lang w:eastAsia="en-GB"/>
              </w:rPr>
              <w:t>Rotor open circuit of electrical joint between winding and inner ring</w:t>
            </w:r>
          </w:p>
        </w:tc>
        <w:tc>
          <w:tcPr>
            <w:tcW w:w="4508" w:type="dxa"/>
            <w:tcBorders>
              <w:top w:val="single" w:sz="4" w:space="0" w:color="auto"/>
              <w:left w:val="single" w:sz="4" w:space="0" w:color="auto"/>
              <w:bottom w:val="single" w:sz="4" w:space="0" w:color="auto"/>
              <w:right w:val="single" w:sz="4" w:space="0" w:color="auto"/>
            </w:tcBorders>
            <w:noWrap/>
            <w:hideMark/>
          </w:tcPr>
          <w:p w14:paraId="22186A18" w14:textId="77777777" w:rsidR="00BB4EC9" w:rsidRDefault="00BB4EC9" w:rsidP="00127FFD">
            <w:pPr>
              <w:pStyle w:val="ListParagraph"/>
              <w:numPr>
                <w:ilvl w:val="0"/>
                <w:numId w:val="7"/>
              </w:numPr>
              <w:spacing w:before="0" w:line="360" w:lineRule="auto"/>
              <w:rPr>
                <w:rFonts w:cs="Arial"/>
                <w:color w:val="000000"/>
                <w:szCs w:val="22"/>
                <w:lang w:eastAsia="en-GB"/>
              </w:rPr>
            </w:pPr>
            <w:r>
              <w:rPr>
                <w:rFonts w:cs="Arial"/>
                <w:color w:val="000000"/>
                <w:szCs w:val="22"/>
                <w:lang w:eastAsia="en-GB"/>
              </w:rPr>
              <w:t>Loose connection</w:t>
            </w:r>
          </w:p>
          <w:p w14:paraId="1DAAD7CA" w14:textId="77777777" w:rsidR="00BB4EC9" w:rsidRDefault="00BB4EC9" w:rsidP="00127FFD">
            <w:pPr>
              <w:pStyle w:val="ListParagraph"/>
              <w:numPr>
                <w:ilvl w:val="0"/>
                <w:numId w:val="7"/>
              </w:numPr>
              <w:spacing w:before="0" w:line="360" w:lineRule="auto"/>
              <w:rPr>
                <w:rFonts w:cs="Arial"/>
                <w:color w:val="000000"/>
                <w:szCs w:val="22"/>
                <w:lang w:eastAsia="en-GB"/>
              </w:rPr>
            </w:pPr>
            <w:r>
              <w:rPr>
                <w:rFonts w:cs="Arial"/>
                <w:color w:val="000000"/>
                <w:szCs w:val="22"/>
                <w:lang w:eastAsia="en-GB"/>
              </w:rPr>
              <w:t>High current over short time finding weakest point</w:t>
            </w:r>
          </w:p>
        </w:tc>
      </w:tr>
      <w:tr w:rsidR="00BB4EC9" w14:paraId="5B63DF0C" w14:textId="77777777" w:rsidTr="001128FF">
        <w:trPr>
          <w:trHeight w:val="735"/>
        </w:trPr>
        <w:tc>
          <w:tcPr>
            <w:tcW w:w="4508" w:type="dxa"/>
            <w:tcBorders>
              <w:top w:val="single" w:sz="4" w:space="0" w:color="auto"/>
              <w:left w:val="single" w:sz="4" w:space="0" w:color="auto"/>
              <w:bottom w:val="single" w:sz="4" w:space="0" w:color="auto"/>
              <w:right w:val="single" w:sz="4" w:space="0" w:color="auto"/>
            </w:tcBorders>
            <w:hideMark/>
          </w:tcPr>
          <w:p w14:paraId="2FAE4E23" w14:textId="77777777" w:rsidR="00BB4EC9" w:rsidRDefault="00BB4EC9" w:rsidP="00127FFD">
            <w:pPr>
              <w:spacing w:line="360" w:lineRule="auto"/>
              <w:rPr>
                <w:rFonts w:cs="Arial"/>
                <w:color w:val="000000"/>
                <w:szCs w:val="22"/>
                <w:lang w:eastAsia="en-GB"/>
              </w:rPr>
            </w:pPr>
            <w:r>
              <w:rPr>
                <w:rFonts w:cs="Arial"/>
                <w:color w:val="000000"/>
                <w:szCs w:val="22"/>
                <w:lang w:eastAsia="en-GB"/>
              </w:rPr>
              <w:t>Insulation failure causing shorted turns in winding ends</w:t>
            </w:r>
          </w:p>
        </w:tc>
        <w:tc>
          <w:tcPr>
            <w:tcW w:w="4508" w:type="dxa"/>
            <w:tcBorders>
              <w:top w:val="single" w:sz="4" w:space="0" w:color="auto"/>
              <w:left w:val="single" w:sz="4" w:space="0" w:color="auto"/>
              <w:bottom w:val="single" w:sz="4" w:space="0" w:color="auto"/>
              <w:right w:val="single" w:sz="4" w:space="0" w:color="auto"/>
            </w:tcBorders>
            <w:noWrap/>
            <w:hideMark/>
          </w:tcPr>
          <w:p w14:paraId="4CF86C88" w14:textId="77777777" w:rsidR="00BB4EC9" w:rsidRDefault="00BB4EC9" w:rsidP="00127FFD">
            <w:pPr>
              <w:pStyle w:val="ListParagraph"/>
              <w:numPr>
                <w:ilvl w:val="0"/>
                <w:numId w:val="8"/>
              </w:numPr>
              <w:spacing w:before="0" w:line="360" w:lineRule="auto"/>
              <w:rPr>
                <w:rFonts w:cs="Arial"/>
                <w:color w:val="000000"/>
                <w:szCs w:val="22"/>
                <w:lang w:eastAsia="en-GB"/>
              </w:rPr>
            </w:pPr>
            <w:r>
              <w:rPr>
                <w:rFonts w:cs="Arial"/>
                <w:color w:val="000000"/>
                <w:szCs w:val="22"/>
                <w:lang w:eastAsia="en-GB"/>
              </w:rPr>
              <w:t>Incorrect manufacturers repair spec</w:t>
            </w:r>
          </w:p>
          <w:p w14:paraId="716872BF" w14:textId="77777777" w:rsidR="00BB4EC9" w:rsidRDefault="00BB4EC9" w:rsidP="00127FFD">
            <w:pPr>
              <w:pStyle w:val="ListParagraph"/>
              <w:numPr>
                <w:ilvl w:val="0"/>
                <w:numId w:val="8"/>
              </w:numPr>
              <w:spacing w:before="0" w:line="360" w:lineRule="auto"/>
              <w:rPr>
                <w:rFonts w:cs="Arial"/>
                <w:color w:val="000000"/>
                <w:szCs w:val="22"/>
                <w:lang w:eastAsia="en-GB"/>
              </w:rPr>
            </w:pPr>
            <w:r>
              <w:rPr>
                <w:rFonts w:cs="Arial"/>
                <w:color w:val="000000"/>
                <w:szCs w:val="22"/>
                <w:lang w:eastAsia="en-GB"/>
              </w:rPr>
              <w:t>Thermal deterioration</w:t>
            </w:r>
          </w:p>
          <w:p w14:paraId="4F070551" w14:textId="77777777" w:rsidR="00BB4EC9" w:rsidRDefault="00BB4EC9" w:rsidP="00127FFD">
            <w:pPr>
              <w:pStyle w:val="ListParagraph"/>
              <w:keepNext/>
              <w:numPr>
                <w:ilvl w:val="0"/>
                <w:numId w:val="8"/>
              </w:numPr>
              <w:spacing w:before="0" w:line="360" w:lineRule="auto"/>
              <w:rPr>
                <w:rFonts w:cs="Arial"/>
                <w:color w:val="000000"/>
                <w:szCs w:val="22"/>
                <w:lang w:eastAsia="en-GB"/>
              </w:rPr>
            </w:pPr>
            <w:r>
              <w:rPr>
                <w:rFonts w:cs="Arial"/>
                <w:color w:val="000000"/>
                <w:szCs w:val="22"/>
                <w:lang w:eastAsia="en-GB"/>
              </w:rPr>
              <w:t>Age related deterioration</w:t>
            </w:r>
          </w:p>
        </w:tc>
      </w:tr>
    </w:tbl>
    <w:p w14:paraId="5D137E38" w14:textId="0ED8744F" w:rsidR="00BB4EC9" w:rsidRDefault="00BB4EC9" w:rsidP="002336CE">
      <w:pPr>
        <w:pStyle w:val="Caption"/>
        <w:jc w:val="center"/>
      </w:pPr>
      <w:bookmarkStart w:id="60" w:name="_Toc164852516"/>
      <w:r>
        <w:t xml:space="preserve">Table </w:t>
      </w:r>
      <w:fldSimple w:instr=" SEQ Table \* ARABIC ">
        <w:r w:rsidR="00A50C41">
          <w:rPr>
            <w:noProof/>
          </w:rPr>
          <w:t>4</w:t>
        </w:r>
      </w:fldSimple>
      <w:r>
        <w:t xml:space="preserve"> Causes of previous motor failures</w:t>
      </w:r>
      <w:bookmarkEnd w:id="60"/>
    </w:p>
    <w:p w14:paraId="575C7E4F" w14:textId="412CCF82" w:rsidR="009E7825" w:rsidRPr="003D43BD" w:rsidRDefault="009E7825" w:rsidP="00127FFD">
      <w:pPr>
        <w:spacing w:line="360" w:lineRule="auto"/>
        <w:jc w:val="both"/>
      </w:pPr>
      <w:r>
        <w:t xml:space="preserve">Below </w:t>
      </w:r>
      <w:r w:rsidR="00F926D1">
        <w:t>(</w:t>
      </w:r>
      <w:r>
        <w:t>figure 1</w:t>
      </w:r>
      <w:r w:rsidR="00C64DED">
        <w:t>8</w:t>
      </w:r>
      <w:r w:rsidR="00F926D1">
        <w:t>)</w:t>
      </w:r>
      <w:r w:rsidR="005F2B9C">
        <w:t xml:space="preserve"> shows</w:t>
      </w:r>
      <w:r>
        <w:t xml:space="preserve"> a failure of a wound rotor motor slip ring and internal rotor windings</w:t>
      </w:r>
      <w:r w:rsidR="000251DB">
        <w:t>. T</w:t>
      </w:r>
      <w:r w:rsidR="00B74876">
        <w:t>his was caused by a jammed carbon brush in the brush box</w:t>
      </w:r>
      <w:r w:rsidR="000251DB">
        <w:t>,</w:t>
      </w:r>
      <w:r w:rsidR="00B74876">
        <w:t xml:space="preserve"> </w:t>
      </w:r>
      <w:r w:rsidR="008120F6">
        <w:t>caused by</w:t>
      </w:r>
      <w:r w:rsidR="00CF5B94">
        <w:t xml:space="preserve"> </w:t>
      </w:r>
      <w:r w:rsidR="001627B4">
        <w:t>heat and build</w:t>
      </w:r>
      <w:r w:rsidR="00A60414">
        <w:t>-</w:t>
      </w:r>
      <w:r w:rsidR="001627B4">
        <w:t xml:space="preserve">up of carbon dust. This failure could have been prevented by knowing the motor </w:t>
      </w:r>
      <w:r w:rsidR="001571C1">
        <w:t xml:space="preserve">running </w:t>
      </w:r>
      <w:r w:rsidR="001627B4">
        <w:t>current</w:t>
      </w:r>
      <w:r w:rsidR="001571C1">
        <w:t xml:space="preserve">s and acting when an increase was seen. Monitoring the motor temperature </w:t>
      </w:r>
      <w:r w:rsidR="006A6EF0">
        <w:t>or vibration would have drawn attention to an abnormal working pattern</w:t>
      </w:r>
      <w:r w:rsidR="00CF43A7">
        <w:t xml:space="preserve"> and if the running hours was known then an inspection could have been carried out </w:t>
      </w:r>
      <w:r w:rsidR="00F6310E">
        <w:t>before failure occurred.</w:t>
      </w:r>
      <w:r w:rsidR="001627B4">
        <w:t xml:space="preserve"> </w:t>
      </w:r>
    </w:p>
    <w:p w14:paraId="297A7C00" w14:textId="77777777" w:rsidR="00EC6AA9" w:rsidRDefault="00EC6AA9" w:rsidP="00EC6AA9">
      <w:pPr>
        <w:keepNext/>
        <w:jc w:val="center"/>
      </w:pPr>
      <w:r>
        <w:rPr>
          <w:noProof/>
        </w:rPr>
        <w:lastRenderedPageBreak/>
        <w:drawing>
          <wp:inline distT="0" distB="0" distL="0" distR="0" wp14:anchorId="79DE77CC" wp14:editId="0F9075F5">
            <wp:extent cx="5750013" cy="2668772"/>
            <wp:effectExtent l="0" t="0" r="3175"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99614" cy="2691793"/>
                    </a:xfrm>
                    <a:prstGeom prst="rect">
                      <a:avLst/>
                    </a:prstGeom>
                  </pic:spPr>
                </pic:pic>
              </a:graphicData>
            </a:graphic>
          </wp:inline>
        </w:drawing>
      </w:r>
    </w:p>
    <w:p w14:paraId="1B88F7A4" w14:textId="74AD6A99" w:rsidR="00EC6AA9" w:rsidRDefault="00EC6AA9" w:rsidP="00EC6AA9">
      <w:pPr>
        <w:pStyle w:val="Caption"/>
        <w:jc w:val="center"/>
      </w:pPr>
      <w:bookmarkStart w:id="61" w:name="_Toc164852446"/>
      <w:r>
        <w:t xml:space="preserve">Figure </w:t>
      </w:r>
      <w:fldSimple w:instr=" SEQ Figure \* ARABIC ">
        <w:r w:rsidR="00A50C41">
          <w:rPr>
            <w:noProof/>
          </w:rPr>
          <w:t>18</w:t>
        </w:r>
      </w:fldSimple>
      <w:r>
        <w:t xml:space="preserve"> Picture of previous motor failure</w:t>
      </w:r>
      <w:bookmarkEnd w:id="61"/>
    </w:p>
    <w:p w14:paraId="35BD8E43" w14:textId="20EF40B6" w:rsidR="006C178E" w:rsidRDefault="00231A66" w:rsidP="00127FFD">
      <w:pPr>
        <w:spacing w:line="360" w:lineRule="auto"/>
        <w:jc w:val="both"/>
        <w:rPr>
          <w:rFonts w:cstheme="minorHAnsi"/>
          <w:color w:val="232323"/>
        </w:rPr>
      </w:pPr>
      <w:r>
        <w:t>After reading an article</w:t>
      </w:r>
      <w:sdt>
        <w:sdtPr>
          <w:id w:val="-250587372"/>
          <w:citation/>
        </w:sdtPr>
        <w:sdtContent>
          <w:r w:rsidR="00856531">
            <w:fldChar w:fldCharType="begin"/>
          </w:r>
          <w:r w:rsidR="00856531">
            <w:instrText xml:space="preserve"> CITATION Tho13 \l 2057 </w:instrText>
          </w:r>
          <w:r w:rsidR="00856531">
            <w:fldChar w:fldCharType="separate"/>
          </w:r>
          <w:r w:rsidR="00EA5420">
            <w:rPr>
              <w:noProof/>
            </w:rPr>
            <w:t xml:space="preserve"> </w:t>
          </w:r>
          <w:r w:rsidR="00EA5420" w:rsidRPr="00EA5420">
            <w:rPr>
              <w:noProof/>
            </w:rPr>
            <w:t>[9]</w:t>
          </w:r>
          <w:r w:rsidR="00856531">
            <w:fldChar w:fldCharType="end"/>
          </w:r>
        </w:sdtContent>
      </w:sdt>
      <w:r>
        <w:t xml:space="preserve"> about</w:t>
      </w:r>
      <w:r w:rsidR="00304417">
        <w:t xml:space="preserve"> increasing motor reliability by monitoring and </w:t>
      </w:r>
      <w:r w:rsidR="00C9497A">
        <w:t xml:space="preserve">reducing operating temperature </w:t>
      </w:r>
      <w:r w:rsidR="00CF234F">
        <w:t>it states ‘’</w:t>
      </w:r>
      <w:r w:rsidR="00856531">
        <w:rPr>
          <w:rFonts w:cstheme="minorHAnsi"/>
          <w:color w:val="232323"/>
        </w:rPr>
        <w:t>H</w:t>
      </w:r>
      <w:r w:rsidR="00CF234F" w:rsidRPr="00CF234F">
        <w:rPr>
          <w:rFonts w:cstheme="minorHAnsi"/>
          <w:color w:val="232323"/>
        </w:rPr>
        <w:t>igh temperatures can harm electric motors. In fact, operating a three-phase induction motor at just 10</w:t>
      </w:r>
      <w:r w:rsidR="00664557">
        <w:rPr>
          <w:rFonts w:cstheme="minorHAnsi"/>
          <w:color w:val="232323"/>
        </w:rPr>
        <w:t>°</w:t>
      </w:r>
      <w:r w:rsidR="00CF234F" w:rsidRPr="00CF234F">
        <w:rPr>
          <w:rFonts w:cstheme="minorHAnsi"/>
          <w:color w:val="232323"/>
        </w:rPr>
        <w:t>C above its rated temperature can shorten its life by half. Whether your facility has thousands of motors or just a few, regularly checking the operating temperature of critical motors will pay huge dividends—by preventing unexpected shutdowns and extending motor life</w:t>
      </w:r>
      <w:r w:rsidR="00CF234F">
        <w:rPr>
          <w:rFonts w:cstheme="minorHAnsi"/>
          <w:color w:val="232323"/>
        </w:rPr>
        <w:t>’’</w:t>
      </w:r>
      <w:r w:rsidR="00CF234F" w:rsidRPr="00CF234F">
        <w:rPr>
          <w:rFonts w:cstheme="minorHAnsi"/>
          <w:color w:val="232323"/>
        </w:rPr>
        <w:t>.</w:t>
      </w:r>
      <w:sdt>
        <w:sdtPr>
          <w:rPr>
            <w:rFonts w:cstheme="minorHAnsi"/>
            <w:color w:val="232323"/>
          </w:rPr>
          <w:id w:val="4877143"/>
          <w:citation/>
        </w:sdtPr>
        <w:sdtContent>
          <w:r w:rsidR="00CF234F">
            <w:rPr>
              <w:rFonts w:cstheme="minorHAnsi"/>
              <w:color w:val="232323"/>
            </w:rPr>
            <w:fldChar w:fldCharType="begin"/>
          </w:r>
          <w:r w:rsidR="00CF234F">
            <w:rPr>
              <w:rFonts w:cstheme="minorHAnsi"/>
              <w:color w:val="232323"/>
            </w:rPr>
            <w:instrText xml:space="preserve"> CITATION Tho13 \l 2057 </w:instrText>
          </w:r>
          <w:r w:rsidR="00CF234F">
            <w:rPr>
              <w:rFonts w:cstheme="minorHAnsi"/>
              <w:color w:val="232323"/>
            </w:rPr>
            <w:fldChar w:fldCharType="separate"/>
          </w:r>
          <w:r w:rsidR="00EA5420">
            <w:rPr>
              <w:rFonts w:cstheme="minorHAnsi"/>
              <w:noProof/>
              <w:color w:val="232323"/>
            </w:rPr>
            <w:t xml:space="preserve"> </w:t>
          </w:r>
          <w:r w:rsidR="00EA5420" w:rsidRPr="00EA5420">
            <w:rPr>
              <w:rFonts w:cstheme="minorHAnsi"/>
              <w:noProof/>
              <w:color w:val="232323"/>
            </w:rPr>
            <w:t>[9]</w:t>
          </w:r>
          <w:r w:rsidR="00CF234F">
            <w:rPr>
              <w:rFonts w:cstheme="minorHAnsi"/>
              <w:color w:val="232323"/>
            </w:rPr>
            <w:fldChar w:fldCharType="end"/>
          </w:r>
        </w:sdtContent>
      </w:sdt>
    </w:p>
    <w:p w14:paraId="597DAB51" w14:textId="7493242A" w:rsidR="00CF234F" w:rsidRDefault="00735776" w:rsidP="00127FFD">
      <w:pPr>
        <w:spacing w:line="360" w:lineRule="auto"/>
        <w:jc w:val="both"/>
      </w:pPr>
      <w:r>
        <w:t>A thermal imaging gun was used t</w:t>
      </w:r>
      <w:r w:rsidR="00D37F89">
        <w:t>o</w:t>
      </w:r>
      <w:r>
        <w:t xml:space="preserve"> take readings on the crane </w:t>
      </w:r>
      <w:r w:rsidR="00262616">
        <w:t>of the main hoist motor</w:t>
      </w:r>
      <w:r w:rsidR="00D37F89">
        <w:t>,</w:t>
      </w:r>
      <w:r w:rsidR="00262616">
        <w:t xml:space="preserve"> this being the largest motor on the crane</w:t>
      </w:r>
      <w:r w:rsidR="0066135A">
        <w:t xml:space="preserve"> which </w:t>
      </w:r>
      <w:r w:rsidR="00D37F89">
        <w:t>has a rating of</w:t>
      </w:r>
      <w:r w:rsidR="0066135A">
        <w:t xml:space="preserve"> class </w:t>
      </w:r>
      <w:r w:rsidR="00A90054">
        <w:t>F</w:t>
      </w:r>
      <w:r w:rsidR="00D37F89">
        <w:t xml:space="preserve"> for its</w:t>
      </w:r>
      <w:r w:rsidR="002818F3">
        <w:t xml:space="preserve"> winding</w:t>
      </w:r>
      <w:r w:rsidR="00D37F89">
        <w:t xml:space="preserve"> </w:t>
      </w:r>
      <w:r w:rsidR="002818F3">
        <w:t xml:space="preserve">insulation, </w:t>
      </w:r>
      <w:r w:rsidR="0066135A">
        <w:t>mean</w:t>
      </w:r>
      <w:r w:rsidR="002818F3">
        <w:t>ing</w:t>
      </w:r>
      <w:r w:rsidR="0066135A">
        <w:t xml:space="preserve"> that the winding insulation is rated to </w:t>
      </w:r>
      <w:r w:rsidR="009D4E1F">
        <w:t>155</w:t>
      </w:r>
      <w:r w:rsidR="00DE6AB5" w:rsidRPr="00DE6AB5">
        <w:rPr>
          <w:rFonts w:cstheme="minorHAnsi"/>
          <w:color w:val="232323"/>
        </w:rPr>
        <w:t xml:space="preserve"> </w:t>
      </w:r>
      <w:r w:rsidR="00DE6AB5">
        <w:rPr>
          <w:rFonts w:cstheme="minorHAnsi"/>
          <w:color w:val="232323"/>
        </w:rPr>
        <w:t>°</w:t>
      </w:r>
      <w:r w:rsidR="00DE6AB5" w:rsidRPr="00CF234F">
        <w:rPr>
          <w:rFonts w:cstheme="minorHAnsi"/>
          <w:color w:val="232323"/>
        </w:rPr>
        <w:t>C</w:t>
      </w:r>
      <w:r w:rsidR="00DE6AB5">
        <w:rPr>
          <w:rFonts w:cstheme="minorHAnsi"/>
          <w:color w:val="232323"/>
        </w:rPr>
        <w:t xml:space="preserve">. </w:t>
      </w:r>
      <w:r w:rsidR="00B1679B">
        <w:rPr>
          <w:rFonts w:cstheme="minorHAnsi"/>
          <w:color w:val="232323"/>
        </w:rPr>
        <w:t>The readings were taken at random intervals</w:t>
      </w:r>
      <w:r w:rsidR="00CD3FD2">
        <w:rPr>
          <w:rFonts w:cstheme="minorHAnsi"/>
          <w:color w:val="232323"/>
        </w:rPr>
        <w:t xml:space="preserve"> and times</w:t>
      </w:r>
      <w:r w:rsidR="00B1679B">
        <w:rPr>
          <w:rFonts w:cstheme="minorHAnsi"/>
          <w:color w:val="232323"/>
        </w:rPr>
        <w:t xml:space="preserve"> over a </w:t>
      </w:r>
      <w:r w:rsidR="00A1700A">
        <w:rPr>
          <w:rFonts w:cstheme="minorHAnsi"/>
          <w:color w:val="232323"/>
        </w:rPr>
        <w:t>3-week</w:t>
      </w:r>
      <w:r w:rsidR="00B1679B">
        <w:rPr>
          <w:rFonts w:cstheme="minorHAnsi"/>
          <w:color w:val="232323"/>
        </w:rPr>
        <w:t xml:space="preserve"> period</w:t>
      </w:r>
      <w:r w:rsidR="002711C5">
        <w:rPr>
          <w:rFonts w:cstheme="minorHAnsi"/>
          <w:color w:val="232323"/>
        </w:rPr>
        <w:t>. T</w:t>
      </w:r>
      <w:r w:rsidR="001D0F20">
        <w:rPr>
          <w:rFonts w:cstheme="minorHAnsi"/>
          <w:color w:val="232323"/>
        </w:rPr>
        <w:t xml:space="preserve">hey were taken at </w:t>
      </w:r>
      <w:r w:rsidR="00B91B70">
        <w:rPr>
          <w:rFonts w:cstheme="minorHAnsi"/>
          <w:color w:val="232323"/>
        </w:rPr>
        <w:t>the same two locations inside the motor</w:t>
      </w:r>
      <w:r w:rsidR="00D423A2">
        <w:rPr>
          <w:rFonts w:cstheme="minorHAnsi"/>
          <w:color w:val="232323"/>
        </w:rPr>
        <w:t xml:space="preserve"> (rotor brush gear and rotor windings</w:t>
      </w:r>
      <w:r w:rsidR="00BB4EC9">
        <w:rPr>
          <w:rFonts w:cstheme="minorHAnsi"/>
          <w:color w:val="232323"/>
        </w:rPr>
        <w:t>)</w:t>
      </w:r>
      <w:r w:rsidR="00B91B70">
        <w:rPr>
          <w:rFonts w:cstheme="minorHAnsi"/>
          <w:color w:val="232323"/>
        </w:rPr>
        <w:t xml:space="preserve"> </w:t>
      </w:r>
      <w:r w:rsidR="00D423A2">
        <w:rPr>
          <w:rFonts w:cstheme="minorHAnsi"/>
          <w:color w:val="232323"/>
        </w:rPr>
        <w:t xml:space="preserve">as shown in figure </w:t>
      </w:r>
      <w:r w:rsidR="00061C20">
        <w:rPr>
          <w:rFonts w:cstheme="minorHAnsi"/>
          <w:color w:val="232323"/>
        </w:rPr>
        <w:t>1</w:t>
      </w:r>
      <w:r w:rsidR="00C64DED">
        <w:rPr>
          <w:rFonts w:cstheme="minorHAnsi"/>
          <w:color w:val="232323"/>
        </w:rPr>
        <w:t>9</w:t>
      </w:r>
      <w:r w:rsidR="00061C20">
        <w:rPr>
          <w:rFonts w:cstheme="minorHAnsi"/>
          <w:color w:val="232323"/>
        </w:rPr>
        <w:t>.</w:t>
      </w:r>
      <w:r w:rsidR="00D423A2">
        <w:rPr>
          <w:rFonts w:cstheme="minorHAnsi"/>
          <w:color w:val="232323"/>
        </w:rPr>
        <w:t xml:space="preserve"> </w:t>
      </w:r>
      <w:r w:rsidR="00CD3FD2">
        <w:rPr>
          <w:rFonts w:cstheme="minorHAnsi"/>
          <w:color w:val="232323"/>
        </w:rPr>
        <w:t>This</w:t>
      </w:r>
      <w:r w:rsidR="00903CAC">
        <w:rPr>
          <w:rFonts w:cstheme="minorHAnsi"/>
          <w:color w:val="232323"/>
        </w:rPr>
        <w:t xml:space="preserve"> task</w:t>
      </w:r>
      <w:r w:rsidR="00CD3FD2">
        <w:rPr>
          <w:rFonts w:cstheme="minorHAnsi"/>
          <w:color w:val="232323"/>
        </w:rPr>
        <w:t xml:space="preserve"> </w:t>
      </w:r>
      <w:r w:rsidR="005A0063">
        <w:rPr>
          <w:rFonts w:cstheme="minorHAnsi"/>
          <w:color w:val="232323"/>
        </w:rPr>
        <w:t xml:space="preserve">was undertaken so an average </w:t>
      </w:r>
      <w:r w:rsidR="00F64E21">
        <w:rPr>
          <w:rFonts w:cstheme="minorHAnsi"/>
          <w:color w:val="232323"/>
        </w:rPr>
        <w:t>reading could be obtained.</w:t>
      </w:r>
    </w:p>
    <w:p w14:paraId="1B873F03" w14:textId="77777777" w:rsidR="008D087D" w:rsidRDefault="00984332" w:rsidP="008D087D">
      <w:pPr>
        <w:keepNext/>
        <w:jc w:val="center"/>
      </w:pPr>
      <w:r>
        <w:rPr>
          <w:noProof/>
        </w:rPr>
        <w:drawing>
          <wp:inline distT="0" distB="0" distL="0" distR="0" wp14:anchorId="62C701EA" wp14:editId="6BC335F8">
            <wp:extent cx="5733750" cy="2275367"/>
            <wp:effectExtent l="0" t="0" r="635"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83807" cy="2295231"/>
                    </a:xfrm>
                    <a:prstGeom prst="rect">
                      <a:avLst/>
                    </a:prstGeom>
                  </pic:spPr>
                </pic:pic>
              </a:graphicData>
            </a:graphic>
          </wp:inline>
        </w:drawing>
      </w:r>
    </w:p>
    <w:p w14:paraId="2F1931AC" w14:textId="57A97918" w:rsidR="00984332" w:rsidRDefault="008D087D" w:rsidP="008D087D">
      <w:pPr>
        <w:pStyle w:val="Caption"/>
        <w:jc w:val="center"/>
      </w:pPr>
      <w:bookmarkStart w:id="62" w:name="_Toc164852447"/>
      <w:r>
        <w:t xml:space="preserve">Figure </w:t>
      </w:r>
      <w:fldSimple w:instr=" SEQ Figure \* ARABIC ">
        <w:r w:rsidR="00A50C41">
          <w:rPr>
            <w:noProof/>
          </w:rPr>
          <w:t>19</w:t>
        </w:r>
      </w:fldSimple>
      <w:r>
        <w:t xml:space="preserve"> Thermal imaging of motor windings and rotor brush gear</w:t>
      </w:r>
      <w:bookmarkEnd w:id="62"/>
    </w:p>
    <w:p w14:paraId="096990DA" w14:textId="77777777" w:rsidR="006E5C0C" w:rsidRDefault="006E5C0C" w:rsidP="006E5C0C"/>
    <w:p w14:paraId="22A7476B" w14:textId="77777777" w:rsidR="006E5C0C" w:rsidRPr="006E5C0C" w:rsidRDefault="006E5C0C" w:rsidP="006E5C0C"/>
    <w:tbl>
      <w:tblPr>
        <w:tblW w:w="5780" w:type="dxa"/>
        <w:jc w:val="center"/>
        <w:tblLook w:val="04A0" w:firstRow="1" w:lastRow="0" w:firstColumn="1" w:lastColumn="0" w:noHBand="0" w:noVBand="1"/>
      </w:tblPr>
      <w:tblGrid>
        <w:gridCol w:w="1220"/>
        <w:gridCol w:w="2280"/>
        <w:gridCol w:w="2280"/>
      </w:tblGrid>
      <w:tr w:rsidR="009F733A" w:rsidRPr="009F733A" w14:paraId="28B25410" w14:textId="77777777" w:rsidTr="000D4CBB">
        <w:trPr>
          <w:trHeight w:val="600"/>
          <w:jc w:val="center"/>
        </w:trPr>
        <w:tc>
          <w:tcPr>
            <w:tcW w:w="1220"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52779B49" w14:textId="77777777" w:rsidR="009F733A" w:rsidRPr="009F733A" w:rsidRDefault="009F733A" w:rsidP="009F733A">
            <w:pPr>
              <w:spacing w:before="0" w:after="0" w:line="240" w:lineRule="auto"/>
              <w:jc w:val="center"/>
              <w:rPr>
                <w:rFonts w:ascii="Arial" w:eastAsia="Times New Roman" w:hAnsi="Arial" w:cs="Arial"/>
                <w:b/>
                <w:bCs/>
                <w:color w:val="FFFFFF"/>
                <w:sz w:val="22"/>
                <w:szCs w:val="22"/>
                <w:lang w:eastAsia="en-GB"/>
              </w:rPr>
            </w:pPr>
            <w:r w:rsidRPr="009F733A">
              <w:rPr>
                <w:rFonts w:ascii="Arial" w:eastAsia="Times New Roman" w:hAnsi="Arial" w:cs="Arial"/>
                <w:b/>
                <w:bCs/>
                <w:color w:val="FFFFFF"/>
                <w:sz w:val="22"/>
                <w:szCs w:val="22"/>
                <w:lang w:eastAsia="en-GB"/>
              </w:rPr>
              <w:lastRenderedPageBreak/>
              <w:t>Reading</w:t>
            </w:r>
          </w:p>
        </w:tc>
        <w:tc>
          <w:tcPr>
            <w:tcW w:w="228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18D336F" w14:textId="5842172B" w:rsidR="009F733A" w:rsidRPr="009F733A" w:rsidRDefault="009F733A" w:rsidP="009F733A">
            <w:pPr>
              <w:spacing w:before="0" w:after="0" w:line="240" w:lineRule="auto"/>
              <w:jc w:val="center"/>
              <w:rPr>
                <w:rFonts w:ascii="Arial" w:eastAsia="Times New Roman" w:hAnsi="Arial" w:cs="Arial"/>
                <w:b/>
                <w:bCs/>
                <w:color w:val="FFFFFF"/>
                <w:sz w:val="22"/>
                <w:szCs w:val="22"/>
                <w:lang w:eastAsia="en-GB"/>
              </w:rPr>
            </w:pPr>
            <w:r w:rsidRPr="009F733A">
              <w:rPr>
                <w:rFonts w:ascii="Arial" w:eastAsia="Times New Roman" w:hAnsi="Arial" w:cs="Arial"/>
                <w:b/>
                <w:bCs/>
                <w:color w:val="FFFFFF"/>
                <w:sz w:val="22"/>
                <w:szCs w:val="22"/>
                <w:lang w:eastAsia="en-GB"/>
              </w:rPr>
              <w:t>Temperature at Brush Gear (°C)</w:t>
            </w:r>
          </w:p>
        </w:tc>
        <w:tc>
          <w:tcPr>
            <w:tcW w:w="2280" w:type="dxa"/>
            <w:tcBorders>
              <w:top w:val="single" w:sz="4" w:space="0" w:color="auto"/>
              <w:left w:val="single" w:sz="4" w:space="0" w:color="auto"/>
              <w:bottom w:val="single" w:sz="4" w:space="0" w:color="auto"/>
              <w:right w:val="single" w:sz="4" w:space="0" w:color="FFFFFF"/>
            </w:tcBorders>
            <w:shd w:val="clear" w:color="4472C4" w:fill="4472C4"/>
            <w:vAlign w:val="center"/>
            <w:hideMark/>
          </w:tcPr>
          <w:p w14:paraId="30FB0317" w14:textId="11E4C338" w:rsidR="009F733A" w:rsidRPr="009F733A" w:rsidRDefault="009F733A" w:rsidP="009F733A">
            <w:pPr>
              <w:spacing w:before="0" w:after="0" w:line="240" w:lineRule="auto"/>
              <w:jc w:val="center"/>
              <w:rPr>
                <w:rFonts w:ascii="Arial" w:eastAsia="Times New Roman" w:hAnsi="Arial" w:cs="Arial"/>
                <w:b/>
                <w:bCs/>
                <w:color w:val="FFFFFF"/>
                <w:sz w:val="22"/>
                <w:szCs w:val="22"/>
                <w:lang w:eastAsia="en-GB"/>
              </w:rPr>
            </w:pPr>
            <w:r w:rsidRPr="009F733A">
              <w:rPr>
                <w:rFonts w:ascii="Arial" w:eastAsia="Times New Roman" w:hAnsi="Arial" w:cs="Arial"/>
                <w:b/>
                <w:bCs/>
                <w:color w:val="FFFFFF"/>
                <w:sz w:val="22"/>
                <w:szCs w:val="22"/>
                <w:lang w:eastAsia="en-GB"/>
              </w:rPr>
              <w:t>Temperature at Rotor Windings (°C)</w:t>
            </w:r>
          </w:p>
        </w:tc>
      </w:tr>
      <w:tr w:rsidR="009F733A" w:rsidRPr="009F733A" w14:paraId="14367822"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C4FA0F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75DECB37"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74.80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7F26F29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78.10</w:t>
            </w:r>
          </w:p>
        </w:tc>
      </w:tr>
      <w:tr w:rsidR="009F733A" w:rsidRPr="009F733A" w14:paraId="6B9002A6"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8AB7703"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2</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5016C9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71.20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12AF5657"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74.50</w:t>
            </w:r>
          </w:p>
        </w:tc>
      </w:tr>
      <w:tr w:rsidR="009F733A" w:rsidRPr="009F733A" w14:paraId="4FC12000"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EC2793E"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3</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55B1F86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64.80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27930F5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68.00</w:t>
            </w:r>
          </w:p>
        </w:tc>
      </w:tr>
      <w:tr w:rsidR="009F733A" w:rsidRPr="009F733A" w14:paraId="7C79CE83"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EF58933"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4</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C9D4443"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70.50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6850BD44"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73.80</w:t>
            </w:r>
          </w:p>
        </w:tc>
      </w:tr>
      <w:tr w:rsidR="009F733A" w:rsidRPr="009F733A" w14:paraId="248880CD"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67F47E9C"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5</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29AA0CC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59.90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7BB9DE0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63.20</w:t>
            </w:r>
          </w:p>
        </w:tc>
      </w:tr>
      <w:tr w:rsidR="009F733A" w:rsidRPr="009F733A" w14:paraId="627DEE92"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3C1F77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3404708"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62.30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33F1E8D4"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65.80</w:t>
            </w:r>
          </w:p>
        </w:tc>
      </w:tr>
      <w:tr w:rsidR="009F733A" w:rsidRPr="009F733A" w14:paraId="2C968B80"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143643EA"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00D81891"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70.50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7D331AC2"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73.80</w:t>
            </w:r>
          </w:p>
        </w:tc>
      </w:tr>
      <w:tr w:rsidR="009F733A" w:rsidRPr="009F733A" w14:paraId="2A6D708F"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67278A8"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8</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08B7FA1"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63.50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52ABF89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66.80</w:t>
            </w:r>
          </w:p>
        </w:tc>
      </w:tr>
      <w:tr w:rsidR="009F733A" w:rsidRPr="009F733A" w14:paraId="7B98BB9C"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4383E967"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9</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369DEAE3"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66.80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6348D177"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70.10</w:t>
            </w:r>
          </w:p>
        </w:tc>
      </w:tr>
      <w:tr w:rsidR="009F733A" w:rsidRPr="009F733A" w14:paraId="7EBF8FA1"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D6259C4"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10</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11A850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74.00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616F1D2F"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77.30</w:t>
            </w:r>
          </w:p>
        </w:tc>
      </w:tr>
      <w:tr w:rsidR="009F733A" w:rsidRPr="009F733A" w14:paraId="68D0C4C8"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15F6017C"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11</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19A3BE67"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73.20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39CC2C6B"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76.40</w:t>
            </w:r>
          </w:p>
        </w:tc>
      </w:tr>
      <w:tr w:rsidR="009F733A" w:rsidRPr="009F733A" w14:paraId="08D2459E"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C1A2A8A"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12</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2DEA99B"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75.60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331D5F00"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78.90</w:t>
            </w:r>
          </w:p>
        </w:tc>
      </w:tr>
      <w:tr w:rsidR="009F733A" w:rsidRPr="009F733A" w14:paraId="138BFD17"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5C574E0"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13</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03216AE1"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71.80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340DE160"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75.10</w:t>
            </w:r>
          </w:p>
        </w:tc>
      </w:tr>
      <w:tr w:rsidR="009F733A" w:rsidRPr="009F733A" w14:paraId="4040B7D3"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C79245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14</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E73CDEF"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58.90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4BB029CF"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62.20</w:t>
            </w:r>
          </w:p>
        </w:tc>
      </w:tr>
      <w:tr w:rsidR="009F733A" w:rsidRPr="009F733A" w14:paraId="61EB3FB7"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DD8FA63"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15</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580A6E8C"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64.10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233FCEBF"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66.90</w:t>
            </w:r>
          </w:p>
        </w:tc>
      </w:tr>
      <w:tr w:rsidR="009F733A" w:rsidRPr="009F733A" w14:paraId="56822DAB"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8F83084"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16</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469F40D"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68.20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6FC43DC2"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71.00</w:t>
            </w:r>
          </w:p>
        </w:tc>
      </w:tr>
      <w:tr w:rsidR="009F733A" w:rsidRPr="009F733A" w14:paraId="6BECB7BF"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B1ECC11"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17</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478784F0"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73.20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3503C01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77.00</w:t>
            </w:r>
          </w:p>
        </w:tc>
      </w:tr>
      <w:tr w:rsidR="009F733A" w:rsidRPr="009F733A" w14:paraId="2C388A6C"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3521D9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18</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045DF6E"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71.70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03995402"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75.00</w:t>
            </w:r>
          </w:p>
        </w:tc>
      </w:tr>
      <w:tr w:rsidR="009F733A" w:rsidRPr="009F733A" w14:paraId="1E4EFCC8"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102325D5"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19</w:t>
            </w:r>
          </w:p>
        </w:tc>
        <w:tc>
          <w:tcPr>
            <w:tcW w:w="2280" w:type="dxa"/>
            <w:tcBorders>
              <w:top w:val="single" w:sz="4" w:space="0" w:color="auto"/>
              <w:left w:val="single" w:sz="4" w:space="0" w:color="auto"/>
              <w:bottom w:val="single" w:sz="4" w:space="0" w:color="auto"/>
              <w:right w:val="single" w:sz="4" w:space="0" w:color="auto"/>
            </w:tcBorders>
            <w:shd w:val="clear" w:color="B4C6E7" w:fill="B4C6E7"/>
            <w:noWrap/>
            <w:vAlign w:val="bottom"/>
            <w:hideMark/>
          </w:tcPr>
          <w:p w14:paraId="2F6F12A1"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69.40</w:t>
            </w:r>
          </w:p>
        </w:tc>
        <w:tc>
          <w:tcPr>
            <w:tcW w:w="2280" w:type="dxa"/>
            <w:tcBorders>
              <w:top w:val="single" w:sz="4" w:space="0" w:color="auto"/>
              <w:left w:val="single" w:sz="4" w:space="0" w:color="auto"/>
              <w:bottom w:val="single" w:sz="4" w:space="0" w:color="auto"/>
              <w:right w:val="single" w:sz="4" w:space="0" w:color="FFFFFF"/>
            </w:tcBorders>
            <w:shd w:val="clear" w:color="B4C6E7" w:fill="B4C6E7"/>
            <w:noWrap/>
            <w:vAlign w:val="bottom"/>
            <w:hideMark/>
          </w:tcPr>
          <w:p w14:paraId="532A7172"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73.00</w:t>
            </w:r>
          </w:p>
        </w:tc>
      </w:tr>
      <w:tr w:rsidR="009F733A" w:rsidRPr="009F733A" w14:paraId="15544A6D" w14:textId="77777777" w:rsidTr="000D4CBB">
        <w:trPr>
          <w:trHeight w:val="285"/>
          <w:jc w:val="center"/>
        </w:trPr>
        <w:tc>
          <w:tcPr>
            <w:tcW w:w="12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7443A61"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20</w:t>
            </w:r>
          </w:p>
        </w:tc>
        <w:tc>
          <w:tcPr>
            <w:tcW w:w="2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F807E24" w14:textId="77777777" w:rsidR="009F733A" w:rsidRPr="009F733A" w:rsidRDefault="009F733A" w:rsidP="009F733A">
            <w:pPr>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72.60</w:t>
            </w:r>
          </w:p>
        </w:tc>
        <w:tc>
          <w:tcPr>
            <w:tcW w:w="2280" w:type="dxa"/>
            <w:tcBorders>
              <w:top w:val="single" w:sz="4" w:space="0" w:color="auto"/>
              <w:left w:val="single" w:sz="4" w:space="0" w:color="auto"/>
              <w:bottom w:val="single" w:sz="4" w:space="0" w:color="auto"/>
              <w:right w:val="single" w:sz="4" w:space="0" w:color="FFFFFF"/>
            </w:tcBorders>
            <w:shd w:val="clear" w:color="D9E1F2" w:fill="D9E1F2"/>
            <w:noWrap/>
            <w:vAlign w:val="bottom"/>
            <w:hideMark/>
          </w:tcPr>
          <w:p w14:paraId="2F74224A" w14:textId="77777777" w:rsidR="009F733A" w:rsidRPr="009F733A" w:rsidRDefault="009F733A" w:rsidP="00B44A03">
            <w:pPr>
              <w:keepNext/>
              <w:spacing w:before="0" w:after="0" w:line="240" w:lineRule="auto"/>
              <w:jc w:val="center"/>
              <w:rPr>
                <w:rFonts w:ascii="Arial" w:eastAsia="Times New Roman" w:hAnsi="Arial" w:cs="Arial"/>
                <w:color w:val="000000"/>
                <w:sz w:val="22"/>
                <w:szCs w:val="22"/>
                <w:lang w:eastAsia="en-GB"/>
              </w:rPr>
            </w:pPr>
            <w:r w:rsidRPr="009F733A">
              <w:rPr>
                <w:rFonts w:ascii="Arial" w:eastAsia="Times New Roman" w:hAnsi="Arial" w:cs="Arial"/>
                <w:color w:val="000000"/>
                <w:sz w:val="22"/>
                <w:szCs w:val="22"/>
                <w:lang w:eastAsia="en-GB"/>
              </w:rPr>
              <w:t>74.00</w:t>
            </w:r>
          </w:p>
        </w:tc>
      </w:tr>
    </w:tbl>
    <w:p w14:paraId="589B833B" w14:textId="03977686" w:rsidR="00AF0C76" w:rsidRPr="00AF0C76" w:rsidRDefault="00B44A03" w:rsidP="00B44A03">
      <w:pPr>
        <w:pStyle w:val="Caption"/>
        <w:jc w:val="center"/>
      </w:pPr>
      <w:bookmarkStart w:id="63" w:name="_Toc164852517"/>
      <w:r>
        <w:t xml:space="preserve">Table </w:t>
      </w:r>
      <w:fldSimple w:instr=" SEQ Table \* ARABIC ">
        <w:r w:rsidR="00A50C41">
          <w:rPr>
            <w:noProof/>
          </w:rPr>
          <w:t>5</w:t>
        </w:r>
      </w:fldSimple>
      <w:r>
        <w:t xml:space="preserve"> </w:t>
      </w:r>
      <w:r w:rsidRPr="00FF228E">
        <w:t>Thermal imaging temperature results</w:t>
      </w:r>
      <w:bookmarkEnd w:id="63"/>
    </w:p>
    <w:p w14:paraId="24735EB4" w14:textId="77777777" w:rsidR="000D4CBB" w:rsidRDefault="00AF0C76" w:rsidP="000D4CBB">
      <w:pPr>
        <w:keepNext/>
        <w:jc w:val="center"/>
      </w:pPr>
      <w:r>
        <w:rPr>
          <w:noProof/>
        </w:rPr>
        <w:lastRenderedPageBreak/>
        <w:drawing>
          <wp:inline distT="0" distB="0" distL="0" distR="0" wp14:anchorId="706BD985" wp14:editId="511A7D1A">
            <wp:extent cx="5731510" cy="4048125"/>
            <wp:effectExtent l="0" t="0" r="2540" b="0"/>
            <wp:docPr id="164" name="Chart 164">
              <a:extLst xmlns:a="http://schemas.openxmlformats.org/drawingml/2006/main">
                <a:ext uri="{FF2B5EF4-FFF2-40B4-BE49-F238E27FC236}">
                  <a16:creationId xmlns:a16="http://schemas.microsoft.com/office/drawing/2014/main" id="{2C6EA775-674F-D8A3-44C0-8123CD82A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CF6092D" w14:textId="66DE4603" w:rsidR="00AF0C76" w:rsidRDefault="000D4CBB" w:rsidP="000D4CBB">
      <w:pPr>
        <w:pStyle w:val="Caption"/>
        <w:jc w:val="center"/>
      </w:pPr>
      <w:bookmarkStart w:id="64" w:name="_Toc164852448"/>
      <w:r>
        <w:t xml:space="preserve">Figure </w:t>
      </w:r>
      <w:fldSimple w:instr=" SEQ Figure \* ARABIC ">
        <w:r w:rsidR="00A50C41">
          <w:rPr>
            <w:noProof/>
          </w:rPr>
          <w:t>20</w:t>
        </w:r>
      </w:fldSimple>
      <w:r>
        <w:t xml:space="preserve"> Graph of motor winding temperatures</w:t>
      </w:r>
      <w:bookmarkEnd w:id="64"/>
    </w:p>
    <w:p w14:paraId="074650B6" w14:textId="43598864" w:rsidR="002E49C4" w:rsidRDefault="002E49C4" w:rsidP="00241EB3">
      <w:pPr>
        <w:spacing w:line="360" w:lineRule="auto"/>
        <w:jc w:val="both"/>
      </w:pPr>
      <w:r>
        <w:t xml:space="preserve">The </w:t>
      </w:r>
      <w:r w:rsidR="002F6520">
        <w:t>motor being a class F can operate up to 155</w:t>
      </w:r>
      <w:r w:rsidR="002D1FA1">
        <w:rPr>
          <w:rFonts w:cstheme="minorHAnsi"/>
        </w:rPr>
        <w:t>°</w:t>
      </w:r>
      <w:r w:rsidR="002D1FA1">
        <w:t>C</w:t>
      </w:r>
      <w:r w:rsidR="00D23B4F">
        <w:t xml:space="preserve"> and</w:t>
      </w:r>
      <w:r w:rsidR="002D1FA1">
        <w:t xml:space="preserve"> the temperatures recorded </w:t>
      </w:r>
      <w:r w:rsidR="007F127A">
        <w:t xml:space="preserve">are </w:t>
      </w:r>
      <w:r w:rsidR="00737225">
        <w:t>considerably</w:t>
      </w:r>
      <w:r w:rsidR="007F127A">
        <w:t xml:space="preserve"> lower than th</w:t>
      </w:r>
      <w:r w:rsidR="008467F5">
        <w:t xml:space="preserve">e readings shown in table 5 and figure </w:t>
      </w:r>
      <w:r w:rsidR="00C86A91">
        <w:t>20</w:t>
      </w:r>
      <w:r w:rsidR="007F127A">
        <w:t xml:space="preserve">. Some </w:t>
      </w:r>
      <w:r w:rsidR="00D4698C">
        <w:t xml:space="preserve">external factors which might </w:t>
      </w:r>
      <w:r w:rsidR="00737225">
        <w:t>affect</w:t>
      </w:r>
      <w:r w:rsidR="00D4698C">
        <w:t xml:space="preserve"> this is the temperature increase when recording in </w:t>
      </w:r>
      <w:r w:rsidR="00D4578A">
        <w:t xml:space="preserve">the </w:t>
      </w:r>
      <w:r w:rsidR="00D4698C">
        <w:t>summer</w:t>
      </w:r>
      <w:r w:rsidR="00D4578A">
        <w:t xml:space="preserve"> months</w:t>
      </w:r>
      <w:r w:rsidR="00D4698C">
        <w:t xml:space="preserve"> </w:t>
      </w:r>
      <w:r w:rsidR="00D23B4F">
        <w:t xml:space="preserve">as </w:t>
      </w:r>
      <w:r w:rsidR="003161E8">
        <w:t>opposed</w:t>
      </w:r>
      <w:r w:rsidR="00A010B6">
        <w:t xml:space="preserve"> to </w:t>
      </w:r>
      <w:r w:rsidR="003161E8">
        <w:t xml:space="preserve">those in </w:t>
      </w:r>
      <w:r w:rsidR="00A010B6">
        <w:t>the winter months</w:t>
      </w:r>
      <w:r w:rsidR="00D4578A">
        <w:t>.</w:t>
      </w:r>
      <w:r w:rsidR="00A010B6">
        <w:t xml:space="preserve"> </w:t>
      </w:r>
      <w:r w:rsidR="00737225">
        <w:t>Also,</w:t>
      </w:r>
      <w:r w:rsidR="00A010B6">
        <w:t xml:space="preserve"> the thermography camera is only </w:t>
      </w:r>
      <w:r w:rsidR="00262373">
        <w:t xml:space="preserve">taking a reading of the outer winding surface </w:t>
      </w:r>
      <w:r w:rsidR="009B1F46">
        <w:t xml:space="preserve">and </w:t>
      </w:r>
      <w:r w:rsidR="00262373">
        <w:t>the internal winding temperature will be a lot higher</w:t>
      </w:r>
      <w:r w:rsidR="00F92E49">
        <w:t xml:space="preserve">. The motor is fitted with an RTD which is wired into the </w:t>
      </w:r>
      <w:r w:rsidR="007C3356">
        <w:t xml:space="preserve">stator windings </w:t>
      </w:r>
      <w:r w:rsidR="00192B00">
        <w:t>T</w:t>
      </w:r>
      <w:r w:rsidR="007C3356">
        <w:t xml:space="preserve">his would be able to record a more accurate reading and </w:t>
      </w:r>
      <w:r w:rsidR="00E50310">
        <w:t xml:space="preserve">would </w:t>
      </w:r>
      <w:r w:rsidR="00192B00">
        <w:t>very likely</w:t>
      </w:r>
      <w:r w:rsidR="00E50310">
        <w:t xml:space="preserve"> be a lot higher.</w:t>
      </w:r>
    </w:p>
    <w:p w14:paraId="0164DC5B" w14:textId="77777777" w:rsidR="00B5377D" w:rsidRDefault="00B5377D" w:rsidP="00241EB3">
      <w:pPr>
        <w:spacing w:line="360" w:lineRule="auto"/>
        <w:jc w:val="both"/>
      </w:pPr>
    </w:p>
    <w:p w14:paraId="0C05769F" w14:textId="77777777" w:rsidR="00B5377D" w:rsidRDefault="00B5377D" w:rsidP="00241EB3">
      <w:pPr>
        <w:spacing w:line="360" w:lineRule="auto"/>
        <w:jc w:val="both"/>
      </w:pPr>
    </w:p>
    <w:p w14:paraId="159BBA7A" w14:textId="77777777" w:rsidR="00B5377D" w:rsidRDefault="00B5377D" w:rsidP="00241EB3">
      <w:pPr>
        <w:spacing w:line="360" w:lineRule="auto"/>
        <w:jc w:val="both"/>
      </w:pPr>
    </w:p>
    <w:p w14:paraId="205AF681" w14:textId="77777777" w:rsidR="00B5377D" w:rsidRDefault="00B5377D" w:rsidP="00241EB3">
      <w:pPr>
        <w:spacing w:line="360" w:lineRule="auto"/>
        <w:jc w:val="both"/>
      </w:pPr>
    </w:p>
    <w:p w14:paraId="2F8213C3" w14:textId="77777777" w:rsidR="00B5377D" w:rsidRDefault="00B5377D" w:rsidP="00241EB3">
      <w:pPr>
        <w:spacing w:line="360" w:lineRule="auto"/>
        <w:jc w:val="both"/>
      </w:pPr>
    </w:p>
    <w:p w14:paraId="430ADC2A" w14:textId="77777777" w:rsidR="00B5377D" w:rsidRDefault="00B5377D" w:rsidP="00241EB3">
      <w:pPr>
        <w:spacing w:line="360" w:lineRule="auto"/>
        <w:jc w:val="both"/>
      </w:pPr>
    </w:p>
    <w:p w14:paraId="78604DC0" w14:textId="77777777" w:rsidR="00B5377D" w:rsidRDefault="00B5377D" w:rsidP="00241EB3">
      <w:pPr>
        <w:spacing w:line="360" w:lineRule="auto"/>
        <w:jc w:val="both"/>
      </w:pPr>
    </w:p>
    <w:p w14:paraId="07E48EC9" w14:textId="77777777" w:rsidR="00B5377D" w:rsidRDefault="00B5377D" w:rsidP="00241EB3">
      <w:pPr>
        <w:spacing w:line="360" w:lineRule="auto"/>
        <w:jc w:val="both"/>
      </w:pPr>
    </w:p>
    <w:p w14:paraId="6635E779" w14:textId="5AA8F638" w:rsidR="00581091" w:rsidRDefault="00241EB3" w:rsidP="00581091">
      <w:pPr>
        <w:pStyle w:val="Heading3"/>
      </w:pPr>
      <w:bookmarkStart w:id="65" w:name="_Toc164852375"/>
      <w:r>
        <w:lastRenderedPageBreak/>
        <w:t xml:space="preserve">3.1.2 </w:t>
      </w:r>
      <w:r w:rsidR="00581091">
        <w:t>Brake Failures</w:t>
      </w:r>
      <w:bookmarkEnd w:id="65"/>
    </w:p>
    <w:p w14:paraId="6E87357F" w14:textId="59066BBA" w:rsidR="00581091" w:rsidRPr="00581091" w:rsidRDefault="00F00681" w:rsidP="00241EB3">
      <w:pPr>
        <w:spacing w:line="360" w:lineRule="auto"/>
        <w:jc w:val="both"/>
      </w:pPr>
      <w:r>
        <w:t xml:space="preserve">The crane has two hoist brakes situated on the main and auxiliary hoist motos respectively. The </w:t>
      </w:r>
      <w:r w:rsidR="00A4069C">
        <w:t xml:space="preserve">operation of these brakes </w:t>
      </w:r>
      <w:r w:rsidR="00737225">
        <w:t>is</w:t>
      </w:r>
      <w:r w:rsidR="00A4069C">
        <w:t xml:space="preserve"> safety critical </w:t>
      </w:r>
      <w:r w:rsidR="009D74B5">
        <w:t xml:space="preserve">because </w:t>
      </w:r>
      <w:r w:rsidR="00E02888">
        <w:t>i</w:t>
      </w:r>
      <w:r w:rsidR="009D74B5">
        <w:t>f they are to fail then there is a risk of loss of load.</w:t>
      </w:r>
      <w:r w:rsidR="00D83880">
        <w:t xml:space="preserve"> An example of this is shown in figure 21</w:t>
      </w:r>
      <w:r w:rsidR="00AB6B1A">
        <w:t>. The root cause of this incident was a planned maintenance being missed on the crane</w:t>
      </w:r>
      <w:r w:rsidR="004331C4">
        <w:t>,</w:t>
      </w:r>
      <w:r w:rsidR="00AB6B1A">
        <w:t xml:space="preserve"> </w:t>
      </w:r>
      <w:r w:rsidR="00377113">
        <w:t>due to manning redeployment</w:t>
      </w:r>
      <w:r w:rsidR="007646D9">
        <w:t xml:space="preserve"> </w:t>
      </w:r>
      <w:r w:rsidR="001D576E">
        <w:t>to a higher priority</w:t>
      </w:r>
      <w:r w:rsidR="007646D9">
        <w:t xml:space="preserve"> breakdown</w:t>
      </w:r>
      <w:r w:rsidR="00C234B7">
        <w:t xml:space="preserve">. If there was an </w:t>
      </w:r>
      <w:r w:rsidR="00937A02">
        <w:t xml:space="preserve">indication of brake wear on this </w:t>
      </w:r>
      <w:r w:rsidR="00737225">
        <w:t>crane,</w:t>
      </w:r>
      <w:r w:rsidR="00937A02">
        <w:t xml:space="preserve"> then the failure could have been avoided.</w:t>
      </w:r>
    </w:p>
    <w:p w14:paraId="6EDC5E56" w14:textId="77777777" w:rsidR="00C250E7" w:rsidRDefault="005329C0" w:rsidP="00C250E7">
      <w:pPr>
        <w:keepNext/>
        <w:jc w:val="center"/>
      </w:pPr>
      <w:r>
        <w:rPr>
          <w:rFonts w:ascii="Verdana" w:hAnsi="Verdana"/>
          <w:noProof/>
          <w:sz w:val="18"/>
        </w:rPr>
        <w:drawing>
          <wp:inline distT="0" distB="0" distL="0" distR="0" wp14:anchorId="4543183D" wp14:editId="105A18A2">
            <wp:extent cx="5420542" cy="4041771"/>
            <wp:effectExtent l="381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5429695" cy="4048596"/>
                    </a:xfrm>
                    <a:prstGeom prst="rect">
                      <a:avLst/>
                    </a:prstGeom>
                    <a:noFill/>
                    <a:ln>
                      <a:noFill/>
                    </a:ln>
                  </pic:spPr>
                </pic:pic>
              </a:graphicData>
            </a:graphic>
          </wp:inline>
        </w:drawing>
      </w:r>
    </w:p>
    <w:p w14:paraId="166895AF" w14:textId="7BE334F6" w:rsidR="005329C0" w:rsidRDefault="00C250E7" w:rsidP="00C250E7">
      <w:pPr>
        <w:pStyle w:val="Caption"/>
        <w:jc w:val="center"/>
      </w:pPr>
      <w:bookmarkStart w:id="66" w:name="_Toc164852449"/>
      <w:r>
        <w:t xml:space="preserve">Figure </w:t>
      </w:r>
      <w:fldSimple w:instr=" SEQ Figure \* ARABIC ">
        <w:r w:rsidR="00A50C41">
          <w:rPr>
            <w:noProof/>
          </w:rPr>
          <w:t>21</w:t>
        </w:r>
      </w:fldSimple>
      <w:r>
        <w:t xml:space="preserve"> Photo of </w:t>
      </w:r>
      <w:r w:rsidR="00BB55CA">
        <w:t>h</w:t>
      </w:r>
      <w:r>
        <w:t>oist brake failure</w:t>
      </w:r>
      <w:bookmarkEnd w:id="66"/>
    </w:p>
    <w:p w14:paraId="2BD33918" w14:textId="77777777" w:rsidR="003520EF" w:rsidRDefault="003520EF" w:rsidP="003520EF"/>
    <w:p w14:paraId="3DE0F991" w14:textId="77777777" w:rsidR="003520EF" w:rsidRDefault="003520EF" w:rsidP="003520EF"/>
    <w:p w14:paraId="05DB993A" w14:textId="77777777" w:rsidR="003520EF" w:rsidRDefault="003520EF" w:rsidP="003520EF"/>
    <w:p w14:paraId="1808DFD6" w14:textId="77777777" w:rsidR="003520EF" w:rsidRDefault="003520EF" w:rsidP="003520EF"/>
    <w:p w14:paraId="4AD9AF59" w14:textId="77777777" w:rsidR="003520EF" w:rsidRDefault="003520EF" w:rsidP="003520EF"/>
    <w:p w14:paraId="4696EA52" w14:textId="20BD66E7" w:rsidR="00937A02" w:rsidRDefault="00241EB3" w:rsidP="00937A02">
      <w:pPr>
        <w:pStyle w:val="Heading3"/>
      </w:pPr>
      <w:bookmarkStart w:id="67" w:name="_Toc164852376"/>
      <w:r>
        <w:lastRenderedPageBreak/>
        <w:t xml:space="preserve">3.1.3 </w:t>
      </w:r>
      <w:r w:rsidR="00937A02">
        <w:t>Bearing Failures</w:t>
      </w:r>
      <w:bookmarkEnd w:id="67"/>
    </w:p>
    <w:p w14:paraId="575B60A5" w14:textId="11E90703" w:rsidR="00D34B10" w:rsidRPr="00D34B10" w:rsidRDefault="00D34B10" w:rsidP="00241EB3">
      <w:pPr>
        <w:spacing w:line="360" w:lineRule="auto"/>
        <w:jc w:val="both"/>
      </w:pPr>
      <w:r>
        <w:t xml:space="preserve">There are a number of </w:t>
      </w:r>
      <w:r w:rsidR="00870244">
        <w:t>critical bearings on the crane due to the high number of rotating part</w:t>
      </w:r>
      <w:r w:rsidR="00C54DB1">
        <w:t>s.</w:t>
      </w:r>
      <w:r w:rsidR="00870244">
        <w:t xml:space="preserve"> </w:t>
      </w:r>
      <w:r w:rsidR="00C54DB1">
        <w:t>A</w:t>
      </w:r>
      <w:r w:rsidR="00870244">
        <w:t xml:space="preserve">n example of </w:t>
      </w:r>
      <w:r w:rsidR="00815166">
        <w:t>a failure occurred on a main hoist gearbox is shown in the corrective action report in figure 22</w:t>
      </w:r>
      <w:sdt>
        <w:sdtPr>
          <w:id w:val="1581559694"/>
          <w:citation/>
        </w:sdtPr>
        <w:sdtContent>
          <w:r w:rsidR="004331C4">
            <w:fldChar w:fldCharType="begin"/>
          </w:r>
          <w:r w:rsidR="004331C4">
            <w:instrText xml:space="preserve"> CITATION Ian23 \l 2057 </w:instrText>
          </w:r>
          <w:r w:rsidR="004331C4">
            <w:fldChar w:fldCharType="separate"/>
          </w:r>
          <w:r w:rsidR="00EA5420">
            <w:rPr>
              <w:noProof/>
            </w:rPr>
            <w:t xml:space="preserve"> </w:t>
          </w:r>
          <w:r w:rsidR="00EA5420" w:rsidRPr="00EA5420">
            <w:rPr>
              <w:noProof/>
            </w:rPr>
            <w:t>[10]</w:t>
          </w:r>
          <w:r w:rsidR="004331C4">
            <w:fldChar w:fldCharType="end"/>
          </w:r>
        </w:sdtContent>
      </w:sdt>
      <w:r w:rsidR="00584E21">
        <w:t xml:space="preserve">. This bearing had no conditioning monitoring </w:t>
      </w:r>
      <w:r w:rsidR="00C54DB1">
        <w:t>i</w:t>
      </w:r>
      <w:r w:rsidR="00584E21">
        <w:t xml:space="preserve">n </w:t>
      </w:r>
      <w:r w:rsidR="003771FF">
        <w:t>place,</w:t>
      </w:r>
      <w:r w:rsidR="00584E21">
        <w:t xml:space="preserve"> and </w:t>
      </w:r>
      <w:r w:rsidR="00C54DB1">
        <w:t xml:space="preserve">this </w:t>
      </w:r>
      <w:r w:rsidR="00584E21">
        <w:t>was only found when a visual inspection was completed</w:t>
      </w:r>
      <w:r w:rsidR="00235C55">
        <w:t>.</w:t>
      </w:r>
      <w:r w:rsidR="00584E21">
        <w:t xml:space="preserve"> </w:t>
      </w:r>
      <w:r w:rsidR="00235C55">
        <w:t>I</w:t>
      </w:r>
      <w:r w:rsidR="00584E21">
        <w:t xml:space="preserve">f </w:t>
      </w:r>
      <w:r w:rsidR="00896A5D">
        <w:t xml:space="preserve">monitoring was in </w:t>
      </w:r>
      <w:r w:rsidR="00737225">
        <w:t>place,</w:t>
      </w:r>
      <w:r w:rsidR="00896A5D">
        <w:t xml:space="preserve"> then the failure could have been prevented before catastrophic failure.</w:t>
      </w:r>
      <w:r w:rsidR="0076306D">
        <w:t xml:space="preserve"> One of the actions for forward focus is to </w:t>
      </w:r>
      <w:r w:rsidR="004D2F54">
        <w:t xml:space="preserve">investigate the possibility and </w:t>
      </w:r>
      <w:r w:rsidR="006E229B">
        <w:t xml:space="preserve">different </w:t>
      </w:r>
      <w:r w:rsidR="004D2F54">
        <w:t xml:space="preserve">avenues </w:t>
      </w:r>
      <w:r w:rsidR="006E229B">
        <w:t>for plant condition monitoring.</w:t>
      </w:r>
    </w:p>
    <w:p w14:paraId="718897A3" w14:textId="77777777" w:rsidR="00701A22" w:rsidRDefault="007B71C1" w:rsidP="00C02EC8">
      <w:pPr>
        <w:keepNext/>
        <w:jc w:val="center"/>
      </w:pPr>
      <w:r w:rsidRPr="007B71C1">
        <w:rPr>
          <w:caps/>
          <w:noProof/>
          <w:color w:val="FFFFFF" w:themeColor="background1"/>
          <w:spacing w:val="15"/>
          <w:sz w:val="22"/>
          <w:szCs w:val="22"/>
        </w:rPr>
        <w:drawing>
          <wp:inline distT="0" distB="0" distL="0" distR="0" wp14:anchorId="26E82A16" wp14:editId="7F58F6A4">
            <wp:extent cx="7005900" cy="4690484"/>
            <wp:effectExtent l="0" t="4445"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rot="5400000">
                      <a:off x="0" y="0"/>
                      <a:ext cx="7071750" cy="4734571"/>
                    </a:xfrm>
                    <a:prstGeom prst="rect">
                      <a:avLst/>
                    </a:prstGeom>
                  </pic:spPr>
                </pic:pic>
              </a:graphicData>
            </a:graphic>
          </wp:inline>
        </w:drawing>
      </w:r>
    </w:p>
    <w:p w14:paraId="56B20548" w14:textId="157666F8" w:rsidR="003520EF" w:rsidRPr="00235C55" w:rsidRDefault="00701A22" w:rsidP="00235C55">
      <w:pPr>
        <w:pStyle w:val="Caption"/>
        <w:jc w:val="center"/>
      </w:pPr>
      <w:bookmarkStart w:id="68" w:name="_Toc164852450"/>
      <w:r>
        <w:t xml:space="preserve">Figure </w:t>
      </w:r>
      <w:fldSimple w:instr=" SEQ Figure \* ARABIC ">
        <w:r w:rsidR="00A50C41">
          <w:rPr>
            <w:noProof/>
          </w:rPr>
          <w:t>22</w:t>
        </w:r>
      </w:fldSimple>
      <w:r>
        <w:t xml:space="preserve"> Tata steel CAR report</w:t>
      </w:r>
      <w:r w:rsidR="004331C4">
        <w:t xml:space="preserve"> </w:t>
      </w:r>
      <w:sdt>
        <w:sdtPr>
          <w:id w:val="-939298536"/>
          <w:citation/>
        </w:sdtPr>
        <w:sdtContent>
          <w:r w:rsidR="004331C4">
            <w:fldChar w:fldCharType="begin"/>
          </w:r>
          <w:r w:rsidR="004331C4">
            <w:instrText xml:space="preserve"> CITATION Ian23 \l 2057 </w:instrText>
          </w:r>
          <w:r w:rsidR="004331C4">
            <w:fldChar w:fldCharType="separate"/>
          </w:r>
          <w:r w:rsidR="00EA5420" w:rsidRPr="00EA5420">
            <w:rPr>
              <w:noProof/>
            </w:rPr>
            <w:t>[10]</w:t>
          </w:r>
          <w:r w:rsidR="004331C4">
            <w:fldChar w:fldCharType="end"/>
          </w:r>
        </w:sdtContent>
      </w:sdt>
      <w:bookmarkEnd w:id="68"/>
    </w:p>
    <w:p w14:paraId="707E882A" w14:textId="47605BE4" w:rsidR="007B5873" w:rsidRDefault="00241EB3" w:rsidP="006E229B">
      <w:pPr>
        <w:pStyle w:val="Heading3"/>
      </w:pPr>
      <w:bookmarkStart w:id="69" w:name="_Toc164852377"/>
      <w:r>
        <w:lastRenderedPageBreak/>
        <w:t xml:space="preserve">3.1.4 </w:t>
      </w:r>
      <w:r w:rsidR="006E229B">
        <w:t>120T Casting Bay FAilures</w:t>
      </w:r>
      <w:bookmarkEnd w:id="69"/>
    </w:p>
    <w:p w14:paraId="5B17B8EC" w14:textId="3760E5D2" w:rsidR="006E229B" w:rsidRDefault="0034635D" w:rsidP="002803B4">
      <w:pPr>
        <w:spacing w:line="360" w:lineRule="auto"/>
        <w:jc w:val="both"/>
      </w:pPr>
      <w:r>
        <w:t xml:space="preserve">Using Tata’s </w:t>
      </w:r>
      <w:r w:rsidR="00BF663D">
        <w:t xml:space="preserve">central </w:t>
      </w:r>
      <w:r>
        <w:t>maintenance management system</w:t>
      </w:r>
      <w:r w:rsidR="00D5556B">
        <w:t xml:space="preserve"> (</w:t>
      </w:r>
      <w:r>
        <w:t>SAP</w:t>
      </w:r>
      <w:r w:rsidR="00D5556B">
        <w:t>)</w:t>
      </w:r>
      <w:r w:rsidR="006D3086">
        <w:t>,</w:t>
      </w:r>
      <w:r>
        <w:t xml:space="preserve"> </w:t>
      </w:r>
      <w:r w:rsidR="006D3086">
        <w:t>s</w:t>
      </w:r>
      <w:r w:rsidR="007F5AB2">
        <w:t>ome analysis</w:t>
      </w:r>
      <w:r w:rsidR="00BF7BF3">
        <w:t xml:space="preserve"> of priority one and two failures</w:t>
      </w:r>
      <w:r w:rsidR="006E229B">
        <w:t xml:space="preserve"> was carried out to </w:t>
      </w:r>
      <w:r w:rsidR="00BF7BF3">
        <w:t xml:space="preserve">determine </w:t>
      </w:r>
      <w:r w:rsidR="006D3086">
        <w:t>the frequency of failures</w:t>
      </w:r>
      <w:r w:rsidR="00255952">
        <w:t>. Priority one</w:t>
      </w:r>
      <w:r w:rsidR="003373EC">
        <w:t xml:space="preserve"> (P1)</w:t>
      </w:r>
      <w:r w:rsidR="00255952">
        <w:t xml:space="preserve"> mean</w:t>
      </w:r>
      <w:r w:rsidR="00E53FA9">
        <w:t>s</w:t>
      </w:r>
      <w:r w:rsidR="00255952">
        <w:t xml:space="preserve"> crane failure </w:t>
      </w:r>
      <w:r w:rsidR="00A122BB">
        <w:t xml:space="preserve">must be dealt with immediately with the issue being safety critical or </w:t>
      </w:r>
      <w:r w:rsidR="00B851D8">
        <w:t>having a negative impact to production throughput</w:t>
      </w:r>
      <w:r w:rsidR="000B1C5B">
        <w:t>.</w:t>
      </w:r>
      <w:r w:rsidR="00B851D8">
        <w:t xml:space="preserve"> </w:t>
      </w:r>
      <w:r w:rsidR="000B1C5B">
        <w:t>P</w:t>
      </w:r>
      <w:r w:rsidR="00B851D8">
        <w:t>riority two</w:t>
      </w:r>
      <w:r w:rsidR="003373EC">
        <w:t xml:space="preserve"> (P2)</w:t>
      </w:r>
      <w:r w:rsidR="00B851D8">
        <w:t xml:space="preserve"> meaning </w:t>
      </w:r>
      <w:r w:rsidR="00CE6A79">
        <w:t xml:space="preserve">less severe </w:t>
      </w:r>
      <w:r w:rsidR="001B62AB">
        <w:t xml:space="preserve">identified </w:t>
      </w:r>
      <w:r w:rsidR="00145026">
        <w:t>issues</w:t>
      </w:r>
      <w:r w:rsidR="00CE6A79">
        <w:t xml:space="preserve"> can be dealt with within 24 hours. Priority four</w:t>
      </w:r>
      <w:r w:rsidR="003373EC">
        <w:t xml:space="preserve"> (P4)</w:t>
      </w:r>
      <w:r w:rsidR="00CE6A79">
        <w:t xml:space="preserve"> notifications w</w:t>
      </w:r>
      <w:r w:rsidR="007125BC">
        <w:t>h</w:t>
      </w:r>
      <w:r w:rsidR="00CE6A79">
        <w:t>ere</w:t>
      </w:r>
      <w:r w:rsidR="007125BC">
        <w:t xml:space="preserve"> work can be completed</w:t>
      </w:r>
      <w:r w:rsidR="006F1385">
        <w:t xml:space="preserve"> within the </w:t>
      </w:r>
      <w:r w:rsidR="007125BC">
        <w:t xml:space="preserve">next planned maintenance were discounted </w:t>
      </w:r>
      <w:r w:rsidR="0075291A">
        <w:t xml:space="preserve">from the data </w:t>
      </w:r>
      <w:r w:rsidR="007125BC">
        <w:t xml:space="preserve">due to </w:t>
      </w:r>
      <w:r w:rsidR="00303CA4">
        <w:t>being a non-breakdown</w:t>
      </w:r>
      <w:r w:rsidR="00CE6A79">
        <w:t xml:space="preserve"> </w:t>
      </w:r>
      <w:r w:rsidR="00303CA4">
        <w:t>condition.</w:t>
      </w:r>
      <w:r w:rsidR="0000303C">
        <w:t xml:space="preserve"> (</w:t>
      </w:r>
      <w:r w:rsidR="003771FF">
        <w:t>Note</w:t>
      </w:r>
      <w:r w:rsidR="0000303C">
        <w:t xml:space="preserve">: priority three </w:t>
      </w:r>
      <w:r w:rsidR="00841C3A">
        <w:t xml:space="preserve">notification </w:t>
      </w:r>
      <w:r w:rsidR="004C249C">
        <w:t>are no longer used and are disabled in the system).</w:t>
      </w:r>
    </w:p>
    <w:p w14:paraId="307E773E" w14:textId="5CB5F264" w:rsidR="00A7143F" w:rsidRPr="006E229B" w:rsidRDefault="00B71255" w:rsidP="002803B4">
      <w:pPr>
        <w:spacing w:line="360" w:lineRule="auto"/>
        <w:jc w:val="both"/>
      </w:pPr>
      <w:r>
        <w:t>The SAP search was for the last two years</w:t>
      </w:r>
      <w:r w:rsidR="006D1878">
        <w:t xml:space="preserve">. </w:t>
      </w:r>
      <w:r w:rsidR="00A7143F">
        <w:t>T</w:t>
      </w:r>
      <w:r w:rsidR="00EC5814">
        <w:t xml:space="preserve">he graphs in figures </w:t>
      </w:r>
      <w:r w:rsidR="000E6D38">
        <w:t>23, 24 and t</w:t>
      </w:r>
      <w:r w:rsidR="00A7143F">
        <w:t>able</w:t>
      </w:r>
      <w:r w:rsidR="003F65ED">
        <w:t xml:space="preserve"> 6 shows the </w:t>
      </w:r>
      <w:r w:rsidR="006C2DDB">
        <w:t>number</w:t>
      </w:r>
      <w:r w:rsidR="003F65ED">
        <w:t xml:space="preserve"> of P1</w:t>
      </w:r>
      <w:r w:rsidR="00A901B3">
        <w:t xml:space="preserve"> &amp; P2 notifications raised in between PM’s</w:t>
      </w:r>
      <w:r w:rsidR="00B7542D">
        <w:t xml:space="preserve"> and also how many days the first breakdown occurred </w:t>
      </w:r>
      <w:r w:rsidR="00DA4A2F">
        <w:t xml:space="preserve">after the </w:t>
      </w:r>
      <w:r w:rsidR="00374547">
        <w:t xml:space="preserve">completed </w:t>
      </w:r>
      <w:r w:rsidR="00DA4A2F">
        <w:t>planned maintenance.</w:t>
      </w:r>
    </w:p>
    <w:tbl>
      <w:tblPr>
        <w:tblW w:w="4940" w:type="dxa"/>
        <w:jc w:val="center"/>
        <w:tblLook w:val="04A0" w:firstRow="1" w:lastRow="0" w:firstColumn="1" w:lastColumn="0" w:noHBand="0" w:noVBand="1"/>
      </w:tblPr>
      <w:tblGrid>
        <w:gridCol w:w="1240"/>
        <w:gridCol w:w="2020"/>
        <w:gridCol w:w="1680"/>
      </w:tblGrid>
      <w:tr w:rsidR="00626BC0" w:rsidRPr="00626BC0" w14:paraId="3823E27A" w14:textId="77777777" w:rsidTr="00AB01B7">
        <w:trPr>
          <w:trHeight w:val="1185"/>
          <w:jc w:val="center"/>
        </w:trPr>
        <w:tc>
          <w:tcPr>
            <w:tcW w:w="124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7C658F4D" w14:textId="77777777" w:rsidR="00626BC0" w:rsidRPr="00626BC0" w:rsidRDefault="00626BC0" w:rsidP="00626BC0">
            <w:pPr>
              <w:spacing w:before="0" w:after="0" w:line="240" w:lineRule="auto"/>
              <w:jc w:val="center"/>
              <w:rPr>
                <w:rFonts w:ascii="Arial" w:eastAsia="Times New Roman" w:hAnsi="Arial" w:cs="Arial"/>
                <w:b/>
                <w:bCs/>
                <w:color w:val="FFFFFF"/>
                <w:lang w:eastAsia="en-GB"/>
              </w:rPr>
            </w:pPr>
            <w:r w:rsidRPr="00626BC0">
              <w:rPr>
                <w:rFonts w:ascii="Arial" w:eastAsia="Times New Roman" w:hAnsi="Arial" w:cs="Arial"/>
                <w:b/>
                <w:bCs/>
                <w:color w:val="FFFFFF"/>
                <w:lang w:eastAsia="en-GB"/>
              </w:rPr>
              <w:t>PM Date</w:t>
            </w:r>
          </w:p>
        </w:tc>
        <w:tc>
          <w:tcPr>
            <w:tcW w:w="202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F3771EF" w14:textId="77777777" w:rsidR="00626BC0" w:rsidRPr="00626BC0" w:rsidRDefault="00626BC0" w:rsidP="00626BC0">
            <w:pPr>
              <w:spacing w:before="0" w:after="0" w:line="240" w:lineRule="auto"/>
              <w:jc w:val="center"/>
              <w:rPr>
                <w:rFonts w:ascii="Arial" w:eastAsia="Times New Roman" w:hAnsi="Arial" w:cs="Arial"/>
                <w:b/>
                <w:bCs/>
                <w:color w:val="FFFFFF"/>
                <w:lang w:eastAsia="en-GB"/>
              </w:rPr>
            </w:pPr>
            <w:r w:rsidRPr="00626BC0">
              <w:rPr>
                <w:rFonts w:ascii="Arial" w:eastAsia="Times New Roman" w:hAnsi="Arial" w:cs="Arial"/>
                <w:b/>
                <w:bCs/>
                <w:color w:val="FFFFFF"/>
                <w:lang w:eastAsia="en-GB"/>
              </w:rPr>
              <w:t>Number P1 &amp; P2 of failures between PM</w:t>
            </w:r>
          </w:p>
        </w:tc>
        <w:tc>
          <w:tcPr>
            <w:tcW w:w="168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6D1ACC7E" w14:textId="77777777" w:rsidR="00626BC0" w:rsidRPr="00626BC0" w:rsidRDefault="00626BC0" w:rsidP="00626BC0">
            <w:pPr>
              <w:spacing w:before="0" w:after="0" w:line="240" w:lineRule="auto"/>
              <w:jc w:val="center"/>
              <w:rPr>
                <w:rFonts w:ascii="Arial" w:eastAsia="Times New Roman" w:hAnsi="Arial" w:cs="Arial"/>
                <w:b/>
                <w:bCs/>
                <w:color w:val="FFFFFF"/>
                <w:lang w:eastAsia="en-GB"/>
              </w:rPr>
            </w:pPr>
            <w:r w:rsidRPr="00626BC0">
              <w:rPr>
                <w:rFonts w:ascii="Arial" w:eastAsia="Times New Roman" w:hAnsi="Arial" w:cs="Arial"/>
                <w:b/>
                <w:bCs/>
                <w:color w:val="FFFFFF"/>
                <w:lang w:eastAsia="en-GB"/>
              </w:rPr>
              <w:t>Failure in days after PM</w:t>
            </w:r>
          </w:p>
        </w:tc>
      </w:tr>
      <w:tr w:rsidR="00626BC0" w:rsidRPr="00626BC0" w14:paraId="1C917D61"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3B440F4"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30/09/2021</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52CBA4A"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FF38711"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22</w:t>
            </w:r>
          </w:p>
        </w:tc>
      </w:tr>
      <w:tr w:rsidR="00626BC0" w:rsidRPr="00626BC0" w14:paraId="3FB4FED9"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83C2CA"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25/11/2021</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D47CFA"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1</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CB4222"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26</w:t>
            </w:r>
          </w:p>
        </w:tc>
      </w:tr>
      <w:tr w:rsidR="00626BC0" w:rsidRPr="00626BC0" w14:paraId="17225496"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DA1A546"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20/01/2022</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D4E2B1F"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AD9230C"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26</w:t>
            </w:r>
          </w:p>
        </w:tc>
      </w:tr>
      <w:tr w:rsidR="00626BC0" w:rsidRPr="00626BC0" w14:paraId="64812AE6"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13AE13"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17/03/2022</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09CF7D"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69DE47"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33</w:t>
            </w:r>
          </w:p>
        </w:tc>
      </w:tr>
      <w:tr w:rsidR="00626BC0" w:rsidRPr="00626BC0" w14:paraId="1B4A2EC0"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A57A2FA"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12/05/2022</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F144077"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1</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6F9E16E"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35</w:t>
            </w:r>
          </w:p>
        </w:tc>
      </w:tr>
      <w:tr w:rsidR="00626BC0" w:rsidRPr="00626BC0" w14:paraId="55D7EFB2"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F043E9"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07/07/2022</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69F20D"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4</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779D3D"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37</w:t>
            </w:r>
          </w:p>
        </w:tc>
      </w:tr>
      <w:tr w:rsidR="00626BC0" w:rsidRPr="00626BC0" w14:paraId="731D6203"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81364E4"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01/09/2022</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B1267E0"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1</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C27EF8B"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24</w:t>
            </w:r>
          </w:p>
        </w:tc>
      </w:tr>
      <w:tr w:rsidR="00626BC0" w:rsidRPr="00626BC0" w14:paraId="0D94D7AC"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4607F9"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27/10/2022</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ACB11A"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12FD86"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6</w:t>
            </w:r>
          </w:p>
        </w:tc>
      </w:tr>
      <w:tr w:rsidR="00626BC0" w:rsidRPr="00626BC0" w14:paraId="51F07404"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2229ABB"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22/12/2022</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496C915"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1</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7ACF99A"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36</w:t>
            </w:r>
          </w:p>
        </w:tc>
      </w:tr>
      <w:tr w:rsidR="00626BC0" w:rsidRPr="00626BC0" w14:paraId="477552AA"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9FACF3"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16/02/2023</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BAA48B"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5</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47402A"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36</w:t>
            </w:r>
          </w:p>
        </w:tc>
      </w:tr>
      <w:tr w:rsidR="00626BC0" w:rsidRPr="00626BC0" w14:paraId="5BECD234"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AF12191"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13/04/2023</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FA1A167"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6B9AB48"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40</w:t>
            </w:r>
          </w:p>
        </w:tc>
      </w:tr>
      <w:tr w:rsidR="00626BC0" w:rsidRPr="00626BC0" w14:paraId="77FEE1C9"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49080F"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08/06/2023</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C6E1E5"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D4DBBE"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48</w:t>
            </w:r>
          </w:p>
        </w:tc>
      </w:tr>
      <w:tr w:rsidR="00626BC0" w:rsidRPr="00626BC0" w14:paraId="6E1031A5"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828CD17"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03/08/2023</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050A294"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3</w:t>
            </w:r>
          </w:p>
        </w:tc>
        <w:tc>
          <w:tcPr>
            <w:tcW w:w="16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079DC95"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14</w:t>
            </w:r>
          </w:p>
        </w:tc>
      </w:tr>
      <w:tr w:rsidR="00626BC0" w:rsidRPr="00626BC0" w14:paraId="7C05D67E" w14:textId="77777777" w:rsidTr="00AB01B7">
        <w:trPr>
          <w:trHeight w:val="285"/>
          <w:jc w:val="center"/>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4D67E5" w14:textId="77777777" w:rsidR="00626BC0" w:rsidRPr="00626BC0" w:rsidRDefault="00626BC0" w:rsidP="00626BC0">
            <w:pPr>
              <w:spacing w:before="0" w:after="0" w:line="240" w:lineRule="auto"/>
              <w:jc w:val="right"/>
              <w:rPr>
                <w:rFonts w:ascii="Arial" w:eastAsia="Times New Roman" w:hAnsi="Arial" w:cs="Arial"/>
                <w:color w:val="000000"/>
                <w:lang w:eastAsia="en-GB"/>
              </w:rPr>
            </w:pPr>
            <w:r w:rsidRPr="00626BC0">
              <w:rPr>
                <w:rFonts w:ascii="Arial" w:eastAsia="Times New Roman" w:hAnsi="Arial" w:cs="Arial"/>
                <w:color w:val="000000"/>
                <w:lang w:eastAsia="en-GB"/>
              </w:rPr>
              <w:t>28/09/2023</w:t>
            </w:r>
          </w:p>
        </w:tc>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97BE30" w14:textId="77777777" w:rsidR="00626BC0" w:rsidRPr="00626BC0" w:rsidRDefault="00626BC0" w:rsidP="00626BC0">
            <w:pPr>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1</w:t>
            </w:r>
          </w:p>
        </w:tc>
        <w:tc>
          <w:tcPr>
            <w:tcW w:w="1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683D56" w14:textId="77777777" w:rsidR="00626BC0" w:rsidRPr="00626BC0" w:rsidRDefault="00626BC0" w:rsidP="00C250E7">
            <w:pPr>
              <w:keepNext/>
              <w:spacing w:before="0" w:after="0" w:line="240" w:lineRule="auto"/>
              <w:jc w:val="center"/>
              <w:rPr>
                <w:rFonts w:ascii="Arial" w:eastAsia="Times New Roman" w:hAnsi="Arial" w:cs="Arial"/>
                <w:color w:val="000000"/>
                <w:lang w:eastAsia="en-GB"/>
              </w:rPr>
            </w:pPr>
            <w:r w:rsidRPr="00626BC0">
              <w:rPr>
                <w:rFonts w:ascii="Arial" w:eastAsia="Times New Roman" w:hAnsi="Arial" w:cs="Arial"/>
                <w:color w:val="000000"/>
                <w:lang w:eastAsia="en-GB"/>
              </w:rPr>
              <w:t>22</w:t>
            </w:r>
          </w:p>
        </w:tc>
      </w:tr>
    </w:tbl>
    <w:p w14:paraId="378EA4E4" w14:textId="7B0DD6D2" w:rsidR="00374547" w:rsidRDefault="00C250E7" w:rsidP="006D1878">
      <w:pPr>
        <w:pStyle w:val="Caption"/>
        <w:jc w:val="center"/>
      </w:pPr>
      <w:bookmarkStart w:id="70" w:name="_Toc164852518"/>
      <w:r>
        <w:t xml:space="preserve">Table </w:t>
      </w:r>
      <w:fldSimple w:instr=" SEQ Table \* ARABIC ">
        <w:r w:rsidR="00A50C41">
          <w:rPr>
            <w:noProof/>
          </w:rPr>
          <w:t>6</w:t>
        </w:r>
      </w:fldSimple>
      <w:r>
        <w:t xml:space="preserve"> P1 &amp; P2 failures</w:t>
      </w:r>
      <w:bookmarkEnd w:id="70"/>
    </w:p>
    <w:p w14:paraId="27DCB725" w14:textId="2BFFD8CA" w:rsidR="002A2271" w:rsidRDefault="006D1878" w:rsidP="009B214B">
      <w:pPr>
        <w:spacing w:line="360" w:lineRule="auto"/>
        <w:jc w:val="both"/>
      </w:pPr>
      <w:r>
        <w:t xml:space="preserve">Over a </w:t>
      </w:r>
      <w:r w:rsidR="006C2DDB">
        <w:t>104-week</w:t>
      </w:r>
      <w:r>
        <w:t xml:space="preserve"> period</w:t>
      </w:r>
      <w:r w:rsidR="0080477B">
        <w:t xml:space="preserve"> there was a total of 14 planned maintenances completed</w:t>
      </w:r>
      <w:r w:rsidR="003373EC">
        <w:t>. T</w:t>
      </w:r>
      <w:r>
        <w:t xml:space="preserve">he total number of failures was </w:t>
      </w:r>
      <w:r w:rsidR="00956DFE">
        <w:t>31</w:t>
      </w:r>
      <w:r w:rsidR="0080477B">
        <w:t xml:space="preserve"> </w:t>
      </w:r>
      <w:r w:rsidR="00D75BDC">
        <w:t xml:space="preserve">and an average of </w:t>
      </w:r>
      <w:r w:rsidR="007A4A7B">
        <w:t>2.2</w:t>
      </w:r>
      <w:r w:rsidR="00D75BDC">
        <w:t xml:space="preserve"> failures occurred in between PM’s</w:t>
      </w:r>
      <w:r w:rsidR="00D7377D">
        <w:t xml:space="preserve">. </w:t>
      </w:r>
      <w:r w:rsidR="009B0983">
        <w:t xml:space="preserve">In July 2022 and </w:t>
      </w:r>
      <w:r w:rsidR="006C2DDB">
        <w:t>February 2023,</w:t>
      </w:r>
      <w:r w:rsidR="009B0983">
        <w:t xml:space="preserve"> t</w:t>
      </w:r>
      <w:r w:rsidR="00E00413">
        <w:t xml:space="preserve">he two highest </w:t>
      </w:r>
      <w:r w:rsidR="000C1949">
        <w:t xml:space="preserve">number of failures </w:t>
      </w:r>
      <w:r w:rsidR="005928B1">
        <w:t>both occurred</w:t>
      </w:r>
      <w:r w:rsidR="00F36965">
        <w:t xml:space="preserve">; </w:t>
      </w:r>
      <w:r w:rsidR="009B0983">
        <w:t xml:space="preserve">these </w:t>
      </w:r>
      <w:r w:rsidR="001258BC">
        <w:t>dates correlate with</w:t>
      </w:r>
      <w:r w:rsidR="005928B1">
        <w:t xml:space="preserve"> </w:t>
      </w:r>
      <w:r w:rsidR="001309FC">
        <w:t>Ca</w:t>
      </w:r>
      <w:r w:rsidR="00EE0EF8">
        <w:t>ster 3 maintenance stops, meaning the crane was worked more during these periods</w:t>
      </w:r>
      <w:r w:rsidR="001258BC">
        <w:t>.</w:t>
      </w:r>
    </w:p>
    <w:p w14:paraId="726A9000" w14:textId="1E39781C" w:rsidR="002A2271" w:rsidRDefault="002A2271" w:rsidP="002A2271">
      <w:pPr>
        <w:jc w:val="center"/>
      </w:pPr>
      <w:r>
        <w:rPr>
          <w:noProof/>
        </w:rPr>
        <w:lastRenderedPageBreak/>
        <w:drawing>
          <wp:inline distT="0" distB="0" distL="0" distR="0" wp14:anchorId="1DC1825F" wp14:editId="27D7579F">
            <wp:extent cx="5700156" cy="2778826"/>
            <wp:effectExtent l="0" t="0" r="15240" b="2540"/>
            <wp:docPr id="145" name="Chart 145">
              <a:extLst xmlns:a="http://schemas.openxmlformats.org/drawingml/2006/main">
                <a:ext uri="{FF2B5EF4-FFF2-40B4-BE49-F238E27FC236}">
                  <a16:creationId xmlns:a16="http://schemas.microsoft.com/office/drawing/2014/main" id="{61E20878-4732-04F8-36F1-56ABDC4568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37083B94" w14:textId="6A641CD8" w:rsidR="002A2271" w:rsidRDefault="002A2271" w:rsidP="002A2271">
      <w:pPr>
        <w:pStyle w:val="Caption"/>
        <w:jc w:val="center"/>
      </w:pPr>
      <w:bookmarkStart w:id="71" w:name="_Toc164852451"/>
      <w:r>
        <w:t xml:space="preserve">Figure </w:t>
      </w:r>
      <w:fldSimple w:instr=" SEQ Figure \* ARABIC ">
        <w:r w:rsidR="00A50C41">
          <w:rPr>
            <w:noProof/>
          </w:rPr>
          <w:t>23</w:t>
        </w:r>
      </w:fldSimple>
      <w:r>
        <w:t xml:space="preserve"> Graph showing number of failures between planned </w:t>
      </w:r>
      <w:r w:rsidR="006C2DDB">
        <w:t>maintenance.</w:t>
      </w:r>
      <w:bookmarkEnd w:id="71"/>
    </w:p>
    <w:p w14:paraId="4A9AFDD2" w14:textId="129F83E0" w:rsidR="002A2271" w:rsidRDefault="002A2271" w:rsidP="002A2271">
      <w:pPr>
        <w:jc w:val="center"/>
      </w:pPr>
      <w:r>
        <w:rPr>
          <w:noProof/>
        </w:rPr>
        <w:drawing>
          <wp:inline distT="0" distB="0" distL="0" distR="0" wp14:anchorId="0C92D15D" wp14:editId="1673651B">
            <wp:extent cx="5688281" cy="3111335"/>
            <wp:effectExtent l="0" t="0" r="8255" b="0"/>
            <wp:docPr id="146" name="Chart 146">
              <a:extLst xmlns:a="http://schemas.openxmlformats.org/drawingml/2006/main">
                <a:ext uri="{FF2B5EF4-FFF2-40B4-BE49-F238E27FC236}">
                  <a16:creationId xmlns:a16="http://schemas.microsoft.com/office/drawing/2014/main" id="{5CA80869-7307-0C18-BD72-3C7BA4159A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6F606433" w14:textId="0610357A" w:rsidR="002A2271" w:rsidRDefault="002A2271" w:rsidP="002A2271">
      <w:pPr>
        <w:pStyle w:val="Caption"/>
        <w:jc w:val="center"/>
      </w:pPr>
      <w:bookmarkStart w:id="72" w:name="_Toc164852452"/>
      <w:r>
        <w:t xml:space="preserve">Figure </w:t>
      </w:r>
      <w:fldSimple w:instr=" SEQ Figure \* ARABIC ">
        <w:r w:rsidR="00A50C41">
          <w:rPr>
            <w:noProof/>
          </w:rPr>
          <w:t>24</w:t>
        </w:r>
      </w:fldSimple>
      <w:r>
        <w:t xml:space="preserve"> </w:t>
      </w:r>
      <w:r w:rsidRPr="00253EDA">
        <w:t>Graph show</w:t>
      </w:r>
      <w:r>
        <w:t xml:space="preserve">ing number of days failure </w:t>
      </w:r>
      <w:r w:rsidR="006C2DDB">
        <w:t>occurs.</w:t>
      </w:r>
      <w:bookmarkEnd w:id="72"/>
    </w:p>
    <w:p w14:paraId="68E6218C" w14:textId="77777777" w:rsidR="002A2271" w:rsidRDefault="002A2271" w:rsidP="002A2271">
      <w:pPr>
        <w:jc w:val="center"/>
      </w:pPr>
    </w:p>
    <w:p w14:paraId="39AE3940" w14:textId="77777777" w:rsidR="002A2271" w:rsidRDefault="002A2271" w:rsidP="002A2271">
      <w:pPr>
        <w:jc w:val="center"/>
      </w:pPr>
    </w:p>
    <w:p w14:paraId="388C6A24" w14:textId="77777777" w:rsidR="002A2271" w:rsidRDefault="002A2271" w:rsidP="002A2271">
      <w:pPr>
        <w:jc w:val="center"/>
      </w:pPr>
    </w:p>
    <w:p w14:paraId="2EF0D221" w14:textId="77777777" w:rsidR="003520EF" w:rsidRDefault="003520EF" w:rsidP="002A2271">
      <w:pPr>
        <w:jc w:val="center"/>
      </w:pPr>
    </w:p>
    <w:p w14:paraId="7F78C649" w14:textId="77777777" w:rsidR="003520EF" w:rsidRDefault="003520EF" w:rsidP="002A2271">
      <w:pPr>
        <w:jc w:val="center"/>
      </w:pPr>
    </w:p>
    <w:p w14:paraId="785DEBF1" w14:textId="77777777" w:rsidR="003520EF" w:rsidRDefault="003520EF" w:rsidP="002A2271">
      <w:pPr>
        <w:jc w:val="center"/>
      </w:pPr>
    </w:p>
    <w:p w14:paraId="4949EE4A" w14:textId="77777777" w:rsidR="002A2271" w:rsidRDefault="002A2271" w:rsidP="002A2271">
      <w:pPr>
        <w:jc w:val="center"/>
      </w:pPr>
    </w:p>
    <w:p w14:paraId="762736AD" w14:textId="596AD497" w:rsidR="006D1878" w:rsidRDefault="009159F0" w:rsidP="006D1878">
      <w:r>
        <w:lastRenderedPageBreak/>
        <w:t xml:space="preserve">The mean time between failure MTBF was calculated using the following </w:t>
      </w:r>
      <w:r w:rsidR="00911258">
        <w:t>equation</w:t>
      </w:r>
      <w:r w:rsidR="00E01BFD">
        <w:t>.</w:t>
      </w:r>
    </w:p>
    <w:p w14:paraId="1A837FC0" w14:textId="77777777" w:rsidR="00294073" w:rsidRPr="00294073" w:rsidRDefault="00D075A0" w:rsidP="00D075A0">
      <m:oMathPara>
        <m:oMath>
          <m:r>
            <w:rPr>
              <w:rFonts w:ascii="Cambria Math" w:hAnsi="Cambria Math"/>
            </w:rPr>
            <m:t>MTBF=</m:t>
          </m:r>
          <m:f>
            <m:fPr>
              <m:ctrlPr>
                <w:rPr>
                  <w:rFonts w:ascii="Cambria Math" w:hAnsi="Cambria Math"/>
                  <w:i/>
                </w:rPr>
              </m:ctrlPr>
            </m:fPr>
            <m:num>
              <m:r>
                <w:rPr>
                  <w:rFonts w:ascii="Cambria Math" w:hAnsi="Cambria Math"/>
                </w:rPr>
                <m:t>Total operating hours</m:t>
              </m:r>
            </m:num>
            <m:den>
              <m:r>
                <w:rPr>
                  <w:rFonts w:ascii="Cambria Math" w:hAnsi="Cambria Math"/>
                </w:rPr>
                <m:t>Total number of failures</m:t>
              </m:r>
            </m:den>
          </m:f>
        </m:oMath>
      </m:oMathPara>
    </w:p>
    <w:p w14:paraId="53C681DB" w14:textId="1847EE09" w:rsidR="00D075A0" w:rsidRPr="004560FD" w:rsidRDefault="00D075A0" w:rsidP="00D075A0">
      <m:oMathPara>
        <m:oMathParaPr>
          <m:jc m:val="center"/>
        </m:oMathParaPr>
        <m:oMath>
          <m:r>
            <w:rPr>
              <w:rFonts w:ascii="Cambria Math" w:hAnsi="Cambria Math"/>
            </w:rPr>
            <m:t>=</m:t>
          </m:r>
          <m:f>
            <m:fPr>
              <m:ctrlPr>
                <w:rPr>
                  <w:rFonts w:ascii="Cambria Math" w:hAnsi="Cambria Math"/>
                  <w:i/>
                </w:rPr>
              </m:ctrlPr>
            </m:fPr>
            <m:num>
              <m:r>
                <w:rPr>
                  <w:rFonts w:ascii="Cambria Math" w:hAnsi="Cambria Math"/>
                </w:rPr>
                <m:t>17472</m:t>
              </m:r>
            </m:num>
            <m:den>
              <m:r>
                <w:rPr>
                  <w:rFonts w:ascii="Cambria Math" w:hAnsi="Cambria Math"/>
                </w:rPr>
                <m:t>31</m:t>
              </m:r>
            </m:den>
          </m:f>
        </m:oMath>
      </m:oMathPara>
    </w:p>
    <w:p w14:paraId="0CC8A0A5" w14:textId="1F86E698" w:rsidR="004560FD" w:rsidRPr="00294073" w:rsidRDefault="004560FD" w:rsidP="004560FD">
      <m:oMathPara>
        <m:oMathParaPr>
          <m:jc m:val="center"/>
        </m:oMathParaPr>
        <m:oMath>
          <m:r>
            <w:rPr>
              <w:rFonts w:ascii="Cambria Math" w:hAnsi="Cambria Math"/>
            </w:rPr>
            <m:t>=563.613</m:t>
          </m:r>
        </m:oMath>
      </m:oMathPara>
    </w:p>
    <w:p w14:paraId="0E16690C" w14:textId="4EBE086F" w:rsidR="004560FD" w:rsidRPr="00294073" w:rsidRDefault="005E5113" w:rsidP="005E5113">
      <w:pPr>
        <w:pStyle w:val="Caption"/>
        <w:jc w:val="center"/>
      </w:pPr>
      <w:bookmarkStart w:id="73" w:name="_Toc164779333"/>
      <w:r>
        <w:t xml:space="preserve">Equation </w:t>
      </w:r>
      <w:fldSimple w:instr=" SEQ Equation \* ARABIC ">
        <w:r w:rsidR="00A50C41">
          <w:rPr>
            <w:noProof/>
          </w:rPr>
          <w:t>1</w:t>
        </w:r>
      </w:fldSimple>
      <w:r>
        <w:t xml:space="preserve"> Mean time between </w:t>
      </w:r>
      <w:r w:rsidR="006C2DDB">
        <w:t>failure.</w:t>
      </w:r>
      <w:bookmarkEnd w:id="73"/>
    </w:p>
    <w:p w14:paraId="71D00115" w14:textId="55B12583" w:rsidR="00D075A0" w:rsidRPr="006D1878" w:rsidRDefault="00D075A0" w:rsidP="00D075A0"/>
    <w:tbl>
      <w:tblPr>
        <w:tblW w:w="4560" w:type="dxa"/>
        <w:jc w:val="center"/>
        <w:tblLook w:val="04A0" w:firstRow="1" w:lastRow="0" w:firstColumn="1" w:lastColumn="0" w:noHBand="0" w:noVBand="1"/>
      </w:tblPr>
      <w:tblGrid>
        <w:gridCol w:w="4106"/>
        <w:gridCol w:w="773"/>
      </w:tblGrid>
      <w:tr w:rsidR="00696180" w:rsidRPr="00696180" w14:paraId="32051707"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8E00517"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Total number of failures</w:t>
            </w:r>
          </w:p>
        </w:tc>
        <w:tc>
          <w:tcPr>
            <w:tcW w:w="45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5301E3E" w14:textId="4EE3377A" w:rsidR="00696180" w:rsidRPr="00696180" w:rsidRDefault="00956DFE" w:rsidP="00696180">
            <w:pPr>
              <w:spacing w:before="0" w:after="0" w:line="240" w:lineRule="auto"/>
              <w:jc w:val="center"/>
              <w:rPr>
                <w:rFonts w:ascii="Arial" w:eastAsia="Times New Roman" w:hAnsi="Arial" w:cs="Arial"/>
                <w:color w:val="000000"/>
                <w:lang w:eastAsia="en-GB"/>
              </w:rPr>
            </w:pPr>
            <w:r>
              <w:rPr>
                <w:rFonts w:ascii="Arial" w:eastAsia="Times New Roman" w:hAnsi="Arial" w:cs="Arial"/>
                <w:color w:val="000000"/>
                <w:lang w:eastAsia="en-GB"/>
              </w:rPr>
              <w:t>31</w:t>
            </w:r>
          </w:p>
        </w:tc>
      </w:tr>
      <w:tr w:rsidR="00696180" w:rsidRPr="00696180" w14:paraId="546709AF"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512D9B"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Count of PM dates</w:t>
            </w:r>
          </w:p>
        </w:tc>
        <w:tc>
          <w:tcPr>
            <w:tcW w:w="4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4F406B" w14:textId="77777777" w:rsidR="00696180" w:rsidRPr="00696180" w:rsidRDefault="00696180" w:rsidP="00696180">
            <w:pPr>
              <w:spacing w:before="0" w:after="0" w:line="240" w:lineRule="auto"/>
              <w:jc w:val="center"/>
              <w:rPr>
                <w:rFonts w:ascii="Arial" w:eastAsia="Times New Roman" w:hAnsi="Arial" w:cs="Arial"/>
                <w:color w:val="000000"/>
                <w:lang w:eastAsia="en-GB"/>
              </w:rPr>
            </w:pPr>
            <w:r w:rsidRPr="00696180">
              <w:rPr>
                <w:rFonts w:ascii="Arial" w:eastAsia="Times New Roman" w:hAnsi="Arial" w:cs="Arial"/>
                <w:color w:val="000000"/>
                <w:lang w:eastAsia="en-GB"/>
              </w:rPr>
              <w:t>14</w:t>
            </w:r>
          </w:p>
        </w:tc>
      </w:tr>
      <w:tr w:rsidR="00696180" w:rsidRPr="00696180" w14:paraId="65C0756E"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FEB5CFD"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Average number of failures between PM</w:t>
            </w:r>
          </w:p>
        </w:tc>
        <w:tc>
          <w:tcPr>
            <w:tcW w:w="45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35B044A" w14:textId="1626BB4F" w:rsidR="00696180" w:rsidRPr="00696180" w:rsidRDefault="007A4A7B" w:rsidP="00696180">
            <w:pPr>
              <w:spacing w:before="0" w:after="0" w:line="240" w:lineRule="auto"/>
              <w:jc w:val="center"/>
              <w:rPr>
                <w:rFonts w:ascii="Arial" w:eastAsia="Times New Roman" w:hAnsi="Arial" w:cs="Arial"/>
                <w:color w:val="000000"/>
                <w:lang w:eastAsia="en-GB"/>
              </w:rPr>
            </w:pPr>
            <w:r>
              <w:rPr>
                <w:rFonts w:ascii="Arial" w:eastAsia="Times New Roman" w:hAnsi="Arial" w:cs="Arial"/>
                <w:color w:val="000000"/>
                <w:lang w:eastAsia="en-GB"/>
              </w:rPr>
              <w:t>2.2</w:t>
            </w:r>
          </w:p>
        </w:tc>
      </w:tr>
      <w:tr w:rsidR="00696180" w:rsidRPr="00696180" w14:paraId="3194986E"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65E20B" w14:textId="53759DB8"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 xml:space="preserve">Total </w:t>
            </w:r>
            <w:r w:rsidR="00381D26">
              <w:rPr>
                <w:rFonts w:ascii="Arial" w:eastAsia="Times New Roman" w:hAnsi="Arial" w:cs="Arial"/>
                <w:color w:val="000000"/>
                <w:lang w:eastAsia="en-GB"/>
              </w:rPr>
              <w:t>operating hours</w:t>
            </w:r>
          </w:p>
        </w:tc>
        <w:tc>
          <w:tcPr>
            <w:tcW w:w="4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9D74C0" w14:textId="77777777" w:rsidR="00696180" w:rsidRPr="00696180" w:rsidRDefault="00696180" w:rsidP="00696180">
            <w:pPr>
              <w:spacing w:before="0" w:after="0" w:line="240" w:lineRule="auto"/>
              <w:jc w:val="center"/>
              <w:rPr>
                <w:rFonts w:ascii="Arial" w:eastAsia="Times New Roman" w:hAnsi="Arial" w:cs="Arial"/>
                <w:color w:val="000000"/>
                <w:lang w:eastAsia="en-GB"/>
              </w:rPr>
            </w:pPr>
            <w:r w:rsidRPr="00696180">
              <w:rPr>
                <w:rFonts w:ascii="Arial" w:eastAsia="Times New Roman" w:hAnsi="Arial" w:cs="Arial"/>
                <w:color w:val="000000"/>
                <w:lang w:eastAsia="en-GB"/>
              </w:rPr>
              <w:t>17472</w:t>
            </w:r>
          </w:p>
        </w:tc>
      </w:tr>
      <w:tr w:rsidR="00696180" w:rsidRPr="00696180" w14:paraId="64A390C1"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CA89405"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MTBF (hours)</w:t>
            </w:r>
          </w:p>
        </w:tc>
        <w:tc>
          <w:tcPr>
            <w:tcW w:w="45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A435869" w14:textId="77777777" w:rsidR="00696180" w:rsidRPr="00696180" w:rsidRDefault="00696180" w:rsidP="00696180">
            <w:pPr>
              <w:spacing w:before="0" w:after="0" w:line="240" w:lineRule="auto"/>
              <w:jc w:val="center"/>
              <w:rPr>
                <w:rFonts w:ascii="Arial" w:eastAsia="Times New Roman" w:hAnsi="Arial" w:cs="Arial"/>
                <w:color w:val="000000"/>
                <w:lang w:eastAsia="en-GB"/>
              </w:rPr>
            </w:pPr>
            <w:r w:rsidRPr="00696180">
              <w:rPr>
                <w:rFonts w:ascii="Arial" w:eastAsia="Times New Roman" w:hAnsi="Arial" w:cs="Arial"/>
                <w:color w:val="000000"/>
                <w:lang w:eastAsia="en-GB"/>
              </w:rPr>
              <w:t>564</w:t>
            </w:r>
          </w:p>
        </w:tc>
      </w:tr>
      <w:tr w:rsidR="00696180" w:rsidRPr="00696180" w14:paraId="6507792C"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F5296E"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MTBF (Days)</w:t>
            </w:r>
          </w:p>
        </w:tc>
        <w:tc>
          <w:tcPr>
            <w:tcW w:w="4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4361B0" w14:textId="77777777" w:rsidR="00696180" w:rsidRPr="00696180" w:rsidRDefault="00696180" w:rsidP="00696180">
            <w:pPr>
              <w:spacing w:before="0" w:after="0" w:line="240" w:lineRule="auto"/>
              <w:jc w:val="center"/>
              <w:rPr>
                <w:rFonts w:ascii="Arial" w:eastAsia="Times New Roman" w:hAnsi="Arial" w:cs="Arial"/>
                <w:color w:val="000000"/>
                <w:lang w:eastAsia="en-GB"/>
              </w:rPr>
            </w:pPr>
            <w:r w:rsidRPr="00696180">
              <w:rPr>
                <w:rFonts w:ascii="Arial" w:eastAsia="Times New Roman" w:hAnsi="Arial" w:cs="Arial"/>
                <w:color w:val="000000"/>
                <w:lang w:eastAsia="en-GB"/>
              </w:rPr>
              <w:t>23</w:t>
            </w:r>
          </w:p>
        </w:tc>
      </w:tr>
      <w:tr w:rsidR="00696180" w:rsidRPr="00696180" w14:paraId="47AD0BFA"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AC07DD3"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Average time completion of work Hrs</w:t>
            </w:r>
          </w:p>
        </w:tc>
        <w:tc>
          <w:tcPr>
            <w:tcW w:w="454"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5A7F69E" w14:textId="77777777" w:rsidR="00696180" w:rsidRPr="00696180" w:rsidRDefault="00696180" w:rsidP="00696180">
            <w:pPr>
              <w:spacing w:before="0" w:after="0" w:line="240" w:lineRule="auto"/>
              <w:jc w:val="center"/>
              <w:rPr>
                <w:rFonts w:ascii="Arial" w:eastAsia="Times New Roman" w:hAnsi="Arial" w:cs="Arial"/>
                <w:color w:val="000000"/>
                <w:lang w:eastAsia="en-GB"/>
              </w:rPr>
            </w:pPr>
            <w:r w:rsidRPr="00696180">
              <w:rPr>
                <w:rFonts w:ascii="Arial" w:eastAsia="Times New Roman" w:hAnsi="Arial" w:cs="Arial"/>
                <w:color w:val="000000"/>
                <w:lang w:eastAsia="en-GB"/>
              </w:rPr>
              <w:t>7</w:t>
            </w:r>
          </w:p>
        </w:tc>
      </w:tr>
      <w:tr w:rsidR="00696180" w:rsidRPr="00696180" w14:paraId="460A569F" w14:textId="77777777" w:rsidTr="00AB01B7">
        <w:trPr>
          <w:trHeight w:val="285"/>
          <w:jc w:val="center"/>
        </w:trPr>
        <w:tc>
          <w:tcPr>
            <w:tcW w:w="4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143F8" w14:textId="77777777" w:rsidR="00696180" w:rsidRPr="00696180" w:rsidRDefault="00696180" w:rsidP="00696180">
            <w:pPr>
              <w:spacing w:before="0" w:after="0" w:line="240" w:lineRule="auto"/>
              <w:rPr>
                <w:rFonts w:ascii="Arial" w:eastAsia="Times New Roman" w:hAnsi="Arial" w:cs="Arial"/>
                <w:color w:val="000000"/>
                <w:lang w:eastAsia="en-GB"/>
              </w:rPr>
            </w:pPr>
            <w:r w:rsidRPr="00696180">
              <w:rPr>
                <w:rFonts w:ascii="Arial" w:eastAsia="Times New Roman" w:hAnsi="Arial" w:cs="Arial"/>
                <w:color w:val="000000"/>
                <w:lang w:eastAsia="en-GB"/>
              </w:rPr>
              <w:t>Average time completion of work minutes</w:t>
            </w:r>
          </w:p>
        </w:tc>
        <w:tc>
          <w:tcPr>
            <w:tcW w:w="4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896C3E" w14:textId="77777777" w:rsidR="00696180" w:rsidRPr="00696180" w:rsidRDefault="00696180" w:rsidP="00C250E7">
            <w:pPr>
              <w:keepNext/>
              <w:spacing w:before="0" w:after="0" w:line="240" w:lineRule="auto"/>
              <w:jc w:val="center"/>
              <w:rPr>
                <w:rFonts w:ascii="Arial" w:eastAsia="Times New Roman" w:hAnsi="Arial" w:cs="Arial"/>
                <w:color w:val="000000"/>
                <w:lang w:eastAsia="en-GB"/>
              </w:rPr>
            </w:pPr>
            <w:r w:rsidRPr="00696180">
              <w:rPr>
                <w:rFonts w:ascii="Arial" w:eastAsia="Times New Roman" w:hAnsi="Arial" w:cs="Arial"/>
                <w:color w:val="000000"/>
                <w:lang w:eastAsia="en-GB"/>
              </w:rPr>
              <w:t>420</w:t>
            </w:r>
          </w:p>
        </w:tc>
      </w:tr>
    </w:tbl>
    <w:p w14:paraId="6DA9E568" w14:textId="30F47A0A" w:rsidR="00696180" w:rsidRDefault="00C250E7" w:rsidP="00AB01B7">
      <w:pPr>
        <w:pStyle w:val="Caption"/>
        <w:jc w:val="center"/>
      </w:pPr>
      <w:bookmarkStart w:id="74" w:name="_Toc164852519"/>
      <w:r>
        <w:t xml:space="preserve">Table </w:t>
      </w:r>
      <w:fldSimple w:instr=" SEQ Table \* ARABIC ">
        <w:r w:rsidR="00A50C41">
          <w:rPr>
            <w:noProof/>
          </w:rPr>
          <w:t>7</w:t>
        </w:r>
      </w:fldSimple>
      <w:r>
        <w:t xml:space="preserve"> Mean time between failure of 120T casting </w:t>
      </w:r>
      <w:r w:rsidR="006C2DDB">
        <w:t>crane.</w:t>
      </w:r>
      <w:bookmarkEnd w:id="74"/>
    </w:p>
    <w:p w14:paraId="1F23367D" w14:textId="50065F63" w:rsidR="00626BC0" w:rsidRDefault="00681A40" w:rsidP="002803B4">
      <w:pPr>
        <w:spacing w:line="360" w:lineRule="auto"/>
        <w:jc w:val="both"/>
      </w:pPr>
      <w:r>
        <w:t>Table 7 captures the failure data and shows that the crane has a MTBF of 23 days, the SAP data also shows th</w:t>
      </w:r>
      <w:r w:rsidR="00B20172">
        <w:t xml:space="preserve">e average time to complete the work after the </w:t>
      </w:r>
      <w:r w:rsidR="006C2DDB">
        <w:t>breakdown.</w:t>
      </w:r>
      <w:r w:rsidR="00B20172">
        <w:t xml:space="preserve"> </w:t>
      </w:r>
    </w:p>
    <w:p w14:paraId="0CF35BCE" w14:textId="13D31147" w:rsidR="00C250E7" w:rsidRDefault="00C250E7" w:rsidP="00AB01B7">
      <w:pPr>
        <w:keepNext/>
        <w:jc w:val="center"/>
      </w:pPr>
    </w:p>
    <w:p w14:paraId="0AE1F4CE" w14:textId="123BE802" w:rsidR="00C250E7" w:rsidRDefault="00C250E7" w:rsidP="00C250E7">
      <w:pPr>
        <w:keepNext/>
      </w:pPr>
    </w:p>
    <w:p w14:paraId="6F7BFD92" w14:textId="77777777" w:rsidR="00F553FF" w:rsidRDefault="00F553FF">
      <w:pPr>
        <w:rPr>
          <w:caps/>
          <w:spacing w:val="15"/>
        </w:rPr>
      </w:pPr>
      <w:bookmarkStart w:id="75" w:name="_Toc164852378"/>
      <w:r>
        <w:br w:type="page"/>
      </w:r>
    </w:p>
    <w:p w14:paraId="1337C313" w14:textId="003E4224" w:rsidR="00DF37AD" w:rsidRDefault="00241EB3" w:rsidP="00DF37AD">
      <w:pPr>
        <w:pStyle w:val="Heading2"/>
      </w:pPr>
      <w:r>
        <w:lastRenderedPageBreak/>
        <w:t xml:space="preserve">3.2 </w:t>
      </w:r>
      <w:r w:rsidR="00DF37AD">
        <w:t>Vibration Monitoring</w:t>
      </w:r>
      <w:bookmarkEnd w:id="75"/>
    </w:p>
    <w:p w14:paraId="5D437941" w14:textId="13F3A5CC" w:rsidR="00DF37AD" w:rsidRPr="003D35E0" w:rsidRDefault="00DF37AD" w:rsidP="00127FFD">
      <w:pPr>
        <w:spacing w:line="360" w:lineRule="auto"/>
        <w:jc w:val="both"/>
      </w:pPr>
      <w:r>
        <w:t xml:space="preserve">Vibration monitoring is a very useful tool and can help to reduce downtime and costly breakdowns to critical equipment.  </w:t>
      </w:r>
      <w:r w:rsidR="00595A83">
        <w:t xml:space="preserve">The </w:t>
      </w:r>
      <w:r w:rsidR="00D40DB4">
        <w:t xml:space="preserve">system works by </w:t>
      </w:r>
      <w:r w:rsidR="00CE000D">
        <w:t xml:space="preserve">the evaluation of </w:t>
      </w:r>
      <w:r w:rsidR="00390593">
        <w:t>different parameters such as, velocity, displacement and acceleration</w:t>
      </w:r>
      <w:r w:rsidR="00967A8C">
        <w:t>.</w:t>
      </w:r>
      <w:r w:rsidR="00C85D1F">
        <w:t xml:space="preserve"> </w:t>
      </w:r>
      <w:r w:rsidR="00967A8C">
        <w:t>T</w:t>
      </w:r>
      <w:r w:rsidR="00C85D1F">
        <w:t xml:space="preserve">his is because when </w:t>
      </w:r>
      <w:r w:rsidR="003743F1">
        <w:t xml:space="preserve">things </w:t>
      </w:r>
      <w:r w:rsidR="006C2DDB">
        <w:t>move,</w:t>
      </w:r>
      <w:r w:rsidR="003743F1">
        <w:t xml:space="preserve"> they give off frequencies which can be </w:t>
      </w:r>
      <w:r w:rsidR="00E76F55">
        <w:t xml:space="preserve">observed and </w:t>
      </w:r>
      <w:r w:rsidR="003743F1">
        <w:t>measured</w:t>
      </w:r>
      <w:r w:rsidR="00390593">
        <w:t xml:space="preserve">. Sensors are attached to the </w:t>
      </w:r>
      <w:r w:rsidR="003771FF">
        <w:t>equipment,</w:t>
      </w:r>
      <w:r w:rsidR="00DB6579">
        <w:t xml:space="preserve"> </w:t>
      </w:r>
      <w:r w:rsidR="0019120C">
        <w:t xml:space="preserve">and </w:t>
      </w:r>
      <w:r w:rsidR="00DB6579">
        <w:t xml:space="preserve">these evaluate the </w:t>
      </w:r>
      <w:r w:rsidR="00857EA2">
        <w:t>change created</w:t>
      </w:r>
      <w:r w:rsidR="00DB6579">
        <w:t xml:space="preserve"> by the movement of the equipment, </w:t>
      </w:r>
      <w:r w:rsidR="0019120C">
        <w:t>when</w:t>
      </w:r>
      <w:r w:rsidR="000432E8">
        <w:t xml:space="preserve"> a signal is transmitted to </w:t>
      </w:r>
      <w:r w:rsidR="000A4310">
        <w:t>an acquisition system. The data is</w:t>
      </w:r>
      <w:r w:rsidR="00581693">
        <w:t xml:space="preserve"> then</w:t>
      </w:r>
      <w:r w:rsidR="000A4310">
        <w:t xml:space="preserve"> </w:t>
      </w:r>
      <w:r w:rsidR="0019120C">
        <w:t>exami</w:t>
      </w:r>
      <w:r w:rsidR="00530552">
        <w:t xml:space="preserve">ned </w:t>
      </w:r>
      <w:r w:rsidR="000C2FEA">
        <w:t xml:space="preserve">to </w:t>
      </w:r>
      <w:r w:rsidR="005D3350">
        <w:t>see if any faults are present</w:t>
      </w:r>
      <w:r w:rsidR="00F15C75">
        <w:t>.</w:t>
      </w:r>
      <w:r w:rsidR="005D3350">
        <w:t xml:space="preserve"> </w:t>
      </w:r>
      <w:r w:rsidR="00F15C75">
        <w:t>S</w:t>
      </w:r>
      <w:r w:rsidR="005D3350">
        <w:t xml:space="preserve">ome faults </w:t>
      </w:r>
      <w:r w:rsidR="00F22F41">
        <w:t xml:space="preserve">that can be </w:t>
      </w:r>
      <w:r w:rsidR="006761C4">
        <w:t xml:space="preserve">identified are bearing damage, coupling damage, motor armature damage </w:t>
      </w:r>
      <w:r w:rsidR="005D3350">
        <w:t>and</w:t>
      </w:r>
      <w:r w:rsidR="0054426A">
        <w:t xml:space="preserve"> motor stator damage</w:t>
      </w:r>
      <w:r w:rsidR="005D3350">
        <w:t xml:space="preserve"> </w:t>
      </w:r>
      <w:r w:rsidR="00F15C75">
        <w:t xml:space="preserve">and </w:t>
      </w:r>
      <w:r w:rsidR="005D3350">
        <w:t>the</w:t>
      </w:r>
      <w:r w:rsidR="00F44621">
        <w:t xml:space="preserve"> different waveforms that are created by the</w:t>
      </w:r>
      <w:r w:rsidR="0054426A">
        <w:t xml:space="preserve">se different </w:t>
      </w:r>
      <w:r w:rsidR="006C2DDB">
        <w:t>irregularities are</w:t>
      </w:r>
      <w:r w:rsidR="005D3350">
        <w:t xml:space="preserve"> shown </w:t>
      </w:r>
      <w:r w:rsidR="00F44621">
        <w:t>in figure 25.</w:t>
      </w:r>
    </w:p>
    <w:p w14:paraId="29600F2C" w14:textId="77777777" w:rsidR="009049D4" w:rsidRDefault="00FB72E5" w:rsidP="009049D4">
      <w:pPr>
        <w:keepNext/>
        <w:jc w:val="center"/>
      </w:pPr>
      <w:r>
        <w:rPr>
          <w:noProof/>
        </w:rPr>
        <w:drawing>
          <wp:inline distT="0" distB="0" distL="0" distR="0" wp14:anchorId="68C5AD2F" wp14:editId="25841EC3">
            <wp:extent cx="5731510" cy="2294255"/>
            <wp:effectExtent l="0" t="0" r="254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294255"/>
                    </a:xfrm>
                    <a:prstGeom prst="rect">
                      <a:avLst/>
                    </a:prstGeom>
                  </pic:spPr>
                </pic:pic>
              </a:graphicData>
            </a:graphic>
          </wp:inline>
        </w:drawing>
      </w:r>
    </w:p>
    <w:p w14:paraId="0A4B53C6" w14:textId="0D8C0D38" w:rsidR="0058654D" w:rsidRDefault="009049D4" w:rsidP="00BF3C8D">
      <w:pPr>
        <w:pStyle w:val="Caption"/>
        <w:jc w:val="center"/>
      </w:pPr>
      <w:bookmarkStart w:id="76" w:name="_Toc164852453"/>
      <w:r>
        <w:t xml:space="preserve">Figure </w:t>
      </w:r>
      <w:fldSimple w:instr=" SEQ Figure \* ARABIC ">
        <w:r w:rsidR="00A50C41">
          <w:rPr>
            <w:noProof/>
          </w:rPr>
          <w:t>25</w:t>
        </w:r>
      </w:fldSimple>
      <w:r>
        <w:t xml:space="preserve"> Types of motor vibration faults</w:t>
      </w:r>
      <w:r w:rsidR="00BF3C8D">
        <w:t xml:space="preserve"> </w:t>
      </w:r>
      <w:sdt>
        <w:sdtPr>
          <w:id w:val="-1500340313"/>
          <w:citation/>
        </w:sdtPr>
        <w:sdtContent>
          <w:r w:rsidR="00BF3C8D">
            <w:fldChar w:fldCharType="begin"/>
          </w:r>
          <w:r w:rsidR="00BF3C8D">
            <w:instrText xml:space="preserve"> CITATION dbP10 \l 2057 </w:instrText>
          </w:r>
          <w:r w:rsidR="00BF3C8D">
            <w:fldChar w:fldCharType="separate"/>
          </w:r>
          <w:r w:rsidR="00EA5420" w:rsidRPr="00EA5420">
            <w:rPr>
              <w:noProof/>
            </w:rPr>
            <w:t>[11]</w:t>
          </w:r>
          <w:r w:rsidR="00BF3C8D">
            <w:fldChar w:fldCharType="end"/>
          </w:r>
        </w:sdtContent>
      </w:sdt>
      <w:bookmarkEnd w:id="76"/>
    </w:p>
    <w:p w14:paraId="24A8B906" w14:textId="071CCBBB" w:rsidR="002803B4" w:rsidRDefault="003E0CB4" w:rsidP="002803B4">
      <w:pPr>
        <w:spacing w:line="360" w:lineRule="auto"/>
        <w:jc w:val="both"/>
      </w:pPr>
      <w:r>
        <w:t xml:space="preserve">When the item of plant being monitored is in normal operation the trend will be </w:t>
      </w:r>
      <w:r w:rsidR="00C73F9F">
        <w:t>within certain set points</w:t>
      </w:r>
      <w:r w:rsidR="009406B3">
        <w:t xml:space="preserve"> which can be learned </w:t>
      </w:r>
      <w:r w:rsidR="00300477">
        <w:t>after some time of use</w:t>
      </w:r>
      <w:r w:rsidR="002A26C7">
        <w:t>.</w:t>
      </w:r>
      <w:r w:rsidR="00C73F9F">
        <w:t xml:space="preserve"> </w:t>
      </w:r>
      <w:r w:rsidR="002A26C7">
        <w:t>W</w:t>
      </w:r>
      <w:r w:rsidR="00C73F9F">
        <w:t xml:space="preserve">hen an issue </w:t>
      </w:r>
      <w:r w:rsidR="00FA1C7E">
        <w:t>occurs</w:t>
      </w:r>
      <w:r w:rsidR="002A26C7">
        <w:t>,</w:t>
      </w:r>
      <w:r w:rsidR="00FA1C7E">
        <w:t xml:space="preserve"> even </w:t>
      </w:r>
      <w:r w:rsidR="00300477">
        <w:t>at the preliminary stages of an</w:t>
      </w:r>
      <w:r w:rsidR="00FA1C7E">
        <w:t xml:space="preserve"> issue the trend will deviate slightly. It is these changes in trends which </w:t>
      </w:r>
      <w:r w:rsidR="00223ACB">
        <w:t>flag up an issue</w:t>
      </w:r>
      <w:r w:rsidR="009F7E88">
        <w:t xml:space="preserve"> and i</w:t>
      </w:r>
      <w:r w:rsidR="00223ACB">
        <w:t xml:space="preserve">n most monitoring systems </w:t>
      </w:r>
      <w:r w:rsidR="00BC6568">
        <w:t>warning,</w:t>
      </w:r>
      <w:r w:rsidR="003A31F8">
        <w:t xml:space="preserve"> and alarm set points can be s</w:t>
      </w:r>
      <w:r w:rsidR="00C30174">
        <w:t>pecified</w:t>
      </w:r>
      <w:r w:rsidR="003A31F8">
        <w:t xml:space="preserve"> which can be used to </w:t>
      </w:r>
      <w:r w:rsidR="00461974">
        <w:t>notify or even stop the system when they are met.</w:t>
      </w:r>
      <w:r w:rsidR="00612181">
        <w:t xml:space="preserve"> An example of the changes to the signal is demonstrated </w:t>
      </w:r>
      <w:r w:rsidR="00F47E83">
        <w:t>in figure 26.</w:t>
      </w:r>
    </w:p>
    <w:p w14:paraId="761C8B08" w14:textId="77777777" w:rsidR="009049D4" w:rsidRDefault="00951586" w:rsidP="009049D4">
      <w:pPr>
        <w:keepNext/>
        <w:jc w:val="center"/>
      </w:pPr>
      <w:r>
        <w:rPr>
          <w:noProof/>
        </w:rPr>
        <w:lastRenderedPageBreak/>
        <w:drawing>
          <wp:inline distT="0" distB="0" distL="0" distR="0" wp14:anchorId="6BB825F7" wp14:editId="542CB799">
            <wp:extent cx="4461641" cy="3641420"/>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68699" cy="3647181"/>
                    </a:xfrm>
                    <a:prstGeom prst="rect">
                      <a:avLst/>
                    </a:prstGeom>
                  </pic:spPr>
                </pic:pic>
              </a:graphicData>
            </a:graphic>
          </wp:inline>
        </w:drawing>
      </w:r>
    </w:p>
    <w:p w14:paraId="00C4BE26" w14:textId="2E855E5C" w:rsidR="00267BC3" w:rsidRDefault="009049D4" w:rsidP="00BF3C8D">
      <w:pPr>
        <w:pStyle w:val="Caption"/>
        <w:jc w:val="center"/>
      </w:pPr>
      <w:bookmarkStart w:id="77" w:name="_Toc164852454"/>
      <w:r>
        <w:t xml:space="preserve">Figure </w:t>
      </w:r>
      <w:fldSimple w:instr=" SEQ Figure \* ARABIC ">
        <w:r w:rsidR="00A50C41">
          <w:rPr>
            <w:noProof/>
          </w:rPr>
          <w:t>26</w:t>
        </w:r>
      </w:fldSimple>
      <w:r>
        <w:t xml:space="preserve"> Indication of alarm and warning set points</w:t>
      </w:r>
      <w:r w:rsidR="00BF3C8D">
        <w:t xml:space="preserve"> </w:t>
      </w:r>
      <w:sdt>
        <w:sdtPr>
          <w:id w:val="-1991310776"/>
          <w:citation/>
        </w:sdtPr>
        <w:sdtContent>
          <w:r w:rsidR="00BF3C8D">
            <w:fldChar w:fldCharType="begin"/>
          </w:r>
          <w:r w:rsidR="00BF3C8D">
            <w:instrText xml:space="preserve"> CITATION dbP10 \l 2057 </w:instrText>
          </w:r>
          <w:r w:rsidR="00BF3C8D">
            <w:fldChar w:fldCharType="separate"/>
          </w:r>
          <w:r w:rsidR="00EA5420" w:rsidRPr="00EA5420">
            <w:rPr>
              <w:noProof/>
            </w:rPr>
            <w:t>[11]</w:t>
          </w:r>
          <w:r w:rsidR="00BF3C8D">
            <w:fldChar w:fldCharType="end"/>
          </w:r>
        </w:sdtContent>
      </w:sdt>
      <w:bookmarkEnd w:id="77"/>
    </w:p>
    <w:p w14:paraId="6B9148A8" w14:textId="4BD2B6C5" w:rsidR="000904D1" w:rsidRDefault="008F0FD4" w:rsidP="00F553FF">
      <w:pPr>
        <w:spacing w:line="360" w:lineRule="auto"/>
        <w:jc w:val="both"/>
      </w:pPr>
      <w:r>
        <w:t xml:space="preserve">Figure 27 </w:t>
      </w:r>
      <w:r w:rsidR="00D8266E">
        <w:t xml:space="preserve">presents an example of a damaged </w:t>
      </w:r>
      <w:r w:rsidR="00C10EFC">
        <w:t>bearing outer race</w:t>
      </w:r>
      <w:r w:rsidR="002E5D4D">
        <w:t xml:space="preserve"> and the </w:t>
      </w:r>
      <w:r w:rsidR="00B02E5D">
        <w:t xml:space="preserve">different </w:t>
      </w:r>
      <w:r w:rsidR="002E0938">
        <w:t xml:space="preserve">envelope curves of them both in operation. The left showing the </w:t>
      </w:r>
      <w:r w:rsidR="00B02839">
        <w:t xml:space="preserve">expected signal and the right showing the </w:t>
      </w:r>
      <w:r w:rsidR="000A50F3">
        <w:t>abnormal feedback caused by the damage.</w:t>
      </w:r>
      <w:r w:rsidR="009234E8">
        <w:rPr>
          <w:noProof/>
        </w:rPr>
        <w:drawing>
          <wp:inline distT="0" distB="0" distL="0" distR="0" wp14:anchorId="028477AC" wp14:editId="4A9C5B2D">
            <wp:extent cx="5731510" cy="3721735"/>
            <wp:effectExtent l="0" t="0" r="254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721735"/>
                    </a:xfrm>
                    <a:prstGeom prst="rect">
                      <a:avLst/>
                    </a:prstGeom>
                  </pic:spPr>
                </pic:pic>
              </a:graphicData>
            </a:graphic>
          </wp:inline>
        </w:drawing>
      </w:r>
    </w:p>
    <w:p w14:paraId="318A8E00" w14:textId="4F0CE5F5" w:rsidR="009E3A30" w:rsidRPr="00FC4D6F" w:rsidRDefault="000904D1" w:rsidP="00FC4D6F">
      <w:pPr>
        <w:pStyle w:val="Caption"/>
        <w:jc w:val="center"/>
      </w:pPr>
      <w:bookmarkStart w:id="78" w:name="_Toc164852455"/>
      <w:r>
        <w:t xml:space="preserve">Figure </w:t>
      </w:r>
      <w:fldSimple w:instr=" SEQ Figure \* ARABIC ">
        <w:r w:rsidR="00A50C41">
          <w:rPr>
            <w:noProof/>
          </w:rPr>
          <w:t>27</w:t>
        </w:r>
      </w:fldSimple>
      <w:r>
        <w:t xml:space="preserve"> Bearing envelope curve compare</w:t>
      </w:r>
      <w:r w:rsidR="00EA60D6">
        <w:t xml:space="preserve"> </w:t>
      </w:r>
      <w:sdt>
        <w:sdtPr>
          <w:id w:val="1806122250"/>
          <w:citation/>
        </w:sdtPr>
        <w:sdtContent>
          <w:r w:rsidR="00EA60D6">
            <w:fldChar w:fldCharType="begin"/>
          </w:r>
          <w:r w:rsidR="00EA60D6">
            <w:instrText xml:space="preserve"> CITATION dbP10 \l 2057 </w:instrText>
          </w:r>
          <w:r w:rsidR="00EA60D6">
            <w:fldChar w:fldCharType="separate"/>
          </w:r>
          <w:r w:rsidR="00EA5420" w:rsidRPr="00EA5420">
            <w:rPr>
              <w:noProof/>
            </w:rPr>
            <w:t>[11]</w:t>
          </w:r>
          <w:r w:rsidR="00EA60D6">
            <w:fldChar w:fldCharType="end"/>
          </w:r>
        </w:sdtContent>
      </w:sdt>
      <w:bookmarkEnd w:id="78"/>
    </w:p>
    <w:p w14:paraId="4581BD47" w14:textId="50699FEF" w:rsidR="002775F1" w:rsidRDefault="00241EB3" w:rsidP="002775F1">
      <w:pPr>
        <w:pStyle w:val="Heading2"/>
      </w:pPr>
      <w:bookmarkStart w:id="79" w:name="_Toc164852379"/>
      <w:r>
        <w:lastRenderedPageBreak/>
        <w:t xml:space="preserve">3.3 </w:t>
      </w:r>
      <w:r w:rsidR="002775F1">
        <w:t>Temperature Monitoring</w:t>
      </w:r>
      <w:bookmarkEnd w:id="79"/>
    </w:p>
    <w:p w14:paraId="751687C8" w14:textId="35C3C33C" w:rsidR="002C3D9A" w:rsidRDefault="002C3D9A" w:rsidP="002C3D9A">
      <w:pPr>
        <w:spacing w:line="360" w:lineRule="auto"/>
        <w:jc w:val="both"/>
      </w:pPr>
      <w:r>
        <w:t>Molecular movement causes changes in temperature, when heat increases the more molecular movement occurs which in turn raises temperature, and the task of directly monitoring the energy change of this movement is difficult. Temperature sensors when calibrated to conventional temperature ranges provide a way to measure the properties of a material and its changes when exposed to different temperatures.</w:t>
      </w:r>
      <w:sdt>
        <w:sdtPr>
          <w:id w:val="271910356"/>
          <w:citation/>
        </w:sdtPr>
        <w:sdtContent>
          <w:r>
            <w:fldChar w:fldCharType="begin"/>
          </w:r>
          <w:r>
            <w:instrText xml:space="preserve"> CITATION Ari18 \l 2057 </w:instrText>
          </w:r>
          <w:r>
            <w:fldChar w:fldCharType="separate"/>
          </w:r>
          <w:r w:rsidR="00EA5420">
            <w:rPr>
              <w:noProof/>
            </w:rPr>
            <w:t xml:space="preserve"> </w:t>
          </w:r>
          <w:r w:rsidR="00EA5420" w:rsidRPr="00EA5420">
            <w:rPr>
              <w:noProof/>
            </w:rPr>
            <w:t>[12]</w:t>
          </w:r>
          <w:r>
            <w:fldChar w:fldCharType="end"/>
          </w:r>
        </w:sdtContent>
      </w:sdt>
    </w:p>
    <w:p w14:paraId="74553B39" w14:textId="5D56EC68" w:rsidR="00672CA0" w:rsidRDefault="00241EB3" w:rsidP="000F7D67">
      <w:pPr>
        <w:pStyle w:val="Heading3"/>
      </w:pPr>
      <w:bookmarkStart w:id="80" w:name="_Toc164852380"/>
      <w:r>
        <w:t xml:space="preserve">3.3.1 </w:t>
      </w:r>
      <w:r w:rsidR="000F7D67">
        <w:t>Types of Temperature Sensors</w:t>
      </w:r>
      <w:bookmarkEnd w:id="80"/>
    </w:p>
    <w:p w14:paraId="7C63EB22" w14:textId="58D7844D" w:rsidR="002C3D9A" w:rsidRDefault="002C3D9A" w:rsidP="002C3D9A">
      <w:pPr>
        <w:spacing w:line="360" w:lineRule="auto"/>
        <w:jc w:val="both"/>
      </w:pPr>
      <w:r>
        <w:t xml:space="preserve">There are many sensors that can be </w:t>
      </w:r>
      <w:r w:rsidR="00BC6568">
        <w:t>used,</w:t>
      </w:r>
      <w:r>
        <w:t xml:space="preserve"> and some are investigated below.</w:t>
      </w:r>
    </w:p>
    <w:p w14:paraId="20406247" w14:textId="129994EB" w:rsidR="002C3D9A" w:rsidRDefault="00241EB3" w:rsidP="000F7D67">
      <w:pPr>
        <w:pStyle w:val="Heading4"/>
      </w:pPr>
      <w:r>
        <w:t xml:space="preserve">3.3.1.1 </w:t>
      </w:r>
      <w:r w:rsidR="002C3D9A">
        <w:t>Resistor Temperature Detectors (RTD)</w:t>
      </w:r>
    </w:p>
    <w:p w14:paraId="6106F90F" w14:textId="4B4820FA" w:rsidR="002C3D9A" w:rsidRDefault="00D139F2" w:rsidP="009E3A30">
      <w:pPr>
        <w:spacing w:line="360" w:lineRule="auto"/>
        <w:jc w:val="both"/>
      </w:pPr>
      <w:r>
        <w:t>RTD</w:t>
      </w:r>
      <w:r w:rsidR="00665586">
        <w:t>’s</w:t>
      </w:r>
      <w:r>
        <w:t xml:space="preserve"> </w:t>
      </w:r>
      <w:r w:rsidR="00133C13">
        <w:t xml:space="preserve">are used for </w:t>
      </w:r>
      <w:r w:rsidR="00941A57">
        <w:t>precision,</w:t>
      </w:r>
      <w:r w:rsidR="00133C13">
        <w:t xml:space="preserve"> and they use </w:t>
      </w:r>
      <w:r w:rsidR="00A7183F">
        <w:t xml:space="preserve">high purity conducting metals </w:t>
      </w:r>
      <w:r w:rsidR="004E54FB">
        <w:t xml:space="preserve">where their resistance changes </w:t>
      </w:r>
      <w:r w:rsidR="00437CAC">
        <w:t xml:space="preserve">in relation to temperature </w:t>
      </w:r>
      <w:r w:rsidR="00732D30">
        <w:t xml:space="preserve">such </w:t>
      </w:r>
      <w:r w:rsidR="00BC6568">
        <w:t>as,</w:t>
      </w:r>
      <w:r w:rsidR="00732D30">
        <w:t xml:space="preserve"> copper, nickel or platinum</w:t>
      </w:r>
      <w:r w:rsidR="002A26C7">
        <w:t>.</w:t>
      </w:r>
      <w:r w:rsidR="00732D30">
        <w:t xml:space="preserve"> </w:t>
      </w:r>
      <w:r w:rsidR="002A26C7">
        <w:t>T</w:t>
      </w:r>
      <w:r w:rsidR="00B57C56">
        <w:t xml:space="preserve">heir variations in relation to temperature is shown in figure </w:t>
      </w:r>
      <w:r w:rsidR="002007D0">
        <w:t>28.</w:t>
      </w:r>
      <w:r w:rsidR="004D5CB6">
        <w:t xml:space="preserve"> A current is passed through the sensor and the </w:t>
      </w:r>
      <w:r w:rsidR="00FE16CF">
        <w:t xml:space="preserve">resistance </w:t>
      </w:r>
      <w:r w:rsidR="00F77C52">
        <w:t xml:space="preserve">is used to calculate the voltage drop, </w:t>
      </w:r>
      <w:r w:rsidR="001F2D44">
        <w:t xml:space="preserve">any temperature change will change the resistance of the metal changing the </w:t>
      </w:r>
      <w:r w:rsidR="009E3A30">
        <w:t>measured reading.</w:t>
      </w:r>
      <w:sdt>
        <w:sdtPr>
          <w:id w:val="660815900"/>
          <w:citation/>
        </w:sdtPr>
        <w:sdtContent>
          <w:r w:rsidR="006F2619">
            <w:fldChar w:fldCharType="begin"/>
          </w:r>
          <w:r w:rsidR="006F2619">
            <w:instrText xml:space="preserve"> CITATION Ele23 \l 2057 </w:instrText>
          </w:r>
          <w:r w:rsidR="006F2619">
            <w:fldChar w:fldCharType="separate"/>
          </w:r>
          <w:r w:rsidR="00EA5420">
            <w:rPr>
              <w:noProof/>
            </w:rPr>
            <w:t xml:space="preserve"> </w:t>
          </w:r>
          <w:r w:rsidR="00EA5420" w:rsidRPr="00EA5420">
            <w:rPr>
              <w:noProof/>
            </w:rPr>
            <w:t>[13]</w:t>
          </w:r>
          <w:r w:rsidR="006F2619">
            <w:fldChar w:fldCharType="end"/>
          </w:r>
        </w:sdtContent>
      </w:sdt>
    </w:p>
    <w:p w14:paraId="57268D2D" w14:textId="77777777" w:rsidR="005D74CB" w:rsidRDefault="00DE3643" w:rsidP="009E3A30">
      <w:pPr>
        <w:keepNext/>
        <w:jc w:val="center"/>
      </w:pPr>
      <w:r w:rsidRPr="00DE3643">
        <w:rPr>
          <w:noProof/>
        </w:rPr>
        <w:drawing>
          <wp:inline distT="0" distB="0" distL="0" distR="0" wp14:anchorId="29B5E393" wp14:editId="0DE0BFA2">
            <wp:extent cx="2424223" cy="2584967"/>
            <wp:effectExtent l="0" t="0" r="0" b="635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35568" cy="2597064"/>
                    </a:xfrm>
                    <a:prstGeom prst="rect">
                      <a:avLst/>
                    </a:prstGeom>
                  </pic:spPr>
                </pic:pic>
              </a:graphicData>
            </a:graphic>
          </wp:inline>
        </w:drawing>
      </w:r>
    </w:p>
    <w:p w14:paraId="38077E03" w14:textId="706E57BF" w:rsidR="00DE3643" w:rsidRDefault="005D74CB" w:rsidP="009E3A30">
      <w:pPr>
        <w:pStyle w:val="Caption"/>
        <w:jc w:val="center"/>
      </w:pPr>
      <w:bookmarkStart w:id="81" w:name="_Toc164852456"/>
      <w:r>
        <w:t xml:space="preserve">Figure </w:t>
      </w:r>
      <w:fldSimple w:instr=" SEQ Figure \* ARABIC ">
        <w:r w:rsidR="00A50C41">
          <w:rPr>
            <w:noProof/>
          </w:rPr>
          <w:t>28</w:t>
        </w:r>
      </w:fldSimple>
      <w:r>
        <w:t xml:space="preserve"> Variation of temperature for different materials </w:t>
      </w:r>
      <w:sdt>
        <w:sdtPr>
          <w:id w:val="1307210024"/>
          <w:citation/>
        </w:sdtPr>
        <w:sdtContent>
          <w:r w:rsidR="00C40CE8">
            <w:fldChar w:fldCharType="begin"/>
          </w:r>
          <w:r w:rsidR="00C40CE8">
            <w:instrText xml:space="preserve"> CITATION Sud23 \l 2057 </w:instrText>
          </w:r>
          <w:r w:rsidR="00C40CE8">
            <w:fldChar w:fldCharType="separate"/>
          </w:r>
          <w:r w:rsidR="00EA5420" w:rsidRPr="00EA5420">
            <w:rPr>
              <w:noProof/>
            </w:rPr>
            <w:t>[14]</w:t>
          </w:r>
          <w:r w:rsidR="00C40CE8">
            <w:fldChar w:fldCharType="end"/>
          </w:r>
        </w:sdtContent>
      </w:sdt>
      <w:bookmarkEnd w:id="81"/>
    </w:p>
    <w:p w14:paraId="638DA849" w14:textId="1D2175BA" w:rsidR="002C3D9A" w:rsidRDefault="00241EB3" w:rsidP="000F7D67">
      <w:pPr>
        <w:pStyle w:val="Heading4"/>
      </w:pPr>
      <w:r>
        <w:t xml:space="preserve">3.3.1.2 </w:t>
      </w:r>
      <w:r w:rsidR="002C3D9A">
        <w:t>Thermistors</w:t>
      </w:r>
    </w:p>
    <w:p w14:paraId="4C7DF1AE" w14:textId="20A01E86" w:rsidR="002C3D9A" w:rsidRDefault="00FA137E" w:rsidP="00BD66DA">
      <w:pPr>
        <w:spacing w:line="360" w:lineRule="auto"/>
        <w:jc w:val="both"/>
      </w:pPr>
      <w:r>
        <w:t xml:space="preserve">A thermistor works by </w:t>
      </w:r>
      <w:r w:rsidR="007B62A1">
        <w:t xml:space="preserve">measuring the change in resistance in a material </w:t>
      </w:r>
      <w:r w:rsidR="00EC07F1">
        <w:t xml:space="preserve">cause by the change in temperature </w:t>
      </w:r>
      <w:r w:rsidR="003A2B67">
        <w:t xml:space="preserve">and </w:t>
      </w:r>
      <w:r w:rsidR="00EC07F1">
        <w:t>there are two type</w:t>
      </w:r>
      <w:r w:rsidR="00376264">
        <w:t>s</w:t>
      </w:r>
      <w:r w:rsidR="00941A57">
        <w:t>,</w:t>
      </w:r>
      <w:r w:rsidR="00EC07F1">
        <w:t xml:space="preserve"> </w:t>
      </w:r>
      <w:r w:rsidR="00796F21">
        <w:t>Positive temperature coefficient (PTC) and negative temperature coefficient (</w:t>
      </w:r>
      <w:r w:rsidR="00CF02E1">
        <w:t xml:space="preserve">NTC). The resistance rises when the </w:t>
      </w:r>
      <w:r w:rsidR="00D44498">
        <w:t xml:space="preserve">temperature rises with the PTC and </w:t>
      </w:r>
      <w:r w:rsidR="003D215B">
        <w:t>as the temperature increase the resistance decreases with the NTC</w:t>
      </w:r>
      <w:r w:rsidR="00376264">
        <w:t>.</w:t>
      </w:r>
      <w:r w:rsidR="007445BB">
        <w:t xml:space="preserve">  These devices have a non</w:t>
      </w:r>
      <w:r w:rsidR="001D3782">
        <w:t>-</w:t>
      </w:r>
      <w:r w:rsidR="007445BB">
        <w:t>line</w:t>
      </w:r>
      <w:r w:rsidR="001D3782">
        <w:t xml:space="preserve">ar relationship </w:t>
      </w:r>
      <w:r w:rsidR="00857077">
        <w:t>and very limited working range</w:t>
      </w:r>
      <w:r w:rsidR="004620DF">
        <w:t>.</w:t>
      </w:r>
      <w:sdt>
        <w:sdtPr>
          <w:id w:val="-609587484"/>
          <w:citation/>
        </w:sdtPr>
        <w:sdtContent>
          <w:r w:rsidR="006F2619">
            <w:fldChar w:fldCharType="begin"/>
          </w:r>
          <w:r w:rsidR="006F2619">
            <w:instrText xml:space="preserve"> CITATION Ele23 \l 2057 </w:instrText>
          </w:r>
          <w:r w:rsidR="006F2619">
            <w:fldChar w:fldCharType="separate"/>
          </w:r>
          <w:r w:rsidR="00EA5420">
            <w:rPr>
              <w:noProof/>
            </w:rPr>
            <w:t xml:space="preserve"> </w:t>
          </w:r>
          <w:r w:rsidR="00EA5420" w:rsidRPr="00EA5420">
            <w:rPr>
              <w:noProof/>
            </w:rPr>
            <w:t>[13]</w:t>
          </w:r>
          <w:r w:rsidR="006F2619">
            <w:fldChar w:fldCharType="end"/>
          </w:r>
        </w:sdtContent>
      </w:sdt>
    </w:p>
    <w:p w14:paraId="7769A43A" w14:textId="77777777" w:rsidR="00D043D9" w:rsidRDefault="00D043D9">
      <w:pPr>
        <w:rPr>
          <w:caps/>
          <w:color w:val="2F5496" w:themeColor="accent1" w:themeShade="BF"/>
          <w:spacing w:val="10"/>
        </w:rPr>
      </w:pPr>
      <w:r>
        <w:br w:type="page"/>
      </w:r>
    </w:p>
    <w:p w14:paraId="16AD6F0A" w14:textId="1941410F" w:rsidR="002C3D9A" w:rsidRDefault="00241EB3" w:rsidP="000F7D67">
      <w:pPr>
        <w:pStyle w:val="Heading4"/>
      </w:pPr>
      <w:r>
        <w:lastRenderedPageBreak/>
        <w:t xml:space="preserve">3.3.1.3 </w:t>
      </w:r>
      <w:r w:rsidR="002C3D9A">
        <w:t>Thermocouple</w:t>
      </w:r>
    </w:p>
    <w:p w14:paraId="27664C34" w14:textId="0EEC409C" w:rsidR="009E5CA1" w:rsidRDefault="00932D6E" w:rsidP="006D572F">
      <w:pPr>
        <w:spacing w:line="360" w:lineRule="auto"/>
        <w:jc w:val="both"/>
      </w:pPr>
      <w:r>
        <w:t xml:space="preserve">A thermocouple </w:t>
      </w:r>
      <w:r w:rsidR="008A0A7D">
        <w:t>is a sensor made up of two</w:t>
      </w:r>
      <w:r w:rsidR="007E2B3B">
        <w:t xml:space="preserve"> junctions of</w:t>
      </w:r>
      <w:r w:rsidR="008A0A7D">
        <w:t xml:space="preserve"> di</w:t>
      </w:r>
      <w:r w:rsidR="00247903">
        <w:t>ssimilar</w:t>
      </w:r>
      <w:r w:rsidR="008A0A7D">
        <w:t xml:space="preserve"> metals </w:t>
      </w:r>
      <w:r w:rsidR="00247903">
        <w:t xml:space="preserve">joined together </w:t>
      </w:r>
      <w:r w:rsidR="003A2B67">
        <w:t xml:space="preserve">as </w:t>
      </w:r>
      <w:r w:rsidR="00C51BFC">
        <w:t>demonstrated in figure 29</w:t>
      </w:r>
      <w:r w:rsidR="003A2B67">
        <w:t>. T</w:t>
      </w:r>
      <w:r w:rsidR="00C51BFC">
        <w:t>he cold junction is kept at a cold con</w:t>
      </w:r>
      <w:r w:rsidR="00742E8E">
        <w:t xml:space="preserve">stant and the hot junction measures the temperature. </w:t>
      </w:r>
      <w:r w:rsidR="002916F9">
        <w:t xml:space="preserve">A voltage is created when the two junctions are at different temperatures called the </w:t>
      </w:r>
      <w:r w:rsidR="002A6AA5">
        <w:t>‘’</w:t>
      </w:r>
      <w:r w:rsidR="002916F9">
        <w:t>See</w:t>
      </w:r>
      <w:r w:rsidR="00D90EEF">
        <w:t>beck effect</w:t>
      </w:r>
      <w:r w:rsidR="002A6AA5">
        <w:t>’’. T</w:t>
      </w:r>
      <w:r w:rsidR="006D572F">
        <w:t>he</w:t>
      </w:r>
      <w:r w:rsidR="002A6AA5">
        <w:t xml:space="preserve"> resulting EMF changes when there is a variation in temperature.</w:t>
      </w:r>
      <w:sdt>
        <w:sdtPr>
          <w:id w:val="-1597706714"/>
          <w:citation/>
        </w:sdtPr>
        <w:sdtContent>
          <w:r w:rsidR="009E4CC3">
            <w:fldChar w:fldCharType="begin"/>
          </w:r>
          <w:r w:rsidR="009E4CC3">
            <w:instrText xml:space="preserve"> CITATION Ele23 \l 2057 </w:instrText>
          </w:r>
          <w:r w:rsidR="009E4CC3">
            <w:fldChar w:fldCharType="separate"/>
          </w:r>
          <w:r w:rsidR="00EA5420">
            <w:rPr>
              <w:noProof/>
            </w:rPr>
            <w:t xml:space="preserve"> </w:t>
          </w:r>
          <w:r w:rsidR="00EA5420" w:rsidRPr="00EA5420">
            <w:rPr>
              <w:noProof/>
            </w:rPr>
            <w:t>[13]</w:t>
          </w:r>
          <w:r w:rsidR="009E4CC3">
            <w:fldChar w:fldCharType="end"/>
          </w:r>
        </w:sdtContent>
      </w:sdt>
    </w:p>
    <w:p w14:paraId="64B8F0DD" w14:textId="77777777" w:rsidR="009E5CA1" w:rsidRDefault="009E5CA1" w:rsidP="009E5CA1">
      <w:pPr>
        <w:keepNext/>
        <w:jc w:val="center"/>
      </w:pPr>
      <w:r w:rsidRPr="009E5CA1">
        <w:rPr>
          <w:noProof/>
        </w:rPr>
        <w:drawing>
          <wp:inline distT="0" distB="0" distL="0" distR="0" wp14:anchorId="4C1DFA3C" wp14:editId="3515A2E5">
            <wp:extent cx="5325218" cy="1705213"/>
            <wp:effectExtent l="0" t="0" r="8890"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25218" cy="1705213"/>
                    </a:xfrm>
                    <a:prstGeom prst="rect">
                      <a:avLst/>
                    </a:prstGeom>
                  </pic:spPr>
                </pic:pic>
              </a:graphicData>
            </a:graphic>
          </wp:inline>
        </w:drawing>
      </w:r>
    </w:p>
    <w:p w14:paraId="2B121BBF" w14:textId="54B38041" w:rsidR="009E5CA1" w:rsidRPr="009E5CA1" w:rsidRDefault="009E5CA1" w:rsidP="009E5CA1">
      <w:pPr>
        <w:pStyle w:val="Caption"/>
        <w:jc w:val="center"/>
      </w:pPr>
      <w:bookmarkStart w:id="82" w:name="_Toc164852457"/>
      <w:r>
        <w:t xml:space="preserve">Figure </w:t>
      </w:r>
      <w:fldSimple w:instr=" SEQ Figure \* ARABIC ">
        <w:r w:rsidR="00A50C41">
          <w:rPr>
            <w:noProof/>
          </w:rPr>
          <w:t>29</w:t>
        </w:r>
      </w:fldSimple>
      <w:r>
        <w:t xml:space="preserve"> Thermocouple construction </w:t>
      </w:r>
      <w:sdt>
        <w:sdtPr>
          <w:id w:val="-1290731386"/>
          <w:citation/>
        </w:sdtPr>
        <w:sdtContent>
          <w:r>
            <w:fldChar w:fldCharType="begin"/>
          </w:r>
          <w:r>
            <w:instrText xml:space="preserve"> CITATION Ele23 \l 2057 </w:instrText>
          </w:r>
          <w:r>
            <w:fldChar w:fldCharType="separate"/>
          </w:r>
          <w:r w:rsidR="00EA5420" w:rsidRPr="00EA5420">
            <w:rPr>
              <w:noProof/>
            </w:rPr>
            <w:t>[13]</w:t>
          </w:r>
          <w:r>
            <w:fldChar w:fldCharType="end"/>
          </w:r>
        </w:sdtContent>
      </w:sdt>
      <w:bookmarkEnd w:id="82"/>
    </w:p>
    <w:p w14:paraId="16898969" w14:textId="77777777" w:rsidR="002C3D9A" w:rsidRDefault="002C3D9A" w:rsidP="002C3D9A"/>
    <w:p w14:paraId="35692C28" w14:textId="5BC84797" w:rsidR="002C3D9A" w:rsidRDefault="00241EB3" w:rsidP="000F7D67">
      <w:pPr>
        <w:pStyle w:val="Heading4"/>
      </w:pPr>
      <w:r>
        <w:t xml:space="preserve">3.3.1.4 </w:t>
      </w:r>
      <w:r w:rsidR="002C3D9A">
        <w:t>Infrared</w:t>
      </w:r>
    </w:p>
    <w:p w14:paraId="6505358F" w14:textId="58C50709" w:rsidR="002775F1" w:rsidRDefault="00292B73" w:rsidP="009B214B">
      <w:pPr>
        <w:spacing w:line="360" w:lineRule="auto"/>
        <w:jc w:val="both"/>
      </w:pPr>
      <w:r>
        <w:t xml:space="preserve">Infrared </w:t>
      </w:r>
      <w:r w:rsidR="00232919">
        <w:t xml:space="preserve">sensors detect black body radiation and work on the principle that any </w:t>
      </w:r>
      <w:r w:rsidR="007E708D">
        <w:t>temperature above absolute zero will have molecules moving</w:t>
      </w:r>
      <w:r w:rsidR="00C367C4">
        <w:t xml:space="preserve"> within</w:t>
      </w:r>
      <w:r w:rsidR="00985841">
        <w:t xml:space="preserve"> and they will emit </w:t>
      </w:r>
      <w:r w:rsidR="00FD0D3A">
        <w:t xml:space="preserve">more </w:t>
      </w:r>
      <w:r w:rsidR="00985841">
        <w:t xml:space="preserve">infrared radiation </w:t>
      </w:r>
      <w:r w:rsidR="00FD0D3A">
        <w:t>the faster they move</w:t>
      </w:r>
      <w:r w:rsidR="00167A70">
        <w:t xml:space="preserve">. </w:t>
      </w:r>
      <w:r w:rsidR="00941A57">
        <w:t>So,</w:t>
      </w:r>
      <w:r w:rsidR="001F0D60">
        <w:t xml:space="preserve"> the higher the temperature the more vibrations will be caused by the </w:t>
      </w:r>
      <w:r w:rsidR="00672CA0">
        <w:t>molecules.</w:t>
      </w:r>
      <w:sdt>
        <w:sdtPr>
          <w:id w:val="-1376228516"/>
          <w:citation/>
        </w:sdtPr>
        <w:sdtContent>
          <w:r w:rsidR="006F2619">
            <w:fldChar w:fldCharType="begin"/>
          </w:r>
          <w:r w:rsidR="006F2619">
            <w:instrText xml:space="preserve"> CITATION Ari18 \l 2057 </w:instrText>
          </w:r>
          <w:r w:rsidR="006F2619">
            <w:fldChar w:fldCharType="separate"/>
          </w:r>
          <w:r w:rsidR="00EA5420">
            <w:rPr>
              <w:noProof/>
            </w:rPr>
            <w:t xml:space="preserve"> </w:t>
          </w:r>
          <w:r w:rsidR="00EA5420" w:rsidRPr="00EA5420">
            <w:rPr>
              <w:noProof/>
            </w:rPr>
            <w:t>[12]</w:t>
          </w:r>
          <w:r w:rsidR="006F2619">
            <w:fldChar w:fldCharType="end"/>
          </w:r>
        </w:sdtContent>
      </w:sdt>
    </w:p>
    <w:p w14:paraId="46559F67" w14:textId="77777777" w:rsidR="00D043D9" w:rsidRDefault="00D043D9">
      <w:pPr>
        <w:rPr>
          <w:caps/>
          <w:color w:val="1F3763" w:themeColor="accent1" w:themeShade="7F"/>
          <w:spacing w:val="15"/>
        </w:rPr>
      </w:pPr>
      <w:r>
        <w:br w:type="page"/>
      </w:r>
    </w:p>
    <w:p w14:paraId="32D7D313" w14:textId="2ACE45B9" w:rsidR="00672CA0" w:rsidRDefault="00241EB3" w:rsidP="00672CA0">
      <w:pPr>
        <w:pStyle w:val="Heading3"/>
      </w:pPr>
      <w:bookmarkStart w:id="83" w:name="_Toc164852381"/>
      <w:r>
        <w:lastRenderedPageBreak/>
        <w:t xml:space="preserve">3.3.2 </w:t>
      </w:r>
      <w:r w:rsidR="00672CA0">
        <w:t xml:space="preserve">Advantages and </w:t>
      </w:r>
      <w:r w:rsidR="000F7D67">
        <w:t>Disadvant</w:t>
      </w:r>
      <w:r w:rsidR="00532731">
        <w:t>ages</w:t>
      </w:r>
      <w:r w:rsidR="000F7D67">
        <w:t xml:space="preserve"> of </w:t>
      </w:r>
      <w:r w:rsidR="00532731">
        <w:t>Temperature Sensors</w:t>
      </w:r>
      <w:bookmarkEnd w:id="83"/>
    </w:p>
    <w:p w14:paraId="25E50E73" w14:textId="77777777" w:rsidR="00532731" w:rsidRPr="00532731" w:rsidRDefault="00532731" w:rsidP="00532731"/>
    <w:tbl>
      <w:tblPr>
        <w:tblStyle w:val="TableGrid"/>
        <w:tblW w:w="0" w:type="auto"/>
        <w:tblLook w:val="04A0" w:firstRow="1" w:lastRow="0" w:firstColumn="1" w:lastColumn="0" w:noHBand="0" w:noVBand="1"/>
      </w:tblPr>
      <w:tblGrid>
        <w:gridCol w:w="3005"/>
        <w:gridCol w:w="3005"/>
        <w:gridCol w:w="3006"/>
      </w:tblGrid>
      <w:tr w:rsidR="00DC7AE8" w14:paraId="7B00ED10" w14:textId="77777777" w:rsidTr="00DC7AE8">
        <w:tc>
          <w:tcPr>
            <w:tcW w:w="3005" w:type="dxa"/>
          </w:tcPr>
          <w:p w14:paraId="7EE15A7D" w14:textId="6BF5F6E2" w:rsidR="00DC7AE8" w:rsidRPr="00DC7AE8" w:rsidRDefault="00DC7AE8" w:rsidP="00DC7AE8">
            <w:pPr>
              <w:jc w:val="center"/>
              <w:rPr>
                <w:b/>
                <w:bCs/>
                <w:sz w:val="22"/>
                <w:szCs w:val="22"/>
              </w:rPr>
            </w:pPr>
            <w:r w:rsidRPr="00DC7AE8">
              <w:rPr>
                <w:b/>
                <w:bCs/>
                <w:sz w:val="22"/>
                <w:szCs w:val="22"/>
              </w:rPr>
              <w:t>Sensor</w:t>
            </w:r>
          </w:p>
        </w:tc>
        <w:tc>
          <w:tcPr>
            <w:tcW w:w="3005" w:type="dxa"/>
          </w:tcPr>
          <w:p w14:paraId="26595856" w14:textId="7C0D93F0" w:rsidR="00DC7AE8" w:rsidRPr="00DC7AE8" w:rsidRDefault="00DC7AE8" w:rsidP="00DC7AE8">
            <w:pPr>
              <w:jc w:val="center"/>
              <w:rPr>
                <w:b/>
                <w:bCs/>
                <w:sz w:val="22"/>
                <w:szCs w:val="22"/>
              </w:rPr>
            </w:pPr>
            <w:r w:rsidRPr="00DC7AE8">
              <w:rPr>
                <w:b/>
                <w:bCs/>
                <w:sz w:val="22"/>
                <w:szCs w:val="22"/>
              </w:rPr>
              <w:t>Advantage</w:t>
            </w:r>
            <w:r>
              <w:rPr>
                <w:b/>
                <w:bCs/>
                <w:sz w:val="22"/>
                <w:szCs w:val="22"/>
              </w:rPr>
              <w:t>s</w:t>
            </w:r>
          </w:p>
        </w:tc>
        <w:tc>
          <w:tcPr>
            <w:tcW w:w="3006" w:type="dxa"/>
          </w:tcPr>
          <w:p w14:paraId="4C9E9683" w14:textId="2FF14630" w:rsidR="00DC7AE8" w:rsidRPr="00DC7AE8" w:rsidRDefault="00DC7AE8" w:rsidP="00DC7AE8">
            <w:pPr>
              <w:jc w:val="center"/>
              <w:rPr>
                <w:b/>
                <w:bCs/>
                <w:sz w:val="22"/>
                <w:szCs w:val="22"/>
              </w:rPr>
            </w:pPr>
            <w:r w:rsidRPr="00DC7AE8">
              <w:rPr>
                <w:b/>
                <w:bCs/>
                <w:sz w:val="22"/>
                <w:szCs w:val="22"/>
              </w:rPr>
              <w:t>Disadvantage</w:t>
            </w:r>
            <w:r>
              <w:rPr>
                <w:b/>
                <w:bCs/>
                <w:sz w:val="22"/>
                <w:szCs w:val="22"/>
              </w:rPr>
              <w:t>s</w:t>
            </w:r>
          </w:p>
        </w:tc>
      </w:tr>
      <w:tr w:rsidR="00DC7AE8" w14:paraId="4DD9AD61" w14:textId="77777777" w:rsidTr="00DC7AE8">
        <w:tc>
          <w:tcPr>
            <w:tcW w:w="3005" w:type="dxa"/>
          </w:tcPr>
          <w:p w14:paraId="6D9377F8" w14:textId="5F7A6953" w:rsidR="00DC7AE8" w:rsidRPr="00DC7AE8" w:rsidRDefault="00DC7AE8" w:rsidP="002775F1">
            <w:pPr>
              <w:rPr>
                <w:b/>
                <w:bCs/>
              </w:rPr>
            </w:pPr>
            <w:r w:rsidRPr="00DC7AE8">
              <w:rPr>
                <w:b/>
                <w:bCs/>
              </w:rPr>
              <w:t>RTD</w:t>
            </w:r>
          </w:p>
        </w:tc>
        <w:tc>
          <w:tcPr>
            <w:tcW w:w="3005" w:type="dxa"/>
          </w:tcPr>
          <w:p w14:paraId="277B758A" w14:textId="77777777" w:rsidR="00DC7AE8" w:rsidRDefault="00D21821" w:rsidP="00D21821">
            <w:pPr>
              <w:pStyle w:val="ListParagraph"/>
              <w:numPr>
                <w:ilvl w:val="0"/>
                <w:numId w:val="10"/>
              </w:numPr>
            </w:pPr>
            <w:r>
              <w:t>Linear reading</w:t>
            </w:r>
          </w:p>
          <w:p w14:paraId="30F7739F" w14:textId="77777777" w:rsidR="00D21821" w:rsidRDefault="0057198F" w:rsidP="00D21821">
            <w:pPr>
              <w:pStyle w:val="ListParagraph"/>
              <w:numPr>
                <w:ilvl w:val="0"/>
                <w:numId w:val="10"/>
              </w:numPr>
            </w:pPr>
            <w:r>
              <w:t>Wide operating range</w:t>
            </w:r>
          </w:p>
          <w:p w14:paraId="4A4EBB9A" w14:textId="4BB8807F" w:rsidR="0057198F" w:rsidRDefault="0057198F" w:rsidP="00D21821">
            <w:pPr>
              <w:pStyle w:val="ListParagraph"/>
              <w:numPr>
                <w:ilvl w:val="0"/>
                <w:numId w:val="10"/>
              </w:numPr>
            </w:pPr>
            <w:r>
              <w:t>High operating temperature</w:t>
            </w:r>
          </w:p>
          <w:p w14:paraId="500EF95F" w14:textId="77777777" w:rsidR="00160AAE" w:rsidRDefault="00160AAE" w:rsidP="00160AAE">
            <w:pPr>
              <w:pStyle w:val="ListParagraph"/>
              <w:numPr>
                <w:ilvl w:val="0"/>
                <w:numId w:val="10"/>
              </w:numPr>
            </w:pPr>
            <w:r>
              <w:t>Stable at high temperatures</w:t>
            </w:r>
          </w:p>
          <w:p w14:paraId="4D6E5A5B" w14:textId="56F24D7B" w:rsidR="00427EF8" w:rsidRPr="00160AAE" w:rsidRDefault="00427EF8" w:rsidP="00160AAE">
            <w:pPr>
              <w:pStyle w:val="ListParagraph"/>
              <w:numPr>
                <w:ilvl w:val="0"/>
                <w:numId w:val="10"/>
              </w:numPr>
            </w:pPr>
            <w:r>
              <w:t>Repeatability</w:t>
            </w:r>
          </w:p>
        </w:tc>
        <w:tc>
          <w:tcPr>
            <w:tcW w:w="3006" w:type="dxa"/>
          </w:tcPr>
          <w:p w14:paraId="6CB25FC3" w14:textId="77777777" w:rsidR="00DC7AE8" w:rsidRDefault="0049251D" w:rsidP="0049251D">
            <w:pPr>
              <w:pStyle w:val="ListParagraph"/>
              <w:numPr>
                <w:ilvl w:val="0"/>
                <w:numId w:val="10"/>
              </w:numPr>
            </w:pPr>
            <w:r>
              <w:t>Expensive</w:t>
            </w:r>
          </w:p>
          <w:p w14:paraId="30EF440B" w14:textId="60A4BB7C" w:rsidR="0049251D" w:rsidRDefault="00A44C1A" w:rsidP="0049251D">
            <w:pPr>
              <w:pStyle w:val="ListParagraph"/>
              <w:numPr>
                <w:ilvl w:val="0"/>
                <w:numId w:val="10"/>
              </w:numPr>
            </w:pPr>
            <w:r>
              <w:t xml:space="preserve">Affected by vibration and </w:t>
            </w:r>
            <w:r w:rsidR="00941A57">
              <w:t>impact.</w:t>
            </w:r>
          </w:p>
          <w:p w14:paraId="4C821060" w14:textId="77777777" w:rsidR="00A44C1A" w:rsidRDefault="00A44C1A" w:rsidP="0049251D">
            <w:pPr>
              <w:pStyle w:val="ListParagraph"/>
              <w:numPr>
                <w:ilvl w:val="0"/>
                <w:numId w:val="10"/>
              </w:numPr>
            </w:pPr>
            <w:r>
              <w:t>Low sensitivity</w:t>
            </w:r>
          </w:p>
          <w:p w14:paraId="1D8D393D" w14:textId="35925D51" w:rsidR="00646FA0" w:rsidRPr="0049251D" w:rsidRDefault="00646FA0" w:rsidP="0049251D">
            <w:pPr>
              <w:pStyle w:val="ListParagraph"/>
              <w:numPr>
                <w:ilvl w:val="0"/>
                <w:numId w:val="10"/>
              </w:numPr>
            </w:pPr>
            <w:r>
              <w:t>Required 3 and 4 wire operation</w:t>
            </w:r>
          </w:p>
        </w:tc>
      </w:tr>
      <w:tr w:rsidR="00DC7AE8" w14:paraId="34F55919" w14:textId="77777777" w:rsidTr="00DC7AE8">
        <w:tc>
          <w:tcPr>
            <w:tcW w:w="3005" w:type="dxa"/>
          </w:tcPr>
          <w:p w14:paraId="32DD425F" w14:textId="6C493FC2" w:rsidR="00DC7AE8" w:rsidRPr="00DC7AE8" w:rsidRDefault="00DC7AE8" w:rsidP="002775F1">
            <w:pPr>
              <w:rPr>
                <w:b/>
                <w:bCs/>
              </w:rPr>
            </w:pPr>
            <w:r w:rsidRPr="00DC7AE8">
              <w:rPr>
                <w:b/>
                <w:bCs/>
              </w:rPr>
              <w:t>Thermistor</w:t>
            </w:r>
          </w:p>
        </w:tc>
        <w:tc>
          <w:tcPr>
            <w:tcW w:w="3005" w:type="dxa"/>
          </w:tcPr>
          <w:p w14:paraId="3D4E057F" w14:textId="77777777" w:rsidR="00DC7AE8" w:rsidRDefault="00C26E22" w:rsidP="00646FA0">
            <w:pPr>
              <w:pStyle w:val="ListParagraph"/>
              <w:numPr>
                <w:ilvl w:val="0"/>
                <w:numId w:val="11"/>
              </w:numPr>
            </w:pPr>
            <w:r>
              <w:t>Fast response</w:t>
            </w:r>
          </w:p>
          <w:p w14:paraId="7CCFE696" w14:textId="77777777" w:rsidR="00C26E22" w:rsidRDefault="00C26E22" w:rsidP="00C26E22">
            <w:pPr>
              <w:pStyle w:val="ListParagraph"/>
              <w:numPr>
                <w:ilvl w:val="0"/>
                <w:numId w:val="11"/>
              </w:numPr>
            </w:pPr>
            <w:r>
              <w:t>Stable</w:t>
            </w:r>
          </w:p>
          <w:p w14:paraId="676995F2" w14:textId="77777777" w:rsidR="00C26E22" w:rsidRDefault="008B7ACB" w:rsidP="00C26E22">
            <w:pPr>
              <w:pStyle w:val="ListParagraph"/>
              <w:numPr>
                <w:ilvl w:val="0"/>
                <w:numId w:val="11"/>
              </w:numPr>
            </w:pPr>
            <w:r>
              <w:t>Inexpensive</w:t>
            </w:r>
          </w:p>
          <w:p w14:paraId="53D365FD" w14:textId="77777777" w:rsidR="008B7ACB" w:rsidRDefault="008B7ACB" w:rsidP="00C26E22">
            <w:pPr>
              <w:pStyle w:val="ListParagraph"/>
              <w:numPr>
                <w:ilvl w:val="0"/>
                <w:numId w:val="11"/>
              </w:numPr>
            </w:pPr>
            <w:r>
              <w:t>Interchangeable</w:t>
            </w:r>
          </w:p>
          <w:p w14:paraId="6D481212" w14:textId="6B39F1FA" w:rsidR="008B7ACB" w:rsidRPr="00C26E22" w:rsidRDefault="00846A2F" w:rsidP="00C26E22">
            <w:pPr>
              <w:pStyle w:val="ListParagraph"/>
              <w:numPr>
                <w:ilvl w:val="0"/>
                <w:numId w:val="11"/>
              </w:numPr>
            </w:pPr>
            <w:r>
              <w:t>High resistance change with temperature</w:t>
            </w:r>
          </w:p>
        </w:tc>
        <w:tc>
          <w:tcPr>
            <w:tcW w:w="3006" w:type="dxa"/>
          </w:tcPr>
          <w:p w14:paraId="2EEBF179" w14:textId="12BF7E6D" w:rsidR="00DC7AE8" w:rsidRDefault="00352AC4" w:rsidP="00846A2F">
            <w:pPr>
              <w:pStyle w:val="ListParagraph"/>
              <w:numPr>
                <w:ilvl w:val="0"/>
                <w:numId w:val="11"/>
              </w:numPr>
            </w:pPr>
            <w:r>
              <w:t>Limited temperature range</w:t>
            </w:r>
          </w:p>
          <w:p w14:paraId="3260C773" w14:textId="77777777" w:rsidR="00352AC4" w:rsidRDefault="00352AC4" w:rsidP="00846A2F">
            <w:pPr>
              <w:pStyle w:val="ListParagraph"/>
              <w:numPr>
                <w:ilvl w:val="0"/>
                <w:numId w:val="11"/>
              </w:numPr>
            </w:pPr>
            <w:r>
              <w:t>Non-Linear</w:t>
            </w:r>
          </w:p>
          <w:p w14:paraId="04E6067D" w14:textId="61661ACE" w:rsidR="00824926" w:rsidRDefault="00824926" w:rsidP="00846A2F">
            <w:pPr>
              <w:pStyle w:val="ListParagraph"/>
              <w:numPr>
                <w:ilvl w:val="0"/>
                <w:numId w:val="11"/>
              </w:numPr>
            </w:pPr>
            <w:r>
              <w:t xml:space="preserve">Current source </w:t>
            </w:r>
            <w:r w:rsidR="0000750B">
              <w:t>required.</w:t>
            </w:r>
          </w:p>
          <w:p w14:paraId="00EA3B66" w14:textId="79F4E769" w:rsidR="00824926" w:rsidRPr="00846A2F" w:rsidRDefault="00CC3880" w:rsidP="00846A2F">
            <w:pPr>
              <w:pStyle w:val="ListParagraph"/>
              <w:numPr>
                <w:ilvl w:val="0"/>
                <w:numId w:val="11"/>
              </w:numPr>
            </w:pPr>
            <w:r>
              <w:t>Overheating causes inaccuracy</w:t>
            </w:r>
          </w:p>
        </w:tc>
      </w:tr>
      <w:tr w:rsidR="00DC7AE8" w14:paraId="509FCA1C" w14:textId="77777777" w:rsidTr="00DC7AE8">
        <w:tc>
          <w:tcPr>
            <w:tcW w:w="3005" w:type="dxa"/>
          </w:tcPr>
          <w:p w14:paraId="4367F1E5" w14:textId="5FB5062E" w:rsidR="00DC7AE8" w:rsidRPr="00DC7AE8" w:rsidRDefault="00DC7AE8" w:rsidP="002775F1">
            <w:pPr>
              <w:rPr>
                <w:b/>
                <w:bCs/>
              </w:rPr>
            </w:pPr>
            <w:r w:rsidRPr="00DC7AE8">
              <w:rPr>
                <w:b/>
                <w:bCs/>
              </w:rPr>
              <w:t>Thermocouple</w:t>
            </w:r>
          </w:p>
        </w:tc>
        <w:tc>
          <w:tcPr>
            <w:tcW w:w="3005" w:type="dxa"/>
          </w:tcPr>
          <w:p w14:paraId="46207FB8" w14:textId="77777777" w:rsidR="00DC7AE8" w:rsidRDefault="00C30B4F" w:rsidP="00003F6D">
            <w:pPr>
              <w:pStyle w:val="ListParagraph"/>
              <w:numPr>
                <w:ilvl w:val="0"/>
                <w:numId w:val="9"/>
              </w:numPr>
            </w:pPr>
            <w:r>
              <w:t>Low cost</w:t>
            </w:r>
          </w:p>
          <w:p w14:paraId="0B748892" w14:textId="281C0EF4" w:rsidR="00C30B4F" w:rsidRDefault="004F6D28" w:rsidP="00003F6D">
            <w:pPr>
              <w:pStyle w:val="ListParagraph"/>
              <w:numPr>
                <w:ilvl w:val="0"/>
                <w:numId w:val="9"/>
              </w:numPr>
            </w:pPr>
            <w:r>
              <w:t>Wide</w:t>
            </w:r>
            <w:r w:rsidR="00757E83">
              <w:t xml:space="preserve"> </w:t>
            </w:r>
            <w:r w:rsidR="0000750B">
              <w:t>temperature range</w:t>
            </w:r>
          </w:p>
          <w:p w14:paraId="0D659C7D" w14:textId="77777777" w:rsidR="004F6D28" w:rsidRDefault="001C1678" w:rsidP="00003F6D">
            <w:pPr>
              <w:pStyle w:val="ListParagraph"/>
              <w:numPr>
                <w:ilvl w:val="0"/>
                <w:numId w:val="9"/>
              </w:numPr>
            </w:pPr>
            <w:r>
              <w:t>Quick response</w:t>
            </w:r>
          </w:p>
          <w:p w14:paraId="05B7AD0F" w14:textId="70112D18" w:rsidR="00055F2E" w:rsidRPr="00E152A2" w:rsidRDefault="00055F2E" w:rsidP="00E152A2">
            <w:pPr>
              <w:pStyle w:val="ListParagraph"/>
              <w:numPr>
                <w:ilvl w:val="0"/>
                <w:numId w:val="9"/>
              </w:numPr>
            </w:pPr>
            <w:r>
              <w:t>Reliable</w:t>
            </w:r>
          </w:p>
        </w:tc>
        <w:tc>
          <w:tcPr>
            <w:tcW w:w="3006" w:type="dxa"/>
          </w:tcPr>
          <w:p w14:paraId="53E73146" w14:textId="77777777" w:rsidR="00DC7AE8" w:rsidRDefault="00AF0F29" w:rsidP="005718CE">
            <w:pPr>
              <w:pStyle w:val="ListParagraph"/>
              <w:numPr>
                <w:ilvl w:val="0"/>
                <w:numId w:val="9"/>
              </w:numPr>
            </w:pPr>
            <w:r>
              <w:t>Susceptible to electrical noise</w:t>
            </w:r>
          </w:p>
          <w:p w14:paraId="5B5A3EF9" w14:textId="77777777" w:rsidR="00AF0F29" w:rsidRDefault="00132526" w:rsidP="005718CE">
            <w:pPr>
              <w:pStyle w:val="ListParagraph"/>
              <w:numPr>
                <w:ilvl w:val="0"/>
                <w:numId w:val="9"/>
              </w:numPr>
            </w:pPr>
            <w:r>
              <w:t>Not as stable as RTD</w:t>
            </w:r>
          </w:p>
          <w:p w14:paraId="11EA296E" w14:textId="77777777" w:rsidR="00132526" w:rsidRDefault="00132526" w:rsidP="005718CE">
            <w:pPr>
              <w:pStyle w:val="ListParagraph"/>
              <w:numPr>
                <w:ilvl w:val="0"/>
                <w:numId w:val="9"/>
              </w:numPr>
            </w:pPr>
            <w:r>
              <w:t>Not as accurate as RTD</w:t>
            </w:r>
          </w:p>
          <w:p w14:paraId="7276BF8F" w14:textId="522826AF" w:rsidR="00D21821" w:rsidRPr="005718CE" w:rsidRDefault="00D21821" w:rsidP="005718CE">
            <w:pPr>
              <w:pStyle w:val="ListParagraph"/>
              <w:numPr>
                <w:ilvl w:val="0"/>
                <w:numId w:val="9"/>
              </w:numPr>
            </w:pPr>
            <w:r>
              <w:t>Difficult to calibrate</w:t>
            </w:r>
          </w:p>
        </w:tc>
      </w:tr>
      <w:tr w:rsidR="00DC7AE8" w14:paraId="3491FC21" w14:textId="77777777" w:rsidTr="00DC7AE8">
        <w:tc>
          <w:tcPr>
            <w:tcW w:w="3005" w:type="dxa"/>
          </w:tcPr>
          <w:p w14:paraId="1D196313" w14:textId="25A6FCA9" w:rsidR="00DC7AE8" w:rsidRPr="00DC7AE8" w:rsidRDefault="00DC7AE8" w:rsidP="002775F1">
            <w:pPr>
              <w:rPr>
                <w:b/>
                <w:bCs/>
              </w:rPr>
            </w:pPr>
            <w:r w:rsidRPr="00DC7AE8">
              <w:rPr>
                <w:b/>
                <w:bCs/>
              </w:rPr>
              <w:t>Infrared</w:t>
            </w:r>
          </w:p>
        </w:tc>
        <w:tc>
          <w:tcPr>
            <w:tcW w:w="3005" w:type="dxa"/>
          </w:tcPr>
          <w:p w14:paraId="60A01AFA" w14:textId="6E8678C9" w:rsidR="00DC7AE8" w:rsidRDefault="00C4147F" w:rsidP="00CC3880">
            <w:pPr>
              <w:pStyle w:val="ListParagraph"/>
              <w:numPr>
                <w:ilvl w:val="0"/>
                <w:numId w:val="12"/>
              </w:numPr>
            </w:pPr>
            <w:r>
              <w:t>Non – Contact</w:t>
            </w:r>
          </w:p>
          <w:p w14:paraId="04D0E24D" w14:textId="00CA04A2" w:rsidR="00C4147F" w:rsidRDefault="00C4147F" w:rsidP="00CC3880">
            <w:pPr>
              <w:pStyle w:val="ListParagraph"/>
              <w:numPr>
                <w:ilvl w:val="0"/>
                <w:numId w:val="12"/>
              </w:numPr>
            </w:pPr>
            <w:r>
              <w:t xml:space="preserve">Measured from </w:t>
            </w:r>
            <w:r w:rsidR="0000750B">
              <w:t>distance.</w:t>
            </w:r>
          </w:p>
          <w:p w14:paraId="571B19C6" w14:textId="45B89D51" w:rsidR="00C4147F" w:rsidRDefault="00F62319" w:rsidP="00CC3880">
            <w:pPr>
              <w:pStyle w:val="ListParagraph"/>
              <w:numPr>
                <w:ilvl w:val="0"/>
                <w:numId w:val="12"/>
              </w:numPr>
            </w:pPr>
            <w:r>
              <w:t>Compact</w:t>
            </w:r>
          </w:p>
          <w:p w14:paraId="6EC4CF77" w14:textId="77777777" w:rsidR="00F62319" w:rsidRDefault="00F62319" w:rsidP="00CC3880">
            <w:pPr>
              <w:pStyle w:val="ListParagraph"/>
              <w:numPr>
                <w:ilvl w:val="0"/>
                <w:numId w:val="12"/>
              </w:numPr>
            </w:pPr>
            <w:r>
              <w:t>Lightweight</w:t>
            </w:r>
          </w:p>
          <w:p w14:paraId="174CCFC1" w14:textId="77777777" w:rsidR="00F62319" w:rsidRDefault="00F62319" w:rsidP="00CC3880">
            <w:pPr>
              <w:pStyle w:val="ListParagraph"/>
              <w:numPr>
                <w:ilvl w:val="0"/>
                <w:numId w:val="12"/>
              </w:numPr>
            </w:pPr>
            <w:r>
              <w:t>Simplistic</w:t>
            </w:r>
          </w:p>
          <w:p w14:paraId="71FA8DA4" w14:textId="1EBA3444" w:rsidR="0085382D" w:rsidRPr="00CC3880" w:rsidRDefault="0085382D" w:rsidP="00CC3880">
            <w:pPr>
              <w:pStyle w:val="ListParagraph"/>
              <w:numPr>
                <w:ilvl w:val="0"/>
                <w:numId w:val="12"/>
              </w:numPr>
            </w:pPr>
            <w:r>
              <w:t>Measure moving components</w:t>
            </w:r>
          </w:p>
        </w:tc>
        <w:tc>
          <w:tcPr>
            <w:tcW w:w="3006" w:type="dxa"/>
          </w:tcPr>
          <w:p w14:paraId="5B3B0F59" w14:textId="77777777" w:rsidR="00DC7AE8" w:rsidRDefault="0085382D" w:rsidP="0085382D">
            <w:pPr>
              <w:pStyle w:val="ListParagraph"/>
              <w:numPr>
                <w:ilvl w:val="0"/>
                <w:numId w:val="12"/>
              </w:numPr>
            </w:pPr>
            <w:r>
              <w:t>Not work on gas or liquids</w:t>
            </w:r>
          </w:p>
          <w:p w14:paraId="32237BBB" w14:textId="77777777" w:rsidR="00527659" w:rsidRDefault="00527659" w:rsidP="0085382D">
            <w:pPr>
              <w:pStyle w:val="ListParagraph"/>
              <w:numPr>
                <w:ilvl w:val="0"/>
                <w:numId w:val="12"/>
              </w:numPr>
            </w:pPr>
            <w:r>
              <w:t>Expensive</w:t>
            </w:r>
          </w:p>
          <w:p w14:paraId="3CBA3D16" w14:textId="77777777" w:rsidR="00527659" w:rsidRDefault="002A1454" w:rsidP="0085382D">
            <w:pPr>
              <w:pStyle w:val="ListParagraph"/>
              <w:numPr>
                <w:ilvl w:val="0"/>
                <w:numId w:val="12"/>
              </w:numPr>
            </w:pPr>
            <w:r>
              <w:t>Clean working environment</w:t>
            </w:r>
          </w:p>
          <w:p w14:paraId="3418C032" w14:textId="2459F58B" w:rsidR="002A1454" w:rsidRPr="0085382D" w:rsidRDefault="002A1454" w:rsidP="00C86A91">
            <w:pPr>
              <w:pStyle w:val="ListParagraph"/>
              <w:keepNext/>
              <w:numPr>
                <w:ilvl w:val="0"/>
                <w:numId w:val="12"/>
              </w:numPr>
            </w:pPr>
            <w:r>
              <w:t>Low accuracy</w:t>
            </w:r>
          </w:p>
        </w:tc>
      </w:tr>
    </w:tbl>
    <w:p w14:paraId="2A57EEA8" w14:textId="64BD55EA" w:rsidR="0071569B" w:rsidRPr="002775F1" w:rsidRDefault="00C86A91" w:rsidP="00C86A91">
      <w:pPr>
        <w:pStyle w:val="Caption"/>
        <w:jc w:val="center"/>
      </w:pPr>
      <w:bookmarkStart w:id="84" w:name="_Toc164852520"/>
      <w:r>
        <w:t xml:space="preserve">Table </w:t>
      </w:r>
      <w:fldSimple w:instr=" SEQ Table \* ARABIC ">
        <w:r w:rsidR="00A50C41">
          <w:rPr>
            <w:noProof/>
          </w:rPr>
          <w:t>8</w:t>
        </w:r>
      </w:fldSimple>
      <w:r>
        <w:t xml:space="preserve"> Advantages and disadvantages of temperature sensors</w:t>
      </w:r>
      <w:bookmarkEnd w:id="84"/>
    </w:p>
    <w:p w14:paraId="35159113" w14:textId="77777777" w:rsidR="00D043D9" w:rsidRDefault="00D043D9">
      <w:pPr>
        <w:rPr>
          <w:caps/>
          <w:spacing w:val="15"/>
        </w:rPr>
      </w:pPr>
      <w:r>
        <w:br w:type="page"/>
      </w:r>
    </w:p>
    <w:p w14:paraId="6BEFD6D1" w14:textId="5DD0FA0C" w:rsidR="001A5114" w:rsidRDefault="00675E8B" w:rsidP="001A5114">
      <w:pPr>
        <w:pStyle w:val="Heading2"/>
      </w:pPr>
      <w:bookmarkStart w:id="85" w:name="_Toc164852382"/>
      <w:r>
        <w:lastRenderedPageBreak/>
        <w:t xml:space="preserve">3.4 </w:t>
      </w:r>
      <w:r w:rsidR="001A5114">
        <w:t>Other monitoring systems</w:t>
      </w:r>
      <w:bookmarkEnd w:id="85"/>
    </w:p>
    <w:p w14:paraId="506FB379" w14:textId="755F423B" w:rsidR="000A50F3" w:rsidRDefault="000A50F3" w:rsidP="00127FFD">
      <w:pPr>
        <w:spacing w:line="360" w:lineRule="auto"/>
        <w:jc w:val="both"/>
      </w:pPr>
      <w:r>
        <w:t xml:space="preserve">Other monitoring systems were investigated </w:t>
      </w:r>
      <w:r w:rsidR="00196528">
        <w:t xml:space="preserve">to gain some ideas and learn what types of data they collect </w:t>
      </w:r>
      <w:r w:rsidR="009359BA">
        <w:t>and how they present it.</w:t>
      </w:r>
    </w:p>
    <w:p w14:paraId="680D7CC6" w14:textId="244F871E" w:rsidR="009359BA" w:rsidRDefault="00675E8B" w:rsidP="009359BA">
      <w:pPr>
        <w:pStyle w:val="Heading3"/>
      </w:pPr>
      <w:bookmarkStart w:id="86" w:name="_Toc164852383"/>
      <w:r>
        <w:t xml:space="preserve">3.4.1 </w:t>
      </w:r>
      <w:r w:rsidR="009359BA">
        <w:t>Konecranes T</w:t>
      </w:r>
      <w:r w:rsidR="001F0C40">
        <w:t>r</w:t>
      </w:r>
      <w:r w:rsidR="009359BA">
        <w:t>uconnect</w:t>
      </w:r>
      <w:bookmarkEnd w:id="86"/>
    </w:p>
    <w:p w14:paraId="39EF08FC" w14:textId="2C038229" w:rsidR="00D0000E" w:rsidRDefault="009359BA" w:rsidP="00127FFD">
      <w:pPr>
        <w:spacing w:line="360" w:lineRule="auto"/>
        <w:jc w:val="both"/>
      </w:pPr>
      <w:r>
        <w:t xml:space="preserve">The </w:t>
      </w:r>
      <w:r w:rsidR="00D44D44">
        <w:t>Truconnect</w:t>
      </w:r>
      <w:r w:rsidR="000A5351">
        <w:t xml:space="preserve"> </w:t>
      </w:r>
      <w:r w:rsidR="00BA64D5">
        <w:t xml:space="preserve">monitoring system </w:t>
      </w:r>
      <w:r w:rsidR="000A5351">
        <w:t xml:space="preserve">by Kone </w:t>
      </w:r>
      <w:r w:rsidR="006C4E60">
        <w:t xml:space="preserve">has been designed to </w:t>
      </w:r>
      <w:r w:rsidR="006E2872">
        <w:t xml:space="preserve">gather </w:t>
      </w:r>
      <w:r w:rsidR="002E63B5">
        <w:t>various</w:t>
      </w:r>
      <w:r w:rsidR="006E2872">
        <w:t xml:space="preserve"> </w:t>
      </w:r>
      <w:r w:rsidR="000C3F07">
        <w:t>data</w:t>
      </w:r>
      <w:r w:rsidR="00464A92">
        <w:t xml:space="preserve"> </w:t>
      </w:r>
      <w:r w:rsidR="002E63B5">
        <w:t>and information</w:t>
      </w:r>
      <w:r w:rsidR="000C3F07">
        <w:t xml:space="preserve"> from </w:t>
      </w:r>
      <w:r w:rsidR="002E63B5">
        <w:t xml:space="preserve">different </w:t>
      </w:r>
      <w:r w:rsidR="000C3F07">
        <w:t>areas of the crane</w:t>
      </w:r>
      <w:r w:rsidR="002E63B5">
        <w:t>.</w:t>
      </w:r>
      <w:r w:rsidR="00F53D5D">
        <w:t xml:space="preserve"> </w:t>
      </w:r>
      <w:r w:rsidR="00D66BE4">
        <w:t xml:space="preserve">Their system monitors the crane in between the </w:t>
      </w:r>
      <w:r w:rsidR="004831A3">
        <w:t xml:space="preserve">inspections and maintenance and highlights any critical issues that can </w:t>
      </w:r>
      <w:r w:rsidR="00582F5C">
        <w:t>impair safety and performance</w:t>
      </w:r>
      <w:r w:rsidR="00C967ED">
        <w:t xml:space="preserve">. Their system also displays the gathered information in a usable format so that </w:t>
      </w:r>
      <w:r w:rsidR="00DB060B">
        <w:t xml:space="preserve">the </w:t>
      </w:r>
      <w:r w:rsidR="00413280">
        <w:t>user can identify problems easily.</w:t>
      </w:r>
    </w:p>
    <w:p w14:paraId="4E7E5342" w14:textId="77777777" w:rsidR="00AB01B7" w:rsidRDefault="008263FA" w:rsidP="00B71D97">
      <w:pPr>
        <w:keepNext/>
        <w:jc w:val="center"/>
      </w:pPr>
      <w:r>
        <w:rPr>
          <w:noProof/>
        </w:rPr>
        <w:drawing>
          <wp:inline distT="0" distB="0" distL="0" distR="0" wp14:anchorId="02782833" wp14:editId="05F0E4A0">
            <wp:extent cx="4739386" cy="4316819"/>
            <wp:effectExtent l="0" t="0" r="4445" b="762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775276" cy="4349509"/>
                    </a:xfrm>
                    <a:prstGeom prst="rect">
                      <a:avLst/>
                    </a:prstGeom>
                  </pic:spPr>
                </pic:pic>
              </a:graphicData>
            </a:graphic>
          </wp:inline>
        </w:drawing>
      </w:r>
    </w:p>
    <w:p w14:paraId="351A9F0E" w14:textId="17A5C6B5" w:rsidR="003C0C9A" w:rsidRDefault="00AB01B7" w:rsidP="00BF3C8D">
      <w:pPr>
        <w:pStyle w:val="Caption"/>
        <w:jc w:val="center"/>
      </w:pPr>
      <w:bookmarkStart w:id="87" w:name="_Toc164852458"/>
      <w:r>
        <w:t xml:space="preserve">Figure </w:t>
      </w:r>
      <w:fldSimple w:instr=" SEQ Figure \* ARABIC ">
        <w:r w:rsidR="00A50C41">
          <w:rPr>
            <w:noProof/>
          </w:rPr>
          <w:t>30</w:t>
        </w:r>
      </w:fldSimple>
      <w:r>
        <w:t xml:space="preserve"> Kone Truconnect homepage</w:t>
      </w:r>
      <w:r w:rsidR="00BF3C8D">
        <w:t xml:space="preserve"> </w:t>
      </w:r>
      <w:sdt>
        <w:sdtPr>
          <w:id w:val="-404692573"/>
          <w:citation/>
        </w:sdtPr>
        <w:sdtContent>
          <w:r w:rsidR="00BF3C8D">
            <w:fldChar w:fldCharType="begin"/>
          </w:r>
          <w:r w:rsidR="00BF3C8D">
            <w:instrText xml:space="preserve"> CITATION Kon211 \l 2057 </w:instrText>
          </w:r>
          <w:r w:rsidR="00BF3C8D">
            <w:fldChar w:fldCharType="separate"/>
          </w:r>
          <w:r w:rsidR="00EA5420" w:rsidRPr="00EA5420">
            <w:rPr>
              <w:noProof/>
            </w:rPr>
            <w:t>[15]</w:t>
          </w:r>
          <w:r w:rsidR="00BF3C8D">
            <w:fldChar w:fldCharType="end"/>
          </w:r>
        </w:sdtContent>
      </w:sdt>
      <w:bookmarkEnd w:id="87"/>
    </w:p>
    <w:p w14:paraId="6CD08C74" w14:textId="3619336E" w:rsidR="00390586" w:rsidRDefault="00D25C5E" w:rsidP="00B71D97">
      <w:pPr>
        <w:spacing w:line="360" w:lineRule="auto"/>
        <w:jc w:val="both"/>
      </w:pPr>
      <w:r>
        <w:t xml:space="preserve">Figure </w:t>
      </w:r>
      <w:r w:rsidR="00435F35">
        <w:t>30</w:t>
      </w:r>
      <w:r>
        <w:t xml:space="preserve"> shows the homepage setup </w:t>
      </w:r>
      <w:r w:rsidR="00273477">
        <w:t xml:space="preserve">where an overview of the asset health </w:t>
      </w:r>
      <w:r w:rsidR="00B71D97">
        <w:t>is shown</w:t>
      </w:r>
      <w:r w:rsidR="00FA760E">
        <w:t xml:space="preserve"> different tabs can be selected to enter into the different </w:t>
      </w:r>
      <w:r w:rsidR="0000750B">
        <w:t>areas</w:t>
      </w:r>
      <w:r w:rsidR="00FA760E">
        <w:t xml:space="preserve"> they monitor</w:t>
      </w:r>
      <w:r w:rsidR="00504E66">
        <w:t>, thus</w:t>
      </w:r>
      <w:r w:rsidR="00FA760E">
        <w:t xml:space="preserve"> holding different </w:t>
      </w:r>
      <w:r w:rsidR="00AC4D21">
        <w:t>information. The overview is very simple in design</w:t>
      </w:r>
      <w:r w:rsidR="00180E1B">
        <w:t>,</w:t>
      </w:r>
      <w:r w:rsidR="00AC4D21">
        <w:t xml:space="preserve"> uses</w:t>
      </w:r>
      <w:r w:rsidR="00180E1B">
        <w:t xml:space="preserve"> mainly</w:t>
      </w:r>
      <w:r w:rsidR="00AC4D21">
        <w:t xml:space="preserve"> plain colours </w:t>
      </w:r>
      <w:r w:rsidR="00180E1B">
        <w:t>but</w:t>
      </w:r>
      <w:r w:rsidR="00B2033E">
        <w:t xml:space="preserve"> </w:t>
      </w:r>
      <w:r w:rsidR="00180E1B">
        <w:t>adopts</w:t>
      </w:r>
      <w:r w:rsidR="00B2033E">
        <w:t xml:space="preserve"> a red, amber, green (RAG) system</w:t>
      </w:r>
      <w:r w:rsidR="004D7ED6">
        <w:t xml:space="preserve"> for certain information</w:t>
      </w:r>
      <w:r w:rsidR="00B2033E">
        <w:t xml:space="preserve">, </w:t>
      </w:r>
      <w:r w:rsidR="007A5A2E">
        <w:t>mak</w:t>
      </w:r>
      <w:r w:rsidR="00E46ABD">
        <w:t>ing</w:t>
      </w:r>
      <w:r w:rsidR="007A5A2E">
        <w:t xml:space="preserve"> them stand out and </w:t>
      </w:r>
      <w:r w:rsidR="00B2033E">
        <w:t>draw</w:t>
      </w:r>
      <w:r w:rsidR="00E46ABD">
        <w:t>ing</w:t>
      </w:r>
      <w:r w:rsidR="00B2033E">
        <w:t xml:space="preserve"> the attention to areas of concern</w:t>
      </w:r>
      <w:r w:rsidR="007A5A2E">
        <w:t xml:space="preserve">. Figure </w:t>
      </w:r>
      <w:r w:rsidR="008D56EF">
        <w:t>31</w:t>
      </w:r>
      <w:r w:rsidR="007A5A2E">
        <w:t xml:space="preserve"> shows the brake service life </w:t>
      </w:r>
      <w:r w:rsidR="007847A4">
        <w:t xml:space="preserve">this is calculated by the </w:t>
      </w:r>
      <w:r w:rsidR="00B85F56">
        <w:t>number</w:t>
      </w:r>
      <w:r w:rsidR="007847A4">
        <w:t xml:space="preserve"> of operations and the amount of emergency stops</w:t>
      </w:r>
      <w:r w:rsidR="000F6B69">
        <w:t xml:space="preserve">, giving a simple reading of the expected </w:t>
      </w:r>
      <w:r w:rsidR="00185F54">
        <w:t xml:space="preserve">end of life so plans can be made to ensure that </w:t>
      </w:r>
      <w:r w:rsidR="00EC0529">
        <w:t>the brake can be changed out before failure</w:t>
      </w:r>
      <w:r w:rsidR="003C202C">
        <w:t>.</w:t>
      </w:r>
      <w:r w:rsidR="00560D94">
        <w:t xml:space="preserve"> </w:t>
      </w:r>
      <w:r w:rsidR="003C202C">
        <w:t>T</w:t>
      </w:r>
      <w:r w:rsidR="00560D94">
        <w:t xml:space="preserve">his reduces the </w:t>
      </w:r>
      <w:r w:rsidR="00B85F56">
        <w:t>number</w:t>
      </w:r>
      <w:r w:rsidR="00560D94">
        <w:t xml:space="preserve"> of visual inspections </w:t>
      </w:r>
      <w:r w:rsidR="00104F63">
        <w:t>and the risk of working a crane unsafely.</w:t>
      </w:r>
    </w:p>
    <w:p w14:paraId="5A1B882B" w14:textId="77777777" w:rsidR="00AB01B7" w:rsidRDefault="00390586" w:rsidP="00AB01B7">
      <w:pPr>
        <w:keepNext/>
        <w:jc w:val="center"/>
      </w:pPr>
      <w:r>
        <w:rPr>
          <w:noProof/>
        </w:rPr>
        <w:lastRenderedPageBreak/>
        <w:drawing>
          <wp:inline distT="0" distB="0" distL="0" distR="0" wp14:anchorId="3FB889E1" wp14:editId="6DCABBB7">
            <wp:extent cx="4149822" cy="3785191"/>
            <wp:effectExtent l="0" t="0" r="3175" b="635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242230" cy="3869479"/>
                    </a:xfrm>
                    <a:prstGeom prst="rect">
                      <a:avLst/>
                    </a:prstGeom>
                  </pic:spPr>
                </pic:pic>
              </a:graphicData>
            </a:graphic>
          </wp:inline>
        </w:drawing>
      </w:r>
    </w:p>
    <w:p w14:paraId="56B4D618" w14:textId="7D205AE5" w:rsidR="003C0C9A" w:rsidRDefault="00AB01B7" w:rsidP="00BF3C8D">
      <w:pPr>
        <w:pStyle w:val="Caption"/>
        <w:jc w:val="center"/>
      </w:pPr>
      <w:bookmarkStart w:id="88" w:name="_Toc164852459"/>
      <w:r>
        <w:t xml:space="preserve">Figure </w:t>
      </w:r>
      <w:fldSimple w:instr=" SEQ Figure \* ARABIC ">
        <w:r w:rsidR="00A50C41">
          <w:rPr>
            <w:noProof/>
          </w:rPr>
          <w:t>31</w:t>
        </w:r>
      </w:fldSimple>
      <w:r>
        <w:t xml:space="preserve"> Kone Truconnect hoist brake service life</w:t>
      </w:r>
      <w:r w:rsidR="00BF3C8D">
        <w:t xml:space="preserve"> </w:t>
      </w:r>
      <w:sdt>
        <w:sdtPr>
          <w:id w:val="-491333596"/>
          <w:citation/>
        </w:sdtPr>
        <w:sdtContent>
          <w:r w:rsidR="00BF3C8D">
            <w:fldChar w:fldCharType="begin"/>
          </w:r>
          <w:r w:rsidR="00BF3C8D">
            <w:instrText xml:space="preserve"> CITATION Kon211 \l 2057 </w:instrText>
          </w:r>
          <w:r w:rsidR="00BF3C8D">
            <w:fldChar w:fldCharType="separate"/>
          </w:r>
          <w:r w:rsidR="00EA5420" w:rsidRPr="00EA5420">
            <w:rPr>
              <w:noProof/>
            </w:rPr>
            <w:t>[15]</w:t>
          </w:r>
          <w:r w:rsidR="00BF3C8D">
            <w:fldChar w:fldCharType="end"/>
          </w:r>
        </w:sdtContent>
      </w:sdt>
      <w:bookmarkEnd w:id="88"/>
    </w:p>
    <w:p w14:paraId="7D69B9AC" w14:textId="3442C41B" w:rsidR="005D571E" w:rsidRDefault="0080606E" w:rsidP="005D571E">
      <w:pPr>
        <w:spacing w:line="360" w:lineRule="auto"/>
        <w:jc w:val="both"/>
      </w:pPr>
      <w:r>
        <w:t xml:space="preserve">Another area the monitoring system measures is the </w:t>
      </w:r>
      <w:r w:rsidR="009A7761">
        <w:t>crane utilization in the form of running hours</w:t>
      </w:r>
      <w:r w:rsidR="00FB28B9">
        <w:t>. B</w:t>
      </w:r>
      <w:r w:rsidR="0059714B">
        <w:t xml:space="preserve">y monitoring running </w:t>
      </w:r>
      <w:r w:rsidR="00B85F56">
        <w:t>hours,</w:t>
      </w:r>
      <w:r w:rsidR="0059714B">
        <w:t xml:space="preserve"> the overall usage can be tracked</w:t>
      </w:r>
      <w:r w:rsidR="0032430F">
        <w:t>,</w:t>
      </w:r>
      <w:r w:rsidR="0059714B">
        <w:t xml:space="preserve"> the </w:t>
      </w:r>
      <w:r w:rsidR="0032430F">
        <w:t xml:space="preserve">daily use or </w:t>
      </w:r>
      <w:r w:rsidR="00233A67">
        <w:t xml:space="preserve">even the amount of use to </w:t>
      </w:r>
      <w:r w:rsidR="00454691">
        <w:t>be set as alarm to trigger an inspection or maintenance. An example is shown in figure 3</w:t>
      </w:r>
      <w:r w:rsidR="008D56EF">
        <w:t>2</w:t>
      </w:r>
      <w:r w:rsidR="00454691">
        <w:t xml:space="preserve">. </w:t>
      </w:r>
    </w:p>
    <w:p w14:paraId="330D2831" w14:textId="77777777" w:rsidR="0083710B" w:rsidRDefault="00B749A3" w:rsidP="0083710B">
      <w:pPr>
        <w:keepNext/>
        <w:jc w:val="center"/>
      </w:pPr>
      <w:r>
        <w:rPr>
          <w:noProof/>
        </w:rPr>
        <w:drawing>
          <wp:inline distT="0" distB="0" distL="0" distR="0" wp14:anchorId="1789DA7C" wp14:editId="65380C29">
            <wp:extent cx="4274289" cy="3057760"/>
            <wp:effectExtent l="0" t="0" r="0" b="952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339395" cy="3104336"/>
                    </a:xfrm>
                    <a:prstGeom prst="rect">
                      <a:avLst/>
                    </a:prstGeom>
                  </pic:spPr>
                </pic:pic>
              </a:graphicData>
            </a:graphic>
          </wp:inline>
        </w:drawing>
      </w:r>
    </w:p>
    <w:p w14:paraId="166A7703" w14:textId="0F39469D" w:rsidR="000074A5" w:rsidRDefault="0083710B" w:rsidP="00BF3C8D">
      <w:pPr>
        <w:pStyle w:val="Caption"/>
        <w:jc w:val="center"/>
      </w:pPr>
      <w:bookmarkStart w:id="89" w:name="_Toc164852460"/>
      <w:r>
        <w:t xml:space="preserve">Figure </w:t>
      </w:r>
      <w:fldSimple w:instr=" SEQ Figure \* ARABIC ">
        <w:r w:rsidR="00A50C41">
          <w:rPr>
            <w:noProof/>
          </w:rPr>
          <w:t>32</w:t>
        </w:r>
      </w:fldSimple>
      <w:r>
        <w:t xml:space="preserve"> Kone Truconnect utili</w:t>
      </w:r>
      <w:r w:rsidR="005B4F87">
        <w:t>sation rate</w:t>
      </w:r>
      <w:r w:rsidR="00BF3C8D">
        <w:t xml:space="preserve"> </w:t>
      </w:r>
      <w:sdt>
        <w:sdtPr>
          <w:id w:val="-1120984294"/>
          <w:citation/>
        </w:sdtPr>
        <w:sdtContent>
          <w:r w:rsidR="00BF3C8D">
            <w:fldChar w:fldCharType="begin"/>
          </w:r>
          <w:r w:rsidR="00BF3C8D">
            <w:instrText xml:space="preserve"> CITATION Kon211 \l 2057 </w:instrText>
          </w:r>
          <w:r w:rsidR="00BF3C8D">
            <w:fldChar w:fldCharType="separate"/>
          </w:r>
          <w:r w:rsidR="00EA5420" w:rsidRPr="00EA5420">
            <w:rPr>
              <w:noProof/>
            </w:rPr>
            <w:t>[15]</w:t>
          </w:r>
          <w:r w:rsidR="00BF3C8D">
            <w:fldChar w:fldCharType="end"/>
          </w:r>
        </w:sdtContent>
      </w:sdt>
      <w:bookmarkEnd w:id="89"/>
    </w:p>
    <w:p w14:paraId="542B5D56" w14:textId="77777777" w:rsidR="00FB28B9" w:rsidRDefault="00FB28B9" w:rsidP="00D72D54">
      <w:pPr>
        <w:jc w:val="both"/>
      </w:pPr>
    </w:p>
    <w:p w14:paraId="76B0D565" w14:textId="05DB968D" w:rsidR="00D72D54" w:rsidRDefault="00892348" w:rsidP="00D72D54">
      <w:pPr>
        <w:jc w:val="both"/>
      </w:pPr>
      <w:r>
        <w:lastRenderedPageBreak/>
        <w:t>The acquired data can then be used to set up different warnings or alarms and also the yearly use can be illustrated in the form of a graph as in figure 3</w:t>
      </w:r>
      <w:r w:rsidR="00FB28B9">
        <w:t>3</w:t>
      </w:r>
      <w:r>
        <w:t>.</w:t>
      </w:r>
    </w:p>
    <w:p w14:paraId="0ACB4C86" w14:textId="77777777" w:rsidR="00892348" w:rsidRDefault="00892348" w:rsidP="00D72D54">
      <w:pPr>
        <w:jc w:val="both"/>
      </w:pPr>
    </w:p>
    <w:p w14:paraId="39C0C476" w14:textId="77777777" w:rsidR="005B4F87" w:rsidRDefault="00B749A3" w:rsidP="005B4F87">
      <w:pPr>
        <w:keepNext/>
        <w:jc w:val="center"/>
      </w:pPr>
      <w:r>
        <w:rPr>
          <w:noProof/>
        </w:rPr>
        <w:drawing>
          <wp:inline distT="0" distB="0" distL="0" distR="0" wp14:anchorId="14EBA294" wp14:editId="3FDDD7AD">
            <wp:extent cx="4504201" cy="2647507"/>
            <wp:effectExtent l="0" t="0" r="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559562" cy="2680047"/>
                    </a:xfrm>
                    <a:prstGeom prst="rect">
                      <a:avLst/>
                    </a:prstGeom>
                  </pic:spPr>
                </pic:pic>
              </a:graphicData>
            </a:graphic>
          </wp:inline>
        </w:drawing>
      </w:r>
    </w:p>
    <w:p w14:paraId="708E5EBD" w14:textId="22A8EEEC" w:rsidR="00A14E47" w:rsidRPr="00A14E47" w:rsidRDefault="005B4F87" w:rsidP="00A14E47">
      <w:pPr>
        <w:pStyle w:val="Caption"/>
        <w:jc w:val="center"/>
      </w:pPr>
      <w:bookmarkStart w:id="90" w:name="_Toc164852461"/>
      <w:r>
        <w:t xml:space="preserve">Figure </w:t>
      </w:r>
      <w:fldSimple w:instr=" SEQ Figure \* ARABIC ">
        <w:r w:rsidR="00A50C41">
          <w:rPr>
            <w:noProof/>
          </w:rPr>
          <w:t>33</w:t>
        </w:r>
      </w:fldSimple>
      <w:r>
        <w:t xml:space="preserve"> Kone Truconnect running </w:t>
      </w:r>
      <w:r w:rsidR="0000750B">
        <w:t>hours.</w:t>
      </w:r>
      <w:r w:rsidR="00BF3C8D">
        <w:t xml:space="preserve"> </w:t>
      </w:r>
      <w:sdt>
        <w:sdtPr>
          <w:id w:val="1228796034"/>
          <w:citation/>
        </w:sdtPr>
        <w:sdtContent>
          <w:r w:rsidR="002E40BC">
            <w:fldChar w:fldCharType="begin"/>
          </w:r>
          <w:r w:rsidR="002E40BC">
            <w:instrText xml:space="preserve"> CITATION Kon211 \l 2057 </w:instrText>
          </w:r>
          <w:r w:rsidR="002E40BC">
            <w:fldChar w:fldCharType="separate"/>
          </w:r>
          <w:r w:rsidR="00EA5420" w:rsidRPr="00EA5420">
            <w:rPr>
              <w:noProof/>
            </w:rPr>
            <w:t>[15]</w:t>
          </w:r>
          <w:r w:rsidR="002E40BC">
            <w:fldChar w:fldCharType="end"/>
          </w:r>
        </w:sdtContent>
      </w:sdt>
      <w:bookmarkEnd w:id="90"/>
    </w:p>
    <w:p w14:paraId="30762A44" w14:textId="19FF53A1" w:rsidR="006411F4" w:rsidRDefault="00675E8B" w:rsidP="0016608B">
      <w:pPr>
        <w:pStyle w:val="Heading3"/>
      </w:pPr>
      <w:bookmarkStart w:id="91" w:name="_Toc164852384"/>
      <w:r>
        <w:t xml:space="preserve">3.4.2 </w:t>
      </w:r>
      <w:r w:rsidR="0016608B">
        <w:t>Eriks</w:t>
      </w:r>
      <w:r w:rsidR="002E67CA">
        <w:t xml:space="preserve"> Smart asset management</w:t>
      </w:r>
      <w:bookmarkEnd w:id="91"/>
    </w:p>
    <w:p w14:paraId="247BF54C" w14:textId="41E41D8D" w:rsidR="00A5703F" w:rsidRDefault="00273D4E" w:rsidP="00127FFD">
      <w:pPr>
        <w:spacing w:line="360" w:lineRule="auto"/>
        <w:jc w:val="both"/>
      </w:pPr>
      <w:r>
        <w:t>Eriks who are</w:t>
      </w:r>
      <w:r w:rsidR="00A5703F">
        <w:t xml:space="preserve"> </w:t>
      </w:r>
      <w:r>
        <w:t>the</w:t>
      </w:r>
      <w:r w:rsidR="00A5703F">
        <w:t xml:space="preserve"> contracted motor </w:t>
      </w:r>
      <w:r w:rsidR="001B7A3A">
        <w:t>repairers</w:t>
      </w:r>
      <w:r w:rsidR="00A5703F">
        <w:t xml:space="preserve"> on site</w:t>
      </w:r>
      <w:r w:rsidR="001B7A3A">
        <w:t xml:space="preserve"> supplied some information of the system they operate</w:t>
      </w:r>
      <w:r w:rsidR="00A14E47">
        <w:t>.</w:t>
      </w:r>
      <w:r w:rsidR="001B7A3A">
        <w:t xml:space="preserve"> </w:t>
      </w:r>
      <w:r w:rsidR="00A14E47">
        <w:t>A</w:t>
      </w:r>
      <w:r w:rsidR="001B7A3A">
        <w:t xml:space="preserve">lthough not </w:t>
      </w:r>
      <w:r w:rsidR="00F3305A">
        <w:t xml:space="preserve">strictly a crane monitoring system it </w:t>
      </w:r>
      <w:r w:rsidR="00A0077C">
        <w:t>does</w:t>
      </w:r>
      <w:r w:rsidR="001A579F">
        <w:t xml:space="preserve"> have the capability to monitor some of the equipment used on cranes</w:t>
      </w:r>
      <w:r w:rsidR="00BE44E4">
        <w:t xml:space="preserve"> for example motors</w:t>
      </w:r>
      <w:r w:rsidR="00CA1387">
        <w:t>, bearing and gearboxes</w:t>
      </w:r>
      <w:r w:rsidR="002572F8">
        <w:t xml:space="preserve"> but they are mainly focused on the monitoring of pumps</w:t>
      </w:r>
      <w:r w:rsidR="00CA1387">
        <w:t>, valves and fans which are not required on th</w:t>
      </w:r>
      <w:r w:rsidR="00A14E47">
        <w:t>is</w:t>
      </w:r>
      <w:r w:rsidR="00CA1387">
        <w:t xml:space="preserve"> crane</w:t>
      </w:r>
      <w:r w:rsidR="002572F8">
        <w:t xml:space="preserve">. </w:t>
      </w:r>
      <w:r w:rsidR="00A5703F">
        <w:t xml:space="preserve"> </w:t>
      </w:r>
    </w:p>
    <w:p w14:paraId="15762E63" w14:textId="77777777" w:rsidR="005B4F87" w:rsidRDefault="003C2C79" w:rsidP="00343DC3">
      <w:pPr>
        <w:keepNext/>
        <w:jc w:val="center"/>
      </w:pPr>
      <w:r w:rsidRPr="003C2C79">
        <w:rPr>
          <w:noProof/>
        </w:rPr>
        <w:drawing>
          <wp:inline distT="0" distB="0" distL="0" distR="0" wp14:anchorId="479E0254" wp14:editId="05FD05EC">
            <wp:extent cx="3545457" cy="3303141"/>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574193" cy="3329913"/>
                    </a:xfrm>
                    <a:prstGeom prst="rect">
                      <a:avLst/>
                    </a:prstGeom>
                  </pic:spPr>
                </pic:pic>
              </a:graphicData>
            </a:graphic>
          </wp:inline>
        </w:drawing>
      </w:r>
    </w:p>
    <w:p w14:paraId="0309833B" w14:textId="7020CE97" w:rsidR="008C5DB8" w:rsidRDefault="005B4F87" w:rsidP="005B4F87">
      <w:pPr>
        <w:pStyle w:val="Caption"/>
        <w:jc w:val="center"/>
      </w:pPr>
      <w:bookmarkStart w:id="92" w:name="_Toc164852462"/>
      <w:r>
        <w:t xml:space="preserve">Figure </w:t>
      </w:r>
      <w:fldSimple w:instr=" SEQ Figure \* ARABIC ">
        <w:r w:rsidR="00A50C41">
          <w:rPr>
            <w:noProof/>
          </w:rPr>
          <w:t>34</w:t>
        </w:r>
      </w:fldSimple>
      <w:r>
        <w:t xml:space="preserve"> Eriks monitor </w:t>
      </w:r>
      <w:r w:rsidR="0000750B">
        <w:t>system.</w:t>
      </w:r>
      <w:r w:rsidR="002E40BC">
        <w:t xml:space="preserve"> </w:t>
      </w:r>
      <w:sdt>
        <w:sdtPr>
          <w:id w:val="40257196"/>
          <w:citation/>
        </w:sdtPr>
        <w:sdtContent>
          <w:r w:rsidR="002E40BC">
            <w:fldChar w:fldCharType="begin"/>
          </w:r>
          <w:r w:rsidR="002E40BC">
            <w:instrText xml:space="preserve"> CITATION Eri23 \l 2057 </w:instrText>
          </w:r>
          <w:r w:rsidR="002E40BC">
            <w:fldChar w:fldCharType="separate"/>
          </w:r>
          <w:r w:rsidR="00EA5420" w:rsidRPr="00EA5420">
            <w:rPr>
              <w:noProof/>
            </w:rPr>
            <w:t>[16]</w:t>
          </w:r>
          <w:r w:rsidR="002E40BC">
            <w:fldChar w:fldCharType="end"/>
          </w:r>
        </w:sdtContent>
      </w:sdt>
      <w:bookmarkEnd w:id="92"/>
    </w:p>
    <w:p w14:paraId="61348621" w14:textId="43CF50E4" w:rsidR="00CF6559" w:rsidRDefault="00BF663D" w:rsidP="009B214B">
      <w:pPr>
        <w:spacing w:line="360" w:lineRule="auto"/>
        <w:jc w:val="both"/>
      </w:pPr>
      <w:r>
        <w:lastRenderedPageBreak/>
        <w:t xml:space="preserve">The </w:t>
      </w:r>
      <w:r w:rsidR="00CE2F6C">
        <w:t>different types of data acquisition can be seen in figure 3</w:t>
      </w:r>
      <w:r w:rsidR="00B33F4B">
        <w:t>4</w:t>
      </w:r>
      <w:r w:rsidR="00CE2F6C">
        <w:t xml:space="preserve"> &amp; 3</w:t>
      </w:r>
      <w:r w:rsidR="00B33F4B">
        <w:t>5</w:t>
      </w:r>
      <w:r w:rsidR="00CA1387">
        <w:t>,</w:t>
      </w:r>
      <w:r w:rsidR="00CE2F6C">
        <w:t xml:space="preserve"> </w:t>
      </w:r>
      <w:r w:rsidR="00B17AF4">
        <w:t>Eriks also use simp</w:t>
      </w:r>
      <w:r w:rsidR="00CA1387">
        <w:t xml:space="preserve">listic approach </w:t>
      </w:r>
      <w:r w:rsidR="0000750B">
        <w:t>when presenting</w:t>
      </w:r>
      <w:r w:rsidR="00CA1387">
        <w:t xml:space="preserve"> their data</w:t>
      </w:r>
      <w:r w:rsidR="00B17AF4">
        <w:t xml:space="preserve"> </w:t>
      </w:r>
      <w:r w:rsidR="008D19C0">
        <w:t xml:space="preserve">colour coding </w:t>
      </w:r>
      <w:r w:rsidR="00B85F56">
        <w:t>items,</w:t>
      </w:r>
      <w:r w:rsidR="008D19C0">
        <w:t xml:space="preserve"> so they stand out</w:t>
      </w:r>
      <w:r w:rsidR="006B3BFB">
        <w:t xml:space="preserve"> and alert the end user when issues arise.</w:t>
      </w:r>
      <w:r w:rsidR="00B17AF4">
        <w:t xml:space="preserve"> </w:t>
      </w:r>
    </w:p>
    <w:p w14:paraId="2E70D477" w14:textId="24FED6A3" w:rsidR="005B4F87" w:rsidRDefault="00337A55" w:rsidP="005B4F87">
      <w:pPr>
        <w:keepNext/>
        <w:jc w:val="center"/>
      </w:pPr>
      <w:r w:rsidRPr="00337A55">
        <w:rPr>
          <w:noProof/>
        </w:rPr>
        <w:t xml:space="preserve"> </w:t>
      </w:r>
      <w:r w:rsidRPr="00337A55">
        <w:rPr>
          <w:noProof/>
        </w:rPr>
        <w:drawing>
          <wp:inline distT="0" distB="0" distL="0" distR="0" wp14:anchorId="306B3D6E" wp14:editId="1D206D1F">
            <wp:extent cx="3591426" cy="1829055"/>
            <wp:effectExtent l="0" t="0" r="9525"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591426" cy="1829055"/>
                    </a:xfrm>
                    <a:prstGeom prst="rect">
                      <a:avLst/>
                    </a:prstGeom>
                  </pic:spPr>
                </pic:pic>
              </a:graphicData>
            </a:graphic>
          </wp:inline>
        </w:drawing>
      </w:r>
    </w:p>
    <w:p w14:paraId="12F99A37" w14:textId="26D9CC0B" w:rsidR="00ED4C71" w:rsidRDefault="005B4F87" w:rsidP="00ED4C71">
      <w:pPr>
        <w:pStyle w:val="Caption"/>
        <w:jc w:val="center"/>
      </w:pPr>
      <w:bookmarkStart w:id="93" w:name="_Toc164852463"/>
      <w:r>
        <w:t xml:space="preserve">Figure </w:t>
      </w:r>
      <w:fldSimple w:instr=" SEQ Figure \* ARABIC ">
        <w:r w:rsidR="00A50C41">
          <w:rPr>
            <w:noProof/>
          </w:rPr>
          <w:t>35</w:t>
        </w:r>
      </w:fldSimple>
      <w:r>
        <w:t xml:space="preserve"> Types of equipment Eriks monitor</w:t>
      </w:r>
      <w:r w:rsidR="002E40BC">
        <w:t xml:space="preserve"> </w:t>
      </w:r>
      <w:sdt>
        <w:sdtPr>
          <w:id w:val="1704670458"/>
          <w:citation/>
        </w:sdtPr>
        <w:sdtContent>
          <w:r w:rsidR="002E40BC">
            <w:fldChar w:fldCharType="begin"/>
          </w:r>
          <w:r w:rsidR="002E40BC">
            <w:instrText xml:space="preserve"> CITATION Eri23 \l 2057 </w:instrText>
          </w:r>
          <w:r w:rsidR="002E40BC">
            <w:fldChar w:fldCharType="separate"/>
          </w:r>
          <w:r w:rsidR="00EA5420" w:rsidRPr="00EA5420">
            <w:rPr>
              <w:noProof/>
            </w:rPr>
            <w:t>[16]</w:t>
          </w:r>
          <w:r w:rsidR="002E40BC">
            <w:fldChar w:fldCharType="end"/>
          </w:r>
        </w:sdtContent>
      </w:sdt>
      <w:bookmarkEnd w:id="93"/>
    </w:p>
    <w:p w14:paraId="0C9DFC56" w14:textId="77777777" w:rsidR="00ED4C71" w:rsidRDefault="00ED4C71" w:rsidP="00ED4C71">
      <w:pPr>
        <w:pStyle w:val="Heading2"/>
      </w:pPr>
      <w:bookmarkStart w:id="94" w:name="_Toc164852385"/>
      <w:r>
        <w:t>3.5 Evaluation of Research</w:t>
      </w:r>
      <w:bookmarkEnd w:id="94"/>
    </w:p>
    <w:p w14:paraId="23E6263E" w14:textId="6B759C1C" w:rsidR="00ED4C71" w:rsidRPr="00617610" w:rsidRDefault="00ED4C71" w:rsidP="00ED4C71">
      <w:pPr>
        <w:spacing w:line="360" w:lineRule="auto"/>
        <w:jc w:val="both"/>
        <w:rPr>
          <w:caps/>
          <w:color w:val="2F5496" w:themeColor="accent1" w:themeShade="BF"/>
          <w:spacing w:val="10"/>
        </w:rPr>
      </w:pPr>
      <w:r>
        <w:t xml:space="preserve">From the research carried out there are a number of areas that would be beneficial to monitor, the first </w:t>
      </w:r>
      <w:r w:rsidR="009D4AFA">
        <w:t xml:space="preserve">importantly </w:t>
      </w:r>
      <w:r>
        <w:t xml:space="preserve">being the usage of each motor of the crane. This would provide accurate times of when the crane is required to have an inspection or maintenance </w:t>
      </w:r>
      <w:r w:rsidR="009D4AFA">
        <w:t xml:space="preserve">related to usage </w:t>
      </w:r>
      <w:r>
        <w:t xml:space="preserve">rather than a set time of 8 weeks when the usage could differ considerably. This would reduce the number of breakdowns incurred and improve the cranes current MTBF of 23 days. </w:t>
      </w:r>
      <w:r w:rsidR="009D4AFA">
        <w:t>Secondl</w:t>
      </w:r>
      <w:r w:rsidR="000638EA">
        <w:t>y,</w:t>
      </w:r>
      <w:r>
        <w:t xml:space="preserve"> would be to monitor motor currents so that any change from normal operation would be acted on immediately preventing the large cost and downtime of changing out such a large component. </w:t>
      </w:r>
      <w:r w:rsidR="000638EA">
        <w:t>Thirdly</w:t>
      </w:r>
      <w:r>
        <w:t xml:space="preserve"> where failures could have serious safety implications is hoist brake run through or failure, so by monitoring the operations of each brake would make the crane safer and also free up </w:t>
      </w:r>
      <w:r w:rsidR="00B85F56">
        <w:t>manpower</w:t>
      </w:r>
      <w:r>
        <w:t xml:space="preserve"> by reducing the </w:t>
      </w:r>
      <w:r w:rsidR="004F37F9">
        <w:t>number</w:t>
      </w:r>
      <w:r>
        <w:t xml:space="preserve"> of inspections needed. </w:t>
      </w:r>
      <w:r w:rsidR="00754B06">
        <w:t>Lastly v</w:t>
      </w:r>
      <w:r>
        <w:t>ibration and temperature monitoring on the motors and gearboxes could also prevent much greater complications if found early for example</w:t>
      </w:r>
      <w:r w:rsidR="00B33F4B">
        <w:t xml:space="preserve">, </w:t>
      </w:r>
      <w:r w:rsidR="001054E8">
        <w:t>shown previously</w:t>
      </w:r>
      <w:r>
        <w:t xml:space="preserve"> in the case study </w:t>
      </w:r>
      <w:r w:rsidR="001054E8">
        <w:t>(</w:t>
      </w:r>
      <w:r>
        <w:t>figure 22</w:t>
      </w:r>
      <w:r w:rsidR="001054E8">
        <w:t>)</w:t>
      </w:r>
      <w:r>
        <w:t xml:space="preserve"> if condition monitoring was present then the maintenance team would have been alerted and a simple task of adding more lubrication could have prevented a substantial failure.</w:t>
      </w:r>
    </w:p>
    <w:p w14:paraId="043A3D8B" w14:textId="6BE93379" w:rsidR="005E7C3A" w:rsidRPr="00ED4C71" w:rsidRDefault="00617610" w:rsidP="00ED4C71">
      <w:pPr>
        <w:pStyle w:val="Caption"/>
        <w:jc w:val="center"/>
      </w:pPr>
      <w:r>
        <w:br w:type="page"/>
      </w:r>
    </w:p>
    <w:p w14:paraId="2CE991BD" w14:textId="73786809" w:rsidR="0022426E" w:rsidRDefault="00675E8B" w:rsidP="00D203C8">
      <w:pPr>
        <w:pStyle w:val="Heading1"/>
      </w:pPr>
      <w:bookmarkStart w:id="95" w:name="_Toc164852386"/>
      <w:r>
        <w:lastRenderedPageBreak/>
        <w:t>4</w:t>
      </w:r>
      <w:r w:rsidR="0022426E">
        <w:t xml:space="preserve"> design and implementation</w:t>
      </w:r>
      <w:bookmarkEnd w:id="95"/>
    </w:p>
    <w:p w14:paraId="66382713" w14:textId="7DE2EEDF" w:rsidR="00AC568D" w:rsidRDefault="00CB7601" w:rsidP="009B214B">
      <w:pPr>
        <w:spacing w:line="360" w:lineRule="auto"/>
        <w:jc w:val="both"/>
      </w:pPr>
      <w:r>
        <w:t xml:space="preserve">Now the </w:t>
      </w:r>
      <w:r w:rsidR="007748B7">
        <w:t>decision has been made o</w:t>
      </w:r>
      <w:r w:rsidR="00754B06">
        <w:t>n</w:t>
      </w:r>
      <w:r w:rsidR="007748B7">
        <w:t xml:space="preserve"> what areas of the crane would be beneficial to monitor</w:t>
      </w:r>
      <w:r w:rsidR="00754B06">
        <w:t>,</w:t>
      </w:r>
      <w:r w:rsidR="007748B7">
        <w:t xml:space="preserve"> the d</w:t>
      </w:r>
      <w:r w:rsidR="00061DE2">
        <w:t>esign</w:t>
      </w:r>
      <w:r w:rsidR="00D040EB">
        <w:t xml:space="preserve"> of</w:t>
      </w:r>
      <w:r w:rsidR="007748B7">
        <w:t xml:space="preserve"> </w:t>
      </w:r>
      <w:r w:rsidR="003C199F">
        <w:t xml:space="preserve">the system can </w:t>
      </w:r>
      <w:r w:rsidR="00B85F56">
        <w:t>proceed,</w:t>
      </w:r>
      <w:r w:rsidR="003C199F">
        <w:t xml:space="preserve"> </w:t>
      </w:r>
      <w:r w:rsidR="00AF7976">
        <w:t xml:space="preserve">and </w:t>
      </w:r>
      <w:r w:rsidR="003C199F">
        <w:t xml:space="preserve">the following sections demonstrate how each </w:t>
      </w:r>
      <w:r w:rsidR="00B40365">
        <w:t>different function will operate.</w:t>
      </w:r>
    </w:p>
    <w:p w14:paraId="523DB87F" w14:textId="44A6A4B2" w:rsidR="00D3126D" w:rsidRDefault="00675E8B" w:rsidP="00D3126D">
      <w:pPr>
        <w:pStyle w:val="Heading2"/>
      </w:pPr>
      <w:bookmarkStart w:id="96" w:name="_Toc164852387"/>
      <w:r>
        <w:t xml:space="preserve">4.1 </w:t>
      </w:r>
      <w:r w:rsidR="00D3126D">
        <w:t>Motor Currents</w:t>
      </w:r>
      <w:bookmarkEnd w:id="96"/>
    </w:p>
    <w:p w14:paraId="2A9AD22C" w14:textId="7BA1ED40" w:rsidR="00AF7976" w:rsidRDefault="00AF7976" w:rsidP="00127FFD">
      <w:pPr>
        <w:spacing w:line="360" w:lineRule="auto"/>
        <w:jc w:val="both"/>
      </w:pPr>
      <w:r>
        <w:t xml:space="preserve">To monitor </w:t>
      </w:r>
      <w:r w:rsidR="00D23304">
        <w:t xml:space="preserve">the current of each motor of the crane it has been decided that a current transformer </w:t>
      </w:r>
      <w:r w:rsidR="000E7344">
        <w:t xml:space="preserve">(CT) </w:t>
      </w:r>
      <w:r w:rsidR="00600521">
        <w:t>will be used</w:t>
      </w:r>
      <w:r w:rsidR="00926153">
        <w:t>. These are a device</w:t>
      </w:r>
      <w:r w:rsidR="006E02E1">
        <w:t xml:space="preserve"> which is constructed of </w:t>
      </w:r>
      <w:r w:rsidR="00137D93">
        <w:t xml:space="preserve">windings wound around a core </w:t>
      </w:r>
      <w:r w:rsidR="008247E0">
        <w:t xml:space="preserve">known as the secondary winding </w:t>
      </w:r>
      <w:r w:rsidR="007B0CED">
        <w:t>which</w:t>
      </w:r>
      <w:r w:rsidR="00137D93">
        <w:t xml:space="preserve"> is</w:t>
      </w:r>
      <w:r w:rsidR="00926153">
        <w:t xml:space="preserve"> mounted around the</w:t>
      </w:r>
      <w:r w:rsidR="00104158">
        <w:t xml:space="preserve"> primary</w:t>
      </w:r>
      <w:r w:rsidR="00926153">
        <w:t xml:space="preserve"> conductor </w:t>
      </w:r>
      <w:r w:rsidR="00137D93">
        <w:t>and when current flows th</w:t>
      </w:r>
      <w:r w:rsidR="008C4AC3">
        <w:t>rough</w:t>
      </w:r>
      <w:r w:rsidR="00137D93">
        <w:t xml:space="preserve"> th</w:t>
      </w:r>
      <w:r w:rsidR="00495A06">
        <w:t>is conductor it induces a</w:t>
      </w:r>
      <w:r w:rsidR="008C4AC3">
        <w:t xml:space="preserve">n alternating current </w:t>
      </w:r>
      <w:r w:rsidR="008247E0">
        <w:t xml:space="preserve">in the </w:t>
      </w:r>
      <w:r w:rsidR="00435EE9">
        <w:t xml:space="preserve">secondary </w:t>
      </w:r>
      <w:r w:rsidR="000C77C4">
        <w:t>winding</w:t>
      </w:r>
      <w:r w:rsidR="00435EE9">
        <w:t xml:space="preserve"> w</w:t>
      </w:r>
      <w:r w:rsidR="00B47FAD">
        <w:t xml:space="preserve">hich will be proportional to the primary dependant on how many turns </w:t>
      </w:r>
      <w:r w:rsidR="00BF4139">
        <w:t>it is constructed from.</w:t>
      </w:r>
    </w:p>
    <w:p w14:paraId="1ECA1068" w14:textId="77777777" w:rsidR="002E64D9" w:rsidRDefault="002E64D9" w:rsidP="002E64D9">
      <w:pPr>
        <w:keepNext/>
        <w:spacing w:line="360" w:lineRule="auto"/>
        <w:jc w:val="center"/>
      </w:pPr>
      <w:r w:rsidRPr="002E64D9">
        <w:rPr>
          <w:noProof/>
        </w:rPr>
        <w:drawing>
          <wp:inline distT="0" distB="0" distL="0" distR="0" wp14:anchorId="7CB7C1C6" wp14:editId="2199C85C">
            <wp:extent cx="4067251" cy="2114324"/>
            <wp:effectExtent l="0" t="0" r="0" b="63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075318" cy="2118518"/>
                    </a:xfrm>
                    <a:prstGeom prst="rect">
                      <a:avLst/>
                    </a:prstGeom>
                  </pic:spPr>
                </pic:pic>
              </a:graphicData>
            </a:graphic>
          </wp:inline>
        </w:drawing>
      </w:r>
    </w:p>
    <w:p w14:paraId="0981A4D8" w14:textId="230E6DB8" w:rsidR="002E64D9" w:rsidRDefault="002E64D9" w:rsidP="002E40BC">
      <w:pPr>
        <w:pStyle w:val="Caption"/>
        <w:jc w:val="center"/>
      </w:pPr>
      <w:bookmarkStart w:id="97" w:name="_Toc164852464"/>
      <w:r>
        <w:t xml:space="preserve">Figure </w:t>
      </w:r>
      <w:fldSimple w:instr=" SEQ Figure \* ARABIC ">
        <w:r w:rsidR="00A50C41">
          <w:rPr>
            <w:noProof/>
          </w:rPr>
          <w:t>36</w:t>
        </w:r>
      </w:fldSimple>
      <w:r>
        <w:t xml:space="preserve"> Current Transformer</w:t>
      </w:r>
      <w:r w:rsidR="002E40BC">
        <w:t xml:space="preserve"> </w:t>
      </w:r>
      <w:sdt>
        <w:sdtPr>
          <w:id w:val="385922011"/>
          <w:citation/>
        </w:sdtPr>
        <w:sdtContent>
          <w:r w:rsidR="002E40BC">
            <w:fldChar w:fldCharType="begin"/>
          </w:r>
          <w:r w:rsidR="002E40BC">
            <w:instrText xml:space="preserve"> CITATION vik19 \l 2057 </w:instrText>
          </w:r>
          <w:r w:rsidR="002E40BC">
            <w:fldChar w:fldCharType="separate"/>
          </w:r>
          <w:r w:rsidR="00EA5420" w:rsidRPr="00EA5420">
            <w:rPr>
              <w:noProof/>
            </w:rPr>
            <w:t>[17]</w:t>
          </w:r>
          <w:r w:rsidR="002E40BC">
            <w:fldChar w:fldCharType="end"/>
          </w:r>
        </w:sdtContent>
      </w:sdt>
      <w:bookmarkEnd w:id="97"/>
    </w:p>
    <w:p w14:paraId="04413174" w14:textId="191EEED3" w:rsidR="001634F0" w:rsidRDefault="00675E8B" w:rsidP="001634F0">
      <w:pPr>
        <w:pStyle w:val="Heading3"/>
      </w:pPr>
      <w:bookmarkStart w:id="98" w:name="_Toc164852388"/>
      <w:r>
        <w:t xml:space="preserve">4.1.1 </w:t>
      </w:r>
      <w:r w:rsidR="001634F0">
        <w:t>Motor Full Load Current</w:t>
      </w:r>
      <w:bookmarkEnd w:id="98"/>
    </w:p>
    <w:p w14:paraId="696CCF4F" w14:textId="1F9ECFE9" w:rsidR="00C451CE" w:rsidRDefault="00816FCE" w:rsidP="00127FFD">
      <w:pPr>
        <w:spacing w:line="360" w:lineRule="auto"/>
        <w:jc w:val="both"/>
      </w:pPr>
      <w:r>
        <w:t xml:space="preserve">Due to the motors being </w:t>
      </w:r>
      <w:r w:rsidR="007B3138">
        <w:t>rated differently for each motion</w:t>
      </w:r>
      <w:r w:rsidR="00440886">
        <w:t>, in</w:t>
      </w:r>
      <w:r w:rsidR="008C7EDE">
        <w:t xml:space="preserve"> order </w:t>
      </w:r>
      <w:r w:rsidR="00CC06A2">
        <w:t xml:space="preserve">to select the correct current transformers for each motor </w:t>
      </w:r>
      <w:r w:rsidR="00440886">
        <w:t>the firstly the full load current will have to be calculated.</w:t>
      </w:r>
    </w:p>
    <w:p w14:paraId="395452AC" w14:textId="77777777" w:rsidR="00E269E3" w:rsidRDefault="00A24EDC" w:rsidP="00127FFD">
      <w:pPr>
        <w:spacing w:line="360" w:lineRule="auto"/>
        <w:jc w:val="both"/>
      </w:pPr>
      <w:r>
        <w:t xml:space="preserve">The following formula will be used </w:t>
      </w:r>
      <w:r w:rsidR="00FB63AE">
        <w:t xml:space="preserve">and </w:t>
      </w:r>
      <w:r w:rsidR="00A81608">
        <w:t xml:space="preserve">populated from the </w:t>
      </w:r>
      <w:r w:rsidR="00FB63AE">
        <w:t xml:space="preserve">data </w:t>
      </w:r>
      <w:r w:rsidR="00A81608">
        <w:t>of each</w:t>
      </w:r>
      <w:r w:rsidR="00FB63AE">
        <w:t xml:space="preserve"> motor</w:t>
      </w:r>
      <w:r w:rsidR="00E269E3">
        <w:t>’ nameplate.</w:t>
      </w:r>
    </w:p>
    <w:p w14:paraId="0BA6CD93" w14:textId="22B72A9F" w:rsidR="00B83AA6" w:rsidRDefault="007841AC" w:rsidP="00BF3239">
      <w:pPr>
        <w:jc w:val="center"/>
      </w:pPr>
      <m:oMathPara>
        <m:oMath>
          <m:r>
            <w:rPr>
              <w:rFonts w:ascii="Cambria Math" w:hAnsi="Cambria Math"/>
            </w:rPr>
            <m:t xml:space="preserve">I= </m:t>
          </m:r>
          <m:f>
            <m:fPr>
              <m:ctrlPr>
                <w:rPr>
                  <w:rFonts w:ascii="Cambria Math" w:hAnsi="Cambria Math"/>
                  <w:i/>
                </w:rPr>
              </m:ctrlPr>
            </m:fPr>
            <m:num>
              <m:r>
                <w:rPr>
                  <w:rFonts w:ascii="Cambria Math" w:hAnsi="Cambria Math"/>
                </w:rPr>
                <m:t>P ×1000</m:t>
              </m:r>
            </m:num>
            <m:den>
              <m:rad>
                <m:radPr>
                  <m:degHide m:val="1"/>
                  <m:ctrlPr>
                    <w:rPr>
                      <w:rFonts w:ascii="Cambria Math" w:hAnsi="Cambria Math"/>
                      <w:i/>
                    </w:rPr>
                  </m:ctrlPr>
                </m:radPr>
                <m:deg/>
                <m:e>
                  <m:r>
                    <w:rPr>
                      <w:rFonts w:ascii="Cambria Math" w:hAnsi="Cambria Math"/>
                    </w:rPr>
                    <m:t>3</m:t>
                  </m:r>
                </m:e>
              </m:rad>
              <m:r>
                <w:rPr>
                  <w:rFonts w:ascii="Cambria Math" w:hAnsi="Cambria Math"/>
                </w:rPr>
                <m:t>×V ×Eff ×P.F.</m:t>
              </m:r>
            </m:den>
          </m:f>
        </m:oMath>
      </m:oMathPara>
    </w:p>
    <w:p w14:paraId="142CC76D" w14:textId="46A63422" w:rsidR="00B83AA6" w:rsidRPr="008A1599" w:rsidRDefault="00BF3239" w:rsidP="00A12986">
      <w:pPr>
        <w:spacing w:before="0"/>
      </w:pPr>
      <m:oMathPara>
        <m:oMathParaPr>
          <m:jc m:val="left"/>
        </m:oMathParaPr>
        <m:oMath>
          <m:r>
            <w:rPr>
              <w:rFonts w:ascii="Cambria Math" w:hAnsi="Cambria Math"/>
            </w:rPr>
            <m:t>Where:</m:t>
          </m:r>
        </m:oMath>
      </m:oMathPara>
    </w:p>
    <w:p w14:paraId="09F0708E" w14:textId="77777777" w:rsidR="00A05E02" w:rsidRPr="008A1599" w:rsidRDefault="00A05E02" w:rsidP="00A12986">
      <w:pPr>
        <w:spacing w:before="0"/>
      </w:pPr>
      <m:oMathPara>
        <m:oMathParaPr>
          <m:jc m:val="left"/>
        </m:oMathParaPr>
        <m:oMath>
          <m:r>
            <w:rPr>
              <w:rFonts w:ascii="Cambria Math" w:hAnsi="Cambria Math"/>
            </w:rPr>
            <m:t xml:space="preserve">I=Full Load Current </m:t>
          </m:r>
          <m:d>
            <m:dPr>
              <m:ctrlPr>
                <w:rPr>
                  <w:rFonts w:ascii="Cambria Math" w:hAnsi="Cambria Math"/>
                  <w:i/>
                </w:rPr>
              </m:ctrlPr>
            </m:dPr>
            <m:e>
              <m:r>
                <w:rPr>
                  <w:rFonts w:ascii="Cambria Math" w:hAnsi="Cambria Math"/>
                </w:rPr>
                <m:t>Amps</m:t>
              </m:r>
            </m:e>
          </m:d>
        </m:oMath>
      </m:oMathPara>
    </w:p>
    <w:p w14:paraId="7FC36CBD" w14:textId="2C1FF57A" w:rsidR="00A05E02" w:rsidRPr="008A1599" w:rsidRDefault="00167618" w:rsidP="00A12986">
      <w:pPr>
        <w:spacing w:before="0"/>
      </w:pPr>
      <m:oMathPara>
        <m:oMathParaPr>
          <m:jc m:val="left"/>
        </m:oMathParaPr>
        <m:oMath>
          <m:r>
            <w:rPr>
              <w:rFonts w:ascii="Cambria Math" w:hAnsi="Cambria Math"/>
            </w:rPr>
            <m:t xml:space="preserve">P=Power of the motor </m:t>
          </m:r>
          <m:d>
            <m:dPr>
              <m:ctrlPr>
                <w:rPr>
                  <w:rFonts w:ascii="Cambria Math" w:hAnsi="Cambria Math"/>
                  <w:i/>
                </w:rPr>
              </m:ctrlPr>
            </m:dPr>
            <m:e>
              <m:r>
                <w:rPr>
                  <w:rFonts w:ascii="Cambria Math" w:hAnsi="Cambria Math"/>
                </w:rPr>
                <m:t>KW</m:t>
              </m:r>
            </m:e>
          </m:d>
        </m:oMath>
      </m:oMathPara>
    </w:p>
    <w:p w14:paraId="163ECF3F" w14:textId="0ECA80F5" w:rsidR="00A05E02" w:rsidRPr="00E94003" w:rsidRDefault="00167618" w:rsidP="00A12986">
      <w:pPr>
        <w:spacing w:before="0"/>
      </w:pPr>
      <m:oMathPara>
        <m:oMathParaPr>
          <m:jc m:val="left"/>
        </m:oMathParaPr>
        <m:oMath>
          <m:r>
            <w:rPr>
              <w:rFonts w:ascii="Cambria Math" w:hAnsi="Cambria Math"/>
            </w:rPr>
            <m:t xml:space="preserve">V=Power supply Voltage </m:t>
          </m:r>
          <m:d>
            <m:dPr>
              <m:ctrlPr>
                <w:rPr>
                  <w:rFonts w:ascii="Cambria Math" w:hAnsi="Cambria Math"/>
                  <w:i/>
                </w:rPr>
              </m:ctrlPr>
            </m:dPr>
            <m:e>
              <m:r>
                <w:rPr>
                  <w:rFonts w:ascii="Cambria Math" w:hAnsi="Cambria Math"/>
                </w:rPr>
                <m:t>Volts</m:t>
              </m:r>
            </m:e>
          </m:d>
        </m:oMath>
      </m:oMathPara>
    </w:p>
    <w:p w14:paraId="5C8765FD" w14:textId="14230D66" w:rsidR="00E94003" w:rsidRPr="008A1599" w:rsidRDefault="00AA399A" w:rsidP="00A12986">
      <w:pPr>
        <w:spacing w:before="0"/>
      </w:pPr>
      <m:oMathPara>
        <m:oMathParaPr>
          <m:jc m:val="left"/>
        </m:oMathParaPr>
        <m:oMath>
          <m:r>
            <w:rPr>
              <w:rFonts w:ascii="Cambria Math" w:hAnsi="Cambria Math"/>
            </w:rPr>
            <m:t xml:space="preserve">Eff=Efficiency of motor </m:t>
          </m:r>
        </m:oMath>
      </m:oMathPara>
    </w:p>
    <w:p w14:paraId="241F36D6" w14:textId="6981EEA3" w:rsidR="00E94003" w:rsidRPr="00D9026D" w:rsidRDefault="00994F40" w:rsidP="00A12986">
      <w:pPr>
        <w:spacing w:before="0"/>
      </w:pPr>
      <m:oMathPara>
        <m:oMathParaPr>
          <m:jc m:val="left"/>
        </m:oMathParaPr>
        <m:oMath>
          <m:r>
            <w:rPr>
              <w:rFonts w:ascii="Cambria Math" w:hAnsi="Cambria Math"/>
            </w:rPr>
            <m:t>P.F.=Power Factor</m:t>
          </m:r>
        </m:oMath>
      </m:oMathPara>
    </w:p>
    <w:p w14:paraId="711B1654" w14:textId="17C2F87F" w:rsidR="004560FD" w:rsidRDefault="004560FD" w:rsidP="005E5113">
      <w:pPr>
        <w:pStyle w:val="Caption"/>
        <w:jc w:val="center"/>
      </w:pPr>
      <w:bookmarkStart w:id="99" w:name="_Toc164779334"/>
      <w:r>
        <w:t xml:space="preserve">Equation </w:t>
      </w:r>
      <w:fldSimple w:instr=" SEQ Equation \* ARABIC ">
        <w:r w:rsidR="00A50C41">
          <w:rPr>
            <w:noProof/>
          </w:rPr>
          <w:t>2</w:t>
        </w:r>
      </w:fldSimple>
      <w:r>
        <w:t xml:space="preserve"> Full load current of motor</w:t>
      </w:r>
      <w:bookmarkEnd w:id="99"/>
    </w:p>
    <w:p w14:paraId="59B7F62F" w14:textId="7F68D620" w:rsidR="00D9026D" w:rsidRDefault="002E64D9" w:rsidP="00906893">
      <w:pPr>
        <w:spacing w:before="0" w:line="360" w:lineRule="auto"/>
        <w:jc w:val="both"/>
      </w:pPr>
      <w:r>
        <w:lastRenderedPageBreak/>
        <w:t>Details of</w:t>
      </w:r>
      <w:r w:rsidR="00F67CDD">
        <w:t xml:space="preserve"> a long travel motor nameplate is shown </w:t>
      </w:r>
      <w:r w:rsidR="00163815">
        <w:t>in figure 3</w:t>
      </w:r>
      <w:r w:rsidR="00AB3768">
        <w:t>7</w:t>
      </w:r>
      <w:r w:rsidR="000E7344">
        <w:t>,</w:t>
      </w:r>
      <w:r w:rsidR="00163815">
        <w:t xml:space="preserve"> this was used along with the drawing in appendix</w:t>
      </w:r>
      <w:r w:rsidR="00F125BB">
        <w:t xml:space="preserve"> iii</w:t>
      </w:r>
      <w:r w:rsidR="00163815">
        <w:t xml:space="preserve"> to calculate the full load current</w:t>
      </w:r>
      <w:r w:rsidR="00F541BF">
        <w:t xml:space="preserve"> and then recorded for each motion in table </w:t>
      </w:r>
      <w:r w:rsidR="006B7AB7">
        <w:t>9</w:t>
      </w:r>
      <w:r w:rsidR="00E06BC9">
        <w:t>, This can then be used to select the correct CT for each motor.</w:t>
      </w:r>
      <w:r w:rsidR="00F67CDD">
        <w:t xml:space="preserve"> </w:t>
      </w:r>
    </w:p>
    <w:p w14:paraId="156DEAA3" w14:textId="77777777" w:rsidR="005B4F87" w:rsidRDefault="00D9026D" w:rsidP="005B4F87">
      <w:pPr>
        <w:keepNext/>
        <w:spacing w:before="0" w:line="240" w:lineRule="auto"/>
        <w:jc w:val="center"/>
      </w:pPr>
      <w:r w:rsidRPr="00D9026D">
        <w:rPr>
          <w:noProof/>
        </w:rPr>
        <w:drawing>
          <wp:inline distT="0" distB="0" distL="0" distR="0" wp14:anchorId="5D711DF0" wp14:editId="2D29955C">
            <wp:extent cx="4198117" cy="3572539"/>
            <wp:effectExtent l="0" t="0" r="0" b="889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242807" cy="3610570"/>
                    </a:xfrm>
                    <a:prstGeom prst="rect">
                      <a:avLst/>
                    </a:prstGeom>
                  </pic:spPr>
                </pic:pic>
              </a:graphicData>
            </a:graphic>
          </wp:inline>
        </w:drawing>
      </w:r>
    </w:p>
    <w:p w14:paraId="526BED96" w14:textId="70B68E3E" w:rsidR="00D9026D" w:rsidRDefault="005B4F87" w:rsidP="00BA52A4">
      <w:pPr>
        <w:pStyle w:val="Caption"/>
        <w:jc w:val="center"/>
      </w:pPr>
      <w:bookmarkStart w:id="100" w:name="_Toc164852465"/>
      <w:r>
        <w:t xml:space="preserve">Figure </w:t>
      </w:r>
      <w:fldSimple w:instr=" SEQ Figure \* ARABIC ">
        <w:r w:rsidR="00A50C41">
          <w:rPr>
            <w:noProof/>
          </w:rPr>
          <w:t>37</w:t>
        </w:r>
      </w:fldSimple>
      <w:r>
        <w:t xml:space="preserve"> Example of motor nameplate on crane</w:t>
      </w:r>
      <w:bookmarkEnd w:id="100"/>
    </w:p>
    <w:p w14:paraId="65FE45EB" w14:textId="77777777" w:rsidR="00F1164A" w:rsidRPr="00F1164A" w:rsidRDefault="00F1164A" w:rsidP="00F1164A"/>
    <w:tbl>
      <w:tblPr>
        <w:tblW w:w="5840" w:type="dxa"/>
        <w:jc w:val="center"/>
        <w:tblLook w:val="04A0" w:firstRow="1" w:lastRow="0" w:firstColumn="1" w:lastColumn="0" w:noHBand="0" w:noVBand="1"/>
      </w:tblPr>
      <w:tblGrid>
        <w:gridCol w:w="1820"/>
        <w:gridCol w:w="1340"/>
        <w:gridCol w:w="1340"/>
        <w:gridCol w:w="1340"/>
      </w:tblGrid>
      <w:tr w:rsidR="00572BEE" w:rsidRPr="00F3321A" w14:paraId="44603B4F" w14:textId="77777777" w:rsidTr="005B4F87">
        <w:trPr>
          <w:trHeight w:val="1005"/>
          <w:jc w:val="center"/>
        </w:trPr>
        <w:tc>
          <w:tcPr>
            <w:tcW w:w="182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75D3026E" w14:textId="77777777" w:rsidR="00572BEE" w:rsidRPr="00F3321A" w:rsidRDefault="00572BEE" w:rsidP="00F3321A">
            <w:pPr>
              <w:spacing w:before="0" w:after="0" w:line="240" w:lineRule="auto"/>
              <w:jc w:val="center"/>
              <w:rPr>
                <w:rFonts w:ascii="Arial" w:eastAsia="Times New Roman" w:hAnsi="Arial" w:cs="Arial"/>
                <w:b/>
                <w:bCs/>
                <w:color w:val="FFFFFF"/>
                <w:sz w:val="22"/>
                <w:szCs w:val="22"/>
                <w:lang w:eastAsia="en-GB"/>
              </w:rPr>
            </w:pPr>
            <w:r w:rsidRPr="00F3321A">
              <w:rPr>
                <w:rFonts w:ascii="Arial" w:eastAsia="Times New Roman" w:hAnsi="Arial" w:cs="Arial"/>
                <w:b/>
                <w:bCs/>
                <w:color w:val="FFFFFF"/>
                <w:sz w:val="22"/>
                <w:szCs w:val="22"/>
                <w:lang w:eastAsia="en-GB"/>
              </w:rPr>
              <w:t>Motor</w:t>
            </w:r>
          </w:p>
        </w:tc>
        <w:tc>
          <w:tcPr>
            <w:tcW w:w="134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3B112801" w14:textId="77777777" w:rsidR="00572BEE" w:rsidRPr="00F3321A" w:rsidRDefault="00572BEE" w:rsidP="00F3321A">
            <w:pPr>
              <w:spacing w:before="0" w:after="0" w:line="240" w:lineRule="auto"/>
              <w:jc w:val="center"/>
              <w:rPr>
                <w:rFonts w:ascii="Arial" w:eastAsia="Times New Roman" w:hAnsi="Arial" w:cs="Arial"/>
                <w:b/>
                <w:bCs/>
                <w:color w:val="FFFFFF"/>
                <w:sz w:val="22"/>
                <w:szCs w:val="22"/>
                <w:lang w:eastAsia="en-GB"/>
              </w:rPr>
            </w:pPr>
            <w:r w:rsidRPr="00F3321A">
              <w:rPr>
                <w:rFonts w:ascii="Arial" w:eastAsia="Times New Roman" w:hAnsi="Arial" w:cs="Arial"/>
                <w:b/>
                <w:bCs/>
                <w:color w:val="FFFFFF"/>
                <w:sz w:val="22"/>
                <w:szCs w:val="22"/>
                <w:lang w:eastAsia="en-GB"/>
              </w:rPr>
              <w:t>Power (KW)</w:t>
            </w:r>
          </w:p>
        </w:tc>
        <w:tc>
          <w:tcPr>
            <w:tcW w:w="134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1C387386" w14:textId="69797BAF" w:rsidR="00572BEE" w:rsidRPr="00F3321A" w:rsidRDefault="00572BEE" w:rsidP="00F3321A">
            <w:pPr>
              <w:spacing w:before="0" w:after="0" w:line="240" w:lineRule="auto"/>
              <w:jc w:val="center"/>
              <w:rPr>
                <w:rFonts w:ascii="Arial" w:eastAsia="Times New Roman" w:hAnsi="Arial" w:cs="Arial"/>
                <w:b/>
                <w:bCs/>
                <w:color w:val="FFFFFF"/>
                <w:sz w:val="22"/>
                <w:szCs w:val="22"/>
                <w:lang w:eastAsia="en-GB"/>
              </w:rPr>
            </w:pPr>
            <w:r w:rsidRPr="00F3321A">
              <w:rPr>
                <w:rFonts w:ascii="Arial" w:eastAsia="Times New Roman" w:hAnsi="Arial" w:cs="Arial"/>
                <w:b/>
                <w:bCs/>
                <w:color w:val="FFFFFF"/>
                <w:sz w:val="22"/>
                <w:szCs w:val="22"/>
                <w:lang w:eastAsia="en-GB"/>
              </w:rPr>
              <w:t>Voltage</w:t>
            </w:r>
            <w:r w:rsidR="00321710">
              <w:rPr>
                <w:rFonts w:ascii="Arial" w:eastAsia="Times New Roman" w:hAnsi="Arial" w:cs="Arial"/>
                <w:b/>
                <w:bCs/>
                <w:color w:val="FFFFFF"/>
                <w:sz w:val="22"/>
                <w:szCs w:val="22"/>
                <w:lang w:eastAsia="en-GB"/>
              </w:rPr>
              <w:t xml:space="preserve"> (V)</w:t>
            </w:r>
          </w:p>
        </w:tc>
        <w:tc>
          <w:tcPr>
            <w:tcW w:w="134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32460CA7" w14:textId="439B8D28" w:rsidR="00572BEE" w:rsidRPr="00F3321A" w:rsidRDefault="00572BEE" w:rsidP="00F3321A">
            <w:pPr>
              <w:spacing w:before="0" w:after="0" w:line="240" w:lineRule="auto"/>
              <w:jc w:val="center"/>
              <w:rPr>
                <w:rFonts w:ascii="Arial" w:eastAsia="Times New Roman" w:hAnsi="Arial" w:cs="Arial"/>
                <w:b/>
                <w:bCs/>
                <w:color w:val="FFFFFF"/>
                <w:sz w:val="22"/>
                <w:szCs w:val="22"/>
                <w:lang w:eastAsia="en-GB"/>
              </w:rPr>
            </w:pPr>
            <w:r w:rsidRPr="00F3321A">
              <w:rPr>
                <w:rFonts w:ascii="Arial" w:eastAsia="Times New Roman" w:hAnsi="Arial" w:cs="Arial"/>
                <w:b/>
                <w:bCs/>
                <w:color w:val="FFFFFF"/>
                <w:sz w:val="22"/>
                <w:szCs w:val="22"/>
                <w:lang w:eastAsia="en-GB"/>
              </w:rPr>
              <w:t>Full Load Current</w:t>
            </w:r>
            <w:r w:rsidR="00321710">
              <w:rPr>
                <w:rFonts w:ascii="Arial" w:eastAsia="Times New Roman" w:hAnsi="Arial" w:cs="Arial"/>
                <w:b/>
                <w:bCs/>
                <w:color w:val="FFFFFF"/>
                <w:sz w:val="22"/>
                <w:szCs w:val="22"/>
                <w:lang w:eastAsia="en-GB"/>
              </w:rPr>
              <w:t xml:space="preserve"> (A)</w:t>
            </w:r>
          </w:p>
        </w:tc>
      </w:tr>
      <w:tr w:rsidR="00572BEE" w:rsidRPr="00F3321A" w14:paraId="0A867361"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3AD01AF8"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Main Hoist</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CA76AB1"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112</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1DB4F6E6"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60A08E78" w14:textId="325B55AF" w:rsidR="00572BEE" w:rsidRPr="00F3321A" w:rsidRDefault="00321710" w:rsidP="00F3321A">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2</w:t>
            </w:r>
            <w:r w:rsidR="00CA1B3C">
              <w:rPr>
                <w:rFonts w:ascii="Arial" w:eastAsia="Times New Roman" w:hAnsi="Arial" w:cs="Arial"/>
                <w:color w:val="000000"/>
                <w:sz w:val="22"/>
                <w:szCs w:val="22"/>
                <w:lang w:eastAsia="en-GB"/>
              </w:rPr>
              <w:t>16</w:t>
            </w:r>
          </w:p>
        </w:tc>
      </w:tr>
      <w:tr w:rsidR="00572BEE" w:rsidRPr="00F3321A" w14:paraId="451BD85D"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3050549"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Aux Hoist</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2A8B270" w14:textId="1C17B17A"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5</w:t>
            </w:r>
            <w:r>
              <w:rPr>
                <w:rFonts w:ascii="Arial" w:eastAsia="Times New Roman" w:hAnsi="Arial" w:cs="Arial"/>
                <w:color w:val="000000"/>
                <w:sz w:val="22"/>
                <w:szCs w:val="22"/>
                <w:lang w:eastAsia="en-GB"/>
              </w:rPr>
              <w:t>8</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CD24243"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5804676" w14:textId="277A08E3" w:rsidR="00EA04C8" w:rsidRPr="00F3321A" w:rsidRDefault="00572BEE" w:rsidP="00EA04C8">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EA04C8">
              <w:rPr>
                <w:rFonts w:ascii="Arial" w:eastAsia="Times New Roman" w:hAnsi="Arial" w:cs="Arial"/>
                <w:color w:val="000000"/>
                <w:sz w:val="22"/>
                <w:szCs w:val="22"/>
                <w:lang w:eastAsia="en-GB"/>
              </w:rPr>
              <w:t>112</w:t>
            </w:r>
          </w:p>
        </w:tc>
      </w:tr>
      <w:tr w:rsidR="00572BEE" w:rsidRPr="00F3321A" w14:paraId="2F350C8F"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8482F4E"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1</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644B9874"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26</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4324812B"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40D7BB31" w14:textId="35AF5030"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222414">
              <w:rPr>
                <w:rFonts w:ascii="Arial" w:eastAsia="Times New Roman" w:hAnsi="Arial" w:cs="Arial"/>
                <w:color w:val="000000"/>
                <w:sz w:val="22"/>
                <w:szCs w:val="22"/>
                <w:lang w:eastAsia="en-GB"/>
              </w:rPr>
              <w:t>50</w:t>
            </w:r>
          </w:p>
        </w:tc>
      </w:tr>
      <w:tr w:rsidR="00572BEE" w:rsidRPr="00F3321A" w14:paraId="1FF56F78"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12FA7E9"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2</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C4966F1"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26</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6FF0876"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E034EDE" w14:textId="2C75A9F9"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222414">
              <w:rPr>
                <w:rFonts w:ascii="Arial" w:eastAsia="Times New Roman" w:hAnsi="Arial" w:cs="Arial"/>
                <w:color w:val="000000"/>
                <w:sz w:val="22"/>
                <w:szCs w:val="22"/>
                <w:lang w:eastAsia="en-GB"/>
              </w:rPr>
              <w:t>50</w:t>
            </w:r>
          </w:p>
        </w:tc>
      </w:tr>
      <w:tr w:rsidR="00572BEE" w:rsidRPr="00F3321A" w14:paraId="566B0CD0"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25C219C0"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3</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22629559"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26</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3B082C75"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23F3AE1B" w14:textId="46C3612F"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222414">
              <w:rPr>
                <w:rFonts w:ascii="Arial" w:eastAsia="Times New Roman" w:hAnsi="Arial" w:cs="Arial"/>
                <w:color w:val="000000"/>
                <w:sz w:val="22"/>
                <w:szCs w:val="22"/>
                <w:lang w:eastAsia="en-GB"/>
              </w:rPr>
              <w:t>50</w:t>
            </w:r>
          </w:p>
        </w:tc>
      </w:tr>
      <w:tr w:rsidR="00572BEE" w:rsidRPr="00F3321A" w14:paraId="5921ED53"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3D75A95"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4</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7BAE9DB"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26</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8AA6DB2"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5F0FCE0" w14:textId="13BB8EDF"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222414">
              <w:rPr>
                <w:rFonts w:ascii="Arial" w:eastAsia="Times New Roman" w:hAnsi="Arial" w:cs="Arial"/>
                <w:color w:val="000000"/>
                <w:sz w:val="22"/>
                <w:szCs w:val="22"/>
                <w:lang w:eastAsia="en-GB"/>
              </w:rPr>
              <w:t>50</w:t>
            </w:r>
          </w:p>
        </w:tc>
      </w:tr>
      <w:tr w:rsidR="00572BEE" w:rsidRPr="00F3321A" w14:paraId="5B6E4424"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59A5BBA"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Cross Travel</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DBDA87E"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12</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3FF5ACE9"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45E0C83A" w14:textId="3AA57726" w:rsidR="00BB49C5" w:rsidRPr="00F3321A" w:rsidRDefault="00572BEE" w:rsidP="00BB49C5">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BB49C5">
              <w:rPr>
                <w:rFonts w:ascii="Arial" w:eastAsia="Times New Roman" w:hAnsi="Arial" w:cs="Arial"/>
                <w:color w:val="000000"/>
                <w:sz w:val="22"/>
                <w:szCs w:val="22"/>
                <w:lang w:eastAsia="en-GB"/>
              </w:rPr>
              <w:t>23</w:t>
            </w:r>
          </w:p>
        </w:tc>
      </w:tr>
      <w:tr w:rsidR="00572BEE" w:rsidRPr="00F3321A" w14:paraId="11459DD6" w14:textId="77777777" w:rsidTr="005B4F87">
        <w:trPr>
          <w:trHeight w:val="435"/>
          <w:jc w:val="center"/>
        </w:trPr>
        <w:tc>
          <w:tcPr>
            <w:tcW w:w="182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0390893" w14:textId="77777777" w:rsidR="00572BEE" w:rsidRPr="00F3321A" w:rsidRDefault="00572BEE" w:rsidP="00F3321A">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Hook Rotate</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70AADAC"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0.25</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FB550CA" w14:textId="77777777" w:rsidR="00572BEE" w:rsidRPr="00F3321A" w:rsidRDefault="00572BEE" w:rsidP="00F3321A">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415</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6A4F486" w14:textId="6ADF5E0D" w:rsidR="00572BEE" w:rsidRPr="00F3321A" w:rsidRDefault="00572BEE" w:rsidP="00F541BF">
            <w:pPr>
              <w:keepNext/>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B04C9F">
              <w:rPr>
                <w:rFonts w:ascii="Arial" w:eastAsia="Times New Roman" w:hAnsi="Arial" w:cs="Arial"/>
                <w:color w:val="000000"/>
                <w:sz w:val="22"/>
                <w:szCs w:val="22"/>
                <w:lang w:eastAsia="en-GB"/>
              </w:rPr>
              <w:t>0.5</w:t>
            </w:r>
          </w:p>
        </w:tc>
      </w:tr>
    </w:tbl>
    <w:p w14:paraId="77B780A7" w14:textId="0577F91F" w:rsidR="008A1599" w:rsidRDefault="00F541BF" w:rsidP="00F541BF">
      <w:pPr>
        <w:pStyle w:val="Caption"/>
        <w:jc w:val="center"/>
      </w:pPr>
      <w:bookmarkStart w:id="101" w:name="_Toc164852521"/>
      <w:r>
        <w:t xml:space="preserve">Table </w:t>
      </w:r>
      <w:fldSimple w:instr=" SEQ Table \* ARABIC ">
        <w:r w:rsidR="00A50C41">
          <w:rPr>
            <w:noProof/>
          </w:rPr>
          <w:t>9</w:t>
        </w:r>
      </w:fldSimple>
      <w:r>
        <w:t xml:space="preserve"> </w:t>
      </w:r>
      <w:r w:rsidRPr="00AE0BB2">
        <w:t>120T crane motor full load currents</w:t>
      </w:r>
      <w:bookmarkEnd w:id="101"/>
    </w:p>
    <w:p w14:paraId="7D7875CE" w14:textId="0CD1A74E" w:rsidR="00E46EA5" w:rsidRPr="00A43EC7" w:rsidRDefault="00E46EA5" w:rsidP="00E46EA5"/>
    <w:p w14:paraId="4D0F5303" w14:textId="68A286B4" w:rsidR="00297648" w:rsidRDefault="00675E8B" w:rsidP="00297648">
      <w:pPr>
        <w:pStyle w:val="Heading3"/>
      </w:pPr>
      <w:bookmarkStart w:id="102" w:name="_Toc164852389"/>
      <w:r>
        <w:lastRenderedPageBreak/>
        <w:t xml:space="preserve">4.1.2 </w:t>
      </w:r>
      <w:r w:rsidR="00297648">
        <w:t>Selection of Current Transformers</w:t>
      </w:r>
      <w:bookmarkEnd w:id="102"/>
    </w:p>
    <w:p w14:paraId="5FF0810A" w14:textId="2B78DDAC" w:rsidR="00297648" w:rsidRPr="00764C2D" w:rsidRDefault="00297648" w:rsidP="00906893">
      <w:pPr>
        <w:spacing w:line="360" w:lineRule="auto"/>
        <w:jc w:val="both"/>
      </w:pPr>
      <w:r>
        <w:t xml:space="preserve">After researching different types of </w:t>
      </w:r>
      <w:r w:rsidR="00321632">
        <w:t>CT’s,</w:t>
      </w:r>
      <w:r>
        <w:t xml:space="preserve"> it was decided that </w:t>
      </w:r>
      <w:r w:rsidR="002F6395">
        <w:t>the RS Pro OMEGA XMER CT</w:t>
      </w:r>
      <w:r w:rsidR="00BD3F3E">
        <w:t xml:space="preserve"> </w:t>
      </w:r>
      <w:r w:rsidR="00032E8F">
        <w:t>shown in figure 3</w:t>
      </w:r>
      <w:r w:rsidR="00AB3768">
        <w:t>8</w:t>
      </w:r>
      <w:r w:rsidR="00032E8F">
        <w:t xml:space="preserve"> </w:t>
      </w:r>
      <w:r w:rsidR="00BD3F3E">
        <w:t>would be used</w:t>
      </w:r>
      <w:r w:rsidR="00032E8F">
        <w:t xml:space="preserve">. </w:t>
      </w:r>
      <w:r w:rsidR="00AC6736">
        <w:t>This model offers a current output of either 5</w:t>
      </w:r>
      <w:r w:rsidR="00490F4B">
        <w:t xml:space="preserve"> or 1A which will be inputted into the signal conditioner</w:t>
      </w:r>
      <w:r w:rsidR="00DB0B04">
        <w:t xml:space="preserve"> to create an output for the </w:t>
      </w:r>
      <w:r w:rsidR="009725F8">
        <w:t xml:space="preserve">analogue input </w:t>
      </w:r>
      <w:r w:rsidR="00901D3B">
        <w:t xml:space="preserve">PLC </w:t>
      </w:r>
      <w:r w:rsidR="009725F8">
        <w:t>card to accept.</w:t>
      </w:r>
    </w:p>
    <w:p w14:paraId="0D36E79D" w14:textId="77777777" w:rsidR="00032E8F" w:rsidRDefault="004F52C6" w:rsidP="00032E8F">
      <w:pPr>
        <w:keepNext/>
        <w:jc w:val="center"/>
      </w:pPr>
      <w:r w:rsidRPr="004F52C6">
        <w:rPr>
          <w:noProof/>
        </w:rPr>
        <w:drawing>
          <wp:inline distT="0" distB="0" distL="0" distR="0" wp14:anchorId="391BFD65" wp14:editId="6EAF9ADB">
            <wp:extent cx="2083981" cy="2655224"/>
            <wp:effectExtent l="0" t="0" r="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107525" cy="2685222"/>
                    </a:xfrm>
                    <a:prstGeom prst="rect">
                      <a:avLst/>
                    </a:prstGeom>
                  </pic:spPr>
                </pic:pic>
              </a:graphicData>
            </a:graphic>
          </wp:inline>
        </w:drawing>
      </w:r>
    </w:p>
    <w:p w14:paraId="321BFB80" w14:textId="3BA61A26" w:rsidR="002E3A40" w:rsidRPr="002E40BC" w:rsidRDefault="00032E8F" w:rsidP="002E40BC">
      <w:pPr>
        <w:pStyle w:val="Caption"/>
        <w:jc w:val="center"/>
      </w:pPr>
      <w:bookmarkStart w:id="103" w:name="_Toc164852466"/>
      <w:r>
        <w:t xml:space="preserve">Figure </w:t>
      </w:r>
      <w:fldSimple w:instr=" SEQ Figure \* ARABIC ">
        <w:r w:rsidR="00A50C41">
          <w:rPr>
            <w:noProof/>
          </w:rPr>
          <w:t>38</w:t>
        </w:r>
      </w:fldSimple>
      <w:r>
        <w:t xml:space="preserve"> Current transformer </w:t>
      </w:r>
      <w:r w:rsidR="00321632">
        <w:t>selected</w:t>
      </w:r>
      <w:r w:rsidR="002E40BC">
        <w:t xml:space="preserve"> </w:t>
      </w:r>
      <w:sdt>
        <w:sdtPr>
          <w:id w:val="212941275"/>
          <w:citation/>
        </w:sdtPr>
        <w:sdtContent>
          <w:r w:rsidR="002E40BC">
            <w:fldChar w:fldCharType="begin"/>
          </w:r>
          <w:r w:rsidR="002E40BC">
            <w:instrText xml:space="preserve"> CITATION RSP23 \l 2057 </w:instrText>
          </w:r>
          <w:r w:rsidR="002E40BC">
            <w:fldChar w:fldCharType="separate"/>
          </w:r>
          <w:r w:rsidR="00EA5420" w:rsidRPr="00EA5420">
            <w:rPr>
              <w:noProof/>
            </w:rPr>
            <w:t>[18]</w:t>
          </w:r>
          <w:r w:rsidR="002E40BC">
            <w:fldChar w:fldCharType="end"/>
          </w:r>
        </w:sdtContent>
      </w:sdt>
      <w:bookmarkEnd w:id="103"/>
    </w:p>
    <w:p w14:paraId="03F65641" w14:textId="7C760A27" w:rsidR="00367FD3" w:rsidRDefault="009725F8" w:rsidP="00906893">
      <w:pPr>
        <w:keepNext/>
        <w:spacing w:line="360" w:lineRule="auto"/>
        <w:jc w:val="both"/>
      </w:pPr>
      <w:r>
        <w:t xml:space="preserve">Each </w:t>
      </w:r>
      <w:r w:rsidR="00FA6BB1">
        <w:t xml:space="preserve">CT was selected using the full load current values in table </w:t>
      </w:r>
      <w:r w:rsidR="00056E06">
        <w:t>9</w:t>
      </w:r>
      <w:r w:rsidR="00FA6BB1">
        <w:t xml:space="preserve"> </w:t>
      </w:r>
      <w:r w:rsidR="0068384E">
        <w:t>an example of the selection</w:t>
      </w:r>
      <w:r w:rsidR="0035336B">
        <w:t xml:space="preserve"> process is highlighted in the specification</w:t>
      </w:r>
      <w:r w:rsidR="0068384E">
        <w:t xml:space="preserve"> table from the datasheet is shown in figure </w:t>
      </w:r>
      <w:r w:rsidR="00855AB3">
        <w:t>3</w:t>
      </w:r>
      <w:r w:rsidR="00AB3768">
        <w:t>9</w:t>
      </w:r>
      <w:r w:rsidR="002A042D">
        <w:t>.</w:t>
      </w:r>
    </w:p>
    <w:p w14:paraId="28DBCAEF" w14:textId="77777777" w:rsidR="00295C0B" w:rsidRDefault="000B54D5" w:rsidP="00295C0B">
      <w:pPr>
        <w:keepNext/>
        <w:jc w:val="center"/>
      </w:pPr>
      <w:r w:rsidRPr="000B54D5">
        <w:rPr>
          <w:noProof/>
        </w:rPr>
        <w:drawing>
          <wp:inline distT="0" distB="0" distL="0" distR="0" wp14:anchorId="522C3928" wp14:editId="0599A2A7">
            <wp:extent cx="2829320" cy="3229426"/>
            <wp:effectExtent l="0" t="0" r="9525" b="952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829320" cy="3229426"/>
                    </a:xfrm>
                    <a:prstGeom prst="rect">
                      <a:avLst/>
                    </a:prstGeom>
                  </pic:spPr>
                </pic:pic>
              </a:graphicData>
            </a:graphic>
          </wp:inline>
        </w:drawing>
      </w:r>
    </w:p>
    <w:p w14:paraId="1AFF73BE" w14:textId="59A0FD78" w:rsidR="002A042D" w:rsidRDefault="00295C0B" w:rsidP="00295C0B">
      <w:pPr>
        <w:pStyle w:val="Caption"/>
        <w:jc w:val="center"/>
      </w:pPr>
      <w:bookmarkStart w:id="104" w:name="_Toc164852467"/>
      <w:r>
        <w:t xml:space="preserve">Figure </w:t>
      </w:r>
      <w:fldSimple w:instr=" SEQ Figure \* ARABIC ">
        <w:r w:rsidR="00A50C41">
          <w:rPr>
            <w:noProof/>
          </w:rPr>
          <w:t>39</w:t>
        </w:r>
      </w:fldSimple>
      <w:r>
        <w:t xml:space="preserve"> Current transformer technical specifications</w:t>
      </w:r>
      <w:r w:rsidR="002E40BC">
        <w:t xml:space="preserve"> </w:t>
      </w:r>
      <w:sdt>
        <w:sdtPr>
          <w:id w:val="1612940088"/>
          <w:citation/>
        </w:sdtPr>
        <w:sdtContent>
          <w:r w:rsidR="002E40BC">
            <w:fldChar w:fldCharType="begin"/>
          </w:r>
          <w:r w:rsidR="002E40BC">
            <w:instrText xml:space="preserve"> CITATION RSP23 \l 2057 </w:instrText>
          </w:r>
          <w:r w:rsidR="002E40BC">
            <w:fldChar w:fldCharType="separate"/>
          </w:r>
          <w:r w:rsidR="00EA5420" w:rsidRPr="00EA5420">
            <w:rPr>
              <w:noProof/>
            </w:rPr>
            <w:t>[18]</w:t>
          </w:r>
          <w:r w:rsidR="002E40BC">
            <w:fldChar w:fldCharType="end"/>
          </w:r>
        </w:sdtContent>
      </w:sdt>
      <w:bookmarkEnd w:id="104"/>
    </w:p>
    <w:tbl>
      <w:tblPr>
        <w:tblW w:w="5840" w:type="dxa"/>
        <w:jc w:val="center"/>
        <w:tblLook w:val="04A0" w:firstRow="1" w:lastRow="0" w:firstColumn="1" w:lastColumn="0" w:noHBand="0" w:noVBand="1"/>
      </w:tblPr>
      <w:tblGrid>
        <w:gridCol w:w="1696"/>
        <w:gridCol w:w="1464"/>
        <w:gridCol w:w="1340"/>
        <w:gridCol w:w="1340"/>
      </w:tblGrid>
      <w:tr w:rsidR="000B54D5" w:rsidRPr="00F3321A" w14:paraId="4D9535FF" w14:textId="77777777" w:rsidTr="00C13D25">
        <w:trPr>
          <w:trHeight w:val="1005"/>
          <w:jc w:val="center"/>
        </w:trPr>
        <w:tc>
          <w:tcPr>
            <w:tcW w:w="1696"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2F0B1B51" w14:textId="77777777" w:rsidR="000B54D5" w:rsidRPr="00F3321A" w:rsidRDefault="000B54D5" w:rsidP="003C2322">
            <w:pPr>
              <w:spacing w:before="0" w:after="0" w:line="240" w:lineRule="auto"/>
              <w:jc w:val="center"/>
              <w:rPr>
                <w:rFonts w:ascii="Arial" w:eastAsia="Times New Roman" w:hAnsi="Arial" w:cs="Arial"/>
                <w:b/>
                <w:bCs/>
                <w:color w:val="FFFFFF"/>
                <w:sz w:val="22"/>
                <w:szCs w:val="22"/>
                <w:lang w:eastAsia="en-GB"/>
              </w:rPr>
            </w:pPr>
            <w:r w:rsidRPr="00F3321A">
              <w:rPr>
                <w:rFonts w:ascii="Arial" w:eastAsia="Times New Roman" w:hAnsi="Arial" w:cs="Arial"/>
                <w:b/>
                <w:bCs/>
                <w:color w:val="FFFFFF"/>
                <w:sz w:val="22"/>
                <w:szCs w:val="22"/>
                <w:lang w:eastAsia="en-GB"/>
              </w:rPr>
              <w:lastRenderedPageBreak/>
              <w:t>Motor</w:t>
            </w:r>
          </w:p>
        </w:tc>
        <w:tc>
          <w:tcPr>
            <w:tcW w:w="1464"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823AD9E" w14:textId="2249B1FF" w:rsidR="000B54D5" w:rsidRPr="00F3321A" w:rsidRDefault="000B54D5" w:rsidP="003C2322">
            <w:pPr>
              <w:spacing w:before="0" w:after="0" w:line="240" w:lineRule="auto"/>
              <w:jc w:val="center"/>
              <w:rPr>
                <w:rFonts w:ascii="Arial" w:eastAsia="Times New Roman" w:hAnsi="Arial" w:cs="Arial"/>
                <w:b/>
                <w:bCs/>
                <w:color w:val="FFFFFF"/>
                <w:sz w:val="22"/>
                <w:szCs w:val="22"/>
                <w:lang w:eastAsia="en-GB"/>
              </w:rPr>
            </w:pPr>
            <w:r>
              <w:rPr>
                <w:rFonts w:ascii="Arial" w:eastAsia="Times New Roman" w:hAnsi="Arial" w:cs="Arial"/>
                <w:b/>
                <w:bCs/>
                <w:color w:val="FFFFFF"/>
                <w:sz w:val="22"/>
                <w:szCs w:val="22"/>
                <w:lang w:eastAsia="en-GB"/>
              </w:rPr>
              <w:t xml:space="preserve">CT </w:t>
            </w:r>
          </w:p>
        </w:tc>
        <w:tc>
          <w:tcPr>
            <w:tcW w:w="134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6BC87344" w14:textId="5B40131B" w:rsidR="000B54D5" w:rsidRPr="00F3321A" w:rsidRDefault="0011260E" w:rsidP="003C2322">
            <w:pPr>
              <w:spacing w:before="0" w:after="0" w:line="240" w:lineRule="auto"/>
              <w:jc w:val="center"/>
              <w:rPr>
                <w:rFonts w:ascii="Arial" w:eastAsia="Times New Roman" w:hAnsi="Arial" w:cs="Arial"/>
                <w:b/>
                <w:bCs/>
                <w:color w:val="FFFFFF"/>
                <w:sz w:val="22"/>
                <w:szCs w:val="22"/>
                <w:lang w:eastAsia="en-GB"/>
              </w:rPr>
            </w:pPr>
            <w:r>
              <w:rPr>
                <w:rFonts w:ascii="Arial" w:eastAsia="Times New Roman" w:hAnsi="Arial" w:cs="Arial"/>
                <w:b/>
                <w:bCs/>
                <w:color w:val="FFFFFF"/>
                <w:sz w:val="22"/>
                <w:szCs w:val="22"/>
                <w:lang w:eastAsia="en-GB"/>
              </w:rPr>
              <w:t>Ratio</w:t>
            </w:r>
          </w:p>
        </w:tc>
        <w:tc>
          <w:tcPr>
            <w:tcW w:w="1340"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03FAF4FD" w14:textId="025D7774" w:rsidR="000B54D5" w:rsidRPr="00F3321A" w:rsidRDefault="0011260E" w:rsidP="003C2322">
            <w:pPr>
              <w:spacing w:before="0" w:after="0" w:line="240" w:lineRule="auto"/>
              <w:jc w:val="center"/>
              <w:rPr>
                <w:rFonts w:ascii="Arial" w:eastAsia="Times New Roman" w:hAnsi="Arial" w:cs="Arial"/>
                <w:b/>
                <w:bCs/>
                <w:color w:val="FFFFFF"/>
                <w:sz w:val="22"/>
                <w:szCs w:val="22"/>
                <w:lang w:eastAsia="en-GB"/>
              </w:rPr>
            </w:pPr>
            <w:r>
              <w:rPr>
                <w:rFonts w:ascii="Arial" w:eastAsia="Times New Roman" w:hAnsi="Arial" w:cs="Arial"/>
                <w:b/>
                <w:bCs/>
                <w:color w:val="FFFFFF"/>
                <w:sz w:val="22"/>
                <w:szCs w:val="22"/>
                <w:lang w:eastAsia="en-GB"/>
              </w:rPr>
              <w:t>RS Pro Number</w:t>
            </w:r>
          </w:p>
        </w:tc>
      </w:tr>
      <w:tr w:rsidR="000B54D5" w:rsidRPr="00F3321A" w14:paraId="5266E1C5"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7045584B" w14:textId="77777777" w:rsidR="000B54D5" w:rsidRPr="00F3321A" w:rsidRDefault="000B54D5" w:rsidP="003C2322">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Main Hoist</w:t>
            </w:r>
          </w:p>
        </w:tc>
        <w:tc>
          <w:tcPr>
            <w:tcW w:w="1464"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2F591B3A" w14:textId="5E22EB9E" w:rsidR="000B54D5" w:rsidRPr="00F3321A" w:rsidRDefault="00C13D25" w:rsidP="0011260E">
            <w:pPr>
              <w:spacing w:before="0" w:after="0" w:line="24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LCTR 45/21</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8763BCB" w14:textId="357FF1ED" w:rsidR="000B54D5" w:rsidRPr="00F3321A" w:rsidRDefault="00C13D25"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250/5A</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3AE0854E" w14:textId="7D0F8402" w:rsidR="000B54D5" w:rsidRPr="00F3321A" w:rsidRDefault="00C13D25"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1718761</w:t>
            </w:r>
          </w:p>
        </w:tc>
      </w:tr>
      <w:tr w:rsidR="000B54D5" w:rsidRPr="00F3321A" w14:paraId="7846E96E"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FF013A3" w14:textId="77777777" w:rsidR="000B54D5" w:rsidRPr="00F3321A" w:rsidRDefault="000B54D5" w:rsidP="003C2322">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Aux Hoist</w:t>
            </w:r>
          </w:p>
        </w:tc>
        <w:tc>
          <w:tcPr>
            <w:tcW w:w="1464"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82E4296" w14:textId="2A506713" w:rsidR="000B54D5" w:rsidRPr="00F3321A" w:rsidRDefault="00FA15D6"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LCTR 45/21</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1BD3D53" w14:textId="3F8DDBEF" w:rsidR="000B54D5" w:rsidRPr="00F3321A" w:rsidRDefault="00185E67"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125/5A</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3E661E8" w14:textId="14A30DB2" w:rsidR="000B54D5" w:rsidRPr="00F3321A" w:rsidRDefault="000B54D5" w:rsidP="003C2322">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185E67">
              <w:rPr>
                <w:rFonts w:ascii="Arial" w:eastAsia="Times New Roman" w:hAnsi="Arial" w:cs="Arial"/>
                <w:color w:val="000000"/>
                <w:sz w:val="22"/>
                <w:szCs w:val="22"/>
                <w:lang w:eastAsia="en-GB"/>
              </w:rPr>
              <w:t>1718756</w:t>
            </w:r>
          </w:p>
        </w:tc>
      </w:tr>
      <w:tr w:rsidR="000B54D5" w:rsidRPr="00F3321A" w14:paraId="1589D00A"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3760D3B" w14:textId="77777777" w:rsidR="000B54D5" w:rsidRPr="00F3321A" w:rsidRDefault="000B54D5" w:rsidP="003C2322">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1</w:t>
            </w:r>
          </w:p>
        </w:tc>
        <w:tc>
          <w:tcPr>
            <w:tcW w:w="1464"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72E67C67" w14:textId="7F2D872C" w:rsidR="000B54D5" w:rsidRPr="00F3321A" w:rsidRDefault="000D52ED"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LCTR 45/21</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F3F71CF" w14:textId="638784D9" w:rsidR="000B54D5" w:rsidRPr="00F3321A" w:rsidRDefault="000D52ED"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60/5A</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0FFDC561" w14:textId="5506B253" w:rsidR="000B54D5" w:rsidRPr="00F3321A" w:rsidRDefault="000B54D5" w:rsidP="003C2322">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BE6C9D">
              <w:rPr>
                <w:rFonts w:ascii="Arial" w:eastAsia="Times New Roman" w:hAnsi="Arial" w:cs="Arial"/>
                <w:color w:val="000000"/>
                <w:sz w:val="22"/>
                <w:szCs w:val="22"/>
                <w:lang w:eastAsia="en-GB"/>
              </w:rPr>
              <w:t>1718751</w:t>
            </w:r>
          </w:p>
        </w:tc>
      </w:tr>
      <w:tr w:rsidR="00BE6C9D" w:rsidRPr="00F3321A" w14:paraId="0EC5E5AD"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2FED324" w14:textId="77777777" w:rsidR="00BE6C9D" w:rsidRPr="00F3321A" w:rsidRDefault="00BE6C9D" w:rsidP="00BE6C9D">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2</w:t>
            </w:r>
          </w:p>
        </w:tc>
        <w:tc>
          <w:tcPr>
            <w:tcW w:w="1464"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4F6FF2B" w14:textId="5792A7C0"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LCTR 45/21</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2A7EE75" w14:textId="4934FE8B"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60/5A</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F73F68A" w14:textId="10B8EB06"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Pr>
                <w:rFonts w:ascii="Arial" w:eastAsia="Times New Roman" w:hAnsi="Arial" w:cs="Arial"/>
                <w:color w:val="000000"/>
                <w:sz w:val="22"/>
                <w:szCs w:val="22"/>
                <w:lang w:eastAsia="en-GB"/>
              </w:rPr>
              <w:t>1718751</w:t>
            </w:r>
          </w:p>
        </w:tc>
      </w:tr>
      <w:tr w:rsidR="00BE6C9D" w:rsidRPr="00F3321A" w14:paraId="4619ACE6"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908D3A5" w14:textId="77777777" w:rsidR="00BE6C9D" w:rsidRPr="00F3321A" w:rsidRDefault="00BE6C9D" w:rsidP="00BE6C9D">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3</w:t>
            </w:r>
          </w:p>
        </w:tc>
        <w:tc>
          <w:tcPr>
            <w:tcW w:w="1464"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42AC4AD1" w14:textId="6FA454E4"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LCTR 45/21</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66BF00A6" w14:textId="1EA5B9CC"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60/5A</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4888E082" w14:textId="59D79B1E"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Pr>
                <w:rFonts w:ascii="Arial" w:eastAsia="Times New Roman" w:hAnsi="Arial" w:cs="Arial"/>
                <w:color w:val="000000"/>
                <w:sz w:val="22"/>
                <w:szCs w:val="22"/>
                <w:lang w:eastAsia="en-GB"/>
              </w:rPr>
              <w:t>1718751</w:t>
            </w:r>
          </w:p>
        </w:tc>
      </w:tr>
      <w:tr w:rsidR="00BE6C9D" w:rsidRPr="00F3321A" w14:paraId="33249518"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20ACCF1" w14:textId="77777777" w:rsidR="00BE6C9D" w:rsidRPr="00F3321A" w:rsidRDefault="00BE6C9D" w:rsidP="00BE6C9D">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Long Travel 4</w:t>
            </w:r>
          </w:p>
        </w:tc>
        <w:tc>
          <w:tcPr>
            <w:tcW w:w="1464"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3652E23" w14:textId="5F88B77A"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LCTR 45/21</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BA7E6D4" w14:textId="13396D85"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60/5A</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34F455C" w14:textId="20DF93E0" w:rsidR="00BE6C9D" w:rsidRPr="00F3321A" w:rsidRDefault="00BE6C9D" w:rsidP="00BE6C9D">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Pr>
                <w:rFonts w:ascii="Arial" w:eastAsia="Times New Roman" w:hAnsi="Arial" w:cs="Arial"/>
                <w:color w:val="000000"/>
                <w:sz w:val="22"/>
                <w:szCs w:val="22"/>
                <w:lang w:eastAsia="en-GB"/>
              </w:rPr>
              <w:t>1718751</w:t>
            </w:r>
          </w:p>
        </w:tc>
      </w:tr>
      <w:tr w:rsidR="000B54D5" w:rsidRPr="00F3321A" w14:paraId="0D1551F5"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1D7875D0" w14:textId="77777777" w:rsidR="000B54D5" w:rsidRPr="00F3321A" w:rsidRDefault="000B54D5" w:rsidP="003C2322">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Cross Travel</w:t>
            </w:r>
          </w:p>
        </w:tc>
        <w:tc>
          <w:tcPr>
            <w:tcW w:w="1464"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314C79F7" w14:textId="467B9AB4" w:rsidR="000B54D5" w:rsidRPr="00F3321A" w:rsidRDefault="00BE6C9D"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w:t>
            </w:r>
            <w:r w:rsidR="00083A27">
              <w:rPr>
                <w:rFonts w:ascii="Arial" w:eastAsia="Times New Roman" w:hAnsi="Arial" w:cs="Arial"/>
                <w:color w:val="000000"/>
                <w:sz w:val="22"/>
                <w:szCs w:val="22"/>
                <w:lang w:eastAsia="en-GB"/>
              </w:rPr>
              <w:t>CTM 62/W</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DEFC48E" w14:textId="2FE3975F" w:rsidR="000B54D5" w:rsidRPr="00F3321A" w:rsidRDefault="00083A27"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30/5A</w:t>
            </w:r>
          </w:p>
        </w:tc>
        <w:tc>
          <w:tcPr>
            <w:tcW w:w="1340" w:type="dxa"/>
            <w:tcBorders>
              <w:top w:val="single" w:sz="4" w:space="0" w:color="auto"/>
              <w:left w:val="single" w:sz="4" w:space="0" w:color="auto"/>
              <w:bottom w:val="single" w:sz="4" w:space="0" w:color="auto"/>
              <w:right w:val="single" w:sz="4" w:space="0" w:color="auto"/>
            </w:tcBorders>
            <w:shd w:val="clear" w:color="B4C6E7" w:fill="B4C6E7"/>
            <w:noWrap/>
            <w:vAlign w:val="center"/>
            <w:hideMark/>
          </w:tcPr>
          <w:p w14:paraId="525474E5" w14:textId="0AA29264" w:rsidR="000B54D5" w:rsidRPr="00F3321A" w:rsidRDefault="000B54D5" w:rsidP="003C2322">
            <w:pPr>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C7196F">
              <w:rPr>
                <w:rFonts w:ascii="Arial" w:eastAsia="Times New Roman" w:hAnsi="Arial" w:cs="Arial"/>
                <w:color w:val="000000"/>
                <w:sz w:val="22"/>
                <w:szCs w:val="22"/>
                <w:lang w:eastAsia="en-GB"/>
              </w:rPr>
              <w:t>1718859</w:t>
            </w:r>
          </w:p>
        </w:tc>
      </w:tr>
      <w:tr w:rsidR="000B54D5" w:rsidRPr="00F3321A" w14:paraId="672430C3" w14:textId="77777777" w:rsidTr="00C13D25">
        <w:trPr>
          <w:trHeight w:val="435"/>
          <w:jc w:val="center"/>
        </w:trPr>
        <w:tc>
          <w:tcPr>
            <w:tcW w:w="169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5F5D28A" w14:textId="77777777" w:rsidR="000B54D5" w:rsidRPr="00F3321A" w:rsidRDefault="000B54D5" w:rsidP="003C2322">
            <w:pPr>
              <w:spacing w:before="0" w:after="0" w:line="240" w:lineRule="auto"/>
              <w:rPr>
                <w:rFonts w:ascii="Arial" w:eastAsia="Times New Roman" w:hAnsi="Arial" w:cs="Arial"/>
                <w:b/>
                <w:bCs/>
                <w:color w:val="000000"/>
                <w:sz w:val="22"/>
                <w:szCs w:val="22"/>
                <w:lang w:eastAsia="en-GB"/>
              </w:rPr>
            </w:pPr>
            <w:r w:rsidRPr="00F3321A">
              <w:rPr>
                <w:rFonts w:ascii="Arial" w:eastAsia="Times New Roman" w:hAnsi="Arial" w:cs="Arial"/>
                <w:b/>
                <w:bCs/>
                <w:color w:val="000000"/>
                <w:sz w:val="22"/>
                <w:szCs w:val="22"/>
                <w:lang w:eastAsia="en-GB"/>
              </w:rPr>
              <w:t>Hook Rotate</w:t>
            </w:r>
          </w:p>
        </w:tc>
        <w:tc>
          <w:tcPr>
            <w:tcW w:w="1464"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29AA3E4" w14:textId="7C10AF82" w:rsidR="000B54D5" w:rsidRPr="00F3321A" w:rsidRDefault="00C7196F"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LCTM 62/W</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18E3EAA" w14:textId="44C17FEC" w:rsidR="000B54D5" w:rsidRPr="00F3321A" w:rsidRDefault="00295C0B" w:rsidP="003C2322">
            <w:pPr>
              <w:spacing w:before="0"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5/5A</w:t>
            </w:r>
          </w:p>
        </w:tc>
        <w:tc>
          <w:tcPr>
            <w:tcW w:w="13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0906DBA0" w14:textId="3DEB22D7" w:rsidR="000B54D5" w:rsidRPr="00F3321A" w:rsidRDefault="000B54D5" w:rsidP="00295C0B">
            <w:pPr>
              <w:keepNext/>
              <w:spacing w:before="0" w:after="0" w:line="240" w:lineRule="auto"/>
              <w:jc w:val="center"/>
              <w:rPr>
                <w:rFonts w:ascii="Arial" w:eastAsia="Times New Roman" w:hAnsi="Arial" w:cs="Arial"/>
                <w:color w:val="000000"/>
                <w:sz w:val="22"/>
                <w:szCs w:val="22"/>
                <w:lang w:eastAsia="en-GB"/>
              </w:rPr>
            </w:pPr>
            <w:r w:rsidRPr="00F3321A">
              <w:rPr>
                <w:rFonts w:ascii="Arial" w:eastAsia="Times New Roman" w:hAnsi="Arial" w:cs="Arial"/>
                <w:color w:val="000000"/>
                <w:sz w:val="22"/>
                <w:szCs w:val="22"/>
                <w:lang w:eastAsia="en-GB"/>
              </w:rPr>
              <w:t> </w:t>
            </w:r>
            <w:r w:rsidR="00295C0B">
              <w:rPr>
                <w:rFonts w:ascii="Arial" w:eastAsia="Times New Roman" w:hAnsi="Arial" w:cs="Arial"/>
                <w:color w:val="000000"/>
                <w:sz w:val="22"/>
                <w:szCs w:val="22"/>
                <w:lang w:eastAsia="en-GB"/>
              </w:rPr>
              <w:t>1718855</w:t>
            </w:r>
          </w:p>
        </w:tc>
      </w:tr>
    </w:tbl>
    <w:p w14:paraId="25A79ADE" w14:textId="2E5B32C0" w:rsidR="00C62FAC" w:rsidRDefault="00295C0B" w:rsidP="00295C0B">
      <w:pPr>
        <w:pStyle w:val="Caption"/>
        <w:jc w:val="center"/>
      </w:pPr>
      <w:bookmarkStart w:id="105" w:name="_Toc164852522"/>
      <w:r>
        <w:t xml:space="preserve">Table </w:t>
      </w:r>
      <w:fldSimple w:instr=" SEQ Table \* ARABIC ">
        <w:r w:rsidR="00A50C41">
          <w:rPr>
            <w:noProof/>
          </w:rPr>
          <w:t>10</w:t>
        </w:r>
      </w:fldSimple>
      <w:r>
        <w:t xml:space="preserve"> Details of selected current transformers</w:t>
      </w:r>
      <w:bookmarkEnd w:id="105"/>
    </w:p>
    <w:p w14:paraId="72E55C37" w14:textId="6E911CA6" w:rsidR="00056E06" w:rsidRPr="00056E06" w:rsidRDefault="00056E06" w:rsidP="00056E06">
      <w:r>
        <w:t xml:space="preserve">Table 10 shows the </w:t>
      </w:r>
      <w:r w:rsidR="008230D6">
        <w:t>details of the current transformers and order code for each motor.</w:t>
      </w:r>
    </w:p>
    <w:p w14:paraId="17BBA4FA" w14:textId="77777777" w:rsidR="00F1164A" w:rsidRDefault="00F1164A">
      <w:pPr>
        <w:rPr>
          <w:caps/>
          <w:color w:val="1F3763" w:themeColor="accent1" w:themeShade="7F"/>
          <w:spacing w:val="15"/>
        </w:rPr>
      </w:pPr>
      <w:r>
        <w:br w:type="page"/>
      </w:r>
    </w:p>
    <w:p w14:paraId="1088EE84" w14:textId="25B7D037" w:rsidR="00890D4E" w:rsidRPr="00297648" w:rsidRDefault="00675E8B" w:rsidP="00890D4E">
      <w:pPr>
        <w:pStyle w:val="Heading3"/>
      </w:pPr>
      <w:bookmarkStart w:id="106" w:name="_Toc164852390"/>
      <w:r>
        <w:lastRenderedPageBreak/>
        <w:t>4.1.3</w:t>
      </w:r>
      <w:r w:rsidR="00C77DA3">
        <w:t xml:space="preserve"> </w:t>
      </w:r>
      <w:r w:rsidR="00890D4E">
        <w:t>Signal Conditioning</w:t>
      </w:r>
      <w:bookmarkEnd w:id="106"/>
    </w:p>
    <w:p w14:paraId="703302A9" w14:textId="77777777" w:rsidR="00890D4E" w:rsidRPr="0030763F" w:rsidRDefault="00890D4E" w:rsidP="00906893">
      <w:pPr>
        <w:spacing w:line="360" w:lineRule="auto"/>
        <w:jc w:val="both"/>
        <w:rPr>
          <w:rFonts w:cstheme="minorHAnsi"/>
        </w:rPr>
      </w:pPr>
      <w:r w:rsidRPr="0030763F">
        <w:rPr>
          <w:rFonts w:cstheme="minorHAnsi"/>
        </w:rPr>
        <w:t>In order for the current measurement to be measured, firstly a way of transmitting the analogue signal from the current transformer to the PLC must be achieved. This can be achieved by using voltage or current.</w:t>
      </w:r>
    </w:p>
    <w:p w14:paraId="6FF9FCE3" w14:textId="77777777" w:rsidR="00890D4E" w:rsidRPr="0030763F" w:rsidRDefault="00890D4E" w:rsidP="00906893">
      <w:pPr>
        <w:spacing w:line="360" w:lineRule="auto"/>
        <w:jc w:val="both"/>
        <w:rPr>
          <w:rFonts w:cstheme="minorHAnsi"/>
        </w:rPr>
      </w:pPr>
      <w:r w:rsidRPr="0030763F">
        <w:rPr>
          <w:rFonts w:cstheme="minorHAnsi"/>
        </w:rPr>
        <w:t>An example of a voltage signal will be 0-10V DC or the 0-5V DC ranges. This signal has some disadvantages for instance if there was a fault with the sensor the 0V emitted would be the same 0V that would be sent for the minimum value if it was operating correctly. It is susceptible to voltage drop over long distances and can incur interference from electrical noise. Normally the sensor would require 3 wires as appose to two for the need of a power supply.</w:t>
      </w:r>
    </w:p>
    <w:p w14:paraId="64677517" w14:textId="77777777" w:rsidR="00890D4E" w:rsidRPr="00367FD3" w:rsidRDefault="00890D4E" w:rsidP="00906893">
      <w:pPr>
        <w:spacing w:line="360" w:lineRule="auto"/>
        <w:jc w:val="both"/>
        <w:rPr>
          <w:rFonts w:cstheme="minorHAnsi"/>
        </w:rPr>
      </w:pPr>
      <w:r w:rsidRPr="0030763F">
        <w:rPr>
          <w:rFonts w:cstheme="minorHAnsi"/>
        </w:rPr>
        <w:t>With current loops it provides a more robust signal for example the 4-20mA signal and has some advantages over the voltage signal. Where the voltage signal cannot differentiate from a damaged sensor and lowest signal value, the current signal can</w:t>
      </w:r>
      <w:r>
        <w:rPr>
          <w:rFonts w:cstheme="minorHAnsi"/>
        </w:rPr>
        <w:t>,</w:t>
      </w:r>
      <w:r w:rsidRPr="0030763F">
        <w:rPr>
          <w:rFonts w:cstheme="minorHAnsi"/>
        </w:rPr>
        <w:t xml:space="preserve"> this is because the lower value is 4mA not zero. It usually only requires two cores to transmit as it can be powered by the same cable it transmits on and also not susceptible to electrical noise.   </w:t>
      </w:r>
    </w:p>
    <w:p w14:paraId="7003F175" w14:textId="77777777" w:rsidR="00890D4E" w:rsidRDefault="00890D4E" w:rsidP="00890D4E">
      <w:pPr>
        <w:keepNext/>
        <w:jc w:val="center"/>
      </w:pPr>
      <w:r w:rsidRPr="00194D8A">
        <w:rPr>
          <w:noProof/>
        </w:rPr>
        <w:drawing>
          <wp:inline distT="0" distB="0" distL="0" distR="0" wp14:anchorId="3312AF75" wp14:editId="2EBB72E1">
            <wp:extent cx="3615070" cy="2012082"/>
            <wp:effectExtent l="0" t="0" r="4445" b="762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624727" cy="2017457"/>
                    </a:xfrm>
                    <a:prstGeom prst="rect">
                      <a:avLst/>
                    </a:prstGeom>
                  </pic:spPr>
                </pic:pic>
              </a:graphicData>
            </a:graphic>
          </wp:inline>
        </w:drawing>
      </w:r>
    </w:p>
    <w:p w14:paraId="26BCC65D" w14:textId="4B2754B6" w:rsidR="00890D4E" w:rsidRDefault="00890D4E" w:rsidP="002E40BC">
      <w:pPr>
        <w:pStyle w:val="Caption"/>
        <w:jc w:val="center"/>
      </w:pPr>
      <w:bookmarkStart w:id="107" w:name="_Toc164852468"/>
      <w:r>
        <w:t xml:space="preserve">Figure </w:t>
      </w:r>
      <w:fldSimple w:instr=" SEQ Figure \* ARABIC ">
        <w:r w:rsidR="00A50C41">
          <w:rPr>
            <w:noProof/>
          </w:rPr>
          <w:t>40</w:t>
        </w:r>
      </w:fldSimple>
      <w:r>
        <w:t xml:space="preserve"> Example of 4-20mA circuit</w:t>
      </w:r>
      <w:r w:rsidR="002E40BC">
        <w:t xml:space="preserve"> </w:t>
      </w:r>
      <w:sdt>
        <w:sdtPr>
          <w:id w:val="-502123456"/>
          <w:citation/>
        </w:sdtPr>
        <w:sdtContent>
          <w:r w:rsidR="002E40BC">
            <w:fldChar w:fldCharType="begin"/>
          </w:r>
          <w:r w:rsidR="002E40BC">
            <w:instrText xml:space="preserve"> CITATION Bap06 \l 2057 </w:instrText>
          </w:r>
          <w:r w:rsidR="002E40BC">
            <w:fldChar w:fldCharType="separate"/>
          </w:r>
          <w:r w:rsidR="00EA5420" w:rsidRPr="00EA5420">
            <w:rPr>
              <w:noProof/>
            </w:rPr>
            <w:t>[19]</w:t>
          </w:r>
          <w:r w:rsidR="002E40BC">
            <w:fldChar w:fldCharType="end"/>
          </w:r>
        </w:sdtContent>
      </w:sdt>
      <w:bookmarkEnd w:id="107"/>
    </w:p>
    <w:p w14:paraId="6661AB9F" w14:textId="56C68524" w:rsidR="00890D4E" w:rsidRDefault="00AB4348" w:rsidP="00906893">
      <w:pPr>
        <w:spacing w:line="360" w:lineRule="auto"/>
        <w:jc w:val="both"/>
      </w:pPr>
      <w:r>
        <w:t xml:space="preserve">After </w:t>
      </w:r>
      <w:r w:rsidR="009D453A">
        <w:t>researching a number of</w:t>
      </w:r>
      <w:r w:rsidR="00BE0889">
        <w:t xml:space="preserve"> signal conditio</w:t>
      </w:r>
      <w:r w:rsidR="009D453A">
        <w:t>ning</w:t>
      </w:r>
      <w:r w:rsidR="00BE0889">
        <w:t xml:space="preserve"> </w:t>
      </w:r>
      <w:r w:rsidR="00321632">
        <w:t>units,</w:t>
      </w:r>
      <w:r w:rsidR="009D453A">
        <w:t xml:space="preserve"> the one</w:t>
      </w:r>
      <w:r w:rsidR="00BE0889">
        <w:t xml:space="preserve"> </w:t>
      </w:r>
      <w:r w:rsidR="00284A59">
        <w:t xml:space="preserve">selected is the </w:t>
      </w:r>
      <w:r w:rsidR="006C0FB2">
        <w:t xml:space="preserve">P R electronics 4179 shown in </w:t>
      </w:r>
      <w:r w:rsidR="009D453A">
        <w:t xml:space="preserve">figure </w:t>
      </w:r>
      <w:r w:rsidR="00506D0C">
        <w:t>41</w:t>
      </w:r>
      <w:r w:rsidR="009D453A">
        <w:t>. The reason be</w:t>
      </w:r>
      <w:r w:rsidR="00013CFB">
        <w:t>ing it has a 0-5A AC RMS range</w:t>
      </w:r>
      <w:r w:rsidR="00545776">
        <w:t xml:space="preserve"> for input </w:t>
      </w:r>
      <w:r w:rsidR="00321632">
        <w:t>signal,</w:t>
      </w:r>
      <w:r w:rsidR="00545776">
        <w:t xml:space="preserve"> so the current transformer selected is compa</w:t>
      </w:r>
      <w:r w:rsidR="005F4117">
        <w:t>tible and also gives a range of selectable outputs, one being the required 4-20mA</w:t>
      </w:r>
      <w:r w:rsidR="009E0DE2">
        <w:t>.</w:t>
      </w:r>
    </w:p>
    <w:p w14:paraId="3E28C5A6" w14:textId="77777777" w:rsidR="000D517D" w:rsidRDefault="000D517D" w:rsidP="000D517D">
      <w:pPr>
        <w:keepNext/>
        <w:jc w:val="center"/>
      </w:pPr>
      <w:r w:rsidRPr="000D517D">
        <w:rPr>
          <w:noProof/>
        </w:rPr>
        <w:drawing>
          <wp:inline distT="0" distB="0" distL="0" distR="0" wp14:anchorId="18682285" wp14:editId="1FF16A5A">
            <wp:extent cx="1626781" cy="2042573"/>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638394" cy="2057154"/>
                    </a:xfrm>
                    <a:prstGeom prst="rect">
                      <a:avLst/>
                    </a:prstGeom>
                  </pic:spPr>
                </pic:pic>
              </a:graphicData>
            </a:graphic>
          </wp:inline>
        </w:drawing>
      </w:r>
    </w:p>
    <w:p w14:paraId="7432E372" w14:textId="79394F65" w:rsidR="000D517D" w:rsidRDefault="000D517D" w:rsidP="000D517D">
      <w:pPr>
        <w:pStyle w:val="Caption"/>
        <w:jc w:val="center"/>
      </w:pPr>
      <w:bookmarkStart w:id="108" w:name="_Toc164852469"/>
      <w:r>
        <w:t xml:space="preserve">Figure </w:t>
      </w:r>
      <w:fldSimple w:instr=" SEQ Figure \* ARABIC ">
        <w:r w:rsidR="00A50C41">
          <w:rPr>
            <w:noProof/>
          </w:rPr>
          <w:t>41</w:t>
        </w:r>
      </w:fldSimple>
      <w:r>
        <w:t xml:space="preserve"> PR Electric signal conditioner</w:t>
      </w:r>
      <w:r w:rsidR="002E40BC">
        <w:t xml:space="preserve"> </w:t>
      </w:r>
      <w:sdt>
        <w:sdtPr>
          <w:id w:val="691267145"/>
          <w:citation/>
        </w:sdtPr>
        <w:sdtContent>
          <w:r w:rsidR="002E40BC">
            <w:fldChar w:fldCharType="begin"/>
          </w:r>
          <w:r w:rsidR="002E40BC">
            <w:instrText xml:space="preserve"> CITATION RSP23 \l 2057 </w:instrText>
          </w:r>
          <w:r w:rsidR="002E40BC">
            <w:fldChar w:fldCharType="separate"/>
          </w:r>
          <w:r w:rsidR="00EA5420" w:rsidRPr="00EA5420">
            <w:rPr>
              <w:noProof/>
            </w:rPr>
            <w:t>[18]</w:t>
          </w:r>
          <w:r w:rsidR="002E40BC">
            <w:fldChar w:fldCharType="end"/>
          </w:r>
        </w:sdtContent>
      </w:sdt>
      <w:bookmarkEnd w:id="108"/>
    </w:p>
    <w:p w14:paraId="4B4392A9" w14:textId="61D4AF28" w:rsidR="00C451CE" w:rsidRDefault="00675E8B" w:rsidP="00C451CE">
      <w:pPr>
        <w:pStyle w:val="Heading2"/>
      </w:pPr>
      <w:bookmarkStart w:id="109" w:name="_Toc164852391"/>
      <w:r>
        <w:lastRenderedPageBreak/>
        <w:t xml:space="preserve">4.2 </w:t>
      </w:r>
      <w:r w:rsidR="00C451CE">
        <w:t>Running Hours</w:t>
      </w:r>
      <w:bookmarkEnd w:id="109"/>
    </w:p>
    <w:p w14:paraId="4D6AB5C6" w14:textId="12C1D85B" w:rsidR="00EC6294" w:rsidRDefault="00345F7E" w:rsidP="00A12986">
      <w:pPr>
        <w:spacing w:line="360" w:lineRule="auto"/>
        <w:jc w:val="both"/>
      </w:pPr>
      <w:r>
        <w:t>Currently the MTF c</w:t>
      </w:r>
      <w:r w:rsidR="005E5622">
        <w:t>omplete</w:t>
      </w:r>
      <w:r w:rsidR="0050280C">
        <w:t xml:space="preserve"> an </w:t>
      </w:r>
      <w:r w:rsidR="00321632">
        <w:t>eight-hour</w:t>
      </w:r>
      <w:r>
        <w:t xml:space="preserve"> planned maintenance on this asset every </w:t>
      </w:r>
      <w:r w:rsidR="00E407B3">
        <w:t>8</w:t>
      </w:r>
      <w:r>
        <w:t xml:space="preserve"> weeks</w:t>
      </w:r>
      <w:r w:rsidR="0050280C">
        <w:t xml:space="preserve"> and </w:t>
      </w:r>
      <w:r w:rsidR="002239BD">
        <w:t>an hourly inspection</w:t>
      </w:r>
      <w:r w:rsidR="00C072F7">
        <w:t xml:space="preserve"> every </w:t>
      </w:r>
      <w:r w:rsidR="00E407B3">
        <w:t>8</w:t>
      </w:r>
      <w:r w:rsidR="00C072F7">
        <w:t xml:space="preserve"> weeks which is staggered so </w:t>
      </w:r>
      <w:r w:rsidR="00E00056">
        <w:t xml:space="preserve">that </w:t>
      </w:r>
      <w:r w:rsidR="00C072F7">
        <w:t xml:space="preserve">the crane would be in service for a maximum of </w:t>
      </w:r>
      <w:r w:rsidR="00E407B3">
        <w:t>4</w:t>
      </w:r>
      <w:r w:rsidR="009B3FA9">
        <w:t xml:space="preserve"> weeks without any checks being complete.</w:t>
      </w:r>
      <w:r w:rsidR="00612C5F">
        <w:t xml:space="preserve"> This </w:t>
      </w:r>
      <w:r w:rsidR="000F34AD">
        <w:t xml:space="preserve">regular maintenance although </w:t>
      </w:r>
      <w:r w:rsidR="00D663E7">
        <w:t xml:space="preserve">satisfies the </w:t>
      </w:r>
      <w:r w:rsidR="00F6776E">
        <w:t>L</w:t>
      </w:r>
      <w:r w:rsidR="00A74608">
        <w:t xml:space="preserve">ifting </w:t>
      </w:r>
      <w:r w:rsidR="00F6776E">
        <w:t>Operations and Lifting Equipment R</w:t>
      </w:r>
      <w:r w:rsidR="00D663E7">
        <w:t>egulations</w:t>
      </w:r>
      <w:r w:rsidR="0055215F">
        <w:t xml:space="preserve"> (LOLER</w:t>
      </w:r>
      <w:r w:rsidR="00F6776E">
        <w:t>)</w:t>
      </w:r>
      <w:r w:rsidR="00D663E7">
        <w:t xml:space="preserve"> </w:t>
      </w:r>
      <w:r w:rsidR="00723127">
        <w:t>isn’t the most efficient</w:t>
      </w:r>
      <w:r w:rsidR="00A74608">
        <w:t>.</w:t>
      </w:r>
      <w:r w:rsidR="00723127">
        <w:t xml:space="preserve"> </w:t>
      </w:r>
      <w:r w:rsidR="00A74608">
        <w:t>T</w:t>
      </w:r>
      <w:r w:rsidR="00723127">
        <w:t xml:space="preserve">he reason being that the crane </w:t>
      </w:r>
      <w:r w:rsidR="008B1A98">
        <w:t xml:space="preserve">usage through the year is not linear and </w:t>
      </w:r>
      <w:r w:rsidR="00464BAC">
        <w:t>may be operated a lot more during different periods</w:t>
      </w:r>
      <w:r w:rsidR="00B22F94">
        <w:t>.</w:t>
      </w:r>
      <w:r w:rsidR="00464BAC">
        <w:t xml:space="preserve"> </w:t>
      </w:r>
      <w:r w:rsidR="00B22F94">
        <w:t xml:space="preserve">There are many reasons for this such as, </w:t>
      </w:r>
      <w:r w:rsidR="00464BAC">
        <w:t xml:space="preserve">plant requirements of </w:t>
      </w:r>
      <w:r w:rsidR="00751045">
        <w:t xml:space="preserve">maintenance days, breakdowns or even different </w:t>
      </w:r>
      <w:r w:rsidR="00EC6294">
        <w:t xml:space="preserve">customer </w:t>
      </w:r>
      <w:r w:rsidR="00751045">
        <w:t>order books</w:t>
      </w:r>
      <w:r w:rsidR="00EC6294">
        <w:t>.</w:t>
      </w:r>
    </w:p>
    <w:p w14:paraId="6F293D10" w14:textId="5B1C8E55" w:rsidR="00C451CE" w:rsidRDefault="00EC6294" w:rsidP="00A12986">
      <w:pPr>
        <w:spacing w:line="360" w:lineRule="auto"/>
        <w:jc w:val="both"/>
      </w:pPr>
      <w:r>
        <w:t xml:space="preserve">We currently have an average of the crane’s </w:t>
      </w:r>
      <w:r w:rsidR="00AF5126">
        <w:t>m</w:t>
      </w:r>
      <w:r w:rsidR="002F3B4E">
        <w:t xml:space="preserve">ean time between failure (MTBF) which is </w:t>
      </w:r>
      <w:r w:rsidR="006B3801">
        <w:t xml:space="preserve">23 </w:t>
      </w:r>
      <w:r w:rsidR="00321632">
        <w:t>days,</w:t>
      </w:r>
      <w:r w:rsidR="002F3B4E">
        <w:t xml:space="preserve"> but the spread is </w:t>
      </w:r>
      <w:r w:rsidR="004924B2">
        <w:t xml:space="preserve">from </w:t>
      </w:r>
      <w:r w:rsidR="00C13FD6">
        <w:t>6</w:t>
      </w:r>
      <w:r w:rsidR="004924B2">
        <w:t xml:space="preserve"> to</w:t>
      </w:r>
      <w:r w:rsidR="009D3362">
        <w:t xml:space="preserve"> 40</w:t>
      </w:r>
      <w:r w:rsidR="004924B2">
        <w:t xml:space="preserve"> days caused by its </w:t>
      </w:r>
      <w:r w:rsidR="009858E3">
        <w:t xml:space="preserve">capricious </w:t>
      </w:r>
      <w:r w:rsidR="00AF5126">
        <w:t xml:space="preserve">usage. By recording its </w:t>
      </w:r>
      <w:r w:rsidR="00E77E74">
        <w:t xml:space="preserve">actual running </w:t>
      </w:r>
      <w:r w:rsidR="00321632">
        <w:t>hours,</w:t>
      </w:r>
      <w:r w:rsidR="00E77E74">
        <w:t xml:space="preserve"> we will be able </w:t>
      </w:r>
      <w:r w:rsidR="002C5A92">
        <w:t xml:space="preserve">to </w:t>
      </w:r>
      <w:r w:rsidR="00E77E74">
        <w:t xml:space="preserve">more accurately track its </w:t>
      </w:r>
      <w:r w:rsidR="00723CFA">
        <w:t>actual usage</w:t>
      </w:r>
      <w:r w:rsidR="00E77E74">
        <w:t xml:space="preserve"> and </w:t>
      </w:r>
      <w:r w:rsidR="0055215F">
        <w:t>perform</w:t>
      </w:r>
      <w:r w:rsidR="00AB0398">
        <w:t xml:space="preserve"> the maintenance or specific component change out before failure</w:t>
      </w:r>
      <w:r w:rsidR="00723CFA">
        <w:t xml:space="preserve"> which will increase the MTBF</w:t>
      </w:r>
      <w:r w:rsidR="00AB0398">
        <w:t>.</w:t>
      </w:r>
      <w:r w:rsidR="0050280C">
        <w:t xml:space="preserve"> </w:t>
      </w:r>
    </w:p>
    <w:p w14:paraId="04172BE5" w14:textId="4B03126F" w:rsidR="00EE40FC" w:rsidRDefault="00C849E2" w:rsidP="00A12986">
      <w:pPr>
        <w:spacing w:line="360" w:lineRule="auto"/>
        <w:jc w:val="both"/>
      </w:pPr>
      <w:r>
        <w:t xml:space="preserve">To achieve the </w:t>
      </w:r>
      <w:r w:rsidR="002B3DA0">
        <w:t>running hours of the crane an overall time</w:t>
      </w:r>
      <w:r w:rsidR="00355ADE">
        <w:t xml:space="preserve"> of each motion</w:t>
      </w:r>
      <w:r w:rsidR="002B3DA0">
        <w:t xml:space="preserve"> will be reco</w:t>
      </w:r>
      <w:r w:rsidR="0085581C">
        <w:t>r</w:t>
      </w:r>
      <w:r w:rsidR="002B3DA0">
        <w:t xml:space="preserve">ded and also </w:t>
      </w:r>
      <w:r w:rsidR="0085581C">
        <w:t xml:space="preserve">in </w:t>
      </w:r>
      <w:r w:rsidR="0083507F">
        <w:t>both directions</w:t>
      </w:r>
      <w:r w:rsidR="006D24F5">
        <w:t>.</w:t>
      </w:r>
      <w:r w:rsidR="002B3DA0">
        <w:t xml:space="preserve"> </w:t>
      </w:r>
      <w:r w:rsidR="0085581C">
        <w:t>T</w:t>
      </w:r>
      <w:r w:rsidR="002B3DA0">
        <w:t>h</w:t>
      </w:r>
      <w:r w:rsidR="0056710B">
        <w:t>e reading</w:t>
      </w:r>
      <w:r w:rsidR="00395327">
        <w:t>s</w:t>
      </w:r>
      <w:r w:rsidR="0056710B">
        <w:t xml:space="preserve"> will have</w:t>
      </w:r>
      <w:r w:rsidR="00395327">
        <w:t xml:space="preserve"> </w:t>
      </w:r>
      <w:r w:rsidR="00E1279C">
        <w:t xml:space="preserve">two sets, one </w:t>
      </w:r>
      <w:r w:rsidR="00395327">
        <w:t>which</w:t>
      </w:r>
      <w:r w:rsidR="00532B51">
        <w:t xml:space="preserve"> will be reset once the maintenance has been </w:t>
      </w:r>
      <w:r w:rsidR="002411E7">
        <w:t>complete,</w:t>
      </w:r>
      <w:r w:rsidR="00AA1DF1">
        <w:t xml:space="preserve"> and the other </w:t>
      </w:r>
      <w:r w:rsidR="00321632">
        <w:t>longer-term</w:t>
      </w:r>
      <w:r w:rsidR="00AA1DF1">
        <w:t xml:space="preserve"> counter will be reset when the motor is ch</w:t>
      </w:r>
      <w:r w:rsidR="005626BA">
        <w:t>anged</w:t>
      </w:r>
      <w:r w:rsidR="00532B51">
        <w:t>.</w:t>
      </w:r>
      <w:r w:rsidR="00395327">
        <w:t xml:space="preserve"> </w:t>
      </w:r>
    </w:p>
    <w:p w14:paraId="59414322" w14:textId="12625D85" w:rsidR="00DF2945" w:rsidRDefault="00707854" w:rsidP="00A12986">
      <w:pPr>
        <w:spacing w:line="360" w:lineRule="auto"/>
        <w:jc w:val="both"/>
      </w:pPr>
      <w:r>
        <w:t xml:space="preserve">In order to calculate this time </w:t>
      </w:r>
      <w:r w:rsidR="001E05A1">
        <w:t xml:space="preserve">a normally open auxiliary contact will be used off the directional </w:t>
      </w:r>
      <w:r w:rsidR="004F5E59">
        <w:t>contactors as shown in fig</w:t>
      </w:r>
      <w:r w:rsidR="00506D0C">
        <w:t>ure</w:t>
      </w:r>
      <w:r w:rsidR="004F5E59">
        <w:t xml:space="preserve"> </w:t>
      </w:r>
      <w:r w:rsidR="004129AF">
        <w:t>4</w:t>
      </w:r>
      <w:r w:rsidR="00506D0C">
        <w:t>2</w:t>
      </w:r>
      <w:r w:rsidR="001E5E76">
        <w:t xml:space="preserve"> for the </w:t>
      </w:r>
      <w:r w:rsidR="002B6109">
        <w:t>T</w:t>
      </w:r>
      <w:r w:rsidR="001E5E76">
        <w:t xml:space="preserve">hyromat </w:t>
      </w:r>
      <w:r w:rsidR="002B6109">
        <w:t xml:space="preserve">thyristor </w:t>
      </w:r>
      <w:r w:rsidR="001E5E76">
        <w:t>control</w:t>
      </w:r>
      <w:r w:rsidR="008E1BF3">
        <w:t>, usin</w:t>
      </w:r>
      <w:r w:rsidR="006C322D">
        <w:t>g</w:t>
      </w:r>
      <w:r w:rsidR="008E1BF3">
        <w:t xml:space="preserve"> </w:t>
      </w:r>
      <w:r w:rsidR="007D6870">
        <w:t>auxiliary contact</w:t>
      </w:r>
      <w:r w:rsidR="006C322D">
        <w:t>s</w:t>
      </w:r>
      <w:r w:rsidR="007D6870">
        <w:t xml:space="preserve"> on the </w:t>
      </w:r>
      <w:r w:rsidR="006C322D">
        <w:t>Schneider LC</w:t>
      </w:r>
      <w:r w:rsidR="00D8406C">
        <w:t>2 range contactor</w:t>
      </w:r>
      <w:r w:rsidR="001E5E76">
        <w:t xml:space="preserve"> and in fig </w:t>
      </w:r>
      <w:r w:rsidR="004129AF">
        <w:t>4</w:t>
      </w:r>
      <w:r w:rsidR="00506D0C">
        <w:t>3</w:t>
      </w:r>
      <w:r w:rsidR="00AA7B68">
        <w:t xml:space="preserve"> </w:t>
      </w:r>
      <w:r w:rsidR="001E5E76">
        <w:t>for the Cutler Hammer</w:t>
      </w:r>
      <w:r w:rsidR="004129AF">
        <w:t xml:space="preserve"> contactor</w:t>
      </w:r>
      <w:r w:rsidR="001E5E76">
        <w:t xml:space="preserve"> control</w:t>
      </w:r>
      <w:r w:rsidR="00D8406C">
        <w:t xml:space="preserve"> the auxiliary block attached to the CHE 954</w:t>
      </w:r>
      <w:r w:rsidR="00D137A0">
        <w:t xml:space="preserve"> double pole contactors will be used</w:t>
      </w:r>
      <w:r w:rsidR="00AA7B68">
        <w:t>.</w:t>
      </w:r>
      <w:r w:rsidR="00E94936">
        <w:t xml:space="preserve"> The </w:t>
      </w:r>
      <w:r w:rsidR="00AC1952">
        <w:t xml:space="preserve">auxiliary contacts will switch the 24VDC from the PLC and input the signal into the digital input card </w:t>
      </w:r>
      <w:r w:rsidR="00244DD8">
        <w:t>which will be use</w:t>
      </w:r>
      <w:r w:rsidR="006D24F5">
        <w:t>d</w:t>
      </w:r>
      <w:r w:rsidR="00244DD8">
        <w:t xml:space="preserve"> in the software.</w:t>
      </w:r>
    </w:p>
    <w:p w14:paraId="14612472" w14:textId="7FB9944D" w:rsidR="003E5AC3" w:rsidRDefault="00FF4553" w:rsidP="003E5AC3">
      <w:pPr>
        <w:keepNext/>
        <w:jc w:val="center"/>
      </w:pPr>
      <w:r>
        <w:rPr>
          <w:noProof/>
        </w:rPr>
        <w:drawing>
          <wp:inline distT="0" distB="0" distL="0" distR="0" wp14:anchorId="1C0E3EE7" wp14:editId="47C08F62">
            <wp:extent cx="4981420" cy="3491345"/>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988017" cy="3495968"/>
                    </a:xfrm>
                    <a:prstGeom prst="rect">
                      <a:avLst/>
                    </a:prstGeom>
                  </pic:spPr>
                </pic:pic>
              </a:graphicData>
            </a:graphic>
          </wp:inline>
        </w:drawing>
      </w:r>
    </w:p>
    <w:p w14:paraId="5953B8D1" w14:textId="6F11D47F" w:rsidR="00DF2945" w:rsidRDefault="003E5AC3" w:rsidP="003E5AC3">
      <w:pPr>
        <w:pStyle w:val="Caption"/>
        <w:jc w:val="center"/>
      </w:pPr>
      <w:bookmarkStart w:id="110" w:name="_Toc164852470"/>
      <w:r>
        <w:t xml:space="preserve">Figure </w:t>
      </w:r>
      <w:fldSimple w:instr=" SEQ Figure \* ARABIC ">
        <w:r w:rsidR="00A50C41">
          <w:rPr>
            <w:noProof/>
          </w:rPr>
          <w:t>42</w:t>
        </w:r>
      </w:fldSimple>
      <w:r>
        <w:t xml:space="preserve"> Thyromat directional contactors drawing section of appendix </w:t>
      </w:r>
      <w:bookmarkEnd w:id="110"/>
      <w:r w:rsidR="002411E7">
        <w:t>iv.</w:t>
      </w:r>
    </w:p>
    <w:p w14:paraId="6901A13F" w14:textId="506D0494" w:rsidR="00AC3364" w:rsidRPr="00AC3364" w:rsidRDefault="00AC3364" w:rsidP="00AC3364"/>
    <w:p w14:paraId="6A3E18E6" w14:textId="4528E393" w:rsidR="001661C0" w:rsidRDefault="003236BC" w:rsidP="00FF62DC">
      <w:pPr>
        <w:keepNext/>
      </w:pPr>
      <w:r>
        <w:rPr>
          <w:noProof/>
        </w:rPr>
        <w:drawing>
          <wp:inline distT="0" distB="0" distL="0" distR="0" wp14:anchorId="26592CA9" wp14:editId="5067C18B">
            <wp:extent cx="5456328" cy="2173184"/>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77009" cy="2181421"/>
                    </a:xfrm>
                    <a:prstGeom prst="rect">
                      <a:avLst/>
                    </a:prstGeom>
                  </pic:spPr>
                </pic:pic>
              </a:graphicData>
            </a:graphic>
          </wp:inline>
        </w:drawing>
      </w:r>
    </w:p>
    <w:p w14:paraId="63E37900" w14:textId="42447D98" w:rsidR="001661C0" w:rsidRPr="001661C0" w:rsidRDefault="001661C0" w:rsidP="001661C0">
      <w:pPr>
        <w:pStyle w:val="Caption"/>
        <w:jc w:val="center"/>
      </w:pPr>
      <w:bookmarkStart w:id="111" w:name="_Toc164852471"/>
      <w:r>
        <w:t xml:space="preserve">Figure </w:t>
      </w:r>
      <w:fldSimple w:instr=" SEQ Figure \* ARABIC ">
        <w:r w:rsidR="00A50C41">
          <w:rPr>
            <w:noProof/>
          </w:rPr>
          <w:t>43</w:t>
        </w:r>
      </w:fldSimple>
      <w:r>
        <w:t xml:space="preserve"> Cutler Hammer </w:t>
      </w:r>
      <w:r w:rsidRPr="00D135B8">
        <w:t xml:space="preserve">directional contactors drawing section of appendix </w:t>
      </w:r>
      <w:bookmarkEnd w:id="111"/>
      <w:r w:rsidR="002411E7">
        <w:t>iii.</w:t>
      </w:r>
    </w:p>
    <w:p w14:paraId="50719C58" w14:textId="5358B442" w:rsidR="00BD75F8" w:rsidRDefault="00BD75F8" w:rsidP="00BD75F8"/>
    <w:p w14:paraId="69487174" w14:textId="77777777" w:rsidR="00BD75F8" w:rsidRDefault="00BD75F8" w:rsidP="00BD75F8"/>
    <w:p w14:paraId="66ADB1CF" w14:textId="77777777" w:rsidR="00BD75F8" w:rsidRPr="00BD75F8" w:rsidRDefault="00BD75F8" w:rsidP="00BD75F8"/>
    <w:p w14:paraId="2A3B8A70" w14:textId="77777777" w:rsidR="00D137A0" w:rsidRDefault="00D137A0">
      <w:pPr>
        <w:rPr>
          <w:caps/>
          <w:spacing w:val="15"/>
        </w:rPr>
      </w:pPr>
      <w:r>
        <w:br w:type="page"/>
      </w:r>
    </w:p>
    <w:p w14:paraId="005852B3" w14:textId="1A300DF8" w:rsidR="00C451CE" w:rsidRDefault="00675E8B" w:rsidP="00C451CE">
      <w:pPr>
        <w:pStyle w:val="Heading2"/>
      </w:pPr>
      <w:bookmarkStart w:id="112" w:name="_Toc164852392"/>
      <w:r>
        <w:lastRenderedPageBreak/>
        <w:t xml:space="preserve">4.3 </w:t>
      </w:r>
      <w:r w:rsidR="00C451CE">
        <w:t>Brake Operations</w:t>
      </w:r>
      <w:bookmarkEnd w:id="112"/>
    </w:p>
    <w:p w14:paraId="4C804760" w14:textId="7430268A" w:rsidR="00C451CE" w:rsidRDefault="00737349" w:rsidP="00906893">
      <w:pPr>
        <w:spacing w:line="360" w:lineRule="auto"/>
        <w:jc w:val="both"/>
      </w:pPr>
      <w:r>
        <w:t xml:space="preserve">All motions of the crane have </w:t>
      </w:r>
      <w:r w:rsidR="00A15075">
        <w:t>electromagnetic thruster brakes attached</w:t>
      </w:r>
      <w:r w:rsidR="00350736">
        <w:t xml:space="preserve"> to</w:t>
      </w:r>
      <w:r w:rsidR="00A15075">
        <w:t xml:space="preserve"> the motor shaft </w:t>
      </w:r>
      <w:r w:rsidR="000F009D">
        <w:t xml:space="preserve">the long travel and cross travel are timed brakes that come on when the crane is </w:t>
      </w:r>
      <w:r w:rsidR="002411E7">
        <w:t>stationery</w:t>
      </w:r>
      <w:r w:rsidR="000F009D">
        <w:t xml:space="preserve"> and act as parking brakes. The main and auxiliary hoist brakes have </w:t>
      </w:r>
      <w:r w:rsidR="008614A2">
        <w:t xml:space="preserve">working brakes that are applied immediately once the drive has stopped </w:t>
      </w:r>
      <w:r w:rsidR="00B55DCA">
        <w:t xml:space="preserve">to prevent the </w:t>
      </w:r>
      <w:r w:rsidR="00FC0CF3">
        <w:t>load from fal</w:t>
      </w:r>
      <w:r w:rsidR="005F7C87">
        <w:t>l</w:t>
      </w:r>
      <w:r w:rsidR="00FC0CF3">
        <w:t>ing.</w:t>
      </w:r>
      <w:r w:rsidR="00D137A0">
        <w:t xml:space="preserve"> The set up of the main hoist </w:t>
      </w:r>
      <w:r w:rsidR="00AD4CA0">
        <w:t xml:space="preserve">brakes in conjunction with </w:t>
      </w:r>
      <w:r w:rsidR="002411E7">
        <w:t>the motor</w:t>
      </w:r>
      <w:r w:rsidR="00AD4CA0">
        <w:t xml:space="preserve"> can be seen in </w:t>
      </w:r>
      <w:r w:rsidR="00D61984">
        <w:t>in figure 4</w:t>
      </w:r>
      <w:r w:rsidR="0034613E">
        <w:t>4</w:t>
      </w:r>
      <w:r w:rsidR="00D61984">
        <w:t xml:space="preserve">, the brake shoe lining is a wearing component </w:t>
      </w:r>
      <w:r w:rsidR="00FB2469">
        <w:t xml:space="preserve">that needs regular visual inspections </w:t>
      </w:r>
      <w:r w:rsidR="008E01EB">
        <w:t xml:space="preserve">for safety reasons. Frequently </w:t>
      </w:r>
      <w:r w:rsidR="00AA43E4">
        <w:t xml:space="preserve">on inspection </w:t>
      </w:r>
      <w:r w:rsidR="008E01EB">
        <w:t xml:space="preserve">the </w:t>
      </w:r>
      <w:r w:rsidR="005372D2">
        <w:t>lining shows very little wear so if data can be recorded o</w:t>
      </w:r>
      <w:r w:rsidR="00350736">
        <w:t>n</w:t>
      </w:r>
      <w:r w:rsidR="005372D2">
        <w:t xml:space="preserve"> how much this brake is used </w:t>
      </w:r>
      <w:r w:rsidR="00AA43E4">
        <w:t xml:space="preserve">then </w:t>
      </w:r>
      <w:r w:rsidR="0003443D">
        <w:t xml:space="preserve">it will reduce the </w:t>
      </w:r>
      <w:r w:rsidR="002411E7">
        <w:t>number</w:t>
      </w:r>
      <w:r w:rsidR="0003443D">
        <w:t xml:space="preserve"> of inspections carried out.</w:t>
      </w:r>
    </w:p>
    <w:p w14:paraId="46F0BF38" w14:textId="77777777" w:rsidR="00D137A0" w:rsidRDefault="00D137A0" w:rsidP="00D137A0">
      <w:pPr>
        <w:keepNext/>
        <w:spacing w:line="360" w:lineRule="auto"/>
        <w:jc w:val="center"/>
      </w:pPr>
      <w:r w:rsidRPr="005F7C87">
        <w:rPr>
          <w:noProof/>
        </w:rPr>
        <w:drawing>
          <wp:inline distT="0" distB="0" distL="0" distR="0" wp14:anchorId="5AABE49E" wp14:editId="0F6E6AC0">
            <wp:extent cx="4925112" cy="438211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925112" cy="4382112"/>
                    </a:xfrm>
                    <a:prstGeom prst="rect">
                      <a:avLst/>
                    </a:prstGeom>
                  </pic:spPr>
                </pic:pic>
              </a:graphicData>
            </a:graphic>
          </wp:inline>
        </w:drawing>
      </w:r>
    </w:p>
    <w:p w14:paraId="32BA9725" w14:textId="082756D2" w:rsidR="00D137A0" w:rsidRDefault="00D137A0" w:rsidP="00D137A0">
      <w:pPr>
        <w:pStyle w:val="Caption"/>
        <w:jc w:val="center"/>
      </w:pPr>
      <w:bookmarkStart w:id="113" w:name="_Toc164852472"/>
      <w:r>
        <w:t xml:space="preserve">Figure </w:t>
      </w:r>
      <w:fldSimple w:instr=" SEQ Figure \* ARABIC ">
        <w:r w:rsidR="00A50C41">
          <w:rPr>
            <w:noProof/>
          </w:rPr>
          <w:t>44</w:t>
        </w:r>
      </w:fldSimple>
      <w:r>
        <w:t xml:space="preserve"> </w:t>
      </w:r>
      <w:r w:rsidRPr="00E35DE8">
        <w:t>Motor braking system</w:t>
      </w:r>
      <w:bookmarkEnd w:id="113"/>
    </w:p>
    <w:p w14:paraId="1436D4CE" w14:textId="77777777" w:rsidR="00BC0319" w:rsidRDefault="00BC0319">
      <w:r>
        <w:br w:type="page"/>
      </w:r>
    </w:p>
    <w:p w14:paraId="56981223" w14:textId="78993C2D" w:rsidR="005129BA" w:rsidRPr="005129BA" w:rsidRDefault="009E75E7" w:rsidP="00B905DE">
      <w:pPr>
        <w:spacing w:line="360" w:lineRule="auto"/>
        <w:jc w:val="both"/>
      </w:pPr>
      <w:r>
        <w:lastRenderedPageBreak/>
        <w:t xml:space="preserve">The </w:t>
      </w:r>
      <w:r w:rsidR="00E94936">
        <w:t xml:space="preserve">thruster brakes are energised </w:t>
      </w:r>
      <w:r w:rsidR="00244DD8">
        <w:t>by brake contactors shown in figure 4</w:t>
      </w:r>
      <w:r w:rsidR="00BC0319">
        <w:t>5</w:t>
      </w:r>
      <w:r w:rsidR="00244DD8">
        <w:t xml:space="preserve"> which will be utilised similar to the running hours set up to give </w:t>
      </w:r>
      <w:r w:rsidR="002E1D57">
        <w:t>an input into the PLC.</w:t>
      </w:r>
    </w:p>
    <w:p w14:paraId="446F602A" w14:textId="77777777" w:rsidR="005B4F87" w:rsidRDefault="003F5693" w:rsidP="005B4F87">
      <w:pPr>
        <w:keepNext/>
        <w:jc w:val="center"/>
      </w:pPr>
      <w:r w:rsidRPr="003F5693">
        <w:rPr>
          <w:noProof/>
        </w:rPr>
        <w:drawing>
          <wp:inline distT="0" distB="0" distL="0" distR="0" wp14:anchorId="2CB5B755" wp14:editId="640CE228">
            <wp:extent cx="3455719" cy="497816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460606" cy="4985210"/>
                    </a:xfrm>
                    <a:prstGeom prst="rect">
                      <a:avLst/>
                    </a:prstGeom>
                  </pic:spPr>
                </pic:pic>
              </a:graphicData>
            </a:graphic>
          </wp:inline>
        </w:drawing>
      </w:r>
    </w:p>
    <w:p w14:paraId="2133D8C8" w14:textId="346897A8" w:rsidR="005F7C87" w:rsidRDefault="005B4F87" w:rsidP="00D137A0">
      <w:pPr>
        <w:pStyle w:val="Caption"/>
        <w:jc w:val="center"/>
      </w:pPr>
      <w:bookmarkStart w:id="114" w:name="_Toc164852473"/>
      <w:r>
        <w:t xml:space="preserve">Figure </w:t>
      </w:r>
      <w:fldSimple w:instr=" SEQ Figure \* ARABIC ">
        <w:r w:rsidR="00A50C41">
          <w:rPr>
            <w:noProof/>
          </w:rPr>
          <w:t>45</w:t>
        </w:r>
      </w:fldSimple>
      <w:r>
        <w:t xml:space="preserve"> Thyromat drawing of main hoist </w:t>
      </w:r>
      <w:bookmarkEnd w:id="114"/>
      <w:r w:rsidR="00830F6A">
        <w:t>brakes.</w:t>
      </w:r>
    </w:p>
    <w:p w14:paraId="0212577A" w14:textId="77777777" w:rsidR="00804082" w:rsidRDefault="00804082">
      <w:pPr>
        <w:rPr>
          <w:caps/>
          <w:spacing w:val="15"/>
        </w:rPr>
      </w:pPr>
      <w:r>
        <w:br w:type="page"/>
      </w:r>
    </w:p>
    <w:p w14:paraId="6A97F599" w14:textId="76A3B98D" w:rsidR="00EC4754" w:rsidRDefault="00675E8B" w:rsidP="00C451CE">
      <w:pPr>
        <w:pStyle w:val="Heading2"/>
      </w:pPr>
      <w:bookmarkStart w:id="115" w:name="_Toc164852393"/>
      <w:r>
        <w:lastRenderedPageBreak/>
        <w:t xml:space="preserve">4.4 </w:t>
      </w:r>
      <w:r w:rsidR="00EC4754">
        <w:t>Temperature</w:t>
      </w:r>
      <w:r w:rsidR="00DC7AE8">
        <w:t xml:space="preserve"> &amp; Vibration</w:t>
      </w:r>
      <w:bookmarkEnd w:id="115"/>
    </w:p>
    <w:p w14:paraId="418008CF" w14:textId="343A9D66" w:rsidR="007C75AB" w:rsidRDefault="007C75AB" w:rsidP="00B905DE">
      <w:pPr>
        <w:spacing w:line="360" w:lineRule="auto"/>
        <w:jc w:val="both"/>
      </w:pPr>
      <w:r>
        <w:t xml:space="preserve">From the research carried out to monitor </w:t>
      </w:r>
      <w:r w:rsidR="000D62F7">
        <w:t xml:space="preserve">temperature </w:t>
      </w:r>
      <w:r w:rsidR="00BA0300">
        <w:t xml:space="preserve">and </w:t>
      </w:r>
      <w:r w:rsidR="00502497">
        <w:t>vibration</w:t>
      </w:r>
      <w:r w:rsidR="00BA0300">
        <w:t xml:space="preserve"> </w:t>
      </w:r>
      <w:r w:rsidR="00502497">
        <w:t>of the motors and gearboxes</w:t>
      </w:r>
      <w:r w:rsidR="008924DD">
        <w:t>,</w:t>
      </w:r>
      <w:r w:rsidR="00502497">
        <w:t xml:space="preserve"> </w:t>
      </w:r>
      <w:r w:rsidR="00E24204">
        <w:t>the design would entail using a</w:t>
      </w:r>
      <w:r w:rsidR="00FC5564">
        <w:t>n RTD</w:t>
      </w:r>
      <w:r w:rsidR="00E24204">
        <w:t xml:space="preserve"> for temperature and a</w:t>
      </w:r>
      <w:r w:rsidR="00FC5564">
        <w:t>n</w:t>
      </w:r>
      <w:r w:rsidR="00E24204">
        <w:t xml:space="preserve"> </w:t>
      </w:r>
      <w:r w:rsidR="00FC5564">
        <w:t>accelerometer</w:t>
      </w:r>
      <w:r w:rsidR="00E24204">
        <w:t xml:space="preserve"> </w:t>
      </w:r>
      <w:r w:rsidR="00FC5564">
        <w:t xml:space="preserve">sensor </w:t>
      </w:r>
      <w:r w:rsidR="00E24204">
        <w:t>for vibration</w:t>
      </w:r>
      <w:r w:rsidR="008924DD">
        <w:t>. T</w:t>
      </w:r>
      <w:r w:rsidR="00891ED8">
        <w:t>he signals</w:t>
      </w:r>
      <w:r w:rsidR="00316B07">
        <w:t xml:space="preserve"> would be wired into</w:t>
      </w:r>
      <w:r w:rsidR="00762951">
        <w:t xml:space="preserve"> an analogue input card</w:t>
      </w:r>
      <w:r w:rsidR="00B905DE">
        <w:t xml:space="preserve"> for vibration</w:t>
      </w:r>
      <w:r w:rsidR="00762951">
        <w:t xml:space="preserve"> </w:t>
      </w:r>
      <w:r w:rsidR="00B905DE">
        <w:t>and a</w:t>
      </w:r>
      <w:r w:rsidR="00762951">
        <w:t xml:space="preserve"> specific RTD card to </w:t>
      </w:r>
      <w:r w:rsidR="001D1453">
        <w:t xml:space="preserve">enable the larger range of resistance to be </w:t>
      </w:r>
      <w:r w:rsidR="00CE730D">
        <w:t xml:space="preserve">collected. The program would then </w:t>
      </w:r>
      <w:r w:rsidR="0000395E">
        <w:t xml:space="preserve">contain a way to display the data in the form of a graph </w:t>
      </w:r>
      <w:r w:rsidR="008924DD">
        <w:t>with</w:t>
      </w:r>
      <w:r w:rsidR="0000395E">
        <w:t xml:space="preserve"> alarms set up for </w:t>
      </w:r>
      <w:r w:rsidR="00DA1D3A">
        <w:t>when operating outside the preferred ranges.</w:t>
      </w:r>
    </w:p>
    <w:p w14:paraId="587CB38A" w14:textId="11337255" w:rsidR="0061120C" w:rsidRPr="006C127D" w:rsidRDefault="00DA1D3A" w:rsidP="006C127D">
      <w:pPr>
        <w:spacing w:line="360" w:lineRule="auto"/>
        <w:jc w:val="both"/>
      </w:pPr>
      <w:r>
        <w:t xml:space="preserve">When discussing the project with my works </w:t>
      </w:r>
      <w:r w:rsidR="00830F6A">
        <w:t>engineer,</w:t>
      </w:r>
      <w:r>
        <w:t xml:space="preserve"> </w:t>
      </w:r>
      <w:r w:rsidR="00776B0C">
        <w:t xml:space="preserve">I have been </w:t>
      </w:r>
      <w:r w:rsidR="00377CCD">
        <w:t>advis</w:t>
      </w:r>
      <w:r w:rsidR="00776B0C">
        <w:t xml:space="preserve">ed to use a system </w:t>
      </w:r>
      <w:r w:rsidR="00674215">
        <w:t xml:space="preserve">to monitor </w:t>
      </w:r>
      <w:r w:rsidR="007E68CA">
        <w:t xml:space="preserve">vibration and temperature </w:t>
      </w:r>
      <w:r w:rsidR="0070731B">
        <w:t xml:space="preserve">called </w:t>
      </w:r>
      <w:r w:rsidR="008F1858">
        <w:t>SKF. The SKF system</w:t>
      </w:r>
      <w:r w:rsidR="00776B0C">
        <w:t xml:space="preserve"> has successfully been tri</w:t>
      </w:r>
      <w:r w:rsidR="00DD45E2">
        <w:t>alled in the coke</w:t>
      </w:r>
      <w:r w:rsidR="007B1BC0">
        <w:t>,</w:t>
      </w:r>
      <w:r w:rsidR="00DD45E2">
        <w:t xml:space="preserve"> sinter and iron department </w:t>
      </w:r>
      <w:r w:rsidR="00674215">
        <w:t>which is being rolled out as a Tata standard for PCM going forward.</w:t>
      </w:r>
    </w:p>
    <w:p w14:paraId="05ED3E61" w14:textId="2857F777" w:rsidR="00A24D70" w:rsidRDefault="00675E8B" w:rsidP="00174972">
      <w:pPr>
        <w:pStyle w:val="Heading3"/>
      </w:pPr>
      <w:bookmarkStart w:id="116" w:name="_Toc164852394"/>
      <w:r>
        <w:t xml:space="preserve">4.4.1 </w:t>
      </w:r>
      <w:r w:rsidR="00A24D70">
        <w:t>SKF System</w:t>
      </w:r>
      <w:bookmarkEnd w:id="116"/>
    </w:p>
    <w:p w14:paraId="09B5BE66" w14:textId="13F1061C" w:rsidR="0061120C" w:rsidRDefault="00D60BC0" w:rsidP="00BA77FA">
      <w:pPr>
        <w:spacing w:line="360" w:lineRule="auto"/>
        <w:jc w:val="both"/>
      </w:pPr>
      <w:r>
        <w:t>‘’</w:t>
      </w:r>
      <w:r w:rsidR="00BA77FA">
        <w:t>SKF Multilog devices provide a complete system for early fault detection. Improve the reliability, availability and performance of your rotating equipment with automatic advice for correcting existing or impending conditions. These compact devices offer</w:t>
      </w:r>
      <w:r w:rsidR="00F713F1">
        <w:t xml:space="preserve"> </w:t>
      </w:r>
      <w:r w:rsidR="00BA77FA">
        <w:t>analogue and</w:t>
      </w:r>
      <w:r w:rsidR="00F713F1">
        <w:t xml:space="preserve"> </w:t>
      </w:r>
      <w:r w:rsidR="00BA77FA">
        <w:t>digital channels, with connectivity to mobile devices and networks for easy configuration and monitoring</w:t>
      </w:r>
      <w:r>
        <w:t>’’</w:t>
      </w:r>
      <w:sdt>
        <w:sdtPr>
          <w:id w:val="-1843306672"/>
          <w:citation/>
        </w:sdtPr>
        <w:sdtContent>
          <w:r w:rsidR="00D72D9C">
            <w:fldChar w:fldCharType="begin"/>
          </w:r>
          <w:r w:rsidR="00D72D9C">
            <w:instrText xml:space="preserve"> CITATION SKF21 \l 2057 </w:instrText>
          </w:r>
          <w:r w:rsidR="00D72D9C">
            <w:fldChar w:fldCharType="separate"/>
          </w:r>
          <w:r w:rsidR="00EA5420">
            <w:rPr>
              <w:noProof/>
            </w:rPr>
            <w:t xml:space="preserve"> </w:t>
          </w:r>
          <w:r w:rsidR="00EA5420" w:rsidRPr="00EA5420">
            <w:rPr>
              <w:noProof/>
            </w:rPr>
            <w:t>[20]</w:t>
          </w:r>
          <w:r w:rsidR="00D72D9C">
            <w:fldChar w:fldCharType="end"/>
          </w:r>
        </w:sdtContent>
      </w:sdt>
      <w:r w:rsidR="00BA77FA">
        <w:t xml:space="preserve">. </w:t>
      </w:r>
    </w:p>
    <w:p w14:paraId="6BA86DAB" w14:textId="0A5C4116" w:rsidR="004C37FC" w:rsidRDefault="002C1843" w:rsidP="00BA77FA">
      <w:pPr>
        <w:spacing w:line="360" w:lineRule="auto"/>
        <w:jc w:val="both"/>
      </w:pPr>
      <w:r>
        <w:t>After carrying out research it was found t</w:t>
      </w:r>
      <w:r w:rsidR="004C37FC">
        <w:t xml:space="preserve">here are two different </w:t>
      </w:r>
      <w:r w:rsidR="00B5765A">
        <w:t>systems on offer</w:t>
      </w:r>
      <w:r w:rsidR="006123B8">
        <w:t xml:space="preserve"> and certain sensors</w:t>
      </w:r>
      <w:r w:rsidR="008A23A7">
        <w:t xml:space="preserve"> available </w:t>
      </w:r>
      <w:r w:rsidR="001D00E0">
        <w:t>depending on what system is used</w:t>
      </w:r>
      <w:r w:rsidR="008A23A7">
        <w:t>,</w:t>
      </w:r>
      <w:r w:rsidR="001D00E0">
        <w:t xml:space="preserve"> </w:t>
      </w:r>
      <w:r w:rsidR="00B5765A">
        <w:t>these are compared in table 1</w:t>
      </w:r>
      <w:r w:rsidR="000257F7">
        <w:t>1</w:t>
      </w:r>
      <w:r w:rsidR="006123B8">
        <w:t xml:space="preserve"> and 1</w:t>
      </w:r>
      <w:r w:rsidR="000257F7">
        <w:t>2</w:t>
      </w:r>
      <w:r w:rsidR="00B5765A">
        <w:t>.</w:t>
      </w:r>
    </w:p>
    <w:tbl>
      <w:tblPr>
        <w:tblStyle w:val="TableGrid"/>
        <w:tblW w:w="0" w:type="auto"/>
        <w:tblLook w:val="04A0" w:firstRow="1" w:lastRow="0" w:firstColumn="1" w:lastColumn="0" w:noHBand="0" w:noVBand="1"/>
      </w:tblPr>
      <w:tblGrid>
        <w:gridCol w:w="1463"/>
        <w:gridCol w:w="4127"/>
        <w:gridCol w:w="3426"/>
      </w:tblGrid>
      <w:tr w:rsidR="003D03F7" w14:paraId="57FEAB2E" w14:textId="77777777" w:rsidTr="003D03F7">
        <w:tc>
          <w:tcPr>
            <w:tcW w:w="1463" w:type="dxa"/>
          </w:tcPr>
          <w:p w14:paraId="4D7F2977" w14:textId="5A556E9D" w:rsidR="00D01DB9" w:rsidRDefault="00D01DB9" w:rsidP="0061120C">
            <w:r>
              <w:t>Type</w:t>
            </w:r>
          </w:p>
        </w:tc>
        <w:tc>
          <w:tcPr>
            <w:tcW w:w="4127" w:type="dxa"/>
          </w:tcPr>
          <w:p w14:paraId="6E4454EC" w14:textId="6B2A36A4" w:rsidR="00D01DB9" w:rsidRDefault="00D01DB9" w:rsidP="0061120C">
            <w:r>
              <w:t>SKF Multilog On-line systemIMx-16Plus</w:t>
            </w:r>
          </w:p>
        </w:tc>
        <w:tc>
          <w:tcPr>
            <w:tcW w:w="3426" w:type="dxa"/>
          </w:tcPr>
          <w:p w14:paraId="4E7ACC5B" w14:textId="048E7983" w:rsidR="00D01DB9" w:rsidRDefault="00D01DB9" w:rsidP="0061120C">
            <w:r>
              <w:t>SKF Enlight collect IMx-1 System</w:t>
            </w:r>
          </w:p>
        </w:tc>
      </w:tr>
      <w:tr w:rsidR="003D03F7" w14:paraId="67E85991" w14:textId="77777777" w:rsidTr="003D03F7">
        <w:tc>
          <w:tcPr>
            <w:tcW w:w="1463" w:type="dxa"/>
          </w:tcPr>
          <w:p w14:paraId="0F760906" w14:textId="022247F9" w:rsidR="00D01DB9" w:rsidRPr="00F90F6E" w:rsidRDefault="0076568E" w:rsidP="00E51467">
            <w:r>
              <w:t>Image</w:t>
            </w:r>
          </w:p>
        </w:tc>
        <w:tc>
          <w:tcPr>
            <w:tcW w:w="4127" w:type="dxa"/>
          </w:tcPr>
          <w:p w14:paraId="5FF9E1AB" w14:textId="324EAE00" w:rsidR="00D01DB9" w:rsidRDefault="00D01DB9" w:rsidP="00F90F6E">
            <w:pPr>
              <w:jc w:val="center"/>
            </w:pPr>
            <w:r w:rsidRPr="00F90F6E">
              <w:rPr>
                <w:noProof/>
              </w:rPr>
              <w:drawing>
                <wp:inline distT="0" distB="0" distL="0" distR="0" wp14:anchorId="4948BBA1" wp14:editId="49C8981B">
                  <wp:extent cx="1583140" cy="1324148"/>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1601533" cy="1339532"/>
                          </a:xfrm>
                          <a:prstGeom prst="rect">
                            <a:avLst/>
                          </a:prstGeom>
                        </pic:spPr>
                      </pic:pic>
                    </a:graphicData>
                  </a:graphic>
                </wp:inline>
              </w:drawing>
            </w:r>
          </w:p>
        </w:tc>
        <w:tc>
          <w:tcPr>
            <w:tcW w:w="3426" w:type="dxa"/>
          </w:tcPr>
          <w:p w14:paraId="105354C9" w14:textId="15F51204" w:rsidR="00D01DB9" w:rsidRDefault="001A4F1B" w:rsidP="00E4540E">
            <w:pPr>
              <w:jc w:val="center"/>
            </w:pPr>
            <w:r w:rsidRPr="001A4F1B">
              <w:rPr>
                <w:noProof/>
              </w:rPr>
              <w:drawing>
                <wp:inline distT="0" distB="0" distL="0" distR="0" wp14:anchorId="75C0CDB6" wp14:editId="5804B18A">
                  <wp:extent cx="1392071" cy="1290404"/>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1422992" cy="1319067"/>
                          </a:xfrm>
                          <a:prstGeom prst="rect">
                            <a:avLst/>
                          </a:prstGeom>
                        </pic:spPr>
                      </pic:pic>
                    </a:graphicData>
                  </a:graphic>
                </wp:inline>
              </w:drawing>
            </w:r>
          </w:p>
        </w:tc>
      </w:tr>
      <w:tr w:rsidR="00C54DFC" w14:paraId="7F98A4F7" w14:textId="77777777" w:rsidTr="003D03F7">
        <w:tc>
          <w:tcPr>
            <w:tcW w:w="1463" w:type="dxa"/>
          </w:tcPr>
          <w:p w14:paraId="39C093C3" w14:textId="581D4531" w:rsidR="00C54DFC" w:rsidRDefault="00E51467" w:rsidP="00E51467">
            <w:r>
              <w:t>Power input</w:t>
            </w:r>
          </w:p>
        </w:tc>
        <w:tc>
          <w:tcPr>
            <w:tcW w:w="4127" w:type="dxa"/>
          </w:tcPr>
          <w:p w14:paraId="2BF16D04" w14:textId="3AD836EB" w:rsidR="00C54DFC" w:rsidRDefault="00E51467" w:rsidP="00E51467">
            <w:r>
              <w:t>24–48 V DC nominal (22 to 50 V DC), supply fuse rating: T2AL 10 W or less typical, 13 W maximum</w:t>
            </w:r>
          </w:p>
        </w:tc>
        <w:tc>
          <w:tcPr>
            <w:tcW w:w="3426" w:type="dxa"/>
          </w:tcPr>
          <w:p w14:paraId="67F00FBD" w14:textId="0B694D69" w:rsidR="00C54DFC" w:rsidRDefault="00AA59CE" w:rsidP="00E51467">
            <w:r>
              <w:t>V DC input: 24 V DC (9-36 V DC); 7.5 W</w:t>
            </w:r>
          </w:p>
        </w:tc>
      </w:tr>
      <w:tr w:rsidR="00C54DFC" w14:paraId="46CB6299" w14:textId="77777777" w:rsidTr="003D03F7">
        <w:tc>
          <w:tcPr>
            <w:tcW w:w="1463" w:type="dxa"/>
          </w:tcPr>
          <w:p w14:paraId="47F771B1" w14:textId="488F98D9" w:rsidR="00C54DFC" w:rsidRDefault="00E51467" w:rsidP="00E51467">
            <w:r>
              <w:t>Power over Ethernet</w:t>
            </w:r>
          </w:p>
        </w:tc>
        <w:tc>
          <w:tcPr>
            <w:tcW w:w="4127" w:type="dxa"/>
          </w:tcPr>
          <w:p w14:paraId="7AD16771" w14:textId="7EA89A4A" w:rsidR="00C54DFC" w:rsidRDefault="002B5C9E" w:rsidP="00E51467">
            <w:r>
              <w:t>PoE nominal voltage 48 V, 13 W maximum Available as the main or as a redundant supply source</w:t>
            </w:r>
          </w:p>
        </w:tc>
        <w:tc>
          <w:tcPr>
            <w:tcW w:w="3426" w:type="dxa"/>
          </w:tcPr>
          <w:p w14:paraId="4E7A5994" w14:textId="761FBBE2" w:rsidR="00C54DFC" w:rsidRDefault="00AA59CE" w:rsidP="00E51467">
            <w:r>
              <w:t>PoE input: 48 V DC (44-57 V DC); 7.5 W</w:t>
            </w:r>
          </w:p>
        </w:tc>
      </w:tr>
      <w:tr w:rsidR="008A23A7" w14:paraId="272FFC65" w14:textId="77777777" w:rsidTr="003D03F7">
        <w:tc>
          <w:tcPr>
            <w:tcW w:w="1463" w:type="dxa"/>
          </w:tcPr>
          <w:p w14:paraId="734A2FB8" w14:textId="0C525E60" w:rsidR="008A23A7" w:rsidRDefault="008A23A7" w:rsidP="00E51467">
            <w:r>
              <w:t>IP Rating</w:t>
            </w:r>
          </w:p>
        </w:tc>
        <w:tc>
          <w:tcPr>
            <w:tcW w:w="4127" w:type="dxa"/>
          </w:tcPr>
          <w:p w14:paraId="57C0F281" w14:textId="1A353F80" w:rsidR="008A23A7" w:rsidRDefault="008A23A7" w:rsidP="00E51467">
            <w:r>
              <w:t>IP69K</w:t>
            </w:r>
          </w:p>
        </w:tc>
        <w:tc>
          <w:tcPr>
            <w:tcW w:w="3426" w:type="dxa"/>
          </w:tcPr>
          <w:p w14:paraId="20242F1C" w14:textId="7310FCEC" w:rsidR="008A23A7" w:rsidRDefault="008A23A7" w:rsidP="00E51467">
            <w:r>
              <w:t>IP</w:t>
            </w:r>
            <w:r w:rsidR="0086725C">
              <w:t>65</w:t>
            </w:r>
          </w:p>
        </w:tc>
      </w:tr>
      <w:tr w:rsidR="008A23A7" w14:paraId="7218710E" w14:textId="77777777" w:rsidTr="003D03F7">
        <w:tc>
          <w:tcPr>
            <w:tcW w:w="1463" w:type="dxa"/>
          </w:tcPr>
          <w:p w14:paraId="2D02580B" w14:textId="4EFB3EBF" w:rsidR="008A23A7" w:rsidRDefault="008A23A7" w:rsidP="00E51467">
            <w:r>
              <w:t>Operating temperature range</w:t>
            </w:r>
          </w:p>
        </w:tc>
        <w:tc>
          <w:tcPr>
            <w:tcW w:w="4127" w:type="dxa"/>
          </w:tcPr>
          <w:p w14:paraId="76F28382" w14:textId="3DCD19CB" w:rsidR="008A23A7" w:rsidRDefault="008A23A7" w:rsidP="00E51467">
            <w:r>
              <w:t>-40</w:t>
            </w:r>
            <w:r>
              <w:rPr>
                <w:rFonts w:cs="Arial"/>
              </w:rPr>
              <w:t>°</w:t>
            </w:r>
            <w:r>
              <w:t>to +65</w:t>
            </w:r>
            <w:r>
              <w:rPr>
                <w:rFonts w:cs="Arial"/>
              </w:rPr>
              <w:t>°</w:t>
            </w:r>
            <w:r>
              <w:t>C</w:t>
            </w:r>
          </w:p>
        </w:tc>
        <w:tc>
          <w:tcPr>
            <w:tcW w:w="3426" w:type="dxa"/>
          </w:tcPr>
          <w:p w14:paraId="50AC03BE" w14:textId="1CCB14FF" w:rsidR="008A23A7" w:rsidRDefault="008A23A7" w:rsidP="00E51467">
            <w:r>
              <w:t>-40</w:t>
            </w:r>
            <w:r>
              <w:rPr>
                <w:rFonts w:cs="Arial"/>
              </w:rPr>
              <w:t>°</w:t>
            </w:r>
            <w:r>
              <w:t>to +85</w:t>
            </w:r>
            <w:r>
              <w:rPr>
                <w:rFonts w:cs="Arial"/>
              </w:rPr>
              <w:t>°</w:t>
            </w:r>
            <w:r>
              <w:t>C</w:t>
            </w:r>
          </w:p>
        </w:tc>
      </w:tr>
      <w:tr w:rsidR="008A23A7" w14:paraId="7D26C81F" w14:textId="77777777" w:rsidTr="003D03F7">
        <w:tc>
          <w:tcPr>
            <w:tcW w:w="1463" w:type="dxa"/>
          </w:tcPr>
          <w:p w14:paraId="3FCFEA77" w14:textId="37FA55E6" w:rsidR="008A23A7" w:rsidRDefault="008A23A7" w:rsidP="00E51467">
            <w:r>
              <w:t>Max number of sensors per gateway</w:t>
            </w:r>
          </w:p>
        </w:tc>
        <w:tc>
          <w:tcPr>
            <w:tcW w:w="4127" w:type="dxa"/>
          </w:tcPr>
          <w:p w14:paraId="2EB6088B" w14:textId="26235981" w:rsidR="008A23A7" w:rsidRDefault="008A23A7" w:rsidP="00E51467">
            <w:r>
              <w:t xml:space="preserve">8 </w:t>
            </w:r>
          </w:p>
        </w:tc>
        <w:tc>
          <w:tcPr>
            <w:tcW w:w="3426" w:type="dxa"/>
          </w:tcPr>
          <w:p w14:paraId="18728A0D" w14:textId="46C03BF9" w:rsidR="008A23A7" w:rsidRDefault="008A23A7" w:rsidP="00E51467">
            <w:r>
              <w:t>100</w:t>
            </w:r>
          </w:p>
        </w:tc>
      </w:tr>
      <w:tr w:rsidR="008A23A7" w14:paraId="77168C43" w14:textId="77777777" w:rsidTr="003D03F7">
        <w:tc>
          <w:tcPr>
            <w:tcW w:w="1463" w:type="dxa"/>
          </w:tcPr>
          <w:p w14:paraId="1B16AA52" w14:textId="081E6ACF" w:rsidR="008A23A7" w:rsidRDefault="001022F9" w:rsidP="00E51467">
            <w:r>
              <w:t>Sensor c</w:t>
            </w:r>
            <w:r w:rsidR="00070E24">
              <w:t>onnection</w:t>
            </w:r>
          </w:p>
        </w:tc>
        <w:tc>
          <w:tcPr>
            <w:tcW w:w="4127" w:type="dxa"/>
          </w:tcPr>
          <w:p w14:paraId="53D83E54" w14:textId="2AED6788" w:rsidR="008A23A7" w:rsidRDefault="001022F9" w:rsidP="00E51467">
            <w:r>
              <w:t>Wired</w:t>
            </w:r>
          </w:p>
        </w:tc>
        <w:tc>
          <w:tcPr>
            <w:tcW w:w="3426" w:type="dxa"/>
          </w:tcPr>
          <w:p w14:paraId="29DBFA1A" w14:textId="3298F46F" w:rsidR="008A23A7" w:rsidRDefault="001022F9" w:rsidP="00E51467">
            <w:r>
              <w:t>Wireless</w:t>
            </w:r>
          </w:p>
        </w:tc>
      </w:tr>
    </w:tbl>
    <w:p w14:paraId="03A83814" w14:textId="1756B6C3" w:rsidR="001022F9" w:rsidRPr="001022F9" w:rsidRDefault="005B4F87" w:rsidP="006C127D">
      <w:pPr>
        <w:pStyle w:val="Caption"/>
        <w:jc w:val="center"/>
      </w:pPr>
      <w:bookmarkStart w:id="117" w:name="_Toc164852523"/>
      <w:r>
        <w:t xml:space="preserve">Table </w:t>
      </w:r>
      <w:fldSimple w:instr=" SEQ Table \* ARABIC ">
        <w:r w:rsidR="00A50C41">
          <w:rPr>
            <w:noProof/>
          </w:rPr>
          <w:t>11</w:t>
        </w:r>
      </w:fldSimple>
      <w:r>
        <w:t xml:space="preserve"> SKF systems</w:t>
      </w:r>
      <w:bookmarkEnd w:id="117"/>
    </w:p>
    <w:tbl>
      <w:tblPr>
        <w:tblStyle w:val="TableGrid"/>
        <w:tblW w:w="0" w:type="auto"/>
        <w:tblLook w:val="04A0" w:firstRow="1" w:lastRow="0" w:firstColumn="1" w:lastColumn="0" w:noHBand="0" w:noVBand="1"/>
      </w:tblPr>
      <w:tblGrid>
        <w:gridCol w:w="1794"/>
        <w:gridCol w:w="3616"/>
        <w:gridCol w:w="3606"/>
      </w:tblGrid>
      <w:tr w:rsidR="004D1696" w14:paraId="7E3E37CC" w14:textId="77777777" w:rsidTr="0055419A">
        <w:tc>
          <w:tcPr>
            <w:tcW w:w="1794" w:type="dxa"/>
          </w:tcPr>
          <w:p w14:paraId="07A1BC49" w14:textId="1B17FAE2" w:rsidR="00D01DB9" w:rsidRDefault="001022F9" w:rsidP="001022F9">
            <w:r>
              <w:lastRenderedPageBreak/>
              <w:t>Type</w:t>
            </w:r>
          </w:p>
        </w:tc>
        <w:tc>
          <w:tcPr>
            <w:tcW w:w="3616" w:type="dxa"/>
          </w:tcPr>
          <w:p w14:paraId="7E78F1A6" w14:textId="17D5BAF9" w:rsidR="00D01DB9" w:rsidRDefault="00D01DB9" w:rsidP="0061120C">
            <w:r>
              <w:t xml:space="preserve">HS-100ST </w:t>
            </w:r>
            <w:r w:rsidR="0021347B">
              <w:t>Accelerometer</w:t>
            </w:r>
          </w:p>
        </w:tc>
        <w:tc>
          <w:tcPr>
            <w:tcW w:w="3606" w:type="dxa"/>
          </w:tcPr>
          <w:p w14:paraId="00DB75AE" w14:textId="79CF0B29" w:rsidR="00D01DB9" w:rsidRDefault="00D01DB9" w:rsidP="0061120C">
            <w:r>
              <w:t>IMx-1 Sensor</w:t>
            </w:r>
          </w:p>
        </w:tc>
      </w:tr>
      <w:tr w:rsidR="004D1696" w14:paraId="11FE6323" w14:textId="77777777" w:rsidTr="0055419A">
        <w:tc>
          <w:tcPr>
            <w:tcW w:w="1794" w:type="dxa"/>
          </w:tcPr>
          <w:p w14:paraId="682605A0" w14:textId="68E6A844" w:rsidR="00D01DB9" w:rsidRPr="00AE21D5" w:rsidRDefault="00A43E48" w:rsidP="001022F9">
            <w:r>
              <w:t>Image</w:t>
            </w:r>
          </w:p>
        </w:tc>
        <w:tc>
          <w:tcPr>
            <w:tcW w:w="3616" w:type="dxa"/>
          </w:tcPr>
          <w:p w14:paraId="33EF9807" w14:textId="313C0F5C" w:rsidR="00D01DB9" w:rsidRDefault="00D01DB9" w:rsidP="00F50450">
            <w:pPr>
              <w:jc w:val="center"/>
            </w:pPr>
            <w:r w:rsidRPr="00AE21D5">
              <w:rPr>
                <w:noProof/>
              </w:rPr>
              <w:drawing>
                <wp:inline distT="0" distB="0" distL="0" distR="0" wp14:anchorId="2C1C31D6" wp14:editId="50B0A1F4">
                  <wp:extent cx="1892595" cy="144934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896125" cy="1452052"/>
                          </a:xfrm>
                          <a:prstGeom prst="rect">
                            <a:avLst/>
                          </a:prstGeom>
                        </pic:spPr>
                      </pic:pic>
                    </a:graphicData>
                  </a:graphic>
                </wp:inline>
              </w:drawing>
            </w:r>
          </w:p>
        </w:tc>
        <w:tc>
          <w:tcPr>
            <w:tcW w:w="3606" w:type="dxa"/>
          </w:tcPr>
          <w:p w14:paraId="09A820C9" w14:textId="779D6C94" w:rsidR="00D01DB9" w:rsidRDefault="00D01DB9" w:rsidP="00F50450">
            <w:pPr>
              <w:jc w:val="center"/>
            </w:pPr>
            <w:r w:rsidRPr="000449C5">
              <w:rPr>
                <w:noProof/>
              </w:rPr>
              <w:drawing>
                <wp:inline distT="0" distB="0" distL="0" distR="0" wp14:anchorId="6D5B5F8D" wp14:editId="656D92BD">
                  <wp:extent cx="637953" cy="134218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644105" cy="1355130"/>
                          </a:xfrm>
                          <a:prstGeom prst="rect">
                            <a:avLst/>
                          </a:prstGeom>
                        </pic:spPr>
                      </pic:pic>
                    </a:graphicData>
                  </a:graphic>
                </wp:inline>
              </w:drawing>
            </w:r>
          </w:p>
        </w:tc>
      </w:tr>
      <w:tr w:rsidR="004D1696" w14:paraId="5E1376A1" w14:textId="77777777" w:rsidTr="0055419A">
        <w:tc>
          <w:tcPr>
            <w:tcW w:w="1794" w:type="dxa"/>
          </w:tcPr>
          <w:p w14:paraId="36697C54" w14:textId="459C495C" w:rsidR="000C6E69" w:rsidRDefault="006B01C7" w:rsidP="001022F9">
            <w:r>
              <w:t>Dimensions</w:t>
            </w:r>
          </w:p>
        </w:tc>
        <w:tc>
          <w:tcPr>
            <w:tcW w:w="3616" w:type="dxa"/>
          </w:tcPr>
          <w:p w14:paraId="07D371DE" w14:textId="565EDB61" w:rsidR="000C6E69" w:rsidRDefault="004D1696" w:rsidP="004D1696">
            <w:pPr>
              <w:jc w:val="center"/>
            </w:pPr>
            <w:r w:rsidRPr="004D1696">
              <w:rPr>
                <w:noProof/>
              </w:rPr>
              <w:drawing>
                <wp:inline distT="0" distB="0" distL="0" distR="0" wp14:anchorId="101300EB" wp14:editId="5B440755">
                  <wp:extent cx="1669311" cy="1939854"/>
                  <wp:effectExtent l="0" t="0" r="762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677935" cy="1949875"/>
                          </a:xfrm>
                          <a:prstGeom prst="rect">
                            <a:avLst/>
                          </a:prstGeom>
                        </pic:spPr>
                      </pic:pic>
                    </a:graphicData>
                  </a:graphic>
                </wp:inline>
              </w:drawing>
            </w:r>
          </w:p>
        </w:tc>
        <w:tc>
          <w:tcPr>
            <w:tcW w:w="3606" w:type="dxa"/>
          </w:tcPr>
          <w:p w14:paraId="55C412D6" w14:textId="46A44DAF" w:rsidR="000C6E69" w:rsidRDefault="00954E6D" w:rsidP="0061120C">
            <w:r w:rsidRPr="00954E6D">
              <w:rPr>
                <w:noProof/>
              </w:rPr>
              <w:drawing>
                <wp:inline distT="0" distB="0" distL="0" distR="0" wp14:anchorId="2844FC61" wp14:editId="16FB9B67">
                  <wp:extent cx="2147777" cy="1965419"/>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157759" cy="1974553"/>
                          </a:xfrm>
                          <a:prstGeom prst="rect">
                            <a:avLst/>
                          </a:prstGeom>
                        </pic:spPr>
                      </pic:pic>
                    </a:graphicData>
                  </a:graphic>
                </wp:inline>
              </w:drawing>
            </w:r>
          </w:p>
        </w:tc>
      </w:tr>
      <w:tr w:rsidR="004D1696" w14:paraId="14720783" w14:textId="77777777" w:rsidTr="0055419A">
        <w:tc>
          <w:tcPr>
            <w:tcW w:w="1794" w:type="dxa"/>
          </w:tcPr>
          <w:p w14:paraId="2BBAE4FE" w14:textId="69D96B35" w:rsidR="000C6E69" w:rsidRDefault="0020191E" w:rsidP="001022F9">
            <w:r>
              <w:t>Power Source</w:t>
            </w:r>
          </w:p>
        </w:tc>
        <w:tc>
          <w:tcPr>
            <w:tcW w:w="3616" w:type="dxa"/>
          </w:tcPr>
          <w:p w14:paraId="3BEFAA55" w14:textId="48DA6E33" w:rsidR="000C6E69" w:rsidRDefault="00FF5A35" w:rsidP="0061120C">
            <w:r>
              <w:t>18-30V DC</w:t>
            </w:r>
          </w:p>
        </w:tc>
        <w:tc>
          <w:tcPr>
            <w:tcW w:w="3606" w:type="dxa"/>
          </w:tcPr>
          <w:p w14:paraId="74665259" w14:textId="1A14DFED" w:rsidR="000C6E69" w:rsidRDefault="00AE4ECA" w:rsidP="00AE4ECA">
            <w:pPr>
              <w:tabs>
                <w:tab w:val="left" w:pos="1122"/>
              </w:tabs>
            </w:pPr>
            <w:r>
              <w:t>Non</w:t>
            </w:r>
            <w:r w:rsidR="00AF2627">
              <w:t xml:space="preserve">-replaceable </w:t>
            </w:r>
            <w:r w:rsidR="0020191E">
              <w:t>lithium battery</w:t>
            </w:r>
          </w:p>
        </w:tc>
      </w:tr>
      <w:tr w:rsidR="002E7922" w14:paraId="00C6AD57" w14:textId="77777777" w:rsidTr="0055419A">
        <w:tc>
          <w:tcPr>
            <w:tcW w:w="1794" w:type="dxa"/>
          </w:tcPr>
          <w:p w14:paraId="681EA1B9" w14:textId="4B90C35B" w:rsidR="002E7922" w:rsidRDefault="002E7922" w:rsidP="001022F9">
            <w:r>
              <w:t>Typical lifetime</w:t>
            </w:r>
          </w:p>
        </w:tc>
        <w:tc>
          <w:tcPr>
            <w:tcW w:w="3616" w:type="dxa"/>
          </w:tcPr>
          <w:p w14:paraId="7A2F2ACB" w14:textId="3F0AEEF9" w:rsidR="002E7922" w:rsidRPr="00E83D5E" w:rsidRDefault="00E83D5E" w:rsidP="00E83D5E">
            <w:r>
              <w:t>&gt;10 years</w:t>
            </w:r>
          </w:p>
        </w:tc>
        <w:tc>
          <w:tcPr>
            <w:tcW w:w="3606" w:type="dxa"/>
          </w:tcPr>
          <w:p w14:paraId="7E899FDC" w14:textId="59736B42" w:rsidR="002E7922" w:rsidRDefault="00D342B1" w:rsidP="0061120C">
            <w:r>
              <w:t>4 to 8 years</w:t>
            </w:r>
          </w:p>
        </w:tc>
      </w:tr>
      <w:tr w:rsidR="004D1696" w14:paraId="28297684" w14:textId="77777777" w:rsidTr="0055419A">
        <w:tc>
          <w:tcPr>
            <w:tcW w:w="1794" w:type="dxa"/>
          </w:tcPr>
          <w:p w14:paraId="6CC6AC7A" w14:textId="24EE0E61" w:rsidR="00D01DB9" w:rsidRDefault="00872D90" w:rsidP="001022F9">
            <w:r>
              <w:t>IP Rating</w:t>
            </w:r>
          </w:p>
        </w:tc>
        <w:tc>
          <w:tcPr>
            <w:tcW w:w="3616" w:type="dxa"/>
          </w:tcPr>
          <w:p w14:paraId="672DFE51" w14:textId="331CCE23" w:rsidR="00D01DB9" w:rsidRDefault="00E83D5E" w:rsidP="0061120C">
            <w:r>
              <w:t>IP67</w:t>
            </w:r>
          </w:p>
        </w:tc>
        <w:tc>
          <w:tcPr>
            <w:tcW w:w="3606" w:type="dxa"/>
          </w:tcPr>
          <w:p w14:paraId="6A826A00" w14:textId="63B76817" w:rsidR="00D01DB9" w:rsidRDefault="00872D90" w:rsidP="0061120C">
            <w:r>
              <w:t>IP6</w:t>
            </w:r>
            <w:r w:rsidR="00175151">
              <w:t>9K</w:t>
            </w:r>
          </w:p>
        </w:tc>
      </w:tr>
      <w:tr w:rsidR="0055419A" w14:paraId="4B1086FC" w14:textId="77777777" w:rsidTr="0055419A">
        <w:tc>
          <w:tcPr>
            <w:tcW w:w="1794" w:type="dxa"/>
          </w:tcPr>
          <w:p w14:paraId="4A830572" w14:textId="26DF9A20" w:rsidR="0055419A" w:rsidRDefault="0055419A" w:rsidP="001022F9">
            <w:r>
              <w:t>Operat</w:t>
            </w:r>
            <w:r w:rsidR="00B87D64">
              <w:t>ing temperature range</w:t>
            </w:r>
          </w:p>
        </w:tc>
        <w:tc>
          <w:tcPr>
            <w:tcW w:w="3616" w:type="dxa"/>
          </w:tcPr>
          <w:p w14:paraId="59B46ABC" w14:textId="1101937F" w:rsidR="0055419A" w:rsidRDefault="0055419A" w:rsidP="0055419A">
            <w:r>
              <w:t>-55</w:t>
            </w:r>
            <w:r>
              <w:rPr>
                <w:rFonts w:cs="Arial"/>
              </w:rPr>
              <w:t>°</w:t>
            </w:r>
            <w:r>
              <w:t>to +140</w:t>
            </w:r>
            <w:r>
              <w:rPr>
                <w:rFonts w:cs="Arial"/>
              </w:rPr>
              <w:t>°</w:t>
            </w:r>
            <w:r>
              <w:t>C</w:t>
            </w:r>
          </w:p>
        </w:tc>
        <w:tc>
          <w:tcPr>
            <w:tcW w:w="3606" w:type="dxa"/>
          </w:tcPr>
          <w:p w14:paraId="796FA4C1" w14:textId="239090E6" w:rsidR="0055419A" w:rsidRDefault="0055419A" w:rsidP="0055419A">
            <w:r>
              <w:t>-20</w:t>
            </w:r>
            <w:r>
              <w:rPr>
                <w:rFonts w:cs="Arial"/>
              </w:rPr>
              <w:t>°</w:t>
            </w:r>
            <w:r>
              <w:t>to +60</w:t>
            </w:r>
            <w:r>
              <w:rPr>
                <w:rFonts w:cs="Arial"/>
              </w:rPr>
              <w:t>°</w:t>
            </w:r>
            <w:r>
              <w:t>C</w:t>
            </w:r>
          </w:p>
        </w:tc>
      </w:tr>
      <w:tr w:rsidR="0055419A" w14:paraId="6609E73A" w14:textId="77777777" w:rsidTr="0055419A">
        <w:tc>
          <w:tcPr>
            <w:tcW w:w="1794" w:type="dxa"/>
          </w:tcPr>
          <w:p w14:paraId="459D467E" w14:textId="0F778797" w:rsidR="0055419A" w:rsidRDefault="00E83D5E" w:rsidP="001022F9">
            <w:r>
              <w:t>Connection type</w:t>
            </w:r>
          </w:p>
        </w:tc>
        <w:tc>
          <w:tcPr>
            <w:tcW w:w="3616" w:type="dxa"/>
          </w:tcPr>
          <w:p w14:paraId="54174996" w14:textId="7FD9B51A" w:rsidR="0055419A" w:rsidRDefault="00E83D5E" w:rsidP="0055419A">
            <w:r>
              <w:t>Wired</w:t>
            </w:r>
          </w:p>
        </w:tc>
        <w:tc>
          <w:tcPr>
            <w:tcW w:w="3606" w:type="dxa"/>
          </w:tcPr>
          <w:p w14:paraId="1C6EE9BE" w14:textId="4341C3F3" w:rsidR="0055419A" w:rsidRDefault="00E83D5E" w:rsidP="0055419A">
            <w:r>
              <w:t>Wireless</w:t>
            </w:r>
          </w:p>
        </w:tc>
      </w:tr>
      <w:tr w:rsidR="0055419A" w14:paraId="68FD2DE6" w14:textId="77777777" w:rsidTr="0055419A">
        <w:tc>
          <w:tcPr>
            <w:tcW w:w="1794" w:type="dxa"/>
          </w:tcPr>
          <w:p w14:paraId="57D5691F" w14:textId="1AE1A761" w:rsidR="0055419A" w:rsidRDefault="00031A12" w:rsidP="001022F9">
            <w:r>
              <w:t>Acceleration</w:t>
            </w:r>
          </w:p>
        </w:tc>
        <w:tc>
          <w:tcPr>
            <w:tcW w:w="3616" w:type="dxa"/>
          </w:tcPr>
          <w:p w14:paraId="24F887AB" w14:textId="3ACA356A" w:rsidR="0055419A" w:rsidRDefault="003C4E3D" w:rsidP="0055419A">
            <w:r>
              <w:t>2-wire: Constant current accelerometers Voltage signals (4-20 mA requires external load resistor to be fitted)</w:t>
            </w:r>
          </w:p>
        </w:tc>
        <w:tc>
          <w:tcPr>
            <w:tcW w:w="3606" w:type="dxa"/>
          </w:tcPr>
          <w:p w14:paraId="6D797EAA" w14:textId="74853B6B" w:rsidR="0055419A" w:rsidRDefault="00D76B88" w:rsidP="0055419A">
            <w:r>
              <w:t>10 Hz to 10 kHz, overall true pk-pk and dynamic, up to 50 g</w:t>
            </w:r>
          </w:p>
        </w:tc>
      </w:tr>
      <w:tr w:rsidR="0055419A" w14:paraId="3E8EFE52" w14:textId="77777777" w:rsidTr="0055419A">
        <w:tc>
          <w:tcPr>
            <w:tcW w:w="1794" w:type="dxa"/>
          </w:tcPr>
          <w:p w14:paraId="63B9EA48" w14:textId="468AD360" w:rsidR="0055419A" w:rsidRDefault="00031A12" w:rsidP="001022F9">
            <w:r>
              <w:t>Velocity</w:t>
            </w:r>
          </w:p>
        </w:tc>
        <w:tc>
          <w:tcPr>
            <w:tcW w:w="3616" w:type="dxa"/>
          </w:tcPr>
          <w:p w14:paraId="53D6D15B" w14:textId="59B2AA90" w:rsidR="0055419A" w:rsidRDefault="003C4E3D" w:rsidP="0055419A">
            <w:r>
              <w:t>2-wire: Constant current accelerometers Voltage signals (4-20 mA requires external load resistor to be fitted)</w:t>
            </w:r>
          </w:p>
        </w:tc>
        <w:tc>
          <w:tcPr>
            <w:tcW w:w="3606" w:type="dxa"/>
          </w:tcPr>
          <w:p w14:paraId="732A731C" w14:textId="6878EC77" w:rsidR="0055419A" w:rsidRDefault="00031A12" w:rsidP="0055419A">
            <w:r>
              <w:t>10–1 000 Hz, overall RMS and dynamic, up to 100 mm/s</w:t>
            </w:r>
          </w:p>
        </w:tc>
      </w:tr>
      <w:tr w:rsidR="00070E24" w14:paraId="13DE31C0" w14:textId="77777777" w:rsidTr="0055419A">
        <w:tc>
          <w:tcPr>
            <w:tcW w:w="1794" w:type="dxa"/>
          </w:tcPr>
          <w:p w14:paraId="7B29E948" w14:textId="1CFA7A10" w:rsidR="00070E24" w:rsidRDefault="00070E24" w:rsidP="001022F9">
            <w:r>
              <w:t>Temperature measurement range</w:t>
            </w:r>
          </w:p>
        </w:tc>
        <w:tc>
          <w:tcPr>
            <w:tcW w:w="3616" w:type="dxa"/>
          </w:tcPr>
          <w:p w14:paraId="0EBF6117" w14:textId="5733DFEE" w:rsidR="00070E24" w:rsidRDefault="00070E24" w:rsidP="00070E24">
            <w:r>
              <w:t>–50 to +100 °C</w:t>
            </w:r>
          </w:p>
        </w:tc>
        <w:tc>
          <w:tcPr>
            <w:tcW w:w="3606" w:type="dxa"/>
          </w:tcPr>
          <w:p w14:paraId="5EFC65E7" w14:textId="361080EF" w:rsidR="00070E24" w:rsidRDefault="00070E24" w:rsidP="00070E24">
            <w:pPr>
              <w:keepNext/>
            </w:pPr>
            <w:r>
              <w:t xml:space="preserve">–40 to +85 °C </w:t>
            </w:r>
          </w:p>
        </w:tc>
      </w:tr>
      <w:tr w:rsidR="00070E24" w14:paraId="34E1B98B" w14:textId="77777777" w:rsidTr="0055419A">
        <w:tc>
          <w:tcPr>
            <w:tcW w:w="1794" w:type="dxa"/>
          </w:tcPr>
          <w:p w14:paraId="788CC03E" w14:textId="66921CD9" w:rsidR="00070E24" w:rsidRDefault="00070E24" w:rsidP="001022F9">
            <w:r>
              <w:t>Temperature measurement accuracy</w:t>
            </w:r>
          </w:p>
        </w:tc>
        <w:tc>
          <w:tcPr>
            <w:tcW w:w="3616" w:type="dxa"/>
          </w:tcPr>
          <w:p w14:paraId="4AB7F1A0" w14:textId="0E69A26D" w:rsidR="00070E24" w:rsidRDefault="00070E24" w:rsidP="00070E24">
            <w:r>
              <w:t>±4 °C (excluding cable influence)</w:t>
            </w:r>
          </w:p>
        </w:tc>
        <w:tc>
          <w:tcPr>
            <w:tcW w:w="3606" w:type="dxa"/>
          </w:tcPr>
          <w:p w14:paraId="0DBD5E92" w14:textId="364DB94A" w:rsidR="00070E24" w:rsidRDefault="00BE69E8" w:rsidP="00070E24">
            <w:pPr>
              <w:keepNext/>
            </w:pPr>
            <w:r>
              <w:t>±4 °C</w:t>
            </w:r>
          </w:p>
        </w:tc>
      </w:tr>
    </w:tbl>
    <w:p w14:paraId="4012DE72" w14:textId="532EEDBB" w:rsidR="00F50450" w:rsidRDefault="005B4F87" w:rsidP="005B4F87">
      <w:pPr>
        <w:pStyle w:val="Caption"/>
        <w:jc w:val="center"/>
      </w:pPr>
      <w:bookmarkStart w:id="118" w:name="_Toc164852524"/>
      <w:r>
        <w:t xml:space="preserve">Table </w:t>
      </w:r>
      <w:fldSimple w:instr=" SEQ Table \* ARABIC ">
        <w:r w:rsidR="00A50C41">
          <w:rPr>
            <w:noProof/>
          </w:rPr>
          <w:t>12</w:t>
        </w:r>
      </w:fldSimple>
      <w:r>
        <w:t xml:space="preserve"> Vibration &amp; Temperature sensors</w:t>
      </w:r>
      <w:bookmarkEnd w:id="118"/>
    </w:p>
    <w:p w14:paraId="459F9248" w14:textId="4826C1DC" w:rsidR="00E60C39" w:rsidRPr="00E60C39" w:rsidRDefault="00AB1827" w:rsidP="00E44E00">
      <w:pPr>
        <w:spacing w:line="360" w:lineRule="auto"/>
        <w:jc w:val="both"/>
      </w:pPr>
      <w:r>
        <w:t xml:space="preserve">The </w:t>
      </w:r>
      <w:r w:rsidR="00D31301">
        <w:t xml:space="preserve">Multilog </w:t>
      </w:r>
      <w:r>
        <w:t xml:space="preserve">IMx-16 and the </w:t>
      </w:r>
      <w:r w:rsidR="00D31301">
        <w:t xml:space="preserve">Gateway IMx-1 both offer many </w:t>
      </w:r>
      <w:r w:rsidR="00F53CA5">
        <w:t xml:space="preserve">advantages </w:t>
      </w:r>
      <w:r w:rsidR="00E42301">
        <w:t>and score similar in many areas</w:t>
      </w:r>
      <w:r w:rsidR="00DB10FA">
        <w:t>. W</w:t>
      </w:r>
      <w:r w:rsidR="0066644A">
        <w:t>hen comparing IP ratings and operating temperatures both would be suitable for the environment they will be installed.</w:t>
      </w:r>
      <w:r w:rsidR="00B31092">
        <w:t xml:space="preserve"> Whilst the IMx-16 offer a greater range of measurement </w:t>
      </w:r>
      <w:r w:rsidR="002447AB">
        <w:t>the Imx-1 is still within scope.</w:t>
      </w:r>
      <w:r w:rsidR="00350BE6">
        <w:t xml:space="preserve"> The IMx-1 will be the chosen system mainly because of the wireless </w:t>
      </w:r>
      <w:r w:rsidR="005067E4">
        <w:t xml:space="preserve">capability for sensor connection and </w:t>
      </w:r>
      <w:r w:rsidR="001D16F5">
        <w:t xml:space="preserve">also the ability to </w:t>
      </w:r>
      <w:r w:rsidR="001D16F5">
        <w:lastRenderedPageBreak/>
        <w:t xml:space="preserve">connect up to 100 sensors </w:t>
      </w:r>
      <w:r w:rsidR="00672049">
        <w:t xml:space="preserve">where the IMx-16 is limited to 8. This would be enough to </w:t>
      </w:r>
      <w:r w:rsidR="00027312">
        <w:t>install the desired monitoring to the main hoist trolley as shown in figure 46</w:t>
      </w:r>
      <w:r w:rsidR="00390023">
        <w:t xml:space="preserve"> but would not allow for future developments if more components need to be monitored.</w:t>
      </w:r>
      <w:r w:rsidR="005137CD">
        <w:t xml:space="preserve"> Another factor is there</w:t>
      </w:r>
      <w:r w:rsidR="00823281">
        <w:t xml:space="preserve"> is limited space on the main hoist trolley </w:t>
      </w:r>
      <w:r w:rsidR="00DB10FA">
        <w:t>thus</w:t>
      </w:r>
      <w:r w:rsidR="005137CD">
        <w:t xml:space="preserve"> no cable</w:t>
      </w:r>
      <w:r w:rsidR="00823281">
        <w:t>s would</w:t>
      </w:r>
      <w:r w:rsidR="005137CD">
        <w:t xml:space="preserve"> </w:t>
      </w:r>
      <w:r w:rsidR="00720206">
        <w:t xml:space="preserve">be </w:t>
      </w:r>
      <w:r w:rsidR="005137CD">
        <w:t>need</w:t>
      </w:r>
      <w:r w:rsidR="00720206">
        <w:t>ed</w:t>
      </w:r>
      <w:r w:rsidR="005137CD">
        <w:t xml:space="preserve"> to be run from the different positions of the main hoist trolley back to the junction box</w:t>
      </w:r>
      <w:r w:rsidR="00720206">
        <w:t>;</w:t>
      </w:r>
      <w:r w:rsidR="007902AB">
        <w:t xml:space="preserve"> making </w:t>
      </w:r>
      <w:r w:rsidR="00000090">
        <w:t>it easier to change out sensors and remove the risk of damage from foot traffic in the area on down days.</w:t>
      </w:r>
    </w:p>
    <w:p w14:paraId="67D78371" w14:textId="77777777" w:rsidR="00027312" w:rsidRDefault="007D0C7E" w:rsidP="00027312">
      <w:pPr>
        <w:keepNext/>
        <w:jc w:val="center"/>
      </w:pPr>
      <w:r>
        <w:rPr>
          <w:noProof/>
        </w:rPr>
        <w:drawing>
          <wp:inline distT="0" distB="0" distL="0" distR="0" wp14:anchorId="6E99457E" wp14:editId="6C8D209B">
            <wp:extent cx="5731510" cy="3766558"/>
            <wp:effectExtent l="0" t="0" r="2540" b="5715"/>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766558"/>
                    </a:xfrm>
                    <a:prstGeom prst="rect">
                      <a:avLst/>
                    </a:prstGeom>
                  </pic:spPr>
                </pic:pic>
              </a:graphicData>
            </a:graphic>
          </wp:inline>
        </w:drawing>
      </w:r>
    </w:p>
    <w:p w14:paraId="45611B24" w14:textId="07ED166B" w:rsidR="00A24D70" w:rsidRDefault="00027312" w:rsidP="00027312">
      <w:pPr>
        <w:pStyle w:val="Caption"/>
        <w:jc w:val="center"/>
      </w:pPr>
      <w:bookmarkStart w:id="119" w:name="_Toc164852474"/>
      <w:r>
        <w:t xml:space="preserve">Figure </w:t>
      </w:r>
      <w:fldSimple w:instr=" SEQ Figure \* ARABIC ">
        <w:r w:rsidR="00A50C41">
          <w:rPr>
            <w:noProof/>
          </w:rPr>
          <w:t>46</w:t>
        </w:r>
      </w:fldSimple>
      <w:r>
        <w:t xml:space="preserve"> Locations of SKF Sensors on main hoist trolley</w:t>
      </w:r>
      <w:bookmarkEnd w:id="119"/>
    </w:p>
    <w:p w14:paraId="752FE0FF" w14:textId="77777777" w:rsidR="00E928DD" w:rsidRDefault="00E928DD">
      <w:pPr>
        <w:rPr>
          <w:caps/>
          <w:spacing w:val="15"/>
        </w:rPr>
      </w:pPr>
      <w:r>
        <w:br w:type="page"/>
      </w:r>
    </w:p>
    <w:p w14:paraId="3D2CFF8A" w14:textId="19B0144B" w:rsidR="004279C7" w:rsidRDefault="00E928DD" w:rsidP="00771043">
      <w:pPr>
        <w:pStyle w:val="Heading2"/>
      </w:pPr>
      <w:bookmarkStart w:id="120" w:name="_Toc164852395"/>
      <w:r>
        <w:lastRenderedPageBreak/>
        <w:t xml:space="preserve">4.5 </w:t>
      </w:r>
      <w:r w:rsidR="00771043">
        <w:t>Overall circuit design</w:t>
      </w:r>
      <w:bookmarkEnd w:id="120"/>
    </w:p>
    <w:p w14:paraId="7D68DF93" w14:textId="232FBB3F" w:rsidR="00771043" w:rsidRPr="00771043" w:rsidRDefault="00771043" w:rsidP="009B214B">
      <w:pPr>
        <w:spacing w:line="360" w:lineRule="auto"/>
        <w:jc w:val="both"/>
      </w:pPr>
      <w:r>
        <w:t xml:space="preserve">Once all of the </w:t>
      </w:r>
      <w:r w:rsidR="007B6FD1">
        <w:t xml:space="preserve">different </w:t>
      </w:r>
      <w:r w:rsidR="00B4603D">
        <w:t>fields had been designed an overall circuit layout</w:t>
      </w:r>
      <w:r w:rsidR="001059EC">
        <w:t xml:space="preserve"> (Figure 47)</w:t>
      </w:r>
      <w:r w:rsidR="00B4603D">
        <w:t xml:space="preserve"> was produced </w:t>
      </w:r>
      <w:r w:rsidR="00091AA1">
        <w:t>to explain</w:t>
      </w:r>
      <w:r w:rsidR="001F4D09">
        <w:t xml:space="preserve"> how the different sections </w:t>
      </w:r>
      <w:r w:rsidR="00E928DD">
        <w:t>come together.</w:t>
      </w:r>
    </w:p>
    <w:p w14:paraId="6CEBB9F0" w14:textId="77777777" w:rsidR="005B4F87" w:rsidRDefault="009C4E58" w:rsidP="005B4F87">
      <w:pPr>
        <w:keepNext/>
      </w:pPr>
      <w:r w:rsidRPr="009C4E58">
        <w:rPr>
          <w:noProof/>
        </w:rPr>
        <w:drawing>
          <wp:inline distT="0" distB="0" distL="0" distR="0" wp14:anchorId="6B24CA86" wp14:editId="6035C74B">
            <wp:extent cx="5731510" cy="355663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556635"/>
                    </a:xfrm>
                    <a:prstGeom prst="rect">
                      <a:avLst/>
                    </a:prstGeom>
                  </pic:spPr>
                </pic:pic>
              </a:graphicData>
            </a:graphic>
          </wp:inline>
        </w:drawing>
      </w:r>
    </w:p>
    <w:p w14:paraId="5535E67F" w14:textId="3ACC4B4C" w:rsidR="0022426E" w:rsidRDefault="005B4F87" w:rsidP="005B4F87">
      <w:pPr>
        <w:pStyle w:val="Caption"/>
        <w:jc w:val="center"/>
      </w:pPr>
      <w:bookmarkStart w:id="121" w:name="_Toc164852475"/>
      <w:r>
        <w:t xml:space="preserve">Figure </w:t>
      </w:r>
      <w:fldSimple w:instr=" SEQ Figure \* ARABIC ">
        <w:r w:rsidR="00A50C41">
          <w:rPr>
            <w:noProof/>
          </w:rPr>
          <w:t>47</w:t>
        </w:r>
      </w:fldSimple>
      <w:r>
        <w:t xml:space="preserve"> </w:t>
      </w:r>
      <w:r w:rsidRPr="00280B04">
        <w:t>Overall circuit layout</w:t>
      </w:r>
      <w:bookmarkEnd w:id="121"/>
    </w:p>
    <w:p w14:paraId="23814236" w14:textId="77777777" w:rsidR="005B4F87" w:rsidRDefault="005B4F87" w:rsidP="005B4F87">
      <w:pPr>
        <w:keepNext/>
      </w:pPr>
    </w:p>
    <w:p w14:paraId="0B99716E" w14:textId="182ABB9D" w:rsidR="00A22D95" w:rsidRDefault="00675E8B" w:rsidP="00A22D95">
      <w:pPr>
        <w:pStyle w:val="Heading2"/>
      </w:pPr>
      <w:bookmarkStart w:id="122" w:name="_Toc164852396"/>
      <w:r>
        <w:t>4.</w:t>
      </w:r>
      <w:r w:rsidR="00E928DD">
        <w:t>6</w:t>
      </w:r>
      <w:r>
        <w:t xml:space="preserve"> </w:t>
      </w:r>
      <w:r w:rsidR="00A22D95">
        <w:t>Standards</w:t>
      </w:r>
      <w:bookmarkEnd w:id="122"/>
    </w:p>
    <w:p w14:paraId="2AF50B79" w14:textId="7C7C8B07" w:rsidR="00B26460" w:rsidRPr="00B26460" w:rsidRDefault="00E71CE8" w:rsidP="009B214B">
      <w:pPr>
        <w:spacing w:line="360" w:lineRule="auto"/>
        <w:jc w:val="both"/>
      </w:pPr>
      <w:r>
        <w:t xml:space="preserve">To </w:t>
      </w:r>
      <w:r w:rsidR="00720206">
        <w:t>e</w:t>
      </w:r>
      <w:r>
        <w:t xml:space="preserve">nsure the project </w:t>
      </w:r>
      <w:r w:rsidR="00B42B2C">
        <w:t>is produced</w:t>
      </w:r>
      <w:r w:rsidR="00697997">
        <w:t xml:space="preserve"> safely</w:t>
      </w:r>
      <w:r w:rsidR="00CC5595">
        <w:t>,</w:t>
      </w:r>
      <w:r w:rsidR="00B42B2C">
        <w:t xml:space="preserve"> </w:t>
      </w:r>
      <w:r w:rsidR="00720206">
        <w:t>to</w:t>
      </w:r>
      <w:r w:rsidR="00B42B2C">
        <w:t xml:space="preserve"> the highest</w:t>
      </w:r>
      <w:r w:rsidR="00992023">
        <w:t xml:space="preserve"> quality</w:t>
      </w:r>
      <w:r w:rsidR="00CC5595">
        <w:t xml:space="preserve"> and </w:t>
      </w:r>
      <w:r w:rsidR="00720206">
        <w:t xml:space="preserve">is </w:t>
      </w:r>
      <w:r w:rsidR="000655A7">
        <w:t>compliant</w:t>
      </w:r>
      <w:r w:rsidR="00B42B2C">
        <w:t xml:space="preserve"> </w:t>
      </w:r>
      <w:r w:rsidR="001679F6">
        <w:t xml:space="preserve">it is vitally important that </w:t>
      </w:r>
      <w:r w:rsidR="00B546AF">
        <w:t>following standards are adhered to</w:t>
      </w:r>
      <w:r w:rsidR="00F65C39">
        <w:t>.</w:t>
      </w:r>
      <w:r w:rsidR="00B546AF">
        <w:t xml:space="preserve"> </w:t>
      </w:r>
    </w:p>
    <w:p w14:paraId="18A1401C" w14:textId="735322AE" w:rsidR="00A22D95" w:rsidRDefault="00C26263" w:rsidP="00F65C39">
      <w:pPr>
        <w:pStyle w:val="Heading3"/>
      </w:pPr>
      <w:bookmarkStart w:id="123" w:name="_Toc164852397"/>
      <w:r>
        <w:t xml:space="preserve">4.6.1 </w:t>
      </w:r>
      <w:r w:rsidR="00A22D95" w:rsidRPr="00C05152">
        <w:t>Low-Voltage Directive 2006</w:t>
      </w:r>
      <w:bookmarkEnd w:id="123"/>
    </w:p>
    <w:p w14:paraId="351212DD" w14:textId="60233585" w:rsidR="00F65C39" w:rsidRPr="00F65C39" w:rsidRDefault="002D3873" w:rsidP="009B214B">
      <w:pPr>
        <w:jc w:val="both"/>
      </w:pPr>
      <w:r>
        <w:t xml:space="preserve">To </w:t>
      </w:r>
      <w:r w:rsidR="00D83E68">
        <w:t xml:space="preserve">ensure the protection of </w:t>
      </w:r>
      <w:r w:rsidR="00690D2A">
        <w:t>electrical equipment between</w:t>
      </w:r>
      <w:r w:rsidR="008B6031">
        <w:t xml:space="preserve"> 50 and 1000 Volts AC and 75 and 1500 Volts DC</w:t>
      </w:r>
      <w:r w:rsidR="00B6320D">
        <w:t>.</w:t>
      </w:r>
      <w:sdt>
        <w:sdtPr>
          <w:id w:val="355387711"/>
          <w:citation/>
        </w:sdtPr>
        <w:sdtContent>
          <w:r w:rsidR="00EA5420">
            <w:fldChar w:fldCharType="begin"/>
          </w:r>
          <w:r w:rsidR="00EA5420">
            <w:instrText xml:space="preserve"> CITATION Eur23 \l 2057 </w:instrText>
          </w:r>
          <w:r w:rsidR="00EA5420">
            <w:fldChar w:fldCharType="separate"/>
          </w:r>
          <w:r w:rsidR="00EA5420">
            <w:rPr>
              <w:noProof/>
            </w:rPr>
            <w:t xml:space="preserve"> </w:t>
          </w:r>
          <w:r w:rsidR="00EA5420" w:rsidRPr="00EA5420">
            <w:rPr>
              <w:noProof/>
            </w:rPr>
            <w:t>[21]</w:t>
          </w:r>
          <w:r w:rsidR="00EA5420">
            <w:fldChar w:fldCharType="end"/>
          </w:r>
        </w:sdtContent>
      </w:sdt>
    </w:p>
    <w:p w14:paraId="7D254005" w14:textId="199CB650" w:rsidR="00A22D95" w:rsidRDefault="00C26263" w:rsidP="00F65C39">
      <w:pPr>
        <w:pStyle w:val="Heading3"/>
      </w:pPr>
      <w:bookmarkStart w:id="124" w:name="_Toc164852398"/>
      <w:r>
        <w:t xml:space="preserve">4.6.2 </w:t>
      </w:r>
      <w:r w:rsidR="00A22D95" w:rsidRPr="00C05152">
        <w:t>The Machinery Directive 2006</w:t>
      </w:r>
      <w:bookmarkEnd w:id="124"/>
    </w:p>
    <w:p w14:paraId="3A51A25D" w14:textId="18B36411" w:rsidR="00F65C39" w:rsidRPr="00F65C39" w:rsidRDefault="00C539B2" w:rsidP="00F65C39">
      <w:r>
        <w:t xml:space="preserve">Mainly for </w:t>
      </w:r>
      <w:r w:rsidR="00D93281">
        <w:t xml:space="preserve">products (a) machinery, (d) lifting components and </w:t>
      </w:r>
      <w:r w:rsidR="00177EF8">
        <w:t>(e) chains, ropes and webbing</w:t>
      </w:r>
      <w:r w:rsidR="00E2091E">
        <w:t>.</w:t>
      </w:r>
      <w:sdt>
        <w:sdtPr>
          <w:id w:val="-494961416"/>
          <w:citation/>
        </w:sdtPr>
        <w:sdtContent>
          <w:r w:rsidR="00EA5420">
            <w:fldChar w:fldCharType="begin"/>
          </w:r>
          <w:r w:rsidR="00EA5420">
            <w:instrText xml:space="preserve"> CITATION Eur23 \l 2057 </w:instrText>
          </w:r>
          <w:r w:rsidR="00EA5420">
            <w:fldChar w:fldCharType="separate"/>
          </w:r>
          <w:r w:rsidR="00EA5420">
            <w:rPr>
              <w:noProof/>
            </w:rPr>
            <w:t xml:space="preserve"> </w:t>
          </w:r>
          <w:r w:rsidR="00EA5420" w:rsidRPr="00EA5420">
            <w:rPr>
              <w:noProof/>
            </w:rPr>
            <w:t>[21]</w:t>
          </w:r>
          <w:r w:rsidR="00EA5420">
            <w:fldChar w:fldCharType="end"/>
          </w:r>
        </w:sdtContent>
      </w:sdt>
    </w:p>
    <w:p w14:paraId="1915F575" w14:textId="598110A7" w:rsidR="00A22D95" w:rsidRPr="00C05152" w:rsidRDefault="00C26263" w:rsidP="00F65C39">
      <w:pPr>
        <w:pStyle w:val="Heading3"/>
      </w:pPr>
      <w:bookmarkStart w:id="125" w:name="_Toc164852399"/>
      <w:r>
        <w:t xml:space="preserve">4.6.3 </w:t>
      </w:r>
      <w:r w:rsidR="00A22D95" w:rsidRPr="00C05152">
        <w:t>The EMC Directive 2004</w:t>
      </w:r>
      <w:bookmarkEnd w:id="125"/>
    </w:p>
    <w:p w14:paraId="7A7643DF" w14:textId="541A8E33" w:rsidR="00A22D95" w:rsidRPr="00C05152" w:rsidRDefault="00D24777" w:rsidP="00A22D95">
      <w:pPr>
        <w:autoSpaceDE w:val="0"/>
        <w:autoSpaceDN w:val="0"/>
        <w:adjustRightInd w:val="0"/>
        <w:spacing w:after="0" w:line="360" w:lineRule="auto"/>
        <w:jc w:val="both"/>
        <w:rPr>
          <w:rFonts w:cstheme="minorHAnsi"/>
        </w:rPr>
      </w:pPr>
      <w:r>
        <w:rPr>
          <w:rFonts w:cstheme="minorHAnsi"/>
        </w:rPr>
        <w:t xml:space="preserve">To ensure </w:t>
      </w:r>
      <w:r w:rsidR="0003157D">
        <w:rPr>
          <w:rFonts w:cstheme="minorHAnsi"/>
        </w:rPr>
        <w:t xml:space="preserve">prevention of </w:t>
      </w:r>
      <w:r w:rsidR="00ED2CE8">
        <w:rPr>
          <w:rFonts w:cstheme="minorHAnsi"/>
        </w:rPr>
        <w:t>electrical equipment does not generate or is affected by electromagnetic disturbance</w:t>
      </w:r>
      <w:r w:rsidR="007F39CF">
        <w:rPr>
          <w:rFonts w:cstheme="minorHAnsi"/>
        </w:rPr>
        <w:t>.</w:t>
      </w:r>
      <w:sdt>
        <w:sdtPr>
          <w:rPr>
            <w:rFonts w:cstheme="minorHAnsi"/>
          </w:rPr>
          <w:id w:val="484285484"/>
          <w:citation/>
        </w:sdtPr>
        <w:sdtContent>
          <w:r w:rsidR="00EA5420">
            <w:rPr>
              <w:rFonts w:cstheme="minorHAnsi"/>
            </w:rPr>
            <w:fldChar w:fldCharType="begin"/>
          </w:r>
          <w:r w:rsidR="00EA5420">
            <w:rPr>
              <w:rFonts w:cstheme="minorHAnsi"/>
            </w:rPr>
            <w:instrText xml:space="preserve"> CITATION Eur23 \l 2057 </w:instrText>
          </w:r>
          <w:r w:rsidR="00EA5420">
            <w:rPr>
              <w:rFonts w:cstheme="minorHAnsi"/>
            </w:rPr>
            <w:fldChar w:fldCharType="separate"/>
          </w:r>
          <w:r w:rsidR="00EA5420">
            <w:rPr>
              <w:rFonts w:cstheme="minorHAnsi"/>
              <w:noProof/>
            </w:rPr>
            <w:t xml:space="preserve"> </w:t>
          </w:r>
          <w:r w:rsidR="00EA5420" w:rsidRPr="00EA5420">
            <w:rPr>
              <w:rFonts w:cstheme="minorHAnsi"/>
              <w:noProof/>
            </w:rPr>
            <w:t>[21]</w:t>
          </w:r>
          <w:r w:rsidR="00EA5420">
            <w:rPr>
              <w:rFonts w:cstheme="minorHAnsi"/>
            </w:rPr>
            <w:fldChar w:fldCharType="end"/>
          </w:r>
        </w:sdtContent>
      </w:sdt>
    </w:p>
    <w:p w14:paraId="4F42CB0A" w14:textId="2F3180AA" w:rsidR="00A22D95" w:rsidRDefault="00C26263" w:rsidP="00F65C39">
      <w:pPr>
        <w:pStyle w:val="Heading3"/>
      </w:pPr>
      <w:bookmarkStart w:id="126" w:name="_Toc164852400"/>
      <w:r>
        <w:t xml:space="preserve">4.6.4 </w:t>
      </w:r>
      <w:r w:rsidR="00A22D95" w:rsidRPr="00C05152">
        <w:t>BS466 – British standard specification for overhead travelling cranes</w:t>
      </w:r>
      <w:bookmarkEnd w:id="126"/>
    </w:p>
    <w:p w14:paraId="007E9FCC" w14:textId="0F1B5263" w:rsidR="00F65C39" w:rsidRPr="00F65C39" w:rsidRDefault="000338CB" w:rsidP="009B214B">
      <w:pPr>
        <w:spacing w:line="360" w:lineRule="auto"/>
        <w:jc w:val="both"/>
      </w:pPr>
      <w:r>
        <w:lastRenderedPageBreak/>
        <w:t xml:space="preserve">Ensures the correct specification </w:t>
      </w:r>
      <w:r w:rsidR="0063640B">
        <w:t>for power driven overhead traveling cranes, semi-goliath and goliath cranes for general use.</w:t>
      </w:r>
      <w:sdt>
        <w:sdtPr>
          <w:id w:val="1190878020"/>
          <w:citation/>
        </w:sdtPr>
        <w:sdtContent>
          <w:r w:rsidR="00EA5420">
            <w:fldChar w:fldCharType="begin"/>
          </w:r>
          <w:r w:rsidR="00EA5420">
            <w:instrText xml:space="preserve"> CITATION Eur23 \l 2057 </w:instrText>
          </w:r>
          <w:r w:rsidR="00EA5420">
            <w:fldChar w:fldCharType="separate"/>
          </w:r>
          <w:r w:rsidR="00EA5420">
            <w:rPr>
              <w:noProof/>
            </w:rPr>
            <w:t xml:space="preserve"> </w:t>
          </w:r>
          <w:r w:rsidR="00EA5420" w:rsidRPr="00EA5420">
            <w:rPr>
              <w:noProof/>
            </w:rPr>
            <w:t>[21]</w:t>
          </w:r>
          <w:r w:rsidR="00EA5420">
            <w:fldChar w:fldCharType="end"/>
          </w:r>
        </w:sdtContent>
      </w:sdt>
    </w:p>
    <w:p w14:paraId="507416E6" w14:textId="6A41D0CC" w:rsidR="00A22D95" w:rsidRDefault="00C26263" w:rsidP="00F65C39">
      <w:pPr>
        <w:pStyle w:val="Heading3"/>
      </w:pPr>
      <w:bookmarkStart w:id="127" w:name="_Toc164852401"/>
      <w:r>
        <w:t xml:space="preserve">4.6.5 </w:t>
      </w:r>
      <w:r w:rsidR="00A22D95" w:rsidRPr="00C05152">
        <w:t>BSEN60204-1 (2006)– Safety of machinery – Electrical equipment for machines</w:t>
      </w:r>
      <w:bookmarkEnd w:id="127"/>
    </w:p>
    <w:p w14:paraId="20E4610A" w14:textId="3C3A5F16" w:rsidR="00F65C39" w:rsidRPr="00F65C39" w:rsidRDefault="00B52995" w:rsidP="009B214B">
      <w:pPr>
        <w:spacing w:line="360" w:lineRule="auto"/>
        <w:jc w:val="both"/>
      </w:pPr>
      <w:r>
        <w:t xml:space="preserve">The standard contains sub items regarding </w:t>
      </w:r>
      <w:r w:rsidR="00DE229C">
        <w:t>Incoming supply requirements, over current</w:t>
      </w:r>
      <w:r w:rsidR="004976D3">
        <w:t>/voltage protection, short circuit protection, testing requirements</w:t>
      </w:r>
      <w:r w:rsidR="002B4573">
        <w:t xml:space="preserve"> and protection against electric shock.</w:t>
      </w:r>
      <w:r w:rsidR="004976D3">
        <w:t xml:space="preserve"> </w:t>
      </w:r>
      <w:sdt>
        <w:sdtPr>
          <w:id w:val="-1600018222"/>
          <w:citation/>
        </w:sdtPr>
        <w:sdtContent>
          <w:r w:rsidR="00EA5420">
            <w:fldChar w:fldCharType="begin"/>
          </w:r>
          <w:r w:rsidR="00EA5420">
            <w:instrText xml:space="preserve"> CITATION Eur23 \l 2057 </w:instrText>
          </w:r>
          <w:r w:rsidR="00EA5420">
            <w:fldChar w:fldCharType="separate"/>
          </w:r>
          <w:r w:rsidR="00EA5420" w:rsidRPr="00EA5420">
            <w:rPr>
              <w:noProof/>
            </w:rPr>
            <w:t>[21]</w:t>
          </w:r>
          <w:r w:rsidR="00EA5420">
            <w:fldChar w:fldCharType="end"/>
          </w:r>
        </w:sdtContent>
      </w:sdt>
    </w:p>
    <w:p w14:paraId="109F4E59" w14:textId="389F52DD" w:rsidR="00A22D95" w:rsidRDefault="00C26263" w:rsidP="00F65C39">
      <w:pPr>
        <w:pStyle w:val="Heading3"/>
      </w:pPr>
      <w:bookmarkStart w:id="128" w:name="_Toc164852402"/>
      <w:r>
        <w:t xml:space="preserve">4.6.6 </w:t>
      </w:r>
      <w:r w:rsidR="00A22D95" w:rsidRPr="00C05152">
        <w:t>BSEN60529 (1992) – Degrees of protection provided by enclosures (IP Code)</w:t>
      </w:r>
      <w:bookmarkEnd w:id="128"/>
    </w:p>
    <w:p w14:paraId="692AC87D" w14:textId="1B14C0F2" w:rsidR="00EF0316" w:rsidRDefault="00D74FAA" w:rsidP="00EC4754">
      <w:r>
        <w:t xml:space="preserve">To ensure all </w:t>
      </w:r>
      <w:r w:rsidR="00F06D86">
        <w:t>junction boxes etc have the correct ingress protection rating.</w:t>
      </w:r>
      <w:sdt>
        <w:sdtPr>
          <w:id w:val="-1936820617"/>
          <w:citation/>
        </w:sdtPr>
        <w:sdtContent>
          <w:r w:rsidR="00EA5420">
            <w:fldChar w:fldCharType="begin"/>
          </w:r>
          <w:r w:rsidR="00EA5420">
            <w:instrText xml:space="preserve"> CITATION Eur23 \l 2057 </w:instrText>
          </w:r>
          <w:r w:rsidR="00EA5420">
            <w:fldChar w:fldCharType="separate"/>
          </w:r>
          <w:r w:rsidR="00EA5420">
            <w:rPr>
              <w:noProof/>
            </w:rPr>
            <w:t xml:space="preserve"> </w:t>
          </w:r>
          <w:r w:rsidR="00EA5420" w:rsidRPr="00EA5420">
            <w:rPr>
              <w:noProof/>
            </w:rPr>
            <w:t>[21]</w:t>
          </w:r>
          <w:r w:rsidR="00EA5420">
            <w:fldChar w:fldCharType="end"/>
          </w:r>
        </w:sdtContent>
      </w:sdt>
    </w:p>
    <w:p w14:paraId="4E9ED096" w14:textId="77777777" w:rsidR="00FD30BF" w:rsidRDefault="00FD30BF">
      <w:pPr>
        <w:rPr>
          <w:caps/>
          <w:spacing w:val="15"/>
        </w:rPr>
      </w:pPr>
      <w:r>
        <w:br w:type="page"/>
      </w:r>
    </w:p>
    <w:p w14:paraId="68EE19A5" w14:textId="6267796D" w:rsidR="00EF0316" w:rsidRDefault="00675E8B" w:rsidP="00FC3434">
      <w:pPr>
        <w:pStyle w:val="Heading2"/>
      </w:pPr>
      <w:bookmarkStart w:id="129" w:name="_Toc164852403"/>
      <w:r>
        <w:lastRenderedPageBreak/>
        <w:t>4.</w:t>
      </w:r>
      <w:r w:rsidR="00E928DD">
        <w:t>7</w:t>
      </w:r>
      <w:r>
        <w:t xml:space="preserve"> </w:t>
      </w:r>
      <w:r w:rsidR="00FC3434">
        <w:t>Selection of PL</w:t>
      </w:r>
      <w:r w:rsidR="006D2796">
        <w:t>C</w:t>
      </w:r>
      <w:r w:rsidR="005864B8">
        <w:t>, HMI</w:t>
      </w:r>
      <w:r w:rsidR="006D2796">
        <w:t xml:space="preserve"> &amp; Components</w:t>
      </w:r>
      <w:bookmarkEnd w:id="129"/>
    </w:p>
    <w:p w14:paraId="202CE96F" w14:textId="4EACF74F" w:rsidR="00810020" w:rsidRDefault="006B44A1" w:rsidP="00A12986">
      <w:pPr>
        <w:spacing w:line="360" w:lineRule="auto"/>
        <w:jc w:val="both"/>
      </w:pPr>
      <w:r>
        <w:t>After meeting with the works engineer</w:t>
      </w:r>
      <w:r w:rsidR="00344BB3">
        <w:t xml:space="preserve"> </w:t>
      </w:r>
      <w:r w:rsidR="000A654D">
        <w:t xml:space="preserve">and </w:t>
      </w:r>
      <w:r w:rsidR="00344BB3">
        <w:t xml:space="preserve">discussing the points of the project it was </w:t>
      </w:r>
      <w:r w:rsidR="000A654D">
        <w:t>agreed</w:t>
      </w:r>
      <w:r w:rsidR="00344BB3">
        <w:t xml:space="preserve"> that a Siemens PLC was to be used</w:t>
      </w:r>
      <w:r w:rsidR="000A654D">
        <w:t>. T</w:t>
      </w:r>
      <w:r w:rsidR="00007477">
        <w:t>he reason given is the</w:t>
      </w:r>
      <w:r w:rsidR="000A654D">
        <w:t xml:space="preserve"> company is</w:t>
      </w:r>
      <w:r w:rsidR="00007477">
        <w:t xml:space="preserve"> trying to standardise where possible a </w:t>
      </w:r>
      <w:r w:rsidR="00882F3B">
        <w:t>PLC across the department</w:t>
      </w:r>
      <w:r w:rsidR="00E74A31">
        <w:t>. T</w:t>
      </w:r>
      <w:r w:rsidR="00882F3B">
        <w:t xml:space="preserve">his will have </w:t>
      </w:r>
      <w:r w:rsidR="00FC3306">
        <w:t xml:space="preserve">a number of advantages going forward such as, </w:t>
      </w:r>
      <w:r w:rsidR="00FF4268">
        <w:t xml:space="preserve">commonality of spares, training for technicians </w:t>
      </w:r>
      <w:r w:rsidR="002F0E59">
        <w:t xml:space="preserve">and experience in fault finding/working on the </w:t>
      </w:r>
      <w:r w:rsidR="00810020">
        <w:t>systems.</w:t>
      </w:r>
    </w:p>
    <w:p w14:paraId="30C9DF77" w14:textId="0BBECA15" w:rsidR="00D52A58" w:rsidRDefault="00810020" w:rsidP="00FD30BF">
      <w:pPr>
        <w:spacing w:line="360" w:lineRule="auto"/>
        <w:jc w:val="both"/>
      </w:pPr>
      <w:r>
        <w:t xml:space="preserve">Three Siemens </w:t>
      </w:r>
      <w:r w:rsidR="00091AA1">
        <w:t>PLCs</w:t>
      </w:r>
      <w:r>
        <w:t xml:space="preserve"> were selected and the</w:t>
      </w:r>
      <w:r w:rsidR="00AC1F86">
        <w:t xml:space="preserve">ir specifications were logged in table </w:t>
      </w:r>
      <w:r w:rsidR="00D157B0">
        <w:t>1</w:t>
      </w:r>
      <w:r w:rsidR="000257F7">
        <w:t>3</w:t>
      </w:r>
      <w:r w:rsidR="00AC1F86">
        <w:t xml:space="preserve">. </w:t>
      </w:r>
    </w:p>
    <w:tbl>
      <w:tblPr>
        <w:tblStyle w:val="TableGrid"/>
        <w:tblW w:w="0" w:type="auto"/>
        <w:tblLook w:val="04A0" w:firstRow="1" w:lastRow="0" w:firstColumn="1" w:lastColumn="0" w:noHBand="0" w:noVBand="1"/>
      </w:tblPr>
      <w:tblGrid>
        <w:gridCol w:w="1555"/>
        <w:gridCol w:w="1866"/>
        <w:gridCol w:w="1794"/>
        <w:gridCol w:w="1701"/>
        <w:gridCol w:w="1836"/>
      </w:tblGrid>
      <w:tr w:rsidR="00DE4A08" w14:paraId="23250985" w14:textId="3EDCF302" w:rsidTr="00FD30BF">
        <w:tc>
          <w:tcPr>
            <w:tcW w:w="1555" w:type="dxa"/>
            <w:shd w:val="clear" w:color="auto" w:fill="8EAADB" w:themeFill="accent1" w:themeFillTint="99"/>
          </w:tcPr>
          <w:p w14:paraId="649B79DA" w14:textId="0A127E38" w:rsidR="00A211F0" w:rsidRPr="00596BAE" w:rsidRDefault="00A211F0" w:rsidP="006D2796">
            <w:pPr>
              <w:rPr>
                <w:color w:val="FFFFFF" w:themeColor="background1"/>
              </w:rPr>
            </w:pPr>
          </w:p>
        </w:tc>
        <w:tc>
          <w:tcPr>
            <w:tcW w:w="1866" w:type="dxa"/>
            <w:shd w:val="clear" w:color="auto" w:fill="8EAADB" w:themeFill="accent1" w:themeFillTint="99"/>
          </w:tcPr>
          <w:p w14:paraId="3B9E98FB" w14:textId="45BE1FA1" w:rsidR="00A211F0" w:rsidRPr="00596BAE" w:rsidRDefault="00A211F0" w:rsidP="006D2796">
            <w:pPr>
              <w:rPr>
                <w:b/>
                <w:bCs/>
                <w:color w:val="FFFFFF" w:themeColor="background1"/>
              </w:rPr>
            </w:pPr>
            <w:r w:rsidRPr="00596BAE">
              <w:rPr>
                <w:b/>
                <w:bCs/>
                <w:color w:val="FFFFFF" w:themeColor="background1"/>
              </w:rPr>
              <w:t>Siemens Simatic S7-1500</w:t>
            </w:r>
          </w:p>
        </w:tc>
        <w:tc>
          <w:tcPr>
            <w:tcW w:w="1794" w:type="dxa"/>
            <w:shd w:val="clear" w:color="auto" w:fill="8EAADB" w:themeFill="accent1" w:themeFillTint="99"/>
          </w:tcPr>
          <w:p w14:paraId="4E5FA787" w14:textId="56BDA730" w:rsidR="00A211F0" w:rsidRPr="00596BAE" w:rsidRDefault="00A211F0" w:rsidP="006D2796">
            <w:pPr>
              <w:rPr>
                <w:b/>
                <w:bCs/>
                <w:color w:val="FFFFFF" w:themeColor="background1"/>
              </w:rPr>
            </w:pPr>
            <w:r w:rsidRPr="00596BAE">
              <w:rPr>
                <w:b/>
                <w:bCs/>
                <w:color w:val="FFFFFF" w:themeColor="background1"/>
              </w:rPr>
              <w:t>Siemens Simatic S7-1200</w:t>
            </w:r>
          </w:p>
        </w:tc>
        <w:tc>
          <w:tcPr>
            <w:tcW w:w="1701" w:type="dxa"/>
            <w:shd w:val="clear" w:color="auto" w:fill="8EAADB" w:themeFill="accent1" w:themeFillTint="99"/>
          </w:tcPr>
          <w:p w14:paraId="46AAD7C9" w14:textId="4667D30D" w:rsidR="00A211F0" w:rsidRPr="00596BAE" w:rsidRDefault="00A211F0" w:rsidP="006D2796">
            <w:pPr>
              <w:rPr>
                <w:b/>
                <w:bCs/>
                <w:color w:val="FFFFFF" w:themeColor="background1"/>
              </w:rPr>
            </w:pPr>
            <w:r w:rsidRPr="00596BAE">
              <w:rPr>
                <w:b/>
                <w:bCs/>
                <w:color w:val="FFFFFF" w:themeColor="background1"/>
              </w:rPr>
              <w:t>Siemens LOGO PLC</w:t>
            </w:r>
          </w:p>
        </w:tc>
        <w:tc>
          <w:tcPr>
            <w:tcW w:w="1836" w:type="dxa"/>
            <w:shd w:val="clear" w:color="auto" w:fill="8EAADB" w:themeFill="accent1" w:themeFillTint="99"/>
          </w:tcPr>
          <w:p w14:paraId="3D63725D" w14:textId="0D20FCF6" w:rsidR="00A211F0" w:rsidRPr="00596BAE" w:rsidRDefault="007B6541" w:rsidP="006D2796">
            <w:pPr>
              <w:rPr>
                <w:b/>
                <w:bCs/>
                <w:color w:val="FFFFFF" w:themeColor="background1"/>
              </w:rPr>
            </w:pPr>
            <w:r w:rsidRPr="00596BAE">
              <w:rPr>
                <w:b/>
                <w:bCs/>
                <w:color w:val="FFFFFF" w:themeColor="background1"/>
              </w:rPr>
              <w:t>Siemens</w:t>
            </w:r>
            <w:r w:rsidR="004A4F28" w:rsidRPr="00596BAE">
              <w:rPr>
                <w:b/>
                <w:bCs/>
                <w:color w:val="FFFFFF" w:themeColor="background1"/>
              </w:rPr>
              <w:t xml:space="preserve"> S7-300</w:t>
            </w:r>
          </w:p>
        </w:tc>
      </w:tr>
      <w:tr w:rsidR="00DE4A08" w14:paraId="75B29653" w14:textId="244EB469" w:rsidTr="00FD30BF">
        <w:tc>
          <w:tcPr>
            <w:tcW w:w="1555" w:type="dxa"/>
            <w:shd w:val="clear" w:color="auto" w:fill="8EAADB" w:themeFill="accent1" w:themeFillTint="99"/>
          </w:tcPr>
          <w:p w14:paraId="5EEB0270" w14:textId="1FEBF6AF" w:rsidR="00A211F0" w:rsidRPr="00596BAE" w:rsidRDefault="00A211F0" w:rsidP="006D2796">
            <w:pPr>
              <w:rPr>
                <w:color w:val="FFFFFF" w:themeColor="background1"/>
              </w:rPr>
            </w:pPr>
          </w:p>
        </w:tc>
        <w:tc>
          <w:tcPr>
            <w:tcW w:w="1866" w:type="dxa"/>
          </w:tcPr>
          <w:p w14:paraId="78C97BB2" w14:textId="47F03DBE" w:rsidR="00A211F0" w:rsidRDefault="00A211F0" w:rsidP="006D2796">
            <w:r>
              <w:rPr>
                <w:noProof/>
              </w:rPr>
              <w:drawing>
                <wp:inline distT="0" distB="0" distL="0" distR="0" wp14:anchorId="667D8620" wp14:editId="5ED6EF96">
                  <wp:extent cx="1041141" cy="893135"/>
                  <wp:effectExtent l="0" t="0" r="6985" b="254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058023" cy="907617"/>
                          </a:xfrm>
                          <a:prstGeom prst="rect">
                            <a:avLst/>
                          </a:prstGeom>
                        </pic:spPr>
                      </pic:pic>
                    </a:graphicData>
                  </a:graphic>
                </wp:inline>
              </w:drawing>
            </w:r>
          </w:p>
        </w:tc>
        <w:tc>
          <w:tcPr>
            <w:tcW w:w="1794" w:type="dxa"/>
            <w:shd w:val="clear" w:color="auto" w:fill="FFE599" w:themeFill="accent4" w:themeFillTint="66"/>
          </w:tcPr>
          <w:p w14:paraId="649B42EA" w14:textId="693F4C51" w:rsidR="00A211F0" w:rsidRDefault="00A211F0" w:rsidP="006D2796">
            <w:r>
              <w:rPr>
                <w:noProof/>
              </w:rPr>
              <w:drawing>
                <wp:inline distT="0" distB="0" distL="0" distR="0" wp14:anchorId="3C5FA6FA" wp14:editId="0E48E218">
                  <wp:extent cx="928537" cy="925032"/>
                  <wp:effectExtent l="0" t="0" r="5080" b="889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948415" cy="944835"/>
                          </a:xfrm>
                          <a:prstGeom prst="rect">
                            <a:avLst/>
                          </a:prstGeom>
                        </pic:spPr>
                      </pic:pic>
                    </a:graphicData>
                  </a:graphic>
                </wp:inline>
              </w:drawing>
            </w:r>
          </w:p>
        </w:tc>
        <w:tc>
          <w:tcPr>
            <w:tcW w:w="1701" w:type="dxa"/>
          </w:tcPr>
          <w:p w14:paraId="3362F089" w14:textId="1F12B568" w:rsidR="00A211F0" w:rsidRDefault="00A211F0" w:rsidP="006D2796">
            <w:r>
              <w:rPr>
                <w:noProof/>
              </w:rPr>
              <w:drawing>
                <wp:inline distT="0" distB="0" distL="0" distR="0" wp14:anchorId="2BC618B8" wp14:editId="27477B07">
                  <wp:extent cx="795090" cy="892810"/>
                  <wp:effectExtent l="0" t="0" r="5080" b="254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801811" cy="900357"/>
                          </a:xfrm>
                          <a:prstGeom prst="rect">
                            <a:avLst/>
                          </a:prstGeom>
                        </pic:spPr>
                      </pic:pic>
                    </a:graphicData>
                  </a:graphic>
                </wp:inline>
              </w:drawing>
            </w:r>
          </w:p>
        </w:tc>
        <w:tc>
          <w:tcPr>
            <w:tcW w:w="1836" w:type="dxa"/>
          </w:tcPr>
          <w:p w14:paraId="7A6BF0B0" w14:textId="6975568F" w:rsidR="00A211F0" w:rsidRDefault="007B6541" w:rsidP="006D2796">
            <w:pPr>
              <w:rPr>
                <w:noProof/>
              </w:rPr>
            </w:pPr>
            <w:r>
              <w:rPr>
                <w:noProof/>
              </w:rPr>
              <w:drawing>
                <wp:inline distT="0" distB="0" distL="0" distR="0" wp14:anchorId="558688C9" wp14:editId="7CACD9F6">
                  <wp:extent cx="1020445" cy="839972"/>
                  <wp:effectExtent l="0" t="0" r="825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1044565" cy="859826"/>
                          </a:xfrm>
                          <a:prstGeom prst="rect">
                            <a:avLst/>
                          </a:prstGeom>
                        </pic:spPr>
                      </pic:pic>
                    </a:graphicData>
                  </a:graphic>
                </wp:inline>
              </w:drawing>
            </w:r>
          </w:p>
        </w:tc>
      </w:tr>
      <w:tr w:rsidR="00DE4A08" w14:paraId="5F1A19BC" w14:textId="5758E41F" w:rsidTr="00FD30BF">
        <w:tc>
          <w:tcPr>
            <w:tcW w:w="1555" w:type="dxa"/>
            <w:shd w:val="clear" w:color="auto" w:fill="8EAADB" w:themeFill="accent1" w:themeFillTint="99"/>
          </w:tcPr>
          <w:p w14:paraId="5F3DF732" w14:textId="471FD3E0" w:rsidR="00A211F0" w:rsidRPr="00596BAE" w:rsidRDefault="00A211F0" w:rsidP="006D2796">
            <w:pPr>
              <w:rPr>
                <w:b/>
                <w:bCs/>
                <w:color w:val="FFFFFF" w:themeColor="background1"/>
                <w:sz w:val="18"/>
                <w:szCs w:val="18"/>
              </w:rPr>
            </w:pPr>
            <w:r w:rsidRPr="00596BAE">
              <w:rPr>
                <w:b/>
                <w:bCs/>
                <w:color w:val="FFFFFF" w:themeColor="background1"/>
                <w:sz w:val="18"/>
                <w:szCs w:val="18"/>
              </w:rPr>
              <w:t>Supply Voltage</w:t>
            </w:r>
          </w:p>
        </w:tc>
        <w:tc>
          <w:tcPr>
            <w:tcW w:w="1866" w:type="dxa"/>
          </w:tcPr>
          <w:p w14:paraId="67411B8B" w14:textId="79F507FA" w:rsidR="00A211F0" w:rsidRPr="00DE4A08" w:rsidRDefault="00A211F0" w:rsidP="006D2796">
            <w:pPr>
              <w:rPr>
                <w:sz w:val="18"/>
                <w:szCs w:val="18"/>
              </w:rPr>
            </w:pPr>
            <w:r w:rsidRPr="00DE4A08">
              <w:rPr>
                <w:sz w:val="18"/>
                <w:szCs w:val="18"/>
              </w:rPr>
              <w:t>24V (19.2V-28.8V)</w:t>
            </w:r>
          </w:p>
        </w:tc>
        <w:tc>
          <w:tcPr>
            <w:tcW w:w="1794" w:type="dxa"/>
            <w:shd w:val="clear" w:color="auto" w:fill="FFE599" w:themeFill="accent4" w:themeFillTint="66"/>
          </w:tcPr>
          <w:p w14:paraId="47CA904B" w14:textId="644EA6C3" w:rsidR="00A211F0" w:rsidRPr="00DE4A08" w:rsidRDefault="00A211F0" w:rsidP="006D2796">
            <w:pPr>
              <w:rPr>
                <w:sz w:val="18"/>
                <w:szCs w:val="18"/>
              </w:rPr>
            </w:pPr>
            <w:r w:rsidRPr="00DE4A08">
              <w:rPr>
                <w:sz w:val="18"/>
                <w:szCs w:val="18"/>
              </w:rPr>
              <w:t>120V-240V AC (85V-264V)</w:t>
            </w:r>
          </w:p>
        </w:tc>
        <w:tc>
          <w:tcPr>
            <w:tcW w:w="1701" w:type="dxa"/>
          </w:tcPr>
          <w:p w14:paraId="410E5D32" w14:textId="150D68F8" w:rsidR="00A211F0" w:rsidRPr="00DE4A08" w:rsidRDefault="00A211F0" w:rsidP="006D2796">
            <w:pPr>
              <w:rPr>
                <w:sz w:val="18"/>
                <w:szCs w:val="18"/>
              </w:rPr>
            </w:pPr>
            <w:r w:rsidRPr="00DE4A08">
              <w:rPr>
                <w:sz w:val="18"/>
                <w:szCs w:val="18"/>
              </w:rPr>
              <w:t>12V – 24V DC (10.8V-28.8V)</w:t>
            </w:r>
          </w:p>
        </w:tc>
        <w:tc>
          <w:tcPr>
            <w:tcW w:w="1836" w:type="dxa"/>
          </w:tcPr>
          <w:p w14:paraId="08344B76" w14:textId="1469D5B0" w:rsidR="00A211F0" w:rsidRPr="00BC2CE7" w:rsidRDefault="00B169DE" w:rsidP="006D2796">
            <w:pPr>
              <w:rPr>
                <w:sz w:val="18"/>
                <w:szCs w:val="18"/>
              </w:rPr>
            </w:pPr>
            <w:r w:rsidRPr="00BC2CE7">
              <w:rPr>
                <w:sz w:val="18"/>
                <w:szCs w:val="18"/>
              </w:rPr>
              <w:t>24V DC (19.2V-28.8V)</w:t>
            </w:r>
          </w:p>
        </w:tc>
      </w:tr>
      <w:tr w:rsidR="00DE4A08" w14:paraId="08852A93" w14:textId="4625366D" w:rsidTr="00FD30BF">
        <w:tc>
          <w:tcPr>
            <w:tcW w:w="1555" w:type="dxa"/>
            <w:shd w:val="clear" w:color="auto" w:fill="8EAADB" w:themeFill="accent1" w:themeFillTint="99"/>
          </w:tcPr>
          <w:p w14:paraId="65746256" w14:textId="21874459" w:rsidR="00A211F0" w:rsidRPr="00596BAE" w:rsidRDefault="00A211F0" w:rsidP="006D2796">
            <w:pPr>
              <w:rPr>
                <w:b/>
                <w:bCs/>
                <w:color w:val="FFFFFF" w:themeColor="background1"/>
                <w:sz w:val="18"/>
                <w:szCs w:val="18"/>
              </w:rPr>
            </w:pPr>
            <w:r w:rsidRPr="00596BAE">
              <w:rPr>
                <w:b/>
                <w:bCs/>
                <w:color w:val="FFFFFF" w:themeColor="background1"/>
                <w:sz w:val="18"/>
                <w:szCs w:val="18"/>
              </w:rPr>
              <w:t>Display</w:t>
            </w:r>
          </w:p>
        </w:tc>
        <w:tc>
          <w:tcPr>
            <w:tcW w:w="1866" w:type="dxa"/>
          </w:tcPr>
          <w:p w14:paraId="3CED7BDF" w14:textId="5545D129" w:rsidR="00A211F0" w:rsidRPr="00DE4A08" w:rsidRDefault="00A211F0" w:rsidP="006D2796">
            <w:pPr>
              <w:rPr>
                <w:sz w:val="18"/>
                <w:szCs w:val="18"/>
              </w:rPr>
            </w:pPr>
            <w:r w:rsidRPr="00DE4A08">
              <w:rPr>
                <w:sz w:val="18"/>
                <w:szCs w:val="18"/>
              </w:rPr>
              <w:t>Yes 6.1cm</w:t>
            </w:r>
          </w:p>
        </w:tc>
        <w:tc>
          <w:tcPr>
            <w:tcW w:w="1794" w:type="dxa"/>
            <w:shd w:val="clear" w:color="auto" w:fill="FFE599" w:themeFill="accent4" w:themeFillTint="66"/>
          </w:tcPr>
          <w:p w14:paraId="7DB5F2CC" w14:textId="28C38FDF" w:rsidR="00A211F0" w:rsidRPr="00DE4A08" w:rsidRDefault="008E43A0" w:rsidP="006D2796">
            <w:pPr>
              <w:rPr>
                <w:sz w:val="18"/>
                <w:szCs w:val="18"/>
              </w:rPr>
            </w:pPr>
            <w:r>
              <w:rPr>
                <w:sz w:val="18"/>
                <w:szCs w:val="18"/>
              </w:rPr>
              <w:t>No</w:t>
            </w:r>
          </w:p>
        </w:tc>
        <w:tc>
          <w:tcPr>
            <w:tcW w:w="1701" w:type="dxa"/>
          </w:tcPr>
          <w:p w14:paraId="483085AD" w14:textId="355D47F3" w:rsidR="00A211F0" w:rsidRPr="00DE4A08" w:rsidRDefault="00A211F0" w:rsidP="006D2796">
            <w:pPr>
              <w:rPr>
                <w:sz w:val="18"/>
                <w:szCs w:val="18"/>
              </w:rPr>
            </w:pPr>
            <w:r w:rsidRPr="00DE4A08">
              <w:rPr>
                <w:sz w:val="18"/>
                <w:szCs w:val="18"/>
              </w:rPr>
              <w:t>Yes</w:t>
            </w:r>
          </w:p>
        </w:tc>
        <w:tc>
          <w:tcPr>
            <w:tcW w:w="1836" w:type="dxa"/>
          </w:tcPr>
          <w:p w14:paraId="1CA5CD70" w14:textId="17FCA018" w:rsidR="00A211F0" w:rsidRPr="00BC2CE7" w:rsidRDefault="008E43A0" w:rsidP="006D2796">
            <w:pPr>
              <w:rPr>
                <w:sz w:val="18"/>
                <w:szCs w:val="18"/>
              </w:rPr>
            </w:pPr>
            <w:r w:rsidRPr="00BC2CE7">
              <w:rPr>
                <w:sz w:val="18"/>
                <w:szCs w:val="18"/>
              </w:rPr>
              <w:t>No</w:t>
            </w:r>
          </w:p>
        </w:tc>
      </w:tr>
      <w:tr w:rsidR="00DE4A08" w14:paraId="13D44CE7" w14:textId="17C56F5B" w:rsidTr="00FD30BF">
        <w:tc>
          <w:tcPr>
            <w:tcW w:w="1555" w:type="dxa"/>
            <w:shd w:val="clear" w:color="auto" w:fill="8EAADB" w:themeFill="accent1" w:themeFillTint="99"/>
          </w:tcPr>
          <w:p w14:paraId="15350550" w14:textId="202412B5" w:rsidR="00A211F0" w:rsidRPr="00596BAE" w:rsidRDefault="00A211F0" w:rsidP="006D2796">
            <w:pPr>
              <w:rPr>
                <w:b/>
                <w:bCs/>
                <w:color w:val="FFFFFF" w:themeColor="background1"/>
                <w:sz w:val="18"/>
                <w:szCs w:val="18"/>
              </w:rPr>
            </w:pPr>
            <w:r w:rsidRPr="00596BAE">
              <w:rPr>
                <w:b/>
                <w:bCs/>
                <w:color w:val="FFFFFF" w:themeColor="background1"/>
                <w:sz w:val="18"/>
                <w:szCs w:val="18"/>
              </w:rPr>
              <w:t>TIA Portal Compatible</w:t>
            </w:r>
          </w:p>
        </w:tc>
        <w:tc>
          <w:tcPr>
            <w:tcW w:w="1866" w:type="dxa"/>
          </w:tcPr>
          <w:p w14:paraId="2E199CBD" w14:textId="66089E52" w:rsidR="00A211F0" w:rsidRPr="00DE4A08" w:rsidRDefault="00A211F0" w:rsidP="006D2796">
            <w:pPr>
              <w:rPr>
                <w:sz w:val="18"/>
                <w:szCs w:val="18"/>
              </w:rPr>
            </w:pPr>
            <w:r w:rsidRPr="00DE4A08">
              <w:rPr>
                <w:sz w:val="18"/>
                <w:szCs w:val="18"/>
              </w:rPr>
              <w:t>Yes</w:t>
            </w:r>
          </w:p>
        </w:tc>
        <w:tc>
          <w:tcPr>
            <w:tcW w:w="1794" w:type="dxa"/>
            <w:shd w:val="clear" w:color="auto" w:fill="FFE599" w:themeFill="accent4" w:themeFillTint="66"/>
          </w:tcPr>
          <w:p w14:paraId="279ECDDC" w14:textId="1D86D986" w:rsidR="00A211F0" w:rsidRPr="00DE4A08" w:rsidRDefault="00A211F0" w:rsidP="006D2796">
            <w:pPr>
              <w:rPr>
                <w:sz w:val="18"/>
                <w:szCs w:val="18"/>
              </w:rPr>
            </w:pPr>
            <w:r w:rsidRPr="00DE4A08">
              <w:rPr>
                <w:sz w:val="18"/>
                <w:szCs w:val="18"/>
              </w:rPr>
              <w:t>Yes</w:t>
            </w:r>
          </w:p>
        </w:tc>
        <w:tc>
          <w:tcPr>
            <w:tcW w:w="1701" w:type="dxa"/>
          </w:tcPr>
          <w:p w14:paraId="124C4A8A" w14:textId="3ED4BC43" w:rsidR="00A211F0" w:rsidRPr="00DE4A08" w:rsidRDefault="00A211F0" w:rsidP="006D2796">
            <w:pPr>
              <w:rPr>
                <w:sz w:val="18"/>
                <w:szCs w:val="18"/>
              </w:rPr>
            </w:pPr>
            <w:r w:rsidRPr="00DE4A08">
              <w:rPr>
                <w:sz w:val="18"/>
                <w:szCs w:val="18"/>
              </w:rPr>
              <w:t>No</w:t>
            </w:r>
          </w:p>
        </w:tc>
        <w:tc>
          <w:tcPr>
            <w:tcW w:w="1836" w:type="dxa"/>
          </w:tcPr>
          <w:p w14:paraId="0C4DB3CE" w14:textId="7462189C" w:rsidR="00A211F0" w:rsidRPr="00BC2CE7" w:rsidRDefault="008E43A0" w:rsidP="006D2796">
            <w:pPr>
              <w:rPr>
                <w:sz w:val="18"/>
                <w:szCs w:val="18"/>
              </w:rPr>
            </w:pPr>
            <w:r w:rsidRPr="00BC2CE7">
              <w:rPr>
                <w:sz w:val="18"/>
                <w:szCs w:val="18"/>
              </w:rPr>
              <w:t>Yes</w:t>
            </w:r>
          </w:p>
        </w:tc>
      </w:tr>
      <w:tr w:rsidR="00DE4A08" w14:paraId="59B7E501" w14:textId="2BE67F0E" w:rsidTr="00FD30BF">
        <w:tc>
          <w:tcPr>
            <w:tcW w:w="1555" w:type="dxa"/>
            <w:shd w:val="clear" w:color="auto" w:fill="8EAADB" w:themeFill="accent1" w:themeFillTint="99"/>
          </w:tcPr>
          <w:p w14:paraId="075A2195" w14:textId="4E4EDE39" w:rsidR="00A211F0" w:rsidRPr="00596BAE" w:rsidRDefault="00A211F0" w:rsidP="006D2796">
            <w:pPr>
              <w:rPr>
                <w:b/>
                <w:bCs/>
                <w:color w:val="FFFFFF" w:themeColor="background1"/>
                <w:sz w:val="18"/>
                <w:szCs w:val="18"/>
              </w:rPr>
            </w:pPr>
            <w:r w:rsidRPr="00596BAE">
              <w:rPr>
                <w:b/>
                <w:bCs/>
                <w:color w:val="FFFFFF" w:themeColor="background1"/>
                <w:sz w:val="18"/>
                <w:szCs w:val="18"/>
              </w:rPr>
              <w:t>Current Consumption</w:t>
            </w:r>
          </w:p>
        </w:tc>
        <w:tc>
          <w:tcPr>
            <w:tcW w:w="1866" w:type="dxa"/>
          </w:tcPr>
          <w:p w14:paraId="27C71444" w14:textId="161172BA" w:rsidR="00A211F0" w:rsidRPr="00DE4A08" w:rsidRDefault="00A211F0" w:rsidP="006D2796">
            <w:pPr>
              <w:rPr>
                <w:sz w:val="18"/>
                <w:szCs w:val="18"/>
              </w:rPr>
            </w:pPr>
            <w:r w:rsidRPr="00DE4A08">
              <w:rPr>
                <w:sz w:val="18"/>
                <w:szCs w:val="18"/>
              </w:rPr>
              <w:t>1.55 A</w:t>
            </w:r>
          </w:p>
        </w:tc>
        <w:tc>
          <w:tcPr>
            <w:tcW w:w="1794" w:type="dxa"/>
            <w:shd w:val="clear" w:color="auto" w:fill="FFE599" w:themeFill="accent4" w:themeFillTint="66"/>
          </w:tcPr>
          <w:p w14:paraId="1B6144F4" w14:textId="382335AB" w:rsidR="00A211F0" w:rsidRPr="00DE4A08" w:rsidRDefault="00A211F0" w:rsidP="006D2796">
            <w:pPr>
              <w:rPr>
                <w:sz w:val="18"/>
                <w:szCs w:val="18"/>
              </w:rPr>
            </w:pPr>
            <w:r w:rsidRPr="00DE4A08">
              <w:rPr>
                <w:sz w:val="18"/>
                <w:szCs w:val="18"/>
              </w:rPr>
              <w:t>60 mA at 120 V AC; 30 mA at 240 V AC</w:t>
            </w:r>
          </w:p>
        </w:tc>
        <w:tc>
          <w:tcPr>
            <w:tcW w:w="1701" w:type="dxa"/>
          </w:tcPr>
          <w:p w14:paraId="7D9F0CB8" w14:textId="772E9302" w:rsidR="00A211F0" w:rsidRPr="00DE4A08" w:rsidRDefault="00A211F0" w:rsidP="006D2796">
            <w:pPr>
              <w:rPr>
                <w:sz w:val="18"/>
                <w:szCs w:val="18"/>
              </w:rPr>
            </w:pPr>
            <w:r w:rsidRPr="00DE4A08">
              <w:rPr>
                <w:sz w:val="18"/>
                <w:szCs w:val="18"/>
              </w:rPr>
              <w:t>0.3A</w:t>
            </w:r>
          </w:p>
        </w:tc>
        <w:tc>
          <w:tcPr>
            <w:tcW w:w="1836" w:type="dxa"/>
          </w:tcPr>
          <w:p w14:paraId="44A5181A" w14:textId="15D8967D" w:rsidR="00A211F0" w:rsidRPr="00BC2CE7" w:rsidRDefault="008E43A0" w:rsidP="006D2796">
            <w:pPr>
              <w:rPr>
                <w:sz w:val="18"/>
                <w:szCs w:val="18"/>
              </w:rPr>
            </w:pPr>
            <w:r w:rsidRPr="00BC2CE7">
              <w:rPr>
                <w:sz w:val="18"/>
                <w:szCs w:val="18"/>
              </w:rPr>
              <w:t>90mA</w:t>
            </w:r>
          </w:p>
        </w:tc>
      </w:tr>
      <w:tr w:rsidR="00DE4A08" w14:paraId="2775C4E4" w14:textId="72F4E38A" w:rsidTr="00FD30BF">
        <w:tc>
          <w:tcPr>
            <w:tcW w:w="1555" w:type="dxa"/>
            <w:shd w:val="clear" w:color="auto" w:fill="8EAADB" w:themeFill="accent1" w:themeFillTint="99"/>
          </w:tcPr>
          <w:p w14:paraId="7ED9426F" w14:textId="27F7C99F" w:rsidR="00A211F0" w:rsidRPr="00596BAE" w:rsidRDefault="00A211F0" w:rsidP="006D2796">
            <w:pPr>
              <w:rPr>
                <w:b/>
                <w:bCs/>
                <w:color w:val="FFFFFF" w:themeColor="background1"/>
                <w:sz w:val="18"/>
                <w:szCs w:val="18"/>
              </w:rPr>
            </w:pPr>
            <w:r w:rsidRPr="00596BAE">
              <w:rPr>
                <w:b/>
                <w:bCs/>
                <w:color w:val="FFFFFF" w:themeColor="background1"/>
                <w:sz w:val="18"/>
                <w:szCs w:val="18"/>
              </w:rPr>
              <w:t>Work Memory</w:t>
            </w:r>
          </w:p>
        </w:tc>
        <w:tc>
          <w:tcPr>
            <w:tcW w:w="1866" w:type="dxa"/>
          </w:tcPr>
          <w:p w14:paraId="6FD68BD1" w14:textId="2CFE54BB" w:rsidR="00A211F0" w:rsidRPr="00DE4A08" w:rsidRDefault="00A211F0" w:rsidP="006D2796">
            <w:pPr>
              <w:rPr>
                <w:sz w:val="18"/>
                <w:szCs w:val="18"/>
              </w:rPr>
            </w:pPr>
            <w:r w:rsidRPr="00DE4A08">
              <w:rPr>
                <w:sz w:val="18"/>
                <w:szCs w:val="18"/>
              </w:rPr>
              <w:t>2 Mbyte</w:t>
            </w:r>
          </w:p>
        </w:tc>
        <w:tc>
          <w:tcPr>
            <w:tcW w:w="1794" w:type="dxa"/>
            <w:shd w:val="clear" w:color="auto" w:fill="FFE599" w:themeFill="accent4" w:themeFillTint="66"/>
          </w:tcPr>
          <w:p w14:paraId="14BEB58F" w14:textId="1A108C86" w:rsidR="00A211F0" w:rsidRPr="00DE4A08" w:rsidRDefault="00A211F0" w:rsidP="006D2796">
            <w:pPr>
              <w:rPr>
                <w:sz w:val="18"/>
                <w:szCs w:val="18"/>
              </w:rPr>
            </w:pPr>
            <w:r w:rsidRPr="00DE4A08">
              <w:rPr>
                <w:sz w:val="18"/>
                <w:szCs w:val="18"/>
              </w:rPr>
              <w:t>50Kbyte</w:t>
            </w:r>
          </w:p>
        </w:tc>
        <w:tc>
          <w:tcPr>
            <w:tcW w:w="1701" w:type="dxa"/>
          </w:tcPr>
          <w:p w14:paraId="7347E053" w14:textId="623D9DAC" w:rsidR="00A211F0" w:rsidRPr="00DE4A08" w:rsidRDefault="00A211F0" w:rsidP="006D2796">
            <w:pPr>
              <w:rPr>
                <w:sz w:val="18"/>
                <w:szCs w:val="18"/>
              </w:rPr>
            </w:pPr>
            <w:r w:rsidRPr="00DE4A08">
              <w:rPr>
                <w:sz w:val="18"/>
                <w:szCs w:val="18"/>
              </w:rPr>
              <w:t>No data</w:t>
            </w:r>
          </w:p>
        </w:tc>
        <w:tc>
          <w:tcPr>
            <w:tcW w:w="1836" w:type="dxa"/>
          </w:tcPr>
          <w:p w14:paraId="37CA2423" w14:textId="64238D36" w:rsidR="00A211F0" w:rsidRPr="00BC2CE7" w:rsidRDefault="00BC2CE7" w:rsidP="006D2796">
            <w:pPr>
              <w:rPr>
                <w:sz w:val="18"/>
                <w:szCs w:val="18"/>
              </w:rPr>
            </w:pPr>
            <w:r w:rsidRPr="00BC2CE7">
              <w:rPr>
                <w:sz w:val="18"/>
                <w:szCs w:val="18"/>
              </w:rPr>
              <w:t>64 Kbyte</w:t>
            </w:r>
          </w:p>
        </w:tc>
      </w:tr>
      <w:tr w:rsidR="00DE4A08" w14:paraId="47FB3316" w14:textId="61AE8CED" w:rsidTr="00FD30BF">
        <w:tc>
          <w:tcPr>
            <w:tcW w:w="1555" w:type="dxa"/>
            <w:shd w:val="clear" w:color="auto" w:fill="8EAADB" w:themeFill="accent1" w:themeFillTint="99"/>
          </w:tcPr>
          <w:p w14:paraId="6C0F38AA" w14:textId="26649D3E" w:rsidR="00A211F0" w:rsidRPr="00596BAE" w:rsidRDefault="00A211F0" w:rsidP="006D2796">
            <w:pPr>
              <w:rPr>
                <w:b/>
                <w:bCs/>
                <w:color w:val="FFFFFF" w:themeColor="background1"/>
                <w:sz w:val="18"/>
                <w:szCs w:val="18"/>
              </w:rPr>
            </w:pPr>
            <w:r w:rsidRPr="00596BAE">
              <w:rPr>
                <w:b/>
                <w:bCs/>
                <w:color w:val="FFFFFF" w:themeColor="background1"/>
                <w:sz w:val="18"/>
                <w:szCs w:val="18"/>
              </w:rPr>
              <w:t>Load Memory</w:t>
            </w:r>
          </w:p>
        </w:tc>
        <w:tc>
          <w:tcPr>
            <w:tcW w:w="1866" w:type="dxa"/>
          </w:tcPr>
          <w:p w14:paraId="1EFDC9CC" w14:textId="7187D559" w:rsidR="00A211F0" w:rsidRPr="00DE4A08" w:rsidRDefault="00A211F0" w:rsidP="006D2796">
            <w:pPr>
              <w:rPr>
                <w:sz w:val="18"/>
                <w:szCs w:val="18"/>
              </w:rPr>
            </w:pPr>
            <w:r w:rsidRPr="00DE4A08">
              <w:rPr>
                <w:sz w:val="18"/>
                <w:szCs w:val="18"/>
              </w:rPr>
              <w:t>32 Gbyte</w:t>
            </w:r>
          </w:p>
        </w:tc>
        <w:tc>
          <w:tcPr>
            <w:tcW w:w="1794" w:type="dxa"/>
            <w:shd w:val="clear" w:color="auto" w:fill="FFE599" w:themeFill="accent4" w:themeFillTint="66"/>
          </w:tcPr>
          <w:p w14:paraId="09334A4A" w14:textId="7DE921A8" w:rsidR="00A211F0" w:rsidRPr="00DE4A08" w:rsidRDefault="00A211F0" w:rsidP="006D2796">
            <w:pPr>
              <w:rPr>
                <w:sz w:val="18"/>
                <w:szCs w:val="18"/>
              </w:rPr>
            </w:pPr>
            <w:r w:rsidRPr="00DE4A08">
              <w:rPr>
                <w:sz w:val="18"/>
                <w:szCs w:val="18"/>
              </w:rPr>
              <w:t>1 Mbyte</w:t>
            </w:r>
          </w:p>
        </w:tc>
        <w:tc>
          <w:tcPr>
            <w:tcW w:w="1701" w:type="dxa"/>
          </w:tcPr>
          <w:p w14:paraId="0FB5AEAF" w14:textId="7A34975F" w:rsidR="00A211F0" w:rsidRPr="00DE4A08" w:rsidRDefault="00A211F0" w:rsidP="006D2796">
            <w:pPr>
              <w:rPr>
                <w:sz w:val="18"/>
                <w:szCs w:val="18"/>
              </w:rPr>
            </w:pPr>
            <w:r w:rsidRPr="00DE4A08">
              <w:rPr>
                <w:sz w:val="18"/>
                <w:szCs w:val="18"/>
              </w:rPr>
              <w:t>n/a</w:t>
            </w:r>
          </w:p>
        </w:tc>
        <w:tc>
          <w:tcPr>
            <w:tcW w:w="1836" w:type="dxa"/>
          </w:tcPr>
          <w:p w14:paraId="00613E36" w14:textId="49AC557E" w:rsidR="00A211F0" w:rsidRPr="00BC2CE7" w:rsidRDefault="00BC2CE7" w:rsidP="006D2796">
            <w:pPr>
              <w:rPr>
                <w:sz w:val="18"/>
                <w:szCs w:val="18"/>
              </w:rPr>
            </w:pPr>
            <w:r w:rsidRPr="00BC2CE7">
              <w:rPr>
                <w:sz w:val="18"/>
                <w:szCs w:val="18"/>
              </w:rPr>
              <w:t>8 Mbyte</w:t>
            </w:r>
            <w:r w:rsidR="006D15D5">
              <w:rPr>
                <w:sz w:val="18"/>
                <w:szCs w:val="18"/>
              </w:rPr>
              <w:t xml:space="preserve"> (Plug in)</w:t>
            </w:r>
          </w:p>
        </w:tc>
      </w:tr>
      <w:tr w:rsidR="00DE4A08" w14:paraId="13EAE205" w14:textId="0A24C73C" w:rsidTr="00FD30BF">
        <w:tc>
          <w:tcPr>
            <w:tcW w:w="1555" w:type="dxa"/>
            <w:shd w:val="clear" w:color="auto" w:fill="8EAADB" w:themeFill="accent1" w:themeFillTint="99"/>
          </w:tcPr>
          <w:p w14:paraId="0AE39FB9" w14:textId="69CCE71E" w:rsidR="00A211F0" w:rsidRPr="00596BAE" w:rsidRDefault="00A211F0" w:rsidP="006D2796">
            <w:pPr>
              <w:rPr>
                <w:b/>
                <w:bCs/>
                <w:color w:val="FFFFFF" w:themeColor="background1"/>
                <w:sz w:val="18"/>
                <w:szCs w:val="18"/>
              </w:rPr>
            </w:pPr>
            <w:r w:rsidRPr="00596BAE">
              <w:rPr>
                <w:b/>
                <w:bCs/>
                <w:color w:val="FFFFFF" w:themeColor="background1"/>
                <w:sz w:val="18"/>
                <w:szCs w:val="18"/>
              </w:rPr>
              <w:t>Plug in Memory</w:t>
            </w:r>
          </w:p>
        </w:tc>
        <w:tc>
          <w:tcPr>
            <w:tcW w:w="1866" w:type="dxa"/>
          </w:tcPr>
          <w:p w14:paraId="59732FAE" w14:textId="316D521E" w:rsidR="00A211F0" w:rsidRPr="00DE4A08" w:rsidRDefault="00A211F0" w:rsidP="006D2796">
            <w:pPr>
              <w:rPr>
                <w:sz w:val="18"/>
                <w:szCs w:val="18"/>
              </w:rPr>
            </w:pPr>
            <w:r w:rsidRPr="00DE4A08">
              <w:rPr>
                <w:sz w:val="18"/>
                <w:szCs w:val="18"/>
              </w:rPr>
              <w:t>Yes (SIMATIC memory card)</w:t>
            </w:r>
          </w:p>
        </w:tc>
        <w:tc>
          <w:tcPr>
            <w:tcW w:w="1794" w:type="dxa"/>
            <w:shd w:val="clear" w:color="auto" w:fill="FFE599" w:themeFill="accent4" w:themeFillTint="66"/>
          </w:tcPr>
          <w:p w14:paraId="32F91E3F" w14:textId="51E79C87" w:rsidR="00A211F0" w:rsidRPr="00DE4A08" w:rsidRDefault="00A211F0" w:rsidP="006D2796">
            <w:pPr>
              <w:rPr>
                <w:sz w:val="18"/>
                <w:szCs w:val="18"/>
              </w:rPr>
            </w:pPr>
            <w:r w:rsidRPr="00DE4A08">
              <w:rPr>
                <w:sz w:val="18"/>
                <w:szCs w:val="18"/>
              </w:rPr>
              <w:t>Yes (SIMATIC memory card)</w:t>
            </w:r>
          </w:p>
        </w:tc>
        <w:tc>
          <w:tcPr>
            <w:tcW w:w="1701" w:type="dxa"/>
          </w:tcPr>
          <w:p w14:paraId="1A0A3047" w14:textId="5D6357D1" w:rsidR="00A211F0" w:rsidRPr="00DE4A08" w:rsidRDefault="00A211F0" w:rsidP="006D2796">
            <w:pPr>
              <w:rPr>
                <w:sz w:val="18"/>
                <w:szCs w:val="18"/>
              </w:rPr>
            </w:pPr>
            <w:r w:rsidRPr="00DE4A08">
              <w:rPr>
                <w:sz w:val="18"/>
                <w:szCs w:val="18"/>
              </w:rPr>
              <w:t>Yes (Micro SD Card)</w:t>
            </w:r>
          </w:p>
        </w:tc>
        <w:tc>
          <w:tcPr>
            <w:tcW w:w="1836" w:type="dxa"/>
          </w:tcPr>
          <w:p w14:paraId="3FFC06D6" w14:textId="42BEBC19" w:rsidR="00A211F0" w:rsidRPr="00BC2CE7" w:rsidRDefault="00100CFA" w:rsidP="006D2796">
            <w:pPr>
              <w:rPr>
                <w:sz w:val="18"/>
                <w:szCs w:val="18"/>
              </w:rPr>
            </w:pPr>
            <w:r>
              <w:rPr>
                <w:sz w:val="18"/>
                <w:szCs w:val="18"/>
              </w:rPr>
              <w:t>Yes</w:t>
            </w:r>
          </w:p>
        </w:tc>
      </w:tr>
      <w:tr w:rsidR="00DE4A08" w14:paraId="248E697C" w14:textId="79EA058E" w:rsidTr="00FD30BF">
        <w:tc>
          <w:tcPr>
            <w:tcW w:w="1555" w:type="dxa"/>
            <w:shd w:val="clear" w:color="auto" w:fill="8EAADB" w:themeFill="accent1" w:themeFillTint="99"/>
          </w:tcPr>
          <w:p w14:paraId="34EDA592" w14:textId="6CFF8A5E" w:rsidR="00A211F0" w:rsidRPr="00596BAE" w:rsidRDefault="00A211F0" w:rsidP="006D2796">
            <w:pPr>
              <w:rPr>
                <w:b/>
                <w:bCs/>
                <w:color w:val="FFFFFF" w:themeColor="background1"/>
                <w:sz w:val="18"/>
                <w:szCs w:val="18"/>
              </w:rPr>
            </w:pPr>
            <w:r w:rsidRPr="00596BAE">
              <w:rPr>
                <w:b/>
                <w:bCs/>
                <w:color w:val="FFFFFF" w:themeColor="background1"/>
                <w:sz w:val="18"/>
                <w:szCs w:val="18"/>
              </w:rPr>
              <w:t xml:space="preserve">Integrated DI </w:t>
            </w:r>
          </w:p>
        </w:tc>
        <w:tc>
          <w:tcPr>
            <w:tcW w:w="1866" w:type="dxa"/>
          </w:tcPr>
          <w:p w14:paraId="1BF59E05" w14:textId="6861C066" w:rsidR="00A211F0" w:rsidRPr="00DE4A08" w:rsidRDefault="00A211F0" w:rsidP="006D2796">
            <w:pPr>
              <w:rPr>
                <w:sz w:val="18"/>
                <w:szCs w:val="18"/>
              </w:rPr>
            </w:pPr>
            <w:r w:rsidRPr="00DE4A08">
              <w:rPr>
                <w:sz w:val="18"/>
                <w:szCs w:val="18"/>
              </w:rPr>
              <w:t>n/a</w:t>
            </w:r>
          </w:p>
        </w:tc>
        <w:tc>
          <w:tcPr>
            <w:tcW w:w="1794" w:type="dxa"/>
            <w:shd w:val="clear" w:color="auto" w:fill="FFE599" w:themeFill="accent4" w:themeFillTint="66"/>
          </w:tcPr>
          <w:p w14:paraId="38BBE056" w14:textId="2CB43315" w:rsidR="00A211F0" w:rsidRPr="00DE4A08" w:rsidRDefault="00A211F0" w:rsidP="006D2796">
            <w:pPr>
              <w:rPr>
                <w:sz w:val="18"/>
                <w:szCs w:val="18"/>
              </w:rPr>
            </w:pPr>
            <w:r w:rsidRPr="00DE4A08">
              <w:rPr>
                <w:sz w:val="18"/>
                <w:szCs w:val="18"/>
              </w:rPr>
              <w:t>6</w:t>
            </w:r>
          </w:p>
        </w:tc>
        <w:tc>
          <w:tcPr>
            <w:tcW w:w="1701" w:type="dxa"/>
          </w:tcPr>
          <w:p w14:paraId="1A9A17C4" w14:textId="18186547" w:rsidR="00A211F0" w:rsidRPr="00DE4A08" w:rsidRDefault="00A211F0" w:rsidP="006D2796">
            <w:pPr>
              <w:rPr>
                <w:sz w:val="18"/>
                <w:szCs w:val="18"/>
              </w:rPr>
            </w:pPr>
            <w:r w:rsidRPr="00DE4A08">
              <w:rPr>
                <w:sz w:val="18"/>
                <w:szCs w:val="18"/>
              </w:rPr>
              <w:t>8</w:t>
            </w:r>
          </w:p>
        </w:tc>
        <w:tc>
          <w:tcPr>
            <w:tcW w:w="1836" w:type="dxa"/>
          </w:tcPr>
          <w:p w14:paraId="21E40CF4" w14:textId="3F76DB37" w:rsidR="00A211F0" w:rsidRPr="00BC2CE7" w:rsidRDefault="005C027F" w:rsidP="006D2796">
            <w:pPr>
              <w:rPr>
                <w:sz w:val="18"/>
                <w:szCs w:val="18"/>
              </w:rPr>
            </w:pPr>
            <w:r>
              <w:rPr>
                <w:sz w:val="18"/>
                <w:szCs w:val="18"/>
              </w:rPr>
              <w:t>10</w:t>
            </w:r>
          </w:p>
        </w:tc>
      </w:tr>
      <w:tr w:rsidR="00DE4A08" w14:paraId="71A3423E" w14:textId="7EAA7165" w:rsidTr="00FD30BF">
        <w:tc>
          <w:tcPr>
            <w:tcW w:w="1555" w:type="dxa"/>
            <w:shd w:val="clear" w:color="auto" w:fill="8EAADB" w:themeFill="accent1" w:themeFillTint="99"/>
          </w:tcPr>
          <w:p w14:paraId="3A7F8726" w14:textId="2D3F6958" w:rsidR="00A211F0" w:rsidRPr="00596BAE" w:rsidRDefault="00A211F0" w:rsidP="006D2796">
            <w:pPr>
              <w:rPr>
                <w:b/>
                <w:bCs/>
                <w:color w:val="FFFFFF" w:themeColor="background1"/>
                <w:sz w:val="18"/>
                <w:szCs w:val="18"/>
              </w:rPr>
            </w:pPr>
            <w:r w:rsidRPr="00596BAE">
              <w:rPr>
                <w:b/>
                <w:bCs/>
                <w:color w:val="FFFFFF" w:themeColor="background1"/>
                <w:sz w:val="18"/>
                <w:szCs w:val="18"/>
              </w:rPr>
              <w:t>Integrated DO</w:t>
            </w:r>
          </w:p>
        </w:tc>
        <w:tc>
          <w:tcPr>
            <w:tcW w:w="1866" w:type="dxa"/>
          </w:tcPr>
          <w:p w14:paraId="49708FC0" w14:textId="373D44C4" w:rsidR="00A211F0" w:rsidRPr="00DE4A08" w:rsidRDefault="00A211F0" w:rsidP="006D2796">
            <w:pPr>
              <w:rPr>
                <w:sz w:val="18"/>
                <w:szCs w:val="18"/>
              </w:rPr>
            </w:pPr>
            <w:r w:rsidRPr="00DE4A08">
              <w:rPr>
                <w:sz w:val="18"/>
                <w:szCs w:val="18"/>
              </w:rPr>
              <w:t>n/a</w:t>
            </w:r>
          </w:p>
        </w:tc>
        <w:tc>
          <w:tcPr>
            <w:tcW w:w="1794" w:type="dxa"/>
            <w:shd w:val="clear" w:color="auto" w:fill="FFE599" w:themeFill="accent4" w:themeFillTint="66"/>
          </w:tcPr>
          <w:p w14:paraId="7E479582" w14:textId="0E0C529D" w:rsidR="00A211F0" w:rsidRPr="00DE4A08" w:rsidRDefault="00A211F0" w:rsidP="006D2796">
            <w:pPr>
              <w:rPr>
                <w:sz w:val="18"/>
                <w:szCs w:val="18"/>
              </w:rPr>
            </w:pPr>
            <w:r w:rsidRPr="00DE4A08">
              <w:rPr>
                <w:sz w:val="18"/>
                <w:szCs w:val="18"/>
              </w:rPr>
              <w:t>4</w:t>
            </w:r>
          </w:p>
        </w:tc>
        <w:tc>
          <w:tcPr>
            <w:tcW w:w="1701" w:type="dxa"/>
          </w:tcPr>
          <w:p w14:paraId="1B3F977C" w14:textId="39E8B1F6" w:rsidR="00A211F0" w:rsidRPr="00DE4A08" w:rsidRDefault="00A211F0" w:rsidP="006D2796">
            <w:pPr>
              <w:rPr>
                <w:sz w:val="18"/>
                <w:szCs w:val="18"/>
              </w:rPr>
            </w:pPr>
            <w:r w:rsidRPr="00DE4A08">
              <w:rPr>
                <w:sz w:val="18"/>
                <w:szCs w:val="18"/>
              </w:rPr>
              <w:t>4</w:t>
            </w:r>
          </w:p>
        </w:tc>
        <w:tc>
          <w:tcPr>
            <w:tcW w:w="1836" w:type="dxa"/>
          </w:tcPr>
          <w:p w14:paraId="6BCD3583" w14:textId="4DC497C2" w:rsidR="00A211F0" w:rsidRPr="00BC2CE7" w:rsidRDefault="005C027F" w:rsidP="006D2796">
            <w:pPr>
              <w:rPr>
                <w:sz w:val="18"/>
                <w:szCs w:val="18"/>
              </w:rPr>
            </w:pPr>
            <w:r>
              <w:rPr>
                <w:sz w:val="18"/>
                <w:szCs w:val="18"/>
              </w:rPr>
              <w:t>6</w:t>
            </w:r>
          </w:p>
        </w:tc>
      </w:tr>
      <w:tr w:rsidR="00DE4A08" w14:paraId="656C2210" w14:textId="484445EF" w:rsidTr="00FD30BF">
        <w:tc>
          <w:tcPr>
            <w:tcW w:w="1555" w:type="dxa"/>
            <w:shd w:val="clear" w:color="auto" w:fill="8EAADB" w:themeFill="accent1" w:themeFillTint="99"/>
          </w:tcPr>
          <w:p w14:paraId="7E5567B2" w14:textId="20D8E914" w:rsidR="00A211F0" w:rsidRPr="00596BAE" w:rsidRDefault="00A211F0" w:rsidP="006D2796">
            <w:pPr>
              <w:rPr>
                <w:b/>
                <w:bCs/>
                <w:color w:val="FFFFFF" w:themeColor="background1"/>
                <w:sz w:val="18"/>
                <w:szCs w:val="18"/>
              </w:rPr>
            </w:pPr>
            <w:r w:rsidRPr="00596BAE">
              <w:rPr>
                <w:b/>
                <w:bCs/>
                <w:color w:val="FFFFFF" w:themeColor="background1"/>
                <w:sz w:val="18"/>
                <w:szCs w:val="18"/>
              </w:rPr>
              <w:t>Integrated AI</w:t>
            </w:r>
          </w:p>
        </w:tc>
        <w:tc>
          <w:tcPr>
            <w:tcW w:w="1866" w:type="dxa"/>
          </w:tcPr>
          <w:p w14:paraId="2D781FA9" w14:textId="7A76D9D8" w:rsidR="00A211F0" w:rsidRPr="00DE4A08" w:rsidRDefault="00A211F0" w:rsidP="006D2796">
            <w:pPr>
              <w:rPr>
                <w:sz w:val="18"/>
                <w:szCs w:val="18"/>
              </w:rPr>
            </w:pPr>
            <w:r w:rsidRPr="00DE4A08">
              <w:rPr>
                <w:sz w:val="18"/>
                <w:szCs w:val="18"/>
              </w:rPr>
              <w:t>n/a</w:t>
            </w:r>
          </w:p>
        </w:tc>
        <w:tc>
          <w:tcPr>
            <w:tcW w:w="1794" w:type="dxa"/>
            <w:shd w:val="clear" w:color="auto" w:fill="FFE599" w:themeFill="accent4" w:themeFillTint="66"/>
          </w:tcPr>
          <w:p w14:paraId="746363F1" w14:textId="3C727557" w:rsidR="00A211F0" w:rsidRPr="00DE4A08" w:rsidRDefault="00A211F0" w:rsidP="006D2796">
            <w:pPr>
              <w:rPr>
                <w:sz w:val="18"/>
                <w:szCs w:val="18"/>
              </w:rPr>
            </w:pPr>
            <w:r w:rsidRPr="00DE4A08">
              <w:rPr>
                <w:sz w:val="18"/>
                <w:szCs w:val="18"/>
              </w:rPr>
              <w:t>2</w:t>
            </w:r>
          </w:p>
        </w:tc>
        <w:tc>
          <w:tcPr>
            <w:tcW w:w="1701" w:type="dxa"/>
          </w:tcPr>
          <w:p w14:paraId="23FE14AE" w14:textId="2EFFEE07" w:rsidR="00A211F0" w:rsidRPr="00DE4A08" w:rsidRDefault="00A211F0" w:rsidP="006D2796">
            <w:pPr>
              <w:rPr>
                <w:sz w:val="18"/>
                <w:szCs w:val="18"/>
              </w:rPr>
            </w:pPr>
            <w:r w:rsidRPr="00DE4A08">
              <w:rPr>
                <w:sz w:val="18"/>
                <w:szCs w:val="18"/>
              </w:rPr>
              <w:t>4</w:t>
            </w:r>
          </w:p>
        </w:tc>
        <w:tc>
          <w:tcPr>
            <w:tcW w:w="1836" w:type="dxa"/>
          </w:tcPr>
          <w:p w14:paraId="7E3BAEC6" w14:textId="57EF0631" w:rsidR="00A211F0" w:rsidRPr="00BC2CE7" w:rsidRDefault="002E73B6" w:rsidP="006D2796">
            <w:pPr>
              <w:rPr>
                <w:sz w:val="18"/>
                <w:szCs w:val="18"/>
              </w:rPr>
            </w:pPr>
            <w:r>
              <w:rPr>
                <w:sz w:val="18"/>
                <w:szCs w:val="18"/>
              </w:rPr>
              <w:t>0</w:t>
            </w:r>
          </w:p>
        </w:tc>
      </w:tr>
      <w:tr w:rsidR="00DE4A08" w14:paraId="67FA98F5" w14:textId="65D292C9" w:rsidTr="00FD30BF">
        <w:tc>
          <w:tcPr>
            <w:tcW w:w="1555" w:type="dxa"/>
            <w:shd w:val="clear" w:color="auto" w:fill="8EAADB" w:themeFill="accent1" w:themeFillTint="99"/>
          </w:tcPr>
          <w:p w14:paraId="5CDA9235" w14:textId="4B3D0D1E" w:rsidR="00A211F0" w:rsidRPr="00596BAE" w:rsidRDefault="00A211F0" w:rsidP="00D34B3D">
            <w:pPr>
              <w:rPr>
                <w:b/>
                <w:bCs/>
                <w:color w:val="FFFFFF" w:themeColor="background1"/>
                <w:sz w:val="18"/>
                <w:szCs w:val="18"/>
              </w:rPr>
            </w:pPr>
            <w:r w:rsidRPr="00596BAE">
              <w:rPr>
                <w:b/>
                <w:bCs/>
                <w:color w:val="FFFFFF" w:themeColor="background1"/>
                <w:sz w:val="18"/>
                <w:szCs w:val="18"/>
              </w:rPr>
              <w:t>Plug in / remote I/O</w:t>
            </w:r>
          </w:p>
        </w:tc>
        <w:tc>
          <w:tcPr>
            <w:tcW w:w="1866" w:type="dxa"/>
          </w:tcPr>
          <w:p w14:paraId="4827E25B" w14:textId="3FB3CB5C" w:rsidR="00A211F0" w:rsidRPr="00DE4A08" w:rsidRDefault="00A211F0" w:rsidP="00D34B3D">
            <w:pPr>
              <w:rPr>
                <w:sz w:val="18"/>
                <w:szCs w:val="18"/>
              </w:rPr>
            </w:pPr>
            <w:r w:rsidRPr="00DE4A08">
              <w:rPr>
                <w:sz w:val="18"/>
                <w:szCs w:val="18"/>
              </w:rPr>
              <w:t>Remote - DI / DO / AI</w:t>
            </w:r>
          </w:p>
        </w:tc>
        <w:tc>
          <w:tcPr>
            <w:tcW w:w="1794" w:type="dxa"/>
            <w:shd w:val="clear" w:color="auto" w:fill="FFE599" w:themeFill="accent4" w:themeFillTint="66"/>
          </w:tcPr>
          <w:p w14:paraId="3D239480" w14:textId="06057860" w:rsidR="00A211F0" w:rsidRPr="00DE4A08" w:rsidRDefault="00A211F0" w:rsidP="00D34B3D">
            <w:pPr>
              <w:rPr>
                <w:sz w:val="18"/>
                <w:szCs w:val="18"/>
              </w:rPr>
            </w:pPr>
            <w:r w:rsidRPr="00DE4A08">
              <w:rPr>
                <w:sz w:val="18"/>
                <w:szCs w:val="18"/>
              </w:rPr>
              <w:t>Plug in - DI / DO / AI</w:t>
            </w:r>
          </w:p>
        </w:tc>
        <w:tc>
          <w:tcPr>
            <w:tcW w:w="1701" w:type="dxa"/>
          </w:tcPr>
          <w:p w14:paraId="1904CB5E" w14:textId="1ECE91BA" w:rsidR="00A211F0" w:rsidRPr="00DE4A08" w:rsidRDefault="00A211F0" w:rsidP="00D34B3D">
            <w:pPr>
              <w:rPr>
                <w:sz w:val="18"/>
                <w:szCs w:val="18"/>
              </w:rPr>
            </w:pPr>
            <w:r w:rsidRPr="00DE4A08">
              <w:rPr>
                <w:sz w:val="18"/>
                <w:szCs w:val="18"/>
              </w:rPr>
              <w:t>Plug in - DI / DO / AI</w:t>
            </w:r>
          </w:p>
        </w:tc>
        <w:tc>
          <w:tcPr>
            <w:tcW w:w="1836" w:type="dxa"/>
          </w:tcPr>
          <w:p w14:paraId="5A560ACD" w14:textId="6987B68D" w:rsidR="00A211F0" w:rsidRPr="00BC2CE7" w:rsidRDefault="001F0936" w:rsidP="00D34B3D">
            <w:pPr>
              <w:rPr>
                <w:sz w:val="18"/>
                <w:szCs w:val="18"/>
              </w:rPr>
            </w:pPr>
            <w:r w:rsidRPr="00DE4A08">
              <w:rPr>
                <w:sz w:val="18"/>
                <w:szCs w:val="18"/>
              </w:rPr>
              <w:t>Plug in - DI / DO / AI</w:t>
            </w:r>
          </w:p>
        </w:tc>
      </w:tr>
      <w:tr w:rsidR="00DE4A08" w14:paraId="4076EABC" w14:textId="55045F64" w:rsidTr="00FD30BF">
        <w:tc>
          <w:tcPr>
            <w:tcW w:w="1555" w:type="dxa"/>
            <w:shd w:val="clear" w:color="auto" w:fill="8EAADB" w:themeFill="accent1" w:themeFillTint="99"/>
          </w:tcPr>
          <w:p w14:paraId="13CAD79B" w14:textId="11C257CA" w:rsidR="00A211F0" w:rsidRPr="00596BAE" w:rsidRDefault="00A211F0" w:rsidP="00D34B3D">
            <w:pPr>
              <w:rPr>
                <w:b/>
                <w:bCs/>
                <w:color w:val="FFFFFF" w:themeColor="background1"/>
                <w:sz w:val="18"/>
                <w:szCs w:val="18"/>
              </w:rPr>
            </w:pPr>
            <w:r w:rsidRPr="00596BAE">
              <w:rPr>
                <w:b/>
                <w:bCs/>
                <w:color w:val="FFFFFF" w:themeColor="background1"/>
                <w:sz w:val="18"/>
                <w:szCs w:val="18"/>
              </w:rPr>
              <w:t>Interface</w:t>
            </w:r>
          </w:p>
        </w:tc>
        <w:tc>
          <w:tcPr>
            <w:tcW w:w="1866" w:type="dxa"/>
          </w:tcPr>
          <w:p w14:paraId="67BE1EA9" w14:textId="1993F531" w:rsidR="00A211F0" w:rsidRPr="00DE4A08" w:rsidRDefault="00A211F0" w:rsidP="00D34B3D">
            <w:pPr>
              <w:rPr>
                <w:sz w:val="18"/>
                <w:szCs w:val="18"/>
              </w:rPr>
            </w:pPr>
            <w:r w:rsidRPr="00DE4A08">
              <w:rPr>
                <w:sz w:val="18"/>
                <w:szCs w:val="18"/>
              </w:rPr>
              <w:t>PROFINET &amp; PROFIBUS</w:t>
            </w:r>
          </w:p>
        </w:tc>
        <w:tc>
          <w:tcPr>
            <w:tcW w:w="1794" w:type="dxa"/>
            <w:shd w:val="clear" w:color="auto" w:fill="FFE599" w:themeFill="accent4" w:themeFillTint="66"/>
          </w:tcPr>
          <w:p w14:paraId="03AB32EF" w14:textId="359CDE09" w:rsidR="00A211F0" w:rsidRPr="00DE4A08" w:rsidRDefault="00A211F0" w:rsidP="00D34B3D">
            <w:pPr>
              <w:rPr>
                <w:sz w:val="18"/>
                <w:szCs w:val="18"/>
              </w:rPr>
            </w:pPr>
            <w:r w:rsidRPr="00DE4A08">
              <w:rPr>
                <w:sz w:val="18"/>
                <w:szCs w:val="18"/>
              </w:rPr>
              <w:t>PROFINET</w:t>
            </w:r>
          </w:p>
        </w:tc>
        <w:tc>
          <w:tcPr>
            <w:tcW w:w="1701" w:type="dxa"/>
          </w:tcPr>
          <w:p w14:paraId="59CD9FC3" w14:textId="060DF679" w:rsidR="00A211F0" w:rsidRPr="00DE4A08" w:rsidRDefault="00A211F0" w:rsidP="00D34B3D">
            <w:pPr>
              <w:rPr>
                <w:sz w:val="18"/>
                <w:szCs w:val="18"/>
              </w:rPr>
            </w:pPr>
            <w:r w:rsidRPr="00DE4A08">
              <w:rPr>
                <w:sz w:val="18"/>
                <w:szCs w:val="18"/>
              </w:rPr>
              <w:t>Ethernet</w:t>
            </w:r>
          </w:p>
        </w:tc>
        <w:tc>
          <w:tcPr>
            <w:tcW w:w="1836" w:type="dxa"/>
          </w:tcPr>
          <w:p w14:paraId="23CC556C" w14:textId="523213D4" w:rsidR="00A211F0" w:rsidRPr="00BC2CE7" w:rsidRDefault="002E73B6" w:rsidP="00D34B3D">
            <w:pPr>
              <w:rPr>
                <w:sz w:val="18"/>
                <w:szCs w:val="18"/>
              </w:rPr>
            </w:pPr>
            <w:r>
              <w:rPr>
                <w:sz w:val="18"/>
                <w:szCs w:val="18"/>
              </w:rPr>
              <w:t>RS</w:t>
            </w:r>
            <w:r w:rsidR="001F0936">
              <w:rPr>
                <w:sz w:val="18"/>
                <w:szCs w:val="18"/>
              </w:rPr>
              <w:t>485</w:t>
            </w:r>
          </w:p>
        </w:tc>
      </w:tr>
      <w:tr w:rsidR="00DE4A08" w14:paraId="32CEFFCD" w14:textId="0C5DE761" w:rsidTr="00FD30BF">
        <w:tc>
          <w:tcPr>
            <w:tcW w:w="1555" w:type="dxa"/>
            <w:shd w:val="clear" w:color="auto" w:fill="8EAADB" w:themeFill="accent1" w:themeFillTint="99"/>
          </w:tcPr>
          <w:p w14:paraId="2D18018B" w14:textId="4650DEA0" w:rsidR="00A211F0" w:rsidRPr="00596BAE" w:rsidRDefault="00A211F0" w:rsidP="00D34B3D">
            <w:pPr>
              <w:rPr>
                <w:b/>
                <w:bCs/>
                <w:color w:val="FFFFFF" w:themeColor="background1"/>
                <w:sz w:val="18"/>
                <w:szCs w:val="18"/>
              </w:rPr>
            </w:pPr>
            <w:r w:rsidRPr="00596BAE">
              <w:rPr>
                <w:b/>
                <w:bCs/>
                <w:color w:val="FFFFFF" w:themeColor="background1"/>
                <w:sz w:val="18"/>
                <w:szCs w:val="18"/>
              </w:rPr>
              <w:t>Interface Ports</w:t>
            </w:r>
          </w:p>
        </w:tc>
        <w:tc>
          <w:tcPr>
            <w:tcW w:w="1866" w:type="dxa"/>
          </w:tcPr>
          <w:p w14:paraId="0D0003C5" w14:textId="5C322274" w:rsidR="00A211F0" w:rsidRPr="00DE4A08" w:rsidRDefault="00A211F0" w:rsidP="00D34B3D">
            <w:pPr>
              <w:rPr>
                <w:sz w:val="18"/>
                <w:szCs w:val="18"/>
              </w:rPr>
            </w:pPr>
            <w:r w:rsidRPr="00DE4A08">
              <w:rPr>
                <w:sz w:val="18"/>
                <w:szCs w:val="18"/>
              </w:rPr>
              <w:t>3</w:t>
            </w:r>
          </w:p>
        </w:tc>
        <w:tc>
          <w:tcPr>
            <w:tcW w:w="1794" w:type="dxa"/>
            <w:shd w:val="clear" w:color="auto" w:fill="FFE599" w:themeFill="accent4" w:themeFillTint="66"/>
          </w:tcPr>
          <w:p w14:paraId="549D60FA" w14:textId="5DFEC7B9" w:rsidR="00A211F0" w:rsidRPr="00DE4A08" w:rsidRDefault="00A211F0" w:rsidP="00D34B3D">
            <w:pPr>
              <w:rPr>
                <w:sz w:val="18"/>
                <w:szCs w:val="18"/>
              </w:rPr>
            </w:pPr>
            <w:r w:rsidRPr="00DE4A08">
              <w:rPr>
                <w:sz w:val="18"/>
                <w:szCs w:val="18"/>
              </w:rPr>
              <w:t>1</w:t>
            </w:r>
          </w:p>
        </w:tc>
        <w:tc>
          <w:tcPr>
            <w:tcW w:w="1701" w:type="dxa"/>
          </w:tcPr>
          <w:p w14:paraId="349E2A71" w14:textId="07F9F0BD" w:rsidR="00A211F0" w:rsidRPr="00DE4A08" w:rsidRDefault="00A211F0" w:rsidP="00D34B3D">
            <w:pPr>
              <w:rPr>
                <w:sz w:val="18"/>
                <w:szCs w:val="18"/>
              </w:rPr>
            </w:pPr>
            <w:r w:rsidRPr="00DE4A08">
              <w:rPr>
                <w:sz w:val="18"/>
                <w:szCs w:val="18"/>
              </w:rPr>
              <w:t>1</w:t>
            </w:r>
          </w:p>
        </w:tc>
        <w:tc>
          <w:tcPr>
            <w:tcW w:w="1836" w:type="dxa"/>
          </w:tcPr>
          <w:p w14:paraId="0982373A" w14:textId="662F87F3" w:rsidR="00A211F0" w:rsidRPr="00BC2CE7" w:rsidRDefault="001F0936" w:rsidP="00D34B3D">
            <w:pPr>
              <w:rPr>
                <w:sz w:val="18"/>
                <w:szCs w:val="18"/>
              </w:rPr>
            </w:pPr>
            <w:r>
              <w:rPr>
                <w:sz w:val="18"/>
                <w:szCs w:val="18"/>
              </w:rPr>
              <w:t>1</w:t>
            </w:r>
          </w:p>
        </w:tc>
      </w:tr>
      <w:tr w:rsidR="00DE4A08" w14:paraId="62E1CBED" w14:textId="2F48D426" w:rsidTr="00FD30BF">
        <w:tc>
          <w:tcPr>
            <w:tcW w:w="1555" w:type="dxa"/>
            <w:shd w:val="clear" w:color="auto" w:fill="8EAADB" w:themeFill="accent1" w:themeFillTint="99"/>
          </w:tcPr>
          <w:p w14:paraId="4A3831A4" w14:textId="4863EF8A" w:rsidR="00A211F0" w:rsidRPr="00596BAE" w:rsidRDefault="00A211F0" w:rsidP="00D34B3D">
            <w:pPr>
              <w:rPr>
                <w:b/>
                <w:bCs/>
                <w:color w:val="FFFFFF" w:themeColor="background1"/>
                <w:sz w:val="18"/>
                <w:szCs w:val="18"/>
              </w:rPr>
            </w:pPr>
            <w:r w:rsidRPr="00596BAE">
              <w:rPr>
                <w:b/>
                <w:bCs/>
                <w:color w:val="FFFFFF" w:themeColor="background1"/>
                <w:sz w:val="18"/>
                <w:szCs w:val="18"/>
              </w:rPr>
              <w:t>Class of protection</w:t>
            </w:r>
          </w:p>
        </w:tc>
        <w:tc>
          <w:tcPr>
            <w:tcW w:w="1866" w:type="dxa"/>
          </w:tcPr>
          <w:p w14:paraId="68D53612" w14:textId="68F1812C" w:rsidR="00A211F0" w:rsidRPr="00DE4A08" w:rsidRDefault="00A211F0" w:rsidP="00D34B3D">
            <w:pPr>
              <w:rPr>
                <w:sz w:val="18"/>
                <w:szCs w:val="18"/>
              </w:rPr>
            </w:pPr>
            <w:r w:rsidRPr="00DE4A08">
              <w:rPr>
                <w:sz w:val="18"/>
                <w:szCs w:val="18"/>
              </w:rPr>
              <w:t>IP20</w:t>
            </w:r>
          </w:p>
        </w:tc>
        <w:tc>
          <w:tcPr>
            <w:tcW w:w="1794" w:type="dxa"/>
            <w:shd w:val="clear" w:color="auto" w:fill="FFE599" w:themeFill="accent4" w:themeFillTint="66"/>
          </w:tcPr>
          <w:p w14:paraId="5688340B" w14:textId="05BB1DAD" w:rsidR="00A211F0" w:rsidRPr="00DE4A08" w:rsidRDefault="00A211F0" w:rsidP="00D34B3D">
            <w:pPr>
              <w:rPr>
                <w:sz w:val="18"/>
                <w:szCs w:val="18"/>
              </w:rPr>
            </w:pPr>
            <w:r w:rsidRPr="00DE4A08">
              <w:rPr>
                <w:sz w:val="18"/>
                <w:szCs w:val="18"/>
              </w:rPr>
              <w:t>IP20</w:t>
            </w:r>
          </w:p>
        </w:tc>
        <w:tc>
          <w:tcPr>
            <w:tcW w:w="1701" w:type="dxa"/>
          </w:tcPr>
          <w:p w14:paraId="42416C3A" w14:textId="0298D9B5" w:rsidR="00A211F0" w:rsidRPr="00DE4A08" w:rsidRDefault="00A211F0" w:rsidP="00D34B3D">
            <w:pPr>
              <w:rPr>
                <w:sz w:val="18"/>
                <w:szCs w:val="18"/>
              </w:rPr>
            </w:pPr>
            <w:r w:rsidRPr="00DE4A08">
              <w:rPr>
                <w:sz w:val="18"/>
                <w:szCs w:val="18"/>
              </w:rPr>
              <w:t>Ip20</w:t>
            </w:r>
          </w:p>
        </w:tc>
        <w:tc>
          <w:tcPr>
            <w:tcW w:w="1836" w:type="dxa"/>
          </w:tcPr>
          <w:p w14:paraId="17FF817C" w14:textId="5D1279F4" w:rsidR="00A211F0" w:rsidRPr="00BC2CE7" w:rsidRDefault="00B0736F" w:rsidP="00D34B3D">
            <w:pPr>
              <w:rPr>
                <w:sz w:val="18"/>
                <w:szCs w:val="18"/>
              </w:rPr>
            </w:pPr>
            <w:r w:rsidRPr="00DE4A08">
              <w:rPr>
                <w:sz w:val="18"/>
                <w:szCs w:val="18"/>
              </w:rPr>
              <w:t>Ip20</w:t>
            </w:r>
          </w:p>
        </w:tc>
      </w:tr>
      <w:tr w:rsidR="00DE4A08" w14:paraId="04989951" w14:textId="280BBB80" w:rsidTr="00FD30BF">
        <w:tc>
          <w:tcPr>
            <w:tcW w:w="1555" w:type="dxa"/>
            <w:shd w:val="clear" w:color="auto" w:fill="8EAADB" w:themeFill="accent1" w:themeFillTint="99"/>
          </w:tcPr>
          <w:p w14:paraId="0B5941A8" w14:textId="183D6A9C" w:rsidR="00A211F0" w:rsidRPr="00596BAE" w:rsidRDefault="00A211F0" w:rsidP="00BF6005">
            <w:pPr>
              <w:rPr>
                <w:b/>
                <w:bCs/>
                <w:color w:val="FFFFFF" w:themeColor="background1"/>
                <w:sz w:val="18"/>
                <w:szCs w:val="18"/>
              </w:rPr>
            </w:pPr>
            <w:r w:rsidRPr="00596BAE">
              <w:rPr>
                <w:b/>
                <w:bCs/>
                <w:color w:val="FFFFFF" w:themeColor="background1"/>
                <w:sz w:val="18"/>
                <w:szCs w:val="18"/>
              </w:rPr>
              <w:t>Ambient temperature during operation</w:t>
            </w:r>
          </w:p>
        </w:tc>
        <w:tc>
          <w:tcPr>
            <w:tcW w:w="1866" w:type="dxa"/>
          </w:tcPr>
          <w:p w14:paraId="7A38757D" w14:textId="6163F6BC" w:rsidR="00A211F0" w:rsidRPr="00DE4A08" w:rsidRDefault="00A211F0" w:rsidP="00BF6005">
            <w:pPr>
              <w:rPr>
                <w:sz w:val="18"/>
                <w:szCs w:val="18"/>
              </w:rPr>
            </w:pPr>
            <w:r w:rsidRPr="00DE4A08">
              <w:rPr>
                <w:sz w:val="18"/>
                <w:szCs w:val="18"/>
              </w:rPr>
              <w:t>0</w:t>
            </w:r>
            <w:r w:rsidRPr="00DE4A08">
              <w:rPr>
                <w:rFonts w:cs="Arial"/>
                <w:sz w:val="18"/>
                <w:szCs w:val="18"/>
              </w:rPr>
              <w:t>°</w:t>
            </w:r>
            <w:r w:rsidRPr="00DE4A08">
              <w:rPr>
                <w:sz w:val="18"/>
                <w:szCs w:val="18"/>
              </w:rPr>
              <w:t>C to 60</w:t>
            </w:r>
            <w:r w:rsidRPr="00DE4A08">
              <w:rPr>
                <w:rFonts w:cs="Arial"/>
                <w:sz w:val="18"/>
                <w:szCs w:val="18"/>
              </w:rPr>
              <w:t>°</w:t>
            </w:r>
            <w:r w:rsidRPr="00DE4A08">
              <w:rPr>
                <w:sz w:val="18"/>
                <w:szCs w:val="18"/>
              </w:rPr>
              <w:t>C</w:t>
            </w:r>
          </w:p>
        </w:tc>
        <w:tc>
          <w:tcPr>
            <w:tcW w:w="1794" w:type="dxa"/>
            <w:shd w:val="clear" w:color="auto" w:fill="FFE599" w:themeFill="accent4" w:themeFillTint="66"/>
          </w:tcPr>
          <w:p w14:paraId="630023BC" w14:textId="126403E5" w:rsidR="00A211F0" w:rsidRPr="00DE4A08" w:rsidRDefault="00A211F0" w:rsidP="00BF6005">
            <w:pPr>
              <w:rPr>
                <w:sz w:val="18"/>
                <w:szCs w:val="18"/>
              </w:rPr>
            </w:pPr>
            <w:r w:rsidRPr="00DE4A08">
              <w:rPr>
                <w:sz w:val="18"/>
                <w:szCs w:val="18"/>
              </w:rPr>
              <w:t>-20</w:t>
            </w:r>
            <w:r w:rsidRPr="00DE4A08">
              <w:rPr>
                <w:rFonts w:cs="Arial"/>
                <w:sz w:val="18"/>
                <w:szCs w:val="18"/>
              </w:rPr>
              <w:t>°</w:t>
            </w:r>
            <w:r w:rsidRPr="00DE4A08">
              <w:rPr>
                <w:sz w:val="18"/>
                <w:szCs w:val="18"/>
              </w:rPr>
              <w:t>C to 60</w:t>
            </w:r>
            <w:r w:rsidRPr="00DE4A08">
              <w:rPr>
                <w:rFonts w:cs="Arial"/>
                <w:sz w:val="18"/>
                <w:szCs w:val="18"/>
              </w:rPr>
              <w:t>°</w:t>
            </w:r>
            <w:r w:rsidRPr="00DE4A08">
              <w:rPr>
                <w:sz w:val="18"/>
                <w:szCs w:val="18"/>
              </w:rPr>
              <w:t>C</w:t>
            </w:r>
          </w:p>
        </w:tc>
        <w:tc>
          <w:tcPr>
            <w:tcW w:w="1701" w:type="dxa"/>
          </w:tcPr>
          <w:p w14:paraId="1767CFB9" w14:textId="64AFADF2" w:rsidR="00A211F0" w:rsidRPr="00DE4A08" w:rsidRDefault="00A211F0" w:rsidP="00BF6005">
            <w:pPr>
              <w:rPr>
                <w:sz w:val="18"/>
                <w:szCs w:val="18"/>
              </w:rPr>
            </w:pPr>
            <w:r w:rsidRPr="00DE4A08">
              <w:rPr>
                <w:sz w:val="18"/>
                <w:szCs w:val="18"/>
              </w:rPr>
              <w:t>-20</w:t>
            </w:r>
            <w:r w:rsidRPr="00DE4A08">
              <w:rPr>
                <w:rFonts w:cs="Arial"/>
                <w:sz w:val="18"/>
                <w:szCs w:val="18"/>
              </w:rPr>
              <w:t>°</w:t>
            </w:r>
            <w:r w:rsidRPr="00DE4A08">
              <w:rPr>
                <w:sz w:val="18"/>
                <w:szCs w:val="18"/>
              </w:rPr>
              <w:t>C to 55</w:t>
            </w:r>
            <w:r w:rsidRPr="00DE4A08">
              <w:rPr>
                <w:rFonts w:cs="Arial"/>
                <w:sz w:val="18"/>
                <w:szCs w:val="18"/>
              </w:rPr>
              <w:t>°</w:t>
            </w:r>
            <w:r w:rsidRPr="00DE4A08">
              <w:rPr>
                <w:sz w:val="18"/>
                <w:szCs w:val="18"/>
              </w:rPr>
              <w:t>C</w:t>
            </w:r>
          </w:p>
        </w:tc>
        <w:tc>
          <w:tcPr>
            <w:tcW w:w="1836" w:type="dxa"/>
          </w:tcPr>
          <w:p w14:paraId="6524F6AA" w14:textId="3A937041" w:rsidR="00A211F0" w:rsidRPr="00BC2CE7" w:rsidRDefault="001F0936" w:rsidP="00BF6005">
            <w:pPr>
              <w:rPr>
                <w:sz w:val="18"/>
                <w:szCs w:val="18"/>
              </w:rPr>
            </w:pPr>
            <w:r w:rsidRPr="00DE4A08">
              <w:rPr>
                <w:sz w:val="18"/>
                <w:szCs w:val="18"/>
              </w:rPr>
              <w:t>0</w:t>
            </w:r>
            <w:r w:rsidRPr="00DE4A08">
              <w:rPr>
                <w:rFonts w:cs="Arial"/>
                <w:sz w:val="18"/>
                <w:szCs w:val="18"/>
              </w:rPr>
              <w:t>°</w:t>
            </w:r>
            <w:r w:rsidRPr="00DE4A08">
              <w:rPr>
                <w:sz w:val="18"/>
                <w:szCs w:val="18"/>
              </w:rPr>
              <w:t>C to 60</w:t>
            </w:r>
            <w:r w:rsidRPr="00DE4A08">
              <w:rPr>
                <w:rFonts w:cs="Arial"/>
                <w:sz w:val="18"/>
                <w:szCs w:val="18"/>
              </w:rPr>
              <w:t>°</w:t>
            </w:r>
            <w:r w:rsidRPr="00DE4A08">
              <w:rPr>
                <w:sz w:val="18"/>
                <w:szCs w:val="18"/>
              </w:rPr>
              <w:t>C</w:t>
            </w:r>
          </w:p>
        </w:tc>
      </w:tr>
      <w:tr w:rsidR="00DE4A08" w14:paraId="21EA16F9" w14:textId="0428367A" w:rsidTr="00FD30BF">
        <w:tc>
          <w:tcPr>
            <w:tcW w:w="1555" w:type="dxa"/>
            <w:shd w:val="clear" w:color="auto" w:fill="8EAADB" w:themeFill="accent1" w:themeFillTint="99"/>
          </w:tcPr>
          <w:p w14:paraId="6D3E793C" w14:textId="38CD68D7" w:rsidR="00A211F0" w:rsidRPr="00596BAE" w:rsidRDefault="00A211F0" w:rsidP="00BF6005">
            <w:pPr>
              <w:rPr>
                <w:b/>
                <w:bCs/>
                <w:color w:val="FFFFFF" w:themeColor="background1"/>
                <w:sz w:val="18"/>
                <w:szCs w:val="18"/>
              </w:rPr>
            </w:pPr>
            <w:r w:rsidRPr="00596BAE">
              <w:rPr>
                <w:b/>
                <w:bCs/>
                <w:color w:val="FFFFFF" w:themeColor="background1"/>
                <w:sz w:val="18"/>
                <w:szCs w:val="18"/>
              </w:rPr>
              <w:t>Programming language</w:t>
            </w:r>
          </w:p>
        </w:tc>
        <w:tc>
          <w:tcPr>
            <w:tcW w:w="1866" w:type="dxa"/>
          </w:tcPr>
          <w:p w14:paraId="10BDF793" w14:textId="69AF49E5" w:rsidR="00A211F0" w:rsidRPr="00DE4A08" w:rsidRDefault="00A211F0" w:rsidP="00BF6005">
            <w:pPr>
              <w:rPr>
                <w:sz w:val="18"/>
                <w:szCs w:val="18"/>
              </w:rPr>
            </w:pPr>
            <w:r w:rsidRPr="00DE4A08">
              <w:rPr>
                <w:sz w:val="18"/>
                <w:szCs w:val="18"/>
              </w:rPr>
              <w:t>LAD / FBD / STL / SCL / CFC / GRAPH</w:t>
            </w:r>
          </w:p>
        </w:tc>
        <w:tc>
          <w:tcPr>
            <w:tcW w:w="1794" w:type="dxa"/>
            <w:shd w:val="clear" w:color="auto" w:fill="FFE599" w:themeFill="accent4" w:themeFillTint="66"/>
          </w:tcPr>
          <w:p w14:paraId="62CF70C8" w14:textId="19F9B20E" w:rsidR="00A211F0" w:rsidRPr="00DE4A08" w:rsidRDefault="00A211F0" w:rsidP="00BF6005">
            <w:pPr>
              <w:rPr>
                <w:sz w:val="18"/>
                <w:szCs w:val="18"/>
              </w:rPr>
            </w:pPr>
            <w:r w:rsidRPr="00DE4A08">
              <w:rPr>
                <w:sz w:val="18"/>
                <w:szCs w:val="18"/>
              </w:rPr>
              <w:t>LAD / FBD / SCL</w:t>
            </w:r>
          </w:p>
        </w:tc>
        <w:tc>
          <w:tcPr>
            <w:tcW w:w="1701" w:type="dxa"/>
          </w:tcPr>
          <w:p w14:paraId="4B269334" w14:textId="52C4CBBF" w:rsidR="00A211F0" w:rsidRPr="00DE4A08" w:rsidRDefault="00A211F0" w:rsidP="00BF6005">
            <w:pPr>
              <w:rPr>
                <w:sz w:val="18"/>
                <w:szCs w:val="18"/>
              </w:rPr>
            </w:pPr>
            <w:r w:rsidRPr="00DE4A08">
              <w:rPr>
                <w:sz w:val="18"/>
                <w:szCs w:val="18"/>
              </w:rPr>
              <w:t>n/a</w:t>
            </w:r>
          </w:p>
        </w:tc>
        <w:tc>
          <w:tcPr>
            <w:tcW w:w="1836" w:type="dxa"/>
          </w:tcPr>
          <w:p w14:paraId="15BEAB68" w14:textId="7455D584" w:rsidR="00A211F0" w:rsidRPr="00BC2CE7" w:rsidRDefault="001B7F18" w:rsidP="00BF6005">
            <w:pPr>
              <w:rPr>
                <w:sz w:val="18"/>
                <w:szCs w:val="18"/>
              </w:rPr>
            </w:pPr>
            <w:r w:rsidRPr="00DE4A08">
              <w:rPr>
                <w:sz w:val="18"/>
                <w:szCs w:val="18"/>
              </w:rPr>
              <w:t>LAD / FBD / STL / SCL / CFC / GRAPH</w:t>
            </w:r>
            <w:r>
              <w:rPr>
                <w:sz w:val="18"/>
                <w:szCs w:val="18"/>
              </w:rPr>
              <w:t xml:space="preserve"> / HiGraph</w:t>
            </w:r>
          </w:p>
        </w:tc>
      </w:tr>
      <w:tr w:rsidR="00DE4A08" w14:paraId="399B52A0" w14:textId="053F3C3D" w:rsidTr="00FD30BF">
        <w:tc>
          <w:tcPr>
            <w:tcW w:w="1555" w:type="dxa"/>
            <w:shd w:val="clear" w:color="auto" w:fill="8EAADB" w:themeFill="accent1" w:themeFillTint="99"/>
          </w:tcPr>
          <w:p w14:paraId="2152EED5" w14:textId="7B53AECD" w:rsidR="00A211F0" w:rsidRPr="00596BAE" w:rsidRDefault="00A211F0" w:rsidP="008D0794">
            <w:pPr>
              <w:rPr>
                <w:b/>
                <w:bCs/>
                <w:color w:val="FFFFFF" w:themeColor="background1"/>
                <w:sz w:val="18"/>
                <w:szCs w:val="18"/>
              </w:rPr>
            </w:pPr>
            <w:r w:rsidRPr="00596BAE">
              <w:rPr>
                <w:b/>
                <w:bCs/>
                <w:color w:val="FFFFFF" w:themeColor="background1"/>
                <w:sz w:val="18"/>
                <w:szCs w:val="18"/>
              </w:rPr>
              <w:t>Dimensions</w:t>
            </w:r>
          </w:p>
        </w:tc>
        <w:tc>
          <w:tcPr>
            <w:tcW w:w="1866" w:type="dxa"/>
          </w:tcPr>
          <w:p w14:paraId="05A12917" w14:textId="5545FE2F" w:rsidR="00A211F0" w:rsidRPr="00DE4A08" w:rsidRDefault="00A211F0" w:rsidP="008D0794">
            <w:pPr>
              <w:rPr>
                <w:sz w:val="18"/>
                <w:szCs w:val="18"/>
              </w:rPr>
            </w:pPr>
            <w:r w:rsidRPr="00DE4A08">
              <w:rPr>
                <w:sz w:val="18"/>
                <w:szCs w:val="18"/>
              </w:rPr>
              <w:t>175mm x 147mm x 129mm</w:t>
            </w:r>
          </w:p>
        </w:tc>
        <w:tc>
          <w:tcPr>
            <w:tcW w:w="1794" w:type="dxa"/>
            <w:shd w:val="clear" w:color="auto" w:fill="FFE599" w:themeFill="accent4" w:themeFillTint="66"/>
          </w:tcPr>
          <w:p w14:paraId="12B20451" w14:textId="40406DBF" w:rsidR="00A211F0" w:rsidRPr="00DE4A08" w:rsidRDefault="00A211F0" w:rsidP="008D0794">
            <w:pPr>
              <w:rPr>
                <w:sz w:val="18"/>
                <w:szCs w:val="18"/>
              </w:rPr>
            </w:pPr>
            <w:r w:rsidRPr="00DE4A08">
              <w:rPr>
                <w:sz w:val="18"/>
                <w:szCs w:val="18"/>
              </w:rPr>
              <w:t xml:space="preserve">90mm x 100mm x 75mm </w:t>
            </w:r>
          </w:p>
        </w:tc>
        <w:tc>
          <w:tcPr>
            <w:tcW w:w="1701" w:type="dxa"/>
          </w:tcPr>
          <w:p w14:paraId="525C4A4D" w14:textId="103A397C" w:rsidR="00A211F0" w:rsidRPr="00DE4A08" w:rsidRDefault="00A211F0" w:rsidP="008D0794">
            <w:pPr>
              <w:rPr>
                <w:sz w:val="18"/>
                <w:szCs w:val="18"/>
              </w:rPr>
            </w:pPr>
            <w:r w:rsidRPr="00DE4A08">
              <w:rPr>
                <w:sz w:val="18"/>
                <w:szCs w:val="18"/>
              </w:rPr>
              <w:t xml:space="preserve">90mm x 71.5mm x 60mm </w:t>
            </w:r>
          </w:p>
        </w:tc>
        <w:tc>
          <w:tcPr>
            <w:tcW w:w="1836" w:type="dxa"/>
          </w:tcPr>
          <w:p w14:paraId="65F6A5F5" w14:textId="3340163E" w:rsidR="00A211F0" w:rsidRPr="00BC2CE7" w:rsidRDefault="001F0936" w:rsidP="008D0794">
            <w:pPr>
              <w:rPr>
                <w:sz w:val="18"/>
                <w:szCs w:val="18"/>
              </w:rPr>
            </w:pPr>
            <w:r>
              <w:rPr>
                <w:sz w:val="18"/>
                <w:szCs w:val="18"/>
              </w:rPr>
              <w:t>80</w:t>
            </w:r>
            <w:r w:rsidRPr="00DE4A08">
              <w:rPr>
                <w:sz w:val="18"/>
                <w:szCs w:val="18"/>
              </w:rPr>
              <w:t xml:space="preserve">mm x </w:t>
            </w:r>
            <w:r>
              <w:rPr>
                <w:sz w:val="18"/>
                <w:szCs w:val="18"/>
              </w:rPr>
              <w:t>125</w:t>
            </w:r>
            <w:r w:rsidRPr="00DE4A08">
              <w:rPr>
                <w:sz w:val="18"/>
                <w:szCs w:val="18"/>
              </w:rPr>
              <w:t xml:space="preserve">mm x </w:t>
            </w:r>
            <w:r>
              <w:rPr>
                <w:sz w:val="18"/>
                <w:szCs w:val="18"/>
              </w:rPr>
              <w:t>130</w:t>
            </w:r>
            <w:r w:rsidRPr="00DE4A08">
              <w:rPr>
                <w:sz w:val="18"/>
                <w:szCs w:val="18"/>
              </w:rPr>
              <w:t>mm</w:t>
            </w:r>
          </w:p>
        </w:tc>
      </w:tr>
      <w:tr w:rsidR="00DE4A08" w14:paraId="703729F2" w14:textId="6D6C7C11" w:rsidTr="00FD30BF">
        <w:tc>
          <w:tcPr>
            <w:tcW w:w="1555" w:type="dxa"/>
            <w:shd w:val="clear" w:color="auto" w:fill="8EAADB" w:themeFill="accent1" w:themeFillTint="99"/>
          </w:tcPr>
          <w:p w14:paraId="4EA15C9B" w14:textId="5DBF5DF7" w:rsidR="00A211F0" w:rsidRPr="00596BAE" w:rsidRDefault="00A211F0" w:rsidP="008D0794">
            <w:pPr>
              <w:rPr>
                <w:b/>
                <w:bCs/>
                <w:color w:val="FFFFFF" w:themeColor="background1"/>
                <w:sz w:val="18"/>
                <w:szCs w:val="18"/>
              </w:rPr>
            </w:pPr>
            <w:r w:rsidRPr="00596BAE">
              <w:rPr>
                <w:b/>
                <w:bCs/>
                <w:color w:val="FFFFFF" w:themeColor="background1"/>
                <w:sz w:val="18"/>
                <w:szCs w:val="18"/>
              </w:rPr>
              <w:t>Cost</w:t>
            </w:r>
          </w:p>
        </w:tc>
        <w:tc>
          <w:tcPr>
            <w:tcW w:w="1866" w:type="dxa"/>
          </w:tcPr>
          <w:p w14:paraId="1F6A8B17" w14:textId="63020519" w:rsidR="00A211F0" w:rsidRPr="00DE4A08" w:rsidRDefault="00A211F0" w:rsidP="008D0794">
            <w:pPr>
              <w:rPr>
                <w:sz w:val="18"/>
                <w:szCs w:val="18"/>
              </w:rPr>
            </w:pPr>
            <w:r w:rsidRPr="00DE4A08">
              <w:rPr>
                <w:sz w:val="18"/>
                <w:szCs w:val="18"/>
              </w:rPr>
              <w:t>£6379</w:t>
            </w:r>
          </w:p>
        </w:tc>
        <w:tc>
          <w:tcPr>
            <w:tcW w:w="1794" w:type="dxa"/>
            <w:shd w:val="clear" w:color="auto" w:fill="FFE599" w:themeFill="accent4" w:themeFillTint="66"/>
          </w:tcPr>
          <w:p w14:paraId="5566B098" w14:textId="7D36B436" w:rsidR="00A211F0" w:rsidRPr="00DE4A08" w:rsidRDefault="00A211F0" w:rsidP="008D0794">
            <w:pPr>
              <w:rPr>
                <w:sz w:val="18"/>
                <w:szCs w:val="18"/>
              </w:rPr>
            </w:pPr>
            <w:r w:rsidRPr="00DE4A08">
              <w:rPr>
                <w:sz w:val="18"/>
                <w:szCs w:val="18"/>
              </w:rPr>
              <w:t>£252</w:t>
            </w:r>
          </w:p>
        </w:tc>
        <w:tc>
          <w:tcPr>
            <w:tcW w:w="1701" w:type="dxa"/>
          </w:tcPr>
          <w:p w14:paraId="5F919CBF" w14:textId="4A93222B" w:rsidR="00A211F0" w:rsidRPr="00DE4A08" w:rsidRDefault="00A211F0" w:rsidP="00BF19F9">
            <w:pPr>
              <w:keepNext/>
              <w:rPr>
                <w:sz w:val="18"/>
                <w:szCs w:val="18"/>
              </w:rPr>
            </w:pPr>
            <w:r w:rsidRPr="00DE4A08">
              <w:rPr>
                <w:sz w:val="18"/>
                <w:szCs w:val="18"/>
              </w:rPr>
              <w:t>£156</w:t>
            </w:r>
          </w:p>
        </w:tc>
        <w:tc>
          <w:tcPr>
            <w:tcW w:w="1836" w:type="dxa"/>
          </w:tcPr>
          <w:p w14:paraId="75E09035" w14:textId="429CD59C" w:rsidR="00A211F0" w:rsidRDefault="004A4F28" w:rsidP="00BF19F9">
            <w:pPr>
              <w:keepNext/>
            </w:pPr>
            <w:r>
              <w:t>£800</w:t>
            </w:r>
          </w:p>
        </w:tc>
      </w:tr>
    </w:tbl>
    <w:p w14:paraId="7A417F27" w14:textId="279ED252" w:rsidR="00950E1B" w:rsidRPr="006D2796" w:rsidRDefault="00BF19F9" w:rsidP="00B13573">
      <w:pPr>
        <w:pStyle w:val="Caption"/>
        <w:jc w:val="center"/>
      </w:pPr>
      <w:bookmarkStart w:id="130" w:name="_Toc164852525"/>
      <w:r>
        <w:t xml:space="preserve">Table </w:t>
      </w:r>
      <w:fldSimple w:instr=" SEQ Table \* ARABIC ">
        <w:r w:rsidR="00A50C41">
          <w:rPr>
            <w:noProof/>
          </w:rPr>
          <w:t>13</w:t>
        </w:r>
      </w:fldSimple>
      <w:r>
        <w:t xml:space="preserve"> </w:t>
      </w:r>
      <w:r w:rsidR="00596BAE">
        <w:t xml:space="preserve">Selection of </w:t>
      </w:r>
      <w:r>
        <w:t>Siemens PLC's</w:t>
      </w:r>
      <w:bookmarkEnd w:id="130"/>
    </w:p>
    <w:p w14:paraId="62AA1D0B" w14:textId="13308C68" w:rsidR="00EF0316" w:rsidRDefault="00AD2E97" w:rsidP="00A12986">
      <w:pPr>
        <w:spacing w:line="360" w:lineRule="auto"/>
        <w:jc w:val="both"/>
      </w:pPr>
      <w:r>
        <w:lastRenderedPageBreak/>
        <w:t xml:space="preserve">After consideration of the </w:t>
      </w:r>
      <w:r w:rsidR="00FA5E46">
        <w:t>four</w:t>
      </w:r>
      <w:r>
        <w:t xml:space="preserve"> PLC’s the Siemens Simatic S7-1200 </w:t>
      </w:r>
      <w:r w:rsidR="005D775D">
        <w:t>was</w:t>
      </w:r>
      <w:r>
        <w:t xml:space="preserve"> selected</w:t>
      </w:r>
      <w:r w:rsidR="00CA5637">
        <w:t xml:space="preserve">, </w:t>
      </w:r>
      <w:r w:rsidR="00091AA1">
        <w:t>the</w:t>
      </w:r>
      <w:r>
        <w:t xml:space="preserve"> </w:t>
      </w:r>
      <w:r w:rsidR="00E25E2F">
        <w:t>reasoning</w:t>
      </w:r>
      <w:r w:rsidR="00C43CBA">
        <w:t xml:space="preserve"> </w:t>
      </w:r>
      <w:r w:rsidR="00933A54">
        <w:t>for th</w:t>
      </w:r>
      <w:r w:rsidR="00E25E2F">
        <w:t>is is</w:t>
      </w:r>
      <w:r w:rsidR="00933A54">
        <w:t xml:space="preserve"> the S7-1500</w:t>
      </w:r>
      <w:r w:rsidR="000518B1">
        <w:t xml:space="preserve"> specification</w:t>
      </w:r>
      <w:r w:rsidR="00933A54">
        <w:t xml:space="preserve"> is </w:t>
      </w:r>
      <w:r w:rsidR="00091AA1">
        <w:t>more advanced</w:t>
      </w:r>
      <w:r w:rsidR="00A54E1D">
        <w:t xml:space="preserve"> for what is needed </w:t>
      </w:r>
      <w:r w:rsidR="00596E21">
        <w:t>in regard to</w:t>
      </w:r>
      <w:r w:rsidR="00A54E1D">
        <w:t xml:space="preserve"> memory, programming languages</w:t>
      </w:r>
      <w:r w:rsidR="000518B1">
        <w:t xml:space="preserve"> </w:t>
      </w:r>
      <w:r w:rsidR="00A54E1D">
        <w:t>and interface ports</w:t>
      </w:r>
      <w:r w:rsidR="006B52DD">
        <w:t xml:space="preserve"> which is reflected in the cost. T</w:t>
      </w:r>
      <w:r w:rsidR="002009DC">
        <w:t>he LOGO</w:t>
      </w:r>
      <w:r w:rsidR="008338BC">
        <w:t xml:space="preserve"> PLC</w:t>
      </w:r>
      <w:r w:rsidR="002009DC">
        <w:t xml:space="preserve"> </w:t>
      </w:r>
      <w:r w:rsidR="001B4578">
        <w:t xml:space="preserve">is a bit simplistic and does not have TIA Portal compatibility </w:t>
      </w:r>
      <w:r w:rsidR="00BF3DA0">
        <w:t xml:space="preserve">and slightly lower operating temperature </w:t>
      </w:r>
      <w:r w:rsidR="0037499D">
        <w:t>which could prove problematic in the warmer months in a steel plant.</w:t>
      </w:r>
      <w:r w:rsidR="00147E0A">
        <w:t xml:space="preserve"> The S7-300 does not have the required </w:t>
      </w:r>
      <w:r w:rsidR="003D4911">
        <w:t>ethernet connection</w:t>
      </w:r>
      <w:r w:rsidR="004E0F7C">
        <w:t>, like the S7-1200</w:t>
      </w:r>
      <w:r w:rsidR="007507A0">
        <w:t xml:space="preserve"> it</w:t>
      </w:r>
      <w:r w:rsidR="003D4911">
        <w:t xml:space="preserve"> would also require </w:t>
      </w:r>
      <w:r w:rsidR="00E976E8">
        <w:t xml:space="preserve">purchasing extra I/O cards to achieve the </w:t>
      </w:r>
      <w:r w:rsidR="004E0F7C">
        <w:t>desired digital and analogue inputs for the project</w:t>
      </w:r>
      <w:r w:rsidR="00896E03">
        <w:t>,</w:t>
      </w:r>
      <w:r w:rsidR="00CD1A62">
        <w:t xml:space="preserve"> so cannot justify the </w:t>
      </w:r>
      <w:r w:rsidR="00777C63">
        <w:t>extra cost for this component.</w:t>
      </w:r>
    </w:p>
    <w:tbl>
      <w:tblPr>
        <w:tblStyle w:val="TableGrid"/>
        <w:tblW w:w="9067" w:type="dxa"/>
        <w:tblLayout w:type="fixed"/>
        <w:tblLook w:val="04A0" w:firstRow="1" w:lastRow="0" w:firstColumn="1" w:lastColumn="0" w:noHBand="0" w:noVBand="1"/>
      </w:tblPr>
      <w:tblGrid>
        <w:gridCol w:w="1549"/>
        <w:gridCol w:w="1848"/>
        <w:gridCol w:w="1843"/>
        <w:gridCol w:w="1947"/>
        <w:gridCol w:w="1880"/>
      </w:tblGrid>
      <w:tr w:rsidR="000F486E" w:rsidRPr="001B7F18" w14:paraId="1A287FFB" w14:textId="77777777" w:rsidTr="000D7D65">
        <w:tc>
          <w:tcPr>
            <w:tcW w:w="1549" w:type="dxa"/>
            <w:shd w:val="clear" w:color="auto" w:fill="8EAADB" w:themeFill="accent1" w:themeFillTint="99"/>
          </w:tcPr>
          <w:p w14:paraId="40294968" w14:textId="77777777" w:rsidR="00487672" w:rsidRPr="00200AEC" w:rsidRDefault="00487672" w:rsidP="0057528C">
            <w:pPr>
              <w:rPr>
                <w:color w:val="FFFFFF" w:themeColor="background1"/>
              </w:rPr>
            </w:pPr>
          </w:p>
        </w:tc>
        <w:tc>
          <w:tcPr>
            <w:tcW w:w="1848" w:type="dxa"/>
            <w:shd w:val="clear" w:color="auto" w:fill="8EAADB" w:themeFill="accent1" w:themeFillTint="99"/>
          </w:tcPr>
          <w:p w14:paraId="0AF1F453" w14:textId="59BE36E5" w:rsidR="00487672" w:rsidRPr="00200AEC" w:rsidRDefault="0073109E" w:rsidP="0057528C">
            <w:pPr>
              <w:rPr>
                <w:b/>
                <w:bCs/>
                <w:color w:val="FFFFFF" w:themeColor="background1"/>
              </w:rPr>
            </w:pPr>
            <w:r w:rsidRPr="00200AEC">
              <w:rPr>
                <w:b/>
                <w:bCs/>
                <w:color w:val="FFFFFF" w:themeColor="background1"/>
              </w:rPr>
              <w:t>KTP 400</w:t>
            </w:r>
            <w:r w:rsidR="00932CDA" w:rsidRPr="00200AEC">
              <w:rPr>
                <w:b/>
                <w:bCs/>
                <w:color w:val="FFFFFF" w:themeColor="background1"/>
              </w:rPr>
              <w:t xml:space="preserve"> Basic</w:t>
            </w:r>
          </w:p>
        </w:tc>
        <w:tc>
          <w:tcPr>
            <w:tcW w:w="1843" w:type="dxa"/>
            <w:shd w:val="clear" w:color="auto" w:fill="8EAADB" w:themeFill="accent1" w:themeFillTint="99"/>
          </w:tcPr>
          <w:p w14:paraId="7F36C9F3" w14:textId="501FC15A" w:rsidR="00487672" w:rsidRPr="00200AEC" w:rsidRDefault="00932CDA" w:rsidP="0057528C">
            <w:pPr>
              <w:rPr>
                <w:b/>
                <w:bCs/>
                <w:color w:val="FFFFFF" w:themeColor="background1"/>
              </w:rPr>
            </w:pPr>
            <w:r w:rsidRPr="00200AEC">
              <w:rPr>
                <w:b/>
                <w:bCs/>
                <w:color w:val="FFFFFF" w:themeColor="background1"/>
              </w:rPr>
              <w:t>KTP 700 Basic</w:t>
            </w:r>
          </w:p>
        </w:tc>
        <w:tc>
          <w:tcPr>
            <w:tcW w:w="1947" w:type="dxa"/>
            <w:shd w:val="clear" w:color="auto" w:fill="8EAADB" w:themeFill="accent1" w:themeFillTint="99"/>
          </w:tcPr>
          <w:p w14:paraId="73EE5926" w14:textId="6001693D" w:rsidR="00487672" w:rsidRPr="00200AEC" w:rsidRDefault="00932CDA" w:rsidP="0057528C">
            <w:pPr>
              <w:rPr>
                <w:b/>
                <w:bCs/>
                <w:color w:val="FFFFFF" w:themeColor="background1"/>
              </w:rPr>
            </w:pPr>
            <w:r w:rsidRPr="00200AEC">
              <w:rPr>
                <w:b/>
                <w:bCs/>
                <w:color w:val="FFFFFF" w:themeColor="background1"/>
              </w:rPr>
              <w:t xml:space="preserve">KTP </w:t>
            </w:r>
            <w:r w:rsidR="00596E21" w:rsidRPr="00200AEC">
              <w:rPr>
                <w:b/>
                <w:bCs/>
                <w:color w:val="FFFFFF" w:themeColor="background1"/>
              </w:rPr>
              <w:t>900 Basic</w:t>
            </w:r>
          </w:p>
        </w:tc>
        <w:tc>
          <w:tcPr>
            <w:tcW w:w="1880" w:type="dxa"/>
            <w:shd w:val="clear" w:color="auto" w:fill="8EAADB" w:themeFill="accent1" w:themeFillTint="99"/>
          </w:tcPr>
          <w:p w14:paraId="19DEF9F9" w14:textId="1EB76826" w:rsidR="00487672" w:rsidRPr="00200AEC" w:rsidRDefault="00932CDA" w:rsidP="0057528C">
            <w:pPr>
              <w:rPr>
                <w:b/>
                <w:bCs/>
                <w:color w:val="FFFFFF" w:themeColor="background1"/>
              </w:rPr>
            </w:pPr>
            <w:r w:rsidRPr="00200AEC">
              <w:rPr>
                <w:b/>
                <w:bCs/>
                <w:color w:val="FFFFFF" w:themeColor="background1"/>
              </w:rPr>
              <w:t>KTP 1200 Basic</w:t>
            </w:r>
          </w:p>
        </w:tc>
      </w:tr>
      <w:tr w:rsidR="000F486E" w14:paraId="15D2961B" w14:textId="77777777" w:rsidTr="006B6222">
        <w:tc>
          <w:tcPr>
            <w:tcW w:w="1549" w:type="dxa"/>
            <w:shd w:val="clear" w:color="auto" w:fill="8EAADB" w:themeFill="accent1" w:themeFillTint="99"/>
          </w:tcPr>
          <w:p w14:paraId="1EC26E57" w14:textId="77777777" w:rsidR="00487672" w:rsidRDefault="00487672" w:rsidP="0057528C"/>
        </w:tc>
        <w:tc>
          <w:tcPr>
            <w:tcW w:w="1848" w:type="dxa"/>
          </w:tcPr>
          <w:p w14:paraId="240FD540" w14:textId="02FCC02D" w:rsidR="00487672" w:rsidRDefault="000E34AA" w:rsidP="0057528C">
            <w:r w:rsidRPr="000E34AA">
              <w:rPr>
                <w:noProof/>
              </w:rPr>
              <w:drawing>
                <wp:inline distT="0" distB="0" distL="0" distR="0" wp14:anchorId="356532F3" wp14:editId="1236C05D">
                  <wp:extent cx="978196" cy="806050"/>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995393" cy="820221"/>
                          </a:xfrm>
                          <a:prstGeom prst="rect">
                            <a:avLst/>
                          </a:prstGeom>
                        </pic:spPr>
                      </pic:pic>
                    </a:graphicData>
                  </a:graphic>
                </wp:inline>
              </w:drawing>
            </w:r>
          </w:p>
        </w:tc>
        <w:tc>
          <w:tcPr>
            <w:tcW w:w="1843" w:type="dxa"/>
            <w:shd w:val="clear" w:color="auto" w:fill="FFE599" w:themeFill="accent4" w:themeFillTint="66"/>
          </w:tcPr>
          <w:p w14:paraId="0E74C355" w14:textId="1A15E8AD" w:rsidR="00487672" w:rsidRDefault="003F5CA5" w:rsidP="0057528C">
            <w:r w:rsidRPr="003F5CA5">
              <w:rPr>
                <w:noProof/>
              </w:rPr>
              <w:drawing>
                <wp:inline distT="0" distB="0" distL="0" distR="0" wp14:anchorId="558BFC7A" wp14:editId="1E2F9D71">
                  <wp:extent cx="1010093" cy="855742"/>
                  <wp:effectExtent l="0" t="0" r="0" b="190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034657" cy="876553"/>
                          </a:xfrm>
                          <a:prstGeom prst="rect">
                            <a:avLst/>
                          </a:prstGeom>
                        </pic:spPr>
                      </pic:pic>
                    </a:graphicData>
                  </a:graphic>
                </wp:inline>
              </w:drawing>
            </w:r>
          </w:p>
        </w:tc>
        <w:tc>
          <w:tcPr>
            <w:tcW w:w="1947" w:type="dxa"/>
            <w:shd w:val="clear" w:color="auto" w:fill="auto"/>
          </w:tcPr>
          <w:p w14:paraId="30764781" w14:textId="17ADED91" w:rsidR="00487672" w:rsidRDefault="0086694A" w:rsidP="0057528C">
            <w:r>
              <w:rPr>
                <w:noProof/>
              </w:rPr>
              <w:drawing>
                <wp:inline distT="0" distB="0" distL="0" distR="0" wp14:anchorId="067F9D69" wp14:editId="5F76BA71">
                  <wp:extent cx="1148316" cy="776619"/>
                  <wp:effectExtent l="0" t="0" r="0" b="444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1170130" cy="791372"/>
                          </a:xfrm>
                          <a:prstGeom prst="rect">
                            <a:avLst/>
                          </a:prstGeom>
                        </pic:spPr>
                      </pic:pic>
                    </a:graphicData>
                  </a:graphic>
                </wp:inline>
              </w:drawing>
            </w:r>
          </w:p>
        </w:tc>
        <w:tc>
          <w:tcPr>
            <w:tcW w:w="1880" w:type="dxa"/>
          </w:tcPr>
          <w:p w14:paraId="44A1FF79" w14:textId="03BE118E" w:rsidR="00487672" w:rsidRDefault="009A1714" w:rsidP="0057528C">
            <w:pPr>
              <w:rPr>
                <w:noProof/>
              </w:rPr>
            </w:pPr>
            <w:r w:rsidRPr="009A1714">
              <w:rPr>
                <w:noProof/>
              </w:rPr>
              <w:drawing>
                <wp:inline distT="0" distB="0" distL="0" distR="0" wp14:anchorId="2DB419AD" wp14:editId="1D5EB88F">
                  <wp:extent cx="1010093" cy="898125"/>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1035869" cy="921044"/>
                          </a:xfrm>
                          <a:prstGeom prst="rect">
                            <a:avLst/>
                          </a:prstGeom>
                        </pic:spPr>
                      </pic:pic>
                    </a:graphicData>
                  </a:graphic>
                </wp:inline>
              </w:drawing>
            </w:r>
          </w:p>
        </w:tc>
      </w:tr>
      <w:tr w:rsidR="000F486E" w:rsidRPr="00BC2CE7" w14:paraId="38FF3840" w14:textId="77777777" w:rsidTr="006B6222">
        <w:tc>
          <w:tcPr>
            <w:tcW w:w="1549" w:type="dxa"/>
            <w:shd w:val="clear" w:color="auto" w:fill="8EAADB" w:themeFill="accent1" w:themeFillTint="99"/>
          </w:tcPr>
          <w:p w14:paraId="4AD558C8" w14:textId="40160210" w:rsidR="00487672" w:rsidRPr="00200AEC" w:rsidRDefault="00702AAB" w:rsidP="0057528C">
            <w:pPr>
              <w:rPr>
                <w:b/>
                <w:bCs/>
                <w:color w:val="FFFFFF" w:themeColor="background1"/>
                <w:sz w:val="18"/>
                <w:szCs w:val="18"/>
              </w:rPr>
            </w:pPr>
            <w:r w:rsidRPr="00200AEC">
              <w:rPr>
                <w:b/>
                <w:bCs/>
                <w:color w:val="FFFFFF" w:themeColor="background1"/>
                <w:sz w:val="18"/>
                <w:szCs w:val="18"/>
              </w:rPr>
              <w:t>Display</w:t>
            </w:r>
          </w:p>
        </w:tc>
        <w:tc>
          <w:tcPr>
            <w:tcW w:w="1848" w:type="dxa"/>
          </w:tcPr>
          <w:p w14:paraId="75BBDBBA" w14:textId="51DB7911" w:rsidR="00487672" w:rsidRPr="000F486E" w:rsidRDefault="000F486E" w:rsidP="000F486E">
            <w:pPr>
              <w:rPr>
                <w:rFonts w:asciiTheme="minorHAnsi" w:hAnsiTheme="minorHAnsi" w:cstheme="minorHAnsi"/>
                <w:sz w:val="18"/>
                <w:szCs w:val="18"/>
              </w:rPr>
            </w:pPr>
            <w:r w:rsidRPr="000F486E">
              <w:rPr>
                <w:rFonts w:asciiTheme="minorHAnsi" w:hAnsiTheme="minorHAnsi" w:cstheme="minorHAnsi"/>
                <w:sz w:val="18"/>
                <w:szCs w:val="18"/>
              </w:rPr>
              <w:t xml:space="preserve">Wide-screen TFT, 65k </w:t>
            </w:r>
            <w:r w:rsidR="000D7D65" w:rsidRPr="000F486E">
              <w:rPr>
                <w:rFonts w:asciiTheme="minorHAnsi" w:hAnsiTheme="minorHAnsi" w:cstheme="minorHAnsi"/>
                <w:sz w:val="18"/>
                <w:szCs w:val="18"/>
              </w:rPr>
              <w:t>colour</w:t>
            </w:r>
            <w:r w:rsidR="000D7D65" w:rsidRPr="000F486E">
              <w:rPr>
                <w:rFonts w:cstheme="minorHAnsi"/>
                <w:sz w:val="18"/>
                <w:szCs w:val="18"/>
              </w:rPr>
              <w:t>s</w:t>
            </w:r>
            <w:r w:rsidRPr="000F486E">
              <w:rPr>
                <w:rFonts w:asciiTheme="minorHAnsi" w:hAnsiTheme="minorHAnsi" w:cstheme="minorHAnsi"/>
                <w:sz w:val="18"/>
                <w:szCs w:val="18"/>
              </w:rPr>
              <w:t>, LED backlight</w:t>
            </w:r>
          </w:p>
        </w:tc>
        <w:tc>
          <w:tcPr>
            <w:tcW w:w="1843" w:type="dxa"/>
            <w:shd w:val="clear" w:color="auto" w:fill="FFE599" w:themeFill="accent4" w:themeFillTint="66"/>
          </w:tcPr>
          <w:p w14:paraId="42E95E10" w14:textId="7315F95A" w:rsidR="00487672" w:rsidRPr="001D27B9" w:rsidRDefault="000F486E" w:rsidP="0057528C">
            <w:pPr>
              <w:rPr>
                <w:rFonts w:asciiTheme="minorHAnsi" w:hAnsiTheme="minorHAnsi" w:cstheme="minorHAnsi"/>
                <w:sz w:val="18"/>
                <w:szCs w:val="18"/>
              </w:rPr>
            </w:pPr>
            <w:r w:rsidRPr="000F486E">
              <w:rPr>
                <w:rFonts w:asciiTheme="minorHAnsi" w:hAnsiTheme="minorHAnsi" w:cstheme="minorHAnsi"/>
                <w:sz w:val="18"/>
                <w:szCs w:val="18"/>
              </w:rPr>
              <w:t xml:space="preserve">Wide-screen TFT, 65k </w:t>
            </w:r>
            <w:r w:rsidR="000D7D65" w:rsidRPr="000F486E">
              <w:rPr>
                <w:rFonts w:asciiTheme="minorHAnsi" w:hAnsiTheme="minorHAnsi" w:cstheme="minorHAnsi"/>
                <w:sz w:val="18"/>
                <w:szCs w:val="18"/>
              </w:rPr>
              <w:t>colour</w:t>
            </w:r>
            <w:r w:rsidR="000D7D65" w:rsidRPr="000F486E">
              <w:rPr>
                <w:rFonts w:cstheme="minorHAnsi"/>
                <w:sz w:val="18"/>
                <w:szCs w:val="18"/>
              </w:rPr>
              <w:t>s</w:t>
            </w:r>
            <w:r w:rsidRPr="000F486E">
              <w:rPr>
                <w:rFonts w:asciiTheme="minorHAnsi" w:hAnsiTheme="minorHAnsi" w:cstheme="minorHAnsi"/>
                <w:sz w:val="18"/>
                <w:szCs w:val="18"/>
              </w:rPr>
              <w:t>, LED backlight</w:t>
            </w:r>
          </w:p>
        </w:tc>
        <w:tc>
          <w:tcPr>
            <w:tcW w:w="1947" w:type="dxa"/>
            <w:shd w:val="clear" w:color="auto" w:fill="auto"/>
          </w:tcPr>
          <w:p w14:paraId="0DCA7072" w14:textId="5AD9BEE0" w:rsidR="00487672" w:rsidRPr="001D27B9" w:rsidRDefault="000F486E" w:rsidP="0057528C">
            <w:pPr>
              <w:rPr>
                <w:rFonts w:asciiTheme="minorHAnsi" w:hAnsiTheme="minorHAnsi" w:cstheme="minorHAnsi"/>
                <w:sz w:val="18"/>
                <w:szCs w:val="18"/>
              </w:rPr>
            </w:pPr>
            <w:r w:rsidRPr="000F486E">
              <w:rPr>
                <w:rFonts w:asciiTheme="minorHAnsi" w:hAnsiTheme="minorHAnsi" w:cstheme="minorHAnsi"/>
                <w:sz w:val="18"/>
                <w:szCs w:val="18"/>
              </w:rPr>
              <w:t xml:space="preserve">Wide-screen TFT, 65k </w:t>
            </w:r>
            <w:r w:rsidR="000D7D65" w:rsidRPr="000F486E">
              <w:rPr>
                <w:rFonts w:asciiTheme="minorHAnsi" w:hAnsiTheme="minorHAnsi" w:cstheme="minorHAnsi"/>
                <w:sz w:val="18"/>
                <w:szCs w:val="18"/>
              </w:rPr>
              <w:t>colour</w:t>
            </w:r>
            <w:r w:rsidR="000D7D65" w:rsidRPr="000F486E">
              <w:rPr>
                <w:rFonts w:cstheme="minorHAnsi"/>
                <w:sz w:val="18"/>
                <w:szCs w:val="18"/>
              </w:rPr>
              <w:t>s</w:t>
            </w:r>
            <w:r w:rsidRPr="000F486E">
              <w:rPr>
                <w:rFonts w:asciiTheme="minorHAnsi" w:hAnsiTheme="minorHAnsi" w:cstheme="minorHAnsi"/>
                <w:sz w:val="18"/>
                <w:szCs w:val="18"/>
              </w:rPr>
              <w:t>, LED backlight</w:t>
            </w:r>
          </w:p>
        </w:tc>
        <w:tc>
          <w:tcPr>
            <w:tcW w:w="1880" w:type="dxa"/>
          </w:tcPr>
          <w:p w14:paraId="2A4876B8" w14:textId="27690068" w:rsidR="00487672" w:rsidRPr="001D27B9" w:rsidRDefault="000F486E" w:rsidP="0057528C">
            <w:pPr>
              <w:rPr>
                <w:rFonts w:asciiTheme="minorHAnsi" w:hAnsiTheme="minorHAnsi" w:cstheme="minorHAnsi"/>
                <w:sz w:val="18"/>
                <w:szCs w:val="18"/>
              </w:rPr>
            </w:pPr>
            <w:r w:rsidRPr="000F486E">
              <w:rPr>
                <w:rFonts w:asciiTheme="minorHAnsi" w:hAnsiTheme="minorHAnsi" w:cstheme="minorHAnsi"/>
                <w:sz w:val="18"/>
                <w:szCs w:val="18"/>
              </w:rPr>
              <w:t xml:space="preserve">Wide-screen TFT, 65k </w:t>
            </w:r>
            <w:r w:rsidR="000D7D65" w:rsidRPr="000F486E">
              <w:rPr>
                <w:rFonts w:asciiTheme="minorHAnsi" w:hAnsiTheme="minorHAnsi" w:cstheme="minorHAnsi"/>
                <w:sz w:val="18"/>
                <w:szCs w:val="18"/>
              </w:rPr>
              <w:t>colour</w:t>
            </w:r>
            <w:r w:rsidR="000D7D65" w:rsidRPr="000F486E">
              <w:rPr>
                <w:rFonts w:cstheme="minorHAnsi"/>
                <w:sz w:val="18"/>
                <w:szCs w:val="18"/>
              </w:rPr>
              <w:t>s</w:t>
            </w:r>
            <w:r w:rsidRPr="000F486E">
              <w:rPr>
                <w:rFonts w:asciiTheme="minorHAnsi" w:hAnsiTheme="minorHAnsi" w:cstheme="minorHAnsi"/>
                <w:sz w:val="18"/>
                <w:szCs w:val="18"/>
              </w:rPr>
              <w:t>, LED backlight</w:t>
            </w:r>
          </w:p>
        </w:tc>
      </w:tr>
      <w:tr w:rsidR="000F486E" w:rsidRPr="00BC2CE7" w14:paraId="246CBD36" w14:textId="77777777" w:rsidTr="006B6222">
        <w:tc>
          <w:tcPr>
            <w:tcW w:w="1549" w:type="dxa"/>
            <w:shd w:val="clear" w:color="auto" w:fill="8EAADB" w:themeFill="accent1" w:themeFillTint="99"/>
          </w:tcPr>
          <w:p w14:paraId="321DCD10" w14:textId="7A8FE958" w:rsidR="00487672" w:rsidRPr="00200AEC" w:rsidRDefault="00702AAB" w:rsidP="0057528C">
            <w:pPr>
              <w:rPr>
                <w:b/>
                <w:bCs/>
                <w:color w:val="FFFFFF" w:themeColor="background1"/>
                <w:sz w:val="18"/>
                <w:szCs w:val="18"/>
              </w:rPr>
            </w:pPr>
            <w:r w:rsidRPr="00200AEC">
              <w:rPr>
                <w:b/>
                <w:bCs/>
                <w:color w:val="FFFFFF" w:themeColor="background1"/>
                <w:sz w:val="18"/>
                <w:szCs w:val="18"/>
              </w:rPr>
              <w:t>S</w:t>
            </w:r>
            <w:r w:rsidR="00630E44" w:rsidRPr="00200AEC">
              <w:rPr>
                <w:b/>
                <w:bCs/>
                <w:color w:val="FFFFFF" w:themeColor="background1"/>
                <w:sz w:val="18"/>
                <w:szCs w:val="18"/>
              </w:rPr>
              <w:t>creen s</w:t>
            </w:r>
            <w:r w:rsidRPr="00200AEC">
              <w:rPr>
                <w:b/>
                <w:bCs/>
                <w:color w:val="FFFFFF" w:themeColor="background1"/>
                <w:sz w:val="18"/>
                <w:szCs w:val="18"/>
              </w:rPr>
              <w:t>ize</w:t>
            </w:r>
          </w:p>
        </w:tc>
        <w:tc>
          <w:tcPr>
            <w:tcW w:w="1848" w:type="dxa"/>
          </w:tcPr>
          <w:p w14:paraId="3C50A22C" w14:textId="0C6FE90C" w:rsidR="00487672" w:rsidRPr="001D27B9" w:rsidRDefault="00A04C70" w:rsidP="0057528C">
            <w:pPr>
              <w:rPr>
                <w:rFonts w:asciiTheme="minorHAnsi" w:hAnsiTheme="minorHAnsi" w:cstheme="minorHAnsi"/>
                <w:sz w:val="18"/>
                <w:szCs w:val="18"/>
              </w:rPr>
            </w:pPr>
            <w:r>
              <w:rPr>
                <w:rFonts w:asciiTheme="minorHAnsi" w:hAnsiTheme="minorHAnsi" w:cstheme="minorHAnsi"/>
                <w:sz w:val="18"/>
                <w:szCs w:val="18"/>
              </w:rPr>
              <w:t>4.3’’</w:t>
            </w:r>
          </w:p>
        </w:tc>
        <w:tc>
          <w:tcPr>
            <w:tcW w:w="1843" w:type="dxa"/>
            <w:shd w:val="clear" w:color="auto" w:fill="FFE599" w:themeFill="accent4" w:themeFillTint="66"/>
          </w:tcPr>
          <w:p w14:paraId="7C6A5722" w14:textId="3C89A14E" w:rsidR="00487672" w:rsidRPr="001D27B9" w:rsidRDefault="00A04C70" w:rsidP="0057528C">
            <w:pPr>
              <w:rPr>
                <w:rFonts w:asciiTheme="minorHAnsi" w:hAnsiTheme="minorHAnsi" w:cstheme="minorHAnsi"/>
                <w:sz w:val="18"/>
                <w:szCs w:val="18"/>
              </w:rPr>
            </w:pPr>
            <w:r>
              <w:rPr>
                <w:rFonts w:asciiTheme="minorHAnsi" w:hAnsiTheme="minorHAnsi" w:cstheme="minorHAnsi"/>
                <w:sz w:val="18"/>
                <w:szCs w:val="18"/>
              </w:rPr>
              <w:t>7’’</w:t>
            </w:r>
          </w:p>
        </w:tc>
        <w:tc>
          <w:tcPr>
            <w:tcW w:w="1947" w:type="dxa"/>
            <w:shd w:val="clear" w:color="auto" w:fill="auto"/>
          </w:tcPr>
          <w:p w14:paraId="169DBBCD" w14:textId="6F017AE0" w:rsidR="00487672" w:rsidRPr="001D27B9" w:rsidRDefault="00A04C70" w:rsidP="0057528C">
            <w:pPr>
              <w:rPr>
                <w:rFonts w:asciiTheme="minorHAnsi" w:hAnsiTheme="minorHAnsi" w:cstheme="minorHAnsi"/>
                <w:sz w:val="18"/>
                <w:szCs w:val="18"/>
              </w:rPr>
            </w:pPr>
            <w:r>
              <w:rPr>
                <w:rFonts w:asciiTheme="minorHAnsi" w:hAnsiTheme="minorHAnsi" w:cstheme="minorHAnsi"/>
                <w:sz w:val="18"/>
                <w:szCs w:val="18"/>
              </w:rPr>
              <w:t>9’’</w:t>
            </w:r>
          </w:p>
        </w:tc>
        <w:tc>
          <w:tcPr>
            <w:tcW w:w="1880" w:type="dxa"/>
          </w:tcPr>
          <w:p w14:paraId="3C3A521B" w14:textId="0BD4E189" w:rsidR="00487672" w:rsidRPr="001D27B9" w:rsidRDefault="00A04C70" w:rsidP="0057528C">
            <w:pPr>
              <w:rPr>
                <w:rFonts w:asciiTheme="minorHAnsi" w:hAnsiTheme="minorHAnsi" w:cstheme="minorHAnsi"/>
                <w:sz w:val="18"/>
                <w:szCs w:val="18"/>
              </w:rPr>
            </w:pPr>
            <w:r>
              <w:rPr>
                <w:rFonts w:asciiTheme="minorHAnsi" w:hAnsiTheme="minorHAnsi" w:cstheme="minorHAnsi"/>
                <w:sz w:val="18"/>
                <w:szCs w:val="18"/>
              </w:rPr>
              <w:t>12.1’’</w:t>
            </w:r>
          </w:p>
        </w:tc>
      </w:tr>
      <w:tr w:rsidR="000F486E" w:rsidRPr="00BC2CE7" w14:paraId="0CEFF5B6" w14:textId="77777777" w:rsidTr="006B6222">
        <w:tc>
          <w:tcPr>
            <w:tcW w:w="1549" w:type="dxa"/>
            <w:shd w:val="clear" w:color="auto" w:fill="8EAADB" w:themeFill="accent1" w:themeFillTint="99"/>
          </w:tcPr>
          <w:p w14:paraId="7AA38D91" w14:textId="531F556A" w:rsidR="00487672" w:rsidRPr="00200AEC" w:rsidRDefault="00A04C70" w:rsidP="0057528C">
            <w:pPr>
              <w:rPr>
                <w:b/>
                <w:bCs/>
                <w:color w:val="FFFFFF" w:themeColor="background1"/>
                <w:sz w:val="18"/>
                <w:szCs w:val="18"/>
              </w:rPr>
            </w:pPr>
            <w:r w:rsidRPr="00200AEC">
              <w:rPr>
                <w:b/>
                <w:bCs/>
                <w:color w:val="FFFFFF" w:themeColor="background1"/>
                <w:sz w:val="18"/>
                <w:szCs w:val="18"/>
              </w:rPr>
              <w:t>Resolution</w:t>
            </w:r>
          </w:p>
        </w:tc>
        <w:tc>
          <w:tcPr>
            <w:tcW w:w="1848" w:type="dxa"/>
          </w:tcPr>
          <w:p w14:paraId="6F7AE26B" w14:textId="14801DE4" w:rsidR="00487672" w:rsidRPr="001D27B9" w:rsidRDefault="00A04C70" w:rsidP="0057528C">
            <w:pPr>
              <w:rPr>
                <w:rFonts w:asciiTheme="minorHAnsi" w:hAnsiTheme="minorHAnsi" w:cstheme="minorHAnsi"/>
                <w:sz w:val="18"/>
                <w:szCs w:val="18"/>
              </w:rPr>
            </w:pPr>
            <w:r>
              <w:rPr>
                <w:rFonts w:asciiTheme="minorHAnsi" w:hAnsiTheme="minorHAnsi" w:cstheme="minorHAnsi"/>
                <w:sz w:val="18"/>
                <w:szCs w:val="18"/>
              </w:rPr>
              <w:t>480 x 272</w:t>
            </w:r>
          </w:p>
        </w:tc>
        <w:tc>
          <w:tcPr>
            <w:tcW w:w="1843" w:type="dxa"/>
            <w:shd w:val="clear" w:color="auto" w:fill="FFE599" w:themeFill="accent4" w:themeFillTint="66"/>
          </w:tcPr>
          <w:p w14:paraId="584D0EB1" w14:textId="1ECF301B" w:rsidR="00487672" w:rsidRPr="001D27B9" w:rsidRDefault="00382ADA" w:rsidP="0057528C">
            <w:pPr>
              <w:rPr>
                <w:rFonts w:asciiTheme="minorHAnsi" w:hAnsiTheme="minorHAnsi" w:cstheme="minorHAnsi"/>
                <w:sz w:val="18"/>
                <w:szCs w:val="18"/>
              </w:rPr>
            </w:pPr>
            <w:r>
              <w:rPr>
                <w:rFonts w:asciiTheme="minorHAnsi" w:hAnsiTheme="minorHAnsi" w:cstheme="minorHAnsi"/>
                <w:sz w:val="18"/>
                <w:szCs w:val="18"/>
              </w:rPr>
              <w:t xml:space="preserve">800 x 480 </w:t>
            </w:r>
          </w:p>
        </w:tc>
        <w:tc>
          <w:tcPr>
            <w:tcW w:w="1947" w:type="dxa"/>
            <w:shd w:val="clear" w:color="auto" w:fill="auto"/>
          </w:tcPr>
          <w:p w14:paraId="1F3984D4" w14:textId="50316ABB" w:rsidR="00487672" w:rsidRPr="001D27B9" w:rsidRDefault="00382ADA" w:rsidP="0057528C">
            <w:pPr>
              <w:rPr>
                <w:rFonts w:asciiTheme="minorHAnsi" w:hAnsiTheme="minorHAnsi" w:cstheme="minorHAnsi"/>
                <w:sz w:val="18"/>
                <w:szCs w:val="18"/>
              </w:rPr>
            </w:pPr>
            <w:r>
              <w:rPr>
                <w:rFonts w:asciiTheme="minorHAnsi" w:hAnsiTheme="minorHAnsi" w:cstheme="minorHAnsi"/>
                <w:sz w:val="18"/>
                <w:szCs w:val="18"/>
              </w:rPr>
              <w:t xml:space="preserve">800 x 480 </w:t>
            </w:r>
          </w:p>
        </w:tc>
        <w:tc>
          <w:tcPr>
            <w:tcW w:w="1880" w:type="dxa"/>
          </w:tcPr>
          <w:p w14:paraId="7CA97B66" w14:textId="3828A010" w:rsidR="00487672" w:rsidRPr="001D27B9" w:rsidRDefault="00382ADA" w:rsidP="0057528C">
            <w:pPr>
              <w:rPr>
                <w:rFonts w:asciiTheme="minorHAnsi" w:hAnsiTheme="minorHAnsi" w:cstheme="minorHAnsi"/>
                <w:sz w:val="18"/>
                <w:szCs w:val="18"/>
              </w:rPr>
            </w:pPr>
            <w:r>
              <w:rPr>
                <w:rFonts w:asciiTheme="minorHAnsi" w:hAnsiTheme="minorHAnsi" w:cstheme="minorHAnsi"/>
                <w:sz w:val="18"/>
                <w:szCs w:val="18"/>
              </w:rPr>
              <w:t>1280 x 800</w:t>
            </w:r>
          </w:p>
        </w:tc>
      </w:tr>
      <w:tr w:rsidR="000F486E" w:rsidRPr="00BC2CE7" w14:paraId="6AE6A458" w14:textId="77777777" w:rsidTr="006B6222">
        <w:tc>
          <w:tcPr>
            <w:tcW w:w="1549" w:type="dxa"/>
            <w:shd w:val="clear" w:color="auto" w:fill="8EAADB" w:themeFill="accent1" w:themeFillTint="99"/>
          </w:tcPr>
          <w:p w14:paraId="6CB2121E" w14:textId="4F545DFA" w:rsidR="00487672" w:rsidRPr="00200AEC" w:rsidRDefault="009D27F3" w:rsidP="0057528C">
            <w:pPr>
              <w:rPr>
                <w:b/>
                <w:bCs/>
                <w:color w:val="FFFFFF" w:themeColor="background1"/>
                <w:sz w:val="18"/>
                <w:szCs w:val="18"/>
              </w:rPr>
            </w:pPr>
            <w:r w:rsidRPr="00200AEC">
              <w:rPr>
                <w:b/>
                <w:bCs/>
                <w:color w:val="FFFFFF" w:themeColor="background1"/>
                <w:sz w:val="18"/>
                <w:szCs w:val="18"/>
              </w:rPr>
              <w:t>Interfaces</w:t>
            </w:r>
          </w:p>
        </w:tc>
        <w:tc>
          <w:tcPr>
            <w:tcW w:w="1848" w:type="dxa"/>
          </w:tcPr>
          <w:p w14:paraId="066E0249" w14:textId="18905A25" w:rsidR="00487672" w:rsidRPr="001D27B9" w:rsidRDefault="009D27F3" w:rsidP="0057528C">
            <w:pPr>
              <w:rPr>
                <w:rFonts w:asciiTheme="minorHAnsi" w:hAnsiTheme="minorHAnsi" w:cstheme="minorHAnsi"/>
                <w:sz w:val="18"/>
                <w:szCs w:val="18"/>
              </w:rPr>
            </w:pPr>
            <w:r w:rsidRPr="001D27B9">
              <w:rPr>
                <w:rFonts w:asciiTheme="minorHAnsi" w:hAnsiTheme="minorHAnsi" w:cstheme="minorHAnsi"/>
                <w:sz w:val="18"/>
                <w:szCs w:val="18"/>
              </w:rPr>
              <w:t>PROFINET (Ethernet)</w:t>
            </w:r>
          </w:p>
        </w:tc>
        <w:tc>
          <w:tcPr>
            <w:tcW w:w="1843" w:type="dxa"/>
            <w:shd w:val="clear" w:color="auto" w:fill="FFE599" w:themeFill="accent4" w:themeFillTint="66"/>
          </w:tcPr>
          <w:p w14:paraId="455A67E3" w14:textId="4CE8F728"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MPI / PROFIBUS DP / PROFINET (Ethernet)</w:t>
            </w:r>
          </w:p>
        </w:tc>
        <w:tc>
          <w:tcPr>
            <w:tcW w:w="1947" w:type="dxa"/>
            <w:shd w:val="clear" w:color="auto" w:fill="auto"/>
          </w:tcPr>
          <w:p w14:paraId="3850403D" w14:textId="06AF2017"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PROFINET (Ethernet)</w:t>
            </w:r>
          </w:p>
        </w:tc>
        <w:tc>
          <w:tcPr>
            <w:tcW w:w="1880" w:type="dxa"/>
          </w:tcPr>
          <w:p w14:paraId="79BD36A7" w14:textId="2AA31B17"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MPI / PROFIBUS DP / PROFINET (Ethernet)</w:t>
            </w:r>
          </w:p>
        </w:tc>
      </w:tr>
      <w:tr w:rsidR="000F486E" w:rsidRPr="00BC2CE7" w14:paraId="0738E851" w14:textId="77777777" w:rsidTr="006B6222">
        <w:tc>
          <w:tcPr>
            <w:tcW w:w="1549" w:type="dxa"/>
            <w:shd w:val="clear" w:color="auto" w:fill="8EAADB" w:themeFill="accent1" w:themeFillTint="99"/>
          </w:tcPr>
          <w:p w14:paraId="2D3BB197" w14:textId="0AB7C9D5" w:rsidR="00487672" w:rsidRPr="00200AEC" w:rsidRDefault="00F71E47" w:rsidP="0057528C">
            <w:pPr>
              <w:rPr>
                <w:b/>
                <w:bCs/>
                <w:color w:val="FFFFFF" w:themeColor="background1"/>
                <w:sz w:val="18"/>
                <w:szCs w:val="18"/>
              </w:rPr>
            </w:pPr>
            <w:r w:rsidRPr="00200AEC">
              <w:rPr>
                <w:b/>
                <w:bCs/>
                <w:color w:val="FFFFFF" w:themeColor="background1"/>
                <w:sz w:val="18"/>
                <w:szCs w:val="18"/>
              </w:rPr>
              <w:t>Process Screens</w:t>
            </w:r>
          </w:p>
        </w:tc>
        <w:tc>
          <w:tcPr>
            <w:tcW w:w="1848" w:type="dxa"/>
          </w:tcPr>
          <w:p w14:paraId="6618BDCD" w14:textId="44357D98"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100</w:t>
            </w:r>
          </w:p>
        </w:tc>
        <w:tc>
          <w:tcPr>
            <w:tcW w:w="1843" w:type="dxa"/>
            <w:shd w:val="clear" w:color="auto" w:fill="FFE599" w:themeFill="accent4" w:themeFillTint="66"/>
          </w:tcPr>
          <w:p w14:paraId="5E365A68" w14:textId="446FF1D4"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100</w:t>
            </w:r>
          </w:p>
        </w:tc>
        <w:tc>
          <w:tcPr>
            <w:tcW w:w="1947" w:type="dxa"/>
            <w:shd w:val="clear" w:color="auto" w:fill="auto"/>
          </w:tcPr>
          <w:p w14:paraId="66372810" w14:textId="17B6E2A5"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100</w:t>
            </w:r>
          </w:p>
        </w:tc>
        <w:tc>
          <w:tcPr>
            <w:tcW w:w="1880" w:type="dxa"/>
          </w:tcPr>
          <w:p w14:paraId="6D08D74F" w14:textId="110B10E8"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100</w:t>
            </w:r>
          </w:p>
        </w:tc>
      </w:tr>
      <w:tr w:rsidR="000F486E" w:rsidRPr="00BC2CE7" w14:paraId="23F78704" w14:textId="77777777" w:rsidTr="006B6222">
        <w:tc>
          <w:tcPr>
            <w:tcW w:w="1549" w:type="dxa"/>
            <w:shd w:val="clear" w:color="auto" w:fill="8EAADB" w:themeFill="accent1" w:themeFillTint="99"/>
          </w:tcPr>
          <w:p w14:paraId="2D350D38" w14:textId="222066D1" w:rsidR="00487672" w:rsidRPr="00200AEC" w:rsidRDefault="00F71E47" w:rsidP="0057528C">
            <w:pPr>
              <w:rPr>
                <w:b/>
                <w:bCs/>
                <w:color w:val="FFFFFF" w:themeColor="background1"/>
                <w:sz w:val="18"/>
                <w:szCs w:val="18"/>
              </w:rPr>
            </w:pPr>
            <w:r w:rsidRPr="00200AEC">
              <w:rPr>
                <w:b/>
                <w:bCs/>
                <w:color w:val="FFFFFF" w:themeColor="background1"/>
                <w:sz w:val="18"/>
                <w:szCs w:val="18"/>
              </w:rPr>
              <w:t>Tags</w:t>
            </w:r>
          </w:p>
        </w:tc>
        <w:tc>
          <w:tcPr>
            <w:tcW w:w="1848" w:type="dxa"/>
          </w:tcPr>
          <w:p w14:paraId="6748F41C" w14:textId="7CBBFB3B"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800</w:t>
            </w:r>
          </w:p>
        </w:tc>
        <w:tc>
          <w:tcPr>
            <w:tcW w:w="1843" w:type="dxa"/>
            <w:shd w:val="clear" w:color="auto" w:fill="FFE599" w:themeFill="accent4" w:themeFillTint="66"/>
          </w:tcPr>
          <w:p w14:paraId="74C9BD0C" w14:textId="67197DB3"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800</w:t>
            </w:r>
          </w:p>
        </w:tc>
        <w:tc>
          <w:tcPr>
            <w:tcW w:w="1947" w:type="dxa"/>
            <w:shd w:val="clear" w:color="auto" w:fill="auto"/>
          </w:tcPr>
          <w:p w14:paraId="7A665E41" w14:textId="51BFC5B7"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800</w:t>
            </w:r>
          </w:p>
        </w:tc>
        <w:tc>
          <w:tcPr>
            <w:tcW w:w="1880" w:type="dxa"/>
          </w:tcPr>
          <w:p w14:paraId="443AEF34" w14:textId="768506DC" w:rsidR="00487672" w:rsidRPr="001D27B9" w:rsidRDefault="00F71E47" w:rsidP="0057528C">
            <w:pPr>
              <w:rPr>
                <w:rFonts w:asciiTheme="minorHAnsi" w:hAnsiTheme="minorHAnsi" w:cstheme="minorHAnsi"/>
                <w:sz w:val="18"/>
                <w:szCs w:val="18"/>
              </w:rPr>
            </w:pPr>
            <w:r w:rsidRPr="001D27B9">
              <w:rPr>
                <w:rFonts w:asciiTheme="minorHAnsi" w:hAnsiTheme="minorHAnsi" w:cstheme="minorHAnsi"/>
                <w:sz w:val="18"/>
                <w:szCs w:val="18"/>
              </w:rPr>
              <w:t>800</w:t>
            </w:r>
          </w:p>
        </w:tc>
      </w:tr>
      <w:tr w:rsidR="000F486E" w:rsidRPr="00BC2CE7" w14:paraId="0CF8A8E4" w14:textId="77777777" w:rsidTr="006B6222">
        <w:tc>
          <w:tcPr>
            <w:tcW w:w="1549" w:type="dxa"/>
            <w:shd w:val="clear" w:color="auto" w:fill="8EAADB" w:themeFill="accent1" w:themeFillTint="99"/>
          </w:tcPr>
          <w:p w14:paraId="6A037839" w14:textId="6BF44AC3" w:rsidR="00487672" w:rsidRPr="00200AEC" w:rsidRDefault="001D27B9" w:rsidP="0057528C">
            <w:pPr>
              <w:rPr>
                <w:b/>
                <w:bCs/>
                <w:color w:val="FFFFFF" w:themeColor="background1"/>
                <w:sz w:val="18"/>
                <w:szCs w:val="18"/>
              </w:rPr>
            </w:pPr>
            <w:r w:rsidRPr="00200AEC">
              <w:rPr>
                <w:b/>
                <w:bCs/>
                <w:color w:val="FFFFFF" w:themeColor="background1"/>
                <w:sz w:val="18"/>
                <w:szCs w:val="18"/>
              </w:rPr>
              <w:t>Controller connection</w:t>
            </w:r>
          </w:p>
        </w:tc>
        <w:tc>
          <w:tcPr>
            <w:tcW w:w="1848" w:type="dxa"/>
          </w:tcPr>
          <w:p w14:paraId="2227FF65" w14:textId="3E3266FF" w:rsidR="00487672" w:rsidRPr="001D27B9" w:rsidRDefault="001D27B9" w:rsidP="0057528C">
            <w:pPr>
              <w:rPr>
                <w:rFonts w:asciiTheme="minorHAnsi" w:hAnsiTheme="minorHAnsi" w:cstheme="minorHAnsi"/>
                <w:sz w:val="18"/>
                <w:szCs w:val="18"/>
              </w:rPr>
            </w:pPr>
            <w:r w:rsidRPr="001D27B9">
              <w:rPr>
                <w:rFonts w:asciiTheme="minorHAnsi" w:hAnsiTheme="minorHAnsi" w:cstheme="minorHAnsi"/>
                <w:sz w:val="18"/>
                <w:szCs w:val="18"/>
              </w:rPr>
              <w:t>SIMATIC S7 / SIMATIC WinAC</w:t>
            </w:r>
          </w:p>
        </w:tc>
        <w:tc>
          <w:tcPr>
            <w:tcW w:w="1843" w:type="dxa"/>
            <w:shd w:val="clear" w:color="auto" w:fill="FFE599" w:themeFill="accent4" w:themeFillTint="66"/>
          </w:tcPr>
          <w:p w14:paraId="737D939D" w14:textId="039B9F1E" w:rsidR="00487672" w:rsidRPr="001D27B9" w:rsidRDefault="001D27B9" w:rsidP="0057528C">
            <w:pPr>
              <w:rPr>
                <w:rFonts w:asciiTheme="minorHAnsi" w:hAnsiTheme="minorHAnsi" w:cstheme="minorHAnsi"/>
                <w:sz w:val="18"/>
                <w:szCs w:val="18"/>
              </w:rPr>
            </w:pPr>
            <w:r w:rsidRPr="001D27B9">
              <w:rPr>
                <w:rFonts w:asciiTheme="minorHAnsi" w:hAnsiTheme="minorHAnsi" w:cstheme="minorHAnsi"/>
                <w:sz w:val="18"/>
                <w:szCs w:val="18"/>
              </w:rPr>
              <w:t>SIMATIC S7 / SIMATIC WinAC</w:t>
            </w:r>
          </w:p>
        </w:tc>
        <w:tc>
          <w:tcPr>
            <w:tcW w:w="1947" w:type="dxa"/>
            <w:shd w:val="clear" w:color="auto" w:fill="auto"/>
          </w:tcPr>
          <w:p w14:paraId="3394EAA4" w14:textId="21667A69" w:rsidR="00487672" w:rsidRPr="001D27B9" w:rsidRDefault="001D27B9" w:rsidP="0057528C">
            <w:pPr>
              <w:rPr>
                <w:rFonts w:asciiTheme="minorHAnsi" w:hAnsiTheme="minorHAnsi" w:cstheme="minorHAnsi"/>
                <w:sz w:val="18"/>
                <w:szCs w:val="18"/>
              </w:rPr>
            </w:pPr>
            <w:r w:rsidRPr="001D27B9">
              <w:rPr>
                <w:rFonts w:asciiTheme="minorHAnsi" w:hAnsiTheme="minorHAnsi" w:cstheme="minorHAnsi"/>
                <w:sz w:val="18"/>
                <w:szCs w:val="18"/>
              </w:rPr>
              <w:t>SIMATIC S7 / SIMATIC WinAC</w:t>
            </w:r>
          </w:p>
        </w:tc>
        <w:tc>
          <w:tcPr>
            <w:tcW w:w="1880" w:type="dxa"/>
          </w:tcPr>
          <w:p w14:paraId="72FA721D" w14:textId="677F1BB6" w:rsidR="00487672" w:rsidRPr="001D27B9" w:rsidRDefault="001D27B9" w:rsidP="0057528C">
            <w:pPr>
              <w:rPr>
                <w:rFonts w:asciiTheme="minorHAnsi" w:hAnsiTheme="minorHAnsi" w:cstheme="minorHAnsi"/>
                <w:sz w:val="18"/>
                <w:szCs w:val="18"/>
              </w:rPr>
            </w:pPr>
            <w:r w:rsidRPr="001D27B9">
              <w:rPr>
                <w:rFonts w:asciiTheme="minorHAnsi" w:hAnsiTheme="minorHAnsi" w:cstheme="minorHAnsi"/>
                <w:sz w:val="18"/>
                <w:szCs w:val="18"/>
              </w:rPr>
              <w:t>SIMATIC S7 / SIMATIC WinAC</w:t>
            </w:r>
          </w:p>
        </w:tc>
      </w:tr>
      <w:tr w:rsidR="000F486E" w:rsidRPr="00BC2CE7" w14:paraId="085E2D3B" w14:textId="77777777" w:rsidTr="006B6222">
        <w:tc>
          <w:tcPr>
            <w:tcW w:w="1549" w:type="dxa"/>
            <w:shd w:val="clear" w:color="auto" w:fill="8EAADB" w:themeFill="accent1" w:themeFillTint="99"/>
          </w:tcPr>
          <w:p w14:paraId="3A73EB1A" w14:textId="0BB2ACAB" w:rsidR="00487672" w:rsidRPr="00200AEC" w:rsidRDefault="00B027A3" w:rsidP="0057528C">
            <w:pPr>
              <w:rPr>
                <w:b/>
                <w:bCs/>
                <w:color w:val="FFFFFF" w:themeColor="background1"/>
                <w:sz w:val="18"/>
                <w:szCs w:val="18"/>
              </w:rPr>
            </w:pPr>
            <w:r w:rsidRPr="00200AEC">
              <w:rPr>
                <w:b/>
                <w:bCs/>
                <w:color w:val="FFFFFF" w:themeColor="background1"/>
                <w:sz w:val="18"/>
                <w:szCs w:val="18"/>
              </w:rPr>
              <w:t xml:space="preserve">Alarm Logging </w:t>
            </w:r>
            <w:r w:rsidR="0015693D" w:rsidRPr="00200AEC">
              <w:rPr>
                <w:b/>
                <w:bCs/>
                <w:color w:val="FFFFFF" w:themeColor="background1"/>
                <w:sz w:val="18"/>
                <w:szCs w:val="18"/>
              </w:rPr>
              <w:t>(number of alarms / alarm classes)</w:t>
            </w:r>
          </w:p>
        </w:tc>
        <w:tc>
          <w:tcPr>
            <w:tcW w:w="1848" w:type="dxa"/>
          </w:tcPr>
          <w:p w14:paraId="0C0F07BC" w14:textId="259FBA5A" w:rsidR="00487672" w:rsidRPr="001D27B9" w:rsidRDefault="00B027A3" w:rsidP="0057528C">
            <w:pPr>
              <w:rPr>
                <w:rFonts w:asciiTheme="minorHAnsi" w:hAnsiTheme="minorHAnsi" w:cstheme="minorHAnsi"/>
                <w:sz w:val="18"/>
                <w:szCs w:val="18"/>
              </w:rPr>
            </w:pPr>
            <w:r>
              <w:t>1,000 / 32</w:t>
            </w:r>
          </w:p>
        </w:tc>
        <w:tc>
          <w:tcPr>
            <w:tcW w:w="1843" w:type="dxa"/>
            <w:shd w:val="clear" w:color="auto" w:fill="FFE599" w:themeFill="accent4" w:themeFillTint="66"/>
          </w:tcPr>
          <w:p w14:paraId="37A86F1F" w14:textId="3E4F782C" w:rsidR="00487672" w:rsidRPr="001D27B9" w:rsidRDefault="00B027A3" w:rsidP="0057528C">
            <w:pPr>
              <w:rPr>
                <w:rFonts w:asciiTheme="minorHAnsi" w:hAnsiTheme="minorHAnsi" w:cstheme="minorHAnsi"/>
                <w:sz w:val="18"/>
                <w:szCs w:val="18"/>
              </w:rPr>
            </w:pPr>
            <w:r>
              <w:t>1,000 / 32</w:t>
            </w:r>
          </w:p>
        </w:tc>
        <w:tc>
          <w:tcPr>
            <w:tcW w:w="1947" w:type="dxa"/>
            <w:shd w:val="clear" w:color="auto" w:fill="auto"/>
          </w:tcPr>
          <w:p w14:paraId="53BBB81A" w14:textId="29726E85" w:rsidR="00487672" w:rsidRPr="001D27B9" w:rsidRDefault="00B027A3" w:rsidP="0057528C">
            <w:pPr>
              <w:rPr>
                <w:rFonts w:asciiTheme="minorHAnsi" w:hAnsiTheme="minorHAnsi" w:cstheme="minorHAnsi"/>
                <w:sz w:val="18"/>
                <w:szCs w:val="18"/>
              </w:rPr>
            </w:pPr>
            <w:r>
              <w:t>1,000 / 32</w:t>
            </w:r>
          </w:p>
        </w:tc>
        <w:tc>
          <w:tcPr>
            <w:tcW w:w="1880" w:type="dxa"/>
          </w:tcPr>
          <w:p w14:paraId="63928DFE" w14:textId="1D25881E" w:rsidR="00487672" w:rsidRPr="001D27B9" w:rsidRDefault="00B027A3" w:rsidP="0057528C">
            <w:pPr>
              <w:rPr>
                <w:rFonts w:asciiTheme="minorHAnsi" w:hAnsiTheme="minorHAnsi" w:cstheme="minorHAnsi"/>
                <w:sz w:val="18"/>
                <w:szCs w:val="18"/>
              </w:rPr>
            </w:pPr>
            <w:r>
              <w:t>1,000 / 32</w:t>
            </w:r>
          </w:p>
        </w:tc>
      </w:tr>
      <w:tr w:rsidR="000F486E" w:rsidRPr="00BC2CE7" w14:paraId="3B8E5B01" w14:textId="77777777" w:rsidTr="006B6222">
        <w:tc>
          <w:tcPr>
            <w:tcW w:w="1549" w:type="dxa"/>
            <w:shd w:val="clear" w:color="auto" w:fill="8EAADB" w:themeFill="accent1" w:themeFillTint="99"/>
          </w:tcPr>
          <w:p w14:paraId="1FF9EFC0" w14:textId="48AAFC15" w:rsidR="00487672" w:rsidRPr="00200AEC" w:rsidRDefault="0015693D" w:rsidP="0057528C">
            <w:pPr>
              <w:rPr>
                <w:b/>
                <w:bCs/>
                <w:color w:val="FFFFFF" w:themeColor="background1"/>
                <w:sz w:val="18"/>
                <w:szCs w:val="18"/>
              </w:rPr>
            </w:pPr>
            <w:r w:rsidRPr="00200AEC">
              <w:rPr>
                <w:b/>
                <w:bCs/>
                <w:color w:val="FFFFFF" w:themeColor="background1"/>
                <w:sz w:val="18"/>
                <w:szCs w:val="18"/>
              </w:rPr>
              <w:t>User Memory</w:t>
            </w:r>
          </w:p>
        </w:tc>
        <w:tc>
          <w:tcPr>
            <w:tcW w:w="1848" w:type="dxa"/>
          </w:tcPr>
          <w:p w14:paraId="526F5EE2" w14:textId="2CA8DCB1" w:rsidR="00487672" w:rsidRPr="001D27B9" w:rsidRDefault="0015693D" w:rsidP="0057528C">
            <w:pPr>
              <w:rPr>
                <w:rFonts w:asciiTheme="minorHAnsi" w:hAnsiTheme="minorHAnsi" w:cstheme="minorHAnsi"/>
                <w:sz w:val="18"/>
                <w:szCs w:val="18"/>
              </w:rPr>
            </w:pPr>
            <w:r>
              <w:rPr>
                <w:rFonts w:asciiTheme="minorHAnsi" w:hAnsiTheme="minorHAnsi" w:cstheme="minorHAnsi"/>
                <w:sz w:val="18"/>
                <w:szCs w:val="18"/>
              </w:rPr>
              <w:t>10MByte</w:t>
            </w:r>
          </w:p>
        </w:tc>
        <w:tc>
          <w:tcPr>
            <w:tcW w:w="1843" w:type="dxa"/>
            <w:shd w:val="clear" w:color="auto" w:fill="FFE599" w:themeFill="accent4" w:themeFillTint="66"/>
          </w:tcPr>
          <w:p w14:paraId="1597DE8B" w14:textId="0CE07AA0" w:rsidR="00487672" w:rsidRPr="001D27B9" w:rsidRDefault="0015693D" w:rsidP="0057528C">
            <w:pPr>
              <w:rPr>
                <w:rFonts w:asciiTheme="minorHAnsi" w:hAnsiTheme="minorHAnsi" w:cstheme="minorHAnsi"/>
                <w:sz w:val="18"/>
                <w:szCs w:val="18"/>
              </w:rPr>
            </w:pPr>
            <w:r>
              <w:rPr>
                <w:rFonts w:asciiTheme="minorHAnsi" w:hAnsiTheme="minorHAnsi" w:cstheme="minorHAnsi"/>
                <w:sz w:val="18"/>
                <w:szCs w:val="18"/>
              </w:rPr>
              <w:t>10MByte</w:t>
            </w:r>
          </w:p>
        </w:tc>
        <w:tc>
          <w:tcPr>
            <w:tcW w:w="1947" w:type="dxa"/>
            <w:shd w:val="clear" w:color="auto" w:fill="auto"/>
          </w:tcPr>
          <w:p w14:paraId="7E41372F" w14:textId="1ACCF304" w:rsidR="00487672" w:rsidRPr="001D27B9" w:rsidRDefault="0015693D" w:rsidP="0057528C">
            <w:pPr>
              <w:rPr>
                <w:rFonts w:asciiTheme="minorHAnsi" w:hAnsiTheme="minorHAnsi" w:cstheme="minorHAnsi"/>
                <w:sz w:val="18"/>
                <w:szCs w:val="18"/>
              </w:rPr>
            </w:pPr>
            <w:r>
              <w:rPr>
                <w:rFonts w:asciiTheme="minorHAnsi" w:hAnsiTheme="minorHAnsi" w:cstheme="minorHAnsi"/>
                <w:sz w:val="18"/>
                <w:szCs w:val="18"/>
              </w:rPr>
              <w:t>10MByte</w:t>
            </w:r>
          </w:p>
        </w:tc>
        <w:tc>
          <w:tcPr>
            <w:tcW w:w="1880" w:type="dxa"/>
          </w:tcPr>
          <w:p w14:paraId="26EF0B39" w14:textId="43939E58" w:rsidR="00487672" w:rsidRPr="001D27B9" w:rsidRDefault="0015693D" w:rsidP="0057528C">
            <w:pPr>
              <w:rPr>
                <w:rFonts w:asciiTheme="minorHAnsi" w:hAnsiTheme="minorHAnsi" w:cstheme="minorHAnsi"/>
                <w:sz w:val="18"/>
                <w:szCs w:val="18"/>
              </w:rPr>
            </w:pPr>
            <w:r>
              <w:rPr>
                <w:rFonts w:asciiTheme="minorHAnsi" w:hAnsiTheme="minorHAnsi" w:cstheme="minorHAnsi"/>
                <w:sz w:val="18"/>
                <w:szCs w:val="18"/>
              </w:rPr>
              <w:t>10MByte</w:t>
            </w:r>
          </w:p>
        </w:tc>
      </w:tr>
      <w:tr w:rsidR="000F486E" w:rsidRPr="00BC2CE7" w14:paraId="261AEF50" w14:textId="77777777" w:rsidTr="006B6222">
        <w:tc>
          <w:tcPr>
            <w:tcW w:w="1549" w:type="dxa"/>
            <w:shd w:val="clear" w:color="auto" w:fill="8EAADB" w:themeFill="accent1" w:themeFillTint="99"/>
          </w:tcPr>
          <w:p w14:paraId="5F461246" w14:textId="65B65EA4" w:rsidR="00487672" w:rsidRPr="00200AEC" w:rsidRDefault="00A36E7C" w:rsidP="0057528C">
            <w:pPr>
              <w:rPr>
                <w:b/>
                <w:bCs/>
                <w:color w:val="FFFFFF" w:themeColor="background1"/>
                <w:sz w:val="18"/>
                <w:szCs w:val="18"/>
              </w:rPr>
            </w:pPr>
            <w:r w:rsidRPr="00200AEC">
              <w:rPr>
                <w:b/>
                <w:bCs/>
                <w:color w:val="FFFFFF" w:themeColor="background1"/>
                <w:sz w:val="18"/>
                <w:szCs w:val="18"/>
              </w:rPr>
              <w:t>Front Dimensions (mm)</w:t>
            </w:r>
          </w:p>
        </w:tc>
        <w:tc>
          <w:tcPr>
            <w:tcW w:w="1848" w:type="dxa"/>
          </w:tcPr>
          <w:p w14:paraId="1E37EA43" w14:textId="3311988D" w:rsidR="00487672" w:rsidRPr="001D27B9" w:rsidRDefault="00A36E7C" w:rsidP="0057528C">
            <w:pPr>
              <w:rPr>
                <w:rFonts w:asciiTheme="minorHAnsi" w:hAnsiTheme="minorHAnsi" w:cstheme="minorHAnsi"/>
                <w:sz w:val="18"/>
                <w:szCs w:val="18"/>
              </w:rPr>
            </w:pPr>
            <w:r>
              <w:rPr>
                <w:rFonts w:asciiTheme="minorHAnsi" w:hAnsiTheme="minorHAnsi" w:cstheme="minorHAnsi"/>
                <w:sz w:val="18"/>
                <w:szCs w:val="18"/>
              </w:rPr>
              <w:t>141 x 116</w:t>
            </w:r>
          </w:p>
        </w:tc>
        <w:tc>
          <w:tcPr>
            <w:tcW w:w="1843" w:type="dxa"/>
            <w:shd w:val="clear" w:color="auto" w:fill="FFE599" w:themeFill="accent4" w:themeFillTint="66"/>
          </w:tcPr>
          <w:p w14:paraId="6222D638" w14:textId="477D3222" w:rsidR="00487672" w:rsidRPr="001D27B9" w:rsidRDefault="00A36E7C" w:rsidP="0057528C">
            <w:pPr>
              <w:rPr>
                <w:rFonts w:asciiTheme="minorHAnsi" w:hAnsiTheme="minorHAnsi" w:cstheme="minorHAnsi"/>
                <w:sz w:val="18"/>
                <w:szCs w:val="18"/>
              </w:rPr>
            </w:pPr>
            <w:r>
              <w:rPr>
                <w:rFonts w:asciiTheme="minorHAnsi" w:hAnsiTheme="minorHAnsi" w:cstheme="minorHAnsi"/>
                <w:sz w:val="18"/>
                <w:szCs w:val="18"/>
              </w:rPr>
              <w:t>214 x 158</w:t>
            </w:r>
          </w:p>
        </w:tc>
        <w:tc>
          <w:tcPr>
            <w:tcW w:w="1947" w:type="dxa"/>
            <w:shd w:val="clear" w:color="auto" w:fill="auto"/>
          </w:tcPr>
          <w:p w14:paraId="6D80FFED" w14:textId="0CB33966" w:rsidR="00487672" w:rsidRPr="001D27B9" w:rsidRDefault="00A36E7C" w:rsidP="0057528C">
            <w:pPr>
              <w:rPr>
                <w:rFonts w:asciiTheme="minorHAnsi" w:hAnsiTheme="minorHAnsi" w:cstheme="minorHAnsi"/>
                <w:sz w:val="18"/>
                <w:szCs w:val="18"/>
              </w:rPr>
            </w:pPr>
            <w:r>
              <w:rPr>
                <w:rFonts w:asciiTheme="minorHAnsi" w:hAnsiTheme="minorHAnsi" w:cstheme="minorHAnsi"/>
                <w:sz w:val="18"/>
                <w:szCs w:val="18"/>
              </w:rPr>
              <w:t>267 x 182</w:t>
            </w:r>
          </w:p>
        </w:tc>
        <w:tc>
          <w:tcPr>
            <w:tcW w:w="1880" w:type="dxa"/>
          </w:tcPr>
          <w:p w14:paraId="08E72249" w14:textId="087DBFC3" w:rsidR="00487672" w:rsidRPr="001D27B9" w:rsidRDefault="00A36E7C" w:rsidP="0057528C">
            <w:pPr>
              <w:rPr>
                <w:rFonts w:asciiTheme="minorHAnsi" w:hAnsiTheme="minorHAnsi" w:cstheme="minorHAnsi"/>
                <w:sz w:val="18"/>
                <w:szCs w:val="18"/>
              </w:rPr>
            </w:pPr>
            <w:r>
              <w:rPr>
                <w:rFonts w:asciiTheme="minorHAnsi" w:hAnsiTheme="minorHAnsi" w:cstheme="minorHAnsi"/>
                <w:sz w:val="18"/>
                <w:szCs w:val="18"/>
              </w:rPr>
              <w:t>330</w:t>
            </w:r>
            <w:r w:rsidR="000F486E">
              <w:rPr>
                <w:rFonts w:asciiTheme="minorHAnsi" w:hAnsiTheme="minorHAnsi" w:cstheme="minorHAnsi"/>
                <w:sz w:val="18"/>
                <w:szCs w:val="18"/>
              </w:rPr>
              <w:t xml:space="preserve"> x 245</w:t>
            </w:r>
          </w:p>
        </w:tc>
      </w:tr>
      <w:tr w:rsidR="000F486E" w:rsidRPr="00BC2CE7" w14:paraId="43B93814" w14:textId="77777777" w:rsidTr="006B6222">
        <w:tc>
          <w:tcPr>
            <w:tcW w:w="1549" w:type="dxa"/>
            <w:shd w:val="clear" w:color="auto" w:fill="8EAADB" w:themeFill="accent1" w:themeFillTint="99"/>
          </w:tcPr>
          <w:p w14:paraId="725B8AA7" w14:textId="79A3F1D4" w:rsidR="00487672" w:rsidRPr="00200AEC" w:rsidRDefault="00637967" w:rsidP="0057528C">
            <w:pPr>
              <w:rPr>
                <w:b/>
                <w:bCs/>
                <w:color w:val="FFFFFF" w:themeColor="background1"/>
                <w:sz w:val="18"/>
                <w:szCs w:val="18"/>
              </w:rPr>
            </w:pPr>
            <w:r w:rsidRPr="00200AEC">
              <w:rPr>
                <w:b/>
                <w:bCs/>
                <w:color w:val="FFFFFF" w:themeColor="background1"/>
                <w:sz w:val="18"/>
                <w:szCs w:val="18"/>
              </w:rPr>
              <w:t xml:space="preserve">Function </w:t>
            </w:r>
            <w:r w:rsidR="00491682" w:rsidRPr="00200AEC">
              <w:rPr>
                <w:b/>
                <w:bCs/>
                <w:color w:val="FFFFFF" w:themeColor="background1"/>
                <w:sz w:val="18"/>
                <w:szCs w:val="18"/>
              </w:rPr>
              <w:t>keys</w:t>
            </w:r>
          </w:p>
        </w:tc>
        <w:tc>
          <w:tcPr>
            <w:tcW w:w="1848" w:type="dxa"/>
          </w:tcPr>
          <w:p w14:paraId="3CE32A85" w14:textId="21814DF3" w:rsidR="00487672" w:rsidRPr="001D27B9" w:rsidRDefault="00491682" w:rsidP="0057528C">
            <w:pPr>
              <w:rPr>
                <w:rFonts w:asciiTheme="minorHAnsi" w:hAnsiTheme="minorHAnsi" w:cstheme="minorHAnsi"/>
                <w:sz w:val="18"/>
                <w:szCs w:val="18"/>
              </w:rPr>
            </w:pPr>
            <w:r>
              <w:rPr>
                <w:rFonts w:asciiTheme="minorHAnsi" w:hAnsiTheme="minorHAnsi" w:cstheme="minorHAnsi"/>
                <w:sz w:val="18"/>
                <w:szCs w:val="18"/>
              </w:rPr>
              <w:t>4</w:t>
            </w:r>
          </w:p>
        </w:tc>
        <w:tc>
          <w:tcPr>
            <w:tcW w:w="1843" w:type="dxa"/>
            <w:shd w:val="clear" w:color="auto" w:fill="FFE599" w:themeFill="accent4" w:themeFillTint="66"/>
          </w:tcPr>
          <w:p w14:paraId="71E301E9" w14:textId="78982789" w:rsidR="00487672" w:rsidRPr="001D27B9" w:rsidRDefault="00491682" w:rsidP="0057528C">
            <w:pPr>
              <w:rPr>
                <w:rFonts w:asciiTheme="minorHAnsi" w:hAnsiTheme="minorHAnsi" w:cstheme="minorHAnsi"/>
                <w:sz w:val="18"/>
                <w:szCs w:val="18"/>
              </w:rPr>
            </w:pPr>
            <w:r>
              <w:rPr>
                <w:rFonts w:asciiTheme="minorHAnsi" w:hAnsiTheme="minorHAnsi" w:cstheme="minorHAnsi"/>
                <w:sz w:val="18"/>
                <w:szCs w:val="18"/>
              </w:rPr>
              <w:t>8</w:t>
            </w:r>
          </w:p>
        </w:tc>
        <w:tc>
          <w:tcPr>
            <w:tcW w:w="1947" w:type="dxa"/>
            <w:shd w:val="clear" w:color="auto" w:fill="auto"/>
          </w:tcPr>
          <w:p w14:paraId="2CCD406E" w14:textId="00319ED2" w:rsidR="00487672" w:rsidRPr="001D27B9" w:rsidRDefault="00491682" w:rsidP="0057528C">
            <w:pPr>
              <w:rPr>
                <w:rFonts w:asciiTheme="minorHAnsi" w:hAnsiTheme="minorHAnsi" w:cstheme="minorHAnsi"/>
                <w:sz w:val="18"/>
                <w:szCs w:val="18"/>
              </w:rPr>
            </w:pPr>
            <w:r>
              <w:rPr>
                <w:rFonts w:asciiTheme="minorHAnsi" w:hAnsiTheme="minorHAnsi" w:cstheme="minorHAnsi"/>
                <w:sz w:val="18"/>
                <w:szCs w:val="18"/>
              </w:rPr>
              <w:t>8</w:t>
            </w:r>
          </w:p>
        </w:tc>
        <w:tc>
          <w:tcPr>
            <w:tcW w:w="1880" w:type="dxa"/>
          </w:tcPr>
          <w:p w14:paraId="592D8E4E" w14:textId="32CB6289" w:rsidR="00487672" w:rsidRPr="001D27B9" w:rsidRDefault="00491682" w:rsidP="0057528C">
            <w:pPr>
              <w:rPr>
                <w:rFonts w:asciiTheme="minorHAnsi" w:hAnsiTheme="minorHAnsi" w:cstheme="minorHAnsi"/>
                <w:sz w:val="18"/>
                <w:szCs w:val="18"/>
              </w:rPr>
            </w:pPr>
            <w:r>
              <w:rPr>
                <w:rFonts w:asciiTheme="minorHAnsi" w:hAnsiTheme="minorHAnsi" w:cstheme="minorHAnsi"/>
                <w:sz w:val="18"/>
                <w:szCs w:val="18"/>
              </w:rPr>
              <w:t>10</w:t>
            </w:r>
          </w:p>
        </w:tc>
      </w:tr>
      <w:tr w:rsidR="000F486E" w14:paraId="2D7DB886" w14:textId="77777777" w:rsidTr="006B6222">
        <w:tc>
          <w:tcPr>
            <w:tcW w:w="1549" w:type="dxa"/>
            <w:shd w:val="clear" w:color="auto" w:fill="8EAADB" w:themeFill="accent1" w:themeFillTint="99"/>
          </w:tcPr>
          <w:p w14:paraId="698E9F67" w14:textId="1189617F" w:rsidR="00487672" w:rsidRPr="00200AEC" w:rsidRDefault="00DC31A9" w:rsidP="0057528C">
            <w:pPr>
              <w:rPr>
                <w:b/>
                <w:bCs/>
                <w:color w:val="FFFFFF" w:themeColor="background1"/>
                <w:sz w:val="18"/>
                <w:szCs w:val="18"/>
              </w:rPr>
            </w:pPr>
            <w:r w:rsidRPr="00200AEC">
              <w:rPr>
                <w:b/>
                <w:bCs/>
                <w:color w:val="FFFFFF" w:themeColor="background1"/>
                <w:sz w:val="18"/>
                <w:szCs w:val="18"/>
              </w:rPr>
              <w:t>Cost</w:t>
            </w:r>
          </w:p>
        </w:tc>
        <w:tc>
          <w:tcPr>
            <w:tcW w:w="1848" w:type="dxa"/>
          </w:tcPr>
          <w:p w14:paraId="1F8634DF" w14:textId="65AF01E1" w:rsidR="00487672" w:rsidRPr="001D27B9" w:rsidRDefault="00625B4E" w:rsidP="0057528C">
            <w:pPr>
              <w:rPr>
                <w:rFonts w:asciiTheme="minorHAnsi" w:hAnsiTheme="minorHAnsi" w:cstheme="minorHAnsi"/>
                <w:sz w:val="18"/>
                <w:szCs w:val="18"/>
              </w:rPr>
            </w:pPr>
            <w:r w:rsidRPr="001D27B9">
              <w:rPr>
                <w:rFonts w:asciiTheme="minorHAnsi" w:hAnsiTheme="minorHAnsi" w:cstheme="minorHAnsi"/>
                <w:sz w:val="18"/>
                <w:szCs w:val="18"/>
              </w:rPr>
              <w:t>£506.40</w:t>
            </w:r>
          </w:p>
        </w:tc>
        <w:tc>
          <w:tcPr>
            <w:tcW w:w="1843" w:type="dxa"/>
            <w:shd w:val="clear" w:color="auto" w:fill="FFE599" w:themeFill="accent4" w:themeFillTint="66"/>
          </w:tcPr>
          <w:p w14:paraId="7AA70B8D" w14:textId="60717FE4" w:rsidR="00487672" w:rsidRPr="001D27B9" w:rsidRDefault="00F24422" w:rsidP="0057528C">
            <w:pPr>
              <w:rPr>
                <w:rFonts w:asciiTheme="minorHAnsi" w:hAnsiTheme="minorHAnsi" w:cstheme="minorHAnsi"/>
                <w:sz w:val="18"/>
                <w:szCs w:val="18"/>
              </w:rPr>
            </w:pPr>
            <w:r w:rsidRPr="001D27B9">
              <w:rPr>
                <w:rFonts w:asciiTheme="minorHAnsi" w:hAnsiTheme="minorHAnsi" w:cstheme="minorHAnsi"/>
                <w:sz w:val="18"/>
                <w:szCs w:val="18"/>
              </w:rPr>
              <w:t>£921.60</w:t>
            </w:r>
          </w:p>
        </w:tc>
        <w:tc>
          <w:tcPr>
            <w:tcW w:w="1947" w:type="dxa"/>
            <w:shd w:val="clear" w:color="auto" w:fill="auto"/>
          </w:tcPr>
          <w:p w14:paraId="7573176E" w14:textId="31071017" w:rsidR="00487672" w:rsidRPr="001D27B9" w:rsidRDefault="00047444" w:rsidP="0057528C">
            <w:pPr>
              <w:keepNext/>
              <w:rPr>
                <w:rFonts w:asciiTheme="minorHAnsi" w:hAnsiTheme="minorHAnsi" w:cstheme="minorHAnsi"/>
                <w:sz w:val="18"/>
                <w:szCs w:val="18"/>
              </w:rPr>
            </w:pPr>
            <w:r w:rsidRPr="001D27B9">
              <w:rPr>
                <w:rFonts w:asciiTheme="minorHAnsi" w:hAnsiTheme="minorHAnsi" w:cstheme="minorHAnsi"/>
                <w:sz w:val="18"/>
                <w:szCs w:val="18"/>
              </w:rPr>
              <w:t>£1614</w:t>
            </w:r>
          </w:p>
        </w:tc>
        <w:tc>
          <w:tcPr>
            <w:tcW w:w="1880" w:type="dxa"/>
          </w:tcPr>
          <w:p w14:paraId="5B56D6DD" w14:textId="70CCE8AE" w:rsidR="00487672" w:rsidRPr="001D27B9" w:rsidRDefault="00E45D8E" w:rsidP="00596BAE">
            <w:pPr>
              <w:keepNext/>
              <w:rPr>
                <w:rFonts w:asciiTheme="minorHAnsi" w:hAnsiTheme="minorHAnsi" w:cstheme="minorHAnsi"/>
                <w:sz w:val="18"/>
                <w:szCs w:val="18"/>
              </w:rPr>
            </w:pPr>
            <w:r w:rsidRPr="001D27B9">
              <w:rPr>
                <w:rFonts w:asciiTheme="minorHAnsi" w:hAnsiTheme="minorHAnsi" w:cstheme="minorHAnsi"/>
                <w:sz w:val="18"/>
                <w:szCs w:val="18"/>
              </w:rPr>
              <w:t>£2304</w:t>
            </w:r>
          </w:p>
        </w:tc>
      </w:tr>
    </w:tbl>
    <w:p w14:paraId="4C77DB0C" w14:textId="3B352C9D" w:rsidR="00EF0316" w:rsidRDefault="00596BAE" w:rsidP="00596BAE">
      <w:pPr>
        <w:pStyle w:val="Caption"/>
        <w:jc w:val="center"/>
      </w:pPr>
      <w:bookmarkStart w:id="131" w:name="_Toc164852526"/>
      <w:r>
        <w:t xml:space="preserve">Table </w:t>
      </w:r>
      <w:fldSimple w:instr=" SEQ Table \* ARABIC ">
        <w:r w:rsidR="00A50C41">
          <w:rPr>
            <w:noProof/>
          </w:rPr>
          <w:t>14</w:t>
        </w:r>
      </w:fldSimple>
      <w:r>
        <w:t xml:space="preserve"> </w:t>
      </w:r>
      <w:r w:rsidRPr="00057308">
        <w:t>Selection of Siemens HMI</w:t>
      </w:r>
      <w:bookmarkEnd w:id="131"/>
    </w:p>
    <w:p w14:paraId="28542CF2" w14:textId="13B24F96" w:rsidR="0042032B" w:rsidRDefault="00777C63" w:rsidP="00094F28">
      <w:pPr>
        <w:spacing w:line="360" w:lineRule="auto"/>
        <w:jc w:val="both"/>
      </w:pPr>
      <w:r>
        <w:t>Table 1</w:t>
      </w:r>
      <w:r w:rsidR="000257F7">
        <w:t>4</w:t>
      </w:r>
      <w:r>
        <w:t xml:space="preserve"> </w:t>
      </w:r>
      <w:r w:rsidR="000E6F84">
        <w:t>research</w:t>
      </w:r>
      <w:r w:rsidR="007F0B98">
        <w:t xml:space="preserve"> four </w:t>
      </w:r>
      <w:r w:rsidR="00BF4C87">
        <w:t xml:space="preserve">Siemens </w:t>
      </w:r>
      <w:r w:rsidR="007F0B98">
        <w:t>H</w:t>
      </w:r>
      <w:r w:rsidR="00BA0DE3">
        <w:t xml:space="preserve">uman machine interface screens, </w:t>
      </w:r>
      <w:r w:rsidR="00B819C0">
        <w:t xml:space="preserve">they all have very similar </w:t>
      </w:r>
      <w:r w:rsidR="00561295">
        <w:t xml:space="preserve">specifications </w:t>
      </w:r>
      <w:r w:rsidR="00014394">
        <w:t xml:space="preserve">with screen size, resolution and function keys </w:t>
      </w:r>
      <w:r w:rsidR="00633838">
        <w:t>having the most variation between them</w:t>
      </w:r>
      <w:r w:rsidR="00A40395">
        <w:t xml:space="preserve">. </w:t>
      </w:r>
      <w:r w:rsidR="00C8545B">
        <w:t>The KTP was ruled out due to the size and only having four function keys</w:t>
      </w:r>
      <w:r w:rsidR="00EF00A0">
        <w:t>, the KTP 1200</w:t>
      </w:r>
      <w:r w:rsidR="00FF3B1C">
        <w:t xml:space="preserve"> having the same spec only a larger screen </w:t>
      </w:r>
      <w:r w:rsidR="009B2D1D">
        <w:t>size</w:t>
      </w:r>
      <w:r w:rsidR="00EF00A0">
        <w:t xml:space="preserve"> </w:t>
      </w:r>
      <w:r w:rsidR="00216369">
        <w:t xml:space="preserve">and two more function buttons </w:t>
      </w:r>
      <w:r w:rsidR="00EF00A0">
        <w:t>was</w:t>
      </w:r>
      <w:r w:rsidR="009B2D1D">
        <w:t xml:space="preserve"> deemed</w:t>
      </w:r>
      <w:r w:rsidR="00EF00A0">
        <w:t xml:space="preserve"> </w:t>
      </w:r>
      <w:r w:rsidR="00FF3B1C">
        <w:t>too expensive</w:t>
      </w:r>
      <w:r w:rsidR="009B2D1D">
        <w:t>.</w:t>
      </w:r>
      <w:r w:rsidR="00216369">
        <w:t xml:space="preserve"> </w:t>
      </w:r>
      <w:r w:rsidR="007F6E8B">
        <w:t>After ruling two out</w:t>
      </w:r>
      <w:r w:rsidR="00094F28">
        <w:t>, finally</w:t>
      </w:r>
      <w:r w:rsidR="007F6E8B">
        <w:t xml:space="preserve"> the KTP 700 was selected over the KTP</w:t>
      </w:r>
      <w:r w:rsidR="00094F28">
        <w:t xml:space="preserve"> 900 because o</w:t>
      </w:r>
      <w:r w:rsidR="00AD06E2">
        <w:t xml:space="preserve">f again similar spec but variation in approximately £700 for two inches </w:t>
      </w:r>
      <w:r w:rsidR="00896E03">
        <w:t>difference in size</w:t>
      </w:r>
      <w:r w:rsidR="001622E1">
        <w:t xml:space="preserve"> </w:t>
      </w:r>
      <w:r w:rsidR="00AD06E2">
        <w:t xml:space="preserve">was not </w:t>
      </w:r>
      <w:r w:rsidR="001622E1">
        <w:t>efficient</w:t>
      </w:r>
      <w:r w:rsidR="0042032B">
        <w:t>.</w:t>
      </w:r>
    </w:p>
    <w:p w14:paraId="3F7DE2D6" w14:textId="3F3BF643" w:rsidR="00DA407B" w:rsidRPr="001622E1" w:rsidRDefault="00CA1794" w:rsidP="00D31ED0">
      <w:pPr>
        <w:spacing w:line="360" w:lineRule="auto"/>
        <w:jc w:val="both"/>
        <w:rPr>
          <w:i/>
          <w:iCs/>
        </w:rPr>
      </w:pPr>
      <w:r w:rsidRPr="001622E1">
        <w:rPr>
          <w:i/>
          <w:iCs/>
        </w:rPr>
        <w:lastRenderedPageBreak/>
        <w:t>(The</w:t>
      </w:r>
      <w:r w:rsidR="00817D4B" w:rsidRPr="001622E1">
        <w:rPr>
          <w:i/>
          <w:iCs/>
        </w:rPr>
        <w:t xml:space="preserve"> HMI’s</w:t>
      </w:r>
      <w:r w:rsidR="003E6F52" w:rsidRPr="001622E1">
        <w:rPr>
          <w:i/>
          <w:iCs/>
        </w:rPr>
        <w:t xml:space="preserve"> shown</w:t>
      </w:r>
      <w:r w:rsidR="002B4105" w:rsidRPr="001622E1">
        <w:rPr>
          <w:i/>
          <w:iCs/>
        </w:rPr>
        <w:t xml:space="preserve"> in table 1</w:t>
      </w:r>
      <w:r w:rsidR="000257F7">
        <w:rPr>
          <w:i/>
          <w:iCs/>
        </w:rPr>
        <w:t>4</w:t>
      </w:r>
      <w:r w:rsidR="002B4105" w:rsidRPr="001622E1">
        <w:rPr>
          <w:i/>
          <w:iCs/>
        </w:rPr>
        <w:t xml:space="preserve"> </w:t>
      </w:r>
      <w:r w:rsidR="00817D4B" w:rsidRPr="001622E1">
        <w:rPr>
          <w:i/>
          <w:iCs/>
        </w:rPr>
        <w:t>were all 2</w:t>
      </w:r>
      <w:r w:rsidR="00817D4B" w:rsidRPr="001622E1">
        <w:rPr>
          <w:i/>
          <w:iCs/>
          <w:vertAlign w:val="superscript"/>
        </w:rPr>
        <w:t>nd</w:t>
      </w:r>
      <w:r w:rsidR="00817D4B" w:rsidRPr="001622E1">
        <w:rPr>
          <w:i/>
          <w:iCs/>
        </w:rPr>
        <w:t xml:space="preserve"> </w:t>
      </w:r>
      <w:r w:rsidR="002B4105" w:rsidRPr="001622E1">
        <w:rPr>
          <w:i/>
          <w:iCs/>
        </w:rPr>
        <w:t xml:space="preserve">generation screens, when </w:t>
      </w:r>
      <w:r w:rsidR="00D95D53" w:rsidRPr="001622E1">
        <w:rPr>
          <w:i/>
          <w:iCs/>
        </w:rPr>
        <w:t xml:space="preserve">funding for the project became more restricted </w:t>
      </w:r>
      <w:r w:rsidR="00C64ADE" w:rsidRPr="001622E1">
        <w:rPr>
          <w:i/>
          <w:iCs/>
        </w:rPr>
        <w:t>a screen was sourced locally within the department which w</w:t>
      </w:r>
      <w:r w:rsidR="0003078E" w:rsidRPr="001622E1">
        <w:rPr>
          <w:i/>
          <w:iCs/>
        </w:rPr>
        <w:t xml:space="preserve">as not used in a previous installation. This was </w:t>
      </w:r>
      <w:r w:rsidR="00C574A5" w:rsidRPr="001622E1">
        <w:rPr>
          <w:i/>
          <w:iCs/>
        </w:rPr>
        <w:t>the KTP 1000</w:t>
      </w:r>
      <w:r w:rsidR="00645874" w:rsidRPr="001622E1">
        <w:rPr>
          <w:i/>
          <w:iCs/>
        </w:rPr>
        <w:t xml:space="preserve"> Basic</w:t>
      </w:r>
      <w:r w:rsidR="009E4237" w:rsidRPr="001622E1">
        <w:rPr>
          <w:i/>
          <w:iCs/>
        </w:rPr>
        <w:t xml:space="preserve"> 1</w:t>
      </w:r>
      <w:r w:rsidR="009E4237" w:rsidRPr="001622E1">
        <w:rPr>
          <w:i/>
          <w:iCs/>
          <w:vertAlign w:val="superscript"/>
        </w:rPr>
        <w:t>st</w:t>
      </w:r>
      <w:r w:rsidR="009E4237" w:rsidRPr="001622E1">
        <w:rPr>
          <w:i/>
          <w:iCs/>
        </w:rPr>
        <w:t xml:space="preserve"> generation</w:t>
      </w:r>
      <w:r w:rsidR="00645874" w:rsidRPr="001622E1">
        <w:rPr>
          <w:i/>
          <w:iCs/>
        </w:rPr>
        <w:t xml:space="preserve"> it was similar to the KTP </w:t>
      </w:r>
      <w:r w:rsidR="009E4237" w:rsidRPr="001622E1">
        <w:rPr>
          <w:i/>
          <w:iCs/>
        </w:rPr>
        <w:t>7</w:t>
      </w:r>
      <w:r w:rsidR="00645874" w:rsidRPr="001622E1">
        <w:rPr>
          <w:i/>
          <w:iCs/>
        </w:rPr>
        <w:t xml:space="preserve">00 </w:t>
      </w:r>
      <w:r w:rsidR="0008259F" w:rsidRPr="001622E1">
        <w:rPr>
          <w:i/>
          <w:iCs/>
        </w:rPr>
        <w:t xml:space="preserve">but </w:t>
      </w:r>
      <w:r w:rsidR="001622E1">
        <w:rPr>
          <w:i/>
          <w:iCs/>
        </w:rPr>
        <w:t>included</w:t>
      </w:r>
      <w:r w:rsidR="0008259F" w:rsidRPr="001622E1">
        <w:rPr>
          <w:i/>
          <w:iCs/>
        </w:rPr>
        <w:t xml:space="preserve"> a larger</w:t>
      </w:r>
      <w:r w:rsidR="00645874" w:rsidRPr="001622E1">
        <w:rPr>
          <w:i/>
          <w:iCs/>
        </w:rPr>
        <w:t xml:space="preserve"> 10’’ screen</w:t>
      </w:r>
      <w:r w:rsidR="009E4237" w:rsidRPr="001622E1">
        <w:rPr>
          <w:i/>
          <w:iCs/>
        </w:rPr>
        <w:t xml:space="preserve">. </w:t>
      </w:r>
      <w:r w:rsidR="0008259F" w:rsidRPr="001622E1">
        <w:rPr>
          <w:i/>
          <w:iCs/>
        </w:rPr>
        <w:t>This was n</w:t>
      </w:r>
      <w:r w:rsidR="009E4237" w:rsidRPr="001622E1">
        <w:rPr>
          <w:i/>
          <w:iCs/>
        </w:rPr>
        <w:t xml:space="preserve">ot ideal because the </w:t>
      </w:r>
      <w:r w:rsidR="00FF087B" w:rsidRPr="001622E1">
        <w:rPr>
          <w:i/>
          <w:iCs/>
        </w:rPr>
        <w:t xml:space="preserve">component is now obsolete so the </w:t>
      </w:r>
      <w:r w:rsidR="00663D75" w:rsidRPr="001622E1">
        <w:rPr>
          <w:i/>
          <w:iCs/>
        </w:rPr>
        <w:t xml:space="preserve">housing </w:t>
      </w:r>
      <w:r w:rsidR="00FF087B" w:rsidRPr="001622E1">
        <w:rPr>
          <w:i/>
          <w:iCs/>
        </w:rPr>
        <w:t>panel will nee</w:t>
      </w:r>
      <w:r w:rsidR="00663D75" w:rsidRPr="001622E1">
        <w:rPr>
          <w:i/>
          <w:iCs/>
        </w:rPr>
        <w:t>d</w:t>
      </w:r>
      <w:r w:rsidR="00FF087B" w:rsidRPr="001622E1">
        <w:rPr>
          <w:i/>
          <w:iCs/>
        </w:rPr>
        <w:t xml:space="preserve"> to be adapt</w:t>
      </w:r>
      <w:r w:rsidR="00E00AAB" w:rsidRPr="001622E1">
        <w:rPr>
          <w:i/>
          <w:iCs/>
        </w:rPr>
        <w:t>ed in the future if it was to fail in service).</w:t>
      </w:r>
      <w:r w:rsidR="009E4237" w:rsidRPr="001622E1">
        <w:rPr>
          <w:i/>
          <w:iCs/>
        </w:rPr>
        <w:t xml:space="preserve"> </w:t>
      </w:r>
      <w:r w:rsidR="007F0B98" w:rsidRPr="001622E1">
        <w:rPr>
          <w:i/>
          <w:iCs/>
        </w:rPr>
        <w:t xml:space="preserve"> </w:t>
      </w:r>
    </w:p>
    <w:p w14:paraId="03BE6CC3" w14:textId="681A87F8" w:rsidR="003A53EF" w:rsidRDefault="009E276B" w:rsidP="003B3232">
      <w:pPr>
        <w:spacing w:line="360" w:lineRule="auto"/>
        <w:jc w:val="both"/>
      </w:pPr>
      <w:r>
        <w:t xml:space="preserve">The PLC selected only had </w:t>
      </w:r>
      <w:r w:rsidR="002E4C7C">
        <w:t xml:space="preserve">the provision for </w:t>
      </w:r>
      <w:r>
        <w:t>six digital inputs</w:t>
      </w:r>
      <w:r w:rsidR="002E4C7C">
        <w:t>, four digital outs and 2 analogue inputs so there would be a requirement to install add on I/O cards</w:t>
      </w:r>
      <w:r w:rsidR="006F0211">
        <w:t xml:space="preserve">. To calculate the required amount </w:t>
      </w:r>
      <w:r w:rsidR="00DA3BBF">
        <w:t xml:space="preserve">cards needed </w:t>
      </w:r>
      <w:r w:rsidR="006F0211">
        <w:t>the following tables 15,16 &amp;</w:t>
      </w:r>
      <w:r w:rsidR="004E479B">
        <w:t xml:space="preserve"> 17</w:t>
      </w:r>
      <w:r w:rsidR="00DA3BBF">
        <w:t xml:space="preserve"> are </w:t>
      </w:r>
      <w:r w:rsidR="00110474">
        <w:t>constructed.</w:t>
      </w:r>
    </w:p>
    <w:tbl>
      <w:tblPr>
        <w:tblW w:w="9072" w:type="dxa"/>
        <w:tblLook w:val="04A0" w:firstRow="1" w:lastRow="0" w:firstColumn="1" w:lastColumn="0" w:noHBand="0" w:noVBand="1"/>
      </w:tblPr>
      <w:tblGrid>
        <w:gridCol w:w="1985"/>
        <w:gridCol w:w="1128"/>
        <w:gridCol w:w="1707"/>
        <w:gridCol w:w="1134"/>
        <w:gridCol w:w="3118"/>
      </w:tblGrid>
      <w:tr w:rsidR="00B17F74" w:rsidRPr="00EF0316" w14:paraId="74EE2998" w14:textId="77777777" w:rsidTr="00B17F74">
        <w:trPr>
          <w:trHeight w:val="600"/>
        </w:trPr>
        <w:tc>
          <w:tcPr>
            <w:tcW w:w="1985" w:type="dxa"/>
            <w:tcBorders>
              <w:top w:val="nil"/>
              <w:left w:val="nil"/>
              <w:bottom w:val="single" w:sz="12" w:space="0" w:color="FFFFFF"/>
              <w:right w:val="single" w:sz="4" w:space="0" w:color="FFFFFF"/>
            </w:tcBorders>
            <w:shd w:val="clear" w:color="4472C4" w:fill="4472C4"/>
            <w:noWrap/>
            <w:vAlign w:val="center"/>
            <w:hideMark/>
          </w:tcPr>
          <w:p w14:paraId="38552692" w14:textId="3CBBBDD3" w:rsidR="00B17F74" w:rsidRPr="004937A1" w:rsidRDefault="00B17F74" w:rsidP="00EF0316">
            <w:pPr>
              <w:spacing w:before="0" w:after="0" w:line="240" w:lineRule="auto"/>
              <w:jc w:val="center"/>
              <w:rPr>
                <w:rFonts w:ascii="Arial" w:eastAsia="Times New Roman" w:hAnsi="Arial" w:cs="Arial"/>
                <w:b/>
                <w:bCs/>
                <w:color w:val="FFFFFF"/>
                <w:lang w:eastAsia="en-GB"/>
              </w:rPr>
            </w:pPr>
            <w:r w:rsidRPr="004937A1">
              <w:rPr>
                <w:rFonts w:ascii="Arial" w:eastAsia="Times New Roman" w:hAnsi="Arial" w:cs="Arial"/>
                <w:b/>
                <w:bCs/>
                <w:color w:val="FFFFFF"/>
                <w:lang w:eastAsia="en-GB"/>
              </w:rPr>
              <w:t>Motor Current</w:t>
            </w:r>
          </w:p>
        </w:tc>
        <w:tc>
          <w:tcPr>
            <w:tcW w:w="1128" w:type="dxa"/>
            <w:tcBorders>
              <w:top w:val="nil"/>
              <w:left w:val="single" w:sz="4" w:space="0" w:color="FFFFFF"/>
              <w:bottom w:val="single" w:sz="12" w:space="0" w:color="FFFFFF"/>
              <w:right w:val="single" w:sz="4" w:space="0" w:color="FFFFFF"/>
            </w:tcBorders>
            <w:shd w:val="clear" w:color="4472C4" w:fill="4472C4"/>
            <w:vAlign w:val="center"/>
            <w:hideMark/>
          </w:tcPr>
          <w:p w14:paraId="35B580A3" w14:textId="40339BCA" w:rsidR="00B17F74" w:rsidRPr="004937A1" w:rsidRDefault="00B17F74" w:rsidP="00EF0316">
            <w:pPr>
              <w:spacing w:before="0" w:after="0" w:line="240" w:lineRule="auto"/>
              <w:jc w:val="center"/>
              <w:rPr>
                <w:rFonts w:ascii="Arial" w:eastAsia="Times New Roman" w:hAnsi="Arial" w:cs="Arial"/>
                <w:b/>
                <w:bCs/>
                <w:color w:val="FFFFFF"/>
                <w:lang w:eastAsia="en-GB"/>
              </w:rPr>
            </w:pPr>
            <w:r w:rsidRPr="004937A1">
              <w:rPr>
                <w:rFonts w:ascii="Arial" w:eastAsia="Times New Roman" w:hAnsi="Arial" w:cs="Arial"/>
                <w:b/>
                <w:bCs/>
                <w:color w:val="FFFFFF"/>
                <w:lang w:eastAsia="en-GB"/>
              </w:rPr>
              <w:t>Analogue Inputs</w:t>
            </w:r>
          </w:p>
        </w:tc>
        <w:tc>
          <w:tcPr>
            <w:tcW w:w="1707" w:type="dxa"/>
            <w:tcBorders>
              <w:top w:val="nil"/>
              <w:left w:val="single" w:sz="4" w:space="0" w:color="FFFFFF"/>
              <w:bottom w:val="single" w:sz="12" w:space="0" w:color="FFFFFF"/>
              <w:right w:val="single" w:sz="4" w:space="0" w:color="FFFFFF"/>
            </w:tcBorders>
            <w:shd w:val="clear" w:color="4472C4" w:fill="4472C4"/>
            <w:noWrap/>
            <w:vAlign w:val="center"/>
            <w:hideMark/>
          </w:tcPr>
          <w:p w14:paraId="2A08A290" w14:textId="77777777" w:rsidR="00B17F74" w:rsidRPr="004937A1" w:rsidRDefault="00B17F74" w:rsidP="00EF0316">
            <w:pPr>
              <w:spacing w:before="0" w:after="0" w:line="240" w:lineRule="auto"/>
              <w:jc w:val="center"/>
              <w:rPr>
                <w:rFonts w:ascii="Arial" w:eastAsia="Times New Roman" w:hAnsi="Arial" w:cs="Arial"/>
                <w:b/>
                <w:bCs/>
                <w:color w:val="FFFFFF"/>
                <w:lang w:eastAsia="en-GB"/>
              </w:rPr>
            </w:pPr>
            <w:r w:rsidRPr="004937A1">
              <w:rPr>
                <w:rFonts w:ascii="Arial" w:eastAsia="Times New Roman" w:hAnsi="Arial" w:cs="Arial"/>
                <w:b/>
                <w:bCs/>
                <w:color w:val="FFFFFF"/>
                <w:lang w:eastAsia="en-GB"/>
              </w:rPr>
              <w:t>Location</w:t>
            </w:r>
          </w:p>
        </w:tc>
        <w:tc>
          <w:tcPr>
            <w:tcW w:w="1134" w:type="dxa"/>
            <w:tcBorders>
              <w:top w:val="nil"/>
              <w:left w:val="single" w:sz="4" w:space="0" w:color="FFFFFF"/>
              <w:bottom w:val="single" w:sz="12" w:space="0" w:color="FFFFFF"/>
              <w:right w:val="single" w:sz="4" w:space="0" w:color="FFFFFF"/>
            </w:tcBorders>
            <w:shd w:val="clear" w:color="4472C4" w:fill="4472C4"/>
            <w:noWrap/>
            <w:vAlign w:val="center"/>
            <w:hideMark/>
          </w:tcPr>
          <w:p w14:paraId="285139B1" w14:textId="77777777" w:rsidR="00B17F74" w:rsidRPr="004937A1" w:rsidRDefault="00B17F74" w:rsidP="00EF0316">
            <w:pPr>
              <w:spacing w:before="0" w:after="0" w:line="240" w:lineRule="auto"/>
              <w:jc w:val="center"/>
              <w:rPr>
                <w:rFonts w:ascii="Arial" w:eastAsia="Times New Roman" w:hAnsi="Arial" w:cs="Arial"/>
                <w:b/>
                <w:bCs/>
                <w:color w:val="FFFFFF"/>
                <w:lang w:eastAsia="en-GB"/>
              </w:rPr>
            </w:pPr>
            <w:r w:rsidRPr="004937A1">
              <w:rPr>
                <w:rFonts w:ascii="Arial" w:eastAsia="Times New Roman" w:hAnsi="Arial" w:cs="Arial"/>
                <w:b/>
                <w:bCs/>
                <w:color w:val="FFFFFF"/>
                <w:lang w:eastAsia="en-GB"/>
              </w:rPr>
              <w:t>Address</w:t>
            </w:r>
          </w:p>
        </w:tc>
        <w:tc>
          <w:tcPr>
            <w:tcW w:w="3118" w:type="dxa"/>
            <w:tcBorders>
              <w:top w:val="nil"/>
              <w:left w:val="single" w:sz="4" w:space="0" w:color="FFFFFF"/>
              <w:bottom w:val="single" w:sz="12" w:space="0" w:color="FFFFFF"/>
              <w:right w:val="nil"/>
            </w:tcBorders>
            <w:shd w:val="clear" w:color="4472C4" w:fill="4472C4"/>
            <w:noWrap/>
            <w:vAlign w:val="center"/>
            <w:hideMark/>
          </w:tcPr>
          <w:p w14:paraId="4F1F0ACD" w14:textId="77777777" w:rsidR="00B17F74" w:rsidRPr="004937A1" w:rsidRDefault="00B17F74" w:rsidP="00EF0316">
            <w:pPr>
              <w:spacing w:before="0" w:after="0" w:line="240" w:lineRule="auto"/>
              <w:jc w:val="center"/>
              <w:rPr>
                <w:rFonts w:ascii="Arial" w:eastAsia="Times New Roman" w:hAnsi="Arial" w:cs="Arial"/>
                <w:b/>
                <w:bCs/>
                <w:color w:val="FFFFFF"/>
                <w:lang w:eastAsia="en-GB"/>
              </w:rPr>
            </w:pPr>
            <w:r w:rsidRPr="004937A1">
              <w:rPr>
                <w:rFonts w:ascii="Arial" w:eastAsia="Times New Roman" w:hAnsi="Arial" w:cs="Arial"/>
                <w:b/>
                <w:bCs/>
                <w:color w:val="FFFFFF"/>
                <w:lang w:eastAsia="en-GB"/>
              </w:rPr>
              <w:t>Tags</w:t>
            </w:r>
          </w:p>
        </w:tc>
      </w:tr>
      <w:tr w:rsidR="00221D2A" w:rsidRPr="00EF0316" w14:paraId="5030FA84" w14:textId="77777777" w:rsidTr="001B5892">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6FBEA53A"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Main Hoist U</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FD58965"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5A4A3014"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B235D68" w14:textId="59403ACF" w:rsidR="00221D2A" w:rsidRPr="00B17F74" w:rsidRDefault="006902EC" w:rsidP="006902EC">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IW112</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6C35F6F" w14:textId="7FFEDD91"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MH_CT1</w:t>
            </w:r>
          </w:p>
        </w:tc>
      </w:tr>
      <w:tr w:rsidR="00221D2A" w:rsidRPr="00EF0316" w14:paraId="25B7AF13"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020787F4"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Main Hoist V</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5F741A0"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2</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1E4A7430"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29582ADC" w14:textId="3D1F3A6A"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IW11</w:t>
            </w:r>
            <w:r w:rsidR="009F0018">
              <w:rPr>
                <w:rFonts w:ascii="Arial" w:eastAsia="Times New Roman" w:hAnsi="Arial" w:cs="Arial"/>
                <w:color w:val="000000"/>
                <w:sz w:val="18"/>
                <w:szCs w:val="18"/>
                <w:lang w:eastAsia="en-GB"/>
              </w:rPr>
              <w:t>4</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670F019" w14:textId="2BDD2758"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MH_CT2</w:t>
            </w:r>
          </w:p>
        </w:tc>
      </w:tr>
      <w:tr w:rsidR="00221D2A" w:rsidRPr="00EF0316" w14:paraId="42E4724B"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12C42407"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Main Hoist W</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9A6D5E5"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3</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21F40D11"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2AA61CC5" w14:textId="080B720E"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IW11</w:t>
            </w:r>
            <w:r w:rsidR="009F0018">
              <w:rPr>
                <w:rFonts w:ascii="Arial" w:eastAsia="Times New Roman" w:hAnsi="Arial" w:cs="Arial"/>
                <w:color w:val="000000"/>
                <w:sz w:val="18"/>
                <w:szCs w:val="18"/>
                <w:lang w:eastAsia="en-GB"/>
              </w:rPr>
              <w:t>6</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1AA7201" w14:textId="1CFBE230"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MH_CT3</w:t>
            </w:r>
          </w:p>
        </w:tc>
      </w:tr>
      <w:tr w:rsidR="00221D2A" w:rsidRPr="00EF0316" w14:paraId="5A564D68"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51019098"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Aux Hoist U</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414FFE5"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4</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2FE4CB01"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774CB11D" w14:textId="71E01BC7"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IW11</w:t>
            </w:r>
            <w:r w:rsidR="009F0018">
              <w:rPr>
                <w:rFonts w:ascii="Arial" w:eastAsia="Times New Roman" w:hAnsi="Arial" w:cs="Arial"/>
                <w:color w:val="000000"/>
                <w:sz w:val="18"/>
                <w:szCs w:val="18"/>
                <w:lang w:eastAsia="en-GB"/>
              </w:rPr>
              <w:t>8</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43397E0" w14:textId="3E94BE01"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AH_CT1</w:t>
            </w:r>
          </w:p>
        </w:tc>
      </w:tr>
      <w:tr w:rsidR="00221D2A" w:rsidRPr="00EF0316" w14:paraId="730FC188"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3BE4713D"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Aux Hoist V</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5D8FE90"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5</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1DB48607"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318670F1" w14:textId="6806A4BC"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9F0018">
              <w:rPr>
                <w:rFonts w:ascii="Arial" w:eastAsia="Times New Roman" w:hAnsi="Arial" w:cs="Arial"/>
                <w:color w:val="000000"/>
                <w:sz w:val="18"/>
                <w:szCs w:val="18"/>
                <w:lang w:eastAsia="en-GB"/>
              </w:rPr>
              <w:t>20</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DA7A273" w14:textId="0F366916"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AH_CT2</w:t>
            </w:r>
          </w:p>
        </w:tc>
      </w:tr>
      <w:tr w:rsidR="00221D2A" w:rsidRPr="00EF0316" w14:paraId="47EE6E91"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3E80819B"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Aux Hoist W</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2F8F33E"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6</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0E6086A7"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281A6706" w14:textId="7971D995"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9F0018">
              <w:rPr>
                <w:rFonts w:ascii="Arial" w:eastAsia="Times New Roman" w:hAnsi="Arial" w:cs="Arial"/>
                <w:color w:val="000000"/>
                <w:sz w:val="18"/>
                <w:szCs w:val="18"/>
                <w:lang w:eastAsia="en-GB"/>
              </w:rPr>
              <w:t>22</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7EF070E" w14:textId="45FFCA81"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AH_CT3</w:t>
            </w:r>
          </w:p>
        </w:tc>
      </w:tr>
      <w:tr w:rsidR="00221D2A" w:rsidRPr="00EF0316" w14:paraId="29520B7C"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21147949"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Long Travel 1 U</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97D995F"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7</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6C07018A"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63D30198" w14:textId="1BD38F67"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24</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0F104CD" w14:textId="411CD5A2"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LT1_CT1</w:t>
            </w:r>
          </w:p>
        </w:tc>
      </w:tr>
      <w:tr w:rsidR="00221D2A" w:rsidRPr="00EF0316" w14:paraId="40D6FDD0"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4B8F53CF"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Long Travel 1 V</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48F1C24"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8</w:t>
            </w:r>
          </w:p>
        </w:tc>
        <w:tc>
          <w:tcPr>
            <w:tcW w:w="1707" w:type="dxa"/>
            <w:tcBorders>
              <w:top w:val="single" w:sz="4" w:space="0" w:color="FFFFFF"/>
              <w:left w:val="single" w:sz="4" w:space="0" w:color="FFFFFF"/>
              <w:bottom w:val="single" w:sz="4" w:space="0" w:color="FFFFFF"/>
              <w:right w:val="single" w:sz="4" w:space="0" w:color="FFFFFF"/>
            </w:tcBorders>
            <w:shd w:val="clear" w:color="000000" w:fill="DDEBF7"/>
            <w:noWrap/>
            <w:vAlign w:val="bottom"/>
            <w:hideMark/>
          </w:tcPr>
          <w:p w14:paraId="182FB279"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1</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78DE959C" w14:textId="241C1942"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26</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E1E70B8" w14:textId="4B45E318"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LT1_CT2</w:t>
            </w:r>
          </w:p>
        </w:tc>
      </w:tr>
      <w:tr w:rsidR="00221D2A" w:rsidRPr="00EF0316" w14:paraId="1EB53C72"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12D3EC88"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Long Travel 1 W</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725DA52"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9</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4702868B"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46F05990" w14:textId="7B051CD0"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28</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DA8C5B4" w14:textId="73C25EFC"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LT1_CT3</w:t>
            </w:r>
          </w:p>
        </w:tc>
      </w:tr>
      <w:tr w:rsidR="00221D2A" w:rsidRPr="00EF0316" w14:paraId="37BBED3A"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29DCA1C7" w14:textId="77777777"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Long Travel 2 U</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0372A42"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10</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1B0026EF"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6FE24C4E" w14:textId="79732B49"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30</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7962FFD" w14:textId="08FEAE67"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LT2_CT1</w:t>
            </w:r>
          </w:p>
        </w:tc>
      </w:tr>
      <w:tr w:rsidR="00221D2A" w:rsidRPr="00EF0316" w14:paraId="79FCB029"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3F88AEA0" w14:textId="6F33DE2A" w:rsidR="00221D2A" w:rsidRPr="004937A1" w:rsidRDefault="00221D2A" w:rsidP="00221D2A">
            <w:pPr>
              <w:spacing w:before="0" w:after="0" w:line="240" w:lineRule="auto"/>
              <w:rPr>
                <w:rFonts w:ascii="Arial" w:eastAsia="Times New Roman" w:hAnsi="Arial" w:cs="Arial"/>
                <w:b/>
                <w:bCs/>
                <w:color w:val="000000"/>
                <w:lang w:eastAsia="en-GB"/>
              </w:rPr>
            </w:pPr>
            <w:r w:rsidRPr="004937A1">
              <w:rPr>
                <w:rFonts w:ascii="Arial" w:eastAsia="Times New Roman" w:hAnsi="Arial" w:cs="Arial"/>
                <w:b/>
                <w:bCs/>
                <w:color w:val="000000"/>
                <w:lang w:eastAsia="en-GB"/>
              </w:rPr>
              <w:t>Long Travel 2 V</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9A000D2"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11</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30924426"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764D2CAF" w14:textId="3FD7DF3F"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32</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9B82F56" w14:textId="096A572A"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LT2_CT2</w:t>
            </w:r>
          </w:p>
        </w:tc>
      </w:tr>
      <w:tr w:rsidR="00221D2A" w:rsidRPr="00EF0316" w14:paraId="65F1B020"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6DFEFE64" w14:textId="079213B2" w:rsidR="00221D2A" w:rsidRPr="00EF0316" w:rsidRDefault="00221D2A" w:rsidP="00221D2A">
            <w:pPr>
              <w:spacing w:before="0" w:after="0" w:line="240" w:lineRule="auto"/>
              <w:rPr>
                <w:rFonts w:ascii="Arial" w:eastAsia="Times New Roman" w:hAnsi="Arial" w:cs="Arial"/>
                <w:b/>
                <w:bCs/>
                <w:color w:val="000000"/>
                <w:sz w:val="22"/>
                <w:szCs w:val="22"/>
                <w:lang w:eastAsia="en-GB"/>
              </w:rPr>
            </w:pPr>
            <w:r w:rsidRPr="00B17F74">
              <w:rPr>
                <w:rFonts w:ascii="Arial" w:eastAsia="Times New Roman" w:hAnsi="Arial" w:cs="Arial"/>
                <w:b/>
                <w:bCs/>
                <w:color w:val="000000"/>
                <w:lang w:eastAsia="en-GB"/>
              </w:rPr>
              <w:t>Long Travel 2 W</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A7238F0"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12</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6CEF1F85"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2C991832" w14:textId="763C7F99"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34</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841F8C7" w14:textId="111992F2"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LT2_CT3</w:t>
            </w:r>
          </w:p>
        </w:tc>
      </w:tr>
      <w:tr w:rsidR="00221D2A" w:rsidRPr="00EF0316" w14:paraId="0BF5479A"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03FEA08F"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Long Travel 3 U</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A6234C3"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13</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7C1E7CEE"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38ABB876" w14:textId="0A4FFBE0"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36</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ED06667" w14:textId="7B05DB2A"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LT3_CT1</w:t>
            </w:r>
          </w:p>
        </w:tc>
      </w:tr>
      <w:tr w:rsidR="00221D2A" w:rsidRPr="00EF0316" w14:paraId="763186E3"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5BC88BAD"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Long Travel 3 V</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7A3568C"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14</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69AC4575"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10F195AA" w14:textId="27BA2A61"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38</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F074D69" w14:textId="1A2F3936"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LT3_CT2</w:t>
            </w:r>
          </w:p>
        </w:tc>
      </w:tr>
      <w:tr w:rsidR="00221D2A" w:rsidRPr="00EF0316" w14:paraId="17503E33"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6510B92F"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Long Travel 3 W</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D9D30B1"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15</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1D83665D"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54FACACF" w14:textId="50E0BB0E"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40</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4435CEA" w14:textId="7B870346"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LT3_CT3</w:t>
            </w:r>
          </w:p>
        </w:tc>
      </w:tr>
      <w:tr w:rsidR="00221D2A" w:rsidRPr="00EF0316" w14:paraId="44AF0881"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7C6EDF0C"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Long Travel 4 U</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46FDC3A"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16</w:t>
            </w:r>
          </w:p>
        </w:tc>
        <w:tc>
          <w:tcPr>
            <w:tcW w:w="1707" w:type="dxa"/>
            <w:tcBorders>
              <w:top w:val="single" w:sz="4" w:space="0" w:color="FFFFFF"/>
              <w:left w:val="single" w:sz="4" w:space="0" w:color="FFFFFF"/>
              <w:bottom w:val="single" w:sz="4" w:space="0" w:color="FFFFFF"/>
              <w:right w:val="single" w:sz="4" w:space="0" w:color="FFFFFF"/>
            </w:tcBorders>
            <w:shd w:val="clear" w:color="000000" w:fill="E2EFDA"/>
            <w:noWrap/>
            <w:vAlign w:val="bottom"/>
            <w:hideMark/>
          </w:tcPr>
          <w:p w14:paraId="16C7BC76"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2</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0795BBAF" w14:textId="1046CAD1"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42</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64DE0A0" w14:textId="56E9B738"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LT4_CT1</w:t>
            </w:r>
          </w:p>
        </w:tc>
      </w:tr>
      <w:tr w:rsidR="00221D2A" w:rsidRPr="00EF0316" w14:paraId="769B4C28"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09E6276A"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Long Travel 4 V</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D82CC39"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17</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4F3E2A55"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1EEADF04" w14:textId="3DD91AB2"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44</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37A51A7" w14:textId="6EF68B13"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LT4_CT2</w:t>
            </w:r>
          </w:p>
        </w:tc>
      </w:tr>
      <w:tr w:rsidR="00221D2A" w:rsidRPr="00EF0316" w14:paraId="4D7E7E74"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3EC5883A"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Long Travel 4 W</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B07EFEA"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18</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1B3EBF31"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51397A0A" w14:textId="79CC49DC"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46</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50BB72A" w14:textId="227A3E26"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LT4_CT3</w:t>
            </w:r>
          </w:p>
        </w:tc>
      </w:tr>
      <w:tr w:rsidR="00221D2A" w:rsidRPr="00EF0316" w14:paraId="2FBCBBFC"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08C60AD3"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Cross Travel U</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099FC99"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19</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1EA5556E"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47CB2F28" w14:textId="01ED0363"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48</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8DCF556" w14:textId="4096258C"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XT_CT1</w:t>
            </w:r>
          </w:p>
        </w:tc>
      </w:tr>
      <w:tr w:rsidR="00221D2A" w:rsidRPr="00EF0316" w14:paraId="3B7E2DA7"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768480EB"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Cross Travel V</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452B76C"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20</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15714262"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350C72F5" w14:textId="4D2E4DF0"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ED277E">
              <w:rPr>
                <w:rFonts w:ascii="Arial" w:eastAsia="Times New Roman" w:hAnsi="Arial" w:cs="Arial"/>
                <w:color w:val="000000"/>
                <w:sz w:val="18"/>
                <w:szCs w:val="18"/>
                <w:lang w:eastAsia="en-GB"/>
              </w:rPr>
              <w:t>50</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9A2F42D" w14:textId="2382D3B4"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XT_CT2</w:t>
            </w:r>
          </w:p>
        </w:tc>
      </w:tr>
      <w:tr w:rsidR="00221D2A" w:rsidRPr="00EF0316" w14:paraId="792A8D69"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72AA2832"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Cross Travel W</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4D4FFC7"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21</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14BA6C2C"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4ED4A3A2" w14:textId="432C2337"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506D37">
              <w:rPr>
                <w:rFonts w:ascii="Arial" w:eastAsia="Times New Roman" w:hAnsi="Arial" w:cs="Arial"/>
                <w:color w:val="000000"/>
                <w:sz w:val="18"/>
                <w:szCs w:val="18"/>
                <w:lang w:eastAsia="en-GB"/>
              </w:rPr>
              <w:t>52</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E965AE9" w14:textId="45D9C10E"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XT_CT3</w:t>
            </w:r>
          </w:p>
        </w:tc>
      </w:tr>
      <w:tr w:rsidR="00221D2A" w:rsidRPr="00EF0316" w14:paraId="41A6039F"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D9E1F2" w:fill="D9E1F2"/>
            <w:noWrap/>
            <w:vAlign w:val="bottom"/>
            <w:hideMark/>
          </w:tcPr>
          <w:p w14:paraId="707FDD24"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Hook Rotate U</w:t>
            </w:r>
          </w:p>
        </w:tc>
        <w:tc>
          <w:tcPr>
            <w:tcW w:w="11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453B2C6"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22</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3B6F3CCB"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D9E1F2" w:fill="D9E1F2"/>
            <w:noWrap/>
            <w:vAlign w:val="bottom"/>
          </w:tcPr>
          <w:p w14:paraId="357BF8EF" w14:textId="36C0781C"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506D37">
              <w:rPr>
                <w:rFonts w:ascii="Arial" w:eastAsia="Times New Roman" w:hAnsi="Arial" w:cs="Arial"/>
                <w:color w:val="000000"/>
                <w:sz w:val="18"/>
                <w:szCs w:val="18"/>
                <w:lang w:eastAsia="en-GB"/>
              </w:rPr>
              <w:t>54</w:t>
            </w:r>
          </w:p>
        </w:tc>
        <w:tc>
          <w:tcPr>
            <w:tcW w:w="311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009C3B6" w14:textId="41984D6D"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HR_CT1</w:t>
            </w:r>
          </w:p>
        </w:tc>
      </w:tr>
      <w:tr w:rsidR="00221D2A" w:rsidRPr="00EF0316" w14:paraId="389C3282" w14:textId="77777777" w:rsidTr="006902EC">
        <w:trPr>
          <w:trHeight w:val="300"/>
        </w:trPr>
        <w:tc>
          <w:tcPr>
            <w:tcW w:w="1985" w:type="dxa"/>
            <w:tcBorders>
              <w:top w:val="single" w:sz="4" w:space="0" w:color="FFFFFF"/>
              <w:left w:val="nil"/>
              <w:bottom w:val="single" w:sz="4" w:space="0" w:color="FFFFFF"/>
              <w:right w:val="single" w:sz="4" w:space="0" w:color="FFFFFF"/>
            </w:tcBorders>
            <w:shd w:val="clear" w:color="B4C6E7" w:fill="B4C6E7"/>
            <w:noWrap/>
            <w:vAlign w:val="bottom"/>
            <w:hideMark/>
          </w:tcPr>
          <w:p w14:paraId="18E5B0D3"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Hook Rotate V</w:t>
            </w:r>
          </w:p>
        </w:tc>
        <w:tc>
          <w:tcPr>
            <w:tcW w:w="11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EBD3BC2"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23</w:t>
            </w:r>
          </w:p>
        </w:tc>
        <w:tc>
          <w:tcPr>
            <w:tcW w:w="1707" w:type="dxa"/>
            <w:tcBorders>
              <w:top w:val="single" w:sz="4" w:space="0" w:color="FFFFFF"/>
              <w:left w:val="single" w:sz="4" w:space="0" w:color="FFFFFF"/>
              <w:bottom w:val="single" w:sz="4" w:space="0" w:color="FFFFFF"/>
              <w:right w:val="single" w:sz="4" w:space="0" w:color="FFFFFF"/>
            </w:tcBorders>
            <w:shd w:val="clear" w:color="000000" w:fill="FFF2CC"/>
            <w:noWrap/>
            <w:vAlign w:val="bottom"/>
            <w:hideMark/>
          </w:tcPr>
          <w:p w14:paraId="307DAD14"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single" w:sz="4" w:space="0" w:color="FFFFFF"/>
              <w:right w:val="single" w:sz="4" w:space="0" w:color="FFFFFF"/>
            </w:tcBorders>
            <w:shd w:val="clear" w:color="B4C6E7" w:fill="B4C6E7"/>
            <w:noWrap/>
            <w:vAlign w:val="bottom"/>
          </w:tcPr>
          <w:p w14:paraId="6065AD02" w14:textId="0F3723F0"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506D37">
              <w:rPr>
                <w:rFonts w:ascii="Arial" w:eastAsia="Times New Roman" w:hAnsi="Arial" w:cs="Arial"/>
                <w:color w:val="000000"/>
                <w:sz w:val="18"/>
                <w:szCs w:val="18"/>
                <w:lang w:eastAsia="en-GB"/>
              </w:rPr>
              <w:t>56</w:t>
            </w:r>
          </w:p>
        </w:tc>
        <w:tc>
          <w:tcPr>
            <w:tcW w:w="311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7AB1047" w14:textId="2D4A6BEE" w:rsidR="00221D2A" w:rsidRPr="00B17F74" w:rsidRDefault="00221D2A" w:rsidP="00221D2A">
            <w:pPr>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HR_CT2</w:t>
            </w:r>
          </w:p>
        </w:tc>
      </w:tr>
      <w:tr w:rsidR="00221D2A" w:rsidRPr="00EF0316" w14:paraId="47D36D6C" w14:textId="77777777" w:rsidTr="006902EC">
        <w:trPr>
          <w:trHeight w:val="300"/>
        </w:trPr>
        <w:tc>
          <w:tcPr>
            <w:tcW w:w="1985" w:type="dxa"/>
            <w:tcBorders>
              <w:top w:val="single" w:sz="4" w:space="0" w:color="FFFFFF"/>
              <w:left w:val="nil"/>
              <w:bottom w:val="nil"/>
              <w:right w:val="single" w:sz="4" w:space="0" w:color="FFFFFF"/>
            </w:tcBorders>
            <w:shd w:val="clear" w:color="D9E1F2" w:fill="D9E1F2"/>
            <w:noWrap/>
            <w:vAlign w:val="bottom"/>
            <w:hideMark/>
          </w:tcPr>
          <w:p w14:paraId="5B4A8057" w14:textId="77777777" w:rsidR="00221D2A" w:rsidRPr="00B17F74" w:rsidRDefault="00221D2A" w:rsidP="00221D2A">
            <w:pPr>
              <w:spacing w:before="0" w:after="0" w:line="240" w:lineRule="auto"/>
              <w:rPr>
                <w:rFonts w:ascii="Arial" w:eastAsia="Times New Roman" w:hAnsi="Arial" w:cs="Arial"/>
                <w:b/>
                <w:bCs/>
                <w:color w:val="000000"/>
                <w:lang w:eastAsia="en-GB"/>
              </w:rPr>
            </w:pPr>
            <w:r w:rsidRPr="00B17F74">
              <w:rPr>
                <w:rFonts w:ascii="Arial" w:eastAsia="Times New Roman" w:hAnsi="Arial" w:cs="Arial"/>
                <w:b/>
                <w:bCs/>
                <w:color w:val="000000"/>
                <w:lang w:eastAsia="en-GB"/>
              </w:rPr>
              <w:t>Hook Rotate W</w:t>
            </w:r>
          </w:p>
        </w:tc>
        <w:tc>
          <w:tcPr>
            <w:tcW w:w="1128" w:type="dxa"/>
            <w:tcBorders>
              <w:top w:val="single" w:sz="4" w:space="0" w:color="FFFFFF"/>
              <w:left w:val="single" w:sz="4" w:space="0" w:color="FFFFFF"/>
              <w:bottom w:val="nil"/>
              <w:right w:val="single" w:sz="4" w:space="0" w:color="FFFFFF"/>
            </w:tcBorders>
            <w:shd w:val="clear" w:color="D9E1F2" w:fill="D9E1F2"/>
            <w:noWrap/>
            <w:vAlign w:val="bottom"/>
            <w:hideMark/>
          </w:tcPr>
          <w:p w14:paraId="542A5EA6"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24</w:t>
            </w:r>
          </w:p>
        </w:tc>
        <w:tc>
          <w:tcPr>
            <w:tcW w:w="1707" w:type="dxa"/>
            <w:tcBorders>
              <w:top w:val="single" w:sz="4" w:space="0" w:color="FFFFFF"/>
              <w:left w:val="single" w:sz="4" w:space="0" w:color="FFFFFF"/>
              <w:bottom w:val="nil"/>
              <w:right w:val="single" w:sz="4" w:space="0" w:color="FFFFFF"/>
            </w:tcBorders>
            <w:shd w:val="clear" w:color="000000" w:fill="FFF2CC"/>
            <w:noWrap/>
            <w:vAlign w:val="bottom"/>
            <w:hideMark/>
          </w:tcPr>
          <w:p w14:paraId="10FB5262" w14:textId="77777777" w:rsidR="00221D2A" w:rsidRPr="00B17F74" w:rsidRDefault="00221D2A" w:rsidP="00221D2A">
            <w:pPr>
              <w:spacing w:before="0" w:after="0" w:line="240" w:lineRule="auto"/>
              <w:jc w:val="center"/>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AI Input Card 3</w:t>
            </w:r>
          </w:p>
        </w:tc>
        <w:tc>
          <w:tcPr>
            <w:tcW w:w="1134" w:type="dxa"/>
            <w:tcBorders>
              <w:top w:val="single" w:sz="4" w:space="0" w:color="FFFFFF"/>
              <w:left w:val="single" w:sz="4" w:space="0" w:color="FFFFFF"/>
              <w:bottom w:val="nil"/>
              <w:right w:val="single" w:sz="4" w:space="0" w:color="FFFFFF"/>
            </w:tcBorders>
            <w:shd w:val="clear" w:color="D9E1F2" w:fill="D9E1F2"/>
            <w:noWrap/>
            <w:vAlign w:val="bottom"/>
          </w:tcPr>
          <w:p w14:paraId="14942FED" w14:textId="6F62F268" w:rsidR="00221D2A" w:rsidRPr="00B17F74" w:rsidRDefault="006902EC" w:rsidP="00221D2A">
            <w:pPr>
              <w:spacing w:before="0" w:after="0" w:line="240" w:lineRule="auto"/>
              <w:jc w:val="center"/>
              <w:rPr>
                <w:rFonts w:ascii="Arial" w:eastAsia="Times New Roman" w:hAnsi="Arial" w:cs="Arial"/>
                <w:color w:val="000000"/>
                <w:sz w:val="18"/>
                <w:szCs w:val="18"/>
                <w:lang w:eastAsia="en-GB"/>
              </w:rPr>
            </w:pPr>
            <w:r w:rsidRPr="006902EC">
              <w:rPr>
                <w:rFonts w:ascii="Arial" w:eastAsia="Times New Roman" w:hAnsi="Arial" w:cs="Arial"/>
                <w:color w:val="000000"/>
                <w:sz w:val="18"/>
                <w:szCs w:val="18"/>
                <w:lang w:eastAsia="en-GB"/>
              </w:rPr>
              <w:t>IW1</w:t>
            </w:r>
            <w:r w:rsidR="00506D37">
              <w:rPr>
                <w:rFonts w:ascii="Arial" w:eastAsia="Times New Roman" w:hAnsi="Arial" w:cs="Arial"/>
                <w:color w:val="000000"/>
                <w:sz w:val="18"/>
                <w:szCs w:val="18"/>
                <w:lang w:eastAsia="en-GB"/>
              </w:rPr>
              <w:t>58</w:t>
            </w:r>
          </w:p>
        </w:tc>
        <w:tc>
          <w:tcPr>
            <w:tcW w:w="3118" w:type="dxa"/>
            <w:tcBorders>
              <w:top w:val="single" w:sz="4" w:space="0" w:color="FFFFFF"/>
              <w:left w:val="single" w:sz="4" w:space="0" w:color="FFFFFF"/>
              <w:bottom w:val="nil"/>
              <w:right w:val="single" w:sz="4" w:space="0" w:color="FFFFFF"/>
            </w:tcBorders>
            <w:shd w:val="clear" w:color="D9E1F2" w:fill="D9E1F2"/>
            <w:noWrap/>
            <w:vAlign w:val="bottom"/>
            <w:hideMark/>
          </w:tcPr>
          <w:p w14:paraId="13FF6507" w14:textId="046156C9" w:rsidR="00221D2A" w:rsidRPr="00B17F74" w:rsidRDefault="00221D2A" w:rsidP="00221D2A">
            <w:pPr>
              <w:keepNext/>
              <w:spacing w:before="0" w:after="0" w:line="240" w:lineRule="auto"/>
              <w:rPr>
                <w:rFonts w:ascii="Arial" w:eastAsia="Times New Roman" w:hAnsi="Arial" w:cs="Arial"/>
                <w:color w:val="000000"/>
                <w:sz w:val="18"/>
                <w:szCs w:val="18"/>
                <w:lang w:eastAsia="en-GB"/>
              </w:rPr>
            </w:pPr>
            <w:r w:rsidRPr="00B17F74">
              <w:rPr>
                <w:rFonts w:ascii="Arial" w:eastAsia="Times New Roman" w:hAnsi="Arial" w:cs="Arial"/>
                <w:color w:val="000000"/>
                <w:sz w:val="18"/>
                <w:szCs w:val="18"/>
                <w:lang w:eastAsia="en-GB"/>
              </w:rPr>
              <w:t>HR_CT3</w:t>
            </w:r>
          </w:p>
        </w:tc>
      </w:tr>
    </w:tbl>
    <w:p w14:paraId="6B312632" w14:textId="383E0B6F" w:rsidR="005215CA" w:rsidRDefault="00A67ACA" w:rsidP="00BB360A">
      <w:pPr>
        <w:pStyle w:val="Caption"/>
        <w:jc w:val="center"/>
      </w:pPr>
      <w:bookmarkStart w:id="132" w:name="_Toc164852527"/>
      <w:r>
        <w:t xml:space="preserve">Table </w:t>
      </w:r>
      <w:fldSimple w:instr=" SEQ Table \* ARABIC ">
        <w:r w:rsidR="00A50C41">
          <w:rPr>
            <w:noProof/>
          </w:rPr>
          <w:t>15</w:t>
        </w:r>
      </w:fldSimple>
      <w:r>
        <w:t xml:space="preserve"> PLC Analogue inputs design</w:t>
      </w:r>
      <w:r w:rsidR="004F4E9D">
        <w:t xml:space="preserve"> for current monitoring</w:t>
      </w:r>
      <w:bookmarkEnd w:id="132"/>
    </w:p>
    <w:p w14:paraId="0816D020" w14:textId="77777777" w:rsidR="00D31ED0" w:rsidRDefault="00D31ED0" w:rsidP="00D31ED0"/>
    <w:p w14:paraId="6D06AFDD" w14:textId="77777777" w:rsidR="00D31ED0" w:rsidRPr="00D31ED0" w:rsidRDefault="00D31ED0" w:rsidP="00D31ED0"/>
    <w:p w14:paraId="7F0B5563" w14:textId="77777777" w:rsidR="00D31ED0" w:rsidRPr="00D31ED0" w:rsidRDefault="00D31ED0" w:rsidP="00D31ED0"/>
    <w:tbl>
      <w:tblPr>
        <w:tblW w:w="8585" w:type="dxa"/>
        <w:tblLook w:val="04A0" w:firstRow="1" w:lastRow="0" w:firstColumn="1" w:lastColumn="0" w:noHBand="0" w:noVBand="1"/>
      </w:tblPr>
      <w:tblGrid>
        <w:gridCol w:w="2977"/>
        <w:gridCol w:w="828"/>
        <w:gridCol w:w="1724"/>
        <w:gridCol w:w="1017"/>
        <w:gridCol w:w="2221"/>
      </w:tblGrid>
      <w:tr w:rsidR="005215CA" w:rsidRPr="001601BD" w14:paraId="21633F81" w14:textId="77777777" w:rsidTr="005215CA">
        <w:trPr>
          <w:trHeight w:val="600"/>
        </w:trPr>
        <w:tc>
          <w:tcPr>
            <w:tcW w:w="2977" w:type="dxa"/>
            <w:tcBorders>
              <w:top w:val="nil"/>
              <w:left w:val="nil"/>
              <w:bottom w:val="single" w:sz="12" w:space="0" w:color="FFFFFF"/>
              <w:right w:val="single" w:sz="4" w:space="0" w:color="FFFFFF"/>
            </w:tcBorders>
            <w:shd w:val="clear" w:color="4472C4" w:fill="4472C4"/>
            <w:noWrap/>
            <w:vAlign w:val="center"/>
            <w:hideMark/>
          </w:tcPr>
          <w:p w14:paraId="558EDA80" w14:textId="77777777" w:rsidR="005215CA" w:rsidRPr="00FC643D" w:rsidRDefault="005215CA" w:rsidP="001601BD">
            <w:pPr>
              <w:spacing w:before="0" w:after="0" w:line="240" w:lineRule="auto"/>
              <w:jc w:val="center"/>
              <w:rPr>
                <w:rFonts w:ascii="Arial" w:eastAsia="Times New Roman" w:hAnsi="Arial" w:cs="Arial"/>
                <w:b/>
                <w:bCs/>
                <w:color w:val="FFFFFF"/>
                <w:lang w:eastAsia="en-GB"/>
              </w:rPr>
            </w:pPr>
            <w:r w:rsidRPr="00FC643D">
              <w:rPr>
                <w:rFonts w:ascii="Arial" w:eastAsia="Times New Roman" w:hAnsi="Arial" w:cs="Arial"/>
                <w:b/>
                <w:bCs/>
                <w:color w:val="FFFFFF"/>
                <w:lang w:eastAsia="en-GB"/>
              </w:rPr>
              <w:lastRenderedPageBreak/>
              <w:t>Running Hours</w:t>
            </w:r>
          </w:p>
        </w:tc>
        <w:tc>
          <w:tcPr>
            <w:tcW w:w="828" w:type="dxa"/>
            <w:tcBorders>
              <w:top w:val="nil"/>
              <w:left w:val="single" w:sz="4" w:space="0" w:color="FFFFFF"/>
              <w:bottom w:val="single" w:sz="12" w:space="0" w:color="FFFFFF"/>
              <w:right w:val="single" w:sz="4" w:space="0" w:color="FFFFFF"/>
            </w:tcBorders>
            <w:shd w:val="clear" w:color="4472C4" w:fill="4472C4"/>
            <w:vAlign w:val="center"/>
            <w:hideMark/>
          </w:tcPr>
          <w:p w14:paraId="02E80EB0" w14:textId="77777777" w:rsidR="005215CA" w:rsidRPr="00FC643D" w:rsidRDefault="005215CA" w:rsidP="001601BD">
            <w:pPr>
              <w:spacing w:before="0" w:after="0" w:line="240" w:lineRule="auto"/>
              <w:jc w:val="center"/>
              <w:rPr>
                <w:rFonts w:ascii="Arial" w:eastAsia="Times New Roman" w:hAnsi="Arial" w:cs="Arial"/>
                <w:b/>
                <w:bCs/>
                <w:color w:val="FFFFFF"/>
                <w:lang w:eastAsia="en-GB"/>
              </w:rPr>
            </w:pPr>
            <w:r w:rsidRPr="00FC643D">
              <w:rPr>
                <w:rFonts w:ascii="Arial" w:eastAsia="Times New Roman" w:hAnsi="Arial" w:cs="Arial"/>
                <w:b/>
                <w:bCs/>
                <w:color w:val="FFFFFF"/>
                <w:lang w:eastAsia="en-GB"/>
              </w:rPr>
              <w:t>Digital inputs</w:t>
            </w:r>
          </w:p>
        </w:tc>
        <w:tc>
          <w:tcPr>
            <w:tcW w:w="1724" w:type="dxa"/>
            <w:tcBorders>
              <w:top w:val="nil"/>
              <w:left w:val="single" w:sz="4" w:space="0" w:color="FFFFFF"/>
              <w:bottom w:val="single" w:sz="12" w:space="0" w:color="FFFFFF"/>
              <w:right w:val="single" w:sz="4" w:space="0" w:color="FFFFFF"/>
            </w:tcBorders>
            <w:shd w:val="clear" w:color="4472C4" w:fill="4472C4"/>
            <w:noWrap/>
            <w:vAlign w:val="center"/>
            <w:hideMark/>
          </w:tcPr>
          <w:p w14:paraId="1B882239" w14:textId="77777777" w:rsidR="005215CA" w:rsidRPr="00FC643D" w:rsidRDefault="005215CA" w:rsidP="001601BD">
            <w:pPr>
              <w:spacing w:before="0" w:after="0" w:line="240" w:lineRule="auto"/>
              <w:jc w:val="center"/>
              <w:rPr>
                <w:rFonts w:ascii="Arial" w:eastAsia="Times New Roman" w:hAnsi="Arial" w:cs="Arial"/>
                <w:b/>
                <w:bCs/>
                <w:color w:val="FFFFFF"/>
                <w:lang w:eastAsia="en-GB"/>
              </w:rPr>
            </w:pPr>
            <w:r w:rsidRPr="00FC643D">
              <w:rPr>
                <w:rFonts w:ascii="Arial" w:eastAsia="Times New Roman" w:hAnsi="Arial" w:cs="Arial"/>
                <w:b/>
                <w:bCs/>
                <w:color w:val="FFFFFF"/>
                <w:lang w:eastAsia="en-GB"/>
              </w:rPr>
              <w:t>Location</w:t>
            </w:r>
          </w:p>
        </w:tc>
        <w:tc>
          <w:tcPr>
            <w:tcW w:w="835" w:type="dxa"/>
            <w:tcBorders>
              <w:top w:val="nil"/>
              <w:left w:val="single" w:sz="4" w:space="0" w:color="FFFFFF"/>
              <w:bottom w:val="single" w:sz="12" w:space="0" w:color="FFFFFF"/>
              <w:right w:val="single" w:sz="4" w:space="0" w:color="FFFFFF"/>
            </w:tcBorders>
            <w:shd w:val="clear" w:color="4472C4" w:fill="4472C4"/>
            <w:noWrap/>
            <w:vAlign w:val="center"/>
            <w:hideMark/>
          </w:tcPr>
          <w:p w14:paraId="5095A599" w14:textId="77777777" w:rsidR="005215CA" w:rsidRPr="00FC643D" w:rsidRDefault="005215CA" w:rsidP="001601BD">
            <w:pPr>
              <w:spacing w:before="0" w:after="0" w:line="240" w:lineRule="auto"/>
              <w:jc w:val="center"/>
              <w:rPr>
                <w:rFonts w:ascii="Arial" w:eastAsia="Times New Roman" w:hAnsi="Arial" w:cs="Arial"/>
                <w:b/>
                <w:bCs/>
                <w:color w:val="FFFFFF"/>
                <w:lang w:eastAsia="en-GB"/>
              </w:rPr>
            </w:pPr>
            <w:r w:rsidRPr="00FC643D">
              <w:rPr>
                <w:rFonts w:ascii="Arial" w:eastAsia="Times New Roman" w:hAnsi="Arial" w:cs="Arial"/>
                <w:b/>
                <w:bCs/>
                <w:color w:val="FFFFFF"/>
                <w:lang w:eastAsia="en-GB"/>
              </w:rPr>
              <w:t>Address</w:t>
            </w:r>
          </w:p>
        </w:tc>
        <w:tc>
          <w:tcPr>
            <w:tcW w:w="2221" w:type="dxa"/>
            <w:tcBorders>
              <w:top w:val="nil"/>
              <w:left w:val="single" w:sz="4" w:space="0" w:color="FFFFFF"/>
              <w:bottom w:val="single" w:sz="12" w:space="0" w:color="FFFFFF"/>
              <w:right w:val="nil"/>
            </w:tcBorders>
            <w:shd w:val="clear" w:color="4472C4" w:fill="4472C4"/>
            <w:noWrap/>
            <w:vAlign w:val="center"/>
            <w:hideMark/>
          </w:tcPr>
          <w:p w14:paraId="17FEB49A" w14:textId="77777777" w:rsidR="005215CA" w:rsidRPr="00FC643D" w:rsidRDefault="005215CA" w:rsidP="001601BD">
            <w:pPr>
              <w:spacing w:before="0" w:after="0" w:line="240" w:lineRule="auto"/>
              <w:jc w:val="center"/>
              <w:rPr>
                <w:rFonts w:ascii="Arial" w:eastAsia="Times New Roman" w:hAnsi="Arial" w:cs="Arial"/>
                <w:b/>
                <w:bCs/>
                <w:color w:val="FFFFFF"/>
                <w:lang w:eastAsia="en-GB"/>
              </w:rPr>
            </w:pPr>
            <w:r w:rsidRPr="00FC643D">
              <w:rPr>
                <w:rFonts w:ascii="Arial" w:eastAsia="Times New Roman" w:hAnsi="Arial" w:cs="Arial"/>
                <w:b/>
                <w:bCs/>
                <w:color w:val="FFFFFF"/>
                <w:lang w:eastAsia="en-GB"/>
              </w:rPr>
              <w:t>Tags</w:t>
            </w:r>
          </w:p>
        </w:tc>
      </w:tr>
      <w:tr w:rsidR="005215CA" w:rsidRPr="001601BD" w14:paraId="4E85CFE5"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7787FD3E"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Main Hoist Raise</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4F16B20"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1</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7CA78CA1"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2CAECCE" w14:textId="7C83285D"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I8.0</w:t>
            </w:r>
          </w:p>
        </w:tc>
        <w:tc>
          <w:tcPr>
            <w:tcW w:w="2221" w:type="dxa"/>
            <w:tcBorders>
              <w:top w:val="single" w:sz="4" w:space="0" w:color="FFFFFF"/>
              <w:left w:val="single" w:sz="4" w:space="0" w:color="FFFFFF"/>
              <w:bottom w:val="single" w:sz="4" w:space="0" w:color="FFFFFF"/>
              <w:right w:val="nil"/>
            </w:tcBorders>
            <w:shd w:val="clear" w:color="B4C6E7" w:fill="B4C6E7"/>
            <w:noWrap/>
            <w:vAlign w:val="bottom"/>
            <w:hideMark/>
          </w:tcPr>
          <w:p w14:paraId="7DEB7F76" w14:textId="3CACE972"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063B2A">
              <w:rPr>
                <w:rFonts w:ascii="Arial" w:eastAsia="Times New Roman" w:hAnsi="Arial" w:cs="Arial"/>
                <w:color w:val="000000"/>
                <w:sz w:val="18"/>
                <w:szCs w:val="18"/>
                <w:lang w:eastAsia="en-GB"/>
              </w:rPr>
              <w:t>MH_Raise</w:t>
            </w:r>
          </w:p>
        </w:tc>
      </w:tr>
      <w:tr w:rsidR="005215CA" w:rsidRPr="001601BD" w14:paraId="04628F2A"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7E85721C"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MH Lower</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4A62400"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2</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54C007D7"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5F995E6" w14:textId="59AFF631" w:rsidR="005215CA" w:rsidRPr="00FC643D" w:rsidRDefault="005215CA" w:rsidP="005E5C1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I8.1</w:t>
            </w:r>
          </w:p>
        </w:tc>
        <w:tc>
          <w:tcPr>
            <w:tcW w:w="2221" w:type="dxa"/>
            <w:tcBorders>
              <w:top w:val="single" w:sz="4" w:space="0" w:color="FFFFFF"/>
              <w:left w:val="single" w:sz="4" w:space="0" w:color="FFFFFF"/>
              <w:bottom w:val="single" w:sz="4" w:space="0" w:color="FFFFFF"/>
              <w:right w:val="nil"/>
            </w:tcBorders>
            <w:shd w:val="clear" w:color="D9E1F2" w:fill="D9E1F2"/>
            <w:noWrap/>
            <w:vAlign w:val="bottom"/>
            <w:hideMark/>
          </w:tcPr>
          <w:p w14:paraId="32F88DBE" w14:textId="0243ED19"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674A1F">
              <w:rPr>
                <w:rFonts w:ascii="Arial" w:eastAsia="Times New Roman" w:hAnsi="Arial" w:cs="Arial"/>
                <w:color w:val="000000"/>
                <w:sz w:val="18"/>
                <w:szCs w:val="18"/>
                <w:lang w:eastAsia="en-GB"/>
              </w:rPr>
              <w:t>MH_Lower</w:t>
            </w:r>
          </w:p>
        </w:tc>
      </w:tr>
      <w:tr w:rsidR="005215CA" w:rsidRPr="001601BD" w14:paraId="59609226"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541AE944"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Auxiliary Hoist Raise</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DA367D7"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3</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20D36D5D"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A173C7C" w14:textId="3BD9B529"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I8.2</w:t>
            </w:r>
          </w:p>
        </w:tc>
        <w:tc>
          <w:tcPr>
            <w:tcW w:w="2221" w:type="dxa"/>
            <w:tcBorders>
              <w:top w:val="single" w:sz="4" w:space="0" w:color="FFFFFF"/>
              <w:left w:val="single" w:sz="4" w:space="0" w:color="FFFFFF"/>
              <w:bottom w:val="single" w:sz="4" w:space="0" w:color="FFFFFF"/>
              <w:right w:val="nil"/>
            </w:tcBorders>
            <w:shd w:val="clear" w:color="B4C6E7" w:fill="B4C6E7"/>
            <w:noWrap/>
            <w:vAlign w:val="bottom"/>
            <w:hideMark/>
          </w:tcPr>
          <w:p w14:paraId="187847A0" w14:textId="0B4BEC0F"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674A1F">
              <w:rPr>
                <w:rFonts w:ascii="Arial" w:eastAsia="Times New Roman" w:hAnsi="Arial" w:cs="Arial"/>
                <w:color w:val="000000"/>
                <w:sz w:val="18"/>
                <w:szCs w:val="18"/>
                <w:lang w:eastAsia="en-GB"/>
              </w:rPr>
              <w:t>AH_Raise</w:t>
            </w:r>
          </w:p>
        </w:tc>
      </w:tr>
      <w:tr w:rsidR="005215CA" w:rsidRPr="001601BD" w14:paraId="66F2EEF7"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68D3B184"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Auxiliary Hoist Lower</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6DCBBC0"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4</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0D1B9B41"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71FD2AB" w14:textId="3491658E"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I8.3</w:t>
            </w:r>
          </w:p>
        </w:tc>
        <w:tc>
          <w:tcPr>
            <w:tcW w:w="2221" w:type="dxa"/>
            <w:tcBorders>
              <w:top w:val="single" w:sz="4" w:space="0" w:color="FFFFFF"/>
              <w:left w:val="single" w:sz="4" w:space="0" w:color="FFFFFF"/>
              <w:bottom w:val="single" w:sz="4" w:space="0" w:color="FFFFFF"/>
              <w:right w:val="nil"/>
            </w:tcBorders>
            <w:shd w:val="clear" w:color="D9E1F2" w:fill="D9E1F2"/>
            <w:noWrap/>
            <w:vAlign w:val="bottom"/>
            <w:hideMark/>
          </w:tcPr>
          <w:p w14:paraId="1AE1E3F5" w14:textId="2AE5BE90"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674A1F">
              <w:rPr>
                <w:rFonts w:ascii="Arial" w:eastAsia="Times New Roman" w:hAnsi="Arial" w:cs="Arial"/>
                <w:color w:val="000000"/>
                <w:sz w:val="18"/>
                <w:szCs w:val="18"/>
                <w:lang w:eastAsia="en-GB"/>
              </w:rPr>
              <w:t>AH_Lower</w:t>
            </w:r>
          </w:p>
        </w:tc>
      </w:tr>
      <w:tr w:rsidR="005215CA" w:rsidRPr="001601BD" w14:paraId="76F74EA7"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10C66614"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Long Travel North</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71D1F81"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5</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034E4F8A"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E4E1308" w14:textId="2C5F87B8"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I8</w:t>
            </w:r>
            <w:r>
              <w:rPr>
                <w:rFonts w:ascii="Arial" w:eastAsia="Times New Roman" w:hAnsi="Arial" w:cs="Arial"/>
                <w:color w:val="000000"/>
                <w:sz w:val="18"/>
                <w:szCs w:val="18"/>
                <w:lang w:eastAsia="en-GB"/>
              </w:rPr>
              <w:t>.4</w:t>
            </w:r>
          </w:p>
        </w:tc>
        <w:tc>
          <w:tcPr>
            <w:tcW w:w="2221" w:type="dxa"/>
            <w:tcBorders>
              <w:top w:val="single" w:sz="4" w:space="0" w:color="FFFFFF"/>
              <w:left w:val="single" w:sz="4" w:space="0" w:color="FFFFFF"/>
              <w:bottom w:val="single" w:sz="4" w:space="0" w:color="FFFFFF"/>
              <w:right w:val="nil"/>
            </w:tcBorders>
            <w:shd w:val="clear" w:color="B4C6E7" w:fill="B4C6E7"/>
            <w:noWrap/>
            <w:vAlign w:val="bottom"/>
            <w:hideMark/>
          </w:tcPr>
          <w:p w14:paraId="443D1910" w14:textId="18A5D982"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674A1F">
              <w:rPr>
                <w:rFonts w:ascii="Arial" w:eastAsia="Times New Roman" w:hAnsi="Arial" w:cs="Arial"/>
                <w:color w:val="000000"/>
                <w:sz w:val="18"/>
                <w:szCs w:val="18"/>
                <w:lang w:eastAsia="en-GB"/>
              </w:rPr>
              <w:t>LT_North</w:t>
            </w:r>
          </w:p>
        </w:tc>
      </w:tr>
      <w:tr w:rsidR="005215CA" w:rsidRPr="001601BD" w14:paraId="0C068DF7"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089166B1"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Long Travel South</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4F60A61"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6</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1DF9224D"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9A5AF92" w14:textId="30A168CE"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I8.5</w:t>
            </w:r>
          </w:p>
        </w:tc>
        <w:tc>
          <w:tcPr>
            <w:tcW w:w="2221" w:type="dxa"/>
            <w:tcBorders>
              <w:top w:val="single" w:sz="4" w:space="0" w:color="FFFFFF"/>
              <w:left w:val="single" w:sz="4" w:space="0" w:color="FFFFFF"/>
              <w:bottom w:val="single" w:sz="4" w:space="0" w:color="FFFFFF"/>
              <w:right w:val="nil"/>
            </w:tcBorders>
            <w:shd w:val="clear" w:color="D9E1F2" w:fill="D9E1F2"/>
            <w:noWrap/>
            <w:vAlign w:val="bottom"/>
            <w:hideMark/>
          </w:tcPr>
          <w:p w14:paraId="644D7ECE" w14:textId="02125786"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674A1F">
              <w:rPr>
                <w:rFonts w:ascii="Arial" w:eastAsia="Times New Roman" w:hAnsi="Arial" w:cs="Arial"/>
                <w:color w:val="000000"/>
                <w:sz w:val="18"/>
                <w:szCs w:val="18"/>
                <w:lang w:eastAsia="en-GB"/>
              </w:rPr>
              <w:t>LT_South</w:t>
            </w:r>
          </w:p>
        </w:tc>
      </w:tr>
      <w:tr w:rsidR="005215CA" w:rsidRPr="001601BD" w14:paraId="3A2E9848"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7280EA22"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Cross Travel East</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AABC66B"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7</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3AE7D415"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AC001F8" w14:textId="09313346"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I8.6</w:t>
            </w:r>
          </w:p>
        </w:tc>
        <w:tc>
          <w:tcPr>
            <w:tcW w:w="2221" w:type="dxa"/>
            <w:tcBorders>
              <w:top w:val="single" w:sz="4" w:space="0" w:color="FFFFFF"/>
              <w:left w:val="single" w:sz="4" w:space="0" w:color="FFFFFF"/>
              <w:bottom w:val="single" w:sz="4" w:space="0" w:color="FFFFFF"/>
              <w:right w:val="nil"/>
            </w:tcBorders>
            <w:shd w:val="clear" w:color="B4C6E7" w:fill="B4C6E7"/>
            <w:noWrap/>
            <w:vAlign w:val="bottom"/>
            <w:hideMark/>
          </w:tcPr>
          <w:p w14:paraId="631866DA" w14:textId="2D65A03C"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XT_East</w:t>
            </w:r>
          </w:p>
        </w:tc>
      </w:tr>
      <w:tr w:rsidR="005215CA" w:rsidRPr="001601BD" w14:paraId="0189ACFD"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2894C8E4"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Cross Travel West</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F3E10F8"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8</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6B1DDC06"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38EBB87" w14:textId="665AFC7F"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I8.7</w:t>
            </w:r>
          </w:p>
        </w:tc>
        <w:tc>
          <w:tcPr>
            <w:tcW w:w="2221" w:type="dxa"/>
            <w:tcBorders>
              <w:top w:val="single" w:sz="4" w:space="0" w:color="FFFFFF"/>
              <w:left w:val="single" w:sz="4" w:space="0" w:color="FFFFFF"/>
              <w:bottom w:val="single" w:sz="4" w:space="0" w:color="FFFFFF"/>
              <w:right w:val="nil"/>
            </w:tcBorders>
            <w:shd w:val="clear" w:color="D9E1F2" w:fill="D9E1F2"/>
            <w:noWrap/>
            <w:vAlign w:val="bottom"/>
            <w:hideMark/>
          </w:tcPr>
          <w:p w14:paraId="45BD12DE" w14:textId="7513ACCB"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XT_West</w:t>
            </w:r>
          </w:p>
        </w:tc>
      </w:tr>
      <w:tr w:rsidR="005215CA" w:rsidRPr="001601BD" w14:paraId="00FA7223"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19BE0D53"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Hook Rotate Clockwise</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A6905B5"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9</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5A0CDE09"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AAEE95E" w14:textId="0CAD0B6C"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I9.0</w:t>
            </w:r>
          </w:p>
        </w:tc>
        <w:tc>
          <w:tcPr>
            <w:tcW w:w="2221" w:type="dxa"/>
            <w:tcBorders>
              <w:top w:val="single" w:sz="4" w:space="0" w:color="FFFFFF"/>
              <w:left w:val="single" w:sz="4" w:space="0" w:color="FFFFFF"/>
              <w:bottom w:val="single" w:sz="4" w:space="0" w:color="FFFFFF"/>
              <w:right w:val="nil"/>
            </w:tcBorders>
            <w:shd w:val="clear" w:color="B4C6E7" w:fill="B4C6E7"/>
            <w:noWrap/>
            <w:vAlign w:val="bottom"/>
            <w:hideMark/>
          </w:tcPr>
          <w:p w14:paraId="633B9CC7" w14:textId="1A44BE87" w:rsidR="005215CA" w:rsidRPr="00FC643D" w:rsidRDefault="005215CA" w:rsidP="001601BD">
            <w:pPr>
              <w:spacing w:before="0" w:after="0" w:line="240" w:lineRule="auto"/>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HR_ClockWise</w:t>
            </w:r>
          </w:p>
        </w:tc>
      </w:tr>
      <w:tr w:rsidR="005215CA" w:rsidRPr="001601BD" w14:paraId="2C0295C1" w14:textId="77777777" w:rsidTr="005215CA">
        <w:trPr>
          <w:trHeight w:val="300"/>
        </w:trPr>
        <w:tc>
          <w:tcPr>
            <w:tcW w:w="2977" w:type="dxa"/>
            <w:tcBorders>
              <w:top w:val="single" w:sz="4" w:space="0" w:color="FFFFFF"/>
              <w:left w:val="nil"/>
              <w:bottom w:val="nil"/>
              <w:right w:val="single" w:sz="4" w:space="0" w:color="FFFFFF"/>
            </w:tcBorders>
            <w:shd w:val="clear" w:color="D9E1F2" w:fill="D9E1F2"/>
            <w:noWrap/>
            <w:vAlign w:val="bottom"/>
            <w:hideMark/>
          </w:tcPr>
          <w:p w14:paraId="22F95526" w14:textId="77777777" w:rsidR="005215CA" w:rsidRPr="00FC643D" w:rsidRDefault="005215CA" w:rsidP="001601BD">
            <w:pPr>
              <w:spacing w:before="0" w:after="0" w:line="240" w:lineRule="auto"/>
              <w:rPr>
                <w:rFonts w:ascii="Arial" w:eastAsia="Times New Roman" w:hAnsi="Arial" w:cs="Arial"/>
                <w:b/>
                <w:bCs/>
                <w:color w:val="000000"/>
                <w:lang w:eastAsia="en-GB"/>
              </w:rPr>
            </w:pPr>
            <w:r w:rsidRPr="00FC643D">
              <w:rPr>
                <w:rFonts w:ascii="Arial" w:eastAsia="Times New Roman" w:hAnsi="Arial" w:cs="Arial"/>
                <w:b/>
                <w:bCs/>
                <w:color w:val="000000"/>
                <w:lang w:eastAsia="en-GB"/>
              </w:rPr>
              <w:t>Hook Rotate Anti-Clockwise</w:t>
            </w:r>
          </w:p>
        </w:tc>
        <w:tc>
          <w:tcPr>
            <w:tcW w:w="828" w:type="dxa"/>
            <w:tcBorders>
              <w:top w:val="single" w:sz="4" w:space="0" w:color="FFFFFF"/>
              <w:left w:val="single" w:sz="4" w:space="0" w:color="FFFFFF"/>
              <w:bottom w:val="nil"/>
              <w:right w:val="single" w:sz="4" w:space="0" w:color="FFFFFF"/>
            </w:tcBorders>
            <w:shd w:val="clear" w:color="D9E1F2" w:fill="D9E1F2"/>
            <w:noWrap/>
            <w:vAlign w:val="bottom"/>
            <w:hideMark/>
          </w:tcPr>
          <w:p w14:paraId="24624621"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10</w:t>
            </w:r>
          </w:p>
        </w:tc>
        <w:tc>
          <w:tcPr>
            <w:tcW w:w="1724" w:type="dxa"/>
            <w:tcBorders>
              <w:top w:val="single" w:sz="4" w:space="0" w:color="FFFFFF"/>
              <w:left w:val="single" w:sz="4" w:space="0" w:color="FFFFFF"/>
              <w:bottom w:val="nil"/>
              <w:right w:val="single" w:sz="4" w:space="0" w:color="FFFFFF"/>
            </w:tcBorders>
            <w:shd w:val="clear" w:color="000000" w:fill="FCE4D6"/>
            <w:noWrap/>
            <w:vAlign w:val="bottom"/>
            <w:hideMark/>
          </w:tcPr>
          <w:p w14:paraId="692919AE" w14:textId="77777777"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sidRPr="00FC643D">
              <w:rPr>
                <w:rFonts w:ascii="Arial" w:eastAsia="Times New Roman" w:hAnsi="Arial" w:cs="Arial"/>
                <w:color w:val="000000"/>
                <w:sz w:val="18"/>
                <w:szCs w:val="18"/>
                <w:lang w:eastAsia="en-GB"/>
              </w:rPr>
              <w:t>DI Input Card 1</w:t>
            </w:r>
          </w:p>
        </w:tc>
        <w:tc>
          <w:tcPr>
            <w:tcW w:w="835" w:type="dxa"/>
            <w:tcBorders>
              <w:top w:val="single" w:sz="4" w:space="0" w:color="FFFFFF"/>
              <w:left w:val="single" w:sz="4" w:space="0" w:color="FFFFFF"/>
              <w:bottom w:val="nil"/>
              <w:right w:val="single" w:sz="4" w:space="0" w:color="FFFFFF"/>
            </w:tcBorders>
            <w:shd w:val="clear" w:color="D9E1F2" w:fill="D9E1F2"/>
            <w:noWrap/>
            <w:vAlign w:val="bottom"/>
            <w:hideMark/>
          </w:tcPr>
          <w:p w14:paraId="68CB232B" w14:textId="08010325" w:rsidR="005215CA" w:rsidRPr="00FC643D" w:rsidRDefault="005215CA" w:rsidP="001601BD">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I9.1</w:t>
            </w:r>
          </w:p>
        </w:tc>
        <w:tc>
          <w:tcPr>
            <w:tcW w:w="2221" w:type="dxa"/>
            <w:tcBorders>
              <w:top w:val="single" w:sz="4" w:space="0" w:color="FFFFFF"/>
              <w:left w:val="single" w:sz="4" w:space="0" w:color="FFFFFF"/>
              <w:bottom w:val="nil"/>
              <w:right w:val="nil"/>
            </w:tcBorders>
            <w:shd w:val="clear" w:color="D9E1F2" w:fill="D9E1F2"/>
            <w:noWrap/>
            <w:vAlign w:val="bottom"/>
            <w:hideMark/>
          </w:tcPr>
          <w:p w14:paraId="5411053B" w14:textId="4659EA46" w:rsidR="005215CA" w:rsidRPr="00FC643D" w:rsidRDefault="005215CA" w:rsidP="00A67ACA">
            <w:pPr>
              <w:keepNext/>
              <w:spacing w:before="0" w:after="0" w:line="240" w:lineRule="auto"/>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HR_AntiClockWise</w:t>
            </w:r>
          </w:p>
        </w:tc>
      </w:tr>
    </w:tbl>
    <w:p w14:paraId="1733867A" w14:textId="48D4C007" w:rsidR="007F29A2" w:rsidRDefault="00A67ACA" w:rsidP="00DF1F98">
      <w:pPr>
        <w:pStyle w:val="Caption"/>
        <w:jc w:val="center"/>
      </w:pPr>
      <w:bookmarkStart w:id="133" w:name="_Toc164852528"/>
      <w:r>
        <w:t xml:space="preserve">Table </w:t>
      </w:r>
      <w:fldSimple w:instr=" SEQ Table \* ARABIC ">
        <w:r w:rsidR="00A50C41">
          <w:rPr>
            <w:noProof/>
          </w:rPr>
          <w:t>16</w:t>
        </w:r>
      </w:fldSimple>
      <w:r>
        <w:t xml:space="preserve"> PLC Digital inputs design</w:t>
      </w:r>
      <w:r w:rsidR="004F4E9D">
        <w:t xml:space="preserve"> for running </w:t>
      </w:r>
      <w:r w:rsidR="000E6F84">
        <w:t>hours.</w:t>
      </w:r>
      <w:bookmarkEnd w:id="133"/>
    </w:p>
    <w:tbl>
      <w:tblPr>
        <w:tblW w:w="8597" w:type="dxa"/>
        <w:tblLook w:val="04A0" w:firstRow="1" w:lastRow="0" w:firstColumn="1" w:lastColumn="0" w:noHBand="0" w:noVBand="1"/>
      </w:tblPr>
      <w:tblGrid>
        <w:gridCol w:w="2977"/>
        <w:gridCol w:w="828"/>
        <w:gridCol w:w="1724"/>
        <w:gridCol w:w="1017"/>
        <w:gridCol w:w="2222"/>
      </w:tblGrid>
      <w:tr w:rsidR="005215CA" w:rsidRPr="007F29A2" w14:paraId="7F1C1D0C" w14:textId="77777777" w:rsidTr="005215CA">
        <w:trPr>
          <w:trHeight w:val="600"/>
        </w:trPr>
        <w:tc>
          <w:tcPr>
            <w:tcW w:w="2977" w:type="dxa"/>
            <w:tcBorders>
              <w:top w:val="nil"/>
              <w:left w:val="nil"/>
              <w:bottom w:val="single" w:sz="12" w:space="0" w:color="FFFFFF"/>
              <w:right w:val="single" w:sz="4" w:space="0" w:color="FFFFFF"/>
            </w:tcBorders>
            <w:shd w:val="clear" w:color="4472C4" w:fill="4472C4"/>
            <w:noWrap/>
            <w:vAlign w:val="center"/>
            <w:hideMark/>
          </w:tcPr>
          <w:p w14:paraId="6E7AF429" w14:textId="77777777" w:rsidR="005215CA" w:rsidRPr="00944405" w:rsidRDefault="005215CA" w:rsidP="007F29A2">
            <w:pPr>
              <w:spacing w:before="0" w:after="0" w:line="240" w:lineRule="auto"/>
              <w:jc w:val="center"/>
              <w:rPr>
                <w:rFonts w:ascii="Arial" w:eastAsia="Times New Roman" w:hAnsi="Arial" w:cs="Arial"/>
                <w:b/>
                <w:bCs/>
                <w:color w:val="FFFFFF"/>
                <w:lang w:eastAsia="en-GB"/>
              </w:rPr>
            </w:pPr>
            <w:r w:rsidRPr="00944405">
              <w:rPr>
                <w:rFonts w:ascii="Arial" w:eastAsia="Times New Roman" w:hAnsi="Arial" w:cs="Arial"/>
                <w:b/>
                <w:bCs/>
                <w:color w:val="FFFFFF"/>
                <w:lang w:eastAsia="en-GB"/>
              </w:rPr>
              <w:t>Brake operations</w:t>
            </w:r>
          </w:p>
        </w:tc>
        <w:tc>
          <w:tcPr>
            <w:tcW w:w="828" w:type="dxa"/>
            <w:tcBorders>
              <w:top w:val="nil"/>
              <w:left w:val="single" w:sz="4" w:space="0" w:color="FFFFFF"/>
              <w:bottom w:val="single" w:sz="12" w:space="0" w:color="FFFFFF"/>
              <w:right w:val="single" w:sz="4" w:space="0" w:color="FFFFFF"/>
            </w:tcBorders>
            <w:shd w:val="clear" w:color="4472C4" w:fill="4472C4"/>
            <w:vAlign w:val="center"/>
            <w:hideMark/>
          </w:tcPr>
          <w:p w14:paraId="544E2E02" w14:textId="77777777" w:rsidR="005215CA" w:rsidRPr="00944405" w:rsidRDefault="005215CA" w:rsidP="007F29A2">
            <w:pPr>
              <w:spacing w:before="0" w:after="0" w:line="240" w:lineRule="auto"/>
              <w:jc w:val="center"/>
              <w:rPr>
                <w:rFonts w:ascii="Arial" w:eastAsia="Times New Roman" w:hAnsi="Arial" w:cs="Arial"/>
                <w:b/>
                <w:bCs/>
                <w:color w:val="FFFFFF"/>
                <w:lang w:eastAsia="en-GB"/>
              </w:rPr>
            </w:pPr>
            <w:r w:rsidRPr="00944405">
              <w:rPr>
                <w:rFonts w:ascii="Arial" w:eastAsia="Times New Roman" w:hAnsi="Arial" w:cs="Arial"/>
                <w:b/>
                <w:bCs/>
                <w:color w:val="FFFFFF"/>
                <w:lang w:eastAsia="en-GB"/>
              </w:rPr>
              <w:t>Digital inputs</w:t>
            </w:r>
          </w:p>
        </w:tc>
        <w:tc>
          <w:tcPr>
            <w:tcW w:w="1724" w:type="dxa"/>
            <w:tcBorders>
              <w:top w:val="nil"/>
              <w:left w:val="single" w:sz="4" w:space="0" w:color="FFFFFF"/>
              <w:bottom w:val="single" w:sz="12" w:space="0" w:color="FFFFFF"/>
              <w:right w:val="single" w:sz="4" w:space="0" w:color="FFFFFF"/>
            </w:tcBorders>
            <w:shd w:val="clear" w:color="4472C4" w:fill="4472C4"/>
            <w:noWrap/>
            <w:vAlign w:val="center"/>
            <w:hideMark/>
          </w:tcPr>
          <w:p w14:paraId="5647F823" w14:textId="77777777" w:rsidR="005215CA" w:rsidRPr="00944405" w:rsidRDefault="005215CA" w:rsidP="007F29A2">
            <w:pPr>
              <w:spacing w:before="0" w:after="0" w:line="240" w:lineRule="auto"/>
              <w:jc w:val="center"/>
              <w:rPr>
                <w:rFonts w:ascii="Arial" w:eastAsia="Times New Roman" w:hAnsi="Arial" w:cs="Arial"/>
                <w:b/>
                <w:bCs/>
                <w:color w:val="FFFFFF"/>
                <w:lang w:eastAsia="en-GB"/>
              </w:rPr>
            </w:pPr>
            <w:r w:rsidRPr="00944405">
              <w:rPr>
                <w:rFonts w:ascii="Arial" w:eastAsia="Times New Roman" w:hAnsi="Arial" w:cs="Arial"/>
                <w:b/>
                <w:bCs/>
                <w:color w:val="FFFFFF"/>
                <w:lang w:eastAsia="en-GB"/>
              </w:rPr>
              <w:t>Location</w:t>
            </w:r>
          </w:p>
        </w:tc>
        <w:tc>
          <w:tcPr>
            <w:tcW w:w="846" w:type="dxa"/>
            <w:tcBorders>
              <w:top w:val="nil"/>
              <w:left w:val="single" w:sz="4" w:space="0" w:color="FFFFFF"/>
              <w:bottom w:val="single" w:sz="12" w:space="0" w:color="FFFFFF"/>
              <w:right w:val="single" w:sz="4" w:space="0" w:color="FFFFFF"/>
            </w:tcBorders>
            <w:shd w:val="clear" w:color="4472C4" w:fill="4472C4"/>
            <w:noWrap/>
            <w:vAlign w:val="center"/>
            <w:hideMark/>
          </w:tcPr>
          <w:p w14:paraId="220748C2" w14:textId="77777777" w:rsidR="005215CA" w:rsidRPr="00944405" w:rsidRDefault="005215CA" w:rsidP="007F29A2">
            <w:pPr>
              <w:spacing w:before="0" w:after="0" w:line="240" w:lineRule="auto"/>
              <w:jc w:val="center"/>
              <w:rPr>
                <w:rFonts w:ascii="Arial" w:eastAsia="Times New Roman" w:hAnsi="Arial" w:cs="Arial"/>
                <w:b/>
                <w:bCs/>
                <w:color w:val="FFFFFF"/>
                <w:lang w:eastAsia="en-GB"/>
              </w:rPr>
            </w:pPr>
            <w:r w:rsidRPr="00944405">
              <w:rPr>
                <w:rFonts w:ascii="Arial" w:eastAsia="Times New Roman" w:hAnsi="Arial" w:cs="Arial"/>
                <w:b/>
                <w:bCs/>
                <w:color w:val="FFFFFF"/>
                <w:lang w:eastAsia="en-GB"/>
              </w:rPr>
              <w:t>Address</w:t>
            </w:r>
          </w:p>
        </w:tc>
        <w:tc>
          <w:tcPr>
            <w:tcW w:w="2222" w:type="dxa"/>
            <w:tcBorders>
              <w:top w:val="nil"/>
              <w:left w:val="single" w:sz="4" w:space="0" w:color="FFFFFF"/>
              <w:bottom w:val="single" w:sz="12" w:space="0" w:color="FFFFFF"/>
              <w:right w:val="nil"/>
            </w:tcBorders>
            <w:shd w:val="clear" w:color="4472C4" w:fill="4472C4"/>
            <w:noWrap/>
            <w:vAlign w:val="center"/>
            <w:hideMark/>
          </w:tcPr>
          <w:p w14:paraId="0C7EFF7D" w14:textId="77777777" w:rsidR="005215CA" w:rsidRPr="00944405" w:rsidRDefault="005215CA" w:rsidP="007F29A2">
            <w:pPr>
              <w:spacing w:before="0" w:after="0" w:line="240" w:lineRule="auto"/>
              <w:jc w:val="center"/>
              <w:rPr>
                <w:rFonts w:ascii="Arial" w:eastAsia="Times New Roman" w:hAnsi="Arial" w:cs="Arial"/>
                <w:b/>
                <w:bCs/>
                <w:color w:val="FFFFFF"/>
                <w:lang w:eastAsia="en-GB"/>
              </w:rPr>
            </w:pPr>
            <w:r w:rsidRPr="00944405">
              <w:rPr>
                <w:rFonts w:ascii="Arial" w:eastAsia="Times New Roman" w:hAnsi="Arial" w:cs="Arial"/>
                <w:b/>
                <w:bCs/>
                <w:color w:val="FFFFFF"/>
                <w:lang w:eastAsia="en-GB"/>
              </w:rPr>
              <w:t>Tags</w:t>
            </w:r>
          </w:p>
        </w:tc>
      </w:tr>
      <w:tr w:rsidR="005215CA" w:rsidRPr="007F29A2" w14:paraId="3C6C51B7"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74934FDD" w14:textId="77777777" w:rsidR="005215CA" w:rsidRPr="00944405" w:rsidRDefault="005215CA" w:rsidP="007F29A2">
            <w:pPr>
              <w:spacing w:before="0" w:after="0" w:line="240" w:lineRule="auto"/>
              <w:rPr>
                <w:rFonts w:ascii="Arial" w:eastAsia="Times New Roman" w:hAnsi="Arial" w:cs="Arial"/>
                <w:b/>
                <w:bCs/>
                <w:color w:val="000000"/>
                <w:lang w:eastAsia="en-GB"/>
              </w:rPr>
            </w:pPr>
            <w:r w:rsidRPr="00944405">
              <w:rPr>
                <w:rFonts w:ascii="Arial" w:eastAsia="Times New Roman" w:hAnsi="Arial" w:cs="Arial"/>
                <w:b/>
                <w:bCs/>
                <w:color w:val="000000"/>
                <w:lang w:eastAsia="en-GB"/>
              </w:rPr>
              <w:t>Main Hoist Service</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D397B32"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11</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7137E1C3"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DI Input Card 1</w:t>
            </w:r>
          </w:p>
        </w:tc>
        <w:tc>
          <w:tcPr>
            <w:tcW w:w="846"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7DCE350" w14:textId="608C78BE"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794730">
              <w:rPr>
                <w:rFonts w:ascii="Arial" w:eastAsia="Times New Roman" w:hAnsi="Arial" w:cs="Arial"/>
                <w:color w:val="000000"/>
                <w:sz w:val="18"/>
                <w:szCs w:val="18"/>
                <w:lang w:eastAsia="en-GB"/>
              </w:rPr>
              <w:t>I9.2</w:t>
            </w:r>
          </w:p>
        </w:tc>
        <w:tc>
          <w:tcPr>
            <w:tcW w:w="2222" w:type="dxa"/>
            <w:tcBorders>
              <w:top w:val="single" w:sz="4" w:space="0" w:color="FFFFFF"/>
              <w:left w:val="single" w:sz="4" w:space="0" w:color="FFFFFF"/>
              <w:bottom w:val="single" w:sz="4" w:space="0" w:color="FFFFFF"/>
              <w:right w:val="nil"/>
            </w:tcBorders>
            <w:shd w:val="clear" w:color="B4C6E7" w:fill="B4C6E7"/>
            <w:noWrap/>
            <w:vAlign w:val="bottom"/>
            <w:hideMark/>
          </w:tcPr>
          <w:p w14:paraId="40093613" w14:textId="224DB044" w:rsidR="005215CA" w:rsidRPr="00944405" w:rsidRDefault="005215CA" w:rsidP="007F29A2">
            <w:pPr>
              <w:spacing w:before="0" w:after="0" w:line="240" w:lineRule="auto"/>
              <w:rPr>
                <w:rFonts w:ascii="Arial" w:eastAsia="Times New Roman" w:hAnsi="Arial" w:cs="Arial"/>
                <w:color w:val="000000"/>
                <w:sz w:val="18"/>
                <w:szCs w:val="18"/>
                <w:lang w:eastAsia="en-GB"/>
              </w:rPr>
            </w:pPr>
            <w:r w:rsidRPr="00090FBB">
              <w:rPr>
                <w:rFonts w:ascii="Arial" w:eastAsia="Times New Roman" w:hAnsi="Arial" w:cs="Arial"/>
                <w:color w:val="000000"/>
                <w:sz w:val="18"/>
                <w:szCs w:val="18"/>
                <w:lang w:eastAsia="en-GB"/>
              </w:rPr>
              <w:t>MH_SV_Brake</w:t>
            </w:r>
          </w:p>
        </w:tc>
      </w:tr>
      <w:tr w:rsidR="005215CA" w:rsidRPr="007F29A2" w14:paraId="588936FE"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2287B904" w14:textId="77777777" w:rsidR="005215CA" w:rsidRPr="00944405" w:rsidRDefault="005215CA" w:rsidP="007F29A2">
            <w:pPr>
              <w:spacing w:before="0" w:after="0" w:line="240" w:lineRule="auto"/>
              <w:rPr>
                <w:rFonts w:ascii="Arial" w:eastAsia="Times New Roman" w:hAnsi="Arial" w:cs="Arial"/>
                <w:b/>
                <w:bCs/>
                <w:color w:val="000000"/>
                <w:lang w:eastAsia="en-GB"/>
              </w:rPr>
            </w:pPr>
            <w:r w:rsidRPr="00944405">
              <w:rPr>
                <w:rFonts w:ascii="Arial" w:eastAsia="Times New Roman" w:hAnsi="Arial" w:cs="Arial"/>
                <w:b/>
                <w:bCs/>
                <w:color w:val="000000"/>
                <w:lang w:eastAsia="en-GB"/>
              </w:rPr>
              <w:t>Main Hoist Emergency</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2D951F2"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12</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26299B9D"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DI Input Card 1</w:t>
            </w:r>
          </w:p>
        </w:tc>
        <w:tc>
          <w:tcPr>
            <w:tcW w:w="846"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543A2B0" w14:textId="6D438BAD"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I9.3</w:t>
            </w:r>
          </w:p>
        </w:tc>
        <w:tc>
          <w:tcPr>
            <w:tcW w:w="2222" w:type="dxa"/>
            <w:tcBorders>
              <w:top w:val="single" w:sz="4" w:space="0" w:color="FFFFFF"/>
              <w:left w:val="single" w:sz="4" w:space="0" w:color="FFFFFF"/>
              <w:bottom w:val="single" w:sz="4" w:space="0" w:color="FFFFFF"/>
              <w:right w:val="nil"/>
            </w:tcBorders>
            <w:shd w:val="clear" w:color="D9E1F2" w:fill="D9E1F2"/>
            <w:noWrap/>
            <w:vAlign w:val="bottom"/>
            <w:hideMark/>
          </w:tcPr>
          <w:p w14:paraId="2EC50CCF" w14:textId="17166DE5" w:rsidR="005215CA" w:rsidRPr="00944405" w:rsidRDefault="005215CA" w:rsidP="007F29A2">
            <w:pPr>
              <w:spacing w:before="0" w:after="0" w:line="240" w:lineRule="auto"/>
              <w:rPr>
                <w:rFonts w:ascii="Arial" w:eastAsia="Times New Roman" w:hAnsi="Arial" w:cs="Arial"/>
                <w:color w:val="000000"/>
                <w:sz w:val="18"/>
                <w:szCs w:val="18"/>
                <w:lang w:eastAsia="en-GB"/>
              </w:rPr>
            </w:pPr>
            <w:r w:rsidRPr="00090FBB">
              <w:rPr>
                <w:rFonts w:ascii="Arial" w:eastAsia="Times New Roman" w:hAnsi="Arial" w:cs="Arial"/>
                <w:color w:val="000000"/>
                <w:sz w:val="18"/>
                <w:szCs w:val="18"/>
                <w:lang w:eastAsia="en-GB"/>
              </w:rPr>
              <w:t>MH_EM_Brake</w:t>
            </w:r>
          </w:p>
        </w:tc>
      </w:tr>
      <w:tr w:rsidR="005215CA" w:rsidRPr="007F29A2" w14:paraId="401BA161"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230F874A" w14:textId="77777777" w:rsidR="005215CA" w:rsidRPr="00944405" w:rsidRDefault="005215CA" w:rsidP="007F29A2">
            <w:pPr>
              <w:spacing w:before="0" w:after="0" w:line="240" w:lineRule="auto"/>
              <w:rPr>
                <w:rFonts w:ascii="Arial" w:eastAsia="Times New Roman" w:hAnsi="Arial" w:cs="Arial"/>
                <w:b/>
                <w:bCs/>
                <w:color w:val="000000"/>
                <w:lang w:eastAsia="en-GB"/>
              </w:rPr>
            </w:pPr>
            <w:r w:rsidRPr="00944405">
              <w:rPr>
                <w:rFonts w:ascii="Arial" w:eastAsia="Times New Roman" w:hAnsi="Arial" w:cs="Arial"/>
                <w:b/>
                <w:bCs/>
                <w:color w:val="000000"/>
                <w:lang w:eastAsia="en-GB"/>
              </w:rPr>
              <w:t>Auxiliary Hoist</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62047D9"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13</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0F7119F0"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DI Input Card 1</w:t>
            </w:r>
          </w:p>
        </w:tc>
        <w:tc>
          <w:tcPr>
            <w:tcW w:w="846"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0FCD852" w14:textId="5349A51E"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I9.4</w:t>
            </w:r>
          </w:p>
        </w:tc>
        <w:tc>
          <w:tcPr>
            <w:tcW w:w="2222" w:type="dxa"/>
            <w:tcBorders>
              <w:top w:val="single" w:sz="4" w:space="0" w:color="FFFFFF"/>
              <w:left w:val="single" w:sz="4" w:space="0" w:color="FFFFFF"/>
              <w:bottom w:val="single" w:sz="4" w:space="0" w:color="FFFFFF"/>
              <w:right w:val="nil"/>
            </w:tcBorders>
            <w:shd w:val="clear" w:color="B4C6E7" w:fill="B4C6E7"/>
            <w:noWrap/>
            <w:vAlign w:val="bottom"/>
            <w:hideMark/>
          </w:tcPr>
          <w:p w14:paraId="7F0363E1" w14:textId="6D930310" w:rsidR="005215CA" w:rsidRPr="00944405" w:rsidRDefault="005215CA" w:rsidP="007F29A2">
            <w:pPr>
              <w:spacing w:before="0" w:after="0" w:line="240" w:lineRule="auto"/>
              <w:rPr>
                <w:rFonts w:ascii="Arial" w:eastAsia="Times New Roman" w:hAnsi="Arial" w:cs="Arial"/>
                <w:color w:val="000000"/>
                <w:sz w:val="18"/>
                <w:szCs w:val="18"/>
                <w:lang w:eastAsia="en-GB"/>
              </w:rPr>
            </w:pPr>
            <w:r w:rsidRPr="00090FBB">
              <w:rPr>
                <w:rFonts w:ascii="Arial" w:eastAsia="Times New Roman" w:hAnsi="Arial" w:cs="Arial"/>
                <w:color w:val="000000"/>
                <w:sz w:val="18"/>
                <w:szCs w:val="18"/>
                <w:lang w:eastAsia="en-GB"/>
              </w:rPr>
              <w:t>AH_Brake</w:t>
            </w:r>
          </w:p>
        </w:tc>
      </w:tr>
      <w:tr w:rsidR="005215CA" w:rsidRPr="007F29A2" w14:paraId="3E59E99E"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7F0AE82B" w14:textId="77777777" w:rsidR="005215CA" w:rsidRPr="00944405" w:rsidRDefault="005215CA" w:rsidP="007F29A2">
            <w:pPr>
              <w:spacing w:before="0" w:after="0" w:line="240" w:lineRule="auto"/>
              <w:rPr>
                <w:rFonts w:ascii="Arial" w:eastAsia="Times New Roman" w:hAnsi="Arial" w:cs="Arial"/>
                <w:b/>
                <w:bCs/>
                <w:color w:val="000000"/>
                <w:lang w:eastAsia="en-GB"/>
              </w:rPr>
            </w:pPr>
            <w:r w:rsidRPr="00944405">
              <w:rPr>
                <w:rFonts w:ascii="Arial" w:eastAsia="Times New Roman" w:hAnsi="Arial" w:cs="Arial"/>
                <w:b/>
                <w:bCs/>
                <w:color w:val="000000"/>
                <w:lang w:eastAsia="en-GB"/>
              </w:rPr>
              <w:t>Long Travel</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56DECEB"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14</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5526D1A1"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DI Input Card 1</w:t>
            </w:r>
          </w:p>
        </w:tc>
        <w:tc>
          <w:tcPr>
            <w:tcW w:w="846"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D44FAA9" w14:textId="710A40B0"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I9.5</w:t>
            </w:r>
          </w:p>
        </w:tc>
        <w:tc>
          <w:tcPr>
            <w:tcW w:w="2222" w:type="dxa"/>
            <w:tcBorders>
              <w:top w:val="single" w:sz="4" w:space="0" w:color="FFFFFF"/>
              <w:left w:val="single" w:sz="4" w:space="0" w:color="FFFFFF"/>
              <w:bottom w:val="single" w:sz="4" w:space="0" w:color="FFFFFF"/>
              <w:right w:val="nil"/>
            </w:tcBorders>
            <w:shd w:val="clear" w:color="D9E1F2" w:fill="D9E1F2"/>
            <w:noWrap/>
            <w:vAlign w:val="bottom"/>
            <w:hideMark/>
          </w:tcPr>
          <w:p w14:paraId="6A50F1D2" w14:textId="1AEFBE5E" w:rsidR="005215CA" w:rsidRPr="00944405" w:rsidRDefault="005215CA" w:rsidP="007F29A2">
            <w:pPr>
              <w:spacing w:before="0" w:after="0" w:line="240" w:lineRule="auto"/>
              <w:rPr>
                <w:rFonts w:ascii="Arial" w:eastAsia="Times New Roman" w:hAnsi="Arial" w:cs="Arial"/>
                <w:color w:val="000000"/>
                <w:sz w:val="18"/>
                <w:szCs w:val="18"/>
                <w:lang w:eastAsia="en-GB"/>
              </w:rPr>
            </w:pPr>
            <w:r w:rsidRPr="00D47F55">
              <w:rPr>
                <w:rFonts w:ascii="Arial" w:eastAsia="Times New Roman" w:hAnsi="Arial" w:cs="Arial"/>
                <w:color w:val="000000"/>
                <w:sz w:val="18"/>
                <w:szCs w:val="18"/>
                <w:lang w:eastAsia="en-GB"/>
              </w:rPr>
              <w:t>LT_Brake</w:t>
            </w:r>
          </w:p>
        </w:tc>
      </w:tr>
      <w:tr w:rsidR="005215CA" w:rsidRPr="007F29A2" w14:paraId="193D3B5A"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B4C6E7" w:fill="B4C6E7"/>
            <w:noWrap/>
            <w:vAlign w:val="bottom"/>
            <w:hideMark/>
          </w:tcPr>
          <w:p w14:paraId="1A64348F" w14:textId="77777777" w:rsidR="005215CA" w:rsidRPr="00944405" w:rsidRDefault="005215CA" w:rsidP="007F29A2">
            <w:pPr>
              <w:spacing w:before="0" w:after="0" w:line="240" w:lineRule="auto"/>
              <w:rPr>
                <w:rFonts w:ascii="Arial" w:eastAsia="Times New Roman" w:hAnsi="Arial" w:cs="Arial"/>
                <w:b/>
                <w:bCs/>
                <w:color w:val="000000"/>
                <w:lang w:eastAsia="en-GB"/>
              </w:rPr>
            </w:pPr>
            <w:r w:rsidRPr="00944405">
              <w:rPr>
                <w:rFonts w:ascii="Arial" w:eastAsia="Times New Roman" w:hAnsi="Arial" w:cs="Arial"/>
                <w:b/>
                <w:bCs/>
                <w:color w:val="000000"/>
                <w:lang w:eastAsia="en-GB"/>
              </w:rPr>
              <w:t>Cross Travel</w:t>
            </w:r>
          </w:p>
        </w:tc>
        <w:tc>
          <w:tcPr>
            <w:tcW w:w="82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62F3BA3"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15</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5D0F874C"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DI Input Card 1</w:t>
            </w:r>
          </w:p>
        </w:tc>
        <w:tc>
          <w:tcPr>
            <w:tcW w:w="846"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7C65975" w14:textId="577D922F"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I9.6</w:t>
            </w:r>
          </w:p>
        </w:tc>
        <w:tc>
          <w:tcPr>
            <w:tcW w:w="2222" w:type="dxa"/>
            <w:tcBorders>
              <w:top w:val="single" w:sz="4" w:space="0" w:color="FFFFFF"/>
              <w:left w:val="single" w:sz="4" w:space="0" w:color="FFFFFF"/>
              <w:bottom w:val="single" w:sz="4" w:space="0" w:color="FFFFFF"/>
              <w:right w:val="nil"/>
            </w:tcBorders>
            <w:shd w:val="clear" w:color="B4C6E7" w:fill="B4C6E7"/>
            <w:noWrap/>
            <w:vAlign w:val="bottom"/>
            <w:hideMark/>
          </w:tcPr>
          <w:p w14:paraId="4F62B817" w14:textId="19C82C2E" w:rsidR="005215CA" w:rsidRPr="00944405" w:rsidRDefault="005215CA" w:rsidP="007F29A2">
            <w:pPr>
              <w:spacing w:before="0" w:after="0" w:line="240" w:lineRule="auto"/>
              <w:rPr>
                <w:rFonts w:ascii="Arial" w:eastAsia="Times New Roman" w:hAnsi="Arial" w:cs="Arial"/>
                <w:color w:val="000000"/>
                <w:sz w:val="18"/>
                <w:szCs w:val="18"/>
                <w:lang w:eastAsia="en-GB"/>
              </w:rPr>
            </w:pPr>
            <w:r w:rsidRPr="00F776FA">
              <w:rPr>
                <w:rFonts w:ascii="Arial" w:eastAsia="Times New Roman" w:hAnsi="Arial" w:cs="Arial"/>
                <w:color w:val="000000"/>
                <w:sz w:val="18"/>
                <w:szCs w:val="18"/>
                <w:lang w:eastAsia="en-GB"/>
              </w:rPr>
              <w:t>XT_Brake</w:t>
            </w:r>
          </w:p>
        </w:tc>
      </w:tr>
      <w:tr w:rsidR="005215CA" w:rsidRPr="007F29A2" w14:paraId="7F0B4CBE" w14:textId="77777777" w:rsidTr="005215CA">
        <w:trPr>
          <w:trHeight w:val="300"/>
        </w:trPr>
        <w:tc>
          <w:tcPr>
            <w:tcW w:w="2977" w:type="dxa"/>
            <w:tcBorders>
              <w:top w:val="single" w:sz="4" w:space="0" w:color="FFFFFF"/>
              <w:left w:val="nil"/>
              <w:bottom w:val="single" w:sz="4" w:space="0" w:color="FFFFFF"/>
              <w:right w:val="single" w:sz="4" w:space="0" w:color="FFFFFF"/>
            </w:tcBorders>
            <w:shd w:val="clear" w:color="D9E1F2" w:fill="D9E1F2"/>
            <w:noWrap/>
            <w:vAlign w:val="bottom"/>
            <w:hideMark/>
          </w:tcPr>
          <w:p w14:paraId="5D1A9BDF" w14:textId="77777777" w:rsidR="005215CA" w:rsidRPr="00944405" w:rsidRDefault="005215CA" w:rsidP="007F29A2">
            <w:pPr>
              <w:spacing w:before="0" w:after="0" w:line="240" w:lineRule="auto"/>
              <w:rPr>
                <w:rFonts w:ascii="Arial" w:eastAsia="Times New Roman" w:hAnsi="Arial" w:cs="Arial"/>
                <w:b/>
                <w:bCs/>
                <w:color w:val="000000"/>
                <w:lang w:eastAsia="en-GB"/>
              </w:rPr>
            </w:pPr>
            <w:r w:rsidRPr="00944405">
              <w:rPr>
                <w:rFonts w:ascii="Arial" w:eastAsia="Times New Roman" w:hAnsi="Arial" w:cs="Arial"/>
                <w:b/>
                <w:bCs/>
                <w:color w:val="000000"/>
                <w:lang w:eastAsia="en-GB"/>
              </w:rPr>
              <w:t>Hook Rotate</w:t>
            </w:r>
          </w:p>
        </w:tc>
        <w:tc>
          <w:tcPr>
            <w:tcW w:w="82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0F8CF3B"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16</w:t>
            </w:r>
          </w:p>
        </w:tc>
        <w:tc>
          <w:tcPr>
            <w:tcW w:w="1724" w:type="dxa"/>
            <w:tcBorders>
              <w:top w:val="single" w:sz="4" w:space="0" w:color="FFFFFF"/>
              <w:left w:val="single" w:sz="4" w:space="0" w:color="FFFFFF"/>
              <w:bottom w:val="single" w:sz="4" w:space="0" w:color="FFFFFF"/>
              <w:right w:val="single" w:sz="4" w:space="0" w:color="FFFFFF"/>
            </w:tcBorders>
            <w:shd w:val="clear" w:color="000000" w:fill="FCE4D6"/>
            <w:noWrap/>
            <w:vAlign w:val="bottom"/>
            <w:hideMark/>
          </w:tcPr>
          <w:p w14:paraId="2432EE8A" w14:textId="77777777"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sidRPr="00944405">
              <w:rPr>
                <w:rFonts w:ascii="Arial" w:eastAsia="Times New Roman" w:hAnsi="Arial" w:cs="Arial"/>
                <w:color w:val="000000"/>
                <w:sz w:val="18"/>
                <w:szCs w:val="18"/>
                <w:lang w:eastAsia="en-GB"/>
              </w:rPr>
              <w:t>DI Input Card 1</w:t>
            </w:r>
          </w:p>
        </w:tc>
        <w:tc>
          <w:tcPr>
            <w:tcW w:w="846"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0F5F162" w14:textId="0F0F0322" w:rsidR="005215CA" w:rsidRPr="00944405" w:rsidRDefault="005215CA" w:rsidP="007F29A2">
            <w:pPr>
              <w:spacing w:before="0"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I9.7</w:t>
            </w:r>
          </w:p>
        </w:tc>
        <w:tc>
          <w:tcPr>
            <w:tcW w:w="2222" w:type="dxa"/>
            <w:tcBorders>
              <w:top w:val="single" w:sz="4" w:space="0" w:color="FFFFFF"/>
              <w:left w:val="single" w:sz="4" w:space="0" w:color="FFFFFF"/>
              <w:bottom w:val="single" w:sz="4" w:space="0" w:color="FFFFFF"/>
              <w:right w:val="nil"/>
            </w:tcBorders>
            <w:shd w:val="clear" w:color="D9E1F2" w:fill="D9E1F2"/>
            <w:noWrap/>
            <w:vAlign w:val="bottom"/>
            <w:hideMark/>
          </w:tcPr>
          <w:p w14:paraId="063A20DC" w14:textId="0E8B9337" w:rsidR="005215CA" w:rsidRPr="00944405" w:rsidRDefault="005215CA" w:rsidP="004F4E9D">
            <w:pPr>
              <w:keepNext/>
              <w:spacing w:before="0" w:after="0" w:line="240" w:lineRule="auto"/>
              <w:rPr>
                <w:rFonts w:ascii="Arial" w:eastAsia="Times New Roman" w:hAnsi="Arial" w:cs="Arial"/>
                <w:color w:val="000000"/>
                <w:sz w:val="18"/>
                <w:szCs w:val="18"/>
                <w:lang w:eastAsia="en-GB"/>
              </w:rPr>
            </w:pPr>
            <w:r w:rsidRPr="00F776FA">
              <w:rPr>
                <w:rFonts w:ascii="Arial" w:eastAsia="Times New Roman" w:hAnsi="Arial" w:cs="Arial"/>
                <w:color w:val="000000"/>
                <w:sz w:val="18"/>
                <w:szCs w:val="18"/>
                <w:lang w:eastAsia="en-GB"/>
              </w:rPr>
              <w:t>HR_Brake</w:t>
            </w:r>
          </w:p>
        </w:tc>
      </w:tr>
    </w:tbl>
    <w:p w14:paraId="43EA1F0F" w14:textId="438205E5" w:rsidR="004F4E9D" w:rsidRDefault="004F4E9D" w:rsidP="004F4E9D">
      <w:pPr>
        <w:pStyle w:val="Caption"/>
        <w:jc w:val="center"/>
      </w:pPr>
      <w:bookmarkStart w:id="134" w:name="_Toc164852529"/>
      <w:r>
        <w:t xml:space="preserve">Table </w:t>
      </w:r>
      <w:fldSimple w:instr=" SEQ Table \* ARABIC ">
        <w:r w:rsidR="00A50C41">
          <w:rPr>
            <w:noProof/>
          </w:rPr>
          <w:t>17</w:t>
        </w:r>
      </w:fldSimple>
      <w:r>
        <w:t xml:space="preserve"> </w:t>
      </w:r>
      <w:r w:rsidRPr="00B01341">
        <w:t>PLC Digital inputs design</w:t>
      </w:r>
      <w:r>
        <w:t xml:space="preserve"> for brake operations</w:t>
      </w:r>
      <w:bookmarkEnd w:id="134"/>
    </w:p>
    <w:p w14:paraId="698CA61D" w14:textId="563B28E9" w:rsidR="007C465B" w:rsidRDefault="00492555" w:rsidP="003B3232">
      <w:pPr>
        <w:spacing w:line="360" w:lineRule="auto"/>
        <w:jc w:val="both"/>
        <w:rPr>
          <w:rFonts w:ascii="Arial" w:eastAsia="Times New Roman" w:hAnsi="Arial" w:cs="Arial"/>
          <w:color w:val="000000"/>
          <w:sz w:val="18"/>
          <w:szCs w:val="18"/>
          <w:lang w:eastAsia="en-GB"/>
        </w:rPr>
      </w:pPr>
      <w:r>
        <w:t xml:space="preserve">From </w:t>
      </w:r>
      <w:r w:rsidR="00664CB1">
        <w:t xml:space="preserve">the tables it was shown that there would be </w:t>
      </w:r>
      <w:r w:rsidR="0057368D">
        <w:t>24 analogue inputs required</w:t>
      </w:r>
      <w:r w:rsidR="00526383">
        <w:t>,</w:t>
      </w:r>
      <w:r w:rsidR="0057368D">
        <w:t xml:space="preserve"> the S7-1200 only has </w:t>
      </w:r>
      <w:r w:rsidR="00F8099E">
        <w:t>2 AI so</w:t>
      </w:r>
      <w:r w:rsidR="00C26397">
        <w:t xml:space="preserve"> external I/O would be required after </w:t>
      </w:r>
      <w:r w:rsidR="0020158F">
        <w:t>research was carried out</w:t>
      </w:r>
      <w:r w:rsidR="00F8099E">
        <w:t xml:space="preserve"> three </w:t>
      </w:r>
      <w:r w:rsidR="00526383" w:rsidRPr="004B1410">
        <w:rPr>
          <w:rFonts w:ascii="Arial" w:eastAsia="Times New Roman" w:hAnsi="Arial" w:cs="Arial"/>
          <w:color w:val="000000"/>
          <w:sz w:val="18"/>
          <w:szCs w:val="18"/>
          <w:lang w:eastAsia="en-GB"/>
        </w:rPr>
        <w:t>6ES7231-4HF32-0XB0</w:t>
      </w:r>
      <w:r w:rsidR="00526383">
        <w:rPr>
          <w:rFonts w:ascii="Arial" w:eastAsia="Times New Roman" w:hAnsi="Arial" w:cs="Arial"/>
          <w:color w:val="000000"/>
          <w:sz w:val="18"/>
          <w:szCs w:val="18"/>
          <w:lang w:eastAsia="en-GB"/>
        </w:rPr>
        <w:t xml:space="preserve"> </w:t>
      </w:r>
      <w:r w:rsidR="00ED66C7">
        <w:rPr>
          <w:rFonts w:ascii="Arial" w:eastAsia="Times New Roman" w:hAnsi="Arial" w:cs="Arial"/>
          <w:color w:val="000000"/>
          <w:sz w:val="18"/>
          <w:szCs w:val="18"/>
          <w:lang w:eastAsia="en-GB"/>
        </w:rPr>
        <w:t xml:space="preserve">cards </w:t>
      </w:r>
      <w:r w:rsidR="00814171">
        <w:rPr>
          <w:rFonts w:ascii="Arial" w:eastAsia="Times New Roman" w:hAnsi="Arial" w:cs="Arial"/>
          <w:color w:val="000000"/>
          <w:sz w:val="18"/>
          <w:szCs w:val="18"/>
          <w:lang w:eastAsia="en-GB"/>
        </w:rPr>
        <w:t>(</w:t>
      </w:r>
      <w:r w:rsidR="00ED66C7">
        <w:rPr>
          <w:rFonts w:ascii="Arial" w:eastAsia="Times New Roman" w:hAnsi="Arial" w:cs="Arial"/>
          <w:color w:val="000000"/>
          <w:sz w:val="18"/>
          <w:szCs w:val="18"/>
          <w:lang w:eastAsia="en-GB"/>
        </w:rPr>
        <w:t xml:space="preserve">shown in </w:t>
      </w:r>
      <w:r w:rsidR="00814171">
        <w:rPr>
          <w:rFonts w:ascii="Arial" w:eastAsia="Times New Roman" w:hAnsi="Arial" w:cs="Arial"/>
          <w:color w:val="000000"/>
          <w:sz w:val="18"/>
          <w:szCs w:val="18"/>
          <w:lang w:eastAsia="en-GB"/>
        </w:rPr>
        <w:t>ports 3,4 and 5 in figure 4</w:t>
      </w:r>
      <w:r w:rsidR="00F25FEF">
        <w:rPr>
          <w:rFonts w:ascii="Arial" w:eastAsia="Times New Roman" w:hAnsi="Arial" w:cs="Arial"/>
          <w:color w:val="000000"/>
          <w:sz w:val="18"/>
          <w:szCs w:val="18"/>
          <w:lang w:eastAsia="en-GB"/>
        </w:rPr>
        <w:t>9</w:t>
      </w:r>
      <w:r w:rsidR="00814171">
        <w:rPr>
          <w:rFonts w:ascii="Arial" w:eastAsia="Times New Roman" w:hAnsi="Arial" w:cs="Arial"/>
          <w:color w:val="000000"/>
          <w:sz w:val="18"/>
          <w:szCs w:val="18"/>
          <w:lang w:eastAsia="en-GB"/>
        </w:rPr>
        <w:t>)</w:t>
      </w:r>
      <w:r w:rsidR="00ED66C7">
        <w:rPr>
          <w:rFonts w:ascii="Arial" w:eastAsia="Times New Roman" w:hAnsi="Arial" w:cs="Arial"/>
          <w:color w:val="000000"/>
          <w:sz w:val="18"/>
          <w:szCs w:val="18"/>
          <w:lang w:eastAsia="en-GB"/>
        </w:rPr>
        <w:t xml:space="preserve"> </w:t>
      </w:r>
      <w:r w:rsidR="00526383">
        <w:rPr>
          <w:rFonts w:ascii="Arial" w:eastAsia="Times New Roman" w:hAnsi="Arial" w:cs="Arial"/>
          <w:color w:val="000000"/>
          <w:sz w:val="18"/>
          <w:szCs w:val="18"/>
          <w:lang w:eastAsia="en-GB"/>
        </w:rPr>
        <w:t xml:space="preserve">were required </w:t>
      </w:r>
      <w:r w:rsidR="004E4AFE">
        <w:rPr>
          <w:rFonts w:ascii="Arial" w:eastAsia="Times New Roman" w:hAnsi="Arial" w:cs="Arial"/>
          <w:color w:val="000000"/>
          <w:sz w:val="18"/>
          <w:szCs w:val="18"/>
          <w:lang w:eastAsia="en-GB"/>
        </w:rPr>
        <w:t>containing eight inputs each.</w:t>
      </w:r>
      <w:r w:rsidR="0020158F">
        <w:rPr>
          <w:rFonts w:ascii="Arial" w:eastAsia="Times New Roman" w:hAnsi="Arial" w:cs="Arial"/>
          <w:color w:val="000000"/>
          <w:sz w:val="18"/>
          <w:szCs w:val="18"/>
          <w:lang w:eastAsia="en-GB"/>
        </w:rPr>
        <w:t xml:space="preserve"> An example of </w:t>
      </w:r>
      <w:r w:rsidR="00F25FEF">
        <w:rPr>
          <w:rFonts w:ascii="Arial" w:eastAsia="Times New Roman" w:hAnsi="Arial" w:cs="Arial"/>
          <w:color w:val="000000"/>
          <w:sz w:val="18"/>
          <w:szCs w:val="18"/>
          <w:lang w:eastAsia="en-GB"/>
        </w:rPr>
        <w:t>some sections used form the relevant datasheet is shown in figure 48.</w:t>
      </w:r>
    </w:p>
    <w:p w14:paraId="510C59F0" w14:textId="77777777" w:rsidR="00226D49" w:rsidRDefault="00855F5D" w:rsidP="00226D49">
      <w:pPr>
        <w:keepNext/>
        <w:spacing w:line="360" w:lineRule="auto"/>
        <w:jc w:val="center"/>
      </w:pPr>
      <w:r w:rsidRPr="00855F5D">
        <w:rPr>
          <w:rFonts w:ascii="Arial" w:eastAsia="Times New Roman" w:hAnsi="Arial" w:cs="Arial"/>
          <w:noProof/>
          <w:color w:val="000000"/>
          <w:sz w:val="18"/>
          <w:szCs w:val="18"/>
          <w:lang w:eastAsia="en-GB"/>
        </w:rPr>
        <w:drawing>
          <wp:inline distT="0" distB="0" distL="0" distR="0" wp14:anchorId="0449569C" wp14:editId="0C8C3F1F">
            <wp:extent cx="5144218" cy="1066949"/>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144218" cy="1066949"/>
                    </a:xfrm>
                    <a:prstGeom prst="rect">
                      <a:avLst/>
                    </a:prstGeom>
                  </pic:spPr>
                </pic:pic>
              </a:graphicData>
            </a:graphic>
          </wp:inline>
        </w:drawing>
      </w:r>
    </w:p>
    <w:p w14:paraId="13011828" w14:textId="30438C11" w:rsidR="007C465B" w:rsidRDefault="00226D49" w:rsidP="00226D49">
      <w:pPr>
        <w:pStyle w:val="Caption"/>
        <w:jc w:val="center"/>
        <w:rPr>
          <w:rFonts w:ascii="Arial" w:eastAsia="Times New Roman" w:hAnsi="Arial" w:cs="Arial"/>
          <w:color w:val="000000"/>
          <w:sz w:val="18"/>
          <w:szCs w:val="18"/>
          <w:lang w:eastAsia="en-GB"/>
        </w:rPr>
      </w:pPr>
      <w:bookmarkStart w:id="135" w:name="_Toc164852476"/>
      <w:r>
        <w:t xml:space="preserve">Figure </w:t>
      </w:r>
      <w:fldSimple w:instr=" SEQ Figure \* ARABIC ">
        <w:r w:rsidR="00A50C41">
          <w:rPr>
            <w:noProof/>
          </w:rPr>
          <w:t>48</w:t>
        </w:r>
      </w:fldSimple>
      <w:r>
        <w:t xml:space="preserve"> Section of Siemens product datasheet </w:t>
      </w:r>
      <w:sdt>
        <w:sdtPr>
          <w:id w:val="1574704563"/>
          <w:citation/>
        </w:sdtPr>
        <w:sdtContent>
          <w:r>
            <w:fldChar w:fldCharType="begin"/>
          </w:r>
          <w:r>
            <w:instrText xml:space="preserve"> CITATION Sie14 \l 2057 </w:instrText>
          </w:r>
          <w:r>
            <w:fldChar w:fldCharType="separate"/>
          </w:r>
          <w:r w:rsidR="00EA5420" w:rsidRPr="00EA5420">
            <w:rPr>
              <w:noProof/>
            </w:rPr>
            <w:t>[22]</w:t>
          </w:r>
          <w:r>
            <w:fldChar w:fldCharType="end"/>
          </w:r>
        </w:sdtContent>
      </w:sdt>
      <w:bookmarkEnd w:id="135"/>
    </w:p>
    <w:p w14:paraId="236B218C" w14:textId="77777777" w:rsidR="000C611D" w:rsidRDefault="000C611D" w:rsidP="003B3232">
      <w:pPr>
        <w:spacing w:line="360" w:lineRule="auto"/>
        <w:jc w:val="both"/>
        <w:rPr>
          <w:rFonts w:ascii="Arial" w:eastAsia="Times New Roman" w:hAnsi="Arial" w:cs="Arial"/>
          <w:color w:val="000000"/>
          <w:sz w:val="18"/>
          <w:szCs w:val="18"/>
          <w:lang w:eastAsia="en-GB"/>
        </w:rPr>
      </w:pPr>
    </w:p>
    <w:p w14:paraId="443DBC3D" w14:textId="51F8E831" w:rsidR="00543850" w:rsidRDefault="000C611D" w:rsidP="003B3232">
      <w:pPr>
        <w:spacing w:line="360" w:lineRule="auto"/>
        <w:jc w:val="both"/>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The process was then </w:t>
      </w:r>
      <w:r w:rsidR="004E6378">
        <w:rPr>
          <w:rFonts w:ascii="Arial" w:eastAsia="Times New Roman" w:hAnsi="Arial" w:cs="Arial"/>
          <w:color w:val="000000"/>
          <w:sz w:val="18"/>
          <w:szCs w:val="18"/>
          <w:lang w:eastAsia="en-GB"/>
        </w:rPr>
        <w:t>repeated for</w:t>
      </w:r>
      <w:r w:rsidR="001743AD">
        <w:rPr>
          <w:rFonts w:ascii="Arial" w:eastAsia="Times New Roman" w:hAnsi="Arial" w:cs="Arial"/>
          <w:color w:val="000000"/>
          <w:sz w:val="18"/>
          <w:szCs w:val="18"/>
          <w:lang w:eastAsia="en-GB"/>
        </w:rPr>
        <w:t xml:space="preserve"> </w:t>
      </w:r>
      <w:r w:rsidR="003E0FCD">
        <w:rPr>
          <w:rFonts w:ascii="Arial" w:eastAsia="Times New Roman" w:hAnsi="Arial" w:cs="Arial"/>
          <w:color w:val="000000"/>
          <w:sz w:val="18"/>
          <w:szCs w:val="18"/>
          <w:lang w:eastAsia="en-GB"/>
        </w:rPr>
        <w:t xml:space="preserve">the </w:t>
      </w:r>
      <w:r w:rsidR="004E6378">
        <w:rPr>
          <w:rFonts w:ascii="Arial" w:eastAsia="Times New Roman" w:hAnsi="Arial" w:cs="Arial"/>
          <w:color w:val="000000"/>
          <w:sz w:val="18"/>
          <w:szCs w:val="18"/>
          <w:lang w:eastAsia="en-GB"/>
        </w:rPr>
        <w:t>s</w:t>
      </w:r>
      <w:r w:rsidR="001743AD">
        <w:rPr>
          <w:rFonts w:ascii="Arial" w:eastAsia="Times New Roman" w:hAnsi="Arial" w:cs="Arial"/>
          <w:color w:val="000000"/>
          <w:sz w:val="18"/>
          <w:szCs w:val="18"/>
          <w:lang w:eastAsia="en-GB"/>
        </w:rPr>
        <w:t xml:space="preserve">ixteen digital inputs </w:t>
      </w:r>
      <w:r w:rsidR="004E6378">
        <w:rPr>
          <w:rFonts w:ascii="Arial" w:eastAsia="Times New Roman" w:hAnsi="Arial" w:cs="Arial"/>
          <w:color w:val="000000"/>
          <w:sz w:val="18"/>
          <w:szCs w:val="18"/>
          <w:lang w:eastAsia="en-GB"/>
        </w:rPr>
        <w:t xml:space="preserve">that </w:t>
      </w:r>
      <w:r w:rsidR="001743AD">
        <w:rPr>
          <w:rFonts w:ascii="Arial" w:eastAsia="Times New Roman" w:hAnsi="Arial" w:cs="Arial"/>
          <w:color w:val="000000"/>
          <w:sz w:val="18"/>
          <w:szCs w:val="18"/>
          <w:lang w:eastAsia="en-GB"/>
        </w:rPr>
        <w:t xml:space="preserve">were </w:t>
      </w:r>
      <w:r w:rsidR="000E6F84">
        <w:rPr>
          <w:rFonts w:ascii="Arial" w:eastAsia="Times New Roman" w:hAnsi="Arial" w:cs="Arial"/>
          <w:color w:val="000000"/>
          <w:sz w:val="18"/>
          <w:szCs w:val="18"/>
          <w:lang w:eastAsia="en-GB"/>
        </w:rPr>
        <w:t>required</w:t>
      </w:r>
      <w:r w:rsidR="003E0FCD">
        <w:rPr>
          <w:rFonts w:ascii="Arial" w:eastAsia="Times New Roman" w:hAnsi="Arial" w:cs="Arial"/>
          <w:color w:val="000000"/>
          <w:sz w:val="18"/>
          <w:szCs w:val="18"/>
          <w:lang w:eastAsia="en-GB"/>
        </w:rPr>
        <w:t>. D</w:t>
      </w:r>
      <w:r w:rsidR="004E6378">
        <w:rPr>
          <w:rFonts w:ascii="Arial" w:eastAsia="Times New Roman" w:hAnsi="Arial" w:cs="Arial"/>
          <w:color w:val="000000"/>
          <w:sz w:val="18"/>
          <w:szCs w:val="18"/>
          <w:lang w:eastAsia="en-GB"/>
        </w:rPr>
        <w:t>ue to</w:t>
      </w:r>
      <w:r w:rsidR="00991000">
        <w:rPr>
          <w:rFonts w:ascii="Arial" w:eastAsia="Times New Roman" w:hAnsi="Arial" w:cs="Arial"/>
          <w:color w:val="000000"/>
          <w:sz w:val="18"/>
          <w:szCs w:val="18"/>
          <w:lang w:eastAsia="en-GB"/>
        </w:rPr>
        <w:t xml:space="preserve"> the PLC only ha</w:t>
      </w:r>
      <w:r w:rsidR="004E6378">
        <w:rPr>
          <w:rFonts w:ascii="Arial" w:eastAsia="Times New Roman" w:hAnsi="Arial" w:cs="Arial"/>
          <w:color w:val="000000"/>
          <w:sz w:val="18"/>
          <w:szCs w:val="18"/>
          <w:lang w:eastAsia="en-GB"/>
        </w:rPr>
        <w:t>ving</w:t>
      </w:r>
      <w:r w:rsidR="00991000">
        <w:rPr>
          <w:rFonts w:ascii="Arial" w:eastAsia="Times New Roman" w:hAnsi="Arial" w:cs="Arial"/>
          <w:color w:val="000000"/>
          <w:sz w:val="18"/>
          <w:szCs w:val="18"/>
          <w:lang w:eastAsia="en-GB"/>
        </w:rPr>
        <w:t xml:space="preserve"> six available</w:t>
      </w:r>
      <w:r w:rsidR="00775309">
        <w:rPr>
          <w:rFonts w:ascii="Arial" w:eastAsia="Times New Roman" w:hAnsi="Arial" w:cs="Arial"/>
          <w:color w:val="000000"/>
          <w:sz w:val="18"/>
          <w:szCs w:val="18"/>
          <w:lang w:eastAsia="en-GB"/>
        </w:rPr>
        <w:t xml:space="preserve"> inputs</w:t>
      </w:r>
      <w:r w:rsidR="003E0FCD">
        <w:rPr>
          <w:rFonts w:ascii="Arial" w:eastAsia="Times New Roman" w:hAnsi="Arial" w:cs="Arial"/>
          <w:color w:val="000000"/>
          <w:sz w:val="18"/>
          <w:szCs w:val="18"/>
          <w:lang w:eastAsia="en-GB"/>
        </w:rPr>
        <w:t xml:space="preserve"> o</w:t>
      </w:r>
      <w:r w:rsidR="00991000">
        <w:rPr>
          <w:rFonts w:ascii="Arial" w:eastAsia="Times New Roman" w:hAnsi="Arial" w:cs="Arial"/>
          <w:color w:val="000000"/>
          <w:sz w:val="18"/>
          <w:szCs w:val="18"/>
          <w:lang w:eastAsia="en-GB"/>
        </w:rPr>
        <w:t xml:space="preserve">ne </w:t>
      </w:r>
      <w:r w:rsidR="00991000" w:rsidRPr="004B1410">
        <w:rPr>
          <w:rFonts w:ascii="Arial" w:eastAsia="Times New Roman" w:hAnsi="Arial" w:cs="Arial"/>
          <w:color w:val="000000"/>
          <w:sz w:val="18"/>
          <w:szCs w:val="18"/>
          <w:lang w:eastAsia="en-GB"/>
        </w:rPr>
        <w:t>6ES7221-1BH32-0XB0</w:t>
      </w:r>
      <w:r w:rsidR="00991000">
        <w:rPr>
          <w:rFonts w:ascii="Arial" w:eastAsia="Times New Roman" w:hAnsi="Arial" w:cs="Arial"/>
          <w:color w:val="000000"/>
          <w:sz w:val="18"/>
          <w:szCs w:val="18"/>
          <w:lang w:eastAsia="en-GB"/>
        </w:rPr>
        <w:t xml:space="preserve"> card with sixteen inputs </w:t>
      </w:r>
      <w:r w:rsidR="00C9498A">
        <w:rPr>
          <w:rFonts w:ascii="Arial" w:eastAsia="Times New Roman" w:hAnsi="Arial" w:cs="Arial"/>
          <w:color w:val="000000"/>
          <w:sz w:val="18"/>
          <w:szCs w:val="18"/>
          <w:lang w:eastAsia="en-GB"/>
        </w:rPr>
        <w:t>w</w:t>
      </w:r>
      <w:r w:rsidR="00ED66C7">
        <w:rPr>
          <w:rFonts w:ascii="Arial" w:eastAsia="Times New Roman" w:hAnsi="Arial" w:cs="Arial"/>
          <w:color w:val="000000"/>
          <w:sz w:val="18"/>
          <w:szCs w:val="18"/>
          <w:lang w:eastAsia="en-GB"/>
        </w:rPr>
        <w:t>ould be sufficient</w:t>
      </w:r>
      <w:r w:rsidR="003B3232">
        <w:rPr>
          <w:rFonts w:ascii="Arial" w:eastAsia="Times New Roman" w:hAnsi="Arial" w:cs="Arial"/>
          <w:color w:val="000000"/>
          <w:sz w:val="18"/>
          <w:szCs w:val="18"/>
          <w:lang w:eastAsia="en-GB"/>
        </w:rPr>
        <w:t xml:space="preserve"> (shown in port 2 in figure 4</w:t>
      </w:r>
      <w:r w:rsidR="00E17195">
        <w:rPr>
          <w:rFonts w:ascii="Arial" w:eastAsia="Times New Roman" w:hAnsi="Arial" w:cs="Arial"/>
          <w:color w:val="000000"/>
          <w:sz w:val="18"/>
          <w:szCs w:val="18"/>
          <w:lang w:eastAsia="en-GB"/>
        </w:rPr>
        <w:t>9</w:t>
      </w:r>
      <w:r w:rsidR="003B3232">
        <w:rPr>
          <w:rFonts w:ascii="Arial" w:eastAsia="Times New Roman" w:hAnsi="Arial" w:cs="Arial"/>
          <w:color w:val="000000"/>
          <w:sz w:val="18"/>
          <w:szCs w:val="18"/>
          <w:lang w:eastAsia="en-GB"/>
        </w:rPr>
        <w:t>)</w:t>
      </w:r>
      <w:r w:rsidR="00C9498A">
        <w:rPr>
          <w:rFonts w:ascii="Arial" w:eastAsia="Times New Roman" w:hAnsi="Arial" w:cs="Arial"/>
          <w:color w:val="000000"/>
          <w:sz w:val="18"/>
          <w:szCs w:val="18"/>
          <w:lang w:eastAsia="en-GB"/>
        </w:rPr>
        <w:t>.</w:t>
      </w:r>
    </w:p>
    <w:p w14:paraId="0988D818" w14:textId="77777777" w:rsidR="004E4AFE" w:rsidRPr="00543850" w:rsidRDefault="004E4AFE" w:rsidP="00543850"/>
    <w:p w14:paraId="19B17416" w14:textId="77777777" w:rsidR="004F4E9D" w:rsidRDefault="000A0DF9" w:rsidP="004F4E9D">
      <w:pPr>
        <w:keepNext/>
        <w:jc w:val="center"/>
      </w:pPr>
      <w:r>
        <w:rPr>
          <w:noProof/>
        </w:rPr>
        <w:lastRenderedPageBreak/>
        <w:drawing>
          <wp:inline distT="0" distB="0" distL="0" distR="0" wp14:anchorId="138E3025" wp14:editId="50D9C58B">
            <wp:extent cx="4524375" cy="3219450"/>
            <wp:effectExtent l="0" t="0" r="9525"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524375" cy="3219450"/>
                    </a:xfrm>
                    <a:prstGeom prst="rect">
                      <a:avLst/>
                    </a:prstGeom>
                  </pic:spPr>
                </pic:pic>
              </a:graphicData>
            </a:graphic>
          </wp:inline>
        </w:drawing>
      </w:r>
    </w:p>
    <w:p w14:paraId="418C078E" w14:textId="3679FF94" w:rsidR="009C4E58" w:rsidRDefault="004F4E9D" w:rsidP="003B3232">
      <w:pPr>
        <w:pStyle w:val="Caption"/>
        <w:jc w:val="center"/>
      </w:pPr>
      <w:bookmarkStart w:id="136" w:name="_Toc164852477"/>
      <w:r>
        <w:t xml:space="preserve">Figure </w:t>
      </w:r>
      <w:fldSimple w:instr=" SEQ Figure \* ARABIC ">
        <w:r w:rsidR="00A50C41">
          <w:rPr>
            <w:noProof/>
          </w:rPr>
          <w:t>49</w:t>
        </w:r>
      </w:fldSimple>
      <w:r>
        <w:t xml:space="preserve"> </w:t>
      </w:r>
      <w:r w:rsidRPr="00934C16">
        <w:t>PLC device configuration</w:t>
      </w:r>
      <w:bookmarkEnd w:id="136"/>
    </w:p>
    <w:p w14:paraId="75A6E4D8" w14:textId="5A19C5C3" w:rsidR="003B3232" w:rsidRPr="003B3232" w:rsidRDefault="003B3232" w:rsidP="00F10F59">
      <w:pPr>
        <w:spacing w:line="360" w:lineRule="auto"/>
        <w:jc w:val="both"/>
      </w:pPr>
      <w:r>
        <w:t>Once</w:t>
      </w:r>
      <w:r w:rsidR="003D1AAE">
        <w:t xml:space="preserve"> the cards and PLC were assembled</w:t>
      </w:r>
      <w:r w:rsidR="00D93D51">
        <w:t>,</w:t>
      </w:r>
      <w:r w:rsidR="003D1AAE">
        <w:t xml:space="preserve"> the 24VDC supply was connected and </w:t>
      </w:r>
      <w:r w:rsidR="00D93D51">
        <w:t xml:space="preserve">ethernet </w:t>
      </w:r>
      <w:r w:rsidR="00250734">
        <w:t xml:space="preserve">connections were made to the </w:t>
      </w:r>
      <w:r w:rsidR="00357BB5">
        <w:t>HMI and the TIA portal software</w:t>
      </w:r>
      <w:r w:rsidR="006D651A">
        <w:t xml:space="preserve"> an</w:t>
      </w:r>
      <w:r w:rsidR="009716D3">
        <w:t xml:space="preserve"> </w:t>
      </w:r>
      <w:r w:rsidR="006D651A">
        <w:t>IP address</w:t>
      </w:r>
      <w:r w:rsidR="00F04720">
        <w:t xml:space="preserve"> (shown in figure 5</w:t>
      </w:r>
      <w:r w:rsidR="002432BA">
        <w:t>1</w:t>
      </w:r>
      <w:r w:rsidR="00F04720">
        <w:t>)</w:t>
      </w:r>
      <w:r w:rsidR="006D651A">
        <w:t xml:space="preserve"> was given and the network was set up</w:t>
      </w:r>
      <w:r w:rsidR="00DD0FEC">
        <w:t>. This is shown in figures 4</w:t>
      </w:r>
      <w:r w:rsidR="002432BA">
        <w:t>9</w:t>
      </w:r>
      <w:r w:rsidR="00DD0FEC">
        <w:t xml:space="preserve"> and </w:t>
      </w:r>
      <w:r w:rsidR="002432BA">
        <w:t>50</w:t>
      </w:r>
      <w:r w:rsidR="00DD0FEC">
        <w:t xml:space="preserve"> where the green ticks show </w:t>
      </w:r>
      <w:r w:rsidR="00F04720">
        <w:t>it is in a healthy state. When communication is lost these icons turn red to indicate a problem.</w:t>
      </w:r>
    </w:p>
    <w:p w14:paraId="73EDE17D" w14:textId="77777777" w:rsidR="004A5127" w:rsidRDefault="004A5127" w:rsidP="00EC4754"/>
    <w:p w14:paraId="280973EA" w14:textId="7796839B" w:rsidR="004F4E9D" w:rsidRDefault="004B1410" w:rsidP="004F4E9D">
      <w:pPr>
        <w:keepNext/>
        <w:jc w:val="center"/>
      </w:pPr>
      <w:r>
        <w:rPr>
          <w:noProof/>
        </w:rPr>
        <w:t xml:space="preserve"> </w:t>
      </w:r>
      <w:r w:rsidR="004A5127">
        <w:rPr>
          <w:noProof/>
        </w:rPr>
        <w:drawing>
          <wp:inline distT="0" distB="0" distL="0" distR="0" wp14:anchorId="00E404B1" wp14:editId="3D3BB6DB">
            <wp:extent cx="4967785" cy="1584706"/>
            <wp:effectExtent l="0" t="0" r="4445"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977292" cy="1587739"/>
                    </a:xfrm>
                    <a:prstGeom prst="rect">
                      <a:avLst/>
                    </a:prstGeom>
                  </pic:spPr>
                </pic:pic>
              </a:graphicData>
            </a:graphic>
          </wp:inline>
        </w:drawing>
      </w:r>
    </w:p>
    <w:p w14:paraId="146726FC" w14:textId="101AB631" w:rsidR="004A5127" w:rsidRDefault="004F4E9D" w:rsidP="004F4E9D">
      <w:pPr>
        <w:pStyle w:val="Caption"/>
        <w:jc w:val="center"/>
      </w:pPr>
      <w:bookmarkStart w:id="137" w:name="_Toc164852478"/>
      <w:r>
        <w:t xml:space="preserve">Figure </w:t>
      </w:r>
      <w:fldSimple w:instr=" SEQ Figure \* ARABIC ">
        <w:r w:rsidR="00A50C41">
          <w:rPr>
            <w:noProof/>
          </w:rPr>
          <w:t>50</w:t>
        </w:r>
      </w:fldSimple>
      <w:r>
        <w:t xml:space="preserve"> PLC Network connection</w:t>
      </w:r>
      <w:bookmarkEnd w:id="137"/>
    </w:p>
    <w:p w14:paraId="495027AB" w14:textId="77777777" w:rsidR="004F4E9D" w:rsidRDefault="008A3DCA" w:rsidP="004F4E9D">
      <w:pPr>
        <w:keepNext/>
        <w:jc w:val="center"/>
      </w:pPr>
      <w:r>
        <w:rPr>
          <w:noProof/>
        </w:rPr>
        <w:drawing>
          <wp:inline distT="0" distB="0" distL="0" distR="0" wp14:anchorId="28E457DE" wp14:editId="1803A847">
            <wp:extent cx="5322627" cy="1556217"/>
            <wp:effectExtent l="0" t="0" r="0" b="635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332833" cy="1559201"/>
                    </a:xfrm>
                    <a:prstGeom prst="rect">
                      <a:avLst/>
                    </a:prstGeom>
                  </pic:spPr>
                </pic:pic>
              </a:graphicData>
            </a:graphic>
          </wp:inline>
        </w:drawing>
      </w:r>
    </w:p>
    <w:p w14:paraId="43432465" w14:textId="387A8E8B" w:rsidR="008A3DCA" w:rsidRDefault="004F4E9D" w:rsidP="004F4E9D">
      <w:pPr>
        <w:pStyle w:val="Caption"/>
        <w:jc w:val="center"/>
      </w:pPr>
      <w:bookmarkStart w:id="138" w:name="_Toc164852479"/>
      <w:r>
        <w:t xml:space="preserve">Figure </w:t>
      </w:r>
      <w:fldSimple w:instr=" SEQ Figure \* ARABIC ">
        <w:r w:rsidR="00A50C41">
          <w:rPr>
            <w:noProof/>
          </w:rPr>
          <w:t>51</w:t>
        </w:r>
      </w:fldSimple>
      <w:r>
        <w:t xml:space="preserve"> Ethernet addresses</w:t>
      </w:r>
      <w:bookmarkEnd w:id="138"/>
    </w:p>
    <w:p w14:paraId="69155037" w14:textId="36C8D059" w:rsidR="00D31ED0" w:rsidRPr="00D31ED0" w:rsidRDefault="00D31ED0" w:rsidP="005820B9">
      <w:pPr>
        <w:spacing w:line="360" w:lineRule="auto"/>
        <w:jc w:val="both"/>
      </w:pPr>
      <w:r>
        <w:lastRenderedPageBreak/>
        <w:t>The completed bill of materials with relevant detail is shown in table 1</w:t>
      </w:r>
      <w:r w:rsidR="0071002B">
        <w:t>8</w:t>
      </w:r>
      <w:r>
        <w:t xml:space="preserve">. </w:t>
      </w:r>
    </w:p>
    <w:tbl>
      <w:tblPr>
        <w:tblpPr w:leftFromText="180" w:rightFromText="180" w:vertAnchor="text" w:horzAnchor="margin" w:tblpXSpec="center" w:tblpY="193"/>
        <w:tblW w:w="9214" w:type="dxa"/>
        <w:tblLayout w:type="fixed"/>
        <w:tblLook w:val="04A0" w:firstRow="1" w:lastRow="0" w:firstColumn="1" w:lastColumn="0" w:noHBand="0" w:noVBand="1"/>
      </w:tblPr>
      <w:tblGrid>
        <w:gridCol w:w="729"/>
        <w:gridCol w:w="1823"/>
        <w:gridCol w:w="2268"/>
        <w:gridCol w:w="567"/>
        <w:gridCol w:w="1664"/>
        <w:gridCol w:w="1029"/>
        <w:gridCol w:w="1134"/>
      </w:tblGrid>
      <w:tr w:rsidR="00D31ED0" w:rsidRPr="004B1410" w14:paraId="329C2FA2" w14:textId="77777777" w:rsidTr="003C2322">
        <w:trPr>
          <w:trHeight w:val="285"/>
        </w:trPr>
        <w:tc>
          <w:tcPr>
            <w:tcW w:w="729" w:type="dxa"/>
            <w:tcBorders>
              <w:top w:val="nil"/>
              <w:left w:val="nil"/>
              <w:bottom w:val="single" w:sz="12" w:space="0" w:color="FFFFFF"/>
              <w:right w:val="single" w:sz="4" w:space="0" w:color="FFFFFF"/>
            </w:tcBorders>
            <w:shd w:val="clear" w:color="4472C4" w:fill="4472C4"/>
            <w:noWrap/>
            <w:vAlign w:val="center"/>
            <w:hideMark/>
          </w:tcPr>
          <w:p w14:paraId="671E4559"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Item</w:t>
            </w:r>
          </w:p>
        </w:tc>
        <w:tc>
          <w:tcPr>
            <w:tcW w:w="1823" w:type="dxa"/>
            <w:tcBorders>
              <w:top w:val="nil"/>
              <w:left w:val="single" w:sz="4" w:space="0" w:color="FFFFFF"/>
              <w:bottom w:val="single" w:sz="12" w:space="0" w:color="FFFFFF"/>
              <w:right w:val="single" w:sz="4" w:space="0" w:color="FFFFFF"/>
            </w:tcBorders>
            <w:shd w:val="clear" w:color="4472C4" w:fill="4472C4"/>
            <w:noWrap/>
            <w:vAlign w:val="center"/>
            <w:hideMark/>
          </w:tcPr>
          <w:p w14:paraId="0F574632"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Component</w:t>
            </w:r>
          </w:p>
        </w:tc>
        <w:tc>
          <w:tcPr>
            <w:tcW w:w="2268" w:type="dxa"/>
            <w:tcBorders>
              <w:top w:val="nil"/>
              <w:left w:val="single" w:sz="4" w:space="0" w:color="FFFFFF"/>
              <w:bottom w:val="single" w:sz="12" w:space="0" w:color="FFFFFF"/>
              <w:right w:val="single" w:sz="4" w:space="0" w:color="FFFFFF"/>
            </w:tcBorders>
            <w:shd w:val="clear" w:color="4472C4" w:fill="4472C4"/>
            <w:noWrap/>
            <w:vAlign w:val="center"/>
            <w:hideMark/>
          </w:tcPr>
          <w:p w14:paraId="222C9DFE"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Description</w:t>
            </w:r>
          </w:p>
        </w:tc>
        <w:tc>
          <w:tcPr>
            <w:tcW w:w="567" w:type="dxa"/>
            <w:tcBorders>
              <w:top w:val="nil"/>
              <w:left w:val="single" w:sz="4" w:space="0" w:color="FFFFFF"/>
              <w:bottom w:val="single" w:sz="12" w:space="0" w:color="FFFFFF"/>
              <w:right w:val="single" w:sz="4" w:space="0" w:color="FFFFFF"/>
            </w:tcBorders>
            <w:shd w:val="clear" w:color="4472C4" w:fill="4472C4"/>
            <w:noWrap/>
            <w:vAlign w:val="center"/>
            <w:hideMark/>
          </w:tcPr>
          <w:p w14:paraId="24B5EB19"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Qty</w:t>
            </w:r>
          </w:p>
        </w:tc>
        <w:tc>
          <w:tcPr>
            <w:tcW w:w="1664" w:type="dxa"/>
            <w:tcBorders>
              <w:top w:val="nil"/>
              <w:left w:val="single" w:sz="4" w:space="0" w:color="FFFFFF"/>
              <w:bottom w:val="single" w:sz="12" w:space="0" w:color="FFFFFF"/>
              <w:right w:val="single" w:sz="4" w:space="0" w:color="FFFFFF"/>
            </w:tcBorders>
            <w:shd w:val="clear" w:color="4472C4" w:fill="4472C4"/>
            <w:noWrap/>
            <w:vAlign w:val="center"/>
            <w:hideMark/>
          </w:tcPr>
          <w:p w14:paraId="7208DF0B"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Supplier</w:t>
            </w:r>
          </w:p>
        </w:tc>
        <w:tc>
          <w:tcPr>
            <w:tcW w:w="1029" w:type="dxa"/>
            <w:tcBorders>
              <w:top w:val="nil"/>
              <w:left w:val="single" w:sz="4" w:space="0" w:color="FFFFFF"/>
              <w:bottom w:val="single" w:sz="12" w:space="0" w:color="FFFFFF"/>
              <w:right w:val="single" w:sz="4" w:space="0" w:color="FFFFFF"/>
            </w:tcBorders>
            <w:shd w:val="clear" w:color="4472C4" w:fill="4472C4"/>
            <w:noWrap/>
            <w:vAlign w:val="center"/>
            <w:hideMark/>
          </w:tcPr>
          <w:p w14:paraId="59619557"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Cost</w:t>
            </w:r>
          </w:p>
        </w:tc>
        <w:tc>
          <w:tcPr>
            <w:tcW w:w="1134" w:type="dxa"/>
            <w:tcBorders>
              <w:top w:val="nil"/>
              <w:left w:val="single" w:sz="4" w:space="0" w:color="FFFFFF"/>
              <w:bottom w:val="single" w:sz="12" w:space="0" w:color="FFFFFF"/>
              <w:right w:val="nil"/>
            </w:tcBorders>
            <w:shd w:val="clear" w:color="4472C4" w:fill="4472C4"/>
            <w:noWrap/>
            <w:vAlign w:val="center"/>
            <w:hideMark/>
          </w:tcPr>
          <w:p w14:paraId="0FAB1DA0" w14:textId="77777777" w:rsidR="00D31ED0" w:rsidRPr="004B1410" w:rsidRDefault="00D31ED0" w:rsidP="003C2322">
            <w:pPr>
              <w:spacing w:before="0" w:after="0" w:line="240" w:lineRule="auto"/>
              <w:jc w:val="center"/>
              <w:rPr>
                <w:rFonts w:ascii="Arial" w:eastAsia="Times New Roman" w:hAnsi="Arial" w:cs="Arial"/>
                <w:b/>
                <w:bCs/>
                <w:color w:val="FFFFFF"/>
                <w:lang w:eastAsia="en-GB"/>
              </w:rPr>
            </w:pPr>
            <w:r w:rsidRPr="004B1410">
              <w:rPr>
                <w:rFonts w:ascii="Arial" w:eastAsia="Times New Roman" w:hAnsi="Arial" w:cs="Arial"/>
                <w:b/>
                <w:bCs/>
                <w:color w:val="FFFFFF"/>
                <w:lang w:eastAsia="en-GB"/>
              </w:rPr>
              <w:t>Total</w:t>
            </w:r>
          </w:p>
        </w:tc>
      </w:tr>
      <w:tr w:rsidR="00D31ED0" w:rsidRPr="004B1410" w14:paraId="466BF9F8"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2CDC2FA5"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61CA5F6"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Siemens PLC</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41779C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Simatic S7-1200</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3A69B1B"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9994B46"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8E9AEF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£535.00</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67EB3C0F"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£535.00</w:t>
            </w:r>
          </w:p>
        </w:tc>
      </w:tr>
      <w:tr w:rsidR="00D31ED0" w:rsidRPr="004B1410" w14:paraId="0ECDDBD2"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376175DD"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0F35FCD"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Siemens Digital Input card</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3AEFE03"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6ES7221-1BH32-0XB0</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B5377F4"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C2DB4B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079B74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£235.20</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58780111"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£235.20</w:t>
            </w:r>
          </w:p>
        </w:tc>
      </w:tr>
      <w:tr w:rsidR="00D31ED0" w:rsidRPr="004B1410" w14:paraId="02299276"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0A76C2C9"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3</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91B550A"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Siemens Analogue Input card</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89A271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6ES7231-4HF32-0XB0</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CD9872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3</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021A94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667A35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£493.20</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40F13FCE"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£1,479.60</w:t>
            </w:r>
          </w:p>
        </w:tc>
      </w:tr>
      <w:tr w:rsidR="00D31ED0" w:rsidRPr="004B1410" w14:paraId="72414B26"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0FE47D6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BACA02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WIFI Access point</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888FC0B"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Ubiquiti Dual Band Bullet</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A39FFD8"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E18F71C"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ECCA78B"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£124.27</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4C444614"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£124.27</w:t>
            </w:r>
          </w:p>
        </w:tc>
      </w:tr>
      <w:tr w:rsidR="00D31ED0" w:rsidRPr="004B1410" w14:paraId="7E12BD7C"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4DECE17F"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393A62C"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Enclosure</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25AA214"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430 x 330 x200mm IP66</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A08A6AC"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8EEB9F4"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9607239"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£141.81</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140AD179"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£283.62</w:t>
            </w:r>
          </w:p>
        </w:tc>
      </w:tr>
      <w:tr w:rsidR="00D31ED0" w:rsidRPr="004B1410" w14:paraId="5ACA2450"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2FFC3688"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9C4DC3D"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Vibration/Temperature Sensor</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0421264"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SKF Imx-1</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1C82E1D"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14</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79DF9B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2807EAC"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£169.50</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26886CFE"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£2,373.00</w:t>
            </w:r>
          </w:p>
        </w:tc>
      </w:tr>
      <w:tr w:rsidR="00D31ED0" w:rsidRPr="004B1410" w14:paraId="68105CAD"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17DFFB5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7</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6B8F54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SKF Gateway</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0A61D4E"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Imx-1 wireless</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FBEE684"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99E4419"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7A758E9"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£1,829.35</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5A0AB6B6"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£1,829.35</w:t>
            </w:r>
          </w:p>
        </w:tc>
      </w:tr>
      <w:tr w:rsidR="00D31ED0" w:rsidRPr="004B1410" w14:paraId="4E7D7C9E"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56C03CA7"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8</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7E3AA69"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Power Supply</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40D4C8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24VDC 1.3A</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D3D6401"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7326476"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344E48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£46.41</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54FECFFA"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£46.41</w:t>
            </w:r>
          </w:p>
        </w:tc>
      </w:tr>
      <w:tr w:rsidR="00D31ED0" w:rsidRPr="004B1410" w14:paraId="7CB5C8B6"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3F228839"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9</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AD0CFD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Ethernet switch</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7C262D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 Port 24VDC 150mA</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756B5FC"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4906343"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23CA53B"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£159.75</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5B9BA27F"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£159.75</w:t>
            </w:r>
          </w:p>
        </w:tc>
      </w:tr>
      <w:tr w:rsidR="00D31ED0" w:rsidRPr="004B1410" w14:paraId="008B8649"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64E1E181"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10</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8950793"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Din Rail Top Hat</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85079F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2m x 35mm x 7.5mm</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2636087"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97B018C"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EF71DEB"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£7.27</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094393D8"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£29.08</w:t>
            </w:r>
          </w:p>
        </w:tc>
      </w:tr>
      <w:tr w:rsidR="00D31ED0" w:rsidRPr="004B1410" w14:paraId="4564C9E5"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03AB569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11</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F24CD6B"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Enclosure</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1E977EB"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500mm x 400mm 210mm IP66</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4AA382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13827F2"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2616693"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£78.40</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2DA8F251"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£156.80</w:t>
            </w:r>
          </w:p>
        </w:tc>
      </w:tr>
      <w:tr w:rsidR="00D31ED0" w:rsidRPr="004B1410" w14:paraId="0A05B572"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46A2201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12</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4B5302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Power Supply</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6041072"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24VDC 1.5A</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4F7B09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D3D8BA2"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D22A157"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£51.75</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44945821"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£51.75</w:t>
            </w:r>
          </w:p>
        </w:tc>
      </w:tr>
      <w:tr w:rsidR="00D31ED0" w:rsidRPr="004B1410" w14:paraId="69B68548"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180E8685"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13</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04B6753"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Panel Trunking</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7C787CF"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Slotted 40mm x 40mm x 1m PVC</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CB1F3E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1E7D0A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53B319D"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£7.29</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3AEB2350"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£29.16</w:t>
            </w:r>
          </w:p>
        </w:tc>
      </w:tr>
      <w:tr w:rsidR="00D31ED0" w:rsidRPr="004B1410" w14:paraId="54C98752"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1A241777"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14</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5A4F0D1"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Power Supply</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3B771CB"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Tracopower 24VDC 1A</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F9559E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FA7C97D"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2E9ABEF"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£82.38</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1975BC67"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£82.38</w:t>
            </w:r>
          </w:p>
        </w:tc>
      </w:tr>
      <w:tr w:rsidR="00D31ED0" w:rsidRPr="004B1410" w14:paraId="05346AED"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52592EB4"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15</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261880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Miniature Circuit Breaker 2A</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2AC702D"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2A Double Pole MCB C60HC202</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C583CF3"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026FE83"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2FE9EF6"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£18.28</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2D252620"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£36.56</w:t>
            </w:r>
          </w:p>
        </w:tc>
      </w:tr>
      <w:tr w:rsidR="00D31ED0" w:rsidRPr="004B1410" w14:paraId="1DF8A390"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46F6BCA5"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16</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2AFE8C7"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Miniature Circuit Breaker 4A</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181BDCF"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4A Double Pole MCB 2CDS252001R0041 S202-D4</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95B8BC9"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80E89D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0CAE58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£45.39</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12D55A5F"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£45.39</w:t>
            </w:r>
          </w:p>
        </w:tc>
      </w:tr>
      <w:tr w:rsidR="00D31ED0" w:rsidRPr="004B1410" w14:paraId="03AFB61D"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66A795DD"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17</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62D3539"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DIN Rail Terminal Block</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F5FA1CD"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PRO Beige DIN Rail Terminal Block, 0.2 → 4mm², Screw Termination</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2CF040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AD93542"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9DD2D31"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£6.78</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351BB9B2"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£33.90</w:t>
            </w:r>
          </w:p>
        </w:tc>
      </w:tr>
      <w:tr w:rsidR="00D31ED0" w:rsidRPr="004B1410" w14:paraId="7A7CE71B"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06EA1EDA"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18</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EAE3A0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Siemens Power Supply Unit</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CF51E8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6CP133-2BA20, 240V AC - 24V DC</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2A0B77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AAA762B"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8841CB8"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£157.20</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2F4EBB87"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£157.20</w:t>
            </w:r>
          </w:p>
        </w:tc>
      </w:tr>
      <w:tr w:rsidR="00D31ED0" w:rsidRPr="004B1410" w14:paraId="1453B381"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24BAF87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19</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3D99D7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Siemens Ethernet Switch</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E7A50E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6GK5005-0BA00-1AB2</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57E2E4A"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4C2C991"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FBB7CB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£101.33</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16AD604A"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£101.33</w:t>
            </w:r>
          </w:p>
        </w:tc>
      </w:tr>
      <w:tr w:rsidR="00D31ED0" w:rsidRPr="004B1410" w14:paraId="48A80B9E"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6A1A0D5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20</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47DB1C6"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Siemens HMI Display</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519A822"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KTP1000 Basic PN Display</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4540AD4"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7301EC3"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C18FE14"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£1,633.00</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05D7F393"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£1,633.00</w:t>
            </w:r>
          </w:p>
        </w:tc>
      </w:tr>
      <w:tr w:rsidR="00D31ED0" w:rsidRPr="004B1410" w14:paraId="6F15BF8D"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71D29598"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21</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6C1E952"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Cat 5E Ethernet Cable</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820C76E"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CAT5E/FTP,4PR,24AWG, SHIELDED</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C8F9C3B"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50</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C695209"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F7CEB81"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£1.20</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46636B3C"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£60.00</w:t>
            </w:r>
          </w:p>
        </w:tc>
      </w:tr>
      <w:tr w:rsidR="00D31ED0" w:rsidRPr="004B1410" w14:paraId="03478ED1"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30626D8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22</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B0F82EB"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Universal AC/DC Transmitter</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D1E4CC9"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PR4179</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E74859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21</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73527FA"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D4B7810"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£204.85</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4349DA46"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£4,301.85</w:t>
            </w:r>
          </w:p>
        </w:tc>
      </w:tr>
      <w:tr w:rsidR="00D31ED0" w:rsidRPr="004B1410" w14:paraId="4B59B9F4"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B4C6E7" w:fill="B4C6E7"/>
            <w:noWrap/>
            <w:vAlign w:val="bottom"/>
            <w:hideMark/>
          </w:tcPr>
          <w:p w14:paraId="6B3EA42A"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23</w:t>
            </w:r>
          </w:p>
        </w:tc>
        <w:tc>
          <w:tcPr>
            <w:tcW w:w="1823"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D2CE0F6"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PR Electronics Programming Display</w:t>
            </w:r>
          </w:p>
        </w:tc>
        <w:tc>
          <w:tcPr>
            <w:tcW w:w="2268"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DBF17F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4510</w:t>
            </w:r>
          </w:p>
        </w:tc>
        <w:tc>
          <w:tcPr>
            <w:tcW w:w="567"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706DCA2"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D4B0964"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RS Components</w:t>
            </w:r>
          </w:p>
        </w:tc>
        <w:tc>
          <w:tcPr>
            <w:tcW w:w="1029"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2B439A9"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£59.40</w:t>
            </w:r>
          </w:p>
        </w:tc>
        <w:tc>
          <w:tcPr>
            <w:tcW w:w="1134" w:type="dxa"/>
            <w:tcBorders>
              <w:top w:val="single" w:sz="4" w:space="0" w:color="FFFFFF"/>
              <w:left w:val="single" w:sz="4" w:space="0" w:color="FFFFFF"/>
              <w:bottom w:val="single" w:sz="4" w:space="0" w:color="FFFFFF"/>
              <w:right w:val="nil"/>
            </w:tcBorders>
            <w:shd w:val="clear" w:color="B4C6E7" w:fill="B4C6E7"/>
            <w:noWrap/>
            <w:vAlign w:val="bottom"/>
            <w:hideMark/>
          </w:tcPr>
          <w:p w14:paraId="0714FDD0"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£59.40</w:t>
            </w:r>
          </w:p>
        </w:tc>
      </w:tr>
      <w:tr w:rsidR="00D31ED0" w:rsidRPr="004B1410" w14:paraId="6F8B40B8" w14:textId="77777777" w:rsidTr="003C2322">
        <w:trPr>
          <w:trHeight w:val="285"/>
        </w:trPr>
        <w:tc>
          <w:tcPr>
            <w:tcW w:w="729" w:type="dxa"/>
            <w:tcBorders>
              <w:top w:val="single" w:sz="4" w:space="0" w:color="FFFFFF"/>
              <w:left w:val="nil"/>
              <w:bottom w:val="single" w:sz="4" w:space="0" w:color="FFFFFF"/>
              <w:right w:val="single" w:sz="4" w:space="0" w:color="FFFFFF"/>
            </w:tcBorders>
            <w:shd w:val="clear" w:color="D9E1F2" w:fill="D9E1F2"/>
            <w:noWrap/>
            <w:vAlign w:val="bottom"/>
            <w:hideMark/>
          </w:tcPr>
          <w:p w14:paraId="4C3F919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24</w:t>
            </w:r>
          </w:p>
        </w:tc>
        <w:tc>
          <w:tcPr>
            <w:tcW w:w="1823"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DC23B48"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Flexible Power Cable</w:t>
            </w:r>
          </w:p>
        </w:tc>
        <w:tc>
          <w:tcPr>
            <w:tcW w:w="2268"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F690DAC"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 Core, 2.5MM Dia</w:t>
            </w:r>
          </w:p>
        </w:tc>
        <w:tc>
          <w:tcPr>
            <w:tcW w:w="567"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C3E7B7D"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100</w:t>
            </w:r>
          </w:p>
        </w:tc>
        <w:tc>
          <w:tcPr>
            <w:tcW w:w="1664"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4145BDA"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C14942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£2.60</w:t>
            </w:r>
          </w:p>
        </w:tc>
        <w:tc>
          <w:tcPr>
            <w:tcW w:w="1134" w:type="dxa"/>
            <w:tcBorders>
              <w:top w:val="single" w:sz="4" w:space="0" w:color="FFFFFF"/>
              <w:left w:val="single" w:sz="4" w:space="0" w:color="FFFFFF"/>
              <w:bottom w:val="single" w:sz="4" w:space="0" w:color="FFFFFF"/>
              <w:right w:val="nil"/>
            </w:tcBorders>
            <w:shd w:val="clear" w:color="D9E1F2" w:fill="D9E1F2"/>
            <w:noWrap/>
            <w:vAlign w:val="bottom"/>
            <w:hideMark/>
          </w:tcPr>
          <w:p w14:paraId="3C85AEAF" w14:textId="77777777" w:rsidR="00D31ED0" w:rsidRPr="004B1410" w:rsidRDefault="00D31ED0" w:rsidP="003C2322">
            <w:pPr>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£260.00</w:t>
            </w:r>
          </w:p>
        </w:tc>
      </w:tr>
      <w:tr w:rsidR="00D31ED0" w:rsidRPr="004B1410" w14:paraId="62839FB8" w14:textId="77777777" w:rsidTr="003C2322">
        <w:trPr>
          <w:trHeight w:val="285"/>
        </w:trPr>
        <w:tc>
          <w:tcPr>
            <w:tcW w:w="729" w:type="dxa"/>
            <w:tcBorders>
              <w:top w:val="single" w:sz="4" w:space="0" w:color="FFFFFF"/>
              <w:left w:val="nil"/>
              <w:bottom w:val="nil"/>
              <w:right w:val="single" w:sz="4" w:space="0" w:color="FFFFFF"/>
            </w:tcBorders>
            <w:shd w:val="clear" w:color="B4C6E7" w:fill="B4C6E7"/>
            <w:noWrap/>
            <w:vAlign w:val="bottom"/>
            <w:hideMark/>
          </w:tcPr>
          <w:p w14:paraId="4C3EC82E"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25</w:t>
            </w:r>
          </w:p>
        </w:tc>
        <w:tc>
          <w:tcPr>
            <w:tcW w:w="1823" w:type="dxa"/>
            <w:tcBorders>
              <w:top w:val="single" w:sz="4" w:space="0" w:color="FFFFFF"/>
              <w:left w:val="single" w:sz="4" w:space="0" w:color="FFFFFF"/>
              <w:bottom w:val="nil"/>
              <w:right w:val="single" w:sz="4" w:space="0" w:color="FFFFFF"/>
            </w:tcBorders>
            <w:shd w:val="clear" w:color="B4C6E7" w:fill="B4C6E7"/>
            <w:noWrap/>
            <w:vAlign w:val="bottom"/>
            <w:hideMark/>
          </w:tcPr>
          <w:p w14:paraId="1F9277F0"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Transformer 415V / 240V</w:t>
            </w:r>
          </w:p>
        </w:tc>
        <w:tc>
          <w:tcPr>
            <w:tcW w:w="2268" w:type="dxa"/>
            <w:tcBorders>
              <w:top w:val="single" w:sz="4" w:space="0" w:color="FFFFFF"/>
              <w:left w:val="single" w:sz="4" w:space="0" w:color="FFFFFF"/>
              <w:bottom w:val="nil"/>
              <w:right w:val="single" w:sz="4" w:space="0" w:color="FFFFFF"/>
            </w:tcBorders>
            <w:shd w:val="clear" w:color="B4C6E7" w:fill="B4C6E7"/>
            <w:noWrap/>
            <w:vAlign w:val="bottom"/>
            <w:hideMark/>
          </w:tcPr>
          <w:p w14:paraId="510FE2E4"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415v to 240V, 1.5KVA Transformer</w:t>
            </w:r>
          </w:p>
        </w:tc>
        <w:tc>
          <w:tcPr>
            <w:tcW w:w="567" w:type="dxa"/>
            <w:tcBorders>
              <w:top w:val="single" w:sz="4" w:space="0" w:color="FFFFFF"/>
              <w:left w:val="single" w:sz="4" w:space="0" w:color="FFFFFF"/>
              <w:bottom w:val="nil"/>
              <w:right w:val="single" w:sz="4" w:space="0" w:color="FFFFFF"/>
            </w:tcBorders>
            <w:shd w:val="clear" w:color="B4C6E7" w:fill="B4C6E7"/>
            <w:noWrap/>
            <w:vAlign w:val="bottom"/>
            <w:hideMark/>
          </w:tcPr>
          <w:p w14:paraId="69802136"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w:t>
            </w:r>
          </w:p>
        </w:tc>
        <w:tc>
          <w:tcPr>
            <w:tcW w:w="1664" w:type="dxa"/>
            <w:tcBorders>
              <w:top w:val="single" w:sz="4" w:space="0" w:color="FFFFFF"/>
              <w:left w:val="single" w:sz="4" w:space="0" w:color="FFFFFF"/>
              <w:bottom w:val="nil"/>
              <w:right w:val="single" w:sz="4" w:space="0" w:color="FFFFFF"/>
            </w:tcBorders>
            <w:shd w:val="clear" w:color="B4C6E7" w:fill="B4C6E7"/>
            <w:noWrap/>
            <w:vAlign w:val="bottom"/>
            <w:hideMark/>
          </w:tcPr>
          <w:p w14:paraId="73871365" w14:textId="77777777" w:rsidR="00D31ED0" w:rsidRPr="004B1410" w:rsidRDefault="00D31ED0" w:rsidP="003C2322">
            <w:pPr>
              <w:spacing w:before="0" w:after="0" w:line="240" w:lineRule="auto"/>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Tata Stores</w:t>
            </w:r>
          </w:p>
        </w:tc>
        <w:tc>
          <w:tcPr>
            <w:tcW w:w="1029" w:type="dxa"/>
            <w:tcBorders>
              <w:top w:val="single" w:sz="4" w:space="0" w:color="FFFFFF"/>
              <w:left w:val="single" w:sz="4" w:space="0" w:color="FFFFFF"/>
              <w:bottom w:val="nil"/>
              <w:right w:val="single" w:sz="4" w:space="0" w:color="FFFFFF"/>
            </w:tcBorders>
            <w:shd w:val="clear" w:color="B4C6E7" w:fill="B4C6E7"/>
            <w:noWrap/>
            <w:vAlign w:val="bottom"/>
            <w:hideMark/>
          </w:tcPr>
          <w:p w14:paraId="1FFFF06C" w14:textId="77777777" w:rsidR="00D31ED0" w:rsidRPr="004B1410" w:rsidRDefault="00D31ED0" w:rsidP="003C2322">
            <w:pPr>
              <w:spacing w:before="0" w:after="0" w:line="240" w:lineRule="auto"/>
              <w:jc w:val="center"/>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£184.94</w:t>
            </w:r>
          </w:p>
        </w:tc>
        <w:tc>
          <w:tcPr>
            <w:tcW w:w="1134" w:type="dxa"/>
            <w:tcBorders>
              <w:top w:val="single" w:sz="4" w:space="0" w:color="FFFFFF"/>
              <w:left w:val="single" w:sz="4" w:space="0" w:color="FFFFFF"/>
              <w:bottom w:val="nil"/>
              <w:right w:val="nil"/>
            </w:tcBorders>
            <w:shd w:val="clear" w:color="B4C6E7" w:fill="B4C6E7"/>
            <w:noWrap/>
            <w:vAlign w:val="bottom"/>
            <w:hideMark/>
          </w:tcPr>
          <w:p w14:paraId="38B713E9" w14:textId="77777777" w:rsidR="00D31ED0" w:rsidRPr="004B1410" w:rsidRDefault="00D31ED0" w:rsidP="00D31ED0">
            <w:pPr>
              <w:keepNext/>
              <w:spacing w:before="0" w:after="0" w:line="240" w:lineRule="auto"/>
              <w:jc w:val="right"/>
              <w:rPr>
                <w:rFonts w:ascii="Arial" w:eastAsia="Times New Roman" w:hAnsi="Arial" w:cs="Arial"/>
                <w:color w:val="000000"/>
                <w:sz w:val="18"/>
                <w:szCs w:val="18"/>
                <w:lang w:eastAsia="en-GB"/>
              </w:rPr>
            </w:pPr>
            <w:r w:rsidRPr="004B1410">
              <w:rPr>
                <w:rFonts w:ascii="Arial" w:eastAsia="Times New Roman" w:hAnsi="Arial" w:cs="Arial"/>
                <w:color w:val="000000"/>
                <w:sz w:val="18"/>
                <w:szCs w:val="18"/>
                <w:lang w:eastAsia="en-GB"/>
              </w:rPr>
              <w:t>£184.94</w:t>
            </w:r>
          </w:p>
        </w:tc>
      </w:tr>
    </w:tbl>
    <w:p w14:paraId="052ED9BB" w14:textId="4B39B729" w:rsidR="00D31ED0" w:rsidRDefault="00D31ED0" w:rsidP="00D31ED0">
      <w:pPr>
        <w:pStyle w:val="Caption"/>
        <w:framePr w:hSpace="180" w:wrap="around" w:vAnchor="text" w:hAnchor="page" w:x="5044" w:y="10919"/>
      </w:pPr>
      <w:bookmarkStart w:id="139" w:name="_Toc164852530"/>
      <w:r>
        <w:t xml:space="preserve">Table </w:t>
      </w:r>
      <w:fldSimple w:instr=" SEQ Table \* ARABIC ">
        <w:r w:rsidR="00A50C41">
          <w:rPr>
            <w:noProof/>
          </w:rPr>
          <w:t>18</w:t>
        </w:r>
      </w:fldSimple>
      <w:r>
        <w:t xml:space="preserve"> </w:t>
      </w:r>
      <w:r w:rsidRPr="00045E63">
        <w:t>Component list</w:t>
      </w:r>
      <w:bookmarkEnd w:id="139"/>
    </w:p>
    <w:p w14:paraId="033D190E" w14:textId="77777777" w:rsidR="004B1410" w:rsidRDefault="004B1410" w:rsidP="004B1410"/>
    <w:p w14:paraId="5BD4CE3F" w14:textId="77777777" w:rsidR="004B1410" w:rsidRDefault="004B1410" w:rsidP="004B1410"/>
    <w:p w14:paraId="1020A816" w14:textId="77777777" w:rsidR="004B1410" w:rsidRDefault="004B1410" w:rsidP="004B1410"/>
    <w:p w14:paraId="6E4BEE90" w14:textId="77777777" w:rsidR="004B1410" w:rsidRDefault="004B1410" w:rsidP="004B1410"/>
    <w:p w14:paraId="6807B302" w14:textId="77777777" w:rsidR="004B1410" w:rsidRDefault="004B1410" w:rsidP="004B1410"/>
    <w:p w14:paraId="3762873A" w14:textId="38029156" w:rsidR="00F118DF" w:rsidRDefault="00675E8B" w:rsidP="00F118DF">
      <w:pPr>
        <w:pStyle w:val="Heading2"/>
      </w:pPr>
      <w:bookmarkStart w:id="140" w:name="_Toc164852404"/>
      <w:r>
        <w:lastRenderedPageBreak/>
        <w:t>4.</w:t>
      </w:r>
      <w:r w:rsidR="00E928DD">
        <w:t>8</w:t>
      </w:r>
      <w:r>
        <w:t xml:space="preserve"> </w:t>
      </w:r>
      <w:r w:rsidR="00F118DF">
        <w:t>PLC Program</w:t>
      </w:r>
      <w:bookmarkEnd w:id="140"/>
    </w:p>
    <w:p w14:paraId="38D68556" w14:textId="3E3DC545" w:rsidR="00603B68" w:rsidRDefault="00603B68" w:rsidP="00A12986">
      <w:pPr>
        <w:spacing w:line="360" w:lineRule="auto"/>
        <w:jc w:val="both"/>
      </w:pPr>
      <w:r>
        <w:t>The</w:t>
      </w:r>
      <w:r w:rsidR="00836BC7">
        <w:t xml:space="preserve"> full</w:t>
      </w:r>
      <w:r>
        <w:t xml:space="preserve"> PLC program </w:t>
      </w:r>
      <w:r w:rsidR="006574E9">
        <w:t xml:space="preserve">has been uploaded </w:t>
      </w:r>
      <w:r w:rsidR="007724D5">
        <w:t xml:space="preserve">as a supplementary file on </w:t>
      </w:r>
      <w:r w:rsidR="00CB5D0A">
        <w:t>Moodle,</w:t>
      </w:r>
      <w:r w:rsidR="001A0780">
        <w:t xml:space="preserve"> but</w:t>
      </w:r>
      <w:r w:rsidR="00836BC7">
        <w:t xml:space="preserve"> </w:t>
      </w:r>
      <w:r w:rsidR="005360B4">
        <w:t>s</w:t>
      </w:r>
      <w:r w:rsidR="005A0070">
        <w:t>ections</w:t>
      </w:r>
      <w:r w:rsidR="005360B4">
        <w:t xml:space="preserve"> of the </w:t>
      </w:r>
      <w:r w:rsidR="005A0070">
        <w:t>program</w:t>
      </w:r>
      <w:r w:rsidR="005360B4">
        <w:t xml:space="preserve"> </w:t>
      </w:r>
      <w:r w:rsidR="004A76C5">
        <w:t>are</w:t>
      </w:r>
      <w:r w:rsidR="005360B4">
        <w:t xml:space="preserve"> </w:t>
      </w:r>
      <w:r w:rsidR="005A0070">
        <w:t>displayed</w:t>
      </w:r>
      <w:r w:rsidR="005360B4">
        <w:t xml:space="preserve"> below explaining </w:t>
      </w:r>
      <w:r w:rsidR="005A0070">
        <w:t xml:space="preserve">the code for different </w:t>
      </w:r>
      <w:r w:rsidR="00860155">
        <w:t>networks that were created.</w:t>
      </w:r>
      <w:r w:rsidR="00836BC7">
        <w:t xml:space="preserve"> </w:t>
      </w:r>
    </w:p>
    <w:p w14:paraId="7EB7A394" w14:textId="6371C4A6" w:rsidR="0046524C" w:rsidRDefault="00675E8B" w:rsidP="0046524C">
      <w:pPr>
        <w:pStyle w:val="Heading3"/>
      </w:pPr>
      <w:bookmarkStart w:id="141" w:name="_Toc164852405"/>
      <w:r>
        <w:t>4.</w:t>
      </w:r>
      <w:r w:rsidR="00E928DD">
        <w:t>8</w:t>
      </w:r>
      <w:r>
        <w:t xml:space="preserve">.1 </w:t>
      </w:r>
      <w:r w:rsidR="00765ECC">
        <w:t>Tag Table</w:t>
      </w:r>
      <w:bookmarkEnd w:id="141"/>
    </w:p>
    <w:p w14:paraId="17CC91B6" w14:textId="76CB2743" w:rsidR="00082E24" w:rsidRPr="00082E24" w:rsidRDefault="000E6F84" w:rsidP="00082E24">
      <w:r>
        <w:t>Firstly,</w:t>
      </w:r>
      <w:r w:rsidR="00082E24">
        <w:t xml:space="preserve"> different tags </w:t>
      </w:r>
      <w:r w:rsidR="006977C8">
        <w:t xml:space="preserve">were created for </w:t>
      </w:r>
      <w:r w:rsidR="00CD60D5">
        <w:t>each address</w:t>
      </w:r>
      <w:r w:rsidR="00CF05E9">
        <w:t xml:space="preserve">, a </w:t>
      </w:r>
      <w:r w:rsidR="00EA34B2">
        <w:t xml:space="preserve">section of this is </w:t>
      </w:r>
      <w:r w:rsidR="00CF05E9">
        <w:t>shown in figure 5</w:t>
      </w:r>
      <w:r w:rsidR="002432BA">
        <w:t>2</w:t>
      </w:r>
      <w:r w:rsidR="00CF05E9">
        <w:t>.</w:t>
      </w:r>
    </w:p>
    <w:p w14:paraId="00DF4EA5" w14:textId="77777777" w:rsidR="00765ECC" w:rsidRDefault="00765ECC" w:rsidP="00765ECC">
      <w:pPr>
        <w:keepNext/>
        <w:jc w:val="center"/>
      </w:pPr>
      <w:r>
        <w:rPr>
          <w:noProof/>
        </w:rPr>
        <w:drawing>
          <wp:inline distT="0" distB="0" distL="0" distR="0" wp14:anchorId="0D0527FE" wp14:editId="5BB60E21">
            <wp:extent cx="5731510" cy="3949065"/>
            <wp:effectExtent l="0" t="0" r="254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949065"/>
                    </a:xfrm>
                    <a:prstGeom prst="rect">
                      <a:avLst/>
                    </a:prstGeom>
                  </pic:spPr>
                </pic:pic>
              </a:graphicData>
            </a:graphic>
          </wp:inline>
        </w:drawing>
      </w:r>
    </w:p>
    <w:p w14:paraId="643E3D8A" w14:textId="76B54FCB" w:rsidR="00765ECC" w:rsidRPr="00765ECC" w:rsidRDefault="00765ECC" w:rsidP="00765ECC">
      <w:pPr>
        <w:pStyle w:val="Caption"/>
        <w:jc w:val="center"/>
      </w:pPr>
      <w:bookmarkStart w:id="142" w:name="_Toc164852480"/>
      <w:r>
        <w:t xml:space="preserve">Figure </w:t>
      </w:r>
      <w:fldSimple w:instr=" SEQ Figure \* ARABIC ">
        <w:r w:rsidR="00A50C41">
          <w:rPr>
            <w:noProof/>
          </w:rPr>
          <w:t>52</w:t>
        </w:r>
      </w:fldSimple>
      <w:r>
        <w:t xml:space="preserve"> PLC Tag table</w:t>
      </w:r>
      <w:bookmarkEnd w:id="142"/>
    </w:p>
    <w:p w14:paraId="5F2B4074" w14:textId="77777777" w:rsidR="00E9130D" w:rsidRDefault="00E9130D">
      <w:pPr>
        <w:rPr>
          <w:caps/>
          <w:color w:val="1F3763" w:themeColor="accent1" w:themeShade="7F"/>
          <w:spacing w:val="15"/>
        </w:rPr>
      </w:pPr>
      <w:r>
        <w:br w:type="page"/>
      </w:r>
    </w:p>
    <w:p w14:paraId="4DAE0F6C" w14:textId="08EBF539" w:rsidR="00E45BC1" w:rsidRDefault="00675E8B" w:rsidP="00E45BC1">
      <w:pPr>
        <w:pStyle w:val="Heading3"/>
      </w:pPr>
      <w:bookmarkStart w:id="143" w:name="_Toc164852406"/>
      <w:r>
        <w:lastRenderedPageBreak/>
        <w:t>4.</w:t>
      </w:r>
      <w:r w:rsidR="00E928DD">
        <w:t>8</w:t>
      </w:r>
      <w:r>
        <w:t xml:space="preserve">.2 </w:t>
      </w:r>
      <w:r w:rsidR="00E7251B">
        <w:t>Code for m</w:t>
      </w:r>
      <w:r w:rsidR="00E45BC1">
        <w:t>otor Currents</w:t>
      </w:r>
      <w:bookmarkEnd w:id="143"/>
    </w:p>
    <w:p w14:paraId="0DEE9912" w14:textId="2C2499F8" w:rsidR="00347D4E" w:rsidRPr="00347D4E" w:rsidRDefault="00347D4E" w:rsidP="00566468">
      <w:pPr>
        <w:spacing w:line="360" w:lineRule="auto"/>
        <w:jc w:val="both"/>
      </w:pPr>
      <w:r>
        <w:t xml:space="preserve">Network one in figure </w:t>
      </w:r>
      <w:r w:rsidR="00C52202">
        <w:t>53</w:t>
      </w:r>
      <w:r>
        <w:t xml:space="preserve"> shows </w:t>
      </w:r>
      <w:r w:rsidR="00C40DD9">
        <w:t>the main hoist motor’s 3 phases</w:t>
      </w:r>
      <w:r w:rsidR="00F94EFF">
        <w:t xml:space="preserve"> </w:t>
      </w:r>
      <w:r w:rsidR="00F83B68">
        <w:t xml:space="preserve">and </w:t>
      </w:r>
      <w:r w:rsidR="00A42763">
        <w:t>gives a brief overview of the process the code completes.</w:t>
      </w:r>
    </w:p>
    <w:p w14:paraId="11E84156" w14:textId="77777777" w:rsidR="00596BAE" w:rsidRDefault="00552829" w:rsidP="00596BAE">
      <w:pPr>
        <w:keepNext/>
      </w:pPr>
      <w:r>
        <w:rPr>
          <w:noProof/>
        </w:rPr>
        <w:drawing>
          <wp:inline distT="0" distB="0" distL="0" distR="0" wp14:anchorId="072B9502" wp14:editId="5EC1F903">
            <wp:extent cx="5731510" cy="4057650"/>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057650"/>
                    </a:xfrm>
                    <a:prstGeom prst="rect">
                      <a:avLst/>
                    </a:prstGeom>
                  </pic:spPr>
                </pic:pic>
              </a:graphicData>
            </a:graphic>
          </wp:inline>
        </w:drawing>
      </w:r>
    </w:p>
    <w:p w14:paraId="51D688DE" w14:textId="297F0E24" w:rsidR="00F118DF" w:rsidRDefault="00596BAE" w:rsidP="00596BAE">
      <w:pPr>
        <w:pStyle w:val="Caption"/>
        <w:jc w:val="center"/>
      </w:pPr>
      <w:bookmarkStart w:id="144" w:name="_Toc164852481"/>
      <w:r>
        <w:t xml:space="preserve">Figure </w:t>
      </w:r>
      <w:fldSimple w:instr=" SEQ Figure \* ARABIC ">
        <w:r w:rsidR="00A50C41">
          <w:rPr>
            <w:noProof/>
          </w:rPr>
          <w:t>53</w:t>
        </w:r>
      </w:fldSimple>
      <w:r>
        <w:t xml:space="preserve"> M</w:t>
      </w:r>
      <w:r w:rsidR="00FC6292">
        <w:t>o</w:t>
      </w:r>
      <w:r>
        <w:t>tor current scaling PLC Code</w:t>
      </w:r>
      <w:bookmarkEnd w:id="144"/>
    </w:p>
    <w:p w14:paraId="4BBC0A21" w14:textId="54EC72A3" w:rsidR="00552829" w:rsidRDefault="00A42763" w:rsidP="00CB51D9">
      <w:pPr>
        <w:spacing w:line="360" w:lineRule="auto"/>
        <w:jc w:val="both"/>
      </w:pPr>
      <w:r>
        <w:t>Th</w:t>
      </w:r>
      <w:r w:rsidR="00F51583">
        <w:t xml:space="preserve">e tags MH_CT_Actual 1,2 &amp;3 </w:t>
      </w:r>
      <w:r w:rsidR="005009A6">
        <w:t>can then be used in the HMI to create a graph and give a visual output on the screen.</w:t>
      </w:r>
      <w:r w:rsidR="009644E4">
        <w:t xml:space="preserve"> </w:t>
      </w:r>
      <w:r w:rsidR="00B90DD2">
        <w:t xml:space="preserve">They are also used in </w:t>
      </w:r>
      <w:r w:rsidR="0092662F">
        <w:t xml:space="preserve">network two shown in </w:t>
      </w:r>
      <w:r w:rsidR="00B90DD2">
        <w:t xml:space="preserve">figure </w:t>
      </w:r>
      <w:r w:rsidR="00C52202">
        <w:t>54</w:t>
      </w:r>
      <w:r w:rsidR="00B90DD2">
        <w:t xml:space="preserve"> to determine when a</w:t>
      </w:r>
      <w:r w:rsidR="00566468">
        <w:t xml:space="preserve"> motor current imbalance is present this is achieved </w:t>
      </w:r>
      <w:r w:rsidR="00021CDE">
        <w:t xml:space="preserve">by </w:t>
      </w:r>
      <w:r w:rsidR="005F231C">
        <w:t>subtracting</w:t>
      </w:r>
      <w:r w:rsidR="00021CDE">
        <w:t xml:space="preserve"> phase U to V, U to W and </w:t>
      </w:r>
      <w:r w:rsidR="005F231C">
        <w:t>V to W</w:t>
      </w:r>
      <w:r w:rsidR="005E1184">
        <w:t>. I</w:t>
      </w:r>
      <w:r w:rsidR="005F231C">
        <w:t xml:space="preserve">f any of these do not equal </w:t>
      </w:r>
      <w:r w:rsidR="008B19BF">
        <w:t>the</w:t>
      </w:r>
      <w:r w:rsidR="005B484D">
        <w:t xml:space="preserve"> pre-determined </w:t>
      </w:r>
      <w:r w:rsidR="00D620BD">
        <w:t>range</w:t>
      </w:r>
      <w:r w:rsidR="005B484D">
        <w:t xml:space="preserve"> </w:t>
      </w:r>
      <w:r w:rsidR="007B1C89">
        <w:t xml:space="preserve">shown in </w:t>
      </w:r>
      <w:r w:rsidR="008B19BF">
        <w:t>figure 5</w:t>
      </w:r>
      <w:r w:rsidR="0078306A">
        <w:t>5</w:t>
      </w:r>
      <w:r w:rsidR="008B19BF">
        <w:t xml:space="preserve"> the</w:t>
      </w:r>
      <w:r w:rsidR="004005E5">
        <w:t xml:space="preserve">n it will energise M2.6 which also can be used in the HMI to create </w:t>
      </w:r>
      <w:r w:rsidR="007511B0">
        <w:t xml:space="preserve">warnings, alarms </w:t>
      </w:r>
      <w:r w:rsidR="00CB5D0A">
        <w:t>etc.</w:t>
      </w:r>
    </w:p>
    <w:p w14:paraId="0DE76B1E" w14:textId="77777777" w:rsidR="00596BAE" w:rsidRDefault="00603B68" w:rsidP="00596BAE">
      <w:pPr>
        <w:keepNext/>
      </w:pPr>
      <w:r>
        <w:rPr>
          <w:noProof/>
        </w:rPr>
        <w:lastRenderedPageBreak/>
        <w:drawing>
          <wp:inline distT="0" distB="0" distL="0" distR="0" wp14:anchorId="513EA268" wp14:editId="64D49D97">
            <wp:extent cx="5731510" cy="3517900"/>
            <wp:effectExtent l="0" t="0" r="2540" b="635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517900"/>
                    </a:xfrm>
                    <a:prstGeom prst="rect">
                      <a:avLst/>
                    </a:prstGeom>
                  </pic:spPr>
                </pic:pic>
              </a:graphicData>
            </a:graphic>
          </wp:inline>
        </w:drawing>
      </w:r>
    </w:p>
    <w:p w14:paraId="63B71C04" w14:textId="415B47E2" w:rsidR="00885AE7" w:rsidRDefault="00596BAE" w:rsidP="00596BAE">
      <w:pPr>
        <w:pStyle w:val="Caption"/>
        <w:jc w:val="center"/>
      </w:pPr>
      <w:bookmarkStart w:id="145" w:name="_Toc164852482"/>
      <w:r>
        <w:t xml:space="preserve">Figure </w:t>
      </w:r>
      <w:fldSimple w:instr=" SEQ Figure \* ARABIC ">
        <w:r w:rsidR="00A50C41">
          <w:rPr>
            <w:noProof/>
          </w:rPr>
          <w:t>54</w:t>
        </w:r>
      </w:fldSimple>
      <w:r>
        <w:t xml:space="preserve"> Phase imbalance</w:t>
      </w:r>
      <w:r w:rsidR="00FC6292">
        <w:t xml:space="preserve"> calculation</w:t>
      </w:r>
      <w:r>
        <w:t xml:space="preserve"> </w:t>
      </w:r>
      <w:r w:rsidRPr="00150C25">
        <w:t>PLC Code</w:t>
      </w:r>
      <w:bookmarkEnd w:id="145"/>
    </w:p>
    <w:p w14:paraId="75432DF8" w14:textId="77777777" w:rsidR="00FC6292" w:rsidRDefault="00603B68" w:rsidP="00FC6292">
      <w:pPr>
        <w:keepNext/>
      </w:pPr>
      <w:r>
        <w:rPr>
          <w:noProof/>
        </w:rPr>
        <w:drawing>
          <wp:inline distT="0" distB="0" distL="0" distR="0" wp14:anchorId="1A0E9CA3" wp14:editId="740FD670">
            <wp:extent cx="5731510" cy="4355465"/>
            <wp:effectExtent l="0" t="0" r="254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4355465"/>
                    </a:xfrm>
                    <a:prstGeom prst="rect">
                      <a:avLst/>
                    </a:prstGeom>
                  </pic:spPr>
                </pic:pic>
              </a:graphicData>
            </a:graphic>
          </wp:inline>
        </w:drawing>
      </w:r>
    </w:p>
    <w:p w14:paraId="27CFB98D" w14:textId="5B474EAC" w:rsidR="00603B68" w:rsidRDefault="00FC6292" w:rsidP="00FC6292">
      <w:pPr>
        <w:pStyle w:val="Caption"/>
        <w:jc w:val="center"/>
      </w:pPr>
      <w:bookmarkStart w:id="146" w:name="_Toc164852483"/>
      <w:r>
        <w:t xml:space="preserve">Figure </w:t>
      </w:r>
      <w:fldSimple w:instr=" SEQ Figure \* ARABIC ">
        <w:r w:rsidR="00A50C41">
          <w:rPr>
            <w:noProof/>
          </w:rPr>
          <w:t>55</w:t>
        </w:r>
      </w:fldSimple>
      <w:r>
        <w:t xml:space="preserve"> </w:t>
      </w:r>
      <w:r w:rsidRPr="00E93284">
        <w:t xml:space="preserve">Phase imbalance </w:t>
      </w:r>
      <w:r>
        <w:t>alarm</w:t>
      </w:r>
      <w:r w:rsidRPr="00E93284">
        <w:t xml:space="preserve"> PLC Code</w:t>
      </w:r>
      <w:bookmarkEnd w:id="146"/>
    </w:p>
    <w:p w14:paraId="6872C2C3" w14:textId="767F6551" w:rsidR="006D3031" w:rsidRDefault="00187188" w:rsidP="00CB51D9">
      <w:pPr>
        <w:spacing w:line="360" w:lineRule="auto"/>
        <w:jc w:val="both"/>
      </w:pPr>
      <w:r>
        <w:lastRenderedPageBreak/>
        <w:t>Figure 5</w:t>
      </w:r>
      <w:r w:rsidR="0078306A">
        <w:t>6</w:t>
      </w:r>
      <w:r>
        <w:t xml:space="preserve"> and 5</w:t>
      </w:r>
      <w:r w:rsidR="0078306A">
        <w:t>7</w:t>
      </w:r>
      <w:r>
        <w:t xml:space="preserve"> explains how the overcurrent alarms </w:t>
      </w:r>
      <w:r w:rsidR="006E7644">
        <w:t xml:space="preserve">operate, the code produced was then copied and adapted for the </w:t>
      </w:r>
      <w:r w:rsidR="00C538B2">
        <w:t>other two main hoist phases, and also used for the motors on all other crane motions.</w:t>
      </w:r>
    </w:p>
    <w:p w14:paraId="78E50959" w14:textId="1214D2AC" w:rsidR="002134A7" w:rsidRDefault="00D44759" w:rsidP="002134A7">
      <w:pPr>
        <w:keepNext/>
      </w:pPr>
      <w:r w:rsidRPr="00D44759">
        <w:rPr>
          <w:noProof/>
        </w:rPr>
        <w:drawing>
          <wp:inline distT="0" distB="0" distL="0" distR="0" wp14:anchorId="43E2C83B" wp14:editId="4CE3F84F">
            <wp:extent cx="5731510" cy="3161030"/>
            <wp:effectExtent l="0" t="0" r="2540" b="127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161030"/>
                    </a:xfrm>
                    <a:prstGeom prst="rect">
                      <a:avLst/>
                    </a:prstGeom>
                  </pic:spPr>
                </pic:pic>
              </a:graphicData>
            </a:graphic>
          </wp:inline>
        </w:drawing>
      </w:r>
    </w:p>
    <w:p w14:paraId="1C9BCE94" w14:textId="66C9F66E" w:rsidR="0054595B" w:rsidRDefault="002134A7" w:rsidP="002134A7">
      <w:pPr>
        <w:pStyle w:val="Caption"/>
        <w:jc w:val="center"/>
      </w:pPr>
      <w:bookmarkStart w:id="147" w:name="_Toc164852484"/>
      <w:r>
        <w:t xml:space="preserve">Figure </w:t>
      </w:r>
      <w:fldSimple w:instr=" SEQ Figure \* ARABIC ">
        <w:r w:rsidR="00A50C41">
          <w:rPr>
            <w:noProof/>
          </w:rPr>
          <w:t>56</w:t>
        </w:r>
      </w:fldSimple>
      <w:r>
        <w:t xml:space="preserve"> Phase over currents </w:t>
      </w:r>
      <w:r w:rsidRPr="00686B99">
        <w:t>PLC Code</w:t>
      </w:r>
      <w:bookmarkEnd w:id="147"/>
    </w:p>
    <w:p w14:paraId="188FE2D1" w14:textId="77777777" w:rsidR="002134A7" w:rsidRDefault="00A14590" w:rsidP="002134A7">
      <w:pPr>
        <w:keepNext/>
      </w:pPr>
      <w:r>
        <w:rPr>
          <w:noProof/>
        </w:rPr>
        <w:drawing>
          <wp:inline distT="0" distB="0" distL="0" distR="0" wp14:anchorId="11100C94" wp14:editId="2FBF35C0">
            <wp:extent cx="4962525" cy="3038475"/>
            <wp:effectExtent l="0" t="0" r="9525" b="952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962525" cy="3038475"/>
                    </a:xfrm>
                    <a:prstGeom prst="rect">
                      <a:avLst/>
                    </a:prstGeom>
                  </pic:spPr>
                </pic:pic>
              </a:graphicData>
            </a:graphic>
          </wp:inline>
        </w:drawing>
      </w:r>
    </w:p>
    <w:p w14:paraId="6F7CBD64" w14:textId="03CDE25D" w:rsidR="00A14590" w:rsidRDefault="002134A7" w:rsidP="002134A7">
      <w:pPr>
        <w:pStyle w:val="Caption"/>
        <w:jc w:val="center"/>
      </w:pPr>
      <w:bookmarkStart w:id="148" w:name="_Toc164852485"/>
      <w:r>
        <w:t xml:space="preserve">Figure </w:t>
      </w:r>
      <w:fldSimple w:instr=" SEQ Figure \* ARABIC ">
        <w:r w:rsidR="00A50C41">
          <w:rPr>
            <w:noProof/>
          </w:rPr>
          <w:t>57</w:t>
        </w:r>
      </w:fldSimple>
      <w:r>
        <w:t xml:space="preserve"> Over current alarm </w:t>
      </w:r>
      <w:r w:rsidRPr="00090845">
        <w:t>PLC Code</w:t>
      </w:r>
      <w:bookmarkEnd w:id="148"/>
    </w:p>
    <w:p w14:paraId="14BCDF8D" w14:textId="77777777" w:rsidR="00885AE7" w:rsidRDefault="00885AE7" w:rsidP="00F118DF"/>
    <w:p w14:paraId="7018F2CE" w14:textId="77777777" w:rsidR="00D81C67" w:rsidRDefault="00D81C67" w:rsidP="00F118DF"/>
    <w:p w14:paraId="78C89CD8" w14:textId="77777777" w:rsidR="00D81C67" w:rsidRDefault="00D81C67" w:rsidP="00F118DF"/>
    <w:p w14:paraId="08A0B88D" w14:textId="77777777" w:rsidR="00D81C67" w:rsidRDefault="00D81C67" w:rsidP="00F118DF"/>
    <w:p w14:paraId="2E316FC6" w14:textId="75E58DA1" w:rsidR="00A725EF" w:rsidRDefault="00675E8B" w:rsidP="00A725EF">
      <w:pPr>
        <w:pStyle w:val="Heading3"/>
      </w:pPr>
      <w:bookmarkStart w:id="149" w:name="_Toc164852407"/>
      <w:r>
        <w:lastRenderedPageBreak/>
        <w:t>4.</w:t>
      </w:r>
      <w:r w:rsidR="00E928DD">
        <w:t>8</w:t>
      </w:r>
      <w:r>
        <w:t xml:space="preserve">.3 </w:t>
      </w:r>
      <w:r w:rsidR="00E7251B">
        <w:t>Code for r</w:t>
      </w:r>
      <w:r w:rsidR="00D81C67">
        <w:t>unning Hours</w:t>
      </w:r>
      <w:bookmarkEnd w:id="149"/>
    </w:p>
    <w:p w14:paraId="3C394467" w14:textId="1FE950C3" w:rsidR="00D81C67" w:rsidRPr="00D81C67" w:rsidRDefault="00D81C67" w:rsidP="00CB51D9">
      <w:pPr>
        <w:spacing w:line="360" w:lineRule="auto"/>
        <w:jc w:val="both"/>
      </w:pPr>
      <w:r>
        <w:t xml:space="preserve">To calculate the running hours of </w:t>
      </w:r>
      <w:r w:rsidR="009B18C4">
        <w:t xml:space="preserve">each motor </w:t>
      </w:r>
      <w:r w:rsidR="000D2E20">
        <w:t xml:space="preserve">an input was </w:t>
      </w:r>
      <w:r w:rsidR="00A506AE">
        <w:t>used f</w:t>
      </w:r>
      <w:r w:rsidR="002C5326">
        <w:t>ro</w:t>
      </w:r>
      <w:r w:rsidR="00A506AE">
        <w:t xml:space="preserve">m the </w:t>
      </w:r>
      <w:r w:rsidR="005F0BFC">
        <w:t xml:space="preserve">directional contactors into a digital input PLC card. </w:t>
      </w:r>
      <w:r w:rsidR="00627253">
        <w:t>Difficulties were encountered finding a counter</w:t>
      </w:r>
      <w:r w:rsidR="00FE68B8">
        <w:t xml:space="preserve"> to give the required </w:t>
      </w:r>
      <w:r w:rsidR="00AA4B74">
        <w:t xml:space="preserve">days, hours and minutes </w:t>
      </w:r>
      <w:r w:rsidR="00146DB4">
        <w:t xml:space="preserve">so the code </w:t>
      </w:r>
      <w:r w:rsidR="009C241F">
        <w:t>shown in figure 5</w:t>
      </w:r>
      <w:r w:rsidR="00FB402B">
        <w:t>8</w:t>
      </w:r>
      <w:r w:rsidR="009C241F">
        <w:t xml:space="preserve"> was created</w:t>
      </w:r>
      <w:r w:rsidR="0043637E">
        <w:t xml:space="preserve">. Once the code </w:t>
      </w:r>
      <w:r w:rsidR="005D66D7">
        <w:t xml:space="preserve">in networks 1,2&amp;3 </w:t>
      </w:r>
      <w:r w:rsidR="0043637E">
        <w:t xml:space="preserve">was proven to work it was converted into a function block </w:t>
      </w:r>
      <w:r w:rsidR="00D63C76">
        <w:t xml:space="preserve">(FB1) </w:t>
      </w:r>
      <w:r w:rsidR="0043637E">
        <w:t>so that</w:t>
      </w:r>
      <w:r w:rsidR="001375BD">
        <w:t xml:space="preserve"> it could be used multiple times </w:t>
      </w:r>
      <w:r w:rsidR="00D63C76">
        <w:t>when coding other motion’s running hours</w:t>
      </w:r>
      <w:r w:rsidR="001375BD">
        <w:t>.</w:t>
      </w:r>
      <w:r w:rsidR="00627253">
        <w:t xml:space="preserve"> </w:t>
      </w:r>
    </w:p>
    <w:p w14:paraId="24B74369" w14:textId="0742F158" w:rsidR="002134A7" w:rsidRDefault="00E6763A" w:rsidP="002134A7">
      <w:pPr>
        <w:keepNext/>
      </w:pPr>
      <w:r>
        <w:rPr>
          <w:noProof/>
        </w:rPr>
        <w:drawing>
          <wp:inline distT="0" distB="0" distL="0" distR="0" wp14:anchorId="475C1CE2" wp14:editId="27A3FF03">
            <wp:extent cx="5731510" cy="6581140"/>
            <wp:effectExtent l="0" t="0" r="254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6581140"/>
                    </a:xfrm>
                    <a:prstGeom prst="rect">
                      <a:avLst/>
                    </a:prstGeom>
                  </pic:spPr>
                </pic:pic>
              </a:graphicData>
            </a:graphic>
          </wp:inline>
        </w:drawing>
      </w:r>
    </w:p>
    <w:p w14:paraId="14DA4CE1" w14:textId="46E51B21" w:rsidR="00BE2339" w:rsidRDefault="002134A7" w:rsidP="002134A7">
      <w:pPr>
        <w:pStyle w:val="Caption"/>
        <w:jc w:val="center"/>
      </w:pPr>
      <w:bookmarkStart w:id="150" w:name="_Toc164852486"/>
      <w:r>
        <w:t xml:space="preserve">Figure </w:t>
      </w:r>
      <w:fldSimple w:instr=" SEQ Figure \* ARABIC ">
        <w:r w:rsidR="00A50C41">
          <w:rPr>
            <w:noProof/>
          </w:rPr>
          <w:t>58</w:t>
        </w:r>
      </w:fldSimple>
      <w:r>
        <w:t xml:space="preserve"> Timing formula </w:t>
      </w:r>
      <w:r w:rsidRPr="00ED08F6">
        <w:t>PLC Code</w:t>
      </w:r>
      <w:bookmarkEnd w:id="150"/>
    </w:p>
    <w:p w14:paraId="57348A1B" w14:textId="0541BCC9" w:rsidR="00E6763A" w:rsidRDefault="00E6763A" w:rsidP="00F31D53">
      <w:pPr>
        <w:pStyle w:val="Caption"/>
      </w:pPr>
    </w:p>
    <w:p w14:paraId="5A3EA894" w14:textId="25C39F4B" w:rsidR="00254924" w:rsidRDefault="00254924" w:rsidP="00A12986">
      <w:pPr>
        <w:spacing w:line="360" w:lineRule="auto"/>
        <w:jc w:val="both"/>
      </w:pPr>
    </w:p>
    <w:p w14:paraId="0BCF7F33" w14:textId="35B48662" w:rsidR="00700729" w:rsidRDefault="00E7251B" w:rsidP="00084E76">
      <w:pPr>
        <w:spacing w:line="360" w:lineRule="auto"/>
        <w:jc w:val="both"/>
      </w:pPr>
      <w:r>
        <w:lastRenderedPageBreak/>
        <w:t>Figure 5</w:t>
      </w:r>
      <w:r w:rsidR="00FB402B">
        <w:t>9</w:t>
      </w:r>
      <w:r>
        <w:t xml:space="preserve"> shows the completed code for the main hoist running hours, again this was copied and adapted for all other motions.</w:t>
      </w:r>
    </w:p>
    <w:p w14:paraId="14F31C1B" w14:textId="77777777" w:rsidR="004E3D6E" w:rsidRDefault="00106D99" w:rsidP="004E3D6E">
      <w:pPr>
        <w:keepNext/>
      </w:pPr>
      <w:r>
        <w:rPr>
          <w:noProof/>
        </w:rPr>
        <w:drawing>
          <wp:inline distT="0" distB="0" distL="0" distR="0" wp14:anchorId="4167ECC3" wp14:editId="7351FB75">
            <wp:extent cx="4922874" cy="5766078"/>
            <wp:effectExtent l="0" t="0" r="0" b="635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928571" cy="5772751"/>
                    </a:xfrm>
                    <a:prstGeom prst="rect">
                      <a:avLst/>
                    </a:prstGeom>
                  </pic:spPr>
                </pic:pic>
              </a:graphicData>
            </a:graphic>
          </wp:inline>
        </w:drawing>
      </w:r>
    </w:p>
    <w:p w14:paraId="1589C289" w14:textId="6FC38E1A" w:rsidR="00A577AC" w:rsidRDefault="004E3D6E" w:rsidP="004E3D6E">
      <w:pPr>
        <w:pStyle w:val="Caption"/>
        <w:jc w:val="center"/>
      </w:pPr>
      <w:bookmarkStart w:id="151" w:name="_Toc164852487"/>
      <w:r>
        <w:t xml:space="preserve">Figure </w:t>
      </w:r>
      <w:fldSimple w:instr=" SEQ Figure \* ARABIC ">
        <w:r w:rsidR="00A50C41">
          <w:rPr>
            <w:noProof/>
          </w:rPr>
          <w:t>59</w:t>
        </w:r>
      </w:fldSimple>
      <w:r>
        <w:t xml:space="preserve"> </w:t>
      </w:r>
      <w:r w:rsidRPr="00D762E6">
        <w:t>Running hours PLC Code</w:t>
      </w:r>
      <w:bookmarkEnd w:id="151"/>
    </w:p>
    <w:p w14:paraId="4E0BDB69" w14:textId="3E96D809" w:rsidR="00BE2339" w:rsidRDefault="00BE2339" w:rsidP="00A577AC">
      <w:pPr>
        <w:pStyle w:val="Caption"/>
        <w:jc w:val="center"/>
      </w:pPr>
    </w:p>
    <w:p w14:paraId="6E07FFCB" w14:textId="77777777" w:rsidR="00E7251B" w:rsidRDefault="00E7251B" w:rsidP="00E7251B"/>
    <w:p w14:paraId="779A1B13" w14:textId="77777777" w:rsidR="00E7251B" w:rsidRDefault="00E7251B" w:rsidP="00E7251B"/>
    <w:p w14:paraId="1B2DDA0C" w14:textId="77777777" w:rsidR="00E7251B" w:rsidRDefault="00E7251B" w:rsidP="00E7251B"/>
    <w:p w14:paraId="6DA4ABC1" w14:textId="77777777" w:rsidR="00E7251B" w:rsidRDefault="00E7251B" w:rsidP="00E7251B"/>
    <w:p w14:paraId="70972C27" w14:textId="77777777" w:rsidR="00E7251B" w:rsidRDefault="00E7251B" w:rsidP="00E7251B"/>
    <w:p w14:paraId="6331D66E" w14:textId="77777777" w:rsidR="00E7251B" w:rsidRDefault="00E7251B" w:rsidP="00E7251B"/>
    <w:p w14:paraId="29D20BA4" w14:textId="4273CB0F" w:rsidR="00E7251B" w:rsidRDefault="00E928DD" w:rsidP="00E7251B">
      <w:pPr>
        <w:pStyle w:val="Heading3"/>
      </w:pPr>
      <w:bookmarkStart w:id="152" w:name="_Toc164852408"/>
      <w:r>
        <w:lastRenderedPageBreak/>
        <w:t xml:space="preserve">4.8.4 </w:t>
      </w:r>
      <w:r w:rsidR="00E7251B">
        <w:t>Code for brake operations</w:t>
      </w:r>
      <w:bookmarkEnd w:id="152"/>
    </w:p>
    <w:p w14:paraId="048E877F" w14:textId="20E8AF98" w:rsidR="00A518D6" w:rsidRPr="00A518D6" w:rsidRDefault="00E87EB8" w:rsidP="00CB51D9">
      <w:pPr>
        <w:spacing w:line="360" w:lineRule="auto"/>
        <w:jc w:val="both"/>
      </w:pPr>
      <w:r>
        <w:t xml:space="preserve">Network one in figure </w:t>
      </w:r>
      <w:r w:rsidR="00FB402B">
        <w:t>60</w:t>
      </w:r>
      <w:r>
        <w:t xml:space="preserve"> </w:t>
      </w:r>
      <w:r w:rsidR="00A34227">
        <w:t xml:space="preserve">shows the digital input </w:t>
      </w:r>
      <w:r w:rsidR="006209DB">
        <w:t xml:space="preserve">(I9.3) </w:t>
      </w:r>
      <w:r w:rsidR="00A34227">
        <w:t xml:space="preserve">from the brake contactor </w:t>
      </w:r>
      <w:r w:rsidR="006209DB">
        <w:t xml:space="preserve">when energised will </w:t>
      </w:r>
      <w:r w:rsidR="00F83575">
        <w:t xml:space="preserve">count up </w:t>
      </w:r>
      <w:r w:rsidR="001D5719">
        <w:t>ever</w:t>
      </w:r>
      <w:r w:rsidR="0051716E">
        <w:t>y</w:t>
      </w:r>
      <w:r w:rsidR="001D5719">
        <w:t xml:space="preserve"> time the brake operates, again once the code was designed it could be</w:t>
      </w:r>
      <w:r w:rsidR="00D84D07">
        <w:t xml:space="preserve"> modified</w:t>
      </w:r>
      <w:r w:rsidR="001D5719">
        <w:t xml:space="preserve"> used for all other</w:t>
      </w:r>
      <w:r w:rsidR="00D84D07">
        <w:t xml:space="preserve"> motions.</w:t>
      </w:r>
    </w:p>
    <w:p w14:paraId="49CE14D9" w14:textId="77777777" w:rsidR="00A577AC" w:rsidRDefault="0018453F" w:rsidP="00A577AC">
      <w:pPr>
        <w:keepNext/>
      </w:pPr>
      <w:r>
        <w:rPr>
          <w:noProof/>
        </w:rPr>
        <w:drawing>
          <wp:inline distT="0" distB="0" distL="0" distR="0" wp14:anchorId="2CD5A4E9" wp14:editId="13415158">
            <wp:extent cx="5731510" cy="7483475"/>
            <wp:effectExtent l="0" t="0" r="2540" b="317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7483475"/>
                    </a:xfrm>
                    <a:prstGeom prst="rect">
                      <a:avLst/>
                    </a:prstGeom>
                  </pic:spPr>
                </pic:pic>
              </a:graphicData>
            </a:graphic>
          </wp:inline>
        </w:drawing>
      </w:r>
    </w:p>
    <w:p w14:paraId="2E2E3E14" w14:textId="387D1B2F" w:rsidR="0018453F" w:rsidRDefault="00A577AC" w:rsidP="00A577AC">
      <w:pPr>
        <w:pStyle w:val="Caption"/>
        <w:jc w:val="center"/>
      </w:pPr>
      <w:bookmarkStart w:id="153" w:name="_Toc164852488"/>
      <w:r>
        <w:t xml:space="preserve">Figure </w:t>
      </w:r>
      <w:fldSimple w:instr=" SEQ Figure \* ARABIC ">
        <w:r w:rsidR="00A50C41">
          <w:rPr>
            <w:noProof/>
          </w:rPr>
          <w:t>60</w:t>
        </w:r>
      </w:fldSimple>
      <w:r>
        <w:t xml:space="preserve"> Brake operations </w:t>
      </w:r>
      <w:r w:rsidRPr="004A310D">
        <w:t>PLC Code</w:t>
      </w:r>
      <w:bookmarkEnd w:id="153"/>
    </w:p>
    <w:p w14:paraId="58E1F915" w14:textId="6431FDA5" w:rsidR="00E4338F" w:rsidRDefault="00CB51D9" w:rsidP="009A2341">
      <w:pPr>
        <w:spacing w:line="360" w:lineRule="auto"/>
        <w:jc w:val="both"/>
      </w:pPr>
      <w:r>
        <w:lastRenderedPageBreak/>
        <w:t xml:space="preserve">Once all </w:t>
      </w:r>
      <w:r w:rsidR="00E4338F">
        <w:t xml:space="preserve">the ladder logic was complete for the brake counters Siemens control language </w:t>
      </w:r>
      <w:r w:rsidR="00DB37C1">
        <w:t>(</w:t>
      </w:r>
      <w:r w:rsidR="00E4338F">
        <w:t>SCL</w:t>
      </w:r>
      <w:r w:rsidR="00DB37C1">
        <w:t>)</w:t>
      </w:r>
      <w:r w:rsidR="00E4338F">
        <w:t xml:space="preserve"> </w:t>
      </w:r>
      <w:r w:rsidR="00DB37C1">
        <w:t xml:space="preserve">shown in figure </w:t>
      </w:r>
      <w:r w:rsidR="006D3C7B">
        <w:t>61</w:t>
      </w:r>
      <w:r w:rsidR="00DB37C1">
        <w:t xml:space="preserve"> </w:t>
      </w:r>
      <w:r w:rsidR="00E4338F">
        <w:t>was used for the brake operation alarms.</w:t>
      </w:r>
    </w:p>
    <w:p w14:paraId="28A06145" w14:textId="701D89BF" w:rsidR="00455690" w:rsidRDefault="00455690" w:rsidP="00F118DF"/>
    <w:p w14:paraId="393814BF" w14:textId="77777777" w:rsidR="00A577AC" w:rsidRDefault="004355C9" w:rsidP="00A577AC">
      <w:pPr>
        <w:keepNext/>
      </w:pPr>
      <w:r>
        <w:rPr>
          <w:noProof/>
        </w:rPr>
        <w:drawing>
          <wp:inline distT="0" distB="0" distL="0" distR="0" wp14:anchorId="23A6A05C" wp14:editId="6FAE22BB">
            <wp:extent cx="5731510" cy="6583045"/>
            <wp:effectExtent l="0" t="0" r="2540" b="825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6583045"/>
                    </a:xfrm>
                    <a:prstGeom prst="rect">
                      <a:avLst/>
                    </a:prstGeom>
                  </pic:spPr>
                </pic:pic>
              </a:graphicData>
            </a:graphic>
          </wp:inline>
        </w:drawing>
      </w:r>
    </w:p>
    <w:p w14:paraId="0EF7BDF5" w14:textId="3F579CD1" w:rsidR="00455690" w:rsidRDefault="00A577AC" w:rsidP="00A577AC">
      <w:pPr>
        <w:pStyle w:val="Caption"/>
        <w:jc w:val="center"/>
      </w:pPr>
      <w:bookmarkStart w:id="154" w:name="_Toc164852489"/>
      <w:r>
        <w:t xml:space="preserve">Figure </w:t>
      </w:r>
      <w:fldSimple w:instr=" SEQ Figure \* ARABIC ">
        <w:r w:rsidR="00A50C41">
          <w:rPr>
            <w:noProof/>
          </w:rPr>
          <w:t>61</w:t>
        </w:r>
      </w:fldSimple>
      <w:r>
        <w:t xml:space="preserve"> brake operations warnings and alarms</w:t>
      </w:r>
      <w:r>
        <w:rPr>
          <w:noProof/>
        </w:rPr>
        <w:t xml:space="preserve"> </w:t>
      </w:r>
      <w:r w:rsidRPr="001452FD">
        <w:rPr>
          <w:noProof/>
        </w:rPr>
        <w:t>PLC Code</w:t>
      </w:r>
      <w:bookmarkEnd w:id="154"/>
    </w:p>
    <w:p w14:paraId="745267DB" w14:textId="77777777" w:rsidR="008A1E3B" w:rsidRDefault="008A1E3B" w:rsidP="00084E76">
      <w:pPr>
        <w:spacing w:line="360" w:lineRule="auto"/>
        <w:jc w:val="both"/>
      </w:pPr>
    </w:p>
    <w:p w14:paraId="4B64D8A8" w14:textId="77777777" w:rsidR="008A1E3B" w:rsidRDefault="008A1E3B" w:rsidP="00084E76">
      <w:pPr>
        <w:spacing w:line="360" w:lineRule="auto"/>
        <w:jc w:val="both"/>
      </w:pPr>
    </w:p>
    <w:p w14:paraId="1557F246" w14:textId="77777777" w:rsidR="008A1E3B" w:rsidRDefault="008A1E3B" w:rsidP="00084E76">
      <w:pPr>
        <w:spacing w:line="360" w:lineRule="auto"/>
        <w:jc w:val="both"/>
      </w:pPr>
    </w:p>
    <w:p w14:paraId="200E97FE" w14:textId="6A2CACA7" w:rsidR="008A1E3B" w:rsidRDefault="00E928DD" w:rsidP="008A1E3B">
      <w:pPr>
        <w:pStyle w:val="Heading3"/>
      </w:pPr>
      <w:bookmarkStart w:id="155" w:name="_Toc164852409"/>
      <w:r>
        <w:lastRenderedPageBreak/>
        <w:t xml:space="preserve">4.8.5 </w:t>
      </w:r>
      <w:r w:rsidR="008A1E3B">
        <w:t>Code for HMI time</w:t>
      </w:r>
      <w:bookmarkEnd w:id="155"/>
    </w:p>
    <w:p w14:paraId="43F70DCC" w14:textId="03678D00" w:rsidR="00084E76" w:rsidRDefault="00B55403" w:rsidP="00084E76">
      <w:pPr>
        <w:spacing w:line="360" w:lineRule="auto"/>
        <w:jc w:val="both"/>
      </w:pPr>
      <w:r>
        <w:t>Finally,</w:t>
      </w:r>
      <w:r w:rsidR="00084E76">
        <w:t xml:space="preserve"> the HMI home screen was showing the incorrect time and date the following code was created</w:t>
      </w:r>
      <w:r w:rsidR="006D3C7B">
        <w:t xml:space="preserve"> (figure 62)</w:t>
      </w:r>
      <w:r w:rsidR="00084E76">
        <w:t>.</w:t>
      </w:r>
    </w:p>
    <w:p w14:paraId="77D920C0" w14:textId="77777777" w:rsidR="00084E76" w:rsidRDefault="00084E76" w:rsidP="00084E76">
      <w:pPr>
        <w:keepNext/>
      </w:pPr>
      <w:r>
        <w:rPr>
          <w:noProof/>
        </w:rPr>
        <w:drawing>
          <wp:inline distT="0" distB="0" distL="0" distR="0" wp14:anchorId="707FCCF0" wp14:editId="71E600BB">
            <wp:extent cx="5731510" cy="1901190"/>
            <wp:effectExtent l="0" t="0" r="2540" b="381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1901190"/>
                    </a:xfrm>
                    <a:prstGeom prst="rect">
                      <a:avLst/>
                    </a:prstGeom>
                  </pic:spPr>
                </pic:pic>
              </a:graphicData>
            </a:graphic>
          </wp:inline>
        </w:drawing>
      </w:r>
    </w:p>
    <w:p w14:paraId="5FCA5731" w14:textId="1DEDCBA2" w:rsidR="00084E76" w:rsidRDefault="00084E76" w:rsidP="00084E76">
      <w:pPr>
        <w:pStyle w:val="Caption"/>
        <w:jc w:val="center"/>
      </w:pPr>
      <w:bookmarkStart w:id="156" w:name="_Toc164852490"/>
      <w:r>
        <w:t xml:space="preserve">Figure </w:t>
      </w:r>
      <w:fldSimple w:instr=" SEQ Figure \* ARABIC ">
        <w:r w:rsidR="00A50C41">
          <w:rPr>
            <w:noProof/>
          </w:rPr>
          <w:t>62</w:t>
        </w:r>
      </w:fldSimple>
      <w:r>
        <w:t xml:space="preserve"> HMI time </w:t>
      </w:r>
      <w:r w:rsidRPr="00FF0418">
        <w:t>PLC Code</w:t>
      </w:r>
      <w:bookmarkEnd w:id="156"/>
    </w:p>
    <w:p w14:paraId="71AE3A14" w14:textId="77777777" w:rsidR="00084E76" w:rsidRDefault="00084E76" w:rsidP="00F118DF"/>
    <w:p w14:paraId="58D46F4A" w14:textId="63DB02B7" w:rsidR="006B2133" w:rsidRDefault="006B2133">
      <w:pPr>
        <w:rPr>
          <w:caps/>
          <w:spacing w:val="15"/>
        </w:rPr>
      </w:pPr>
    </w:p>
    <w:p w14:paraId="6359160F" w14:textId="77777777" w:rsidR="005A330A" w:rsidRDefault="005A330A">
      <w:pPr>
        <w:rPr>
          <w:caps/>
          <w:spacing w:val="15"/>
        </w:rPr>
      </w:pPr>
      <w:r>
        <w:br w:type="page"/>
      </w:r>
    </w:p>
    <w:p w14:paraId="727A6372" w14:textId="4C7C9B27" w:rsidR="00F118DF" w:rsidRDefault="00E928DD" w:rsidP="00F118DF">
      <w:pPr>
        <w:pStyle w:val="Heading2"/>
      </w:pPr>
      <w:bookmarkStart w:id="157" w:name="_Toc164852410"/>
      <w:r>
        <w:lastRenderedPageBreak/>
        <w:t xml:space="preserve">4.9 </w:t>
      </w:r>
      <w:r w:rsidR="00FE01FC">
        <w:t>Human Machine Interface</w:t>
      </w:r>
      <w:bookmarkEnd w:id="157"/>
    </w:p>
    <w:p w14:paraId="3A3FCF40" w14:textId="3EB1C12E" w:rsidR="00560E8D" w:rsidRDefault="005259C0" w:rsidP="00560E8D">
      <w:pPr>
        <w:spacing w:line="360" w:lineRule="auto"/>
        <w:jc w:val="both"/>
      </w:pPr>
      <w:r>
        <w:t xml:space="preserve">The HMI system </w:t>
      </w:r>
      <w:r w:rsidR="00671A14">
        <w:t xml:space="preserve">was created and the theme of keeping </w:t>
      </w:r>
      <w:r w:rsidR="00D34FD6">
        <w:t xml:space="preserve">to plain colours </w:t>
      </w:r>
      <w:r w:rsidR="005F3D05">
        <w:t>and a basic design was adhered to</w:t>
      </w:r>
      <w:r w:rsidR="00074E36">
        <w:t xml:space="preserve"> which would remain the case for normal </w:t>
      </w:r>
      <w:r w:rsidR="002C5326">
        <w:t xml:space="preserve">working </w:t>
      </w:r>
      <w:r w:rsidR="0007016D">
        <w:t>practice</w:t>
      </w:r>
      <w:r w:rsidR="002C5326">
        <w:t>.</w:t>
      </w:r>
      <w:r w:rsidR="0007016D">
        <w:t xml:space="preserve"> </w:t>
      </w:r>
      <w:r w:rsidR="002C5326">
        <w:t>W</w:t>
      </w:r>
      <w:r w:rsidR="0007016D">
        <w:t xml:space="preserve">hen </w:t>
      </w:r>
      <w:r w:rsidR="00C40685">
        <w:t xml:space="preserve">warnings and </w:t>
      </w:r>
      <w:r w:rsidR="0007016D">
        <w:t xml:space="preserve">alarms </w:t>
      </w:r>
      <w:r w:rsidR="00C40685">
        <w:t xml:space="preserve">then </w:t>
      </w:r>
      <w:r w:rsidR="00B55403">
        <w:t>occur,</w:t>
      </w:r>
      <w:r w:rsidR="00C40685">
        <w:t xml:space="preserve"> they will </w:t>
      </w:r>
      <w:r w:rsidR="0096561B">
        <w:t>dra</w:t>
      </w:r>
      <w:r w:rsidR="00560E8D">
        <w:t>w attention</w:t>
      </w:r>
      <w:r w:rsidR="00C40685">
        <w:t xml:space="preserve"> to the </w:t>
      </w:r>
      <w:r w:rsidR="0096561B">
        <w:t>operator</w:t>
      </w:r>
      <w:r w:rsidR="00560E8D">
        <w:t>.</w:t>
      </w:r>
    </w:p>
    <w:p w14:paraId="2BC9010C" w14:textId="222FD5CE" w:rsidR="003832C5" w:rsidRDefault="00E928DD" w:rsidP="003832C5">
      <w:pPr>
        <w:pStyle w:val="Heading3"/>
      </w:pPr>
      <w:bookmarkStart w:id="158" w:name="_Toc164852411"/>
      <w:r>
        <w:t xml:space="preserve">4.9.1 </w:t>
      </w:r>
      <w:r w:rsidR="003832C5">
        <w:t>HMI Tag Table</w:t>
      </w:r>
      <w:bookmarkEnd w:id="158"/>
    </w:p>
    <w:p w14:paraId="2DC7EE18" w14:textId="23199CFA" w:rsidR="003832C5" w:rsidRDefault="00143EDF" w:rsidP="003832C5">
      <w:r>
        <w:t xml:space="preserve">A section of the HMI tags </w:t>
      </w:r>
      <w:r w:rsidR="00B55403">
        <w:t>is</w:t>
      </w:r>
      <w:r>
        <w:t xml:space="preserve"> shown below in figure 6</w:t>
      </w:r>
      <w:r w:rsidR="006D3C7B">
        <w:t>3</w:t>
      </w:r>
      <w:r w:rsidR="00E042AC">
        <w:t>.</w:t>
      </w:r>
    </w:p>
    <w:p w14:paraId="1932E572" w14:textId="77777777" w:rsidR="00143EDF" w:rsidRDefault="00143EDF" w:rsidP="00143EDF">
      <w:pPr>
        <w:keepNext/>
      </w:pPr>
      <w:r w:rsidRPr="00762B1B">
        <w:rPr>
          <w:noProof/>
        </w:rPr>
        <w:drawing>
          <wp:inline distT="0" distB="0" distL="0" distR="0" wp14:anchorId="6460394B" wp14:editId="6A3F8103">
            <wp:extent cx="5731510" cy="3846830"/>
            <wp:effectExtent l="0" t="0" r="2540" b="127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3846830"/>
                    </a:xfrm>
                    <a:prstGeom prst="rect">
                      <a:avLst/>
                    </a:prstGeom>
                  </pic:spPr>
                </pic:pic>
              </a:graphicData>
            </a:graphic>
          </wp:inline>
        </w:drawing>
      </w:r>
    </w:p>
    <w:p w14:paraId="20D3513C" w14:textId="000588F8" w:rsidR="00143EDF" w:rsidRPr="003832C5" w:rsidRDefault="00143EDF" w:rsidP="00143EDF">
      <w:pPr>
        <w:pStyle w:val="Caption"/>
        <w:jc w:val="center"/>
      </w:pPr>
      <w:bookmarkStart w:id="159" w:name="_Toc164852491"/>
      <w:r>
        <w:t xml:space="preserve">Figure </w:t>
      </w:r>
      <w:fldSimple w:instr=" SEQ Figure \* ARABIC ">
        <w:r w:rsidR="00A50C41">
          <w:rPr>
            <w:noProof/>
          </w:rPr>
          <w:t>63</w:t>
        </w:r>
      </w:fldSimple>
      <w:r>
        <w:t xml:space="preserve"> HMI Tag table</w:t>
      </w:r>
      <w:bookmarkEnd w:id="159"/>
    </w:p>
    <w:p w14:paraId="2E0830C3" w14:textId="77777777" w:rsidR="00454FBC" w:rsidRDefault="00454FBC">
      <w:pPr>
        <w:rPr>
          <w:caps/>
          <w:color w:val="1F3763" w:themeColor="accent1" w:themeShade="7F"/>
          <w:spacing w:val="15"/>
        </w:rPr>
      </w:pPr>
      <w:r>
        <w:br w:type="page"/>
      </w:r>
    </w:p>
    <w:p w14:paraId="672D36E2" w14:textId="00148392" w:rsidR="006B2133" w:rsidRDefault="00E928DD" w:rsidP="006B2133">
      <w:pPr>
        <w:pStyle w:val="Heading3"/>
      </w:pPr>
      <w:bookmarkStart w:id="160" w:name="_Toc164852412"/>
      <w:r>
        <w:lastRenderedPageBreak/>
        <w:t xml:space="preserve">4.9.2 </w:t>
      </w:r>
      <w:r w:rsidR="006B2133">
        <w:t>Home Page</w:t>
      </w:r>
      <w:bookmarkEnd w:id="160"/>
    </w:p>
    <w:p w14:paraId="667019FE" w14:textId="671C2F83" w:rsidR="006709CA" w:rsidRDefault="00560E8D" w:rsidP="00560E8D">
      <w:pPr>
        <w:spacing w:line="360" w:lineRule="auto"/>
        <w:jc w:val="both"/>
      </w:pPr>
      <w:r>
        <w:t>The home</w:t>
      </w:r>
      <w:r w:rsidR="0096561B">
        <w:t xml:space="preserve"> </w:t>
      </w:r>
      <w:r>
        <w:t xml:space="preserve">page in </w:t>
      </w:r>
      <w:r w:rsidR="00FB0629">
        <w:t xml:space="preserve">figure </w:t>
      </w:r>
      <w:r w:rsidR="004749C2">
        <w:t>64</w:t>
      </w:r>
      <w:r w:rsidR="00FB0629">
        <w:t xml:space="preserve"> is set up </w:t>
      </w:r>
      <w:r w:rsidR="00CE047D">
        <w:t xml:space="preserve">with </w:t>
      </w:r>
      <w:r w:rsidR="003108AF">
        <w:t xml:space="preserve">labelled push buttons </w:t>
      </w:r>
      <w:r w:rsidR="00D45A9A">
        <w:t>to create simplistic navigation to the required page</w:t>
      </w:r>
      <w:r w:rsidR="0019409C">
        <w:t xml:space="preserve">, there is also </w:t>
      </w:r>
      <w:r w:rsidR="006661E1">
        <w:t xml:space="preserve">8 </w:t>
      </w:r>
      <w:r w:rsidR="002B5FCD">
        <w:t xml:space="preserve">fixed buttons </w:t>
      </w:r>
      <w:r w:rsidR="001152A9">
        <w:t xml:space="preserve">located at the bottom of page </w:t>
      </w:r>
      <w:r w:rsidR="00443721">
        <w:t>these have been set up as</w:t>
      </w:r>
      <w:r w:rsidR="006709CA">
        <w:t>:</w:t>
      </w:r>
    </w:p>
    <w:p w14:paraId="69396AD0" w14:textId="7BC2C452" w:rsidR="00FE01FC" w:rsidRDefault="006709CA" w:rsidP="006B2133">
      <w:pPr>
        <w:spacing w:line="240" w:lineRule="auto"/>
        <w:jc w:val="both"/>
      </w:pPr>
      <w:r>
        <w:t xml:space="preserve">Button 1 </w:t>
      </w:r>
      <w:r w:rsidR="008B1EA2">
        <w:t>- Home</w:t>
      </w:r>
      <w:r w:rsidR="00443721">
        <w:t xml:space="preserve"> button to return to start page</w:t>
      </w:r>
      <w:r w:rsidR="004C6C0A">
        <w:t>.</w:t>
      </w:r>
    </w:p>
    <w:p w14:paraId="48DECC6F" w14:textId="3FFCB82D" w:rsidR="004C6C0A" w:rsidRDefault="004C6C0A" w:rsidP="006B2133">
      <w:pPr>
        <w:spacing w:line="240" w:lineRule="auto"/>
        <w:jc w:val="both"/>
      </w:pPr>
      <w:r>
        <w:t xml:space="preserve">Button 2 – Fault notification </w:t>
      </w:r>
      <w:r w:rsidR="00237B50">
        <w:t>page.</w:t>
      </w:r>
    </w:p>
    <w:p w14:paraId="713DA7AB" w14:textId="669844D7" w:rsidR="00237B50" w:rsidRDefault="00237B50" w:rsidP="006B2133">
      <w:pPr>
        <w:spacing w:line="240" w:lineRule="auto"/>
        <w:jc w:val="both"/>
      </w:pPr>
      <w:r>
        <w:t>Button 3,4,</w:t>
      </w:r>
      <w:r w:rsidR="006C19D3">
        <w:t>5</w:t>
      </w:r>
      <w:r>
        <w:t xml:space="preserve"> – Spare for future upgrades.</w:t>
      </w:r>
    </w:p>
    <w:p w14:paraId="0660AF87" w14:textId="061C9BFE" w:rsidR="00237B50" w:rsidRDefault="00237B50" w:rsidP="006B2133">
      <w:pPr>
        <w:spacing w:line="240" w:lineRule="auto"/>
        <w:jc w:val="both"/>
      </w:pPr>
      <w:r>
        <w:t>Button</w:t>
      </w:r>
      <w:r w:rsidR="006C19D3">
        <w:t xml:space="preserve"> 6 – Log on page which br</w:t>
      </w:r>
      <w:r w:rsidR="004A04EB">
        <w:t>ing pop up box for</w:t>
      </w:r>
      <w:r w:rsidR="009F41BB">
        <w:t xml:space="preserve"> username </w:t>
      </w:r>
      <w:r w:rsidR="004A04EB">
        <w:t>and password.</w:t>
      </w:r>
    </w:p>
    <w:p w14:paraId="155462B8" w14:textId="41586343" w:rsidR="004A04EB" w:rsidRDefault="004A04EB" w:rsidP="006B2133">
      <w:pPr>
        <w:spacing w:line="240" w:lineRule="auto"/>
        <w:jc w:val="both"/>
      </w:pPr>
      <w:r>
        <w:t>Button 7 – Log</w:t>
      </w:r>
      <w:r w:rsidR="006B2133">
        <w:t>s user off</w:t>
      </w:r>
    </w:p>
    <w:p w14:paraId="4482A7D7" w14:textId="29D7ABAC" w:rsidR="006B2133" w:rsidRDefault="006B2133" w:rsidP="006B2133">
      <w:pPr>
        <w:spacing w:line="240" w:lineRule="auto"/>
        <w:jc w:val="both"/>
      </w:pPr>
      <w:r>
        <w:t xml:space="preserve">Button 8 – Shuts down the HMI </w:t>
      </w:r>
      <w:r w:rsidR="008B1EA2">
        <w:t>screen.</w:t>
      </w:r>
    </w:p>
    <w:p w14:paraId="7F50F93F" w14:textId="77777777" w:rsidR="00914D21" w:rsidRDefault="000523F6" w:rsidP="00914D21">
      <w:pPr>
        <w:keepNext/>
      </w:pPr>
      <w:r>
        <w:rPr>
          <w:noProof/>
        </w:rPr>
        <w:drawing>
          <wp:inline distT="0" distB="0" distL="0" distR="0" wp14:anchorId="7A52275A" wp14:editId="017AC119">
            <wp:extent cx="5731510" cy="3307715"/>
            <wp:effectExtent l="0" t="0" r="2540" b="698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307715"/>
                    </a:xfrm>
                    <a:prstGeom prst="rect">
                      <a:avLst/>
                    </a:prstGeom>
                  </pic:spPr>
                </pic:pic>
              </a:graphicData>
            </a:graphic>
          </wp:inline>
        </w:drawing>
      </w:r>
    </w:p>
    <w:p w14:paraId="27F968D9" w14:textId="464181CD" w:rsidR="006B2133" w:rsidRDefault="00914D21" w:rsidP="00454FBC">
      <w:pPr>
        <w:pStyle w:val="Caption"/>
        <w:jc w:val="center"/>
      </w:pPr>
      <w:bookmarkStart w:id="161" w:name="_Toc164852492"/>
      <w:r>
        <w:t xml:space="preserve">Figure </w:t>
      </w:r>
      <w:fldSimple w:instr=" SEQ Figure \* ARABIC ">
        <w:r w:rsidR="00A50C41">
          <w:rPr>
            <w:noProof/>
          </w:rPr>
          <w:t>64</w:t>
        </w:r>
      </w:fldSimple>
      <w:r>
        <w:t xml:space="preserve"> HMI home screen page design</w:t>
      </w:r>
      <w:bookmarkEnd w:id="161"/>
    </w:p>
    <w:p w14:paraId="7BCCC429" w14:textId="77777777" w:rsidR="00454FBC" w:rsidRPr="00454FBC" w:rsidRDefault="00454FBC" w:rsidP="00454FBC"/>
    <w:p w14:paraId="4F761117" w14:textId="130C634F" w:rsidR="006B2133" w:rsidRDefault="00E928DD" w:rsidP="006B2133">
      <w:pPr>
        <w:pStyle w:val="Heading3"/>
      </w:pPr>
      <w:bookmarkStart w:id="162" w:name="_Toc164852413"/>
      <w:r>
        <w:t xml:space="preserve">4.9.3 </w:t>
      </w:r>
      <w:r w:rsidR="006B2133">
        <w:t>Running Hours Page</w:t>
      </w:r>
      <w:bookmarkEnd w:id="162"/>
    </w:p>
    <w:p w14:paraId="37BC26FC" w14:textId="6DDDD7B3" w:rsidR="006A2F5C" w:rsidRDefault="00F42CCA" w:rsidP="00E0055F">
      <w:pPr>
        <w:spacing w:line="360" w:lineRule="auto"/>
        <w:jc w:val="both"/>
      </w:pPr>
      <w:r>
        <w:t xml:space="preserve">The running hours is split into 2 sections, the first section on the left in figure </w:t>
      </w:r>
      <w:r w:rsidR="004749C2">
        <w:t>65</w:t>
      </w:r>
      <w:r>
        <w:t xml:space="preserve"> shows </w:t>
      </w:r>
      <w:r w:rsidR="004410A4">
        <w:t>each motion in both directions which can be reset by the maintenance team</w:t>
      </w:r>
      <w:r w:rsidR="00C41848">
        <w:t>.</w:t>
      </w:r>
      <w:r w:rsidR="004410A4">
        <w:t xml:space="preserve"> </w:t>
      </w:r>
      <w:r w:rsidR="00C41848">
        <w:t>T</w:t>
      </w:r>
      <w:r w:rsidR="004410A4">
        <w:t xml:space="preserve">his will be used </w:t>
      </w:r>
      <w:r w:rsidR="00576A13">
        <w:t xml:space="preserve">to track the amount of usage of the crane and create </w:t>
      </w:r>
      <w:r w:rsidR="00B03959">
        <w:t>alerts so that</w:t>
      </w:r>
      <w:r w:rsidR="00757307">
        <w:t xml:space="preserve"> a maintenance can be planned. The </w:t>
      </w:r>
      <w:r w:rsidR="00CB5D0A">
        <w:t>right-hand</w:t>
      </w:r>
      <w:r w:rsidR="00757307">
        <w:t xml:space="preserve"> section is the combined total of </w:t>
      </w:r>
      <w:r w:rsidR="00821D86">
        <w:t xml:space="preserve">both directions, this will be reset when the motor gets changed </w:t>
      </w:r>
      <w:r w:rsidR="00B46025">
        <w:t>out, giving a motor service life. Both resets will require a password</w:t>
      </w:r>
      <w:r w:rsidR="009B5E20">
        <w:t xml:space="preserve"> for</w:t>
      </w:r>
      <w:r w:rsidR="006A2F5C">
        <w:t xml:space="preserve"> the maintenance team</w:t>
      </w:r>
      <w:r w:rsidR="00B46025">
        <w:t xml:space="preserve"> </w:t>
      </w:r>
      <w:r w:rsidR="009B5E20">
        <w:t>to prevent operator</w:t>
      </w:r>
      <w:r w:rsidR="006A2F5C">
        <w:t xml:space="preserve"> access.</w:t>
      </w:r>
    </w:p>
    <w:p w14:paraId="145540CC" w14:textId="11BA6B89" w:rsidR="006B2133" w:rsidRPr="006B2133" w:rsidRDefault="006A2F5C" w:rsidP="006B2133">
      <w:r>
        <w:t xml:space="preserve"> </w:t>
      </w:r>
      <w:r w:rsidR="009B5E20">
        <w:t xml:space="preserve"> </w:t>
      </w:r>
    </w:p>
    <w:p w14:paraId="05DB988C" w14:textId="53933464" w:rsidR="006B2133" w:rsidRDefault="00F91F9F" w:rsidP="00914D21">
      <w:pPr>
        <w:keepNext/>
      </w:pPr>
      <w:r>
        <w:rPr>
          <w:noProof/>
        </w:rPr>
        <w:lastRenderedPageBreak/>
        <w:drawing>
          <wp:inline distT="0" distB="0" distL="0" distR="0" wp14:anchorId="224CF344" wp14:editId="22FAED62">
            <wp:extent cx="5731510" cy="3274060"/>
            <wp:effectExtent l="0" t="0" r="2540" b="254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3274060"/>
                    </a:xfrm>
                    <a:prstGeom prst="rect">
                      <a:avLst/>
                    </a:prstGeom>
                  </pic:spPr>
                </pic:pic>
              </a:graphicData>
            </a:graphic>
          </wp:inline>
        </w:drawing>
      </w:r>
    </w:p>
    <w:p w14:paraId="2F5E57A8" w14:textId="10C99EA7" w:rsidR="006B2133" w:rsidRPr="006B2133" w:rsidRDefault="00914D21" w:rsidP="00454FBC">
      <w:pPr>
        <w:pStyle w:val="Caption"/>
        <w:jc w:val="center"/>
      </w:pPr>
      <w:bookmarkStart w:id="163" w:name="_Toc164852493"/>
      <w:r>
        <w:t xml:space="preserve">Figure </w:t>
      </w:r>
      <w:fldSimple w:instr=" SEQ Figure \* ARABIC ">
        <w:r w:rsidR="00A50C41">
          <w:rPr>
            <w:noProof/>
          </w:rPr>
          <w:t>65</w:t>
        </w:r>
      </w:fldSimple>
      <w:r>
        <w:t xml:space="preserve"> </w:t>
      </w:r>
      <w:r w:rsidRPr="00370871">
        <w:t xml:space="preserve"> HMI </w:t>
      </w:r>
      <w:r>
        <w:t xml:space="preserve">running hours page </w:t>
      </w:r>
      <w:r w:rsidR="008B1EA2">
        <w:t>d</w:t>
      </w:r>
      <w:r w:rsidR="008B1EA2" w:rsidRPr="00370871">
        <w:t>esign.</w:t>
      </w:r>
      <w:bookmarkEnd w:id="163"/>
    </w:p>
    <w:p w14:paraId="7EF810FC" w14:textId="5A2A004C" w:rsidR="004B0C35" w:rsidRDefault="00E928DD" w:rsidP="004B0C35">
      <w:pPr>
        <w:pStyle w:val="Heading3"/>
      </w:pPr>
      <w:bookmarkStart w:id="164" w:name="_Toc164852414"/>
      <w:r>
        <w:t xml:space="preserve">4.9.4 </w:t>
      </w:r>
      <w:r w:rsidR="00D0201D">
        <w:t>Brake operations page</w:t>
      </w:r>
      <w:bookmarkEnd w:id="164"/>
    </w:p>
    <w:p w14:paraId="0FBE0563" w14:textId="69C43BE5" w:rsidR="00D0201D" w:rsidRPr="00D0201D" w:rsidRDefault="00D0201D" w:rsidP="00E0055F">
      <w:pPr>
        <w:spacing w:line="360" w:lineRule="auto"/>
        <w:jc w:val="both"/>
      </w:pPr>
      <w:r>
        <w:t>This page</w:t>
      </w:r>
      <w:r w:rsidR="00D766E0">
        <w:t xml:space="preserve"> (Figure 66)</w:t>
      </w:r>
      <w:r>
        <w:t xml:space="preserve"> </w:t>
      </w:r>
      <w:r w:rsidR="00C507E9">
        <w:t>will display the counts for each motion</w:t>
      </w:r>
      <w:r w:rsidR="00CE71EC">
        <w:t>’s brake</w:t>
      </w:r>
      <w:r w:rsidR="001711FC">
        <w:t xml:space="preserve"> </w:t>
      </w:r>
      <w:r w:rsidR="00535ABE">
        <w:t xml:space="preserve">count, </w:t>
      </w:r>
      <w:r w:rsidR="00287499">
        <w:t xml:space="preserve">with </w:t>
      </w:r>
      <w:r w:rsidR="00535ABE">
        <w:t xml:space="preserve">warning and alarms set for </w:t>
      </w:r>
      <w:r w:rsidR="00197C26">
        <w:t>different ranges</w:t>
      </w:r>
      <w:r w:rsidR="00E35BAA">
        <w:t>.</w:t>
      </w:r>
      <w:r w:rsidR="00197C26">
        <w:t xml:space="preserve"> </w:t>
      </w:r>
      <w:r w:rsidR="00E35BAA">
        <w:t>Wh</w:t>
      </w:r>
      <w:r w:rsidR="00197C26">
        <w:t xml:space="preserve">en met it will indicate that a brake change will need to take place. Once the brake shoes have been changed the </w:t>
      </w:r>
      <w:r w:rsidR="00E0055F">
        <w:t>counter will be reset by the maintenance team, this is password protected also.</w:t>
      </w:r>
    </w:p>
    <w:p w14:paraId="115E924C" w14:textId="709E2B82" w:rsidR="006A2F5C" w:rsidRDefault="000479B8" w:rsidP="006A2F5C">
      <w:pPr>
        <w:keepNext/>
      </w:pPr>
      <w:r w:rsidRPr="000479B8">
        <w:rPr>
          <w:noProof/>
        </w:rPr>
        <w:drawing>
          <wp:inline distT="0" distB="0" distL="0" distR="0" wp14:anchorId="75602C9D" wp14:editId="35104C08">
            <wp:extent cx="5731510" cy="3306445"/>
            <wp:effectExtent l="0" t="0" r="2540" b="825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3306445"/>
                    </a:xfrm>
                    <a:prstGeom prst="rect">
                      <a:avLst/>
                    </a:prstGeom>
                  </pic:spPr>
                </pic:pic>
              </a:graphicData>
            </a:graphic>
          </wp:inline>
        </w:drawing>
      </w:r>
    </w:p>
    <w:p w14:paraId="0FB5E553" w14:textId="75B03F94" w:rsidR="00914D21" w:rsidRDefault="006A2F5C" w:rsidP="006A2F5C">
      <w:pPr>
        <w:pStyle w:val="Caption"/>
        <w:jc w:val="center"/>
      </w:pPr>
      <w:bookmarkStart w:id="165" w:name="_Toc164852494"/>
      <w:r>
        <w:t xml:space="preserve">Figure </w:t>
      </w:r>
      <w:fldSimple w:instr=" SEQ Figure \* ARABIC ">
        <w:r w:rsidR="00A50C41">
          <w:rPr>
            <w:noProof/>
          </w:rPr>
          <w:t>66</w:t>
        </w:r>
      </w:fldSimple>
      <w:r>
        <w:t xml:space="preserve"> </w:t>
      </w:r>
      <w:r w:rsidRPr="00F96FC0">
        <w:t>HMI brake operations page design</w:t>
      </w:r>
      <w:bookmarkEnd w:id="165"/>
    </w:p>
    <w:p w14:paraId="2D56E200" w14:textId="77777777" w:rsidR="00454FBC" w:rsidRDefault="00454FBC">
      <w:pPr>
        <w:rPr>
          <w:caps/>
          <w:color w:val="1F3763" w:themeColor="accent1" w:themeShade="7F"/>
          <w:spacing w:val="15"/>
        </w:rPr>
      </w:pPr>
      <w:r>
        <w:br w:type="page"/>
      </w:r>
    </w:p>
    <w:p w14:paraId="59F83E22" w14:textId="44D15280" w:rsidR="00AC4B81" w:rsidRDefault="00E928DD" w:rsidP="00E0055F">
      <w:pPr>
        <w:pStyle w:val="Heading3"/>
      </w:pPr>
      <w:bookmarkStart w:id="166" w:name="_Toc164852415"/>
      <w:r>
        <w:lastRenderedPageBreak/>
        <w:t xml:space="preserve">4.9.5 </w:t>
      </w:r>
      <w:r w:rsidR="00E0055F">
        <w:t>Current Monitoring PAge</w:t>
      </w:r>
      <w:bookmarkEnd w:id="166"/>
    </w:p>
    <w:p w14:paraId="54584281" w14:textId="400D9452" w:rsidR="00E0055F" w:rsidRPr="00E0055F" w:rsidRDefault="00680C35" w:rsidP="00AD2950">
      <w:pPr>
        <w:spacing w:line="360" w:lineRule="auto"/>
        <w:jc w:val="both"/>
      </w:pPr>
      <w:r>
        <w:t xml:space="preserve">This page </w:t>
      </w:r>
      <w:r w:rsidR="00D766E0">
        <w:t xml:space="preserve">(Figure </w:t>
      </w:r>
      <w:r w:rsidR="00454FBC">
        <w:t xml:space="preserve">67) </w:t>
      </w:r>
      <w:r>
        <w:t xml:space="preserve">displays real time data of the </w:t>
      </w:r>
      <w:r w:rsidR="009C25F8">
        <w:t>three</w:t>
      </w:r>
      <w:r>
        <w:t xml:space="preserve"> phase motor currents</w:t>
      </w:r>
      <w:r w:rsidR="002F3489">
        <w:t>, the graph will populate with 3 different colours</w:t>
      </w:r>
      <w:r w:rsidR="002F6F5B">
        <w:t xml:space="preserve"> to aid fault fining</w:t>
      </w:r>
      <w:r w:rsidR="00811C9F">
        <w:t xml:space="preserve"> and each current transformer will give an output </w:t>
      </w:r>
      <w:r w:rsidR="00AD2950">
        <w:t>in the form of a bar graph read out.</w:t>
      </w:r>
    </w:p>
    <w:p w14:paraId="6E03FA9E" w14:textId="77777777" w:rsidR="004B0C35" w:rsidRDefault="00CE30A2" w:rsidP="00454FBC">
      <w:pPr>
        <w:keepNext/>
        <w:jc w:val="center"/>
      </w:pPr>
      <w:r>
        <w:rPr>
          <w:noProof/>
        </w:rPr>
        <w:drawing>
          <wp:inline distT="0" distB="0" distL="0" distR="0" wp14:anchorId="5865FC7C" wp14:editId="5967A1C9">
            <wp:extent cx="5143500" cy="2961531"/>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152422" cy="2966668"/>
                    </a:xfrm>
                    <a:prstGeom prst="rect">
                      <a:avLst/>
                    </a:prstGeom>
                  </pic:spPr>
                </pic:pic>
              </a:graphicData>
            </a:graphic>
          </wp:inline>
        </w:drawing>
      </w:r>
    </w:p>
    <w:p w14:paraId="708EA794" w14:textId="28F7E678" w:rsidR="00AD2950" w:rsidRDefault="004B0C35" w:rsidP="00454FBC">
      <w:pPr>
        <w:pStyle w:val="Caption"/>
        <w:jc w:val="center"/>
      </w:pPr>
      <w:bookmarkStart w:id="167" w:name="_Toc164852495"/>
      <w:r>
        <w:t xml:space="preserve">Figure </w:t>
      </w:r>
      <w:fldSimple w:instr=" SEQ Figure \* ARABIC ">
        <w:r w:rsidR="00A50C41">
          <w:rPr>
            <w:noProof/>
          </w:rPr>
          <w:t>67</w:t>
        </w:r>
      </w:fldSimple>
      <w:r>
        <w:t xml:space="preserve"> </w:t>
      </w:r>
      <w:r w:rsidRPr="003F1625">
        <w:t>HMI current monitoring page design</w:t>
      </w:r>
      <w:bookmarkEnd w:id="167"/>
    </w:p>
    <w:p w14:paraId="7A411EA8" w14:textId="65092CEE" w:rsidR="00AD2950" w:rsidRDefault="00E928DD" w:rsidP="00AD2950">
      <w:pPr>
        <w:pStyle w:val="Heading3"/>
      </w:pPr>
      <w:bookmarkStart w:id="168" w:name="_Toc164852416"/>
      <w:r>
        <w:t xml:space="preserve">4.9.6 </w:t>
      </w:r>
      <w:r w:rsidR="00AD2950">
        <w:t xml:space="preserve">Motor Current </w:t>
      </w:r>
      <w:r w:rsidR="007E0A8B">
        <w:t>activation page</w:t>
      </w:r>
      <w:bookmarkEnd w:id="168"/>
    </w:p>
    <w:p w14:paraId="2D132131" w14:textId="77777777" w:rsidR="00454FBC" w:rsidRDefault="007E0A8B" w:rsidP="00454FBC">
      <w:pPr>
        <w:spacing w:line="360" w:lineRule="auto"/>
        <w:jc w:val="both"/>
      </w:pPr>
      <w:r>
        <w:t xml:space="preserve">This page </w:t>
      </w:r>
      <w:r w:rsidR="00454FBC">
        <w:t xml:space="preserve">(Figure 68) </w:t>
      </w:r>
      <w:r>
        <w:t>has been set up to record the number of times a</w:t>
      </w:r>
      <w:r w:rsidR="00CB7C61">
        <w:t xml:space="preserve"> phase of the</w:t>
      </w:r>
      <w:r>
        <w:t xml:space="preserve"> motor </w:t>
      </w:r>
      <w:r w:rsidR="00CB7C61">
        <w:t xml:space="preserve">exceeds the range </w:t>
      </w:r>
      <w:r w:rsidR="00464FBF">
        <w:t xml:space="preserve">programmed into the code. This will give the </w:t>
      </w:r>
      <w:r w:rsidR="008D6FD6">
        <w:t>user an indication of issues and alarms can be sent out when activated.</w:t>
      </w:r>
    </w:p>
    <w:p w14:paraId="1C11E37E" w14:textId="5B8C367C" w:rsidR="004B0C35" w:rsidRDefault="004E3D6E" w:rsidP="00454FBC">
      <w:pPr>
        <w:spacing w:line="360" w:lineRule="auto"/>
        <w:jc w:val="center"/>
      </w:pPr>
      <w:r>
        <w:rPr>
          <w:noProof/>
        </w:rPr>
        <w:drawing>
          <wp:inline distT="0" distB="0" distL="0" distR="0" wp14:anchorId="176E8E8A" wp14:editId="03C58599">
            <wp:extent cx="5000625" cy="2883698"/>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029734" cy="2900484"/>
                    </a:xfrm>
                    <a:prstGeom prst="rect">
                      <a:avLst/>
                    </a:prstGeom>
                  </pic:spPr>
                </pic:pic>
              </a:graphicData>
            </a:graphic>
          </wp:inline>
        </w:drawing>
      </w:r>
    </w:p>
    <w:p w14:paraId="6450A404" w14:textId="5D582B67" w:rsidR="004E3D6E" w:rsidRDefault="004B0C35" w:rsidP="004B0C35">
      <w:pPr>
        <w:pStyle w:val="Caption"/>
        <w:jc w:val="center"/>
      </w:pPr>
      <w:bookmarkStart w:id="169" w:name="_Toc164852496"/>
      <w:r>
        <w:t xml:space="preserve">Figure </w:t>
      </w:r>
      <w:fldSimple w:instr=" SEQ Figure \* ARABIC ">
        <w:r w:rsidR="00A50C41">
          <w:rPr>
            <w:noProof/>
          </w:rPr>
          <w:t>68</w:t>
        </w:r>
      </w:fldSimple>
      <w:r>
        <w:t xml:space="preserve"> </w:t>
      </w:r>
      <w:r w:rsidRPr="00CB2359">
        <w:t>HMI current limit activations page design</w:t>
      </w:r>
      <w:bookmarkEnd w:id="169"/>
    </w:p>
    <w:p w14:paraId="33CAB36F" w14:textId="2CFF1B06" w:rsidR="006A6769" w:rsidRDefault="00AE33CD" w:rsidP="006A6769">
      <w:pPr>
        <w:pStyle w:val="Heading2"/>
      </w:pPr>
      <w:bookmarkStart w:id="170" w:name="_Toc164852417"/>
      <w:r>
        <w:lastRenderedPageBreak/>
        <w:t xml:space="preserve">4.10 </w:t>
      </w:r>
      <w:r w:rsidR="006A6769">
        <w:t xml:space="preserve">SKF </w:t>
      </w:r>
      <w:r w:rsidR="008057B8">
        <w:t>IMx-1 System</w:t>
      </w:r>
      <w:bookmarkEnd w:id="170"/>
    </w:p>
    <w:p w14:paraId="59F0C323" w14:textId="2E254EB6" w:rsidR="00E042AC" w:rsidRPr="00E042AC" w:rsidRDefault="007A2A21" w:rsidP="00AE31D5">
      <w:pPr>
        <w:spacing w:line="360" w:lineRule="auto"/>
        <w:jc w:val="both"/>
      </w:pPr>
      <w:r>
        <w:t>T</w:t>
      </w:r>
      <w:r w:rsidR="00324FA6">
        <w:t>o enable the</w:t>
      </w:r>
      <w:r>
        <w:t xml:space="preserve"> SKF </w:t>
      </w:r>
      <w:r w:rsidR="00577D23">
        <w:t xml:space="preserve">IMX-1 </w:t>
      </w:r>
      <w:r w:rsidR="00324FA6">
        <w:t xml:space="preserve">gateway to receive data from the </w:t>
      </w:r>
      <w:r w:rsidR="00FE6DB7">
        <w:t xml:space="preserve">sensors a hole needs to be drilled in the motor or gearbox casing </w:t>
      </w:r>
      <w:r w:rsidR="008939A4">
        <w:t>and tapped with a 6mm tap for the sensors to thread onto</w:t>
      </w:r>
      <w:r w:rsidR="003B095E">
        <w:t xml:space="preserve"> as shown in figure 6</w:t>
      </w:r>
      <w:r w:rsidR="00321742">
        <w:t>9</w:t>
      </w:r>
      <w:r w:rsidR="004E29C1">
        <w:t>.</w:t>
      </w:r>
      <w:r w:rsidR="00B83996">
        <w:t xml:space="preserve"> </w:t>
      </w:r>
      <w:r w:rsidR="004E29C1">
        <w:t>O</w:t>
      </w:r>
      <w:r w:rsidR="00B83996">
        <w:t>nce set up with the SKF software application</w:t>
      </w:r>
      <w:r w:rsidR="004E29C1">
        <w:t>,</w:t>
      </w:r>
      <w:r w:rsidR="00B83996">
        <w:t xml:space="preserve"> these will send informatio</w:t>
      </w:r>
      <w:r w:rsidR="0060374F">
        <w:t>n back to the gateway</w:t>
      </w:r>
      <w:r w:rsidR="004E29C1">
        <w:t>,</w:t>
      </w:r>
      <w:r w:rsidR="0060374F">
        <w:t xml:space="preserve"> which will be able to be remotely accessed</w:t>
      </w:r>
      <w:r w:rsidR="00AE31D5">
        <w:t xml:space="preserve"> </w:t>
      </w:r>
      <w:r w:rsidR="006E5CAC">
        <w:t xml:space="preserve">providing the opportunity </w:t>
      </w:r>
      <w:r w:rsidR="007F2232">
        <w:t xml:space="preserve">for </w:t>
      </w:r>
      <w:r w:rsidR="00C15A97">
        <w:t xml:space="preserve">the measured data </w:t>
      </w:r>
      <w:r w:rsidR="006E5CAC">
        <w:t>to be</w:t>
      </w:r>
      <w:r w:rsidR="00C15A97">
        <w:t xml:space="preserve"> analysed</w:t>
      </w:r>
      <w:r w:rsidR="00C16F99">
        <w:t>.</w:t>
      </w:r>
      <w:r w:rsidR="00577D23">
        <w:t xml:space="preserve"> </w:t>
      </w:r>
    </w:p>
    <w:p w14:paraId="71F3511C" w14:textId="78521F32" w:rsidR="00190F27" w:rsidRDefault="00190F27" w:rsidP="00845DAC">
      <w:pPr>
        <w:keepNext/>
        <w:jc w:val="center"/>
      </w:pPr>
      <w:r w:rsidRPr="00190F27">
        <w:rPr>
          <w:noProof/>
        </w:rPr>
        <w:drawing>
          <wp:inline distT="0" distB="0" distL="0" distR="0" wp14:anchorId="0EBC2A9B" wp14:editId="63BB4344">
            <wp:extent cx="2057687" cy="2038635"/>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2057687" cy="2038635"/>
                    </a:xfrm>
                    <a:prstGeom prst="rect">
                      <a:avLst/>
                    </a:prstGeom>
                  </pic:spPr>
                </pic:pic>
              </a:graphicData>
            </a:graphic>
          </wp:inline>
        </w:drawing>
      </w:r>
    </w:p>
    <w:p w14:paraId="760EF151" w14:textId="00B65BAA" w:rsidR="008057B8" w:rsidRDefault="00190F27" w:rsidP="00F350B8">
      <w:pPr>
        <w:pStyle w:val="Caption"/>
        <w:spacing w:line="360" w:lineRule="auto"/>
        <w:jc w:val="center"/>
      </w:pPr>
      <w:bookmarkStart w:id="171" w:name="_Toc164852497"/>
      <w:r>
        <w:t xml:space="preserve">Figure </w:t>
      </w:r>
      <w:fldSimple w:instr=" SEQ Figure \* ARABIC ">
        <w:r w:rsidR="00A50C41">
          <w:rPr>
            <w:noProof/>
          </w:rPr>
          <w:t>69</w:t>
        </w:r>
      </w:fldSimple>
      <w:r>
        <w:t xml:space="preserve"> SKF sensor fitted to </w:t>
      </w:r>
      <w:r w:rsidR="009C25F8">
        <w:t>motor</w:t>
      </w:r>
      <w:r w:rsidR="00845DAC">
        <w:t xml:space="preserve"> </w:t>
      </w:r>
      <w:sdt>
        <w:sdtPr>
          <w:id w:val="982810465"/>
          <w:citation/>
        </w:sdtPr>
        <w:sdtContent>
          <w:r w:rsidR="00845DAC">
            <w:fldChar w:fldCharType="begin"/>
          </w:r>
          <w:r w:rsidR="00845DAC">
            <w:instrText xml:space="preserve"> CITATION SKF21 \l 2057 </w:instrText>
          </w:r>
          <w:r w:rsidR="00845DAC">
            <w:fldChar w:fldCharType="separate"/>
          </w:r>
          <w:r w:rsidR="00EA5420" w:rsidRPr="00EA5420">
            <w:rPr>
              <w:noProof/>
            </w:rPr>
            <w:t>[20]</w:t>
          </w:r>
          <w:r w:rsidR="00845DAC">
            <w:fldChar w:fldCharType="end"/>
          </w:r>
        </w:sdtContent>
      </w:sdt>
      <w:bookmarkEnd w:id="171"/>
    </w:p>
    <w:p w14:paraId="7F1DB810" w14:textId="7BFF4196" w:rsidR="00C16F99" w:rsidRPr="00C16F99" w:rsidRDefault="00C16F99" w:rsidP="00F350B8">
      <w:pPr>
        <w:spacing w:line="360" w:lineRule="auto"/>
        <w:jc w:val="both"/>
      </w:pPr>
      <w:r>
        <w:t xml:space="preserve">The sensors create a mesh network </w:t>
      </w:r>
      <w:r w:rsidR="001700E5">
        <w:t xml:space="preserve">shown in figure </w:t>
      </w:r>
      <w:r w:rsidR="00321742">
        <w:t>70</w:t>
      </w:r>
      <w:r w:rsidR="001700E5">
        <w:t xml:space="preserve"> </w:t>
      </w:r>
      <w:r w:rsidR="00672333">
        <w:t xml:space="preserve">allowing the WIFI signal to </w:t>
      </w:r>
      <w:r w:rsidR="00740F39">
        <w:t>reach the 100m speci</w:t>
      </w:r>
      <w:r w:rsidR="00176D55">
        <w:t xml:space="preserve">fication of the </w:t>
      </w:r>
      <w:r w:rsidR="00F350B8">
        <w:t>gateway.</w:t>
      </w:r>
    </w:p>
    <w:p w14:paraId="3EDA5BB4" w14:textId="10B711F6" w:rsidR="009B0F3D" w:rsidRDefault="009B0F3D" w:rsidP="00F350B8">
      <w:pPr>
        <w:keepNext/>
        <w:jc w:val="center"/>
      </w:pPr>
      <w:r w:rsidRPr="009B0F3D">
        <w:rPr>
          <w:noProof/>
        </w:rPr>
        <w:drawing>
          <wp:inline distT="0" distB="0" distL="0" distR="0" wp14:anchorId="2D81AD40" wp14:editId="190D98EB">
            <wp:extent cx="5390707" cy="2552613"/>
            <wp:effectExtent l="0" t="0" r="635" b="63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397872" cy="2556006"/>
                    </a:xfrm>
                    <a:prstGeom prst="rect">
                      <a:avLst/>
                    </a:prstGeom>
                  </pic:spPr>
                </pic:pic>
              </a:graphicData>
            </a:graphic>
          </wp:inline>
        </w:drawing>
      </w:r>
    </w:p>
    <w:p w14:paraId="05FEFAD5" w14:textId="52CC2E29" w:rsidR="003F4C5C" w:rsidRDefault="009B0F3D" w:rsidP="00577D23">
      <w:pPr>
        <w:pStyle w:val="Caption"/>
        <w:jc w:val="center"/>
      </w:pPr>
      <w:bookmarkStart w:id="172" w:name="_Toc164852498"/>
      <w:r>
        <w:t xml:space="preserve">Figure </w:t>
      </w:r>
      <w:fldSimple w:instr=" SEQ Figure \* ARABIC ">
        <w:r w:rsidR="00A50C41">
          <w:rPr>
            <w:noProof/>
          </w:rPr>
          <w:t>70</w:t>
        </w:r>
      </w:fldSimple>
      <w:r>
        <w:t xml:space="preserve"> SKF System mesh network</w:t>
      </w:r>
      <w:sdt>
        <w:sdtPr>
          <w:id w:val="-451945376"/>
          <w:citation/>
        </w:sdtPr>
        <w:sdtContent>
          <w:r w:rsidR="00F350B8">
            <w:fldChar w:fldCharType="begin"/>
          </w:r>
          <w:r w:rsidR="00F350B8">
            <w:instrText xml:space="preserve"> CITATION SKF21 \l 2057 </w:instrText>
          </w:r>
          <w:r w:rsidR="00F350B8">
            <w:fldChar w:fldCharType="separate"/>
          </w:r>
          <w:r w:rsidR="00EA5420">
            <w:rPr>
              <w:noProof/>
            </w:rPr>
            <w:t xml:space="preserve"> </w:t>
          </w:r>
          <w:r w:rsidR="00EA5420" w:rsidRPr="00EA5420">
            <w:rPr>
              <w:noProof/>
            </w:rPr>
            <w:t>[20]</w:t>
          </w:r>
          <w:r w:rsidR="00F350B8">
            <w:fldChar w:fldCharType="end"/>
          </w:r>
        </w:sdtContent>
      </w:sdt>
      <w:bookmarkEnd w:id="172"/>
    </w:p>
    <w:p w14:paraId="5A186D56" w14:textId="52D19824" w:rsidR="00C2768D" w:rsidRPr="00BD38A9" w:rsidRDefault="00C2768D" w:rsidP="00BD38A9"/>
    <w:p w14:paraId="5963AD5C" w14:textId="77777777" w:rsidR="008972A0" w:rsidRDefault="008972A0">
      <w:pPr>
        <w:rPr>
          <w:caps/>
          <w:color w:val="FFFFFF" w:themeColor="background1"/>
          <w:spacing w:val="15"/>
          <w:sz w:val="22"/>
          <w:szCs w:val="22"/>
        </w:rPr>
      </w:pPr>
      <w:r>
        <w:br w:type="page"/>
      </w:r>
    </w:p>
    <w:p w14:paraId="6A80018F" w14:textId="7689518D" w:rsidR="008972A0" w:rsidRDefault="00AE33CD" w:rsidP="00542876">
      <w:pPr>
        <w:pStyle w:val="Heading1"/>
      </w:pPr>
      <w:bookmarkStart w:id="173" w:name="_Toc164852418"/>
      <w:r>
        <w:lastRenderedPageBreak/>
        <w:t xml:space="preserve">5 </w:t>
      </w:r>
      <w:r w:rsidR="009C25F8">
        <w:t>WORKS</w:t>
      </w:r>
      <w:r w:rsidR="00507B0D">
        <w:t xml:space="preserve"> Complete</w:t>
      </w:r>
      <w:r w:rsidR="00542876">
        <w:t>d</w:t>
      </w:r>
      <w:bookmarkEnd w:id="173"/>
    </w:p>
    <w:p w14:paraId="4969759B" w14:textId="707FABE4" w:rsidR="000D2962" w:rsidRDefault="00AE33CD" w:rsidP="000D2962">
      <w:pPr>
        <w:pStyle w:val="Heading2"/>
      </w:pPr>
      <w:bookmarkStart w:id="174" w:name="_Toc164852419"/>
      <w:r>
        <w:t xml:space="preserve">5.1 </w:t>
      </w:r>
      <w:r w:rsidR="000D2962">
        <w:t>Installation on Crane</w:t>
      </w:r>
      <w:bookmarkEnd w:id="174"/>
    </w:p>
    <w:p w14:paraId="0A5D6EB1" w14:textId="15ED226E" w:rsidR="006B480C" w:rsidRDefault="006B480C" w:rsidP="00703DBF">
      <w:pPr>
        <w:spacing w:line="360" w:lineRule="auto"/>
        <w:jc w:val="both"/>
      </w:pPr>
      <w:r>
        <w:t xml:space="preserve">The first crane outage </w:t>
      </w:r>
      <w:r w:rsidR="00FC16AA">
        <w:t>scaffolding was erected</w:t>
      </w:r>
      <w:r w:rsidR="004624DC">
        <w:t xml:space="preserve"> (figure </w:t>
      </w:r>
      <w:r w:rsidR="00321742">
        <w:t>71</w:t>
      </w:r>
      <w:r w:rsidR="009C25F8">
        <w:t>) to</w:t>
      </w:r>
      <w:r w:rsidR="00FC16AA">
        <w:t xml:space="preserve"> gain access to the cable festoon</w:t>
      </w:r>
      <w:r w:rsidR="000A4FFE">
        <w:t xml:space="preserve"> which is a system that allows the supply cable</w:t>
      </w:r>
      <w:r w:rsidR="00A9705E">
        <w:t>s for the equipment on the main hoist trolley</w:t>
      </w:r>
      <w:r w:rsidR="00997431">
        <w:t xml:space="preserve"> to travel in both directions without getting snagged</w:t>
      </w:r>
      <w:r w:rsidR="00CE08F2">
        <w:t>.</w:t>
      </w:r>
      <w:r w:rsidR="000A4FFE">
        <w:t xml:space="preserve"> </w:t>
      </w:r>
      <w:r w:rsidR="00CE26AE">
        <w:t>T</w:t>
      </w:r>
      <w:r w:rsidR="000A4FFE">
        <w:t xml:space="preserve">he required cables were </w:t>
      </w:r>
      <w:r w:rsidR="009C25F8">
        <w:t>installed.</w:t>
      </w:r>
      <w:r w:rsidR="000A4FFE">
        <w:t xml:space="preserve"> </w:t>
      </w:r>
    </w:p>
    <w:p w14:paraId="2773C7D0" w14:textId="77777777" w:rsidR="004624DC" w:rsidRDefault="006B480C" w:rsidP="004624DC">
      <w:pPr>
        <w:keepNext/>
        <w:jc w:val="center"/>
      </w:pPr>
      <w:r w:rsidRPr="00C03FC7">
        <w:rPr>
          <w:noProof/>
        </w:rPr>
        <w:drawing>
          <wp:inline distT="0" distB="0" distL="0" distR="0" wp14:anchorId="7830E69E" wp14:editId="22565FCD">
            <wp:extent cx="3706816" cy="2767584"/>
            <wp:effectExtent l="0" t="0" r="8255"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3730284" cy="2785106"/>
                    </a:xfrm>
                    <a:prstGeom prst="rect">
                      <a:avLst/>
                    </a:prstGeom>
                  </pic:spPr>
                </pic:pic>
              </a:graphicData>
            </a:graphic>
          </wp:inline>
        </w:drawing>
      </w:r>
    </w:p>
    <w:p w14:paraId="524DB855" w14:textId="55A5FD84" w:rsidR="006B480C" w:rsidRDefault="004624DC" w:rsidP="004624DC">
      <w:pPr>
        <w:pStyle w:val="Caption"/>
        <w:jc w:val="center"/>
      </w:pPr>
      <w:bookmarkStart w:id="175" w:name="_Toc164852499"/>
      <w:r>
        <w:t xml:space="preserve">Figure </w:t>
      </w:r>
      <w:fldSimple w:instr=" SEQ Figure \* ARABIC ">
        <w:r w:rsidR="00A50C41">
          <w:rPr>
            <w:noProof/>
          </w:rPr>
          <w:t>71</w:t>
        </w:r>
      </w:fldSimple>
      <w:r>
        <w:t xml:space="preserve"> </w:t>
      </w:r>
      <w:r w:rsidRPr="00773C1A">
        <w:t>Installation of cables through festoon system</w:t>
      </w:r>
      <w:bookmarkEnd w:id="175"/>
    </w:p>
    <w:p w14:paraId="3EB29C45" w14:textId="6DB2503A" w:rsidR="00542876" w:rsidRDefault="00CE08F2" w:rsidP="00703DBF">
      <w:pPr>
        <w:spacing w:line="360" w:lineRule="auto"/>
        <w:jc w:val="both"/>
      </w:pPr>
      <w:r>
        <w:t xml:space="preserve">The required cables and junction box were installed </w:t>
      </w:r>
      <w:r w:rsidR="00B708EF">
        <w:t>to house the SKF equipment</w:t>
      </w:r>
      <w:r w:rsidR="00BD3779">
        <w:t xml:space="preserve"> shown in figure </w:t>
      </w:r>
      <w:r w:rsidR="00321742">
        <w:t>72</w:t>
      </w:r>
      <w:r w:rsidR="00F044FC">
        <w:t>.</w:t>
      </w:r>
    </w:p>
    <w:p w14:paraId="1EA1A653" w14:textId="5E0E6D32" w:rsidR="004461AF" w:rsidRDefault="00ED1595" w:rsidP="00BD3779">
      <w:pPr>
        <w:keepNext/>
        <w:jc w:val="center"/>
      </w:pPr>
      <w:r w:rsidRPr="00ED1595">
        <w:rPr>
          <w:noProof/>
        </w:rPr>
        <w:drawing>
          <wp:inline distT="0" distB="0" distL="0" distR="0" wp14:anchorId="7219E3A5" wp14:editId="6B38C3AA">
            <wp:extent cx="3767328" cy="3520238"/>
            <wp:effectExtent l="0" t="0" r="5080" b="444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3824997" cy="3574124"/>
                    </a:xfrm>
                    <a:prstGeom prst="rect">
                      <a:avLst/>
                    </a:prstGeom>
                  </pic:spPr>
                </pic:pic>
              </a:graphicData>
            </a:graphic>
          </wp:inline>
        </w:drawing>
      </w:r>
    </w:p>
    <w:p w14:paraId="183A2FC8" w14:textId="2B10D237" w:rsidR="00C03FC7" w:rsidRDefault="004461AF" w:rsidP="00A01053">
      <w:pPr>
        <w:pStyle w:val="Caption"/>
        <w:jc w:val="center"/>
      </w:pPr>
      <w:bookmarkStart w:id="176" w:name="_Toc164852500"/>
      <w:r>
        <w:t xml:space="preserve">Figure </w:t>
      </w:r>
      <w:fldSimple w:instr=" SEQ Figure \* ARABIC ">
        <w:r w:rsidR="00A50C41">
          <w:rPr>
            <w:noProof/>
          </w:rPr>
          <w:t>72</w:t>
        </w:r>
      </w:fldSimple>
      <w:r>
        <w:t xml:space="preserve"> Installation of SKF junction box</w:t>
      </w:r>
      <w:bookmarkEnd w:id="176"/>
    </w:p>
    <w:p w14:paraId="7A1E119A" w14:textId="04003C45" w:rsidR="00FD5F7C" w:rsidRDefault="00A93AE8" w:rsidP="00703DBF">
      <w:pPr>
        <w:spacing w:line="360" w:lineRule="auto"/>
        <w:jc w:val="both"/>
      </w:pPr>
      <w:r>
        <w:lastRenderedPageBreak/>
        <w:t xml:space="preserve">Figure </w:t>
      </w:r>
      <w:r w:rsidR="005520A5">
        <w:t>73</w:t>
      </w:r>
      <w:r>
        <w:t xml:space="preserve"> </w:t>
      </w:r>
      <w:r w:rsidR="00192703">
        <w:t xml:space="preserve">(left) </w:t>
      </w:r>
      <w:r>
        <w:t xml:space="preserve">shows the </w:t>
      </w:r>
      <w:r w:rsidR="00A01053">
        <w:t xml:space="preserve">area selected in the E/room </w:t>
      </w:r>
      <w:r w:rsidR="002755A2">
        <w:t xml:space="preserve">to mount the control panel </w:t>
      </w:r>
      <w:r w:rsidR="001B1A89">
        <w:t>and (right) shows the panel</w:t>
      </w:r>
      <w:r w:rsidR="000A18EB">
        <w:t xml:space="preserve"> </w:t>
      </w:r>
      <w:r w:rsidR="009A3787">
        <w:t>in place</w:t>
      </w:r>
      <w:r w:rsidR="001B1A89">
        <w:t xml:space="preserve"> with cable</w:t>
      </w:r>
      <w:r w:rsidR="002755A2">
        <w:t>s installed to the required drives</w:t>
      </w:r>
      <w:r w:rsidR="009A3787">
        <w:t xml:space="preserve"> ready to be terminated. The control panel </w:t>
      </w:r>
      <w:r w:rsidR="006E5F1E">
        <w:t>was still being developed in the workshop at this stage and along with the HMI will be installed once</w:t>
      </w:r>
      <w:r w:rsidR="007F2232">
        <w:t xml:space="preserve"> fully</w:t>
      </w:r>
      <w:r w:rsidR="006E5F1E">
        <w:t xml:space="preserve"> tested.</w:t>
      </w:r>
      <w:r w:rsidR="00EA2ADB">
        <w:t xml:space="preserve"> </w:t>
      </w:r>
    </w:p>
    <w:p w14:paraId="0B60CC8A" w14:textId="77777777" w:rsidR="00AE2BD8" w:rsidRDefault="00D55578" w:rsidP="00AE2BD8">
      <w:pPr>
        <w:keepNext/>
        <w:jc w:val="center"/>
      </w:pPr>
      <w:r w:rsidRPr="00D55578">
        <w:rPr>
          <w:noProof/>
        </w:rPr>
        <w:drawing>
          <wp:inline distT="0" distB="0" distL="0" distR="0" wp14:anchorId="10729AEF" wp14:editId="6577805A">
            <wp:extent cx="4535424" cy="3014775"/>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544008" cy="3020481"/>
                    </a:xfrm>
                    <a:prstGeom prst="rect">
                      <a:avLst/>
                    </a:prstGeom>
                  </pic:spPr>
                </pic:pic>
              </a:graphicData>
            </a:graphic>
          </wp:inline>
        </w:drawing>
      </w:r>
    </w:p>
    <w:p w14:paraId="67A53E18" w14:textId="4AE6BCD6" w:rsidR="00D55578" w:rsidRDefault="00AE2BD8" w:rsidP="00AE2BD8">
      <w:pPr>
        <w:pStyle w:val="Caption"/>
        <w:jc w:val="center"/>
      </w:pPr>
      <w:bookmarkStart w:id="177" w:name="_Toc164852501"/>
      <w:r>
        <w:t xml:space="preserve">Figure </w:t>
      </w:r>
      <w:fldSimple w:instr=" SEQ Figure \* ARABIC ">
        <w:r w:rsidR="00A50C41">
          <w:rPr>
            <w:noProof/>
          </w:rPr>
          <w:t>73</w:t>
        </w:r>
      </w:fldSimple>
      <w:r>
        <w:t xml:space="preserve"> Control panel install in E </w:t>
      </w:r>
      <w:r w:rsidR="00F044FC">
        <w:t>room.</w:t>
      </w:r>
      <w:bookmarkEnd w:id="177"/>
    </w:p>
    <w:p w14:paraId="1E0654C3" w14:textId="6A364472" w:rsidR="006E5F1E" w:rsidRPr="006E5F1E" w:rsidRDefault="006E5F1E" w:rsidP="00703DBF">
      <w:pPr>
        <w:spacing w:line="360" w:lineRule="auto"/>
        <w:jc w:val="both"/>
      </w:pPr>
      <w:r>
        <w:t xml:space="preserve">The </w:t>
      </w:r>
      <w:r w:rsidR="00EB778B">
        <w:t>415V/240V</w:t>
      </w:r>
      <w:r w:rsidR="00521847">
        <w:t xml:space="preserve"> transf</w:t>
      </w:r>
      <w:r w:rsidR="007C7F41">
        <w:t xml:space="preserve">ormer </w:t>
      </w:r>
      <w:r w:rsidR="00EB778B">
        <w:t xml:space="preserve">installed ready to be </w:t>
      </w:r>
      <w:r w:rsidR="009A4452">
        <w:t xml:space="preserve">terminated into the panel to supply the </w:t>
      </w:r>
      <w:r w:rsidR="007D1C19">
        <w:t xml:space="preserve">system shown in figure </w:t>
      </w:r>
      <w:r w:rsidR="005520A5">
        <w:t>74</w:t>
      </w:r>
      <w:r w:rsidR="007D1C19">
        <w:t>.</w:t>
      </w:r>
      <w:r w:rsidR="00EB778B">
        <w:t xml:space="preserve"> </w:t>
      </w:r>
    </w:p>
    <w:p w14:paraId="2C1BB758" w14:textId="77777777" w:rsidR="00AE2BD8" w:rsidRDefault="00BC6CE5" w:rsidP="00AE2BD8">
      <w:pPr>
        <w:keepNext/>
        <w:jc w:val="center"/>
      </w:pPr>
      <w:r w:rsidRPr="00BC6CE5">
        <w:rPr>
          <w:noProof/>
        </w:rPr>
        <w:drawing>
          <wp:inline distT="0" distB="0" distL="0" distR="0" wp14:anchorId="5DDCF308" wp14:editId="3F181D2F">
            <wp:extent cx="4547616" cy="3667120"/>
            <wp:effectExtent l="0" t="0" r="571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588527" cy="3700110"/>
                    </a:xfrm>
                    <a:prstGeom prst="rect">
                      <a:avLst/>
                    </a:prstGeom>
                  </pic:spPr>
                </pic:pic>
              </a:graphicData>
            </a:graphic>
          </wp:inline>
        </w:drawing>
      </w:r>
    </w:p>
    <w:p w14:paraId="3C5E4826" w14:textId="5205CE06" w:rsidR="00FD5F7C" w:rsidRDefault="00AE2BD8" w:rsidP="00AE2BD8">
      <w:pPr>
        <w:pStyle w:val="Caption"/>
        <w:jc w:val="center"/>
      </w:pPr>
      <w:bookmarkStart w:id="178" w:name="_Toc164852502"/>
      <w:r>
        <w:t xml:space="preserve">Figure </w:t>
      </w:r>
      <w:fldSimple w:instr=" SEQ Figure \* ARABIC ">
        <w:r w:rsidR="00A50C41">
          <w:rPr>
            <w:noProof/>
          </w:rPr>
          <w:t>74</w:t>
        </w:r>
      </w:fldSimple>
      <w:r>
        <w:t xml:space="preserve"> T</w:t>
      </w:r>
      <w:r w:rsidRPr="002034F4">
        <w:t xml:space="preserve">ransformer install in E </w:t>
      </w:r>
      <w:r w:rsidR="00F044FC" w:rsidRPr="002034F4">
        <w:t>room.</w:t>
      </w:r>
      <w:bookmarkEnd w:id="178"/>
    </w:p>
    <w:p w14:paraId="62F06817" w14:textId="41020F39" w:rsidR="00BC6CE5" w:rsidRPr="00F350B8" w:rsidRDefault="00E26500" w:rsidP="00E43D03">
      <w:pPr>
        <w:keepNext/>
        <w:spacing w:line="360" w:lineRule="auto"/>
        <w:jc w:val="both"/>
        <w:rPr>
          <w:rFonts w:eastAsia="Times New Roman" w:cstheme="minorHAnsi"/>
          <w:color w:val="000000"/>
          <w:lang w:eastAsia="en-GB"/>
        </w:rPr>
      </w:pPr>
      <w:r>
        <w:rPr>
          <w:noProof/>
        </w:rPr>
        <w:lastRenderedPageBreak/>
        <w:drawing>
          <wp:anchor distT="0" distB="0" distL="114300" distR="114300" simplePos="0" relativeHeight="251659268" behindDoc="0" locked="0" layoutInCell="1" allowOverlap="1" wp14:anchorId="0F58178C" wp14:editId="5DB1A3C1">
            <wp:simplePos x="0" y="0"/>
            <wp:positionH relativeFrom="margin">
              <wp:align>left</wp:align>
            </wp:positionH>
            <wp:positionV relativeFrom="paragraph">
              <wp:posOffset>0</wp:posOffset>
            </wp:positionV>
            <wp:extent cx="1938020" cy="4011930"/>
            <wp:effectExtent l="0" t="0" r="5080" b="7620"/>
            <wp:wrapSquare wrapText="right"/>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extLst>
                        <a:ext uri="{28A0092B-C50C-407E-A947-70E740481C1C}">
                          <a14:useLocalDpi xmlns:a14="http://schemas.microsoft.com/office/drawing/2010/main" val="0"/>
                        </a:ext>
                      </a:extLst>
                    </a:blip>
                    <a:stretch>
                      <a:fillRect/>
                    </a:stretch>
                  </pic:blipFill>
                  <pic:spPr>
                    <a:xfrm>
                      <a:off x="0" y="0"/>
                      <a:ext cx="1938020" cy="4011930"/>
                    </a:xfrm>
                    <a:prstGeom prst="rect">
                      <a:avLst/>
                    </a:prstGeom>
                  </pic:spPr>
                </pic:pic>
              </a:graphicData>
            </a:graphic>
            <wp14:sizeRelH relativeFrom="margin">
              <wp14:pctWidth>0</wp14:pctWidth>
            </wp14:sizeRelH>
            <wp14:sizeRelV relativeFrom="margin">
              <wp14:pctHeight>0</wp14:pctHeight>
            </wp14:sizeRelV>
          </wp:anchor>
        </w:drawing>
      </w:r>
      <w:r w:rsidR="00CF5B59">
        <w:t xml:space="preserve">The </w:t>
      </w:r>
      <w:r w:rsidR="00CF41F1" w:rsidRPr="00F350B8">
        <w:rPr>
          <w:rFonts w:cstheme="minorHAnsi"/>
        </w:rPr>
        <w:t xml:space="preserve">WIFI panel was constructed </w:t>
      </w:r>
      <w:r w:rsidR="00D34282" w:rsidRPr="00F350B8">
        <w:rPr>
          <w:rFonts w:cstheme="minorHAnsi"/>
        </w:rPr>
        <w:t>as shown in figure 7</w:t>
      </w:r>
      <w:r w:rsidR="005520A5">
        <w:rPr>
          <w:rFonts w:cstheme="minorHAnsi"/>
        </w:rPr>
        <w:t>5</w:t>
      </w:r>
      <w:r w:rsidR="00D34282" w:rsidRPr="00F350B8">
        <w:rPr>
          <w:rFonts w:cstheme="minorHAnsi"/>
        </w:rPr>
        <w:t xml:space="preserve">, </w:t>
      </w:r>
      <w:r w:rsidR="00EB64EC" w:rsidRPr="00F350B8">
        <w:rPr>
          <w:rFonts w:cstheme="minorHAnsi"/>
        </w:rPr>
        <w:t>a 240V supply i</w:t>
      </w:r>
      <w:r w:rsidR="00E43D03" w:rsidRPr="00F350B8">
        <w:rPr>
          <w:rFonts w:cstheme="minorHAnsi"/>
        </w:rPr>
        <w:t>s connected to</w:t>
      </w:r>
      <w:r w:rsidR="00F326BF" w:rsidRPr="00F350B8">
        <w:rPr>
          <w:rFonts w:cstheme="minorHAnsi"/>
        </w:rPr>
        <w:t xml:space="preserve"> the power supply which feeds the ethernet switch</w:t>
      </w:r>
      <w:r w:rsidR="00E43D03" w:rsidRPr="00F350B8">
        <w:rPr>
          <w:rFonts w:cstheme="minorHAnsi"/>
        </w:rPr>
        <w:t xml:space="preserve"> with 24VDC.</w:t>
      </w:r>
      <w:r w:rsidR="00F326BF" w:rsidRPr="00F350B8">
        <w:rPr>
          <w:rFonts w:cstheme="minorHAnsi"/>
        </w:rPr>
        <w:t xml:space="preserve"> </w:t>
      </w:r>
      <w:r w:rsidR="00E43D03" w:rsidRPr="00F350B8">
        <w:rPr>
          <w:rFonts w:cstheme="minorHAnsi"/>
        </w:rPr>
        <w:t>T</w:t>
      </w:r>
      <w:r w:rsidR="00DB30A9" w:rsidRPr="00F350B8">
        <w:rPr>
          <w:rFonts w:cstheme="minorHAnsi"/>
        </w:rPr>
        <w:t xml:space="preserve">here will be </w:t>
      </w:r>
      <w:r w:rsidR="00F044FC" w:rsidRPr="00F350B8">
        <w:rPr>
          <w:rFonts w:cstheme="minorHAnsi"/>
        </w:rPr>
        <w:t>an</w:t>
      </w:r>
      <w:r w:rsidR="00DB30A9" w:rsidRPr="00F350B8">
        <w:rPr>
          <w:rFonts w:cstheme="minorHAnsi"/>
        </w:rPr>
        <w:t xml:space="preserve"> ethernet cable from the SKF system</w:t>
      </w:r>
      <w:r w:rsidR="00295DB9" w:rsidRPr="00F350B8">
        <w:rPr>
          <w:rFonts w:cstheme="minorHAnsi"/>
        </w:rPr>
        <w:t xml:space="preserve"> on the main trolley and an ethernet cable from the control panel in the E/room </w:t>
      </w:r>
      <w:r w:rsidR="006717A5" w:rsidRPr="00F350B8">
        <w:rPr>
          <w:rFonts w:cstheme="minorHAnsi"/>
        </w:rPr>
        <w:t>sending information through the WIFI access point</w:t>
      </w:r>
      <w:r w:rsidR="00034B64" w:rsidRPr="00F350B8">
        <w:rPr>
          <w:rFonts w:cstheme="minorHAnsi"/>
        </w:rPr>
        <w:t xml:space="preserve">, </w:t>
      </w:r>
      <w:r w:rsidR="007835B1">
        <w:rPr>
          <w:rFonts w:cstheme="minorHAnsi"/>
        </w:rPr>
        <w:t>(</w:t>
      </w:r>
      <w:r w:rsidR="00034B64" w:rsidRPr="00F350B8">
        <w:rPr>
          <w:rFonts w:cstheme="minorHAnsi"/>
        </w:rPr>
        <w:t xml:space="preserve">the one used is </w:t>
      </w:r>
      <w:r w:rsidR="00CB5D0A" w:rsidRPr="00F350B8">
        <w:rPr>
          <w:rFonts w:cstheme="minorHAnsi"/>
        </w:rPr>
        <w:t>an</w:t>
      </w:r>
      <w:r w:rsidR="00034B64" w:rsidRPr="00F350B8">
        <w:rPr>
          <w:rFonts w:cstheme="minorHAnsi"/>
        </w:rPr>
        <w:t xml:space="preserve"> </w:t>
      </w:r>
      <w:r w:rsidR="00034B64" w:rsidRPr="00F350B8">
        <w:rPr>
          <w:rFonts w:eastAsia="Times New Roman" w:cstheme="minorHAnsi"/>
          <w:color w:val="000000"/>
          <w:lang w:eastAsia="en-GB"/>
        </w:rPr>
        <w:t>Ubiquiti Dual Band Bullet</w:t>
      </w:r>
      <w:r w:rsidR="007835B1">
        <w:rPr>
          <w:rFonts w:eastAsia="Times New Roman" w:cstheme="minorHAnsi"/>
          <w:color w:val="000000"/>
          <w:lang w:eastAsia="en-GB"/>
        </w:rPr>
        <w:t>)</w:t>
      </w:r>
      <w:r w:rsidR="00F07782" w:rsidRPr="00F350B8">
        <w:rPr>
          <w:rFonts w:eastAsia="Times New Roman" w:cstheme="minorHAnsi"/>
          <w:color w:val="000000"/>
          <w:lang w:eastAsia="en-GB"/>
        </w:rPr>
        <w:t>.</w:t>
      </w:r>
    </w:p>
    <w:p w14:paraId="59DA2AEF" w14:textId="01C2DEAB" w:rsidR="000958A9" w:rsidRPr="00F350B8" w:rsidRDefault="000958A9" w:rsidP="00F350B8">
      <w:pPr>
        <w:keepNext/>
        <w:spacing w:line="360" w:lineRule="auto"/>
        <w:jc w:val="both"/>
        <w:rPr>
          <w:rFonts w:cstheme="minorHAnsi"/>
        </w:rPr>
      </w:pPr>
      <w:r w:rsidRPr="00F350B8">
        <w:rPr>
          <w:rFonts w:eastAsia="Times New Roman" w:cstheme="minorHAnsi"/>
          <w:color w:val="000000"/>
          <w:lang w:eastAsia="en-GB"/>
        </w:rPr>
        <w:t>This panel will be</w:t>
      </w:r>
      <w:r w:rsidR="005546F0" w:rsidRPr="00F350B8">
        <w:rPr>
          <w:rFonts w:eastAsia="Times New Roman" w:cstheme="minorHAnsi"/>
          <w:color w:val="000000"/>
          <w:lang w:eastAsia="en-GB"/>
        </w:rPr>
        <w:t xml:space="preserve"> fitted to the</w:t>
      </w:r>
      <w:r w:rsidRPr="00F350B8">
        <w:rPr>
          <w:rFonts w:eastAsia="Times New Roman" w:cstheme="minorHAnsi"/>
          <w:color w:val="000000"/>
          <w:lang w:eastAsia="en-GB"/>
        </w:rPr>
        <w:t xml:space="preserve"> installed</w:t>
      </w:r>
      <w:r w:rsidR="005546F0" w:rsidRPr="00F350B8">
        <w:rPr>
          <w:rFonts w:eastAsia="Times New Roman" w:cstheme="minorHAnsi"/>
          <w:color w:val="000000"/>
          <w:lang w:eastAsia="en-GB"/>
        </w:rPr>
        <w:t xml:space="preserve"> WIFI</w:t>
      </w:r>
      <w:r w:rsidRPr="00F350B8">
        <w:rPr>
          <w:rFonts w:eastAsia="Times New Roman" w:cstheme="minorHAnsi"/>
          <w:color w:val="000000"/>
          <w:lang w:eastAsia="en-GB"/>
        </w:rPr>
        <w:t xml:space="preserve"> junction box</w:t>
      </w:r>
      <w:r w:rsidR="005546F0" w:rsidRPr="00F350B8">
        <w:rPr>
          <w:rFonts w:eastAsia="Times New Roman" w:cstheme="minorHAnsi"/>
          <w:color w:val="000000"/>
          <w:lang w:eastAsia="en-GB"/>
        </w:rPr>
        <w:t xml:space="preserve"> located at the start of the </w:t>
      </w:r>
      <w:r w:rsidR="00335E5D" w:rsidRPr="00F350B8">
        <w:rPr>
          <w:rFonts w:eastAsia="Times New Roman" w:cstheme="minorHAnsi"/>
          <w:color w:val="000000"/>
          <w:lang w:eastAsia="en-GB"/>
        </w:rPr>
        <w:t>festoon</w:t>
      </w:r>
      <w:r w:rsidR="007835B1">
        <w:rPr>
          <w:rFonts w:eastAsia="Times New Roman" w:cstheme="minorHAnsi"/>
          <w:color w:val="000000"/>
          <w:lang w:eastAsia="en-GB"/>
        </w:rPr>
        <w:t>. T</w:t>
      </w:r>
      <w:r w:rsidR="00335E5D" w:rsidRPr="00F350B8">
        <w:rPr>
          <w:rFonts w:eastAsia="Times New Roman" w:cstheme="minorHAnsi"/>
          <w:color w:val="000000"/>
          <w:lang w:eastAsia="en-GB"/>
        </w:rPr>
        <w:t xml:space="preserve">he location was chosen so that the aerial can be fixed away from any structures and on the south side of the crane to ensure </w:t>
      </w:r>
      <w:r w:rsidR="008918A6" w:rsidRPr="00F350B8">
        <w:rPr>
          <w:rFonts w:eastAsia="Times New Roman" w:cstheme="minorHAnsi"/>
          <w:color w:val="000000"/>
          <w:lang w:eastAsia="en-GB"/>
        </w:rPr>
        <w:t>good connectivity with the WIFI in the bay.</w:t>
      </w:r>
      <w:r w:rsidRPr="00F350B8">
        <w:rPr>
          <w:rFonts w:eastAsia="Times New Roman" w:cstheme="minorHAnsi"/>
          <w:color w:val="000000"/>
          <w:lang w:eastAsia="en-GB"/>
        </w:rPr>
        <w:t xml:space="preserve"> </w:t>
      </w:r>
    </w:p>
    <w:p w14:paraId="5A9F7EE8" w14:textId="77777777" w:rsidR="00AE2BD8" w:rsidRDefault="00AE2BD8" w:rsidP="00AE2BD8">
      <w:pPr>
        <w:jc w:val="center"/>
      </w:pPr>
    </w:p>
    <w:p w14:paraId="1A9465DB" w14:textId="5BD1D555" w:rsidR="00E26500" w:rsidRDefault="00E26500" w:rsidP="00507B0D"/>
    <w:p w14:paraId="232A76E1" w14:textId="77777777" w:rsidR="008918A6" w:rsidRDefault="008918A6" w:rsidP="00507B0D"/>
    <w:p w14:paraId="5FDB028C" w14:textId="77777777" w:rsidR="008918A6" w:rsidRDefault="008918A6" w:rsidP="00507B0D"/>
    <w:p w14:paraId="6D0D7E0F" w14:textId="794A3CD7" w:rsidR="008918A6" w:rsidRDefault="005520A5" w:rsidP="00507B0D">
      <w:r>
        <w:rPr>
          <w:noProof/>
        </w:rPr>
        <mc:AlternateContent>
          <mc:Choice Requires="wps">
            <w:drawing>
              <wp:anchor distT="0" distB="0" distL="114300" distR="114300" simplePos="0" relativeHeight="251661316" behindDoc="0" locked="0" layoutInCell="1" allowOverlap="1" wp14:anchorId="4B8C9054" wp14:editId="7F0D44D3">
                <wp:simplePos x="0" y="0"/>
                <wp:positionH relativeFrom="column">
                  <wp:posOffset>543464</wp:posOffset>
                </wp:positionH>
                <wp:positionV relativeFrom="paragraph">
                  <wp:posOffset>268605</wp:posOffset>
                </wp:positionV>
                <wp:extent cx="1938020" cy="635"/>
                <wp:effectExtent l="0" t="0" r="0" b="0"/>
                <wp:wrapSquare wrapText="bothSides"/>
                <wp:docPr id="238" name="Text Box 238"/>
                <wp:cNvGraphicFramePr/>
                <a:graphic xmlns:a="http://schemas.openxmlformats.org/drawingml/2006/main">
                  <a:graphicData uri="http://schemas.microsoft.com/office/word/2010/wordprocessingShape">
                    <wps:wsp>
                      <wps:cNvSpPr txBox="1"/>
                      <wps:spPr>
                        <a:xfrm>
                          <a:off x="0" y="0"/>
                          <a:ext cx="1938020" cy="635"/>
                        </a:xfrm>
                        <a:prstGeom prst="rect">
                          <a:avLst/>
                        </a:prstGeom>
                        <a:solidFill>
                          <a:prstClr val="white"/>
                        </a:solidFill>
                        <a:ln>
                          <a:noFill/>
                        </a:ln>
                      </wps:spPr>
                      <wps:txbx>
                        <w:txbxContent>
                          <w:p w14:paraId="2641E68F" w14:textId="273AEED2" w:rsidR="00E43D03" w:rsidRPr="002F4C04" w:rsidRDefault="00E43D03" w:rsidP="00E43D03">
                            <w:pPr>
                              <w:pStyle w:val="Caption"/>
                              <w:rPr>
                                <w:noProof/>
                                <w:sz w:val="20"/>
                                <w:szCs w:val="20"/>
                              </w:rPr>
                            </w:pPr>
                            <w:bookmarkStart w:id="179" w:name="_Toc164852503"/>
                            <w:r>
                              <w:t xml:space="preserve">Figure </w:t>
                            </w:r>
                            <w:fldSimple w:instr=" SEQ Figure \* ARABIC ">
                              <w:r w:rsidR="00A50C41">
                                <w:rPr>
                                  <w:noProof/>
                                </w:rPr>
                                <w:t>75</w:t>
                              </w:r>
                            </w:fldSimple>
                            <w:r>
                              <w:t xml:space="preserve"> </w:t>
                            </w:r>
                            <w:r w:rsidRPr="00F35A8F">
                              <w:t>WIFI Panel</w:t>
                            </w:r>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8C9054" id="Text Box 238" o:spid="_x0000_s1029" type="#_x0000_t202" style="position:absolute;margin-left:42.8pt;margin-top:21.15pt;width:152.6pt;height:.05pt;z-index:251661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" stroked="f">
                <v:textbox style="mso-fit-shape-to-text:t" inset="0,0,0,0">
                  <w:txbxContent>
                    <w:p w14:paraId="2641E68F" w14:textId="273AEED2" w:rsidR="00E43D03" w:rsidRPr="002F4C04" w:rsidRDefault="00E43D03" w:rsidP="00E43D03">
                      <w:pPr>
                        <w:pStyle w:val="Caption"/>
                        <w:rPr>
                          <w:noProof/>
                          <w:sz w:val="20"/>
                          <w:szCs w:val="20"/>
                        </w:rPr>
                      </w:pPr>
                      <w:bookmarkStart w:id="180" w:name="_Toc164852503"/>
                      <w:r>
                        <w:t xml:space="preserve">Figure </w:t>
                      </w:r>
                      <w:fldSimple w:instr=" SEQ Figure \* ARABIC ">
                        <w:r w:rsidR="00A50C41">
                          <w:rPr>
                            <w:noProof/>
                          </w:rPr>
                          <w:t>75</w:t>
                        </w:r>
                      </w:fldSimple>
                      <w:r>
                        <w:t xml:space="preserve"> </w:t>
                      </w:r>
                      <w:r w:rsidRPr="00F35A8F">
                        <w:t>WIFI Panel</w:t>
                      </w:r>
                      <w:bookmarkEnd w:id="180"/>
                    </w:p>
                  </w:txbxContent>
                </v:textbox>
                <w10:wrap type="square"/>
              </v:shape>
            </w:pict>
          </mc:Fallback>
        </mc:AlternateContent>
      </w:r>
    </w:p>
    <w:p w14:paraId="4965B7E6" w14:textId="77777777" w:rsidR="008918A6" w:rsidRDefault="008918A6" w:rsidP="00507B0D"/>
    <w:p w14:paraId="4472230B" w14:textId="77777777" w:rsidR="008918A6" w:rsidRDefault="008918A6" w:rsidP="00507B0D"/>
    <w:p w14:paraId="7A28D9B5" w14:textId="77777777" w:rsidR="00547690" w:rsidRDefault="00547690">
      <w:pPr>
        <w:rPr>
          <w:caps/>
          <w:spacing w:val="15"/>
        </w:rPr>
      </w:pPr>
      <w:r>
        <w:br w:type="page"/>
      </w:r>
    </w:p>
    <w:p w14:paraId="7A23FDA9" w14:textId="59AE3C59" w:rsidR="00F350B8" w:rsidRPr="00F350B8" w:rsidRDefault="00AE33CD" w:rsidP="00547690">
      <w:pPr>
        <w:pStyle w:val="Heading2"/>
      </w:pPr>
      <w:bookmarkStart w:id="181" w:name="_Toc164852420"/>
      <w:r>
        <w:lastRenderedPageBreak/>
        <w:t xml:space="preserve">5.2 </w:t>
      </w:r>
      <w:r w:rsidR="000D2962">
        <w:t>Problems Encountered</w:t>
      </w:r>
      <w:bookmarkEnd w:id="181"/>
    </w:p>
    <w:p w14:paraId="75623C1B" w14:textId="4A92E47B" w:rsidR="00547690" w:rsidRDefault="00547690" w:rsidP="00896303">
      <w:pPr>
        <w:spacing w:line="360" w:lineRule="auto"/>
        <w:jc w:val="both"/>
      </w:pPr>
      <w:r>
        <w:t xml:space="preserve">The project was progressing well and although slightly behind the original plan, there was no concern of not finishing the install and commissioning </w:t>
      </w:r>
      <w:r w:rsidR="00F044FC">
        <w:t>on time</w:t>
      </w:r>
      <w:r>
        <w:t xml:space="preserve">. A major threat then arose when Tata steel announced plans of their intention to build an electric arc furnace (EAF) to produce greener steel which would replace the current two blast furnace operation. The workforce believed the plant would remain operational until the new EAF was commissioned. Tata later made </w:t>
      </w:r>
      <w:r w:rsidR="00F044FC">
        <w:t>a second</w:t>
      </w:r>
      <w:r>
        <w:t xml:space="preserve"> announcement stating that the plant would cease production by the end of 2024 at the cost of 2800 jobs.</w:t>
      </w:r>
    </w:p>
    <w:p w14:paraId="4E64CFD9" w14:textId="3777436B" w:rsidR="00547690" w:rsidRDefault="00547690" w:rsidP="00547690">
      <w:pPr>
        <w:spacing w:line="360" w:lineRule="auto"/>
        <w:jc w:val="center"/>
      </w:pPr>
      <w:r>
        <w:rPr>
          <w:noProof/>
        </w:rPr>
        <mc:AlternateContent>
          <mc:Choice Requires="wps">
            <w:drawing>
              <wp:anchor distT="0" distB="0" distL="114300" distR="114300" simplePos="0" relativeHeight="251664388" behindDoc="0" locked="0" layoutInCell="1" allowOverlap="1" wp14:anchorId="34588BAC" wp14:editId="38B54386">
                <wp:simplePos x="0" y="0"/>
                <wp:positionH relativeFrom="margin">
                  <wp:posOffset>1998921</wp:posOffset>
                </wp:positionH>
                <wp:positionV relativeFrom="paragraph">
                  <wp:posOffset>3547036</wp:posOffset>
                </wp:positionV>
                <wp:extent cx="3084830" cy="635"/>
                <wp:effectExtent l="0" t="0" r="1270" b="9525"/>
                <wp:wrapSquare wrapText="bothSides"/>
                <wp:docPr id="239" name="Text Box 239"/>
                <wp:cNvGraphicFramePr/>
                <a:graphic xmlns:a="http://schemas.openxmlformats.org/drawingml/2006/main">
                  <a:graphicData uri="http://schemas.microsoft.com/office/word/2010/wordprocessingShape">
                    <wps:wsp>
                      <wps:cNvSpPr txBox="1"/>
                      <wps:spPr>
                        <a:xfrm>
                          <a:off x="0" y="0"/>
                          <a:ext cx="3084830" cy="635"/>
                        </a:xfrm>
                        <a:prstGeom prst="rect">
                          <a:avLst/>
                        </a:prstGeom>
                        <a:solidFill>
                          <a:prstClr val="white"/>
                        </a:solidFill>
                        <a:ln>
                          <a:noFill/>
                        </a:ln>
                      </wps:spPr>
                      <wps:txbx>
                        <w:txbxContent>
                          <w:p w14:paraId="3FD6DCD9" w14:textId="6768F877" w:rsidR="00EC3F51" w:rsidRPr="00B834DF" w:rsidRDefault="00EC3F51" w:rsidP="00547690">
                            <w:pPr>
                              <w:pStyle w:val="Caption"/>
                              <w:rPr>
                                <w:noProof/>
                                <w:sz w:val="20"/>
                                <w:szCs w:val="20"/>
                              </w:rPr>
                            </w:pPr>
                            <w:bookmarkStart w:id="182" w:name="_Toc164852504"/>
                            <w:r>
                              <w:t xml:space="preserve">Figure </w:t>
                            </w:r>
                            <w:fldSimple w:instr=" SEQ Figure \* ARABIC ">
                              <w:r w:rsidR="00A50C41">
                                <w:rPr>
                                  <w:noProof/>
                                </w:rPr>
                                <w:t>76</w:t>
                              </w:r>
                            </w:fldSimple>
                            <w:r>
                              <w:t xml:space="preserve"> </w:t>
                            </w:r>
                            <w:r w:rsidRPr="00A074FF">
                              <w:t>Tata announcement</w:t>
                            </w:r>
                            <w:sdt>
                              <w:sdtPr>
                                <w:id w:val="-1707094958"/>
                                <w:citation/>
                              </w:sdtPr>
                              <w:sdtContent>
                                <w:r w:rsidR="001F65B2">
                                  <w:fldChar w:fldCharType="begin"/>
                                </w:r>
                                <w:r w:rsidR="001F65B2">
                                  <w:instrText xml:space="preserve"> CITATION Ala24 \l 2057 </w:instrText>
                                </w:r>
                                <w:r w:rsidR="001F65B2">
                                  <w:fldChar w:fldCharType="separate"/>
                                </w:r>
                                <w:r w:rsidR="00EA5420">
                                  <w:rPr>
                                    <w:noProof/>
                                  </w:rPr>
                                  <w:t xml:space="preserve"> </w:t>
                                </w:r>
                                <w:r w:rsidR="00EA5420" w:rsidRPr="00EA5420">
                                  <w:rPr>
                                    <w:noProof/>
                                  </w:rPr>
                                  <w:t>[25]</w:t>
                                </w:r>
                                <w:r w:rsidR="001F65B2">
                                  <w:fldChar w:fldCharType="end"/>
                                </w:r>
                              </w:sdtContent>
                            </w:sdt>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588BAC" id="Text Box 239" o:spid="_x0000_s1030" type="#_x0000_t202" style="position:absolute;left:0;text-align:left;margin-left:157.4pt;margin-top:279.3pt;width:242.9pt;height:.05pt;z-index:2516643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JerGgIAAD8EAAAOAAAAZHJzL2Uyb0RvYy54bWysU8Fu2zAMvQ/YPwi6L06argi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" stroked="f">
                <v:textbox style="mso-fit-shape-to-text:t" inset="0,0,0,0">
                  <w:txbxContent>
                    <w:p w14:paraId="3FD6DCD9" w14:textId="6768F877" w:rsidR="00EC3F51" w:rsidRPr="00B834DF" w:rsidRDefault="00EC3F51" w:rsidP="00547690">
                      <w:pPr>
                        <w:pStyle w:val="Caption"/>
                        <w:rPr>
                          <w:noProof/>
                          <w:sz w:val="20"/>
                          <w:szCs w:val="20"/>
                        </w:rPr>
                      </w:pPr>
                      <w:bookmarkStart w:id="183" w:name="_Toc164852504"/>
                      <w:r>
                        <w:t xml:space="preserve">Figure </w:t>
                      </w:r>
                      <w:fldSimple w:instr=" SEQ Figure \* ARABIC ">
                        <w:r w:rsidR="00A50C41">
                          <w:rPr>
                            <w:noProof/>
                          </w:rPr>
                          <w:t>76</w:t>
                        </w:r>
                      </w:fldSimple>
                      <w:r>
                        <w:t xml:space="preserve"> </w:t>
                      </w:r>
                      <w:r w:rsidRPr="00A074FF">
                        <w:t>Tata announcement</w:t>
                      </w:r>
                      <w:sdt>
                        <w:sdtPr>
                          <w:id w:val="-1707094958"/>
                          <w:citation/>
                        </w:sdtPr>
                        <w:sdtContent>
                          <w:r w:rsidR="001F65B2">
                            <w:fldChar w:fldCharType="begin"/>
                          </w:r>
                          <w:r w:rsidR="001F65B2">
                            <w:instrText xml:space="preserve"> CITATION Ala24 \l 2057 </w:instrText>
                          </w:r>
                          <w:r w:rsidR="001F65B2">
                            <w:fldChar w:fldCharType="separate"/>
                          </w:r>
                          <w:r w:rsidR="00EA5420">
                            <w:rPr>
                              <w:noProof/>
                            </w:rPr>
                            <w:t xml:space="preserve"> </w:t>
                          </w:r>
                          <w:r w:rsidR="00EA5420" w:rsidRPr="00EA5420">
                            <w:rPr>
                              <w:noProof/>
                            </w:rPr>
                            <w:t>[25]</w:t>
                          </w:r>
                          <w:r w:rsidR="001F65B2">
                            <w:fldChar w:fldCharType="end"/>
                          </w:r>
                        </w:sdtContent>
                      </w:sdt>
                      <w:bookmarkEnd w:id="183"/>
                    </w:p>
                  </w:txbxContent>
                </v:textbox>
                <w10:wrap type="square" anchorx="margin"/>
              </v:shape>
            </w:pict>
          </mc:Fallback>
        </mc:AlternateContent>
      </w:r>
      <w:r w:rsidR="00F350B8" w:rsidRPr="00D8715F">
        <w:rPr>
          <w:noProof/>
        </w:rPr>
        <w:drawing>
          <wp:inline distT="0" distB="0" distL="0" distR="0" wp14:anchorId="7D0DA8F7" wp14:editId="38C509BC">
            <wp:extent cx="3377565" cy="3424555"/>
            <wp:effectExtent l="0" t="0" r="0" b="444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extLst>
                        <a:ext uri="{28A0092B-C50C-407E-A947-70E740481C1C}">
                          <a14:useLocalDpi xmlns:a14="http://schemas.microsoft.com/office/drawing/2010/main" val="0"/>
                        </a:ext>
                      </a:extLst>
                    </a:blip>
                    <a:stretch>
                      <a:fillRect/>
                    </a:stretch>
                  </pic:blipFill>
                  <pic:spPr>
                    <a:xfrm>
                      <a:off x="0" y="0"/>
                      <a:ext cx="3377565" cy="3424555"/>
                    </a:xfrm>
                    <a:prstGeom prst="rect">
                      <a:avLst/>
                    </a:prstGeom>
                  </pic:spPr>
                </pic:pic>
              </a:graphicData>
            </a:graphic>
          </wp:inline>
        </w:drawing>
      </w:r>
    </w:p>
    <w:p w14:paraId="66F988EC" w14:textId="77777777" w:rsidR="00547690" w:rsidRDefault="00547690" w:rsidP="00F350B8">
      <w:pPr>
        <w:spacing w:line="360" w:lineRule="auto"/>
        <w:jc w:val="both"/>
      </w:pPr>
    </w:p>
    <w:p w14:paraId="260B5B3F" w14:textId="55D8AA21" w:rsidR="00654F4D" w:rsidRDefault="00913C56" w:rsidP="00F350B8">
      <w:pPr>
        <w:spacing w:line="360" w:lineRule="auto"/>
        <w:jc w:val="both"/>
      </w:pPr>
      <w:r>
        <w:t xml:space="preserve">The </w:t>
      </w:r>
      <w:r w:rsidR="008732CE">
        <w:t xml:space="preserve">project was now at a danger of not being completed due to </w:t>
      </w:r>
      <w:r w:rsidR="00DF57E4">
        <w:t>a number of reasons, firstly all spend was stopped</w:t>
      </w:r>
      <w:r w:rsidR="004D70C5">
        <w:t xml:space="preserve"> </w:t>
      </w:r>
      <w:r w:rsidR="00B06C8B">
        <w:t>other than</w:t>
      </w:r>
      <w:r w:rsidR="00DF57E4">
        <w:t xml:space="preserve"> for </w:t>
      </w:r>
      <w:r w:rsidR="00D24899">
        <w:t xml:space="preserve">essential </w:t>
      </w:r>
      <w:r w:rsidR="00B46896">
        <w:t>safety concerns or production issue</w:t>
      </w:r>
      <w:r w:rsidR="004C0727">
        <w:t>s</w:t>
      </w:r>
      <w:r w:rsidR="00B46896">
        <w:t xml:space="preserve"> that will </w:t>
      </w:r>
      <w:r w:rsidR="00BB037D">
        <w:t xml:space="preserve">impact </w:t>
      </w:r>
      <w:r w:rsidR="00A77EEF">
        <w:t xml:space="preserve">the </w:t>
      </w:r>
      <w:r w:rsidR="00BB037D">
        <w:t>annual plan</w:t>
      </w:r>
      <w:r w:rsidR="004C0727">
        <w:t>.</w:t>
      </w:r>
      <w:r w:rsidR="00DF57E4">
        <w:t xml:space="preserve"> </w:t>
      </w:r>
      <w:r w:rsidR="00A77EEF">
        <w:t>S</w:t>
      </w:r>
      <w:r w:rsidR="00F350B8">
        <w:t>econd</w:t>
      </w:r>
      <w:r w:rsidR="00A77EEF">
        <w:t>ly,</w:t>
      </w:r>
      <w:r w:rsidR="00F350B8">
        <w:t xml:space="preserve"> being </w:t>
      </w:r>
      <w:r w:rsidR="002E6BF5">
        <w:t>I was seconded to a different department to work with a decommissioning team for when the plant is shut down in September</w:t>
      </w:r>
      <w:r w:rsidR="00BF28D9">
        <w:t xml:space="preserve"> 2024</w:t>
      </w:r>
      <w:r w:rsidR="00896303">
        <w:t xml:space="preserve"> and lastly all non</w:t>
      </w:r>
      <w:r w:rsidR="00F863EF">
        <w:t>-</w:t>
      </w:r>
      <w:r w:rsidR="00896303">
        <w:t xml:space="preserve">essential maintenance </w:t>
      </w:r>
      <w:r w:rsidR="00F863EF">
        <w:t>was stopped</w:t>
      </w:r>
      <w:r w:rsidR="0070546D">
        <w:t xml:space="preserve"> to ensure </w:t>
      </w:r>
      <w:r w:rsidR="00050034">
        <w:t xml:space="preserve">plant availability so that order books would be met </w:t>
      </w:r>
      <w:r w:rsidR="008260C3">
        <w:t>with</w:t>
      </w:r>
      <w:r w:rsidR="00050034">
        <w:t xml:space="preserve"> costs</w:t>
      </w:r>
      <w:r w:rsidR="008260C3">
        <w:t xml:space="preserve"> reduced</w:t>
      </w:r>
      <w:r w:rsidR="00050034">
        <w:t>.</w:t>
      </w:r>
      <w:r w:rsidR="00046A87">
        <w:t xml:space="preserve"> The</w:t>
      </w:r>
      <w:r w:rsidR="00866244">
        <w:t xml:space="preserve"> 120T </w:t>
      </w:r>
      <w:r w:rsidR="00F7260B">
        <w:t>C</w:t>
      </w:r>
      <w:r w:rsidR="00866244">
        <w:t xml:space="preserve">asting </w:t>
      </w:r>
      <w:r w:rsidR="00F7260B">
        <w:t>B</w:t>
      </w:r>
      <w:r w:rsidR="00866244">
        <w:t>ay</w:t>
      </w:r>
      <w:r w:rsidR="00046A87">
        <w:t xml:space="preserve"> </w:t>
      </w:r>
      <w:r w:rsidR="00F7260B">
        <w:t>C</w:t>
      </w:r>
      <w:r w:rsidR="00046A87">
        <w:t xml:space="preserve">rane would not be needed in the new </w:t>
      </w:r>
      <w:r w:rsidR="00866244">
        <w:t xml:space="preserve">EAF plant so </w:t>
      </w:r>
      <w:r w:rsidR="00D02604">
        <w:t>the system would not be allowed to be completed.</w:t>
      </w:r>
    </w:p>
    <w:p w14:paraId="19ECF28D" w14:textId="53EF376D" w:rsidR="00FE0D91" w:rsidRDefault="00AE33CD" w:rsidP="00A85AC0">
      <w:pPr>
        <w:pStyle w:val="Heading2"/>
      </w:pPr>
      <w:bookmarkStart w:id="184" w:name="_Toc164852421"/>
      <w:r>
        <w:t xml:space="preserve">5.3 </w:t>
      </w:r>
      <w:r w:rsidR="00A85AC0">
        <w:t>Simulation test rig</w:t>
      </w:r>
      <w:bookmarkEnd w:id="184"/>
    </w:p>
    <w:p w14:paraId="13F9EA1C" w14:textId="22EB2F72" w:rsidR="00E26500" w:rsidRDefault="0069581E" w:rsidP="005A0049">
      <w:pPr>
        <w:spacing w:line="360" w:lineRule="auto"/>
        <w:jc w:val="both"/>
      </w:pPr>
      <w:r>
        <w:t xml:space="preserve">To overcome the </w:t>
      </w:r>
      <w:r w:rsidR="00046A87">
        <w:t>challenges encountered</w:t>
      </w:r>
      <w:r w:rsidR="00EC3A80">
        <w:t>,</w:t>
      </w:r>
      <w:r w:rsidR="00046A87">
        <w:t xml:space="preserve"> a final visit to the </w:t>
      </w:r>
      <w:r w:rsidR="00D02604">
        <w:t>was set up so</w:t>
      </w:r>
      <w:r w:rsidR="001F21AB">
        <w:t xml:space="preserve"> </w:t>
      </w:r>
      <w:r w:rsidR="00EC3A80">
        <w:t xml:space="preserve">the installed equipment </w:t>
      </w:r>
      <w:r w:rsidR="00866464">
        <w:t xml:space="preserve">could be removed </w:t>
      </w:r>
      <w:r w:rsidR="00EC3A80">
        <w:t xml:space="preserve">from </w:t>
      </w:r>
      <w:r w:rsidR="0098352B">
        <w:t xml:space="preserve">the crane. </w:t>
      </w:r>
      <w:r w:rsidR="00A44383">
        <w:t xml:space="preserve">An arrangement was </w:t>
      </w:r>
      <w:r w:rsidR="00F7260B">
        <w:t>agreed</w:t>
      </w:r>
      <w:r w:rsidR="00901533">
        <w:t xml:space="preserve"> with my manager </w:t>
      </w:r>
      <w:r w:rsidR="00886A31">
        <w:t>t</w:t>
      </w:r>
      <w:r w:rsidR="00A44383">
        <w:t>o</w:t>
      </w:r>
      <w:r w:rsidR="00901533">
        <w:t xml:space="preserve"> access my old department </w:t>
      </w:r>
      <w:r w:rsidR="00A44383">
        <w:t>on the weekends and after hours</w:t>
      </w:r>
      <w:r w:rsidR="00D54ECC">
        <w:t xml:space="preserve"> w</w:t>
      </w:r>
      <w:r w:rsidR="00886A31">
        <w:t>here</w:t>
      </w:r>
      <w:r w:rsidR="00D54ECC">
        <w:t xml:space="preserve"> </w:t>
      </w:r>
      <w:r w:rsidR="00F044FC">
        <w:t>possible</w:t>
      </w:r>
      <w:r w:rsidR="00886A31">
        <w:t>.</w:t>
      </w:r>
      <w:r w:rsidR="00D54ECC">
        <w:t xml:space="preserve"> I then created the simulation </w:t>
      </w:r>
      <w:r w:rsidR="00183017">
        <w:t xml:space="preserve">test </w:t>
      </w:r>
      <w:r w:rsidR="00D54ECC">
        <w:t>rig in figure 77</w:t>
      </w:r>
      <w:r w:rsidR="005A0049">
        <w:t xml:space="preserve"> with the following components.</w:t>
      </w:r>
    </w:p>
    <w:p w14:paraId="354CFDD7" w14:textId="5A8F81FB" w:rsidR="00AE2BD8" w:rsidRDefault="00AF3CE8" w:rsidP="00AE2BD8">
      <w:pPr>
        <w:keepNext/>
        <w:jc w:val="center"/>
      </w:pPr>
      <w:r w:rsidRPr="00AF3CE8">
        <w:rPr>
          <w:noProof/>
        </w:rPr>
        <w:lastRenderedPageBreak/>
        <w:drawing>
          <wp:inline distT="0" distB="0" distL="0" distR="0" wp14:anchorId="4E7A60AF" wp14:editId="0A18C979">
            <wp:extent cx="5603358" cy="3462212"/>
            <wp:effectExtent l="0" t="0" r="0" b="508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615371" cy="3469634"/>
                    </a:xfrm>
                    <a:prstGeom prst="rect">
                      <a:avLst/>
                    </a:prstGeom>
                  </pic:spPr>
                </pic:pic>
              </a:graphicData>
            </a:graphic>
          </wp:inline>
        </w:drawing>
      </w:r>
    </w:p>
    <w:p w14:paraId="5847D6C0" w14:textId="659E94A5" w:rsidR="00614957" w:rsidRDefault="00AE2BD8" w:rsidP="00AE2BD8">
      <w:pPr>
        <w:pStyle w:val="Caption"/>
        <w:jc w:val="center"/>
      </w:pPr>
      <w:bookmarkStart w:id="185" w:name="_Toc164852505"/>
      <w:r>
        <w:t xml:space="preserve">Figure </w:t>
      </w:r>
      <w:fldSimple w:instr=" SEQ Figure \* ARABIC ">
        <w:r w:rsidR="00A50C41">
          <w:rPr>
            <w:noProof/>
          </w:rPr>
          <w:t>77</w:t>
        </w:r>
      </w:fldSimple>
      <w:r>
        <w:t xml:space="preserve"> Test rig</w:t>
      </w:r>
      <w:bookmarkEnd w:id="185"/>
    </w:p>
    <w:p w14:paraId="6766218B" w14:textId="67C76175" w:rsidR="005A0049" w:rsidRDefault="003412DB" w:rsidP="00C97FC5">
      <w:pPr>
        <w:pStyle w:val="ListParagraph"/>
        <w:numPr>
          <w:ilvl w:val="0"/>
          <w:numId w:val="13"/>
        </w:numPr>
        <w:spacing w:line="360" w:lineRule="auto"/>
        <w:jc w:val="both"/>
      </w:pPr>
      <w:r>
        <w:t xml:space="preserve">Push buttons were set up to </w:t>
      </w:r>
      <w:r w:rsidR="00A72508">
        <w:t xml:space="preserve">simulate </w:t>
      </w:r>
      <w:r w:rsidR="00B50FB7">
        <w:t xml:space="preserve">the digital inputs required </w:t>
      </w:r>
      <w:r w:rsidR="00CC3EEF">
        <w:t xml:space="preserve">from </w:t>
      </w:r>
      <w:r w:rsidR="00775374">
        <w:t xml:space="preserve">the contactors on the crane to create the running hours and </w:t>
      </w:r>
      <w:r w:rsidR="004F0B14">
        <w:t>brake operations.</w:t>
      </w:r>
    </w:p>
    <w:p w14:paraId="091933A1" w14:textId="37FA7ED8" w:rsidR="004F0B14" w:rsidRDefault="004F0B14" w:rsidP="00C97FC5">
      <w:pPr>
        <w:pStyle w:val="ListParagraph"/>
        <w:numPr>
          <w:ilvl w:val="0"/>
          <w:numId w:val="13"/>
        </w:numPr>
        <w:spacing w:line="360" w:lineRule="auto"/>
        <w:jc w:val="both"/>
      </w:pPr>
      <w:r>
        <w:t xml:space="preserve">The </w:t>
      </w:r>
      <w:r w:rsidR="002D7F3C">
        <w:t>junction box from the crane</w:t>
      </w:r>
      <w:r>
        <w:t xml:space="preserve"> was mounted to </w:t>
      </w:r>
      <w:r w:rsidR="002D7F3C">
        <w:t>Unistrut</w:t>
      </w:r>
      <w:r>
        <w:t xml:space="preserve"> </w:t>
      </w:r>
      <w:r w:rsidR="002D7F3C">
        <w:t xml:space="preserve">so </w:t>
      </w:r>
      <w:r w:rsidR="000057C1">
        <w:t xml:space="preserve">the control panel and HMI be safely </w:t>
      </w:r>
      <w:r w:rsidR="001267F6">
        <w:t>installed,</w:t>
      </w:r>
      <w:r w:rsidR="000057C1">
        <w:t xml:space="preserve"> and </w:t>
      </w:r>
      <w:r w:rsidR="00CC06E7">
        <w:t>relevant cables terminated.</w:t>
      </w:r>
    </w:p>
    <w:p w14:paraId="261751B0" w14:textId="799A845C" w:rsidR="00CC06E7" w:rsidRDefault="00CC06E7" w:rsidP="00C97FC5">
      <w:pPr>
        <w:pStyle w:val="ListParagraph"/>
        <w:numPr>
          <w:ilvl w:val="0"/>
          <w:numId w:val="13"/>
        </w:numPr>
        <w:spacing w:line="360" w:lineRule="auto"/>
        <w:jc w:val="both"/>
      </w:pPr>
      <w:r>
        <w:t xml:space="preserve">Push buttons to </w:t>
      </w:r>
      <w:r w:rsidR="002E2321">
        <w:t xml:space="preserve">control </w:t>
      </w:r>
      <w:r w:rsidR="00C61A52">
        <w:t>the drive and induction motor.</w:t>
      </w:r>
    </w:p>
    <w:p w14:paraId="739BC190" w14:textId="58E8D570" w:rsidR="00C61A52" w:rsidRDefault="00432CAF" w:rsidP="00C97FC5">
      <w:pPr>
        <w:pStyle w:val="ListParagraph"/>
        <w:numPr>
          <w:ilvl w:val="0"/>
          <w:numId w:val="13"/>
        </w:numPr>
        <w:spacing w:line="360" w:lineRule="auto"/>
        <w:jc w:val="both"/>
      </w:pPr>
      <w:r>
        <w:t>Laptop with TIA portal software connected to the PLC with ethernet for modification changes.</w:t>
      </w:r>
    </w:p>
    <w:p w14:paraId="088C3328" w14:textId="423A676B" w:rsidR="004C4976" w:rsidRDefault="004C4976" w:rsidP="00C97FC5">
      <w:pPr>
        <w:pStyle w:val="ListParagraph"/>
        <w:numPr>
          <w:ilvl w:val="0"/>
          <w:numId w:val="13"/>
        </w:numPr>
        <w:spacing w:line="360" w:lineRule="auto"/>
        <w:jc w:val="both"/>
      </w:pPr>
      <w:r>
        <w:t>ABB ACS880 variable frequency drive to control the induction motor</w:t>
      </w:r>
      <w:r w:rsidR="000F69BA">
        <w:t>.</w:t>
      </w:r>
    </w:p>
    <w:p w14:paraId="35D8A820" w14:textId="00EB81E4" w:rsidR="000F69BA" w:rsidRDefault="00A0733E" w:rsidP="00C97FC5">
      <w:pPr>
        <w:pStyle w:val="ListParagraph"/>
        <w:numPr>
          <w:ilvl w:val="0"/>
          <w:numId w:val="13"/>
        </w:numPr>
        <w:spacing w:line="360" w:lineRule="auto"/>
        <w:jc w:val="both"/>
      </w:pPr>
      <w:r>
        <w:t>ABB 3 phase 2.2KW induction motor</w:t>
      </w:r>
      <w:r w:rsidR="00A71C2F">
        <w:t xml:space="preserve"> to </w:t>
      </w:r>
      <w:r w:rsidR="00A178FD">
        <w:t>simulate a crane motor so current measurement can be taken.</w:t>
      </w:r>
    </w:p>
    <w:p w14:paraId="457219EF" w14:textId="3BFF2C05" w:rsidR="00A178FD" w:rsidRDefault="00A178FD" w:rsidP="00C97FC5">
      <w:pPr>
        <w:pStyle w:val="ListParagraph"/>
        <w:numPr>
          <w:ilvl w:val="0"/>
          <w:numId w:val="13"/>
        </w:numPr>
        <w:spacing w:line="360" w:lineRule="auto"/>
        <w:jc w:val="both"/>
      </w:pPr>
      <w:r>
        <w:t xml:space="preserve">Current transformers </w:t>
      </w:r>
      <w:r w:rsidR="00433259">
        <w:t>installed to measure the motor’s current.</w:t>
      </w:r>
    </w:p>
    <w:p w14:paraId="15F523A3" w14:textId="232DF478" w:rsidR="0091234E" w:rsidRDefault="0091234E" w:rsidP="00C97FC5">
      <w:pPr>
        <w:spacing w:line="360" w:lineRule="auto"/>
        <w:jc w:val="both"/>
      </w:pPr>
      <w:r>
        <w:t>Figure 78 shows inside the control panel (2)</w:t>
      </w:r>
      <w:r w:rsidR="00CB06B2">
        <w:t xml:space="preserve"> and the components explained below.</w:t>
      </w:r>
    </w:p>
    <w:p w14:paraId="1FD15863" w14:textId="06192853" w:rsidR="00CB06B2" w:rsidRDefault="003F7D71" w:rsidP="00C97FC5">
      <w:pPr>
        <w:pStyle w:val="ListParagraph"/>
        <w:numPr>
          <w:ilvl w:val="0"/>
          <w:numId w:val="13"/>
        </w:numPr>
        <w:spacing w:line="360" w:lineRule="auto"/>
        <w:jc w:val="both"/>
      </w:pPr>
      <w:r>
        <w:t>Connectors for the incoming 240V AC supply</w:t>
      </w:r>
      <w:r w:rsidR="001478A8">
        <w:t>.</w:t>
      </w:r>
    </w:p>
    <w:p w14:paraId="641441E6" w14:textId="714E61CC" w:rsidR="001478A8" w:rsidRDefault="001478A8" w:rsidP="00C97FC5">
      <w:pPr>
        <w:pStyle w:val="ListParagraph"/>
        <w:numPr>
          <w:ilvl w:val="0"/>
          <w:numId w:val="13"/>
        </w:numPr>
        <w:spacing w:line="360" w:lineRule="auto"/>
        <w:jc w:val="both"/>
      </w:pPr>
      <w:r>
        <w:t xml:space="preserve">MCB for the power supply </w:t>
      </w:r>
      <w:r w:rsidR="00A36972">
        <w:t>(10)</w:t>
      </w:r>
      <w:r w:rsidR="002A3A54">
        <w:t>.</w:t>
      </w:r>
    </w:p>
    <w:p w14:paraId="0CF870D1" w14:textId="670AC63E" w:rsidR="00A36972" w:rsidRDefault="00A36972" w:rsidP="00C97FC5">
      <w:pPr>
        <w:pStyle w:val="ListParagraph"/>
        <w:numPr>
          <w:ilvl w:val="0"/>
          <w:numId w:val="13"/>
        </w:numPr>
        <w:spacing w:line="360" w:lineRule="auto"/>
        <w:jc w:val="both"/>
      </w:pPr>
      <w:r>
        <w:t>240VAC/24VDC power supply feeding the PLC and HMI</w:t>
      </w:r>
      <w:r w:rsidR="002A3A54">
        <w:t>.</w:t>
      </w:r>
    </w:p>
    <w:p w14:paraId="48655CCB" w14:textId="23643189" w:rsidR="00E5554E" w:rsidRDefault="00E5554E" w:rsidP="00C97FC5">
      <w:pPr>
        <w:pStyle w:val="ListParagraph"/>
        <w:numPr>
          <w:ilvl w:val="0"/>
          <w:numId w:val="13"/>
        </w:numPr>
        <w:spacing w:line="360" w:lineRule="auto"/>
        <w:jc w:val="both"/>
      </w:pPr>
      <w:r>
        <w:t>MCB for power supply (11)</w:t>
      </w:r>
      <w:r w:rsidR="002A3A54">
        <w:t>.</w:t>
      </w:r>
    </w:p>
    <w:p w14:paraId="37C4B369" w14:textId="5AA4815B" w:rsidR="002A3A54" w:rsidRDefault="002A3A54" w:rsidP="00C97FC5">
      <w:pPr>
        <w:pStyle w:val="ListParagraph"/>
        <w:numPr>
          <w:ilvl w:val="0"/>
          <w:numId w:val="13"/>
        </w:numPr>
        <w:spacing w:line="360" w:lineRule="auto"/>
        <w:jc w:val="both"/>
      </w:pPr>
      <w:r>
        <w:t>240VAC/24VDC power supply feeding the signal conditioners (18)</w:t>
      </w:r>
    </w:p>
    <w:p w14:paraId="1818FBFE" w14:textId="622738D1" w:rsidR="006E1B62" w:rsidRDefault="006E1B62" w:rsidP="00C97FC5">
      <w:pPr>
        <w:pStyle w:val="ListParagraph"/>
        <w:numPr>
          <w:ilvl w:val="0"/>
          <w:numId w:val="13"/>
        </w:numPr>
        <w:spacing w:line="360" w:lineRule="auto"/>
        <w:jc w:val="both"/>
      </w:pPr>
      <w:r>
        <w:t>Network switch to connect the PLC, HMI and Laptop</w:t>
      </w:r>
      <w:r w:rsidR="001D00A2">
        <w:t>.</w:t>
      </w:r>
    </w:p>
    <w:p w14:paraId="55C932B1" w14:textId="666922E2" w:rsidR="001D00A2" w:rsidRDefault="001D00A2" w:rsidP="00C97FC5">
      <w:pPr>
        <w:pStyle w:val="ListParagraph"/>
        <w:numPr>
          <w:ilvl w:val="0"/>
          <w:numId w:val="13"/>
        </w:numPr>
        <w:spacing w:line="360" w:lineRule="auto"/>
        <w:jc w:val="both"/>
      </w:pPr>
      <w:r>
        <w:t>S7-1200 PLC</w:t>
      </w:r>
      <w:r w:rsidR="00F17A62">
        <w:t>.</w:t>
      </w:r>
    </w:p>
    <w:p w14:paraId="015B45BD" w14:textId="575BA887" w:rsidR="001D00A2" w:rsidRDefault="001D00A2" w:rsidP="00C97FC5">
      <w:pPr>
        <w:pStyle w:val="ListParagraph"/>
        <w:numPr>
          <w:ilvl w:val="0"/>
          <w:numId w:val="13"/>
        </w:numPr>
        <w:spacing w:line="360" w:lineRule="auto"/>
        <w:jc w:val="both"/>
      </w:pPr>
      <w:r>
        <w:t xml:space="preserve">Digital </w:t>
      </w:r>
      <w:r w:rsidR="00F17A62">
        <w:t>i</w:t>
      </w:r>
      <w:r>
        <w:t xml:space="preserve">nput </w:t>
      </w:r>
      <w:r w:rsidR="00F17A62">
        <w:t>c</w:t>
      </w:r>
      <w:r>
        <w:t>ard</w:t>
      </w:r>
      <w:r w:rsidR="00F17A62">
        <w:t xml:space="preserve"> </w:t>
      </w:r>
      <w:r w:rsidR="00F17A62" w:rsidRPr="004B1410">
        <w:rPr>
          <w:rFonts w:ascii="Arial" w:eastAsia="Times New Roman" w:hAnsi="Arial" w:cs="Arial"/>
          <w:color w:val="000000"/>
          <w:sz w:val="18"/>
          <w:szCs w:val="18"/>
          <w:lang w:eastAsia="en-GB"/>
        </w:rPr>
        <w:t>6ES7221-1BH32-0XB0</w:t>
      </w:r>
      <w:r w:rsidR="00F17A62">
        <w:rPr>
          <w:rFonts w:ascii="Arial" w:eastAsia="Times New Roman" w:hAnsi="Arial" w:cs="Arial"/>
          <w:color w:val="000000"/>
          <w:sz w:val="18"/>
          <w:szCs w:val="18"/>
          <w:lang w:eastAsia="en-GB"/>
        </w:rPr>
        <w:t>.</w:t>
      </w:r>
    </w:p>
    <w:p w14:paraId="4CE990D8" w14:textId="725D1490" w:rsidR="00F17A62" w:rsidRPr="00F17A62" w:rsidRDefault="00F17A62" w:rsidP="00C97FC5">
      <w:pPr>
        <w:pStyle w:val="ListParagraph"/>
        <w:numPr>
          <w:ilvl w:val="0"/>
          <w:numId w:val="13"/>
        </w:numPr>
        <w:spacing w:line="360" w:lineRule="auto"/>
        <w:jc w:val="both"/>
      </w:pPr>
      <w:r>
        <w:t xml:space="preserve">Analogue input cards </w:t>
      </w:r>
      <w:r w:rsidRPr="004B1410">
        <w:rPr>
          <w:rFonts w:ascii="Arial" w:eastAsia="Times New Roman" w:hAnsi="Arial" w:cs="Arial"/>
          <w:color w:val="000000"/>
          <w:sz w:val="18"/>
          <w:szCs w:val="18"/>
          <w:lang w:eastAsia="en-GB"/>
        </w:rPr>
        <w:t>6ES7231-4HF32-0XB0</w:t>
      </w:r>
      <w:r>
        <w:rPr>
          <w:rFonts w:ascii="Arial" w:eastAsia="Times New Roman" w:hAnsi="Arial" w:cs="Arial"/>
          <w:color w:val="000000"/>
          <w:sz w:val="18"/>
          <w:szCs w:val="18"/>
          <w:lang w:eastAsia="en-GB"/>
        </w:rPr>
        <w:t>.</w:t>
      </w:r>
    </w:p>
    <w:p w14:paraId="05592A89" w14:textId="72927CB7" w:rsidR="00F17A62" w:rsidRPr="00D52C51" w:rsidRDefault="00F03062" w:rsidP="00C97FC5">
      <w:pPr>
        <w:pStyle w:val="ListParagraph"/>
        <w:numPr>
          <w:ilvl w:val="0"/>
          <w:numId w:val="13"/>
        </w:numPr>
        <w:spacing w:line="360" w:lineRule="auto"/>
        <w:jc w:val="both"/>
      </w:pPr>
      <w:r>
        <w:rPr>
          <w:rFonts w:ascii="Arial" w:eastAsia="Times New Roman" w:hAnsi="Arial" w:cs="Arial"/>
          <w:color w:val="000000"/>
          <w:sz w:val="18"/>
          <w:szCs w:val="18"/>
          <w:lang w:eastAsia="en-GB"/>
        </w:rPr>
        <w:t xml:space="preserve">Terminal blocks to allow internal panel wiring to be connected to external </w:t>
      </w:r>
      <w:r w:rsidR="00D52C51">
        <w:rPr>
          <w:rFonts w:ascii="Arial" w:eastAsia="Times New Roman" w:hAnsi="Arial" w:cs="Arial"/>
          <w:color w:val="000000"/>
          <w:sz w:val="18"/>
          <w:szCs w:val="18"/>
          <w:lang w:eastAsia="en-GB"/>
        </w:rPr>
        <w:t>cables.</w:t>
      </w:r>
    </w:p>
    <w:p w14:paraId="14A4C366" w14:textId="209A7433" w:rsidR="00D52C51" w:rsidRPr="005A0049" w:rsidRDefault="00D52C51" w:rsidP="00C97FC5">
      <w:pPr>
        <w:pStyle w:val="ListParagraph"/>
        <w:numPr>
          <w:ilvl w:val="0"/>
          <w:numId w:val="13"/>
        </w:numPr>
        <w:spacing w:line="360" w:lineRule="auto"/>
        <w:jc w:val="both"/>
      </w:pPr>
      <w:r>
        <w:rPr>
          <w:rFonts w:ascii="Arial" w:eastAsia="Times New Roman" w:hAnsi="Arial" w:cs="Arial"/>
          <w:color w:val="000000"/>
          <w:sz w:val="18"/>
          <w:szCs w:val="18"/>
          <w:lang w:eastAsia="en-GB"/>
        </w:rPr>
        <w:lastRenderedPageBreak/>
        <w:t>Signal conditioners for current transformers (</w:t>
      </w:r>
      <w:r w:rsidR="00BC7916">
        <w:rPr>
          <w:rFonts w:ascii="Arial" w:eastAsia="Times New Roman" w:hAnsi="Arial" w:cs="Arial"/>
          <w:color w:val="000000"/>
          <w:sz w:val="18"/>
          <w:szCs w:val="18"/>
          <w:lang w:eastAsia="en-GB"/>
        </w:rPr>
        <w:t xml:space="preserve">7). These would have been installed in a separate enclosure </w:t>
      </w:r>
      <w:r w:rsidR="00B14FEF">
        <w:rPr>
          <w:rFonts w:ascii="Arial" w:eastAsia="Times New Roman" w:hAnsi="Arial" w:cs="Arial"/>
          <w:color w:val="000000"/>
          <w:sz w:val="18"/>
          <w:szCs w:val="18"/>
          <w:lang w:eastAsia="en-GB"/>
        </w:rPr>
        <w:t>with (11) &amp; (12) if installed on the crane</w:t>
      </w:r>
      <w:r w:rsidR="00D54022">
        <w:rPr>
          <w:rFonts w:ascii="Arial" w:eastAsia="Times New Roman" w:hAnsi="Arial" w:cs="Arial"/>
          <w:color w:val="000000"/>
          <w:sz w:val="18"/>
          <w:szCs w:val="18"/>
          <w:lang w:eastAsia="en-GB"/>
        </w:rPr>
        <w:t>.</w:t>
      </w:r>
      <w:r w:rsidR="00BB4B35">
        <w:rPr>
          <w:rFonts w:ascii="Arial" w:eastAsia="Times New Roman" w:hAnsi="Arial" w:cs="Arial"/>
          <w:color w:val="000000"/>
          <w:sz w:val="18"/>
          <w:szCs w:val="18"/>
          <w:lang w:eastAsia="en-GB"/>
        </w:rPr>
        <w:t xml:space="preserve"> Three are required for each motor so a total of</w:t>
      </w:r>
      <w:r w:rsidR="00C02E8B">
        <w:rPr>
          <w:rFonts w:ascii="Arial" w:eastAsia="Times New Roman" w:hAnsi="Arial" w:cs="Arial"/>
          <w:color w:val="000000"/>
          <w:sz w:val="18"/>
          <w:szCs w:val="18"/>
          <w:lang w:eastAsia="en-GB"/>
        </w:rPr>
        <w:t xml:space="preserve"> 24 would have to be purchased. Project constraints only allowed the purchase of three so installed </w:t>
      </w:r>
      <w:r w:rsidR="006D4E91">
        <w:rPr>
          <w:rFonts w:ascii="Arial" w:eastAsia="Times New Roman" w:hAnsi="Arial" w:cs="Arial"/>
          <w:color w:val="000000"/>
          <w:sz w:val="18"/>
          <w:szCs w:val="18"/>
          <w:lang w:eastAsia="en-GB"/>
        </w:rPr>
        <w:t>here for ease of simulation.</w:t>
      </w:r>
    </w:p>
    <w:p w14:paraId="74DE4674" w14:textId="1C8238C0" w:rsidR="00AE2BD8" w:rsidRDefault="002433E8" w:rsidP="00C97FC5">
      <w:pPr>
        <w:keepNext/>
        <w:jc w:val="center"/>
      </w:pPr>
      <w:r w:rsidRPr="002433E8">
        <w:rPr>
          <w:noProof/>
        </w:rPr>
        <w:drawing>
          <wp:inline distT="0" distB="0" distL="0" distR="0" wp14:anchorId="4AC7D113" wp14:editId="5E022DB7">
            <wp:extent cx="4657060" cy="5808342"/>
            <wp:effectExtent l="0" t="0" r="0" b="254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4672011" cy="5826989"/>
                    </a:xfrm>
                    <a:prstGeom prst="rect">
                      <a:avLst/>
                    </a:prstGeom>
                  </pic:spPr>
                </pic:pic>
              </a:graphicData>
            </a:graphic>
          </wp:inline>
        </w:drawing>
      </w:r>
    </w:p>
    <w:p w14:paraId="204FD72D" w14:textId="7D21802A" w:rsidR="00627868" w:rsidRDefault="00AE2BD8" w:rsidP="00C97FC5">
      <w:pPr>
        <w:pStyle w:val="Caption"/>
        <w:jc w:val="center"/>
      </w:pPr>
      <w:bookmarkStart w:id="186" w:name="_Toc164852506"/>
      <w:r>
        <w:t xml:space="preserve">Figure </w:t>
      </w:r>
      <w:fldSimple w:instr=" SEQ Figure \* ARABIC ">
        <w:r w:rsidR="00A50C41">
          <w:rPr>
            <w:noProof/>
          </w:rPr>
          <w:t>78</w:t>
        </w:r>
      </w:fldSimple>
      <w:r>
        <w:t xml:space="preserve"> Completed control </w:t>
      </w:r>
      <w:r w:rsidR="001267F6">
        <w:t>Panel.</w:t>
      </w:r>
      <w:bookmarkEnd w:id="186"/>
    </w:p>
    <w:p w14:paraId="04156075" w14:textId="77777777" w:rsidR="00CE3B62" w:rsidRDefault="00CE3B62">
      <w:pPr>
        <w:rPr>
          <w:caps/>
          <w:color w:val="1F3763" w:themeColor="accent1" w:themeShade="7F"/>
          <w:spacing w:val="15"/>
        </w:rPr>
      </w:pPr>
      <w:bookmarkStart w:id="187" w:name="_Toc164852422"/>
      <w:r>
        <w:br w:type="page"/>
      </w:r>
    </w:p>
    <w:p w14:paraId="126F52A6" w14:textId="5EAF3F1F" w:rsidR="00627868" w:rsidRDefault="00400593" w:rsidP="00627868">
      <w:pPr>
        <w:pStyle w:val="Heading3"/>
      </w:pPr>
      <w:r>
        <w:lastRenderedPageBreak/>
        <w:t xml:space="preserve">5.3.1 </w:t>
      </w:r>
      <w:r w:rsidR="00627868">
        <w:t>Results</w:t>
      </w:r>
      <w:bookmarkEnd w:id="187"/>
    </w:p>
    <w:p w14:paraId="3120C50F" w14:textId="0287209F" w:rsidR="00EF29EC" w:rsidRPr="00EF29EC" w:rsidRDefault="00EF29EC" w:rsidP="00EF29EC">
      <w:r>
        <w:t xml:space="preserve">The home screen </w:t>
      </w:r>
      <w:r w:rsidR="00133379">
        <w:t xml:space="preserve">shown in figure 79 with </w:t>
      </w:r>
      <w:r w:rsidR="00EF41B6">
        <w:t>navigation push buttons all operational.</w:t>
      </w:r>
    </w:p>
    <w:p w14:paraId="5DEC5F94" w14:textId="77777777" w:rsidR="00ED375A" w:rsidRDefault="004165C4" w:rsidP="00EF41B6">
      <w:pPr>
        <w:keepNext/>
        <w:jc w:val="center"/>
      </w:pPr>
      <w:r w:rsidRPr="004165C4">
        <w:rPr>
          <w:noProof/>
        </w:rPr>
        <w:drawing>
          <wp:inline distT="0" distB="0" distL="0" distR="0" wp14:anchorId="6FA6AF08" wp14:editId="550EC736">
            <wp:extent cx="4525906" cy="3327990"/>
            <wp:effectExtent l="0" t="0" r="8255" b="635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4563737" cy="3355808"/>
                    </a:xfrm>
                    <a:prstGeom prst="rect">
                      <a:avLst/>
                    </a:prstGeom>
                  </pic:spPr>
                </pic:pic>
              </a:graphicData>
            </a:graphic>
          </wp:inline>
        </w:drawing>
      </w:r>
    </w:p>
    <w:p w14:paraId="289B62A5" w14:textId="486D2606" w:rsidR="004165C4" w:rsidRDefault="00ED375A" w:rsidP="00ED375A">
      <w:pPr>
        <w:pStyle w:val="Caption"/>
        <w:jc w:val="center"/>
      </w:pPr>
      <w:bookmarkStart w:id="188" w:name="_Toc164852507"/>
      <w:r>
        <w:t xml:space="preserve">Figure </w:t>
      </w:r>
      <w:fldSimple w:instr=" SEQ Figure \* ARABIC ">
        <w:r w:rsidR="00A50C41">
          <w:rPr>
            <w:noProof/>
          </w:rPr>
          <w:t>79</w:t>
        </w:r>
      </w:fldSimple>
      <w:r>
        <w:t xml:space="preserve"> HMI home screen</w:t>
      </w:r>
      <w:bookmarkEnd w:id="188"/>
    </w:p>
    <w:p w14:paraId="20AEAEB6" w14:textId="1DD85F8E" w:rsidR="00EF41B6" w:rsidRPr="00EF41B6" w:rsidRDefault="003F37E2" w:rsidP="00260895">
      <w:pPr>
        <w:spacing w:line="360" w:lineRule="auto"/>
        <w:jc w:val="both"/>
      </w:pPr>
      <w:r>
        <w:t xml:space="preserve">Current monitoring screen shown in figure80 with a live trend </w:t>
      </w:r>
      <w:r w:rsidR="009C39ED">
        <w:t>on the graph of the motor performing some stop starts, ramping up and down speed and normal running</w:t>
      </w:r>
      <w:r w:rsidR="00AA76D0">
        <w:t xml:space="preserve">. The scaling had to be modified because the simulation motor is much smaller than the ones located on the cranes. </w:t>
      </w:r>
      <w:r w:rsidR="00C051DF">
        <w:t xml:space="preserve">The current showed the same on the ABB </w:t>
      </w:r>
      <w:r w:rsidR="00260895">
        <w:t>variable frequency drive screen, on the signal conditioner and also in the TIA portal when monitoring the program live.</w:t>
      </w:r>
    </w:p>
    <w:p w14:paraId="657BAD24" w14:textId="77777777" w:rsidR="00ED375A" w:rsidRDefault="005679D1" w:rsidP="00260895">
      <w:pPr>
        <w:keepNext/>
        <w:jc w:val="center"/>
      </w:pPr>
      <w:r w:rsidRPr="005679D1">
        <w:rPr>
          <w:noProof/>
        </w:rPr>
        <w:drawing>
          <wp:inline distT="0" distB="0" distL="0" distR="0" wp14:anchorId="02007DBC" wp14:editId="14570C77">
            <wp:extent cx="4613315" cy="3125972"/>
            <wp:effectExtent l="0" t="0" r="0"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646886" cy="3148720"/>
                    </a:xfrm>
                    <a:prstGeom prst="rect">
                      <a:avLst/>
                    </a:prstGeom>
                  </pic:spPr>
                </pic:pic>
              </a:graphicData>
            </a:graphic>
          </wp:inline>
        </w:drawing>
      </w:r>
    </w:p>
    <w:p w14:paraId="42F9816A" w14:textId="08B6B909" w:rsidR="00B171F8" w:rsidRDefault="00ED375A" w:rsidP="00CE3B62">
      <w:pPr>
        <w:pStyle w:val="Caption"/>
        <w:jc w:val="center"/>
      </w:pPr>
      <w:bookmarkStart w:id="189" w:name="_Toc164852508"/>
      <w:r>
        <w:t xml:space="preserve">Figure </w:t>
      </w:r>
      <w:fldSimple w:instr=" SEQ Figure \* ARABIC ">
        <w:r w:rsidR="00A50C41">
          <w:rPr>
            <w:noProof/>
          </w:rPr>
          <w:t>80</w:t>
        </w:r>
      </w:fldSimple>
      <w:r>
        <w:t xml:space="preserve"> Current monitoring screen</w:t>
      </w:r>
      <w:bookmarkEnd w:id="189"/>
    </w:p>
    <w:p w14:paraId="28B33514" w14:textId="24C7E691" w:rsidR="002474F9" w:rsidRPr="002474F9" w:rsidRDefault="002474F9" w:rsidP="008316A6">
      <w:pPr>
        <w:spacing w:line="360" w:lineRule="auto"/>
        <w:jc w:val="both"/>
      </w:pPr>
      <w:r>
        <w:lastRenderedPageBreak/>
        <w:t xml:space="preserve">The home screen shown again </w:t>
      </w:r>
      <w:r w:rsidR="00137B01">
        <w:t xml:space="preserve">in figure 81 where the top two screens show the </w:t>
      </w:r>
      <w:r w:rsidR="00B03B9D">
        <w:t xml:space="preserve">brake operation button flashing from grey with yellow writing to </w:t>
      </w:r>
      <w:r w:rsidR="008316A6">
        <w:t xml:space="preserve">yellow with white writing to indicate it has reached the </w:t>
      </w:r>
      <w:r w:rsidR="00137B01">
        <w:t>warning</w:t>
      </w:r>
      <w:r w:rsidR="008316A6">
        <w:t xml:space="preserve"> level</w:t>
      </w:r>
      <w:r w:rsidR="003510D9">
        <w:t>. The bottom two screens then show</w:t>
      </w:r>
      <w:r w:rsidR="00B171F8">
        <w:t>ed</w:t>
      </w:r>
      <w:r w:rsidR="003510D9">
        <w:t xml:space="preserve"> that an alarm has been activated </w:t>
      </w:r>
      <w:r w:rsidR="00D93CD9">
        <w:t xml:space="preserve">and toggles between yellow with red writing to red with yellow </w:t>
      </w:r>
      <w:r w:rsidR="002B3B82">
        <w:t>writing. This state remains the same until a reset is performed.</w:t>
      </w:r>
      <w:r w:rsidR="00137B01">
        <w:t xml:space="preserve"> </w:t>
      </w:r>
    </w:p>
    <w:p w14:paraId="6AE45ED6" w14:textId="77777777" w:rsidR="00ED375A" w:rsidRDefault="00EE77DC" w:rsidP="00ED375A">
      <w:pPr>
        <w:keepNext/>
        <w:jc w:val="center"/>
      </w:pPr>
      <w:r w:rsidRPr="00EE77DC">
        <w:rPr>
          <w:noProof/>
        </w:rPr>
        <w:drawing>
          <wp:inline distT="0" distB="0" distL="0" distR="0" wp14:anchorId="336A843A" wp14:editId="185F6523">
            <wp:extent cx="5115639" cy="3924848"/>
            <wp:effectExtent l="0" t="0" r="889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115639" cy="3924848"/>
                    </a:xfrm>
                    <a:prstGeom prst="rect">
                      <a:avLst/>
                    </a:prstGeom>
                  </pic:spPr>
                </pic:pic>
              </a:graphicData>
            </a:graphic>
          </wp:inline>
        </w:drawing>
      </w:r>
    </w:p>
    <w:p w14:paraId="68C2CA35" w14:textId="0406FA25" w:rsidR="00EE77DC" w:rsidRDefault="00ED375A" w:rsidP="00ED375A">
      <w:pPr>
        <w:pStyle w:val="Caption"/>
        <w:jc w:val="center"/>
      </w:pPr>
      <w:bookmarkStart w:id="190" w:name="_Toc164852509"/>
      <w:r>
        <w:t xml:space="preserve">Figure </w:t>
      </w:r>
      <w:fldSimple w:instr=" SEQ Figure \* ARABIC ">
        <w:r w:rsidR="00A50C41">
          <w:rPr>
            <w:noProof/>
          </w:rPr>
          <w:t>81</w:t>
        </w:r>
      </w:fldSimple>
      <w:r>
        <w:t xml:space="preserve"> HMI home screen displaying warning and </w:t>
      </w:r>
      <w:r w:rsidR="001267F6">
        <w:t>alarm.</w:t>
      </w:r>
      <w:bookmarkEnd w:id="190"/>
    </w:p>
    <w:p w14:paraId="3E3A6FCD" w14:textId="59C8C715" w:rsidR="00122E4D" w:rsidRDefault="00043EAC" w:rsidP="006A0779">
      <w:pPr>
        <w:spacing w:line="360" w:lineRule="auto"/>
        <w:jc w:val="both"/>
      </w:pPr>
      <w:r>
        <w:t xml:space="preserve">Figure 82 showing the reset function, when the HMI touch screen button is pressed a pop up </w:t>
      </w:r>
      <w:r w:rsidR="00612EDD">
        <w:t>appears prompting the user for a password</w:t>
      </w:r>
      <w:r w:rsidR="001D1163">
        <w:t xml:space="preserve"> once entered correctly </w:t>
      </w:r>
      <w:r w:rsidR="006A0779">
        <w:t>i</w:t>
      </w:r>
      <w:r w:rsidR="001D1163">
        <w:t xml:space="preserve">t allows </w:t>
      </w:r>
      <w:r w:rsidR="006A0779">
        <w:t>a reset to be performed.</w:t>
      </w:r>
    </w:p>
    <w:p w14:paraId="311F1038" w14:textId="77777777" w:rsidR="00ED375A" w:rsidRDefault="00415414" w:rsidP="00ED375A">
      <w:pPr>
        <w:keepNext/>
        <w:jc w:val="center"/>
      </w:pPr>
      <w:r w:rsidRPr="00415414">
        <w:rPr>
          <w:noProof/>
        </w:rPr>
        <w:drawing>
          <wp:inline distT="0" distB="0" distL="0" distR="0" wp14:anchorId="4449DA74" wp14:editId="63771525">
            <wp:extent cx="3742660" cy="2580801"/>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3775656" cy="2603554"/>
                    </a:xfrm>
                    <a:prstGeom prst="rect">
                      <a:avLst/>
                    </a:prstGeom>
                  </pic:spPr>
                </pic:pic>
              </a:graphicData>
            </a:graphic>
          </wp:inline>
        </w:drawing>
      </w:r>
    </w:p>
    <w:p w14:paraId="6D576DCE" w14:textId="1AB34FC9" w:rsidR="00415414" w:rsidRDefault="00ED375A" w:rsidP="00ED375A">
      <w:pPr>
        <w:pStyle w:val="Caption"/>
        <w:jc w:val="center"/>
      </w:pPr>
      <w:bookmarkStart w:id="191" w:name="_Toc164852510"/>
      <w:r>
        <w:t xml:space="preserve">Figure </w:t>
      </w:r>
      <w:fldSimple w:instr=" SEQ Figure \* ARABIC ">
        <w:r w:rsidR="00A50C41">
          <w:rPr>
            <w:noProof/>
          </w:rPr>
          <w:t>82</w:t>
        </w:r>
      </w:fldSimple>
      <w:r>
        <w:t xml:space="preserve"> HMI password protection</w:t>
      </w:r>
      <w:bookmarkEnd w:id="191"/>
    </w:p>
    <w:p w14:paraId="6E6FD43F" w14:textId="5CA5F825" w:rsidR="00EE5638" w:rsidRDefault="00376DB3" w:rsidP="00376DB3">
      <w:pPr>
        <w:spacing w:line="360" w:lineRule="auto"/>
        <w:jc w:val="both"/>
      </w:pPr>
      <w:r>
        <w:lastRenderedPageBreak/>
        <w:t>Figure</w:t>
      </w:r>
      <w:r w:rsidR="005E49F4">
        <w:t>s</w:t>
      </w:r>
      <w:r>
        <w:t xml:space="preserve"> 83</w:t>
      </w:r>
      <w:r w:rsidR="005E49F4">
        <w:t xml:space="preserve"> and 84</w:t>
      </w:r>
      <w:r>
        <w:t xml:space="preserve"> showing the reset button</w:t>
      </w:r>
      <w:r w:rsidR="005E49F4">
        <w:t>s</w:t>
      </w:r>
      <w:r>
        <w:t xml:space="preserve"> being pressed, the button changing text and the counters going back to zero</w:t>
      </w:r>
      <w:r w:rsidR="0056221C">
        <w:t xml:space="preserve"> on the running hour and brake operation pages</w:t>
      </w:r>
      <w:r>
        <w:t>.</w:t>
      </w:r>
    </w:p>
    <w:p w14:paraId="0B263498" w14:textId="77777777" w:rsidR="00ED375A" w:rsidRDefault="00BD51C6" w:rsidP="00ED375A">
      <w:pPr>
        <w:keepNext/>
        <w:jc w:val="center"/>
      </w:pPr>
      <w:r w:rsidRPr="00BD51C6">
        <w:rPr>
          <w:noProof/>
        </w:rPr>
        <w:drawing>
          <wp:inline distT="0" distB="0" distL="0" distR="0" wp14:anchorId="68C9311E" wp14:editId="43F88AAD">
            <wp:extent cx="5793916" cy="3700130"/>
            <wp:effectExtent l="0" t="0" r="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804973" cy="3707191"/>
                    </a:xfrm>
                    <a:prstGeom prst="rect">
                      <a:avLst/>
                    </a:prstGeom>
                  </pic:spPr>
                </pic:pic>
              </a:graphicData>
            </a:graphic>
          </wp:inline>
        </w:drawing>
      </w:r>
    </w:p>
    <w:p w14:paraId="6E126726" w14:textId="08888CED" w:rsidR="00BD51C6" w:rsidRDefault="00ED375A" w:rsidP="00ED375A">
      <w:pPr>
        <w:pStyle w:val="Caption"/>
        <w:jc w:val="center"/>
      </w:pPr>
      <w:bookmarkStart w:id="192" w:name="_Toc164852511"/>
      <w:r>
        <w:t xml:space="preserve">Figure </w:t>
      </w:r>
      <w:fldSimple w:instr=" SEQ Figure \* ARABIC ">
        <w:r w:rsidR="00A50C41">
          <w:rPr>
            <w:noProof/>
          </w:rPr>
          <w:t>83</w:t>
        </w:r>
      </w:fldSimple>
      <w:r w:rsidR="00376DB3">
        <w:rPr>
          <w:noProof/>
        </w:rPr>
        <w:t xml:space="preserve"> </w:t>
      </w:r>
      <w:r>
        <w:t>HMI Resettable running hour pushbuttons</w:t>
      </w:r>
      <w:bookmarkEnd w:id="192"/>
    </w:p>
    <w:p w14:paraId="280CB3BD" w14:textId="77777777" w:rsidR="00ED375A" w:rsidRDefault="00BD51C6" w:rsidP="00ED375A">
      <w:pPr>
        <w:keepNext/>
        <w:jc w:val="center"/>
      </w:pPr>
      <w:r w:rsidRPr="00BD51C6">
        <w:rPr>
          <w:noProof/>
        </w:rPr>
        <w:drawing>
          <wp:inline distT="0" distB="0" distL="0" distR="0" wp14:anchorId="2B9567EA" wp14:editId="1D0CC2CC">
            <wp:extent cx="5795778" cy="370013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823797" cy="3718018"/>
                    </a:xfrm>
                    <a:prstGeom prst="rect">
                      <a:avLst/>
                    </a:prstGeom>
                  </pic:spPr>
                </pic:pic>
              </a:graphicData>
            </a:graphic>
          </wp:inline>
        </w:drawing>
      </w:r>
    </w:p>
    <w:p w14:paraId="79F56748" w14:textId="277E4014" w:rsidR="0056221C" w:rsidRPr="00235589" w:rsidRDefault="00ED375A" w:rsidP="00235589">
      <w:pPr>
        <w:pStyle w:val="Caption"/>
        <w:jc w:val="center"/>
      </w:pPr>
      <w:bookmarkStart w:id="193" w:name="_Toc164852512"/>
      <w:r>
        <w:t xml:space="preserve">Figure </w:t>
      </w:r>
      <w:fldSimple w:instr=" SEQ Figure \* ARABIC ">
        <w:r w:rsidR="00A50C41">
          <w:rPr>
            <w:noProof/>
          </w:rPr>
          <w:t>84</w:t>
        </w:r>
      </w:fldSimple>
      <w:r>
        <w:t xml:space="preserve"> </w:t>
      </w:r>
      <w:r w:rsidRPr="00BD1B3A">
        <w:t xml:space="preserve">Resettable </w:t>
      </w:r>
      <w:r>
        <w:t>brake operations</w:t>
      </w:r>
      <w:r w:rsidRPr="00BD1B3A">
        <w:t xml:space="preserve"> pushbuttons</w:t>
      </w:r>
      <w:bookmarkEnd w:id="193"/>
      <w:r w:rsidR="002443EE">
        <w:t xml:space="preserve">    </w:t>
      </w:r>
    </w:p>
    <w:p w14:paraId="580EDB2C" w14:textId="662D7BDB" w:rsidR="00490C63" w:rsidRDefault="002C220C" w:rsidP="00D203C8">
      <w:pPr>
        <w:pStyle w:val="Heading1"/>
      </w:pPr>
      <w:bookmarkStart w:id="194" w:name="_Toc164852423"/>
      <w:r>
        <w:lastRenderedPageBreak/>
        <w:t>6</w:t>
      </w:r>
      <w:r w:rsidR="0022426E">
        <w:t xml:space="preserve"> analysis</w:t>
      </w:r>
      <w:bookmarkEnd w:id="194"/>
    </w:p>
    <w:p w14:paraId="019723AF" w14:textId="57671164" w:rsidR="00B94EEA" w:rsidRDefault="009F48BB" w:rsidP="00052BB7">
      <w:pPr>
        <w:spacing w:line="360" w:lineRule="auto"/>
        <w:jc w:val="both"/>
      </w:pPr>
      <w:r>
        <w:t>After</w:t>
      </w:r>
      <w:r w:rsidR="005E74AF">
        <w:t xml:space="preserve"> testing the </w:t>
      </w:r>
      <w:r w:rsidR="00AB6972">
        <w:t xml:space="preserve">monitoring </w:t>
      </w:r>
      <w:r w:rsidR="0046486C">
        <w:t xml:space="preserve">system </w:t>
      </w:r>
      <w:r w:rsidR="00AB6972">
        <w:t xml:space="preserve">on the simulation test rig </w:t>
      </w:r>
      <w:r w:rsidR="00E97387">
        <w:t>constructed</w:t>
      </w:r>
      <w:r w:rsidR="00AB6972">
        <w:t xml:space="preserve"> in the workshop</w:t>
      </w:r>
      <w:r w:rsidR="00EA3CB2">
        <w:t>,</w:t>
      </w:r>
      <w:r w:rsidR="00AB6972">
        <w:t xml:space="preserve"> </w:t>
      </w:r>
      <w:r w:rsidR="00817166">
        <w:t>the system was proved to be a success</w:t>
      </w:r>
      <w:r w:rsidR="00BF7066">
        <w:t xml:space="preserve"> </w:t>
      </w:r>
      <w:r w:rsidR="007F0603">
        <w:t xml:space="preserve">where all function </w:t>
      </w:r>
      <w:r w:rsidR="00DD7AAF">
        <w:t xml:space="preserve">were </w:t>
      </w:r>
      <w:r w:rsidR="007F0603">
        <w:t xml:space="preserve">working as designed. </w:t>
      </w:r>
      <w:r w:rsidR="000D4700">
        <w:t>The</w:t>
      </w:r>
      <w:r w:rsidR="00DD7AAF">
        <w:t xml:space="preserve">re were a </w:t>
      </w:r>
      <w:r w:rsidR="00115FCD">
        <w:t xml:space="preserve">number of small issues </w:t>
      </w:r>
      <w:r w:rsidR="00E134A2">
        <w:t>found when commissioning the system such as the running  hours inputs were working intermittently</w:t>
      </w:r>
      <w:r w:rsidR="00E97387">
        <w:t>. T</w:t>
      </w:r>
      <w:r w:rsidR="00E134A2">
        <w:t xml:space="preserve">his was </w:t>
      </w:r>
      <w:r w:rsidR="00E97387">
        <w:t>investigated</w:t>
      </w:r>
      <w:r w:rsidR="002B7392">
        <w:t xml:space="preserve"> and a loose connection was found on the 24VDC connection from the output of the PLC to the switches</w:t>
      </w:r>
      <w:r w:rsidR="00E97387">
        <w:t>;</w:t>
      </w:r>
      <w:r w:rsidR="002B7392">
        <w:t xml:space="preserve"> on</w:t>
      </w:r>
      <w:r w:rsidR="00E97387">
        <w:t>ce</w:t>
      </w:r>
      <w:r w:rsidR="002B7392">
        <w:t xml:space="preserve"> this was rectified </w:t>
      </w:r>
      <w:r w:rsidR="00595D21">
        <w:t>the issue was re</w:t>
      </w:r>
      <w:r w:rsidR="00E97387">
        <w:t>solved</w:t>
      </w:r>
      <w:r w:rsidR="00595D21">
        <w:t>. Also</w:t>
      </w:r>
      <w:r w:rsidR="00E97387">
        <w:t>,</w:t>
      </w:r>
      <w:r w:rsidR="00595D21">
        <w:t xml:space="preserve"> the current monitoring page was not </w:t>
      </w:r>
      <w:r w:rsidR="00751590">
        <w:t xml:space="preserve">displaying </w:t>
      </w:r>
      <w:r w:rsidR="00052BB7">
        <w:t>any feedback from the CT’s</w:t>
      </w:r>
      <w:r w:rsidR="00E97387">
        <w:t>, T</w:t>
      </w:r>
      <w:r w:rsidR="00AE51AA">
        <w:t>his was caused by the signal conditioner range</w:t>
      </w:r>
      <w:r w:rsidR="006213B9">
        <w:t xml:space="preserve"> and output</w:t>
      </w:r>
      <w:r w:rsidR="00AE51AA">
        <w:t xml:space="preserve"> </w:t>
      </w:r>
      <w:r w:rsidR="006213B9">
        <w:t>b</w:t>
      </w:r>
      <w:r w:rsidR="00AE51AA">
        <w:t>eing set up incorrectly</w:t>
      </w:r>
      <w:r w:rsidR="00E97387">
        <w:t>;</w:t>
      </w:r>
      <w:r w:rsidR="006213B9">
        <w:t xml:space="preserve"> the current range of the motor was set t</w:t>
      </w:r>
      <w:r w:rsidR="00E97387">
        <w:t>o</w:t>
      </w:r>
      <w:r w:rsidR="006213B9">
        <w:t>o high</w:t>
      </w:r>
      <w:r w:rsidR="00AE51AA">
        <w:t xml:space="preserve"> </w:t>
      </w:r>
      <w:r w:rsidR="006213B9">
        <w:t xml:space="preserve">and </w:t>
      </w:r>
      <w:r w:rsidR="00E97387">
        <w:t xml:space="preserve">there was </w:t>
      </w:r>
      <w:r w:rsidR="006213B9">
        <w:t xml:space="preserve">also </w:t>
      </w:r>
      <w:r w:rsidR="003D3ACE">
        <w:t xml:space="preserve">an issue with the range set in the PLC code. Once these problems were rectified </w:t>
      </w:r>
      <w:r w:rsidR="00902EEF">
        <w:t>the current feedback page was operating correctly</w:t>
      </w:r>
      <w:r w:rsidR="00E97387">
        <w:t xml:space="preserve"> and successfully</w:t>
      </w:r>
      <w:r w:rsidR="00902EEF">
        <w:t>.</w:t>
      </w:r>
    </w:p>
    <w:p w14:paraId="2F2953C8" w14:textId="5EBB5C1D" w:rsidR="00A90E7A" w:rsidRDefault="00DE0DE2" w:rsidP="002A4751">
      <w:pPr>
        <w:spacing w:line="360" w:lineRule="auto"/>
        <w:jc w:val="both"/>
      </w:pPr>
      <w:r>
        <w:t>Although the aims and obje</w:t>
      </w:r>
      <w:r w:rsidR="008E7FAF">
        <w:t>ctives</w:t>
      </w:r>
      <w:r>
        <w:t xml:space="preserve"> of the </w:t>
      </w:r>
      <w:r w:rsidR="001B4980">
        <w:t>projec</w:t>
      </w:r>
      <w:r>
        <w:t>t haven’t strictly been</w:t>
      </w:r>
      <w:r w:rsidR="008E7FAF">
        <w:t xml:space="preserve"> met</w:t>
      </w:r>
      <w:r w:rsidR="001B4980">
        <w:t xml:space="preserve">, due to external factors out of </w:t>
      </w:r>
      <w:r w:rsidR="00E97387">
        <w:t>my</w:t>
      </w:r>
      <w:r w:rsidR="001B4980">
        <w:t xml:space="preserve"> control</w:t>
      </w:r>
      <w:r w:rsidR="00A90E7A">
        <w:t xml:space="preserve"> preventing t</w:t>
      </w:r>
      <w:r w:rsidR="004960EA">
        <w:t>he system being installed on the 12</w:t>
      </w:r>
      <w:r w:rsidR="00540183">
        <w:t>0</w:t>
      </w:r>
      <w:r w:rsidR="004960EA">
        <w:t>T Casting Bay crane,</w:t>
      </w:r>
      <w:r>
        <w:t xml:space="preserve"> </w:t>
      </w:r>
      <w:r w:rsidR="00F752A4">
        <w:t>w</w:t>
      </w:r>
      <w:r w:rsidR="00B94EEA">
        <w:t xml:space="preserve">hen the system </w:t>
      </w:r>
      <w:r w:rsidR="0046129A">
        <w:t xml:space="preserve">is </w:t>
      </w:r>
      <w:r w:rsidR="00F752A4">
        <w:t xml:space="preserve">eventually </w:t>
      </w:r>
      <w:r w:rsidR="0046129A">
        <w:t>installed on one of the cranes in Steel and Slab it will provide many benefits to the crane maintenance team department</w:t>
      </w:r>
      <w:r w:rsidR="004960EA">
        <w:t>.</w:t>
      </w:r>
      <w:r w:rsidR="00F752A4">
        <w:t xml:space="preserve"> </w:t>
      </w:r>
      <w:r w:rsidR="00E02763">
        <w:t xml:space="preserve">It </w:t>
      </w:r>
      <w:r w:rsidR="00F752A4">
        <w:t xml:space="preserve">will provide reliable data </w:t>
      </w:r>
      <w:r w:rsidR="00892456">
        <w:t>to</w:t>
      </w:r>
      <w:r w:rsidR="00070FE6">
        <w:t xml:space="preserve"> </w:t>
      </w:r>
      <w:r w:rsidR="00C07336">
        <w:t>track usage to increase the duration in between planned maintenances</w:t>
      </w:r>
      <w:r w:rsidR="00772C5A">
        <w:t xml:space="preserve"> </w:t>
      </w:r>
      <w:r w:rsidR="00E97387">
        <w:t>which</w:t>
      </w:r>
      <w:r w:rsidR="00772C5A">
        <w:t xml:space="preserve"> will </w:t>
      </w:r>
      <w:r w:rsidR="00C07336">
        <w:t xml:space="preserve">enable smarter maintenance based on crane usage as </w:t>
      </w:r>
      <w:r w:rsidR="00E97387">
        <w:t>o</w:t>
      </w:r>
      <w:r w:rsidR="00C07336">
        <w:t>ppose</w:t>
      </w:r>
      <w:r w:rsidR="00E97387">
        <w:t>d</w:t>
      </w:r>
      <w:r w:rsidR="00C07336">
        <w:t xml:space="preserve"> to maintenance frequency based upon time</w:t>
      </w:r>
      <w:r w:rsidR="00E97387">
        <w:t>.</w:t>
      </w:r>
      <w:r w:rsidR="00C07336">
        <w:t xml:space="preserve"> </w:t>
      </w:r>
      <w:r w:rsidR="00E97387">
        <w:t>T</w:t>
      </w:r>
      <w:r w:rsidR="00C07336">
        <w:t>his will allow the frequency in between planned maintenance to increase</w:t>
      </w:r>
      <w:r w:rsidR="00E97387">
        <w:t xml:space="preserve"> thus</w:t>
      </w:r>
      <w:r w:rsidR="00C07336">
        <w:t xml:space="preserve"> free</w:t>
      </w:r>
      <w:r w:rsidR="00E97387">
        <w:t>ing</w:t>
      </w:r>
      <w:r w:rsidR="00C07336">
        <w:t xml:space="preserve"> up manning and provid</w:t>
      </w:r>
      <w:r w:rsidR="00E97387">
        <w:t>ing</w:t>
      </w:r>
      <w:r w:rsidR="00C07336">
        <w:t xml:space="preserve"> financial benefits.</w:t>
      </w:r>
      <w:r w:rsidR="00476228">
        <w:t xml:space="preserve"> </w:t>
      </w:r>
      <w:r w:rsidR="001208D7">
        <w:t>Another</w:t>
      </w:r>
      <w:r w:rsidR="00873ADD">
        <w:t xml:space="preserve"> </w:t>
      </w:r>
      <w:r w:rsidR="00E97387">
        <w:t xml:space="preserve">objective </w:t>
      </w:r>
      <w:r w:rsidR="00873ADD">
        <w:t>would</w:t>
      </w:r>
      <w:r w:rsidR="00E97387">
        <w:t xml:space="preserve"> </w:t>
      </w:r>
      <w:r w:rsidR="00873ADD">
        <w:t xml:space="preserve">be met if </w:t>
      </w:r>
      <w:r w:rsidR="00E97387">
        <w:t xml:space="preserve">it had actually been </w:t>
      </w:r>
      <w:r w:rsidR="00873ADD">
        <w:t xml:space="preserve">installed on the crane because it has been proved that the system has the capability of </w:t>
      </w:r>
      <w:r w:rsidR="00764420">
        <w:t>alerting the main</w:t>
      </w:r>
      <w:r w:rsidR="00D74C02">
        <w:t>tenance team</w:t>
      </w:r>
      <w:r w:rsidR="000C64C9">
        <w:t xml:space="preserve"> of motor imbalance, motor overcurrent, </w:t>
      </w:r>
      <w:r w:rsidR="000F4BA4">
        <w:t xml:space="preserve">crane over usage and when the brake shoe wear </w:t>
      </w:r>
      <w:r w:rsidR="002A4751">
        <w:t>has reached its limit</w:t>
      </w:r>
      <w:r w:rsidR="00E97387">
        <w:t>.</w:t>
      </w:r>
      <w:r w:rsidR="002A4751">
        <w:t xml:space="preserve"> </w:t>
      </w:r>
      <w:r w:rsidR="00E97387">
        <w:t>W</w:t>
      </w:r>
      <w:r w:rsidR="002A4751">
        <w:t xml:space="preserve">hen installed on the crane will be able to prevent </w:t>
      </w:r>
      <w:r w:rsidR="00A90E7A">
        <w:t>breakdowns of expensive components causing downtime of the crane.</w:t>
      </w:r>
    </w:p>
    <w:p w14:paraId="10E7FEDE" w14:textId="77777777" w:rsidR="00A90E7A" w:rsidRDefault="00A90E7A" w:rsidP="00C07336">
      <w:pPr>
        <w:spacing w:line="360" w:lineRule="auto"/>
        <w:jc w:val="both"/>
      </w:pPr>
    </w:p>
    <w:p w14:paraId="5F5E66D0" w14:textId="77777777" w:rsidR="00C07336" w:rsidRDefault="00C07336" w:rsidP="00052BB7">
      <w:pPr>
        <w:spacing w:line="360" w:lineRule="auto"/>
        <w:jc w:val="both"/>
      </w:pPr>
    </w:p>
    <w:p w14:paraId="6DE93907" w14:textId="6A1341A5" w:rsidR="00C07336" w:rsidRDefault="00C07336" w:rsidP="00052BB7">
      <w:pPr>
        <w:spacing w:line="360" w:lineRule="auto"/>
        <w:jc w:val="both"/>
      </w:pPr>
    </w:p>
    <w:p w14:paraId="043D1F68" w14:textId="2F497AE6" w:rsidR="00490C63" w:rsidRDefault="00490C63">
      <w:pPr>
        <w:rPr>
          <w:caps/>
          <w:color w:val="FFFFFF" w:themeColor="background1"/>
          <w:spacing w:val="15"/>
          <w:sz w:val="22"/>
          <w:szCs w:val="22"/>
        </w:rPr>
      </w:pPr>
      <w:r>
        <w:br w:type="page"/>
      </w:r>
    </w:p>
    <w:p w14:paraId="314532E3" w14:textId="5E49DBBE" w:rsidR="00A7575B" w:rsidRDefault="00A758BF" w:rsidP="00A758BF">
      <w:pPr>
        <w:pStyle w:val="Heading2"/>
      </w:pPr>
      <w:bookmarkStart w:id="195" w:name="_Toc164852424"/>
      <w:r>
        <w:lastRenderedPageBreak/>
        <w:t>6.</w:t>
      </w:r>
      <w:r w:rsidR="00854EDC">
        <w:t>1</w:t>
      </w:r>
      <w:r w:rsidR="00490C63">
        <w:t xml:space="preserve"> conclusions and recommendations</w:t>
      </w:r>
      <w:bookmarkEnd w:id="195"/>
    </w:p>
    <w:p w14:paraId="41C92EA7" w14:textId="52C3A7CD" w:rsidR="00382475" w:rsidRDefault="00382475" w:rsidP="00826ACA">
      <w:pPr>
        <w:spacing w:line="360" w:lineRule="auto"/>
        <w:jc w:val="both"/>
      </w:pPr>
      <w:r>
        <w:t xml:space="preserve">The project </w:t>
      </w:r>
      <w:r w:rsidR="0088535B">
        <w:t xml:space="preserve">has come in on time and under budget </w:t>
      </w:r>
      <w:r w:rsidR="00E97387">
        <w:t>(</w:t>
      </w:r>
      <w:r w:rsidR="0088535B">
        <w:t xml:space="preserve">mainly because the funding was reduced </w:t>
      </w:r>
      <w:r w:rsidR="00EE5024">
        <w:t>during the project</w:t>
      </w:r>
      <w:r w:rsidR="00E97387">
        <w:t>).</w:t>
      </w:r>
      <w:r w:rsidR="00EE5024">
        <w:t xml:space="preserve"> </w:t>
      </w:r>
      <w:r w:rsidR="00E97387">
        <w:t xml:space="preserve">In order </w:t>
      </w:r>
      <w:r w:rsidR="00EE5024">
        <w:t xml:space="preserve">to get it finished some components were borrowed or </w:t>
      </w:r>
      <w:r w:rsidR="00894F44">
        <w:t>salvaged from surplus stock to get the project completed and the concept proven</w:t>
      </w:r>
      <w:r w:rsidR="008052EB">
        <w:t>.</w:t>
      </w:r>
    </w:p>
    <w:p w14:paraId="1AC8F6C1" w14:textId="6E0DF65C" w:rsidR="001E5219" w:rsidRDefault="000A1A1C" w:rsidP="00826ACA">
      <w:pPr>
        <w:spacing w:line="360" w:lineRule="auto"/>
        <w:jc w:val="both"/>
      </w:pPr>
      <w:r>
        <w:t xml:space="preserve">Once the system is installed onto a crane, it will help to reduce </w:t>
      </w:r>
      <w:r w:rsidR="00330909">
        <w:t xml:space="preserve">the </w:t>
      </w:r>
      <w:r w:rsidR="006B2F20">
        <w:t>amount</w:t>
      </w:r>
      <w:r w:rsidR="00330909">
        <w:t xml:space="preserve"> </w:t>
      </w:r>
      <w:r w:rsidR="005201D5">
        <w:t>of</w:t>
      </w:r>
      <w:r w:rsidR="00330909">
        <w:t xml:space="preserve"> maintenance</w:t>
      </w:r>
      <w:r w:rsidR="00E97387">
        <w:t>. I</w:t>
      </w:r>
      <w:r w:rsidR="00330909">
        <w:t xml:space="preserve">f the </w:t>
      </w:r>
      <w:r w:rsidR="005201D5">
        <w:t>system</w:t>
      </w:r>
      <w:r w:rsidR="00330909">
        <w:t xml:space="preserve"> is used for the 120T Casting Bay crane </w:t>
      </w:r>
      <w:r w:rsidR="00E97387">
        <w:t>and</w:t>
      </w:r>
      <w:r w:rsidR="002E41E4">
        <w:t xml:space="preserve"> the mean time between failure is improved from the current 23 to </w:t>
      </w:r>
      <w:r w:rsidR="004F67C2">
        <w:t xml:space="preserve">46  days </w:t>
      </w:r>
      <w:r w:rsidR="005201D5">
        <w:t>it</w:t>
      </w:r>
      <w:r w:rsidR="004F67C2">
        <w:t xml:space="preserve"> would produce a cost saving to the business of </w:t>
      </w:r>
      <w:r w:rsidR="00E95C1A">
        <w:t>tens of thousands of pounds</w:t>
      </w:r>
      <w:r w:rsidR="00E97387">
        <w:t>,</w:t>
      </w:r>
      <w:r w:rsidR="00E95C1A">
        <w:t xml:space="preserve"> </w:t>
      </w:r>
      <w:r w:rsidR="007257C2">
        <w:t>when taking into account that this crane costs production £5800</w:t>
      </w:r>
      <w:r w:rsidR="001E5219">
        <w:t>*</w:t>
      </w:r>
      <w:r w:rsidR="007257C2">
        <w:t xml:space="preserve"> an hour</w:t>
      </w:r>
      <w:r w:rsidR="00D62B2A">
        <w:t xml:space="preserve"> when out of service. If it was to be installed on the most vital crane in the fleet then savings of </w:t>
      </w:r>
      <w:r w:rsidR="005656DD">
        <w:t>£40,000</w:t>
      </w:r>
      <w:r w:rsidR="001E5219">
        <w:t>*</w:t>
      </w:r>
      <w:r w:rsidR="005656DD">
        <w:t xml:space="preserve"> an hour could be saved.</w:t>
      </w:r>
      <w:r w:rsidR="004F67C2">
        <w:t xml:space="preserve"> Also if the maintenance frequency was </w:t>
      </w:r>
      <w:r w:rsidR="00B82AFE">
        <w:t>increased from the current 8 week cycle to a 26 week</w:t>
      </w:r>
      <w:r w:rsidR="00E86D70">
        <w:t xml:space="preserve">s reducing the annual planned maintenances from 6.5 down to two </w:t>
      </w:r>
      <w:r w:rsidR="000541DF">
        <w:t>with each one</w:t>
      </w:r>
      <w:r w:rsidR="00CC3BA7">
        <w:t xml:space="preserve"> costing approximately </w:t>
      </w:r>
      <w:r w:rsidR="003C4F2A">
        <w:t>£7300</w:t>
      </w:r>
      <w:r w:rsidR="001E5219">
        <w:t>*</w:t>
      </w:r>
      <w:r w:rsidR="003C4F2A">
        <w:t xml:space="preserve"> when manning and consumables are accounted for</w:t>
      </w:r>
      <w:r w:rsidR="00AE2308">
        <w:t>, an approximate saving is £32,850</w:t>
      </w:r>
      <w:r w:rsidR="001E5219">
        <w:t>*</w:t>
      </w:r>
      <w:r w:rsidR="00632615">
        <w:t xml:space="preserve"> which is quite a considerable saving, couple this with the potential of </w:t>
      </w:r>
      <w:r w:rsidR="00626788">
        <w:t xml:space="preserve">installing on the other 27 cranes in the department some with much more expensive PM costs </w:t>
      </w:r>
      <w:r w:rsidR="001E5219">
        <w:t>then</w:t>
      </w:r>
      <w:r w:rsidR="00626788">
        <w:t xml:space="preserve"> there is a huge </w:t>
      </w:r>
      <w:r w:rsidR="001E5219">
        <w:t xml:space="preserve">potential </w:t>
      </w:r>
      <w:r w:rsidR="00626788">
        <w:t>saving to be made.</w:t>
      </w:r>
      <w:r w:rsidR="001E5219">
        <w:t xml:space="preserve"> </w:t>
      </w:r>
      <w:r w:rsidR="001E5219">
        <w:rPr>
          <w:i/>
          <w:iCs/>
          <w:sz w:val="18"/>
          <w:szCs w:val="18"/>
        </w:rPr>
        <w:t>[</w:t>
      </w:r>
      <w:r w:rsidR="001E5219" w:rsidRPr="001E5219">
        <w:rPr>
          <w:i/>
          <w:iCs/>
          <w:sz w:val="18"/>
          <w:szCs w:val="18"/>
        </w:rPr>
        <w:t>*Calculations taken from</w:t>
      </w:r>
      <w:r w:rsidR="001E5219" w:rsidRPr="001E5219">
        <w:rPr>
          <w:sz w:val="18"/>
          <w:szCs w:val="18"/>
        </w:rPr>
        <w:t xml:space="preserve"> </w:t>
      </w:r>
      <w:r w:rsidR="001E5219" w:rsidRPr="001E5219">
        <w:rPr>
          <w:i/>
          <w:iCs/>
          <w:sz w:val="18"/>
          <w:szCs w:val="18"/>
        </w:rPr>
        <w:t xml:space="preserve">I. Lucas </w:t>
      </w:r>
      <w:r w:rsidR="001E5219">
        <w:rPr>
          <w:i/>
          <w:iCs/>
          <w:sz w:val="18"/>
          <w:szCs w:val="18"/>
        </w:rPr>
        <w:t>(</w:t>
      </w:r>
      <w:r w:rsidR="001E5219" w:rsidRPr="001E5219">
        <w:rPr>
          <w:i/>
          <w:iCs/>
          <w:sz w:val="18"/>
          <w:szCs w:val="18"/>
        </w:rPr>
        <w:t>BOS plant maintenance manager</w:t>
      </w:r>
      <w:r w:rsidR="001E5219">
        <w:rPr>
          <w:i/>
          <w:iCs/>
          <w:sz w:val="18"/>
          <w:szCs w:val="18"/>
        </w:rPr>
        <w:t>)</w:t>
      </w:r>
      <w:r w:rsidR="001E5219" w:rsidRPr="001E5219">
        <w:rPr>
          <w:i/>
          <w:iCs/>
          <w:sz w:val="18"/>
          <w:szCs w:val="18"/>
        </w:rPr>
        <w:t xml:space="preserve"> excel document shown in</w:t>
      </w:r>
      <w:r w:rsidR="001E5219">
        <w:rPr>
          <w:i/>
          <w:iCs/>
          <w:sz w:val="18"/>
          <w:szCs w:val="18"/>
        </w:rPr>
        <w:t xml:space="preserve"> appendix viii]</w:t>
      </w:r>
      <w:r w:rsidR="001E5219">
        <w:rPr>
          <w:sz w:val="18"/>
          <w:szCs w:val="18"/>
        </w:rPr>
        <w:t xml:space="preserve">  </w:t>
      </w:r>
    </w:p>
    <w:p w14:paraId="5E8C9E1E" w14:textId="657A3992" w:rsidR="00834A68" w:rsidRDefault="009E397B" w:rsidP="00826ACA">
      <w:pPr>
        <w:spacing w:line="360" w:lineRule="auto"/>
        <w:jc w:val="both"/>
      </w:pPr>
      <w:r>
        <w:t xml:space="preserve">After working on the system some more ideas for improvements have come to mind for example, </w:t>
      </w:r>
      <w:r w:rsidR="0056490A">
        <w:t xml:space="preserve">in the future an automatic lubrication system could be added </w:t>
      </w:r>
      <w:r w:rsidR="001A55AE">
        <w:t>and if tied in with the vibration</w:t>
      </w:r>
      <w:r w:rsidR="0093249B">
        <w:t xml:space="preserve"> </w:t>
      </w:r>
      <w:r w:rsidR="00200EB8">
        <w:t>monitoring then could</w:t>
      </w:r>
      <w:r w:rsidR="001E5219">
        <w:t xml:space="preserve"> lead to</w:t>
      </w:r>
      <w:r w:rsidR="00200EB8">
        <w:t xml:space="preserve"> auto feed</w:t>
      </w:r>
      <w:r w:rsidR="001E5219">
        <w:t>ing of</w:t>
      </w:r>
      <w:r w:rsidR="00200EB8">
        <w:t xml:space="preserve"> the bearings with </w:t>
      </w:r>
      <w:r w:rsidR="00742BF8">
        <w:t>grease when a certain level is reached</w:t>
      </w:r>
      <w:r w:rsidR="001E5219">
        <w:t>. T</w:t>
      </w:r>
      <w:r w:rsidR="001602A2">
        <w:t>his would reduce the need for further downtime of the crane</w:t>
      </w:r>
      <w:r w:rsidR="00D40996">
        <w:t>.</w:t>
      </w:r>
    </w:p>
    <w:p w14:paraId="47922C66" w14:textId="13F97102" w:rsidR="00D40996" w:rsidRDefault="00D40996" w:rsidP="00826ACA">
      <w:pPr>
        <w:spacing w:line="360" w:lineRule="auto"/>
        <w:jc w:val="both"/>
      </w:pPr>
      <w:r>
        <w:t xml:space="preserve">If a load pin was added to the </w:t>
      </w:r>
      <w:r w:rsidR="004F37F9">
        <w:t>crane,</w:t>
      </w:r>
      <w:r>
        <w:t xml:space="preserve"> then the weight of lifts could also be </w:t>
      </w:r>
      <w:r w:rsidR="004F37F9">
        <w:t>tracked,</w:t>
      </w:r>
      <w:r>
        <w:t xml:space="preserve"> </w:t>
      </w:r>
      <w:r w:rsidR="00E20DA4">
        <w:t xml:space="preserve">and overtime could </w:t>
      </w:r>
      <w:r w:rsidR="0008218A">
        <w:t xml:space="preserve">indicate the percentage of the crane’s duty </w:t>
      </w:r>
      <w:r w:rsidR="00382475">
        <w:t>that is being used</w:t>
      </w:r>
      <w:r w:rsidR="001E5219">
        <w:t>. T</w:t>
      </w:r>
      <w:r w:rsidR="008052EB">
        <w:t xml:space="preserve">his would help predict the overall service life of the crane allowing future </w:t>
      </w:r>
      <w:r w:rsidR="00FB5C68">
        <w:t xml:space="preserve">planning for </w:t>
      </w:r>
      <w:r w:rsidR="001E5219">
        <w:t>Capital expenditure (</w:t>
      </w:r>
      <w:r w:rsidR="00FB5C68">
        <w:t>capex</w:t>
      </w:r>
      <w:r w:rsidR="001E5219">
        <w:t>)</w:t>
      </w:r>
      <w:r w:rsidR="00FB5C68">
        <w:t xml:space="preserve"> projects.</w:t>
      </w:r>
    </w:p>
    <w:p w14:paraId="78DF4A55" w14:textId="254E8A11" w:rsidR="00FB5C68" w:rsidRDefault="00FB5C68" w:rsidP="00826ACA">
      <w:pPr>
        <w:spacing w:line="360" w:lineRule="auto"/>
        <w:jc w:val="both"/>
      </w:pPr>
      <w:r>
        <w:t xml:space="preserve">Thermography cameras could be set up </w:t>
      </w:r>
      <w:r w:rsidR="00581A6F">
        <w:t>on drives</w:t>
      </w:r>
      <w:r w:rsidR="001E5219">
        <w:t>,</w:t>
      </w:r>
      <w:r w:rsidR="00581A6F">
        <w:t xml:space="preserve"> motors or other items </w:t>
      </w:r>
      <w:r w:rsidR="001E5219">
        <w:t xml:space="preserve">and </w:t>
      </w:r>
      <w:r w:rsidR="00581A6F">
        <w:t>this would give real time data allow</w:t>
      </w:r>
      <w:r w:rsidR="006156BD">
        <w:t>ing</w:t>
      </w:r>
      <w:r w:rsidR="00581A6F">
        <w:t xml:space="preserve"> more </w:t>
      </w:r>
      <w:r w:rsidR="004947F2">
        <w:t xml:space="preserve">monitoring </w:t>
      </w:r>
      <w:r w:rsidR="006156BD">
        <w:t>by</w:t>
      </w:r>
      <w:r w:rsidR="004947F2">
        <w:t xml:space="preserve"> the maintenance team </w:t>
      </w:r>
      <w:r w:rsidR="006156BD">
        <w:t>identifying</w:t>
      </w:r>
      <w:r w:rsidR="004947F2">
        <w:t xml:space="preserve"> arising issues at the earliest step change.</w:t>
      </w:r>
    </w:p>
    <w:p w14:paraId="23952E84" w14:textId="1063DF28" w:rsidR="004947F2" w:rsidRDefault="009514FA" w:rsidP="00826ACA">
      <w:pPr>
        <w:spacing w:line="360" w:lineRule="auto"/>
        <w:jc w:val="both"/>
      </w:pPr>
      <w:r>
        <w:t xml:space="preserve">The running hours could be adapted to monitor more items for example, </w:t>
      </w:r>
      <w:r w:rsidR="000C1646">
        <w:t>drives or something as simple</w:t>
      </w:r>
      <w:r w:rsidR="006156BD">
        <w:t xml:space="preserve"> as</w:t>
      </w:r>
      <w:r w:rsidR="000C1646">
        <w:t xml:space="preserve"> contactors so</w:t>
      </w:r>
      <w:r w:rsidR="006156BD">
        <w:t xml:space="preserve"> that</w:t>
      </w:r>
      <w:r w:rsidR="000C1646">
        <w:t xml:space="preserve"> every time a component is changed a </w:t>
      </w:r>
      <w:r w:rsidR="00824DEA">
        <w:t xml:space="preserve">counter will be reset </w:t>
      </w:r>
      <w:r w:rsidR="006156BD">
        <w:t>with</w:t>
      </w:r>
      <w:r w:rsidR="00824DEA">
        <w:t xml:space="preserve"> items changed out at a specified value on the planned maintenance before failures occur in service</w:t>
      </w:r>
      <w:r w:rsidR="00AC15AA">
        <w:t>.</w:t>
      </w:r>
    </w:p>
    <w:p w14:paraId="6BDE80C6" w14:textId="5433F049" w:rsidR="00382475" w:rsidRDefault="00AC15AA" w:rsidP="00294759">
      <w:pPr>
        <w:spacing w:line="360" w:lineRule="auto"/>
        <w:jc w:val="both"/>
      </w:pPr>
      <w:r>
        <w:t xml:space="preserve">To make the </w:t>
      </w:r>
      <w:r w:rsidR="00DD0CF7">
        <w:t>brake shoe lining wear a more accurate system</w:t>
      </w:r>
      <w:r w:rsidR="00891379">
        <w:t>,</w:t>
      </w:r>
      <w:r w:rsidR="00DD0CF7">
        <w:t xml:space="preserve"> other external factors could be written into the code such as, </w:t>
      </w:r>
      <w:r w:rsidR="00051273">
        <w:t>emergency stops o</w:t>
      </w:r>
      <w:r w:rsidR="00504227">
        <w:t>r</w:t>
      </w:r>
      <w:r w:rsidR="00051273">
        <w:t xml:space="preserve"> drive trips when the motor is above a certain speed</w:t>
      </w:r>
      <w:r w:rsidR="006156BD">
        <w:t>,</w:t>
      </w:r>
      <w:r w:rsidR="00051273">
        <w:t xml:space="preserve"> which cause added </w:t>
      </w:r>
      <w:r w:rsidR="00891379">
        <w:t>lining wear</w:t>
      </w:r>
      <w:r w:rsidR="00504227">
        <w:t>.</w:t>
      </w:r>
      <w:r w:rsidR="00891379">
        <w:t xml:space="preserve"> </w:t>
      </w:r>
    </w:p>
    <w:p w14:paraId="2F6E5C12" w14:textId="5B892AD1" w:rsidR="00854EDC" w:rsidRDefault="00162D96" w:rsidP="00294759">
      <w:pPr>
        <w:spacing w:line="360" w:lineRule="auto"/>
        <w:jc w:val="both"/>
      </w:pPr>
      <w:r>
        <w:t xml:space="preserve">Another improvement </w:t>
      </w:r>
      <w:r w:rsidR="0026793F">
        <w:t>for</w:t>
      </w:r>
      <w:r>
        <w:t xml:space="preserve"> the alarms and warnings produced would be to s</w:t>
      </w:r>
      <w:r w:rsidR="00854EDC">
        <w:t xml:space="preserve">end out </w:t>
      </w:r>
      <w:r w:rsidR="0026793F">
        <w:t xml:space="preserve">emails or text messages to people responsible </w:t>
      </w:r>
      <w:r w:rsidR="00552D27">
        <w:t>to act on</w:t>
      </w:r>
      <w:r w:rsidR="006156BD">
        <w:t xml:space="preserve"> the issues identified</w:t>
      </w:r>
      <w:r w:rsidR="00552D27">
        <w:t xml:space="preserve">. In addition to this </w:t>
      </w:r>
      <w:r w:rsidR="00240DD7">
        <w:t xml:space="preserve">a </w:t>
      </w:r>
      <w:r w:rsidR="00552D27">
        <w:t>weekly report could be generated with information</w:t>
      </w:r>
      <w:r w:rsidR="00854EDC">
        <w:t xml:space="preserve"> of crane usage</w:t>
      </w:r>
      <w:r w:rsidR="00552D27">
        <w:t>, faults</w:t>
      </w:r>
      <w:r w:rsidR="00854EDC">
        <w:t xml:space="preserve"> etc.</w:t>
      </w:r>
    </w:p>
    <w:p w14:paraId="75AE1EC4" w14:textId="4360942D" w:rsidR="00854EDC" w:rsidRDefault="00711FD3" w:rsidP="00EA5420">
      <w:pPr>
        <w:spacing w:line="360" w:lineRule="auto"/>
        <w:jc w:val="both"/>
      </w:pPr>
      <w:r>
        <w:lastRenderedPageBreak/>
        <w:t xml:space="preserve">I believe that </w:t>
      </w:r>
      <w:r w:rsidR="00D974B5">
        <w:t xml:space="preserve">this is just the start if we get the </w:t>
      </w:r>
      <w:r w:rsidR="009F105B">
        <w:t>opportunity to install to</w:t>
      </w:r>
      <w:r w:rsidR="00112908">
        <w:t xml:space="preserve"> the</w:t>
      </w:r>
      <w:r w:rsidR="009F105B">
        <w:t xml:space="preserve"> </w:t>
      </w:r>
      <w:r w:rsidR="00D46931">
        <w:t xml:space="preserve">fleet of cranes </w:t>
      </w:r>
      <w:r w:rsidR="00112908">
        <w:t>in</w:t>
      </w:r>
      <w:r w:rsidR="00D46931">
        <w:t xml:space="preserve"> the department</w:t>
      </w:r>
      <w:r w:rsidR="006156BD">
        <w:t xml:space="preserve"> T</w:t>
      </w:r>
      <w:r w:rsidR="00D46931">
        <w:t xml:space="preserve">he </w:t>
      </w:r>
      <w:r w:rsidR="00294759">
        <w:t xml:space="preserve">benefits this will bring will outweigh the cost of setting up and will repay itself very quickly </w:t>
      </w:r>
      <w:r w:rsidR="00DC7C1A">
        <w:t>with</w:t>
      </w:r>
      <w:r w:rsidR="00294759">
        <w:t xml:space="preserve"> the savings it can generate.</w:t>
      </w:r>
    </w:p>
    <w:p w14:paraId="156838DD" w14:textId="77777777" w:rsidR="00854EDC" w:rsidRDefault="00854EDC" w:rsidP="00854EDC"/>
    <w:p w14:paraId="4EA23F4A" w14:textId="77777777" w:rsidR="00854EDC" w:rsidRDefault="00854EDC" w:rsidP="00854EDC"/>
    <w:p w14:paraId="07EB2BAD" w14:textId="77777777" w:rsidR="00854EDC" w:rsidRDefault="00854EDC" w:rsidP="00854EDC"/>
    <w:p w14:paraId="1E4DEFF3" w14:textId="77777777" w:rsidR="00854EDC" w:rsidRDefault="00854EDC" w:rsidP="00854EDC"/>
    <w:p w14:paraId="6D405EC8" w14:textId="77777777" w:rsidR="00854EDC" w:rsidRDefault="00854EDC" w:rsidP="00854EDC"/>
    <w:p w14:paraId="46D20EF7" w14:textId="77777777" w:rsidR="00854EDC" w:rsidRDefault="00854EDC" w:rsidP="00854EDC"/>
    <w:p w14:paraId="05454EB9" w14:textId="77777777" w:rsidR="00854EDC" w:rsidRDefault="00854EDC" w:rsidP="00854EDC"/>
    <w:p w14:paraId="780CAEAF" w14:textId="77777777" w:rsidR="00854EDC" w:rsidRDefault="00854EDC" w:rsidP="00854EDC"/>
    <w:p w14:paraId="3A50E238" w14:textId="77777777" w:rsidR="00854EDC" w:rsidRDefault="00854EDC" w:rsidP="00854EDC"/>
    <w:p w14:paraId="3386A0D9" w14:textId="77777777" w:rsidR="00854EDC" w:rsidRDefault="00854EDC" w:rsidP="00854EDC"/>
    <w:p w14:paraId="6D38D75F" w14:textId="77777777" w:rsidR="00854EDC" w:rsidRDefault="00854EDC" w:rsidP="00854EDC"/>
    <w:p w14:paraId="1FF1FD92" w14:textId="77777777" w:rsidR="00854EDC" w:rsidRDefault="00854EDC" w:rsidP="00854EDC"/>
    <w:p w14:paraId="1D986744" w14:textId="77777777" w:rsidR="00854EDC" w:rsidRDefault="00854EDC" w:rsidP="00854EDC"/>
    <w:p w14:paraId="75DB9C3F" w14:textId="77777777" w:rsidR="00854EDC" w:rsidRDefault="00854EDC" w:rsidP="00854EDC"/>
    <w:p w14:paraId="53B6EE35" w14:textId="77777777" w:rsidR="00854EDC" w:rsidRDefault="00854EDC" w:rsidP="00854EDC"/>
    <w:p w14:paraId="2B7E0C64" w14:textId="6EE860B6" w:rsidR="00A7575B" w:rsidRDefault="00A7575B">
      <w:pPr>
        <w:rPr>
          <w:caps/>
          <w:color w:val="FFFFFF" w:themeColor="background1"/>
          <w:spacing w:val="15"/>
          <w:sz w:val="22"/>
          <w:szCs w:val="22"/>
        </w:rPr>
      </w:pPr>
    </w:p>
    <w:p w14:paraId="44AD06D7" w14:textId="77777777" w:rsidR="00CE04FF" w:rsidRDefault="00CE04FF">
      <w:pPr>
        <w:rPr>
          <w:caps/>
          <w:color w:val="FFFFFF" w:themeColor="background1"/>
          <w:spacing w:val="15"/>
          <w:sz w:val="22"/>
          <w:szCs w:val="22"/>
        </w:rPr>
      </w:pPr>
      <w:r>
        <w:br w:type="page"/>
      </w:r>
    </w:p>
    <w:p w14:paraId="5AAF3EDE" w14:textId="33E71F6A" w:rsidR="00A7575B" w:rsidRDefault="00A758BF" w:rsidP="00D203C8">
      <w:pPr>
        <w:pStyle w:val="Heading1"/>
      </w:pPr>
      <w:bookmarkStart w:id="196" w:name="_Toc164852425"/>
      <w:r>
        <w:lastRenderedPageBreak/>
        <w:t>7</w:t>
      </w:r>
      <w:r w:rsidR="00A7575B">
        <w:t xml:space="preserve"> reflection</w:t>
      </w:r>
      <w:bookmarkEnd w:id="196"/>
    </w:p>
    <w:p w14:paraId="2F2EF8EB" w14:textId="1AC0DD14" w:rsidR="00DF79A0" w:rsidRDefault="00CF6C40" w:rsidP="00B43075">
      <w:pPr>
        <w:spacing w:line="360" w:lineRule="auto"/>
        <w:jc w:val="both"/>
      </w:pPr>
      <w:r>
        <w:t>Overall</w:t>
      </w:r>
      <w:r w:rsidR="005631C2">
        <w:t xml:space="preserve"> I have thoroughly enjoyed </w:t>
      </w:r>
      <w:r w:rsidR="00007EA2">
        <w:t xml:space="preserve">going back into further education at this stage in my life and I am truly grateful </w:t>
      </w:r>
      <w:r w:rsidR="00B43075">
        <w:t xml:space="preserve">of the opportunity </w:t>
      </w:r>
      <w:r w:rsidR="00517C75">
        <w:t xml:space="preserve">I have been given, that is not to say that it has </w:t>
      </w:r>
      <w:r w:rsidR="007A3391">
        <w:t>come with its challenges of balancing it with a busy work schedule and family life</w:t>
      </w:r>
      <w:r w:rsidR="00DF79A0">
        <w:t>.</w:t>
      </w:r>
    </w:p>
    <w:p w14:paraId="1DCAEC39" w14:textId="54099A13" w:rsidR="006156BD" w:rsidRDefault="00DF79A0" w:rsidP="00095158">
      <w:pPr>
        <w:spacing w:line="360" w:lineRule="auto"/>
        <w:jc w:val="both"/>
      </w:pPr>
      <w:r>
        <w:t xml:space="preserve">The </w:t>
      </w:r>
      <w:r w:rsidR="001D2732">
        <w:t>project</w:t>
      </w:r>
      <w:r w:rsidR="006157E3">
        <w:t xml:space="preserve"> had a good</w:t>
      </w:r>
      <w:r w:rsidR="001D2732">
        <w:t xml:space="preserve"> </w:t>
      </w:r>
      <w:r w:rsidR="00796126">
        <w:t>start</w:t>
      </w:r>
      <w:r w:rsidR="006157E3">
        <w:t>,</w:t>
      </w:r>
      <w:r w:rsidR="00796126">
        <w:t xml:space="preserve"> with</w:t>
      </w:r>
      <w:r w:rsidR="000005C1">
        <w:t xml:space="preserve"> buy in and</w:t>
      </w:r>
      <w:r w:rsidR="00796126">
        <w:t xml:space="preserve"> </w:t>
      </w:r>
      <w:r w:rsidR="00550357">
        <w:t>enthusiasm f</w:t>
      </w:r>
      <w:r w:rsidR="006157E3">
        <w:t>rom</w:t>
      </w:r>
      <w:r w:rsidR="00550357">
        <w:t xml:space="preserve"> plant and </w:t>
      </w:r>
      <w:r w:rsidR="00D04E4B">
        <w:t>the maintenance</w:t>
      </w:r>
      <w:r w:rsidR="00550357">
        <w:t xml:space="preserve"> </w:t>
      </w:r>
      <w:r w:rsidR="005D21E0">
        <w:t xml:space="preserve">team to have this installed on the crane </w:t>
      </w:r>
      <w:r w:rsidR="006157E3">
        <w:t>because both could see the benefits this wou</w:t>
      </w:r>
      <w:r w:rsidR="00D83FAD">
        <w:t>l</w:t>
      </w:r>
      <w:r w:rsidR="006157E3">
        <w:t>d bring</w:t>
      </w:r>
      <w:r w:rsidR="00D83FAD">
        <w:t xml:space="preserve">. The </w:t>
      </w:r>
      <w:r w:rsidR="000005C1">
        <w:t>concept</w:t>
      </w:r>
      <w:r w:rsidR="00D83FAD">
        <w:t xml:space="preserve"> once proved </w:t>
      </w:r>
      <w:r w:rsidR="0087689F">
        <w:t xml:space="preserve">to be a success </w:t>
      </w:r>
      <w:r w:rsidR="00D83FAD">
        <w:t>on the 120T Casting Bay cran</w:t>
      </w:r>
      <w:r w:rsidR="0087689F">
        <w:t>e,</w:t>
      </w:r>
      <w:r w:rsidR="00D83FAD">
        <w:t xml:space="preserve"> </w:t>
      </w:r>
      <w:r w:rsidR="006156BD">
        <w:t>c</w:t>
      </w:r>
      <w:r w:rsidR="00D83FAD">
        <w:t>ould be rolled out across all other cranes in the department</w:t>
      </w:r>
      <w:r w:rsidR="001370D1">
        <w:t xml:space="preserve">. Since the announcement was made about the </w:t>
      </w:r>
      <w:r w:rsidR="001A6B67">
        <w:t xml:space="preserve">proposed closure of most of the site and </w:t>
      </w:r>
      <w:r w:rsidR="00DC0DFF">
        <w:t xml:space="preserve">the plan to </w:t>
      </w:r>
      <w:r w:rsidR="00260AD7">
        <w:t>produce steel in a more greener way there ha</w:t>
      </w:r>
      <w:r w:rsidR="00B20B77">
        <w:t>s</w:t>
      </w:r>
      <w:r w:rsidR="00260AD7">
        <w:t xml:space="preserve"> been </w:t>
      </w:r>
      <w:r w:rsidR="00B20B77">
        <w:t xml:space="preserve">a </w:t>
      </w:r>
      <w:r w:rsidR="00260AD7">
        <w:t xml:space="preserve">huge </w:t>
      </w:r>
      <w:r w:rsidR="00B20B77">
        <w:t xml:space="preserve">transformation to how the plant has been run and especially to my </w:t>
      </w:r>
      <w:r w:rsidR="006156BD">
        <w:t xml:space="preserve">current </w:t>
      </w:r>
      <w:r w:rsidR="00B20B77">
        <w:t>role.</w:t>
      </w:r>
      <w:r w:rsidR="006156BD">
        <w:t xml:space="preserve"> This has had an extremely negative effect on the industry and myself. However, I have been keen to finish this project to the highest standard as I believe it will be of benefit to the future of the plant.</w:t>
      </w:r>
    </w:p>
    <w:p w14:paraId="0E35A385" w14:textId="5F59F0B4" w:rsidR="00DC396A" w:rsidRDefault="006156BD" w:rsidP="00095158">
      <w:pPr>
        <w:spacing w:line="360" w:lineRule="auto"/>
        <w:jc w:val="both"/>
      </w:pPr>
      <w:r>
        <w:t xml:space="preserve">From a personal perspective by completing this project and the last six years of </w:t>
      </w:r>
      <w:r w:rsidR="00B57A17">
        <w:t>previous</w:t>
      </w:r>
      <w:r>
        <w:t xml:space="preserve"> work during my HNC, HND and BEng Degree courses, I believe </w:t>
      </w:r>
      <w:r w:rsidR="00B57A17">
        <w:t xml:space="preserve">I have gained valuable experience and further improved my knowledge. A few months ago I was feeling a little apprehensive and nervous about the security of my job and whether I would be able to complete my degree, fast forward a few months and I am very optimistic of the future; if I keep my job and I am involved in the new EAF project it will be something new and </w:t>
      </w:r>
      <w:r w:rsidR="00255865">
        <w:t>exciting</w:t>
      </w:r>
      <w:r w:rsidR="00B57A17">
        <w:t xml:space="preserve"> to be involved in. </w:t>
      </w:r>
      <w:r w:rsidR="00255865">
        <w:t>Likewise,</w:t>
      </w:r>
      <w:r w:rsidR="00B57A17">
        <w:t xml:space="preserve"> if I am involved in the 2800 job losses then so be it and I will remain positive and will have a new career elsewhere to be </w:t>
      </w:r>
      <w:r w:rsidR="0051003E">
        <w:t>excited</w:t>
      </w:r>
      <w:r w:rsidR="00B57A17">
        <w:t xml:space="preserve"> about. </w:t>
      </w:r>
    </w:p>
    <w:p w14:paraId="0C790CC0" w14:textId="56392424" w:rsidR="00050C56" w:rsidRDefault="00B57A17" w:rsidP="00095158">
      <w:pPr>
        <w:spacing w:line="360" w:lineRule="auto"/>
        <w:jc w:val="both"/>
      </w:pPr>
      <w:r>
        <w:t xml:space="preserve">I am a firm believer of everything happens for a reason in life, and although I could not have dreamt up the </w:t>
      </w:r>
      <w:r w:rsidR="0051003E">
        <w:t>situation,</w:t>
      </w:r>
      <w:r>
        <w:t xml:space="preserve"> I am in now six years ago when I started this journey, the completion of my further education and completion of my degree could not have been timed any better. </w:t>
      </w:r>
      <w:r w:rsidR="00B20B77">
        <w:t xml:space="preserve"> </w:t>
      </w:r>
    </w:p>
    <w:p w14:paraId="49E816D1" w14:textId="77777777" w:rsidR="00CE04FF" w:rsidRDefault="00CE04FF" w:rsidP="00095158">
      <w:pPr>
        <w:spacing w:line="360" w:lineRule="auto"/>
        <w:jc w:val="both"/>
      </w:pPr>
    </w:p>
    <w:p w14:paraId="3F02D691" w14:textId="77777777" w:rsidR="00CE04FF" w:rsidRDefault="00CE04FF" w:rsidP="00095158">
      <w:pPr>
        <w:spacing w:line="360" w:lineRule="auto"/>
        <w:jc w:val="both"/>
      </w:pPr>
    </w:p>
    <w:p w14:paraId="541FA0C7" w14:textId="77777777" w:rsidR="00CE04FF" w:rsidRDefault="00CE04FF" w:rsidP="00095158">
      <w:pPr>
        <w:spacing w:line="360" w:lineRule="auto"/>
        <w:jc w:val="both"/>
      </w:pPr>
    </w:p>
    <w:p w14:paraId="18A6DCA4" w14:textId="77777777" w:rsidR="00CE04FF" w:rsidRDefault="00CE04FF" w:rsidP="00095158">
      <w:pPr>
        <w:spacing w:line="360" w:lineRule="auto"/>
        <w:jc w:val="both"/>
      </w:pPr>
    </w:p>
    <w:p w14:paraId="33190927" w14:textId="77777777" w:rsidR="00CE04FF" w:rsidRDefault="00CE04FF" w:rsidP="00095158">
      <w:pPr>
        <w:spacing w:line="360" w:lineRule="auto"/>
        <w:jc w:val="both"/>
      </w:pPr>
    </w:p>
    <w:p w14:paraId="044C8A8C" w14:textId="77777777" w:rsidR="00CE04FF" w:rsidRDefault="00CE04FF" w:rsidP="00095158">
      <w:pPr>
        <w:spacing w:line="360" w:lineRule="auto"/>
        <w:jc w:val="both"/>
      </w:pPr>
    </w:p>
    <w:p w14:paraId="4D0A9196" w14:textId="77777777" w:rsidR="00CE04FF" w:rsidRDefault="00CE04FF" w:rsidP="00095158">
      <w:pPr>
        <w:spacing w:line="360" w:lineRule="auto"/>
        <w:jc w:val="both"/>
      </w:pPr>
    </w:p>
    <w:p w14:paraId="31B6C969" w14:textId="77777777" w:rsidR="00CE04FF" w:rsidRDefault="00CE04FF" w:rsidP="00095158">
      <w:pPr>
        <w:spacing w:line="360" w:lineRule="auto"/>
        <w:jc w:val="both"/>
      </w:pPr>
    </w:p>
    <w:p w14:paraId="1F2FB268" w14:textId="77777777" w:rsidR="00CE04FF" w:rsidRPr="000E7370" w:rsidRDefault="00CE04FF" w:rsidP="00095158">
      <w:pPr>
        <w:spacing w:line="360" w:lineRule="auto"/>
        <w:jc w:val="both"/>
        <w:rPr>
          <w:caps/>
          <w:color w:val="FFFFFF" w:themeColor="background1"/>
          <w:spacing w:val="15"/>
          <w:sz w:val="22"/>
          <w:szCs w:val="22"/>
        </w:rPr>
      </w:pPr>
    </w:p>
    <w:bookmarkStart w:id="197" w:name="_Toc164852426" w:displacedByCustomXml="next"/>
    <w:sdt>
      <w:sdtPr>
        <w:rPr>
          <w:caps w:val="0"/>
          <w:color w:val="auto"/>
          <w:spacing w:val="0"/>
          <w:sz w:val="20"/>
          <w:szCs w:val="20"/>
        </w:rPr>
        <w:id w:val="2073920653"/>
        <w:docPartObj>
          <w:docPartGallery w:val="Bibliographies"/>
          <w:docPartUnique/>
        </w:docPartObj>
      </w:sdtPr>
      <w:sdtContent>
        <w:p w14:paraId="74AFB845" w14:textId="2D68366D" w:rsidR="000E7370" w:rsidRDefault="00A758BF" w:rsidP="000E7370">
          <w:pPr>
            <w:pStyle w:val="Heading1"/>
          </w:pPr>
          <w:r>
            <w:t>8</w:t>
          </w:r>
          <w:r w:rsidR="000E7370">
            <w:t xml:space="preserve"> references</w:t>
          </w:r>
          <w:bookmarkEnd w:id="197"/>
        </w:p>
        <w:sdt>
          <w:sdtPr>
            <w:rPr>
              <w:caps/>
            </w:rPr>
            <w:id w:val="111145805"/>
            <w:bibliography/>
          </w:sdtPr>
          <w:sdtEndPr>
            <w:rPr>
              <w:caps w:val="0"/>
            </w:rPr>
          </w:sdtEndPr>
          <w:sdtContent>
            <w:p w14:paraId="78CAB9CA" w14:textId="77777777" w:rsidR="00EA5420" w:rsidRDefault="000E7370">
              <w:pPr>
                <w:rPr>
                  <w:noProof/>
                </w:rPr>
              </w:pPr>
              <w:r>
                <w:rPr>
                  <w:caps/>
                  <w:color w:val="FFFFFF" w:themeColor="background1"/>
                  <w:spacing w:val="15"/>
                  <w:sz w:val="22"/>
                  <w:szCs w:val="22"/>
                </w:rPr>
                <w:fldChar w:fldCharType="begin"/>
              </w:r>
              <w:r>
                <w:instrText xml:space="preserve"> BIBLIOGRAPHY </w:instrText>
              </w:r>
              <w:r>
                <w:rPr>
                  <w:caps/>
                  <w:color w:val="FFFFFF" w:themeColor="background1"/>
                  <w:spacing w:val="15"/>
                  <w:sz w:val="22"/>
                  <w:szCs w:val="22"/>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EA5420" w14:paraId="16B1ACE3" w14:textId="77777777" w:rsidTr="00E553DC">
                <w:trPr>
                  <w:divId w:val="1723020500"/>
                  <w:tblCellSpacing w:w="15" w:type="dxa"/>
                </w:trPr>
                <w:tc>
                  <w:tcPr>
                    <w:tcW w:w="211" w:type="pct"/>
                    <w:hideMark/>
                  </w:tcPr>
                  <w:p w14:paraId="337239C9" w14:textId="38498D9E" w:rsidR="00EA5420" w:rsidRDefault="00EA5420">
                    <w:pPr>
                      <w:pStyle w:val="Bibliography"/>
                      <w:rPr>
                        <w:noProof/>
                        <w:sz w:val="24"/>
                        <w:szCs w:val="24"/>
                      </w:rPr>
                    </w:pPr>
                    <w:r>
                      <w:rPr>
                        <w:noProof/>
                      </w:rPr>
                      <w:t xml:space="preserve">[1] </w:t>
                    </w:r>
                  </w:p>
                </w:tc>
                <w:tc>
                  <w:tcPr>
                    <w:tcW w:w="4739" w:type="pct"/>
                    <w:hideMark/>
                  </w:tcPr>
                  <w:p w14:paraId="401F955B" w14:textId="77777777" w:rsidR="00EA5420" w:rsidRDefault="00EA5420">
                    <w:pPr>
                      <w:pStyle w:val="Bibliography"/>
                      <w:rPr>
                        <w:noProof/>
                      </w:rPr>
                    </w:pPr>
                    <w:r>
                      <w:rPr>
                        <w:noProof/>
                      </w:rPr>
                      <w:t>T. s. europe, “www.tatasteeleurope.com,” Tata Steel, 2023. [Online]. Available: https://www.tatasteeleurope.com/. [Accessed 30 10 2023].</w:t>
                    </w:r>
                  </w:p>
                </w:tc>
              </w:tr>
              <w:tr w:rsidR="00EA5420" w14:paraId="0B31A9A6" w14:textId="77777777" w:rsidTr="00E553DC">
                <w:trPr>
                  <w:divId w:val="1723020500"/>
                  <w:tblCellSpacing w:w="15" w:type="dxa"/>
                </w:trPr>
                <w:tc>
                  <w:tcPr>
                    <w:tcW w:w="211" w:type="pct"/>
                    <w:hideMark/>
                  </w:tcPr>
                  <w:p w14:paraId="3942385D" w14:textId="77777777" w:rsidR="00EA5420" w:rsidRDefault="00EA5420">
                    <w:pPr>
                      <w:pStyle w:val="Bibliography"/>
                      <w:rPr>
                        <w:noProof/>
                      </w:rPr>
                    </w:pPr>
                    <w:r>
                      <w:rPr>
                        <w:noProof/>
                      </w:rPr>
                      <w:t xml:space="preserve">[2] </w:t>
                    </w:r>
                  </w:p>
                </w:tc>
                <w:tc>
                  <w:tcPr>
                    <w:tcW w:w="4739" w:type="pct"/>
                    <w:hideMark/>
                  </w:tcPr>
                  <w:p w14:paraId="3C790E98" w14:textId="77777777" w:rsidR="00EA5420" w:rsidRDefault="00EA5420">
                    <w:pPr>
                      <w:pStyle w:val="Bibliography"/>
                      <w:rPr>
                        <w:noProof/>
                      </w:rPr>
                    </w:pPr>
                    <w:r>
                      <w:rPr>
                        <w:noProof/>
                      </w:rPr>
                      <w:t>M. Horwood, “www.gettyimages.nl,” getty images, 2016. [Online]. Available: https://www.gettyimages.nl/fotos/aerial-views-of-tata-steel-plant-in-port-talbot. [Accessed 30 10 2023].</w:t>
                    </w:r>
                  </w:p>
                </w:tc>
              </w:tr>
              <w:tr w:rsidR="00EA5420" w14:paraId="2C2A7299" w14:textId="77777777" w:rsidTr="00E553DC">
                <w:trPr>
                  <w:divId w:val="1723020500"/>
                  <w:tblCellSpacing w:w="15" w:type="dxa"/>
                </w:trPr>
                <w:tc>
                  <w:tcPr>
                    <w:tcW w:w="211" w:type="pct"/>
                    <w:hideMark/>
                  </w:tcPr>
                  <w:p w14:paraId="0B460346" w14:textId="77777777" w:rsidR="00EA5420" w:rsidRDefault="00EA5420">
                    <w:pPr>
                      <w:pStyle w:val="Bibliography"/>
                      <w:rPr>
                        <w:noProof/>
                      </w:rPr>
                    </w:pPr>
                    <w:r>
                      <w:rPr>
                        <w:noProof/>
                      </w:rPr>
                      <w:t xml:space="preserve">[3] </w:t>
                    </w:r>
                  </w:p>
                </w:tc>
                <w:tc>
                  <w:tcPr>
                    <w:tcW w:w="4739" w:type="pct"/>
                    <w:hideMark/>
                  </w:tcPr>
                  <w:p w14:paraId="17F8503A" w14:textId="77777777" w:rsidR="00EA5420" w:rsidRDefault="00EA5420">
                    <w:pPr>
                      <w:pStyle w:val="Bibliography"/>
                      <w:rPr>
                        <w:noProof/>
                      </w:rPr>
                    </w:pPr>
                    <w:r>
                      <w:rPr>
                        <w:noProof/>
                      </w:rPr>
                      <w:t>G. Maps, “www.google.com/maps,” Google, 2023. [Online]. Available: https://www.google.com/maps/@51.5673605,-3.7830466,5025m/data=!3m1!1e3?entry=ttu. [Accessed 15 11 2023].</w:t>
                    </w:r>
                  </w:p>
                </w:tc>
              </w:tr>
              <w:tr w:rsidR="00EA5420" w14:paraId="27B2BD24" w14:textId="77777777" w:rsidTr="00E553DC">
                <w:trPr>
                  <w:divId w:val="1723020500"/>
                  <w:tblCellSpacing w:w="15" w:type="dxa"/>
                </w:trPr>
                <w:tc>
                  <w:tcPr>
                    <w:tcW w:w="211" w:type="pct"/>
                    <w:hideMark/>
                  </w:tcPr>
                  <w:p w14:paraId="737B33E4" w14:textId="77777777" w:rsidR="00EA5420" w:rsidRDefault="00EA5420">
                    <w:pPr>
                      <w:pStyle w:val="Bibliography"/>
                      <w:rPr>
                        <w:noProof/>
                      </w:rPr>
                    </w:pPr>
                    <w:r>
                      <w:rPr>
                        <w:noProof/>
                      </w:rPr>
                      <w:t xml:space="preserve">[4] </w:t>
                    </w:r>
                  </w:p>
                </w:tc>
                <w:tc>
                  <w:tcPr>
                    <w:tcW w:w="4739" w:type="pct"/>
                    <w:hideMark/>
                  </w:tcPr>
                  <w:p w14:paraId="5882A9A3" w14:textId="77777777" w:rsidR="00EA5420" w:rsidRDefault="00EA5420">
                    <w:pPr>
                      <w:pStyle w:val="Bibliography"/>
                      <w:rPr>
                        <w:noProof/>
                      </w:rPr>
                    </w:pPr>
                    <w:r>
                      <w:rPr>
                        <w:noProof/>
                      </w:rPr>
                      <w:t>S. Crane, “www.sevenoverheadcrane.com,” Seven Crane, 2010. [Online]. Available: https://www.sevenoverheadcrane.com/single-girder-electric-overhead-travelling-crane-product/?_gl=1*17lhixd*_up*MQ..*_ga*MTY3NDAzNDA5Mi4xNzExMDM3Njcx*_ga_LPP69KH824*MTcxMTAzNzY3MC4xLjAuMTcxMTAzNzY3MC4wLjAuMA..*_ga_EGH2XK8BTC*MTcxMTAzNzY3MC4xLjAuMTcxMTAzNzY. [Accessed 11 12 2023].</w:t>
                    </w:r>
                  </w:p>
                </w:tc>
              </w:tr>
              <w:tr w:rsidR="00EA5420" w14:paraId="1A96F61B" w14:textId="77777777" w:rsidTr="00E553DC">
                <w:trPr>
                  <w:divId w:val="1723020500"/>
                  <w:tblCellSpacing w:w="15" w:type="dxa"/>
                </w:trPr>
                <w:tc>
                  <w:tcPr>
                    <w:tcW w:w="211" w:type="pct"/>
                    <w:hideMark/>
                  </w:tcPr>
                  <w:p w14:paraId="0F0EC946" w14:textId="77777777" w:rsidR="00EA5420" w:rsidRDefault="00EA5420">
                    <w:pPr>
                      <w:pStyle w:val="Bibliography"/>
                      <w:rPr>
                        <w:noProof/>
                      </w:rPr>
                    </w:pPr>
                    <w:r>
                      <w:rPr>
                        <w:noProof/>
                      </w:rPr>
                      <w:t xml:space="preserve">[5] </w:t>
                    </w:r>
                  </w:p>
                </w:tc>
                <w:tc>
                  <w:tcPr>
                    <w:tcW w:w="4739" w:type="pct"/>
                    <w:hideMark/>
                  </w:tcPr>
                  <w:p w14:paraId="454C48F0" w14:textId="77777777" w:rsidR="00EA5420" w:rsidRDefault="00EA5420">
                    <w:pPr>
                      <w:pStyle w:val="Bibliography"/>
                      <w:rPr>
                        <w:noProof/>
                      </w:rPr>
                    </w:pPr>
                    <w:r>
                      <w:rPr>
                        <w:noProof/>
                      </w:rPr>
                      <w:t>A. C. Systems, “www.abuscranes.com,” https://www.abuscranes.com/cranes/overhead-travelling-cranes/underslung-overhead-travelling-crane, 2023. [Online]. Available: https://www.abuscranes.com/download/us/84/abus_overhead_cranes.pdf. [Accessed 11 12 2023].</w:t>
                    </w:r>
                  </w:p>
                </w:tc>
              </w:tr>
              <w:tr w:rsidR="00EA5420" w14:paraId="61D258D4" w14:textId="77777777" w:rsidTr="00E553DC">
                <w:trPr>
                  <w:divId w:val="1723020500"/>
                  <w:tblCellSpacing w:w="15" w:type="dxa"/>
                </w:trPr>
                <w:tc>
                  <w:tcPr>
                    <w:tcW w:w="211" w:type="pct"/>
                    <w:hideMark/>
                  </w:tcPr>
                  <w:p w14:paraId="2C6C3843" w14:textId="77777777" w:rsidR="00EA5420" w:rsidRDefault="00EA5420">
                    <w:pPr>
                      <w:pStyle w:val="Bibliography"/>
                      <w:rPr>
                        <w:noProof/>
                      </w:rPr>
                    </w:pPr>
                    <w:r>
                      <w:rPr>
                        <w:noProof/>
                      </w:rPr>
                      <w:t xml:space="preserve">[6] </w:t>
                    </w:r>
                  </w:p>
                </w:tc>
                <w:tc>
                  <w:tcPr>
                    <w:tcW w:w="4739" w:type="pct"/>
                    <w:hideMark/>
                  </w:tcPr>
                  <w:p w14:paraId="4EB71CA2" w14:textId="77777777" w:rsidR="00EA5420" w:rsidRDefault="00EA5420">
                    <w:pPr>
                      <w:pStyle w:val="Bibliography"/>
                      <w:rPr>
                        <w:noProof/>
                      </w:rPr>
                    </w:pPr>
                    <w:r>
                      <w:rPr>
                        <w:noProof/>
                      </w:rPr>
                      <w:t>W. Cranes, “www.craneus.com,” Weihua, 2023. [Online]. Available: http://www.craneus.com/Metallurgical-Foundry-Crane/Foundry-Crane/Foundry_Crane_59.html. [Accessed 11 12 2023].</w:t>
                    </w:r>
                  </w:p>
                </w:tc>
              </w:tr>
              <w:tr w:rsidR="00EA5420" w14:paraId="2360C3E8" w14:textId="77777777" w:rsidTr="00E553DC">
                <w:trPr>
                  <w:divId w:val="1723020500"/>
                  <w:tblCellSpacing w:w="15" w:type="dxa"/>
                </w:trPr>
                <w:tc>
                  <w:tcPr>
                    <w:tcW w:w="211" w:type="pct"/>
                    <w:hideMark/>
                  </w:tcPr>
                  <w:p w14:paraId="5DA69F05" w14:textId="77777777" w:rsidR="00EA5420" w:rsidRDefault="00EA5420">
                    <w:pPr>
                      <w:pStyle w:val="Bibliography"/>
                      <w:rPr>
                        <w:noProof/>
                      </w:rPr>
                    </w:pPr>
                    <w:r>
                      <w:rPr>
                        <w:noProof/>
                      </w:rPr>
                      <w:t xml:space="preserve">[7] </w:t>
                    </w:r>
                  </w:p>
                </w:tc>
                <w:tc>
                  <w:tcPr>
                    <w:tcW w:w="4739" w:type="pct"/>
                    <w:hideMark/>
                  </w:tcPr>
                  <w:p w14:paraId="5C2F7322" w14:textId="77777777" w:rsidR="00EA5420" w:rsidRDefault="00EA5420">
                    <w:pPr>
                      <w:pStyle w:val="Bibliography"/>
                      <w:rPr>
                        <w:noProof/>
                      </w:rPr>
                    </w:pPr>
                    <w:r>
                      <w:rPr>
                        <w:noProof/>
                      </w:rPr>
                      <w:t>A. Crane, “crane.pk,” AI Crane, 2023. [Online]. Available: https://crane.pk/floor-mounted-jib-crane/. [Accessed 11 12 2023].</w:t>
                    </w:r>
                  </w:p>
                </w:tc>
              </w:tr>
              <w:tr w:rsidR="00EA5420" w14:paraId="5EC2EE8D" w14:textId="77777777" w:rsidTr="00E553DC">
                <w:trPr>
                  <w:divId w:val="1723020500"/>
                  <w:tblCellSpacing w:w="15" w:type="dxa"/>
                </w:trPr>
                <w:tc>
                  <w:tcPr>
                    <w:tcW w:w="211" w:type="pct"/>
                    <w:hideMark/>
                  </w:tcPr>
                  <w:p w14:paraId="52486BFA" w14:textId="77777777" w:rsidR="00EA5420" w:rsidRDefault="00EA5420">
                    <w:pPr>
                      <w:pStyle w:val="Bibliography"/>
                      <w:rPr>
                        <w:noProof/>
                      </w:rPr>
                    </w:pPr>
                    <w:r>
                      <w:rPr>
                        <w:noProof/>
                      </w:rPr>
                      <w:t xml:space="preserve">[8] </w:t>
                    </w:r>
                  </w:p>
                </w:tc>
                <w:tc>
                  <w:tcPr>
                    <w:tcW w:w="4739" w:type="pct"/>
                    <w:hideMark/>
                  </w:tcPr>
                  <w:p w14:paraId="3F6347B6" w14:textId="77777777" w:rsidR="00EA5420" w:rsidRDefault="00EA5420">
                    <w:pPr>
                      <w:pStyle w:val="Bibliography"/>
                      <w:rPr>
                        <w:noProof/>
                      </w:rPr>
                    </w:pPr>
                    <w:r>
                      <w:rPr>
                        <w:noProof/>
                      </w:rPr>
                      <w:t>M. Bolothinha, “www.electricaltechnology.org,” 2017. [Online]. Available: https://www.electricaltechnology.org/2018/03/current-transformer-ct-types-applications.html. [Accessed 2023 20 12].</w:t>
                    </w:r>
                  </w:p>
                </w:tc>
              </w:tr>
              <w:tr w:rsidR="00EA5420" w14:paraId="39C94432" w14:textId="77777777" w:rsidTr="00E553DC">
                <w:trPr>
                  <w:divId w:val="1723020500"/>
                  <w:tblCellSpacing w:w="15" w:type="dxa"/>
                </w:trPr>
                <w:tc>
                  <w:tcPr>
                    <w:tcW w:w="211" w:type="pct"/>
                    <w:hideMark/>
                  </w:tcPr>
                  <w:p w14:paraId="77468477" w14:textId="77777777" w:rsidR="00EA5420" w:rsidRDefault="00EA5420">
                    <w:pPr>
                      <w:pStyle w:val="Bibliography"/>
                      <w:rPr>
                        <w:noProof/>
                      </w:rPr>
                    </w:pPr>
                    <w:r>
                      <w:rPr>
                        <w:noProof/>
                      </w:rPr>
                      <w:t xml:space="preserve">[9] </w:t>
                    </w:r>
                  </w:p>
                </w:tc>
                <w:tc>
                  <w:tcPr>
                    <w:tcW w:w="4739" w:type="pct"/>
                    <w:hideMark/>
                  </w:tcPr>
                  <w:p w14:paraId="6754C2FD" w14:textId="77777777" w:rsidR="00EA5420" w:rsidRDefault="00EA5420">
                    <w:pPr>
                      <w:pStyle w:val="Bibliography"/>
                      <w:rPr>
                        <w:noProof/>
                      </w:rPr>
                    </w:pPr>
                    <w:r>
                      <w:rPr>
                        <w:noProof/>
                      </w:rPr>
                      <w:t xml:space="preserve">T. H. B. P.E., “Increase motor reliability by monitoring and reducing operating temperature,” </w:t>
                    </w:r>
                    <w:r>
                      <w:rPr>
                        <w:i/>
                        <w:iCs/>
                        <w:noProof/>
                      </w:rPr>
                      <w:t xml:space="preserve">Plant Engineering, </w:t>
                    </w:r>
                    <w:r>
                      <w:rPr>
                        <w:noProof/>
                      </w:rPr>
                      <w:t xml:space="preserve">p. 1, 2013. </w:t>
                    </w:r>
                  </w:p>
                </w:tc>
              </w:tr>
              <w:tr w:rsidR="00EA5420" w14:paraId="303C61DD" w14:textId="77777777" w:rsidTr="00E553DC">
                <w:trPr>
                  <w:divId w:val="1723020500"/>
                  <w:tblCellSpacing w:w="15" w:type="dxa"/>
                </w:trPr>
                <w:tc>
                  <w:tcPr>
                    <w:tcW w:w="211" w:type="pct"/>
                    <w:hideMark/>
                  </w:tcPr>
                  <w:p w14:paraId="7949F54C" w14:textId="77777777" w:rsidR="00EA5420" w:rsidRDefault="00EA5420">
                    <w:pPr>
                      <w:pStyle w:val="Bibliography"/>
                      <w:rPr>
                        <w:noProof/>
                      </w:rPr>
                    </w:pPr>
                    <w:r>
                      <w:rPr>
                        <w:noProof/>
                      </w:rPr>
                      <w:t xml:space="preserve">[10] </w:t>
                    </w:r>
                  </w:p>
                </w:tc>
                <w:tc>
                  <w:tcPr>
                    <w:tcW w:w="4739" w:type="pct"/>
                    <w:hideMark/>
                  </w:tcPr>
                  <w:p w14:paraId="25545B39" w14:textId="77777777" w:rsidR="00EA5420" w:rsidRDefault="00EA5420">
                    <w:pPr>
                      <w:pStyle w:val="Bibliography"/>
                      <w:rPr>
                        <w:noProof/>
                      </w:rPr>
                    </w:pPr>
                    <w:r>
                      <w:rPr>
                        <w:noProof/>
                      </w:rPr>
                      <w:t>I. Lucas, “Tata steel corrective action report,” Tata, Port Talbot, 2023.</w:t>
                    </w:r>
                  </w:p>
                </w:tc>
              </w:tr>
              <w:tr w:rsidR="00EA5420" w14:paraId="43AAED7B" w14:textId="77777777" w:rsidTr="00E553DC">
                <w:trPr>
                  <w:divId w:val="1723020500"/>
                  <w:tblCellSpacing w:w="15" w:type="dxa"/>
                </w:trPr>
                <w:tc>
                  <w:tcPr>
                    <w:tcW w:w="211" w:type="pct"/>
                    <w:hideMark/>
                  </w:tcPr>
                  <w:p w14:paraId="1783320E" w14:textId="77777777" w:rsidR="00EA5420" w:rsidRDefault="00EA5420">
                    <w:pPr>
                      <w:pStyle w:val="Bibliography"/>
                      <w:rPr>
                        <w:noProof/>
                      </w:rPr>
                    </w:pPr>
                    <w:r>
                      <w:rPr>
                        <w:noProof/>
                      </w:rPr>
                      <w:t xml:space="preserve">[11] </w:t>
                    </w:r>
                  </w:p>
                </w:tc>
                <w:tc>
                  <w:tcPr>
                    <w:tcW w:w="4739" w:type="pct"/>
                    <w:hideMark/>
                  </w:tcPr>
                  <w:p w14:paraId="1F24039A" w14:textId="77777777" w:rsidR="00EA5420" w:rsidRDefault="00EA5420">
                    <w:pPr>
                      <w:pStyle w:val="Bibliography"/>
                      <w:rPr>
                        <w:noProof/>
                      </w:rPr>
                    </w:pPr>
                    <w:r>
                      <w:rPr>
                        <w:noProof/>
                      </w:rPr>
                      <w:t>d. Pruftechnik, “www.pruftechnik.com,” 2010. [Online]. Available: www.pruftechnik.com. [Accessed 11 12 2023].</w:t>
                    </w:r>
                  </w:p>
                </w:tc>
              </w:tr>
              <w:tr w:rsidR="00EA5420" w14:paraId="2036EC78" w14:textId="77777777" w:rsidTr="00E553DC">
                <w:trPr>
                  <w:divId w:val="1723020500"/>
                  <w:tblCellSpacing w:w="15" w:type="dxa"/>
                </w:trPr>
                <w:tc>
                  <w:tcPr>
                    <w:tcW w:w="211" w:type="pct"/>
                    <w:hideMark/>
                  </w:tcPr>
                  <w:p w14:paraId="0F656CEA" w14:textId="77777777" w:rsidR="00EA5420" w:rsidRDefault="00EA5420">
                    <w:pPr>
                      <w:pStyle w:val="Bibliography"/>
                      <w:rPr>
                        <w:noProof/>
                      </w:rPr>
                    </w:pPr>
                    <w:r>
                      <w:rPr>
                        <w:noProof/>
                      </w:rPr>
                      <w:t xml:space="preserve">[12] </w:t>
                    </w:r>
                  </w:p>
                </w:tc>
                <w:tc>
                  <w:tcPr>
                    <w:tcW w:w="4739" w:type="pct"/>
                    <w:hideMark/>
                  </w:tcPr>
                  <w:p w14:paraId="41100FB2" w14:textId="77777777" w:rsidR="00EA5420" w:rsidRDefault="00EA5420">
                    <w:pPr>
                      <w:pStyle w:val="Bibliography"/>
                      <w:rPr>
                        <w:noProof/>
                      </w:rPr>
                    </w:pPr>
                    <w:r>
                      <w:rPr>
                        <w:noProof/>
                      </w:rPr>
                      <w:t>A. Rahman, “Temperature Sensors,” Saitama University, Saitama, 2018.</w:t>
                    </w:r>
                  </w:p>
                </w:tc>
              </w:tr>
              <w:tr w:rsidR="00EA5420" w14:paraId="5DA15FE9" w14:textId="77777777" w:rsidTr="00E553DC">
                <w:trPr>
                  <w:divId w:val="1723020500"/>
                  <w:tblCellSpacing w:w="15" w:type="dxa"/>
                </w:trPr>
                <w:tc>
                  <w:tcPr>
                    <w:tcW w:w="211" w:type="pct"/>
                    <w:hideMark/>
                  </w:tcPr>
                  <w:p w14:paraId="761A7209" w14:textId="77777777" w:rsidR="00EA5420" w:rsidRDefault="00EA5420">
                    <w:pPr>
                      <w:pStyle w:val="Bibliography"/>
                      <w:rPr>
                        <w:noProof/>
                      </w:rPr>
                    </w:pPr>
                    <w:r>
                      <w:rPr>
                        <w:noProof/>
                      </w:rPr>
                      <w:lastRenderedPageBreak/>
                      <w:t xml:space="preserve">[13] </w:t>
                    </w:r>
                  </w:p>
                </w:tc>
                <w:tc>
                  <w:tcPr>
                    <w:tcW w:w="4739" w:type="pct"/>
                    <w:hideMark/>
                  </w:tcPr>
                  <w:p w14:paraId="6F95B72E" w14:textId="77777777" w:rsidR="00EA5420" w:rsidRDefault="00EA5420">
                    <w:pPr>
                      <w:pStyle w:val="Bibliography"/>
                      <w:rPr>
                        <w:noProof/>
                      </w:rPr>
                    </w:pPr>
                    <w:r>
                      <w:rPr>
                        <w:noProof/>
                      </w:rPr>
                      <w:t>E. tutorials, “www.electronics-tutorials.ws,” Electronics tutorials, 2023. [Online]. Available: https://www.electronics-tutorials.ws/io/io_3.html. [Accessed 15 12 2023].</w:t>
                    </w:r>
                  </w:p>
                </w:tc>
              </w:tr>
              <w:tr w:rsidR="00EA5420" w14:paraId="31675510" w14:textId="77777777" w:rsidTr="00E553DC">
                <w:trPr>
                  <w:divId w:val="1723020500"/>
                  <w:tblCellSpacing w:w="15" w:type="dxa"/>
                </w:trPr>
                <w:tc>
                  <w:tcPr>
                    <w:tcW w:w="211" w:type="pct"/>
                    <w:hideMark/>
                  </w:tcPr>
                  <w:p w14:paraId="12E965C2" w14:textId="77777777" w:rsidR="00EA5420" w:rsidRDefault="00EA5420">
                    <w:pPr>
                      <w:pStyle w:val="Bibliography"/>
                      <w:rPr>
                        <w:noProof/>
                      </w:rPr>
                    </w:pPr>
                    <w:r>
                      <w:rPr>
                        <w:noProof/>
                      </w:rPr>
                      <w:t xml:space="preserve">[14] </w:t>
                    </w:r>
                  </w:p>
                </w:tc>
                <w:tc>
                  <w:tcPr>
                    <w:tcW w:w="4739" w:type="pct"/>
                    <w:hideMark/>
                  </w:tcPr>
                  <w:p w14:paraId="1EF17D79" w14:textId="77777777" w:rsidR="00EA5420" w:rsidRDefault="00EA5420">
                    <w:pPr>
                      <w:pStyle w:val="Bibliography"/>
                      <w:rPr>
                        <w:noProof/>
                      </w:rPr>
                    </w:pPr>
                    <w:r>
                      <w:rPr>
                        <w:noProof/>
                      </w:rPr>
                      <w:t>S. M, “automationforum.co,” automation forum, 12 02 2023. [Online]. Available: https://automationforum.co/resistance-temperature-detectors-working-principle/. [Accessed 2023 12 15].</w:t>
                    </w:r>
                  </w:p>
                </w:tc>
              </w:tr>
              <w:tr w:rsidR="00EA5420" w14:paraId="037BC902" w14:textId="77777777" w:rsidTr="00E553DC">
                <w:trPr>
                  <w:divId w:val="1723020500"/>
                  <w:tblCellSpacing w:w="15" w:type="dxa"/>
                </w:trPr>
                <w:tc>
                  <w:tcPr>
                    <w:tcW w:w="211" w:type="pct"/>
                    <w:hideMark/>
                  </w:tcPr>
                  <w:p w14:paraId="643712F0" w14:textId="77777777" w:rsidR="00EA5420" w:rsidRDefault="00EA5420">
                    <w:pPr>
                      <w:pStyle w:val="Bibliography"/>
                      <w:rPr>
                        <w:noProof/>
                      </w:rPr>
                    </w:pPr>
                    <w:r>
                      <w:rPr>
                        <w:noProof/>
                      </w:rPr>
                      <w:t xml:space="preserve">[15] </w:t>
                    </w:r>
                  </w:p>
                </w:tc>
                <w:tc>
                  <w:tcPr>
                    <w:tcW w:w="4739" w:type="pct"/>
                    <w:hideMark/>
                  </w:tcPr>
                  <w:p w14:paraId="2FDE7002" w14:textId="77777777" w:rsidR="00EA5420" w:rsidRDefault="00EA5420">
                    <w:pPr>
                      <w:pStyle w:val="Bibliography"/>
                      <w:rPr>
                        <w:noProof/>
                      </w:rPr>
                    </w:pPr>
                    <w:r>
                      <w:rPr>
                        <w:noProof/>
                      </w:rPr>
                      <w:t>K. Cranes, “www.konecranes.com,” 2021. [Online]. Available: https://www.konecranes.com/sites/default/files/2021-10/TRUCONNECT%20user%20guide_Oct%202021.pdf. [Accessed 15 12 2023].</w:t>
                    </w:r>
                  </w:p>
                </w:tc>
              </w:tr>
              <w:tr w:rsidR="00EA5420" w14:paraId="77C7FFBA" w14:textId="77777777" w:rsidTr="00E553DC">
                <w:trPr>
                  <w:divId w:val="1723020500"/>
                  <w:tblCellSpacing w:w="15" w:type="dxa"/>
                </w:trPr>
                <w:tc>
                  <w:tcPr>
                    <w:tcW w:w="211" w:type="pct"/>
                    <w:hideMark/>
                  </w:tcPr>
                  <w:p w14:paraId="3EDB01C2" w14:textId="77777777" w:rsidR="00EA5420" w:rsidRDefault="00EA5420">
                    <w:pPr>
                      <w:pStyle w:val="Bibliography"/>
                      <w:rPr>
                        <w:noProof/>
                      </w:rPr>
                    </w:pPr>
                    <w:r>
                      <w:rPr>
                        <w:noProof/>
                      </w:rPr>
                      <w:t xml:space="preserve">[16] </w:t>
                    </w:r>
                  </w:p>
                </w:tc>
                <w:tc>
                  <w:tcPr>
                    <w:tcW w:w="4739" w:type="pct"/>
                    <w:hideMark/>
                  </w:tcPr>
                  <w:p w14:paraId="72DF3382" w14:textId="77777777" w:rsidR="00EA5420" w:rsidRDefault="00EA5420">
                    <w:pPr>
                      <w:pStyle w:val="Bibliography"/>
                      <w:rPr>
                        <w:noProof/>
                      </w:rPr>
                    </w:pPr>
                    <w:r>
                      <w:rPr>
                        <w:noProof/>
                      </w:rPr>
                      <w:t>Eriks, “Eriks smart asset management,” Swansea, 2023.</w:t>
                    </w:r>
                  </w:p>
                </w:tc>
              </w:tr>
              <w:tr w:rsidR="00EA5420" w14:paraId="0F333A37" w14:textId="77777777" w:rsidTr="00E553DC">
                <w:trPr>
                  <w:divId w:val="1723020500"/>
                  <w:tblCellSpacing w:w="15" w:type="dxa"/>
                </w:trPr>
                <w:tc>
                  <w:tcPr>
                    <w:tcW w:w="211" w:type="pct"/>
                    <w:hideMark/>
                  </w:tcPr>
                  <w:p w14:paraId="4EAA8C5D" w14:textId="77777777" w:rsidR="00EA5420" w:rsidRDefault="00EA5420">
                    <w:pPr>
                      <w:pStyle w:val="Bibliography"/>
                      <w:rPr>
                        <w:noProof/>
                      </w:rPr>
                    </w:pPr>
                    <w:r>
                      <w:rPr>
                        <w:noProof/>
                      </w:rPr>
                      <w:t xml:space="preserve">[17] </w:t>
                    </w:r>
                  </w:p>
                </w:tc>
                <w:tc>
                  <w:tcPr>
                    <w:tcW w:w="4739" w:type="pct"/>
                    <w:hideMark/>
                  </w:tcPr>
                  <w:p w14:paraId="7FD7A71F" w14:textId="77777777" w:rsidR="00EA5420" w:rsidRDefault="00EA5420">
                    <w:pPr>
                      <w:pStyle w:val="Bibliography"/>
                      <w:rPr>
                        <w:noProof/>
                      </w:rPr>
                    </w:pPr>
                    <w:r>
                      <w:rPr>
                        <w:noProof/>
                      </w:rPr>
                      <w:t>v. macha, “www.viktormacha.com,” 2019. [Online]. Available: https://www.viktormacha.com/nejnovejsi/tata-port-talbot-at-the-slab-caster-3379.html. [Accessed 30 10 2023].</w:t>
                    </w:r>
                  </w:p>
                </w:tc>
              </w:tr>
              <w:tr w:rsidR="00EA5420" w14:paraId="28238D7C" w14:textId="77777777" w:rsidTr="00E553DC">
                <w:trPr>
                  <w:divId w:val="1723020500"/>
                  <w:tblCellSpacing w:w="15" w:type="dxa"/>
                </w:trPr>
                <w:tc>
                  <w:tcPr>
                    <w:tcW w:w="211" w:type="pct"/>
                    <w:hideMark/>
                  </w:tcPr>
                  <w:p w14:paraId="3B4CFD76" w14:textId="77777777" w:rsidR="00EA5420" w:rsidRDefault="00EA5420">
                    <w:pPr>
                      <w:pStyle w:val="Bibliography"/>
                      <w:rPr>
                        <w:noProof/>
                      </w:rPr>
                    </w:pPr>
                    <w:r>
                      <w:rPr>
                        <w:noProof/>
                      </w:rPr>
                      <w:t xml:space="preserve">[18] </w:t>
                    </w:r>
                  </w:p>
                </w:tc>
                <w:tc>
                  <w:tcPr>
                    <w:tcW w:w="4739" w:type="pct"/>
                    <w:hideMark/>
                  </w:tcPr>
                  <w:p w14:paraId="13A47B86" w14:textId="77777777" w:rsidR="00EA5420" w:rsidRDefault="00EA5420">
                    <w:pPr>
                      <w:pStyle w:val="Bibliography"/>
                      <w:rPr>
                        <w:noProof/>
                      </w:rPr>
                    </w:pPr>
                    <w:r>
                      <w:rPr>
                        <w:noProof/>
                      </w:rPr>
                      <w:t>R. Pro, “docs.rs-online.com,” 2023. [Online]. Available: https://docs.rs-online.com/fb7e/0900766b8165ff8b.pdf. [Accessed 10 01 2024].</w:t>
                    </w:r>
                  </w:p>
                </w:tc>
              </w:tr>
              <w:tr w:rsidR="00EA5420" w14:paraId="40C32BE2" w14:textId="77777777" w:rsidTr="00E553DC">
                <w:trPr>
                  <w:divId w:val="1723020500"/>
                  <w:tblCellSpacing w:w="15" w:type="dxa"/>
                </w:trPr>
                <w:tc>
                  <w:tcPr>
                    <w:tcW w:w="211" w:type="pct"/>
                    <w:hideMark/>
                  </w:tcPr>
                  <w:p w14:paraId="76F7A4A9" w14:textId="77777777" w:rsidR="00EA5420" w:rsidRDefault="00EA5420">
                    <w:pPr>
                      <w:pStyle w:val="Bibliography"/>
                      <w:rPr>
                        <w:noProof/>
                      </w:rPr>
                    </w:pPr>
                    <w:r>
                      <w:rPr>
                        <w:noProof/>
                      </w:rPr>
                      <w:t xml:space="preserve">[19] </w:t>
                    </w:r>
                  </w:p>
                </w:tc>
                <w:tc>
                  <w:tcPr>
                    <w:tcW w:w="4739" w:type="pct"/>
                    <w:hideMark/>
                  </w:tcPr>
                  <w:p w14:paraId="1574E6B3" w14:textId="77777777" w:rsidR="00EA5420" w:rsidRDefault="00EA5420">
                    <w:pPr>
                      <w:pStyle w:val="Bibliography"/>
                      <w:rPr>
                        <w:noProof/>
                      </w:rPr>
                    </w:pPr>
                    <w:r>
                      <w:rPr>
                        <w:noProof/>
                      </w:rPr>
                      <w:t>B. hvac, “www.bapihvac.com,” 10 05 2006. [Online]. Available: https://www.bapihvac.com/wp-content/uploads/2010/07/Understanding-4-20-mA-Current_Loops.pdf. [Accessed 10 12 2023].</w:t>
                    </w:r>
                  </w:p>
                </w:tc>
              </w:tr>
              <w:tr w:rsidR="00EA5420" w14:paraId="79562961" w14:textId="77777777" w:rsidTr="00E553DC">
                <w:trPr>
                  <w:divId w:val="1723020500"/>
                  <w:tblCellSpacing w:w="15" w:type="dxa"/>
                </w:trPr>
                <w:tc>
                  <w:tcPr>
                    <w:tcW w:w="211" w:type="pct"/>
                    <w:hideMark/>
                  </w:tcPr>
                  <w:p w14:paraId="1A774230" w14:textId="77777777" w:rsidR="00EA5420" w:rsidRDefault="00EA5420">
                    <w:pPr>
                      <w:pStyle w:val="Bibliography"/>
                      <w:rPr>
                        <w:noProof/>
                      </w:rPr>
                    </w:pPr>
                    <w:r>
                      <w:rPr>
                        <w:noProof/>
                      </w:rPr>
                      <w:t xml:space="preserve">[20] </w:t>
                    </w:r>
                  </w:p>
                </w:tc>
                <w:tc>
                  <w:tcPr>
                    <w:tcW w:w="4739" w:type="pct"/>
                    <w:hideMark/>
                  </w:tcPr>
                  <w:p w14:paraId="6C32F10B" w14:textId="77777777" w:rsidR="00EA5420" w:rsidRDefault="00EA5420">
                    <w:pPr>
                      <w:pStyle w:val="Bibliography"/>
                      <w:rPr>
                        <w:noProof/>
                      </w:rPr>
                    </w:pPr>
                    <w:r>
                      <w:rPr>
                        <w:noProof/>
                      </w:rPr>
                      <w:t>S. Group, “servicesandsolutions.promo.skf.com,” May 2021. [Online]. Available: https://servicesandsolutions.promo.skf.com/acton/attachment/26359/f-f2edf338-9594-4df2-9441-c01f66764d1b/1/-/-/-/-/imx1_eu_Datasheetpdf_gl_all_imx1.pdf?cm_mmc=Act-On%20Software-_-Landing%20Page-_-SKF%20IMx-1%20scalable%20sensor%20network-_-Download%20data. [Accessed 21 12 2023].</w:t>
                    </w:r>
                  </w:p>
                </w:tc>
              </w:tr>
              <w:tr w:rsidR="00EA5420" w14:paraId="73DAE8FA" w14:textId="77777777" w:rsidTr="00E553DC">
                <w:trPr>
                  <w:divId w:val="1723020500"/>
                  <w:tblCellSpacing w:w="15" w:type="dxa"/>
                </w:trPr>
                <w:tc>
                  <w:tcPr>
                    <w:tcW w:w="211" w:type="pct"/>
                    <w:hideMark/>
                  </w:tcPr>
                  <w:p w14:paraId="797E6E23" w14:textId="77777777" w:rsidR="00EA5420" w:rsidRDefault="00EA5420">
                    <w:pPr>
                      <w:pStyle w:val="Bibliography"/>
                      <w:rPr>
                        <w:noProof/>
                      </w:rPr>
                    </w:pPr>
                    <w:r>
                      <w:rPr>
                        <w:noProof/>
                      </w:rPr>
                      <w:t xml:space="preserve">[21] </w:t>
                    </w:r>
                  </w:p>
                </w:tc>
                <w:tc>
                  <w:tcPr>
                    <w:tcW w:w="4739" w:type="pct"/>
                    <w:hideMark/>
                  </w:tcPr>
                  <w:p w14:paraId="02543752" w14:textId="77777777" w:rsidR="00EA5420" w:rsidRDefault="00EA5420">
                    <w:pPr>
                      <w:pStyle w:val="Bibliography"/>
                      <w:rPr>
                        <w:noProof/>
                      </w:rPr>
                    </w:pPr>
                    <w:r>
                      <w:rPr>
                        <w:noProof/>
                      </w:rPr>
                      <w:t>E. a. f. s. a. h. a. work, “osha.europa.eu/en,” EU_OSHA, 2023. [Online]. Available: https://osha.europa.eu/en. [Accessed 15 12 2023].</w:t>
                    </w:r>
                  </w:p>
                </w:tc>
              </w:tr>
              <w:tr w:rsidR="00EA5420" w14:paraId="5E1AA3BB" w14:textId="77777777" w:rsidTr="00E553DC">
                <w:trPr>
                  <w:divId w:val="1723020500"/>
                  <w:tblCellSpacing w:w="15" w:type="dxa"/>
                </w:trPr>
                <w:tc>
                  <w:tcPr>
                    <w:tcW w:w="211" w:type="pct"/>
                    <w:hideMark/>
                  </w:tcPr>
                  <w:p w14:paraId="3028B4C3" w14:textId="77777777" w:rsidR="00EA5420" w:rsidRDefault="00EA5420">
                    <w:pPr>
                      <w:pStyle w:val="Bibliography"/>
                      <w:rPr>
                        <w:noProof/>
                      </w:rPr>
                    </w:pPr>
                    <w:r>
                      <w:rPr>
                        <w:noProof/>
                      </w:rPr>
                      <w:t xml:space="preserve">[22] </w:t>
                    </w:r>
                  </w:p>
                </w:tc>
                <w:tc>
                  <w:tcPr>
                    <w:tcW w:w="4739" w:type="pct"/>
                    <w:hideMark/>
                  </w:tcPr>
                  <w:p w14:paraId="24AB63A6" w14:textId="77777777" w:rsidR="00EA5420" w:rsidRDefault="00EA5420">
                    <w:pPr>
                      <w:pStyle w:val="Bibliography"/>
                      <w:rPr>
                        <w:noProof/>
                      </w:rPr>
                    </w:pPr>
                    <w:r>
                      <w:rPr>
                        <w:noProof/>
                      </w:rPr>
                      <w:t>Siemens, “Product Data Sheet 6ES7231-4HF32-0XB0,” Siemens, Munich, 2014.</w:t>
                    </w:r>
                  </w:p>
                </w:tc>
              </w:tr>
              <w:tr w:rsidR="00EA5420" w14:paraId="763A8506" w14:textId="77777777" w:rsidTr="00E553DC">
                <w:trPr>
                  <w:divId w:val="1723020500"/>
                  <w:tblCellSpacing w:w="15" w:type="dxa"/>
                </w:trPr>
                <w:tc>
                  <w:tcPr>
                    <w:tcW w:w="211" w:type="pct"/>
                    <w:hideMark/>
                  </w:tcPr>
                  <w:p w14:paraId="3F082143" w14:textId="77777777" w:rsidR="00EA5420" w:rsidRDefault="00EA5420">
                    <w:pPr>
                      <w:pStyle w:val="Bibliography"/>
                      <w:rPr>
                        <w:noProof/>
                      </w:rPr>
                    </w:pPr>
                    <w:r>
                      <w:rPr>
                        <w:noProof/>
                      </w:rPr>
                      <w:t xml:space="preserve">[23] </w:t>
                    </w:r>
                  </w:p>
                </w:tc>
                <w:tc>
                  <w:tcPr>
                    <w:tcW w:w="4739" w:type="pct"/>
                    <w:hideMark/>
                  </w:tcPr>
                  <w:p w14:paraId="35F0E97F" w14:textId="77777777" w:rsidR="00EA5420" w:rsidRDefault="00EA5420">
                    <w:pPr>
                      <w:pStyle w:val="Bibliography"/>
                      <w:rPr>
                        <w:noProof/>
                      </w:rPr>
                    </w:pPr>
                    <w:r>
                      <w:rPr>
                        <w:noProof/>
                      </w:rPr>
                      <w:t>M. Close, “www.mazzellacompanies.com/learning-center/what-are-the-different-types-of-overhead-cranes/,” Mazzella companies, 28 07 2017. [Online]. Available: https://www.mazzellacompanies.com/learning-center/what-are-the-different-types-of-overhead-cranes/. [Accessed 12 11 2023].</w:t>
                    </w:r>
                  </w:p>
                </w:tc>
              </w:tr>
              <w:tr w:rsidR="00EA5420" w14:paraId="01130937" w14:textId="77777777" w:rsidTr="00E553DC">
                <w:trPr>
                  <w:divId w:val="1723020500"/>
                  <w:tblCellSpacing w:w="15" w:type="dxa"/>
                </w:trPr>
                <w:tc>
                  <w:tcPr>
                    <w:tcW w:w="211" w:type="pct"/>
                    <w:hideMark/>
                  </w:tcPr>
                  <w:p w14:paraId="3E0E39DB" w14:textId="77777777" w:rsidR="00EA5420" w:rsidRDefault="00EA5420">
                    <w:pPr>
                      <w:pStyle w:val="Bibliography"/>
                      <w:rPr>
                        <w:noProof/>
                      </w:rPr>
                    </w:pPr>
                    <w:r>
                      <w:rPr>
                        <w:noProof/>
                      </w:rPr>
                      <w:t xml:space="preserve">[24] </w:t>
                    </w:r>
                  </w:p>
                </w:tc>
                <w:tc>
                  <w:tcPr>
                    <w:tcW w:w="4739" w:type="pct"/>
                    <w:hideMark/>
                  </w:tcPr>
                  <w:p w14:paraId="42CE5801" w14:textId="77777777" w:rsidR="00EA5420" w:rsidRDefault="00EA5420">
                    <w:pPr>
                      <w:pStyle w:val="Bibliography"/>
                      <w:rPr>
                        <w:noProof/>
                      </w:rPr>
                    </w:pPr>
                    <w:r>
                      <w:rPr>
                        <w:noProof/>
                      </w:rPr>
                      <w:t>A. MHE, “www.akurenmhe.com,” Akuren, 2023. [Online]. Available: https://www.akurenmhe.com/double-girder-goliath-crane-manufacturers-ahmedabad-gujarat-india. [Accessed 11 12 2023].</w:t>
                    </w:r>
                  </w:p>
                </w:tc>
              </w:tr>
              <w:tr w:rsidR="00EA5420" w14:paraId="1CFBDE1C" w14:textId="77777777" w:rsidTr="00E553DC">
                <w:trPr>
                  <w:divId w:val="1723020500"/>
                  <w:tblCellSpacing w:w="15" w:type="dxa"/>
                </w:trPr>
                <w:tc>
                  <w:tcPr>
                    <w:tcW w:w="211" w:type="pct"/>
                    <w:hideMark/>
                  </w:tcPr>
                  <w:p w14:paraId="52553734" w14:textId="77777777" w:rsidR="00EA5420" w:rsidRDefault="00EA5420">
                    <w:pPr>
                      <w:pStyle w:val="Bibliography"/>
                      <w:rPr>
                        <w:noProof/>
                      </w:rPr>
                    </w:pPr>
                    <w:r>
                      <w:rPr>
                        <w:noProof/>
                      </w:rPr>
                      <w:t xml:space="preserve">[25] </w:t>
                    </w:r>
                  </w:p>
                </w:tc>
                <w:tc>
                  <w:tcPr>
                    <w:tcW w:w="4739" w:type="pct"/>
                    <w:hideMark/>
                  </w:tcPr>
                  <w:p w14:paraId="2A33B6E3" w14:textId="77777777" w:rsidR="00EA5420" w:rsidRDefault="00EA5420">
                    <w:pPr>
                      <w:pStyle w:val="Bibliography"/>
                      <w:rPr>
                        <w:noProof/>
                      </w:rPr>
                    </w:pPr>
                    <w:r>
                      <w:rPr>
                        <w:noProof/>
                      </w:rPr>
                      <w:t xml:space="preserve">A. Jones, “Thousands of jobs at risk as Tata ‘presses ahead with plan to close furnaces’,” </w:t>
                    </w:r>
                    <w:r>
                      <w:rPr>
                        <w:i/>
                        <w:iCs/>
                        <w:noProof/>
                      </w:rPr>
                      <w:t xml:space="preserve">Independant Newspaper, </w:t>
                    </w:r>
                    <w:r>
                      <w:rPr>
                        <w:noProof/>
                      </w:rPr>
                      <w:t xml:space="preserve">vol. 18 January 2024, 2024. </w:t>
                    </w:r>
                  </w:p>
                </w:tc>
              </w:tr>
              <w:tr w:rsidR="00EA5420" w14:paraId="2F5DD769" w14:textId="77777777" w:rsidTr="00E553DC">
                <w:trPr>
                  <w:divId w:val="1723020500"/>
                  <w:tblCellSpacing w:w="15" w:type="dxa"/>
                </w:trPr>
                <w:tc>
                  <w:tcPr>
                    <w:tcW w:w="211" w:type="pct"/>
                    <w:hideMark/>
                  </w:tcPr>
                  <w:p w14:paraId="0584A221" w14:textId="77777777" w:rsidR="00EA5420" w:rsidRDefault="00EA5420">
                    <w:pPr>
                      <w:pStyle w:val="Bibliography"/>
                      <w:rPr>
                        <w:noProof/>
                      </w:rPr>
                    </w:pPr>
                    <w:r>
                      <w:rPr>
                        <w:noProof/>
                      </w:rPr>
                      <w:lastRenderedPageBreak/>
                      <w:t xml:space="preserve">[26] </w:t>
                    </w:r>
                  </w:p>
                </w:tc>
                <w:tc>
                  <w:tcPr>
                    <w:tcW w:w="4739" w:type="pct"/>
                    <w:hideMark/>
                  </w:tcPr>
                  <w:p w14:paraId="4C4C8A2E" w14:textId="77777777" w:rsidR="00EA5420" w:rsidRDefault="00EA5420">
                    <w:pPr>
                      <w:pStyle w:val="Bibliography"/>
                      <w:rPr>
                        <w:noProof/>
                      </w:rPr>
                    </w:pPr>
                    <w:r>
                      <w:rPr>
                        <w:noProof/>
                      </w:rPr>
                      <w:t xml:space="preserve">P. H. W. Hill, The Art of Electronics, New York: Cambridge University Press, 2015. </w:t>
                    </w:r>
                  </w:p>
                </w:tc>
              </w:tr>
            </w:tbl>
            <w:p w14:paraId="3E1DA2AC" w14:textId="77777777" w:rsidR="00EA5420" w:rsidRDefault="00EA5420">
              <w:pPr>
                <w:divId w:val="1723020500"/>
                <w:rPr>
                  <w:rFonts w:eastAsia="Times New Roman"/>
                  <w:noProof/>
                </w:rPr>
              </w:pPr>
            </w:p>
            <w:p w14:paraId="05179D81" w14:textId="05F2CDCB" w:rsidR="000E7370" w:rsidRDefault="000E7370">
              <w:r>
                <w:rPr>
                  <w:b/>
                  <w:bCs/>
                  <w:noProof/>
                </w:rPr>
                <w:fldChar w:fldCharType="end"/>
              </w:r>
            </w:p>
          </w:sdtContent>
        </w:sdt>
      </w:sdtContent>
    </w:sdt>
    <w:p w14:paraId="08ECFECF" w14:textId="77777777" w:rsidR="00A7575B" w:rsidRDefault="00A7575B">
      <w:pPr>
        <w:rPr>
          <w:caps/>
          <w:color w:val="FFFFFF" w:themeColor="background1"/>
          <w:spacing w:val="15"/>
          <w:sz w:val="22"/>
          <w:szCs w:val="22"/>
        </w:rPr>
      </w:pPr>
      <w:r>
        <w:br w:type="page"/>
      </w:r>
    </w:p>
    <w:p w14:paraId="0C96B47B" w14:textId="14160095" w:rsidR="001E26FF" w:rsidRDefault="00A758BF" w:rsidP="00D203C8">
      <w:pPr>
        <w:pStyle w:val="Heading1"/>
      </w:pPr>
      <w:bookmarkStart w:id="198" w:name="_Toc164852427"/>
      <w:r>
        <w:lastRenderedPageBreak/>
        <w:t>9</w:t>
      </w:r>
      <w:r w:rsidR="00400593">
        <w:t xml:space="preserve"> </w:t>
      </w:r>
      <w:r w:rsidR="001865D3">
        <w:t>Data Sheets</w:t>
      </w:r>
      <w:bookmarkEnd w:id="198"/>
    </w:p>
    <w:p w14:paraId="1BB73AD6" w14:textId="49A3FFCD" w:rsidR="001E26FF" w:rsidRDefault="00000000">
      <w:hyperlink r:id="rId118" w:history="1">
        <w:r w:rsidR="002C018A">
          <w:rPr>
            <w:rStyle w:val="Hyperlink"/>
          </w:rPr>
          <w:t>Products for Totally Integrated Automation - Catalog ST 70 2022 (rs-online.com)</w:t>
        </w:r>
      </w:hyperlink>
    </w:p>
    <w:p w14:paraId="5E859148" w14:textId="0D1006FA" w:rsidR="002C018A" w:rsidRDefault="00000000">
      <w:hyperlink r:id="rId119" w:history="1">
        <w:r w:rsidR="00515AB5">
          <w:rPr>
            <w:rStyle w:val="Hyperlink"/>
          </w:rPr>
          <w:t>6ED1052-1MD08-0BA1 (rs-online.com)</w:t>
        </w:r>
      </w:hyperlink>
    </w:p>
    <w:p w14:paraId="07E8B236" w14:textId="384F23FE" w:rsidR="001865D3" w:rsidRDefault="00000000">
      <w:pPr>
        <w:rPr>
          <w:caps/>
          <w:color w:val="FFFFFF" w:themeColor="background1"/>
          <w:spacing w:val="15"/>
          <w:sz w:val="22"/>
          <w:szCs w:val="22"/>
        </w:rPr>
      </w:pPr>
      <w:hyperlink r:id="rId120" w:history="1">
        <w:r w:rsidR="00515AB5">
          <w:rPr>
            <w:rStyle w:val="Hyperlink"/>
          </w:rPr>
          <w:t>6ES7517-3AP00-0AB0 (rs-online.com)</w:t>
        </w:r>
      </w:hyperlink>
    </w:p>
    <w:p w14:paraId="41D28747" w14:textId="77777777" w:rsidR="00D05ABA" w:rsidRDefault="00000000">
      <w:hyperlink r:id="rId121" w:history="1">
        <w:r w:rsidR="00515AB5" w:rsidRPr="00515AB5">
          <w:rPr>
            <w:color w:val="0000FF"/>
            <w:u w:val="single"/>
          </w:rPr>
          <w:t>0900766b8161c97e.pdf (rs-online.com)</w:t>
        </w:r>
      </w:hyperlink>
    </w:p>
    <w:p w14:paraId="1C593531" w14:textId="77777777" w:rsidR="00500B17" w:rsidRDefault="00000000">
      <w:hyperlink r:id="rId122" w:history="1">
        <w:r w:rsidR="00D913B5">
          <w:rPr>
            <w:rStyle w:val="Hyperlink"/>
          </w:rPr>
          <w:t>0900766b81639d5e.pdf (rs-online.com)</w:t>
        </w:r>
      </w:hyperlink>
      <w:r w:rsidR="00D913B5">
        <w:t xml:space="preserve"> </w:t>
      </w:r>
      <w:r w:rsidR="00CD6F08">
        <w:t xml:space="preserve"> </w:t>
      </w:r>
    </w:p>
    <w:p w14:paraId="548DC608" w14:textId="148D9756" w:rsidR="001865D3" w:rsidRDefault="00000000">
      <w:pPr>
        <w:rPr>
          <w:caps/>
          <w:color w:val="FFFFFF" w:themeColor="background1"/>
          <w:spacing w:val="15"/>
          <w:sz w:val="22"/>
          <w:szCs w:val="22"/>
        </w:rPr>
      </w:pPr>
      <w:hyperlink r:id="rId123" w:history="1">
        <w:r w:rsidR="00500B17">
          <w:rPr>
            <w:rStyle w:val="Hyperlink"/>
          </w:rPr>
          <w:t>RSPro-CTs_datasheet_UK_RSPro-CTs-datasheet_UK (rs-online.com)</w:t>
        </w:r>
      </w:hyperlink>
      <w:r w:rsidR="001865D3">
        <w:br w:type="page"/>
      </w:r>
    </w:p>
    <w:p w14:paraId="4C710904" w14:textId="30948FCC" w:rsidR="00D203C8" w:rsidRDefault="001E26FF" w:rsidP="00D203C8">
      <w:pPr>
        <w:pStyle w:val="Heading1"/>
      </w:pPr>
      <w:bookmarkStart w:id="199" w:name="_Toc164852428"/>
      <w:r>
        <w:lastRenderedPageBreak/>
        <w:t>1</w:t>
      </w:r>
      <w:r w:rsidR="00A758BF">
        <w:t>0</w:t>
      </w:r>
      <w:r>
        <w:t xml:space="preserve"> appendices</w:t>
      </w:r>
      <w:bookmarkEnd w:id="199"/>
    </w:p>
    <w:p w14:paraId="52DC9F0C" w14:textId="77777777" w:rsidR="00BF5513" w:rsidRPr="00BF5513" w:rsidRDefault="00BF5513" w:rsidP="00BF5513"/>
    <w:p w14:paraId="379C472A" w14:textId="77777777" w:rsidR="00AB38AF" w:rsidRDefault="00BB184A" w:rsidP="00AB38AF">
      <w:pPr>
        <w:keepNext/>
        <w:jc w:val="center"/>
      </w:pPr>
      <w:r w:rsidRPr="00BB184A">
        <w:rPr>
          <w:noProof/>
        </w:rPr>
        <w:drawing>
          <wp:inline distT="0" distB="0" distL="0" distR="0" wp14:anchorId="341F7ED9" wp14:editId="23710815">
            <wp:extent cx="7917742" cy="5410661"/>
            <wp:effectExtent l="0" t="381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rot="16200000">
                      <a:off x="0" y="0"/>
                      <a:ext cx="7958117" cy="5438251"/>
                    </a:xfrm>
                    <a:prstGeom prst="rect">
                      <a:avLst/>
                    </a:prstGeom>
                  </pic:spPr>
                </pic:pic>
              </a:graphicData>
            </a:graphic>
          </wp:inline>
        </w:drawing>
      </w:r>
    </w:p>
    <w:p w14:paraId="1D1EEE85" w14:textId="52273901" w:rsidR="00801AB9" w:rsidRDefault="00AB38AF" w:rsidP="00AB38AF">
      <w:pPr>
        <w:pStyle w:val="Caption"/>
        <w:jc w:val="center"/>
      </w:pPr>
      <w:bookmarkStart w:id="200" w:name="_Toc164852531"/>
      <w:r>
        <w:t xml:space="preserve">Appendix </w:t>
      </w:r>
      <w:fldSimple w:instr=" SEQ Appendix \* roman ">
        <w:r w:rsidR="00A50C41">
          <w:rPr>
            <w:noProof/>
          </w:rPr>
          <w:t>i</w:t>
        </w:r>
      </w:fldSimple>
      <w:r w:rsidR="00FA29FC">
        <w:t xml:space="preserve"> 120T Crane GA drawing</w:t>
      </w:r>
      <w:bookmarkEnd w:id="200"/>
    </w:p>
    <w:p w14:paraId="42361C84" w14:textId="77777777" w:rsidR="00BF5513" w:rsidRDefault="00BF5513" w:rsidP="00801AB9"/>
    <w:p w14:paraId="08CD7C63" w14:textId="77777777" w:rsidR="007F3610" w:rsidRDefault="00BF5513" w:rsidP="007F3610">
      <w:pPr>
        <w:keepNext/>
        <w:jc w:val="center"/>
      </w:pPr>
      <w:r w:rsidRPr="00BF5513">
        <w:rPr>
          <w:noProof/>
        </w:rPr>
        <w:drawing>
          <wp:inline distT="0" distB="0" distL="0" distR="0" wp14:anchorId="15987E00" wp14:editId="08CC6D75">
            <wp:extent cx="8181207" cy="5444772"/>
            <wp:effectExtent l="0" t="3492" r="7302" b="7303"/>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rot="5400000">
                      <a:off x="0" y="0"/>
                      <a:ext cx="8203930" cy="5459895"/>
                    </a:xfrm>
                    <a:prstGeom prst="rect">
                      <a:avLst/>
                    </a:prstGeom>
                  </pic:spPr>
                </pic:pic>
              </a:graphicData>
            </a:graphic>
          </wp:inline>
        </w:drawing>
      </w:r>
    </w:p>
    <w:p w14:paraId="703F24DA" w14:textId="68080CCD" w:rsidR="00321BDE" w:rsidRDefault="007F3610" w:rsidP="001B16B0">
      <w:pPr>
        <w:pStyle w:val="Caption"/>
        <w:jc w:val="center"/>
      </w:pPr>
      <w:bookmarkStart w:id="201" w:name="_Toc164852532"/>
      <w:r>
        <w:t xml:space="preserve">Appendix </w:t>
      </w:r>
      <w:fldSimple w:instr=" SEQ Appendix \* roman ">
        <w:r w:rsidR="00A50C41">
          <w:rPr>
            <w:noProof/>
          </w:rPr>
          <w:t>ii</w:t>
        </w:r>
      </w:fldSimple>
      <w:r>
        <w:t xml:space="preserve"> </w:t>
      </w:r>
      <w:r w:rsidR="00FA29FC">
        <w:t>Drawing of 120T Crane festoon</w:t>
      </w:r>
      <w:bookmarkEnd w:id="201"/>
    </w:p>
    <w:p w14:paraId="16F95D0B" w14:textId="77777777" w:rsidR="001B16B0" w:rsidRDefault="00E202B2" w:rsidP="001B16B0">
      <w:pPr>
        <w:keepNext/>
      </w:pPr>
      <w:r w:rsidRPr="00E202B2">
        <w:rPr>
          <w:noProof/>
        </w:rPr>
        <w:lastRenderedPageBreak/>
        <w:drawing>
          <wp:inline distT="0" distB="0" distL="0" distR="0" wp14:anchorId="0BE58F98" wp14:editId="19C923C1">
            <wp:extent cx="8539053" cy="5976201"/>
            <wp:effectExtent l="508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rot="5400000">
                      <a:off x="0" y="0"/>
                      <a:ext cx="8575696" cy="6001846"/>
                    </a:xfrm>
                    <a:prstGeom prst="rect">
                      <a:avLst/>
                    </a:prstGeom>
                  </pic:spPr>
                </pic:pic>
              </a:graphicData>
            </a:graphic>
          </wp:inline>
        </w:drawing>
      </w:r>
    </w:p>
    <w:p w14:paraId="4065BE74" w14:textId="711FA1C0" w:rsidR="00E202B2" w:rsidRDefault="001B16B0" w:rsidP="001B16B0">
      <w:pPr>
        <w:pStyle w:val="Caption"/>
        <w:jc w:val="center"/>
      </w:pPr>
      <w:bookmarkStart w:id="202" w:name="_Toc164852533"/>
      <w:r>
        <w:t xml:space="preserve">Appendix </w:t>
      </w:r>
      <w:fldSimple w:instr=" SEQ Appendix \* roman ">
        <w:r w:rsidR="00A50C41">
          <w:rPr>
            <w:noProof/>
          </w:rPr>
          <w:t>iii</w:t>
        </w:r>
      </w:fldSimple>
      <w:r>
        <w:t xml:space="preserve"> Cross travel &amp; long travel schematic</w:t>
      </w:r>
      <w:bookmarkEnd w:id="202"/>
    </w:p>
    <w:p w14:paraId="1CB9BED8" w14:textId="77777777" w:rsidR="00FD6289" w:rsidRDefault="00FD6289" w:rsidP="00FD6289">
      <w:pPr>
        <w:keepNext/>
        <w:jc w:val="center"/>
      </w:pPr>
      <w:r>
        <w:rPr>
          <w:noProof/>
        </w:rPr>
        <w:lastRenderedPageBreak/>
        <w:drawing>
          <wp:inline distT="0" distB="0" distL="0" distR="0" wp14:anchorId="6E358958" wp14:editId="3B312955">
            <wp:extent cx="8556727" cy="5444414"/>
            <wp:effectExtent l="0" t="5715"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rot="5400000">
                      <a:off x="0" y="0"/>
                      <a:ext cx="8600331" cy="5472158"/>
                    </a:xfrm>
                    <a:prstGeom prst="rect">
                      <a:avLst/>
                    </a:prstGeom>
                  </pic:spPr>
                </pic:pic>
              </a:graphicData>
            </a:graphic>
          </wp:inline>
        </w:drawing>
      </w:r>
    </w:p>
    <w:p w14:paraId="1086AF06" w14:textId="76E5E944" w:rsidR="00FD6289" w:rsidRPr="00FD6289" w:rsidRDefault="00FD6289" w:rsidP="00FD6289">
      <w:pPr>
        <w:pStyle w:val="Caption"/>
        <w:jc w:val="center"/>
      </w:pPr>
      <w:bookmarkStart w:id="203" w:name="_Toc164852534"/>
      <w:r>
        <w:t xml:space="preserve">Appendix </w:t>
      </w:r>
      <w:fldSimple w:instr=" SEQ Appendix \* roman ">
        <w:r w:rsidR="00A50C41">
          <w:rPr>
            <w:noProof/>
          </w:rPr>
          <w:t>iv</w:t>
        </w:r>
      </w:fldSimple>
      <w:r>
        <w:t xml:space="preserve"> Thyromat main hoist control schematic</w:t>
      </w:r>
      <w:bookmarkEnd w:id="203"/>
    </w:p>
    <w:p w14:paraId="1FECD1D7" w14:textId="77777777" w:rsidR="00CC7414" w:rsidRDefault="0067570F" w:rsidP="00CC7414">
      <w:pPr>
        <w:keepNext/>
        <w:jc w:val="center"/>
      </w:pPr>
      <w:r w:rsidRPr="0067570F">
        <w:rPr>
          <w:noProof/>
        </w:rPr>
        <w:lastRenderedPageBreak/>
        <w:drawing>
          <wp:inline distT="0" distB="0" distL="0" distR="0" wp14:anchorId="69BD8DE8" wp14:editId="64576856">
            <wp:extent cx="8578422" cy="5408797"/>
            <wp:effectExtent l="381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rot="5400000">
                      <a:off x="0" y="0"/>
                      <a:ext cx="8616092" cy="5432548"/>
                    </a:xfrm>
                    <a:prstGeom prst="rect">
                      <a:avLst/>
                    </a:prstGeom>
                  </pic:spPr>
                </pic:pic>
              </a:graphicData>
            </a:graphic>
          </wp:inline>
        </w:drawing>
      </w:r>
    </w:p>
    <w:p w14:paraId="339E6EEA" w14:textId="044DEC47" w:rsidR="0067570F" w:rsidRDefault="00CC7414" w:rsidP="00CC7414">
      <w:pPr>
        <w:pStyle w:val="Caption"/>
        <w:jc w:val="center"/>
      </w:pPr>
      <w:bookmarkStart w:id="204" w:name="_Toc164852535"/>
      <w:r>
        <w:t xml:space="preserve">Appendix </w:t>
      </w:r>
      <w:fldSimple w:instr=" SEQ Appendix \* roman ">
        <w:r w:rsidR="00A50C41">
          <w:rPr>
            <w:noProof/>
          </w:rPr>
          <w:t>v</w:t>
        </w:r>
      </w:fldSimple>
      <w:r>
        <w:t xml:space="preserve"> Main hoist schematic</w:t>
      </w:r>
      <w:bookmarkEnd w:id="204"/>
    </w:p>
    <w:p w14:paraId="3AE2FF66" w14:textId="77777777" w:rsidR="00CC7414" w:rsidRDefault="005B4F87" w:rsidP="00CC7414">
      <w:pPr>
        <w:keepNext/>
        <w:jc w:val="center"/>
      </w:pPr>
      <w:r>
        <w:rPr>
          <w:noProof/>
        </w:rPr>
        <w:lastRenderedPageBreak/>
        <w:drawing>
          <wp:inline distT="0" distB="0" distL="0" distR="0" wp14:anchorId="78F0EF8C" wp14:editId="4007FE63">
            <wp:extent cx="4997303" cy="3941535"/>
            <wp:effectExtent l="0" t="0" r="0" b="190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015517" cy="3955901"/>
                    </a:xfrm>
                    <a:prstGeom prst="rect">
                      <a:avLst/>
                    </a:prstGeom>
                  </pic:spPr>
                </pic:pic>
              </a:graphicData>
            </a:graphic>
          </wp:inline>
        </w:drawing>
      </w:r>
    </w:p>
    <w:p w14:paraId="3033AA0E" w14:textId="3C266428" w:rsidR="005B4F87" w:rsidRDefault="00CC7414" w:rsidP="00CC7414">
      <w:pPr>
        <w:pStyle w:val="Caption"/>
        <w:jc w:val="center"/>
      </w:pPr>
      <w:bookmarkStart w:id="205" w:name="_Toc164852536"/>
      <w:r>
        <w:t xml:space="preserve">Appendix </w:t>
      </w:r>
      <w:fldSimple w:instr=" SEQ Appendix \* roman ">
        <w:r w:rsidR="00A50C41">
          <w:rPr>
            <w:noProof/>
          </w:rPr>
          <w:t>vi</w:t>
        </w:r>
      </w:fldSimple>
      <w:r>
        <w:t xml:space="preserve"> Main hoist motor nameplate</w:t>
      </w:r>
      <w:bookmarkEnd w:id="205"/>
    </w:p>
    <w:p w14:paraId="2F0EBF54" w14:textId="77777777" w:rsidR="00CC7414" w:rsidRDefault="005B4F87" w:rsidP="00CC7414">
      <w:pPr>
        <w:keepNext/>
        <w:jc w:val="center"/>
      </w:pPr>
      <w:r w:rsidRPr="00AB7C63">
        <w:rPr>
          <w:noProof/>
        </w:rPr>
        <w:drawing>
          <wp:inline distT="0" distB="0" distL="0" distR="0" wp14:anchorId="3695A320" wp14:editId="1B6570C7">
            <wp:extent cx="4958757" cy="4210493"/>
            <wp:effectExtent l="0" t="0" r="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4982190" cy="4230390"/>
                    </a:xfrm>
                    <a:prstGeom prst="rect">
                      <a:avLst/>
                    </a:prstGeom>
                  </pic:spPr>
                </pic:pic>
              </a:graphicData>
            </a:graphic>
          </wp:inline>
        </w:drawing>
      </w:r>
    </w:p>
    <w:p w14:paraId="7B3BFC62" w14:textId="168812B5" w:rsidR="005B4F87" w:rsidRDefault="00CC7414" w:rsidP="00CC7414">
      <w:pPr>
        <w:pStyle w:val="Caption"/>
        <w:jc w:val="center"/>
      </w:pPr>
      <w:bookmarkStart w:id="206" w:name="_Toc164852537"/>
      <w:r>
        <w:t xml:space="preserve">Appendix </w:t>
      </w:r>
      <w:fldSimple w:instr=" SEQ Appendix \* roman ">
        <w:r w:rsidR="00A50C41">
          <w:rPr>
            <w:noProof/>
          </w:rPr>
          <w:t>vii</w:t>
        </w:r>
      </w:fldSimple>
      <w:r>
        <w:t xml:space="preserve"> Cross travel motor nameplate</w:t>
      </w:r>
      <w:bookmarkEnd w:id="206"/>
    </w:p>
    <w:p w14:paraId="0DF5CBA2" w14:textId="77777777" w:rsidR="00CC7414" w:rsidRDefault="005B4F87" w:rsidP="00CC7414">
      <w:pPr>
        <w:keepNext/>
        <w:jc w:val="center"/>
      </w:pPr>
      <w:r w:rsidRPr="00A65C23">
        <w:rPr>
          <w:noProof/>
        </w:rPr>
        <w:lastRenderedPageBreak/>
        <w:drawing>
          <wp:inline distT="0" distB="0" distL="0" distR="0" wp14:anchorId="1BA17BF2" wp14:editId="1D1CC03E">
            <wp:extent cx="5287113" cy="4534533"/>
            <wp:effectExtent l="0" t="0" r="889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287113" cy="4534533"/>
                    </a:xfrm>
                    <a:prstGeom prst="rect">
                      <a:avLst/>
                    </a:prstGeom>
                  </pic:spPr>
                </pic:pic>
              </a:graphicData>
            </a:graphic>
          </wp:inline>
        </w:drawing>
      </w:r>
    </w:p>
    <w:p w14:paraId="54E01A58" w14:textId="6BCD1C0F" w:rsidR="005B4F87" w:rsidRDefault="00CC7414" w:rsidP="00CC7414">
      <w:pPr>
        <w:pStyle w:val="Caption"/>
        <w:jc w:val="center"/>
      </w:pPr>
      <w:bookmarkStart w:id="207" w:name="_Toc164852538"/>
      <w:r>
        <w:t xml:space="preserve">Appendix </w:t>
      </w:r>
      <w:fldSimple w:instr=" SEQ Appendix \* roman ">
        <w:r w:rsidR="00A50C41">
          <w:rPr>
            <w:noProof/>
          </w:rPr>
          <w:t>viii</w:t>
        </w:r>
      </w:fldSimple>
      <w:r>
        <w:t xml:space="preserve"> Long travel motor nameplate</w:t>
      </w:r>
      <w:bookmarkEnd w:id="207"/>
    </w:p>
    <w:p w14:paraId="463DCA05" w14:textId="77777777" w:rsidR="001E5219" w:rsidRPr="001E5219" w:rsidRDefault="001E5219" w:rsidP="001E5219"/>
    <w:p w14:paraId="1860C926" w14:textId="77777777" w:rsidR="001E5219" w:rsidRDefault="001E5219" w:rsidP="001E5219">
      <w:pPr>
        <w:keepNext/>
      </w:pPr>
      <w:r>
        <w:rPr>
          <w:noProof/>
        </w:rPr>
        <w:drawing>
          <wp:inline distT="0" distB="0" distL="0" distR="0" wp14:anchorId="7FA8C335" wp14:editId="3D31F171">
            <wp:extent cx="5755019" cy="2639683"/>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756378" cy="2640306"/>
                    </a:xfrm>
                    <a:prstGeom prst="rect">
                      <a:avLst/>
                    </a:prstGeom>
                  </pic:spPr>
                </pic:pic>
              </a:graphicData>
            </a:graphic>
          </wp:inline>
        </w:drawing>
      </w:r>
    </w:p>
    <w:p w14:paraId="769CD74D" w14:textId="244A4B8C" w:rsidR="00DF7B8A" w:rsidRPr="00DF7B8A" w:rsidRDefault="001E5219" w:rsidP="001E5219">
      <w:pPr>
        <w:pStyle w:val="Caption"/>
        <w:jc w:val="center"/>
      </w:pPr>
      <w:bookmarkStart w:id="208" w:name="_Toc164852539"/>
      <w:r>
        <w:t xml:space="preserve">Appendix </w:t>
      </w:r>
      <w:fldSimple w:instr=" SEQ Appendix \* roman ">
        <w:r w:rsidR="00A50C41">
          <w:rPr>
            <w:noProof/>
          </w:rPr>
          <w:t>ix</w:t>
        </w:r>
      </w:fldSimple>
      <w:r>
        <w:t xml:space="preserve"> Maintenance cost calculations</w:t>
      </w:r>
      <w:bookmarkEnd w:id="208"/>
    </w:p>
    <w:p w14:paraId="5B6AAA37" w14:textId="77777777" w:rsidR="00DF7B8A" w:rsidRDefault="00DF7B8A" w:rsidP="00DF7B8A">
      <w:pPr>
        <w:keepNext/>
        <w:jc w:val="center"/>
      </w:pPr>
      <w:r w:rsidRPr="00DF7B8A">
        <w:rPr>
          <w:noProof/>
        </w:rPr>
        <w:lastRenderedPageBreak/>
        <w:drawing>
          <wp:inline distT="0" distB="0" distL="0" distR="0" wp14:anchorId="3204781A" wp14:editId="6CE5F47D">
            <wp:extent cx="8569735" cy="5724233"/>
            <wp:effectExtent l="0" t="6032"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rot="5400000">
                      <a:off x="0" y="0"/>
                      <a:ext cx="8595277" cy="5741294"/>
                    </a:xfrm>
                    <a:prstGeom prst="rect">
                      <a:avLst/>
                    </a:prstGeom>
                  </pic:spPr>
                </pic:pic>
              </a:graphicData>
            </a:graphic>
          </wp:inline>
        </w:drawing>
      </w:r>
    </w:p>
    <w:p w14:paraId="7BFE68B6" w14:textId="708B9A47" w:rsidR="00DF7B8A" w:rsidRPr="00DF7B8A" w:rsidRDefault="00DF7B8A" w:rsidP="00471536">
      <w:pPr>
        <w:pStyle w:val="Caption"/>
        <w:jc w:val="center"/>
      </w:pPr>
      <w:bookmarkStart w:id="209" w:name="_Toc164852540"/>
      <w:r>
        <w:t xml:space="preserve">Appendix </w:t>
      </w:r>
      <w:fldSimple w:instr=" SEQ Appendix \* roman ">
        <w:r w:rsidR="00A50C41">
          <w:rPr>
            <w:noProof/>
          </w:rPr>
          <w:t>x</w:t>
        </w:r>
      </w:fldSimple>
      <w:r>
        <w:t xml:space="preserve"> Cross travel trolley arrangement </w:t>
      </w:r>
      <w:bookmarkEnd w:id="0"/>
      <w:bookmarkEnd w:id="209"/>
      <w:r w:rsidR="0051003E">
        <w:t>drawing.</w:t>
      </w:r>
    </w:p>
    <w:sectPr w:rsidR="00DF7B8A" w:rsidRPr="00DF7B8A" w:rsidSect="003D5105">
      <w:headerReference w:type="default" r:id="rId134"/>
      <w:footerReference w:type="even" r:id="rId135"/>
      <w:footerReference w:type="default" r:id="rId136"/>
      <w:footerReference w:type="first" r:id="rId1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50FC2" w14:textId="77777777" w:rsidR="00164702" w:rsidRDefault="00164702" w:rsidP="000C73E5">
      <w:pPr>
        <w:spacing w:before="0" w:after="0" w:line="240" w:lineRule="auto"/>
      </w:pPr>
      <w:r>
        <w:separator/>
      </w:r>
    </w:p>
  </w:endnote>
  <w:endnote w:type="continuationSeparator" w:id="0">
    <w:p w14:paraId="347C32DB" w14:textId="77777777" w:rsidR="00164702" w:rsidRDefault="00164702" w:rsidP="000C73E5">
      <w:pPr>
        <w:spacing w:before="0" w:after="0" w:line="240" w:lineRule="auto"/>
      </w:pPr>
      <w:r>
        <w:continuationSeparator/>
      </w:r>
    </w:p>
  </w:endnote>
  <w:endnote w:type="continuationNotice" w:id="1">
    <w:p w14:paraId="7429B6C1" w14:textId="77777777" w:rsidR="00164702" w:rsidRDefault="0016470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BE450" w14:textId="7AB8A2D7" w:rsidR="000C73E5" w:rsidRDefault="000C73E5">
    <w:pPr>
      <w:pStyle w:val="Footer"/>
    </w:pPr>
    <w:r>
      <w:rPr>
        <w:noProof/>
      </w:rPr>
      <mc:AlternateContent>
        <mc:Choice Requires="wps">
          <w:drawing>
            <wp:anchor distT="0" distB="0" distL="0" distR="0" simplePos="0" relativeHeight="251658241" behindDoc="0" locked="0" layoutInCell="1" allowOverlap="1" wp14:anchorId="184C17A1" wp14:editId="081512A1">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FCB6152" w14:textId="486165CC" w:rsidR="000C73E5" w:rsidRPr="000C73E5" w:rsidRDefault="000C73E5" w:rsidP="000C73E5">
                          <w:pPr>
                            <w:spacing w:after="0"/>
                            <w:rPr>
                              <w:rFonts w:ascii="Calibri" w:eastAsia="Calibri" w:hAnsi="Calibri" w:cs="Calibri"/>
                              <w:noProof/>
                              <w:color w:val="000000"/>
                              <w:sz w:val="16"/>
                              <w:szCs w:val="16"/>
                            </w:rPr>
                          </w:pPr>
                          <w:r w:rsidRPr="000C73E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84C17A1" id="_x0000_t202" coordsize="21600,21600" o:spt="202" path="m,l,21600r21600,l21600,xe">
              <v:stroke joinstyle="miter"/>
              <v:path gradientshapeok="t" o:connecttype="rect"/>
            </v:shapetype>
            <v:shape id="Text Box 2" o:spid="_x0000_s1031"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FCB6152" w14:textId="486165CC" w:rsidR="000C73E5" w:rsidRPr="000C73E5" w:rsidRDefault="000C73E5" w:rsidP="000C73E5">
                    <w:pPr>
                      <w:spacing w:after="0"/>
                      <w:rPr>
                        <w:rFonts w:ascii="Calibri" w:eastAsia="Calibri" w:hAnsi="Calibri" w:cs="Calibri"/>
                        <w:noProof/>
                        <w:color w:val="000000"/>
                        <w:sz w:val="16"/>
                        <w:szCs w:val="16"/>
                      </w:rPr>
                    </w:pPr>
                    <w:r w:rsidRPr="000C73E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7B463" w14:textId="2BD90656" w:rsidR="00AF734D" w:rsidRPr="00AF734D" w:rsidRDefault="00AF734D">
    <w:pPr>
      <w:pStyle w:val="Footer"/>
      <w:jc w:val="center"/>
    </w:pPr>
    <w:r w:rsidRPr="00AF734D">
      <w:t xml:space="preserve">Page </w:t>
    </w:r>
    <w:r w:rsidRPr="00AF734D">
      <w:fldChar w:fldCharType="begin"/>
    </w:r>
    <w:r w:rsidRPr="00AF734D">
      <w:instrText xml:space="preserve"> PAGE  \* Arabic  \* MERGEFORMAT </w:instrText>
    </w:r>
    <w:r w:rsidRPr="00AF734D">
      <w:fldChar w:fldCharType="separate"/>
    </w:r>
    <w:r w:rsidRPr="00AF734D">
      <w:rPr>
        <w:noProof/>
      </w:rPr>
      <w:t>2</w:t>
    </w:r>
    <w:r w:rsidRPr="00AF734D">
      <w:fldChar w:fldCharType="end"/>
    </w:r>
    <w:r w:rsidRPr="00AF734D">
      <w:t xml:space="preserve"> of </w:t>
    </w:r>
    <w:fldSimple w:instr=" NUMPAGES  \* Arabic  \* MERGEFORMAT ">
      <w:r w:rsidRPr="00AF734D">
        <w:rPr>
          <w:noProof/>
        </w:rPr>
        <w:t>2</w:t>
      </w:r>
    </w:fldSimple>
  </w:p>
  <w:p w14:paraId="692F8A9F" w14:textId="27E5B970" w:rsidR="000C73E5" w:rsidRDefault="000C73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89D8" w14:textId="6251C48F" w:rsidR="000C73E5" w:rsidRDefault="000C73E5">
    <w:pPr>
      <w:pStyle w:val="Footer"/>
    </w:pPr>
    <w:r>
      <w:rPr>
        <w:noProof/>
      </w:rPr>
      <mc:AlternateContent>
        <mc:Choice Requires="wps">
          <w:drawing>
            <wp:anchor distT="0" distB="0" distL="0" distR="0" simplePos="0" relativeHeight="251658240" behindDoc="0" locked="0" layoutInCell="1" allowOverlap="1" wp14:anchorId="75EE8F1E" wp14:editId="78CE02B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6F24ADC" w14:textId="582EB1F6" w:rsidR="000C73E5" w:rsidRPr="000C73E5" w:rsidRDefault="000C73E5" w:rsidP="000C73E5">
                          <w:pPr>
                            <w:spacing w:after="0"/>
                            <w:rPr>
                              <w:rFonts w:ascii="Calibri" w:eastAsia="Calibri" w:hAnsi="Calibri" w:cs="Calibri"/>
                              <w:noProof/>
                              <w:color w:val="000000"/>
                              <w:sz w:val="16"/>
                              <w:szCs w:val="16"/>
                            </w:rPr>
                          </w:pPr>
                          <w:r w:rsidRPr="000C73E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5EE8F1E" id="_x0000_t202" coordsize="21600,21600" o:spt="202" path="m,l,21600r21600,l21600,xe">
              <v:stroke joinstyle="miter"/>
              <v:path gradientshapeok="t" o:connecttype="rect"/>
            </v:shapetype>
            <v:shape id="Text Box 1" o:spid="_x0000_s1032"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6F24ADC" w14:textId="582EB1F6" w:rsidR="000C73E5" w:rsidRPr="000C73E5" w:rsidRDefault="000C73E5" w:rsidP="000C73E5">
                    <w:pPr>
                      <w:spacing w:after="0"/>
                      <w:rPr>
                        <w:rFonts w:ascii="Calibri" w:eastAsia="Calibri" w:hAnsi="Calibri" w:cs="Calibri"/>
                        <w:noProof/>
                        <w:color w:val="000000"/>
                        <w:sz w:val="16"/>
                        <w:szCs w:val="16"/>
                      </w:rPr>
                    </w:pPr>
                    <w:r w:rsidRPr="000C73E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28C25" w14:textId="77777777" w:rsidR="00164702" w:rsidRDefault="00164702" w:rsidP="000C73E5">
      <w:pPr>
        <w:spacing w:before="0" w:after="0" w:line="240" w:lineRule="auto"/>
      </w:pPr>
      <w:r>
        <w:separator/>
      </w:r>
    </w:p>
  </w:footnote>
  <w:footnote w:type="continuationSeparator" w:id="0">
    <w:p w14:paraId="2B94DEB5" w14:textId="77777777" w:rsidR="00164702" w:rsidRDefault="00164702" w:rsidP="000C73E5">
      <w:pPr>
        <w:spacing w:before="0" w:after="0" w:line="240" w:lineRule="auto"/>
      </w:pPr>
      <w:r>
        <w:continuationSeparator/>
      </w:r>
    </w:p>
  </w:footnote>
  <w:footnote w:type="continuationNotice" w:id="1">
    <w:p w14:paraId="25510AF8" w14:textId="77777777" w:rsidR="00164702" w:rsidRDefault="00164702">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3DA01" w14:textId="43FC4440" w:rsidR="00C51754" w:rsidRDefault="00000000">
    <w:pPr>
      <w:pStyle w:val="Header"/>
      <w:pBdr>
        <w:bottom w:val="single" w:sz="4" w:space="8" w:color="4472C4" w:themeColor="accent1"/>
      </w:pBdr>
      <w:spacing w:after="360"/>
      <w:contextualSpacing/>
      <w:jc w:val="right"/>
      <w:rPr>
        <w:color w:val="404040" w:themeColor="text1" w:themeTint="BF"/>
      </w:rPr>
    </w:pPr>
    <w:sdt>
      <w:sdtPr>
        <w:rPr>
          <w:color w:val="404040" w:themeColor="text1" w:themeTint="BF"/>
        </w:rPr>
        <w:alias w:val="Title"/>
        <w:tag w:val=""/>
        <w:id w:val="942040131"/>
        <w:placeholder>
          <w:docPart w:val="AC999F679964428FA1B92B060277A35A"/>
        </w:placeholder>
        <w:dataBinding w:prefixMappings="xmlns:ns0='http://purl.org/dc/elements/1.1/' xmlns:ns1='http://schemas.openxmlformats.org/package/2006/metadata/core-properties' " w:xpath="/ns1:coreProperties[1]/ns0:title[1]" w:storeItemID="{6C3C8BC8-F283-45AE-878A-BAB7291924A1}"/>
        <w:text/>
      </w:sdtPr>
      <w:sdtContent>
        <w:r w:rsidR="00273775">
          <w:rPr>
            <w:color w:val="404040" w:themeColor="text1" w:themeTint="BF"/>
          </w:rPr>
          <w:t>Shaun Galsworthy 2218900 Independent Project</w:t>
        </w:r>
      </w:sdtContent>
    </w:sdt>
  </w:p>
  <w:p w14:paraId="38225FA7" w14:textId="77777777" w:rsidR="00C51754" w:rsidRDefault="00C51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7FC8"/>
    <w:multiLevelType w:val="hybridMultilevel"/>
    <w:tmpl w:val="45B49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E44F8"/>
    <w:multiLevelType w:val="hybridMultilevel"/>
    <w:tmpl w:val="2D929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3357B"/>
    <w:multiLevelType w:val="hybridMultilevel"/>
    <w:tmpl w:val="B8842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E8346F7"/>
    <w:multiLevelType w:val="hybridMultilevel"/>
    <w:tmpl w:val="8BA27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B940CF5"/>
    <w:multiLevelType w:val="hybridMultilevel"/>
    <w:tmpl w:val="F0A6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F1C9E"/>
    <w:multiLevelType w:val="multilevel"/>
    <w:tmpl w:val="35985A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5176BD0"/>
    <w:multiLevelType w:val="hybridMultilevel"/>
    <w:tmpl w:val="649421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A1450A"/>
    <w:multiLevelType w:val="hybridMultilevel"/>
    <w:tmpl w:val="EEC83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B6647"/>
    <w:multiLevelType w:val="hybridMultilevel"/>
    <w:tmpl w:val="9F307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4581F"/>
    <w:multiLevelType w:val="hybridMultilevel"/>
    <w:tmpl w:val="71D20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494B27"/>
    <w:multiLevelType w:val="hybridMultilevel"/>
    <w:tmpl w:val="CF1CD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921296B"/>
    <w:multiLevelType w:val="hybridMultilevel"/>
    <w:tmpl w:val="71AC5F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94931F7"/>
    <w:multiLevelType w:val="hybridMultilevel"/>
    <w:tmpl w:val="09F8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E1794E"/>
    <w:multiLevelType w:val="hybridMultilevel"/>
    <w:tmpl w:val="D15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3D3415"/>
    <w:multiLevelType w:val="hybridMultilevel"/>
    <w:tmpl w:val="F35CCB9C"/>
    <w:lvl w:ilvl="0" w:tplc="ADE0162C">
      <w:start w:val="4"/>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F94183"/>
    <w:multiLevelType w:val="hybridMultilevel"/>
    <w:tmpl w:val="47C6FB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6726058">
    <w:abstractNumId w:val="9"/>
  </w:num>
  <w:num w:numId="2" w16cid:durableId="531067281">
    <w:abstractNumId w:val="5"/>
  </w:num>
  <w:num w:numId="3" w16cid:durableId="1378503561">
    <w:abstractNumId w:val="1"/>
  </w:num>
  <w:num w:numId="4" w16cid:durableId="1066878725">
    <w:abstractNumId w:val="14"/>
  </w:num>
  <w:num w:numId="5" w16cid:durableId="548148824">
    <w:abstractNumId w:val="2"/>
  </w:num>
  <w:num w:numId="6" w16cid:durableId="105082034">
    <w:abstractNumId w:val="10"/>
  </w:num>
  <w:num w:numId="7" w16cid:durableId="178547800">
    <w:abstractNumId w:val="11"/>
  </w:num>
  <w:num w:numId="8" w16cid:durableId="2056925537">
    <w:abstractNumId w:val="3"/>
  </w:num>
  <w:num w:numId="9" w16cid:durableId="735276187">
    <w:abstractNumId w:val="13"/>
  </w:num>
  <w:num w:numId="10" w16cid:durableId="1496800346">
    <w:abstractNumId w:val="4"/>
  </w:num>
  <w:num w:numId="11" w16cid:durableId="1398817180">
    <w:abstractNumId w:val="7"/>
  </w:num>
  <w:num w:numId="12" w16cid:durableId="304815957">
    <w:abstractNumId w:val="12"/>
  </w:num>
  <w:num w:numId="13" w16cid:durableId="1988781820">
    <w:abstractNumId w:val="0"/>
  </w:num>
  <w:num w:numId="14" w16cid:durableId="1323238617">
    <w:abstractNumId w:val="6"/>
  </w:num>
  <w:num w:numId="15" w16cid:durableId="1115440299">
    <w:abstractNumId w:val="15"/>
  </w:num>
  <w:num w:numId="16" w16cid:durableId="14608802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3E5"/>
    <w:rsid w:val="00000090"/>
    <w:rsid w:val="000005C1"/>
    <w:rsid w:val="0000139E"/>
    <w:rsid w:val="00001672"/>
    <w:rsid w:val="000016D8"/>
    <w:rsid w:val="0000303C"/>
    <w:rsid w:val="000032CE"/>
    <w:rsid w:val="0000395E"/>
    <w:rsid w:val="00003F6D"/>
    <w:rsid w:val="000057C1"/>
    <w:rsid w:val="00007477"/>
    <w:rsid w:val="000074A5"/>
    <w:rsid w:val="0000750B"/>
    <w:rsid w:val="0000789B"/>
    <w:rsid w:val="00007EA2"/>
    <w:rsid w:val="00013CFB"/>
    <w:rsid w:val="00014394"/>
    <w:rsid w:val="000154E1"/>
    <w:rsid w:val="00016138"/>
    <w:rsid w:val="00016862"/>
    <w:rsid w:val="00020A06"/>
    <w:rsid w:val="00021CDE"/>
    <w:rsid w:val="000224FC"/>
    <w:rsid w:val="000251DB"/>
    <w:rsid w:val="000257F7"/>
    <w:rsid w:val="00027312"/>
    <w:rsid w:val="0003078E"/>
    <w:rsid w:val="0003157D"/>
    <w:rsid w:val="00031A12"/>
    <w:rsid w:val="00032A25"/>
    <w:rsid w:val="00032E8F"/>
    <w:rsid w:val="0003364E"/>
    <w:rsid w:val="000338CB"/>
    <w:rsid w:val="0003443D"/>
    <w:rsid w:val="00034B64"/>
    <w:rsid w:val="00034F7A"/>
    <w:rsid w:val="0003598C"/>
    <w:rsid w:val="00042AC3"/>
    <w:rsid w:val="000432E8"/>
    <w:rsid w:val="00043B9A"/>
    <w:rsid w:val="00043C0A"/>
    <w:rsid w:val="00043EAC"/>
    <w:rsid w:val="000444A4"/>
    <w:rsid w:val="000449C5"/>
    <w:rsid w:val="00044DB3"/>
    <w:rsid w:val="00046A87"/>
    <w:rsid w:val="00047444"/>
    <w:rsid w:val="000479B8"/>
    <w:rsid w:val="00050034"/>
    <w:rsid w:val="00050C56"/>
    <w:rsid w:val="00051273"/>
    <w:rsid w:val="000518B1"/>
    <w:rsid w:val="000523F6"/>
    <w:rsid w:val="000529CA"/>
    <w:rsid w:val="00052BB7"/>
    <w:rsid w:val="000541DF"/>
    <w:rsid w:val="0005531A"/>
    <w:rsid w:val="00055F2E"/>
    <w:rsid w:val="00056E06"/>
    <w:rsid w:val="00061C20"/>
    <w:rsid w:val="00061DE2"/>
    <w:rsid w:val="00062661"/>
    <w:rsid w:val="000638EA"/>
    <w:rsid w:val="00063B2A"/>
    <w:rsid w:val="000651FF"/>
    <w:rsid w:val="000655A7"/>
    <w:rsid w:val="00067371"/>
    <w:rsid w:val="00067AD4"/>
    <w:rsid w:val="0007016D"/>
    <w:rsid w:val="00070E24"/>
    <w:rsid w:val="00070FE6"/>
    <w:rsid w:val="00074AF6"/>
    <w:rsid w:val="00074E36"/>
    <w:rsid w:val="0008042D"/>
    <w:rsid w:val="00080AF1"/>
    <w:rsid w:val="0008218A"/>
    <w:rsid w:val="0008259F"/>
    <w:rsid w:val="00082746"/>
    <w:rsid w:val="000827B6"/>
    <w:rsid w:val="00082A8A"/>
    <w:rsid w:val="00082D75"/>
    <w:rsid w:val="00082E24"/>
    <w:rsid w:val="00083A27"/>
    <w:rsid w:val="0008446A"/>
    <w:rsid w:val="00084E76"/>
    <w:rsid w:val="00085630"/>
    <w:rsid w:val="00085FF6"/>
    <w:rsid w:val="00086785"/>
    <w:rsid w:val="000869D8"/>
    <w:rsid w:val="00086C19"/>
    <w:rsid w:val="000904D1"/>
    <w:rsid w:val="00090593"/>
    <w:rsid w:val="00090724"/>
    <w:rsid w:val="00090F14"/>
    <w:rsid w:val="00090FBB"/>
    <w:rsid w:val="00091AA1"/>
    <w:rsid w:val="00093755"/>
    <w:rsid w:val="00093A5C"/>
    <w:rsid w:val="00094F28"/>
    <w:rsid w:val="00095158"/>
    <w:rsid w:val="000958A9"/>
    <w:rsid w:val="00096A8F"/>
    <w:rsid w:val="00097CD7"/>
    <w:rsid w:val="000A0DF9"/>
    <w:rsid w:val="000A150C"/>
    <w:rsid w:val="000A18EB"/>
    <w:rsid w:val="000A1A1C"/>
    <w:rsid w:val="000A4310"/>
    <w:rsid w:val="000A4FFE"/>
    <w:rsid w:val="000A50F3"/>
    <w:rsid w:val="000A5351"/>
    <w:rsid w:val="000A574F"/>
    <w:rsid w:val="000A654D"/>
    <w:rsid w:val="000A74AA"/>
    <w:rsid w:val="000B1409"/>
    <w:rsid w:val="000B1C5B"/>
    <w:rsid w:val="000B1C91"/>
    <w:rsid w:val="000B2C41"/>
    <w:rsid w:val="000B3ED0"/>
    <w:rsid w:val="000B54D5"/>
    <w:rsid w:val="000B6E7E"/>
    <w:rsid w:val="000B7235"/>
    <w:rsid w:val="000C01D3"/>
    <w:rsid w:val="000C1646"/>
    <w:rsid w:val="000C1949"/>
    <w:rsid w:val="000C2FEA"/>
    <w:rsid w:val="000C3F07"/>
    <w:rsid w:val="000C611D"/>
    <w:rsid w:val="000C6141"/>
    <w:rsid w:val="000C64C9"/>
    <w:rsid w:val="000C6E69"/>
    <w:rsid w:val="000C7009"/>
    <w:rsid w:val="000C73E5"/>
    <w:rsid w:val="000C77C4"/>
    <w:rsid w:val="000D10B2"/>
    <w:rsid w:val="000D2962"/>
    <w:rsid w:val="000D2E20"/>
    <w:rsid w:val="000D316C"/>
    <w:rsid w:val="000D3FF3"/>
    <w:rsid w:val="000D4700"/>
    <w:rsid w:val="000D4CBB"/>
    <w:rsid w:val="000D517D"/>
    <w:rsid w:val="000D52ED"/>
    <w:rsid w:val="000D62F7"/>
    <w:rsid w:val="000D7D65"/>
    <w:rsid w:val="000E34AA"/>
    <w:rsid w:val="000E455C"/>
    <w:rsid w:val="000E4F9C"/>
    <w:rsid w:val="000E5126"/>
    <w:rsid w:val="000E6D38"/>
    <w:rsid w:val="000E6F84"/>
    <w:rsid w:val="000E7344"/>
    <w:rsid w:val="000E7370"/>
    <w:rsid w:val="000F009D"/>
    <w:rsid w:val="000F087C"/>
    <w:rsid w:val="000F154B"/>
    <w:rsid w:val="000F189F"/>
    <w:rsid w:val="000F205E"/>
    <w:rsid w:val="000F26B7"/>
    <w:rsid w:val="000F34AD"/>
    <w:rsid w:val="000F486E"/>
    <w:rsid w:val="000F4BA4"/>
    <w:rsid w:val="000F662D"/>
    <w:rsid w:val="000F69BA"/>
    <w:rsid w:val="000F6B69"/>
    <w:rsid w:val="000F7D67"/>
    <w:rsid w:val="00100AA5"/>
    <w:rsid w:val="00100CFA"/>
    <w:rsid w:val="00101806"/>
    <w:rsid w:val="001022F9"/>
    <w:rsid w:val="00104158"/>
    <w:rsid w:val="00104F63"/>
    <w:rsid w:val="001054E8"/>
    <w:rsid w:val="001059EC"/>
    <w:rsid w:val="00105CFF"/>
    <w:rsid w:val="00106D99"/>
    <w:rsid w:val="00107611"/>
    <w:rsid w:val="00110474"/>
    <w:rsid w:val="0011260E"/>
    <w:rsid w:val="00112908"/>
    <w:rsid w:val="001152A9"/>
    <w:rsid w:val="00115FCD"/>
    <w:rsid w:val="001169D8"/>
    <w:rsid w:val="001208D7"/>
    <w:rsid w:val="00121A39"/>
    <w:rsid w:val="00122E4D"/>
    <w:rsid w:val="00124010"/>
    <w:rsid w:val="001258BC"/>
    <w:rsid w:val="0012664A"/>
    <w:rsid w:val="001267F6"/>
    <w:rsid w:val="00126981"/>
    <w:rsid w:val="00127341"/>
    <w:rsid w:val="00127FFD"/>
    <w:rsid w:val="001309FC"/>
    <w:rsid w:val="00131089"/>
    <w:rsid w:val="00132526"/>
    <w:rsid w:val="0013314E"/>
    <w:rsid w:val="00133379"/>
    <w:rsid w:val="0013346D"/>
    <w:rsid w:val="00133C13"/>
    <w:rsid w:val="00136B77"/>
    <w:rsid w:val="001370D1"/>
    <w:rsid w:val="001375BD"/>
    <w:rsid w:val="00137B01"/>
    <w:rsid w:val="00137CFF"/>
    <w:rsid w:val="00137D93"/>
    <w:rsid w:val="00141703"/>
    <w:rsid w:val="00142F36"/>
    <w:rsid w:val="001433E1"/>
    <w:rsid w:val="00143EDF"/>
    <w:rsid w:val="00145026"/>
    <w:rsid w:val="00146DB4"/>
    <w:rsid w:val="001478A8"/>
    <w:rsid w:val="00147E0A"/>
    <w:rsid w:val="00151AF0"/>
    <w:rsid w:val="0015288F"/>
    <w:rsid w:val="00152FA1"/>
    <w:rsid w:val="00154CE8"/>
    <w:rsid w:val="0015693D"/>
    <w:rsid w:val="001571C1"/>
    <w:rsid w:val="001601BD"/>
    <w:rsid w:val="001602A2"/>
    <w:rsid w:val="00160AAE"/>
    <w:rsid w:val="00161F38"/>
    <w:rsid w:val="001622E1"/>
    <w:rsid w:val="00162779"/>
    <w:rsid w:val="001627B4"/>
    <w:rsid w:val="00162D96"/>
    <w:rsid w:val="0016309C"/>
    <w:rsid w:val="001634F0"/>
    <w:rsid w:val="00163815"/>
    <w:rsid w:val="00164649"/>
    <w:rsid w:val="00164702"/>
    <w:rsid w:val="0016608B"/>
    <w:rsid w:val="001661C0"/>
    <w:rsid w:val="00167618"/>
    <w:rsid w:val="001679F6"/>
    <w:rsid w:val="00167A70"/>
    <w:rsid w:val="001700E5"/>
    <w:rsid w:val="001701E8"/>
    <w:rsid w:val="001711FC"/>
    <w:rsid w:val="00171B68"/>
    <w:rsid w:val="00172506"/>
    <w:rsid w:val="0017283D"/>
    <w:rsid w:val="00172DE1"/>
    <w:rsid w:val="001743AD"/>
    <w:rsid w:val="001748FA"/>
    <w:rsid w:val="00174972"/>
    <w:rsid w:val="00174D27"/>
    <w:rsid w:val="00174D99"/>
    <w:rsid w:val="00175151"/>
    <w:rsid w:val="00176733"/>
    <w:rsid w:val="00176D55"/>
    <w:rsid w:val="0017711D"/>
    <w:rsid w:val="00177EF8"/>
    <w:rsid w:val="00180E1B"/>
    <w:rsid w:val="00183017"/>
    <w:rsid w:val="0018453F"/>
    <w:rsid w:val="00185E67"/>
    <w:rsid w:val="00185F54"/>
    <w:rsid w:val="001865D3"/>
    <w:rsid w:val="00187188"/>
    <w:rsid w:val="00187858"/>
    <w:rsid w:val="00190F27"/>
    <w:rsid w:val="0019120C"/>
    <w:rsid w:val="00192703"/>
    <w:rsid w:val="00192B00"/>
    <w:rsid w:val="0019315B"/>
    <w:rsid w:val="0019409C"/>
    <w:rsid w:val="00194D7B"/>
    <w:rsid w:val="00194D8A"/>
    <w:rsid w:val="001950A0"/>
    <w:rsid w:val="00195C6C"/>
    <w:rsid w:val="00196528"/>
    <w:rsid w:val="00197232"/>
    <w:rsid w:val="00197663"/>
    <w:rsid w:val="001976FF"/>
    <w:rsid w:val="00197C26"/>
    <w:rsid w:val="001A0780"/>
    <w:rsid w:val="001A1AE0"/>
    <w:rsid w:val="001A2F54"/>
    <w:rsid w:val="001A4F1B"/>
    <w:rsid w:val="001A5114"/>
    <w:rsid w:val="001A55AE"/>
    <w:rsid w:val="001A560E"/>
    <w:rsid w:val="001A579F"/>
    <w:rsid w:val="001A6870"/>
    <w:rsid w:val="001A6B67"/>
    <w:rsid w:val="001A6F71"/>
    <w:rsid w:val="001B0D75"/>
    <w:rsid w:val="001B16B0"/>
    <w:rsid w:val="001B17FE"/>
    <w:rsid w:val="001B1A89"/>
    <w:rsid w:val="001B30F8"/>
    <w:rsid w:val="001B3DE0"/>
    <w:rsid w:val="001B43C4"/>
    <w:rsid w:val="001B4578"/>
    <w:rsid w:val="001B4980"/>
    <w:rsid w:val="001B5409"/>
    <w:rsid w:val="001B543F"/>
    <w:rsid w:val="001B62AB"/>
    <w:rsid w:val="001B6420"/>
    <w:rsid w:val="001B71EE"/>
    <w:rsid w:val="001B7A3A"/>
    <w:rsid w:val="001B7F18"/>
    <w:rsid w:val="001C0A68"/>
    <w:rsid w:val="001C1274"/>
    <w:rsid w:val="001C1678"/>
    <w:rsid w:val="001C16BC"/>
    <w:rsid w:val="001C2294"/>
    <w:rsid w:val="001C292F"/>
    <w:rsid w:val="001C2CB4"/>
    <w:rsid w:val="001C3152"/>
    <w:rsid w:val="001C3212"/>
    <w:rsid w:val="001C690F"/>
    <w:rsid w:val="001D000B"/>
    <w:rsid w:val="001D00A2"/>
    <w:rsid w:val="001D00C4"/>
    <w:rsid w:val="001D00E0"/>
    <w:rsid w:val="001D012F"/>
    <w:rsid w:val="001D0F20"/>
    <w:rsid w:val="001D1163"/>
    <w:rsid w:val="001D124D"/>
    <w:rsid w:val="001D1453"/>
    <w:rsid w:val="001D16F5"/>
    <w:rsid w:val="001D17E8"/>
    <w:rsid w:val="001D1962"/>
    <w:rsid w:val="001D2732"/>
    <w:rsid w:val="001D27B9"/>
    <w:rsid w:val="001D361C"/>
    <w:rsid w:val="001D3782"/>
    <w:rsid w:val="001D4CC6"/>
    <w:rsid w:val="001D5719"/>
    <w:rsid w:val="001D576E"/>
    <w:rsid w:val="001D7D3E"/>
    <w:rsid w:val="001E05A1"/>
    <w:rsid w:val="001E08EF"/>
    <w:rsid w:val="001E1CA0"/>
    <w:rsid w:val="001E26FF"/>
    <w:rsid w:val="001E3BC4"/>
    <w:rsid w:val="001E3FC7"/>
    <w:rsid w:val="001E5219"/>
    <w:rsid w:val="001E54B8"/>
    <w:rsid w:val="001E5E76"/>
    <w:rsid w:val="001E5FE3"/>
    <w:rsid w:val="001E606E"/>
    <w:rsid w:val="001F0936"/>
    <w:rsid w:val="001F0C40"/>
    <w:rsid w:val="001F0D60"/>
    <w:rsid w:val="001F1341"/>
    <w:rsid w:val="001F18D5"/>
    <w:rsid w:val="001F21AB"/>
    <w:rsid w:val="001F2D44"/>
    <w:rsid w:val="001F31F3"/>
    <w:rsid w:val="001F3454"/>
    <w:rsid w:val="001F4045"/>
    <w:rsid w:val="001F4060"/>
    <w:rsid w:val="001F44B4"/>
    <w:rsid w:val="001F4D09"/>
    <w:rsid w:val="001F58E7"/>
    <w:rsid w:val="001F5C51"/>
    <w:rsid w:val="001F65B2"/>
    <w:rsid w:val="001F76B4"/>
    <w:rsid w:val="002001BB"/>
    <w:rsid w:val="002007D0"/>
    <w:rsid w:val="002009DC"/>
    <w:rsid w:val="00200AEC"/>
    <w:rsid w:val="00200E98"/>
    <w:rsid w:val="00200EB8"/>
    <w:rsid w:val="0020158F"/>
    <w:rsid w:val="0020191E"/>
    <w:rsid w:val="0020342E"/>
    <w:rsid w:val="002047B2"/>
    <w:rsid w:val="0020538F"/>
    <w:rsid w:val="002065B4"/>
    <w:rsid w:val="00206C63"/>
    <w:rsid w:val="00207EF6"/>
    <w:rsid w:val="002100AF"/>
    <w:rsid w:val="0021347B"/>
    <w:rsid w:val="002134A7"/>
    <w:rsid w:val="00214721"/>
    <w:rsid w:val="00214FD0"/>
    <w:rsid w:val="00215013"/>
    <w:rsid w:val="00216369"/>
    <w:rsid w:val="0021789B"/>
    <w:rsid w:val="00220590"/>
    <w:rsid w:val="00221D2A"/>
    <w:rsid w:val="00222414"/>
    <w:rsid w:val="002239BD"/>
    <w:rsid w:val="00223ACB"/>
    <w:rsid w:val="00223D56"/>
    <w:rsid w:val="0022426E"/>
    <w:rsid w:val="00224EAB"/>
    <w:rsid w:val="00225D53"/>
    <w:rsid w:val="00225FBD"/>
    <w:rsid w:val="00226D49"/>
    <w:rsid w:val="00230B03"/>
    <w:rsid w:val="00231A66"/>
    <w:rsid w:val="00232919"/>
    <w:rsid w:val="002336CE"/>
    <w:rsid w:val="00233A67"/>
    <w:rsid w:val="00233F5D"/>
    <w:rsid w:val="00235589"/>
    <w:rsid w:val="00235607"/>
    <w:rsid w:val="00235C55"/>
    <w:rsid w:val="0023618E"/>
    <w:rsid w:val="002368E6"/>
    <w:rsid w:val="00237B50"/>
    <w:rsid w:val="00240DD7"/>
    <w:rsid w:val="002411E7"/>
    <w:rsid w:val="00241C2E"/>
    <w:rsid w:val="00241EB3"/>
    <w:rsid w:val="002432BA"/>
    <w:rsid w:val="002433E8"/>
    <w:rsid w:val="002443EE"/>
    <w:rsid w:val="002447AB"/>
    <w:rsid w:val="00244DD8"/>
    <w:rsid w:val="00245AFC"/>
    <w:rsid w:val="002474F9"/>
    <w:rsid w:val="00247903"/>
    <w:rsid w:val="00250734"/>
    <w:rsid w:val="00250A80"/>
    <w:rsid w:val="00253B5A"/>
    <w:rsid w:val="00254924"/>
    <w:rsid w:val="00255865"/>
    <w:rsid w:val="00255952"/>
    <w:rsid w:val="00256E48"/>
    <w:rsid w:val="002572F8"/>
    <w:rsid w:val="0025772C"/>
    <w:rsid w:val="00257BFD"/>
    <w:rsid w:val="00260895"/>
    <w:rsid w:val="00260AD7"/>
    <w:rsid w:val="00262373"/>
    <w:rsid w:val="00262616"/>
    <w:rsid w:val="00262904"/>
    <w:rsid w:val="00265CD9"/>
    <w:rsid w:val="0026793F"/>
    <w:rsid w:val="00267BC3"/>
    <w:rsid w:val="00270805"/>
    <w:rsid w:val="002711C5"/>
    <w:rsid w:val="002716CA"/>
    <w:rsid w:val="00271782"/>
    <w:rsid w:val="00271ADE"/>
    <w:rsid w:val="00273477"/>
    <w:rsid w:val="00273762"/>
    <w:rsid w:val="00273775"/>
    <w:rsid w:val="00273D4E"/>
    <w:rsid w:val="00274A5B"/>
    <w:rsid w:val="002753D2"/>
    <w:rsid w:val="002755A2"/>
    <w:rsid w:val="00276805"/>
    <w:rsid w:val="00276E95"/>
    <w:rsid w:val="002775F1"/>
    <w:rsid w:val="0028033E"/>
    <w:rsid w:val="002803B4"/>
    <w:rsid w:val="00280E85"/>
    <w:rsid w:val="002818F3"/>
    <w:rsid w:val="002834EB"/>
    <w:rsid w:val="00284928"/>
    <w:rsid w:val="00284A59"/>
    <w:rsid w:val="00286178"/>
    <w:rsid w:val="00286CA0"/>
    <w:rsid w:val="00287499"/>
    <w:rsid w:val="002876AB"/>
    <w:rsid w:val="002905B5"/>
    <w:rsid w:val="00290F25"/>
    <w:rsid w:val="002916F9"/>
    <w:rsid w:val="00291B7F"/>
    <w:rsid w:val="00292B73"/>
    <w:rsid w:val="002933BB"/>
    <w:rsid w:val="00293AEB"/>
    <w:rsid w:val="00294073"/>
    <w:rsid w:val="00294759"/>
    <w:rsid w:val="00295C0B"/>
    <w:rsid w:val="00295DB9"/>
    <w:rsid w:val="002965E6"/>
    <w:rsid w:val="00297648"/>
    <w:rsid w:val="002A042D"/>
    <w:rsid w:val="002A0A4D"/>
    <w:rsid w:val="002A1454"/>
    <w:rsid w:val="002A2271"/>
    <w:rsid w:val="002A26C7"/>
    <w:rsid w:val="002A3A54"/>
    <w:rsid w:val="002A4751"/>
    <w:rsid w:val="002A5680"/>
    <w:rsid w:val="002A6AA5"/>
    <w:rsid w:val="002A6FDE"/>
    <w:rsid w:val="002A7AD1"/>
    <w:rsid w:val="002B1461"/>
    <w:rsid w:val="002B1AB4"/>
    <w:rsid w:val="002B2C6D"/>
    <w:rsid w:val="002B3287"/>
    <w:rsid w:val="002B3B82"/>
    <w:rsid w:val="002B3DA0"/>
    <w:rsid w:val="002B4105"/>
    <w:rsid w:val="002B4573"/>
    <w:rsid w:val="002B5C9E"/>
    <w:rsid w:val="002B5FCD"/>
    <w:rsid w:val="002B6109"/>
    <w:rsid w:val="002B7392"/>
    <w:rsid w:val="002B7A47"/>
    <w:rsid w:val="002B7C7C"/>
    <w:rsid w:val="002C018A"/>
    <w:rsid w:val="002C1843"/>
    <w:rsid w:val="002C220C"/>
    <w:rsid w:val="002C349C"/>
    <w:rsid w:val="002C3D9A"/>
    <w:rsid w:val="002C5326"/>
    <w:rsid w:val="002C5A92"/>
    <w:rsid w:val="002C5AC6"/>
    <w:rsid w:val="002D1FA1"/>
    <w:rsid w:val="002D302B"/>
    <w:rsid w:val="002D3873"/>
    <w:rsid w:val="002D44A5"/>
    <w:rsid w:val="002D52D3"/>
    <w:rsid w:val="002D6A6E"/>
    <w:rsid w:val="002D7502"/>
    <w:rsid w:val="002D7CC1"/>
    <w:rsid w:val="002D7F3C"/>
    <w:rsid w:val="002E0938"/>
    <w:rsid w:val="002E1D57"/>
    <w:rsid w:val="002E1EE2"/>
    <w:rsid w:val="002E2321"/>
    <w:rsid w:val="002E3A40"/>
    <w:rsid w:val="002E40BC"/>
    <w:rsid w:val="002E41E4"/>
    <w:rsid w:val="002E49C4"/>
    <w:rsid w:val="002E4C7C"/>
    <w:rsid w:val="002E5D4D"/>
    <w:rsid w:val="002E63B5"/>
    <w:rsid w:val="002E64D9"/>
    <w:rsid w:val="002E67CA"/>
    <w:rsid w:val="002E6BF5"/>
    <w:rsid w:val="002E73B6"/>
    <w:rsid w:val="002E7922"/>
    <w:rsid w:val="002F0A84"/>
    <w:rsid w:val="002F0E59"/>
    <w:rsid w:val="002F2087"/>
    <w:rsid w:val="002F226E"/>
    <w:rsid w:val="002F295E"/>
    <w:rsid w:val="002F3489"/>
    <w:rsid w:val="002F3B4E"/>
    <w:rsid w:val="002F3D1B"/>
    <w:rsid w:val="002F4F2A"/>
    <w:rsid w:val="002F6395"/>
    <w:rsid w:val="002F6520"/>
    <w:rsid w:val="002F6700"/>
    <w:rsid w:val="002F676A"/>
    <w:rsid w:val="002F6F5B"/>
    <w:rsid w:val="00300477"/>
    <w:rsid w:val="00300B65"/>
    <w:rsid w:val="00303B55"/>
    <w:rsid w:val="00303CA4"/>
    <w:rsid w:val="00304417"/>
    <w:rsid w:val="003060C7"/>
    <w:rsid w:val="0030617D"/>
    <w:rsid w:val="003108AF"/>
    <w:rsid w:val="00310DD0"/>
    <w:rsid w:val="00313B07"/>
    <w:rsid w:val="00315E81"/>
    <w:rsid w:val="003161E8"/>
    <w:rsid w:val="00316B07"/>
    <w:rsid w:val="00321632"/>
    <w:rsid w:val="00321710"/>
    <w:rsid w:val="00321742"/>
    <w:rsid w:val="00321757"/>
    <w:rsid w:val="00321BDE"/>
    <w:rsid w:val="00323515"/>
    <w:rsid w:val="00323629"/>
    <w:rsid w:val="003236BC"/>
    <w:rsid w:val="0032430F"/>
    <w:rsid w:val="00324FA6"/>
    <w:rsid w:val="003264E3"/>
    <w:rsid w:val="003270A1"/>
    <w:rsid w:val="00330909"/>
    <w:rsid w:val="00331F52"/>
    <w:rsid w:val="00335E5D"/>
    <w:rsid w:val="00336216"/>
    <w:rsid w:val="003373EC"/>
    <w:rsid w:val="00337565"/>
    <w:rsid w:val="00337A55"/>
    <w:rsid w:val="00340A14"/>
    <w:rsid w:val="003412DB"/>
    <w:rsid w:val="00342F1E"/>
    <w:rsid w:val="00342F50"/>
    <w:rsid w:val="00343DC3"/>
    <w:rsid w:val="00344BB3"/>
    <w:rsid w:val="00345F7E"/>
    <w:rsid w:val="0034613E"/>
    <w:rsid w:val="0034635D"/>
    <w:rsid w:val="0034782F"/>
    <w:rsid w:val="00347D4E"/>
    <w:rsid w:val="00350736"/>
    <w:rsid w:val="00350BE6"/>
    <w:rsid w:val="003510D9"/>
    <w:rsid w:val="00351665"/>
    <w:rsid w:val="00351FDD"/>
    <w:rsid w:val="003520EF"/>
    <w:rsid w:val="00352AC4"/>
    <w:rsid w:val="0035336B"/>
    <w:rsid w:val="00353F9E"/>
    <w:rsid w:val="00355ADE"/>
    <w:rsid w:val="00355CF0"/>
    <w:rsid w:val="003563A1"/>
    <w:rsid w:val="00357BB5"/>
    <w:rsid w:val="0036012F"/>
    <w:rsid w:val="003608FF"/>
    <w:rsid w:val="00361C95"/>
    <w:rsid w:val="00367FD3"/>
    <w:rsid w:val="00373307"/>
    <w:rsid w:val="003743F1"/>
    <w:rsid w:val="00374547"/>
    <w:rsid w:val="0037499D"/>
    <w:rsid w:val="00375337"/>
    <w:rsid w:val="00376264"/>
    <w:rsid w:val="00376A7F"/>
    <w:rsid w:val="00376DB3"/>
    <w:rsid w:val="00377113"/>
    <w:rsid w:val="003771FF"/>
    <w:rsid w:val="0037743D"/>
    <w:rsid w:val="00377CCD"/>
    <w:rsid w:val="00381D26"/>
    <w:rsid w:val="00382475"/>
    <w:rsid w:val="00382ADA"/>
    <w:rsid w:val="003832C5"/>
    <w:rsid w:val="003876AF"/>
    <w:rsid w:val="00387D55"/>
    <w:rsid w:val="00387E0F"/>
    <w:rsid w:val="00390023"/>
    <w:rsid w:val="00390586"/>
    <w:rsid w:val="00390593"/>
    <w:rsid w:val="00390FD0"/>
    <w:rsid w:val="00393B87"/>
    <w:rsid w:val="00394029"/>
    <w:rsid w:val="00395327"/>
    <w:rsid w:val="003966A8"/>
    <w:rsid w:val="00396BDE"/>
    <w:rsid w:val="00396C4C"/>
    <w:rsid w:val="003A062A"/>
    <w:rsid w:val="003A15A4"/>
    <w:rsid w:val="003A171F"/>
    <w:rsid w:val="003A2B67"/>
    <w:rsid w:val="003A30E4"/>
    <w:rsid w:val="003A31F8"/>
    <w:rsid w:val="003A3221"/>
    <w:rsid w:val="003A53EF"/>
    <w:rsid w:val="003A6516"/>
    <w:rsid w:val="003B095E"/>
    <w:rsid w:val="003B0A1B"/>
    <w:rsid w:val="003B1060"/>
    <w:rsid w:val="003B2914"/>
    <w:rsid w:val="003B3232"/>
    <w:rsid w:val="003B43E9"/>
    <w:rsid w:val="003B4E53"/>
    <w:rsid w:val="003B5D89"/>
    <w:rsid w:val="003B60EC"/>
    <w:rsid w:val="003B68BA"/>
    <w:rsid w:val="003B773D"/>
    <w:rsid w:val="003C0747"/>
    <w:rsid w:val="003C0C9A"/>
    <w:rsid w:val="003C1145"/>
    <w:rsid w:val="003C199F"/>
    <w:rsid w:val="003C202C"/>
    <w:rsid w:val="003C2162"/>
    <w:rsid w:val="003C27FD"/>
    <w:rsid w:val="003C2C79"/>
    <w:rsid w:val="003C4E3D"/>
    <w:rsid w:val="003C4F2A"/>
    <w:rsid w:val="003D017C"/>
    <w:rsid w:val="003D03F7"/>
    <w:rsid w:val="003D0613"/>
    <w:rsid w:val="003D1AAE"/>
    <w:rsid w:val="003D215B"/>
    <w:rsid w:val="003D35E0"/>
    <w:rsid w:val="003D3ACE"/>
    <w:rsid w:val="003D43BD"/>
    <w:rsid w:val="003D4911"/>
    <w:rsid w:val="003D4BF2"/>
    <w:rsid w:val="003D5105"/>
    <w:rsid w:val="003D5952"/>
    <w:rsid w:val="003E0CB4"/>
    <w:rsid w:val="003E0FCD"/>
    <w:rsid w:val="003E1397"/>
    <w:rsid w:val="003E1E8F"/>
    <w:rsid w:val="003E346A"/>
    <w:rsid w:val="003E5AC3"/>
    <w:rsid w:val="003E654B"/>
    <w:rsid w:val="003E6F52"/>
    <w:rsid w:val="003F0B4F"/>
    <w:rsid w:val="003F10DF"/>
    <w:rsid w:val="003F2384"/>
    <w:rsid w:val="003F37E2"/>
    <w:rsid w:val="003F4C5C"/>
    <w:rsid w:val="003F528E"/>
    <w:rsid w:val="003F52BA"/>
    <w:rsid w:val="003F5693"/>
    <w:rsid w:val="003F5CA5"/>
    <w:rsid w:val="003F65ED"/>
    <w:rsid w:val="003F7D71"/>
    <w:rsid w:val="004001F3"/>
    <w:rsid w:val="00400593"/>
    <w:rsid w:val="004005E5"/>
    <w:rsid w:val="00400733"/>
    <w:rsid w:val="004025D2"/>
    <w:rsid w:val="00405686"/>
    <w:rsid w:val="004067A1"/>
    <w:rsid w:val="00407580"/>
    <w:rsid w:val="00407B33"/>
    <w:rsid w:val="004118F7"/>
    <w:rsid w:val="004129AF"/>
    <w:rsid w:val="00413280"/>
    <w:rsid w:val="00414C33"/>
    <w:rsid w:val="00415414"/>
    <w:rsid w:val="00416180"/>
    <w:rsid w:val="004165C4"/>
    <w:rsid w:val="0041712C"/>
    <w:rsid w:val="00417137"/>
    <w:rsid w:val="0042032B"/>
    <w:rsid w:val="0042106C"/>
    <w:rsid w:val="00422D86"/>
    <w:rsid w:val="00424060"/>
    <w:rsid w:val="004279C7"/>
    <w:rsid w:val="00427EC5"/>
    <w:rsid w:val="00427EF8"/>
    <w:rsid w:val="00430433"/>
    <w:rsid w:val="00432CAF"/>
    <w:rsid w:val="004331C4"/>
    <w:rsid w:val="00433259"/>
    <w:rsid w:val="00433900"/>
    <w:rsid w:val="00433E67"/>
    <w:rsid w:val="004355C9"/>
    <w:rsid w:val="00435EE9"/>
    <w:rsid w:val="00435F35"/>
    <w:rsid w:val="0043637E"/>
    <w:rsid w:val="00437064"/>
    <w:rsid w:val="004374C4"/>
    <w:rsid w:val="00437A2E"/>
    <w:rsid w:val="00437CAC"/>
    <w:rsid w:val="00440886"/>
    <w:rsid w:val="004410A4"/>
    <w:rsid w:val="00442BB0"/>
    <w:rsid w:val="004432BF"/>
    <w:rsid w:val="00443721"/>
    <w:rsid w:val="00443DB6"/>
    <w:rsid w:val="00443F9A"/>
    <w:rsid w:val="0044478B"/>
    <w:rsid w:val="004454AC"/>
    <w:rsid w:val="00445A58"/>
    <w:rsid w:val="004461AF"/>
    <w:rsid w:val="00446396"/>
    <w:rsid w:val="00446E47"/>
    <w:rsid w:val="00447117"/>
    <w:rsid w:val="00450C53"/>
    <w:rsid w:val="00453575"/>
    <w:rsid w:val="004541EA"/>
    <w:rsid w:val="00454691"/>
    <w:rsid w:val="00454FBC"/>
    <w:rsid w:val="00455690"/>
    <w:rsid w:val="0045594D"/>
    <w:rsid w:val="004560FD"/>
    <w:rsid w:val="004577D5"/>
    <w:rsid w:val="0046047D"/>
    <w:rsid w:val="00460724"/>
    <w:rsid w:val="0046129A"/>
    <w:rsid w:val="004613C0"/>
    <w:rsid w:val="00461974"/>
    <w:rsid w:val="004620DF"/>
    <w:rsid w:val="004624DC"/>
    <w:rsid w:val="004627ED"/>
    <w:rsid w:val="004630D0"/>
    <w:rsid w:val="0046486C"/>
    <w:rsid w:val="00464A92"/>
    <w:rsid w:val="00464BAC"/>
    <w:rsid w:val="00464FBF"/>
    <w:rsid w:val="0046524C"/>
    <w:rsid w:val="00466340"/>
    <w:rsid w:val="00466C50"/>
    <w:rsid w:val="00466F9A"/>
    <w:rsid w:val="00471536"/>
    <w:rsid w:val="004727B3"/>
    <w:rsid w:val="00472A9A"/>
    <w:rsid w:val="00473119"/>
    <w:rsid w:val="004749C2"/>
    <w:rsid w:val="00475001"/>
    <w:rsid w:val="00476228"/>
    <w:rsid w:val="00481F25"/>
    <w:rsid w:val="004831A3"/>
    <w:rsid w:val="0048664C"/>
    <w:rsid w:val="00487672"/>
    <w:rsid w:val="00490C63"/>
    <w:rsid w:val="00490F4B"/>
    <w:rsid w:val="00491682"/>
    <w:rsid w:val="004924B2"/>
    <w:rsid w:val="0049251D"/>
    <w:rsid w:val="00492555"/>
    <w:rsid w:val="004935BD"/>
    <w:rsid w:val="004937A1"/>
    <w:rsid w:val="00493FA2"/>
    <w:rsid w:val="004947F2"/>
    <w:rsid w:val="00495A06"/>
    <w:rsid w:val="004960EA"/>
    <w:rsid w:val="004976D3"/>
    <w:rsid w:val="004A04EB"/>
    <w:rsid w:val="004A1744"/>
    <w:rsid w:val="004A4F28"/>
    <w:rsid w:val="004A4F44"/>
    <w:rsid w:val="004A5127"/>
    <w:rsid w:val="004A5401"/>
    <w:rsid w:val="004A5CD0"/>
    <w:rsid w:val="004A76C5"/>
    <w:rsid w:val="004A7ED2"/>
    <w:rsid w:val="004B0C35"/>
    <w:rsid w:val="004B1410"/>
    <w:rsid w:val="004B38AD"/>
    <w:rsid w:val="004B39E6"/>
    <w:rsid w:val="004B3D47"/>
    <w:rsid w:val="004B4E51"/>
    <w:rsid w:val="004B4F91"/>
    <w:rsid w:val="004B5392"/>
    <w:rsid w:val="004C0727"/>
    <w:rsid w:val="004C2065"/>
    <w:rsid w:val="004C249C"/>
    <w:rsid w:val="004C2897"/>
    <w:rsid w:val="004C34A8"/>
    <w:rsid w:val="004C37FC"/>
    <w:rsid w:val="004C48DA"/>
    <w:rsid w:val="004C4976"/>
    <w:rsid w:val="004C6C0A"/>
    <w:rsid w:val="004C7DE6"/>
    <w:rsid w:val="004D0FE7"/>
    <w:rsid w:val="004D1696"/>
    <w:rsid w:val="004D2F54"/>
    <w:rsid w:val="004D39F5"/>
    <w:rsid w:val="004D5A1C"/>
    <w:rsid w:val="004D5CB6"/>
    <w:rsid w:val="004D7049"/>
    <w:rsid w:val="004D70C5"/>
    <w:rsid w:val="004D7ED6"/>
    <w:rsid w:val="004E0913"/>
    <w:rsid w:val="004E0F7C"/>
    <w:rsid w:val="004E21C6"/>
    <w:rsid w:val="004E29C1"/>
    <w:rsid w:val="004E3229"/>
    <w:rsid w:val="004E371E"/>
    <w:rsid w:val="004E37DC"/>
    <w:rsid w:val="004E3BF3"/>
    <w:rsid w:val="004E3D6E"/>
    <w:rsid w:val="004E479B"/>
    <w:rsid w:val="004E4AFE"/>
    <w:rsid w:val="004E54FB"/>
    <w:rsid w:val="004E6378"/>
    <w:rsid w:val="004E7F66"/>
    <w:rsid w:val="004F057F"/>
    <w:rsid w:val="004F0B14"/>
    <w:rsid w:val="004F37F9"/>
    <w:rsid w:val="004F4E9D"/>
    <w:rsid w:val="004F52C6"/>
    <w:rsid w:val="004F5E59"/>
    <w:rsid w:val="004F5EA6"/>
    <w:rsid w:val="004F67C2"/>
    <w:rsid w:val="004F6AFF"/>
    <w:rsid w:val="004F6D28"/>
    <w:rsid w:val="005009A6"/>
    <w:rsid w:val="00500B17"/>
    <w:rsid w:val="00501A3A"/>
    <w:rsid w:val="00502497"/>
    <w:rsid w:val="0050280C"/>
    <w:rsid w:val="005028D6"/>
    <w:rsid w:val="00503DA6"/>
    <w:rsid w:val="00504227"/>
    <w:rsid w:val="00504E66"/>
    <w:rsid w:val="0050611A"/>
    <w:rsid w:val="005067E4"/>
    <w:rsid w:val="00506B88"/>
    <w:rsid w:val="00506D0C"/>
    <w:rsid w:val="00506D37"/>
    <w:rsid w:val="005077D7"/>
    <w:rsid w:val="00507B0D"/>
    <w:rsid w:val="00507EF4"/>
    <w:rsid w:val="0051003E"/>
    <w:rsid w:val="00510738"/>
    <w:rsid w:val="005110D1"/>
    <w:rsid w:val="005119E9"/>
    <w:rsid w:val="005122A2"/>
    <w:rsid w:val="005129BA"/>
    <w:rsid w:val="00512A3F"/>
    <w:rsid w:val="005137CD"/>
    <w:rsid w:val="0051530C"/>
    <w:rsid w:val="00515AB5"/>
    <w:rsid w:val="0051716E"/>
    <w:rsid w:val="00517C75"/>
    <w:rsid w:val="005201D5"/>
    <w:rsid w:val="00520EC5"/>
    <w:rsid w:val="005212A8"/>
    <w:rsid w:val="005215CA"/>
    <w:rsid w:val="00521847"/>
    <w:rsid w:val="00521BAA"/>
    <w:rsid w:val="00523F3A"/>
    <w:rsid w:val="00524FB6"/>
    <w:rsid w:val="00525329"/>
    <w:rsid w:val="005259C0"/>
    <w:rsid w:val="00525A29"/>
    <w:rsid w:val="00526383"/>
    <w:rsid w:val="00527659"/>
    <w:rsid w:val="00530010"/>
    <w:rsid w:val="00530552"/>
    <w:rsid w:val="00530F67"/>
    <w:rsid w:val="005319C4"/>
    <w:rsid w:val="00531C2E"/>
    <w:rsid w:val="00532731"/>
    <w:rsid w:val="005329C0"/>
    <w:rsid w:val="00532B51"/>
    <w:rsid w:val="0053482B"/>
    <w:rsid w:val="00535ABE"/>
    <w:rsid w:val="00535CB8"/>
    <w:rsid w:val="00536071"/>
    <w:rsid w:val="005360B4"/>
    <w:rsid w:val="00536220"/>
    <w:rsid w:val="005372D2"/>
    <w:rsid w:val="00540183"/>
    <w:rsid w:val="00542876"/>
    <w:rsid w:val="00543850"/>
    <w:rsid w:val="0054426A"/>
    <w:rsid w:val="00544948"/>
    <w:rsid w:val="005456C3"/>
    <w:rsid w:val="00545776"/>
    <w:rsid w:val="0054595B"/>
    <w:rsid w:val="00546AC4"/>
    <w:rsid w:val="00547690"/>
    <w:rsid w:val="00550357"/>
    <w:rsid w:val="005520A5"/>
    <w:rsid w:val="0055215F"/>
    <w:rsid w:val="00552829"/>
    <w:rsid w:val="00552D27"/>
    <w:rsid w:val="00553C63"/>
    <w:rsid w:val="0055419A"/>
    <w:rsid w:val="005546F0"/>
    <w:rsid w:val="00556FDB"/>
    <w:rsid w:val="005602EE"/>
    <w:rsid w:val="00560CDA"/>
    <w:rsid w:val="00560D94"/>
    <w:rsid w:val="00560E8D"/>
    <w:rsid w:val="00561062"/>
    <w:rsid w:val="00561295"/>
    <w:rsid w:val="00561B4C"/>
    <w:rsid w:val="0056221C"/>
    <w:rsid w:val="005626BA"/>
    <w:rsid w:val="005631C2"/>
    <w:rsid w:val="0056490A"/>
    <w:rsid w:val="00564B50"/>
    <w:rsid w:val="005656DD"/>
    <w:rsid w:val="00565943"/>
    <w:rsid w:val="00565C71"/>
    <w:rsid w:val="00566468"/>
    <w:rsid w:val="0056710B"/>
    <w:rsid w:val="005679D1"/>
    <w:rsid w:val="005718CE"/>
    <w:rsid w:val="0057198F"/>
    <w:rsid w:val="00572BEE"/>
    <w:rsid w:val="00572DBD"/>
    <w:rsid w:val="0057368D"/>
    <w:rsid w:val="00575994"/>
    <w:rsid w:val="005769C1"/>
    <w:rsid w:val="00576A13"/>
    <w:rsid w:val="00577D23"/>
    <w:rsid w:val="00581091"/>
    <w:rsid w:val="005812B9"/>
    <w:rsid w:val="00581693"/>
    <w:rsid w:val="005819E5"/>
    <w:rsid w:val="00581A6F"/>
    <w:rsid w:val="005820B9"/>
    <w:rsid w:val="00582E88"/>
    <w:rsid w:val="00582F5C"/>
    <w:rsid w:val="005831A3"/>
    <w:rsid w:val="00584ABC"/>
    <w:rsid w:val="00584E21"/>
    <w:rsid w:val="00584E9A"/>
    <w:rsid w:val="005855CA"/>
    <w:rsid w:val="005864B8"/>
    <w:rsid w:val="0058654D"/>
    <w:rsid w:val="00586E19"/>
    <w:rsid w:val="005876AB"/>
    <w:rsid w:val="00590F06"/>
    <w:rsid w:val="00591308"/>
    <w:rsid w:val="00591D35"/>
    <w:rsid w:val="005924BE"/>
    <w:rsid w:val="0059277D"/>
    <w:rsid w:val="005928B1"/>
    <w:rsid w:val="00595A83"/>
    <w:rsid w:val="00595D21"/>
    <w:rsid w:val="00596BAE"/>
    <w:rsid w:val="00596E21"/>
    <w:rsid w:val="0059714B"/>
    <w:rsid w:val="005A0049"/>
    <w:rsid w:val="005A0063"/>
    <w:rsid w:val="005A0070"/>
    <w:rsid w:val="005A208D"/>
    <w:rsid w:val="005A25E1"/>
    <w:rsid w:val="005A330A"/>
    <w:rsid w:val="005A3B50"/>
    <w:rsid w:val="005A55F5"/>
    <w:rsid w:val="005A5BE2"/>
    <w:rsid w:val="005B1D9E"/>
    <w:rsid w:val="005B2CD3"/>
    <w:rsid w:val="005B484D"/>
    <w:rsid w:val="005B4F87"/>
    <w:rsid w:val="005B76CD"/>
    <w:rsid w:val="005C007E"/>
    <w:rsid w:val="005C027F"/>
    <w:rsid w:val="005C4933"/>
    <w:rsid w:val="005D08CC"/>
    <w:rsid w:val="005D1160"/>
    <w:rsid w:val="005D21E0"/>
    <w:rsid w:val="005D223B"/>
    <w:rsid w:val="005D3350"/>
    <w:rsid w:val="005D3D38"/>
    <w:rsid w:val="005D4E3E"/>
    <w:rsid w:val="005D571E"/>
    <w:rsid w:val="005D58D2"/>
    <w:rsid w:val="005D5AAD"/>
    <w:rsid w:val="005D66D7"/>
    <w:rsid w:val="005D74CB"/>
    <w:rsid w:val="005D775D"/>
    <w:rsid w:val="005E0CC0"/>
    <w:rsid w:val="005E1184"/>
    <w:rsid w:val="005E1FC3"/>
    <w:rsid w:val="005E354B"/>
    <w:rsid w:val="005E41C5"/>
    <w:rsid w:val="005E49F4"/>
    <w:rsid w:val="005E5113"/>
    <w:rsid w:val="005E5622"/>
    <w:rsid w:val="005E5C1D"/>
    <w:rsid w:val="005E5ECD"/>
    <w:rsid w:val="005E6098"/>
    <w:rsid w:val="005E6404"/>
    <w:rsid w:val="005E6746"/>
    <w:rsid w:val="005E74AF"/>
    <w:rsid w:val="005E7C3A"/>
    <w:rsid w:val="005E7DC6"/>
    <w:rsid w:val="005F0BFC"/>
    <w:rsid w:val="005F231C"/>
    <w:rsid w:val="005F26A5"/>
    <w:rsid w:val="005F2B9C"/>
    <w:rsid w:val="005F3D05"/>
    <w:rsid w:val="005F4117"/>
    <w:rsid w:val="005F7C60"/>
    <w:rsid w:val="005F7C87"/>
    <w:rsid w:val="005F7E82"/>
    <w:rsid w:val="00600521"/>
    <w:rsid w:val="00600B09"/>
    <w:rsid w:val="006012A1"/>
    <w:rsid w:val="0060374F"/>
    <w:rsid w:val="00603B68"/>
    <w:rsid w:val="00606DB6"/>
    <w:rsid w:val="00606EDD"/>
    <w:rsid w:val="0061120C"/>
    <w:rsid w:val="00611F4D"/>
    <w:rsid w:val="00612181"/>
    <w:rsid w:val="006123B8"/>
    <w:rsid w:val="00612C5F"/>
    <w:rsid w:val="00612EDD"/>
    <w:rsid w:val="00613A7C"/>
    <w:rsid w:val="00614957"/>
    <w:rsid w:val="006156BD"/>
    <w:rsid w:val="006157E3"/>
    <w:rsid w:val="00617610"/>
    <w:rsid w:val="006209DB"/>
    <w:rsid w:val="00620A05"/>
    <w:rsid w:val="006213B9"/>
    <w:rsid w:val="0062291A"/>
    <w:rsid w:val="00622E89"/>
    <w:rsid w:val="00625B4E"/>
    <w:rsid w:val="00626788"/>
    <w:rsid w:val="00626BC0"/>
    <w:rsid w:val="00627253"/>
    <w:rsid w:val="00627868"/>
    <w:rsid w:val="00630E44"/>
    <w:rsid w:val="00632615"/>
    <w:rsid w:val="00633838"/>
    <w:rsid w:val="00633A56"/>
    <w:rsid w:val="00634CD8"/>
    <w:rsid w:val="0063640B"/>
    <w:rsid w:val="00636833"/>
    <w:rsid w:val="006370F1"/>
    <w:rsid w:val="00637967"/>
    <w:rsid w:val="006411F4"/>
    <w:rsid w:val="00641609"/>
    <w:rsid w:val="006437CF"/>
    <w:rsid w:val="00644347"/>
    <w:rsid w:val="0064451D"/>
    <w:rsid w:val="00644EA6"/>
    <w:rsid w:val="00645874"/>
    <w:rsid w:val="00646FA0"/>
    <w:rsid w:val="00651635"/>
    <w:rsid w:val="00651E1C"/>
    <w:rsid w:val="0065233E"/>
    <w:rsid w:val="00654F4D"/>
    <w:rsid w:val="00655060"/>
    <w:rsid w:val="00655138"/>
    <w:rsid w:val="00656A29"/>
    <w:rsid w:val="006574E9"/>
    <w:rsid w:val="0066135A"/>
    <w:rsid w:val="006633A5"/>
    <w:rsid w:val="00663D75"/>
    <w:rsid w:val="00664557"/>
    <w:rsid w:val="00664CB1"/>
    <w:rsid w:val="00665586"/>
    <w:rsid w:val="00665AB3"/>
    <w:rsid w:val="006661E1"/>
    <w:rsid w:val="0066644A"/>
    <w:rsid w:val="006678E7"/>
    <w:rsid w:val="006709CA"/>
    <w:rsid w:val="006717A5"/>
    <w:rsid w:val="00671A14"/>
    <w:rsid w:val="00672049"/>
    <w:rsid w:val="00672333"/>
    <w:rsid w:val="00672CA0"/>
    <w:rsid w:val="00674215"/>
    <w:rsid w:val="00674A1F"/>
    <w:rsid w:val="0067570F"/>
    <w:rsid w:val="00675E8B"/>
    <w:rsid w:val="006761C4"/>
    <w:rsid w:val="00680C35"/>
    <w:rsid w:val="00681A40"/>
    <w:rsid w:val="00681FA0"/>
    <w:rsid w:val="0068384E"/>
    <w:rsid w:val="00683CDA"/>
    <w:rsid w:val="006846A7"/>
    <w:rsid w:val="006871D1"/>
    <w:rsid w:val="006902EC"/>
    <w:rsid w:val="00690D2A"/>
    <w:rsid w:val="00691FF2"/>
    <w:rsid w:val="00692A69"/>
    <w:rsid w:val="006933A5"/>
    <w:rsid w:val="006957CC"/>
    <w:rsid w:val="0069581E"/>
    <w:rsid w:val="00696180"/>
    <w:rsid w:val="00696B39"/>
    <w:rsid w:val="006977C8"/>
    <w:rsid w:val="00697997"/>
    <w:rsid w:val="00697BF5"/>
    <w:rsid w:val="006A060E"/>
    <w:rsid w:val="006A0779"/>
    <w:rsid w:val="006A12B4"/>
    <w:rsid w:val="006A1B9B"/>
    <w:rsid w:val="006A267E"/>
    <w:rsid w:val="006A2F5C"/>
    <w:rsid w:val="006A5866"/>
    <w:rsid w:val="006A6769"/>
    <w:rsid w:val="006A68F7"/>
    <w:rsid w:val="006A6BE5"/>
    <w:rsid w:val="006A6C21"/>
    <w:rsid w:val="006A6EF0"/>
    <w:rsid w:val="006A7C33"/>
    <w:rsid w:val="006B01C7"/>
    <w:rsid w:val="006B1915"/>
    <w:rsid w:val="006B1943"/>
    <w:rsid w:val="006B2133"/>
    <w:rsid w:val="006B2F20"/>
    <w:rsid w:val="006B3801"/>
    <w:rsid w:val="006B388B"/>
    <w:rsid w:val="006B3BFB"/>
    <w:rsid w:val="006B44A1"/>
    <w:rsid w:val="006B480C"/>
    <w:rsid w:val="006B4AE3"/>
    <w:rsid w:val="006B4F7C"/>
    <w:rsid w:val="006B52DD"/>
    <w:rsid w:val="006B6222"/>
    <w:rsid w:val="006B6CB7"/>
    <w:rsid w:val="006B7AB7"/>
    <w:rsid w:val="006C0FB2"/>
    <w:rsid w:val="006C127D"/>
    <w:rsid w:val="006C1556"/>
    <w:rsid w:val="006C178E"/>
    <w:rsid w:val="006C19D3"/>
    <w:rsid w:val="006C2DDB"/>
    <w:rsid w:val="006C322D"/>
    <w:rsid w:val="006C4839"/>
    <w:rsid w:val="006C4E60"/>
    <w:rsid w:val="006C74A4"/>
    <w:rsid w:val="006D15D5"/>
    <w:rsid w:val="006D1878"/>
    <w:rsid w:val="006D24F5"/>
    <w:rsid w:val="006D2796"/>
    <w:rsid w:val="006D3031"/>
    <w:rsid w:val="006D3086"/>
    <w:rsid w:val="006D3C7B"/>
    <w:rsid w:val="006D4E91"/>
    <w:rsid w:val="006D572F"/>
    <w:rsid w:val="006D5ABC"/>
    <w:rsid w:val="006D651A"/>
    <w:rsid w:val="006D6CEF"/>
    <w:rsid w:val="006E02E1"/>
    <w:rsid w:val="006E1841"/>
    <w:rsid w:val="006E1B62"/>
    <w:rsid w:val="006E229B"/>
    <w:rsid w:val="006E2872"/>
    <w:rsid w:val="006E4968"/>
    <w:rsid w:val="006E4ACB"/>
    <w:rsid w:val="006E54AB"/>
    <w:rsid w:val="006E5C0C"/>
    <w:rsid w:val="006E5CAC"/>
    <w:rsid w:val="006E5F1E"/>
    <w:rsid w:val="006E7644"/>
    <w:rsid w:val="006E7E07"/>
    <w:rsid w:val="006F0211"/>
    <w:rsid w:val="006F130B"/>
    <w:rsid w:val="006F1385"/>
    <w:rsid w:val="006F177D"/>
    <w:rsid w:val="006F2076"/>
    <w:rsid w:val="006F21EA"/>
    <w:rsid w:val="006F2619"/>
    <w:rsid w:val="006F2C84"/>
    <w:rsid w:val="006F43E5"/>
    <w:rsid w:val="006F5F18"/>
    <w:rsid w:val="0070026C"/>
    <w:rsid w:val="00700729"/>
    <w:rsid w:val="00701A22"/>
    <w:rsid w:val="00702AAB"/>
    <w:rsid w:val="00703DBF"/>
    <w:rsid w:val="00704711"/>
    <w:rsid w:val="0070546D"/>
    <w:rsid w:val="00706A83"/>
    <w:rsid w:val="0070731B"/>
    <w:rsid w:val="00707854"/>
    <w:rsid w:val="0071002B"/>
    <w:rsid w:val="007111D1"/>
    <w:rsid w:val="00711595"/>
    <w:rsid w:val="00711FD3"/>
    <w:rsid w:val="007125BC"/>
    <w:rsid w:val="0071569B"/>
    <w:rsid w:val="0071696C"/>
    <w:rsid w:val="00720206"/>
    <w:rsid w:val="00723127"/>
    <w:rsid w:val="00723BCD"/>
    <w:rsid w:val="00723CFA"/>
    <w:rsid w:val="007257C2"/>
    <w:rsid w:val="0073109E"/>
    <w:rsid w:val="00732D30"/>
    <w:rsid w:val="00735776"/>
    <w:rsid w:val="00737225"/>
    <w:rsid w:val="00737349"/>
    <w:rsid w:val="00740D40"/>
    <w:rsid w:val="00740ED2"/>
    <w:rsid w:val="00740F39"/>
    <w:rsid w:val="00742009"/>
    <w:rsid w:val="00742BF8"/>
    <w:rsid w:val="00742E8E"/>
    <w:rsid w:val="00743A6C"/>
    <w:rsid w:val="007445BB"/>
    <w:rsid w:val="0074478D"/>
    <w:rsid w:val="007507A0"/>
    <w:rsid w:val="00751045"/>
    <w:rsid w:val="007511B0"/>
    <w:rsid w:val="00751590"/>
    <w:rsid w:val="007515D9"/>
    <w:rsid w:val="0075291A"/>
    <w:rsid w:val="00752E7C"/>
    <w:rsid w:val="00752F74"/>
    <w:rsid w:val="0075488F"/>
    <w:rsid w:val="00754B06"/>
    <w:rsid w:val="00756540"/>
    <w:rsid w:val="00756C97"/>
    <w:rsid w:val="00757307"/>
    <w:rsid w:val="00757E83"/>
    <w:rsid w:val="00760D2B"/>
    <w:rsid w:val="007616CE"/>
    <w:rsid w:val="00761DD8"/>
    <w:rsid w:val="00761F55"/>
    <w:rsid w:val="00762951"/>
    <w:rsid w:val="00762B1B"/>
    <w:rsid w:val="0076306D"/>
    <w:rsid w:val="00764420"/>
    <w:rsid w:val="007646D9"/>
    <w:rsid w:val="00764B86"/>
    <w:rsid w:val="00764C2D"/>
    <w:rsid w:val="0076568E"/>
    <w:rsid w:val="00765990"/>
    <w:rsid w:val="00765ECC"/>
    <w:rsid w:val="00767A81"/>
    <w:rsid w:val="00771043"/>
    <w:rsid w:val="007712D7"/>
    <w:rsid w:val="007724D5"/>
    <w:rsid w:val="00772C5A"/>
    <w:rsid w:val="00773FF4"/>
    <w:rsid w:val="007748B7"/>
    <w:rsid w:val="00774B27"/>
    <w:rsid w:val="00775309"/>
    <w:rsid w:val="00775374"/>
    <w:rsid w:val="00776B0C"/>
    <w:rsid w:val="007776DB"/>
    <w:rsid w:val="00777C63"/>
    <w:rsid w:val="0078306A"/>
    <w:rsid w:val="007835B1"/>
    <w:rsid w:val="00783758"/>
    <w:rsid w:val="007841AC"/>
    <w:rsid w:val="007847A4"/>
    <w:rsid w:val="007850CF"/>
    <w:rsid w:val="0079004C"/>
    <w:rsid w:val="007902AB"/>
    <w:rsid w:val="00790F28"/>
    <w:rsid w:val="0079189A"/>
    <w:rsid w:val="00791AE7"/>
    <w:rsid w:val="00792F20"/>
    <w:rsid w:val="00794730"/>
    <w:rsid w:val="00795335"/>
    <w:rsid w:val="00796126"/>
    <w:rsid w:val="00796F21"/>
    <w:rsid w:val="007A1E3A"/>
    <w:rsid w:val="007A262C"/>
    <w:rsid w:val="007A2A21"/>
    <w:rsid w:val="007A3391"/>
    <w:rsid w:val="007A3754"/>
    <w:rsid w:val="007A39DE"/>
    <w:rsid w:val="007A489D"/>
    <w:rsid w:val="007A4A7B"/>
    <w:rsid w:val="007A5961"/>
    <w:rsid w:val="007A5A2E"/>
    <w:rsid w:val="007A6786"/>
    <w:rsid w:val="007A6894"/>
    <w:rsid w:val="007B0CED"/>
    <w:rsid w:val="007B1BC0"/>
    <w:rsid w:val="007B1C89"/>
    <w:rsid w:val="007B3138"/>
    <w:rsid w:val="007B3904"/>
    <w:rsid w:val="007B5873"/>
    <w:rsid w:val="007B5A58"/>
    <w:rsid w:val="007B62A1"/>
    <w:rsid w:val="007B6541"/>
    <w:rsid w:val="007B6B99"/>
    <w:rsid w:val="007B6FD1"/>
    <w:rsid w:val="007B71C1"/>
    <w:rsid w:val="007C1BD1"/>
    <w:rsid w:val="007C31F1"/>
    <w:rsid w:val="007C3356"/>
    <w:rsid w:val="007C3E2F"/>
    <w:rsid w:val="007C465B"/>
    <w:rsid w:val="007C4FE2"/>
    <w:rsid w:val="007C542B"/>
    <w:rsid w:val="007C660C"/>
    <w:rsid w:val="007C68D3"/>
    <w:rsid w:val="007C75AB"/>
    <w:rsid w:val="007C7A9E"/>
    <w:rsid w:val="007C7F37"/>
    <w:rsid w:val="007C7F41"/>
    <w:rsid w:val="007D0936"/>
    <w:rsid w:val="007D0C7E"/>
    <w:rsid w:val="007D1C19"/>
    <w:rsid w:val="007D364C"/>
    <w:rsid w:val="007D5381"/>
    <w:rsid w:val="007D5BD6"/>
    <w:rsid w:val="007D6870"/>
    <w:rsid w:val="007E0A8B"/>
    <w:rsid w:val="007E0D89"/>
    <w:rsid w:val="007E243E"/>
    <w:rsid w:val="007E2AA3"/>
    <w:rsid w:val="007E2B3B"/>
    <w:rsid w:val="007E3AEF"/>
    <w:rsid w:val="007E4919"/>
    <w:rsid w:val="007E68CA"/>
    <w:rsid w:val="007E708D"/>
    <w:rsid w:val="007F0385"/>
    <w:rsid w:val="007F0560"/>
    <w:rsid w:val="007F0603"/>
    <w:rsid w:val="007F0B98"/>
    <w:rsid w:val="007F10D3"/>
    <w:rsid w:val="007F127A"/>
    <w:rsid w:val="007F2232"/>
    <w:rsid w:val="007F2467"/>
    <w:rsid w:val="007F29A2"/>
    <w:rsid w:val="007F3610"/>
    <w:rsid w:val="007F39CF"/>
    <w:rsid w:val="007F5AB2"/>
    <w:rsid w:val="007F6E8B"/>
    <w:rsid w:val="008006DC"/>
    <w:rsid w:val="00801AB9"/>
    <w:rsid w:val="00803327"/>
    <w:rsid w:val="00803D9C"/>
    <w:rsid w:val="00804082"/>
    <w:rsid w:val="0080477B"/>
    <w:rsid w:val="008052EB"/>
    <w:rsid w:val="008057B8"/>
    <w:rsid w:val="0080606E"/>
    <w:rsid w:val="00810020"/>
    <w:rsid w:val="00811C9F"/>
    <w:rsid w:val="008120F6"/>
    <w:rsid w:val="00814171"/>
    <w:rsid w:val="00815166"/>
    <w:rsid w:val="00815A47"/>
    <w:rsid w:val="00816FCE"/>
    <w:rsid w:val="00817166"/>
    <w:rsid w:val="00817D4B"/>
    <w:rsid w:val="00821D86"/>
    <w:rsid w:val="00821DAE"/>
    <w:rsid w:val="008230D6"/>
    <w:rsid w:val="00823281"/>
    <w:rsid w:val="008247E0"/>
    <w:rsid w:val="00824926"/>
    <w:rsid w:val="00824DEA"/>
    <w:rsid w:val="008260C3"/>
    <w:rsid w:val="008263FA"/>
    <w:rsid w:val="00826ACA"/>
    <w:rsid w:val="008275D2"/>
    <w:rsid w:val="00830C48"/>
    <w:rsid w:val="00830F6A"/>
    <w:rsid w:val="00831317"/>
    <w:rsid w:val="008316A6"/>
    <w:rsid w:val="00831977"/>
    <w:rsid w:val="00833346"/>
    <w:rsid w:val="008338BC"/>
    <w:rsid w:val="00834A68"/>
    <w:rsid w:val="0083507F"/>
    <w:rsid w:val="008354DC"/>
    <w:rsid w:val="00836BC7"/>
    <w:rsid w:val="0083710B"/>
    <w:rsid w:val="008371D1"/>
    <w:rsid w:val="00840FFF"/>
    <w:rsid w:val="0084131B"/>
    <w:rsid w:val="008417AD"/>
    <w:rsid w:val="008417CC"/>
    <w:rsid w:val="00841C3A"/>
    <w:rsid w:val="00843BA0"/>
    <w:rsid w:val="0084403C"/>
    <w:rsid w:val="0084596F"/>
    <w:rsid w:val="00845DAC"/>
    <w:rsid w:val="008467F5"/>
    <w:rsid w:val="00846A2F"/>
    <w:rsid w:val="00847925"/>
    <w:rsid w:val="00850236"/>
    <w:rsid w:val="0085162B"/>
    <w:rsid w:val="0085382D"/>
    <w:rsid w:val="00854671"/>
    <w:rsid w:val="00854EDC"/>
    <w:rsid w:val="0085581C"/>
    <w:rsid w:val="008559BA"/>
    <w:rsid w:val="00855AB3"/>
    <w:rsid w:val="00855F5D"/>
    <w:rsid w:val="00856531"/>
    <w:rsid w:val="0085669A"/>
    <w:rsid w:val="00856B71"/>
    <w:rsid w:val="00856EF3"/>
    <w:rsid w:val="00857077"/>
    <w:rsid w:val="00857EA2"/>
    <w:rsid w:val="00860155"/>
    <w:rsid w:val="0086055A"/>
    <w:rsid w:val="008614A2"/>
    <w:rsid w:val="0086183B"/>
    <w:rsid w:val="00863773"/>
    <w:rsid w:val="00866244"/>
    <w:rsid w:val="00866464"/>
    <w:rsid w:val="00866673"/>
    <w:rsid w:val="0086674D"/>
    <w:rsid w:val="0086694A"/>
    <w:rsid w:val="008671B3"/>
    <w:rsid w:val="0086725C"/>
    <w:rsid w:val="00870244"/>
    <w:rsid w:val="00871941"/>
    <w:rsid w:val="008719CF"/>
    <w:rsid w:val="00872102"/>
    <w:rsid w:val="00872D90"/>
    <w:rsid w:val="008732CE"/>
    <w:rsid w:val="00873ADD"/>
    <w:rsid w:val="00874D47"/>
    <w:rsid w:val="0087637F"/>
    <w:rsid w:val="0087689F"/>
    <w:rsid w:val="00876E9D"/>
    <w:rsid w:val="00882F3B"/>
    <w:rsid w:val="00883914"/>
    <w:rsid w:val="00883C1A"/>
    <w:rsid w:val="00884A0D"/>
    <w:rsid w:val="00884A46"/>
    <w:rsid w:val="0088535B"/>
    <w:rsid w:val="00885A68"/>
    <w:rsid w:val="00885AE7"/>
    <w:rsid w:val="00885B1E"/>
    <w:rsid w:val="00886A31"/>
    <w:rsid w:val="00887925"/>
    <w:rsid w:val="0089089C"/>
    <w:rsid w:val="00890D4E"/>
    <w:rsid w:val="00891379"/>
    <w:rsid w:val="008918A6"/>
    <w:rsid w:val="00891ED8"/>
    <w:rsid w:val="00892348"/>
    <w:rsid w:val="00892456"/>
    <w:rsid w:val="008924DD"/>
    <w:rsid w:val="008939A4"/>
    <w:rsid w:val="00894F44"/>
    <w:rsid w:val="00896303"/>
    <w:rsid w:val="00896A5D"/>
    <w:rsid w:val="00896E03"/>
    <w:rsid w:val="00897271"/>
    <w:rsid w:val="008972A0"/>
    <w:rsid w:val="008A0A7D"/>
    <w:rsid w:val="008A0EE1"/>
    <w:rsid w:val="008A1599"/>
    <w:rsid w:val="008A1E3B"/>
    <w:rsid w:val="008A23A7"/>
    <w:rsid w:val="008A3DCA"/>
    <w:rsid w:val="008A5240"/>
    <w:rsid w:val="008A5CEE"/>
    <w:rsid w:val="008A6648"/>
    <w:rsid w:val="008A6911"/>
    <w:rsid w:val="008B19BF"/>
    <w:rsid w:val="008B1A98"/>
    <w:rsid w:val="008B1EA2"/>
    <w:rsid w:val="008B2171"/>
    <w:rsid w:val="008B4E1F"/>
    <w:rsid w:val="008B529B"/>
    <w:rsid w:val="008B59B0"/>
    <w:rsid w:val="008B6031"/>
    <w:rsid w:val="008B6198"/>
    <w:rsid w:val="008B7ACB"/>
    <w:rsid w:val="008B7E1E"/>
    <w:rsid w:val="008C055D"/>
    <w:rsid w:val="008C0DFC"/>
    <w:rsid w:val="008C10B3"/>
    <w:rsid w:val="008C4AC3"/>
    <w:rsid w:val="008C5CBD"/>
    <w:rsid w:val="008C5DB8"/>
    <w:rsid w:val="008C69A3"/>
    <w:rsid w:val="008C7EDE"/>
    <w:rsid w:val="008D024E"/>
    <w:rsid w:val="008D0794"/>
    <w:rsid w:val="008D087D"/>
    <w:rsid w:val="008D19C0"/>
    <w:rsid w:val="008D1C32"/>
    <w:rsid w:val="008D56EF"/>
    <w:rsid w:val="008D6FD6"/>
    <w:rsid w:val="008D7509"/>
    <w:rsid w:val="008E01EB"/>
    <w:rsid w:val="008E1BF3"/>
    <w:rsid w:val="008E2CC7"/>
    <w:rsid w:val="008E3DEE"/>
    <w:rsid w:val="008E43A0"/>
    <w:rsid w:val="008E59CE"/>
    <w:rsid w:val="008E7FAF"/>
    <w:rsid w:val="008F0FD4"/>
    <w:rsid w:val="008F1156"/>
    <w:rsid w:val="008F1858"/>
    <w:rsid w:val="008F19D2"/>
    <w:rsid w:val="009006AD"/>
    <w:rsid w:val="00900A60"/>
    <w:rsid w:val="00901533"/>
    <w:rsid w:val="00901D3B"/>
    <w:rsid w:val="00901DA0"/>
    <w:rsid w:val="00902EEF"/>
    <w:rsid w:val="0090351F"/>
    <w:rsid w:val="00903538"/>
    <w:rsid w:val="00903CAC"/>
    <w:rsid w:val="009049D4"/>
    <w:rsid w:val="00905F21"/>
    <w:rsid w:val="00906893"/>
    <w:rsid w:val="00906DDD"/>
    <w:rsid w:val="00911258"/>
    <w:rsid w:val="009115FD"/>
    <w:rsid w:val="0091234E"/>
    <w:rsid w:val="009133A1"/>
    <w:rsid w:val="00913B09"/>
    <w:rsid w:val="00913C56"/>
    <w:rsid w:val="00914626"/>
    <w:rsid w:val="00914D21"/>
    <w:rsid w:val="009159F0"/>
    <w:rsid w:val="0092020E"/>
    <w:rsid w:val="009223BE"/>
    <w:rsid w:val="009234E8"/>
    <w:rsid w:val="00923F20"/>
    <w:rsid w:val="009242B5"/>
    <w:rsid w:val="00926153"/>
    <w:rsid w:val="0092662F"/>
    <w:rsid w:val="00931F56"/>
    <w:rsid w:val="0093249B"/>
    <w:rsid w:val="00932CDA"/>
    <w:rsid w:val="00932D6E"/>
    <w:rsid w:val="00933A54"/>
    <w:rsid w:val="009358A2"/>
    <w:rsid w:val="009359BA"/>
    <w:rsid w:val="00937A02"/>
    <w:rsid w:val="009406B3"/>
    <w:rsid w:val="00940786"/>
    <w:rsid w:val="00941A57"/>
    <w:rsid w:val="00944405"/>
    <w:rsid w:val="00944685"/>
    <w:rsid w:val="00944F93"/>
    <w:rsid w:val="00945BBB"/>
    <w:rsid w:val="009474C8"/>
    <w:rsid w:val="00950E1B"/>
    <w:rsid w:val="009514FA"/>
    <w:rsid w:val="00951586"/>
    <w:rsid w:val="00952078"/>
    <w:rsid w:val="00954D02"/>
    <w:rsid w:val="00954E6D"/>
    <w:rsid w:val="009567B4"/>
    <w:rsid w:val="00956DFE"/>
    <w:rsid w:val="009576C7"/>
    <w:rsid w:val="00957A86"/>
    <w:rsid w:val="00962806"/>
    <w:rsid w:val="009644E4"/>
    <w:rsid w:val="0096561B"/>
    <w:rsid w:val="009668D5"/>
    <w:rsid w:val="00967A8C"/>
    <w:rsid w:val="00970B2B"/>
    <w:rsid w:val="009716D3"/>
    <w:rsid w:val="009725F8"/>
    <w:rsid w:val="00972C0D"/>
    <w:rsid w:val="00973C1C"/>
    <w:rsid w:val="0097455B"/>
    <w:rsid w:val="00977890"/>
    <w:rsid w:val="0098091F"/>
    <w:rsid w:val="00980DC1"/>
    <w:rsid w:val="00980DC9"/>
    <w:rsid w:val="0098352B"/>
    <w:rsid w:val="00984332"/>
    <w:rsid w:val="00984902"/>
    <w:rsid w:val="00985841"/>
    <w:rsid w:val="009858E3"/>
    <w:rsid w:val="009864B7"/>
    <w:rsid w:val="009873DA"/>
    <w:rsid w:val="00987D60"/>
    <w:rsid w:val="00990BDF"/>
    <w:rsid w:val="00991000"/>
    <w:rsid w:val="0099134C"/>
    <w:rsid w:val="00991F5D"/>
    <w:rsid w:val="00992023"/>
    <w:rsid w:val="00992882"/>
    <w:rsid w:val="009930CB"/>
    <w:rsid w:val="00993F2E"/>
    <w:rsid w:val="00994F40"/>
    <w:rsid w:val="00997431"/>
    <w:rsid w:val="009A1714"/>
    <w:rsid w:val="009A1BFF"/>
    <w:rsid w:val="009A2136"/>
    <w:rsid w:val="009A2341"/>
    <w:rsid w:val="009A31E9"/>
    <w:rsid w:val="009A3787"/>
    <w:rsid w:val="009A4452"/>
    <w:rsid w:val="009A5FB1"/>
    <w:rsid w:val="009A7761"/>
    <w:rsid w:val="009B0983"/>
    <w:rsid w:val="009B0EB7"/>
    <w:rsid w:val="009B0F3D"/>
    <w:rsid w:val="009B18C4"/>
    <w:rsid w:val="009B1F46"/>
    <w:rsid w:val="009B214B"/>
    <w:rsid w:val="009B2D1D"/>
    <w:rsid w:val="009B2D6E"/>
    <w:rsid w:val="009B3A11"/>
    <w:rsid w:val="009B3FA9"/>
    <w:rsid w:val="009B5987"/>
    <w:rsid w:val="009B5E20"/>
    <w:rsid w:val="009B706A"/>
    <w:rsid w:val="009B7317"/>
    <w:rsid w:val="009B7CB4"/>
    <w:rsid w:val="009C2031"/>
    <w:rsid w:val="009C241F"/>
    <w:rsid w:val="009C25F8"/>
    <w:rsid w:val="009C27FC"/>
    <w:rsid w:val="009C2DAE"/>
    <w:rsid w:val="009C39ED"/>
    <w:rsid w:val="009C4E58"/>
    <w:rsid w:val="009C56DE"/>
    <w:rsid w:val="009D27F3"/>
    <w:rsid w:val="009D3362"/>
    <w:rsid w:val="009D3ADC"/>
    <w:rsid w:val="009D3E46"/>
    <w:rsid w:val="009D453A"/>
    <w:rsid w:val="009D4AFA"/>
    <w:rsid w:val="009D4E1F"/>
    <w:rsid w:val="009D6F53"/>
    <w:rsid w:val="009D74B5"/>
    <w:rsid w:val="009D7C1C"/>
    <w:rsid w:val="009E04BE"/>
    <w:rsid w:val="009E0DE2"/>
    <w:rsid w:val="009E188D"/>
    <w:rsid w:val="009E1CDC"/>
    <w:rsid w:val="009E25F9"/>
    <w:rsid w:val="009E276B"/>
    <w:rsid w:val="009E29F7"/>
    <w:rsid w:val="009E397B"/>
    <w:rsid w:val="009E3A30"/>
    <w:rsid w:val="009E4237"/>
    <w:rsid w:val="009E4307"/>
    <w:rsid w:val="009E4CC3"/>
    <w:rsid w:val="009E5CA1"/>
    <w:rsid w:val="009E6AAF"/>
    <w:rsid w:val="009E75E7"/>
    <w:rsid w:val="009E7825"/>
    <w:rsid w:val="009E7EEB"/>
    <w:rsid w:val="009F0018"/>
    <w:rsid w:val="009F0AEF"/>
    <w:rsid w:val="009F105B"/>
    <w:rsid w:val="009F2350"/>
    <w:rsid w:val="009F41BB"/>
    <w:rsid w:val="009F4325"/>
    <w:rsid w:val="009F48BB"/>
    <w:rsid w:val="009F587F"/>
    <w:rsid w:val="009F70BE"/>
    <w:rsid w:val="009F733A"/>
    <w:rsid w:val="009F7E88"/>
    <w:rsid w:val="00A0077C"/>
    <w:rsid w:val="00A01053"/>
    <w:rsid w:val="00A010B6"/>
    <w:rsid w:val="00A02E7C"/>
    <w:rsid w:val="00A04C70"/>
    <w:rsid w:val="00A05E02"/>
    <w:rsid w:val="00A0733E"/>
    <w:rsid w:val="00A11736"/>
    <w:rsid w:val="00A122BB"/>
    <w:rsid w:val="00A127A8"/>
    <w:rsid w:val="00A12986"/>
    <w:rsid w:val="00A13641"/>
    <w:rsid w:val="00A1365B"/>
    <w:rsid w:val="00A14590"/>
    <w:rsid w:val="00A14AC7"/>
    <w:rsid w:val="00A14AD1"/>
    <w:rsid w:val="00A14E47"/>
    <w:rsid w:val="00A15075"/>
    <w:rsid w:val="00A1700A"/>
    <w:rsid w:val="00A178FD"/>
    <w:rsid w:val="00A201A3"/>
    <w:rsid w:val="00A20A8A"/>
    <w:rsid w:val="00A211F0"/>
    <w:rsid w:val="00A21B61"/>
    <w:rsid w:val="00A22D95"/>
    <w:rsid w:val="00A24D70"/>
    <w:rsid w:val="00A24EDC"/>
    <w:rsid w:val="00A27FEB"/>
    <w:rsid w:val="00A34227"/>
    <w:rsid w:val="00A36972"/>
    <w:rsid w:val="00A36B1E"/>
    <w:rsid w:val="00A36E7C"/>
    <w:rsid w:val="00A40395"/>
    <w:rsid w:val="00A4069C"/>
    <w:rsid w:val="00A4140B"/>
    <w:rsid w:val="00A42763"/>
    <w:rsid w:val="00A43E48"/>
    <w:rsid w:val="00A43EC7"/>
    <w:rsid w:val="00A44383"/>
    <w:rsid w:val="00A44C1A"/>
    <w:rsid w:val="00A469F1"/>
    <w:rsid w:val="00A506AE"/>
    <w:rsid w:val="00A50C41"/>
    <w:rsid w:val="00A50EA8"/>
    <w:rsid w:val="00A5101D"/>
    <w:rsid w:val="00A518D6"/>
    <w:rsid w:val="00A54E1D"/>
    <w:rsid w:val="00A5703F"/>
    <w:rsid w:val="00A577AC"/>
    <w:rsid w:val="00A60414"/>
    <w:rsid w:val="00A60F80"/>
    <w:rsid w:val="00A6152F"/>
    <w:rsid w:val="00A65096"/>
    <w:rsid w:val="00A65C23"/>
    <w:rsid w:val="00A67ACA"/>
    <w:rsid w:val="00A70AAA"/>
    <w:rsid w:val="00A70EBD"/>
    <w:rsid w:val="00A7143F"/>
    <w:rsid w:val="00A7183F"/>
    <w:rsid w:val="00A71C2F"/>
    <w:rsid w:val="00A72508"/>
    <w:rsid w:val="00A725EF"/>
    <w:rsid w:val="00A72E0A"/>
    <w:rsid w:val="00A7344B"/>
    <w:rsid w:val="00A73A75"/>
    <w:rsid w:val="00A74608"/>
    <w:rsid w:val="00A74846"/>
    <w:rsid w:val="00A7575B"/>
    <w:rsid w:val="00A758BF"/>
    <w:rsid w:val="00A75CDF"/>
    <w:rsid w:val="00A7777B"/>
    <w:rsid w:val="00A77EEF"/>
    <w:rsid w:val="00A81608"/>
    <w:rsid w:val="00A81C7B"/>
    <w:rsid w:val="00A82E40"/>
    <w:rsid w:val="00A83BAB"/>
    <w:rsid w:val="00A842D9"/>
    <w:rsid w:val="00A843F4"/>
    <w:rsid w:val="00A85AC0"/>
    <w:rsid w:val="00A85FCC"/>
    <w:rsid w:val="00A86ADA"/>
    <w:rsid w:val="00A90054"/>
    <w:rsid w:val="00A901B3"/>
    <w:rsid w:val="00A90E7A"/>
    <w:rsid w:val="00A90F58"/>
    <w:rsid w:val="00A91D04"/>
    <w:rsid w:val="00A9317C"/>
    <w:rsid w:val="00A93938"/>
    <w:rsid w:val="00A93AE8"/>
    <w:rsid w:val="00A93D67"/>
    <w:rsid w:val="00A9705E"/>
    <w:rsid w:val="00A97F86"/>
    <w:rsid w:val="00AA0CF1"/>
    <w:rsid w:val="00AA1A3D"/>
    <w:rsid w:val="00AA1DF1"/>
    <w:rsid w:val="00AA330E"/>
    <w:rsid w:val="00AA399A"/>
    <w:rsid w:val="00AA3CC9"/>
    <w:rsid w:val="00AA43E4"/>
    <w:rsid w:val="00AA497E"/>
    <w:rsid w:val="00AA4B74"/>
    <w:rsid w:val="00AA5724"/>
    <w:rsid w:val="00AA59CE"/>
    <w:rsid w:val="00AA76D0"/>
    <w:rsid w:val="00AA7B68"/>
    <w:rsid w:val="00AA7C06"/>
    <w:rsid w:val="00AB01B7"/>
    <w:rsid w:val="00AB0398"/>
    <w:rsid w:val="00AB14DA"/>
    <w:rsid w:val="00AB1827"/>
    <w:rsid w:val="00AB1CC2"/>
    <w:rsid w:val="00AB2258"/>
    <w:rsid w:val="00AB3768"/>
    <w:rsid w:val="00AB38AF"/>
    <w:rsid w:val="00AB4348"/>
    <w:rsid w:val="00AB4CA7"/>
    <w:rsid w:val="00AB52D7"/>
    <w:rsid w:val="00AB5980"/>
    <w:rsid w:val="00AB5E3D"/>
    <w:rsid w:val="00AB6972"/>
    <w:rsid w:val="00AB6B1A"/>
    <w:rsid w:val="00AB7C63"/>
    <w:rsid w:val="00AC0166"/>
    <w:rsid w:val="00AC059E"/>
    <w:rsid w:val="00AC15AA"/>
    <w:rsid w:val="00AC1952"/>
    <w:rsid w:val="00AC1F86"/>
    <w:rsid w:val="00AC3364"/>
    <w:rsid w:val="00AC3673"/>
    <w:rsid w:val="00AC3A9D"/>
    <w:rsid w:val="00AC4B81"/>
    <w:rsid w:val="00AC4D21"/>
    <w:rsid w:val="00AC5585"/>
    <w:rsid w:val="00AC568D"/>
    <w:rsid w:val="00AC5743"/>
    <w:rsid w:val="00AC6736"/>
    <w:rsid w:val="00AC78BA"/>
    <w:rsid w:val="00AC7B63"/>
    <w:rsid w:val="00AD0222"/>
    <w:rsid w:val="00AD06E2"/>
    <w:rsid w:val="00AD092E"/>
    <w:rsid w:val="00AD1D41"/>
    <w:rsid w:val="00AD2950"/>
    <w:rsid w:val="00AD2E97"/>
    <w:rsid w:val="00AD4CA0"/>
    <w:rsid w:val="00AD60A9"/>
    <w:rsid w:val="00AD762E"/>
    <w:rsid w:val="00AE0FF7"/>
    <w:rsid w:val="00AE21D5"/>
    <w:rsid w:val="00AE2308"/>
    <w:rsid w:val="00AE2BD8"/>
    <w:rsid w:val="00AE31D5"/>
    <w:rsid w:val="00AE33CD"/>
    <w:rsid w:val="00AE3D52"/>
    <w:rsid w:val="00AE4D1D"/>
    <w:rsid w:val="00AE4ECA"/>
    <w:rsid w:val="00AE51AA"/>
    <w:rsid w:val="00AF0C76"/>
    <w:rsid w:val="00AF0EFE"/>
    <w:rsid w:val="00AF0F29"/>
    <w:rsid w:val="00AF2401"/>
    <w:rsid w:val="00AF2627"/>
    <w:rsid w:val="00AF2676"/>
    <w:rsid w:val="00AF2BA6"/>
    <w:rsid w:val="00AF3CE8"/>
    <w:rsid w:val="00AF5126"/>
    <w:rsid w:val="00AF6137"/>
    <w:rsid w:val="00AF734D"/>
    <w:rsid w:val="00AF7976"/>
    <w:rsid w:val="00B027A3"/>
    <w:rsid w:val="00B02839"/>
    <w:rsid w:val="00B02E5D"/>
    <w:rsid w:val="00B03959"/>
    <w:rsid w:val="00B03B9D"/>
    <w:rsid w:val="00B04C9F"/>
    <w:rsid w:val="00B068A3"/>
    <w:rsid w:val="00B06C8B"/>
    <w:rsid w:val="00B06FF3"/>
    <w:rsid w:val="00B0736F"/>
    <w:rsid w:val="00B10FBA"/>
    <w:rsid w:val="00B11C05"/>
    <w:rsid w:val="00B13573"/>
    <w:rsid w:val="00B14FEF"/>
    <w:rsid w:val="00B15A35"/>
    <w:rsid w:val="00B1617D"/>
    <w:rsid w:val="00B1679B"/>
    <w:rsid w:val="00B169DE"/>
    <w:rsid w:val="00B171F8"/>
    <w:rsid w:val="00B17527"/>
    <w:rsid w:val="00B17AF4"/>
    <w:rsid w:val="00B17F74"/>
    <w:rsid w:val="00B20172"/>
    <w:rsid w:val="00B2033E"/>
    <w:rsid w:val="00B203EB"/>
    <w:rsid w:val="00B20B77"/>
    <w:rsid w:val="00B2178B"/>
    <w:rsid w:val="00B21874"/>
    <w:rsid w:val="00B220A5"/>
    <w:rsid w:val="00B222D6"/>
    <w:rsid w:val="00B22BCC"/>
    <w:rsid w:val="00B22F94"/>
    <w:rsid w:val="00B232B8"/>
    <w:rsid w:val="00B23390"/>
    <w:rsid w:val="00B248B8"/>
    <w:rsid w:val="00B26092"/>
    <w:rsid w:val="00B26460"/>
    <w:rsid w:val="00B30732"/>
    <w:rsid w:val="00B31092"/>
    <w:rsid w:val="00B32E61"/>
    <w:rsid w:val="00B33F4B"/>
    <w:rsid w:val="00B40365"/>
    <w:rsid w:val="00B410E1"/>
    <w:rsid w:val="00B42B2C"/>
    <w:rsid w:val="00B43075"/>
    <w:rsid w:val="00B44A03"/>
    <w:rsid w:val="00B45A5D"/>
    <w:rsid w:val="00B46025"/>
    <w:rsid w:val="00B4603D"/>
    <w:rsid w:val="00B4665E"/>
    <w:rsid w:val="00B46896"/>
    <w:rsid w:val="00B47FAD"/>
    <w:rsid w:val="00B50087"/>
    <w:rsid w:val="00B50BC7"/>
    <w:rsid w:val="00B50FB7"/>
    <w:rsid w:val="00B52995"/>
    <w:rsid w:val="00B5328B"/>
    <w:rsid w:val="00B5377D"/>
    <w:rsid w:val="00B546AF"/>
    <w:rsid w:val="00B54A30"/>
    <w:rsid w:val="00B55403"/>
    <w:rsid w:val="00B55DCA"/>
    <w:rsid w:val="00B56C27"/>
    <w:rsid w:val="00B57324"/>
    <w:rsid w:val="00B5765A"/>
    <w:rsid w:val="00B57A17"/>
    <w:rsid w:val="00B57C3F"/>
    <w:rsid w:val="00B57C56"/>
    <w:rsid w:val="00B57DCB"/>
    <w:rsid w:val="00B6175C"/>
    <w:rsid w:val="00B6320D"/>
    <w:rsid w:val="00B708EF"/>
    <w:rsid w:val="00B71255"/>
    <w:rsid w:val="00B71D51"/>
    <w:rsid w:val="00B71D97"/>
    <w:rsid w:val="00B74599"/>
    <w:rsid w:val="00B74876"/>
    <w:rsid w:val="00B749A3"/>
    <w:rsid w:val="00B74AF4"/>
    <w:rsid w:val="00B74C9E"/>
    <w:rsid w:val="00B7542D"/>
    <w:rsid w:val="00B75AEA"/>
    <w:rsid w:val="00B76E01"/>
    <w:rsid w:val="00B77987"/>
    <w:rsid w:val="00B814E4"/>
    <w:rsid w:val="00B819C0"/>
    <w:rsid w:val="00B82AFE"/>
    <w:rsid w:val="00B838FF"/>
    <w:rsid w:val="00B83996"/>
    <w:rsid w:val="00B83AA6"/>
    <w:rsid w:val="00B851D8"/>
    <w:rsid w:val="00B85F56"/>
    <w:rsid w:val="00B869F5"/>
    <w:rsid w:val="00B86CA8"/>
    <w:rsid w:val="00B87D64"/>
    <w:rsid w:val="00B905DE"/>
    <w:rsid w:val="00B90DD2"/>
    <w:rsid w:val="00B91B70"/>
    <w:rsid w:val="00B93B95"/>
    <w:rsid w:val="00B94477"/>
    <w:rsid w:val="00B94EEA"/>
    <w:rsid w:val="00B97D95"/>
    <w:rsid w:val="00BA0300"/>
    <w:rsid w:val="00BA0DE3"/>
    <w:rsid w:val="00BA2151"/>
    <w:rsid w:val="00BA2634"/>
    <w:rsid w:val="00BA2F36"/>
    <w:rsid w:val="00BA3464"/>
    <w:rsid w:val="00BA3AC8"/>
    <w:rsid w:val="00BA4534"/>
    <w:rsid w:val="00BA52A4"/>
    <w:rsid w:val="00BA5963"/>
    <w:rsid w:val="00BA64D5"/>
    <w:rsid w:val="00BA77FA"/>
    <w:rsid w:val="00BB037D"/>
    <w:rsid w:val="00BB184A"/>
    <w:rsid w:val="00BB2849"/>
    <w:rsid w:val="00BB360A"/>
    <w:rsid w:val="00BB49C5"/>
    <w:rsid w:val="00BB4B35"/>
    <w:rsid w:val="00BB4EC9"/>
    <w:rsid w:val="00BB55CA"/>
    <w:rsid w:val="00BB5D57"/>
    <w:rsid w:val="00BB797E"/>
    <w:rsid w:val="00BC00C0"/>
    <w:rsid w:val="00BC0319"/>
    <w:rsid w:val="00BC0888"/>
    <w:rsid w:val="00BC2CE7"/>
    <w:rsid w:val="00BC46C8"/>
    <w:rsid w:val="00BC630A"/>
    <w:rsid w:val="00BC6568"/>
    <w:rsid w:val="00BC6CE5"/>
    <w:rsid w:val="00BC7916"/>
    <w:rsid w:val="00BC7D69"/>
    <w:rsid w:val="00BC7E6C"/>
    <w:rsid w:val="00BD15BB"/>
    <w:rsid w:val="00BD24C8"/>
    <w:rsid w:val="00BD3779"/>
    <w:rsid w:val="00BD38A9"/>
    <w:rsid w:val="00BD3B53"/>
    <w:rsid w:val="00BD3F3E"/>
    <w:rsid w:val="00BD4C5F"/>
    <w:rsid w:val="00BD50C0"/>
    <w:rsid w:val="00BD51C6"/>
    <w:rsid w:val="00BD606F"/>
    <w:rsid w:val="00BD6307"/>
    <w:rsid w:val="00BD66DA"/>
    <w:rsid w:val="00BD6CED"/>
    <w:rsid w:val="00BD75F8"/>
    <w:rsid w:val="00BE0889"/>
    <w:rsid w:val="00BE2339"/>
    <w:rsid w:val="00BE44E4"/>
    <w:rsid w:val="00BE69E8"/>
    <w:rsid w:val="00BE6C9D"/>
    <w:rsid w:val="00BF0440"/>
    <w:rsid w:val="00BF19F9"/>
    <w:rsid w:val="00BF263F"/>
    <w:rsid w:val="00BF28D9"/>
    <w:rsid w:val="00BF28E0"/>
    <w:rsid w:val="00BF2A24"/>
    <w:rsid w:val="00BF3012"/>
    <w:rsid w:val="00BF3239"/>
    <w:rsid w:val="00BF3C8D"/>
    <w:rsid w:val="00BF3DA0"/>
    <w:rsid w:val="00BF4139"/>
    <w:rsid w:val="00BF4C87"/>
    <w:rsid w:val="00BF5513"/>
    <w:rsid w:val="00BF5A65"/>
    <w:rsid w:val="00BF6005"/>
    <w:rsid w:val="00BF663D"/>
    <w:rsid w:val="00BF7066"/>
    <w:rsid w:val="00BF71B9"/>
    <w:rsid w:val="00BF7BF3"/>
    <w:rsid w:val="00C02E8B"/>
    <w:rsid w:val="00C02EC8"/>
    <w:rsid w:val="00C03FC7"/>
    <w:rsid w:val="00C0506B"/>
    <w:rsid w:val="00C051DF"/>
    <w:rsid w:val="00C05A9B"/>
    <w:rsid w:val="00C060B6"/>
    <w:rsid w:val="00C0686F"/>
    <w:rsid w:val="00C072F7"/>
    <w:rsid w:val="00C07336"/>
    <w:rsid w:val="00C074F3"/>
    <w:rsid w:val="00C10EFC"/>
    <w:rsid w:val="00C13D25"/>
    <w:rsid w:val="00C13FD6"/>
    <w:rsid w:val="00C147E0"/>
    <w:rsid w:val="00C15A97"/>
    <w:rsid w:val="00C169BF"/>
    <w:rsid w:val="00C16F99"/>
    <w:rsid w:val="00C21DEB"/>
    <w:rsid w:val="00C220C0"/>
    <w:rsid w:val="00C234B7"/>
    <w:rsid w:val="00C250E7"/>
    <w:rsid w:val="00C25AB5"/>
    <w:rsid w:val="00C26263"/>
    <w:rsid w:val="00C26284"/>
    <w:rsid w:val="00C26397"/>
    <w:rsid w:val="00C26E22"/>
    <w:rsid w:val="00C2768D"/>
    <w:rsid w:val="00C27A68"/>
    <w:rsid w:val="00C30174"/>
    <w:rsid w:val="00C30B4F"/>
    <w:rsid w:val="00C31A91"/>
    <w:rsid w:val="00C32C3F"/>
    <w:rsid w:val="00C3483F"/>
    <w:rsid w:val="00C367C4"/>
    <w:rsid w:val="00C36BFE"/>
    <w:rsid w:val="00C40627"/>
    <w:rsid w:val="00C40685"/>
    <w:rsid w:val="00C40CE8"/>
    <w:rsid w:val="00C40DD9"/>
    <w:rsid w:val="00C4147F"/>
    <w:rsid w:val="00C41848"/>
    <w:rsid w:val="00C4274C"/>
    <w:rsid w:val="00C43CBA"/>
    <w:rsid w:val="00C451CE"/>
    <w:rsid w:val="00C507E9"/>
    <w:rsid w:val="00C51754"/>
    <w:rsid w:val="00C51BFC"/>
    <w:rsid w:val="00C52202"/>
    <w:rsid w:val="00C52524"/>
    <w:rsid w:val="00C538B2"/>
    <w:rsid w:val="00C539B2"/>
    <w:rsid w:val="00C53B1A"/>
    <w:rsid w:val="00C544E2"/>
    <w:rsid w:val="00C54DB1"/>
    <w:rsid w:val="00C54DFC"/>
    <w:rsid w:val="00C55D16"/>
    <w:rsid w:val="00C574A5"/>
    <w:rsid w:val="00C60D44"/>
    <w:rsid w:val="00C61970"/>
    <w:rsid w:val="00C61A52"/>
    <w:rsid w:val="00C62FAC"/>
    <w:rsid w:val="00C643E8"/>
    <w:rsid w:val="00C64ADE"/>
    <w:rsid w:val="00C64DED"/>
    <w:rsid w:val="00C6525B"/>
    <w:rsid w:val="00C660E9"/>
    <w:rsid w:val="00C67FF0"/>
    <w:rsid w:val="00C7196F"/>
    <w:rsid w:val="00C71978"/>
    <w:rsid w:val="00C728A9"/>
    <w:rsid w:val="00C737E3"/>
    <w:rsid w:val="00C73F6E"/>
    <w:rsid w:val="00C73F9F"/>
    <w:rsid w:val="00C74C56"/>
    <w:rsid w:val="00C74E69"/>
    <w:rsid w:val="00C76D33"/>
    <w:rsid w:val="00C77DA3"/>
    <w:rsid w:val="00C813CB"/>
    <w:rsid w:val="00C84506"/>
    <w:rsid w:val="00C849E2"/>
    <w:rsid w:val="00C8545B"/>
    <w:rsid w:val="00C85D1F"/>
    <w:rsid w:val="00C85EEE"/>
    <w:rsid w:val="00C86A91"/>
    <w:rsid w:val="00C8709B"/>
    <w:rsid w:val="00C93194"/>
    <w:rsid w:val="00C9370A"/>
    <w:rsid w:val="00C93C24"/>
    <w:rsid w:val="00C944D5"/>
    <w:rsid w:val="00C9497A"/>
    <w:rsid w:val="00C9498A"/>
    <w:rsid w:val="00C94C58"/>
    <w:rsid w:val="00C95478"/>
    <w:rsid w:val="00C9587F"/>
    <w:rsid w:val="00C967ED"/>
    <w:rsid w:val="00C9697F"/>
    <w:rsid w:val="00C976FE"/>
    <w:rsid w:val="00C97FC5"/>
    <w:rsid w:val="00CA0E44"/>
    <w:rsid w:val="00CA1387"/>
    <w:rsid w:val="00CA1794"/>
    <w:rsid w:val="00CA1B3C"/>
    <w:rsid w:val="00CA1FA2"/>
    <w:rsid w:val="00CA3506"/>
    <w:rsid w:val="00CA5490"/>
    <w:rsid w:val="00CA5637"/>
    <w:rsid w:val="00CA6130"/>
    <w:rsid w:val="00CA719D"/>
    <w:rsid w:val="00CB03A5"/>
    <w:rsid w:val="00CB06B2"/>
    <w:rsid w:val="00CB294A"/>
    <w:rsid w:val="00CB51D9"/>
    <w:rsid w:val="00CB52E4"/>
    <w:rsid w:val="00CB5D0A"/>
    <w:rsid w:val="00CB7601"/>
    <w:rsid w:val="00CB7C61"/>
    <w:rsid w:val="00CC0499"/>
    <w:rsid w:val="00CC06A2"/>
    <w:rsid w:val="00CC06E7"/>
    <w:rsid w:val="00CC3880"/>
    <w:rsid w:val="00CC3BA7"/>
    <w:rsid w:val="00CC3EEF"/>
    <w:rsid w:val="00CC44F2"/>
    <w:rsid w:val="00CC5595"/>
    <w:rsid w:val="00CC575B"/>
    <w:rsid w:val="00CC6A5D"/>
    <w:rsid w:val="00CC7414"/>
    <w:rsid w:val="00CD1A62"/>
    <w:rsid w:val="00CD3FD2"/>
    <w:rsid w:val="00CD60D5"/>
    <w:rsid w:val="00CD6F08"/>
    <w:rsid w:val="00CE000D"/>
    <w:rsid w:val="00CE047D"/>
    <w:rsid w:val="00CE04FF"/>
    <w:rsid w:val="00CE08F2"/>
    <w:rsid w:val="00CE16F4"/>
    <w:rsid w:val="00CE26AE"/>
    <w:rsid w:val="00CE2960"/>
    <w:rsid w:val="00CE2F6C"/>
    <w:rsid w:val="00CE30A2"/>
    <w:rsid w:val="00CE3B62"/>
    <w:rsid w:val="00CE4170"/>
    <w:rsid w:val="00CE6A79"/>
    <w:rsid w:val="00CE71EC"/>
    <w:rsid w:val="00CE730D"/>
    <w:rsid w:val="00CF01F2"/>
    <w:rsid w:val="00CF02E1"/>
    <w:rsid w:val="00CF05E9"/>
    <w:rsid w:val="00CF0989"/>
    <w:rsid w:val="00CF234F"/>
    <w:rsid w:val="00CF27DE"/>
    <w:rsid w:val="00CF3064"/>
    <w:rsid w:val="00CF41F1"/>
    <w:rsid w:val="00CF43A7"/>
    <w:rsid w:val="00CF5B59"/>
    <w:rsid w:val="00CF5B94"/>
    <w:rsid w:val="00CF62FE"/>
    <w:rsid w:val="00CF6559"/>
    <w:rsid w:val="00CF67AE"/>
    <w:rsid w:val="00CF6C40"/>
    <w:rsid w:val="00D0000E"/>
    <w:rsid w:val="00D01DB9"/>
    <w:rsid w:val="00D0201D"/>
    <w:rsid w:val="00D02604"/>
    <w:rsid w:val="00D02BC5"/>
    <w:rsid w:val="00D03C5D"/>
    <w:rsid w:val="00D040EB"/>
    <w:rsid w:val="00D04330"/>
    <w:rsid w:val="00D043D9"/>
    <w:rsid w:val="00D049C3"/>
    <w:rsid w:val="00D04E4B"/>
    <w:rsid w:val="00D05387"/>
    <w:rsid w:val="00D05ABA"/>
    <w:rsid w:val="00D064ED"/>
    <w:rsid w:val="00D07252"/>
    <w:rsid w:val="00D075A0"/>
    <w:rsid w:val="00D11BDC"/>
    <w:rsid w:val="00D126EB"/>
    <w:rsid w:val="00D137A0"/>
    <w:rsid w:val="00D139F2"/>
    <w:rsid w:val="00D15689"/>
    <w:rsid w:val="00D157B0"/>
    <w:rsid w:val="00D15F57"/>
    <w:rsid w:val="00D16483"/>
    <w:rsid w:val="00D178C5"/>
    <w:rsid w:val="00D200E6"/>
    <w:rsid w:val="00D203C8"/>
    <w:rsid w:val="00D21821"/>
    <w:rsid w:val="00D22D67"/>
    <w:rsid w:val="00D23304"/>
    <w:rsid w:val="00D23B4F"/>
    <w:rsid w:val="00D23E62"/>
    <w:rsid w:val="00D24777"/>
    <w:rsid w:val="00D24899"/>
    <w:rsid w:val="00D25C5E"/>
    <w:rsid w:val="00D26027"/>
    <w:rsid w:val="00D27E45"/>
    <w:rsid w:val="00D3126D"/>
    <w:rsid w:val="00D31301"/>
    <w:rsid w:val="00D31ED0"/>
    <w:rsid w:val="00D323C8"/>
    <w:rsid w:val="00D34282"/>
    <w:rsid w:val="00D342B1"/>
    <w:rsid w:val="00D34B10"/>
    <w:rsid w:val="00D34B3D"/>
    <w:rsid w:val="00D34FD6"/>
    <w:rsid w:val="00D35B2A"/>
    <w:rsid w:val="00D36C26"/>
    <w:rsid w:val="00D37F89"/>
    <w:rsid w:val="00D40996"/>
    <w:rsid w:val="00D40DB4"/>
    <w:rsid w:val="00D423A2"/>
    <w:rsid w:val="00D44498"/>
    <w:rsid w:val="00D44759"/>
    <w:rsid w:val="00D44CAA"/>
    <w:rsid w:val="00D44D44"/>
    <w:rsid w:val="00D4578A"/>
    <w:rsid w:val="00D458C9"/>
    <w:rsid w:val="00D45A9A"/>
    <w:rsid w:val="00D46559"/>
    <w:rsid w:val="00D46931"/>
    <w:rsid w:val="00D4698C"/>
    <w:rsid w:val="00D46B66"/>
    <w:rsid w:val="00D4735E"/>
    <w:rsid w:val="00D47B3A"/>
    <w:rsid w:val="00D47F55"/>
    <w:rsid w:val="00D512F7"/>
    <w:rsid w:val="00D515CC"/>
    <w:rsid w:val="00D52A58"/>
    <w:rsid w:val="00D52C51"/>
    <w:rsid w:val="00D53839"/>
    <w:rsid w:val="00D54022"/>
    <w:rsid w:val="00D54ECC"/>
    <w:rsid w:val="00D5556B"/>
    <w:rsid w:val="00D55578"/>
    <w:rsid w:val="00D60BC0"/>
    <w:rsid w:val="00D61984"/>
    <w:rsid w:val="00D61BF2"/>
    <w:rsid w:val="00D620BD"/>
    <w:rsid w:val="00D62B2A"/>
    <w:rsid w:val="00D63C76"/>
    <w:rsid w:val="00D64E47"/>
    <w:rsid w:val="00D653C3"/>
    <w:rsid w:val="00D663E7"/>
    <w:rsid w:val="00D66BE4"/>
    <w:rsid w:val="00D70108"/>
    <w:rsid w:val="00D70142"/>
    <w:rsid w:val="00D71D26"/>
    <w:rsid w:val="00D7278B"/>
    <w:rsid w:val="00D72D54"/>
    <w:rsid w:val="00D72D9C"/>
    <w:rsid w:val="00D7377D"/>
    <w:rsid w:val="00D74C02"/>
    <w:rsid w:val="00D74FAA"/>
    <w:rsid w:val="00D7539A"/>
    <w:rsid w:val="00D75BDC"/>
    <w:rsid w:val="00D766E0"/>
    <w:rsid w:val="00D76B88"/>
    <w:rsid w:val="00D80599"/>
    <w:rsid w:val="00D808E7"/>
    <w:rsid w:val="00D81C67"/>
    <w:rsid w:val="00D8266E"/>
    <w:rsid w:val="00D83298"/>
    <w:rsid w:val="00D83880"/>
    <w:rsid w:val="00D83E68"/>
    <w:rsid w:val="00D83FAD"/>
    <w:rsid w:val="00D8406C"/>
    <w:rsid w:val="00D84D07"/>
    <w:rsid w:val="00D84E0E"/>
    <w:rsid w:val="00D8715F"/>
    <w:rsid w:val="00D874C3"/>
    <w:rsid w:val="00D875B3"/>
    <w:rsid w:val="00D9026D"/>
    <w:rsid w:val="00D90EEF"/>
    <w:rsid w:val="00D913B5"/>
    <w:rsid w:val="00D91665"/>
    <w:rsid w:val="00D92C7E"/>
    <w:rsid w:val="00D93281"/>
    <w:rsid w:val="00D93CD9"/>
    <w:rsid w:val="00D93D51"/>
    <w:rsid w:val="00D945C6"/>
    <w:rsid w:val="00D95D53"/>
    <w:rsid w:val="00D973A2"/>
    <w:rsid w:val="00D974B5"/>
    <w:rsid w:val="00DA0F8D"/>
    <w:rsid w:val="00DA1798"/>
    <w:rsid w:val="00DA1D3A"/>
    <w:rsid w:val="00DA2818"/>
    <w:rsid w:val="00DA3BBF"/>
    <w:rsid w:val="00DA407B"/>
    <w:rsid w:val="00DA4A2F"/>
    <w:rsid w:val="00DA4C06"/>
    <w:rsid w:val="00DA4C5D"/>
    <w:rsid w:val="00DA4E75"/>
    <w:rsid w:val="00DA5580"/>
    <w:rsid w:val="00DA61A9"/>
    <w:rsid w:val="00DA6264"/>
    <w:rsid w:val="00DA7FD0"/>
    <w:rsid w:val="00DB060B"/>
    <w:rsid w:val="00DB0B04"/>
    <w:rsid w:val="00DB10FA"/>
    <w:rsid w:val="00DB1BE1"/>
    <w:rsid w:val="00DB1E22"/>
    <w:rsid w:val="00DB26F9"/>
    <w:rsid w:val="00DB28E5"/>
    <w:rsid w:val="00DB30A9"/>
    <w:rsid w:val="00DB3204"/>
    <w:rsid w:val="00DB37C1"/>
    <w:rsid w:val="00DB41E3"/>
    <w:rsid w:val="00DB6579"/>
    <w:rsid w:val="00DC00D9"/>
    <w:rsid w:val="00DC048D"/>
    <w:rsid w:val="00DC0DFF"/>
    <w:rsid w:val="00DC3023"/>
    <w:rsid w:val="00DC31A9"/>
    <w:rsid w:val="00DC3762"/>
    <w:rsid w:val="00DC396A"/>
    <w:rsid w:val="00DC7AE8"/>
    <w:rsid w:val="00DC7C1A"/>
    <w:rsid w:val="00DC7E6E"/>
    <w:rsid w:val="00DD0CF7"/>
    <w:rsid w:val="00DD0FEC"/>
    <w:rsid w:val="00DD225E"/>
    <w:rsid w:val="00DD33D2"/>
    <w:rsid w:val="00DD357E"/>
    <w:rsid w:val="00DD399D"/>
    <w:rsid w:val="00DD45E2"/>
    <w:rsid w:val="00DD5F0E"/>
    <w:rsid w:val="00DD6DBE"/>
    <w:rsid w:val="00DD6E8E"/>
    <w:rsid w:val="00DD70C2"/>
    <w:rsid w:val="00DD7AAF"/>
    <w:rsid w:val="00DE0DE2"/>
    <w:rsid w:val="00DE0F9F"/>
    <w:rsid w:val="00DE229C"/>
    <w:rsid w:val="00DE3643"/>
    <w:rsid w:val="00DE4A08"/>
    <w:rsid w:val="00DE689C"/>
    <w:rsid w:val="00DE6AB5"/>
    <w:rsid w:val="00DE7505"/>
    <w:rsid w:val="00DF1F98"/>
    <w:rsid w:val="00DF2945"/>
    <w:rsid w:val="00DF37AD"/>
    <w:rsid w:val="00DF42F4"/>
    <w:rsid w:val="00DF4F0A"/>
    <w:rsid w:val="00DF57E4"/>
    <w:rsid w:val="00DF79A0"/>
    <w:rsid w:val="00DF7B8A"/>
    <w:rsid w:val="00DF7CD2"/>
    <w:rsid w:val="00E00056"/>
    <w:rsid w:val="00E00413"/>
    <w:rsid w:val="00E0055F"/>
    <w:rsid w:val="00E00758"/>
    <w:rsid w:val="00E00A98"/>
    <w:rsid w:val="00E00AAB"/>
    <w:rsid w:val="00E00D31"/>
    <w:rsid w:val="00E01680"/>
    <w:rsid w:val="00E01BFD"/>
    <w:rsid w:val="00E02763"/>
    <w:rsid w:val="00E02888"/>
    <w:rsid w:val="00E042AC"/>
    <w:rsid w:val="00E044B6"/>
    <w:rsid w:val="00E05BBE"/>
    <w:rsid w:val="00E06AE3"/>
    <w:rsid w:val="00E06BC9"/>
    <w:rsid w:val="00E10581"/>
    <w:rsid w:val="00E1073C"/>
    <w:rsid w:val="00E10B7F"/>
    <w:rsid w:val="00E11AC7"/>
    <w:rsid w:val="00E122E1"/>
    <w:rsid w:val="00E1279C"/>
    <w:rsid w:val="00E13330"/>
    <w:rsid w:val="00E134A2"/>
    <w:rsid w:val="00E152A2"/>
    <w:rsid w:val="00E16497"/>
    <w:rsid w:val="00E16790"/>
    <w:rsid w:val="00E16B26"/>
    <w:rsid w:val="00E17195"/>
    <w:rsid w:val="00E20226"/>
    <w:rsid w:val="00E202B2"/>
    <w:rsid w:val="00E2091E"/>
    <w:rsid w:val="00E20DA4"/>
    <w:rsid w:val="00E2273D"/>
    <w:rsid w:val="00E22964"/>
    <w:rsid w:val="00E23518"/>
    <w:rsid w:val="00E240FF"/>
    <w:rsid w:val="00E24204"/>
    <w:rsid w:val="00E25B3F"/>
    <w:rsid w:val="00E25E2F"/>
    <w:rsid w:val="00E26500"/>
    <w:rsid w:val="00E26756"/>
    <w:rsid w:val="00E269E3"/>
    <w:rsid w:val="00E277E2"/>
    <w:rsid w:val="00E30116"/>
    <w:rsid w:val="00E32031"/>
    <w:rsid w:val="00E330BD"/>
    <w:rsid w:val="00E33E7E"/>
    <w:rsid w:val="00E35BAA"/>
    <w:rsid w:val="00E35C2D"/>
    <w:rsid w:val="00E362F2"/>
    <w:rsid w:val="00E36BEE"/>
    <w:rsid w:val="00E37F6D"/>
    <w:rsid w:val="00E407B3"/>
    <w:rsid w:val="00E421B4"/>
    <w:rsid w:val="00E42301"/>
    <w:rsid w:val="00E429B9"/>
    <w:rsid w:val="00E4338F"/>
    <w:rsid w:val="00E43C7E"/>
    <w:rsid w:val="00E43D03"/>
    <w:rsid w:val="00E44AB1"/>
    <w:rsid w:val="00E44E00"/>
    <w:rsid w:val="00E4540E"/>
    <w:rsid w:val="00E45BC1"/>
    <w:rsid w:val="00E45D8E"/>
    <w:rsid w:val="00E46ABD"/>
    <w:rsid w:val="00E46EA5"/>
    <w:rsid w:val="00E50310"/>
    <w:rsid w:val="00E51467"/>
    <w:rsid w:val="00E53DDF"/>
    <w:rsid w:val="00E53FA9"/>
    <w:rsid w:val="00E54D4C"/>
    <w:rsid w:val="00E553DC"/>
    <w:rsid w:val="00E553EA"/>
    <w:rsid w:val="00E5554E"/>
    <w:rsid w:val="00E560B1"/>
    <w:rsid w:val="00E60356"/>
    <w:rsid w:val="00E60C39"/>
    <w:rsid w:val="00E60E0F"/>
    <w:rsid w:val="00E6339A"/>
    <w:rsid w:val="00E6366A"/>
    <w:rsid w:val="00E64E5B"/>
    <w:rsid w:val="00E656B1"/>
    <w:rsid w:val="00E65923"/>
    <w:rsid w:val="00E66FE5"/>
    <w:rsid w:val="00E6749A"/>
    <w:rsid w:val="00E6763A"/>
    <w:rsid w:val="00E71CE8"/>
    <w:rsid w:val="00E71F06"/>
    <w:rsid w:val="00E72328"/>
    <w:rsid w:val="00E7251B"/>
    <w:rsid w:val="00E739CD"/>
    <w:rsid w:val="00E74765"/>
    <w:rsid w:val="00E74A31"/>
    <w:rsid w:val="00E74E7A"/>
    <w:rsid w:val="00E74F70"/>
    <w:rsid w:val="00E76BBA"/>
    <w:rsid w:val="00E76F55"/>
    <w:rsid w:val="00E77E74"/>
    <w:rsid w:val="00E81593"/>
    <w:rsid w:val="00E829E6"/>
    <w:rsid w:val="00E837C2"/>
    <w:rsid w:val="00E83CAA"/>
    <w:rsid w:val="00E83D5E"/>
    <w:rsid w:val="00E84B68"/>
    <w:rsid w:val="00E8508F"/>
    <w:rsid w:val="00E85568"/>
    <w:rsid w:val="00E8589A"/>
    <w:rsid w:val="00E86D70"/>
    <w:rsid w:val="00E86D93"/>
    <w:rsid w:val="00E87EB8"/>
    <w:rsid w:val="00E9130D"/>
    <w:rsid w:val="00E928DD"/>
    <w:rsid w:val="00E93E97"/>
    <w:rsid w:val="00E94003"/>
    <w:rsid w:val="00E9487C"/>
    <w:rsid w:val="00E94936"/>
    <w:rsid w:val="00E956DF"/>
    <w:rsid w:val="00E95C1A"/>
    <w:rsid w:val="00E96041"/>
    <w:rsid w:val="00E96CEB"/>
    <w:rsid w:val="00E97387"/>
    <w:rsid w:val="00E976E8"/>
    <w:rsid w:val="00EA04C8"/>
    <w:rsid w:val="00EA276E"/>
    <w:rsid w:val="00EA2ADB"/>
    <w:rsid w:val="00EA2FC5"/>
    <w:rsid w:val="00EA3200"/>
    <w:rsid w:val="00EA34B2"/>
    <w:rsid w:val="00EA3623"/>
    <w:rsid w:val="00EA3CB2"/>
    <w:rsid w:val="00EA3D7A"/>
    <w:rsid w:val="00EA5420"/>
    <w:rsid w:val="00EA60D6"/>
    <w:rsid w:val="00EA70D1"/>
    <w:rsid w:val="00EB0558"/>
    <w:rsid w:val="00EB1DE9"/>
    <w:rsid w:val="00EB1E93"/>
    <w:rsid w:val="00EB627E"/>
    <w:rsid w:val="00EB64EC"/>
    <w:rsid w:val="00EB778B"/>
    <w:rsid w:val="00EC0529"/>
    <w:rsid w:val="00EC07F1"/>
    <w:rsid w:val="00EC252E"/>
    <w:rsid w:val="00EC3A80"/>
    <w:rsid w:val="00EC3F51"/>
    <w:rsid w:val="00EC4754"/>
    <w:rsid w:val="00EC5004"/>
    <w:rsid w:val="00EC5814"/>
    <w:rsid w:val="00EC6294"/>
    <w:rsid w:val="00EC6AA9"/>
    <w:rsid w:val="00EC6C48"/>
    <w:rsid w:val="00EC6EC4"/>
    <w:rsid w:val="00EC781D"/>
    <w:rsid w:val="00ED0B56"/>
    <w:rsid w:val="00ED0C61"/>
    <w:rsid w:val="00ED1595"/>
    <w:rsid w:val="00ED277E"/>
    <w:rsid w:val="00ED2CE8"/>
    <w:rsid w:val="00ED375A"/>
    <w:rsid w:val="00ED4C71"/>
    <w:rsid w:val="00ED66C7"/>
    <w:rsid w:val="00ED7538"/>
    <w:rsid w:val="00EE05CA"/>
    <w:rsid w:val="00EE0EF8"/>
    <w:rsid w:val="00EE2624"/>
    <w:rsid w:val="00EE3105"/>
    <w:rsid w:val="00EE3ABD"/>
    <w:rsid w:val="00EE40FC"/>
    <w:rsid w:val="00EE5024"/>
    <w:rsid w:val="00EE5638"/>
    <w:rsid w:val="00EE61DE"/>
    <w:rsid w:val="00EE77DC"/>
    <w:rsid w:val="00EF00A0"/>
    <w:rsid w:val="00EF0316"/>
    <w:rsid w:val="00EF1B85"/>
    <w:rsid w:val="00EF1C1E"/>
    <w:rsid w:val="00EF29EC"/>
    <w:rsid w:val="00EF2A97"/>
    <w:rsid w:val="00EF41B6"/>
    <w:rsid w:val="00EF6706"/>
    <w:rsid w:val="00EF6D6E"/>
    <w:rsid w:val="00F00681"/>
    <w:rsid w:val="00F00BC8"/>
    <w:rsid w:val="00F01662"/>
    <w:rsid w:val="00F01C65"/>
    <w:rsid w:val="00F02441"/>
    <w:rsid w:val="00F03062"/>
    <w:rsid w:val="00F03428"/>
    <w:rsid w:val="00F0365E"/>
    <w:rsid w:val="00F03FB1"/>
    <w:rsid w:val="00F04212"/>
    <w:rsid w:val="00F044FC"/>
    <w:rsid w:val="00F04720"/>
    <w:rsid w:val="00F06D86"/>
    <w:rsid w:val="00F07782"/>
    <w:rsid w:val="00F10361"/>
    <w:rsid w:val="00F10D6C"/>
    <w:rsid w:val="00F10F59"/>
    <w:rsid w:val="00F1164A"/>
    <w:rsid w:val="00F118DF"/>
    <w:rsid w:val="00F12404"/>
    <w:rsid w:val="00F125BB"/>
    <w:rsid w:val="00F1352A"/>
    <w:rsid w:val="00F14088"/>
    <w:rsid w:val="00F14964"/>
    <w:rsid w:val="00F15C75"/>
    <w:rsid w:val="00F17A62"/>
    <w:rsid w:val="00F2259A"/>
    <w:rsid w:val="00F22F41"/>
    <w:rsid w:val="00F23BE8"/>
    <w:rsid w:val="00F24278"/>
    <w:rsid w:val="00F24422"/>
    <w:rsid w:val="00F25FEF"/>
    <w:rsid w:val="00F26367"/>
    <w:rsid w:val="00F316B4"/>
    <w:rsid w:val="00F319DE"/>
    <w:rsid w:val="00F31D53"/>
    <w:rsid w:val="00F326BF"/>
    <w:rsid w:val="00F3305A"/>
    <w:rsid w:val="00F3321A"/>
    <w:rsid w:val="00F350B8"/>
    <w:rsid w:val="00F36965"/>
    <w:rsid w:val="00F40AE9"/>
    <w:rsid w:val="00F42CCA"/>
    <w:rsid w:val="00F43EB4"/>
    <w:rsid w:val="00F43FE6"/>
    <w:rsid w:val="00F44621"/>
    <w:rsid w:val="00F45644"/>
    <w:rsid w:val="00F47E83"/>
    <w:rsid w:val="00F50450"/>
    <w:rsid w:val="00F50611"/>
    <w:rsid w:val="00F51583"/>
    <w:rsid w:val="00F53180"/>
    <w:rsid w:val="00F53951"/>
    <w:rsid w:val="00F53CA5"/>
    <w:rsid w:val="00F53D5D"/>
    <w:rsid w:val="00F541BF"/>
    <w:rsid w:val="00F553FF"/>
    <w:rsid w:val="00F560BB"/>
    <w:rsid w:val="00F56121"/>
    <w:rsid w:val="00F56E12"/>
    <w:rsid w:val="00F60A7A"/>
    <w:rsid w:val="00F61C62"/>
    <w:rsid w:val="00F62319"/>
    <w:rsid w:val="00F6310E"/>
    <w:rsid w:val="00F64E21"/>
    <w:rsid w:val="00F65C39"/>
    <w:rsid w:val="00F667DE"/>
    <w:rsid w:val="00F6776E"/>
    <w:rsid w:val="00F67CDD"/>
    <w:rsid w:val="00F713F1"/>
    <w:rsid w:val="00F71E47"/>
    <w:rsid w:val="00F72399"/>
    <w:rsid w:val="00F7260B"/>
    <w:rsid w:val="00F7291D"/>
    <w:rsid w:val="00F735CC"/>
    <w:rsid w:val="00F74200"/>
    <w:rsid w:val="00F752A4"/>
    <w:rsid w:val="00F7551F"/>
    <w:rsid w:val="00F75DFE"/>
    <w:rsid w:val="00F776FA"/>
    <w:rsid w:val="00F77C52"/>
    <w:rsid w:val="00F8099E"/>
    <w:rsid w:val="00F80AE8"/>
    <w:rsid w:val="00F83575"/>
    <w:rsid w:val="00F83B68"/>
    <w:rsid w:val="00F849D2"/>
    <w:rsid w:val="00F85777"/>
    <w:rsid w:val="00F86001"/>
    <w:rsid w:val="00F863EF"/>
    <w:rsid w:val="00F90F6E"/>
    <w:rsid w:val="00F918AE"/>
    <w:rsid w:val="00F91C25"/>
    <w:rsid w:val="00F91F9F"/>
    <w:rsid w:val="00F926D1"/>
    <w:rsid w:val="00F928C0"/>
    <w:rsid w:val="00F92E49"/>
    <w:rsid w:val="00F937F4"/>
    <w:rsid w:val="00F94EFF"/>
    <w:rsid w:val="00F94F66"/>
    <w:rsid w:val="00F97F79"/>
    <w:rsid w:val="00FA04E7"/>
    <w:rsid w:val="00FA0503"/>
    <w:rsid w:val="00FA06A4"/>
    <w:rsid w:val="00FA0FCD"/>
    <w:rsid w:val="00FA1168"/>
    <w:rsid w:val="00FA137E"/>
    <w:rsid w:val="00FA14A3"/>
    <w:rsid w:val="00FA15D6"/>
    <w:rsid w:val="00FA1C7E"/>
    <w:rsid w:val="00FA29FC"/>
    <w:rsid w:val="00FA461F"/>
    <w:rsid w:val="00FA5C21"/>
    <w:rsid w:val="00FA5E46"/>
    <w:rsid w:val="00FA5FB9"/>
    <w:rsid w:val="00FA6BB1"/>
    <w:rsid w:val="00FA760E"/>
    <w:rsid w:val="00FB02FF"/>
    <w:rsid w:val="00FB0629"/>
    <w:rsid w:val="00FB2356"/>
    <w:rsid w:val="00FB2469"/>
    <w:rsid w:val="00FB28B9"/>
    <w:rsid w:val="00FB402B"/>
    <w:rsid w:val="00FB456A"/>
    <w:rsid w:val="00FB5C68"/>
    <w:rsid w:val="00FB63AE"/>
    <w:rsid w:val="00FB651B"/>
    <w:rsid w:val="00FB72E5"/>
    <w:rsid w:val="00FB744C"/>
    <w:rsid w:val="00FB7655"/>
    <w:rsid w:val="00FC0433"/>
    <w:rsid w:val="00FC0996"/>
    <w:rsid w:val="00FC0CF3"/>
    <w:rsid w:val="00FC16AA"/>
    <w:rsid w:val="00FC3306"/>
    <w:rsid w:val="00FC3434"/>
    <w:rsid w:val="00FC4D6F"/>
    <w:rsid w:val="00FC5564"/>
    <w:rsid w:val="00FC6292"/>
    <w:rsid w:val="00FC643D"/>
    <w:rsid w:val="00FD0D3A"/>
    <w:rsid w:val="00FD0FC0"/>
    <w:rsid w:val="00FD2F96"/>
    <w:rsid w:val="00FD30BF"/>
    <w:rsid w:val="00FD31E6"/>
    <w:rsid w:val="00FD39C2"/>
    <w:rsid w:val="00FD5F7C"/>
    <w:rsid w:val="00FD60BD"/>
    <w:rsid w:val="00FD6289"/>
    <w:rsid w:val="00FD63E2"/>
    <w:rsid w:val="00FD6E77"/>
    <w:rsid w:val="00FD705A"/>
    <w:rsid w:val="00FD7E96"/>
    <w:rsid w:val="00FE01FC"/>
    <w:rsid w:val="00FE0D91"/>
    <w:rsid w:val="00FE16CF"/>
    <w:rsid w:val="00FE4900"/>
    <w:rsid w:val="00FE6041"/>
    <w:rsid w:val="00FE68B8"/>
    <w:rsid w:val="00FE6DB7"/>
    <w:rsid w:val="00FF01FC"/>
    <w:rsid w:val="00FF0536"/>
    <w:rsid w:val="00FF0728"/>
    <w:rsid w:val="00FF086D"/>
    <w:rsid w:val="00FF087B"/>
    <w:rsid w:val="00FF0EB2"/>
    <w:rsid w:val="00FF2C5C"/>
    <w:rsid w:val="00FF3B1C"/>
    <w:rsid w:val="00FF4268"/>
    <w:rsid w:val="00FF4553"/>
    <w:rsid w:val="00FF51E8"/>
    <w:rsid w:val="00FF54CE"/>
    <w:rsid w:val="00FF5A35"/>
    <w:rsid w:val="00FF6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C9C42C"/>
  <w15:chartTrackingRefBased/>
  <w15:docId w15:val="{F80093B7-61CD-4CD8-81E6-3AC529A8A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3E5"/>
  </w:style>
  <w:style w:type="paragraph" w:styleId="Heading1">
    <w:name w:val="heading 1"/>
    <w:basedOn w:val="Normal"/>
    <w:next w:val="Normal"/>
    <w:link w:val="Heading1Char"/>
    <w:uiPriority w:val="9"/>
    <w:qFormat/>
    <w:rsid w:val="000C73E5"/>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C73E5"/>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C73E5"/>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0C73E5"/>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0C73E5"/>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unhideWhenUsed/>
    <w:qFormat/>
    <w:rsid w:val="000C73E5"/>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0C73E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0C73E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C73E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3E5"/>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0C73E5"/>
    <w:rPr>
      <w:caps/>
      <w:spacing w:val="15"/>
      <w:shd w:val="clear" w:color="auto" w:fill="D9E2F3" w:themeFill="accent1" w:themeFillTint="33"/>
    </w:rPr>
  </w:style>
  <w:style w:type="character" w:customStyle="1" w:styleId="Heading3Char">
    <w:name w:val="Heading 3 Char"/>
    <w:basedOn w:val="DefaultParagraphFont"/>
    <w:link w:val="Heading3"/>
    <w:uiPriority w:val="9"/>
    <w:rsid w:val="000C73E5"/>
    <w:rPr>
      <w:caps/>
      <w:color w:val="1F3763" w:themeColor="accent1" w:themeShade="7F"/>
      <w:spacing w:val="15"/>
    </w:rPr>
  </w:style>
  <w:style w:type="character" w:customStyle="1" w:styleId="Heading4Char">
    <w:name w:val="Heading 4 Char"/>
    <w:basedOn w:val="DefaultParagraphFont"/>
    <w:link w:val="Heading4"/>
    <w:uiPriority w:val="9"/>
    <w:rsid w:val="000C73E5"/>
    <w:rPr>
      <w:caps/>
      <w:color w:val="2F5496" w:themeColor="accent1" w:themeShade="BF"/>
      <w:spacing w:val="10"/>
    </w:rPr>
  </w:style>
  <w:style w:type="character" w:customStyle="1" w:styleId="Heading5Char">
    <w:name w:val="Heading 5 Char"/>
    <w:basedOn w:val="DefaultParagraphFont"/>
    <w:link w:val="Heading5"/>
    <w:uiPriority w:val="9"/>
    <w:rsid w:val="000C73E5"/>
    <w:rPr>
      <w:caps/>
      <w:color w:val="2F5496" w:themeColor="accent1" w:themeShade="BF"/>
      <w:spacing w:val="10"/>
    </w:rPr>
  </w:style>
  <w:style w:type="character" w:customStyle="1" w:styleId="Heading6Char">
    <w:name w:val="Heading 6 Char"/>
    <w:basedOn w:val="DefaultParagraphFont"/>
    <w:link w:val="Heading6"/>
    <w:uiPriority w:val="9"/>
    <w:rsid w:val="000C73E5"/>
    <w:rPr>
      <w:caps/>
      <w:color w:val="2F5496" w:themeColor="accent1" w:themeShade="BF"/>
      <w:spacing w:val="10"/>
    </w:rPr>
  </w:style>
  <w:style w:type="character" w:customStyle="1" w:styleId="Heading7Char">
    <w:name w:val="Heading 7 Char"/>
    <w:basedOn w:val="DefaultParagraphFont"/>
    <w:link w:val="Heading7"/>
    <w:uiPriority w:val="9"/>
    <w:semiHidden/>
    <w:rsid w:val="000C73E5"/>
    <w:rPr>
      <w:caps/>
      <w:color w:val="2F5496" w:themeColor="accent1" w:themeShade="BF"/>
      <w:spacing w:val="10"/>
    </w:rPr>
  </w:style>
  <w:style w:type="character" w:customStyle="1" w:styleId="Heading8Char">
    <w:name w:val="Heading 8 Char"/>
    <w:basedOn w:val="DefaultParagraphFont"/>
    <w:link w:val="Heading8"/>
    <w:uiPriority w:val="9"/>
    <w:semiHidden/>
    <w:rsid w:val="000C73E5"/>
    <w:rPr>
      <w:caps/>
      <w:spacing w:val="10"/>
      <w:sz w:val="18"/>
      <w:szCs w:val="18"/>
    </w:rPr>
  </w:style>
  <w:style w:type="character" w:customStyle="1" w:styleId="Heading9Char">
    <w:name w:val="Heading 9 Char"/>
    <w:basedOn w:val="DefaultParagraphFont"/>
    <w:link w:val="Heading9"/>
    <w:uiPriority w:val="9"/>
    <w:semiHidden/>
    <w:rsid w:val="000C73E5"/>
    <w:rPr>
      <w:i/>
      <w:iCs/>
      <w:caps/>
      <w:spacing w:val="10"/>
      <w:sz w:val="18"/>
      <w:szCs w:val="18"/>
    </w:rPr>
  </w:style>
  <w:style w:type="paragraph" w:styleId="Title">
    <w:name w:val="Title"/>
    <w:basedOn w:val="Normal"/>
    <w:next w:val="Normal"/>
    <w:link w:val="TitleChar"/>
    <w:uiPriority w:val="10"/>
    <w:qFormat/>
    <w:rsid w:val="000C73E5"/>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0C73E5"/>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0C73E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C73E5"/>
    <w:rPr>
      <w:caps/>
      <w:color w:val="595959" w:themeColor="text1" w:themeTint="A6"/>
      <w:spacing w:val="10"/>
      <w:sz w:val="21"/>
      <w:szCs w:val="21"/>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73E5"/>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0C73E5"/>
    <w:pPr>
      <w:spacing w:after="0" w:line="240" w:lineRule="auto"/>
    </w:pPr>
  </w:style>
  <w:style w:type="character" w:styleId="SubtleEmphasis">
    <w:name w:val="Subtle Emphasis"/>
    <w:uiPriority w:val="19"/>
    <w:qFormat/>
    <w:rsid w:val="000C73E5"/>
    <w:rPr>
      <w:i/>
      <w:iCs/>
      <w:color w:val="1F3763" w:themeColor="accent1" w:themeShade="7F"/>
    </w:rPr>
  </w:style>
  <w:style w:type="character" w:styleId="IntenseEmphasis">
    <w:name w:val="Intense Emphasis"/>
    <w:uiPriority w:val="21"/>
    <w:qFormat/>
    <w:rsid w:val="000C73E5"/>
    <w:rPr>
      <w:b/>
      <w:bCs/>
      <w:caps/>
      <w:color w:val="1F3763" w:themeColor="accent1" w:themeShade="7F"/>
      <w:spacing w:val="10"/>
    </w:rPr>
  </w:style>
  <w:style w:type="paragraph" w:styleId="IntenseQuote">
    <w:name w:val="Intense Quote"/>
    <w:basedOn w:val="Normal"/>
    <w:next w:val="Normal"/>
    <w:link w:val="IntenseQuoteChar"/>
    <w:uiPriority w:val="30"/>
    <w:qFormat/>
    <w:rsid w:val="000C73E5"/>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0C73E5"/>
    <w:rPr>
      <w:color w:val="4472C4" w:themeColor="accent1"/>
      <w:sz w:val="24"/>
      <w:szCs w:val="24"/>
    </w:rPr>
  </w:style>
  <w:style w:type="character" w:styleId="SubtleReference">
    <w:name w:val="Subtle Reference"/>
    <w:uiPriority w:val="31"/>
    <w:qFormat/>
    <w:rsid w:val="000C73E5"/>
    <w:rPr>
      <w:b/>
      <w:bCs/>
      <w:color w:val="4472C4" w:themeColor="accent1"/>
    </w:rPr>
  </w:style>
  <w:style w:type="character" w:styleId="IntenseReference">
    <w:name w:val="Intense Reference"/>
    <w:uiPriority w:val="32"/>
    <w:qFormat/>
    <w:rsid w:val="000C73E5"/>
    <w:rPr>
      <w:b/>
      <w:bCs/>
      <w:i/>
      <w:iCs/>
      <w:caps/>
      <w:color w:val="4472C4" w:themeColor="accent1"/>
    </w:rPr>
  </w:style>
  <w:style w:type="character" w:styleId="BookTitle">
    <w:name w:val="Book Title"/>
    <w:uiPriority w:val="33"/>
    <w:qFormat/>
    <w:rsid w:val="000C73E5"/>
    <w:rPr>
      <w:b/>
      <w:bCs/>
      <w:i/>
      <w:iCs/>
      <w:spacing w:val="0"/>
    </w:rPr>
  </w:style>
  <w:style w:type="paragraph" w:styleId="ListParagraph">
    <w:name w:val="List Paragraph"/>
    <w:basedOn w:val="Normal"/>
    <w:uiPriority w:val="34"/>
    <w:qFormat/>
    <w:rsid w:val="00373307"/>
    <w:pPr>
      <w:ind w:left="720"/>
      <w:contextualSpacing/>
    </w:pPr>
  </w:style>
  <w:style w:type="character" w:styleId="Strong">
    <w:name w:val="Strong"/>
    <w:uiPriority w:val="22"/>
    <w:qFormat/>
    <w:rsid w:val="000C73E5"/>
    <w:rPr>
      <w:b/>
      <w:bCs/>
    </w:rPr>
  </w:style>
  <w:style w:type="paragraph" w:styleId="Caption">
    <w:name w:val="caption"/>
    <w:basedOn w:val="Normal"/>
    <w:next w:val="Normal"/>
    <w:uiPriority w:val="35"/>
    <w:unhideWhenUsed/>
    <w:qFormat/>
    <w:rsid w:val="000C73E5"/>
    <w:rPr>
      <w:b/>
      <w:bCs/>
      <w:color w:val="2F5496" w:themeColor="accent1" w:themeShade="BF"/>
      <w:sz w:val="16"/>
      <w:szCs w:val="16"/>
    </w:rPr>
  </w:style>
  <w:style w:type="character" w:styleId="Emphasis">
    <w:name w:val="Emphasis"/>
    <w:uiPriority w:val="20"/>
    <w:qFormat/>
    <w:rsid w:val="000C73E5"/>
    <w:rPr>
      <w:caps/>
      <w:color w:val="1F3763" w:themeColor="accent1" w:themeShade="7F"/>
      <w:spacing w:val="5"/>
    </w:rPr>
  </w:style>
  <w:style w:type="paragraph" w:styleId="Quote">
    <w:name w:val="Quote"/>
    <w:basedOn w:val="Normal"/>
    <w:next w:val="Normal"/>
    <w:link w:val="QuoteChar"/>
    <w:uiPriority w:val="29"/>
    <w:qFormat/>
    <w:rsid w:val="000C73E5"/>
    <w:rPr>
      <w:i/>
      <w:iCs/>
      <w:sz w:val="24"/>
      <w:szCs w:val="24"/>
    </w:rPr>
  </w:style>
  <w:style w:type="character" w:customStyle="1" w:styleId="QuoteChar">
    <w:name w:val="Quote Char"/>
    <w:basedOn w:val="DefaultParagraphFont"/>
    <w:link w:val="Quote"/>
    <w:uiPriority w:val="29"/>
    <w:rsid w:val="000C73E5"/>
    <w:rPr>
      <w:i/>
      <w:iCs/>
      <w:sz w:val="24"/>
      <w:szCs w:val="24"/>
    </w:rPr>
  </w:style>
  <w:style w:type="paragraph" w:styleId="TOC1">
    <w:name w:val="toc 1"/>
    <w:basedOn w:val="Normal"/>
    <w:next w:val="Normal"/>
    <w:autoRedefine/>
    <w:uiPriority w:val="39"/>
    <w:unhideWhenUsed/>
    <w:rsid w:val="000C73E5"/>
    <w:pPr>
      <w:spacing w:after="100"/>
    </w:pPr>
  </w:style>
  <w:style w:type="character" w:styleId="Hyperlink">
    <w:name w:val="Hyperlink"/>
    <w:basedOn w:val="DefaultParagraphFont"/>
    <w:uiPriority w:val="99"/>
    <w:unhideWhenUsed/>
    <w:rsid w:val="000C73E5"/>
    <w:rPr>
      <w:color w:val="0563C1" w:themeColor="hyperlink"/>
      <w:u w:val="single"/>
    </w:rPr>
  </w:style>
  <w:style w:type="paragraph" w:styleId="Footer">
    <w:name w:val="footer"/>
    <w:basedOn w:val="Normal"/>
    <w:link w:val="FooterChar"/>
    <w:uiPriority w:val="99"/>
    <w:unhideWhenUsed/>
    <w:rsid w:val="000C73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C73E5"/>
  </w:style>
  <w:style w:type="paragraph" w:styleId="TOC2">
    <w:name w:val="toc 2"/>
    <w:basedOn w:val="Normal"/>
    <w:next w:val="Normal"/>
    <w:autoRedefine/>
    <w:uiPriority w:val="39"/>
    <w:unhideWhenUsed/>
    <w:rsid w:val="00803D9C"/>
    <w:pPr>
      <w:spacing w:after="100"/>
      <w:ind w:left="200"/>
    </w:pPr>
  </w:style>
  <w:style w:type="character" w:customStyle="1" w:styleId="NoSpacingChar">
    <w:name w:val="No Spacing Char"/>
    <w:basedOn w:val="DefaultParagraphFont"/>
    <w:link w:val="NoSpacing"/>
    <w:uiPriority w:val="1"/>
    <w:rsid w:val="003D5105"/>
  </w:style>
  <w:style w:type="paragraph" w:styleId="Header">
    <w:name w:val="header"/>
    <w:basedOn w:val="Normal"/>
    <w:link w:val="HeaderChar"/>
    <w:uiPriority w:val="99"/>
    <w:unhideWhenUsed/>
    <w:rsid w:val="00C5175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51754"/>
  </w:style>
  <w:style w:type="paragraph" w:styleId="TableofFigures">
    <w:name w:val="table of figures"/>
    <w:basedOn w:val="Normal"/>
    <w:next w:val="Normal"/>
    <w:uiPriority w:val="99"/>
    <w:unhideWhenUsed/>
    <w:rsid w:val="005122A2"/>
    <w:pPr>
      <w:spacing w:after="0"/>
    </w:pPr>
  </w:style>
  <w:style w:type="paragraph" w:styleId="TOC3">
    <w:name w:val="toc 3"/>
    <w:basedOn w:val="Normal"/>
    <w:next w:val="Normal"/>
    <w:autoRedefine/>
    <w:uiPriority w:val="39"/>
    <w:unhideWhenUsed/>
    <w:rsid w:val="00400733"/>
    <w:pPr>
      <w:spacing w:after="100"/>
      <w:ind w:left="400"/>
    </w:pPr>
  </w:style>
  <w:style w:type="paragraph" w:styleId="Bibliography">
    <w:name w:val="Bibliography"/>
    <w:basedOn w:val="Normal"/>
    <w:next w:val="Normal"/>
    <w:uiPriority w:val="37"/>
    <w:unhideWhenUsed/>
    <w:rsid w:val="000E7370"/>
  </w:style>
  <w:style w:type="character" w:styleId="PlaceholderText">
    <w:name w:val="Placeholder Text"/>
    <w:basedOn w:val="DefaultParagraphFont"/>
    <w:uiPriority w:val="99"/>
    <w:semiHidden/>
    <w:rsid w:val="00E269E3"/>
    <w:rPr>
      <w:color w:val="808080"/>
    </w:rPr>
  </w:style>
  <w:style w:type="character" w:styleId="UnresolvedMention">
    <w:name w:val="Unresolved Mention"/>
    <w:basedOn w:val="DefaultParagraphFont"/>
    <w:uiPriority w:val="99"/>
    <w:semiHidden/>
    <w:unhideWhenUsed/>
    <w:rsid w:val="00885A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891">
      <w:bodyDiv w:val="1"/>
      <w:marLeft w:val="0"/>
      <w:marRight w:val="0"/>
      <w:marTop w:val="0"/>
      <w:marBottom w:val="0"/>
      <w:divBdr>
        <w:top w:val="none" w:sz="0" w:space="0" w:color="auto"/>
        <w:left w:val="none" w:sz="0" w:space="0" w:color="auto"/>
        <w:bottom w:val="none" w:sz="0" w:space="0" w:color="auto"/>
        <w:right w:val="none" w:sz="0" w:space="0" w:color="auto"/>
      </w:divBdr>
    </w:div>
    <w:div w:id="3629537">
      <w:bodyDiv w:val="1"/>
      <w:marLeft w:val="0"/>
      <w:marRight w:val="0"/>
      <w:marTop w:val="0"/>
      <w:marBottom w:val="0"/>
      <w:divBdr>
        <w:top w:val="none" w:sz="0" w:space="0" w:color="auto"/>
        <w:left w:val="none" w:sz="0" w:space="0" w:color="auto"/>
        <w:bottom w:val="none" w:sz="0" w:space="0" w:color="auto"/>
        <w:right w:val="none" w:sz="0" w:space="0" w:color="auto"/>
      </w:divBdr>
    </w:div>
    <w:div w:id="4480470">
      <w:bodyDiv w:val="1"/>
      <w:marLeft w:val="0"/>
      <w:marRight w:val="0"/>
      <w:marTop w:val="0"/>
      <w:marBottom w:val="0"/>
      <w:divBdr>
        <w:top w:val="none" w:sz="0" w:space="0" w:color="auto"/>
        <w:left w:val="none" w:sz="0" w:space="0" w:color="auto"/>
        <w:bottom w:val="none" w:sz="0" w:space="0" w:color="auto"/>
        <w:right w:val="none" w:sz="0" w:space="0" w:color="auto"/>
      </w:divBdr>
    </w:div>
    <w:div w:id="9526436">
      <w:bodyDiv w:val="1"/>
      <w:marLeft w:val="0"/>
      <w:marRight w:val="0"/>
      <w:marTop w:val="0"/>
      <w:marBottom w:val="0"/>
      <w:divBdr>
        <w:top w:val="none" w:sz="0" w:space="0" w:color="auto"/>
        <w:left w:val="none" w:sz="0" w:space="0" w:color="auto"/>
        <w:bottom w:val="none" w:sz="0" w:space="0" w:color="auto"/>
        <w:right w:val="none" w:sz="0" w:space="0" w:color="auto"/>
      </w:divBdr>
    </w:div>
    <w:div w:id="17123644">
      <w:bodyDiv w:val="1"/>
      <w:marLeft w:val="0"/>
      <w:marRight w:val="0"/>
      <w:marTop w:val="0"/>
      <w:marBottom w:val="0"/>
      <w:divBdr>
        <w:top w:val="none" w:sz="0" w:space="0" w:color="auto"/>
        <w:left w:val="none" w:sz="0" w:space="0" w:color="auto"/>
        <w:bottom w:val="none" w:sz="0" w:space="0" w:color="auto"/>
        <w:right w:val="none" w:sz="0" w:space="0" w:color="auto"/>
      </w:divBdr>
    </w:div>
    <w:div w:id="17396410">
      <w:bodyDiv w:val="1"/>
      <w:marLeft w:val="0"/>
      <w:marRight w:val="0"/>
      <w:marTop w:val="0"/>
      <w:marBottom w:val="0"/>
      <w:divBdr>
        <w:top w:val="none" w:sz="0" w:space="0" w:color="auto"/>
        <w:left w:val="none" w:sz="0" w:space="0" w:color="auto"/>
        <w:bottom w:val="none" w:sz="0" w:space="0" w:color="auto"/>
        <w:right w:val="none" w:sz="0" w:space="0" w:color="auto"/>
      </w:divBdr>
    </w:div>
    <w:div w:id="20975550">
      <w:bodyDiv w:val="1"/>
      <w:marLeft w:val="0"/>
      <w:marRight w:val="0"/>
      <w:marTop w:val="0"/>
      <w:marBottom w:val="0"/>
      <w:divBdr>
        <w:top w:val="none" w:sz="0" w:space="0" w:color="auto"/>
        <w:left w:val="none" w:sz="0" w:space="0" w:color="auto"/>
        <w:bottom w:val="none" w:sz="0" w:space="0" w:color="auto"/>
        <w:right w:val="none" w:sz="0" w:space="0" w:color="auto"/>
      </w:divBdr>
    </w:div>
    <w:div w:id="26028436">
      <w:bodyDiv w:val="1"/>
      <w:marLeft w:val="0"/>
      <w:marRight w:val="0"/>
      <w:marTop w:val="0"/>
      <w:marBottom w:val="0"/>
      <w:divBdr>
        <w:top w:val="none" w:sz="0" w:space="0" w:color="auto"/>
        <w:left w:val="none" w:sz="0" w:space="0" w:color="auto"/>
        <w:bottom w:val="none" w:sz="0" w:space="0" w:color="auto"/>
        <w:right w:val="none" w:sz="0" w:space="0" w:color="auto"/>
      </w:divBdr>
    </w:div>
    <w:div w:id="36585701">
      <w:bodyDiv w:val="1"/>
      <w:marLeft w:val="0"/>
      <w:marRight w:val="0"/>
      <w:marTop w:val="0"/>
      <w:marBottom w:val="0"/>
      <w:divBdr>
        <w:top w:val="none" w:sz="0" w:space="0" w:color="auto"/>
        <w:left w:val="none" w:sz="0" w:space="0" w:color="auto"/>
        <w:bottom w:val="none" w:sz="0" w:space="0" w:color="auto"/>
        <w:right w:val="none" w:sz="0" w:space="0" w:color="auto"/>
      </w:divBdr>
    </w:div>
    <w:div w:id="38750747">
      <w:bodyDiv w:val="1"/>
      <w:marLeft w:val="0"/>
      <w:marRight w:val="0"/>
      <w:marTop w:val="0"/>
      <w:marBottom w:val="0"/>
      <w:divBdr>
        <w:top w:val="none" w:sz="0" w:space="0" w:color="auto"/>
        <w:left w:val="none" w:sz="0" w:space="0" w:color="auto"/>
        <w:bottom w:val="none" w:sz="0" w:space="0" w:color="auto"/>
        <w:right w:val="none" w:sz="0" w:space="0" w:color="auto"/>
      </w:divBdr>
    </w:div>
    <w:div w:id="40329912">
      <w:bodyDiv w:val="1"/>
      <w:marLeft w:val="0"/>
      <w:marRight w:val="0"/>
      <w:marTop w:val="0"/>
      <w:marBottom w:val="0"/>
      <w:divBdr>
        <w:top w:val="none" w:sz="0" w:space="0" w:color="auto"/>
        <w:left w:val="none" w:sz="0" w:space="0" w:color="auto"/>
        <w:bottom w:val="none" w:sz="0" w:space="0" w:color="auto"/>
        <w:right w:val="none" w:sz="0" w:space="0" w:color="auto"/>
      </w:divBdr>
    </w:div>
    <w:div w:id="47344101">
      <w:bodyDiv w:val="1"/>
      <w:marLeft w:val="0"/>
      <w:marRight w:val="0"/>
      <w:marTop w:val="0"/>
      <w:marBottom w:val="0"/>
      <w:divBdr>
        <w:top w:val="none" w:sz="0" w:space="0" w:color="auto"/>
        <w:left w:val="none" w:sz="0" w:space="0" w:color="auto"/>
        <w:bottom w:val="none" w:sz="0" w:space="0" w:color="auto"/>
        <w:right w:val="none" w:sz="0" w:space="0" w:color="auto"/>
      </w:divBdr>
    </w:div>
    <w:div w:id="48697322">
      <w:bodyDiv w:val="1"/>
      <w:marLeft w:val="0"/>
      <w:marRight w:val="0"/>
      <w:marTop w:val="0"/>
      <w:marBottom w:val="0"/>
      <w:divBdr>
        <w:top w:val="none" w:sz="0" w:space="0" w:color="auto"/>
        <w:left w:val="none" w:sz="0" w:space="0" w:color="auto"/>
        <w:bottom w:val="none" w:sz="0" w:space="0" w:color="auto"/>
        <w:right w:val="none" w:sz="0" w:space="0" w:color="auto"/>
      </w:divBdr>
    </w:div>
    <w:div w:id="53356016">
      <w:bodyDiv w:val="1"/>
      <w:marLeft w:val="0"/>
      <w:marRight w:val="0"/>
      <w:marTop w:val="0"/>
      <w:marBottom w:val="0"/>
      <w:divBdr>
        <w:top w:val="none" w:sz="0" w:space="0" w:color="auto"/>
        <w:left w:val="none" w:sz="0" w:space="0" w:color="auto"/>
        <w:bottom w:val="none" w:sz="0" w:space="0" w:color="auto"/>
        <w:right w:val="none" w:sz="0" w:space="0" w:color="auto"/>
      </w:divBdr>
    </w:div>
    <w:div w:id="55902531">
      <w:bodyDiv w:val="1"/>
      <w:marLeft w:val="0"/>
      <w:marRight w:val="0"/>
      <w:marTop w:val="0"/>
      <w:marBottom w:val="0"/>
      <w:divBdr>
        <w:top w:val="none" w:sz="0" w:space="0" w:color="auto"/>
        <w:left w:val="none" w:sz="0" w:space="0" w:color="auto"/>
        <w:bottom w:val="none" w:sz="0" w:space="0" w:color="auto"/>
        <w:right w:val="none" w:sz="0" w:space="0" w:color="auto"/>
      </w:divBdr>
    </w:div>
    <w:div w:id="58334972">
      <w:bodyDiv w:val="1"/>
      <w:marLeft w:val="0"/>
      <w:marRight w:val="0"/>
      <w:marTop w:val="0"/>
      <w:marBottom w:val="0"/>
      <w:divBdr>
        <w:top w:val="none" w:sz="0" w:space="0" w:color="auto"/>
        <w:left w:val="none" w:sz="0" w:space="0" w:color="auto"/>
        <w:bottom w:val="none" w:sz="0" w:space="0" w:color="auto"/>
        <w:right w:val="none" w:sz="0" w:space="0" w:color="auto"/>
      </w:divBdr>
    </w:div>
    <w:div w:id="62872679">
      <w:bodyDiv w:val="1"/>
      <w:marLeft w:val="0"/>
      <w:marRight w:val="0"/>
      <w:marTop w:val="0"/>
      <w:marBottom w:val="0"/>
      <w:divBdr>
        <w:top w:val="none" w:sz="0" w:space="0" w:color="auto"/>
        <w:left w:val="none" w:sz="0" w:space="0" w:color="auto"/>
        <w:bottom w:val="none" w:sz="0" w:space="0" w:color="auto"/>
        <w:right w:val="none" w:sz="0" w:space="0" w:color="auto"/>
      </w:divBdr>
    </w:div>
    <w:div w:id="66658181">
      <w:bodyDiv w:val="1"/>
      <w:marLeft w:val="0"/>
      <w:marRight w:val="0"/>
      <w:marTop w:val="0"/>
      <w:marBottom w:val="0"/>
      <w:divBdr>
        <w:top w:val="none" w:sz="0" w:space="0" w:color="auto"/>
        <w:left w:val="none" w:sz="0" w:space="0" w:color="auto"/>
        <w:bottom w:val="none" w:sz="0" w:space="0" w:color="auto"/>
        <w:right w:val="none" w:sz="0" w:space="0" w:color="auto"/>
      </w:divBdr>
    </w:div>
    <w:div w:id="71780771">
      <w:bodyDiv w:val="1"/>
      <w:marLeft w:val="0"/>
      <w:marRight w:val="0"/>
      <w:marTop w:val="0"/>
      <w:marBottom w:val="0"/>
      <w:divBdr>
        <w:top w:val="none" w:sz="0" w:space="0" w:color="auto"/>
        <w:left w:val="none" w:sz="0" w:space="0" w:color="auto"/>
        <w:bottom w:val="none" w:sz="0" w:space="0" w:color="auto"/>
        <w:right w:val="none" w:sz="0" w:space="0" w:color="auto"/>
      </w:divBdr>
    </w:div>
    <w:div w:id="75514029">
      <w:bodyDiv w:val="1"/>
      <w:marLeft w:val="0"/>
      <w:marRight w:val="0"/>
      <w:marTop w:val="0"/>
      <w:marBottom w:val="0"/>
      <w:divBdr>
        <w:top w:val="none" w:sz="0" w:space="0" w:color="auto"/>
        <w:left w:val="none" w:sz="0" w:space="0" w:color="auto"/>
        <w:bottom w:val="none" w:sz="0" w:space="0" w:color="auto"/>
        <w:right w:val="none" w:sz="0" w:space="0" w:color="auto"/>
      </w:divBdr>
    </w:div>
    <w:div w:id="81150223">
      <w:bodyDiv w:val="1"/>
      <w:marLeft w:val="0"/>
      <w:marRight w:val="0"/>
      <w:marTop w:val="0"/>
      <w:marBottom w:val="0"/>
      <w:divBdr>
        <w:top w:val="none" w:sz="0" w:space="0" w:color="auto"/>
        <w:left w:val="none" w:sz="0" w:space="0" w:color="auto"/>
        <w:bottom w:val="none" w:sz="0" w:space="0" w:color="auto"/>
        <w:right w:val="none" w:sz="0" w:space="0" w:color="auto"/>
      </w:divBdr>
    </w:div>
    <w:div w:id="83309380">
      <w:bodyDiv w:val="1"/>
      <w:marLeft w:val="0"/>
      <w:marRight w:val="0"/>
      <w:marTop w:val="0"/>
      <w:marBottom w:val="0"/>
      <w:divBdr>
        <w:top w:val="none" w:sz="0" w:space="0" w:color="auto"/>
        <w:left w:val="none" w:sz="0" w:space="0" w:color="auto"/>
        <w:bottom w:val="none" w:sz="0" w:space="0" w:color="auto"/>
        <w:right w:val="none" w:sz="0" w:space="0" w:color="auto"/>
      </w:divBdr>
    </w:div>
    <w:div w:id="84495906">
      <w:bodyDiv w:val="1"/>
      <w:marLeft w:val="0"/>
      <w:marRight w:val="0"/>
      <w:marTop w:val="0"/>
      <w:marBottom w:val="0"/>
      <w:divBdr>
        <w:top w:val="none" w:sz="0" w:space="0" w:color="auto"/>
        <w:left w:val="none" w:sz="0" w:space="0" w:color="auto"/>
        <w:bottom w:val="none" w:sz="0" w:space="0" w:color="auto"/>
        <w:right w:val="none" w:sz="0" w:space="0" w:color="auto"/>
      </w:divBdr>
    </w:div>
    <w:div w:id="89787603">
      <w:bodyDiv w:val="1"/>
      <w:marLeft w:val="0"/>
      <w:marRight w:val="0"/>
      <w:marTop w:val="0"/>
      <w:marBottom w:val="0"/>
      <w:divBdr>
        <w:top w:val="none" w:sz="0" w:space="0" w:color="auto"/>
        <w:left w:val="none" w:sz="0" w:space="0" w:color="auto"/>
        <w:bottom w:val="none" w:sz="0" w:space="0" w:color="auto"/>
        <w:right w:val="none" w:sz="0" w:space="0" w:color="auto"/>
      </w:divBdr>
    </w:div>
    <w:div w:id="93479749">
      <w:bodyDiv w:val="1"/>
      <w:marLeft w:val="0"/>
      <w:marRight w:val="0"/>
      <w:marTop w:val="0"/>
      <w:marBottom w:val="0"/>
      <w:divBdr>
        <w:top w:val="none" w:sz="0" w:space="0" w:color="auto"/>
        <w:left w:val="none" w:sz="0" w:space="0" w:color="auto"/>
        <w:bottom w:val="none" w:sz="0" w:space="0" w:color="auto"/>
        <w:right w:val="none" w:sz="0" w:space="0" w:color="auto"/>
      </w:divBdr>
    </w:div>
    <w:div w:id="97066803">
      <w:bodyDiv w:val="1"/>
      <w:marLeft w:val="0"/>
      <w:marRight w:val="0"/>
      <w:marTop w:val="0"/>
      <w:marBottom w:val="0"/>
      <w:divBdr>
        <w:top w:val="none" w:sz="0" w:space="0" w:color="auto"/>
        <w:left w:val="none" w:sz="0" w:space="0" w:color="auto"/>
        <w:bottom w:val="none" w:sz="0" w:space="0" w:color="auto"/>
        <w:right w:val="none" w:sz="0" w:space="0" w:color="auto"/>
      </w:divBdr>
    </w:div>
    <w:div w:id="98304030">
      <w:bodyDiv w:val="1"/>
      <w:marLeft w:val="0"/>
      <w:marRight w:val="0"/>
      <w:marTop w:val="0"/>
      <w:marBottom w:val="0"/>
      <w:divBdr>
        <w:top w:val="none" w:sz="0" w:space="0" w:color="auto"/>
        <w:left w:val="none" w:sz="0" w:space="0" w:color="auto"/>
        <w:bottom w:val="none" w:sz="0" w:space="0" w:color="auto"/>
        <w:right w:val="none" w:sz="0" w:space="0" w:color="auto"/>
      </w:divBdr>
    </w:div>
    <w:div w:id="101612338">
      <w:bodyDiv w:val="1"/>
      <w:marLeft w:val="0"/>
      <w:marRight w:val="0"/>
      <w:marTop w:val="0"/>
      <w:marBottom w:val="0"/>
      <w:divBdr>
        <w:top w:val="none" w:sz="0" w:space="0" w:color="auto"/>
        <w:left w:val="none" w:sz="0" w:space="0" w:color="auto"/>
        <w:bottom w:val="none" w:sz="0" w:space="0" w:color="auto"/>
        <w:right w:val="none" w:sz="0" w:space="0" w:color="auto"/>
      </w:divBdr>
    </w:div>
    <w:div w:id="102267610">
      <w:bodyDiv w:val="1"/>
      <w:marLeft w:val="0"/>
      <w:marRight w:val="0"/>
      <w:marTop w:val="0"/>
      <w:marBottom w:val="0"/>
      <w:divBdr>
        <w:top w:val="none" w:sz="0" w:space="0" w:color="auto"/>
        <w:left w:val="none" w:sz="0" w:space="0" w:color="auto"/>
        <w:bottom w:val="none" w:sz="0" w:space="0" w:color="auto"/>
        <w:right w:val="none" w:sz="0" w:space="0" w:color="auto"/>
      </w:divBdr>
    </w:div>
    <w:div w:id="111440041">
      <w:bodyDiv w:val="1"/>
      <w:marLeft w:val="0"/>
      <w:marRight w:val="0"/>
      <w:marTop w:val="0"/>
      <w:marBottom w:val="0"/>
      <w:divBdr>
        <w:top w:val="none" w:sz="0" w:space="0" w:color="auto"/>
        <w:left w:val="none" w:sz="0" w:space="0" w:color="auto"/>
        <w:bottom w:val="none" w:sz="0" w:space="0" w:color="auto"/>
        <w:right w:val="none" w:sz="0" w:space="0" w:color="auto"/>
      </w:divBdr>
    </w:div>
    <w:div w:id="118037751">
      <w:bodyDiv w:val="1"/>
      <w:marLeft w:val="0"/>
      <w:marRight w:val="0"/>
      <w:marTop w:val="0"/>
      <w:marBottom w:val="0"/>
      <w:divBdr>
        <w:top w:val="none" w:sz="0" w:space="0" w:color="auto"/>
        <w:left w:val="none" w:sz="0" w:space="0" w:color="auto"/>
        <w:bottom w:val="none" w:sz="0" w:space="0" w:color="auto"/>
        <w:right w:val="none" w:sz="0" w:space="0" w:color="auto"/>
      </w:divBdr>
    </w:div>
    <w:div w:id="125468530">
      <w:bodyDiv w:val="1"/>
      <w:marLeft w:val="0"/>
      <w:marRight w:val="0"/>
      <w:marTop w:val="0"/>
      <w:marBottom w:val="0"/>
      <w:divBdr>
        <w:top w:val="none" w:sz="0" w:space="0" w:color="auto"/>
        <w:left w:val="none" w:sz="0" w:space="0" w:color="auto"/>
        <w:bottom w:val="none" w:sz="0" w:space="0" w:color="auto"/>
        <w:right w:val="none" w:sz="0" w:space="0" w:color="auto"/>
      </w:divBdr>
    </w:div>
    <w:div w:id="127288520">
      <w:bodyDiv w:val="1"/>
      <w:marLeft w:val="0"/>
      <w:marRight w:val="0"/>
      <w:marTop w:val="0"/>
      <w:marBottom w:val="0"/>
      <w:divBdr>
        <w:top w:val="none" w:sz="0" w:space="0" w:color="auto"/>
        <w:left w:val="none" w:sz="0" w:space="0" w:color="auto"/>
        <w:bottom w:val="none" w:sz="0" w:space="0" w:color="auto"/>
        <w:right w:val="none" w:sz="0" w:space="0" w:color="auto"/>
      </w:divBdr>
    </w:div>
    <w:div w:id="128744936">
      <w:bodyDiv w:val="1"/>
      <w:marLeft w:val="0"/>
      <w:marRight w:val="0"/>
      <w:marTop w:val="0"/>
      <w:marBottom w:val="0"/>
      <w:divBdr>
        <w:top w:val="none" w:sz="0" w:space="0" w:color="auto"/>
        <w:left w:val="none" w:sz="0" w:space="0" w:color="auto"/>
        <w:bottom w:val="none" w:sz="0" w:space="0" w:color="auto"/>
        <w:right w:val="none" w:sz="0" w:space="0" w:color="auto"/>
      </w:divBdr>
    </w:div>
    <w:div w:id="132260158">
      <w:bodyDiv w:val="1"/>
      <w:marLeft w:val="0"/>
      <w:marRight w:val="0"/>
      <w:marTop w:val="0"/>
      <w:marBottom w:val="0"/>
      <w:divBdr>
        <w:top w:val="none" w:sz="0" w:space="0" w:color="auto"/>
        <w:left w:val="none" w:sz="0" w:space="0" w:color="auto"/>
        <w:bottom w:val="none" w:sz="0" w:space="0" w:color="auto"/>
        <w:right w:val="none" w:sz="0" w:space="0" w:color="auto"/>
      </w:divBdr>
    </w:div>
    <w:div w:id="136461903">
      <w:bodyDiv w:val="1"/>
      <w:marLeft w:val="0"/>
      <w:marRight w:val="0"/>
      <w:marTop w:val="0"/>
      <w:marBottom w:val="0"/>
      <w:divBdr>
        <w:top w:val="none" w:sz="0" w:space="0" w:color="auto"/>
        <w:left w:val="none" w:sz="0" w:space="0" w:color="auto"/>
        <w:bottom w:val="none" w:sz="0" w:space="0" w:color="auto"/>
        <w:right w:val="none" w:sz="0" w:space="0" w:color="auto"/>
      </w:divBdr>
    </w:div>
    <w:div w:id="136536581">
      <w:bodyDiv w:val="1"/>
      <w:marLeft w:val="0"/>
      <w:marRight w:val="0"/>
      <w:marTop w:val="0"/>
      <w:marBottom w:val="0"/>
      <w:divBdr>
        <w:top w:val="none" w:sz="0" w:space="0" w:color="auto"/>
        <w:left w:val="none" w:sz="0" w:space="0" w:color="auto"/>
        <w:bottom w:val="none" w:sz="0" w:space="0" w:color="auto"/>
        <w:right w:val="none" w:sz="0" w:space="0" w:color="auto"/>
      </w:divBdr>
    </w:div>
    <w:div w:id="143621897">
      <w:bodyDiv w:val="1"/>
      <w:marLeft w:val="0"/>
      <w:marRight w:val="0"/>
      <w:marTop w:val="0"/>
      <w:marBottom w:val="0"/>
      <w:divBdr>
        <w:top w:val="none" w:sz="0" w:space="0" w:color="auto"/>
        <w:left w:val="none" w:sz="0" w:space="0" w:color="auto"/>
        <w:bottom w:val="none" w:sz="0" w:space="0" w:color="auto"/>
        <w:right w:val="none" w:sz="0" w:space="0" w:color="auto"/>
      </w:divBdr>
    </w:div>
    <w:div w:id="148375663">
      <w:bodyDiv w:val="1"/>
      <w:marLeft w:val="0"/>
      <w:marRight w:val="0"/>
      <w:marTop w:val="0"/>
      <w:marBottom w:val="0"/>
      <w:divBdr>
        <w:top w:val="none" w:sz="0" w:space="0" w:color="auto"/>
        <w:left w:val="none" w:sz="0" w:space="0" w:color="auto"/>
        <w:bottom w:val="none" w:sz="0" w:space="0" w:color="auto"/>
        <w:right w:val="none" w:sz="0" w:space="0" w:color="auto"/>
      </w:divBdr>
    </w:div>
    <w:div w:id="167642600">
      <w:bodyDiv w:val="1"/>
      <w:marLeft w:val="0"/>
      <w:marRight w:val="0"/>
      <w:marTop w:val="0"/>
      <w:marBottom w:val="0"/>
      <w:divBdr>
        <w:top w:val="none" w:sz="0" w:space="0" w:color="auto"/>
        <w:left w:val="none" w:sz="0" w:space="0" w:color="auto"/>
        <w:bottom w:val="none" w:sz="0" w:space="0" w:color="auto"/>
        <w:right w:val="none" w:sz="0" w:space="0" w:color="auto"/>
      </w:divBdr>
    </w:div>
    <w:div w:id="175467610">
      <w:bodyDiv w:val="1"/>
      <w:marLeft w:val="0"/>
      <w:marRight w:val="0"/>
      <w:marTop w:val="0"/>
      <w:marBottom w:val="0"/>
      <w:divBdr>
        <w:top w:val="none" w:sz="0" w:space="0" w:color="auto"/>
        <w:left w:val="none" w:sz="0" w:space="0" w:color="auto"/>
        <w:bottom w:val="none" w:sz="0" w:space="0" w:color="auto"/>
        <w:right w:val="none" w:sz="0" w:space="0" w:color="auto"/>
      </w:divBdr>
    </w:div>
    <w:div w:id="182328350">
      <w:bodyDiv w:val="1"/>
      <w:marLeft w:val="0"/>
      <w:marRight w:val="0"/>
      <w:marTop w:val="0"/>
      <w:marBottom w:val="0"/>
      <w:divBdr>
        <w:top w:val="none" w:sz="0" w:space="0" w:color="auto"/>
        <w:left w:val="none" w:sz="0" w:space="0" w:color="auto"/>
        <w:bottom w:val="none" w:sz="0" w:space="0" w:color="auto"/>
        <w:right w:val="none" w:sz="0" w:space="0" w:color="auto"/>
      </w:divBdr>
    </w:div>
    <w:div w:id="189534118">
      <w:bodyDiv w:val="1"/>
      <w:marLeft w:val="0"/>
      <w:marRight w:val="0"/>
      <w:marTop w:val="0"/>
      <w:marBottom w:val="0"/>
      <w:divBdr>
        <w:top w:val="none" w:sz="0" w:space="0" w:color="auto"/>
        <w:left w:val="none" w:sz="0" w:space="0" w:color="auto"/>
        <w:bottom w:val="none" w:sz="0" w:space="0" w:color="auto"/>
        <w:right w:val="none" w:sz="0" w:space="0" w:color="auto"/>
      </w:divBdr>
    </w:div>
    <w:div w:id="190921300">
      <w:bodyDiv w:val="1"/>
      <w:marLeft w:val="0"/>
      <w:marRight w:val="0"/>
      <w:marTop w:val="0"/>
      <w:marBottom w:val="0"/>
      <w:divBdr>
        <w:top w:val="none" w:sz="0" w:space="0" w:color="auto"/>
        <w:left w:val="none" w:sz="0" w:space="0" w:color="auto"/>
        <w:bottom w:val="none" w:sz="0" w:space="0" w:color="auto"/>
        <w:right w:val="none" w:sz="0" w:space="0" w:color="auto"/>
      </w:divBdr>
    </w:div>
    <w:div w:id="194346156">
      <w:bodyDiv w:val="1"/>
      <w:marLeft w:val="0"/>
      <w:marRight w:val="0"/>
      <w:marTop w:val="0"/>
      <w:marBottom w:val="0"/>
      <w:divBdr>
        <w:top w:val="none" w:sz="0" w:space="0" w:color="auto"/>
        <w:left w:val="none" w:sz="0" w:space="0" w:color="auto"/>
        <w:bottom w:val="none" w:sz="0" w:space="0" w:color="auto"/>
        <w:right w:val="none" w:sz="0" w:space="0" w:color="auto"/>
      </w:divBdr>
    </w:div>
    <w:div w:id="197478321">
      <w:bodyDiv w:val="1"/>
      <w:marLeft w:val="0"/>
      <w:marRight w:val="0"/>
      <w:marTop w:val="0"/>
      <w:marBottom w:val="0"/>
      <w:divBdr>
        <w:top w:val="none" w:sz="0" w:space="0" w:color="auto"/>
        <w:left w:val="none" w:sz="0" w:space="0" w:color="auto"/>
        <w:bottom w:val="none" w:sz="0" w:space="0" w:color="auto"/>
        <w:right w:val="none" w:sz="0" w:space="0" w:color="auto"/>
      </w:divBdr>
    </w:div>
    <w:div w:id="197744877">
      <w:bodyDiv w:val="1"/>
      <w:marLeft w:val="0"/>
      <w:marRight w:val="0"/>
      <w:marTop w:val="0"/>
      <w:marBottom w:val="0"/>
      <w:divBdr>
        <w:top w:val="none" w:sz="0" w:space="0" w:color="auto"/>
        <w:left w:val="none" w:sz="0" w:space="0" w:color="auto"/>
        <w:bottom w:val="none" w:sz="0" w:space="0" w:color="auto"/>
        <w:right w:val="none" w:sz="0" w:space="0" w:color="auto"/>
      </w:divBdr>
    </w:div>
    <w:div w:id="208080053">
      <w:bodyDiv w:val="1"/>
      <w:marLeft w:val="0"/>
      <w:marRight w:val="0"/>
      <w:marTop w:val="0"/>
      <w:marBottom w:val="0"/>
      <w:divBdr>
        <w:top w:val="none" w:sz="0" w:space="0" w:color="auto"/>
        <w:left w:val="none" w:sz="0" w:space="0" w:color="auto"/>
        <w:bottom w:val="none" w:sz="0" w:space="0" w:color="auto"/>
        <w:right w:val="none" w:sz="0" w:space="0" w:color="auto"/>
      </w:divBdr>
    </w:div>
    <w:div w:id="214660554">
      <w:bodyDiv w:val="1"/>
      <w:marLeft w:val="0"/>
      <w:marRight w:val="0"/>
      <w:marTop w:val="0"/>
      <w:marBottom w:val="0"/>
      <w:divBdr>
        <w:top w:val="none" w:sz="0" w:space="0" w:color="auto"/>
        <w:left w:val="none" w:sz="0" w:space="0" w:color="auto"/>
        <w:bottom w:val="none" w:sz="0" w:space="0" w:color="auto"/>
        <w:right w:val="none" w:sz="0" w:space="0" w:color="auto"/>
      </w:divBdr>
    </w:div>
    <w:div w:id="215091212">
      <w:bodyDiv w:val="1"/>
      <w:marLeft w:val="0"/>
      <w:marRight w:val="0"/>
      <w:marTop w:val="0"/>
      <w:marBottom w:val="0"/>
      <w:divBdr>
        <w:top w:val="none" w:sz="0" w:space="0" w:color="auto"/>
        <w:left w:val="none" w:sz="0" w:space="0" w:color="auto"/>
        <w:bottom w:val="none" w:sz="0" w:space="0" w:color="auto"/>
        <w:right w:val="none" w:sz="0" w:space="0" w:color="auto"/>
      </w:divBdr>
    </w:div>
    <w:div w:id="218900282">
      <w:bodyDiv w:val="1"/>
      <w:marLeft w:val="0"/>
      <w:marRight w:val="0"/>
      <w:marTop w:val="0"/>
      <w:marBottom w:val="0"/>
      <w:divBdr>
        <w:top w:val="none" w:sz="0" w:space="0" w:color="auto"/>
        <w:left w:val="none" w:sz="0" w:space="0" w:color="auto"/>
        <w:bottom w:val="none" w:sz="0" w:space="0" w:color="auto"/>
        <w:right w:val="none" w:sz="0" w:space="0" w:color="auto"/>
      </w:divBdr>
    </w:div>
    <w:div w:id="219094227">
      <w:bodyDiv w:val="1"/>
      <w:marLeft w:val="0"/>
      <w:marRight w:val="0"/>
      <w:marTop w:val="0"/>
      <w:marBottom w:val="0"/>
      <w:divBdr>
        <w:top w:val="none" w:sz="0" w:space="0" w:color="auto"/>
        <w:left w:val="none" w:sz="0" w:space="0" w:color="auto"/>
        <w:bottom w:val="none" w:sz="0" w:space="0" w:color="auto"/>
        <w:right w:val="none" w:sz="0" w:space="0" w:color="auto"/>
      </w:divBdr>
    </w:div>
    <w:div w:id="222101542">
      <w:bodyDiv w:val="1"/>
      <w:marLeft w:val="0"/>
      <w:marRight w:val="0"/>
      <w:marTop w:val="0"/>
      <w:marBottom w:val="0"/>
      <w:divBdr>
        <w:top w:val="none" w:sz="0" w:space="0" w:color="auto"/>
        <w:left w:val="none" w:sz="0" w:space="0" w:color="auto"/>
        <w:bottom w:val="none" w:sz="0" w:space="0" w:color="auto"/>
        <w:right w:val="none" w:sz="0" w:space="0" w:color="auto"/>
      </w:divBdr>
    </w:div>
    <w:div w:id="232275139">
      <w:bodyDiv w:val="1"/>
      <w:marLeft w:val="0"/>
      <w:marRight w:val="0"/>
      <w:marTop w:val="0"/>
      <w:marBottom w:val="0"/>
      <w:divBdr>
        <w:top w:val="none" w:sz="0" w:space="0" w:color="auto"/>
        <w:left w:val="none" w:sz="0" w:space="0" w:color="auto"/>
        <w:bottom w:val="none" w:sz="0" w:space="0" w:color="auto"/>
        <w:right w:val="none" w:sz="0" w:space="0" w:color="auto"/>
      </w:divBdr>
    </w:div>
    <w:div w:id="234509003">
      <w:bodyDiv w:val="1"/>
      <w:marLeft w:val="0"/>
      <w:marRight w:val="0"/>
      <w:marTop w:val="0"/>
      <w:marBottom w:val="0"/>
      <w:divBdr>
        <w:top w:val="none" w:sz="0" w:space="0" w:color="auto"/>
        <w:left w:val="none" w:sz="0" w:space="0" w:color="auto"/>
        <w:bottom w:val="none" w:sz="0" w:space="0" w:color="auto"/>
        <w:right w:val="none" w:sz="0" w:space="0" w:color="auto"/>
      </w:divBdr>
    </w:div>
    <w:div w:id="254442554">
      <w:bodyDiv w:val="1"/>
      <w:marLeft w:val="0"/>
      <w:marRight w:val="0"/>
      <w:marTop w:val="0"/>
      <w:marBottom w:val="0"/>
      <w:divBdr>
        <w:top w:val="none" w:sz="0" w:space="0" w:color="auto"/>
        <w:left w:val="none" w:sz="0" w:space="0" w:color="auto"/>
        <w:bottom w:val="none" w:sz="0" w:space="0" w:color="auto"/>
        <w:right w:val="none" w:sz="0" w:space="0" w:color="auto"/>
      </w:divBdr>
    </w:div>
    <w:div w:id="257637588">
      <w:bodyDiv w:val="1"/>
      <w:marLeft w:val="0"/>
      <w:marRight w:val="0"/>
      <w:marTop w:val="0"/>
      <w:marBottom w:val="0"/>
      <w:divBdr>
        <w:top w:val="none" w:sz="0" w:space="0" w:color="auto"/>
        <w:left w:val="none" w:sz="0" w:space="0" w:color="auto"/>
        <w:bottom w:val="none" w:sz="0" w:space="0" w:color="auto"/>
        <w:right w:val="none" w:sz="0" w:space="0" w:color="auto"/>
      </w:divBdr>
    </w:div>
    <w:div w:id="263617029">
      <w:bodyDiv w:val="1"/>
      <w:marLeft w:val="0"/>
      <w:marRight w:val="0"/>
      <w:marTop w:val="0"/>
      <w:marBottom w:val="0"/>
      <w:divBdr>
        <w:top w:val="none" w:sz="0" w:space="0" w:color="auto"/>
        <w:left w:val="none" w:sz="0" w:space="0" w:color="auto"/>
        <w:bottom w:val="none" w:sz="0" w:space="0" w:color="auto"/>
        <w:right w:val="none" w:sz="0" w:space="0" w:color="auto"/>
      </w:divBdr>
    </w:div>
    <w:div w:id="268466975">
      <w:bodyDiv w:val="1"/>
      <w:marLeft w:val="0"/>
      <w:marRight w:val="0"/>
      <w:marTop w:val="0"/>
      <w:marBottom w:val="0"/>
      <w:divBdr>
        <w:top w:val="none" w:sz="0" w:space="0" w:color="auto"/>
        <w:left w:val="none" w:sz="0" w:space="0" w:color="auto"/>
        <w:bottom w:val="none" w:sz="0" w:space="0" w:color="auto"/>
        <w:right w:val="none" w:sz="0" w:space="0" w:color="auto"/>
      </w:divBdr>
    </w:div>
    <w:div w:id="273296039">
      <w:bodyDiv w:val="1"/>
      <w:marLeft w:val="0"/>
      <w:marRight w:val="0"/>
      <w:marTop w:val="0"/>
      <w:marBottom w:val="0"/>
      <w:divBdr>
        <w:top w:val="none" w:sz="0" w:space="0" w:color="auto"/>
        <w:left w:val="none" w:sz="0" w:space="0" w:color="auto"/>
        <w:bottom w:val="none" w:sz="0" w:space="0" w:color="auto"/>
        <w:right w:val="none" w:sz="0" w:space="0" w:color="auto"/>
      </w:divBdr>
    </w:div>
    <w:div w:id="273484898">
      <w:bodyDiv w:val="1"/>
      <w:marLeft w:val="0"/>
      <w:marRight w:val="0"/>
      <w:marTop w:val="0"/>
      <w:marBottom w:val="0"/>
      <w:divBdr>
        <w:top w:val="none" w:sz="0" w:space="0" w:color="auto"/>
        <w:left w:val="none" w:sz="0" w:space="0" w:color="auto"/>
        <w:bottom w:val="none" w:sz="0" w:space="0" w:color="auto"/>
        <w:right w:val="none" w:sz="0" w:space="0" w:color="auto"/>
      </w:divBdr>
    </w:div>
    <w:div w:id="275333962">
      <w:bodyDiv w:val="1"/>
      <w:marLeft w:val="0"/>
      <w:marRight w:val="0"/>
      <w:marTop w:val="0"/>
      <w:marBottom w:val="0"/>
      <w:divBdr>
        <w:top w:val="none" w:sz="0" w:space="0" w:color="auto"/>
        <w:left w:val="none" w:sz="0" w:space="0" w:color="auto"/>
        <w:bottom w:val="none" w:sz="0" w:space="0" w:color="auto"/>
        <w:right w:val="none" w:sz="0" w:space="0" w:color="auto"/>
      </w:divBdr>
    </w:div>
    <w:div w:id="277180647">
      <w:bodyDiv w:val="1"/>
      <w:marLeft w:val="0"/>
      <w:marRight w:val="0"/>
      <w:marTop w:val="0"/>
      <w:marBottom w:val="0"/>
      <w:divBdr>
        <w:top w:val="none" w:sz="0" w:space="0" w:color="auto"/>
        <w:left w:val="none" w:sz="0" w:space="0" w:color="auto"/>
        <w:bottom w:val="none" w:sz="0" w:space="0" w:color="auto"/>
        <w:right w:val="none" w:sz="0" w:space="0" w:color="auto"/>
      </w:divBdr>
    </w:div>
    <w:div w:id="282616219">
      <w:bodyDiv w:val="1"/>
      <w:marLeft w:val="0"/>
      <w:marRight w:val="0"/>
      <w:marTop w:val="0"/>
      <w:marBottom w:val="0"/>
      <w:divBdr>
        <w:top w:val="none" w:sz="0" w:space="0" w:color="auto"/>
        <w:left w:val="none" w:sz="0" w:space="0" w:color="auto"/>
        <w:bottom w:val="none" w:sz="0" w:space="0" w:color="auto"/>
        <w:right w:val="none" w:sz="0" w:space="0" w:color="auto"/>
      </w:divBdr>
    </w:div>
    <w:div w:id="284509955">
      <w:bodyDiv w:val="1"/>
      <w:marLeft w:val="0"/>
      <w:marRight w:val="0"/>
      <w:marTop w:val="0"/>
      <w:marBottom w:val="0"/>
      <w:divBdr>
        <w:top w:val="none" w:sz="0" w:space="0" w:color="auto"/>
        <w:left w:val="none" w:sz="0" w:space="0" w:color="auto"/>
        <w:bottom w:val="none" w:sz="0" w:space="0" w:color="auto"/>
        <w:right w:val="none" w:sz="0" w:space="0" w:color="auto"/>
      </w:divBdr>
    </w:div>
    <w:div w:id="293171708">
      <w:bodyDiv w:val="1"/>
      <w:marLeft w:val="0"/>
      <w:marRight w:val="0"/>
      <w:marTop w:val="0"/>
      <w:marBottom w:val="0"/>
      <w:divBdr>
        <w:top w:val="none" w:sz="0" w:space="0" w:color="auto"/>
        <w:left w:val="none" w:sz="0" w:space="0" w:color="auto"/>
        <w:bottom w:val="none" w:sz="0" w:space="0" w:color="auto"/>
        <w:right w:val="none" w:sz="0" w:space="0" w:color="auto"/>
      </w:divBdr>
    </w:div>
    <w:div w:id="298192892">
      <w:bodyDiv w:val="1"/>
      <w:marLeft w:val="0"/>
      <w:marRight w:val="0"/>
      <w:marTop w:val="0"/>
      <w:marBottom w:val="0"/>
      <w:divBdr>
        <w:top w:val="none" w:sz="0" w:space="0" w:color="auto"/>
        <w:left w:val="none" w:sz="0" w:space="0" w:color="auto"/>
        <w:bottom w:val="none" w:sz="0" w:space="0" w:color="auto"/>
        <w:right w:val="none" w:sz="0" w:space="0" w:color="auto"/>
      </w:divBdr>
    </w:div>
    <w:div w:id="314798583">
      <w:bodyDiv w:val="1"/>
      <w:marLeft w:val="0"/>
      <w:marRight w:val="0"/>
      <w:marTop w:val="0"/>
      <w:marBottom w:val="0"/>
      <w:divBdr>
        <w:top w:val="none" w:sz="0" w:space="0" w:color="auto"/>
        <w:left w:val="none" w:sz="0" w:space="0" w:color="auto"/>
        <w:bottom w:val="none" w:sz="0" w:space="0" w:color="auto"/>
        <w:right w:val="none" w:sz="0" w:space="0" w:color="auto"/>
      </w:divBdr>
    </w:div>
    <w:div w:id="316616768">
      <w:bodyDiv w:val="1"/>
      <w:marLeft w:val="0"/>
      <w:marRight w:val="0"/>
      <w:marTop w:val="0"/>
      <w:marBottom w:val="0"/>
      <w:divBdr>
        <w:top w:val="none" w:sz="0" w:space="0" w:color="auto"/>
        <w:left w:val="none" w:sz="0" w:space="0" w:color="auto"/>
        <w:bottom w:val="none" w:sz="0" w:space="0" w:color="auto"/>
        <w:right w:val="none" w:sz="0" w:space="0" w:color="auto"/>
      </w:divBdr>
    </w:div>
    <w:div w:id="317804106">
      <w:bodyDiv w:val="1"/>
      <w:marLeft w:val="0"/>
      <w:marRight w:val="0"/>
      <w:marTop w:val="0"/>
      <w:marBottom w:val="0"/>
      <w:divBdr>
        <w:top w:val="none" w:sz="0" w:space="0" w:color="auto"/>
        <w:left w:val="none" w:sz="0" w:space="0" w:color="auto"/>
        <w:bottom w:val="none" w:sz="0" w:space="0" w:color="auto"/>
        <w:right w:val="none" w:sz="0" w:space="0" w:color="auto"/>
      </w:divBdr>
    </w:div>
    <w:div w:id="318506821">
      <w:bodyDiv w:val="1"/>
      <w:marLeft w:val="0"/>
      <w:marRight w:val="0"/>
      <w:marTop w:val="0"/>
      <w:marBottom w:val="0"/>
      <w:divBdr>
        <w:top w:val="none" w:sz="0" w:space="0" w:color="auto"/>
        <w:left w:val="none" w:sz="0" w:space="0" w:color="auto"/>
        <w:bottom w:val="none" w:sz="0" w:space="0" w:color="auto"/>
        <w:right w:val="none" w:sz="0" w:space="0" w:color="auto"/>
      </w:divBdr>
    </w:div>
    <w:div w:id="323509269">
      <w:bodyDiv w:val="1"/>
      <w:marLeft w:val="0"/>
      <w:marRight w:val="0"/>
      <w:marTop w:val="0"/>
      <w:marBottom w:val="0"/>
      <w:divBdr>
        <w:top w:val="none" w:sz="0" w:space="0" w:color="auto"/>
        <w:left w:val="none" w:sz="0" w:space="0" w:color="auto"/>
        <w:bottom w:val="none" w:sz="0" w:space="0" w:color="auto"/>
        <w:right w:val="none" w:sz="0" w:space="0" w:color="auto"/>
      </w:divBdr>
    </w:div>
    <w:div w:id="324936203">
      <w:bodyDiv w:val="1"/>
      <w:marLeft w:val="0"/>
      <w:marRight w:val="0"/>
      <w:marTop w:val="0"/>
      <w:marBottom w:val="0"/>
      <w:divBdr>
        <w:top w:val="none" w:sz="0" w:space="0" w:color="auto"/>
        <w:left w:val="none" w:sz="0" w:space="0" w:color="auto"/>
        <w:bottom w:val="none" w:sz="0" w:space="0" w:color="auto"/>
        <w:right w:val="none" w:sz="0" w:space="0" w:color="auto"/>
      </w:divBdr>
    </w:div>
    <w:div w:id="325284670">
      <w:bodyDiv w:val="1"/>
      <w:marLeft w:val="0"/>
      <w:marRight w:val="0"/>
      <w:marTop w:val="0"/>
      <w:marBottom w:val="0"/>
      <w:divBdr>
        <w:top w:val="none" w:sz="0" w:space="0" w:color="auto"/>
        <w:left w:val="none" w:sz="0" w:space="0" w:color="auto"/>
        <w:bottom w:val="none" w:sz="0" w:space="0" w:color="auto"/>
        <w:right w:val="none" w:sz="0" w:space="0" w:color="auto"/>
      </w:divBdr>
    </w:div>
    <w:div w:id="335763796">
      <w:bodyDiv w:val="1"/>
      <w:marLeft w:val="0"/>
      <w:marRight w:val="0"/>
      <w:marTop w:val="0"/>
      <w:marBottom w:val="0"/>
      <w:divBdr>
        <w:top w:val="none" w:sz="0" w:space="0" w:color="auto"/>
        <w:left w:val="none" w:sz="0" w:space="0" w:color="auto"/>
        <w:bottom w:val="none" w:sz="0" w:space="0" w:color="auto"/>
        <w:right w:val="none" w:sz="0" w:space="0" w:color="auto"/>
      </w:divBdr>
    </w:div>
    <w:div w:id="335810013">
      <w:bodyDiv w:val="1"/>
      <w:marLeft w:val="0"/>
      <w:marRight w:val="0"/>
      <w:marTop w:val="0"/>
      <w:marBottom w:val="0"/>
      <w:divBdr>
        <w:top w:val="none" w:sz="0" w:space="0" w:color="auto"/>
        <w:left w:val="none" w:sz="0" w:space="0" w:color="auto"/>
        <w:bottom w:val="none" w:sz="0" w:space="0" w:color="auto"/>
        <w:right w:val="none" w:sz="0" w:space="0" w:color="auto"/>
      </w:divBdr>
    </w:div>
    <w:div w:id="338629676">
      <w:bodyDiv w:val="1"/>
      <w:marLeft w:val="0"/>
      <w:marRight w:val="0"/>
      <w:marTop w:val="0"/>
      <w:marBottom w:val="0"/>
      <w:divBdr>
        <w:top w:val="none" w:sz="0" w:space="0" w:color="auto"/>
        <w:left w:val="none" w:sz="0" w:space="0" w:color="auto"/>
        <w:bottom w:val="none" w:sz="0" w:space="0" w:color="auto"/>
        <w:right w:val="none" w:sz="0" w:space="0" w:color="auto"/>
      </w:divBdr>
    </w:div>
    <w:div w:id="339821992">
      <w:bodyDiv w:val="1"/>
      <w:marLeft w:val="0"/>
      <w:marRight w:val="0"/>
      <w:marTop w:val="0"/>
      <w:marBottom w:val="0"/>
      <w:divBdr>
        <w:top w:val="none" w:sz="0" w:space="0" w:color="auto"/>
        <w:left w:val="none" w:sz="0" w:space="0" w:color="auto"/>
        <w:bottom w:val="none" w:sz="0" w:space="0" w:color="auto"/>
        <w:right w:val="none" w:sz="0" w:space="0" w:color="auto"/>
      </w:divBdr>
    </w:div>
    <w:div w:id="342123091">
      <w:bodyDiv w:val="1"/>
      <w:marLeft w:val="0"/>
      <w:marRight w:val="0"/>
      <w:marTop w:val="0"/>
      <w:marBottom w:val="0"/>
      <w:divBdr>
        <w:top w:val="none" w:sz="0" w:space="0" w:color="auto"/>
        <w:left w:val="none" w:sz="0" w:space="0" w:color="auto"/>
        <w:bottom w:val="none" w:sz="0" w:space="0" w:color="auto"/>
        <w:right w:val="none" w:sz="0" w:space="0" w:color="auto"/>
      </w:divBdr>
    </w:div>
    <w:div w:id="348216928">
      <w:bodyDiv w:val="1"/>
      <w:marLeft w:val="0"/>
      <w:marRight w:val="0"/>
      <w:marTop w:val="0"/>
      <w:marBottom w:val="0"/>
      <w:divBdr>
        <w:top w:val="none" w:sz="0" w:space="0" w:color="auto"/>
        <w:left w:val="none" w:sz="0" w:space="0" w:color="auto"/>
        <w:bottom w:val="none" w:sz="0" w:space="0" w:color="auto"/>
        <w:right w:val="none" w:sz="0" w:space="0" w:color="auto"/>
      </w:divBdr>
    </w:div>
    <w:div w:id="351223685">
      <w:bodyDiv w:val="1"/>
      <w:marLeft w:val="0"/>
      <w:marRight w:val="0"/>
      <w:marTop w:val="0"/>
      <w:marBottom w:val="0"/>
      <w:divBdr>
        <w:top w:val="none" w:sz="0" w:space="0" w:color="auto"/>
        <w:left w:val="none" w:sz="0" w:space="0" w:color="auto"/>
        <w:bottom w:val="none" w:sz="0" w:space="0" w:color="auto"/>
        <w:right w:val="none" w:sz="0" w:space="0" w:color="auto"/>
      </w:divBdr>
    </w:div>
    <w:div w:id="351229969">
      <w:bodyDiv w:val="1"/>
      <w:marLeft w:val="0"/>
      <w:marRight w:val="0"/>
      <w:marTop w:val="0"/>
      <w:marBottom w:val="0"/>
      <w:divBdr>
        <w:top w:val="none" w:sz="0" w:space="0" w:color="auto"/>
        <w:left w:val="none" w:sz="0" w:space="0" w:color="auto"/>
        <w:bottom w:val="none" w:sz="0" w:space="0" w:color="auto"/>
        <w:right w:val="none" w:sz="0" w:space="0" w:color="auto"/>
      </w:divBdr>
    </w:div>
    <w:div w:id="354842660">
      <w:bodyDiv w:val="1"/>
      <w:marLeft w:val="0"/>
      <w:marRight w:val="0"/>
      <w:marTop w:val="0"/>
      <w:marBottom w:val="0"/>
      <w:divBdr>
        <w:top w:val="none" w:sz="0" w:space="0" w:color="auto"/>
        <w:left w:val="none" w:sz="0" w:space="0" w:color="auto"/>
        <w:bottom w:val="none" w:sz="0" w:space="0" w:color="auto"/>
        <w:right w:val="none" w:sz="0" w:space="0" w:color="auto"/>
      </w:divBdr>
    </w:div>
    <w:div w:id="356927618">
      <w:bodyDiv w:val="1"/>
      <w:marLeft w:val="0"/>
      <w:marRight w:val="0"/>
      <w:marTop w:val="0"/>
      <w:marBottom w:val="0"/>
      <w:divBdr>
        <w:top w:val="none" w:sz="0" w:space="0" w:color="auto"/>
        <w:left w:val="none" w:sz="0" w:space="0" w:color="auto"/>
        <w:bottom w:val="none" w:sz="0" w:space="0" w:color="auto"/>
        <w:right w:val="none" w:sz="0" w:space="0" w:color="auto"/>
      </w:divBdr>
    </w:div>
    <w:div w:id="357781897">
      <w:bodyDiv w:val="1"/>
      <w:marLeft w:val="0"/>
      <w:marRight w:val="0"/>
      <w:marTop w:val="0"/>
      <w:marBottom w:val="0"/>
      <w:divBdr>
        <w:top w:val="none" w:sz="0" w:space="0" w:color="auto"/>
        <w:left w:val="none" w:sz="0" w:space="0" w:color="auto"/>
        <w:bottom w:val="none" w:sz="0" w:space="0" w:color="auto"/>
        <w:right w:val="none" w:sz="0" w:space="0" w:color="auto"/>
      </w:divBdr>
    </w:div>
    <w:div w:id="361050954">
      <w:bodyDiv w:val="1"/>
      <w:marLeft w:val="0"/>
      <w:marRight w:val="0"/>
      <w:marTop w:val="0"/>
      <w:marBottom w:val="0"/>
      <w:divBdr>
        <w:top w:val="none" w:sz="0" w:space="0" w:color="auto"/>
        <w:left w:val="none" w:sz="0" w:space="0" w:color="auto"/>
        <w:bottom w:val="none" w:sz="0" w:space="0" w:color="auto"/>
        <w:right w:val="none" w:sz="0" w:space="0" w:color="auto"/>
      </w:divBdr>
    </w:div>
    <w:div w:id="361130113">
      <w:bodyDiv w:val="1"/>
      <w:marLeft w:val="0"/>
      <w:marRight w:val="0"/>
      <w:marTop w:val="0"/>
      <w:marBottom w:val="0"/>
      <w:divBdr>
        <w:top w:val="none" w:sz="0" w:space="0" w:color="auto"/>
        <w:left w:val="none" w:sz="0" w:space="0" w:color="auto"/>
        <w:bottom w:val="none" w:sz="0" w:space="0" w:color="auto"/>
        <w:right w:val="none" w:sz="0" w:space="0" w:color="auto"/>
      </w:divBdr>
    </w:div>
    <w:div w:id="361398146">
      <w:bodyDiv w:val="1"/>
      <w:marLeft w:val="0"/>
      <w:marRight w:val="0"/>
      <w:marTop w:val="0"/>
      <w:marBottom w:val="0"/>
      <w:divBdr>
        <w:top w:val="none" w:sz="0" w:space="0" w:color="auto"/>
        <w:left w:val="none" w:sz="0" w:space="0" w:color="auto"/>
        <w:bottom w:val="none" w:sz="0" w:space="0" w:color="auto"/>
        <w:right w:val="none" w:sz="0" w:space="0" w:color="auto"/>
      </w:divBdr>
    </w:div>
    <w:div w:id="369183084">
      <w:bodyDiv w:val="1"/>
      <w:marLeft w:val="0"/>
      <w:marRight w:val="0"/>
      <w:marTop w:val="0"/>
      <w:marBottom w:val="0"/>
      <w:divBdr>
        <w:top w:val="none" w:sz="0" w:space="0" w:color="auto"/>
        <w:left w:val="none" w:sz="0" w:space="0" w:color="auto"/>
        <w:bottom w:val="none" w:sz="0" w:space="0" w:color="auto"/>
        <w:right w:val="none" w:sz="0" w:space="0" w:color="auto"/>
      </w:divBdr>
    </w:div>
    <w:div w:id="370112015">
      <w:bodyDiv w:val="1"/>
      <w:marLeft w:val="0"/>
      <w:marRight w:val="0"/>
      <w:marTop w:val="0"/>
      <w:marBottom w:val="0"/>
      <w:divBdr>
        <w:top w:val="none" w:sz="0" w:space="0" w:color="auto"/>
        <w:left w:val="none" w:sz="0" w:space="0" w:color="auto"/>
        <w:bottom w:val="none" w:sz="0" w:space="0" w:color="auto"/>
        <w:right w:val="none" w:sz="0" w:space="0" w:color="auto"/>
      </w:divBdr>
    </w:div>
    <w:div w:id="376129514">
      <w:bodyDiv w:val="1"/>
      <w:marLeft w:val="0"/>
      <w:marRight w:val="0"/>
      <w:marTop w:val="0"/>
      <w:marBottom w:val="0"/>
      <w:divBdr>
        <w:top w:val="none" w:sz="0" w:space="0" w:color="auto"/>
        <w:left w:val="none" w:sz="0" w:space="0" w:color="auto"/>
        <w:bottom w:val="none" w:sz="0" w:space="0" w:color="auto"/>
        <w:right w:val="none" w:sz="0" w:space="0" w:color="auto"/>
      </w:divBdr>
    </w:div>
    <w:div w:id="383069650">
      <w:bodyDiv w:val="1"/>
      <w:marLeft w:val="0"/>
      <w:marRight w:val="0"/>
      <w:marTop w:val="0"/>
      <w:marBottom w:val="0"/>
      <w:divBdr>
        <w:top w:val="none" w:sz="0" w:space="0" w:color="auto"/>
        <w:left w:val="none" w:sz="0" w:space="0" w:color="auto"/>
        <w:bottom w:val="none" w:sz="0" w:space="0" w:color="auto"/>
        <w:right w:val="none" w:sz="0" w:space="0" w:color="auto"/>
      </w:divBdr>
    </w:div>
    <w:div w:id="384179347">
      <w:bodyDiv w:val="1"/>
      <w:marLeft w:val="0"/>
      <w:marRight w:val="0"/>
      <w:marTop w:val="0"/>
      <w:marBottom w:val="0"/>
      <w:divBdr>
        <w:top w:val="none" w:sz="0" w:space="0" w:color="auto"/>
        <w:left w:val="none" w:sz="0" w:space="0" w:color="auto"/>
        <w:bottom w:val="none" w:sz="0" w:space="0" w:color="auto"/>
        <w:right w:val="none" w:sz="0" w:space="0" w:color="auto"/>
      </w:divBdr>
    </w:div>
    <w:div w:id="402219439">
      <w:bodyDiv w:val="1"/>
      <w:marLeft w:val="0"/>
      <w:marRight w:val="0"/>
      <w:marTop w:val="0"/>
      <w:marBottom w:val="0"/>
      <w:divBdr>
        <w:top w:val="none" w:sz="0" w:space="0" w:color="auto"/>
        <w:left w:val="none" w:sz="0" w:space="0" w:color="auto"/>
        <w:bottom w:val="none" w:sz="0" w:space="0" w:color="auto"/>
        <w:right w:val="none" w:sz="0" w:space="0" w:color="auto"/>
      </w:divBdr>
    </w:div>
    <w:div w:id="403769031">
      <w:bodyDiv w:val="1"/>
      <w:marLeft w:val="0"/>
      <w:marRight w:val="0"/>
      <w:marTop w:val="0"/>
      <w:marBottom w:val="0"/>
      <w:divBdr>
        <w:top w:val="none" w:sz="0" w:space="0" w:color="auto"/>
        <w:left w:val="none" w:sz="0" w:space="0" w:color="auto"/>
        <w:bottom w:val="none" w:sz="0" w:space="0" w:color="auto"/>
        <w:right w:val="none" w:sz="0" w:space="0" w:color="auto"/>
      </w:divBdr>
    </w:div>
    <w:div w:id="414058929">
      <w:bodyDiv w:val="1"/>
      <w:marLeft w:val="0"/>
      <w:marRight w:val="0"/>
      <w:marTop w:val="0"/>
      <w:marBottom w:val="0"/>
      <w:divBdr>
        <w:top w:val="none" w:sz="0" w:space="0" w:color="auto"/>
        <w:left w:val="none" w:sz="0" w:space="0" w:color="auto"/>
        <w:bottom w:val="none" w:sz="0" w:space="0" w:color="auto"/>
        <w:right w:val="none" w:sz="0" w:space="0" w:color="auto"/>
      </w:divBdr>
    </w:div>
    <w:div w:id="424806867">
      <w:bodyDiv w:val="1"/>
      <w:marLeft w:val="0"/>
      <w:marRight w:val="0"/>
      <w:marTop w:val="0"/>
      <w:marBottom w:val="0"/>
      <w:divBdr>
        <w:top w:val="none" w:sz="0" w:space="0" w:color="auto"/>
        <w:left w:val="none" w:sz="0" w:space="0" w:color="auto"/>
        <w:bottom w:val="none" w:sz="0" w:space="0" w:color="auto"/>
        <w:right w:val="none" w:sz="0" w:space="0" w:color="auto"/>
      </w:divBdr>
    </w:div>
    <w:div w:id="425003836">
      <w:bodyDiv w:val="1"/>
      <w:marLeft w:val="0"/>
      <w:marRight w:val="0"/>
      <w:marTop w:val="0"/>
      <w:marBottom w:val="0"/>
      <w:divBdr>
        <w:top w:val="none" w:sz="0" w:space="0" w:color="auto"/>
        <w:left w:val="none" w:sz="0" w:space="0" w:color="auto"/>
        <w:bottom w:val="none" w:sz="0" w:space="0" w:color="auto"/>
        <w:right w:val="none" w:sz="0" w:space="0" w:color="auto"/>
      </w:divBdr>
    </w:div>
    <w:div w:id="425081962">
      <w:bodyDiv w:val="1"/>
      <w:marLeft w:val="0"/>
      <w:marRight w:val="0"/>
      <w:marTop w:val="0"/>
      <w:marBottom w:val="0"/>
      <w:divBdr>
        <w:top w:val="none" w:sz="0" w:space="0" w:color="auto"/>
        <w:left w:val="none" w:sz="0" w:space="0" w:color="auto"/>
        <w:bottom w:val="none" w:sz="0" w:space="0" w:color="auto"/>
        <w:right w:val="none" w:sz="0" w:space="0" w:color="auto"/>
      </w:divBdr>
    </w:div>
    <w:div w:id="425732684">
      <w:bodyDiv w:val="1"/>
      <w:marLeft w:val="0"/>
      <w:marRight w:val="0"/>
      <w:marTop w:val="0"/>
      <w:marBottom w:val="0"/>
      <w:divBdr>
        <w:top w:val="none" w:sz="0" w:space="0" w:color="auto"/>
        <w:left w:val="none" w:sz="0" w:space="0" w:color="auto"/>
        <w:bottom w:val="none" w:sz="0" w:space="0" w:color="auto"/>
        <w:right w:val="none" w:sz="0" w:space="0" w:color="auto"/>
      </w:divBdr>
    </w:div>
    <w:div w:id="448089029">
      <w:bodyDiv w:val="1"/>
      <w:marLeft w:val="0"/>
      <w:marRight w:val="0"/>
      <w:marTop w:val="0"/>
      <w:marBottom w:val="0"/>
      <w:divBdr>
        <w:top w:val="none" w:sz="0" w:space="0" w:color="auto"/>
        <w:left w:val="none" w:sz="0" w:space="0" w:color="auto"/>
        <w:bottom w:val="none" w:sz="0" w:space="0" w:color="auto"/>
        <w:right w:val="none" w:sz="0" w:space="0" w:color="auto"/>
      </w:divBdr>
    </w:div>
    <w:div w:id="455568419">
      <w:bodyDiv w:val="1"/>
      <w:marLeft w:val="0"/>
      <w:marRight w:val="0"/>
      <w:marTop w:val="0"/>
      <w:marBottom w:val="0"/>
      <w:divBdr>
        <w:top w:val="none" w:sz="0" w:space="0" w:color="auto"/>
        <w:left w:val="none" w:sz="0" w:space="0" w:color="auto"/>
        <w:bottom w:val="none" w:sz="0" w:space="0" w:color="auto"/>
        <w:right w:val="none" w:sz="0" w:space="0" w:color="auto"/>
      </w:divBdr>
    </w:div>
    <w:div w:id="459886580">
      <w:bodyDiv w:val="1"/>
      <w:marLeft w:val="0"/>
      <w:marRight w:val="0"/>
      <w:marTop w:val="0"/>
      <w:marBottom w:val="0"/>
      <w:divBdr>
        <w:top w:val="none" w:sz="0" w:space="0" w:color="auto"/>
        <w:left w:val="none" w:sz="0" w:space="0" w:color="auto"/>
        <w:bottom w:val="none" w:sz="0" w:space="0" w:color="auto"/>
        <w:right w:val="none" w:sz="0" w:space="0" w:color="auto"/>
      </w:divBdr>
    </w:div>
    <w:div w:id="461921975">
      <w:bodyDiv w:val="1"/>
      <w:marLeft w:val="0"/>
      <w:marRight w:val="0"/>
      <w:marTop w:val="0"/>
      <w:marBottom w:val="0"/>
      <w:divBdr>
        <w:top w:val="none" w:sz="0" w:space="0" w:color="auto"/>
        <w:left w:val="none" w:sz="0" w:space="0" w:color="auto"/>
        <w:bottom w:val="none" w:sz="0" w:space="0" w:color="auto"/>
        <w:right w:val="none" w:sz="0" w:space="0" w:color="auto"/>
      </w:divBdr>
    </w:div>
    <w:div w:id="462236147">
      <w:bodyDiv w:val="1"/>
      <w:marLeft w:val="0"/>
      <w:marRight w:val="0"/>
      <w:marTop w:val="0"/>
      <w:marBottom w:val="0"/>
      <w:divBdr>
        <w:top w:val="none" w:sz="0" w:space="0" w:color="auto"/>
        <w:left w:val="none" w:sz="0" w:space="0" w:color="auto"/>
        <w:bottom w:val="none" w:sz="0" w:space="0" w:color="auto"/>
        <w:right w:val="none" w:sz="0" w:space="0" w:color="auto"/>
      </w:divBdr>
    </w:div>
    <w:div w:id="464274014">
      <w:bodyDiv w:val="1"/>
      <w:marLeft w:val="0"/>
      <w:marRight w:val="0"/>
      <w:marTop w:val="0"/>
      <w:marBottom w:val="0"/>
      <w:divBdr>
        <w:top w:val="none" w:sz="0" w:space="0" w:color="auto"/>
        <w:left w:val="none" w:sz="0" w:space="0" w:color="auto"/>
        <w:bottom w:val="none" w:sz="0" w:space="0" w:color="auto"/>
        <w:right w:val="none" w:sz="0" w:space="0" w:color="auto"/>
      </w:divBdr>
    </w:div>
    <w:div w:id="464349040">
      <w:bodyDiv w:val="1"/>
      <w:marLeft w:val="0"/>
      <w:marRight w:val="0"/>
      <w:marTop w:val="0"/>
      <w:marBottom w:val="0"/>
      <w:divBdr>
        <w:top w:val="none" w:sz="0" w:space="0" w:color="auto"/>
        <w:left w:val="none" w:sz="0" w:space="0" w:color="auto"/>
        <w:bottom w:val="none" w:sz="0" w:space="0" w:color="auto"/>
        <w:right w:val="none" w:sz="0" w:space="0" w:color="auto"/>
      </w:divBdr>
    </w:div>
    <w:div w:id="464353262">
      <w:bodyDiv w:val="1"/>
      <w:marLeft w:val="0"/>
      <w:marRight w:val="0"/>
      <w:marTop w:val="0"/>
      <w:marBottom w:val="0"/>
      <w:divBdr>
        <w:top w:val="none" w:sz="0" w:space="0" w:color="auto"/>
        <w:left w:val="none" w:sz="0" w:space="0" w:color="auto"/>
        <w:bottom w:val="none" w:sz="0" w:space="0" w:color="auto"/>
        <w:right w:val="none" w:sz="0" w:space="0" w:color="auto"/>
      </w:divBdr>
    </w:div>
    <w:div w:id="468859115">
      <w:bodyDiv w:val="1"/>
      <w:marLeft w:val="0"/>
      <w:marRight w:val="0"/>
      <w:marTop w:val="0"/>
      <w:marBottom w:val="0"/>
      <w:divBdr>
        <w:top w:val="none" w:sz="0" w:space="0" w:color="auto"/>
        <w:left w:val="none" w:sz="0" w:space="0" w:color="auto"/>
        <w:bottom w:val="none" w:sz="0" w:space="0" w:color="auto"/>
        <w:right w:val="none" w:sz="0" w:space="0" w:color="auto"/>
      </w:divBdr>
    </w:div>
    <w:div w:id="470755881">
      <w:bodyDiv w:val="1"/>
      <w:marLeft w:val="0"/>
      <w:marRight w:val="0"/>
      <w:marTop w:val="0"/>
      <w:marBottom w:val="0"/>
      <w:divBdr>
        <w:top w:val="none" w:sz="0" w:space="0" w:color="auto"/>
        <w:left w:val="none" w:sz="0" w:space="0" w:color="auto"/>
        <w:bottom w:val="none" w:sz="0" w:space="0" w:color="auto"/>
        <w:right w:val="none" w:sz="0" w:space="0" w:color="auto"/>
      </w:divBdr>
    </w:div>
    <w:div w:id="471139013">
      <w:bodyDiv w:val="1"/>
      <w:marLeft w:val="0"/>
      <w:marRight w:val="0"/>
      <w:marTop w:val="0"/>
      <w:marBottom w:val="0"/>
      <w:divBdr>
        <w:top w:val="none" w:sz="0" w:space="0" w:color="auto"/>
        <w:left w:val="none" w:sz="0" w:space="0" w:color="auto"/>
        <w:bottom w:val="none" w:sz="0" w:space="0" w:color="auto"/>
        <w:right w:val="none" w:sz="0" w:space="0" w:color="auto"/>
      </w:divBdr>
    </w:div>
    <w:div w:id="471943805">
      <w:bodyDiv w:val="1"/>
      <w:marLeft w:val="0"/>
      <w:marRight w:val="0"/>
      <w:marTop w:val="0"/>
      <w:marBottom w:val="0"/>
      <w:divBdr>
        <w:top w:val="none" w:sz="0" w:space="0" w:color="auto"/>
        <w:left w:val="none" w:sz="0" w:space="0" w:color="auto"/>
        <w:bottom w:val="none" w:sz="0" w:space="0" w:color="auto"/>
        <w:right w:val="none" w:sz="0" w:space="0" w:color="auto"/>
      </w:divBdr>
    </w:div>
    <w:div w:id="479537050">
      <w:bodyDiv w:val="1"/>
      <w:marLeft w:val="0"/>
      <w:marRight w:val="0"/>
      <w:marTop w:val="0"/>
      <w:marBottom w:val="0"/>
      <w:divBdr>
        <w:top w:val="none" w:sz="0" w:space="0" w:color="auto"/>
        <w:left w:val="none" w:sz="0" w:space="0" w:color="auto"/>
        <w:bottom w:val="none" w:sz="0" w:space="0" w:color="auto"/>
        <w:right w:val="none" w:sz="0" w:space="0" w:color="auto"/>
      </w:divBdr>
    </w:div>
    <w:div w:id="492918056">
      <w:bodyDiv w:val="1"/>
      <w:marLeft w:val="0"/>
      <w:marRight w:val="0"/>
      <w:marTop w:val="0"/>
      <w:marBottom w:val="0"/>
      <w:divBdr>
        <w:top w:val="none" w:sz="0" w:space="0" w:color="auto"/>
        <w:left w:val="none" w:sz="0" w:space="0" w:color="auto"/>
        <w:bottom w:val="none" w:sz="0" w:space="0" w:color="auto"/>
        <w:right w:val="none" w:sz="0" w:space="0" w:color="auto"/>
      </w:divBdr>
    </w:div>
    <w:div w:id="492918550">
      <w:bodyDiv w:val="1"/>
      <w:marLeft w:val="0"/>
      <w:marRight w:val="0"/>
      <w:marTop w:val="0"/>
      <w:marBottom w:val="0"/>
      <w:divBdr>
        <w:top w:val="none" w:sz="0" w:space="0" w:color="auto"/>
        <w:left w:val="none" w:sz="0" w:space="0" w:color="auto"/>
        <w:bottom w:val="none" w:sz="0" w:space="0" w:color="auto"/>
        <w:right w:val="none" w:sz="0" w:space="0" w:color="auto"/>
      </w:divBdr>
    </w:div>
    <w:div w:id="494809407">
      <w:bodyDiv w:val="1"/>
      <w:marLeft w:val="0"/>
      <w:marRight w:val="0"/>
      <w:marTop w:val="0"/>
      <w:marBottom w:val="0"/>
      <w:divBdr>
        <w:top w:val="none" w:sz="0" w:space="0" w:color="auto"/>
        <w:left w:val="none" w:sz="0" w:space="0" w:color="auto"/>
        <w:bottom w:val="none" w:sz="0" w:space="0" w:color="auto"/>
        <w:right w:val="none" w:sz="0" w:space="0" w:color="auto"/>
      </w:divBdr>
    </w:div>
    <w:div w:id="495532327">
      <w:bodyDiv w:val="1"/>
      <w:marLeft w:val="0"/>
      <w:marRight w:val="0"/>
      <w:marTop w:val="0"/>
      <w:marBottom w:val="0"/>
      <w:divBdr>
        <w:top w:val="none" w:sz="0" w:space="0" w:color="auto"/>
        <w:left w:val="none" w:sz="0" w:space="0" w:color="auto"/>
        <w:bottom w:val="none" w:sz="0" w:space="0" w:color="auto"/>
        <w:right w:val="none" w:sz="0" w:space="0" w:color="auto"/>
      </w:divBdr>
    </w:div>
    <w:div w:id="497813540">
      <w:bodyDiv w:val="1"/>
      <w:marLeft w:val="0"/>
      <w:marRight w:val="0"/>
      <w:marTop w:val="0"/>
      <w:marBottom w:val="0"/>
      <w:divBdr>
        <w:top w:val="none" w:sz="0" w:space="0" w:color="auto"/>
        <w:left w:val="none" w:sz="0" w:space="0" w:color="auto"/>
        <w:bottom w:val="none" w:sz="0" w:space="0" w:color="auto"/>
        <w:right w:val="none" w:sz="0" w:space="0" w:color="auto"/>
      </w:divBdr>
    </w:div>
    <w:div w:id="499006419">
      <w:bodyDiv w:val="1"/>
      <w:marLeft w:val="0"/>
      <w:marRight w:val="0"/>
      <w:marTop w:val="0"/>
      <w:marBottom w:val="0"/>
      <w:divBdr>
        <w:top w:val="none" w:sz="0" w:space="0" w:color="auto"/>
        <w:left w:val="none" w:sz="0" w:space="0" w:color="auto"/>
        <w:bottom w:val="none" w:sz="0" w:space="0" w:color="auto"/>
        <w:right w:val="none" w:sz="0" w:space="0" w:color="auto"/>
      </w:divBdr>
    </w:div>
    <w:div w:id="506016834">
      <w:bodyDiv w:val="1"/>
      <w:marLeft w:val="0"/>
      <w:marRight w:val="0"/>
      <w:marTop w:val="0"/>
      <w:marBottom w:val="0"/>
      <w:divBdr>
        <w:top w:val="none" w:sz="0" w:space="0" w:color="auto"/>
        <w:left w:val="none" w:sz="0" w:space="0" w:color="auto"/>
        <w:bottom w:val="none" w:sz="0" w:space="0" w:color="auto"/>
        <w:right w:val="none" w:sz="0" w:space="0" w:color="auto"/>
      </w:divBdr>
    </w:div>
    <w:div w:id="507990518">
      <w:bodyDiv w:val="1"/>
      <w:marLeft w:val="0"/>
      <w:marRight w:val="0"/>
      <w:marTop w:val="0"/>
      <w:marBottom w:val="0"/>
      <w:divBdr>
        <w:top w:val="none" w:sz="0" w:space="0" w:color="auto"/>
        <w:left w:val="none" w:sz="0" w:space="0" w:color="auto"/>
        <w:bottom w:val="none" w:sz="0" w:space="0" w:color="auto"/>
        <w:right w:val="none" w:sz="0" w:space="0" w:color="auto"/>
      </w:divBdr>
    </w:div>
    <w:div w:id="508326959">
      <w:bodyDiv w:val="1"/>
      <w:marLeft w:val="0"/>
      <w:marRight w:val="0"/>
      <w:marTop w:val="0"/>
      <w:marBottom w:val="0"/>
      <w:divBdr>
        <w:top w:val="none" w:sz="0" w:space="0" w:color="auto"/>
        <w:left w:val="none" w:sz="0" w:space="0" w:color="auto"/>
        <w:bottom w:val="none" w:sz="0" w:space="0" w:color="auto"/>
        <w:right w:val="none" w:sz="0" w:space="0" w:color="auto"/>
      </w:divBdr>
    </w:div>
    <w:div w:id="511846393">
      <w:bodyDiv w:val="1"/>
      <w:marLeft w:val="0"/>
      <w:marRight w:val="0"/>
      <w:marTop w:val="0"/>
      <w:marBottom w:val="0"/>
      <w:divBdr>
        <w:top w:val="none" w:sz="0" w:space="0" w:color="auto"/>
        <w:left w:val="none" w:sz="0" w:space="0" w:color="auto"/>
        <w:bottom w:val="none" w:sz="0" w:space="0" w:color="auto"/>
        <w:right w:val="none" w:sz="0" w:space="0" w:color="auto"/>
      </w:divBdr>
    </w:div>
    <w:div w:id="512455347">
      <w:bodyDiv w:val="1"/>
      <w:marLeft w:val="0"/>
      <w:marRight w:val="0"/>
      <w:marTop w:val="0"/>
      <w:marBottom w:val="0"/>
      <w:divBdr>
        <w:top w:val="none" w:sz="0" w:space="0" w:color="auto"/>
        <w:left w:val="none" w:sz="0" w:space="0" w:color="auto"/>
        <w:bottom w:val="none" w:sz="0" w:space="0" w:color="auto"/>
        <w:right w:val="none" w:sz="0" w:space="0" w:color="auto"/>
      </w:divBdr>
    </w:div>
    <w:div w:id="526723299">
      <w:bodyDiv w:val="1"/>
      <w:marLeft w:val="0"/>
      <w:marRight w:val="0"/>
      <w:marTop w:val="0"/>
      <w:marBottom w:val="0"/>
      <w:divBdr>
        <w:top w:val="none" w:sz="0" w:space="0" w:color="auto"/>
        <w:left w:val="none" w:sz="0" w:space="0" w:color="auto"/>
        <w:bottom w:val="none" w:sz="0" w:space="0" w:color="auto"/>
        <w:right w:val="none" w:sz="0" w:space="0" w:color="auto"/>
      </w:divBdr>
    </w:div>
    <w:div w:id="530997322">
      <w:bodyDiv w:val="1"/>
      <w:marLeft w:val="0"/>
      <w:marRight w:val="0"/>
      <w:marTop w:val="0"/>
      <w:marBottom w:val="0"/>
      <w:divBdr>
        <w:top w:val="none" w:sz="0" w:space="0" w:color="auto"/>
        <w:left w:val="none" w:sz="0" w:space="0" w:color="auto"/>
        <w:bottom w:val="none" w:sz="0" w:space="0" w:color="auto"/>
        <w:right w:val="none" w:sz="0" w:space="0" w:color="auto"/>
      </w:divBdr>
    </w:div>
    <w:div w:id="533081379">
      <w:bodyDiv w:val="1"/>
      <w:marLeft w:val="0"/>
      <w:marRight w:val="0"/>
      <w:marTop w:val="0"/>
      <w:marBottom w:val="0"/>
      <w:divBdr>
        <w:top w:val="none" w:sz="0" w:space="0" w:color="auto"/>
        <w:left w:val="none" w:sz="0" w:space="0" w:color="auto"/>
        <w:bottom w:val="none" w:sz="0" w:space="0" w:color="auto"/>
        <w:right w:val="none" w:sz="0" w:space="0" w:color="auto"/>
      </w:divBdr>
    </w:div>
    <w:div w:id="534077247">
      <w:bodyDiv w:val="1"/>
      <w:marLeft w:val="0"/>
      <w:marRight w:val="0"/>
      <w:marTop w:val="0"/>
      <w:marBottom w:val="0"/>
      <w:divBdr>
        <w:top w:val="none" w:sz="0" w:space="0" w:color="auto"/>
        <w:left w:val="none" w:sz="0" w:space="0" w:color="auto"/>
        <w:bottom w:val="none" w:sz="0" w:space="0" w:color="auto"/>
        <w:right w:val="none" w:sz="0" w:space="0" w:color="auto"/>
      </w:divBdr>
    </w:div>
    <w:div w:id="535241380">
      <w:bodyDiv w:val="1"/>
      <w:marLeft w:val="0"/>
      <w:marRight w:val="0"/>
      <w:marTop w:val="0"/>
      <w:marBottom w:val="0"/>
      <w:divBdr>
        <w:top w:val="none" w:sz="0" w:space="0" w:color="auto"/>
        <w:left w:val="none" w:sz="0" w:space="0" w:color="auto"/>
        <w:bottom w:val="none" w:sz="0" w:space="0" w:color="auto"/>
        <w:right w:val="none" w:sz="0" w:space="0" w:color="auto"/>
      </w:divBdr>
    </w:div>
    <w:div w:id="535776934">
      <w:bodyDiv w:val="1"/>
      <w:marLeft w:val="0"/>
      <w:marRight w:val="0"/>
      <w:marTop w:val="0"/>
      <w:marBottom w:val="0"/>
      <w:divBdr>
        <w:top w:val="none" w:sz="0" w:space="0" w:color="auto"/>
        <w:left w:val="none" w:sz="0" w:space="0" w:color="auto"/>
        <w:bottom w:val="none" w:sz="0" w:space="0" w:color="auto"/>
        <w:right w:val="none" w:sz="0" w:space="0" w:color="auto"/>
      </w:divBdr>
    </w:div>
    <w:div w:id="541284896">
      <w:bodyDiv w:val="1"/>
      <w:marLeft w:val="0"/>
      <w:marRight w:val="0"/>
      <w:marTop w:val="0"/>
      <w:marBottom w:val="0"/>
      <w:divBdr>
        <w:top w:val="none" w:sz="0" w:space="0" w:color="auto"/>
        <w:left w:val="none" w:sz="0" w:space="0" w:color="auto"/>
        <w:bottom w:val="none" w:sz="0" w:space="0" w:color="auto"/>
        <w:right w:val="none" w:sz="0" w:space="0" w:color="auto"/>
      </w:divBdr>
    </w:div>
    <w:div w:id="545875760">
      <w:bodyDiv w:val="1"/>
      <w:marLeft w:val="0"/>
      <w:marRight w:val="0"/>
      <w:marTop w:val="0"/>
      <w:marBottom w:val="0"/>
      <w:divBdr>
        <w:top w:val="none" w:sz="0" w:space="0" w:color="auto"/>
        <w:left w:val="none" w:sz="0" w:space="0" w:color="auto"/>
        <w:bottom w:val="none" w:sz="0" w:space="0" w:color="auto"/>
        <w:right w:val="none" w:sz="0" w:space="0" w:color="auto"/>
      </w:divBdr>
    </w:div>
    <w:div w:id="547036669">
      <w:bodyDiv w:val="1"/>
      <w:marLeft w:val="0"/>
      <w:marRight w:val="0"/>
      <w:marTop w:val="0"/>
      <w:marBottom w:val="0"/>
      <w:divBdr>
        <w:top w:val="none" w:sz="0" w:space="0" w:color="auto"/>
        <w:left w:val="none" w:sz="0" w:space="0" w:color="auto"/>
        <w:bottom w:val="none" w:sz="0" w:space="0" w:color="auto"/>
        <w:right w:val="none" w:sz="0" w:space="0" w:color="auto"/>
      </w:divBdr>
    </w:div>
    <w:div w:id="547181862">
      <w:bodyDiv w:val="1"/>
      <w:marLeft w:val="0"/>
      <w:marRight w:val="0"/>
      <w:marTop w:val="0"/>
      <w:marBottom w:val="0"/>
      <w:divBdr>
        <w:top w:val="none" w:sz="0" w:space="0" w:color="auto"/>
        <w:left w:val="none" w:sz="0" w:space="0" w:color="auto"/>
        <w:bottom w:val="none" w:sz="0" w:space="0" w:color="auto"/>
        <w:right w:val="none" w:sz="0" w:space="0" w:color="auto"/>
      </w:divBdr>
    </w:div>
    <w:div w:id="550118315">
      <w:bodyDiv w:val="1"/>
      <w:marLeft w:val="0"/>
      <w:marRight w:val="0"/>
      <w:marTop w:val="0"/>
      <w:marBottom w:val="0"/>
      <w:divBdr>
        <w:top w:val="none" w:sz="0" w:space="0" w:color="auto"/>
        <w:left w:val="none" w:sz="0" w:space="0" w:color="auto"/>
        <w:bottom w:val="none" w:sz="0" w:space="0" w:color="auto"/>
        <w:right w:val="none" w:sz="0" w:space="0" w:color="auto"/>
      </w:divBdr>
    </w:div>
    <w:div w:id="559680090">
      <w:bodyDiv w:val="1"/>
      <w:marLeft w:val="0"/>
      <w:marRight w:val="0"/>
      <w:marTop w:val="0"/>
      <w:marBottom w:val="0"/>
      <w:divBdr>
        <w:top w:val="none" w:sz="0" w:space="0" w:color="auto"/>
        <w:left w:val="none" w:sz="0" w:space="0" w:color="auto"/>
        <w:bottom w:val="none" w:sz="0" w:space="0" w:color="auto"/>
        <w:right w:val="none" w:sz="0" w:space="0" w:color="auto"/>
      </w:divBdr>
    </w:div>
    <w:div w:id="560602324">
      <w:bodyDiv w:val="1"/>
      <w:marLeft w:val="0"/>
      <w:marRight w:val="0"/>
      <w:marTop w:val="0"/>
      <w:marBottom w:val="0"/>
      <w:divBdr>
        <w:top w:val="none" w:sz="0" w:space="0" w:color="auto"/>
        <w:left w:val="none" w:sz="0" w:space="0" w:color="auto"/>
        <w:bottom w:val="none" w:sz="0" w:space="0" w:color="auto"/>
        <w:right w:val="none" w:sz="0" w:space="0" w:color="auto"/>
      </w:divBdr>
    </w:div>
    <w:div w:id="562909400">
      <w:bodyDiv w:val="1"/>
      <w:marLeft w:val="0"/>
      <w:marRight w:val="0"/>
      <w:marTop w:val="0"/>
      <w:marBottom w:val="0"/>
      <w:divBdr>
        <w:top w:val="none" w:sz="0" w:space="0" w:color="auto"/>
        <w:left w:val="none" w:sz="0" w:space="0" w:color="auto"/>
        <w:bottom w:val="none" w:sz="0" w:space="0" w:color="auto"/>
        <w:right w:val="none" w:sz="0" w:space="0" w:color="auto"/>
      </w:divBdr>
    </w:div>
    <w:div w:id="565455732">
      <w:bodyDiv w:val="1"/>
      <w:marLeft w:val="0"/>
      <w:marRight w:val="0"/>
      <w:marTop w:val="0"/>
      <w:marBottom w:val="0"/>
      <w:divBdr>
        <w:top w:val="none" w:sz="0" w:space="0" w:color="auto"/>
        <w:left w:val="none" w:sz="0" w:space="0" w:color="auto"/>
        <w:bottom w:val="none" w:sz="0" w:space="0" w:color="auto"/>
        <w:right w:val="none" w:sz="0" w:space="0" w:color="auto"/>
      </w:divBdr>
    </w:div>
    <w:div w:id="566382762">
      <w:bodyDiv w:val="1"/>
      <w:marLeft w:val="0"/>
      <w:marRight w:val="0"/>
      <w:marTop w:val="0"/>
      <w:marBottom w:val="0"/>
      <w:divBdr>
        <w:top w:val="none" w:sz="0" w:space="0" w:color="auto"/>
        <w:left w:val="none" w:sz="0" w:space="0" w:color="auto"/>
        <w:bottom w:val="none" w:sz="0" w:space="0" w:color="auto"/>
        <w:right w:val="none" w:sz="0" w:space="0" w:color="auto"/>
      </w:divBdr>
    </w:div>
    <w:div w:id="567375186">
      <w:bodyDiv w:val="1"/>
      <w:marLeft w:val="0"/>
      <w:marRight w:val="0"/>
      <w:marTop w:val="0"/>
      <w:marBottom w:val="0"/>
      <w:divBdr>
        <w:top w:val="none" w:sz="0" w:space="0" w:color="auto"/>
        <w:left w:val="none" w:sz="0" w:space="0" w:color="auto"/>
        <w:bottom w:val="none" w:sz="0" w:space="0" w:color="auto"/>
        <w:right w:val="none" w:sz="0" w:space="0" w:color="auto"/>
      </w:divBdr>
    </w:div>
    <w:div w:id="567686340">
      <w:bodyDiv w:val="1"/>
      <w:marLeft w:val="0"/>
      <w:marRight w:val="0"/>
      <w:marTop w:val="0"/>
      <w:marBottom w:val="0"/>
      <w:divBdr>
        <w:top w:val="none" w:sz="0" w:space="0" w:color="auto"/>
        <w:left w:val="none" w:sz="0" w:space="0" w:color="auto"/>
        <w:bottom w:val="none" w:sz="0" w:space="0" w:color="auto"/>
        <w:right w:val="none" w:sz="0" w:space="0" w:color="auto"/>
      </w:divBdr>
    </w:div>
    <w:div w:id="570652628">
      <w:bodyDiv w:val="1"/>
      <w:marLeft w:val="0"/>
      <w:marRight w:val="0"/>
      <w:marTop w:val="0"/>
      <w:marBottom w:val="0"/>
      <w:divBdr>
        <w:top w:val="none" w:sz="0" w:space="0" w:color="auto"/>
        <w:left w:val="none" w:sz="0" w:space="0" w:color="auto"/>
        <w:bottom w:val="none" w:sz="0" w:space="0" w:color="auto"/>
        <w:right w:val="none" w:sz="0" w:space="0" w:color="auto"/>
      </w:divBdr>
    </w:div>
    <w:div w:id="576288568">
      <w:bodyDiv w:val="1"/>
      <w:marLeft w:val="0"/>
      <w:marRight w:val="0"/>
      <w:marTop w:val="0"/>
      <w:marBottom w:val="0"/>
      <w:divBdr>
        <w:top w:val="none" w:sz="0" w:space="0" w:color="auto"/>
        <w:left w:val="none" w:sz="0" w:space="0" w:color="auto"/>
        <w:bottom w:val="none" w:sz="0" w:space="0" w:color="auto"/>
        <w:right w:val="none" w:sz="0" w:space="0" w:color="auto"/>
      </w:divBdr>
    </w:div>
    <w:div w:id="577517512">
      <w:bodyDiv w:val="1"/>
      <w:marLeft w:val="0"/>
      <w:marRight w:val="0"/>
      <w:marTop w:val="0"/>
      <w:marBottom w:val="0"/>
      <w:divBdr>
        <w:top w:val="none" w:sz="0" w:space="0" w:color="auto"/>
        <w:left w:val="none" w:sz="0" w:space="0" w:color="auto"/>
        <w:bottom w:val="none" w:sz="0" w:space="0" w:color="auto"/>
        <w:right w:val="none" w:sz="0" w:space="0" w:color="auto"/>
      </w:divBdr>
    </w:div>
    <w:div w:id="578290923">
      <w:bodyDiv w:val="1"/>
      <w:marLeft w:val="0"/>
      <w:marRight w:val="0"/>
      <w:marTop w:val="0"/>
      <w:marBottom w:val="0"/>
      <w:divBdr>
        <w:top w:val="none" w:sz="0" w:space="0" w:color="auto"/>
        <w:left w:val="none" w:sz="0" w:space="0" w:color="auto"/>
        <w:bottom w:val="none" w:sz="0" w:space="0" w:color="auto"/>
        <w:right w:val="none" w:sz="0" w:space="0" w:color="auto"/>
      </w:divBdr>
    </w:div>
    <w:div w:id="580405147">
      <w:bodyDiv w:val="1"/>
      <w:marLeft w:val="0"/>
      <w:marRight w:val="0"/>
      <w:marTop w:val="0"/>
      <w:marBottom w:val="0"/>
      <w:divBdr>
        <w:top w:val="none" w:sz="0" w:space="0" w:color="auto"/>
        <w:left w:val="none" w:sz="0" w:space="0" w:color="auto"/>
        <w:bottom w:val="none" w:sz="0" w:space="0" w:color="auto"/>
        <w:right w:val="none" w:sz="0" w:space="0" w:color="auto"/>
      </w:divBdr>
    </w:div>
    <w:div w:id="581718451">
      <w:bodyDiv w:val="1"/>
      <w:marLeft w:val="0"/>
      <w:marRight w:val="0"/>
      <w:marTop w:val="0"/>
      <w:marBottom w:val="0"/>
      <w:divBdr>
        <w:top w:val="none" w:sz="0" w:space="0" w:color="auto"/>
        <w:left w:val="none" w:sz="0" w:space="0" w:color="auto"/>
        <w:bottom w:val="none" w:sz="0" w:space="0" w:color="auto"/>
        <w:right w:val="none" w:sz="0" w:space="0" w:color="auto"/>
      </w:divBdr>
    </w:div>
    <w:div w:id="584806953">
      <w:bodyDiv w:val="1"/>
      <w:marLeft w:val="0"/>
      <w:marRight w:val="0"/>
      <w:marTop w:val="0"/>
      <w:marBottom w:val="0"/>
      <w:divBdr>
        <w:top w:val="none" w:sz="0" w:space="0" w:color="auto"/>
        <w:left w:val="none" w:sz="0" w:space="0" w:color="auto"/>
        <w:bottom w:val="none" w:sz="0" w:space="0" w:color="auto"/>
        <w:right w:val="none" w:sz="0" w:space="0" w:color="auto"/>
      </w:divBdr>
    </w:div>
    <w:div w:id="585192706">
      <w:bodyDiv w:val="1"/>
      <w:marLeft w:val="0"/>
      <w:marRight w:val="0"/>
      <w:marTop w:val="0"/>
      <w:marBottom w:val="0"/>
      <w:divBdr>
        <w:top w:val="none" w:sz="0" w:space="0" w:color="auto"/>
        <w:left w:val="none" w:sz="0" w:space="0" w:color="auto"/>
        <w:bottom w:val="none" w:sz="0" w:space="0" w:color="auto"/>
        <w:right w:val="none" w:sz="0" w:space="0" w:color="auto"/>
      </w:divBdr>
    </w:div>
    <w:div w:id="589893582">
      <w:bodyDiv w:val="1"/>
      <w:marLeft w:val="0"/>
      <w:marRight w:val="0"/>
      <w:marTop w:val="0"/>
      <w:marBottom w:val="0"/>
      <w:divBdr>
        <w:top w:val="none" w:sz="0" w:space="0" w:color="auto"/>
        <w:left w:val="none" w:sz="0" w:space="0" w:color="auto"/>
        <w:bottom w:val="none" w:sz="0" w:space="0" w:color="auto"/>
        <w:right w:val="none" w:sz="0" w:space="0" w:color="auto"/>
      </w:divBdr>
    </w:div>
    <w:div w:id="590620772">
      <w:bodyDiv w:val="1"/>
      <w:marLeft w:val="0"/>
      <w:marRight w:val="0"/>
      <w:marTop w:val="0"/>
      <w:marBottom w:val="0"/>
      <w:divBdr>
        <w:top w:val="none" w:sz="0" w:space="0" w:color="auto"/>
        <w:left w:val="none" w:sz="0" w:space="0" w:color="auto"/>
        <w:bottom w:val="none" w:sz="0" w:space="0" w:color="auto"/>
        <w:right w:val="none" w:sz="0" w:space="0" w:color="auto"/>
      </w:divBdr>
    </w:div>
    <w:div w:id="599604269">
      <w:bodyDiv w:val="1"/>
      <w:marLeft w:val="0"/>
      <w:marRight w:val="0"/>
      <w:marTop w:val="0"/>
      <w:marBottom w:val="0"/>
      <w:divBdr>
        <w:top w:val="none" w:sz="0" w:space="0" w:color="auto"/>
        <w:left w:val="none" w:sz="0" w:space="0" w:color="auto"/>
        <w:bottom w:val="none" w:sz="0" w:space="0" w:color="auto"/>
        <w:right w:val="none" w:sz="0" w:space="0" w:color="auto"/>
      </w:divBdr>
    </w:div>
    <w:div w:id="610933976">
      <w:bodyDiv w:val="1"/>
      <w:marLeft w:val="0"/>
      <w:marRight w:val="0"/>
      <w:marTop w:val="0"/>
      <w:marBottom w:val="0"/>
      <w:divBdr>
        <w:top w:val="none" w:sz="0" w:space="0" w:color="auto"/>
        <w:left w:val="none" w:sz="0" w:space="0" w:color="auto"/>
        <w:bottom w:val="none" w:sz="0" w:space="0" w:color="auto"/>
        <w:right w:val="none" w:sz="0" w:space="0" w:color="auto"/>
      </w:divBdr>
    </w:div>
    <w:div w:id="622349572">
      <w:bodyDiv w:val="1"/>
      <w:marLeft w:val="0"/>
      <w:marRight w:val="0"/>
      <w:marTop w:val="0"/>
      <w:marBottom w:val="0"/>
      <w:divBdr>
        <w:top w:val="none" w:sz="0" w:space="0" w:color="auto"/>
        <w:left w:val="none" w:sz="0" w:space="0" w:color="auto"/>
        <w:bottom w:val="none" w:sz="0" w:space="0" w:color="auto"/>
        <w:right w:val="none" w:sz="0" w:space="0" w:color="auto"/>
      </w:divBdr>
    </w:div>
    <w:div w:id="623001945">
      <w:bodyDiv w:val="1"/>
      <w:marLeft w:val="0"/>
      <w:marRight w:val="0"/>
      <w:marTop w:val="0"/>
      <w:marBottom w:val="0"/>
      <w:divBdr>
        <w:top w:val="none" w:sz="0" w:space="0" w:color="auto"/>
        <w:left w:val="none" w:sz="0" w:space="0" w:color="auto"/>
        <w:bottom w:val="none" w:sz="0" w:space="0" w:color="auto"/>
        <w:right w:val="none" w:sz="0" w:space="0" w:color="auto"/>
      </w:divBdr>
    </w:div>
    <w:div w:id="626352150">
      <w:bodyDiv w:val="1"/>
      <w:marLeft w:val="0"/>
      <w:marRight w:val="0"/>
      <w:marTop w:val="0"/>
      <w:marBottom w:val="0"/>
      <w:divBdr>
        <w:top w:val="none" w:sz="0" w:space="0" w:color="auto"/>
        <w:left w:val="none" w:sz="0" w:space="0" w:color="auto"/>
        <w:bottom w:val="none" w:sz="0" w:space="0" w:color="auto"/>
        <w:right w:val="none" w:sz="0" w:space="0" w:color="auto"/>
      </w:divBdr>
    </w:div>
    <w:div w:id="633100011">
      <w:bodyDiv w:val="1"/>
      <w:marLeft w:val="0"/>
      <w:marRight w:val="0"/>
      <w:marTop w:val="0"/>
      <w:marBottom w:val="0"/>
      <w:divBdr>
        <w:top w:val="none" w:sz="0" w:space="0" w:color="auto"/>
        <w:left w:val="none" w:sz="0" w:space="0" w:color="auto"/>
        <w:bottom w:val="none" w:sz="0" w:space="0" w:color="auto"/>
        <w:right w:val="none" w:sz="0" w:space="0" w:color="auto"/>
      </w:divBdr>
    </w:div>
    <w:div w:id="639653082">
      <w:bodyDiv w:val="1"/>
      <w:marLeft w:val="0"/>
      <w:marRight w:val="0"/>
      <w:marTop w:val="0"/>
      <w:marBottom w:val="0"/>
      <w:divBdr>
        <w:top w:val="none" w:sz="0" w:space="0" w:color="auto"/>
        <w:left w:val="none" w:sz="0" w:space="0" w:color="auto"/>
        <w:bottom w:val="none" w:sz="0" w:space="0" w:color="auto"/>
        <w:right w:val="none" w:sz="0" w:space="0" w:color="auto"/>
      </w:divBdr>
    </w:div>
    <w:div w:id="641539258">
      <w:bodyDiv w:val="1"/>
      <w:marLeft w:val="0"/>
      <w:marRight w:val="0"/>
      <w:marTop w:val="0"/>
      <w:marBottom w:val="0"/>
      <w:divBdr>
        <w:top w:val="none" w:sz="0" w:space="0" w:color="auto"/>
        <w:left w:val="none" w:sz="0" w:space="0" w:color="auto"/>
        <w:bottom w:val="none" w:sz="0" w:space="0" w:color="auto"/>
        <w:right w:val="none" w:sz="0" w:space="0" w:color="auto"/>
      </w:divBdr>
    </w:div>
    <w:div w:id="648218070">
      <w:bodyDiv w:val="1"/>
      <w:marLeft w:val="0"/>
      <w:marRight w:val="0"/>
      <w:marTop w:val="0"/>
      <w:marBottom w:val="0"/>
      <w:divBdr>
        <w:top w:val="none" w:sz="0" w:space="0" w:color="auto"/>
        <w:left w:val="none" w:sz="0" w:space="0" w:color="auto"/>
        <w:bottom w:val="none" w:sz="0" w:space="0" w:color="auto"/>
        <w:right w:val="none" w:sz="0" w:space="0" w:color="auto"/>
      </w:divBdr>
    </w:div>
    <w:div w:id="658729518">
      <w:bodyDiv w:val="1"/>
      <w:marLeft w:val="0"/>
      <w:marRight w:val="0"/>
      <w:marTop w:val="0"/>
      <w:marBottom w:val="0"/>
      <w:divBdr>
        <w:top w:val="none" w:sz="0" w:space="0" w:color="auto"/>
        <w:left w:val="none" w:sz="0" w:space="0" w:color="auto"/>
        <w:bottom w:val="none" w:sz="0" w:space="0" w:color="auto"/>
        <w:right w:val="none" w:sz="0" w:space="0" w:color="auto"/>
      </w:divBdr>
    </w:div>
    <w:div w:id="660276186">
      <w:bodyDiv w:val="1"/>
      <w:marLeft w:val="0"/>
      <w:marRight w:val="0"/>
      <w:marTop w:val="0"/>
      <w:marBottom w:val="0"/>
      <w:divBdr>
        <w:top w:val="none" w:sz="0" w:space="0" w:color="auto"/>
        <w:left w:val="none" w:sz="0" w:space="0" w:color="auto"/>
        <w:bottom w:val="none" w:sz="0" w:space="0" w:color="auto"/>
        <w:right w:val="none" w:sz="0" w:space="0" w:color="auto"/>
      </w:divBdr>
    </w:div>
    <w:div w:id="669871023">
      <w:bodyDiv w:val="1"/>
      <w:marLeft w:val="0"/>
      <w:marRight w:val="0"/>
      <w:marTop w:val="0"/>
      <w:marBottom w:val="0"/>
      <w:divBdr>
        <w:top w:val="none" w:sz="0" w:space="0" w:color="auto"/>
        <w:left w:val="none" w:sz="0" w:space="0" w:color="auto"/>
        <w:bottom w:val="none" w:sz="0" w:space="0" w:color="auto"/>
        <w:right w:val="none" w:sz="0" w:space="0" w:color="auto"/>
      </w:divBdr>
    </w:div>
    <w:div w:id="671875442">
      <w:bodyDiv w:val="1"/>
      <w:marLeft w:val="0"/>
      <w:marRight w:val="0"/>
      <w:marTop w:val="0"/>
      <w:marBottom w:val="0"/>
      <w:divBdr>
        <w:top w:val="none" w:sz="0" w:space="0" w:color="auto"/>
        <w:left w:val="none" w:sz="0" w:space="0" w:color="auto"/>
        <w:bottom w:val="none" w:sz="0" w:space="0" w:color="auto"/>
        <w:right w:val="none" w:sz="0" w:space="0" w:color="auto"/>
      </w:divBdr>
    </w:div>
    <w:div w:id="675570504">
      <w:bodyDiv w:val="1"/>
      <w:marLeft w:val="0"/>
      <w:marRight w:val="0"/>
      <w:marTop w:val="0"/>
      <w:marBottom w:val="0"/>
      <w:divBdr>
        <w:top w:val="none" w:sz="0" w:space="0" w:color="auto"/>
        <w:left w:val="none" w:sz="0" w:space="0" w:color="auto"/>
        <w:bottom w:val="none" w:sz="0" w:space="0" w:color="auto"/>
        <w:right w:val="none" w:sz="0" w:space="0" w:color="auto"/>
      </w:divBdr>
    </w:div>
    <w:div w:id="684096454">
      <w:bodyDiv w:val="1"/>
      <w:marLeft w:val="0"/>
      <w:marRight w:val="0"/>
      <w:marTop w:val="0"/>
      <w:marBottom w:val="0"/>
      <w:divBdr>
        <w:top w:val="none" w:sz="0" w:space="0" w:color="auto"/>
        <w:left w:val="none" w:sz="0" w:space="0" w:color="auto"/>
        <w:bottom w:val="none" w:sz="0" w:space="0" w:color="auto"/>
        <w:right w:val="none" w:sz="0" w:space="0" w:color="auto"/>
      </w:divBdr>
    </w:div>
    <w:div w:id="692531948">
      <w:bodyDiv w:val="1"/>
      <w:marLeft w:val="0"/>
      <w:marRight w:val="0"/>
      <w:marTop w:val="0"/>
      <w:marBottom w:val="0"/>
      <w:divBdr>
        <w:top w:val="none" w:sz="0" w:space="0" w:color="auto"/>
        <w:left w:val="none" w:sz="0" w:space="0" w:color="auto"/>
        <w:bottom w:val="none" w:sz="0" w:space="0" w:color="auto"/>
        <w:right w:val="none" w:sz="0" w:space="0" w:color="auto"/>
      </w:divBdr>
    </w:div>
    <w:div w:id="692920718">
      <w:bodyDiv w:val="1"/>
      <w:marLeft w:val="0"/>
      <w:marRight w:val="0"/>
      <w:marTop w:val="0"/>
      <w:marBottom w:val="0"/>
      <w:divBdr>
        <w:top w:val="none" w:sz="0" w:space="0" w:color="auto"/>
        <w:left w:val="none" w:sz="0" w:space="0" w:color="auto"/>
        <w:bottom w:val="none" w:sz="0" w:space="0" w:color="auto"/>
        <w:right w:val="none" w:sz="0" w:space="0" w:color="auto"/>
      </w:divBdr>
    </w:div>
    <w:div w:id="697004121">
      <w:bodyDiv w:val="1"/>
      <w:marLeft w:val="0"/>
      <w:marRight w:val="0"/>
      <w:marTop w:val="0"/>
      <w:marBottom w:val="0"/>
      <w:divBdr>
        <w:top w:val="none" w:sz="0" w:space="0" w:color="auto"/>
        <w:left w:val="none" w:sz="0" w:space="0" w:color="auto"/>
        <w:bottom w:val="none" w:sz="0" w:space="0" w:color="auto"/>
        <w:right w:val="none" w:sz="0" w:space="0" w:color="auto"/>
      </w:divBdr>
    </w:div>
    <w:div w:id="698046645">
      <w:bodyDiv w:val="1"/>
      <w:marLeft w:val="0"/>
      <w:marRight w:val="0"/>
      <w:marTop w:val="0"/>
      <w:marBottom w:val="0"/>
      <w:divBdr>
        <w:top w:val="none" w:sz="0" w:space="0" w:color="auto"/>
        <w:left w:val="none" w:sz="0" w:space="0" w:color="auto"/>
        <w:bottom w:val="none" w:sz="0" w:space="0" w:color="auto"/>
        <w:right w:val="none" w:sz="0" w:space="0" w:color="auto"/>
      </w:divBdr>
    </w:div>
    <w:div w:id="698513227">
      <w:bodyDiv w:val="1"/>
      <w:marLeft w:val="0"/>
      <w:marRight w:val="0"/>
      <w:marTop w:val="0"/>
      <w:marBottom w:val="0"/>
      <w:divBdr>
        <w:top w:val="none" w:sz="0" w:space="0" w:color="auto"/>
        <w:left w:val="none" w:sz="0" w:space="0" w:color="auto"/>
        <w:bottom w:val="none" w:sz="0" w:space="0" w:color="auto"/>
        <w:right w:val="none" w:sz="0" w:space="0" w:color="auto"/>
      </w:divBdr>
    </w:div>
    <w:div w:id="700323551">
      <w:bodyDiv w:val="1"/>
      <w:marLeft w:val="0"/>
      <w:marRight w:val="0"/>
      <w:marTop w:val="0"/>
      <w:marBottom w:val="0"/>
      <w:divBdr>
        <w:top w:val="none" w:sz="0" w:space="0" w:color="auto"/>
        <w:left w:val="none" w:sz="0" w:space="0" w:color="auto"/>
        <w:bottom w:val="none" w:sz="0" w:space="0" w:color="auto"/>
        <w:right w:val="none" w:sz="0" w:space="0" w:color="auto"/>
      </w:divBdr>
    </w:div>
    <w:div w:id="702708689">
      <w:bodyDiv w:val="1"/>
      <w:marLeft w:val="0"/>
      <w:marRight w:val="0"/>
      <w:marTop w:val="0"/>
      <w:marBottom w:val="0"/>
      <w:divBdr>
        <w:top w:val="none" w:sz="0" w:space="0" w:color="auto"/>
        <w:left w:val="none" w:sz="0" w:space="0" w:color="auto"/>
        <w:bottom w:val="none" w:sz="0" w:space="0" w:color="auto"/>
        <w:right w:val="none" w:sz="0" w:space="0" w:color="auto"/>
      </w:divBdr>
    </w:div>
    <w:div w:id="703679795">
      <w:bodyDiv w:val="1"/>
      <w:marLeft w:val="0"/>
      <w:marRight w:val="0"/>
      <w:marTop w:val="0"/>
      <w:marBottom w:val="0"/>
      <w:divBdr>
        <w:top w:val="none" w:sz="0" w:space="0" w:color="auto"/>
        <w:left w:val="none" w:sz="0" w:space="0" w:color="auto"/>
        <w:bottom w:val="none" w:sz="0" w:space="0" w:color="auto"/>
        <w:right w:val="none" w:sz="0" w:space="0" w:color="auto"/>
      </w:divBdr>
    </w:div>
    <w:div w:id="704794739">
      <w:bodyDiv w:val="1"/>
      <w:marLeft w:val="0"/>
      <w:marRight w:val="0"/>
      <w:marTop w:val="0"/>
      <w:marBottom w:val="0"/>
      <w:divBdr>
        <w:top w:val="none" w:sz="0" w:space="0" w:color="auto"/>
        <w:left w:val="none" w:sz="0" w:space="0" w:color="auto"/>
        <w:bottom w:val="none" w:sz="0" w:space="0" w:color="auto"/>
        <w:right w:val="none" w:sz="0" w:space="0" w:color="auto"/>
      </w:divBdr>
    </w:div>
    <w:div w:id="709308220">
      <w:bodyDiv w:val="1"/>
      <w:marLeft w:val="0"/>
      <w:marRight w:val="0"/>
      <w:marTop w:val="0"/>
      <w:marBottom w:val="0"/>
      <w:divBdr>
        <w:top w:val="none" w:sz="0" w:space="0" w:color="auto"/>
        <w:left w:val="none" w:sz="0" w:space="0" w:color="auto"/>
        <w:bottom w:val="none" w:sz="0" w:space="0" w:color="auto"/>
        <w:right w:val="none" w:sz="0" w:space="0" w:color="auto"/>
      </w:divBdr>
    </w:div>
    <w:div w:id="714815656">
      <w:bodyDiv w:val="1"/>
      <w:marLeft w:val="0"/>
      <w:marRight w:val="0"/>
      <w:marTop w:val="0"/>
      <w:marBottom w:val="0"/>
      <w:divBdr>
        <w:top w:val="none" w:sz="0" w:space="0" w:color="auto"/>
        <w:left w:val="none" w:sz="0" w:space="0" w:color="auto"/>
        <w:bottom w:val="none" w:sz="0" w:space="0" w:color="auto"/>
        <w:right w:val="none" w:sz="0" w:space="0" w:color="auto"/>
      </w:divBdr>
    </w:div>
    <w:div w:id="726614084">
      <w:bodyDiv w:val="1"/>
      <w:marLeft w:val="0"/>
      <w:marRight w:val="0"/>
      <w:marTop w:val="0"/>
      <w:marBottom w:val="0"/>
      <w:divBdr>
        <w:top w:val="none" w:sz="0" w:space="0" w:color="auto"/>
        <w:left w:val="none" w:sz="0" w:space="0" w:color="auto"/>
        <w:bottom w:val="none" w:sz="0" w:space="0" w:color="auto"/>
        <w:right w:val="none" w:sz="0" w:space="0" w:color="auto"/>
      </w:divBdr>
    </w:div>
    <w:div w:id="727531650">
      <w:bodyDiv w:val="1"/>
      <w:marLeft w:val="0"/>
      <w:marRight w:val="0"/>
      <w:marTop w:val="0"/>
      <w:marBottom w:val="0"/>
      <w:divBdr>
        <w:top w:val="none" w:sz="0" w:space="0" w:color="auto"/>
        <w:left w:val="none" w:sz="0" w:space="0" w:color="auto"/>
        <w:bottom w:val="none" w:sz="0" w:space="0" w:color="auto"/>
        <w:right w:val="none" w:sz="0" w:space="0" w:color="auto"/>
      </w:divBdr>
    </w:div>
    <w:div w:id="728921190">
      <w:bodyDiv w:val="1"/>
      <w:marLeft w:val="0"/>
      <w:marRight w:val="0"/>
      <w:marTop w:val="0"/>
      <w:marBottom w:val="0"/>
      <w:divBdr>
        <w:top w:val="none" w:sz="0" w:space="0" w:color="auto"/>
        <w:left w:val="none" w:sz="0" w:space="0" w:color="auto"/>
        <w:bottom w:val="none" w:sz="0" w:space="0" w:color="auto"/>
        <w:right w:val="none" w:sz="0" w:space="0" w:color="auto"/>
      </w:divBdr>
    </w:div>
    <w:div w:id="732199749">
      <w:bodyDiv w:val="1"/>
      <w:marLeft w:val="0"/>
      <w:marRight w:val="0"/>
      <w:marTop w:val="0"/>
      <w:marBottom w:val="0"/>
      <w:divBdr>
        <w:top w:val="none" w:sz="0" w:space="0" w:color="auto"/>
        <w:left w:val="none" w:sz="0" w:space="0" w:color="auto"/>
        <w:bottom w:val="none" w:sz="0" w:space="0" w:color="auto"/>
        <w:right w:val="none" w:sz="0" w:space="0" w:color="auto"/>
      </w:divBdr>
    </w:div>
    <w:div w:id="736902854">
      <w:bodyDiv w:val="1"/>
      <w:marLeft w:val="0"/>
      <w:marRight w:val="0"/>
      <w:marTop w:val="0"/>
      <w:marBottom w:val="0"/>
      <w:divBdr>
        <w:top w:val="none" w:sz="0" w:space="0" w:color="auto"/>
        <w:left w:val="none" w:sz="0" w:space="0" w:color="auto"/>
        <w:bottom w:val="none" w:sz="0" w:space="0" w:color="auto"/>
        <w:right w:val="none" w:sz="0" w:space="0" w:color="auto"/>
      </w:divBdr>
    </w:div>
    <w:div w:id="742605123">
      <w:bodyDiv w:val="1"/>
      <w:marLeft w:val="0"/>
      <w:marRight w:val="0"/>
      <w:marTop w:val="0"/>
      <w:marBottom w:val="0"/>
      <w:divBdr>
        <w:top w:val="none" w:sz="0" w:space="0" w:color="auto"/>
        <w:left w:val="none" w:sz="0" w:space="0" w:color="auto"/>
        <w:bottom w:val="none" w:sz="0" w:space="0" w:color="auto"/>
        <w:right w:val="none" w:sz="0" w:space="0" w:color="auto"/>
      </w:divBdr>
    </w:div>
    <w:div w:id="746876468">
      <w:bodyDiv w:val="1"/>
      <w:marLeft w:val="0"/>
      <w:marRight w:val="0"/>
      <w:marTop w:val="0"/>
      <w:marBottom w:val="0"/>
      <w:divBdr>
        <w:top w:val="none" w:sz="0" w:space="0" w:color="auto"/>
        <w:left w:val="none" w:sz="0" w:space="0" w:color="auto"/>
        <w:bottom w:val="none" w:sz="0" w:space="0" w:color="auto"/>
        <w:right w:val="none" w:sz="0" w:space="0" w:color="auto"/>
      </w:divBdr>
    </w:div>
    <w:div w:id="748236536">
      <w:bodyDiv w:val="1"/>
      <w:marLeft w:val="0"/>
      <w:marRight w:val="0"/>
      <w:marTop w:val="0"/>
      <w:marBottom w:val="0"/>
      <w:divBdr>
        <w:top w:val="none" w:sz="0" w:space="0" w:color="auto"/>
        <w:left w:val="none" w:sz="0" w:space="0" w:color="auto"/>
        <w:bottom w:val="none" w:sz="0" w:space="0" w:color="auto"/>
        <w:right w:val="none" w:sz="0" w:space="0" w:color="auto"/>
      </w:divBdr>
    </w:div>
    <w:div w:id="756362583">
      <w:bodyDiv w:val="1"/>
      <w:marLeft w:val="0"/>
      <w:marRight w:val="0"/>
      <w:marTop w:val="0"/>
      <w:marBottom w:val="0"/>
      <w:divBdr>
        <w:top w:val="none" w:sz="0" w:space="0" w:color="auto"/>
        <w:left w:val="none" w:sz="0" w:space="0" w:color="auto"/>
        <w:bottom w:val="none" w:sz="0" w:space="0" w:color="auto"/>
        <w:right w:val="none" w:sz="0" w:space="0" w:color="auto"/>
      </w:divBdr>
    </w:div>
    <w:div w:id="761728769">
      <w:bodyDiv w:val="1"/>
      <w:marLeft w:val="0"/>
      <w:marRight w:val="0"/>
      <w:marTop w:val="0"/>
      <w:marBottom w:val="0"/>
      <w:divBdr>
        <w:top w:val="none" w:sz="0" w:space="0" w:color="auto"/>
        <w:left w:val="none" w:sz="0" w:space="0" w:color="auto"/>
        <w:bottom w:val="none" w:sz="0" w:space="0" w:color="auto"/>
        <w:right w:val="none" w:sz="0" w:space="0" w:color="auto"/>
      </w:divBdr>
    </w:div>
    <w:div w:id="765729272">
      <w:bodyDiv w:val="1"/>
      <w:marLeft w:val="0"/>
      <w:marRight w:val="0"/>
      <w:marTop w:val="0"/>
      <w:marBottom w:val="0"/>
      <w:divBdr>
        <w:top w:val="none" w:sz="0" w:space="0" w:color="auto"/>
        <w:left w:val="none" w:sz="0" w:space="0" w:color="auto"/>
        <w:bottom w:val="none" w:sz="0" w:space="0" w:color="auto"/>
        <w:right w:val="none" w:sz="0" w:space="0" w:color="auto"/>
      </w:divBdr>
    </w:div>
    <w:div w:id="767651857">
      <w:bodyDiv w:val="1"/>
      <w:marLeft w:val="0"/>
      <w:marRight w:val="0"/>
      <w:marTop w:val="0"/>
      <w:marBottom w:val="0"/>
      <w:divBdr>
        <w:top w:val="none" w:sz="0" w:space="0" w:color="auto"/>
        <w:left w:val="none" w:sz="0" w:space="0" w:color="auto"/>
        <w:bottom w:val="none" w:sz="0" w:space="0" w:color="auto"/>
        <w:right w:val="none" w:sz="0" w:space="0" w:color="auto"/>
      </w:divBdr>
    </w:div>
    <w:div w:id="768283171">
      <w:bodyDiv w:val="1"/>
      <w:marLeft w:val="0"/>
      <w:marRight w:val="0"/>
      <w:marTop w:val="0"/>
      <w:marBottom w:val="0"/>
      <w:divBdr>
        <w:top w:val="none" w:sz="0" w:space="0" w:color="auto"/>
        <w:left w:val="none" w:sz="0" w:space="0" w:color="auto"/>
        <w:bottom w:val="none" w:sz="0" w:space="0" w:color="auto"/>
        <w:right w:val="none" w:sz="0" w:space="0" w:color="auto"/>
      </w:divBdr>
    </w:div>
    <w:div w:id="769937090">
      <w:bodyDiv w:val="1"/>
      <w:marLeft w:val="0"/>
      <w:marRight w:val="0"/>
      <w:marTop w:val="0"/>
      <w:marBottom w:val="0"/>
      <w:divBdr>
        <w:top w:val="none" w:sz="0" w:space="0" w:color="auto"/>
        <w:left w:val="none" w:sz="0" w:space="0" w:color="auto"/>
        <w:bottom w:val="none" w:sz="0" w:space="0" w:color="auto"/>
        <w:right w:val="none" w:sz="0" w:space="0" w:color="auto"/>
      </w:divBdr>
    </w:div>
    <w:div w:id="776869657">
      <w:bodyDiv w:val="1"/>
      <w:marLeft w:val="0"/>
      <w:marRight w:val="0"/>
      <w:marTop w:val="0"/>
      <w:marBottom w:val="0"/>
      <w:divBdr>
        <w:top w:val="none" w:sz="0" w:space="0" w:color="auto"/>
        <w:left w:val="none" w:sz="0" w:space="0" w:color="auto"/>
        <w:bottom w:val="none" w:sz="0" w:space="0" w:color="auto"/>
        <w:right w:val="none" w:sz="0" w:space="0" w:color="auto"/>
      </w:divBdr>
    </w:div>
    <w:div w:id="787314157">
      <w:bodyDiv w:val="1"/>
      <w:marLeft w:val="0"/>
      <w:marRight w:val="0"/>
      <w:marTop w:val="0"/>
      <w:marBottom w:val="0"/>
      <w:divBdr>
        <w:top w:val="none" w:sz="0" w:space="0" w:color="auto"/>
        <w:left w:val="none" w:sz="0" w:space="0" w:color="auto"/>
        <w:bottom w:val="none" w:sz="0" w:space="0" w:color="auto"/>
        <w:right w:val="none" w:sz="0" w:space="0" w:color="auto"/>
      </w:divBdr>
    </w:div>
    <w:div w:id="787970524">
      <w:bodyDiv w:val="1"/>
      <w:marLeft w:val="0"/>
      <w:marRight w:val="0"/>
      <w:marTop w:val="0"/>
      <w:marBottom w:val="0"/>
      <w:divBdr>
        <w:top w:val="none" w:sz="0" w:space="0" w:color="auto"/>
        <w:left w:val="none" w:sz="0" w:space="0" w:color="auto"/>
        <w:bottom w:val="none" w:sz="0" w:space="0" w:color="auto"/>
        <w:right w:val="none" w:sz="0" w:space="0" w:color="auto"/>
      </w:divBdr>
    </w:div>
    <w:div w:id="793988368">
      <w:bodyDiv w:val="1"/>
      <w:marLeft w:val="0"/>
      <w:marRight w:val="0"/>
      <w:marTop w:val="0"/>
      <w:marBottom w:val="0"/>
      <w:divBdr>
        <w:top w:val="none" w:sz="0" w:space="0" w:color="auto"/>
        <w:left w:val="none" w:sz="0" w:space="0" w:color="auto"/>
        <w:bottom w:val="none" w:sz="0" w:space="0" w:color="auto"/>
        <w:right w:val="none" w:sz="0" w:space="0" w:color="auto"/>
      </w:divBdr>
    </w:div>
    <w:div w:id="794524380">
      <w:bodyDiv w:val="1"/>
      <w:marLeft w:val="0"/>
      <w:marRight w:val="0"/>
      <w:marTop w:val="0"/>
      <w:marBottom w:val="0"/>
      <w:divBdr>
        <w:top w:val="none" w:sz="0" w:space="0" w:color="auto"/>
        <w:left w:val="none" w:sz="0" w:space="0" w:color="auto"/>
        <w:bottom w:val="none" w:sz="0" w:space="0" w:color="auto"/>
        <w:right w:val="none" w:sz="0" w:space="0" w:color="auto"/>
      </w:divBdr>
    </w:div>
    <w:div w:id="797643495">
      <w:bodyDiv w:val="1"/>
      <w:marLeft w:val="0"/>
      <w:marRight w:val="0"/>
      <w:marTop w:val="0"/>
      <w:marBottom w:val="0"/>
      <w:divBdr>
        <w:top w:val="none" w:sz="0" w:space="0" w:color="auto"/>
        <w:left w:val="none" w:sz="0" w:space="0" w:color="auto"/>
        <w:bottom w:val="none" w:sz="0" w:space="0" w:color="auto"/>
        <w:right w:val="none" w:sz="0" w:space="0" w:color="auto"/>
      </w:divBdr>
    </w:div>
    <w:div w:id="798496064">
      <w:bodyDiv w:val="1"/>
      <w:marLeft w:val="0"/>
      <w:marRight w:val="0"/>
      <w:marTop w:val="0"/>
      <w:marBottom w:val="0"/>
      <w:divBdr>
        <w:top w:val="none" w:sz="0" w:space="0" w:color="auto"/>
        <w:left w:val="none" w:sz="0" w:space="0" w:color="auto"/>
        <w:bottom w:val="none" w:sz="0" w:space="0" w:color="auto"/>
        <w:right w:val="none" w:sz="0" w:space="0" w:color="auto"/>
      </w:divBdr>
    </w:div>
    <w:div w:id="801536266">
      <w:bodyDiv w:val="1"/>
      <w:marLeft w:val="0"/>
      <w:marRight w:val="0"/>
      <w:marTop w:val="0"/>
      <w:marBottom w:val="0"/>
      <w:divBdr>
        <w:top w:val="none" w:sz="0" w:space="0" w:color="auto"/>
        <w:left w:val="none" w:sz="0" w:space="0" w:color="auto"/>
        <w:bottom w:val="none" w:sz="0" w:space="0" w:color="auto"/>
        <w:right w:val="none" w:sz="0" w:space="0" w:color="auto"/>
      </w:divBdr>
    </w:div>
    <w:div w:id="801967287">
      <w:bodyDiv w:val="1"/>
      <w:marLeft w:val="0"/>
      <w:marRight w:val="0"/>
      <w:marTop w:val="0"/>
      <w:marBottom w:val="0"/>
      <w:divBdr>
        <w:top w:val="none" w:sz="0" w:space="0" w:color="auto"/>
        <w:left w:val="none" w:sz="0" w:space="0" w:color="auto"/>
        <w:bottom w:val="none" w:sz="0" w:space="0" w:color="auto"/>
        <w:right w:val="none" w:sz="0" w:space="0" w:color="auto"/>
      </w:divBdr>
    </w:div>
    <w:div w:id="805469294">
      <w:bodyDiv w:val="1"/>
      <w:marLeft w:val="0"/>
      <w:marRight w:val="0"/>
      <w:marTop w:val="0"/>
      <w:marBottom w:val="0"/>
      <w:divBdr>
        <w:top w:val="none" w:sz="0" w:space="0" w:color="auto"/>
        <w:left w:val="none" w:sz="0" w:space="0" w:color="auto"/>
        <w:bottom w:val="none" w:sz="0" w:space="0" w:color="auto"/>
        <w:right w:val="none" w:sz="0" w:space="0" w:color="auto"/>
      </w:divBdr>
    </w:div>
    <w:div w:id="809636167">
      <w:bodyDiv w:val="1"/>
      <w:marLeft w:val="0"/>
      <w:marRight w:val="0"/>
      <w:marTop w:val="0"/>
      <w:marBottom w:val="0"/>
      <w:divBdr>
        <w:top w:val="none" w:sz="0" w:space="0" w:color="auto"/>
        <w:left w:val="none" w:sz="0" w:space="0" w:color="auto"/>
        <w:bottom w:val="none" w:sz="0" w:space="0" w:color="auto"/>
        <w:right w:val="none" w:sz="0" w:space="0" w:color="auto"/>
      </w:divBdr>
    </w:div>
    <w:div w:id="813640348">
      <w:bodyDiv w:val="1"/>
      <w:marLeft w:val="0"/>
      <w:marRight w:val="0"/>
      <w:marTop w:val="0"/>
      <w:marBottom w:val="0"/>
      <w:divBdr>
        <w:top w:val="none" w:sz="0" w:space="0" w:color="auto"/>
        <w:left w:val="none" w:sz="0" w:space="0" w:color="auto"/>
        <w:bottom w:val="none" w:sz="0" w:space="0" w:color="auto"/>
        <w:right w:val="none" w:sz="0" w:space="0" w:color="auto"/>
      </w:divBdr>
    </w:div>
    <w:div w:id="819200797">
      <w:bodyDiv w:val="1"/>
      <w:marLeft w:val="0"/>
      <w:marRight w:val="0"/>
      <w:marTop w:val="0"/>
      <w:marBottom w:val="0"/>
      <w:divBdr>
        <w:top w:val="none" w:sz="0" w:space="0" w:color="auto"/>
        <w:left w:val="none" w:sz="0" w:space="0" w:color="auto"/>
        <w:bottom w:val="none" w:sz="0" w:space="0" w:color="auto"/>
        <w:right w:val="none" w:sz="0" w:space="0" w:color="auto"/>
      </w:divBdr>
    </w:div>
    <w:div w:id="823863438">
      <w:bodyDiv w:val="1"/>
      <w:marLeft w:val="0"/>
      <w:marRight w:val="0"/>
      <w:marTop w:val="0"/>
      <w:marBottom w:val="0"/>
      <w:divBdr>
        <w:top w:val="none" w:sz="0" w:space="0" w:color="auto"/>
        <w:left w:val="none" w:sz="0" w:space="0" w:color="auto"/>
        <w:bottom w:val="none" w:sz="0" w:space="0" w:color="auto"/>
        <w:right w:val="none" w:sz="0" w:space="0" w:color="auto"/>
      </w:divBdr>
    </w:div>
    <w:div w:id="828447362">
      <w:bodyDiv w:val="1"/>
      <w:marLeft w:val="0"/>
      <w:marRight w:val="0"/>
      <w:marTop w:val="0"/>
      <w:marBottom w:val="0"/>
      <w:divBdr>
        <w:top w:val="none" w:sz="0" w:space="0" w:color="auto"/>
        <w:left w:val="none" w:sz="0" w:space="0" w:color="auto"/>
        <w:bottom w:val="none" w:sz="0" w:space="0" w:color="auto"/>
        <w:right w:val="none" w:sz="0" w:space="0" w:color="auto"/>
      </w:divBdr>
    </w:div>
    <w:div w:id="836384137">
      <w:bodyDiv w:val="1"/>
      <w:marLeft w:val="0"/>
      <w:marRight w:val="0"/>
      <w:marTop w:val="0"/>
      <w:marBottom w:val="0"/>
      <w:divBdr>
        <w:top w:val="none" w:sz="0" w:space="0" w:color="auto"/>
        <w:left w:val="none" w:sz="0" w:space="0" w:color="auto"/>
        <w:bottom w:val="none" w:sz="0" w:space="0" w:color="auto"/>
        <w:right w:val="none" w:sz="0" w:space="0" w:color="auto"/>
      </w:divBdr>
    </w:div>
    <w:div w:id="848376519">
      <w:bodyDiv w:val="1"/>
      <w:marLeft w:val="0"/>
      <w:marRight w:val="0"/>
      <w:marTop w:val="0"/>
      <w:marBottom w:val="0"/>
      <w:divBdr>
        <w:top w:val="none" w:sz="0" w:space="0" w:color="auto"/>
        <w:left w:val="none" w:sz="0" w:space="0" w:color="auto"/>
        <w:bottom w:val="none" w:sz="0" w:space="0" w:color="auto"/>
        <w:right w:val="none" w:sz="0" w:space="0" w:color="auto"/>
      </w:divBdr>
    </w:div>
    <w:div w:id="848788612">
      <w:bodyDiv w:val="1"/>
      <w:marLeft w:val="0"/>
      <w:marRight w:val="0"/>
      <w:marTop w:val="0"/>
      <w:marBottom w:val="0"/>
      <w:divBdr>
        <w:top w:val="none" w:sz="0" w:space="0" w:color="auto"/>
        <w:left w:val="none" w:sz="0" w:space="0" w:color="auto"/>
        <w:bottom w:val="none" w:sz="0" w:space="0" w:color="auto"/>
        <w:right w:val="none" w:sz="0" w:space="0" w:color="auto"/>
      </w:divBdr>
    </w:div>
    <w:div w:id="848832052">
      <w:bodyDiv w:val="1"/>
      <w:marLeft w:val="0"/>
      <w:marRight w:val="0"/>
      <w:marTop w:val="0"/>
      <w:marBottom w:val="0"/>
      <w:divBdr>
        <w:top w:val="none" w:sz="0" w:space="0" w:color="auto"/>
        <w:left w:val="none" w:sz="0" w:space="0" w:color="auto"/>
        <w:bottom w:val="none" w:sz="0" w:space="0" w:color="auto"/>
        <w:right w:val="none" w:sz="0" w:space="0" w:color="auto"/>
      </w:divBdr>
    </w:div>
    <w:div w:id="855535291">
      <w:bodyDiv w:val="1"/>
      <w:marLeft w:val="0"/>
      <w:marRight w:val="0"/>
      <w:marTop w:val="0"/>
      <w:marBottom w:val="0"/>
      <w:divBdr>
        <w:top w:val="none" w:sz="0" w:space="0" w:color="auto"/>
        <w:left w:val="none" w:sz="0" w:space="0" w:color="auto"/>
        <w:bottom w:val="none" w:sz="0" w:space="0" w:color="auto"/>
        <w:right w:val="none" w:sz="0" w:space="0" w:color="auto"/>
      </w:divBdr>
    </w:div>
    <w:div w:id="860631084">
      <w:bodyDiv w:val="1"/>
      <w:marLeft w:val="0"/>
      <w:marRight w:val="0"/>
      <w:marTop w:val="0"/>
      <w:marBottom w:val="0"/>
      <w:divBdr>
        <w:top w:val="none" w:sz="0" w:space="0" w:color="auto"/>
        <w:left w:val="none" w:sz="0" w:space="0" w:color="auto"/>
        <w:bottom w:val="none" w:sz="0" w:space="0" w:color="auto"/>
        <w:right w:val="none" w:sz="0" w:space="0" w:color="auto"/>
      </w:divBdr>
    </w:div>
    <w:div w:id="866409693">
      <w:bodyDiv w:val="1"/>
      <w:marLeft w:val="0"/>
      <w:marRight w:val="0"/>
      <w:marTop w:val="0"/>
      <w:marBottom w:val="0"/>
      <w:divBdr>
        <w:top w:val="none" w:sz="0" w:space="0" w:color="auto"/>
        <w:left w:val="none" w:sz="0" w:space="0" w:color="auto"/>
        <w:bottom w:val="none" w:sz="0" w:space="0" w:color="auto"/>
        <w:right w:val="none" w:sz="0" w:space="0" w:color="auto"/>
      </w:divBdr>
    </w:div>
    <w:div w:id="869688750">
      <w:bodyDiv w:val="1"/>
      <w:marLeft w:val="0"/>
      <w:marRight w:val="0"/>
      <w:marTop w:val="0"/>
      <w:marBottom w:val="0"/>
      <w:divBdr>
        <w:top w:val="none" w:sz="0" w:space="0" w:color="auto"/>
        <w:left w:val="none" w:sz="0" w:space="0" w:color="auto"/>
        <w:bottom w:val="none" w:sz="0" w:space="0" w:color="auto"/>
        <w:right w:val="none" w:sz="0" w:space="0" w:color="auto"/>
      </w:divBdr>
    </w:div>
    <w:div w:id="874587387">
      <w:bodyDiv w:val="1"/>
      <w:marLeft w:val="0"/>
      <w:marRight w:val="0"/>
      <w:marTop w:val="0"/>
      <w:marBottom w:val="0"/>
      <w:divBdr>
        <w:top w:val="none" w:sz="0" w:space="0" w:color="auto"/>
        <w:left w:val="none" w:sz="0" w:space="0" w:color="auto"/>
        <w:bottom w:val="none" w:sz="0" w:space="0" w:color="auto"/>
        <w:right w:val="none" w:sz="0" w:space="0" w:color="auto"/>
      </w:divBdr>
    </w:div>
    <w:div w:id="882444744">
      <w:bodyDiv w:val="1"/>
      <w:marLeft w:val="0"/>
      <w:marRight w:val="0"/>
      <w:marTop w:val="0"/>
      <w:marBottom w:val="0"/>
      <w:divBdr>
        <w:top w:val="none" w:sz="0" w:space="0" w:color="auto"/>
        <w:left w:val="none" w:sz="0" w:space="0" w:color="auto"/>
        <w:bottom w:val="none" w:sz="0" w:space="0" w:color="auto"/>
        <w:right w:val="none" w:sz="0" w:space="0" w:color="auto"/>
      </w:divBdr>
    </w:div>
    <w:div w:id="886792875">
      <w:bodyDiv w:val="1"/>
      <w:marLeft w:val="0"/>
      <w:marRight w:val="0"/>
      <w:marTop w:val="0"/>
      <w:marBottom w:val="0"/>
      <w:divBdr>
        <w:top w:val="none" w:sz="0" w:space="0" w:color="auto"/>
        <w:left w:val="none" w:sz="0" w:space="0" w:color="auto"/>
        <w:bottom w:val="none" w:sz="0" w:space="0" w:color="auto"/>
        <w:right w:val="none" w:sz="0" w:space="0" w:color="auto"/>
      </w:divBdr>
    </w:div>
    <w:div w:id="887374057">
      <w:bodyDiv w:val="1"/>
      <w:marLeft w:val="0"/>
      <w:marRight w:val="0"/>
      <w:marTop w:val="0"/>
      <w:marBottom w:val="0"/>
      <w:divBdr>
        <w:top w:val="none" w:sz="0" w:space="0" w:color="auto"/>
        <w:left w:val="none" w:sz="0" w:space="0" w:color="auto"/>
        <w:bottom w:val="none" w:sz="0" w:space="0" w:color="auto"/>
        <w:right w:val="none" w:sz="0" w:space="0" w:color="auto"/>
      </w:divBdr>
    </w:div>
    <w:div w:id="887493154">
      <w:bodyDiv w:val="1"/>
      <w:marLeft w:val="0"/>
      <w:marRight w:val="0"/>
      <w:marTop w:val="0"/>
      <w:marBottom w:val="0"/>
      <w:divBdr>
        <w:top w:val="none" w:sz="0" w:space="0" w:color="auto"/>
        <w:left w:val="none" w:sz="0" w:space="0" w:color="auto"/>
        <w:bottom w:val="none" w:sz="0" w:space="0" w:color="auto"/>
        <w:right w:val="none" w:sz="0" w:space="0" w:color="auto"/>
      </w:divBdr>
    </w:div>
    <w:div w:id="895966514">
      <w:bodyDiv w:val="1"/>
      <w:marLeft w:val="0"/>
      <w:marRight w:val="0"/>
      <w:marTop w:val="0"/>
      <w:marBottom w:val="0"/>
      <w:divBdr>
        <w:top w:val="none" w:sz="0" w:space="0" w:color="auto"/>
        <w:left w:val="none" w:sz="0" w:space="0" w:color="auto"/>
        <w:bottom w:val="none" w:sz="0" w:space="0" w:color="auto"/>
        <w:right w:val="none" w:sz="0" w:space="0" w:color="auto"/>
      </w:divBdr>
    </w:div>
    <w:div w:id="895966679">
      <w:bodyDiv w:val="1"/>
      <w:marLeft w:val="0"/>
      <w:marRight w:val="0"/>
      <w:marTop w:val="0"/>
      <w:marBottom w:val="0"/>
      <w:divBdr>
        <w:top w:val="none" w:sz="0" w:space="0" w:color="auto"/>
        <w:left w:val="none" w:sz="0" w:space="0" w:color="auto"/>
        <w:bottom w:val="none" w:sz="0" w:space="0" w:color="auto"/>
        <w:right w:val="none" w:sz="0" w:space="0" w:color="auto"/>
      </w:divBdr>
    </w:div>
    <w:div w:id="897083652">
      <w:bodyDiv w:val="1"/>
      <w:marLeft w:val="0"/>
      <w:marRight w:val="0"/>
      <w:marTop w:val="0"/>
      <w:marBottom w:val="0"/>
      <w:divBdr>
        <w:top w:val="none" w:sz="0" w:space="0" w:color="auto"/>
        <w:left w:val="none" w:sz="0" w:space="0" w:color="auto"/>
        <w:bottom w:val="none" w:sz="0" w:space="0" w:color="auto"/>
        <w:right w:val="none" w:sz="0" w:space="0" w:color="auto"/>
      </w:divBdr>
    </w:div>
    <w:div w:id="902106299">
      <w:bodyDiv w:val="1"/>
      <w:marLeft w:val="0"/>
      <w:marRight w:val="0"/>
      <w:marTop w:val="0"/>
      <w:marBottom w:val="0"/>
      <w:divBdr>
        <w:top w:val="none" w:sz="0" w:space="0" w:color="auto"/>
        <w:left w:val="none" w:sz="0" w:space="0" w:color="auto"/>
        <w:bottom w:val="none" w:sz="0" w:space="0" w:color="auto"/>
        <w:right w:val="none" w:sz="0" w:space="0" w:color="auto"/>
      </w:divBdr>
    </w:div>
    <w:div w:id="904801919">
      <w:bodyDiv w:val="1"/>
      <w:marLeft w:val="0"/>
      <w:marRight w:val="0"/>
      <w:marTop w:val="0"/>
      <w:marBottom w:val="0"/>
      <w:divBdr>
        <w:top w:val="none" w:sz="0" w:space="0" w:color="auto"/>
        <w:left w:val="none" w:sz="0" w:space="0" w:color="auto"/>
        <w:bottom w:val="none" w:sz="0" w:space="0" w:color="auto"/>
        <w:right w:val="none" w:sz="0" w:space="0" w:color="auto"/>
      </w:divBdr>
    </w:div>
    <w:div w:id="906106962">
      <w:bodyDiv w:val="1"/>
      <w:marLeft w:val="0"/>
      <w:marRight w:val="0"/>
      <w:marTop w:val="0"/>
      <w:marBottom w:val="0"/>
      <w:divBdr>
        <w:top w:val="none" w:sz="0" w:space="0" w:color="auto"/>
        <w:left w:val="none" w:sz="0" w:space="0" w:color="auto"/>
        <w:bottom w:val="none" w:sz="0" w:space="0" w:color="auto"/>
        <w:right w:val="none" w:sz="0" w:space="0" w:color="auto"/>
      </w:divBdr>
    </w:div>
    <w:div w:id="914705861">
      <w:bodyDiv w:val="1"/>
      <w:marLeft w:val="0"/>
      <w:marRight w:val="0"/>
      <w:marTop w:val="0"/>
      <w:marBottom w:val="0"/>
      <w:divBdr>
        <w:top w:val="none" w:sz="0" w:space="0" w:color="auto"/>
        <w:left w:val="none" w:sz="0" w:space="0" w:color="auto"/>
        <w:bottom w:val="none" w:sz="0" w:space="0" w:color="auto"/>
        <w:right w:val="none" w:sz="0" w:space="0" w:color="auto"/>
      </w:divBdr>
    </w:div>
    <w:div w:id="914894338">
      <w:bodyDiv w:val="1"/>
      <w:marLeft w:val="0"/>
      <w:marRight w:val="0"/>
      <w:marTop w:val="0"/>
      <w:marBottom w:val="0"/>
      <w:divBdr>
        <w:top w:val="none" w:sz="0" w:space="0" w:color="auto"/>
        <w:left w:val="none" w:sz="0" w:space="0" w:color="auto"/>
        <w:bottom w:val="none" w:sz="0" w:space="0" w:color="auto"/>
        <w:right w:val="none" w:sz="0" w:space="0" w:color="auto"/>
      </w:divBdr>
    </w:div>
    <w:div w:id="916793160">
      <w:bodyDiv w:val="1"/>
      <w:marLeft w:val="0"/>
      <w:marRight w:val="0"/>
      <w:marTop w:val="0"/>
      <w:marBottom w:val="0"/>
      <w:divBdr>
        <w:top w:val="none" w:sz="0" w:space="0" w:color="auto"/>
        <w:left w:val="none" w:sz="0" w:space="0" w:color="auto"/>
        <w:bottom w:val="none" w:sz="0" w:space="0" w:color="auto"/>
        <w:right w:val="none" w:sz="0" w:space="0" w:color="auto"/>
      </w:divBdr>
    </w:div>
    <w:div w:id="916865366">
      <w:bodyDiv w:val="1"/>
      <w:marLeft w:val="0"/>
      <w:marRight w:val="0"/>
      <w:marTop w:val="0"/>
      <w:marBottom w:val="0"/>
      <w:divBdr>
        <w:top w:val="none" w:sz="0" w:space="0" w:color="auto"/>
        <w:left w:val="none" w:sz="0" w:space="0" w:color="auto"/>
        <w:bottom w:val="none" w:sz="0" w:space="0" w:color="auto"/>
        <w:right w:val="none" w:sz="0" w:space="0" w:color="auto"/>
      </w:divBdr>
    </w:div>
    <w:div w:id="921377641">
      <w:bodyDiv w:val="1"/>
      <w:marLeft w:val="0"/>
      <w:marRight w:val="0"/>
      <w:marTop w:val="0"/>
      <w:marBottom w:val="0"/>
      <w:divBdr>
        <w:top w:val="none" w:sz="0" w:space="0" w:color="auto"/>
        <w:left w:val="none" w:sz="0" w:space="0" w:color="auto"/>
        <w:bottom w:val="none" w:sz="0" w:space="0" w:color="auto"/>
        <w:right w:val="none" w:sz="0" w:space="0" w:color="auto"/>
      </w:divBdr>
    </w:div>
    <w:div w:id="925651898">
      <w:bodyDiv w:val="1"/>
      <w:marLeft w:val="0"/>
      <w:marRight w:val="0"/>
      <w:marTop w:val="0"/>
      <w:marBottom w:val="0"/>
      <w:divBdr>
        <w:top w:val="none" w:sz="0" w:space="0" w:color="auto"/>
        <w:left w:val="none" w:sz="0" w:space="0" w:color="auto"/>
        <w:bottom w:val="none" w:sz="0" w:space="0" w:color="auto"/>
        <w:right w:val="none" w:sz="0" w:space="0" w:color="auto"/>
      </w:divBdr>
    </w:div>
    <w:div w:id="926110942">
      <w:bodyDiv w:val="1"/>
      <w:marLeft w:val="0"/>
      <w:marRight w:val="0"/>
      <w:marTop w:val="0"/>
      <w:marBottom w:val="0"/>
      <w:divBdr>
        <w:top w:val="none" w:sz="0" w:space="0" w:color="auto"/>
        <w:left w:val="none" w:sz="0" w:space="0" w:color="auto"/>
        <w:bottom w:val="none" w:sz="0" w:space="0" w:color="auto"/>
        <w:right w:val="none" w:sz="0" w:space="0" w:color="auto"/>
      </w:divBdr>
    </w:div>
    <w:div w:id="926498962">
      <w:bodyDiv w:val="1"/>
      <w:marLeft w:val="0"/>
      <w:marRight w:val="0"/>
      <w:marTop w:val="0"/>
      <w:marBottom w:val="0"/>
      <w:divBdr>
        <w:top w:val="none" w:sz="0" w:space="0" w:color="auto"/>
        <w:left w:val="none" w:sz="0" w:space="0" w:color="auto"/>
        <w:bottom w:val="none" w:sz="0" w:space="0" w:color="auto"/>
        <w:right w:val="none" w:sz="0" w:space="0" w:color="auto"/>
      </w:divBdr>
    </w:div>
    <w:div w:id="947277845">
      <w:bodyDiv w:val="1"/>
      <w:marLeft w:val="0"/>
      <w:marRight w:val="0"/>
      <w:marTop w:val="0"/>
      <w:marBottom w:val="0"/>
      <w:divBdr>
        <w:top w:val="none" w:sz="0" w:space="0" w:color="auto"/>
        <w:left w:val="none" w:sz="0" w:space="0" w:color="auto"/>
        <w:bottom w:val="none" w:sz="0" w:space="0" w:color="auto"/>
        <w:right w:val="none" w:sz="0" w:space="0" w:color="auto"/>
      </w:divBdr>
    </w:div>
    <w:div w:id="953827076">
      <w:bodyDiv w:val="1"/>
      <w:marLeft w:val="0"/>
      <w:marRight w:val="0"/>
      <w:marTop w:val="0"/>
      <w:marBottom w:val="0"/>
      <w:divBdr>
        <w:top w:val="none" w:sz="0" w:space="0" w:color="auto"/>
        <w:left w:val="none" w:sz="0" w:space="0" w:color="auto"/>
        <w:bottom w:val="none" w:sz="0" w:space="0" w:color="auto"/>
        <w:right w:val="none" w:sz="0" w:space="0" w:color="auto"/>
      </w:divBdr>
    </w:div>
    <w:div w:id="954597873">
      <w:bodyDiv w:val="1"/>
      <w:marLeft w:val="0"/>
      <w:marRight w:val="0"/>
      <w:marTop w:val="0"/>
      <w:marBottom w:val="0"/>
      <w:divBdr>
        <w:top w:val="none" w:sz="0" w:space="0" w:color="auto"/>
        <w:left w:val="none" w:sz="0" w:space="0" w:color="auto"/>
        <w:bottom w:val="none" w:sz="0" w:space="0" w:color="auto"/>
        <w:right w:val="none" w:sz="0" w:space="0" w:color="auto"/>
      </w:divBdr>
    </w:div>
    <w:div w:id="959188683">
      <w:bodyDiv w:val="1"/>
      <w:marLeft w:val="0"/>
      <w:marRight w:val="0"/>
      <w:marTop w:val="0"/>
      <w:marBottom w:val="0"/>
      <w:divBdr>
        <w:top w:val="none" w:sz="0" w:space="0" w:color="auto"/>
        <w:left w:val="none" w:sz="0" w:space="0" w:color="auto"/>
        <w:bottom w:val="none" w:sz="0" w:space="0" w:color="auto"/>
        <w:right w:val="none" w:sz="0" w:space="0" w:color="auto"/>
      </w:divBdr>
    </w:div>
    <w:div w:id="959262968">
      <w:bodyDiv w:val="1"/>
      <w:marLeft w:val="0"/>
      <w:marRight w:val="0"/>
      <w:marTop w:val="0"/>
      <w:marBottom w:val="0"/>
      <w:divBdr>
        <w:top w:val="none" w:sz="0" w:space="0" w:color="auto"/>
        <w:left w:val="none" w:sz="0" w:space="0" w:color="auto"/>
        <w:bottom w:val="none" w:sz="0" w:space="0" w:color="auto"/>
        <w:right w:val="none" w:sz="0" w:space="0" w:color="auto"/>
      </w:divBdr>
    </w:div>
    <w:div w:id="960067410">
      <w:bodyDiv w:val="1"/>
      <w:marLeft w:val="0"/>
      <w:marRight w:val="0"/>
      <w:marTop w:val="0"/>
      <w:marBottom w:val="0"/>
      <w:divBdr>
        <w:top w:val="none" w:sz="0" w:space="0" w:color="auto"/>
        <w:left w:val="none" w:sz="0" w:space="0" w:color="auto"/>
        <w:bottom w:val="none" w:sz="0" w:space="0" w:color="auto"/>
        <w:right w:val="none" w:sz="0" w:space="0" w:color="auto"/>
      </w:divBdr>
    </w:div>
    <w:div w:id="962468517">
      <w:bodyDiv w:val="1"/>
      <w:marLeft w:val="0"/>
      <w:marRight w:val="0"/>
      <w:marTop w:val="0"/>
      <w:marBottom w:val="0"/>
      <w:divBdr>
        <w:top w:val="none" w:sz="0" w:space="0" w:color="auto"/>
        <w:left w:val="none" w:sz="0" w:space="0" w:color="auto"/>
        <w:bottom w:val="none" w:sz="0" w:space="0" w:color="auto"/>
        <w:right w:val="none" w:sz="0" w:space="0" w:color="auto"/>
      </w:divBdr>
    </w:div>
    <w:div w:id="968243227">
      <w:bodyDiv w:val="1"/>
      <w:marLeft w:val="0"/>
      <w:marRight w:val="0"/>
      <w:marTop w:val="0"/>
      <w:marBottom w:val="0"/>
      <w:divBdr>
        <w:top w:val="none" w:sz="0" w:space="0" w:color="auto"/>
        <w:left w:val="none" w:sz="0" w:space="0" w:color="auto"/>
        <w:bottom w:val="none" w:sz="0" w:space="0" w:color="auto"/>
        <w:right w:val="none" w:sz="0" w:space="0" w:color="auto"/>
      </w:divBdr>
    </w:div>
    <w:div w:id="983120006">
      <w:bodyDiv w:val="1"/>
      <w:marLeft w:val="0"/>
      <w:marRight w:val="0"/>
      <w:marTop w:val="0"/>
      <w:marBottom w:val="0"/>
      <w:divBdr>
        <w:top w:val="none" w:sz="0" w:space="0" w:color="auto"/>
        <w:left w:val="none" w:sz="0" w:space="0" w:color="auto"/>
        <w:bottom w:val="none" w:sz="0" w:space="0" w:color="auto"/>
        <w:right w:val="none" w:sz="0" w:space="0" w:color="auto"/>
      </w:divBdr>
    </w:div>
    <w:div w:id="989020637">
      <w:bodyDiv w:val="1"/>
      <w:marLeft w:val="0"/>
      <w:marRight w:val="0"/>
      <w:marTop w:val="0"/>
      <w:marBottom w:val="0"/>
      <w:divBdr>
        <w:top w:val="none" w:sz="0" w:space="0" w:color="auto"/>
        <w:left w:val="none" w:sz="0" w:space="0" w:color="auto"/>
        <w:bottom w:val="none" w:sz="0" w:space="0" w:color="auto"/>
        <w:right w:val="none" w:sz="0" w:space="0" w:color="auto"/>
      </w:divBdr>
    </w:div>
    <w:div w:id="995035743">
      <w:bodyDiv w:val="1"/>
      <w:marLeft w:val="0"/>
      <w:marRight w:val="0"/>
      <w:marTop w:val="0"/>
      <w:marBottom w:val="0"/>
      <w:divBdr>
        <w:top w:val="none" w:sz="0" w:space="0" w:color="auto"/>
        <w:left w:val="none" w:sz="0" w:space="0" w:color="auto"/>
        <w:bottom w:val="none" w:sz="0" w:space="0" w:color="auto"/>
        <w:right w:val="none" w:sz="0" w:space="0" w:color="auto"/>
      </w:divBdr>
    </w:div>
    <w:div w:id="1000347237">
      <w:bodyDiv w:val="1"/>
      <w:marLeft w:val="0"/>
      <w:marRight w:val="0"/>
      <w:marTop w:val="0"/>
      <w:marBottom w:val="0"/>
      <w:divBdr>
        <w:top w:val="none" w:sz="0" w:space="0" w:color="auto"/>
        <w:left w:val="none" w:sz="0" w:space="0" w:color="auto"/>
        <w:bottom w:val="none" w:sz="0" w:space="0" w:color="auto"/>
        <w:right w:val="none" w:sz="0" w:space="0" w:color="auto"/>
      </w:divBdr>
    </w:div>
    <w:div w:id="1002243180">
      <w:bodyDiv w:val="1"/>
      <w:marLeft w:val="0"/>
      <w:marRight w:val="0"/>
      <w:marTop w:val="0"/>
      <w:marBottom w:val="0"/>
      <w:divBdr>
        <w:top w:val="none" w:sz="0" w:space="0" w:color="auto"/>
        <w:left w:val="none" w:sz="0" w:space="0" w:color="auto"/>
        <w:bottom w:val="none" w:sz="0" w:space="0" w:color="auto"/>
        <w:right w:val="none" w:sz="0" w:space="0" w:color="auto"/>
      </w:divBdr>
    </w:div>
    <w:div w:id="1011105172">
      <w:bodyDiv w:val="1"/>
      <w:marLeft w:val="0"/>
      <w:marRight w:val="0"/>
      <w:marTop w:val="0"/>
      <w:marBottom w:val="0"/>
      <w:divBdr>
        <w:top w:val="none" w:sz="0" w:space="0" w:color="auto"/>
        <w:left w:val="none" w:sz="0" w:space="0" w:color="auto"/>
        <w:bottom w:val="none" w:sz="0" w:space="0" w:color="auto"/>
        <w:right w:val="none" w:sz="0" w:space="0" w:color="auto"/>
      </w:divBdr>
    </w:div>
    <w:div w:id="1011565090">
      <w:bodyDiv w:val="1"/>
      <w:marLeft w:val="0"/>
      <w:marRight w:val="0"/>
      <w:marTop w:val="0"/>
      <w:marBottom w:val="0"/>
      <w:divBdr>
        <w:top w:val="none" w:sz="0" w:space="0" w:color="auto"/>
        <w:left w:val="none" w:sz="0" w:space="0" w:color="auto"/>
        <w:bottom w:val="none" w:sz="0" w:space="0" w:color="auto"/>
        <w:right w:val="none" w:sz="0" w:space="0" w:color="auto"/>
      </w:divBdr>
    </w:div>
    <w:div w:id="1011834182">
      <w:bodyDiv w:val="1"/>
      <w:marLeft w:val="0"/>
      <w:marRight w:val="0"/>
      <w:marTop w:val="0"/>
      <w:marBottom w:val="0"/>
      <w:divBdr>
        <w:top w:val="none" w:sz="0" w:space="0" w:color="auto"/>
        <w:left w:val="none" w:sz="0" w:space="0" w:color="auto"/>
        <w:bottom w:val="none" w:sz="0" w:space="0" w:color="auto"/>
        <w:right w:val="none" w:sz="0" w:space="0" w:color="auto"/>
      </w:divBdr>
    </w:div>
    <w:div w:id="1017577488">
      <w:bodyDiv w:val="1"/>
      <w:marLeft w:val="0"/>
      <w:marRight w:val="0"/>
      <w:marTop w:val="0"/>
      <w:marBottom w:val="0"/>
      <w:divBdr>
        <w:top w:val="none" w:sz="0" w:space="0" w:color="auto"/>
        <w:left w:val="none" w:sz="0" w:space="0" w:color="auto"/>
        <w:bottom w:val="none" w:sz="0" w:space="0" w:color="auto"/>
        <w:right w:val="none" w:sz="0" w:space="0" w:color="auto"/>
      </w:divBdr>
    </w:div>
    <w:div w:id="1020358425">
      <w:bodyDiv w:val="1"/>
      <w:marLeft w:val="0"/>
      <w:marRight w:val="0"/>
      <w:marTop w:val="0"/>
      <w:marBottom w:val="0"/>
      <w:divBdr>
        <w:top w:val="none" w:sz="0" w:space="0" w:color="auto"/>
        <w:left w:val="none" w:sz="0" w:space="0" w:color="auto"/>
        <w:bottom w:val="none" w:sz="0" w:space="0" w:color="auto"/>
        <w:right w:val="none" w:sz="0" w:space="0" w:color="auto"/>
      </w:divBdr>
    </w:div>
    <w:div w:id="1024329835">
      <w:bodyDiv w:val="1"/>
      <w:marLeft w:val="0"/>
      <w:marRight w:val="0"/>
      <w:marTop w:val="0"/>
      <w:marBottom w:val="0"/>
      <w:divBdr>
        <w:top w:val="none" w:sz="0" w:space="0" w:color="auto"/>
        <w:left w:val="none" w:sz="0" w:space="0" w:color="auto"/>
        <w:bottom w:val="none" w:sz="0" w:space="0" w:color="auto"/>
        <w:right w:val="none" w:sz="0" w:space="0" w:color="auto"/>
      </w:divBdr>
    </w:div>
    <w:div w:id="1025249704">
      <w:bodyDiv w:val="1"/>
      <w:marLeft w:val="0"/>
      <w:marRight w:val="0"/>
      <w:marTop w:val="0"/>
      <w:marBottom w:val="0"/>
      <w:divBdr>
        <w:top w:val="none" w:sz="0" w:space="0" w:color="auto"/>
        <w:left w:val="none" w:sz="0" w:space="0" w:color="auto"/>
        <w:bottom w:val="none" w:sz="0" w:space="0" w:color="auto"/>
        <w:right w:val="none" w:sz="0" w:space="0" w:color="auto"/>
      </w:divBdr>
    </w:div>
    <w:div w:id="1031221366">
      <w:bodyDiv w:val="1"/>
      <w:marLeft w:val="0"/>
      <w:marRight w:val="0"/>
      <w:marTop w:val="0"/>
      <w:marBottom w:val="0"/>
      <w:divBdr>
        <w:top w:val="none" w:sz="0" w:space="0" w:color="auto"/>
        <w:left w:val="none" w:sz="0" w:space="0" w:color="auto"/>
        <w:bottom w:val="none" w:sz="0" w:space="0" w:color="auto"/>
        <w:right w:val="none" w:sz="0" w:space="0" w:color="auto"/>
      </w:divBdr>
    </w:div>
    <w:div w:id="1036468536">
      <w:bodyDiv w:val="1"/>
      <w:marLeft w:val="0"/>
      <w:marRight w:val="0"/>
      <w:marTop w:val="0"/>
      <w:marBottom w:val="0"/>
      <w:divBdr>
        <w:top w:val="none" w:sz="0" w:space="0" w:color="auto"/>
        <w:left w:val="none" w:sz="0" w:space="0" w:color="auto"/>
        <w:bottom w:val="none" w:sz="0" w:space="0" w:color="auto"/>
        <w:right w:val="none" w:sz="0" w:space="0" w:color="auto"/>
      </w:divBdr>
    </w:div>
    <w:div w:id="1039551012">
      <w:bodyDiv w:val="1"/>
      <w:marLeft w:val="0"/>
      <w:marRight w:val="0"/>
      <w:marTop w:val="0"/>
      <w:marBottom w:val="0"/>
      <w:divBdr>
        <w:top w:val="none" w:sz="0" w:space="0" w:color="auto"/>
        <w:left w:val="none" w:sz="0" w:space="0" w:color="auto"/>
        <w:bottom w:val="none" w:sz="0" w:space="0" w:color="auto"/>
        <w:right w:val="none" w:sz="0" w:space="0" w:color="auto"/>
      </w:divBdr>
    </w:div>
    <w:div w:id="1040009388">
      <w:bodyDiv w:val="1"/>
      <w:marLeft w:val="0"/>
      <w:marRight w:val="0"/>
      <w:marTop w:val="0"/>
      <w:marBottom w:val="0"/>
      <w:divBdr>
        <w:top w:val="none" w:sz="0" w:space="0" w:color="auto"/>
        <w:left w:val="none" w:sz="0" w:space="0" w:color="auto"/>
        <w:bottom w:val="none" w:sz="0" w:space="0" w:color="auto"/>
        <w:right w:val="none" w:sz="0" w:space="0" w:color="auto"/>
      </w:divBdr>
    </w:div>
    <w:div w:id="1040402531">
      <w:bodyDiv w:val="1"/>
      <w:marLeft w:val="0"/>
      <w:marRight w:val="0"/>
      <w:marTop w:val="0"/>
      <w:marBottom w:val="0"/>
      <w:divBdr>
        <w:top w:val="none" w:sz="0" w:space="0" w:color="auto"/>
        <w:left w:val="none" w:sz="0" w:space="0" w:color="auto"/>
        <w:bottom w:val="none" w:sz="0" w:space="0" w:color="auto"/>
        <w:right w:val="none" w:sz="0" w:space="0" w:color="auto"/>
      </w:divBdr>
    </w:div>
    <w:div w:id="1048839536">
      <w:bodyDiv w:val="1"/>
      <w:marLeft w:val="0"/>
      <w:marRight w:val="0"/>
      <w:marTop w:val="0"/>
      <w:marBottom w:val="0"/>
      <w:divBdr>
        <w:top w:val="none" w:sz="0" w:space="0" w:color="auto"/>
        <w:left w:val="none" w:sz="0" w:space="0" w:color="auto"/>
        <w:bottom w:val="none" w:sz="0" w:space="0" w:color="auto"/>
        <w:right w:val="none" w:sz="0" w:space="0" w:color="auto"/>
      </w:divBdr>
    </w:div>
    <w:div w:id="1058166321">
      <w:bodyDiv w:val="1"/>
      <w:marLeft w:val="0"/>
      <w:marRight w:val="0"/>
      <w:marTop w:val="0"/>
      <w:marBottom w:val="0"/>
      <w:divBdr>
        <w:top w:val="none" w:sz="0" w:space="0" w:color="auto"/>
        <w:left w:val="none" w:sz="0" w:space="0" w:color="auto"/>
        <w:bottom w:val="none" w:sz="0" w:space="0" w:color="auto"/>
        <w:right w:val="none" w:sz="0" w:space="0" w:color="auto"/>
      </w:divBdr>
    </w:div>
    <w:div w:id="1061056602">
      <w:bodyDiv w:val="1"/>
      <w:marLeft w:val="0"/>
      <w:marRight w:val="0"/>
      <w:marTop w:val="0"/>
      <w:marBottom w:val="0"/>
      <w:divBdr>
        <w:top w:val="none" w:sz="0" w:space="0" w:color="auto"/>
        <w:left w:val="none" w:sz="0" w:space="0" w:color="auto"/>
        <w:bottom w:val="none" w:sz="0" w:space="0" w:color="auto"/>
        <w:right w:val="none" w:sz="0" w:space="0" w:color="auto"/>
      </w:divBdr>
    </w:div>
    <w:div w:id="1062682643">
      <w:bodyDiv w:val="1"/>
      <w:marLeft w:val="0"/>
      <w:marRight w:val="0"/>
      <w:marTop w:val="0"/>
      <w:marBottom w:val="0"/>
      <w:divBdr>
        <w:top w:val="none" w:sz="0" w:space="0" w:color="auto"/>
        <w:left w:val="none" w:sz="0" w:space="0" w:color="auto"/>
        <w:bottom w:val="none" w:sz="0" w:space="0" w:color="auto"/>
        <w:right w:val="none" w:sz="0" w:space="0" w:color="auto"/>
      </w:divBdr>
    </w:div>
    <w:div w:id="1062829175">
      <w:bodyDiv w:val="1"/>
      <w:marLeft w:val="0"/>
      <w:marRight w:val="0"/>
      <w:marTop w:val="0"/>
      <w:marBottom w:val="0"/>
      <w:divBdr>
        <w:top w:val="none" w:sz="0" w:space="0" w:color="auto"/>
        <w:left w:val="none" w:sz="0" w:space="0" w:color="auto"/>
        <w:bottom w:val="none" w:sz="0" w:space="0" w:color="auto"/>
        <w:right w:val="none" w:sz="0" w:space="0" w:color="auto"/>
      </w:divBdr>
    </w:div>
    <w:div w:id="1063261370">
      <w:bodyDiv w:val="1"/>
      <w:marLeft w:val="0"/>
      <w:marRight w:val="0"/>
      <w:marTop w:val="0"/>
      <w:marBottom w:val="0"/>
      <w:divBdr>
        <w:top w:val="none" w:sz="0" w:space="0" w:color="auto"/>
        <w:left w:val="none" w:sz="0" w:space="0" w:color="auto"/>
        <w:bottom w:val="none" w:sz="0" w:space="0" w:color="auto"/>
        <w:right w:val="none" w:sz="0" w:space="0" w:color="auto"/>
      </w:divBdr>
    </w:div>
    <w:div w:id="1063721501">
      <w:bodyDiv w:val="1"/>
      <w:marLeft w:val="0"/>
      <w:marRight w:val="0"/>
      <w:marTop w:val="0"/>
      <w:marBottom w:val="0"/>
      <w:divBdr>
        <w:top w:val="none" w:sz="0" w:space="0" w:color="auto"/>
        <w:left w:val="none" w:sz="0" w:space="0" w:color="auto"/>
        <w:bottom w:val="none" w:sz="0" w:space="0" w:color="auto"/>
        <w:right w:val="none" w:sz="0" w:space="0" w:color="auto"/>
      </w:divBdr>
    </w:div>
    <w:div w:id="1075929668">
      <w:bodyDiv w:val="1"/>
      <w:marLeft w:val="0"/>
      <w:marRight w:val="0"/>
      <w:marTop w:val="0"/>
      <w:marBottom w:val="0"/>
      <w:divBdr>
        <w:top w:val="none" w:sz="0" w:space="0" w:color="auto"/>
        <w:left w:val="none" w:sz="0" w:space="0" w:color="auto"/>
        <w:bottom w:val="none" w:sz="0" w:space="0" w:color="auto"/>
        <w:right w:val="none" w:sz="0" w:space="0" w:color="auto"/>
      </w:divBdr>
    </w:div>
    <w:div w:id="1082070190">
      <w:bodyDiv w:val="1"/>
      <w:marLeft w:val="0"/>
      <w:marRight w:val="0"/>
      <w:marTop w:val="0"/>
      <w:marBottom w:val="0"/>
      <w:divBdr>
        <w:top w:val="none" w:sz="0" w:space="0" w:color="auto"/>
        <w:left w:val="none" w:sz="0" w:space="0" w:color="auto"/>
        <w:bottom w:val="none" w:sz="0" w:space="0" w:color="auto"/>
        <w:right w:val="none" w:sz="0" w:space="0" w:color="auto"/>
      </w:divBdr>
    </w:div>
    <w:div w:id="1085764125">
      <w:bodyDiv w:val="1"/>
      <w:marLeft w:val="0"/>
      <w:marRight w:val="0"/>
      <w:marTop w:val="0"/>
      <w:marBottom w:val="0"/>
      <w:divBdr>
        <w:top w:val="none" w:sz="0" w:space="0" w:color="auto"/>
        <w:left w:val="none" w:sz="0" w:space="0" w:color="auto"/>
        <w:bottom w:val="none" w:sz="0" w:space="0" w:color="auto"/>
        <w:right w:val="none" w:sz="0" w:space="0" w:color="auto"/>
      </w:divBdr>
    </w:div>
    <w:div w:id="1095400739">
      <w:bodyDiv w:val="1"/>
      <w:marLeft w:val="0"/>
      <w:marRight w:val="0"/>
      <w:marTop w:val="0"/>
      <w:marBottom w:val="0"/>
      <w:divBdr>
        <w:top w:val="none" w:sz="0" w:space="0" w:color="auto"/>
        <w:left w:val="none" w:sz="0" w:space="0" w:color="auto"/>
        <w:bottom w:val="none" w:sz="0" w:space="0" w:color="auto"/>
        <w:right w:val="none" w:sz="0" w:space="0" w:color="auto"/>
      </w:divBdr>
    </w:div>
    <w:div w:id="1105661548">
      <w:bodyDiv w:val="1"/>
      <w:marLeft w:val="0"/>
      <w:marRight w:val="0"/>
      <w:marTop w:val="0"/>
      <w:marBottom w:val="0"/>
      <w:divBdr>
        <w:top w:val="none" w:sz="0" w:space="0" w:color="auto"/>
        <w:left w:val="none" w:sz="0" w:space="0" w:color="auto"/>
        <w:bottom w:val="none" w:sz="0" w:space="0" w:color="auto"/>
        <w:right w:val="none" w:sz="0" w:space="0" w:color="auto"/>
      </w:divBdr>
    </w:div>
    <w:div w:id="1113553930">
      <w:bodyDiv w:val="1"/>
      <w:marLeft w:val="0"/>
      <w:marRight w:val="0"/>
      <w:marTop w:val="0"/>
      <w:marBottom w:val="0"/>
      <w:divBdr>
        <w:top w:val="none" w:sz="0" w:space="0" w:color="auto"/>
        <w:left w:val="none" w:sz="0" w:space="0" w:color="auto"/>
        <w:bottom w:val="none" w:sz="0" w:space="0" w:color="auto"/>
        <w:right w:val="none" w:sz="0" w:space="0" w:color="auto"/>
      </w:divBdr>
    </w:div>
    <w:div w:id="1121611693">
      <w:bodyDiv w:val="1"/>
      <w:marLeft w:val="0"/>
      <w:marRight w:val="0"/>
      <w:marTop w:val="0"/>
      <w:marBottom w:val="0"/>
      <w:divBdr>
        <w:top w:val="none" w:sz="0" w:space="0" w:color="auto"/>
        <w:left w:val="none" w:sz="0" w:space="0" w:color="auto"/>
        <w:bottom w:val="none" w:sz="0" w:space="0" w:color="auto"/>
        <w:right w:val="none" w:sz="0" w:space="0" w:color="auto"/>
      </w:divBdr>
    </w:div>
    <w:div w:id="1123306179">
      <w:bodyDiv w:val="1"/>
      <w:marLeft w:val="0"/>
      <w:marRight w:val="0"/>
      <w:marTop w:val="0"/>
      <w:marBottom w:val="0"/>
      <w:divBdr>
        <w:top w:val="none" w:sz="0" w:space="0" w:color="auto"/>
        <w:left w:val="none" w:sz="0" w:space="0" w:color="auto"/>
        <w:bottom w:val="none" w:sz="0" w:space="0" w:color="auto"/>
        <w:right w:val="none" w:sz="0" w:space="0" w:color="auto"/>
      </w:divBdr>
    </w:div>
    <w:div w:id="1125462328">
      <w:bodyDiv w:val="1"/>
      <w:marLeft w:val="0"/>
      <w:marRight w:val="0"/>
      <w:marTop w:val="0"/>
      <w:marBottom w:val="0"/>
      <w:divBdr>
        <w:top w:val="none" w:sz="0" w:space="0" w:color="auto"/>
        <w:left w:val="none" w:sz="0" w:space="0" w:color="auto"/>
        <w:bottom w:val="none" w:sz="0" w:space="0" w:color="auto"/>
        <w:right w:val="none" w:sz="0" w:space="0" w:color="auto"/>
      </w:divBdr>
    </w:div>
    <w:div w:id="1127703522">
      <w:bodyDiv w:val="1"/>
      <w:marLeft w:val="0"/>
      <w:marRight w:val="0"/>
      <w:marTop w:val="0"/>
      <w:marBottom w:val="0"/>
      <w:divBdr>
        <w:top w:val="none" w:sz="0" w:space="0" w:color="auto"/>
        <w:left w:val="none" w:sz="0" w:space="0" w:color="auto"/>
        <w:bottom w:val="none" w:sz="0" w:space="0" w:color="auto"/>
        <w:right w:val="none" w:sz="0" w:space="0" w:color="auto"/>
      </w:divBdr>
    </w:div>
    <w:div w:id="1132559462">
      <w:bodyDiv w:val="1"/>
      <w:marLeft w:val="0"/>
      <w:marRight w:val="0"/>
      <w:marTop w:val="0"/>
      <w:marBottom w:val="0"/>
      <w:divBdr>
        <w:top w:val="none" w:sz="0" w:space="0" w:color="auto"/>
        <w:left w:val="none" w:sz="0" w:space="0" w:color="auto"/>
        <w:bottom w:val="none" w:sz="0" w:space="0" w:color="auto"/>
        <w:right w:val="none" w:sz="0" w:space="0" w:color="auto"/>
      </w:divBdr>
    </w:div>
    <w:div w:id="1144931750">
      <w:bodyDiv w:val="1"/>
      <w:marLeft w:val="0"/>
      <w:marRight w:val="0"/>
      <w:marTop w:val="0"/>
      <w:marBottom w:val="0"/>
      <w:divBdr>
        <w:top w:val="none" w:sz="0" w:space="0" w:color="auto"/>
        <w:left w:val="none" w:sz="0" w:space="0" w:color="auto"/>
        <w:bottom w:val="none" w:sz="0" w:space="0" w:color="auto"/>
        <w:right w:val="none" w:sz="0" w:space="0" w:color="auto"/>
      </w:divBdr>
    </w:div>
    <w:div w:id="1150174257">
      <w:bodyDiv w:val="1"/>
      <w:marLeft w:val="0"/>
      <w:marRight w:val="0"/>
      <w:marTop w:val="0"/>
      <w:marBottom w:val="0"/>
      <w:divBdr>
        <w:top w:val="none" w:sz="0" w:space="0" w:color="auto"/>
        <w:left w:val="none" w:sz="0" w:space="0" w:color="auto"/>
        <w:bottom w:val="none" w:sz="0" w:space="0" w:color="auto"/>
        <w:right w:val="none" w:sz="0" w:space="0" w:color="auto"/>
      </w:divBdr>
    </w:div>
    <w:div w:id="1158572759">
      <w:bodyDiv w:val="1"/>
      <w:marLeft w:val="0"/>
      <w:marRight w:val="0"/>
      <w:marTop w:val="0"/>
      <w:marBottom w:val="0"/>
      <w:divBdr>
        <w:top w:val="none" w:sz="0" w:space="0" w:color="auto"/>
        <w:left w:val="none" w:sz="0" w:space="0" w:color="auto"/>
        <w:bottom w:val="none" w:sz="0" w:space="0" w:color="auto"/>
        <w:right w:val="none" w:sz="0" w:space="0" w:color="auto"/>
      </w:divBdr>
    </w:div>
    <w:div w:id="1158881331">
      <w:bodyDiv w:val="1"/>
      <w:marLeft w:val="0"/>
      <w:marRight w:val="0"/>
      <w:marTop w:val="0"/>
      <w:marBottom w:val="0"/>
      <w:divBdr>
        <w:top w:val="none" w:sz="0" w:space="0" w:color="auto"/>
        <w:left w:val="none" w:sz="0" w:space="0" w:color="auto"/>
        <w:bottom w:val="none" w:sz="0" w:space="0" w:color="auto"/>
        <w:right w:val="none" w:sz="0" w:space="0" w:color="auto"/>
      </w:divBdr>
    </w:div>
    <w:div w:id="1164056143">
      <w:bodyDiv w:val="1"/>
      <w:marLeft w:val="0"/>
      <w:marRight w:val="0"/>
      <w:marTop w:val="0"/>
      <w:marBottom w:val="0"/>
      <w:divBdr>
        <w:top w:val="none" w:sz="0" w:space="0" w:color="auto"/>
        <w:left w:val="none" w:sz="0" w:space="0" w:color="auto"/>
        <w:bottom w:val="none" w:sz="0" w:space="0" w:color="auto"/>
        <w:right w:val="none" w:sz="0" w:space="0" w:color="auto"/>
      </w:divBdr>
    </w:div>
    <w:div w:id="1166897806">
      <w:bodyDiv w:val="1"/>
      <w:marLeft w:val="0"/>
      <w:marRight w:val="0"/>
      <w:marTop w:val="0"/>
      <w:marBottom w:val="0"/>
      <w:divBdr>
        <w:top w:val="none" w:sz="0" w:space="0" w:color="auto"/>
        <w:left w:val="none" w:sz="0" w:space="0" w:color="auto"/>
        <w:bottom w:val="none" w:sz="0" w:space="0" w:color="auto"/>
        <w:right w:val="none" w:sz="0" w:space="0" w:color="auto"/>
      </w:divBdr>
    </w:div>
    <w:div w:id="1176268132">
      <w:bodyDiv w:val="1"/>
      <w:marLeft w:val="0"/>
      <w:marRight w:val="0"/>
      <w:marTop w:val="0"/>
      <w:marBottom w:val="0"/>
      <w:divBdr>
        <w:top w:val="none" w:sz="0" w:space="0" w:color="auto"/>
        <w:left w:val="none" w:sz="0" w:space="0" w:color="auto"/>
        <w:bottom w:val="none" w:sz="0" w:space="0" w:color="auto"/>
        <w:right w:val="none" w:sz="0" w:space="0" w:color="auto"/>
      </w:divBdr>
    </w:div>
    <w:div w:id="1177379110">
      <w:bodyDiv w:val="1"/>
      <w:marLeft w:val="0"/>
      <w:marRight w:val="0"/>
      <w:marTop w:val="0"/>
      <w:marBottom w:val="0"/>
      <w:divBdr>
        <w:top w:val="none" w:sz="0" w:space="0" w:color="auto"/>
        <w:left w:val="none" w:sz="0" w:space="0" w:color="auto"/>
        <w:bottom w:val="none" w:sz="0" w:space="0" w:color="auto"/>
        <w:right w:val="none" w:sz="0" w:space="0" w:color="auto"/>
      </w:divBdr>
    </w:div>
    <w:div w:id="1184248871">
      <w:bodyDiv w:val="1"/>
      <w:marLeft w:val="0"/>
      <w:marRight w:val="0"/>
      <w:marTop w:val="0"/>
      <w:marBottom w:val="0"/>
      <w:divBdr>
        <w:top w:val="none" w:sz="0" w:space="0" w:color="auto"/>
        <w:left w:val="none" w:sz="0" w:space="0" w:color="auto"/>
        <w:bottom w:val="none" w:sz="0" w:space="0" w:color="auto"/>
        <w:right w:val="none" w:sz="0" w:space="0" w:color="auto"/>
      </w:divBdr>
    </w:div>
    <w:div w:id="1190990254">
      <w:bodyDiv w:val="1"/>
      <w:marLeft w:val="0"/>
      <w:marRight w:val="0"/>
      <w:marTop w:val="0"/>
      <w:marBottom w:val="0"/>
      <w:divBdr>
        <w:top w:val="none" w:sz="0" w:space="0" w:color="auto"/>
        <w:left w:val="none" w:sz="0" w:space="0" w:color="auto"/>
        <w:bottom w:val="none" w:sz="0" w:space="0" w:color="auto"/>
        <w:right w:val="none" w:sz="0" w:space="0" w:color="auto"/>
      </w:divBdr>
    </w:div>
    <w:div w:id="1192037171">
      <w:bodyDiv w:val="1"/>
      <w:marLeft w:val="0"/>
      <w:marRight w:val="0"/>
      <w:marTop w:val="0"/>
      <w:marBottom w:val="0"/>
      <w:divBdr>
        <w:top w:val="none" w:sz="0" w:space="0" w:color="auto"/>
        <w:left w:val="none" w:sz="0" w:space="0" w:color="auto"/>
        <w:bottom w:val="none" w:sz="0" w:space="0" w:color="auto"/>
        <w:right w:val="none" w:sz="0" w:space="0" w:color="auto"/>
      </w:divBdr>
    </w:div>
    <w:div w:id="1218129091">
      <w:bodyDiv w:val="1"/>
      <w:marLeft w:val="0"/>
      <w:marRight w:val="0"/>
      <w:marTop w:val="0"/>
      <w:marBottom w:val="0"/>
      <w:divBdr>
        <w:top w:val="none" w:sz="0" w:space="0" w:color="auto"/>
        <w:left w:val="none" w:sz="0" w:space="0" w:color="auto"/>
        <w:bottom w:val="none" w:sz="0" w:space="0" w:color="auto"/>
        <w:right w:val="none" w:sz="0" w:space="0" w:color="auto"/>
      </w:divBdr>
    </w:div>
    <w:div w:id="1225524447">
      <w:bodyDiv w:val="1"/>
      <w:marLeft w:val="0"/>
      <w:marRight w:val="0"/>
      <w:marTop w:val="0"/>
      <w:marBottom w:val="0"/>
      <w:divBdr>
        <w:top w:val="none" w:sz="0" w:space="0" w:color="auto"/>
        <w:left w:val="none" w:sz="0" w:space="0" w:color="auto"/>
        <w:bottom w:val="none" w:sz="0" w:space="0" w:color="auto"/>
        <w:right w:val="none" w:sz="0" w:space="0" w:color="auto"/>
      </w:divBdr>
    </w:div>
    <w:div w:id="1232546777">
      <w:bodyDiv w:val="1"/>
      <w:marLeft w:val="0"/>
      <w:marRight w:val="0"/>
      <w:marTop w:val="0"/>
      <w:marBottom w:val="0"/>
      <w:divBdr>
        <w:top w:val="none" w:sz="0" w:space="0" w:color="auto"/>
        <w:left w:val="none" w:sz="0" w:space="0" w:color="auto"/>
        <w:bottom w:val="none" w:sz="0" w:space="0" w:color="auto"/>
        <w:right w:val="none" w:sz="0" w:space="0" w:color="auto"/>
      </w:divBdr>
    </w:div>
    <w:div w:id="1242368943">
      <w:bodyDiv w:val="1"/>
      <w:marLeft w:val="0"/>
      <w:marRight w:val="0"/>
      <w:marTop w:val="0"/>
      <w:marBottom w:val="0"/>
      <w:divBdr>
        <w:top w:val="none" w:sz="0" w:space="0" w:color="auto"/>
        <w:left w:val="none" w:sz="0" w:space="0" w:color="auto"/>
        <w:bottom w:val="none" w:sz="0" w:space="0" w:color="auto"/>
        <w:right w:val="none" w:sz="0" w:space="0" w:color="auto"/>
      </w:divBdr>
    </w:div>
    <w:div w:id="1246497254">
      <w:bodyDiv w:val="1"/>
      <w:marLeft w:val="0"/>
      <w:marRight w:val="0"/>
      <w:marTop w:val="0"/>
      <w:marBottom w:val="0"/>
      <w:divBdr>
        <w:top w:val="none" w:sz="0" w:space="0" w:color="auto"/>
        <w:left w:val="none" w:sz="0" w:space="0" w:color="auto"/>
        <w:bottom w:val="none" w:sz="0" w:space="0" w:color="auto"/>
        <w:right w:val="none" w:sz="0" w:space="0" w:color="auto"/>
      </w:divBdr>
    </w:div>
    <w:div w:id="1247348785">
      <w:bodyDiv w:val="1"/>
      <w:marLeft w:val="0"/>
      <w:marRight w:val="0"/>
      <w:marTop w:val="0"/>
      <w:marBottom w:val="0"/>
      <w:divBdr>
        <w:top w:val="none" w:sz="0" w:space="0" w:color="auto"/>
        <w:left w:val="none" w:sz="0" w:space="0" w:color="auto"/>
        <w:bottom w:val="none" w:sz="0" w:space="0" w:color="auto"/>
        <w:right w:val="none" w:sz="0" w:space="0" w:color="auto"/>
      </w:divBdr>
    </w:div>
    <w:div w:id="1248003729">
      <w:bodyDiv w:val="1"/>
      <w:marLeft w:val="0"/>
      <w:marRight w:val="0"/>
      <w:marTop w:val="0"/>
      <w:marBottom w:val="0"/>
      <w:divBdr>
        <w:top w:val="none" w:sz="0" w:space="0" w:color="auto"/>
        <w:left w:val="none" w:sz="0" w:space="0" w:color="auto"/>
        <w:bottom w:val="none" w:sz="0" w:space="0" w:color="auto"/>
        <w:right w:val="none" w:sz="0" w:space="0" w:color="auto"/>
      </w:divBdr>
    </w:div>
    <w:div w:id="1250190575">
      <w:bodyDiv w:val="1"/>
      <w:marLeft w:val="0"/>
      <w:marRight w:val="0"/>
      <w:marTop w:val="0"/>
      <w:marBottom w:val="0"/>
      <w:divBdr>
        <w:top w:val="none" w:sz="0" w:space="0" w:color="auto"/>
        <w:left w:val="none" w:sz="0" w:space="0" w:color="auto"/>
        <w:bottom w:val="none" w:sz="0" w:space="0" w:color="auto"/>
        <w:right w:val="none" w:sz="0" w:space="0" w:color="auto"/>
      </w:divBdr>
    </w:div>
    <w:div w:id="1261253123">
      <w:bodyDiv w:val="1"/>
      <w:marLeft w:val="0"/>
      <w:marRight w:val="0"/>
      <w:marTop w:val="0"/>
      <w:marBottom w:val="0"/>
      <w:divBdr>
        <w:top w:val="none" w:sz="0" w:space="0" w:color="auto"/>
        <w:left w:val="none" w:sz="0" w:space="0" w:color="auto"/>
        <w:bottom w:val="none" w:sz="0" w:space="0" w:color="auto"/>
        <w:right w:val="none" w:sz="0" w:space="0" w:color="auto"/>
      </w:divBdr>
    </w:div>
    <w:div w:id="1265458983">
      <w:bodyDiv w:val="1"/>
      <w:marLeft w:val="0"/>
      <w:marRight w:val="0"/>
      <w:marTop w:val="0"/>
      <w:marBottom w:val="0"/>
      <w:divBdr>
        <w:top w:val="none" w:sz="0" w:space="0" w:color="auto"/>
        <w:left w:val="none" w:sz="0" w:space="0" w:color="auto"/>
        <w:bottom w:val="none" w:sz="0" w:space="0" w:color="auto"/>
        <w:right w:val="none" w:sz="0" w:space="0" w:color="auto"/>
      </w:divBdr>
    </w:div>
    <w:div w:id="1270507922">
      <w:bodyDiv w:val="1"/>
      <w:marLeft w:val="0"/>
      <w:marRight w:val="0"/>
      <w:marTop w:val="0"/>
      <w:marBottom w:val="0"/>
      <w:divBdr>
        <w:top w:val="none" w:sz="0" w:space="0" w:color="auto"/>
        <w:left w:val="none" w:sz="0" w:space="0" w:color="auto"/>
        <w:bottom w:val="none" w:sz="0" w:space="0" w:color="auto"/>
        <w:right w:val="none" w:sz="0" w:space="0" w:color="auto"/>
      </w:divBdr>
    </w:div>
    <w:div w:id="1273173833">
      <w:bodyDiv w:val="1"/>
      <w:marLeft w:val="0"/>
      <w:marRight w:val="0"/>
      <w:marTop w:val="0"/>
      <w:marBottom w:val="0"/>
      <w:divBdr>
        <w:top w:val="none" w:sz="0" w:space="0" w:color="auto"/>
        <w:left w:val="none" w:sz="0" w:space="0" w:color="auto"/>
        <w:bottom w:val="none" w:sz="0" w:space="0" w:color="auto"/>
        <w:right w:val="none" w:sz="0" w:space="0" w:color="auto"/>
      </w:divBdr>
    </w:div>
    <w:div w:id="1277637143">
      <w:bodyDiv w:val="1"/>
      <w:marLeft w:val="0"/>
      <w:marRight w:val="0"/>
      <w:marTop w:val="0"/>
      <w:marBottom w:val="0"/>
      <w:divBdr>
        <w:top w:val="none" w:sz="0" w:space="0" w:color="auto"/>
        <w:left w:val="none" w:sz="0" w:space="0" w:color="auto"/>
        <w:bottom w:val="none" w:sz="0" w:space="0" w:color="auto"/>
        <w:right w:val="none" w:sz="0" w:space="0" w:color="auto"/>
      </w:divBdr>
    </w:div>
    <w:div w:id="1280451574">
      <w:bodyDiv w:val="1"/>
      <w:marLeft w:val="0"/>
      <w:marRight w:val="0"/>
      <w:marTop w:val="0"/>
      <w:marBottom w:val="0"/>
      <w:divBdr>
        <w:top w:val="none" w:sz="0" w:space="0" w:color="auto"/>
        <w:left w:val="none" w:sz="0" w:space="0" w:color="auto"/>
        <w:bottom w:val="none" w:sz="0" w:space="0" w:color="auto"/>
        <w:right w:val="none" w:sz="0" w:space="0" w:color="auto"/>
      </w:divBdr>
    </w:div>
    <w:div w:id="1283614341">
      <w:bodyDiv w:val="1"/>
      <w:marLeft w:val="0"/>
      <w:marRight w:val="0"/>
      <w:marTop w:val="0"/>
      <w:marBottom w:val="0"/>
      <w:divBdr>
        <w:top w:val="none" w:sz="0" w:space="0" w:color="auto"/>
        <w:left w:val="none" w:sz="0" w:space="0" w:color="auto"/>
        <w:bottom w:val="none" w:sz="0" w:space="0" w:color="auto"/>
        <w:right w:val="none" w:sz="0" w:space="0" w:color="auto"/>
      </w:divBdr>
    </w:div>
    <w:div w:id="1296331632">
      <w:bodyDiv w:val="1"/>
      <w:marLeft w:val="0"/>
      <w:marRight w:val="0"/>
      <w:marTop w:val="0"/>
      <w:marBottom w:val="0"/>
      <w:divBdr>
        <w:top w:val="none" w:sz="0" w:space="0" w:color="auto"/>
        <w:left w:val="none" w:sz="0" w:space="0" w:color="auto"/>
        <w:bottom w:val="none" w:sz="0" w:space="0" w:color="auto"/>
        <w:right w:val="none" w:sz="0" w:space="0" w:color="auto"/>
      </w:divBdr>
    </w:div>
    <w:div w:id="1302686196">
      <w:bodyDiv w:val="1"/>
      <w:marLeft w:val="0"/>
      <w:marRight w:val="0"/>
      <w:marTop w:val="0"/>
      <w:marBottom w:val="0"/>
      <w:divBdr>
        <w:top w:val="none" w:sz="0" w:space="0" w:color="auto"/>
        <w:left w:val="none" w:sz="0" w:space="0" w:color="auto"/>
        <w:bottom w:val="none" w:sz="0" w:space="0" w:color="auto"/>
        <w:right w:val="none" w:sz="0" w:space="0" w:color="auto"/>
      </w:divBdr>
    </w:div>
    <w:div w:id="1303775484">
      <w:bodyDiv w:val="1"/>
      <w:marLeft w:val="0"/>
      <w:marRight w:val="0"/>
      <w:marTop w:val="0"/>
      <w:marBottom w:val="0"/>
      <w:divBdr>
        <w:top w:val="none" w:sz="0" w:space="0" w:color="auto"/>
        <w:left w:val="none" w:sz="0" w:space="0" w:color="auto"/>
        <w:bottom w:val="none" w:sz="0" w:space="0" w:color="auto"/>
        <w:right w:val="none" w:sz="0" w:space="0" w:color="auto"/>
      </w:divBdr>
    </w:div>
    <w:div w:id="1304583976">
      <w:bodyDiv w:val="1"/>
      <w:marLeft w:val="0"/>
      <w:marRight w:val="0"/>
      <w:marTop w:val="0"/>
      <w:marBottom w:val="0"/>
      <w:divBdr>
        <w:top w:val="none" w:sz="0" w:space="0" w:color="auto"/>
        <w:left w:val="none" w:sz="0" w:space="0" w:color="auto"/>
        <w:bottom w:val="none" w:sz="0" w:space="0" w:color="auto"/>
        <w:right w:val="none" w:sz="0" w:space="0" w:color="auto"/>
      </w:divBdr>
    </w:div>
    <w:div w:id="1305239166">
      <w:bodyDiv w:val="1"/>
      <w:marLeft w:val="0"/>
      <w:marRight w:val="0"/>
      <w:marTop w:val="0"/>
      <w:marBottom w:val="0"/>
      <w:divBdr>
        <w:top w:val="none" w:sz="0" w:space="0" w:color="auto"/>
        <w:left w:val="none" w:sz="0" w:space="0" w:color="auto"/>
        <w:bottom w:val="none" w:sz="0" w:space="0" w:color="auto"/>
        <w:right w:val="none" w:sz="0" w:space="0" w:color="auto"/>
      </w:divBdr>
    </w:div>
    <w:div w:id="1309361526">
      <w:bodyDiv w:val="1"/>
      <w:marLeft w:val="0"/>
      <w:marRight w:val="0"/>
      <w:marTop w:val="0"/>
      <w:marBottom w:val="0"/>
      <w:divBdr>
        <w:top w:val="none" w:sz="0" w:space="0" w:color="auto"/>
        <w:left w:val="none" w:sz="0" w:space="0" w:color="auto"/>
        <w:bottom w:val="none" w:sz="0" w:space="0" w:color="auto"/>
        <w:right w:val="none" w:sz="0" w:space="0" w:color="auto"/>
      </w:divBdr>
    </w:div>
    <w:div w:id="1310406571">
      <w:bodyDiv w:val="1"/>
      <w:marLeft w:val="0"/>
      <w:marRight w:val="0"/>
      <w:marTop w:val="0"/>
      <w:marBottom w:val="0"/>
      <w:divBdr>
        <w:top w:val="none" w:sz="0" w:space="0" w:color="auto"/>
        <w:left w:val="none" w:sz="0" w:space="0" w:color="auto"/>
        <w:bottom w:val="none" w:sz="0" w:space="0" w:color="auto"/>
        <w:right w:val="none" w:sz="0" w:space="0" w:color="auto"/>
      </w:divBdr>
    </w:div>
    <w:div w:id="1321347806">
      <w:bodyDiv w:val="1"/>
      <w:marLeft w:val="0"/>
      <w:marRight w:val="0"/>
      <w:marTop w:val="0"/>
      <w:marBottom w:val="0"/>
      <w:divBdr>
        <w:top w:val="none" w:sz="0" w:space="0" w:color="auto"/>
        <w:left w:val="none" w:sz="0" w:space="0" w:color="auto"/>
        <w:bottom w:val="none" w:sz="0" w:space="0" w:color="auto"/>
        <w:right w:val="none" w:sz="0" w:space="0" w:color="auto"/>
      </w:divBdr>
    </w:div>
    <w:div w:id="1325933071">
      <w:bodyDiv w:val="1"/>
      <w:marLeft w:val="0"/>
      <w:marRight w:val="0"/>
      <w:marTop w:val="0"/>
      <w:marBottom w:val="0"/>
      <w:divBdr>
        <w:top w:val="none" w:sz="0" w:space="0" w:color="auto"/>
        <w:left w:val="none" w:sz="0" w:space="0" w:color="auto"/>
        <w:bottom w:val="none" w:sz="0" w:space="0" w:color="auto"/>
        <w:right w:val="none" w:sz="0" w:space="0" w:color="auto"/>
      </w:divBdr>
    </w:div>
    <w:div w:id="1329359276">
      <w:bodyDiv w:val="1"/>
      <w:marLeft w:val="0"/>
      <w:marRight w:val="0"/>
      <w:marTop w:val="0"/>
      <w:marBottom w:val="0"/>
      <w:divBdr>
        <w:top w:val="none" w:sz="0" w:space="0" w:color="auto"/>
        <w:left w:val="none" w:sz="0" w:space="0" w:color="auto"/>
        <w:bottom w:val="none" w:sz="0" w:space="0" w:color="auto"/>
        <w:right w:val="none" w:sz="0" w:space="0" w:color="auto"/>
      </w:divBdr>
    </w:div>
    <w:div w:id="1336297970">
      <w:bodyDiv w:val="1"/>
      <w:marLeft w:val="0"/>
      <w:marRight w:val="0"/>
      <w:marTop w:val="0"/>
      <w:marBottom w:val="0"/>
      <w:divBdr>
        <w:top w:val="none" w:sz="0" w:space="0" w:color="auto"/>
        <w:left w:val="none" w:sz="0" w:space="0" w:color="auto"/>
        <w:bottom w:val="none" w:sz="0" w:space="0" w:color="auto"/>
        <w:right w:val="none" w:sz="0" w:space="0" w:color="auto"/>
      </w:divBdr>
    </w:div>
    <w:div w:id="1338925294">
      <w:bodyDiv w:val="1"/>
      <w:marLeft w:val="0"/>
      <w:marRight w:val="0"/>
      <w:marTop w:val="0"/>
      <w:marBottom w:val="0"/>
      <w:divBdr>
        <w:top w:val="none" w:sz="0" w:space="0" w:color="auto"/>
        <w:left w:val="none" w:sz="0" w:space="0" w:color="auto"/>
        <w:bottom w:val="none" w:sz="0" w:space="0" w:color="auto"/>
        <w:right w:val="none" w:sz="0" w:space="0" w:color="auto"/>
      </w:divBdr>
    </w:div>
    <w:div w:id="1339625713">
      <w:bodyDiv w:val="1"/>
      <w:marLeft w:val="0"/>
      <w:marRight w:val="0"/>
      <w:marTop w:val="0"/>
      <w:marBottom w:val="0"/>
      <w:divBdr>
        <w:top w:val="none" w:sz="0" w:space="0" w:color="auto"/>
        <w:left w:val="none" w:sz="0" w:space="0" w:color="auto"/>
        <w:bottom w:val="none" w:sz="0" w:space="0" w:color="auto"/>
        <w:right w:val="none" w:sz="0" w:space="0" w:color="auto"/>
      </w:divBdr>
    </w:div>
    <w:div w:id="1343437331">
      <w:bodyDiv w:val="1"/>
      <w:marLeft w:val="0"/>
      <w:marRight w:val="0"/>
      <w:marTop w:val="0"/>
      <w:marBottom w:val="0"/>
      <w:divBdr>
        <w:top w:val="none" w:sz="0" w:space="0" w:color="auto"/>
        <w:left w:val="none" w:sz="0" w:space="0" w:color="auto"/>
        <w:bottom w:val="none" w:sz="0" w:space="0" w:color="auto"/>
        <w:right w:val="none" w:sz="0" w:space="0" w:color="auto"/>
      </w:divBdr>
    </w:div>
    <w:div w:id="1347707212">
      <w:bodyDiv w:val="1"/>
      <w:marLeft w:val="0"/>
      <w:marRight w:val="0"/>
      <w:marTop w:val="0"/>
      <w:marBottom w:val="0"/>
      <w:divBdr>
        <w:top w:val="none" w:sz="0" w:space="0" w:color="auto"/>
        <w:left w:val="none" w:sz="0" w:space="0" w:color="auto"/>
        <w:bottom w:val="none" w:sz="0" w:space="0" w:color="auto"/>
        <w:right w:val="none" w:sz="0" w:space="0" w:color="auto"/>
      </w:divBdr>
    </w:div>
    <w:div w:id="1351879937">
      <w:bodyDiv w:val="1"/>
      <w:marLeft w:val="0"/>
      <w:marRight w:val="0"/>
      <w:marTop w:val="0"/>
      <w:marBottom w:val="0"/>
      <w:divBdr>
        <w:top w:val="none" w:sz="0" w:space="0" w:color="auto"/>
        <w:left w:val="none" w:sz="0" w:space="0" w:color="auto"/>
        <w:bottom w:val="none" w:sz="0" w:space="0" w:color="auto"/>
        <w:right w:val="none" w:sz="0" w:space="0" w:color="auto"/>
      </w:divBdr>
    </w:div>
    <w:div w:id="1355040565">
      <w:bodyDiv w:val="1"/>
      <w:marLeft w:val="0"/>
      <w:marRight w:val="0"/>
      <w:marTop w:val="0"/>
      <w:marBottom w:val="0"/>
      <w:divBdr>
        <w:top w:val="none" w:sz="0" w:space="0" w:color="auto"/>
        <w:left w:val="none" w:sz="0" w:space="0" w:color="auto"/>
        <w:bottom w:val="none" w:sz="0" w:space="0" w:color="auto"/>
        <w:right w:val="none" w:sz="0" w:space="0" w:color="auto"/>
      </w:divBdr>
    </w:div>
    <w:div w:id="1373313143">
      <w:bodyDiv w:val="1"/>
      <w:marLeft w:val="0"/>
      <w:marRight w:val="0"/>
      <w:marTop w:val="0"/>
      <w:marBottom w:val="0"/>
      <w:divBdr>
        <w:top w:val="none" w:sz="0" w:space="0" w:color="auto"/>
        <w:left w:val="none" w:sz="0" w:space="0" w:color="auto"/>
        <w:bottom w:val="none" w:sz="0" w:space="0" w:color="auto"/>
        <w:right w:val="none" w:sz="0" w:space="0" w:color="auto"/>
      </w:divBdr>
    </w:div>
    <w:div w:id="1374576254">
      <w:bodyDiv w:val="1"/>
      <w:marLeft w:val="0"/>
      <w:marRight w:val="0"/>
      <w:marTop w:val="0"/>
      <w:marBottom w:val="0"/>
      <w:divBdr>
        <w:top w:val="none" w:sz="0" w:space="0" w:color="auto"/>
        <w:left w:val="none" w:sz="0" w:space="0" w:color="auto"/>
        <w:bottom w:val="none" w:sz="0" w:space="0" w:color="auto"/>
        <w:right w:val="none" w:sz="0" w:space="0" w:color="auto"/>
      </w:divBdr>
    </w:div>
    <w:div w:id="1374578940">
      <w:bodyDiv w:val="1"/>
      <w:marLeft w:val="0"/>
      <w:marRight w:val="0"/>
      <w:marTop w:val="0"/>
      <w:marBottom w:val="0"/>
      <w:divBdr>
        <w:top w:val="none" w:sz="0" w:space="0" w:color="auto"/>
        <w:left w:val="none" w:sz="0" w:space="0" w:color="auto"/>
        <w:bottom w:val="none" w:sz="0" w:space="0" w:color="auto"/>
        <w:right w:val="none" w:sz="0" w:space="0" w:color="auto"/>
      </w:divBdr>
    </w:div>
    <w:div w:id="1380083165">
      <w:bodyDiv w:val="1"/>
      <w:marLeft w:val="0"/>
      <w:marRight w:val="0"/>
      <w:marTop w:val="0"/>
      <w:marBottom w:val="0"/>
      <w:divBdr>
        <w:top w:val="none" w:sz="0" w:space="0" w:color="auto"/>
        <w:left w:val="none" w:sz="0" w:space="0" w:color="auto"/>
        <w:bottom w:val="none" w:sz="0" w:space="0" w:color="auto"/>
        <w:right w:val="none" w:sz="0" w:space="0" w:color="auto"/>
      </w:divBdr>
    </w:div>
    <w:div w:id="1389183985">
      <w:bodyDiv w:val="1"/>
      <w:marLeft w:val="0"/>
      <w:marRight w:val="0"/>
      <w:marTop w:val="0"/>
      <w:marBottom w:val="0"/>
      <w:divBdr>
        <w:top w:val="none" w:sz="0" w:space="0" w:color="auto"/>
        <w:left w:val="none" w:sz="0" w:space="0" w:color="auto"/>
        <w:bottom w:val="none" w:sz="0" w:space="0" w:color="auto"/>
        <w:right w:val="none" w:sz="0" w:space="0" w:color="auto"/>
      </w:divBdr>
    </w:div>
    <w:div w:id="1392465315">
      <w:bodyDiv w:val="1"/>
      <w:marLeft w:val="0"/>
      <w:marRight w:val="0"/>
      <w:marTop w:val="0"/>
      <w:marBottom w:val="0"/>
      <w:divBdr>
        <w:top w:val="none" w:sz="0" w:space="0" w:color="auto"/>
        <w:left w:val="none" w:sz="0" w:space="0" w:color="auto"/>
        <w:bottom w:val="none" w:sz="0" w:space="0" w:color="auto"/>
        <w:right w:val="none" w:sz="0" w:space="0" w:color="auto"/>
      </w:divBdr>
    </w:div>
    <w:div w:id="1397360727">
      <w:bodyDiv w:val="1"/>
      <w:marLeft w:val="0"/>
      <w:marRight w:val="0"/>
      <w:marTop w:val="0"/>
      <w:marBottom w:val="0"/>
      <w:divBdr>
        <w:top w:val="none" w:sz="0" w:space="0" w:color="auto"/>
        <w:left w:val="none" w:sz="0" w:space="0" w:color="auto"/>
        <w:bottom w:val="none" w:sz="0" w:space="0" w:color="auto"/>
        <w:right w:val="none" w:sz="0" w:space="0" w:color="auto"/>
      </w:divBdr>
    </w:div>
    <w:div w:id="1399981253">
      <w:bodyDiv w:val="1"/>
      <w:marLeft w:val="0"/>
      <w:marRight w:val="0"/>
      <w:marTop w:val="0"/>
      <w:marBottom w:val="0"/>
      <w:divBdr>
        <w:top w:val="none" w:sz="0" w:space="0" w:color="auto"/>
        <w:left w:val="none" w:sz="0" w:space="0" w:color="auto"/>
        <w:bottom w:val="none" w:sz="0" w:space="0" w:color="auto"/>
        <w:right w:val="none" w:sz="0" w:space="0" w:color="auto"/>
      </w:divBdr>
    </w:div>
    <w:div w:id="1400977136">
      <w:bodyDiv w:val="1"/>
      <w:marLeft w:val="0"/>
      <w:marRight w:val="0"/>
      <w:marTop w:val="0"/>
      <w:marBottom w:val="0"/>
      <w:divBdr>
        <w:top w:val="none" w:sz="0" w:space="0" w:color="auto"/>
        <w:left w:val="none" w:sz="0" w:space="0" w:color="auto"/>
        <w:bottom w:val="none" w:sz="0" w:space="0" w:color="auto"/>
        <w:right w:val="none" w:sz="0" w:space="0" w:color="auto"/>
      </w:divBdr>
    </w:div>
    <w:div w:id="1401826528">
      <w:bodyDiv w:val="1"/>
      <w:marLeft w:val="0"/>
      <w:marRight w:val="0"/>
      <w:marTop w:val="0"/>
      <w:marBottom w:val="0"/>
      <w:divBdr>
        <w:top w:val="none" w:sz="0" w:space="0" w:color="auto"/>
        <w:left w:val="none" w:sz="0" w:space="0" w:color="auto"/>
        <w:bottom w:val="none" w:sz="0" w:space="0" w:color="auto"/>
        <w:right w:val="none" w:sz="0" w:space="0" w:color="auto"/>
      </w:divBdr>
    </w:div>
    <w:div w:id="1401833551">
      <w:bodyDiv w:val="1"/>
      <w:marLeft w:val="0"/>
      <w:marRight w:val="0"/>
      <w:marTop w:val="0"/>
      <w:marBottom w:val="0"/>
      <w:divBdr>
        <w:top w:val="none" w:sz="0" w:space="0" w:color="auto"/>
        <w:left w:val="none" w:sz="0" w:space="0" w:color="auto"/>
        <w:bottom w:val="none" w:sz="0" w:space="0" w:color="auto"/>
        <w:right w:val="none" w:sz="0" w:space="0" w:color="auto"/>
      </w:divBdr>
    </w:div>
    <w:div w:id="1403333370">
      <w:bodyDiv w:val="1"/>
      <w:marLeft w:val="0"/>
      <w:marRight w:val="0"/>
      <w:marTop w:val="0"/>
      <w:marBottom w:val="0"/>
      <w:divBdr>
        <w:top w:val="none" w:sz="0" w:space="0" w:color="auto"/>
        <w:left w:val="none" w:sz="0" w:space="0" w:color="auto"/>
        <w:bottom w:val="none" w:sz="0" w:space="0" w:color="auto"/>
        <w:right w:val="none" w:sz="0" w:space="0" w:color="auto"/>
      </w:divBdr>
    </w:div>
    <w:div w:id="1405251071">
      <w:bodyDiv w:val="1"/>
      <w:marLeft w:val="0"/>
      <w:marRight w:val="0"/>
      <w:marTop w:val="0"/>
      <w:marBottom w:val="0"/>
      <w:divBdr>
        <w:top w:val="none" w:sz="0" w:space="0" w:color="auto"/>
        <w:left w:val="none" w:sz="0" w:space="0" w:color="auto"/>
        <w:bottom w:val="none" w:sz="0" w:space="0" w:color="auto"/>
        <w:right w:val="none" w:sz="0" w:space="0" w:color="auto"/>
      </w:divBdr>
    </w:div>
    <w:div w:id="1429041468">
      <w:bodyDiv w:val="1"/>
      <w:marLeft w:val="0"/>
      <w:marRight w:val="0"/>
      <w:marTop w:val="0"/>
      <w:marBottom w:val="0"/>
      <w:divBdr>
        <w:top w:val="none" w:sz="0" w:space="0" w:color="auto"/>
        <w:left w:val="none" w:sz="0" w:space="0" w:color="auto"/>
        <w:bottom w:val="none" w:sz="0" w:space="0" w:color="auto"/>
        <w:right w:val="none" w:sz="0" w:space="0" w:color="auto"/>
      </w:divBdr>
    </w:div>
    <w:div w:id="1433162549">
      <w:bodyDiv w:val="1"/>
      <w:marLeft w:val="0"/>
      <w:marRight w:val="0"/>
      <w:marTop w:val="0"/>
      <w:marBottom w:val="0"/>
      <w:divBdr>
        <w:top w:val="none" w:sz="0" w:space="0" w:color="auto"/>
        <w:left w:val="none" w:sz="0" w:space="0" w:color="auto"/>
        <w:bottom w:val="none" w:sz="0" w:space="0" w:color="auto"/>
        <w:right w:val="none" w:sz="0" w:space="0" w:color="auto"/>
      </w:divBdr>
    </w:div>
    <w:div w:id="1439250511">
      <w:bodyDiv w:val="1"/>
      <w:marLeft w:val="0"/>
      <w:marRight w:val="0"/>
      <w:marTop w:val="0"/>
      <w:marBottom w:val="0"/>
      <w:divBdr>
        <w:top w:val="none" w:sz="0" w:space="0" w:color="auto"/>
        <w:left w:val="none" w:sz="0" w:space="0" w:color="auto"/>
        <w:bottom w:val="none" w:sz="0" w:space="0" w:color="auto"/>
        <w:right w:val="none" w:sz="0" w:space="0" w:color="auto"/>
      </w:divBdr>
    </w:div>
    <w:div w:id="1444156627">
      <w:bodyDiv w:val="1"/>
      <w:marLeft w:val="0"/>
      <w:marRight w:val="0"/>
      <w:marTop w:val="0"/>
      <w:marBottom w:val="0"/>
      <w:divBdr>
        <w:top w:val="none" w:sz="0" w:space="0" w:color="auto"/>
        <w:left w:val="none" w:sz="0" w:space="0" w:color="auto"/>
        <w:bottom w:val="none" w:sz="0" w:space="0" w:color="auto"/>
        <w:right w:val="none" w:sz="0" w:space="0" w:color="auto"/>
      </w:divBdr>
    </w:div>
    <w:div w:id="1449349297">
      <w:bodyDiv w:val="1"/>
      <w:marLeft w:val="0"/>
      <w:marRight w:val="0"/>
      <w:marTop w:val="0"/>
      <w:marBottom w:val="0"/>
      <w:divBdr>
        <w:top w:val="none" w:sz="0" w:space="0" w:color="auto"/>
        <w:left w:val="none" w:sz="0" w:space="0" w:color="auto"/>
        <w:bottom w:val="none" w:sz="0" w:space="0" w:color="auto"/>
        <w:right w:val="none" w:sz="0" w:space="0" w:color="auto"/>
      </w:divBdr>
    </w:div>
    <w:div w:id="1450709272">
      <w:bodyDiv w:val="1"/>
      <w:marLeft w:val="0"/>
      <w:marRight w:val="0"/>
      <w:marTop w:val="0"/>
      <w:marBottom w:val="0"/>
      <w:divBdr>
        <w:top w:val="none" w:sz="0" w:space="0" w:color="auto"/>
        <w:left w:val="none" w:sz="0" w:space="0" w:color="auto"/>
        <w:bottom w:val="none" w:sz="0" w:space="0" w:color="auto"/>
        <w:right w:val="none" w:sz="0" w:space="0" w:color="auto"/>
      </w:divBdr>
    </w:div>
    <w:div w:id="1457797353">
      <w:bodyDiv w:val="1"/>
      <w:marLeft w:val="0"/>
      <w:marRight w:val="0"/>
      <w:marTop w:val="0"/>
      <w:marBottom w:val="0"/>
      <w:divBdr>
        <w:top w:val="none" w:sz="0" w:space="0" w:color="auto"/>
        <w:left w:val="none" w:sz="0" w:space="0" w:color="auto"/>
        <w:bottom w:val="none" w:sz="0" w:space="0" w:color="auto"/>
        <w:right w:val="none" w:sz="0" w:space="0" w:color="auto"/>
      </w:divBdr>
    </w:div>
    <w:div w:id="1464155755">
      <w:bodyDiv w:val="1"/>
      <w:marLeft w:val="0"/>
      <w:marRight w:val="0"/>
      <w:marTop w:val="0"/>
      <w:marBottom w:val="0"/>
      <w:divBdr>
        <w:top w:val="none" w:sz="0" w:space="0" w:color="auto"/>
        <w:left w:val="none" w:sz="0" w:space="0" w:color="auto"/>
        <w:bottom w:val="none" w:sz="0" w:space="0" w:color="auto"/>
        <w:right w:val="none" w:sz="0" w:space="0" w:color="auto"/>
      </w:divBdr>
    </w:div>
    <w:div w:id="1470829885">
      <w:bodyDiv w:val="1"/>
      <w:marLeft w:val="0"/>
      <w:marRight w:val="0"/>
      <w:marTop w:val="0"/>
      <w:marBottom w:val="0"/>
      <w:divBdr>
        <w:top w:val="none" w:sz="0" w:space="0" w:color="auto"/>
        <w:left w:val="none" w:sz="0" w:space="0" w:color="auto"/>
        <w:bottom w:val="none" w:sz="0" w:space="0" w:color="auto"/>
        <w:right w:val="none" w:sz="0" w:space="0" w:color="auto"/>
      </w:divBdr>
    </w:div>
    <w:div w:id="1474369089">
      <w:bodyDiv w:val="1"/>
      <w:marLeft w:val="0"/>
      <w:marRight w:val="0"/>
      <w:marTop w:val="0"/>
      <w:marBottom w:val="0"/>
      <w:divBdr>
        <w:top w:val="none" w:sz="0" w:space="0" w:color="auto"/>
        <w:left w:val="none" w:sz="0" w:space="0" w:color="auto"/>
        <w:bottom w:val="none" w:sz="0" w:space="0" w:color="auto"/>
        <w:right w:val="none" w:sz="0" w:space="0" w:color="auto"/>
      </w:divBdr>
    </w:div>
    <w:div w:id="1477145871">
      <w:bodyDiv w:val="1"/>
      <w:marLeft w:val="0"/>
      <w:marRight w:val="0"/>
      <w:marTop w:val="0"/>
      <w:marBottom w:val="0"/>
      <w:divBdr>
        <w:top w:val="none" w:sz="0" w:space="0" w:color="auto"/>
        <w:left w:val="none" w:sz="0" w:space="0" w:color="auto"/>
        <w:bottom w:val="none" w:sz="0" w:space="0" w:color="auto"/>
        <w:right w:val="none" w:sz="0" w:space="0" w:color="auto"/>
      </w:divBdr>
    </w:div>
    <w:div w:id="1478063659">
      <w:bodyDiv w:val="1"/>
      <w:marLeft w:val="0"/>
      <w:marRight w:val="0"/>
      <w:marTop w:val="0"/>
      <w:marBottom w:val="0"/>
      <w:divBdr>
        <w:top w:val="none" w:sz="0" w:space="0" w:color="auto"/>
        <w:left w:val="none" w:sz="0" w:space="0" w:color="auto"/>
        <w:bottom w:val="none" w:sz="0" w:space="0" w:color="auto"/>
        <w:right w:val="none" w:sz="0" w:space="0" w:color="auto"/>
      </w:divBdr>
    </w:div>
    <w:div w:id="1481966953">
      <w:bodyDiv w:val="1"/>
      <w:marLeft w:val="0"/>
      <w:marRight w:val="0"/>
      <w:marTop w:val="0"/>
      <w:marBottom w:val="0"/>
      <w:divBdr>
        <w:top w:val="none" w:sz="0" w:space="0" w:color="auto"/>
        <w:left w:val="none" w:sz="0" w:space="0" w:color="auto"/>
        <w:bottom w:val="none" w:sz="0" w:space="0" w:color="auto"/>
        <w:right w:val="none" w:sz="0" w:space="0" w:color="auto"/>
      </w:divBdr>
    </w:div>
    <w:div w:id="1491213350">
      <w:bodyDiv w:val="1"/>
      <w:marLeft w:val="0"/>
      <w:marRight w:val="0"/>
      <w:marTop w:val="0"/>
      <w:marBottom w:val="0"/>
      <w:divBdr>
        <w:top w:val="none" w:sz="0" w:space="0" w:color="auto"/>
        <w:left w:val="none" w:sz="0" w:space="0" w:color="auto"/>
        <w:bottom w:val="none" w:sz="0" w:space="0" w:color="auto"/>
        <w:right w:val="none" w:sz="0" w:space="0" w:color="auto"/>
      </w:divBdr>
    </w:div>
    <w:div w:id="1495072923">
      <w:bodyDiv w:val="1"/>
      <w:marLeft w:val="0"/>
      <w:marRight w:val="0"/>
      <w:marTop w:val="0"/>
      <w:marBottom w:val="0"/>
      <w:divBdr>
        <w:top w:val="none" w:sz="0" w:space="0" w:color="auto"/>
        <w:left w:val="none" w:sz="0" w:space="0" w:color="auto"/>
        <w:bottom w:val="none" w:sz="0" w:space="0" w:color="auto"/>
        <w:right w:val="none" w:sz="0" w:space="0" w:color="auto"/>
      </w:divBdr>
    </w:div>
    <w:div w:id="1509369155">
      <w:bodyDiv w:val="1"/>
      <w:marLeft w:val="0"/>
      <w:marRight w:val="0"/>
      <w:marTop w:val="0"/>
      <w:marBottom w:val="0"/>
      <w:divBdr>
        <w:top w:val="none" w:sz="0" w:space="0" w:color="auto"/>
        <w:left w:val="none" w:sz="0" w:space="0" w:color="auto"/>
        <w:bottom w:val="none" w:sz="0" w:space="0" w:color="auto"/>
        <w:right w:val="none" w:sz="0" w:space="0" w:color="auto"/>
      </w:divBdr>
    </w:div>
    <w:div w:id="1515339019">
      <w:bodyDiv w:val="1"/>
      <w:marLeft w:val="0"/>
      <w:marRight w:val="0"/>
      <w:marTop w:val="0"/>
      <w:marBottom w:val="0"/>
      <w:divBdr>
        <w:top w:val="none" w:sz="0" w:space="0" w:color="auto"/>
        <w:left w:val="none" w:sz="0" w:space="0" w:color="auto"/>
        <w:bottom w:val="none" w:sz="0" w:space="0" w:color="auto"/>
        <w:right w:val="none" w:sz="0" w:space="0" w:color="auto"/>
      </w:divBdr>
    </w:div>
    <w:div w:id="1518235692">
      <w:bodyDiv w:val="1"/>
      <w:marLeft w:val="0"/>
      <w:marRight w:val="0"/>
      <w:marTop w:val="0"/>
      <w:marBottom w:val="0"/>
      <w:divBdr>
        <w:top w:val="none" w:sz="0" w:space="0" w:color="auto"/>
        <w:left w:val="none" w:sz="0" w:space="0" w:color="auto"/>
        <w:bottom w:val="none" w:sz="0" w:space="0" w:color="auto"/>
        <w:right w:val="none" w:sz="0" w:space="0" w:color="auto"/>
      </w:divBdr>
    </w:div>
    <w:div w:id="1536624162">
      <w:bodyDiv w:val="1"/>
      <w:marLeft w:val="0"/>
      <w:marRight w:val="0"/>
      <w:marTop w:val="0"/>
      <w:marBottom w:val="0"/>
      <w:divBdr>
        <w:top w:val="none" w:sz="0" w:space="0" w:color="auto"/>
        <w:left w:val="none" w:sz="0" w:space="0" w:color="auto"/>
        <w:bottom w:val="none" w:sz="0" w:space="0" w:color="auto"/>
        <w:right w:val="none" w:sz="0" w:space="0" w:color="auto"/>
      </w:divBdr>
    </w:div>
    <w:div w:id="1538933430">
      <w:bodyDiv w:val="1"/>
      <w:marLeft w:val="0"/>
      <w:marRight w:val="0"/>
      <w:marTop w:val="0"/>
      <w:marBottom w:val="0"/>
      <w:divBdr>
        <w:top w:val="none" w:sz="0" w:space="0" w:color="auto"/>
        <w:left w:val="none" w:sz="0" w:space="0" w:color="auto"/>
        <w:bottom w:val="none" w:sz="0" w:space="0" w:color="auto"/>
        <w:right w:val="none" w:sz="0" w:space="0" w:color="auto"/>
      </w:divBdr>
    </w:div>
    <w:div w:id="1549683118">
      <w:bodyDiv w:val="1"/>
      <w:marLeft w:val="0"/>
      <w:marRight w:val="0"/>
      <w:marTop w:val="0"/>
      <w:marBottom w:val="0"/>
      <w:divBdr>
        <w:top w:val="none" w:sz="0" w:space="0" w:color="auto"/>
        <w:left w:val="none" w:sz="0" w:space="0" w:color="auto"/>
        <w:bottom w:val="none" w:sz="0" w:space="0" w:color="auto"/>
        <w:right w:val="none" w:sz="0" w:space="0" w:color="auto"/>
      </w:divBdr>
    </w:div>
    <w:div w:id="1554121856">
      <w:bodyDiv w:val="1"/>
      <w:marLeft w:val="0"/>
      <w:marRight w:val="0"/>
      <w:marTop w:val="0"/>
      <w:marBottom w:val="0"/>
      <w:divBdr>
        <w:top w:val="none" w:sz="0" w:space="0" w:color="auto"/>
        <w:left w:val="none" w:sz="0" w:space="0" w:color="auto"/>
        <w:bottom w:val="none" w:sz="0" w:space="0" w:color="auto"/>
        <w:right w:val="none" w:sz="0" w:space="0" w:color="auto"/>
      </w:divBdr>
    </w:div>
    <w:div w:id="1555048200">
      <w:bodyDiv w:val="1"/>
      <w:marLeft w:val="0"/>
      <w:marRight w:val="0"/>
      <w:marTop w:val="0"/>
      <w:marBottom w:val="0"/>
      <w:divBdr>
        <w:top w:val="none" w:sz="0" w:space="0" w:color="auto"/>
        <w:left w:val="none" w:sz="0" w:space="0" w:color="auto"/>
        <w:bottom w:val="none" w:sz="0" w:space="0" w:color="auto"/>
        <w:right w:val="none" w:sz="0" w:space="0" w:color="auto"/>
      </w:divBdr>
    </w:div>
    <w:div w:id="1561287866">
      <w:bodyDiv w:val="1"/>
      <w:marLeft w:val="0"/>
      <w:marRight w:val="0"/>
      <w:marTop w:val="0"/>
      <w:marBottom w:val="0"/>
      <w:divBdr>
        <w:top w:val="none" w:sz="0" w:space="0" w:color="auto"/>
        <w:left w:val="none" w:sz="0" w:space="0" w:color="auto"/>
        <w:bottom w:val="none" w:sz="0" w:space="0" w:color="auto"/>
        <w:right w:val="none" w:sz="0" w:space="0" w:color="auto"/>
      </w:divBdr>
    </w:div>
    <w:div w:id="1566601421">
      <w:bodyDiv w:val="1"/>
      <w:marLeft w:val="0"/>
      <w:marRight w:val="0"/>
      <w:marTop w:val="0"/>
      <w:marBottom w:val="0"/>
      <w:divBdr>
        <w:top w:val="none" w:sz="0" w:space="0" w:color="auto"/>
        <w:left w:val="none" w:sz="0" w:space="0" w:color="auto"/>
        <w:bottom w:val="none" w:sz="0" w:space="0" w:color="auto"/>
        <w:right w:val="none" w:sz="0" w:space="0" w:color="auto"/>
      </w:divBdr>
    </w:div>
    <w:div w:id="1570767814">
      <w:bodyDiv w:val="1"/>
      <w:marLeft w:val="0"/>
      <w:marRight w:val="0"/>
      <w:marTop w:val="0"/>
      <w:marBottom w:val="0"/>
      <w:divBdr>
        <w:top w:val="none" w:sz="0" w:space="0" w:color="auto"/>
        <w:left w:val="none" w:sz="0" w:space="0" w:color="auto"/>
        <w:bottom w:val="none" w:sz="0" w:space="0" w:color="auto"/>
        <w:right w:val="none" w:sz="0" w:space="0" w:color="auto"/>
      </w:divBdr>
    </w:div>
    <w:div w:id="1576091591">
      <w:bodyDiv w:val="1"/>
      <w:marLeft w:val="0"/>
      <w:marRight w:val="0"/>
      <w:marTop w:val="0"/>
      <w:marBottom w:val="0"/>
      <w:divBdr>
        <w:top w:val="none" w:sz="0" w:space="0" w:color="auto"/>
        <w:left w:val="none" w:sz="0" w:space="0" w:color="auto"/>
        <w:bottom w:val="none" w:sz="0" w:space="0" w:color="auto"/>
        <w:right w:val="none" w:sz="0" w:space="0" w:color="auto"/>
      </w:divBdr>
    </w:div>
    <w:div w:id="1579100369">
      <w:bodyDiv w:val="1"/>
      <w:marLeft w:val="0"/>
      <w:marRight w:val="0"/>
      <w:marTop w:val="0"/>
      <w:marBottom w:val="0"/>
      <w:divBdr>
        <w:top w:val="none" w:sz="0" w:space="0" w:color="auto"/>
        <w:left w:val="none" w:sz="0" w:space="0" w:color="auto"/>
        <w:bottom w:val="none" w:sz="0" w:space="0" w:color="auto"/>
        <w:right w:val="none" w:sz="0" w:space="0" w:color="auto"/>
      </w:divBdr>
    </w:div>
    <w:div w:id="1581715558">
      <w:bodyDiv w:val="1"/>
      <w:marLeft w:val="0"/>
      <w:marRight w:val="0"/>
      <w:marTop w:val="0"/>
      <w:marBottom w:val="0"/>
      <w:divBdr>
        <w:top w:val="none" w:sz="0" w:space="0" w:color="auto"/>
        <w:left w:val="none" w:sz="0" w:space="0" w:color="auto"/>
        <w:bottom w:val="none" w:sz="0" w:space="0" w:color="auto"/>
        <w:right w:val="none" w:sz="0" w:space="0" w:color="auto"/>
      </w:divBdr>
    </w:div>
    <w:div w:id="1583756964">
      <w:bodyDiv w:val="1"/>
      <w:marLeft w:val="0"/>
      <w:marRight w:val="0"/>
      <w:marTop w:val="0"/>
      <w:marBottom w:val="0"/>
      <w:divBdr>
        <w:top w:val="none" w:sz="0" w:space="0" w:color="auto"/>
        <w:left w:val="none" w:sz="0" w:space="0" w:color="auto"/>
        <w:bottom w:val="none" w:sz="0" w:space="0" w:color="auto"/>
        <w:right w:val="none" w:sz="0" w:space="0" w:color="auto"/>
      </w:divBdr>
    </w:div>
    <w:div w:id="1585341587">
      <w:bodyDiv w:val="1"/>
      <w:marLeft w:val="0"/>
      <w:marRight w:val="0"/>
      <w:marTop w:val="0"/>
      <w:marBottom w:val="0"/>
      <w:divBdr>
        <w:top w:val="none" w:sz="0" w:space="0" w:color="auto"/>
        <w:left w:val="none" w:sz="0" w:space="0" w:color="auto"/>
        <w:bottom w:val="none" w:sz="0" w:space="0" w:color="auto"/>
        <w:right w:val="none" w:sz="0" w:space="0" w:color="auto"/>
      </w:divBdr>
    </w:div>
    <w:div w:id="1585413583">
      <w:bodyDiv w:val="1"/>
      <w:marLeft w:val="0"/>
      <w:marRight w:val="0"/>
      <w:marTop w:val="0"/>
      <w:marBottom w:val="0"/>
      <w:divBdr>
        <w:top w:val="none" w:sz="0" w:space="0" w:color="auto"/>
        <w:left w:val="none" w:sz="0" w:space="0" w:color="auto"/>
        <w:bottom w:val="none" w:sz="0" w:space="0" w:color="auto"/>
        <w:right w:val="none" w:sz="0" w:space="0" w:color="auto"/>
      </w:divBdr>
    </w:div>
    <w:div w:id="1597978151">
      <w:bodyDiv w:val="1"/>
      <w:marLeft w:val="0"/>
      <w:marRight w:val="0"/>
      <w:marTop w:val="0"/>
      <w:marBottom w:val="0"/>
      <w:divBdr>
        <w:top w:val="none" w:sz="0" w:space="0" w:color="auto"/>
        <w:left w:val="none" w:sz="0" w:space="0" w:color="auto"/>
        <w:bottom w:val="none" w:sz="0" w:space="0" w:color="auto"/>
        <w:right w:val="none" w:sz="0" w:space="0" w:color="auto"/>
      </w:divBdr>
    </w:div>
    <w:div w:id="1603144475">
      <w:bodyDiv w:val="1"/>
      <w:marLeft w:val="0"/>
      <w:marRight w:val="0"/>
      <w:marTop w:val="0"/>
      <w:marBottom w:val="0"/>
      <w:divBdr>
        <w:top w:val="none" w:sz="0" w:space="0" w:color="auto"/>
        <w:left w:val="none" w:sz="0" w:space="0" w:color="auto"/>
        <w:bottom w:val="none" w:sz="0" w:space="0" w:color="auto"/>
        <w:right w:val="none" w:sz="0" w:space="0" w:color="auto"/>
      </w:divBdr>
    </w:div>
    <w:div w:id="1603564167">
      <w:bodyDiv w:val="1"/>
      <w:marLeft w:val="0"/>
      <w:marRight w:val="0"/>
      <w:marTop w:val="0"/>
      <w:marBottom w:val="0"/>
      <w:divBdr>
        <w:top w:val="none" w:sz="0" w:space="0" w:color="auto"/>
        <w:left w:val="none" w:sz="0" w:space="0" w:color="auto"/>
        <w:bottom w:val="none" w:sz="0" w:space="0" w:color="auto"/>
        <w:right w:val="none" w:sz="0" w:space="0" w:color="auto"/>
      </w:divBdr>
    </w:div>
    <w:div w:id="1604220491">
      <w:bodyDiv w:val="1"/>
      <w:marLeft w:val="0"/>
      <w:marRight w:val="0"/>
      <w:marTop w:val="0"/>
      <w:marBottom w:val="0"/>
      <w:divBdr>
        <w:top w:val="none" w:sz="0" w:space="0" w:color="auto"/>
        <w:left w:val="none" w:sz="0" w:space="0" w:color="auto"/>
        <w:bottom w:val="none" w:sz="0" w:space="0" w:color="auto"/>
        <w:right w:val="none" w:sz="0" w:space="0" w:color="auto"/>
      </w:divBdr>
    </w:div>
    <w:div w:id="1605385789">
      <w:bodyDiv w:val="1"/>
      <w:marLeft w:val="0"/>
      <w:marRight w:val="0"/>
      <w:marTop w:val="0"/>
      <w:marBottom w:val="0"/>
      <w:divBdr>
        <w:top w:val="none" w:sz="0" w:space="0" w:color="auto"/>
        <w:left w:val="none" w:sz="0" w:space="0" w:color="auto"/>
        <w:bottom w:val="none" w:sz="0" w:space="0" w:color="auto"/>
        <w:right w:val="none" w:sz="0" w:space="0" w:color="auto"/>
      </w:divBdr>
    </w:div>
    <w:div w:id="1605917346">
      <w:bodyDiv w:val="1"/>
      <w:marLeft w:val="0"/>
      <w:marRight w:val="0"/>
      <w:marTop w:val="0"/>
      <w:marBottom w:val="0"/>
      <w:divBdr>
        <w:top w:val="none" w:sz="0" w:space="0" w:color="auto"/>
        <w:left w:val="none" w:sz="0" w:space="0" w:color="auto"/>
        <w:bottom w:val="none" w:sz="0" w:space="0" w:color="auto"/>
        <w:right w:val="none" w:sz="0" w:space="0" w:color="auto"/>
      </w:divBdr>
    </w:div>
    <w:div w:id="1614091316">
      <w:bodyDiv w:val="1"/>
      <w:marLeft w:val="0"/>
      <w:marRight w:val="0"/>
      <w:marTop w:val="0"/>
      <w:marBottom w:val="0"/>
      <w:divBdr>
        <w:top w:val="none" w:sz="0" w:space="0" w:color="auto"/>
        <w:left w:val="none" w:sz="0" w:space="0" w:color="auto"/>
        <w:bottom w:val="none" w:sz="0" w:space="0" w:color="auto"/>
        <w:right w:val="none" w:sz="0" w:space="0" w:color="auto"/>
      </w:divBdr>
    </w:div>
    <w:div w:id="1620062723">
      <w:bodyDiv w:val="1"/>
      <w:marLeft w:val="0"/>
      <w:marRight w:val="0"/>
      <w:marTop w:val="0"/>
      <w:marBottom w:val="0"/>
      <w:divBdr>
        <w:top w:val="none" w:sz="0" w:space="0" w:color="auto"/>
        <w:left w:val="none" w:sz="0" w:space="0" w:color="auto"/>
        <w:bottom w:val="none" w:sz="0" w:space="0" w:color="auto"/>
        <w:right w:val="none" w:sz="0" w:space="0" w:color="auto"/>
      </w:divBdr>
    </w:div>
    <w:div w:id="1622109824">
      <w:bodyDiv w:val="1"/>
      <w:marLeft w:val="0"/>
      <w:marRight w:val="0"/>
      <w:marTop w:val="0"/>
      <w:marBottom w:val="0"/>
      <w:divBdr>
        <w:top w:val="none" w:sz="0" w:space="0" w:color="auto"/>
        <w:left w:val="none" w:sz="0" w:space="0" w:color="auto"/>
        <w:bottom w:val="none" w:sz="0" w:space="0" w:color="auto"/>
        <w:right w:val="none" w:sz="0" w:space="0" w:color="auto"/>
      </w:divBdr>
    </w:div>
    <w:div w:id="1622955558">
      <w:bodyDiv w:val="1"/>
      <w:marLeft w:val="0"/>
      <w:marRight w:val="0"/>
      <w:marTop w:val="0"/>
      <w:marBottom w:val="0"/>
      <w:divBdr>
        <w:top w:val="none" w:sz="0" w:space="0" w:color="auto"/>
        <w:left w:val="none" w:sz="0" w:space="0" w:color="auto"/>
        <w:bottom w:val="none" w:sz="0" w:space="0" w:color="auto"/>
        <w:right w:val="none" w:sz="0" w:space="0" w:color="auto"/>
      </w:divBdr>
    </w:div>
    <w:div w:id="1625841407">
      <w:bodyDiv w:val="1"/>
      <w:marLeft w:val="0"/>
      <w:marRight w:val="0"/>
      <w:marTop w:val="0"/>
      <w:marBottom w:val="0"/>
      <w:divBdr>
        <w:top w:val="none" w:sz="0" w:space="0" w:color="auto"/>
        <w:left w:val="none" w:sz="0" w:space="0" w:color="auto"/>
        <w:bottom w:val="none" w:sz="0" w:space="0" w:color="auto"/>
        <w:right w:val="none" w:sz="0" w:space="0" w:color="auto"/>
      </w:divBdr>
    </w:div>
    <w:div w:id="1633706089">
      <w:bodyDiv w:val="1"/>
      <w:marLeft w:val="0"/>
      <w:marRight w:val="0"/>
      <w:marTop w:val="0"/>
      <w:marBottom w:val="0"/>
      <w:divBdr>
        <w:top w:val="none" w:sz="0" w:space="0" w:color="auto"/>
        <w:left w:val="none" w:sz="0" w:space="0" w:color="auto"/>
        <w:bottom w:val="none" w:sz="0" w:space="0" w:color="auto"/>
        <w:right w:val="none" w:sz="0" w:space="0" w:color="auto"/>
      </w:divBdr>
    </w:div>
    <w:div w:id="1635594673">
      <w:bodyDiv w:val="1"/>
      <w:marLeft w:val="0"/>
      <w:marRight w:val="0"/>
      <w:marTop w:val="0"/>
      <w:marBottom w:val="0"/>
      <w:divBdr>
        <w:top w:val="none" w:sz="0" w:space="0" w:color="auto"/>
        <w:left w:val="none" w:sz="0" w:space="0" w:color="auto"/>
        <w:bottom w:val="none" w:sz="0" w:space="0" w:color="auto"/>
        <w:right w:val="none" w:sz="0" w:space="0" w:color="auto"/>
      </w:divBdr>
    </w:div>
    <w:div w:id="1635594784">
      <w:bodyDiv w:val="1"/>
      <w:marLeft w:val="0"/>
      <w:marRight w:val="0"/>
      <w:marTop w:val="0"/>
      <w:marBottom w:val="0"/>
      <w:divBdr>
        <w:top w:val="none" w:sz="0" w:space="0" w:color="auto"/>
        <w:left w:val="none" w:sz="0" w:space="0" w:color="auto"/>
        <w:bottom w:val="none" w:sz="0" w:space="0" w:color="auto"/>
        <w:right w:val="none" w:sz="0" w:space="0" w:color="auto"/>
      </w:divBdr>
    </w:div>
    <w:div w:id="1646856859">
      <w:bodyDiv w:val="1"/>
      <w:marLeft w:val="0"/>
      <w:marRight w:val="0"/>
      <w:marTop w:val="0"/>
      <w:marBottom w:val="0"/>
      <w:divBdr>
        <w:top w:val="none" w:sz="0" w:space="0" w:color="auto"/>
        <w:left w:val="none" w:sz="0" w:space="0" w:color="auto"/>
        <w:bottom w:val="none" w:sz="0" w:space="0" w:color="auto"/>
        <w:right w:val="none" w:sz="0" w:space="0" w:color="auto"/>
      </w:divBdr>
    </w:div>
    <w:div w:id="1650013311">
      <w:bodyDiv w:val="1"/>
      <w:marLeft w:val="0"/>
      <w:marRight w:val="0"/>
      <w:marTop w:val="0"/>
      <w:marBottom w:val="0"/>
      <w:divBdr>
        <w:top w:val="none" w:sz="0" w:space="0" w:color="auto"/>
        <w:left w:val="none" w:sz="0" w:space="0" w:color="auto"/>
        <w:bottom w:val="none" w:sz="0" w:space="0" w:color="auto"/>
        <w:right w:val="none" w:sz="0" w:space="0" w:color="auto"/>
      </w:divBdr>
    </w:div>
    <w:div w:id="1650015340">
      <w:bodyDiv w:val="1"/>
      <w:marLeft w:val="0"/>
      <w:marRight w:val="0"/>
      <w:marTop w:val="0"/>
      <w:marBottom w:val="0"/>
      <w:divBdr>
        <w:top w:val="none" w:sz="0" w:space="0" w:color="auto"/>
        <w:left w:val="none" w:sz="0" w:space="0" w:color="auto"/>
        <w:bottom w:val="none" w:sz="0" w:space="0" w:color="auto"/>
        <w:right w:val="none" w:sz="0" w:space="0" w:color="auto"/>
      </w:divBdr>
    </w:div>
    <w:div w:id="1651129481">
      <w:bodyDiv w:val="1"/>
      <w:marLeft w:val="0"/>
      <w:marRight w:val="0"/>
      <w:marTop w:val="0"/>
      <w:marBottom w:val="0"/>
      <w:divBdr>
        <w:top w:val="none" w:sz="0" w:space="0" w:color="auto"/>
        <w:left w:val="none" w:sz="0" w:space="0" w:color="auto"/>
        <w:bottom w:val="none" w:sz="0" w:space="0" w:color="auto"/>
        <w:right w:val="none" w:sz="0" w:space="0" w:color="auto"/>
      </w:divBdr>
    </w:div>
    <w:div w:id="1658995861">
      <w:bodyDiv w:val="1"/>
      <w:marLeft w:val="0"/>
      <w:marRight w:val="0"/>
      <w:marTop w:val="0"/>
      <w:marBottom w:val="0"/>
      <w:divBdr>
        <w:top w:val="none" w:sz="0" w:space="0" w:color="auto"/>
        <w:left w:val="none" w:sz="0" w:space="0" w:color="auto"/>
        <w:bottom w:val="none" w:sz="0" w:space="0" w:color="auto"/>
        <w:right w:val="none" w:sz="0" w:space="0" w:color="auto"/>
      </w:divBdr>
    </w:div>
    <w:div w:id="1664501926">
      <w:bodyDiv w:val="1"/>
      <w:marLeft w:val="0"/>
      <w:marRight w:val="0"/>
      <w:marTop w:val="0"/>
      <w:marBottom w:val="0"/>
      <w:divBdr>
        <w:top w:val="none" w:sz="0" w:space="0" w:color="auto"/>
        <w:left w:val="none" w:sz="0" w:space="0" w:color="auto"/>
        <w:bottom w:val="none" w:sz="0" w:space="0" w:color="auto"/>
        <w:right w:val="none" w:sz="0" w:space="0" w:color="auto"/>
      </w:divBdr>
    </w:div>
    <w:div w:id="1664626974">
      <w:bodyDiv w:val="1"/>
      <w:marLeft w:val="0"/>
      <w:marRight w:val="0"/>
      <w:marTop w:val="0"/>
      <w:marBottom w:val="0"/>
      <w:divBdr>
        <w:top w:val="none" w:sz="0" w:space="0" w:color="auto"/>
        <w:left w:val="none" w:sz="0" w:space="0" w:color="auto"/>
        <w:bottom w:val="none" w:sz="0" w:space="0" w:color="auto"/>
        <w:right w:val="none" w:sz="0" w:space="0" w:color="auto"/>
      </w:divBdr>
    </w:div>
    <w:div w:id="1674449691">
      <w:bodyDiv w:val="1"/>
      <w:marLeft w:val="0"/>
      <w:marRight w:val="0"/>
      <w:marTop w:val="0"/>
      <w:marBottom w:val="0"/>
      <w:divBdr>
        <w:top w:val="none" w:sz="0" w:space="0" w:color="auto"/>
        <w:left w:val="none" w:sz="0" w:space="0" w:color="auto"/>
        <w:bottom w:val="none" w:sz="0" w:space="0" w:color="auto"/>
        <w:right w:val="none" w:sz="0" w:space="0" w:color="auto"/>
      </w:divBdr>
    </w:div>
    <w:div w:id="1677001933">
      <w:bodyDiv w:val="1"/>
      <w:marLeft w:val="0"/>
      <w:marRight w:val="0"/>
      <w:marTop w:val="0"/>
      <w:marBottom w:val="0"/>
      <w:divBdr>
        <w:top w:val="none" w:sz="0" w:space="0" w:color="auto"/>
        <w:left w:val="none" w:sz="0" w:space="0" w:color="auto"/>
        <w:bottom w:val="none" w:sz="0" w:space="0" w:color="auto"/>
        <w:right w:val="none" w:sz="0" w:space="0" w:color="auto"/>
      </w:divBdr>
    </w:div>
    <w:div w:id="1679188648">
      <w:bodyDiv w:val="1"/>
      <w:marLeft w:val="0"/>
      <w:marRight w:val="0"/>
      <w:marTop w:val="0"/>
      <w:marBottom w:val="0"/>
      <w:divBdr>
        <w:top w:val="none" w:sz="0" w:space="0" w:color="auto"/>
        <w:left w:val="none" w:sz="0" w:space="0" w:color="auto"/>
        <w:bottom w:val="none" w:sz="0" w:space="0" w:color="auto"/>
        <w:right w:val="none" w:sz="0" w:space="0" w:color="auto"/>
      </w:divBdr>
    </w:div>
    <w:div w:id="1679385082">
      <w:bodyDiv w:val="1"/>
      <w:marLeft w:val="0"/>
      <w:marRight w:val="0"/>
      <w:marTop w:val="0"/>
      <w:marBottom w:val="0"/>
      <w:divBdr>
        <w:top w:val="none" w:sz="0" w:space="0" w:color="auto"/>
        <w:left w:val="none" w:sz="0" w:space="0" w:color="auto"/>
        <w:bottom w:val="none" w:sz="0" w:space="0" w:color="auto"/>
        <w:right w:val="none" w:sz="0" w:space="0" w:color="auto"/>
      </w:divBdr>
    </w:div>
    <w:div w:id="1684436229">
      <w:bodyDiv w:val="1"/>
      <w:marLeft w:val="0"/>
      <w:marRight w:val="0"/>
      <w:marTop w:val="0"/>
      <w:marBottom w:val="0"/>
      <w:divBdr>
        <w:top w:val="none" w:sz="0" w:space="0" w:color="auto"/>
        <w:left w:val="none" w:sz="0" w:space="0" w:color="auto"/>
        <w:bottom w:val="none" w:sz="0" w:space="0" w:color="auto"/>
        <w:right w:val="none" w:sz="0" w:space="0" w:color="auto"/>
      </w:divBdr>
    </w:div>
    <w:div w:id="1690370439">
      <w:bodyDiv w:val="1"/>
      <w:marLeft w:val="0"/>
      <w:marRight w:val="0"/>
      <w:marTop w:val="0"/>
      <w:marBottom w:val="0"/>
      <w:divBdr>
        <w:top w:val="none" w:sz="0" w:space="0" w:color="auto"/>
        <w:left w:val="none" w:sz="0" w:space="0" w:color="auto"/>
        <w:bottom w:val="none" w:sz="0" w:space="0" w:color="auto"/>
        <w:right w:val="none" w:sz="0" w:space="0" w:color="auto"/>
      </w:divBdr>
    </w:div>
    <w:div w:id="1690449205">
      <w:bodyDiv w:val="1"/>
      <w:marLeft w:val="0"/>
      <w:marRight w:val="0"/>
      <w:marTop w:val="0"/>
      <w:marBottom w:val="0"/>
      <w:divBdr>
        <w:top w:val="none" w:sz="0" w:space="0" w:color="auto"/>
        <w:left w:val="none" w:sz="0" w:space="0" w:color="auto"/>
        <w:bottom w:val="none" w:sz="0" w:space="0" w:color="auto"/>
        <w:right w:val="none" w:sz="0" w:space="0" w:color="auto"/>
      </w:divBdr>
    </w:div>
    <w:div w:id="1696686820">
      <w:bodyDiv w:val="1"/>
      <w:marLeft w:val="0"/>
      <w:marRight w:val="0"/>
      <w:marTop w:val="0"/>
      <w:marBottom w:val="0"/>
      <w:divBdr>
        <w:top w:val="none" w:sz="0" w:space="0" w:color="auto"/>
        <w:left w:val="none" w:sz="0" w:space="0" w:color="auto"/>
        <w:bottom w:val="none" w:sz="0" w:space="0" w:color="auto"/>
        <w:right w:val="none" w:sz="0" w:space="0" w:color="auto"/>
      </w:divBdr>
    </w:div>
    <w:div w:id="1696694104">
      <w:bodyDiv w:val="1"/>
      <w:marLeft w:val="0"/>
      <w:marRight w:val="0"/>
      <w:marTop w:val="0"/>
      <w:marBottom w:val="0"/>
      <w:divBdr>
        <w:top w:val="none" w:sz="0" w:space="0" w:color="auto"/>
        <w:left w:val="none" w:sz="0" w:space="0" w:color="auto"/>
        <w:bottom w:val="none" w:sz="0" w:space="0" w:color="auto"/>
        <w:right w:val="none" w:sz="0" w:space="0" w:color="auto"/>
      </w:divBdr>
    </w:div>
    <w:div w:id="1697192852">
      <w:bodyDiv w:val="1"/>
      <w:marLeft w:val="0"/>
      <w:marRight w:val="0"/>
      <w:marTop w:val="0"/>
      <w:marBottom w:val="0"/>
      <w:divBdr>
        <w:top w:val="none" w:sz="0" w:space="0" w:color="auto"/>
        <w:left w:val="none" w:sz="0" w:space="0" w:color="auto"/>
        <w:bottom w:val="none" w:sz="0" w:space="0" w:color="auto"/>
        <w:right w:val="none" w:sz="0" w:space="0" w:color="auto"/>
      </w:divBdr>
    </w:div>
    <w:div w:id="1699235646">
      <w:bodyDiv w:val="1"/>
      <w:marLeft w:val="0"/>
      <w:marRight w:val="0"/>
      <w:marTop w:val="0"/>
      <w:marBottom w:val="0"/>
      <w:divBdr>
        <w:top w:val="none" w:sz="0" w:space="0" w:color="auto"/>
        <w:left w:val="none" w:sz="0" w:space="0" w:color="auto"/>
        <w:bottom w:val="none" w:sz="0" w:space="0" w:color="auto"/>
        <w:right w:val="none" w:sz="0" w:space="0" w:color="auto"/>
      </w:divBdr>
    </w:div>
    <w:div w:id="1701928681">
      <w:bodyDiv w:val="1"/>
      <w:marLeft w:val="0"/>
      <w:marRight w:val="0"/>
      <w:marTop w:val="0"/>
      <w:marBottom w:val="0"/>
      <w:divBdr>
        <w:top w:val="none" w:sz="0" w:space="0" w:color="auto"/>
        <w:left w:val="none" w:sz="0" w:space="0" w:color="auto"/>
        <w:bottom w:val="none" w:sz="0" w:space="0" w:color="auto"/>
        <w:right w:val="none" w:sz="0" w:space="0" w:color="auto"/>
      </w:divBdr>
    </w:div>
    <w:div w:id="1706709575">
      <w:bodyDiv w:val="1"/>
      <w:marLeft w:val="0"/>
      <w:marRight w:val="0"/>
      <w:marTop w:val="0"/>
      <w:marBottom w:val="0"/>
      <w:divBdr>
        <w:top w:val="none" w:sz="0" w:space="0" w:color="auto"/>
        <w:left w:val="none" w:sz="0" w:space="0" w:color="auto"/>
        <w:bottom w:val="none" w:sz="0" w:space="0" w:color="auto"/>
        <w:right w:val="none" w:sz="0" w:space="0" w:color="auto"/>
      </w:divBdr>
    </w:div>
    <w:div w:id="1708139052">
      <w:bodyDiv w:val="1"/>
      <w:marLeft w:val="0"/>
      <w:marRight w:val="0"/>
      <w:marTop w:val="0"/>
      <w:marBottom w:val="0"/>
      <w:divBdr>
        <w:top w:val="none" w:sz="0" w:space="0" w:color="auto"/>
        <w:left w:val="none" w:sz="0" w:space="0" w:color="auto"/>
        <w:bottom w:val="none" w:sz="0" w:space="0" w:color="auto"/>
        <w:right w:val="none" w:sz="0" w:space="0" w:color="auto"/>
      </w:divBdr>
    </w:div>
    <w:div w:id="1708487757">
      <w:bodyDiv w:val="1"/>
      <w:marLeft w:val="0"/>
      <w:marRight w:val="0"/>
      <w:marTop w:val="0"/>
      <w:marBottom w:val="0"/>
      <w:divBdr>
        <w:top w:val="none" w:sz="0" w:space="0" w:color="auto"/>
        <w:left w:val="none" w:sz="0" w:space="0" w:color="auto"/>
        <w:bottom w:val="none" w:sz="0" w:space="0" w:color="auto"/>
        <w:right w:val="none" w:sz="0" w:space="0" w:color="auto"/>
      </w:divBdr>
    </w:div>
    <w:div w:id="1710103077">
      <w:bodyDiv w:val="1"/>
      <w:marLeft w:val="0"/>
      <w:marRight w:val="0"/>
      <w:marTop w:val="0"/>
      <w:marBottom w:val="0"/>
      <w:divBdr>
        <w:top w:val="none" w:sz="0" w:space="0" w:color="auto"/>
        <w:left w:val="none" w:sz="0" w:space="0" w:color="auto"/>
        <w:bottom w:val="none" w:sz="0" w:space="0" w:color="auto"/>
        <w:right w:val="none" w:sz="0" w:space="0" w:color="auto"/>
      </w:divBdr>
    </w:div>
    <w:div w:id="1715154695">
      <w:bodyDiv w:val="1"/>
      <w:marLeft w:val="0"/>
      <w:marRight w:val="0"/>
      <w:marTop w:val="0"/>
      <w:marBottom w:val="0"/>
      <w:divBdr>
        <w:top w:val="none" w:sz="0" w:space="0" w:color="auto"/>
        <w:left w:val="none" w:sz="0" w:space="0" w:color="auto"/>
        <w:bottom w:val="none" w:sz="0" w:space="0" w:color="auto"/>
        <w:right w:val="none" w:sz="0" w:space="0" w:color="auto"/>
      </w:divBdr>
    </w:div>
    <w:div w:id="1718579984">
      <w:bodyDiv w:val="1"/>
      <w:marLeft w:val="0"/>
      <w:marRight w:val="0"/>
      <w:marTop w:val="0"/>
      <w:marBottom w:val="0"/>
      <w:divBdr>
        <w:top w:val="none" w:sz="0" w:space="0" w:color="auto"/>
        <w:left w:val="none" w:sz="0" w:space="0" w:color="auto"/>
        <w:bottom w:val="none" w:sz="0" w:space="0" w:color="auto"/>
        <w:right w:val="none" w:sz="0" w:space="0" w:color="auto"/>
      </w:divBdr>
    </w:div>
    <w:div w:id="1722902636">
      <w:bodyDiv w:val="1"/>
      <w:marLeft w:val="0"/>
      <w:marRight w:val="0"/>
      <w:marTop w:val="0"/>
      <w:marBottom w:val="0"/>
      <w:divBdr>
        <w:top w:val="none" w:sz="0" w:space="0" w:color="auto"/>
        <w:left w:val="none" w:sz="0" w:space="0" w:color="auto"/>
        <w:bottom w:val="none" w:sz="0" w:space="0" w:color="auto"/>
        <w:right w:val="none" w:sz="0" w:space="0" w:color="auto"/>
      </w:divBdr>
    </w:div>
    <w:div w:id="1723020500">
      <w:bodyDiv w:val="1"/>
      <w:marLeft w:val="0"/>
      <w:marRight w:val="0"/>
      <w:marTop w:val="0"/>
      <w:marBottom w:val="0"/>
      <w:divBdr>
        <w:top w:val="none" w:sz="0" w:space="0" w:color="auto"/>
        <w:left w:val="none" w:sz="0" w:space="0" w:color="auto"/>
        <w:bottom w:val="none" w:sz="0" w:space="0" w:color="auto"/>
        <w:right w:val="none" w:sz="0" w:space="0" w:color="auto"/>
      </w:divBdr>
    </w:div>
    <w:div w:id="1728529257">
      <w:bodyDiv w:val="1"/>
      <w:marLeft w:val="0"/>
      <w:marRight w:val="0"/>
      <w:marTop w:val="0"/>
      <w:marBottom w:val="0"/>
      <w:divBdr>
        <w:top w:val="none" w:sz="0" w:space="0" w:color="auto"/>
        <w:left w:val="none" w:sz="0" w:space="0" w:color="auto"/>
        <w:bottom w:val="none" w:sz="0" w:space="0" w:color="auto"/>
        <w:right w:val="none" w:sz="0" w:space="0" w:color="auto"/>
      </w:divBdr>
    </w:div>
    <w:div w:id="1730153109">
      <w:bodyDiv w:val="1"/>
      <w:marLeft w:val="0"/>
      <w:marRight w:val="0"/>
      <w:marTop w:val="0"/>
      <w:marBottom w:val="0"/>
      <w:divBdr>
        <w:top w:val="none" w:sz="0" w:space="0" w:color="auto"/>
        <w:left w:val="none" w:sz="0" w:space="0" w:color="auto"/>
        <w:bottom w:val="none" w:sz="0" w:space="0" w:color="auto"/>
        <w:right w:val="none" w:sz="0" w:space="0" w:color="auto"/>
      </w:divBdr>
    </w:div>
    <w:div w:id="1730767220">
      <w:bodyDiv w:val="1"/>
      <w:marLeft w:val="0"/>
      <w:marRight w:val="0"/>
      <w:marTop w:val="0"/>
      <w:marBottom w:val="0"/>
      <w:divBdr>
        <w:top w:val="none" w:sz="0" w:space="0" w:color="auto"/>
        <w:left w:val="none" w:sz="0" w:space="0" w:color="auto"/>
        <w:bottom w:val="none" w:sz="0" w:space="0" w:color="auto"/>
        <w:right w:val="none" w:sz="0" w:space="0" w:color="auto"/>
      </w:divBdr>
    </w:div>
    <w:div w:id="1731415985">
      <w:bodyDiv w:val="1"/>
      <w:marLeft w:val="0"/>
      <w:marRight w:val="0"/>
      <w:marTop w:val="0"/>
      <w:marBottom w:val="0"/>
      <w:divBdr>
        <w:top w:val="none" w:sz="0" w:space="0" w:color="auto"/>
        <w:left w:val="none" w:sz="0" w:space="0" w:color="auto"/>
        <w:bottom w:val="none" w:sz="0" w:space="0" w:color="auto"/>
        <w:right w:val="none" w:sz="0" w:space="0" w:color="auto"/>
      </w:divBdr>
    </w:div>
    <w:div w:id="1733655423">
      <w:bodyDiv w:val="1"/>
      <w:marLeft w:val="0"/>
      <w:marRight w:val="0"/>
      <w:marTop w:val="0"/>
      <w:marBottom w:val="0"/>
      <w:divBdr>
        <w:top w:val="none" w:sz="0" w:space="0" w:color="auto"/>
        <w:left w:val="none" w:sz="0" w:space="0" w:color="auto"/>
        <w:bottom w:val="none" w:sz="0" w:space="0" w:color="auto"/>
        <w:right w:val="none" w:sz="0" w:space="0" w:color="auto"/>
      </w:divBdr>
    </w:div>
    <w:div w:id="1737818117">
      <w:bodyDiv w:val="1"/>
      <w:marLeft w:val="0"/>
      <w:marRight w:val="0"/>
      <w:marTop w:val="0"/>
      <w:marBottom w:val="0"/>
      <w:divBdr>
        <w:top w:val="none" w:sz="0" w:space="0" w:color="auto"/>
        <w:left w:val="none" w:sz="0" w:space="0" w:color="auto"/>
        <w:bottom w:val="none" w:sz="0" w:space="0" w:color="auto"/>
        <w:right w:val="none" w:sz="0" w:space="0" w:color="auto"/>
      </w:divBdr>
    </w:div>
    <w:div w:id="1752699055">
      <w:bodyDiv w:val="1"/>
      <w:marLeft w:val="0"/>
      <w:marRight w:val="0"/>
      <w:marTop w:val="0"/>
      <w:marBottom w:val="0"/>
      <w:divBdr>
        <w:top w:val="none" w:sz="0" w:space="0" w:color="auto"/>
        <w:left w:val="none" w:sz="0" w:space="0" w:color="auto"/>
        <w:bottom w:val="none" w:sz="0" w:space="0" w:color="auto"/>
        <w:right w:val="none" w:sz="0" w:space="0" w:color="auto"/>
      </w:divBdr>
    </w:div>
    <w:div w:id="1763256389">
      <w:bodyDiv w:val="1"/>
      <w:marLeft w:val="0"/>
      <w:marRight w:val="0"/>
      <w:marTop w:val="0"/>
      <w:marBottom w:val="0"/>
      <w:divBdr>
        <w:top w:val="none" w:sz="0" w:space="0" w:color="auto"/>
        <w:left w:val="none" w:sz="0" w:space="0" w:color="auto"/>
        <w:bottom w:val="none" w:sz="0" w:space="0" w:color="auto"/>
        <w:right w:val="none" w:sz="0" w:space="0" w:color="auto"/>
      </w:divBdr>
    </w:div>
    <w:div w:id="1764912680">
      <w:bodyDiv w:val="1"/>
      <w:marLeft w:val="0"/>
      <w:marRight w:val="0"/>
      <w:marTop w:val="0"/>
      <w:marBottom w:val="0"/>
      <w:divBdr>
        <w:top w:val="none" w:sz="0" w:space="0" w:color="auto"/>
        <w:left w:val="none" w:sz="0" w:space="0" w:color="auto"/>
        <w:bottom w:val="none" w:sz="0" w:space="0" w:color="auto"/>
        <w:right w:val="none" w:sz="0" w:space="0" w:color="auto"/>
      </w:divBdr>
    </w:div>
    <w:div w:id="1771774617">
      <w:bodyDiv w:val="1"/>
      <w:marLeft w:val="0"/>
      <w:marRight w:val="0"/>
      <w:marTop w:val="0"/>
      <w:marBottom w:val="0"/>
      <w:divBdr>
        <w:top w:val="none" w:sz="0" w:space="0" w:color="auto"/>
        <w:left w:val="none" w:sz="0" w:space="0" w:color="auto"/>
        <w:bottom w:val="none" w:sz="0" w:space="0" w:color="auto"/>
        <w:right w:val="none" w:sz="0" w:space="0" w:color="auto"/>
      </w:divBdr>
    </w:div>
    <w:div w:id="1778597992">
      <w:bodyDiv w:val="1"/>
      <w:marLeft w:val="0"/>
      <w:marRight w:val="0"/>
      <w:marTop w:val="0"/>
      <w:marBottom w:val="0"/>
      <w:divBdr>
        <w:top w:val="none" w:sz="0" w:space="0" w:color="auto"/>
        <w:left w:val="none" w:sz="0" w:space="0" w:color="auto"/>
        <w:bottom w:val="none" w:sz="0" w:space="0" w:color="auto"/>
        <w:right w:val="none" w:sz="0" w:space="0" w:color="auto"/>
      </w:divBdr>
    </w:div>
    <w:div w:id="1780297518">
      <w:bodyDiv w:val="1"/>
      <w:marLeft w:val="0"/>
      <w:marRight w:val="0"/>
      <w:marTop w:val="0"/>
      <w:marBottom w:val="0"/>
      <w:divBdr>
        <w:top w:val="none" w:sz="0" w:space="0" w:color="auto"/>
        <w:left w:val="none" w:sz="0" w:space="0" w:color="auto"/>
        <w:bottom w:val="none" w:sz="0" w:space="0" w:color="auto"/>
        <w:right w:val="none" w:sz="0" w:space="0" w:color="auto"/>
      </w:divBdr>
    </w:div>
    <w:div w:id="1780449135">
      <w:bodyDiv w:val="1"/>
      <w:marLeft w:val="0"/>
      <w:marRight w:val="0"/>
      <w:marTop w:val="0"/>
      <w:marBottom w:val="0"/>
      <w:divBdr>
        <w:top w:val="none" w:sz="0" w:space="0" w:color="auto"/>
        <w:left w:val="none" w:sz="0" w:space="0" w:color="auto"/>
        <w:bottom w:val="none" w:sz="0" w:space="0" w:color="auto"/>
        <w:right w:val="none" w:sz="0" w:space="0" w:color="auto"/>
      </w:divBdr>
    </w:div>
    <w:div w:id="1782606876">
      <w:bodyDiv w:val="1"/>
      <w:marLeft w:val="0"/>
      <w:marRight w:val="0"/>
      <w:marTop w:val="0"/>
      <w:marBottom w:val="0"/>
      <w:divBdr>
        <w:top w:val="none" w:sz="0" w:space="0" w:color="auto"/>
        <w:left w:val="none" w:sz="0" w:space="0" w:color="auto"/>
        <w:bottom w:val="none" w:sz="0" w:space="0" w:color="auto"/>
        <w:right w:val="none" w:sz="0" w:space="0" w:color="auto"/>
      </w:divBdr>
    </w:div>
    <w:div w:id="1786584526">
      <w:bodyDiv w:val="1"/>
      <w:marLeft w:val="0"/>
      <w:marRight w:val="0"/>
      <w:marTop w:val="0"/>
      <w:marBottom w:val="0"/>
      <w:divBdr>
        <w:top w:val="none" w:sz="0" w:space="0" w:color="auto"/>
        <w:left w:val="none" w:sz="0" w:space="0" w:color="auto"/>
        <w:bottom w:val="none" w:sz="0" w:space="0" w:color="auto"/>
        <w:right w:val="none" w:sz="0" w:space="0" w:color="auto"/>
      </w:divBdr>
    </w:div>
    <w:div w:id="1789398703">
      <w:bodyDiv w:val="1"/>
      <w:marLeft w:val="0"/>
      <w:marRight w:val="0"/>
      <w:marTop w:val="0"/>
      <w:marBottom w:val="0"/>
      <w:divBdr>
        <w:top w:val="none" w:sz="0" w:space="0" w:color="auto"/>
        <w:left w:val="none" w:sz="0" w:space="0" w:color="auto"/>
        <w:bottom w:val="none" w:sz="0" w:space="0" w:color="auto"/>
        <w:right w:val="none" w:sz="0" w:space="0" w:color="auto"/>
      </w:divBdr>
    </w:div>
    <w:div w:id="1805387913">
      <w:bodyDiv w:val="1"/>
      <w:marLeft w:val="0"/>
      <w:marRight w:val="0"/>
      <w:marTop w:val="0"/>
      <w:marBottom w:val="0"/>
      <w:divBdr>
        <w:top w:val="none" w:sz="0" w:space="0" w:color="auto"/>
        <w:left w:val="none" w:sz="0" w:space="0" w:color="auto"/>
        <w:bottom w:val="none" w:sz="0" w:space="0" w:color="auto"/>
        <w:right w:val="none" w:sz="0" w:space="0" w:color="auto"/>
      </w:divBdr>
    </w:div>
    <w:div w:id="1823500988">
      <w:bodyDiv w:val="1"/>
      <w:marLeft w:val="0"/>
      <w:marRight w:val="0"/>
      <w:marTop w:val="0"/>
      <w:marBottom w:val="0"/>
      <w:divBdr>
        <w:top w:val="none" w:sz="0" w:space="0" w:color="auto"/>
        <w:left w:val="none" w:sz="0" w:space="0" w:color="auto"/>
        <w:bottom w:val="none" w:sz="0" w:space="0" w:color="auto"/>
        <w:right w:val="none" w:sz="0" w:space="0" w:color="auto"/>
      </w:divBdr>
    </w:div>
    <w:div w:id="1826235481">
      <w:bodyDiv w:val="1"/>
      <w:marLeft w:val="0"/>
      <w:marRight w:val="0"/>
      <w:marTop w:val="0"/>
      <w:marBottom w:val="0"/>
      <w:divBdr>
        <w:top w:val="none" w:sz="0" w:space="0" w:color="auto"/>
        <w:left w:val="none" w:sz="0" w:space="0" w:color="auto"/>
        <w:bottom w:val="none" w:sz="0" w:space="0" w:color="auto"/>
        <w:right w:val="none" w:sz="0" w:space="0" w:color="auto"/>
      </w:divBdr>
    </w:div>
    <w:div w:id="1830711643">
      <w:bodyDiv w:val="1"/>
      <w:marLeft w:val="0"/>
      <w:marRight w:val="0"/>
      <w:marTop w:val="0"/>
      <w:marBottom w:val="0"/>
      <w:divBdr>
        <w:top w:val="none" w:sz="0" w:space="0" w:color="auto"/>
        <w:left w:val="none" w:sz="0" w:space="0" w:color="auto"/>
        <w:bottom w:val="none" w:sz="0" w:space="0" w:color="auto"/>
        <w:right w:val="none" w:sz="0" w:space="0" w:color="auto"/>
      </w:divBdr>
    </w:div>
    <w:div w:id="1834951856">
      <w:bodyDiv w:val="1"/>
      <w:marLeft w:val="0"/>
      <w:marRight w:val="0"/>
      <w:marTop w:val="0"/>
      <w:marBottom w:val="0"/>
      <w:divBdr>
        <w:top w:val="none" w:sz="0" w:space="0" w:color="auto"/>
        <w:left w:val="none" w:sz="0" w:space="0" w:color="auto"/>
        <w:bottom w:val="none" w:sz="0" w:space="0" w:color="auto"/>
        <w:right w:val="none" w:sz="0" w:space="0" w:color="auto"/>
      </w:divBdr>
    </w:div>
    <w:div w:id="1835336474">
      <w:bodyDiv w:val="1"/>
      <w:marLeft w:val="0"/>
      <w:marRight w:val="0"/>
      <w:marTop w:val="0"/>
      <w:marBottom w:val="0"/>
      <w:divBdr>
        <w:top w:val="none" w:sz="0" w:space="0" w:color="auto"/>
        <w:left w:val="none" w:sz="0" w:space="0" w:color="auto"/>
        <w:bottom w:val="none" w:sz="0" w:space="0" w:color="auto"/>
        <w:right w:val="none" w:sz="0" w:space="0" w:color="auto"/>
      </w:divBdr>
    </w:div>
    <w:div w:id="1838377885">
      <w:bodyDiv w:val="1"/>
      <w:marLeft w:val="0"/>
      <w:marRight w:val="0"/>
      <w:marTop w:val="0"/>
      <w:marBottom w:val="0"/>
      <w:divBdr>
        <w:top w:val="none" w:sz="0" w:space="0" w:color="auto"/>
        <w:left w:val="none" w:sz="0" w:space="0" w:color="auto"/>
        <w:bottom w:val="none" w:sz="0" w:space="0" w:color="auto"/>
        <w:right w:val="none" w:sz="0" w:space="0" w:color="auto"/>
      </w:divBdr>
    </w:div>
    <w:div w:id="1840851269">
      <w:bodyDiv w:val="1"/>
      <w:marLeft w:val="0"/>
      <w:marRight w:val="0"/>
      <w:marTop w:val="0"/>
      <w:marBottom w:val="0"/>
      <w:divBdr>
        <w:top w:val="none" w:sz="0" w:space="0" w:color="auto"/>
        <w:left w:val="none" w:sz="0" w:space="0" w:color="auto"/>
        <w:bottom w:val="none" w:sz="0" w:space="0" w:color="auto"/>
        <w:right w:val="none" w:sz="0" w:space="0" w:color="auto"/>
      </w:divBdr>
    </w:div>
    <w:div w:id="1843661459">
      <w:bodyDiv w:val="1"/>
      <w:marLeft w:val="0"/>
      <w:marRight w:val="0"/>
      <w:marTop w:val="0"/>
      <w:marBottom w:val="0"/>
      <w:divBdr>
        <w:top w:val="none" w:sz="0" w:space="0" w:color="auto"/>
        <w:left w:val="none" w:sz="0" w:space="0" w:color="auto"/>
        <w:bottom w:val="none" w:sz="0" w:space="0" w:color="auto"/>
        <w:right w:val="none" w:sz="0" w:space="0" w:color="auto"/>
      </w:divBdr>
    </w:div>
    <w:div w:id="1845440822">
      <w:bodyDiv w:val="1"/>
      <w:marLeft w:val="0"/>
      <w:marRight w:val="0"/>
      <w:marTop w:val="0"/>
      <w:marBottom w:val="0"/>
      <w:divBdr>
        <w:top w:val="none" w:sz="0" w:space="0" w:color="auto"/>
        <w:left w:val="none" w:sz="0" w:space="0" w:color="auto"/>
        <w:bottom w:val="none" w:sz="0" w:space="0" w:color="auto"/>
        <w:right w:val="none" w:sz="0" w:space="0" w:color="auto"/>
      </w:divBdr>
    </w:div>
    <w:div w:id="1848403349">
      <w:bodyDiv w:val="1"/>
      <w:marLeft w:val="0"/>
      <w:marRight w:val="0"/>
      <w:marTop w:val="0"/>
      <w:marBottom w:val="0"/>
      <w:divBdr>
        <w:top w:val="none" w:sz="0" w:space="0" w:color="auto"/>
        <w:left w:val="none" w:sz="0" w:space="0" w:color="auto"/>
        <w:bottom w:val="none" w:sz="0" w:space="0" w:color="auto"/>
        <w:right w:val="none" w:sz="0" w:space="0" w:color="auto"/>
      </w:divBdr>
    </w:div>
    <w:div w:id="1853032753">
      <w:bodyDiv w:val="1"/>
      <w:marLeft w:val="0"/>
      <w:marRight w:val="0"/>
      <w:marTop w:val="0"/>
      <w:marBottom w:val="0"/>
      <w:divBdr>
        <w:top w:val="none" w:sz="0" w:space="0" w:color="auto"/>
        <w:left w:val="none" w:sz="0" w:space="0" w:color="auto"/>
        <w:bottom w:val="none" w:sz="0" w:space="0" w:color="auto"/>
        <w:right w:val="none" w:sz="0" w:space="0" w:color="auto"/>
      </w:divBdr>
    </w:div>
    <w:div w:id="1859613990">
      <w:bodyDiv w:val="1"/>
      <w:marLeft w:val="0"/>
      <w:marRight w:val="0"/>
      <w:marTop w:val="0"/>
      <w:marBottom w:val="0"/>
      <w:divBdr>
        <w:top w:val="none" w:sz="0" w:space="0" w:color="auto"/>
        <w:left w:val="none" w:sz="0" w:space="0" w:color="auto"/>
        <w:bottom w:val="none" w:sz="0" w:space="0" w:color="auto"/>
        <w:right w:val="none" w:sz="0" w:space="0" w:color="auto"/>
      </w:divBdr>
    </w:div>
    <w:div w:id="1859926533">
      <w:bodyDiv w:val="1"/>
      <w:marLeft w:val="0"/>
      <w:marRight w:val="0"/>
      <w:marTop w:val="0"/>
      <w:marBottom w:val="0"/>
      <w:divBdr>
        <w:top w:val="none" w:sz="0" w:space="0" w:color="auto"/>
        <w:left w:val="none" w:sz="0" w:space="0" w:color="auto"/>
        <w:bottom w:val="none" w:sz="0" w:space="0" w:color="auto"/>
        <w:right w:val="none" w:sz="0" w:space="0" w:color="auto"/>
      </w:divBdr>
    </w:div>
    <w:div w:id="1881549426">
      <w:bodyDiv w:val="1"/>
      <w:marLeft w:val="0"/>
      <w:marRight w:val="0"/>
      <w:marTop w:val="0"/>
      <w:marBottom w:val="0"/>
      <w:divBdr>
        <w:top w:val="none" w:sz="0" w:space="0" w:color="auto"/>
        <w:left w:val="none" w:sz="0" w:space="0" w:color="auto"/>
        <w:bottom w:val="none" w:sz="0" w:space="0" w:color="auto"/>
        <w:right w:val="none" w:sz="0" w:space="0" w:color="auto"/>
      </w:divBdr>
    </w:div>
    <w:div w:id="1881745210">
      <w:bodyDiv w:val="1"/>
      <w:marLeft w:val="0"/>
      <w:marRight w:val="0"/>
      <w:marTop w:val="0"/>
      <w:marBottom w:val="0"/>
      <w:divBdr>
        <w:top w:val="none" w:sz="0" w:space="0" w:color="auto"/>
        <w:left w:val="none" w:sz="0" w:space="0" w:color="auto"/>
        <w:bottom w:val="none" w:sz="0" w:space="0" w:color="auto"/>
        <w:right w:val="none" w:sz="0" w:space="0" w:color="auto"/>
      </w:divBdr>
    </w:div>
    <w:div w:id="1902865068">
      <w:bodyDiv w:val="1"/>
      <w:marLeft w:val="0"/>
      <w:marRight w:val="0"/>
      <w:marTop w:val="0"/>
      <w:marBottom w:val="0"/>
      <w:divBdr>
        <w:top w:val="none" w:sz="0" w:space="0" w:color="auto"/>
        <w:left w:val="none" w:sz="0" w:space="0" w:color="auto"/>
        <w:bottom w:val="none" w:sz="0" w:space="0" w:color="auto"/>
        <w:right w:val="none" w:sz="0" w:space="0" w:color="auto"/>
      </w:divBdr>
    </w:div>
    <w:div w:id="1910573174">
      <w:bodyDiv w:val="1"/>
      <w:marLeft w:val="0"/>
      <w:marRight w:val="0"/>
      <w:marTop w:val="0"/>
      <w:marBottom w:val="0"/>
      <w:divBdr>
        <w:top w:val="none" w:sz="0" w:space="0" w:color="auto"/>
        <w:left w:val="none" w:sz="0" w:space="0" w:color="auto"/>
        <w:bottom w:val="none" w:sz="0" w:space="0" w:color="auto"/>
        <w:right w:val="none" w:sz="0" w:space="0" w:color="auto"/>
      </w:divBdr>
    </w:div>
    <w:div w:id="1910575139">
      <w:bodyDiv w:val="1"/>
      <w:marLeft w:val="0"/>
      <w:marRight w:val="0"/>
      <w:marTop w:val="0"/>
      <w:marBottom w:val="0"/>
      <w:divBdr>
        <w:top w:val="none" w:sz="0" w:space="0" w:color="auto"/>
        <w:left w:val="none" w:sz="0" w:space="0" w:color="auto"/>
        <w:bottom w:val="none" w:sz="0" w:space="0" w:color="auto"/>
        <w:right w:val="none" w:sz="0" w:space="0" w:color="auto"/>
      </w:divBdr>
    </w:div>
    <w:div w:id="1917788384">
      <w:bodyDiv w:val="1"/>
      <w:marLeft w:val="0"/>
      <w:marRight w:val="0"/>
      <w:marTop w:val="0"/>
      <w:marBottom w:val="0"/>
      <w:divBdr>
        <w:top w:val="none" w:sz="0" w:space="0" w:color="auto"/>
        <w:left w:val="none" w:sz="0" w:space="0" w:color="auto"/>
        <w:bottom w:val="none" w:sz="0" w:space="0" w:color="auto"/>
        <w:right w:val="none" w:sz="0" w:space="0" w:color="auto"/>
      </w:divBdr>
    </w:div>
    <w:div w:id="1928615215">
      <w:bodyDiv w:val="1"/>
      <w:marLeft w:val="0"/>
      <w:marRight w:val="0"/>
      <w:marTop w:val="0"/>
      <w:marBottom w:val="0"/>
      <w:divBdr>
        <w:top w:val="none" w:sz="0" w:space="0" w:color="auto"/>
        <w:left w:val="none" w:sz="0" w:space="0" w:color="auto"/>
        <w:bottom w:val="none" w:sz="0" w:space="0" w:color="auto"/>
        <w:right w:val="none" w:sz="0" w:space="0" w:color="auto"/>
      </w:divBdr>
    </w:div>
    <w:div w:id="1929079551">
      <w:bodyDiv w:val="1"/>
      <w:marLeft w:val="0"/>
      <w:marRight w:val="0"/>
      <w:marTop w:val="0"/>
      <w:marBottom w:val="0"/>
      <w:divBdr>
        <w:top w:val="none" w:sz="0" w:space="0" w:color="auto"/>
        <w:left w:val="none" w:sz="0" w:space="0" w:color="auto"/>
        <w:bottom w:val="none" w:sz="0" w:space="0" w:color="auto"/>
        <w:right w:val="none" w:sz="0" w:space="0" w:color="auto"/>
      </w:divBdr>
    </w:div>
    <w:div w:id="1951469383">
      <w:bodyDiv w:val="1"/>
      <w:marLeft w:val="0"/>
      <w:marRight w:val="0"/>
      <w:marTop w:val="0"/>
      <w:marBottom w:val="0"/>
      <w:divBdr>
        <w:top w:val="none" w:sz="0" w:space="0" w:color="auto"/>
        <w:left w:val="none" w:sz="0" w:space="0" w:color="auto"/>
        <w:bottom w:val="none" w:sz="0" w:space="0" w:color="auto"/>
        <w:right w:val="none" w:sz="0" w:space="0" w:color="auto"/>
      </w:divBdr>
    </w:div>
    <w:div w:id="1967856822">
      <w:bodyDiv w:val="1"/>
      <w:marLeft w:val="0"/>
      <w:marRight w:val="0"/>
      <w:marTop w:val="0"/>
      <w:marBottom w:val="0"/>
      <w:divBdr>
        <w:top w:val="none" w:sz="0" w:space="0" w:color="auto"/>
        <w:left w:val="none" w:sz="0" w:space="0" w:color="auto"/>
        <w:bottom w:val="none" w:sz="0" w:space="0" w:color="auto"/>
        <w:right w:val="none" w:sz="0" w:space="0" w:color="auto"/>
      </w:divBdr>
    </w:div>
    <w:div w:id="1971520508">
      <w:bodyDiv w:val="1"/>
      <w:marLeft w:val="0"/>
      <w:marRight w:val="0"/>
      <w:marTop w:val="0"/>
      <w:marBottom w:val="0"/>
      <w:divBdr>
        <w:top w:val="none" w:sz="0" w:space="0" w:color="auto"/>
        <w:left w:val="none" w:sz="0" w:space="0" w:color="auto"/>
        <w:bottom w:val="none" w:sz="0" w:space="0" w:color="auto"/>
        <w:right w:val="none" w:sz="0" w:space="0" w:color="auto"/>
      </w:divBdr>
    </w:div>
    <w:div w:id="1980841490">
      <w:bodyDiv w:val="1"/>
      <w:marLeft w:val="0"/>
      <w:marRight w:val="0"/>
      <w:marTop w:val="0"/>
      <w:marBottom w:val="0"/>
      <w:divBdr>
        <w:top w:val="none" w:sz="0" w:space="0" w:color="auto"/>
        <w:left w:val="none" w:sz="0" w:space="0" w:color="auto"/>
        <w:bottom w:val="none" w:sz="0" w:space="0" w:color="auto"/>
        <w:right w:val="none" w:sz="0" w:space="0" w:color="auto"/>
      </w:divBdr>
    </w:div>
    <w:div w:id="1982155765">
      <w:bodyDiv w:val="1"/>
      <w:marLeft w:val="0"/>
      <w:marRight w:val="0"/>
      <w:marTop w:val="0"/>
      <w:marBottom w:val="0"/>
      <w:divBdr>
        <w:top w:val="none" w:sz="0" w:space="0" w:color="auto"/>
        <w:left w:val="none" w:sz="0" w:space="0" w:color="auto"/>
        <w:bottom w:val="none" w:sz="0" w:space="0" w:color="auto"/>
        <w:right w:val="none" w:sz="0" w:space="0" w:color="auto"/>
      </w:divBdr>
    </w:div>
    <w:div w:id="1983266573">
      <w:bodyDiv w:val="1"/>
      <w:marLeft w:val="0"/>
      <w:marRight w:val="0"/>
      <w:marTop w:val="0"/>
      <w:marBottom w:val="0"/>
      <w:divBdr>
        <w:top w:val="none" w:sz="0" w:space="0" w:color="auto"/>
        <w:left w:val="none" w:sz="0" w:space="0" w:color="auto"/>
        <w:bottom w:val="none" w:sz="0" w:space="0" w:color="auto"/>
        <w:right w:val="none" w:sz="0" w:space="0" w:color="auto"/>
      </w:divBdr>
    </w:div>
    <w:div w:id="2008510152">
      <w:bodyDiv w:val="1"/>
      <w:marLeft w:val="0"/>
      <w:marRight w:val="0"/>
      <w:marTop w:val="0"/>
      <w:marBottom w:val="0"/>
      <w:divBdr>
        <w:top w:val="none" w:sz="0" w:space="0" w:color="auto"/>
        <w:left w:val="none" w:sz="0" w:space="0" w:color="auto"/>
        <w:bottom w:val="none" w:sz="0" w:space="0" w:color="auto"/>
        <w:right w:val="none" w:sz="0" w:space="0" w:color="auto"/>
      </w:divBdr>
    </w:div>
    <w:div w:id="2013529319">
      <w:bodyDiv w:val="1"/>
      <w:marLeft w:val="0"/>
      <w:marRight w:val="0"/>
      <w:marTop w:val="0"/>
      <w:marBottom w:val="0"/>
      <w:divBdr>
        <w:top w:val="none" w:sz="0" w:space="0" w:color="auto"/>
        <w:left w:val="none" w:sz="0" w:space="0" w:color="auto"/>
        <w:bottom w:val="none" w:sz="0" w:space="0" w:color="auto"/>
        <w:right w:val="none" w:sz="0" w:space="0" w:color="auto"/>
      </w:divBdr>
    </w:div>
    <w:div w:id="2015836269">
      <w:bodyDiv w:val="1"/>
      <w:marLeft w:val="0"/>
      <w:marRight w:val="0"/>
      <w:marTop w:val="0"/>
      <w:marBottom w:val="0"/>
      <w:divBdr>
        <w:top w:val="none" w:sz="0" w:space="0" w:color="auto"/>
        <w:left w:val="none" w:sz="0" w:space="0" w:color="auto"/>
        <w:bottom w:val="none" w:sz="0" w:space="0" w:color="auto"/>
        <w:right w:val="none" w:sz="0" w:space="0" w:color="auto"/>
      </w:divBdr>
    </w:div>
    <w:div w:id="2021658114">
      <w:bodyDiv w:val="1"/>
      <w:marLeft w:val="0"/>
      <w:marRight w:val="0"/>
      <w:marTop w:val="0"/>
      <w:marBottom w:val="0"/>
      <w:divBdr>
        <w:top w:val="none" w:sz="0" w:space="0" w:color="auto"/>
        <w:left w:val="none" w:sz="0" w:space="0" w:color="auto"/>
        <w:bottom w:val="none" w:sz="0" w:space="0" w:color="auto"/>
        <w:right w:val="none" w:sz="0" w:space="0" w:color="auto"/>
      </w:divBdr>
    </w:div>
    <w:div w:id="2044792854">
      <w:bodyDiv w:val="1"/>
      <w:marLeft w:val="0"/>
      <w:marRight w:val="0"/>
      <w:marTop w:val="0"/>
      <w:marBottom w:val="0"/>
      <w:divBdr>
        <w:top w:val="none" w:sz="0" w:space="0" w:color="auto"/>
        <w:left w:val="none" w:sz="0" w:space="0" w:color="auto"/>
        <w:bottom w:val="none" w:sz="0" w:space="0" w:color="auto"/>
        <w:right w:val="none" w:sz="0" w:space="0" w:color="auto"/>
      </w:divBdr>
    </w:div>
    <w:div w:id="2055884561">
      <w:bodyDiv w:val="1"/>
      <w:marLeft w:val="0"/>
      <w:marRight w:val="0"/>
      <w:marTop w:val="0"/>
      <w:marBottom w:val="0"/>
      <w:divBdr>
        <w:top w:val="none" w:sz="0" w:space="0" w:color="auto"/>
        <w:left w:val="none" w:sz="0" w:space="0" w:color="auto"/>
        <w:bottom w:val="none" w:sz="0" w:space="0" w:color="auto"/>
        <w:right w:val="none" w:sz="0" w:space="0" w:color="auto"/>
      </w:divBdr>
    </w:div>
    <w:div w:id="2059351715">
      <w:bodyDiv w:val="1"/>
      <w:marLeft w:val="0"/>
      <w:marRight w:val="0"/>
      <w:marTop w:val="0"/>
      <w:marBottom w:val="0"/>
      <w:divBdr>
        <w:top w:val="none" w:sz="0" w:space="0" w:color="auto"/>
        <w:left w:val="none" w:sz="0" w:space="0" w:color="auto"/>
        <w:bottom w:val="none" w:sz="0" w:space="0" w:color="auto"/>
        <w:right w:val="none" w:sz="0" w:space="0" w:color="auto"/>
      </w:divBdr>
    </w:div>
    <w:div w:id="2059820603">
      <w:bodyDiv w:val="1"/>
      <w:marLeft w:val="0"/>
      <w:marRight w:val="0"/>
      <w:marTop w:val="0"/>
      <w:marBottom w:val="0"/>
      <w:divBdr>
        <w:top w:val="none" w:sz="0" w:space="0" w:color="auto"/>
        <w:left w:val="none" w:sz="0" w:space="0" w:color="auto"/>
        <w:bottom w:val="none" w:sz="0" w:space="0" w:color="auto"/>
        <w:right w:val="none" w:sz="0" w:space="0" w:color="auto"/>
      </w:divBdr>
    </w:div>
    <w:div w:id="2062777951">
      <w:bodyDiv w:val="1"/>
      <w:marLeft w:val="0"/>
      <w:marRight w:val="0"/>
      <w:marTop w:val="0"/>
      <w:marBottom w:val="0"/>
      <w:divBdr>
        <w:top w:val="none" w:sz="0" w:space="0" w:color="auto"/>
        <w:left w:val="none" w:sz="0" w:space="0" w:color="auto"/>
        <w:bottom w:val="none" w:sz="0" w:space="0" w:color="auto"/>
        <w:right w:val="none" w:sz="0" w:space="0" w:color="auto"/>
      </w:divBdr>
    </w:div>
    <w:div w:id="2063018627">
      <w:bodyDiv w:val="1"/>
      <w:marLeft w:val="0"/>
      <w:marRight w:val="0"/>
      <w:marTop w:val="0"/>
      <w:marBottom w:val="0"/>
      <w:divBdr>
        <w:top w:val="none" w:sz="0" w:space="0" w:color="auto"/>
        <w:left w:val="none" w:sz="0" w:space="0" w:color="auto"/>
        <w:bottom w:val="none" w:sz="0" w:space="0" w:color="auto"/>
        <w:right w:val="none" w:sz="0" w:space="0" w:color="auto"/>
      </w:divBdr>
    </w:div>
    <w:div w:id="2065903706">
      <w:bodyDiv w:val="1"/>
      <w:marLeft w:val="0"/>
      <w:marRight w:val="0"/>
      <w:marTop w:val="0"/>
      <w:marBottom w:val="0"/>
      <w:divBdr>
        <w:top w:val="none" w:sz="0" w:space="0" w:color="auto"/>
        <w:left w:val="none" w:sz="0" w:space="0" w:color="auto"/>
        <w:bottom w:val="none" w:sz="0" w:space="0" w:color="auto"/>
        <w:right w:val="none" w:sz="0" w:space="0" w:color="auto"/>
      </w:divBdr>
    </w:div>
    <w:div w:id="2071415514">
      <w:bodyDiv w:val="1"/>
      <w:marLeft w:val="0"/>
      <w:marRight w:val="0"/>
      <w:marTop w:val="0"/>
      <w:marBottom w:val="0"/>
      <w:divBdr>
        <w:top w:val="none" w:sz="0" w:space="0" w:color="auto"/>
        <w:left w:val="none" w:sz="0" w:space="0" w:color="auto"/>
        <w:bottom w:val="none" w:sz="0" w:space="0" w:color="auto"/>
        <w:right w:val="none" w:sz="0" w:space="0" w:color="auto"/>
      </w:divBdr>
    </w:div>
    <w:div w:id="2075467153">
      <w:bodyDiv w:val="1"/>
      <w:marLeft w:val="0"/>
      <w:marRight w:val="0"/>
      <w:marTop w:val="0"/>
      <w:marBottom w:val="0"/>
      <w:divBdr>
        <w:top w:val="none" w:sz="0" w:space="0" w:color="auto"/>
        <w:left w:val="none" w:sz="0" w:space="0" w:color="auto"/>
        <w:bottom w:val="none" w:sz="0" w:space="0" w:color="auto"/>
        <w:right w:val="none" w:sz="0" w:space="0" w:color="auto"/>
      </w:divBdr>
    </w:div>
    <w:div w:id="2076119898">
      <w:bodyDiv w:val="1"/>
      <w:marLeft w:val="0"/>
      <w:marRight w:val="0"/>
      <w:marTop w:val="0"/>
      <w:marBottom w:val="0"/>
      <w:divBdr>
        <w:top w:val="none" w:sz="0" w:space="0" w:color="auto"/>
        <w:left w:val="none" w:sz="0" w:space="0" w:color="auto"/>
        <w:bottom w:val="none" w:sz="0" w:space="0" w:color="auto"/>
        <w:right w:val="none" w:sz="0" w:space="0" w:color="auto"/>
      </w:divBdr>
    </w:div>
    <w:div w:id="2076199696">
      <w:bodyDiv w:val="1"/>
      <w:marLeft w:val="0"/>
      <w:marRight w:val="0"/>
      <w:marTop w:val="0"/>
      <w:marBottom w:val="0"/>
      <w:divBdr>
        <w:top w:val="none" w:sz="0" w:space="0" w:color="auto"/>
        <w:left w:val="none" w:sz="0" w:space="0" w:color="auto"/>
        <w:bottom w:val="none" w:sz="0" w:space="0" w:color="auto"/>
        <w:right w:val="none" w:sz="0" w:space="0" w:color="auto"/>
      </w:divBdr>
    </w:div>
    <w:div w:id="2077583119">
      <w:bodyDiv w:val="1"/>
      <w:marLeft w:val="0"/>
      <w:marRight w:val="0"/>
      <w:marTop w:val="0"/>
      <w:marBottom w:val="0"/>
      <w:divBdr>
        <w:top w:val="none" w:sz="0" w:space="0" w:color="auto"/>
        <w:left w:val="none" w:sz="0" w:space="0" w:color="auto"/>
        <w:bottom w:val="none" w:sz="0" w:space="0" w:color="auto"/>
        <w:right w:val="none" w:sz="0" w:space="0" w:color="auto"/>
      </w:divBdr>
    </w:div>
    <w:div w:id="2080320409">
      <w:bodyDiv w:val="1"/>
      <w:marLeft w:val="0"/>
      <w:marRight w:val="0"/>
      <w:marTop w:val="0"/>
      <w:marBottom w:val="0"/>
      <w:divBdr>
        <w:top w:val="none" w:sz="0" w:space="0" w:color="auto"/>
        <w:left w:val="none" w:sz="0" w:space="0" w:color="auto"/>
        <w:bottom w:val="none" w:sz="0" w:space="0" w:color="auto"/>
        <w:right w:val="none" w:sz="0" w:space="0" w:color="auto"/>
      </w:divBdr>
    </w:div>
    <w:div w:id="2087191568">
      <w:bodyDiv w:val="1"/>
      <w:marLeft w:val="0"/>
      <w:marRight w:val="0"/>
      <w:marTop w:val="0"/>
      <w:marBottom w:val="0"/>
      <w:divBdr>
        <w:top w:val="none" w:sz="0" w:space="0" w:color="auto"/>
        <w:left w:val="none" w:sz="0" w:space="0" w:color="auto"/>
        <w:bottom w:val="none" w:sz="0" w:space="0" w:color="auto"/>
        <w:right w:val="none" w:sz="0" w:space="0" w:color="auto"/>
      </w:divBdr>
    </w:div>
    <w:div w:id="2088451519">
      <w:bodyDiv w:val="1"/>
      <w:marLeft w:val="0"/>
      <w:marRight w:val="0"/>
      <w:marTop w:val="0"/>
      <w:marBottom w:val="0"/>
      <w:divBdr>
        <w:top w:val="none" w:sz="0" w:space="0" w:color="auto"/>
        <w:left w:val="none" w:sz="0" w:space="0" w:color="auto"/>
        <w:bottom w:val="none" w:sz="0" w:space="0" w:color="auto"/>
        <w:right w:val="none" w:sz="0" w:space="0" w:color="auto"/>
      </w:divBdr>
    </w:div>
    <w:div w:id="2094817834">
      <w:bodyDiv w:val="1"/>
      <w:marLeft w:val="0"/>
      <w:marRight w:val="0"/>
      <w:marTop w:val="0"/>
      <w:marBottom w:val="0"/>
      <w:divBdr>
        <w:top w:val="none" w:sz="0" w:space="0" w:color="auto"/>
        <w:left w:val="none" w:sz="0" w:space="0" w:color="auto"/>
        <w:bottom w:val="none" w:sz="0" w:space="0" w:color="auto"/>
        <w:right w:val="none" w:sz="0" w:space="0" w:color="auto"/>
      </w:divBdr>
    </w:div>
    <w:div w:id="2100171024">
      <w:bodyDiv w:val="1"/>
      <w:marLeft w:val="0"/>
      <w:marRight w:val="0"/>
      <w:marTop w:val="0"/>
      <w:marBottom w:val="0"/>
      <w:divBdr>
        <w:top w:val="none" w:sz="0" w:space="0" w:color="auto"/>
        <w:left w:val="none" w:sz="0" w:space="0" w:color="auto"/>
        <w:bottom w:val="none" w:sz="0" w:space="0" w:color="auto"/>
        <w:right w:val="none" w:sz="0" w:space="0" w:color="auto"/>
      </w:divBdr>
    </w:div>
    <w:div w:id="2104916427">
      <w:bodyDiv w:val="1"/>
      <w:marLeft w:val="0"/>
      <w:marRight w:val="0"/>
      <w:marTop w:val="0"/>
      <w:marBottom w:val="0"/>
      <w:divBdr>
        <w:top w:val="none" w:sz="0" w:space="0" w:color="auto"/>
        <w:left w:val="none" w:sz="0" w:space="0" w:color="auto"/>
        <w:bottom w:val="none" w:sz="0" w:space="0" w:color="auto"/>
        <w:right w:val="none" w:sz="0" w:space="0" w:color="auto"/>
      </w:divBdr>
    </w:div>
    <w:div w:id="2107338322">
      <w:bodyDiv w:val="1"/>
      <w:marLeft w:val="0"/>
      <w:marRight w:val="0"/>
      <w:marTop w:val="0"/>
      <w:marBottom w:val="0"/>
      <w:divBdr>
        <w:top w:val="none" w:sz="0" w:space="0" w:color="auto"/>
        <w:left w:val="none" w:sz="0" w:space="0" w:color="auto"/>
        <w:bottom w:val="none" w:sz="0" w:space="0" w:color="auto"/>
        <w:right w:val="none" w:sz="0" w:space="0" w:color="auto"/>
      </w:divBdr>
    </w:div>
    <w:div w:id="2113549732">
      <w:bodyDiv w:val="1"/>
      <w:marLeft w:val="0"/>
      <w:marRight w:val="0"/>
      <w:marTop w:val="0"/>
      <w:marBottom w:val="0"/>
      <w:divBdr>
        <w:top w:val="none" w:sz="0" w:space="0" w:color="auto"/>
        <w:left w:val="none" w:sz="0" w:space="0" w:color="auto"/>
        <w:bottom w:val="none" w:sz="0" w:space="0" w:color="auto"/>
        <w:right w:val="none" w:sz="0" w:space="0" w:color="auto"/>
      </w:divBdr>
    </w:div>
    <w:div w:id="2113622754">
      <w:bodyDiv w:val="1"/>
      <w:marLeft w:val="0"/>
      <w:marRight w:val="0"/>
      <w:marTop w:val="0"/>
      <w:marBottom w:val="0"/>
      <w:divBdr>
        <w:top w:val="none" w:sz="0" w:space="0" w:color="auto"/>
        <w:left w:val="none" w:sz="0" w:space="0" w:color="auto"/>
        <w:bottom w:val="none" w:sz="0" w:space="0" w:color="auto"/>
        <w:right w:val="none" w:sz="0" w:space="0" w:color="auto"/>
      </w:divBdr>
    </w:div>
    <w:div w:id="2121676637">
      <w:bodyDiv w:val="1"/>
      <w:marLeft w:val="0"/>
      <w:marRight w:val="0"/>
      <w:marTop w:val="0"/>
      <w:marBottom w:val="0"/>
      <w:divBdr>
        <w:top w:val="none" w:sz="0" w:space="0" w:color="auto"/>
        <w:left w:val="none" w:sz="0" w:space="0" w:color="auto"/>
        <w:bottom w:val="none" w:sz="0" w:space="0" w:color="auto"/>
        <w:right w:val="none" w:sz="0" w:space="0" w:color="auto"/>
      </w:divBdr>
    </w:div>
    <w:div w:id="2125729763">
      <w:bodyDiv w:val="1"/>
      <w:marLeft w:val="0"/>
      <w:marRight w:val="0"/>
      <w:marTop w:val="0"/>
      <w:marBottom w:val="0"/>
      <w:divBdr>
        <w:top w:val="none" w:sz="0" w:space="0" w:color="auto"/>
        <w:left w:val="none" w:sz="0" w:space="0" w:color="auto"/>
        <w:bottom w:val="none" w:sz="0" w:space="0" w:color="auto"/>
        <w:right w:val="none" w:sz="0" w:space="0" w:color="auto"/>
      </w:divBdr>
    </w:div>
    <w:div w:id="2131509345">
      <w:bodyDiv w:val="1"/>
      <w:marLeft w:val="0"/>
      <w:marRight w:val="0"/>
      <w:marTop w:val="0"/>
      <w:marBottom w:val="0"/>
      <w:divBdr>
        <w:top w:val="none" w:sz="0" w:space="0" w:color="auto"/>
        <w:left w:val="none" w:sz="0" w:space="0" w:color="auto"/>
        <w:bottom w:val="none" w:sz="0" w:space="0" w:color="auto"/>
        <w:right w:val="none" w:sz="0" w:space="0" w:color="auto"/>
      </w:divBdr>
    </w:div>
    <w:div w:id="2138522963">
      <w:bodyDiv w:val="1"/>
      <w:marLeft w:val="0"/>
      <w:marRight w:val="0"/>
      <w:marTop w:val="0"/>
      <w:marBottom w:val="0"/>
      <w:divBdr>
        <w:top w:val="none" w:sz="0" w:space="0" w:color="auto"/>
        <w:left w:val="none" w:sz="0" w:space="0" w:color="auto"/>
        <w:bottom w:val="none" w:sz="0" w:space="0" w:color="auto"/>
        <w:right w:val="none" w:sz="0" w:space="0" w:color="auto"/>
      </w:divBdr>
    </w:div>
    <w:div w:id="2140144559">
      <w:bodyDiv w:val="1"/>
      <w:marLeft w:val="0"/>
      <w:marRight w:val="0"/>
      <w:marTop w:val="0"/>
      <w:marBottom w:val="0"/>
      <w:divBdr>
        <w:top w:val="none" w:sz="0" w:space="0" w:color="auto"/>
        <w:left w:val="none" w:sz="0" w:space="0" w:color="auto"/>
        <w:bottom w:val="none" w:sz="0" w:space="0" w:color="auto"/>
        <w:right w:val="none" w:sz="0" w:space="0" w:color="auto"/>
      </w:divBdr>
    </w:div>
    <w:div w:id="2142530863">
      <w:bodyDiv w:val="1"/>
      <w:marLeft w:val="0"/>
      <w:marRight w:val="0"/>
      <w:marTop w:val="0"/>
      <w:marBottom w:val="0"/>
      <w:divBdr>
        <w:top w:val="none" w:sz="0" w:space="0" w:color="auto"/>
        <w:left w:val="none" w:sz="0" w:space="0" w:color="auto"/>
        <w:bottom w:val="none" w:sz="0" w:space="0" w:color="auto"/>
        <w:right w:val="none" w:sz="0" w:space="0" w:color="auto"/>
      </w:divBdr>
    </w:div>
    <w:div w:id="2145004113">
      <w:bodyDiv w:val="1"/>
      <w:marLeft w:val="0"/>
      <w:marRight w:val="0"/>
      <w:marTop w:val="0"/>
      <w:marBottom w:val="0"/>
      <w:divBdr>
        <w:top w:val="none" w:sz="0" w:space="0" w:color="auto"/>
        <w:left w:val="none" w:sz="0" w:space="0" w:color="auto"/>
        <w:bottom w:val="none" w:sz="0" w:space="0" w:color="auto"/>
        <w:right w:val="none" w:sz="0" w:space="0" w:color="auto"/>
      </w:divBdr>
    </w:div>
    <w:div w:id="2145196498">
      <w:bodyDiv w:val="1"/>
      <w:marLeft w:val="0"/>
      <w:marRight w:val="0"/>
      <w:marTop w:val="0"/>
      <w:marBottom w:val="0"/>
      <w:divBdr>
        <w:top w:val="none" w:sz="0" w:space="0" w:color="auto"/>
        <w:left w:val="none" w:sz="0" w:space="0" w:color="auto"/>
        <w:bottom w:val="none" w:sz="0" w:space="0" w:color="auto"/>
        <w:right w:val="none" w:sz="0" w:space="0" w:color="auto"/>
      </w:divBdr>
    </w:div>
    <w:div w:id="2146897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image" Target="media/image95.png"/><Relationship Id="rId21" Type="http://schemas.openxmlformats.org/officeDocument/2006/relationships/image" Target="media/image8.png"/><Relationship Id="rId42" Type="http://schemas.openxmlformats.org/officeDocument/2006/relationships/chart" Target="charts/chart3.xml"/><Relationship Id="rId47" Type="http://schemas.openxmlformats.org/officeDocument/2006/relationships/image" Target="media/image25.png"/><Relationship Id="rId63" Type="http://schemas.openxmlformats.org/officeDocument/2006/relationships/image" Target="media/image41.png"/><Relationship Id="rId68" Type="http://schemas.openxmlformats.org/officeDocument/2006/relationships/image" Target="media/image46.png"/><Relationship Id="rId84" Type="http://schemas.openxmlformats.org/officeDocument/2006/relationships/image" Target="media/image62.png"/><Relationship Id="rId89" Type="http://schemas.openxmlformats.org/officeDocument/2006/relationships/image" Target="media/image67.png"/><Relationship Id="rId112" Type="http://schemas.openxmlformats.org/officeDocument/2006/relationships/image" Target="media/image90.png"/><Relationship Id="rId133" Type="http://schemas.openxmlformats.org/officeDocument/2006/relationships/image" Target="media/image105.png"/><Relationship Id="rId138" Type="http://schemas.openxmlformats.org/officeDocument/2006/relationships/fontTable" Target="fontTable.xml"/><Relationship Id="rId16" Type="http://schemas.openxmlformats.org/officeDocument/2006/relationships/image" Target="media/image3.png"/><Relationship Id="rId107" Type="http://schemas.openxmlformats.org/officeDocument/2006/relationships/image" Target="media/image85.png"/><Relationship Id="rId11" Type="http://schemas.openxmlformats.org/officeDocument/2006/relationships/image" Target="media/image1.png"/><Relationship Id="rId32" Type="http://schemas.openxmlformats.org/officeDocument/2006/relationships/diagramQuickStyle" Target="diagrams/quickStyle1.xml"/><Relationship Id="rId37" Type="http://schemas.openxmlformats.org/officeDocument/2006/relationships/image" Target="media/image18.png"/><Relationship Id="rId53" Type="http://schemas.openxmlformats.org/officeDocument/2006/relationships/image" Target="media/image31.png"/><Relationship Id="rId58" Type="http://schemas.openxmlformats.org/officeDocument/2006/relationships/image" Target="media/image36.png"/><Relationship Id="rId74" Type="http://schemas.openxmlformats.org/officeDocument/2006/relationships/image" Target="media/image52.png"/><Relationship Id="rId79" Type="http://schemas.openxmlformats.org/officeDocument/2006/relationships/image" Target="media/image57.png"/><Relationship Id="rId102" Type="http://schemas.openxmlformats.org/officeDocument/2006/relationships/image" Target="media/image80.png"/><Relationship Id="rId123" Type="http://schemas.openxmlformats.org/officeDocument/2006/relationships/hyperlink" Target="https://docs.rs-online.com/fb7e/0900766b8165ff8b.pdf" TargetMode="External"/><Relationship Id="rId128" Type="http://schemas.openxmlformats.org/officeDocument/2006/relationships/image" Target="media/image100.png"/><Relationship Id="rId5" Type="http://schemas.openxmlformats.org/officeDocument/2006/relationships/numbering" Target="numbering.xml"/><Relationship Id="rId90" Type="http://schemas.openxmlformats.org/officeDocument/2006/relationships/image" Target="media/image68.png"/><Relationship Id="rId95" Type="http://schemas.openxmlformats.org/officeDocument/2006/relationships/image" Target="media/image73.png"/><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chart" Target="charts/chart4.xml"/><Relationship Id="rId48" Type="http://schemas.openxmlformats.org/officeDocument/2006/relationships/image" Target="media/image26.png"/><Relationship Id="rId64" Type="http://schemas.openxmlformats.org/officeDocument/2006/relationships/image" Target="media/image42.png"/><Relationship Id="rId69" Type="http://schemas.openxmlformats.org/officeDocument/2006/relationships/image" Target="media/image47.png"/><Relationship Id="rId113" Type="http://schemas.openxmlformats.org/officeDocument/2006/relationships/image" Target="media/image91.png"/><Relationship Id="rId118" Type="http://schemas.openxmlformats.org/officeDocument/2006/relationships/hyperlink" Target="https://docs.rs-online.com/de80/A700000009653209.pdf" TargetMode="External"/><Relationship Id="rId134" Type="http://schemas.openxmlformats.org/officeDocument/2006/relationships/header" Target="header1.xml"/><Relationship Id="rId139"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image" Target="media/image29.png"/><Relationship Id="rId72" Type="http://schemas.openxmlformats.org/officeDocument/2006/relationships/image" Target="media/image50.png"/><Relationship Id="rId80" Type="http://schemas.openxmlformats.org/officeDocument/2006/relationships/image" Target="media/image58.png"/><Relationship Id="rId85" Type="http://schemas.openxmlformats.org/officeDocument/2006/relationships/image" Target="media/image63.png"/><Relationship Id="rId93" Type="http://schemas.openxmlformats.org/officeDocument/2006/relationships/image" Target="media/image71.png"/><Relationship Id="rId98" Type="http://schemas.openxmlformats.org/officeDocument/2006/relationships/image" Target="media/image76.png"/><Relationship Id="rId121" Type="http://schemas.openxmlformats.org/officeDocument/2006/relationships/hyperlink" Target="https://docs.rs-online.com/242c/0900766b8161c97e.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diagramColors" Target="diagrams/colors1.xml"/><Relationship Id="rId38" Type="http://schemas.openxmlformats.org/officeDocument/2006/relationships/image" Target="media/image19.png"/><Relationship Id="rId46" Type="http://schemas.openxmlformats.org/officeDocument/2006/relationships/image" Target="media/image24.png"/><Relationship Id="rId59" Type="http://schemas.openxmlformats.org/officeDocument/2006/relationships/image" Target="media/image37.png"/><Relationship Id="rId67" Type="http://schemas.openxmlformats.org/officeDocument/2006/relationships/image" Target="media/image45.png"/><Relationship Id="rId103" Type="http://schemas.openxmlformats.org/officeDocument/2006/relationships/image" Target="media/image81.png"/><Relationship Id="rId108" Type="http://schemas.openxmlformats.org/officeDocument/2006/relationships/image" Target="media/image86.png"/><Relationship Id="rId116" Type="http://schemas.openxmlformats.org/officeDocument/2006/relationships/image" Target="media/image94.png"/><Relationship Id="rId124" Type="http://schemas.openxmlformats.org/officeDocument/2006/relationships/image" Target="media/image96.png"/><Relationship Id="rId129" Type="http://schemas.openxmlformats.org/officeDocument/2006/relationships/image" Target="media/image101.png"/><Relationship Id="rId137" Type="http://schemas.openxmlformats.org/officeDocument/2006/relationships/footer" Target="footer3.xml"/><Relationship Id="rId20" Type="http://schemas.openxmlformats.org/officeDocument/2006/relationships/image" Target="media/image7.png"/><Relationship Id="rId41" Type="http://schemas.openxmlformats.org/officeDocument/2006/relationships/image" Target="media/image21.png"/><Relationship Id="rId54" Type="http://schemas.openxmlformats.org/officeDocument/2006/relationships/image" Target="media/image32.png"/><Relationship Id="rId62" Type="http://schemas.openxmlformats.org/officeDocument/2006/relationships/image" Target="media/image40.png"/><Relationship Id="rId70" Type="http://schemas.openxmlformats.org/officeDocument/2006/relationships/image" Target="media/image48.png"/><Relationship Id="rId75" Type="http://schemas.openxmlformats.org/officeDocument/2006/relationships/image" Target="media/image53.png"/><Relationship Id="rId83" Type="http://schemas.openxmlformats.org/officeDocument/2006/relationships/image" Target="media/image61.png"/><Relationship Id="rId88" Type="http://schemas.openxmlformats.org/officeDocument/2006/relationships/image" Target="media/image66.png"/><Relationship Id="rId91" Type="http://schemas.openxmlformats.org/officeDocument/2006/relationships/image" Target="media/image69.png"/><Relationship Id="rId96" Type="http://schemas.openxmlformats.org/officeDocument/2006/relationships/image" Target="media/image74.png"/><Relationship Id="rId111" Type="http://schemas.openxmlformats.org/officeDocument/2006/relationships/image" Target="media/image89.png"/><Relationship Id="rId132" Type="http://schemas.openxmlformats.org/officeDocument/2006/relationships/image" Target="media/image104.png"/><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tsx-my.sharepoint.com/personal/shaun_galsworthy_tatasteeleurope_com/Documents/Shaun/Uni%20BEng/Uni/3rd%20year/Project/Final%20Report/Final%20report%20Shaun%20Galsworthy%202.docx"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17.png"/><Relationship Id="rId49" Type="http://schemas.openxmlformats.org/officeDocument/2006/relationships/image" Target="media/image27.png"/><Relationship Id="rId57" Type="http://schemas.openxmlformats.org/officeDocument/2006/relationships/image" Target="media/image35.png"/><Relationship Id="rId106" Type="http://schemas.openxmlformats.org/officeDocument/2006/relationships/image" Target="media/image84.png"/><Relationship Id="rId114" Type="http://schemas.openxmlformats.org/officeDocument/2006/relationships/image" Target="media/image92.png"/><Relationship Id="rId119" Type="http://schemas.openxmlformats.org/officeDocument/2006/relationships/hyperlink" Target="https://docs.rs-online.com/d0ed/A700000007202415.pdf" TargetMode="External"/><Relationship Id="rId127" Type="http://schemas.openxmlformats.org/officeDocument/2006/relationships/image" Target="media/image99.png"/><Relationship Id="rId10" Type="http://schemas.openxmlformats.org/officeDocument/2006/relationships/endnotes" Target="endnotes.xml"/><Relationship Id="rId31" Type="http://schemas.openxmlformats.org/officeDocument/2006/relationships/diagramLayout" Target="diagrams/layout1.xml"/><Relationship Id="rId44" Type="http://schemas.openxmlformats.org/officeDocument/2006/relationships/image" Target="media/image22.png"/><Relationship Id="rId52" Type="http://schemas.openxmlformats.org/officeDocument/2006/relationships/image" Target="media/image30.png"/><Relationship Id="rId60" Type="http://schemas.openxmlformats.org/officeDocument/2006/relationships/image" Target="media/image38.png"/><Relationship Id="rId65" Type="http://schemas.openxmlformats.org/officeDocument/2006/relationships/image" Target="media/image43.png"/><Relationship Id="rId73" Type="http://schemas.openxmlformats.org/officeDocument/2006/relationships/image" Target="media/image51.png"/><Relationship Id="rId78" Type="http://schemas.openxmlformats.org/officeDocument/2006/relationships/image" Target="media/image56.png"/><Relationship Id="rId81" Type="http://schemas.openxmlformats.org/officeDocument/2006/relationships/image" Target="media/image59.png"/><Relationship Id="rId86" Type="http://schemas.openxmlformats.org/officeDocument/2006/relationships/image" Target="media/image64.png"/><Relationship Id="rId94" Type="http://schemas.openxmlformats.org/officeDocument/2006/relationships/image" Target="media/image72.png"/><Relationship Id="rId99" Type="http://schemas.openxmlformats.org/officeDocument/2006/relationships/image" Target="media/image77.png"/><Relationship Id="rId101" Type="http://schemas.openxmlformats.org/officeDocument/2006/relationships/image" Target="media/image79.png"/><Relationship Id="rId122" Type="http://schemas.openxmlformats.org/officeDocument/2006/relationships/hyperlink" Target="https://docs.rs-online.com/e8c0/0900766b81639d5e.pdf" TargetMode="External"/><Relationship Id="rId130" Type="http://schemas.openxmlformats.org/officeDocument/2006/relationships/image" Target="media/image102.png"/><Relationship Id="rId13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image" Target="media/image5.png"/><Relationship Id="rId39" Type="http://schemas.openxmlformats.org/officeDocument/2006/relationships/chart" Target="charts/chart2.xml"/><Relationship Id="rId109" Type="http://schemas.openxmlformats.org/officeDocument/2006/relationships/image" Target="media/image87.png"/><Relationship Id="rId34" Type="http://schemas.microsoft.com/office/2007/relationships/diagramDrawing" Target="diagrams/drawing1.xml"/><Relationship Id="rId50" Type="http://schemas.openxmlformats.org/officeDocument/2006/relationships/image" Target="media/image28.png"/><Relationship Id="rId55" Type="http://schemas.openxmlformats.org/officeDocument/2006/relationships/image" Target="media/image33.png"/><Relationship Id="rId76" Type="http://schemas.openxmlformats.org/officeDocument/2006/relationships/image" Target="media/image54.png"/><Relationship Id="rId97" Type="http://schemas.openxmlformats.org/officeDocument/2006/relationships/image" Target="media/image75.png"/><Relationship Id="rId104" Type="http://schemas.openxmlformats.org/officeDocument/2006/relationships/image" Target="media/image82.png"/><Relationship Id="rId120" Type="http://schemas.openxmlformats.org/officeDocument/2006/relationships/hyperlink" Target="https://docs.rs-online.com/1eed/A700000006932942.pdf" TargetMode="External"/><Relationship Id="rId125" Type="http://schemas.openxmlformats.org/officeDocument/2006/relationships/image" Target="media/image97.png"/><Relationship Id="rId7" Type="http://schemas.openxmlformats.org/officeDocument/2006/relationships/settings" Target="settings.xml"/><Relationship Id="rId71" Type="http://schemas.openxmlformats.org/officeDocument/2006/relationships/image" Target="media/image49.png"/><Relationship Id="rId92" Type="http://schemas.openxmlformats.org/officeDocument/2006/relationships/image" Target="media/image70.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0.jpeg"/><Relationship Id="rId45" Type="http://schemas.openxmlformats.org/officeDocument/2006/relationships/image" Target="media/image23.png"/><Relationship Id="rId66" Type="http://schemas.openxmlformats.org/officeDocument/2006/relationships/image" Target="media/image44.png"/><Relationship Id="rId87" Type="http://schemas.openxmlformats.org/officeDocument/2006/relationships/image" Target="media/image65.png"/><Relationship Id="rId110" Type="http://schemas.openxmlformats.org/officeDocument/2006/relationships/image" Target="media/image88.png"/><Relationship Id="rId115" Type="http://schemas.openxmlformats.org/officeDocument/2006/relationships/image" Target="media/image93.png"/><Relationship Id="rId131" Type="http://schemas.openxmlformats.org/officeDocument/2006/relationships/image" Target="media/image103.png"/><Relationship Id="rId136" Type="http://schemas.openxmlformats.org/officeDocument/2006/relationships/footer" Target="footer2.xml"/><Relationship Id="rId61" Type="http://schemas.openxmlformats.org/officeDocument/2006/relationships/image" Target="media/image39.png"/><Relationship Id="rId82" Type="http://schemas.openxmlformats.org/officeDocument/2006/relationships/image" Target="media/image60.png"/><Relationship Id="rId19" Type="http://schemas.openxmlformats.org/officeDocument/2006/relationships/image" Target="media/image6.png"/><Relationship Id="rId14" Type="http://schemas.openxmlformats.org/officeDocument/2006/relationships/hyperlink" Target="https://tsx-my.sharepoint.com/personal/shaun_galsworthy_tatasteeleurope_com/Documents/Shaun/Uni%20BEng/Uni/3rd%20year/Project/Final%20Report/Final%20report%20Shaun%20Galsworthy%202.docx" TargetMode="External"/><Relationship Id="rId30" Type="http://schemas.openxmlformats.org/officeDocument/2006/relationships/diagramData" Target="diagrams/data1.xml"/><Relationship Id="rId35" Type="http://schemas.openxmlformats.org/officeDocument/2006/relationships/chart" Target="charts/chart1.xml"/><Relationship Id="rId56" Type="http://schemas.openxmlformats.org/officeDocument/2006/relationships/image" Target="media/image34.png"/><Relationship Id="rId77" Type="http://schemas.openxmlformats.org/officeDocument/2006/relationships/image" Target="media/image55.png"/><Relationship Id="rId100" Type="http://schemas.openxmlformats.org/officeDocument/2006/relationships/image" Target="media/image78.png"/><Relationship Id="rId105" Type="http://schemas.openxmlformats.org/officeDocument/2006/relationships/image" Target="media/image83.png"/><Relationship Id="rId126" Type="http://schemas.openxmlformats.org/officeDocument/2006/relationships/image" Target="media/image98.png"/></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shaun_galsworthy_tatasteeleurope_com/Documents/Shaun/Uni%20BEng/Uni/3rd%20year/Project/Final%20Report/info/tables%20to%20cop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shaun_galsworthy_tatasteeleurope_com/Documents/Shaun/Uni%20BEng/Uni/3rd%20year/Project/Final%20Report/info/tables%20to%20cop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shaun_galsworthy_tatasteeleurope_com/Documents/Shaun/Uni%20BEng/Uni/3rd%20year/Project/Research/MTBF%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Total</a:t>
            </a:r>
            <a:r>
              <a:rPr lang="en-GB" baseline="0"/>
              <a:t> Hours of crane outages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B3D-49F3-B0B4-251C5C03081F}"/>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B3D-49F3-B0B4-251C5C03081F}"/>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B3D-49F3-B0B4-251C5C03081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Sheet5!$F$21:$F$23</c:f>
              <c:strCache>
                <c:ptCount val="3"/>
                <c:pt idx="0">
                  <c:v>Running Inspections (1Hr)</c:v>
                </c:pt>
                <c:pt idx="1">
                  <c:v>Planned Maintenance (8Hr)</c:v>
                </c:pt>
                <c:pt idx="2">
                  <c:v>Additional Outage (16Hr)</c:v>
                </c:pt>
              </c:strCache>
            </c:strRef>
          </c:cat>
          <c:val>
            <c:numRef>
              <c:f>Sheet5!$G$21:$G$23</c:f>
              <c:numCache>
                <c:formatCode>General</c:formatCode>
                <c:ptCount val="3"/>
                <c:pt idx="0">
                  <c:v>4</c:v>
                </c:pt>
                <c:pt idx="1">
                  <c:v>32</c:v>
                </c:pt>
                <c:pt idx="2">
                  <c:v>24</c:v>
                </c:pt>
              </c:numCache>
            </c:numRef>
          </c:val>
          <c:extLst>
            <c:ext xmlns:c16="http://schemas.microsoft.com/office/drawing/2014/chart" uri="{C3380CC4-5D6E-409C-BE32-E72D297353CC}">
              <c16:uniqueId val="{00000006-BB3D-49F3-B0B4-251C5C03081F}"/>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Average motor brush gear and rotor windings of main hoist motor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Sheet3!$B$1</c:f>
              <c:strCache>
                <c:ptCount val="1"/>
                <c:pt idx="0">
                  <c:v>Temperature at Brush Gear (°C)</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Sheet3!$A$2:$A$21</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Sheet3!$B$2:$B$21</c:f>
              <c:numCache>
                <c:formatCode>0.00</c:formatCode>
                <c:ptCount val="20"/>
                <c:pt idx="0">
                  <c:v>74.8</c:v>
                </c:pt>
                <c:pt idx="1">
                  <c:v>71.2</c:v>
                </c:pt>
                <c:pt idx="2">
                  <c:v>64.8</c:v>
                </c:pt>
                <c:pt idx="3">
                  <c:v>70.5</c:v>
                </c:pt>
                <c:pt idx="4">
                  <c:v>59.9</c:v>
                </c:pt>
                <c:pt idx="5">
                  <c:v>62.3</c:v>
                </c:pt>
                <c:pt idx="6">
                  <c:v>70.5</c:v>
                </c:pt>
                <c:pt idx="7">
                  <c:v>63.5</c:v>
                </c:pt>
                <c:pt idx="8">
                  <c:v>66.8</c:v>
                </c:pt>
                <c:pt idx="9">
                  <c:v>74</c:v>
                </c:pt>
                <c:pt idx="10">
                  <c:v>73.2</c:v>
                </c:pt>
                <c:pt idx="11">
                  <c:v>75.599999999999994</c:v>
                </c:pt>
                <c:pt idx="12">
                  <c:v>71.8</c:v>
                </c:pt>
                <c:pt idx="13">
                  <c:v>58.9</c:v>
                </c:pt>
                <c:pt idx="14">
                  <c:v>64.099999999999994</c:v>
                </c:pt>
                <c:pt idx="15">
                  <c:v>68.2</c:v>
                </c:pt>
                <c:pt idx="16">
                  <c:v>73.2</c:v>
                </c:pt>
                <c:pt idx="17">
                  <c:v>71.7</c:v>
                </c:pt>
                <c:pt idx="18">
                  <c:v>69.400000000000006</c:v>
                </c:pt>
                <c:pt idx="19">
                  <c:v>72.599999999999994</c:v>
                </c:pt>
              </c:numCache>
            </c:numRef>
          </c:val>
          <c:smooth val="0"/>
          <c:extLst>
            <c:ext xmlns:c16="http://schemas.microsoft.com/office/drawing/2014/chart" uri="{C3380CC4-5D6E-409C-BE32-E72D297353CC}">
              <c16:uniqueId val="{00000000-19E1-4691-A0EF-FBC9CB5CDF0B}"/>
            </c:ext>
          </c:extLst>
        </c:ser>
        <c:ser>
          <c:idx val="1"/>
          <c:order val="1"/>
          <c:tx>
            <c:strRef>
              <c:f>Sheet3!$C$1</c:f>
              <c:strCache>
                <c:ptCount val="1"/>
                <c:pt idx="0">
                  <c:v>Temperature at Rotor Windings (°C)</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Sheet3!$A$2:$A$21</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Sheet3!$C$2:$C$21</c:f>
              <c:numCache>
                <c:formatCode>0.00</c:formatCode>
                <c:ptCount val="20"/>
                <c:pt idx="0">
                  <c:v>78.099999999999994</c:v>
                </c:pt>
                <c:pt idx="1">
                  <c:v>74.5</c:v>
                </c:pt>
                <c:pt idx="2">
                  <c:v>68</c:v>
                </c:pt>
                <c:pt idx="3">
                  <c:v>73.8</c:v>
                </c:pt>
                <c:pt idx="4">
                  <c:v>63.199999999999996</c:v>
                </c:pt>
                <c:pt idx="5">
                  <c:v>65.8</c:v>
                </c:pt>
                <c:pt idx="6">
                  <c:v>73.8</c:v>
                </c:pt>
                <c:pt idx="7">
                  <c:v>66.8</c:v>
                </c:pt>
                <c:pt idx="8">
                  <c:v>70.099999999999994</c:v>
                </c:pt>
                <c:pt idx="9">
                  <c:v>77.3</c:v>
                </c:pt>
                <c:pt idx="10">
                  <c:v>76.400000000000006</c:v>
                </c:pt>
                <c:pt idx="11">
                  <c:v>78.899999999999991</c:v>
                </c:pt>
                <c:pt idx="12">
                  <c:v>75.099999999999994</c:v>
                </c:pt>
                <c:pt idx="13">
                  <c:v>62.199999999999996</c:v>
                </c:pt>
                <c:pt idx="14">
                  <c:v>66.900000000000006</c:v>
                </c:pt>
                <c:pt idx="15">
                  <c:v>71</c:v>
                </c:pt>
                <c:pt idx="16">
                  <c:v>77</c:v>
                </c:pt>
                <c:pt idx="17">
                  <c:v>75</c:v>
                </c:pt>
                <c:pt idx="18">
                  <c:v>73</c:v>
                </c:pt>
                <c:pt idx="19">
                  <c:v>74</c:v>
                </c:pt>
              </c:numCache>
            </c:numRef>
          </c:val>
          <c:smooth val="0"/>
          <c:extLst>
            <c:ext xmlns:c16="http://schemas.microsoft.com/office/drawing/2014/chart" uri="{C3380CC4-5D6E-409C-BE32-E72D297353CC}">
              <c16:uniqueId val="{00000001-19E1-4691-A0EF-FBC9CB5CDF0B}"/>
            </c:ext>
          </c:extLst>
        </c:ser>
        <c:ser>
          <c:idx val="2"/>
          <c:order val="2"/>
          <c:tx>
            <c:strRef>
              <c:f>Sheet3!$D$1</c:f>
              <c:strCache>
                <c:ptCount val="1"/>
                <c:pt idx="0">
                  <c:v>Average Brush gear</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Sheet3!$A$2:$A$21</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Sheet3!$D$2:$D$21</c:f>
              <c:numCache>
                <c:formatCode>General</c:formatCode>
                <c:ptCount val="20"/>
                <c:pt idx="0">
                  <c:v>68.849999999999994</c:v>
                </c:pt>
                <c:pt idx="1">
                  <c:v>68.849999999999994</c:v>
                </c:pt>
                <c:pt idx="2">
                  <c:v>68.849999999999994</c:v>
                </c:pt>
                <c:pt idx="3">
                  <c:v>68.849999999999994</c:v>
                </c:pt>
                <c:pt idx="4">
                  <c:v>68.849999999999994</c:v>
                </c:pt>
                <c:pt idx="5">
                  <c:v>68.849999999999994</c:v>
                </c:pt>
                <c:pt idx="6">
                  <c:v>68.849999999999994</c:v>
                </c:pt>
                <c:pt idx="7">
                  <c:v>68.849999999999994</c:v>
                </c:pt>
                <c:pt idx="8">
                  <c:v>68.849999999999994</c:v>
                </c:pt>
                <c:pt idx="9">
                  <c:v>68.849999999999994</c:v>
                </c:pt>
                <c:pt idx="10">
                  <c:v>68.849999999999994</c:v>
                </c:pt>
                <c:pt idx="11">
                  <c:v>68.849999999999994</c:v>
                </c:pt>
                <c:pt idx="12">
                  <c:v>68.849999999999994</c:v>
                </c:pt>
                <c:pt idx="13">
                  <c:v>68.849999999999994</c:v>
                </c:pt>
                <c:pt idx="14">
                  <c:v>68.849999999999994</c:v>
                </c:pt>
                <c:pt idx="15">
                  <c:v>68.849999999999994</c:v>
                </c:pt>
                <c:pt idx="16">
                  <c:v>68.849999999999994</c:v>
                </c:pt>
                <c:pt idx="17">
                  <c:v>68.849999999999994</c:v>
                </c:pt>
                <c:pt idx="18">
                  <c:v>68.849999999999994</c:v>
                </c:pt>
                <c:pt idx="19">
                  <c:v>68.849999999999994</c:v>
                </c:pt>
              </c:numCache>
            </c:numRef>
          </c:val>
          <c:smooth val="0"/>
          <c:extLst>
            <c:ext xmlns:c16="http://schemas.microsoft.com/office/drawing/2014/chart" uri="{C3380CC4-5D6E-409C-BE32-E72D297353CC}">
              <c16:uniqueId val="{00000002-19E1-4691-A0EF-FBC9CB5CDF0B}"/>
            </c:ext>
          </c:extLst>
        </c:ser>
        <c:ser>
          <c:idx val="3"/>
          <c:order val="3"/>
          <c:tx>
            <c:strRef>
              <c:f>Sheet3!$E$1</c:f>
              <c:strCache>
                <c:ptCount val="1"/>
                <c:pt idx="0">
                  <c:v>Average Rotor Windings</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numRef>
              <c:f>Sheet3!$A$2:$A$21</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Sheet3!$E$2:$E$21</c:f>
              <c:numCache>
                <c:formatCode>General</c:formatCode>
                <c:ptCount val="20"/>
                <c:pt idx="0">
                  <c:v>72.05</c:v>
                </c:pt>
                <c:pt idx="1">
                  <c:v>72.05</c:v>
                </c:pt>
                <c:pt idx="2">
                  <c:v>72.05</c:v>
                </c:pt>
                <c:pt idx="3">
                  <c:v>72.05</c:v>
                </c:pt>
                <c:pt idx="4">
                  <c:v>72.05</c:v>
                </c:pt>
                <c:pt idx="5">
                  <c:v>72.05</c:v>
                </c:pt>
                <c:pt idx="6">
                  <c:v>72.05</c:v>
                </c:pt>
                <c:pt idx="7">
                  <c:v>72.05</c:v>
                </c:pt>
                <c:pt idx="8">
                  <c:v>72.05</c:v>
                </c:pt>
                <c:pt idx="9">
                  <c:v>72.05</c:v>
                </c:pt>
                <c:pt idx="10">
                  <c:v>72.05</c:v>
                </c:pt>
                <c:pt idx="11">
                  <c:v>72.05</c:v>
                </c:pt>
                <c:pt idx="12">
                  <c:v>72.05</c:v>
                </c:pt>
                <c:pt idx="13">
                  <c:v>72.05</c:v>
                </c:pt>
                <c:pt idx="14">
                  <c:v>72.05</c:v>
                </c:pt>
                <c:pt idx="15">
                  <c:v>72.05</c:v>
                </c:pt>
                <c:pt idx="16">
                  <c:v>72.05</c:v>
                </c:pt>
                <c:pt idx="17">
                  <c:v>72.05</c:v>
                </c:pt>
                <c:pt idx="18">
                  <c:v>72.05</c:v>
                </c:pt>
                <c:pt idx="19">
                  <c:v>72.05</c:v>
                </c:pt>
              </c:numCache>
            </c:numRef>
          </c:val>
          <c:smooth val="0"/>
          <c:extLst>
            <c:ext xmlns:c16="http://schemas.microsoft.com/office/drawing/2014/chart" uri="{C3380CC4-5D6E-409C-BE32-E72D297353CC}">
              <c16:uniqueId val="{00000003-19E1-4691-A0EF-FBC9CB5CDF0B}"/>
            </c:ext>
          </c:extLst>
        </c:ser>
        <c:dLbls>
          <c:showLegendKey val="0"/>
          <c:showVal val="0"/>
          <c:showCatName val="0"/>
          <c:showSerName val="0"/>
          <c:showPercent val="0"/>
          <c:showBubbleSize val="0"/>
        </c:dLbls>
        <c:smooth val="0"/>
        <c:axId val="506927152"/>
        <c:axId val="506921752"/>
      </c:lineChart>
      <c:catAx>
        <c:axId val="5069271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Reading</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6921752"/>
        <c:crosses val="autoZero"/>
        <c:auto val="1"/>
        <c:lblAlgn val="ctr"/>
        <c:lblOffset val="100"/>
        <c:noMultiLvlLbl val="0"/>
      </c:catAx>
      <c:valAx>
        <c:axId val="506921752"/>
        <c:scaling>
          <c:orientation val="minMax"/>
          <c:min val="55"/>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Tempurature °C</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6927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Number of failures between Planned Maintenance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Number P1 &amp; P2 of failures between PM</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xVal>
            <c:numRef>
              <c:f>Sheet1!$A$2:$A$15</c:f>
              <c:numCache>
                <c:formatCode>m/d/yyyy</c:formatCode>
                <c:ptCount val="14"/>
                <c:pt idx="0">
                  <c:v>44469</c:v>
                </c:pt>
                <c:pt idx="1">
                  <c:v>44525</c:v>
                </c:pt>
                <c:pt idx="2">
                  <c:v>44581</c:v>
                </c:pt>
                <c:pt idx="3">
                  <c:v>44637</c:v>
                </c:pt>
                <c:pt idx="4">
                  <c:v>44693</c:v>
                </c:pt>
                <c:pt idx="5">
                  <c:v>44749</c:v>
                </c:pt>
                <c:pt idx="6">
                  <c:v>44805</c:v>
                </c:pt>
                <c:pt idx="7">
                  <c:v>44861</c:v>
                </c:pt>
                <c:pt idx="8">
                  <c:v>44917</c:v>
                </c:pt>
                <c:pt idx="9">
                  <c:v>44973</c:v>
                </c:pt>
                <c:pt idx="10">
                  <c:v>45029</c:v>
                </c:pt>
                <c:pt idx="11">
                  <c:v>45085</c:v>
                </c:pt>
                <c:pt idx="12">
                  <c:v>45141</c:v>
                </c:pt>
                <c:pt idx="13">
                  <c:v>45197</c:v>
                </c:pt>
              </c:numCache>
            </c:numRef>
          </c:xVal>
          <c:yVal>
            <c:numRef>
              <c:f>Sheet1!$B$2:$B$15</c:f>
              <c:numCache>
                <c:formatCode>General</c:formatCode>
                <c:ptCount val="14"/>
                <c:pt idx="0">
                  <c:v>2</c:v>
                </c:pt>
                <c:pt idx="1">
                  <c:v>1</c:v>
                </c:pt>
                <c:pt idx="2">
                  <c:v>3</c:v>
                </c:pt>
                <c:pt idx="3">
                  <c:v>2</c:v>
                </c:pt>
                <c:pt idx="4">
                  <c:v>1</c:v>
                </c:pt>
                <c:pt idx="5">
                  <c:v>4</c:v>
                </c:pt>
                <c:pt idx="6">
                  <c:v>1</c:v>
                </c:pt>
                <c:pt idx="7">
                  <c:v>2</c:v>
                </c:pt>
                <c:pt idx="8">
                  <c:v>1</c:v>
                </c:pt>
                <c:pt idx="9">
                  <c:v>5</c:v>
                </c:pt>
                <c:pt idx="10">
                  <c:v>3</c:v>
                </c:pt>
                <c:pt idx="11">
                  <c:v>2</c:v>
                </c:pt>
                <c:pt idx="12">
                  <c:v>3</c:v>
                </c:pt>
                <c:pt idx="13">
                  <c:v>1</c:v>
                </c:pt>
              </c:numCache>
            </c:numRef>
          </c:yVal>
          <c:smooth val="0"/>
          <c:extLst>
            <c:ext xmlns:c16="http://schemas.microsoft.com/office/drawing/2014/chart" uri="{C3380CC4-5D6E-409C-BE32-E72D297353CC}">
              <c16:uniqueId val="{00000000-DEE9-4227-B1AF-C49F31D2266A}"/>
            </c:ext>
          </c:extLst>
        </c:ser>
        <c:dLbls>
          <c:dLblPos val="t"/>
          <c:showLegendKey val="0"/>
          <c:showVal val="1"/>
          <c:showCatName val="0"/>
          <c:showSerName val="0"/>
          <c:showPercent val="0"/>
          <c:showBubbleSize val="0"/>
        </c:dLbls>
        <c:axId val="742587624"/>
        <c:axId val="742589064"/>
      </c:scatterChart>
      <c:valAx>
        <c:axId val="74258762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Dates of Planned Maintenance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dd/mm/yy;@" sourceLinked="0"/>
        <c:majorTickMark val="none"/>
        <c:minorTickMark val="none"/>
        <c:tickLblPos val="nextTo"/>
        <c:spPr>
          <a:noFill/>
          <a:ln w="9525" cap="flat" cmpd="sng" algn="ctr">
            <a:noFill/>
            <a:round/>
          </a:ln>
          <a:effectLst/>
        </c:spPr>
        <c:txPr>
          <a:bodyPr rot="1260000" spcFirstLastPara="1" vertOverflow="ellipsis"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42589064"/>
        <c:crosses val="autoZero"/>
        <c:crossBetween val="midCat"/>
      </c:valAx>
      <c:valAx>
        <c:axId val="74258906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Number of P1 &amp; P2 notficcations raised</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42587624"/>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Failure occured in days after Planned Maintenance</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Sheet1!$B$18</c:f>
              <c:strCache>
                <c:ptCount val="1"/>
                <c:pt idx="0">
                  <c:v>Failures in days after PM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numRef>
              <c:f>Sheet1!$A$19:$A$32</c:f>
              <c:numCache>
                <c:formatCode>m/d/yyyy</c:formatCode>
                <c:ptCount val="14"/>
                <c:pt idx="0">
                  <c:v>44469</c:v>
                </c:pt>
                <c:pt idx="1">
                  <c:v>44525</c:v>
                </c:pt>
                <c:pt idx="2">
                  <c:v>44581</c:v>
                </c:pt>
                <c:pt idx="3">
                  <c:v>44637</c:v>
                </c:pt>
                <c:pt idx="4">
                  <c:v>44693</c:v>
                </c:pt>
                <c:pt idx="5">
                  <c:v>44749</c:v>
                </c:pt>
                <c:pt idx="6">
                  <c:v>44805</c:v>
                </c:pt>
                <c:pt idx="7">
                  <c:v>44861</c:v>
                </c:pt>
                <c:pt idx="8">
                  <c:v>44917</c:v>
                </c:pt>
                <c:pt idx="9">
                  <c:v>44973</c:v>
                </c:pt>
                <c:pt idx="10">
                  <c:v>45029</c:v>
                </c:pt>
                <c:pt idx="11">
                  <c:v>45085</c:v>
                </c:pt>
                <c:pt idx="12">
                  <c:v>45141</c:v>
                </c:pt>
                <c:pt idx="13">
                  <c:v>45197</c:v>
                </c:pt>
              </c:numCache>
            </c:numRef>
          </c:cat>
          <c:val>
            <c:numRef>
              <c:f>Sheet1!$B$19:$B$32</c:f>
              <c:numCache>
                <c:formatCode>General</c:formatCode>
                <c:ptCount val="14"/>
                <c:pt idx="0">
                  <c:v>22</c:v>
                </c:pt>
                <c:pt idx="1">
                  <c:v>26</c:v>
                </c:pt>
                <c:pt idx="2">
                  <c:v>26</c:v>
                </c:pt>
                <c:pt idx="3">
                  <c:v>33</c:v>
                </c:pt>
                <c:pt idx="4">
                  <c:v>35</c:v>
                </c:pt>
                <c:pt idx="5">
                  <c:v>37</c:v>
                </c:pt>
                <c:pt idx="6">
                  <c:v>24</c:v>
                </c:pt>
                <c:pt idx="7">
                  <c:v>6</c:v>
                </c:pt>
                <c:pt idx="8">
                  <c:v>36</c:v>
                </c:pt>
                <c:pt idx="9">
                  <c:v>36</c:v>
                </c:pt>
                <c:pt idx="10">
                  <c:v>40</c:v>
                </c:pt>
                <c:pt idx="11">
                  <c:v>48</c:v>
                </c:pt>
                <c:pt idx="12">
                  <c:v>14</c:v>
                </c:pt>
                <c:pt idx="13">
                  <c:v>22</c:v>
                </c:pt>
              </c:numCache>
            </c:numRef>
          </c:val>
          <c:extLst>
            <c:ext xmlns:c16="http://schemas.microsoft.com/office/drawing/2014/chart" uri="{C3380CC4-5D6E-409C-BE32-E72D297353CC}">
              <c16:uniqueId val="{00000000-4C48-4A3B-9197-EE21E45636D1}"/>
            </c:ext>
          </c:extLst>
        </c:ser>
        <c:dLbls>
          <c:showLegendKey val="0"/>
          <c:showVal val="0"/>
          <c:showCatName val="0"/>
          <c:showSerName val="0"/>
          <c:showPercent val="0"/>
          <c:showBubbleSize val="0"/>
        </c:dLbls>
        <c:gapWidth val="150"/>
        <c:shape val="box"/>
        <c:axId val="915018256"/>
        <c:axId val="915020416"/>
        <c:axId val="0"/>
      </c:bar3DChart>
      <c:dateAx>
        <c:axId val="91501825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Dates of PLanned Maintenance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dd/mm/yy;@" sourceLinked="0"/>
        <c:majorTickMark val="out"/>
        <c:minorTickMark val="none"/>
        <c:tickLblPos val="nextTo"/>
        <c:spPr>
          <a:noFill/>
          <a:ln>
            <a:noFill/>
          </a:ln>
          <a:effectLst/>
        </c:spPr>
        <c:txPr>
          <a:bodyPr rot="-1800000" spcFirstLastPara="1" vertOverflow="ellipsis"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15020416"/>
        <c:crosses val="autoZero"/>
        <c:auto val="1"/>
        <c:lblOffset val="100"/>
        <c:baseTimeUnit val="months"/>
      </c:dateAx>
      <c:valAx>
        <c:axId val="915020416"/>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Days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15018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D12F6-00B5-454D-A8A1-C28CDBA2EF8A}" type="doc">
      <dgm:prSet loTypeId="urn:microsoft.com/office/officeart/2005/8/layout/matrix1" loCatId="matrix" qsTypeId="urn:microsoft.com/office/officeart/2005/8/quickstyle/3d2" qsCatId="3D" csTypeId="urn:microsoft.com/office/officeart/2005/8/colors/colorful1" csCatId="colorful" phldr="1"/>
      <dgm:spPr/>
      <dgm:t>
        <a:bodyPr/>
        <a:lstStyle/>
        <a:p>
          <a:endParaRPr lang="en-GB"/>
        </a:p>
      </dgm:t>
    </dgm:pt>
    <dgm:pt modelId="{194FAFF4-F4DC-459D-AD35-C297CEBA7F07}">
      <dgm:prSet phldrT="[Text]" custT="1"/>
      <dgm:spPr/>
      <dgm:t>
        <a:bodyPr/>
        <a:lstStyle/>
        <a:p>
          <a:r>
            <a:rPr lang="en-GB" sz="2800" b="1"/>
            <a:t>S.W.O.T</a:t>
          </a:r>
        </a:p>
      </dgm:t>
    </dgm:pt>
    <dgm:pt modelId="{9EEF6DD0-47C1-4702-851F-93D107C270D6}" type="parTrans" cxnId="{5B52770B-711F-4A27-9A07-9E92DA3A7E03}">
      <dgm:prSet/>
      <dgm:spPr/>
      <dgm:t>
        <a:bodyPr/>
        <a:lstStyle/>
        <a:p>
          <a:endParaRPr lang="en-GB"/>
        </a:p>
      </dgm:t>
    </dgm:pt>
    <dgm:pt modelId="{FAA07C08-B2D8-4208-B314-CE78DBE15502}" type="sibTrans" cxnId="{5B52770B-711F-4A27-9A07-9E92DA3A7E03}">
      <dgm:prSet/>
      <dgm:spPr/>
      <dgm:t>
        <a:bodyPr/>
        <a:lstStyle/>
        <a:p>
          <a:endParaRPr lang="en-GB"/>
        </a:p>
      </dgm:t>
    </dgm:pt>
    <dgm:pt modelId="{6CC2BE01-0F64-4D96-A29E-B5AFC0C584F6}">
      <dgm:prSet phldrT="[Text]" custT="1"/>
      <dgm:spPr/>
      <dgm:t>
        <a:bodyPr/>
        <a:lstStyle/>
        <a:p>
          <a:r>
            <a:rPr lang="en-GB" sz="1600" b="1" u="sng"/>
            <a:t>Strengths</a:t>
          </a:r>
        </a:p>
      </dgm:t>
    </dgm:pt>
    <dgm:pt modelId="{AD6C0EF1-773C-4E07-BB4E-082E1B4D2D5D}" type="parTrans" cxnId="{223B4E20-4111-4211-8A4F-D8B96ABB1BC0}">
      <dgm:prSet/>
      <dgm:spPr/>
      <dgm:t>
        <a:bodyPr/>
        <a:lstStyle/>
        <a:p>
          <a:endParaRPr lang="en-GB"/>
        </a:p>
      </dgm:t>
    </dgm:pt>
    <dgm:pt modelId="{9D239645-7C4C-4CFA-B82A-E9B767F3AFF3}" type="sibTrans" cxnId="{223B4E20-4111-4211-8A4F-D8B96ABB1BC0}">
      <dgm:prSet/>
      <dgm:spPr/>
      <dgm:t>
        <a:bodyPr/>
        <a:lstStyle/>
        <a:p>
          <a:endParaRPr lang="en-GB"/>
        </a:p>
      </dgm:t>
    </dgm:pt>
    <dgm:pt modelId="{AD0701F8-2FE2-4505-907A-FDC1E54E7D39}">
      <dgm:prSet phldrT="[Text]" custT="1"/>
      <dgm:spPr/>
      <dgm:t>
        <a:bodyPr/>
        <a:lstStyle/>
        <a:p>
          <a:r>
            <a:rPr lang="en-GB" sz="1600" b="1" u="sng"/>
            <a:t>Weaknesses</a:t>
          </a:r>
        </a:p>
      </dgm:t>
    </dgm:pt>
    <dgm:pt modelId="{B32F3F1C-40E3-4008-A6EA-FCADFB771C86}" type="parTrans" cxnId="{D253B0B4-CA9F-4B6A-B578-C3A8A6249862}">
      <dgm:prSet/>
      <dgm:spPr/>
      <dgm:t>
        <a:bodyPr/>
        <a:lstStyle/>
        <a:p>
          <a:endParaRPr lang="en-GB"/>
        </a:p>
      </dgm:t>
    </dgm:pt>
    <dgm:pt modelId="{041763DC-7047-4840-87A4-2C4563E06459}" type="sibTrans" cxnId="{D253B0B4-CA9F-4B6A-B578-C3A8A6249862}">
      <dgm:prSet/>
      <dgm:spPr/>
      <dgm:t>
        <a:bodyPr/>
        <a:lstStyle/>
        <a:p>
          <a:endParaRPr lang="en-GB"/>
        </a:p>
      </dgm:t>
    </dgm:pt>
    <dgm:pt modelId="{B45C1D75-2462-43F3-BA66-DFE48BFA6C5B}">
      <dgm:prSet phldrT="[Text]" custT="1"/>
      <dgm:spPr/>
      <dgm:t>
        <a:bodyPr/>
        <a:lstStyle/>
        <a:p>
          <a:r>
            <a:rPr lang="en-GB" sz="1600" b="1" u="sng"/>
            <a:t>Opportunities</a:t>
          </a:r>
        </a:p>
      </dgm:t>
    </dgm:pt>
    <dgm:pt modelId="{F3A8D8F1-0655-4BB8-8CFE-02349F1265D6}" type="parTrans" cxnId="{38620075-55CF-4B4E-92F1-DE49FF64E50C}">
      <dgm:prSet/>
      <dgm:spPr/>
      <dgm:t>
        <a:bodyPr/>
        <a:lstStyle/>
        <a:p>
          <a:endParaRPr lang="en-GB"/>
        </a:p>
      </dgm:t>
    </dgm:pt>
    <dgm:pt modelId="{65636864-C0E0-43E8-8C3E-FCC837D9ECE6}" type="sibTrans" cxnId="{38620075-55CF-4B4E-92F1-DE49FF64E50C}">
      <dgm:prSet/>
      <dgm:spPr/>
      <dgm:t>
        <a:bodyPr/>
        <a:lstStyle/>
        <a:p>
          <a:endParaRPr lang="en-GB"/>
        </a:p>
      </dgm:t>
    </dgm:pt>
    <dgm:pt modelId="{04AE8801-C558-40F9-A8F0-87EFF43C3EEF}">
      <dgm:prSet phldrT="[Text]" custT="1"/>
      <dgm:spPr/>
      <dgm:t>
        <a:bodyPr/>
        <a:lstStyle/>
        <a:p>
          <a:r>
            <a:rPr lang="en-GB" sz="1600" b="1" u="sng"/>
            <a:t>Threats</a:t>
          </a:r>
        </a:p>
      </dgm:t>
    </dgm:pt>
    <dgm:pt modelId="{56BFA682-E5B9-4D88-851A-32CFD8724662}" type="parTrans" cxnId="{3DB945AE-74C3-46FC-9CE7-AC9A0CC1AF5E}">
      <dgm:prSet/>
      <dgm:spPr/>
      <dgm:t>
        <a:bodyPr/>
        <a:lstStyle/>
        <a:p>
          <a:endParaRPr lang="en-GB"/>
        </a:p>
      </dgm:t>
    </dgm:pt>
    <dgm:pt modelId="{5929BDC8-13B6-4127-BDC4-B47B39570A02}" type="sibTrans" cxnId="{3DB945AE-74C3-46FC-9CE7-AC9A0CC1AF5E}">
      <dgm:prSet/>
      <dgm:spPr/>
      <dgm:t>
        <a:bodyPr/>
        <a:lstStyle/>
        <a:p>
          <a:endParaRPr lang="en-GB"/>
        </a:p>
      </dgm:t>
    </dgm:pt>
    <dgm:pt modelId="{65D21BC2-0FEB-4F1E-9044-B62AF6409A7E}">
      <dgm:prSet/>
      <dgm:spPr/>
      <dgm:t>
        <a:bodyPr/>
        <a:lstStyle/>
        <a:p>
          <a:r>
            <a:rPr lang="en-GB" sz="900"/>
            <a:t>MTF support</a:t>
          </a:r>
        </a:p>
      </dgm:t>
    </dgm:pt>
    <dgm:pt modelId="{865C8163-E718-4F35-A499-75E15A893D87}" type="parTrans" cxnId="{18BE2F51-9818-4461-98C7-D782E5F9A5EE}">
      <dgm:prSet/>
      <dgm:spPr/>
      <dgm:t>
        <a:bodyPr/>
        <a:lstStyle/>
        <a:p>
          <a:endParaRPr lang="en-GB"/>
        </a:p>
      </dgm:t>
    </dgm:pt>
    <dgm:pt modelId="{B61C74B8-2394-4B71-B7C4-35CBCB87AFBB}" type="sibTrans" cxnId="{18BE2F51-9818-4461-98C7-D782E5F9A5EE}">
      <dgm:prSet/>
      <dgm:spPr/>
      <dgm:t>
        <a:bodyPr/>
        <a:lstStyle/>
        <a:p>
          <a:endParaRPr lang="en-GB"/>
        </a:p>
      </dgm:t>
    </dgm:pt>
    <dgm:pt modelId="{7BB48942-E948-461E-9268-3E81489A76E7}">
      <dgm:prSet custT="1"/>
      <dgm:spPr/>
      <dgm:t>
        <a:bodyPr/>
        <a:lstStyle/>
        <a:p>
          <a:r>
            <a:rPr lang="en-GB" sz="1000"/>
            <a:t>Improve reliabilty</a:t>
          </a:r>
        </a:p>
      </dgm:t>
    </dgm:pt>
    <dgm:pt modelId="{0A1EACE4-D959-4C26-B192-2FEEAE92B488}" type="parTrans" cxnId="{FACAF12D-CF03-4180-A499-3CF05DBCEFC3}">
      <dgm:prSet/>
      <dgm:spPr/>
      <dgm:t>
        <a:bodyPr/>
        <a:lstStyle/>
        <a:p>
          <a:endParaRPr lang="en-GB"/>
        </a:p>
      </dgm:t>
    </dgm:pt>
    <dgm:pt modelId="{DF9DE0A6-D263-4C35-9FF1-B97C1B90EB41}" type="sibTrans" cxnId="{FACAF12D-CF03-4180-A499-3CF05DBCEFC3}">
      <dgm:prSet/>
      <dgm:spPr/>
      <dgm:t>
        <a:bodyPr/>
        <a:lstStyle/>
        <a:p>
          <a:endParaRPr lang="en-GB"/>
        </a:p>
      </dgm:t>
    </dgm:pt>
    <dgm:pt modelId="{0333011F-88BA-488E-A49D-DE46A0795363}">
      <dgm:prSet/>
      <dgm:spPr/>
      <dgm:t>
        <a:bodyPr/>
        <a:lstStyle/>
        <a:p>
          <a:r>
            <a:rPr lang="en-GB" sz="900"/>
            <a:t>Over 20 years experience in Department</a:t>
          </a:r>
        </a:p>
      </dgm:t>
    </dgm:pt>
    <dgm:pt modelId="{FCE9F5B7-50C1-4E1F-A42E-D6F6CCE7E600}" type="parTrans" cxnId="{2545EE0A-ECBF-4AD8-B079-2FCF5E7FDDB3}">
      <dgm:prSet/>
      <dgm:spPr/>
      <dgm:t>
        <a:bodyPr/>
        <a:lstStyle/>
        <a:p>
          <a:endParaRPr lang="en-GB"/>
        </a:p>
      </dgm:t>
    </dgm:pt>
    <dgm:pt modelId="{FCEBDA93-DB92-4095-A1CD-822167E79F79}" type="sibTrans" cxnId="{2545EE0A-ECBF-4AD8-B079-2FCF5E7FDDB3}">
      <dgm:prSet/>
      <dgm:spPr/>
      <dgm:t>
        <a:bodyPr/>
        <a:lstStyle/>
        <a:p>
          <a:endParaRPr lang="en-GB"/>
        </a:p>
      </dgm:t>
    </dgm:pt>
    <dgm:pt modelId="{6F17AA38-6F87-43AF-A085-0AC670EA25CF}">
      <dgm:prSet/>
      <dgm:spPr/>
      <dgm:t>
        <a:bodyPr/>
        <a:lstStyle/>
        <a:p>
          <a:r>
            <a:rPr lang="en-GB" sz="900"/>
            <a:t>Funding Agreed</a:t>
          </a:r>
        </a:p>
      </dgm:t>
    </dgm:pt>
    <dgm:pt modelId="{01D95F49-A2BE-4FF0-AE7A-287652A236F2}" type="parTrans" cxnId="{D8F4ED53-DBA3-4F60-8286-47D2E87976B3}">
      <dgm:prSet/>
      <dgm:spPr/>
      <dgm:t>
        <a:bodyPr/>
        <a:lstStyle/>
        <a:p>
          <a:endParaRPr lang="en-GB"/>
        </a:p>
      </dgm:t>
    </dgm:pt>
    <dgm:pt modelId="{1EFC9E56-0AD5-42AF-B5EB-6C7AC1CE780F}" type="sibTrans" cxnId="{D8F4ED53-DBA3-4F60-8286-47D2E87976B3}">
      <dgm:prSet/>
      <dgm:spPr/>
      <dgm:t>
        <a:bodyPr/>
        <a:lstStyle/>
        <a:p>
          <a:endParaRPr lang="en-GB"/>
        </a:p>
      </dgm:t>
    </dgm:pt>
    <dgm:pt modelId="{5B5753A4-1066-42B2-9B93-C353C4CE201A}">
      <dgm:prSet/>
      <dgm:spPr/>
      <dgm:t>
        <a:bodyPr/>
        <a:lstStyle/>
        <a:p>
          <a:r>
            <a:rPr lang="en-GB" sz="900"/>
            <a:t>Sponsorship from higher management</a:t>
          </a:r>
        </a:p>
      </dgm:t>
    </dgm:pt>
    <dgm:pt modelId="{AFF683E1-680E-42E5-B8CA-F7DE0F5DDE21}" type="parTrans" cxnId="{C27F7778-3A2B-4929-9D9B-5E1320478946}">
      <dgm:prSet/>
      <dgm:spPr/>
      <dgm:t>
        <a:bodyPr/>
        <a:lstStyle/>
        <a:p>
          <a:endParaRPr lang="en-GB"/>
        </a:p>
      </dgm:t>
    </dgm:pt>
    <dgm:pt modelId="{8646C06A-1056-4C8B-B5E1-3759EBC553EA}" type="sibTrans" cxnId="{C27F7778-3A2B-4929-9D9B-5E1320478946}">
      <dgm:prSet/>
      <dgm:spPr/>
      <dgm:t>
        <a:bodyPr/>
        <a:lstStyle/>
        <a:p>
          <a:endParaRPr lang="en-GB"/>
        </a:p>
      </dgm:t>
    </dgm:pt>
    <dgm:pt modelId="{9CA61A2E-452B-4DA6-8D9C-AF4F49898468}">
      <dgm:prSet custT="1"/>
      <dgm:spPr/>
      <dgm:t>
        <a:bodyPr/>
        <a:lstStyle/>
        <a:p>
          <a:r>
            <a:rPr lang="en-GB" sz="1100"/>
            <a:t>Retro fitting to old crane</a:t>
          </a:r>
        </a:p>
      </dgm:t>
    </dgm:pt>
    <dgm:pt modelId="{1946E958-4A96-4211-AC6E-FFC6C0C0EEF8}" type="parTrans" cxnId="{302559FB-2407-47FB-A421-07ADFDFABD7B}">
      <dgm:prSet/>
      <dgm:spPr/>
      <dgm:t>
        <a:bodyPr/>
        <a:lstStyle/>
        <a:p>
          <a:endParaRPr lang="en-GB"/>
        </a:p>
      </dgm:t>
    </dgm:pt>
    <dgm:pt modelId="{0406D811-4294-4E73-AAEA-92AE50BBA907}" type="sibTrans" cxnId="{302559FB-2407-47FB-A421-07ADFDFABD7B}">
      <dgm:prSet/>
      <dgm:spPr/>
      <dgm:t>
        <a:bodyPr/>
        <a:lstStyle/>
        <a:p>
          <a:endParaRPr lang="en-GB"/>
        </a:p>
      </dgm:t>
    </dgm:pt>
    <dgm:pt modelId="{58EEAB80-FF34-48F2-AD19-3F70549F146D}">
      <dgm:prSet/>
      <dgm:spPr/>
      <dgm:t>
        <a:bodyPr/>
        <a:lstStyle/>
        <a:p>
          <a:r>
            <a:rPr lang="en-GB" sz="1100"/>
            <a:t>Availabilty of crane for outages</a:t>
          </a:r>
        </a:p>
      </dgm:t>
    </dgm:pt>
    <dgm:pt modelId="{3ED50ACA-E67E-4F09-81B0-BE7E71D5C26C}" type="parTrans" cxnId="{49D53E98-A10A-4428-93D4-1DBE5852F8F0}">
      <dgm:prSet/>
      <dgm:spPr/>
      <dgm:t>
        <a:bodyPr/>
        <a:lstStyle/>
        <a:p>
          <a:endParaRPr lang="en-GB"/>
        </a:p>
      </dgm:t>
    </dgm:pt>
    <dgm:pt modelId="{A7117EA3-BE3E-4199-BC8E-9ED0472D079F}" type="sibTrans" cxnId="{49D53E98-A10A-4428-93D4-1DBE5852F8F0}">
      <dgm:prSet/>
      <dgm:spPr/>
      <dgm:t>
        <a:bodyPr/>
        <a:lstStyle/>
        <a:p>
          <a:endParaRPr lang="en-GB"/>
        </a:p>
      </dgm:t>
    </dgm:pt>
    <dgm:pt modelId="{95BF67CF-83C3-42DB-A719-919FEF9594B2}">
      <dgm:prSet custT="1"/>
      <dgm:spPr/>
      <dgm:t>
        <a:bodyPr/>
        <a:lstStyle/>
        <a:p>
          <a:r>
            <a:rPr lang="en-GB" sz="1100"/>
            <a:t>Installing to different technologies</a:t>
          </a:r>
        </a:p>
      </dgm:t>
    </dgm:pt>
    <dgm:pt modelId="{45EC5ADD-0C9F-451D-AFDC-F7566979339A}" type="parTrans" cxnId="{01479B2E-326E-422D-ADA7-BA800A828BBD}">
      <dgm:prSet/>
      <dgm:spPr/>
      <dgm:t>
        <a:bodyPr/>
        <a:lstStyle/>
        <a:p>
          <a:endParaRPr lang="en-GB"/>
        </a:p>
      </dgm:t>
    </dgm:pt>
    <dgm:pt modelId="{613CE8F8-AE2F-448E-A8AF-2AB7B4218C27}" type="sibTrans" cxnId="{01479B2E-326E-422D-ADA7-BA800A828BBD}">
      <dgm:prSet/>
      <dgm:spPr/>
      <dgm:t>
        <a:bodyPr/>
        <a:lstStyle/>
        <a:p>
          <a:endParaRPr lang="en-GB"/>
        </a:p>
      </dgm:t>
    </dgm:pt>
    <dgm:pt modelId="{70931CD4-D6A7-4838-A755-CE3B3790E075}">
      <dgm:prSet custT="1"/>
      <dgm:spPr/>
      <dgm:t>
        <a:bodyPr/>
        <a:lstStyle/>
        <a:p>
          <a:r>
            <a:rPr lang="en-GB" sz="1000"/>
            <a:t>Reduce component failures</a:t>
          </a:r>
        </a:p>
      </dgm:t>
    </dgm:pt>
    <dgm:pt modelId="{0DF2AD67-0EFC-43D5-8260-42E23FF1D2E6}" type="parTrans" cxnId="{90AB587B-DCD3-4A56-89B2-2841196B9F74}">
      <dgm:prSet/>
      <dgm:spPr/>
      <dgm:t>
        <a:bodyPr/>
        <a:lstStyle/>
        <a:p>
          <a:endParaRPr lang="en-GB"/>
        </a:p>
      </dgm:t>
    </dgm:pt>
    <dgm:pt modelId="{D45C5BBE-DBB6-4B70-AE19-C5126EB3A6E1}" type="sibTrans" cxnId="{90AB587B-DCD3-4A56-89B2-2841196B9F74}">
      <dgm:prSet/>
      <dgm:spPr/>
      <dgm:t>
        <a:bodyPr/>
        <a:lstStyle/>
        <a:p>
          <a:endParaRPr lang="en-GB"/>
        </a:p>
      </dgm:t>
    </dgm:pt>
    <dgm:pt modelId="{6BB6B785-6D04-4606-B113-6D0C950AF21D}">
      <dgm:prSet custT="1"/>
      <dgm:spPr/>
      <dgm:t>
        <a:bodyPr/>
        <a:lstStyle/>
        <a:p>
          <a:r>
            <a:rPr lang="en-GB" sz="1000"/>
            <a:t>Increase Knowledge</a:t>
          </a:r>
        </a:p>
      </dgm:t>
    </dgm:pt>
    <dgm:pt modelId="{904265F6-AC56-40AE-9FE2-3F8E55F4F753}" type="parTrans" cxnId="{6EEFCA07-0980-4D11-99D5-F283B62076C6}">
      <dgm:prSet/>
      <dgm:spPr/>
      <dgm:t>
        <a:bodyPr/>
        <a:lstStyle/>
        <a:p>
          <a:endParaRPr lang="en-GB"/>
        </a:p>
      </dgm:t>
    </dgm:pt>
    <dgm:pt modelId="{A2CCA7AE-48C6-42C4-A22E-03735AC77B7A}" type="sibTrans" cxnId="{6EEFCA07-0980-4D11-99D5-F283B62076C6}">
      <dgm:prSet/>
      <dgm:spPr/>
      <dgm:t>
        <a:bodyPr/>
        <a:lstStyle/>
        <a:p>
          <a:endParaRPr lang="en-GB"/>
        </a:p>
      </dgm:t>
    </dgm:pt>
    <dgm:pt modelId="{136469EE-684E-41B6-A38B-663184A5E2AD}">
      <dgm:prSet custT="1"/>
      <dgm:spPr/>
      <dgm:t>
        <a:bodyPr/>
        <a:lstStyle/>
        <a:p>
          <a:r>
            <a:rPr lang="en-GB" sz="1000"/>
            <a:t>Remote analysis of faults</a:t>
          </a:r>
        </a:p>
      </dgm:t>
    </dgm:pt>
    <dgm:pt modelId="{DE555DB1-3A37-4098-9208-9427C0F5BD1D}" type="parTrans" cxnId="{88DA55AC-7257-4DF6-8E9D-8EE189392225}">
      <dgm:prSet/>
      <dgm:spPr/>
      <dgm:t>
        <a:bodyPr/>
        <a:lstStyle/>
        <a:p>
          <a:endParaRPr lang="en-GB"/>
        </a:p>
      </dgm:t>
    </dgm:pt>
    <dgm:pt modelId="{E5A9BCF1-937F-4B16-8252-4FA55AF1ECC4}" type="sibTrans" cxnId="{88DA55AC-7257-4DF6-8E9D-8EE189392225}">
      <dgm:prSet/>
      <dgm:spPr/>
      <dgm:t>
        <a:bodyPr/>
        <a:lstStyle/>
        <a:p>
          <a:endParaRPr lang="en-GB"/>
        </a:p>
      </dgm:t>
    </dgm:pt>
    <dgm:pt modelId="{C3317AE6-681F-41B5-9E3B-13D2E8A5B995}">
      <dgm:prSet custT="1"/>
      <dgm:spPr/>
      <dgm:t>
        <a:bodyPr/>
        <a:lstStyle/>
        <a:p>
          <a:r>
            <a:rPr lang="en-GB" sz="1000"/>
            <a:t>Less Crane Downtime</a:t>
          </a:r>
        </a:p>
      </dgm:t>
    </dgm:pt>
    <dgm:pt modelId="{2F203EDE-011F-4831-BE13-E7C75779F395}" type="parTrans" cxnId="{A0B3B827-1588-42A7-A4A9-E2CA73310E71}">
      <dgm:prSet/>
      <dgm:spPr/>
      <dgm:t>
        <a:bodyPr/>
        <a:lstStyle/>
        <a:p>
          <a:endParaRPr lang="en-GB"/>
        </a:p>
      </dgm:t>
    </dgm:pt>
    <dgm:pt modelId="{90A18054-DC03-4CC5-B54F-75504B20D964}" type="sibTrans" cxnId="{A0B3B827-1588-42A7-A4A9-E2CA73310E71}">
      <dgm:prSet/>
      <dgm:spPr/>
      <dgm:t>
        <a:bodyPr/>
        <a:lstStyle/>
        <a:p>
          <a:endParaRPr lang="en-GB"/>
        </a:p>
      </dgm:t>
    </dgm:pt>
    <dgm:pt modelId="{3C20E355-39F0-4495-9B03-419D57558DC7}">
      <dgm:prSet/>
      <dgm:spPr/>
      <dgm:t>
        <a:bodyPr/>
        <a:lstStyle/>
        <a:p>
          <a:r>
            <a:rPr lang="en-GB" sz="1100"/>
            <a:t>Compliance with standards and legislation</a:t>
          </a:r>
        </a:p>
      </dgm:t>
    </dgm:pt>
    <dgm:pt modelId="{654AA581-EF1A-48AA-B340-51E419648BDD}" type="parTrans" cxnId="{03E96D29-F83E-438B-9F96-8A33A1BEA339}">
      <dgm:prSet/>
      <dgm:spPr/>
      <dgm:t>
        <a:bodyPr/>
        <a:lstStyle/>
        <a:p>
          <a:endParaRPr lang="en-GB"/>
        </a:p>
      </dgm:t>
    </dgm:pt>
    <dgm:pt modelId="{34A5D8C3-D4D5-40A7-8C19-31CC74A14EAB}" type="sibTrans" cxnId="{03E96D29-F83E-438B-9F96-8A33A1BEA339}">
      <dgm:prSet/>
      <dgm:spPr/>
      <dgm:t>
        <a:bodyPr/>
        <a:lstStyle/>
        <a:p>
          <a:endParaRPr lang="en-GB"/>
        </a:p>
      </dgm:t>
    </dgm:pt>
    <dgm:pt modelId="{BD3F3C6F-49D6-40F1-A509-18CF248A5207}">
      <dgm:prSet/>
      <dgm:spPr/>
      <dgm:t>
        <a:bodyPr/>
        <a:lstStyle/>
        <a:p>
          <a:r>
            <a:rPr lang="en-GB" sz="1100"/>
            <a:t>Other plant issues reducing time spent on project</a:t>
          </a:r>
        </a:p>
      </dgm:t>
    </dgm:pt>
    <dgm:pt modelId="{57943A06-C4A0-4B92-93C8-F8AD6B70A726}" type="parTrans" cxnId="{B45A34D3-03AC-44E8-83B7-4FCF9419757D}">
      <dgm:prSet/>
      <dgm:spPr/>
      <dgm:t>
        <a:bodyPr/>
        <a:lstStyle/>
        <a:p>
          <a:endParaRPr lang="en-GB"/>
        </a:p>
      </dgm:t>
    </dgm:pt>
    <dgm:pt modelId="{98298396-EE31-4315-BD65-4816905C0AFE}" type="sibTrans" cxnId="{B45A34D3-03AC-44E8-83B7-4FCF9419757D}">
      <dgm:prSet/>
      <dgm:spPr/>
      <dgm:t>
        <a:bodyPr/>
        <a:lstStyle/>
        <a:p>
          <a:endParaRPr lang="en-GB"/>
        </a:p>
      </dgm:t>
    </dgm:pt>
    <dgm:pt modelId="{C6A363A7-C646-419A-AD84-342104415B21}">
      <dgm:prSet custT="1"/>
      <dgm:spPr/>
      <dgm:t>
        <a:bodyPr/>
        <a:lstStyle/>
        <a:p>
          <a:r>
            <a:rPr lang="en-GB" sz="1100"/>
            <a:t>Lead times of components</a:t>
          </a:r>
        </a:p>
      </dgm:t>
    </dgm:pt>
    <dgm:pt modelId="{3EFDCCFB-EF25-4233-A2D2-73107EC259EA}" type="parTrans" cxnId="{0FB058D5-2F6C-4807-924E-7C8C4F369EFF}">
      <dgm:prSet/>
      <dgm:spPr/>
      <dgm:t>
        <a:bodyPr/>
        <a:lstStyle/>
        <a:p>
          <a:endParaRPr lang="en-GB"/>
        </a:p>
      </dgm:t>
    </dgm:pt>
    <dgm:pt modelId="{46D0C62A-B9DF-4529-B404-999EE0F27C91}" type="sibTrans" cxnId="{0FB058D5-2F6C-4807-924E-7C8C4F369EFF}">
      <dgm:prSet/>
      <dgm:spPr/>
      <dgm:t>
        <a:bodyPr/>
        <a:lstStyle/>
        <a:p>
          <a:endParaRPr lang="en-GB"/>
        </a:p>
      </dgm:t>
    </dgm:pt>
    <dgm:pt modelId="{5B6F426A-3E16-4797-B773-5E3FE04AAB41}">
      <dgm:prSet custT="1"/>
      <dgm:spPr/>
      <dgm:t>
        <a:bodyPr/>
        <a:lstStyle/>
        <a:p>
          <a:r>
            <a:rPr lang="en-GB" sz="1100"/>
            <a:t>Component prices</a:t>
          </a:r>
        </a:p>
      </dgm:t>
    </dgm:pt>
    <dgm:pt modelId="{7917A518-1926-4393-A113-955EED167FAA}" type="parTrans" cxnId="{C0B2D0A7-E138-4DEC-B6E7-17470970A054}">
      <dgm:prSet/>
      <dgm:spPr/>
      <dgm:t>
        <a:bodyPr/>
        <a:lstStyle/>
        <a:p>
          <a:endParaRPr lang="en-GB"/>
        </a:p>
      </dgm:t>
    </dgm:pt>
    <dgm:pt modelId="{17F3EC12-F538-46FB-A430-6F94C250B739}" type="sibTrans" cxnId="{C0B2D0A7-E138-4DEC-B6E7-17470970A054}">
      <dgm:prSet/>
      <dgm:spPr/>
      <dgm:t>
        <a:bodyPr/>
        <a:lstStyle/>
        <a:p>
          <a:endParaRPr lang="en-GB"/>
        </a:p>
      </dgm:t>
    </dgm:pt>
    <dgm:pt modelId="{7F143A0C-7359-4F9B-8070-EACF27370192}">
      <dgm:prSet custT="1"/>
      <dgm:spPr/>
      <dgm:t>
        <a:bodyPr/>
        <a:lstStyle/>
        <a:p>
          <a:r>
            <a:rPr lang="en-GB" sz="1000"/>
            <a:t>Financial benefits</a:t>
          </a:r>
        </a:p>
      </dgm:t>
    </dgm:pt>
    <dgm:pt modelId="{5D313F10-28BC-412E-ACA5-9C048BD90DF4}" type="parTrans" cxnId="{1BEAB7C0-1085-4F55-9081-A3F6DB2980CA}">
      <dgm:prSet/>
      <dgm:spPr/>
      <dgm:t>
        <a:bodyPr/>
        <a:lstStyle/>
        <a:p>
          <a:endParaRPr lang="en-GB"/>
        </a:p>
      </dgm:t>
    </dgm:pt>
    <dgm:pt modelId="{519B401C-E7F8-4C2C-A05E-9420DD877565}" type="sibTrans" cxnId="{1BEAB7C0-1085-4F55-9081-A3F6DB2980CA}">
      <dgm:prSet/>
      <dgm:spPr/>
      <dgm:t>
        <a:bodyPr/>
        <a:lstStyle/>
        <a:p>
          <a:endParaRPr lang="en-GB"/>
        </a:p>
      </dgm:t>
    </dgm:pt>
    <dgm:pt modelId="{238BC447-129D-48F7-8B0D-99CB48102D06}" type="pres">
      <dgm:prSet presAssocID="{8BDD12F6-00B5-454D-A8A1-C28CDBA2EF8A}" presName="diagram" presStyleCnt="0">
        <dgm:presLayoutVars>
          <dgm:chMax val="1"/>
          <dgm:dir/>
          <dgm:animLvl val="ctr"/>
          <dgm:resizeHandles val="exact"/>
        </dgm:presLayoutVars>
      </dgm:prSet>
      <dgm:spPr/>
    </dgm:pt>
    <dgm:pt modelId="{8DD6A769-1427-4105-AB39-36870A2BEDCD}" type="pres">
      <dgm:prSet presAssocID="{8BDD12F6-00B5-454D-A8A1-C28CDBA2EF8A}" presName="matrix" presStyleCnt="0"/>
      <dgm:spPr/>
    </dgm:pt>
    <dgm:pt modelId="{577F129C-9555-4007-B3C4-F4D5C7204379}" type="pres">
      <dgm:prSet presAssocID="{8BDD12F6-00B5-454D-A8A1-C28CDBA2EF8A}" presName="tile1" presStyleLbl="node1" presStyleIdx="0" presStyleCnt="4"/>
      <dgm:spPr/>
    </dgm:pt>
    <dgm:pt modelId="{08508FEF-F8EE-4E74-B8F3-7D35C7889E8E}" type="pres">
      <dgm:prSet presAssocID="{8BDD12F6-00B5-454D-A8A1-C28CDBA2EF8A}" presName="tile1text" presStyleLbl="node1" presStyleIdx="0" presStyleCnt="4">
        <dgm:presLayoutVars>
          <dgm:chMax val="0"/>
          <dgm:chPref val="0"/>
          <dgm:bulletEnabled val="1"/>
        </dgm:presLayoutVars>
      </dgm:prSet>
      <dgm:spPr/>
    </dgm:pt>
    <dgm:pt modelId="{290264AD-3578-4F47-AF8A-A6FD1A8163F6}" type="pres">
      <dgm:prSet presAssocID="{8BDD12F6-00B5-454D-A8A1-C28CDBA2EF8A}" presName="tile2" presStyleLbl="node1" presStyleIdx="1" presStyleCnt="4"/>
      <dgm:spPr/>
    </dgm:pt>
    <dgm:pt modelId="{7980902A-5F75-4BC0-AC64-DC511652CC67}" type="pres">
      <dgm:prSet presAssocID="{8BDD12F6-00B5-454D-A8A1-C28CDBA2EF8A}" presName="tile2text" presStyleLbl="node1" presStyleIdx="1" presStyleCnt="4">
        <dgm:presLayoutVars>
          <dgm:chMax val="0"/>
          <dgm:chPref val="0"/>
          <dgm:bulletEnabled val="1"/>
        </dgm:presLayoutVars>
      </dgm:prSet>
      <dgm:spPr/>
    </dgm:pt>
    <dgm:pt modelId="{32019E93-F0FB-40FE-8361-958EFBBA7CF9}" type="pres">
      <dgm:prSet presAssocID="{8BDD12F6-00B5-454D-A8A1-C28CDBA2EF8A}" presName="tile3" presStyleLbl="node1" presStyleIdx="2" presStyleCnt="4"/>
      <dgm:spPr/>
    </dgm:pt>
    <dgm:pt modelId="{CBBCF4D4-AA1F-4C41-8CDC-40997A1BF0E3}" type="pres">
      <dgm:prSet presAssocID="{8BDD12F6-00B5-454D-A8A1-C28CDBA2EF8A}" presName="tile3text" presStyleLbl="node1" presStyleIdx="2" presStyleCnt="4">
        <dgm:presLayoutVars>
          <dgm:chMax val="0"/>
          <dgm:chPref val="0"/>
          <dgm:bulletEnabled val="1"/>
        </dgm:presLayoutVars>
      </dgm:prSet>
      <dgm:spPr/>
    </dgm:pt>
    <dgm:pt modelId="{B64331C7-B989-4930-BCDB-F72545761275}" type="pres">
      <dgm:prSet presAssocID="{8BDD12F6-00B5-454D-A8A1-C28CDBA2EF8A}" presName="tile4" presStyleLbl="node1" presStyleIdx="3" presStyleCnt="4"/>
      <dgm:spPr/>
    </dgm:pt>
    <dgm:pt modelId="{12AAEE43-ED0E-4CB8-9F3F-7BFCA433ADB5}" type="pres">
      <dgm:prSet presAssocID="{8BDD12F6-00B5-454D-A8A1-C28CDBA2EF8A}" presName="tile4text" presStyleLbl="node1" presStyleIdx="3" presStyleCnt="4">
        <dgm:presLayoutVars>
          <dgm:chMax val="0"/>
          <dgm:chPref val="0"/>
          <dgm:bulletEnabled val="1"/>
        </dgm:presLayoutVars>
      </dgm:prSet>
      <dgm:spPr/>
    </dgm:pt>
    <dgm:pt modelId="{5842AF57-8FCA-4A75-97CA-4E19CCF3C5BB}" type="pres">
      <dgm:prSet presAssocID="{8BDD12F6-00B5-454D-A8A1-C28CDBA2EF8A}" presName="centerTile" presStyleLbl="fgShp" presStyleIdx="0" presStyleCnt="1" custScaleX="114233" custScaleY="98118">
        <dgm:presLayoutVars>
          <dgm:chMax val="0"/>
          <dgm:chPref val="0"/>
        </dgm:presLayoutVars>
      </dgm:prSet>
      <dgm:spPr/>
    </dgm:pt>
  </dgm:ptLst>
  <dgm:cxnLst>
    <dgm:cxn modelId="{339AA903-FD60-4FFC-AFAE-708036CC6B6D}" type="presOf" srcId="{04AE8801-C558-40F9-A8F0-87EFF43C3EEF}" destId="{12AAEE43-ED0E-4CB8-9F3F-7BFCA433ADB5}" srcOrd="1" destOrd="0" presId="urn:microsoft.com/office/officeart/2005/8/layout/matrix1"/>
    <dgm:cxn modelId="{6EEFCA07-0980-4D11-99D5-F283B62076C6}" srcId="{B45C1D75-2462-43F3-BA66-DFE48BFA6C5B}" destId="{6BB6B785-6D04-4606-B113-6D0C950AF21D}" srcOrd="2" destOrd="0" parTransId="{904265F6-AC56-40AE-9FE2-3F8E55F4F753}" sibTransId="{A2CCA7AE-48C6-42C4-A22E-03735AC77B7A}"/>
    <dgm:cxn modelId="{2545EE0A-ECBF-4AD8-B079-2FCF5E7FDDB3}" srcId="{6CC2BE01-0F64-4D96-A29E-B5AFC0C584F6}" destId="{0333011F-88BA-488E-A49D-DE46A0795363}" srcOrd="0" destOrd="0" parTransId="{FCE9F5B7-50C1-4E1F-A42E-D6F6CCE7E600}" sibTransId="{FCEBDA93-DB92-4095-A1CD-822167E79F79}"/>
    <dgm:cxn modelId="{5B52770B-711F-4A27-9A07-9E92DA3A7E03}" srcId="{8BDD12F6-00B5-454D-A8A1-C28CDBA2EF8A}" destId="{194FAFF4-F4DC-459D-AD35-C297CEBA7F07}" srcOrd="0" destOrd="0" parTransId="{9EEF6DD0-47C1-4702-851F-93D107C270D6}" sibTransId="{FAA07C08-B2D8-4208-B314-CE78DBE15502}"/>
    <dgm:cxn modelId="{6E243B12-3861-44DF-818D-335A1EEC3EB6}" type="presOf" srcId="{04AE8801-C558-40F9-A8F0-87EFF43C3EEF}" destId="{B64331C7-B989-4930-BCDB-F72545761275}" srcOrd="0" destOrd="0" presId="urn:microsoft.com/office/officeart/2005/8/layout/matrix1"/>
    <dgm:cxn modelId="{4C813014-4935-4B95-8EF4-C48AFDC353C6}" type="presOf" srcId="{0333011F-88BA-488E-A49D-DE46A0795363}" destId="{577F129C-9555-4007-B3C4-F4D5C7204379}" srcOrd="0" destOrd="1" presId="urn:microsoft.com/office/officeart/2005/8/layout/matrix1"/>
    <dgm:cxn modelId="{05D13A20-1386-41F3-B392-40F16C013FD7}" type="presOf" srcId="{7F143A0C-7359-4F9B-8070-EACF27370192}" destId="{32019E93-F0FB-40FE-8361-958EFBBA7CF9}" srcOrd="0" destOrd="6" presId="urn:microsoft.com/office/officeart/2005/8/layout/matrix1"/>
    <dgm:cxn modelId="{223B4E20-4111-4211-8A4F-D8B96ABB1BC0}" srcId="{194FAFF4-F4DC-459D-AD35-C297CEBA7F07}" destId="{6CC2BE01-0F64-4D96-A29E-B5AFC0C584F6}" srcOrd="0" destOrd="0" parTransId="{AD6C0EF1-773C-4E07-BB4E-082E1B4D2D5D}" sibTransId="{9D239645-7C4C-4CFA-B82A-E9B767F3AFF3}"/>
    <dgm:cxn modelId="{920EA725-2364-4D2F-B549-5EC27E7234B1}" type="presOf" srcId="{BD3F3C6F-49D6-40F1-A509-18CF248A5207}" destId="{B64331C7-B989-4930-BCDB-F72545761275}" srcOrd="0" destOrd="3" presId="urn:microsoft.com/office/officeart/2005/8/layout/matrix1"/>
    <dgm:cxn modelId="{A0B3B827-1588-42A7-A4A9-E2CA73310E71}" srcId="{B45C1D75-2462-43F3-BA66-DFE48BFA6C5B}" destId="{C3317AE6-681F-41B5-9E3B-13D2E8A5B995}" srcOrd="4" destOrd="0" parTransId="{2F203EDE-011F-4831-BE13-E7C75779F395}" sibTransId="{90A18054-DC03-4CC5-B54F-75504B20D964}"/>
    <dgm:cxn modelId="{03E96D29-F83E-438B-9F96-8A33A1BEA339}" srcId="{04AE8801-C558-40F9-A8F0-87EFF43C3EEF}" destId="{3C20E355-39F0-4495-9B03-419D57558DC7}" srcOrd="1" destOrd="0" parTransId="{654AA581-EF1A-48AA-B340-51E419648BDD}" sibTransId="{34A5D8C3-D4D5-40A7-8C19-31CC74A14EAB}"/>
    <dgm:cxn modelId="{A24F292D-2CA3-4713-ACE4-9C994B49F120}" type="presOf" srcId="{9CA61A2E-452B-4DA6-8D9C-AF4F49898468}" destId="{290264AD-3578-4F47-AF8A-A6FD1A8163F6}" srcOrd="0" destOrd="1" presId="urn:microsoft.com/office/officeart/2005/8/layout/matrix1"/>
    <dgm:cxn modelId="{FACAF12D-CF03-4180-A499-3CF05DBCEFC3}" srcId="{B45C1D75-2462-43F3-BA66-DFE48BFA6C5B}" destId="{7BB48942-E948-461E-9268-3E81489A76E7}" srcOrd="0" destOrd="0" parTransId="{0A1EACE4-D959-4C26-B192-2FEEAE92B488}" sibTransId="{DF9DE0A6-D263-4C35-9FF1-B97C1B90EB41}"/>
    <dgm:cxn modelId="{01479B2E-326E-422D-ADA7-BA800A828BBD}" srcId="{AD0701F8-2FE2-4505-907A-FDC1E54E7D39}" destId="{95BF67CF-83C3-42DB-A719-919FEF9594B2}" srcOrd="1" destOrd="0" parTransId="{45EC5ADD-0C9F-451D-AFDC-F7566979339A}" sibTransId="{613CE8F8-AE2F-448E-A8AF-2AB7B4218C27}"/>
    <dgm:cxn modelId="{2CAF7E33-0DE0-4022-B279-C58075CA2170}" type="presOf" srcId="{5B5753A4-1066-42B2-9B93-C353C4CE201A}" destId="{577F129C-9555-4007-B3C4-F4D5C7204379}" srcOrd="0" destOrd="4" presId="urn:microsoft.com/office/officeart/2005/8/layout/matrix1"/>
    <dgm:cxn modelId="{65708133-B521-494F-8821-677F679E6653}" type="presOf" srcId="{58EEAB80-FF34-48F2-AD19-3F70549F146D}" destId="{B64331C7-B989-4930-BCDB-F72545761275}" srcOrd="0" destOrd="1" presId="urn:microsoft.com/office/officeart/2005/8/layout/matrix1"/>
    <dgm:cxn modelId="{FB6F8D3E-EAF4-4930-85D7-C664BD72ABD5}" type="presOf" srcId="{3C20E355-39F0-4495-9B03-419D57558DC7}" destId="{12AAEE43-ED0E-4CB8-9F3F-7BFCA433ADB5}" srcOrd="1" destOrd="2" presId="urn:microsoft.com/office/officeart/2005/8/layout/matrix1"/>
    <dgm:cxn modelId="{A8E5AA5F-709B-4ECA-8E42-8AF63DDE95C3}" type="presOf" srcId="{6F17AA38-6F87-43AF-A085-0AC670EA25CF}" destId="{577F129C-9555-4007-B3C4-F4D5C7204379}" srcOrd="0" destOrd="3" presId="urn:microsoft.com/office/officeart/2005/8/layout/matrix1"/>
    <dgm:cxn modelId="{2B245943-D850-4F3A-B826-36D83BAA84DD}" type="presOf" srcId="{5B6F426A-3E16-4797-B773-5E3FE04AAB41}" destId="{7980902A-5F75-4BC0-AC64-DC511652CC67}" srcOrd="1" destOrd="4" presId="urn:microsoft.com/office/officeart/2005/8/layout/matrix1"/>
    <dgm:cxn modelId="{5EEA2765-FB3C-4807-8FFA-9AEA92587378}" type="presOf" srcId="{B45C1D75-2462-43F3-BA66-DFE48BFA6C5B}" destId="{CBBCF4D4-AA1F-4C41-8CDC-40997A1BF0E3}" srcOrd="1" destOrd="0" presId="urn:microsoft.com/office/officeart/2005/8/layout/matrix1"/>
    <dgm:cxn modelId="{41E25166-3F29-4F35-986B-28E82EE2BBE9}" type="presOf" srcId="{6BB6B785-6D04-4606-B113-6D0C950AF21D}" destId="{CBBCF4D4-AA1F-4C41-8CDC-40997A1BF0E3}" srcOrd="1" destOrd="3" presId="urn:microsoft.com/office/officeart/2005/8/layout/matrix1"/>
    <dgm:cxn modelId="{AE87C146-2633-4715-A655-A572892FEBB6}" type="presOf" srcId="{70931CD4-D6A7-4838-A755-CE3B3790E075}" destId="{32019E93-F0FB-40FE-8361-958EFBBA7CF9}" srcOrd="0" destOrd="2" presId="urn:microsoft.com/office/officeart/2005/8/layout/matrix1"/>
    <dgm:cxn modelId="{883B8B69-1BA6-4C11-80B9-997349BE44CF}" type="presOf" srcId="{5B5753A4-1066-42B2-9B93-C353C4CE201A}" destId="{08508FEF-F8EE-4E74-B8F3-7D35C7889E8E}" srcOrd="1" destOrd="4" presId="urn:microsoft.com/office/officeart/2005/8/layout/matrix1"/>
    <dgm:cxn modelId="{71C49770-A52E-4D5C-A124-4287E90DC6DD}" type="presOf" srcId="{AD0701F8-2FE2-4505-907A-FDC1E54E7D39}" destId="{7980902A-5F75-4BC0-AC64-DC511652CC67}" srcOrd="1" destOrd="0" presId="urn:microsoft.com/office/officeart/2005/8/layout/matrix1"/>
    <dgm:cxn modelId="{18BE2F51-9818-4461-98C7-D782E5F9A5EE}" srcId="{6CC2BE01-0F64-4D96-A29E-B5AFC0C584F6}" destId="{65D21BC2-0FEB-4F1E-9044-B62AF6409A7E}" srcOrd="1" destOrd="0" parTransId="{865C8163-E718-4F35-A499-75E15A893D87}" sibTransId="{B61C74B8-2394-4B71-B7C4-35CBCB87AFBB}"/>
    <dgm:cxn modelId="{E235F651-5606-443F-B82C-A0FB624E0E38}" type="presOf" srcId="{B45C1D75-2462-43F3-BA66-DFE48BFA6C5B}" destId="{32019E93-F0FB-40FE-8361-958EFBBA7CF9}" srcOrd="0" destOrd="0" presId="urn:microsoft.com/office/officeart/2005/8/layout/matrix1"/>
    <dgm:cxn modelId="{D8F4ED53-DBA3-4F60-8286-47D2E87976B3}" srcId="{6CC2BE01-0F64-4D96-A29E-B5AFC0C584F6}" destId="{6F17AA38-6F87-43AF-A085-0AC670EA25CF}" srcOrd="2" destOrd="0" parTransId="{01D95F49-A2BE-4FF0-AE7A-287652A236F2}" sibTransId="{1EFC9E56-0AD5-42AF-B5EB-6C7AC1CE780F}"/>
    <dgm:cxn modelId="{38620075-55CF-4B4E-92F1-DE49FF64E50C}" srcId="{194FAFF4-F4DC-459D-AD35-C297CEBA7F07}" destId="{B45C1D75-2462-43F3-BA66-DFE48BFA6C5B}" srcOrd="2" destOrd="0" parTransId="{F3A8D8F1-0655-4BB8-8CFE-02349F1265D6}" sibTransId="{65636864-C0E0-43E8-8C3E-FCC837D9ECE6}"/>
    <dgm:cxn modelId="{3BD05E58-676A-46CB-B37D-7E306B137534}" type="presOf" srcId="{BD3F3C6F-49D6-40F1-A509-18CF248A5207}" destId="{12AAEE43-ED0E-4CB8-9F3F-7BFCA433ADB5}" srcOrd="1" destOrd="3" presId="urn:microsoft.com/office/officeart/2005/8/layout/matrix1"/>
    <dgm:cxn modelId="{C27F7778-3A2B-4929-9D9B-5E1320478946}" srcId="{6CC2BE01-0F64-4D96-A29E-B5AFC0C584F6}" destId="{5B5753A4-1066-42B2-9B93-C353C4CE201A}" srcOrd="3" destOrd="0" parTransId="{AFF683E1-680E-42E5-B8CA-F7DE0F5DDE21}" sibTransId="{8646C06A-1056-4C8B-B5E1-3759EBC553EA}"/>
    <dgm:cxn modelId="{90AB587B-DCD3-4A56-89B2-2841196B9F74}" srcId="{B45C1D75-2462-43F3-BA66-DFE48BFA6C5B}" destId="{70931CD4-D6A7-4838-A755-CE3B3790E075}" srcOrd="1" destOrd="0" parTransId="{0DF2AD67-0EFC-43D5-8260-42E23FF1D2E6}" sibTransId="{D45C5BBE-DBB6-4B70-AE19-C5126EB3A6E1}"/>
    <dgm:cxn modelId="{7A6BB480-119F-49BE-9E09-069696B52103}" type="presOf" srcId="{95BF67CF-83C3-42DB-A719-919FEF9594B2}" destId="{7980902A-5F75-4BC0-AC64-DC511652CC67}" srcOrd="1" destOrd="2" presId="urn:microsoft.com/office/officeart/2005/8/layout/matrix1"/>
    <dgm:cxn modelId="{CB449881-2FF5-4416-8BF9-1EAD2958F8FE}" type="presOf" srcId="{7BB48942-E948-461E-9268-3E81489A76E7}" destId="{32019E93-F0FB-40FE-8361-958EFBBA7CF9}" srcOrd="0" destOrd="1" presId="urn:microsoft.com/office/officeart/2005/8/layout/matrix1"/>
    <dgm:cxn modelId="{B70ACF86-A236-4C66-B16C-6978D9BC9195}" type="presOf" srcId="{136469EE-684E-41B6-A38B-663184A5E2AD}" destId="{CBBCF4D4-AA1F-4C41-8CDC-40997A1BF0E3}" srcOrd="1" destOrd="4" presId="urn:microsoft.com/office/officeart/2005/8/layout/matrix1"/>
    <dgm:cxn modelId="{08D73793-68A6-47D0-B0A8-0A86E2EB2B99}" type="presOf" srcId="{C3317AE6-681F-41B5-9E3B-13D2E8A5B995}" destId="{CBBCF4D4-AA1F-4C41-8CDC-40997A1BF0E3}" srcOrd="1" destOrd="5" presId="urn:microsoft.com/office/officeart/2005/8/layout/matrix1"/>
    <dgm:cxn modelId="{49D53E98-A10A-4428-93D4-1DBE5852F8F0}" srcId="{04AE8801-C558-40F9-A8F0-87EFF43C3EEF}" destId="{58EEAB80-FF34-48F2-AD19-3F70549F146D}" srcOrd="0" destOrd="0" parTransId="{3ED50ACA-E67E-4F09-81B0-BE7E71D5C26C}" sibTransId="{A7117EA3-BE3E-4199-BC8E-9ED0472D079F}"/>
    <dgm:cxn modelId="{62A43499-6359-4844-844D-B93A669C2AEA}" type="presOf" srcId="{65D21BC2-0FEB-4F1E-9044-B62AF6409A7E}" destId="{577F129C-9555-4007-B3C4-F4D5C7204379}" srcOrd="0" destOrd="2" presId="urn:microsoft.com/office/officeart/2005/8/layout/matrix1"/>
    <dgm:cxn modelId="{C0B2D0A7-E138-4DEC-B6E7-17470970A054}" srcId="{AD0701F8-2FE2-4505-907A-FDC1E54E7D39}" destId="{5B6F426A-3E16-4797-B773-5E3FE04AAB41}" srcOrd="3" destOrd="0" parTransId="{7917A518-1926-4393-A113-955EED167FAA}" sibTransId="{17F3EC12-F538-46FB-A430-6F94C250B739}"/>
    <dgm:cxn modelId="{6E01D4A8-1210-4A29-B105-C4233C0267B1}" type="presOf" srcId="{AD0701F8-2FE2-4505-907A-FDC1E54E7D39}" destId="{290264AD-3578-4F47-AF8A-A6FD1A8163F6}" srcOrd="0" destOrd="0" presId="urn:microsoft.com/office/officeart/2005/8/layout/matrix1"/>
    <dgm:cxn modelId="{88DA55AC-7257-4DF6-8E9D-8EE189392225}" srcId="{B45C1D75-2462-43F3-BA66-DFE48BFA6C5B}" destId="{136469EE-684E-41B6-A38B-663184A5E2AD}" srcOrd="3" destOrd="0" parTransId="{DE555DB1-3A37-4098-9208-9427C0F5BD1D}" sibTransId="{E5A9BCF1-937F-4B16-8252-4FA55AF1ECC4}"/>
    <dgm:cxn modelId="{3DB945AE-74C3-46FC-9CE7-AC9A0CC1AF5E}" srcId="{194FAFF4-F4DC-459D-AD35-C297CEBA7F07}" destId="{04AE8801-C558-40F9-A8F0-87EFF43C3EEF}" srcOrd="3" destOrd="0" parTransId="{56BFA682-E5B9-4D88-851A-32CFD8724662}" sibTransId="{5929BDC8-13B6-4127-BDC4-B47B39570A02}"/>
    <dgm:cxn modelId="{DEBDB0B1-C824-4D6B-BBB0-36E3608914A2}" type="presOf" srcId="{9CA61A2E-452B-4DA6-8D9C-AF4F49898468}" destId="{7980902A-5F75-4BC0-AC64-DC511652CC67}" srcOrd="1" destOrd="1" presId="urn:microsoft.com/office/officeart/2005/8/layout/matrix1"/>
    <dgm:cxn modelId="{D253B0B4-CA9F-4B6A-B578-C3A8A6249862}" srcId="{194FAFF4-F4DC-459D-AD35-C297CEBA7F07}" destId="{AD0701F8-2FE2-4505-907A-FDC1E54E7D39}" srcOrd="1" destOrd="0" parTransId="{B32F3F1C-40E3-4008-A6EA-FCADFB771C86}" sibTransId="{041763DC-7047-4840-87A4-2C4563E06459}"/>
    <dgm:cxn modelId="{2F3C44B8-618E-45AC-90BE-8D586AAA1A5F}" type="presOf" srcId="{65D21BC2-0FEB-4F1E-9044-B62AF6409A7E}" destId="{08508FEF-F8EE-4E74-B8F3-7D35C7889E8E}" srcOrd="1" destOrd="2" presId="urn:microsoft.com/office/officeart/2005/8/layout/matrix1"/>
    <dgm:cxn modelId="{111150BA-A6F2-4654-A8D1-4581948FDB59}" type="presOf" srcId="{6CC2BE01-0F64-4D96-A29E-B5AFC0C584F6}" destId="{08508FEF-F8EE-4E74-B8F3-7D35C7889E8E}" srcOrd="1" destOrd="0" presId="urn:microsoft.com/office/officeart/2005/8/layout/matrix1"/>
    <dgm:cxn modelId="{667EF5BE-793E-45FE-81E4-8357B6293063}" type="presOf" srcId="{7BB48942-E948-461E-9268-3E81489A76E7}" destId="{CBBCF4D4-AA1F-4C41-8CDC-40997A1BF0E3}" srcOrd="1" destOrd="1" presId="urn:microsoft.com/office/officeart/2005/8/layout/matrix1"/>
    <dgm:cxn modelId="{1BEAB7C0-1085-4F55-9081-A3F6DB2980CA}" srcId="{B45C1D75-2462-43F3-BA66-DFE48BFA6C5B}" destId="{7F143A0C-7359-4F9B-8070-EACF27370192}" srcOrd="5" destOrd="0" parTransId="{5D313F10-28BC-412E-ACA5-9C048BD90DF4}" sibTransId="{519B401C-E7F8-4C2C-A05E-9420DD877565}"/>
    <dgm:cxn modelId="{9D2751C3-E632-4D8B-A639-57B32F1425D7}" type="presOf" srcId="{194FAFF4-F4DC-459D-AD35-C297CEBA7F07}" destId="{5842AF57-8FCA-4A75-97CA-4E19CCF3C5BB}" srcOrd="0" destOrd="0" presId="urn:microsoft.com/office/officeart/2005/8/layout/matrix1"/>
    <dgm:cxn modelId="{2D3FDCC4-6A37-4CCF-93D1-390B256575FE}" type="presOf" srcId="{95BF67CF-83C3-42DB-A719-919FEF9594B2}" destId="{290264AD-3578-4F47-AF8A-A6FD1A8163F6}" srcOrd="0" destOrd="2" presId="urn:microsoft.com/office/officeart/2005/8/layout/matrix1"/>
    <dgm:cxn modelId="{F6F704C7-F16A-4ED2-ABD7-0D14446DB98B}" type="presOf" srcId="{6BB6B785-6D04-4606-B113-6D0C950AF21D}" destId="{32019E93-F0FB-40FE-8361-958EFBBA7CF9}" srcOrd="0" destOrd="3" presId="urn:microsoft.com/office/officeart/2005/8/layout/matrix1"/>
    <dgm:cxn modelId="{9A95ECCA-856B-4BE5-A8BA-15DA6A7912C0}" type="presOf" srcId="{0333011F-88BA-488E-A49D-DE46A0795363}" destId="{08508FEF-F8EE-4E74-B8F3-7D35C7889E8E}" srcOrd="1" destOrd="1" presId="urn:microsoft.com/office/officeart/2005/8/layout/matrix1"/>
    <dgm:cxn modelId="{32F2AACF-0C71-4298-A242-82B0DBDCC6B9}" type="presOf" srcId="{8BDD12F6-00B5-454D-A8A1-C28CDBA2EF8A}" destId="{238BC447-129D-48F7-8B0D-99CB48102D06}" srcOrd="0" destOrd="0" presId="urn:microsoft.com/office/officeart/2005/8/layout/matrix1"/>
    <dgm:cxn modelId="{8213D4D0-CC99-4361-92BE-CB1DAE3A5C9B}" type="presOf" srcId="{5B6F426A-3E16-4797-B773-5E3FE04AAB41}" destId="{290264AD-3578-4F47-AF8A-A6FD1A8163F6}" srcOrd="0" destOrd="4" presId="urn:microsoft.com/office/officeart/2005/8/layout/matrix1"/>
    <dgm:cxn modelId="{B45A34D3-03AC-44E8-83B7-4FCF9419757D}" srcId="{04AE8801-C558-40F9-A8F0-87EFF43C3EEF}" destId="{BD3F3C6F-49D6-40F1-A509-18CF248A5207}" srcOrd="2" destOrd="0" parTransId="{57943A06-C4A0-4B92-93C8-F8AD6B70A726}" sibTransId="{98298396-EE31-4315-BD65-4816905C0AFE}"/>
    <dgm:cxn modelId="{0FB058D5-2F6C-4807-924E-7C8C4F369EFF}" srcId="{AD0701F8-2FE2-4505-907A-FDC1E54E7D39}" destId="{C6A363A7-C646-419A-AD84-342104415B21}" srcOrd="2" destOrd="0" parTransId="{3EFDCCFB-EF25-4233-A2D2-73107EC259EA}" sibTransId="{46D0C62A-B9DF-4529-B404-999EE0F27C91}"/>
    <dgm:cxn modelId="{E3BDF8D5-6AB8-4C0B-A840-1B1A0EBB4FFF}" type="presOf" srcId="{6F17AA38-6F87-43AF-A085-0AC670EA25CF}" destId="{08508FEF-F8EE-4E74-B8F3-7D35C7889E8E}" srcOrd="1" destOrd="3" presId="urn:microsoft.com/office/officeart/2005/8/layout/matrix1"/>
    <dgm:cxn modelId="{2D018EDA-876C-425C-A090-5F555AEA8A06}" type="presOf" srcId="{3C20E355-39F0-4495-9B03-419D57558DC7}" destId="{B64331C7-B989-4930-BCDB-F72545761275}" srcOrd="0" destOrd="2" presId="urn:microsoft.com/office/officeart/2005/8/layout/matrix1"/>
    <dgm:cxn modelId="{17B71AE6-967B-40B6-BEC0-79C9B844661D}" type="presOf" srcId="{C3317AE6-681F-41B5-9E3B-13D2E8A5B995}" destId="{32019E93-F0FB-40FE-8361-958EFBBA7CF9}" srcOrd="0" destOrd="5" presId="urn:microsoft.com/office/officeart/2005/8/layout/matrix1"/>
    <dgm:cxn modelId="{373CC9E6-DB6C-43B0-A0C4-3BA344562C50}" type="presOf" srcId="{136469EE-684E-41B6-A38B-663184A5E2AD}" destId="{32019E93-F0FB-40FE-8361-958EFBBA7CF9}" srcOrd="0" destOrd="4" presId="urn:microsoft.com/office/officeart/2005/8/layout/matrix1"/>
    <dgm:cxn modelId="{375AD0E7-542B-4A3C-998C-D7EF42182FF4}" type="presOf" srcId="{70931CD4-D6A7-4838-A755-CE3B3790E075}" destId="{CBBCF4D4-AA1F-4C41-8CDC-40997A1BF0E3}" srcOrd="1" destOrd="2" presId="urn:microsoft.com/office/officeart/2005/8/layout/matrix1"/>
    <dgm:cxn modelId="{68A41CEF-638A-4E7C-847B-E20712D2EC06}" type="presOf" srcId="{6CC2BE01-0F64-4D96-A29E-B5AFC0C584F6}" destId="{577F129C-9555-4007-B3C4-F4D5C7204379}" srcOrd="0" destOrd="0" presId="urn:microsoft.com/office/officeart/2005/8/layout/matrix1"/>
    <dgm:cxn modelId="{25E850EF-653C-4BF2-AE71-6B612CC541C6}" type="presOf" srcId="{58EEAB80-FF34-48F2-AD19-3F70549F146D}" destId="{12AAEE43-ED0E-4CB8-9F3F-7BFCA433ADB5}" srcOrd="1" destOrd="1" presId="urn:microsoft.com/office/officeart/2005/8/layout/matrix1"/>
    <dgm:cxn modelId="{39619BEF-F0C8-4E72-8F42-4AAD330401C9}" type="presOf" srcId="{C6A363A7-C646-419A-AD84-342104415B21}" destId="{7980902A-5F75-4BC0-AC64-DC511652CC67}" srcOrd="1" destOrd="3" presId="urn:microsoft.com/office/officeart/2005/8/layout/matrix1"/>
    <dgm:cxn modelId="{21B979F0-A4D1-43A8-800D-8DB8C2A07BF1}" type="presOf" srcId="{7F143A0C-7359-4F9B-8070-EACF27370192}" destId="{CBBCF4D4-AA1F-4C41-8CDC-40997A1BF0E3}" srcOrd="1" destOrd="6" presId="urn:microsoft.com/office/officeart/2005/8/layout/matrix1"/>
    <dgm:cxn modelId="{0CE253F9-21F3-4381-8998-B890B284B948}" type="presOf" srcId="{C6A363A7-C646-419A-AD84-342104415B21}" destId="{290264AD-3578-4F47-AF8A-A6FD1A8163F6}" srcOrd="0" destOrd="3" presId="urn:microsoft.com/office/officeart/2005/8/layout/matrix1"/>
    <dgm:cxn modelId="{302559FB-2407-47FB-A421-07ADFDFABD7B}" srcId="{AD0701F8-2FE2-4505-907A-FDC1E54E7D39}" destId="{9CA61A2E-452B-4DA6-8D9C-AF4F49898468}" srcOrd="0" destOrd="0" parTransId="{1946E958-4A96-4211-AC6E-FFC6C0C0EEF8}" sibTransId="{0406D811-4294-4E73-AAEA-92AE50BBA907}"/>
    <dgm:cxn modelId="{AB09A2DF-409D-4BB8-97FA-7298ECCD5B5A}" type="presParOf" srcId="{238BC447-129D-48F7-8B0D-99CB48102D06}" destId="{8DD6A769-1427-4105-AB39-36870A2BEDCD}" srcOrd="0" destOrd="0" presId="urn:microsoft.com/office/officeart/2005/8/layout/matrix1"/>
    <dgm:cxn modelId="{E1EAACF1-D3C6-4128-B256-AEB2F992A0AC}" type="presParOf" srcId="{8DD6A769-1427-4105-AB39-36870A2BEDCD}" destId="{577F129C-9555-4007-B3C4-F4D5C7204379}" srcOrd="0" destOrd="0" presId="urn:microsoft.com/office/officeart/2005/8/layout/matrix1"/>
    <dgm:cxn modelId="{9525E89F-922C-4C6B-A189-50D014B21C15}" type="presParOf" srcId="{8DD6A769-1427-4105-AB39-36870A2BEDCD}" destId="{08508FEF-F8EE-4E74-B8F3-7D35C7889E8E}" srcOrd="1" destOrd="0" presId="urn:microsoft.com/office/officeart/2005/8/layout/matrix1"/>
    <dgm:cxn modelId="{2BC1AD45-3EFB-4E16-B422-7C1AC897F717}" type="presParOf" srcId="{8DD6A769-1427-4105-AB39-36870A2BEDCD}" destId="{290264AD-3578-4F47-AF8A-A6FD1A8163F6}" srcOrd="2" destOrd="0" presId="urn:microsoft.com/office/officeart/2005/8/layout/matrix1"/>
    <dgm:cxn modelId="{9C8030C3-4A17-4983-A745-3477E1CF92BD}" type="presParOf" srcId="{8DD6A769-1427-4105-AB39-36870A2BEDCD}" destId="{7980902A-5F75-4BC0-AC64-DC511652CC67}" srcOrd="3" destOrd="0" presId="urn:microsoft.com/office/officeart/2005/8/layout/matrix1"/>
    <dgm:cxn modelId="{6A2D717B-A30B-49FC-95D7-B62D02FBDD10}" type="presParOf" srcId="{8DD6A769-1427-4105-AB39-36870A2BEDCD}" destId="{32019E93-F0FB-40FE-8361-958EFBBA7CF9}" srcOrd="4" destOrd="0" presId="urn:microsoft.com/office/officeart/2005/8/layout/matrix1"/>
    <dgm:cxn modelId="{32F8012D-A29E-4858-92DC-09F1A77E9A2B}" type="presParOf" srcId="{8DD6A769-1427-4105-AB39-36870A2BEDCD}" destId="{CBBCF4D4-AA1F-4C41-8CDC-40997A1BF0E3}" srcOrd="5" destOrd="0" presId="urn:microsoft.com/office/officeart/2005/8/layout/matrix1"/>
    <dgm:cxn modelId="{FFEBFFED-7539-4872-B951-646615A95926}" type="presParOf" srcId="{8DD6A769-1427-4105-AB39-36870A2BEDCD}" destId="{B64331C7-B989-4930-BCDB-F72545761275}" srcOrd="6" destOrd="0" presId="urn:microsoft.com/office/officeart/2005/8/layout/matrix1"/>
    <dgm:cxn modelId="{DB36AE1C-188E-43B9-BC01-989DD896F095}" type="presParOf" srcId="{8DD6A769-1427-4105-AB39-36870A2BEDCD}" destId="{12AAEE43-ED0E-4CB8-9F3F-7BFCA433ADB5}" srcOrd="7" destOrd="0" presId="urn:microsoft.com/office/officeart/2005/8/layout/matrix1"/>
    <dgm:cxn modelId="{31E7808B-E7D5-47AB-A33D-D50087044FAC}" type="presParOf" srcId="{238BC447-129D-48F7-8B0D-99CB48102D06}" destId="{5842AF57-8FCA-4A75-97CA-4E19CCF3C5BB}" srcOrd="1" destOrd="0" presId="urn:microsoft.com/office/officeart/2005/8/layout/matrix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7F129C-9555-4007-B3C4-F4D5C7204379}">
      <dsp:nvSpPr>
        <dsp:cNvPr id="0" name=""/>
        <dsp:cNvSpPr/>
      </dsp:nvSpPr>
      <dsp:spPr>
        <a:xfrm rot="16200000">
          <a:off x="435824" y="-435824"/>
          <a:ext cx="1900127" cy="2771775"/>
        </a:xfrm>
        <a:prstGeom prst="round1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t" anchorCtr="0">
          <a:noAutofit/>
        </a:bodyPr>
        <a:lstStyle/>
        <a:p>
          <a:pPr marL="0" lvl="0" indent="0" algn="l" defTabSz="711200">
            <a:lnSpc>
              <a:spcPct val="90000"/>
            </a:lnSpc>
            <a:spcBef>
              <a:spcPct val="0"/>
            </a:spcBef>
            <a:spcAft>
              <a:spcPct val="35000"/>
            </a:spcAft>
            <a:buNone/>
          </a:pPr>
          <a:r>
            <a:rPr lang="en-GB" sz="1600" b="1" u="sng" kern="1200"/>
            <a:t>Strengths</a:t>
          </a:r>
        </a:p>
        <a:p>
          <a:pPr marL="57150" lvl="1" indent="-57150" algn="l" defTabSz="400050">
            <a:lnSpc>
              <a:spcPct val="90000"/>
            </a:lnSpc>
            <a:spcBef>
              <a:spcPct val="0"/>
            </a:spcBef>
            <a:spcAft>
              <a:spcPct val="15000"/>
            </a:spcAft>
            <a:buChar char="•"/>
          </a:pPr>
          <a:r>
            <a:rPr lang="en-GB" sz="900" kern="1200"/>
            <a:t>Over 20 years experience in Department</a:t>
          </a:r>
        </a:p>
        <a:p>
          <a:pPr marL="57150" lvl="1" indent="-57150" algn="l" defTabSz="400050">
            <a:lnSpc>
              <a:spcPct val="90000"/>
            </a:lnSpc>
            <a:spcBef>
              <a:spcPct val="0"/>
            </a:spcBef>
            <a:spcAft>
              <a:spcPct val="15000"/>
            </a:spcAft>
            <a:buChar char="•"/>
          </a:pPr>
          <a:r>
            <a:rPr lang="en-GB" sz="900" kern="1200"/>
            <a:t>MTF support</a:t>
          </a:r>
        </a:p>
        <a:p>
          <a:pPr marL="57150" lvl="1" indent="-57150" algn="l" defTabSz="400050">
            <a:lnSpc>
              <a:spcPct val="90000"/>
            </a:lnSpc>
            <a:spcBef>
              <a:spcPct val="0"/>
            </a:spcBef>
            <a:spcAft>
              <a:spcPct val="15000"/>
            </a:spcAft>
            <a:buChar char="•"/>
          </a:pPr>
          <a:r>
            <a:rPr lang="en-GB" sz="900" kern="1200"/>
            <a:t>Funding Agreed</a:t>
          </a:r>
        </a:p>
        <a:p>
          <a:pPr marL="57150" lvl="1" indent="-57150" algn="l" defTabSz="400050">
            <a:lnSpc>
              <a:spcPct val="90000"/>
            </a:lnSpc>
            <a:spcBef>
              <a:spcPct val="0"/>
            </a:spcBef>
            <a:spcAft>
              <a:spcPct val="15000"/>
            </a:spcAft>
            <a:buChar char="•"/>
          </a:pPr>
          <a:r>
            <a:rPr lang="en-GB" sz="900" kern="1200"/>
            <a:t>Sponsorship from higher management</a:t>
          </a:r>
        </a:p>
      </dsp:txBody>
      <dsp:txXfrm rot="5400000">
        <a:off x="-1" y="1"/>
        <a:ext cx="2771775" cy="1425095"/>
      </dsp:txXfrm>
    </dsp:sp>
    <dsp:sp modelId="{290264AD-3578-4F47-AF8A-A6FD1A8163F6}">
      <dsp:nvSpPr>
        <dsp:cNvPr id="0" name=""/>
        <dsp:cNvSpPr/>
      </dsp:nvSpPr>
      <dsp:spPr>
        <a:xfrm>
          <a:off x="2771775" y="0"/>
          <a:ext cx="2771775" cy="1900127"/>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t" anchorCtr="0">
          <a:noAutofit/>
        </a:bodyPr>
        <a:lstStyle/>
        <a:p>
          <a:pPr marL="0" lvl="0" indent="0" algn="l" defTabSz="711200">
            <a:lnSpc>
              <a:spcPct val="90000"/>
            </a:lnSpc>
            <a:spcBef>
              <a:spcPct val="0"/>
            </a:spcBef>
            <a:spcAft>
              <a:spcPct val="35000"/>
            </a:spcAft>
            <a:buNone/>
          </a:pPr>
          <a:r>
            <a:rPr lang="en-GB" sz="1600" b="1" u="sng" kern="1200"/>
            <a:t>Weaknesses</a:t>
          </a:r>
        </a:p>
        <a:p>
          <a:pPr marL="57150" lvl="1" indent="-57150" algn="l" defTabSz="488950">
            <a:lnSpc>
              <a:spcPct val="90000"/>
            </a:lnSpc>
            <a:spcBef>
              <a:spcPct val="0"/>
            </a:spcBef>
            <a:spcAft>
              <a:spcPct val="15000"/>
            </a:spcAft>
            <a:buChar char="•"/>
          </a:pPr>
          <a:r>
            <a:rPr lang="en-GB" sz="1100" kern="1200"/>
            <a:t>Retro fitting to old crane</a:t>
          </a:r>
        </a:p>
        <a:p>
          <a:pPr marL="57150" lvl="1" indent="-57150" algn="l" defTabSz="488950">
            <a:lnSpc>
              <a:spcPct val="90000"/>
            </a:lnSpc>
            <a:spcBef>
              <a:spcPct val="0"/>
            </a:spcBef>
            <a:spcAft>
              <a:spcPct val="15000"/>
            </a:spcAft>
            <a:buChar char="•"/>
          </a:pPr>
          <a:r>
            <a:rPr lang="en-GB" sz="1100" kern="1200"/>
            <a:t>Installing to different technologies</a:t>
          </a:r>
        </a:p>
        <a:p>
          <a:pPr marL="57150" lvl="1" indent="-57150" algn="l" defTabSz="488950">
            <a:lnSpc>
              <a:spcPct val="90000"/>
            </a:lnSpc>
            <a:spcBef>
              <a:spcPct val="0"/>
            </a:spcBef>
            <a:spcAft>
              <a:spcPct val="15000"/>
            </a:spcAft>
            <a:buChar char="•"/>
          </a:pPr>
          <a:r>
            <a:rPr lang="en-GB" sz="1100" kern="1200"/>
            <a:t>Lead times of components</a:t>
          </a:r>
        </a:p>
        <a:p>
          <a:pPr marL="57150" lvl="1" indent="-57150" algn="l" defTabSz="488950">
            <a:lnSpc>
              <a:spcPct val="90000"/>
            </a:lnSpc>
            <a:spcBef>
              <a:spcPct val="0"/>
            </a:spcBef>
            <a:spcAft>
              <a:spcPct val="15000"/>
            </a:spcAft>
            <a:buChar char="•"/>
          </a:pPr>
          <a:r>
            <a:rPr lang="en-GB" sz="1100" kern="1200"/>
            <a:t>Component prices</a:t>
          </a:r>
        </a:p>
      </dsp:txBody>
      <dsp:txXfrm>
        <a:off x="2771775" y="0"/>
        <a:ext cx="2771775" cy="1425095"/>
      </dsp:txXfrm>
    </dsp:sp>
    <dsp:sp modelId="{32019E93-F0FB-40FE-8361-958EFBBA7CF9}">
      <dsp:nvSpPr>
        <dsp:cNvPr id="0" name=""/>
        <dsp:cNvSpPr/>
      </dsp:nvSpPr>
      <dsp:spPr>
        <a:xfrm rot="10800000">
          <a:off x="0" y="1900127"/>
          <a:ext cx="2771775" cy="1900127"/>
        </a:xfrm>
        <a:prstGeom prst="round1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t" anchorCtr="0">
          <a:noAutofit/>
        </a:bodyPr>
        <a:lstStyle/>
        <a:p>
          <a:pPr marL="0" lvl="0" indent="0" algn="l" defTabSz="711200">
            <a:lnSpc>
              <a:spcPct val="90000"/>
            </a:lnSpc>
            <a:spcBef>
              <a:spcPct val="0"/>
            </a:spcBef>
            <a:spcAft>
              <a:spcPct val="35000"/>
            </a:spcAft>
            <a:buNone/>
          </a:pPr>
          <a:r>
            <a:rPr lang="en-GB" sz="1600" b="1" u="sng" kern="1200"/>
            <a:t>Opportunities</a:t>
          </a:r>
        </a:p>
        <a:p>
          <a:pPr marL="57150" lvl="1" indent="-57150" algn="l" defTabSz="444500">
            <a:lnSpc>
              <a:spcPct val="90000"/>
            </a:lnSpc>
            <a:spcBef>
              <a:spcPct val="0"/>
            </a:spcBef>
            <a:spcAft>
              <a:spcPct val="15000"/>
            </a:spcAft>
            <a:buChar char="•"/>
          </a:pPr>
          <a:r>
            <a:rPr lang="en-GB" sz="1000" kern="1200"/>
            <a:t>Improve reliabilty</a:t>
          </a:r>
        </a:p>
        <a:p>
          <a:pPr marL="57150" lvl="1" indent="-57150" algn="l" defTabSz="444500">
            <a:lnSpc>
              <a:spcPct val="90000"/>
            </a:lnSpc>
            <a:spcBef>
              <a:spcPct val="0"/>
            </a:spcBef>
            <a:spcAft>
              <a:spcPct val="15000"/>
            </a:spcAft>
            <a:buChar char="•"/>
          </a:pPr>
          <a:r>
            <a:rPr lang="en-GB" sz="1000" kern="1200"/>
            <a:t>Reduce component failures</a:t>
          </a:r>
        </a:p>
        <a:p>
          <a:pPr marL="57150" lvl="1" indent="-57150" algn="l" defTabSz="444500">
            <a:lnSpc>
              <a:spcPct val="90000"/>
            </a:lnSpc>
            <a:spcBef>
              <a:spcPct val="0"/>
            </a:spcBef>
            <a:spcAft>
              <a:spcPct val="15000"/>
            </a:spcAft>
            <a:buChar char="•"/>
          </a:pPr>
          <a:r>
            <a:rPr lang="en-GB" sz="1000" kern="1200"/>
            <a:t>Increase Knowledge</a:t>
          </a:r>
        </a:p>
        <a:p>
          <a:pPr marL="57150" lvl="1" indent="-57150" algn="l" defTabSz="444500">
            <a:lnSpc>
              <a:spcPct val="90000"/>
            </a:lnSpc>
            <a:spcBef>
              <a:spcPct val="0"/>
            </a:spcBef>
            <a:spcAft>
              <a:spcPct val="15000"/>
            </a:spcAft>
            <a:buChar char="•"/>
          </a:pPr>
          <a:r>
            <a:rPr lang="en-GB" sz="1000" kern="1200"/>
            <a:t>Remote analysis of faults</a:t>
          </a:r>
        </a:p>
        <a:p>
          <a:pPr marL="57150" lvl="1" indent="-57150" algn="l" defTabSz="444500">
            <a:lnSpc>
              <a:spcPct val="90000"/>
            </a:lnSpc>
            <a:spcBef>
              <a:spcPct val="0"/>
            </a:spcBef>
            <a:spcAft>
              <a:spcPct val="15000"/>
            </a:spcAft>
            <a:buChar char="•"/>
          </a:pPr>
          <a:r>
            <a:rPr lang="en-GB" sz="1000" kern="1200"/>
            <a:t>Less Crane Downtime</a:t>
          </a:r>
        </a:p>
        <a:p>
          <a:pPr marL="57150" lvl="1" indent="-57150" algn="l" defTabSz="444500">
            <a:lnSpc>
              <a:spcPct val="90000"/>
            </a:lnSpc>
            <a:spcBef>
              <a:spcPct val="0"/>
            </a:spcBef>
            <a:spcAft>
              <a:spcPct val="15000"/>
            </a:spcAft>
            <a:buChar char="•"/>
          </a:pPr>
          <a:r>
            <a:rPr lang="en-GB" sz="1000" kern="1200"/>
            <a:t>Financial benefits</a:t>
          </a:r>
        </a:p>
      </dsp:txBody>
      <dsp:txXfrm rot="10800000">
        <a:off x="0" y="2375158"/>
        <a:ext cx="2771775" cy="1425095"/>
      </dsp:txXfrm>
    </dsp:sp>
    <dsp:sp modelId="{B64331C7-B989-4930-BCDB-F72545761275}">
      <dsp:nvSpPr>
        <dsp:cNvPr id="0" name=""/>
        <dsp:cNvSpPr/>
      </dsp:nvSpPr>
      <dsp:spPr>
        <a:xfrm rot="5400000">
          <a:off x="3207599" y="1464303"/>
          <a:ext cx="1900127" cy="2771775"/>
        </a:xfrm>
        <a:prstGeom prst="round1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3792" tIns="113792" rIns="113792" bIns="113792" numCol="1" spcCol="1270" anchor="t" anchorCtr="0">
          <a:noAutofit/>
        </a:bodyPr>
        <a:lstStyle/>
        <a:p>
          <a:pPr marL="0" lvl="0" indent="0" algn="l" defTabSz="711200">
            <a:lnSpc>
              <a:spcPct val="90000"/>
            </a:lnSpc>
            <a:spcBef>
              <a:spcPct val="0"/>
            </a:spcBef>
            <a:spcAft>
              <a:spcPct val="35000"/>
            </a:spcAft>
            <a:buNone/>
          </a:pPr>
          <a:r>
            <a:rPr lang="en-GB" sz="1600" b="1" u="sng" kern="1200"/>
            <a:t>Threats</a:t>
          </a:r>
        </a:p>
        <a:p>
          <a:pPr marL="57150" lvl="1" indent="-57150" algn="l" defTabSz="488950">
            <a:lnSpc>
              <a:spcPct val="90000"/>
            </a:lnSpc>
            <a:spcBef>
              <a:spcPct val="0"/>
            </a:spcBef>
            <a:spcAft>
              <a:spcPct val="15000"/>
            </a:spcAft>
            <a:buChar char="•"/>
          </a:pPr>
          <a:r>
            <a:rPr lang="en-GB" sz="1100" kern="1200"/>
            <a:t>Availabilty of crane for outages</a:t>
          </a:r>
        </a:p>
        <a:p>
          <a:pPr marL="57150" lvl="1" indent="-57150" algn="l" defTabSz="488950">
            <a:lnSpc>
              <a:spcPct val="90000"/>
            </a:lnSpc>
            <a:spcBef>
              <a:spcPct val="0"/>
            </a:spcBef>
            <a:spcAft>
              <a:spcPct val="15000"/>
            </a:spcAft>
            <a:buChar char="•"/>
          </a:pPr>
          <a:r>
            <a:rPr lang="en-GB" sz="1100" kern="1200"/>
            <a:t>Compliance with standards and legislation</a:t>
          </a:r>
        </a:p>
        <a:p>
          <a:pPr marL="57150" lvl="1" indent="-57150" algn="l" defTabSz="488950">
            <a:lnSpc>
              <a:spcPct val="90000"/>
            </a:lnSpc>
            <a:spcBef>
              <a:spcPct val="0"/>
            </a:spcBef>
            <a:spcAft>
              <a:spcPct val="15000"/>
            </a:spcAft>
            <a:buChar char="•"/>
          </a:pPr>
          <a:r>
            <a:rPr lang="en-GB" sz="1100" kern="1200"/>
            <a:t>Other plant issues reducing time spent on project</a:t>
          </a:r>
        </a:p>
      </dsp:txBody>
      <dsp:txXfrm rot="-5400000">
        <a:off x="2771774" y="2375158"/>
        <a:ext cx="2771775" cy="1425095"/>
      </dsp:txXfrm>
    </dsp:sp>
    <dsp:sp modelId="{5842AF57-8FCA-4A75-97CA-4E19CCF3C5BB}">
      <dsp:nvSpPr>
        <dsp:cNvPr id="0" name=""/>
        <dsp:cNvSpPr/>
      </dsp:nvSpPr>
      <dsp:spPr>
        <a:xfrm>
          <a:off x="1821890" y="1434035"/>
          <a:ext cx="1899769" cy="932183"/>
        </a:xfrm>
        <a:prstGeom prst="roundRect">
          <a:avLst/>
        </a:prstGeom>
        <a:solidFill>
          <a:schemeClr val="accent2">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kern="1200"/>
            <a:t>S.W.O.T</a:t>
          </a:r>
        </a:p>
      </dsp:txBody>
      <dsp:txXfrm>
        <a:off x="1867395" y="1479540"/>
        <a:ext cx="1808759" cy="841173"/>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999F679964428FA1B92B060277A35A"/>
        <w:category>
          <w:name w:val="General"/>
          <w:gallery w:val="placeholder"/>
        </w:category>
        <w:types>
          <w:type w:val="bbPlcHdr"/>
        </w:types>
        <w:behaviors>
          <w:behavior w:val="content"/>
        </w:behaviors>
        <w:guid w:val="{3E565E40-F022-4B42-BD66-CFF75D5AC330}"/>
      </w:docPartPr>
      <w:docPartBody>
        <w:p w:rsidR="00D05B54" w:rsidRDefault="00163FF7" w:rsidP="00163FF7">
          <w:pPr>
            <w:pStyle w:val="AC999F679964428FA1B92B060277A35A"/>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F7"/>
    <w:rsid w:val="00083E86"/>
    <w:rsid w:val="00126DA9"/>
    <w:rsid w:val="00163FF7"/>
    <w:rsid w:val="001A7787"/>
    <w:rsid w:val="001D1B12"/>
    <w:rsid w:val="002C3A32"/>
    <w:rsid w:val="003B0179"/>
    <w:rsid w:val="004555CB"/>
    <w:rsid w:val="004A2678"/>
    <w:rsid w:val="0061457C"/>
    <w:rsid w:val="006C4A10"/>
    <w:rsid w:val="006D618D"/>
    <w:rsid w:val="008A5E8C"/>
    <w:rsid w:val="00917F8F"/>
    <w:rsid w:val="00976DB7"/>
    <w:rsid w:val="00B55D1C"/>
    <w:rsid w:val="00C63874"/>
    <w:rsid w:val="00D05B54"/>
    <w:rsid w:val="00DB79B2"/>
    <w:rsid w:val="00F10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999F679964428FA1B92B060277A35A">
    <w:name w:val="AC999F679964428FA1B92B060277A35A"/>
    <w:rsid w:val="00163FF7"/>
  </w:style>
  <w:style w:type="character" w:styleId="PlaceholderText">
    <w:name w:val="Placeholder Text"/>
    <w:basedOn w:val="DefaultParagraphFont"/>
    <w:uiPriority w:val="99"/>
    <w:semiHidden/>
    <w:rsid w:val="006D618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96f6324-69c5-40c2-9370-2af8c131596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5E724D3932D804CBBA7AA7605881CFA" ma:contentTypeVersion="18" ma:contentTypeDescription="Create a new document." ma:contentTypeScope="" ma:versionID="b3fdde055fde4393e4dd16cf5da17d79">
  <xsd:schema xmlns:xsd="http://www.w3.org/2001/XMLSchema" xmlns:xs="http://www.w3.org/2001/XMLSchema" xmlns:p="http://schemas.microsoft.com/office/2006/metadata/properties" xmlns:ns3="d96f6324-69c5-40c2-9370-2af8c1315967" xmlns:ns4="09ae8c14-2802-4666-a52e-0a5e853d332b" targetNamespace="http://schemas.microsoft.com/office/2006/metadata/properties" ma:root="true" ma:fieldsID="fa12d7269c768cf2b67c6093f528ecac" ns3:_="" ns4:_="">
    <xsd:import namespace="d96f6324-69c5-40c2-9370-2af8c1315967"/>
    <xsd:import namespace="09ae8c14-2802-4666-a52e-0a5e853d3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element ref="ns3:MediaLengthInSeconds" minOccurs="0"/>
                <xsd:element ref="ns4:SharedWithUsers" minOccurs="0"/>
                <xsd:element ref="ns4:SharedWithDetails" minOccurs="0"/>
                <xsd:element ref="ns4:SharingHintHash" minOccurs="0"/>
                <xsd:element ref="ns3:MediaServiceObjectDetectorVersions" minOccurs="0"/>
                <xsd:element ref="ns3:_activity"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6f6324-69c5-40c2-9370-2af8c13159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ae8c14-2802-4666-a52e-0a5e853d332b"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vik19</b:Tag>
    <b:SourceType>InternetSite</b:SourceType>
    <b:Guid>{4A6844E3-A286-4D1F-AA48-D504B38BC726}</b:Guid>
    <b:Author>
      <b:Author>
        <b:NameList>
          <b:Person>
            <b:Last>macha</b:Last>
            <b:First>viktor</b:First>
          </b:Person>
        </b:NameList>
      </b:Author>
    </b:Author>
    <b:Title>www.viktormacha.com</b:Title>
    <b:Year>2019</b:Year>
    <b:YearAccessed>2023</b:YearAccessed>
    <b:MonthAccessed>10</b:MonthAccessed>
    <b:DayAccessed>30</b:DayAccessed>
    <b:URL>https://www.viktormacha.com/nejnovejsi/tata-port-talbot-at-the-slab-caster-3379.html</b:URL>
    <b:RefOrder>17</b:RefOrder>
  </b:Source>
  <b:Source>
    <b:Tag>Mat16</b:Tag>
    <b:SourceType>InternetSite</b:SourceType>
    <b:Guid>{CC01B4B3-1A58-4903-B223-0E77055A553B}</b:Guid>
    <b:Author>
      <b:Author>
        <b:NameList>
          <b:Person>
            <b:Last>Horwood</b:Last>
            <b:First>Matthew</b:First>
          </b:Person>
        </b:NameList>
      </b:Author>
    </b:Author>
    <b:Title>www.gettyimages.nl</b:Title>
    <b:InternetSiteTitle>getty images</b:InternetSiteTitle>
    <b:Year>2016</b:Year>
    <b:URL>https://www.gettyimages.nl/fotos/aerial-views-of-tata-steel-plant-in-port-talbot</b:URL>
    <b:ProductionCompany>getty images</b:ProductionCompany>
    <b:YearAccessed>2023</b:YearAccessed>
    <b:MonthAccessed>10</b:MonthAccessed>
    <b:DayAccessed>30</b:DayAccessed>
    <b:RefOrder>2</b:RefOrder>
  </b:Source>
  <b:Source>
    <b:Tag>Tat23</b:Tag>
    <b:SourceType>InternetSite</b:SourceType>
    <b:Guid>{EB0D6C48-8315-420D-A537-FF86C779A384}</b:Guid>
    <b:Author>
      <b:Author>
        <b:NameList>
          <b:Person>
            <b:Last>europe</b:Last>
            <b:First>Tata</b:First>
            <b:Middle>steel</b:Middle>
          </b:Person>
        </b:NameList>
      </b:Author>
    </b:Author>
    <b:Title>www.tatasteeleurope.com</b:Title>
    <b:ProductionCompany>Tata Steel</b:ProductionCompany>
    <b:Year>2023</b:Year>
    <b:YearAccessed>2023</b:YearAccessed>
    <b:MonthAccessed>10</b:MonthAccessed>
    <b:DayAccessed>30</b:DayAccessed>
    <b:URL>https://www.tatasteeleurope.com/</b:URL>
    <b:RefOrder>1</b:RefOrder>
  </b:Source>
  <b:Source>
    <b:Tag>Map23</b:Tag>
    <b:SourceType>InternetSite</b:SourceType>
    <b:Guid>{7FAA90A2-D3ED-4A42-952D-6C617FBCF959}</b:Guid>
    <b:Author>
      <b:Author>
        <b:NameList>
          <b:Person>
            <b:Last>Maps</b:Last>
            <b:First>Google</b:First>
          </b:Person>
        </b:NameList>
      </b:Author>
    </b:Author>
    <b:Title>www.google.com/maps</b:Title>
    <b:Year>2023</b:Year>
    <b:ProductionCompany>Google</b:ProductionCompany>
    <b:YearAccessed>2023</b:YearAccessed>
    <b:MonthAccessed>11</b:MonthAccessed>
    <b:DayAccessed>15</b:DayAccessed>
    <b:URL>https://www.google.com/maps/@51.5673605,-3.7830466,5025m/data=!3m1!1e3?entry=ttu</b:URL>
    <b:RefOrder>3</b:RefOrder>
  </b:Source>
  <b:Source>
    <b:Tag>Mik17</b:Tag>
    <b:SourceType>InternetSite</b:SourceType>
    <b:Guid>{D1E87854-0209-4E2A-8CD0-812B60269DC7}</b:Guid>
    <b:Author>
      <b:Author>
        <b:NameList>
          <b:Person>
            <b:Last>Close</b:Last>
            <b:First>Mike</b:First>
          </b:Person>
        </b:NameList>
      </b:Author>
    </b:Author>
    <b:Title>www.mazzellacompanies.com/learning-center/what-are-the-different-types-of-overhead-cranes/</b:Title>
    <b:ProductionCompany>Mazzella companies</b:ProductionCompany>
    <b:Year>2017</b:Year>
    <b:Month>07</b:Month>
    <b:Day>28</b:Day>
    <b:YearAccessed>2023</b:YearAccessed>
    <b:MonthAccessed>11</b:MonthAccessed>
    <b:DayAccessed>12</b:DayAccessed>
    <b:URL>https://www.mazzellacompanies.com/learning-center/what-are-the-different-types-of-overhead-cranes/</b:URL>
    <b:RefOrder>23</b:RefOrder>
  </b:Source>
  <b:Source>
    <b:Tag>Abu23</b:Tag>
    <b:SourceType>DocumentFromInternetSite</b:SourceType>
    <b:Guid>{CE3AA248-7AC5-4AD7-A86E-3636871496E0}</b:Guid>
    <b:Author>
      <b:Author>
        <b:NameList>
          <b:Person>
            <b:Last>Systems</b:Last>
            <b:First>Abus</b:First>
            <b:Middle>Crane</b:Middle>
          </b:Person>
        </b:NameList>
      </b:Author>
    </b:Author>
    <b:Title>www.abuscranes.com</b:Title>
    <b:ProductionCompany>https://www.abuscranes.com/cranes/overhead-travelling-cranes/underslung-overhead-travelling-crane</b:ProductionCompany>
    <b:Year>2023</b:Year>
    <b:YearAccessed>2023</b:YearAccessed>
    <b:MonthAccessed>12</b:MonthAccessed>
    <b:DayAccessed>11</b:DayAccessed>
    <b:URL>https://www.abuscranes.com/download/us/84/abus_overhead_cranes.pdf</b:URL>
    <b:RefOrder>5</b:RefOrder>
  </b:Source>
  <b:Source>
    <b:Tag>Cra23</b:Tag>
    <b:SourceType>InternetSite</b:SourceType>
    <b:Guid>{6DC01F70-B7D9-45D1-B35F-862BFA37C7D3}</b:Guid>
    <b:Author>
      <b:Author>
        <b:NameList>
          <b:Person>
            <b:Last>Cranes</b:Last>
            <b:First>Weihua</b:First>
          </b:Person>
        </b:NameList>
      </b:Author>
    </b:Author>
    <b:Title>www.craneus.com</b:Title>
    <b:Year>2023</b:Year>
    <b:YearAccessed>2023</b:YearAccessed>
    <b:MonthAccessed>12</b:MonthAccessed>
    <b:DayAccessed>11</b:DayAccessed>
    <b:URL>http://www.craneus.com/Metallurgical-Foundry-Crane/Foundry-Crane/Foundry_Crane_59.html</b:URL>
    <b:ProductionCompany>Weihua</b:ProductionCompany>
    <b:RefOrder>6</b:RefOrder>
  </b:Source>
  <b:Source>
    <b:Tag>Aku23</b:Tag>
    <b:SourceType>InternetSite</b:SourceType>
    <b:Guid>{90EE1CB8-B84A-4BF1-9689-6BF5CCDE9946}</b:Guid>
    <b:Author>
      <b:Author>
        <b:NameList>
          <b:Person>
            <b:Last>MHE</b:Last>
            <b:First>Akuren</b:First>
          </b:Person>
        </b:NameList>
      </b:Author>
    </b:Author>
    <b:Title>www.akurenmhe.com</b:Title>
    <b:ProductionCompany>Akuren</b:ProductionCompany>
    <b:Year>2023</b:Year>
    <b:YearAccessed>2023</b:YearAccessed>
    <b:MonthAccessed>12</b:MonthAccessed>
    <b:DayAccessed>11</b:DayAccessed>
    <b:URL>https://www.akurenmhe.com/double-girder-goliath-crane-manufacturers-ahmedabad-gujarat-india</b:URL>
    <b:RefOrder>24</b:RefOrder>
  </b:Source>
  <b:Source>
    <b:Tag>Sev10</b:Tag>
    <b:SourceType>InternetSite</b:SourceType>
    <b:Guid>{78337CB8-87CE-498D-B226-4C0CDE2A4187}</b:Guid>
    <b:Author>
      <b:Author>
        <b:NameList>
          <b:Person>
            <b:Last>Crane</b:Last>
            <b:First>Seven</b:First>
          </b:Person>
        </b:NameList>
      </b:Author>
    </b:Author>
    <b:Title>www.sevenoverheadcrane.com</b:Title>
    <b:ProductionCompany>Seven Crane</b:ProductionCompany>
    <b:Year>2010</b:Year>
    <b:YearAccessed>2023</b:YearAccessed>
    <b:MonthAccessed>12</b:MonthAccessed>
    <b:DayAccessed>11</b:DayAccessed>
    <b:URL>https://www.sevenoverheadcrane.com/single-girder-electric-overhead-travelling-crane-product/?_gl=1*17lhixd*_up*MQ..*_ga*MTY3NDAzNDA5Mi4xNzExMDM3Njcx*_ga_LPP69KH824*MTcxMTAzNzY3MC4xLjAuMTcxMTAzNzY3MC4wLjAuMA..*_ga_EGH2XK8BTC*MTcxMTAzNzY3MC4xLjAuMTcxMTAzNzY</b:URL>
    <b:RefOrder>4</b:RefOrder>
  </b:Source>
  <b:Source>
    <b:Tag>AIC23</b:Tag>
    <b:SourceType>InternetSite</b:SourceType>
    <b:Guid>{30D979AB-5FFC-4B3B-A5BD-689238758053}</b:Guid>
    <b:Author>
      <b:Author>
        <b:NameList>
          <b:Person>
            <b:Last>Crane</b:Last>
            <b:First>AI</b:First>
          </b:Person>
        </b:NameList>
      </b:Author>
    </b:Author>
    <b:Title>crane.pk</b:Title>
    <b:ProductionCompany>AI Crane</b:ProductionCompany>
    <b:Year>2023</b:Year>
    <b:YearAccessed>2023</b:YearAccessed>
    <b:MonthAccessed>12</b:MonthAccessed>
    <b:DayAccessed>11</b:DayAccessed>
    <b:URL>https://crane.pk/floor-mounted-jib-crane/</b:URL>
    <b:RefOrder>7</b:RefOrder>
  </b:Source>
  <b:Source>
    <b:Tag>Kon211</b:Tag>
    <b:SourceType>DocumentFromInternetSite</b:SourceType>
    <b:Guid>{3EEB6E61-8804-4345-BD53-F86A0C79CFC9}</b:Guid>
    <b:Title>www.konecranes.com</b:Title>
    <b:Year>2021</b:Year>
    <b:YearAccessed>2023</b:YearAccessed>
    <b:MonthAccessed>12</b:MonthAccessed>
    <b:DayAccessed>15</b:DayAccessed>
    <b:URL>https://www.konecranes.com/sites/default/files/2021-10/TRUCONNECT%20user%20guide_Oct%202021.pdf</b:URL>
    <b:Author>
      <b:Author>
        <b:NameList>
          <b:Person>
            <b:Last>Cranes</b:Last>
            <b:First>Kone</b:First>
          </b:Person>
        </b:NameList>
      </b:Author>
    </b:Author>
    <b:RefOrder>15</b:RefOrder>
  </b:Source>
  <b:Source>
    <b:Tag>Eri23</b:Tag>
    <b:SourceType>ElectronicSource</b:SourceType>
    <b:Guid>{A5836E3A-B557-4C6C-8CA7-B1BB99FBC819}</b:Guid>
    <b:Title>Eriks smart asset management</b:Title>
    <b:Year>2023</b:Year>
    <b:Author>
      <b:Author>
        <b:NameList>
          <b:Person>
            <b:Last>Eriks</b:Last>
          </b:Person>
        </b:NameList>
      </b:Author>
    </b:Author>
    <b:City>Swansea</b:City>
    <b:RefOrder>16</b:RefOrder>
  </b:Source>
  <b:Source>
    <b:Tag>Tho13</b:Tag>
    <b:SourceType>JournalArticle</b:SourceType>
    <b:Guid>{B91687DE-095F-40A8-9232-5DD53BA3BADB}</b:Guid>
    <b:Title>Increase motor reliability by monitoring and reducing operating temperature</b:Title>
    <b:Year>2013</b:Year>
    <b:Author>
      <b:Author>
        <b:NameList>
          <b:Person>
            <b:Last>P.E.</b:Last>
            <b:First>Thomas</b:First>
            <b:Middle>H Bishop</b:Middle>
          </b:Person>
        </b:NameList>
      </b:Author>
    </b:Author>
    <b:JournalName>Plant Engineering</b:JournalName>
    <b:Pages>1</b:Pages>
    <b:RefOrder>9</b:RefOrder>
  </b:Source>
  <b:Source>
    <b:Tag>dbP10</b:Tag>
    <b:SourceType>DocumentFromInternetSite</b:SourceType>
    <b:Guid>{3DBA31BA-9456-4C04-8027-3B413062FBE3}</b:Guid>
    <b:Title>www.pruftechnik.com</b:Title>
    <b:Year>2010</b:Year>
    <b:Author>
      <b:Author>
        <b:NameList>
          <b:Person>
            <b:Last>Pruftechnik</b:Last>
            <b:First>db</b:First>
          </b:Person>
        </b:NameList>
      </b:Author>
    </b:Author>
    <b:YearAccessed>2023</b:YearAccessed>
    <b:MonthAccessed>12</b:MonthAccessed>
    <b:DayAccessed>11</b:DayAccessed>
    <b:URL>www.pruftechnik.com</b:URL>
    <b:RefOrder>11</b:RefOrder>
  </b:Source>
  <b:Source>
    <b:Tag>Ala24</b:Tag>
    <b:SourceType>JournalArticle</b:SourceType>
    <b:Guid>{EEB17DE4-D0A9-48E7-B730-440F90E4CA54}</b:Guid>
    <b:Title>Thousands of jobs at risk as Tata ‘presses ahead with plan to close furnaces’</b:Title>
    <b:Year>2024</b:Year>
    <b:Author>
      <b:Author>
        <b:NameList>
          <b:Person>
            <b:Last>Jones</b:Last>
            <b:First>Alan</b:First>
          </b:Person>
        </b:NameList>
      </b:Author>
    </b:Author>
    <b:JournalName>Independant Newspaper</b:JournalName>
    <b:Volume>18 January 2024</b:Volume>
    <b:RefOrder>25</b:RefOrder>
  </b:Source>
  <b:Source>
    <b:Tag>SKF21</b:Tag>
    <b:SourceType>DocumentFromInternetSite</b:SourceType>
    <b:Guid>{2115C7FA-4E73-4184-8D0C-BE33405038DA}</b:Guid>
    <b:Title>servicesandsolutions.promo.skf.com</b:Title>
    <b:Year>2021</b:Year>
    <b:Author>
      <b:Author>
        <b:NameList>
          <b:Person>
            <b:Last>Group</b:Last>
            <b:First>SKF</b:First>
          </b:Person>
        </b:NameList>
      </b:Author>
    </b:Author>
    <b:Month>May</b:Month>
    <b:YearAccessed>2023</b:YearAccessed>
    <b:MonthAccessed>12</b:MonthAccessed>
    <b:DayAccessed>21</b:DayAccessed>
    <b:URL>https://servicesandsolutions.promo.skf.com/acton/attachment/26359/f-f2edf338-9594-4df2-9441-c01f66764d1b/1/-/-/-/-/imx1_eu_Datasheetpdf_gl_all_imx1.pdf?cm_mmc=Act-On%20Software-_-Landing%20Page-_-SKF%20IMx-1%20scalable%20sensor%20network-_-Download%20data</b:URL>
    <b:RefOrder>20</b:RefOrder>
  </b:Source>
  <b:Source>
    <b:Tag>Pau15</b:Tag>
    <b:SourceType>Book</b:SourceType>
    <b:Guid>{A1161034-7B23-4A0D-92B8-593F303D703D}</b:Guid>
    <b:Title>The Art of Electronics</b:Title>
    <b:Year>2015</b:Year>
    <b:Author>
      <b:Author>
        <b:NameList>
          <b:Person>
            <b:Last>Hill</b:Last>
            <b:First>Paul</b:First>
            <b:Middle>Horowitz Winfiled</b:Middle>
          </b:Person>
        </b:NameList>
      </b:Author>
    </b:Author>
    <b:City>New York</b:City>
    <b:Publisher>Cambridge University Press</b:Publisher>
    <b:RefOrder>26</b:RefOrder>
  </b:Source>
  <b:Source>
    <b:Tag>Bap06</b:Tag>
    <b:SourceType>DocumentFromInternetSite</b:SourceType>
    <b:Guid>{23F8D1A8-517A-4502-9EE4-B30A442FBB52}</b:Guid>
    <b:Title>www.bapihvac.com</b:Title>
    <b:Year>2006</b:Year>
    <b:Author>
      <b:Author>
        <b:NameList>
          <b:Person>
            <b:Last>hvac</b:Last>
            <b:First>Bapi</b:First>
          </b:Person>
        </b:NameList>
      </b:Author>
    </b:Author>
    <b:Month>05</b:Month>
    <b:Day>10</b:Day>
    <b:YearAccessed>2023</b:YearAccessed>
    <b:MonthAccessed>12</b:MonthAccessed>
    <b:DayAccessed>10</b:DayAccessed>
    <b:URL>https://www.bapihvac.com/wp-content/uploads/2010/07/Understanding-4-20-mA-Current_Loops.pdf</b:URL>
    <b:RefOrder>19</b:RefOrder>
  </b:Source>
  <b:Source>
    <b:Tag>Man17</b:Tag>
    <b:SourceType>DocumentFromInternetSite</b:SourceType>
    <b:Guid>{DE0E96B8-C469-4F34-88B1-12BABE9145BD}</b:Guid>
    <b:Author>
      <b:Author>
        <b:NameList>
          <b:Person>
            <b:Last>Bolothinha</b:Last>
            <b:First>Manuel</b:First>
          </b:Person>
        </b:NameList>
      </b:Author>
    </b:Author>
    <b:Title>www.electricaltechnology.org</b:Title>
    <b:Year>2017</b:Year>
    <b:YearAccessed>12</b:YearAccessed>
    <b:MonthAccessed>20</b:MonthAccessed>
    <b:DayAccessed>2023</b:DayAccessed>
    <b:URL>https://www.electricaltechnology.org/2018/03/current-transformer-ct-types-applications.html</b:URL>
    <b:RefOrder>8</b:RefOrder>
  </b:Source>
  <b:Source>
    <b:Tag>RSP23</b:Tag>
    <b:SourceType>DocumentFromInternetSite</b:SourceType>
    <b:Guid>{DEE69294-E923-4FA4-9315-F892BDBDFD83}</b:Guid>
    <b:Author>
      <b:Author>
        <b:NameList>
          <b:Person>
            <b:Last>Pro</b:Last>
            <b:First>RS</b:First>
          </b:Person>
        </b:NameList>
      </b:Author>
    </b:Author>
    <b:Title>docs.rs-online.com</b:Title>
    <b:Year>2023</b:Year>
    <b:YearAccessed>2024</b:YearAccessed>
    <b:MonthAccessed>01</b:MonthAccessed>
    <b:DayAccessed>10</b:DayAccessed>
    <b:URL>https://docs.rs-online.com/fb7e/0900766b8165ff8b.pdf</b:URL>
    <b:RefOrder>18</b:RefOrder>
  </b:Source>
  <b:Source>
    <b:Tag>Ari18</b:Tag>
    <b:SourceType>Report</b:SourceType>
    <b:Guid>{55803D6A-010A-419C-9D27-B0122E81BE2F}</b:Guid>
    <b:Title>Temperature Sensors</b:Title>
    <b:Year>2018</b:Year>
    <b:Author>
      <b:Author>
        <b:NameList>
          <b:Person>
            <b:Last>Rahman</b:Last>
            <b:First>Arifur</b:First>
          </b:Person>
        </b:NameList>
      </b:Author>
    </b:Author>
    <b:Publisher>Saitama University</b:Publisher>
    <b:City>Saitama</b:City>
    <b:RefOrder>12</b:RefOrder>
  </b:Source>
  <b:Source>
    <b:Tag>Ele23</b:Tag>
    <b:SourceType>InternetSite</b:SourceType>
    <b:Guid>{672FB57D-8D57-4677-AEF5-E6D4F34F217D}</b:Guid>
    <b:Title>www.electronics-tutorials.ws</b:Title>
    <b:Year>2023</b:Year>
    <b:Author>
      <b:Author>
        <b:NameList>
          <b:Person>
            <b:Last>tutorials</b:Last>
            <b:First>Electronics</b:First>
          </b:Person>
        </b:NameList>
      </b:Author>
    </b:Author>
    <b:ProductionCompany>Electronics tutorials</b:ProductionCompany>
    <b:YearAccessed>2023</b:YearAccessed>
    <b:MonthAccessed>12</b:MonthAccessed>
    <b:DayAccessed>15</b:DayAccessed>
    <b:URL>https://www.electronics-tutorials.ws/io/io_3.html</b:URL>
    <b:RefOrder>13</b:RefOrder>
  </b:Source>
  <b:Source>
    <b:Tag>Sud23</b:Tag>
    <b:SourceType>InternetSite</b:SourceType>
    <b:Guid>{A5261B98-F01F-439F-9756-F67B63652BEF}</b:Guid>
    <b:Author>
      <b:Author>
        <b:NameList>
          <b:Person>
            <b:Last>M</b:Last>
            <b:First>Sudna</b:First>
          </b:Person>
        </b:NameList>
      </b:Author>
    </b:Author>
    <b:Title>automationforum.co</b:Title>
    <b:ProductionCompany>automation forum</b:ProductionCompany>
    <b:Year>2023</b:Year>
    <b:Month>02</b:Month>
    <b:Day>12</b:Day>
    <b:YearAccessed>15</b:YearAccessed>
    <b:MonthAccessed>12</b:MonthAccessed>
    <b:DayAccessed>2023</b:DayAccessed>
    <b:URL>https://automationforum.co/resistance-temperature-detectors-working-principle/</b:URL>
    <b:RefOrder>14</b:RefOrder>
  </b:Source>
  <b:Source>
    <b:Tag>Sie14</b:Tag>
    <b:SourceType>ElectronicSource</b:SourceType>
    <b:Guid>{E9A892D2-741F-40C9-A8D3-A942337FDD29}</b:Guid>
    <b:Title>Product Data Sheet 6ES7231-4HF32-0XB0</b:Title>
    <b:Year>2014</b:Year>
    <b:City>Munich</b:City>
    <b:Publisher>Siemens</b:Publisher>
    <b:Author>
      <b:Author>
        <b:NameList>
          <b:Person>
            <b:Last>Siemens</b:Last>
          </b:Person>
        </b:NameList>
      </b:Author>
    </b:Author>
    <b:RefOrder>22</b:RefOrder>
  </b:Source>
  <b:Source>
    <b:Tag>Ian23</b:Tag>
    <b:SourceType>ElectronicSource</b:SourceType>
    <b:Guid>{3570F592-EEB7-4845-82C2-398F581FAC2D}</b:Guid>
    <b:Author>
      <b:Author>
        <b:NameList>
          <b:Person>
            <b:Last>Lucas</b:Last>
            <b:First>Ian</b:First>
          </b:Person>
        </b:NameList>
      </b:Author>
    </b:Author>
    <b:Title>Tata steel corrective action report</b:Title>
    <b:City>Port Talbot</b:City>
    <b:Publisher>Tata</b:Publisher>
    <b:Year>2023</b:Year>
    <b:RefOrder>10</b:RefOrder>
  </b:Source>
  <b:Source>
    <b:Tag>Eur23</b:Tag>
    <b:SourceType>InternetSite</b:SourceType>
    <b:Guid>{AC5655C3-1639-4084-9E25-2B1E252E2AA9}</b:Guid>
    <b:Title>osha.europa.eu/en</b:Title>
    <b:Year>2023</b:Year>
    <b:Author>
      <b:Author>
        <b:NameList>
          <b:Person>
            <b:Last>work</b:Last>
            <b:First>European</b:First>
            <b:Middle>agency for safety am health at</b:Middle>
          </b:Person>
        </b:NameList>
      </b:Author>
    </b:Author>
    <b:ProductionCompany>EU_OSHA</b:ProductionCompany>
    <b:YearAccessed>2023</b:YearAccessed>
    <b:MonthAccessed>12</b:MonthAccessed>
    <b:DayAccessed>15</b:DayAccessed>
    <b:URL>https://osha.europa.eu/en</b:URL>
    <b:RefOrder>21</b:RefOrder>
  </b:Source>
</b:Sources>
</file>

<file path=customXml/itemProps1.xml><?xml version="1.0" encoding="utf-8"?>
<ds:datastoreItem xmlns:ds="http://schemas.openxmlformats.org/officeDocument/2006/customXml" ds:itemID="{FFCF72E8-E24E-44B0-ACEC-1720D76C35EE}">
  <ds:schemaRefs>
    <ds:schemaRef ds:uri="http://schemas.microsoft.com/sharepoint/v3/contenttype/forms"/>
  </ds:schemaRefs>
</ds:datastoreItem>
</file>

<file path=customXml/itemProps2.xml><?xml version="1.0" encoding="utf-8"?>
<ds:datastoreItem xmlns:ds="http://schemas.openxmlformats.org/officeDocument/2006/customXml" ds:itemID="{18E0B885-1113-4BAA-8C20-3AF1B7A2FE9A}">
  <ds:schemaRefs>
    <ds:schemaRef ds:uri="http://schemas.microsoft.com/office/2006/metadata/properties"/>
    <ds:schemaRef ds:uri="http://schemas.microsoft.com/office/infopath/2007/PartnerControls"/>
    <ds:schemaRef ds:uri="d96f6324-69c5-40c2-9370-2af8c1315967"/>
  </ds:schemaRefs>
</ds:datastoreItem>
</file>

<file path=customXml/itemProps3.xml><?xml version="1.0" encoding="utf-8"?>
<ds:datastoreItem xmlns:ds="http://schemas.openxmlformats.org/officeDocument/2006/customXml" ds:itemID="{D3FADDFB-014B-4520-AE30-2F8BBCB016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6f6324-69c5-40c2-9370-2af8c1315967"/>
    <ds:schemaRef ds:uri="09ae8c14-2802-4666-a52e-0a5e853d3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AD2247-4523-44DF-9CE7-8A5763254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105</Pages>
  <Words>16377</Words>
  <Characters>93352</Characters>
  <Application>Microsoft Office Word</Application>
  <DocSecurity>0</DocSecurity>
  <Lines>777</Lines>
  <Paragraphs>219</Paragraphs>
  <ScaleCrop>false</ScaleCrop>
  <HeadingPairs>
    <vt:vector size="2" baseType="variant">
      <vt:variant>
        <vt:lpstr>Title</vt:lpstr>
      </vt:variant>
      <vt:variant>
        <vt:i4>1</vt:i4>
      </vt:variant>
    </vt:vector>
  </HeadingPairs>
  <TitlesOfParts>
    <vt:vector size="1" baseType="lpstr">
      <vt:lpstr>Shaun Galsworthy 2218900 Independent Project</vt:lpstr>
    </vt:vector>
  </TitlesOfParts>
  <Company/>
  <LinksUpToDate>false</LinksUpToDate>
  <CharactersWithSpaces>109510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Shaun Galsworthy 2218900 Independent Project</dc:title>
  <dc:subject/>
  <dc:creator>Galsworthy, Shaun</dc:creator>
  <cp:keywords/>
  <dc:description/>
  <cp:lastModifiedBy>Galsworthy, Shaun</cp:lastModifiedBy>
  <cp:revision>175</cp:revision>
  <cp:lastPrinted>2024-04-24T11:59:00Z</cp:lastPrinted>
  <dcterms:created xsi:type="dcterms:W3CDTF">2024-04-24T00:48:00Z</dcterms:created>
  <dcterms:modified xsi:type="dcterms:W3CDTF">2024-04-24T11:59:00Z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2023-10-05T13:16:24Z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fc01f7da-a37d-4d15-9694-d1f39c5ecfb6</vt:lpwstr>
  </property>
  <property fmtid="{D5CDD505-2E9C-101B-9397-08002B2CF9AE}" pid="11" name="MSIP_Label_73aa366c-74b9-492b-a1b9-5472c41e7d31_ContentBits">
    <vt:lpwstr>2</vt:lpwstr>
  </property>
  <property fmtid="{D5CDD505-2E9C-101B-9397-08002B2CF9AE}" pid="12" name="ContentTypeId">
    <vt:lpwstr>0x010100F5E724D3932D804CBBA7AA7605881CFA</vt:lpwstr>
  </property>
</Properties>
</file>