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sz w:val="32"/>
          <w:lang w:eastAsia="en-GB"/>
        </w:rPr>
      </w:pPr>
      <w:r w:rsidRPr="00C65E8D">
        <w:rPr>
          <w:rFonts w:eastAsiaTheme="minorEastAsia" w:cstheme="minorHAnsi"/>
          <w:sz w:val="32"/>
          <w:lang w:eastAsia="en-GB"/>
        </w:rPr>
        <w:t>MODULE SYLLABUS</w:t>
      </w:r>
    </w:p>
    <w:p w:rsidR="00C5526D" w:rsidRPr="00C65E8D" w:rsidRDefault="00C5526D" w:rsidP="00C5526D">
      <w:pPr>
        <w:jc w:val="center"/>
        <w:rPr>
          <w:rFonts w:eastAsiaTheme="minorEastAsia" w:cstheme="minorHAnsi"/>
          <w:b/>
          <w:sz w:val="32"/>
          <w:lang w:eastAsia="en-GB"/>
        </w:rPr>
      </w:pPr>
    </w:p>
    <w:p w:rsidR="00CF6F07" w:rsidRDefault="00CF6F07" w:rsidP="00C5526D">
      <w:pPr>
        <w:jc w:val="center"/>
        <w:rPr>
          <w:rFonts w:eastAsiaTheme="minorEastAsia" w:cstheme="minorHAnsi"/>
          <w:b/>
          <w:bCs/>
          <w:sz w:val="72"/>
          <w:lang w:eastAsia="en-GB"/>
        </w:rPr>
      </w:pPr>
      <w:r w:rsidRPr="00CF6F07">
        <w:rPr>
          <w:rFonts w:eastAsiaTheme="minorEastAsia" w:cstheme="minorHAnsi"/>
          <w:b/>
          <w:bCs/>
          <w:sz w:val="72"/>
          <w:lang w:eastAsia="en-GB"/>
        </w:rPr>
        <w:t xml:space="preserve">History and </w:t>
      </w:r>
      <w:r w:rsidR="00F1503C">
        <w:rPr>
          <w:rFonts w:eastAsiaTheme="minorEastAsia" w:cstheme="minorHAnsi"/>
          <w:b/>
          <w:bCs/>
          <w:sz w:val="72"/>
          <w:lang w:eastAsia="en-GB"/>
        </w:rPr>
        <w:t>Historians in the Ancient World</w:t>
      </w:r>
      <w:r w:rsidRPr="00CF6F07">
        <w:rPr>
          <w:rFonts w:eastAsiaTheme="minorEastAsia" w:cstheme="minorHAnsi"/>
          <w:b/>
          <w:bCs/>
          <w:sz w:val="72"/>
          <w:lang w:eastAsia="en-GB"/>
        </w:rPr>
        <w:t xml:space="preserve">: </w:t>
      </w:r>
      <w:proofErr w:type="gramStart"/>
      <w:r w:rsidRPr="00CF6F07">
        <w:rPr>
          <w:rFonts w:eastAsiaTheme="minorEastAsia" w:cstheme="minorHAnsi"/>
          <w:b/>
          <w:bCs/>
          <w:sz w:val="72"/>
          <w:lang w:eastAsia="en-GB"/>
        </w:rPr>
        <w:t>CLAH7018 :</w:t>
      </w:r>
      <w:proofErr w:type="gramEnd"/>
      <w:r w:rsidRPr="00CF6F07">
        <w:rPr>
          <w:rFonts w:eastAsiaTheme="minorEastAsia" w:cstheme="minorHAnsi"/>
          <w:b/>
          <w:bCs/>
          <w:sz w:val="72"/>
          <w:lang w:eastAsia="en-GB"/>
        </w:rPr>
        <w:t xml:space="preserve"> Writing History</w:t>
      </w:r>
    </w:p>
    <w:p w:rsidR="00972218" w:rsidRDefault="00331332" w:rsidP="00C5526D">
      <w:pPr>
        <w:jc w:val="center"/>
        <w:rPr>
          <w:rFonts w:ascii="Times New Roman" w:eastAsiaTheme="minorEastAsia" w:hAnsi="Times New Roman" w:cs="Times New Roman"/>
          <w:b/>
          <w:bCs/>
          <w:lang w:eastAsia="en-GB"/>
        </w:rPr>
      </w:pPr>
      <w:r>
        <w:rPr>
          <w:rFonts w:eastAsiaTheme="minorEastAsia" w:cstheme="minorHAnsi"/>
          <w:b/>
          <w:sz w:val="48"/>
          <w:lang w:eastAsia="en-GB"/>
        </w:rPr>
        <w:t>201</w:t>
      </w:r>
      <w:r w:rsidR="00A81D12">
        <w:rPr>
          <w:rFonts w:eastAsiaTheme="minorEastAsia" w:cstheme="minorHAnsi"/>
          <w:b/>
          <w:sz w:val="48"/>
          <w:lang w:eastAsia="en-GB"/>
        </w:rPr>
        <w:t>8</w:t>
      </w:r>
      <w:r>
        <w:rPr>
          <w:rFonts w:eastAsiaTheme="minorEastAsia" w:cstheme="minorHAnsi"/>
          <w:b/>
          <w:sz w:val="48"/>
          <w:lang w:eastAsia="en-GB"/>
        </w:rPr>
        <w:t>-1</w:t>
      </w:r>
      <w:r w:rsidR="00A81D12">
        <w:rPr>
          <w:rFonts w:eastAsiaTheme="minorEastAsia" w:cstheme="minorHAnsi"/>
          <w:b/>
          <w:sz w:val="48"/>
          <w:lang w:eastAsia="en-GB"/>
        </w:rPr>
        <w:t>9</w:t>
      </w:r>
    </w:p>
    <w:p w:rsidR="00C5526D" w:rsidRPr="00C65E8D" w:rsidRDefault="00CF6F07" w:rsidP="00C5526D">
      <w:pPr>
        <w:jc w:val="center"/>
        <w:rPr>
          <w:rFonts w:ascii="Times New Roman" w:eastAsiaTheme="minorEastAsia" w:hAnsi="Times New Roman" w:cs="Times New Roman"/>
          <w:b/>
          <w:bCs/>
          <w:lang w:eastAsia="en-GB"/>
        </w:rPr>
      </w:pPr>
      <w:r>
        <w:rPr>
          <w:noProof/>
          <w:lang w:eastAsia="en-GB"/>
        </w:rPr>
        <w:drawing>
          <wp:inline distT="0" distB="0" distL="0" distR="0">
            <wp:extent cx="1537344" cy="2173857"/>
            <wp:effectExtent l="0" t="0" r="5715" b="0"/>
            <wp:docPr id="1" name="Picture 1" descr="Image resul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43094" cy="2181988"/>
                    </a:xfrm>
                    <a:prstGeom prst="rect">
                      <a:avLst/>
                    </a:prstGeom>
                    <a:noFill/>
                    <a:ln>
                      <a:noFill/>
                    </a:ln>
                  </pic:spPr>
                </pic:pic>
              </a:graphicData>
            </a:graphic>
          </wp:inline>
        </w:drawing>
      </w:r>
      <w:r w:rsidR="005F67C8">
        <w:rPr>
          <w:noProof/>
          <w:lang w:eastAsia="en-GB"/>
        </w:rPr>
        <mc:AlternateContent>
          <mc:Choice Requires="wps">
            <w:drawing>
              <wp:inline distT="0" distB="0" distL="0" distR="0">
                <wp:extent cx="302260" cy="302260"/>
                <wp:effectExtent l="0" t="0" r="0" b="0"/>
                <wp:docPr id="3" name="Rectangle 3" descr="Chigi vas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04468BEA" id="Rectangle 3" o:spid="_x0000_s1026" alt="Chigi vase"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" filled="f" stroked="f">
                <o:lock v:ext="edit" aspectratio="t"/>
                <w10:anchorlock/>
              </v:rect>
            </w:pict>
          </mc:Fallback>
        </mc:AlternateContent>
      </w:r>
      <w:r w:rsidR="00C5526D" w:rsidRPr="00C65E8D">
        <w:rPr>
          <w:rFonts w:ascii="Times New Roman" w:eastAsiaTheme="minorEastAsia" w:hAnsi="Times New Roman" w:cs="Times New Roman"/>
          <w:b/>
          <w:bCs/>
          <w:lang w:eastAsia="en-GB"/>
        </w:rPr>
        <w:br w:type="page"/>
      </w:r>
    </w:p>
    <w:p w:rsidR="00CF6F07" w:rsidRDefault="00CF6F07" w:rsidP="005F67C8">
      <w:pPr>
        <w:pBdr>
          <w:bottom w:val="single" w:sz="6" w:space="1" w:color="auto"/>
        </w:pBdr>
        <w:jc w:val="both"/>
        <w:rPr>
          <w:rFonts w:ascii="Times New Roman" w:eastAsiaTheme="minorEastAsia" w:hAnsi="Times New Roman" w:cs="Times New Roman"/>
          <w:b/>
          <w:bCs/>
          <w:lang w:eastAsia="en-GB"/>
        </w:rPr>
      </w:pPr>
      <w:r w:rsidRPr="00CF6F07">
        <w:rPr>
          <w:rFonts w:ascii="Times New Roman" w:eastAsiaTheme="minorEastAsia" w:hAnsi="Times New Roman" w:cs="Times New Roman"/>
          <w:b/>
          <w:bCs/>
          <w:lang w:eastAsia="en-GB"/>
        </w:rPr>
        <w:lastRenderedPageBreak/>
        <w:t xml:space="preserve">MODULE CODE: CLAH7018 </w:t>
      </w:r>
    </w:p>
    <w:p w:rsidR="00CF6F07" w:rsidRDefault="00CF6F07" w:rsidP="005F67C8">
      <w:pPr>
        <w:pBdr>
          <w:bottom w:val="single" w:sz="6" w:space="1" w:color="auto"/>
        </w:pBdr>
        <w:jc w:val="both"/>
        <w:rPr>
          <w:rFonts w:ascii="Times New Roman" w:eastAsiaTheme="minorEastAsia" w:hAnsi="Times New Roman" w:cs="Times New Roman"/>
          <w:b/>
          <w:bCs/>
          <w:lang w:eastAsia="en-GB"/>
        </w:rPr>
      </w:pPr>
      <w:r w:rsidRPr="00CF6F07">
        <w:rPr>
          <w:rFonts w:ascii="Times New Roman" w:eastAsiaTheme="minorEastAsia" w:hAnsi="Times New Roman" w:cs="Times New Roman"/>
          <w:b/>
          <w:bCs/>
          <w:lang w:eastAsia="en-GB"/>
        </w:rPr>
        <w:t xml:space="preserve">TITLE: History and Historians in the Ancient World </w:t>
      </w:r>
    </w:p>
    <w:p w:rsidR="00CF6F07" w:rsidRDefault="00CF6F07" w:rsidP="005F67C8">
      <w:pPr>
        <w:pBdr>
          <w:bottom w:val="single" w:sz="6" w:space="1" w:color="auto"/>
        </w:pBdr>
        <w:jc w:val="both"/>
        <w:rPr>
          <w:rFonts w:ascii="Times New Roman" w:eastAsiaTheme="minorEastAsia" w:hAnsi="Times New Roman" w:cs="Times New Roman"/>
          <w:b/>
          <w:bCs/>
          <w:lang w:eastAsia="en-GB"/>
        </w:rPr>
      </w:pPr>
      <w:r w:rsidRPr="00CF6F07">
        <w:rPr>
          <w:rFonts w:ascii="Times New Roman" w:eastAsiaTheme="minorEastAsia" w:hAnsi="Times New Roman" w:cs="Times New Roman"/>
          <w:b/>
          <w:bCs/>
          <w:lang w:eastAsia="en-GB"/>
        </w:rPr>
        <w:t xml:space="preserve">LEVEL: 7 </w:t>
      </w:r>
    </w:p>
    <w:p w:rsidR="00CF6F07" w:rsidRDefault="00CF6F07" w:rsidP="005F67C8">
      <w:pPr>
        <w:pBdr>
          <w:bottom w:val="single" w:sz="6" w:space="1" w:color="auto"/>
        </w:pBdr>
        <w:jc w:val="both"/>
        <w:rPr>
          <w:rFonts w:ascii="Times New Roman" w:eastAsiaTheme="minorEastAsia" w:hAnsi="Times New Roman" w:cs="Times New Roman"/>
          <w:b/>
          <w:bCs/>
          <w:lang w:eastAsia="en-GB"/>
        </w:rPr>
      </w:pPr>
      <w:r w:rsidRPr="00CF6F07">
        <w:rPr>
          <w:rFonts w:ascii="Times New Roman" w:eastAsiaTheme="minorEastAsia" w:hAnsi="Times New Roman" w:cs="Times New Roman"/>
          <w:b/>
          <w:bCs/>
          <w:lang w:eastAsia="en-GB"/>
        </w:rPr>
        <w:t xml:space="preserve">CREDITS: 20 </w:t>
      </w:r>
    </w:p>
    <w:p w:rsidR="005F67C8" w:rsidRPr="00E91B9A" w:rsidRDefault="00CF6F07" w:rsidP="005F67C8">
      <w:pPr>
        <w:pBdr>
          <w:bottom w:val="single" w:sz="6" w:space="1" w:color="auto"/>
        </w:pBdr>
        <w:jc w:val="both"/>
      </w:pPr>
      <w:r w:rsidRPr="00CF6F07">
        <w:rPr>
          <w:rFonts w:ascii="Times New Roman" w:eastAsiaTheme="minorEastAsia" w:hAnsi="Times New Roman" w:cs="Times New Roman"/>
          <w:b/>
          <w:bCs/>
          <w:lang w:eastAsia="en-GB"/>
        </w:rPr>
        <w:t>JACS CODE: Q800</w:t>
      </w:r>
    </w:p>
    <w:p w:rsidR="005F67C8" w:rsidRPr="00E91B9A" w:rsidRDefault="005F67C8" w:rsidP="005F67C8">
      <w:pPr>
        <w:pStyle w:val="NoSpacing"/>
        <w:spacing w:line="276" w:lineRule="auto"/>
        <w:jc w:val="both"/>
        <w:rPr>
          <w:rFonts w:ascii="Times New Roman" w:hAnsi="Times New Roman" w:cs="Times New Roman"/>
          <w:b/>
          <w:bCs/>
          <w:sz w:val="24"/>
          <w:szCs w:val="24"/>
        </w:rPr>
      </w:pPr>
    </w:p>
    <w:p w:rsidR="005F67C8" w:rsidRPr="00E91B9A" w:rsidRDefault="005F67C8" w:rsidP="005F67C8">
      <w:pPr>
        <w:pStyle w:val="Heading2"/>
        <w:rPr>
          <w:rFonts w:asciiTheme="minorHAnsi" w:hAnsiTheme="minorHAnsi"/>
          <w:color w:val="auto"/>
          <w:sz w:val="24"/>
        </w:rPr>
      </w:pPr>
      <w:bookmarkStart w:id="0" w:name="_Toc336162207"/>
      <w:r w:rsidRPr="00E91B9A">
        <w:rPr>
          <w:rFonts w:asciiTheme="minorHAnsi" w:hAnsiTheme="minorHAnsi"/>
          <w:color w:val="auto"/>
          <w:sz w:val="24"/>
        </w:rPr>
        <w:t>GENERAL INFORMATION</w:t>
      </w:r>
      <w:bookmarkEnd w:id="0"/>
    </w:p>
    <w:p w:rsidR="005F67C8" w:rsidRPr="00E91B9A" w:rsidRDefault="00CF6F07" w:rsidP="005F67C8">
      <w:pPr>
        <w:pStyle w:val="NoSpacing"/>
        <w:spacing w:line="276" w:lineRule="auto"/>
        <w:jc w:val="both"/>
        <w:rPr>
          <w:rFonts w:ascii="Times New Roman" w:hAnsi="Times New Roman" w:cs="Times New Roman"/>
          <w:b/>
          <w:sz w:val="24"/>
          <w:szCs w:val="24"/>
        </w:rPr>
      </w:pPr>
      <w:r>
        <w:t xml:space="preserve">The module studies the historiography and historiographical tradition in the Greek and Roman worlds from the sixth century BC to the third century AD. The focus will be mainly on the evolution of history as a discipline and a tradition first in the Greek and in the Roman world. The module will concentrate on the main extant and fragmentary historians of the period aiming at </w:t>
      </w:r>
      <w:proofErr w:type="spellStart"/>
      <w:r>
        <w:t>analyzing</w:t>
      </w:r>
      <w:proofErr w:type="spellEnd"/>
      <w:r>
        <w:t xml:space="preserve"> and discussing the main characteristics of their method and works. Our knowledge of Greek and Roman history depends to a large extent on the information provided by the Greco-Roman historians; thus, understanding the motives and aims of these historians is paramount in expanding our knowledge of Greco-Roman antiquity. Further, the module will explore the connections and influences between Greco-Roman historiography and the primary philosophical movements of the period, mainly the sophistic movement and Stoicism. On-campus students will discuss the module units in seminars. Distance learners will be provided with introductory material for each unit, and will be asked to submit two pieces of formative written work for tutor comment.</w:t>
      </w:r>
    </w:p>
    <w:p w:rsidR="005F67C8" w:rsidRPr="00E91B9A" w:rsidRDefault="005F67C8" w:rsidP="005F67C8">
      <w:pPr>
        <w:pStyle w:val="Heading2"/>
        <w:rPr>
          <w:rFonts w:asciiTheme="minorHAnsi" w:hAnsiTheme="minorHAnsi"/>
          <w:color w:val="auto"/>
          <w:sz w:val="24"/>
        </w:rPr>
      </w:pPr>
      <w:bookmarkStart w:id="1" w:name="_Toc336162208"/>
      <w:r w:rsidRPr="00E91B9A">
        <w:rPr>
          <w:rFonts w:asciiTheme="minorHAnsi" w:hAnsiTheme="minorHAnsi"/>
          <w:color w:val="auto"/>
          <w:sz w:val="24"/>
        </w:rPr>
        <w:t>AIM(S)</w:t>
      </w:r>
      <w:bookmarkEnd w:id="1"/>
    </w:p>
    <w:p w:rsidR="005F67C8" w:rsidRPr="00E91B9A" w:rsidRDefault="005F67C8" w:rsidP="005F67C8">
      <w:pPr>
        <w:pStyle w:val="heading"/>
        <w:spacing w:before="0" w:after="0"/>
        <w:rPr>
          <w:szCs w:val="24"/>
        </w:rPr>
      </w:pPr>
    </w:p>
    <w:p w:rsidR="005F67C8" w:rsidRPr="00E91B9A" w:rsidRDefault="00CF6F07" w:rsidP="005F67C8">
      <w:pPr>
        <w:pStyle w:val="NoSpacing"/>
        <w:spacing w:line="276" w:lineRule="auto"/>
        <w:jc w:val="both"/>
        <w:rPr>
          <w:rFonts w:ascii="Times New Roman" w:hAnsi="Times New Roman" w:cs="Times New Roman"/>
          <w:sz w:val="24"/>
          <w:szCs w:val="24"/>
        </w:rPr>
      </w:pPr>
      <w:r>
        <w:t>To enable students to demonstrate a detailed and critical understanding of ancient historiography and the scholarly discussions relating to its evolution.</w:t>
      </w:r>
    </w:p>
    <w:p w:rsidR="005F67C8" w:rsidRPr="00E91B9A" w:rsidRDefault="005F67C8" w:rsidP="005F67C8">
      <w:pPr>
        <w:pStyle w:val="NoSpacing"/>
        <w:spacing w:line="276" w:lineRule="auto"/>
        <w:jc w:val="both"/>
        <w:rPr>
          <w:rFonts w:ascii="Times New Roman" w:hAnsi="Times New Roman" w:cs="Times New Roman"/>
          <w:b/>
          <w:sz w:val="24"/>
          <w:szCs w:val="24"/>
        </w:rPr>
      </w:pPr>
    </w:p>
    <w:p w:rsidR="005F67C8" w:rsidRPr="00E91B9A" w:rsidRDefault="005F67C8" w:rsidP="005F67C8">
      <w:pPr>
        <w:pStyle w:val="Heading2"/>
        <w:rPr>
          <w:rFonts w:asciiTheme="minorHAnsi" w:hAnsiTheme="minorHAnsi"/>
          <w:color w:val="auto"/>
          <w:sz w:val="24"/>
        </w:rPr>
      </w:pPr>
      <w:bookmarkStart w:id="2" w:name="_Toc336162209"/>
      <w:r w:rsidRPr="00E91B9A">
        <w:rPr>
          <w:rFonts w:asciiTheme="minorHAnsi" w:hAnsiTheme="minorHAnsi"/>
          <w:color w:val="auto"/>
          <w:sz w:val="24"/>
        </w:rPr>
        <w:t>LEARNING OUTCOMES</w:t>
      </w:r>
      <w:bookmarkEnd w:id="2"/>
    </w:p>
    <w:p w:rsidR="005F67C8" w:rsidRPr="00E91B9A" w:rsidRDefault="005F67C8" w:rsidP="005F67C8">
      <w:pPr>
        <w:rPr>
          <w:rFonts w:ascii="Times New Roman" w:hAnsi="Times New Roman" w:cs="Times New Roman"/>
        </w:rPr>
      </w:pPr>
      <w:r w:rsidRPr="00E91B9A">
        <w:rPr>
          <w:rFonts w:ascii="Times New Roman" w:hAnsi="Times New Roman" w:cs="Times New Roman"/>
        </w:rPr>
        <w:t xml:space="preserve">By the end of this module all students should be able to:  </w:t>
      </w:r>
    </w:p>
    <w:p w:rsidR="00CF6F07" w:rsidRDefault="00CF6F07" w:rsidP="00CF6F07">
      <w:pPr>
        <w:pStyle w:val="ListParagraph"/>
        <w:numPr>
          <w:ilvl w:val="0"/>
          <w:numId w:val="21"/>
        </w:numPr>
        <w:jc w:val="both"/>
      </w:pPr>
      <w:r>
        <w:t xml:space="preserve">demonstrate a broad and in-depth understanding of Greek and Roman historiography; </w:t>
      </w:r>
    </w:p>
    <w:p w:rsidR="00CF6F07" w:rsidRDefault="00CF6F07" w:rsidP="00CF6F07">
      <w:pPr>
        <w:pStyle w:val="ListParagraph"/>
        <w:numPr>
          <w:ilvl w:val="0"/>
          <w:numId w:val="21"/>
        </w:numPr>
        <w:jc w:val="both"/>
      </w:pPr>
      <w:r>
        <w:t xml:space="preserve">discuss in depth the methods, motives and aims of the main extant and fragmentary historians of classical antiquity; </w:t>
      </w:r>
    </w:p>
    <w:p w:rsidR="00CF6F07" w:rsidRDefault="00CF6F07" w:rsidP="00CF6F07">
      <w:pPr>
        <w:pStyle w:val="ListParagraph"/>
        <w:numPr>
          <w:ilvl w:val="0"/>
          <w:numId w:val="21"/>
        </w:numPr>
        <w:jc w:val="both"/>
      </w:pPr>
      <w:r>
        <w:t xml:space="preserve">critically analyse and interpret the major issues of historiographical methodology and modern scholarship on the subject; </w:t>
      </w:r>
    </w:p>
    <w:p w:rsidR="005F67C8" w:rsidRDefault="00CF6F07" w:rsidP="00CF6F07">
      <w:pPr>
        <w:pStyle w:val="ListParagraph"/>
        <w:numPr>
          <w:ilvl w:val="0"/>
          <w:numId w:val="21"/>
        </w:numPr>
        <w:jc w:val="both"/>
      </w:pPr>
      <w:r>
        <w:t>construct an independent and methodologically informed argument, based on independent research, synthesizing material relevant to the module.</w:t>
      </w:r>
    </w:p>
    <w:p w:rsidR="00CF6F07" w:rsidRPr="00E91B9A" w:rsidRDefault="00CF6F07" w:rsidP="005F67C8">
      <w:pPr>
        <w:jc w:val="both"/>
        <w:rPr>
          <w:rFonts w:eastAsiaTheme="minorEastAsia" w:cstheme="minorHAnsi"/>
          <w:b/>
          <w:bCs/>
          <w:lang w:eastAsia="en-GB"/>
        </w:rPr>
      </w:pPr>
    </w:p>
    <w:p w:rsidR="005F67C8" w:rsidRPr="00E91B9A" w:rsidRDefault="005F67C8" w:rsidP="005F67C8">
      <w:pPr>
        <w:jc w:val="both"/>
        <w:rPr>
          <w:rFonts w:eastAsiaTheme="minorEastAsia" w:cstheme="minorHAnsi"/>
          <w:b/>
          <w:bCs/>
          <w:lang w:eastAsia="en-GB"/>
        </w:rPr>
      </w:pPr>
      <w:r w:rsidRPr="00E91B9A">
        <w:rPr>
          <w:rFonts w:eastAsiaTheme="minorEastAsia" w:cstheme="minorHAnsi"/>
          <w:b/>
          <w:bCs/>
          <w:lang w:eastAsia="en-GB"/>
        </w:rPr>
        <w:t>OFFICE HOURS/HOW TO CONTACT ME</w:t>
      </w:r>
    </w:p>
    <w:p w:rsidR="00CF6F07" w:rsidRDefault="005F67C8" w:rsidP="005F67C8">
      <w:pPr>
        <w:jc w:val="both"/>
        <w:rPr>
          <w:rFonts w:eastAsiaTheme="minorEastAsia" w:cstheme="minorHAnsi"/>
          <w:lang w:eastAsia="en-GB"/>
        </w:rPr>
      </w:pPr>
      <w:r w:rsidRPr="00E91B9A">
        <w:rPr>
          <w:rFonts w:eastAsiaTheme="minorEastAsia" w:cstheme="minorHAnsi"/>
          <w:lang w:eastAsia="en-GB"/>
        </w:rPr>
        <w:t>Please feel free to come and see me</w:t>
      </w:r>
      <w:r w:rsidR="00CF6F07">
        <w:rPr>
          <w:rFonts w:eastAsiaTheme="minorEastAsia" w:cstheme="minorHAnsi"/>
          <w:lang w:eastAsia="en-GB"/>
        </w:rPr>
        <w:t>, email or call me</w:t>
      </w:r>
      <w:r w:rsidRPr="00E91B9A">
        <w:rPr>
          <w:rFonts w:eastAsiaTheme="minorEastAsia" w:cstheme="minorHAnsi"/>
          <w:lang w:eastAsia="en-GB"/>
        </w:rPr>
        <w:t xml:space="preserve"> if you would like to discuss any problems you may have concerning this module. </w:t>
      </w:r>
    </w:p>
    <w:p w:rsidR="00CF6F07" w:rsidRDefault="00CF6F07" w:rsidP="005F67C8">
      <w:pPr>
        <w:jc w:val="both"/>
        <w:rPr>
          <w:rFonts w:eastAsiaTheme="minorEastAsia" w:cstheme="minorHAnsi"/>
          <w:lang w:eastAsia="en-GB"/>
        </w:rPr>
      </w:pPr>
    </w:p>
    <w:p w:rsidR="005F67C8" w:rsidRPr="00E91B9A" w:rsidRDefault="005F67C8" w:rsidP="005F67C8">
      <w:pPr>
        <w:jc w:val="both"/>
        <w:rPr>
          <w:rFonts w:eastAsiaTheme="minorEastAsia" w:cstheme="minorHAnsi"/>
          <w:lang w:eastAsia="en-GB"/>
        </w:rPr>
      </w:pPr>
      <w:r w:rsidRPr="006E7F08">
        <w:rPr>
          <w:rFonts w:eastAsiaTheme="minorEastAsia" w:cstheme="minorHAnsi"/>
          <w:lang w:eastAsia="en-GB"/>
        </w:rPr>
        <w:t xml:space="preserve">If you </w:t>
      </w:r>
      <w:r w:rsidR="00CF6F07">
        <w:rPr>
          <w:rFonts w:eastAsiaTheme="minorEastAsia" w:cstheme="minorHAnsi"/>
          <w:lang w:eastAsia="en-GB"/>
        </w:rPr>
        <w:t>try to contact me</w:t>
      </w:r>
      <w:r w:rsidRPr="006E7F08">
        <w:rPr>
          <w:rFonts w:eastAsiaTheme="minorEastAsia" w:cstheme="minorHAnsi"/>
          <w:lang w:eastAsia="en-GB"/>
        </w:rPr>
        <w:t xml:space="preserve"> at another time and I am not in because of teaching or other commitments, please email me (</w:t>
      </w:r>
      <w:r w:rsidR="00054EC1">
        <w:rPr>
          <w:rFonts w:eastAsiaTheme="minorEastAsia" w:cstheme="minorHAnsi"/>
          <w:lang w:eastAsia="en-GB"/>
        </w:rPr>
        <w:t>k.erickson</w:t>
      </w:r>
      <w:r w:rsidRPr="006E7F08">
        <w:rPr>
          <w:rFonts w:eastAsiaTheme="minorEastAsia" w:cstheme="minorHAnsi"/>
          <w:lang w:eastAsia="en-GB"/>
        </w:rPr>
        <w:t>@</w:t>
      </w:r>
      <w:r w:rsidR="00F50F89">
        <w:rPr>
          <w:rFonts w:eastAsiaTheme="minorEastAsia" w:cstheme="minorHAnsi"/>
          <w:lang w:eastAsia="en-GB"/>
        </w:rPr>
        <w:t>uw</w:t>
      </w:r>
      <w:r w:rsidRPr="006E7F08">
        <w:rPr>
          <w:rFonts w:eastAsiaTheme="minorEastAsia" w:cstheme="minorHAnsi"/>
          <w:lang w:eastAsia="en-GB"/>
        </w:rPr>
        <w:t>tsd.ac.uk). You can also ask questions (not confidential) in the discussion board</w:t>
      </w:r>
      <w:r w:rsidRPr="00E91B9A">
        <w:rPr>
          <w:rFonts w:eastAsiaTheme="minorEastAsia" w:cstheme="minorHAnsi"/>
          <w:lang w:eastAsia="en-GB"/>
        </w:rPr>
        <w:t xml:space="preserve"> available in the Moodle space for this course. </w:t>
      </w:r>
    </w:p>
    <w:p w:rsidR="005F67C8" w:rsidRPr="00E91B9A" w:rsidRDefault="005F67C8" w:rsidP="005F67C8">
      <w:pPr>
        <w:jc w:val="both"/>
        <w:rPr>
          <w:rFonts w:eastAsiaTheme="minorEastAsia" w:cstheme="minorHAnsi"/>
          <w:lang w:eastAsia="en-GB"/>
        </w:rPr>
      </w:pPr>
    </w:p>
    <w:p w:rsidR="005F67C8" w:rsidRPr="00E91B9A" w:rsidRDefault="005F67C8" w:rsidP="005F67C8">
      <w:pPr>
        <w:jc w:val="both"/>
        <w:rPr>
          <w:rFonts w:eastAsiaTheme="minorEastAsia" w:cstheme="minorHAnsi"/>
          <w:b/>
          <w:bCs/>
          <w:lang w:eastAsia="en-GB"/>
        </w:rPr>
      </w:pPr>
      <w:r w:rsidRPr="00E91B9A">
        <w:rPr>
          <w:rFonts w:eastAsiaTheme="minorEastAsia" w:cstheme="minorHAnsi"/>
          <w:b/>
          <w:bCs/>
          <w:lang w:eastAsia="en-GB"/>
        </w:rPr>
        <w:t>STRUCTURE AND ORGANISATION</w:t>
      </w:r>
    </w:p>
    <w:p w:rsidR="005F67C8" w:rsidRPr="00E91B9A" w:rsidRDefault="005F67C8" w:rsidP="005F67C8">
      <w:pPr>
        <w:jc w:val="both"/>
        <w:rPr>
          <w:rFonts w:eastAsiaTheme="minorEastAsia" w:cstheme="minorHAnsi"/>
          <w:lang w:eastAsia="en-GB"/>
        </w:rPr>
      </w:pPr>
      <w:r w:rsidRPr="00E91B9A">
        <w:rPr>
          <w:rFonts w:eastAsiaTheme="minorEastAsia" w:cstheme="minorHAnsi"/>
          <w:lang w:eastAsia="en-GB"/>
        </w:rPr>
        <w:lastRenderedPageBreak/>
        <w:t xml:space="preserve">This 20-credit module has </w:t>
      </w:r>
      <w:r w:rsidR="00CF6F07">
        <w:rPr>
          <w:rFonts w:eastAsiaTheme="minorEastAsia" w:cstheme="minorHAnsi"/>
          <w:lang w:eastAsia="en-GB"/>
        </w:rPr>
        <w:t>20</w:t>
      </w:r>
      <w:r w:rsidRPr="00E91B9A">
        <w:rPr>
          <w:rFonts w:eastAsiaTheme="minorEastAsia" w:cstheme="minorHAnsi"/>
          <w:b/>
          <w:lang w:eastAsia="en-GB"/>
        </w:rPr>
        <w:t xml:space="preserve"> </w:t>
      </w:r>
      <w:r w:rsidRPr="00E91B9A">
        <w:rPr>
          <w:rFonts w:eastAsiaTheme="minorEastAsia" w:cstheme="minorHAnsi"/>
          <w:lang w:eastAsia="en-GB"/>
        </w:rPr>
        <w:t xml:space="preserve">contact hours. Attendance is compulsory for ALL lectures, workshops and seminars. If you cannot make a class because of illness or other good reason, you need to inform </w:t>
      </w:r>
      <w:r>
        <w:rPr>
          <w:rFonts w:eastAsiaTheme="minorEastAsia" w:cstheme="minorHAnsi"/>
          <w:lang w:eastAsia="en-GB"/>
        </w:rPr>
        <w:t xml:space="preserve">me by e-mail at </w:t>
      </w:r>
      <w:r w:rsidR="00F1503C">
        <w:rPr>
          <w:rStyle w:val="Hyperlink"/>
          <w:rFonts w:eastAsiaTheme="minorEastAsia" w:cstheme="minorHAnsi"/>
          <w:lang w:eastAsia="en-GB"/>
        </w:rPr>
        <w:t>m.cobb@uwtsd.ac.uk</w:t>
      </w:r>
    </w:p>
    <w:p w:rsidR="00054EC1" w:rsidRDefault="00054EC1" w:rsidP="005F67C8">
      <w:pPr>
        <w:pStyle w:val="Heading3"/>
        <w:rPr>
          <w:rFonts w:asciiTheme="minorHAnsi" w:hAnsiTheme="minorHAnsi"/>
          <w:color w:val="auto"/>
        </w:rPr>
      </w:pPr>
    </w:p>
    <w:p w:rsidR="005F67C8" w:rsidRPr="00E91B9A" w:rsidRDefault="005F67C8" w:rsidP="005F67C8">
      <w:pPr>
        <w:pStyle w:val="Heading3"/>
        <w:rPr>
          <w:rFonts w:asciiTheme="minorHAnsi" w:hAnsiTheme="minorHAnsi"/>
          <w:color w:val="auto"/>
        </w:rPr>
      </w:pPr>
      <w:r w:rsidRPr="00E91B9A">
        <w:rPr>
          <w:rFonts w:asciiTheme="minorHAnsi" w:hAnsiTheme="minorHAnsi"/>
          <w:color w:val="auto"/>
        </w:rPr>
        <w:t>SEMINARS</w:t>
      </w:r>
    </w:p>
    <w:p w:rsidR="005F67C8" w:rsidRPr="006E7F08" w:rsidRDefault="00023F82" w:rsidP="005F67C8">
      <w:pPr>
        <w:jc w:val="both"/>
        <w:rPr>
          <w:rFonts w:eastAsiaTheme="minorEastAsia" w:cstheme="minorHAnsi"/>
          <w:lang w:eastAsia="en-GB"/>
        </w:rPr>
      </w:pPr>
      <w:r>
        <w:rPr>
          <w:rFonts w:eastAsiaTheme="minorEastAsia" w:cstheme="minorHAnsi"/>
          <w:lang w:eastAsia="en-GB"/>
        </w:rPr>
        <w:t xml:space="preserve">Attendance at </w:t>
      </w:r>
      <w:r w:rsidR="005A01B7">
        <w:rPr>
          <w:rFonts w:eastAsiaTheme="minorEastAsia" w:cstheme="minorHAnsi"/>
          <w:lang w:eastAsia="en-GB"/>
        </w:rPr>
        <w:t xml:space="preserve">ALL </w:t>
      </w:r>
      <w:r>
        <w:rPr>
          <w:rFonts w:eastAsiaTheme="minorEastAsia" w:cstheme="minorHAnsi"/>
          <w:lang w:eastAsia="en-GB"/>
        </w:rPr>
        <w:t>Seminars is COMPLETELY COMPULSORY.</w:t>
      </w:r>
    </w:p>
    <w:p w:rsidR="005F67C8" w:rsidRPr="006E7F08" w:rsidRDefault="005F67C8" w:rsidP="005F67C8">
      <w:pPr>
        <w:jc w:val="both"/>
        <w:rPr>
          <w:rFonts w:eastAsiaTheme="minorEastAsia" w:cstheme="minorHAnsi"/>
          <w:lang w:eastAsia="en-GB"/>
        </w:rPr>
      </w:pPr>
    </w:p>
    <w:p w:rsidR="005F67C8" w:rsidRPr="00E91B9A" w:rsidRDefault="005F67C8" w:rsidP="005F67C8">
      <w:pPr>
        <w:jc w:val="both"/>
        <w:rPr>
          <w:rFonts w:eastAsiaTheme="minorEastAsia" w:cstheme="minorHAnsi"/>
          <w:lang w:eastAsia="en-GB"/>
        </w:rPr>
      </w:pPr>
    </w:p>
    <w:p w:rsidR="005F67C8" w:rsidRPr="006E7F08" w:rsidRDefault="005F67C8" w:rsidP="005F67C8">
      <w:pPr>
        <w:jc w:val="both"/>
        <w:rPr>
          <w:rFonts w:eastAsiaTheme="minorEastAsia" w:cstheme="minorHAnsi"/>
          <w:b/>
          <w:bCs/>
          <w:u w:val="single"/>
          <w:lang w:eastAsia="en-GB"/>
        </w:rPr>
      </w:pPr>
      <w:r w:rsidRPr="006E7F08">
        <w:rPr>
          <w:rFonts w:eastAsiaTheme="minorEastAsia" w:cstheme="minorHAnsi"/>
          <w:b/>
          <w:bCs/>
          <w:u w:val="single"/>
          <w:lang w:eastAsia="en-GB"/>
        </w:rPr>
        <w:t>Course Outline:</w:t>
      </w:r>
    </w:p>
    <w:p w:rsidR="005F67C8" w:rsidRPr="006E7F08" w:rsidRDefault="005F67C8" w:rsidP="005F67C8">
      <w:pPr>
        <w:jc w:val="both"/>
        <w:rPr>
          <w:rFonts w:eastAsiaTheme="minorEastAsia" w:cstheme="minorHAnsi"/>
          <w:bCs/>
          <w:u w:val="single"/>
          <w:lang w:eastAsia="en-GB"/>
        </w:rPr>
      </w:pPr>
    </w:p>
    <w:p w:rsidR="005F67C8" w:rsidRPr="006E7F08" w:rsidRDefault="005F67C8" w:rsidP="005F67C8">
      <w:pPr>
        <w:jc w:val="both"/>
        <w:rPr>
          <w:rFonts w:eastAsiaTheme="minorEastAsia" w:cstheme="minorHAnsi"/>
          <w:lang w:eastAsia="en-GB"/>
        </w:rPr>
      </w:pPr>
      <w:r w:rsidRPr="006E7F08">
        <w:rPr>
          <w:rFonts w:eastAsiaTheme="minorEastAsia" w:cstheme="minorHAnsi"/>
          <w:lang w:eastAsia="en-GB"/>
        </w:rPr>
        <w:t>We will be covering aspects of Greek warfare in related units that might last from two classes to several weeks.</w:t>
      </w:r>
    </w:p>
    <w:p w:rsidR="005F67C8" w:rsidRPr="006E7F08" w:rsidRDefault="005F67C8" w:rsidP="005F67C8">
      <w:pPr>
        <w:jc w:val="both"/>
        <w:rPr>
          <w:rFonts w:eastAsiaTheme="minorEastAsia" w:cstheme="minorHAnsi"/>
          <w:lang w:eastAsia="en-GB"/>
        </w:rPr>
      </w:pPr>
      <w:r w:rsidRPr="006E7F08">
        <w:rPr>
          <w:rFonts w:eastAsiaTheme="minorEastAsia" w:cstheme="minorHAnsi"/>
          <w:lang w:eastAsia="en-GB"/>
        </w:rPr>
        <w:t>The topics covered are the following:</w:t>
      </w:r>
    </w:p>
    <w:p w:rsidR="005F67C8" w:rsidRDefault="00CF6F07" w:rsidP="00CF6F07">
      <w:pPr>
        <w:pStyle w:val="ListParagraph"/>
        <w:numPr>
          <w:ilvl w:val="0"/>
          <w:numId w:val="22"/>
        </w:numPr>
        <w:jc w:val="both"/>
      </w:pPr>
      <w:r>
        <w:t xml:space="preserve">Unit 1: Before </w:t>
      </w:r>
      <w:proofErr w:type="spellStart"/>
      <w:r>
        <w:t>Herodotos</w:t>
      </w:r>
      <w:proofErr w:type="spellEnd"/>
    </w:p>
    <w:p w:rsidR="00CF6F07" w:rsidRPr="00CF6F07" w:rsidRDefault="00CF6F07" w:rsidP="00CF6F07">
      <w:pPr>
        <w:pStyle w:val="ListParagraph"/>
        <w:numPr>
          <w:ilvl w:val="0"/>
          <w:numId w:val="22"/>
        </w:numPr>
        <w:jc w:val="both"/>
        <w:rPr>
          <w:rFonts w:cstheme="minorHAnsi"/>
          <w:b/>
        </w:rPr>
      </w:pPr>
      <w:r>
        <w:t xml:space="preserve">Unit 2: </w:t>
      </w:r>
      <w:proofErr w:type="spellStart"/>
      <w:r>
        <w:t>Herodotos</w:t>
      </w:r>
      <w:proofErr w:type="spellEnd"/>
      <w:r>
        <w:t xml:space="preserve">  </w:t>
      </w:r>
    </w:p>
    <w:p w:rsidR="00CF6F07" w:rsidRPr="00CF6F07" w:rsidRDefault="00CF6F07" w:rsidP="00CF6F07">
      <w:pPr>
        <w:pStyle w:val="ListParagraph"/>
        <w:numPr>
          <w:ilvl w:val="0"/>
          <w:numId w:val="22"/>
        </w:numPr>
        <w:jc w:val="both"/>
        <w:rPr>
          <w:rFonts w:cstheme="minorHAnsi"/>
          <w:b/>
        </w:rPr>
      </w:pPr>
      <w:r>
        <w:t xml:space="preserve">Unit 3: Thucydides </w:t>
      </w:r>
    </w:p>
    <w:p w:rsidR="00CF6F07" w:rsidRPr="00CF6F07" w:rsidRDefault="00CF6F07" w:rsidP="00CF6F07">
      <w:pPr>
        <w:pStyle w:val="ListParagraph"/>
        <w:numPr>
          <w:ilvl w:val="0"/>
          <w:numId w:val="22"/>
        </w:numPr>
        <w:jc w:val="both"/>
        <w:rPr>
          <w:rFonts w:cstheme="minorHAnsi"/>
          <w:b/>
        </w:rPr>
      </w:pPr>
      <w:r>
        <w:t xml:space="preserve">Unit 4: The Historians of the Fourth century </w:t>
      </w:r>
    </w:p>
    <w:p w:rsidR="00CF6F07" w:rsidRPr="00CF6F07" w:rsidRDefault="00CF6F07" w:rsidP="00CF6F07">
      <w:pPr>
        <w:pStyle w:val="ListParagraph"/>
        <w:numPr>
          <w:ilvl w:val="0"/>
          <w:numId w:val="22"/>
        </w:numPr>
        <w:jc w:val="both"/>
        <w:rPr>
          <w:rFonts w:cstheme="minorHAnsi"/>
          <w:b/>
        </w:rPr>
      </w:pPr>
      <w:r>
        <w:t xml:space="preserve">Unit 5: Universal and Local History </w:t>
      </w:r>
    </w:p>
    <w:p w:rsidR="00CF6F07" w:rsidRPr="00CF6F07" w:rsidRDefault="00CF6F07" w:rsidP="00CF6F07">
      <w:pPr>
        <w:pStyle w:val="ListParagraph"/>
        <w:numPr>
          <w:ilvl w:val="0"/>
          <w:numId w:val="22"/>
        </w:numPr>
        <w:jc w:val="both"/>
        <w:rPr>
          <w:rFonts w:cstheme="minorHAnsi"/>
          <w:b/>
        </w:rPr>
      </w:pPr>
      <w:r>
        <w:t xml:space="preserve">Unit 6: Polybius </w:t>
      </w:r>
    </w:p>
    <w:p w:rsidR="00CF6F07" w:rsidRPr="00CF6F07" w:rsidRDefault="00CF6F07" w:rsidP="00CF6F07">
      <w:pPr>
        <w:pStyle w:val="ListParagraph"/>
        <w:numPr>
          <w:ilvl w:val="0"/>
          <w:numId w:val="22"/>
        </w:numPr>
        <w:jc w:val="both"/>
        <w:rPr>
          <w:rFonts w:cstheme="minorHAnsi"/>
          <w:b/>
        </w:rPr>
      </w:pPr>
      <w:r>
        <w:t xml:space="preserve">Unit 7: Julius Caesar </w:t>
      </w:r>
    </w:p>
    <w:p w:rsidR="00CF6F07" w:rsidRPr="00CF6F07" w:rsidRDefault="00CF6F07" w:rsidP="00CF6F07">
      <w:pPr>
        <w:pStyle w:val="ListParagraph"/>
        <w:numPr>
          <w:ilvl w:val="0"/>
          <w:numId w:val="22"/>
        </w:numPr>
        <w:jc w:val="both"/>
        <w:rPr>
          <w:rFonts w:cstheme="minorHAnsi"/>
          <w:b/>
        </w:rPr>
      </w:pPr>
      <w:r>
        <w:t xml:space="preserve">Unit 8: Sallust </w:t>
      </w:r>
    </w:p>
    <w:p w:rsidR="00CF6F07" w:rsidRPr="00CF6F07" w:rsidRDefault="00CF6F07" w:rsidP="00CF6F07">
      <w:pPr>
        <w:pStyle w:val="ListParagraph"/>
        <w:numPr>
          <w:ilvl w:val="0"/>
          <w:numId w:val="22"/>
        </w:numPr>
        <w:jc w:val="both"/>
        <w:rPr>
          <w:rFonts w:cstheme="minorHAnsi"/>
          <w:b/>
        </w:rPr>
      </w:pPr>
      <w:r>
        <w:t xml:space="preserve"> Unit 9: Livy </w:t>
      </w:r>
    </w:p>
    <w:p w:rsidR="00CF6F07" w:rsidRPr="00CF6F07" w:rsidRDefault="00CF6F07" w:rsidP="00CF6F07">
      <w:pPr>
        <w:pStyle w:val="ListParagraph"/>
        <w:numPr>
          <w:ilvl w:val="0"/>
          <w:numId w:val="22"/>
        </w:numPr>
        <w:jc w:val="both"/>
        <w:rPr>
          <w:rFonts w:cstheme="minorHAnsi"/>
          <w:b/>
        </w:rPr>
      </w:pPr>
      <w:r>
        <w:t>Unit 10: Tacitus</w:t>
      </w:r>
    </w:p>
    <w:p w:rsidR="0095609D" w:rsidRPr="00C65E8D" w:rsidRDefault="00C5526D" w:rsidP="00C5526D">
      <w:pPr>
        <w:jc w:val="both"/>
        <w:rPr>
          <w:rFonts w:eastAsiaTheme="minorEastAsia" w:cstheme="minorHAnsi"/>
          <w:b/>
          <w:lang w:eastAsia="en-GB"/>
        </w:rPr>
      </w:pPr>
      <w:r w:rsidRPr="00C65E8D">
        <w:rPr>
          <w:rFonts w:eastAsiaTheme="minorEastAsia" w:cstheme="minorHAnsi"/>
          <w:b/>
          <w:lang w:eastAsia="en-GB"/>
        </w:rPr>
        <w:t>ASSESSMENT</w:t>
      </w:r>
    </w:p>
    <w:p w:rsidR="0095609D" w:rsidRPr="00C65E8D" w:rsidRDefault="0095609D" w:rsidP="0095609D">
      <w:pPr>
        <w:jc w:val="both"/>
        <w:rPr>
          <w:rFonts w:eastAsiaTheme="minorEastAsia" w:cstheme="minorHAnsi"/>
          <w:lang w:eastAsia="en-GB"/>
        </w:rPr>
      </w:pPr>
    </w:p>
    <w:p w:rsidR="004A0AB2" w:rsidRPr="004A0AB2" w:rsidRDefault="007523CB" w:rsidP="004A0AB2">
      <w:pPr>
        <w:jc w:val="both"/>
        <w:rPr>
          <w:rFonts w:ascii="Times New Roman" w:eastAsiaTheme="minorEastAsia" w:hAnsi="Times New Roman" w:cs="Times New Roman"/>
          <w:b/>
          <w:lang w:eastAsia="en-GB"/>
        </w:rPr>
      </w:pPr>
      <w:r>
        <w:rPr>
          <w:rFonts w:ascii="Times New Roman" w:eastAsiaTheme="minorEastAsia" w:hAnsi="Times New Roman" w:cs="Times New Roman"/>
          <w:b/>
          <w:lang w:eastAsia="en-GB"/>
        </w:rPr>
        <w:t>The assessment for this module is:</w:t>
      </w:r>
    </w:p>
    <w:p w:rsidR="00CF6F07" w:rsidRDefault="00CF6F07" w:rsidP="00B06CBC">
      <w:r>
        <w:t xml:space="preserve">One 5000 word essay (100%) </w:t>
      </w:r>
    </w:p>
    <w:p w:rsidR="00CF6F07" w:rsidRDefault="00CF6F07" w:rsidP="00B06CBC"/>
    <w:p w:rsidR="00CF6F07" w:rsidRDefault="00CF6F07" w:rsidP="00B06CBC">
      <w:r>
        <w:t xml:space="preserve">The topic of the essay is chosen by the student in consultation with the module tutor but must be related to the content of the module. </w:t>
      </w:r>
    </w:p>
    <w:p w:rsidR="00CF6F07" w:rsidRDefault="00CF6F07" w:rsidP="00B06CBC"/>
    <w:p w:rsidR="00CF6F07" w:rsidRDefault="00CF6F07" w:rsidP="00B06CBC">
      <w:r>
        <w:t xml:space="preserve">For example: Critically examine the aims and methods of one Greco-Roman historian that you have studied, and assess how reliable the resulting text is for our reconstruction of the period in question. </w:t>
      </w:r>
    </w:p>
    <w:p w:rsidR="00CF6F07" w:rsidRDefault="00CF6F07" w:rsidP="00B06CBC"/>
    <w:p w:rsidR="00CF6F07" w:rsidRDefault="00CF6F07" w:rsidP="00B06CBC">
      <w:r>
        <w:t xml:space="preserve">Further details about essays and essay submission can be found in the Postgraduate Handbook and the Faculty Office Moodle page. </w:t>
      </w:r>
    </w:p>
    <w:p w:rsidR="00CF6F07" w:rsidRDefault="00CF6F07" w:rsidP="00B06CBC"/>
    <w:p w:rsidR="00CF6F07" w:rsidRDefault="00CF6F07" w:rsidP="00B06CBC">
      <w:r>
        <w:t xml:space="preserve">In your essay you will need to show detailed knowledge of both primary sources and modern scholarship. Essays must be edited in accordance with the conventions set out in the Methodology module, Postgraduate Handbook, and Referencing Guide (Classics). </w:t>
      </w:r>
    </w:p>
    <w:p w:rsidR="00CF6F07" w:rsidRDefault="00CF6F07" w:rsidP="00B06CBC"/>
    <w:p w:rsidR="00CF6F07" w:rsidRDefault="00CF6F07" w:rsidP="00B06CBC">
      <w:r>
        <w:t xml:space="preserve">If you are unsure about something in relation to your essay, please contact me to discuss it and do please feel free to contact me if anything is at all unclear. </w:t>
      </w:r>
    </w:p>
    <w:p w:rsidR="00CF6F07" w:rsidRDefault="00CF6F07" w:rsidP="00B06CBC">
      <w:pPr>
        <w:rPr>
          <w:color w:val="FF0000"/>
        </w:rPr>
      </w:pPr>
      <w:r>
        <w:t xml:space="preserve">You need to post your proposed essay title on the Moodle Forum entitled “Submit </w:t>
      </w:r>
      <w:proofErr w:type="gramStart"/>
      <w:r>
        <w:t>your  Essay</w:t>
      </w:r>
      <w:proofErr w:type="gramEnd"/>
      <w:r>
        <w:t xml:space="preserve"> Title here” as soon as possible. The tit</w:t>
      </w:r>
      <w:r w:rsidR="00054EC1">
        <w:t xml:space="preserve">le needs to be approved by me. </w:t>
      </w:r>
      <w:r w:rsidRPr="00EE4D80">
        <w:rPr>
          <w:color w:val="FF0000"/>
        </w:rPr>
        <w:t xml:space="preserve"> </w:t>
      </w:r>
    </w:p>
    <w:p w:rsidR="00054EC1" w:rsidRDefault="00054EC1" w:rsidP="00B06CBC"/>
    <w:p w:rsidR="00B06CBC" w:rsidRPr="003F2DA2" w:rsidRDefault="00B06CBC" w:rsidP="00B06CBC">
      <w:r w:rsidRPr="003F2DA2">
        <w:t xml:space="preserve">Submission Deadline: </w:t>
      </w:r>
      <w:r w:rsidR="00CE3543">
        <w:rPr>
          <w:b/>
        </w:rPr>
        <w:t>2</w:t>
      </w:r>
      <w:r w:rsidR="00054EC1">
        <w:rPr>
          <w:b/>
        </w:rPr>
        <w:t>4</w:t>
      </w:r>
      <w:r w:rsidR="00CE3543">
        <w:rPr>
          <w:b/>
        </w:rPr>
        <w:t xml:space="preserve"> </w:t>
      </w:r>
      <w:r w:rsidR="00F1503C">
        <w:rPr>
          <w:b/>
        </w:rPr>
        <w:t>May</w:t>
      </w:r>
      <w:r w:rsidRPr="003F2DA2">
        <w:t xml:space="preserve"> </w:t>
      </w:r>
      <w:r w:rsidRPr="00325BE9">
        <w:rPr>
          <w:b/>
        </w:rPr>
        <w:t>201</w:t>
      </w:r>
      <w:r w:rsidR="00F1503C">
        <w:rPr>
          <w:b/>
        </w:rPr>
        <w:t>9</w:t>
      </w:r>
      <w:r>
        <w:t xml:space="preserve"> </w:t>
      </w:r>
    </w:p>
    <w:p w:rsidR="00B06CBC" w:rsidRDefault="00B06CBC" w:rsidP="00B06CBC"/>
    <w:p w:rsidR="00C5526D" w:rsidRPr="00AB6B1B" w:rsidRDefault="00AB6B1B" w:rsidP="0095609D">
      <w:pPr>
        <w:jc w:val="both"/>
        <w:rPr>
          <w:rFonts w:eastAsiaTheme="minorEastAsia" w:cstheme="minorHAnsi"/>
          <w:b/>
          <w:u w:val="single"/>
          <w:lang w:eastAsia="en-GB"/>
        </w:rPr>
      </w:pPr>
      <w:r w:rsidRPr="00AB6B1B">
        <w:rPr>
          <w:rFonts w:eastAsiaTheme="minorEastAsia" w:cstheme="minorHAnsi"/>
          <w:b/>
          <w:u w:val="single"/>
          <w:lang w:eastAsia="en-GB"/>
        </w:rPr>
        <w:t>Non-Assessed Work</w:t>
      </w:r>
    </w:p>
    <w:p w:rsidR="00AB6B1B" w:rsidRDefault="00AB6B1B" w:rsidP="0095609D">
      <w:pPr>
        <w:jc w:val="both"/>
        <w:rPr>
          <w:rFonts w:eastAsiaTheme="minorEastAsia" w:cstheme="minorHAnsi"/>
          <w:lang w:eastAsia="en-GB"/>
        </w:rPr>
      </w:pPr>
      <w:r>
        <w:rPr>
          <w:rFonts w:eastAsiaTheme="minorEastAsia" w:cstheme="minorHAnsi"/>
          <w:lang w:eastAsia="en-GB"/>
        </w:rPr>
        <w:t>All students on the module, both residential and distance learners, are required to submit the following non-assessed assignments:</w:t>
      </w:r>
    </w:p>
    <w:p w:rsidR="00AB6B1B" w:rsidRDefault="00AB6B1B" w:rsidP="00AB6B1B">
      <w:pPr>
        <w:pStyle w:val="ListParagraph"/>
        <w:numPr>
          <w:ilvl w:val="0"/>
          <w:numId w:val="23"/>
        </w:numPr>
        <w:jc w:val="both"/>
        <w:rPr>
          <w:rFonts w:cstheme="minorHAnsi"/>
        </w:rPr>
      </w:pPr>
      <w:r>
        <w:rPr>
          <w:rFonts w:cstheme="minorHAnsi"/>
        </w:rPr>
        <w:t>A reply to the focus question in at least 2 units from the module, one in units 1-5, and one in units 6-10.</w:t>
      </w:r>
    </w:p>
    <w:p w:rsidR="00AB6B1B" w:rsidRDefault="00AB6B1B" w:rsidP="00AB6B1B">
      <w:pPr>
        <w:pStyle w:val="ListParagraph"/>
        <w:numPr>
          <w:ilvl w:val="0"/>
          <w:numId w:val="23"/>
        </w:numPr>
        <w:jc w:val="both"/>
        <w:rPr>
          <w:rFonts w:cstheme="minorHAnsi"/>
        </w:rPr>
      </w:pPr>
      <w:r>
        <w:rPr>
          <w:rFonts w:cstheme="minorHAnsi"/>
        </w:rPr>
        <w:t>A comment to another student’s reply in at least 2 units from the module, one in units 1-5, and one in units 6-10.</w:t>
      </w:r>
    </w:p>
    <w:p w:rsidR="00AB6B1B" w:rsidRPr="00AB6B1B" w:rsidRDefault="00AB6B1B" w:rsidP="00AB6B1B">
      <w:pPr>
        <w:pStyle w:val="ListParagraph"/>
        <w:jc w:val="both"/>
        <w:rPr>
          <w:rFonts w:cstheme="minorHAnsi"/>
        </w:rPr>
      </w:pPr>
    </w:p>
    <w:p w:rsidR="00AB6B1B" w:rsidRPr="00C65E8D" w:rsidRDefault="00AB6B1B" w:rsidP="0095609D">
      <w:pPr>
        <w:jc w:val="both"/>
        <w:rPr>
          <w:rFonts w:eastAsiaTheme="minorEastAsia" w:cstheme="minorHAnsi"/>
          <w:lang w:eastAsia="en-GB"/>
        </w:rPr>
      </w:pPr>
    </w:p>
    <w:p w:rsidR="00C5526D" w:rsidRPr="00C65E8D" w:rsidRDefault="00C5526D" w:rsidP="00C5526D">
      <w:pPr>
        <w:jc w:val="both"/>
        <w:rPr>
          <w:rFonts w:eastAsiaTheme="minorEastAsia" w:cstheme="minorHAnsi"/>
          <w:b/>
          <w:bCs/>
          <w:u w:val="single"/>
          <w:lang w:eastAsia="en-GB"/>
        </w:rPr>
      </w:pPr>
      <w:r w:rsidRPr="00C65E8D">
        <w:rPr>
          <w:rFonts w:eastAsiaTheme="minorEastAsia" w:cstheme="minorHAnsi"/>
          <w:b/>
          <w:bCs/>
          <w:u w:val="single"/>
          <w:lang w:eastAsia="en-GB"/>
        </w:rPr>
        <w:t>General assessment information: coursework</w:t>
      </w:r>
    </w:p>
    <w:p w:rsidR="00C5526D" w:rsidRPr="00C65E8D" w:rsidRDefault="00C5526D" w:rsidP="00C5526D">
      <w:pPr>
        <w:jc w:val="both"/>
        <w:rPr>
          <w:rFonts w:eastAsiaTheme="minorEastAsia" w:cstheme="minorHAnsi"/>
          <w:lang w:eastAsia="en-GB"/>
        </w:rPr>
      </w:pPr>
      <w:r w:rsidRPr="00C65E8D">
        <w:rPr>
          <w:rFonts w:eastAsiaTheme="minorEastAsia" w:cstheme="minorHAnsi"/>
          <w:lang w:eastAsia="en-GB"/>
        </w:rPr>
        <w:t xml:space="preserve">Coursework submission for this module will be through Moodle. Please follow the instructions on the module’s Moodle page for how to submit your work. The deadline for submission will be at </w:t>
      </w:r>
      <w:r w:rsidR="00E8778B">
        <w:rPr>
          <w:rFonts w:eastAsiaTheme="minorEastAsia" w:cstheme="minorHAnsi"/>
          <w:lang w:eastAsia="en-GB"/>
        </w:rPr>
        <w:t>23.59</w:t>
      </w:r>
      <w:r w:rsidRPr="00C65E8D">
        <w:rPr>
          <w:rFonts w:eastAsiaTheme="minorEastAsia" w:cstheme="minorHAnsi"/>
          <w:lang w:eastAsia="en-GB"/>
        </w:rPr>
        <w:t xml:space="preserve"> on the day given above.</w:t>
      </w:r>
    </w:p>
    <w:p w:rsidR="00C5526D" w:rsidRPr="00C65E8D" w:rsidRDefault="00C5526D" w:rsidP="00C5526D">
      <w:pPr>
        <w:rPr>
          <w:rFonts w:eastAsiaTheme="minorEastAsia" w:cstheme="minorHAnsi"/>
          <w:b/>
          <w:bCs/>
          <w:lang w:eastAsia="en-GB"/>
        </w:rPr>
      </w:pPr>
    </w:p>
    <w:p w:rsidR="00C5526D" w:rsidRPr="00C65E8D" w:rsidRDefault="00C5526D" w:rsidP="00C5526D">
      <w:pPr>
        <w:jc w:val="both"/>
        <w:rPr>
          <w:rFonts w:eastAsiaTheme="minorEastAsia" w:cstheme="minorHAnsi"/>
          <w:b/>
          <w:bCs/>
          <w:lang w:eastAsia="en-GB"/>
        </w:rPr>
      </w:pPr>
      <w:r w:rsidRPr="00C65E8D">
        <w:rPr>
          <w:rFonts w:eastAsiaTheme="minorEastAsia" w:cstheme="minorHAnsi"/>
          <w:b/>
          <w:bCs/>
          <w:lang w:eastAsia="en-GB"/>
        </w:rPr>
        <w:t>Word count</w:t>
      </w:r>
    </w:p>
    <w:p w:rsidR="00C5526D" w:rsidRPr="00C65E8D" w:rsidRDefault="00C5526D" w:rsidP="00C5526D">
      <w:pPr>
        <w:jc w:val="both"/>
        <w:rPr>
          <w:rFonts w:eastAsiaTheme="minorEastAsia" w:cstheme="minorHAnsi"/>
          <w:lang w:eastAsia="en-GB"/>
        </w:rPr>
      </w:pPr>
      <w:r w:rsidRPr="00C65E8D">
        <w:rPr>
          <w:rFonts w:eastAsiaTheme="minorEastAsia" w:cstheme="minorHAnsi"/>
          <w:lang w:eastAsia="en-GB"/>
        </w:rPr>
        <w:t>Please be aware that if you go significantly over or under the word limit (i.e. more than 10%), you may be penalised.</w:t>
      </w:r>
      <w:r w:rsidR="0095609D" w:rsidRPr="00C65E8D">
        <w:rPr>
          <w:rFonts w:eastAsiaTheme="minorEastAsia" w:cstheme="minorHAnsi"/>
          <w:lang w:eastAsia="en-GB"/>
        </w:rPr>
        <w:t xml:space="preserve"> </w:t>
      </w:r>
      <w:r w:rsidRPr="00C65E8D">
        <w:rPr>
          <w:rFonts w:eastAsiaTheme="minorEastAsia" w:cstheme="minorHAnsi"/>
          <w:lang w:eastAsia="en-GB"/>
        </w:rPr>
        <w:t>REMEMBER that the word count includes everything apart from the bibliography, titles or captions. You must provide the word count clearly on the cover sheet.</w:t>
      </w:r>
    </w:p>
    <w:p w:rsidR="00C5526D" w:rsidRPr="00C65E8D" w:rsidRDefault="00C5526D" w:rsidP="00C5526D">
      <w:pPr>
        <w:jc w:val="both"/>
        <w:rPr>
          <w:rFonts w:eastAsiaTheme="minorEastAsia" w:cstheme="minorHAnsi"/>
          <w:lang w:eastAsia="en-GB"/>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Welsh First language</w:t>
      </w:r>
    </w:p>
    <w:p w:rsidR="00741F9C" w:rsidRPr="00C65E8D"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 xml:space="preserve">If your first language is Welsh and you would like to submit any assessed coursework in Welsh, please see the </w:t>
      </w:r>
      <w:r w:rsidR="00DC2E94" w:rsidRPr="00C65E8D">
        <w:rPr>
          <w:rFonts w:ascii="Times New Roman" w:eastAsia="Times New Roman" w:hAnsi="Times New Roman" w:cs="Times New Roman"/>
        </w:rPr>
        <w:t xml:space="preserve">Faculty </w:t>
      </w:r>
      <w:r w:rsidRPr="00C65E8D">
        <w:rPr>
          <w:rFonts w:ascii="Times New Roman" w:eastAsia="Times New Roman" w:hAnsi="Times New Roman" w:cs="Times New Roman"/>
        </w:rPr>
        <w:t>Office as soon as possible to make arrangements for this.</w:t>
      </w:r>
    </w:p>
    <w:p w:rsidR="00741F9C" w:rsidRPr="00C65E8D" w:rsidRDefault="00741F9C" w:rsidP="00741F9C">
      <w:pPr>
        <w:pStyle w:val="NoSpacing"/>
        <w:jc w:val="both"/>
        <w:rPr>
          <w:rFonts w:ascii="Times New Roman" w:hAnsi="Times New Roman" w:cs="Times New Roman"/>
          <w:b/>
          <w:sz w:val="24"/>
          <w:szCs w:val="24"/>
        </w:rPr>
      </w:pPr>
    </w:p>
    <w:p w:rsidR="00741F9C" w:rsidRPr="00C65E8D" w:rsidRDefault="00741F9C" w:rsidP="00741F9C">
      <w:pPr>
        <w:pStyle w:val="NoSpacing"/>
        <w:jc w:val="both"/>
        <w:rPr>
          <w:rFonts w:ascii="Times New Roman" w:hAnsi="Times New Roman" w:cs="Times New Roman"/>
          <w:b/>
          <w:sz w:val="24"/>
          <w:szCs w:val="24"/>
        </w:rPr>
      </w:pPr>
      <w:r w:rsidRPr="00C65E8D">
        <w:rPr>
          <w:rFonts w:ascii="Times New Roman" w:hAnsi="Times New Roman" w:cs="Times New Roman"/>
          <w:b/>
          <w:sz w:val="24"/>
          <w:szCs w:val="24"/>
        </w:rPr>
        <w:t>Special needs / requirements</w:t>
      </w:r>
    </w:p>
    <w:p w:rsidR="00741F9C" w:rsidRPr="00C65E8D" w:rsidRDefault="00741F9C" w:rsidP="00741F9C">
      <w:pPr>
        <w:pStyle w:val="NoSpacing"/>
        <w:jc w:val="both"/>
        <w:rPr>
          <w:rFonts w:ascii="Times New Roman" w:hAnsi="Times New Roman" w:cs="Times New Roman"/>
          <w:sz w:val="24"/>
          <w:szCs w:val="24"/>
        </w:rPr>
      </w:pPr>
      <w:r w:rsidRPr="00C65E8D">
        <w:rPr>
          <w:rFonts w:ascii="Times New Roman" w:hAnsi="Times New Roman" w:cs="Times New Roman"/>
          <w:sz w:val="24"/>
          <w:szCs w:val="24"/>
        </w:rPr>
        <w:t xml:space="preserve">If you have any special needs (e.g. dyslexia, visual impairment) that need to be taken into account for the teaching of this module, please make sure that </w:t>
      </w:r>
      <w:r w:rsidR="001D56EC">
        <w:rPr>
          <w:rFonts w:ascii="Times New Roman" w:hAnsi="Times New Roman" w:cs="Times New Roman"/>
          <w:sz w:val="24"/>
          <w:szCs w:val="24"/>
        </w:rPr>
        <w:t>the</w:t>
      </w:r>
      <w:r w:rsidRPr="00C65E8D">
        <w:rPr>
          <w:rFonts w:ascii="Times New Roman" w:hAnsi="Times New Roman" w:cs="Times New Roman"/>
          <w:sz w:val="24"/>
          <w:szCs w:val="24"/>
        </w:rPr>
        <w:t xml:space="preserve"> Welfare Officer, Dr </w:t>
      </w:r>
      <w:r w:rsidR="008A7013">
        <w:rPr>
          <w:rFonts w:ascii="Times New Roman" w:hAnsi="Times New Roman" w:cs="Times New Roman"/>
          <w:sz w:val="24"/>
          <w:szCs w:val="24"/>
        </w:rPr>
        <w:t>Jeni Williams</w:t>
      </w:r>
      <w:r w:rsidRPr="00C65E8D">
        <w:rPr>
          <w:rFonts w:ascii="Times New Roman" w:hAnsi="Times New Roman" w:cs="Times New Roman"/>
          <w:sz w:val="24"/>
          <w:szCs w:val="24"/>
        </w:rPr>
        <w:t xml:space="preserve"> </w:t>
      </w:r>
      <w:r w:rsidRPr="00C65E8D">
        <w:rPr>
          <w:rFonts w:ascii="Times New Roman" w:hAnsi="Times New Roman" w:cs="Times New Roman"/>
          <w:bCs/>
          <w:sz w:val="24"/>
          <w:szCs w:val="24"/>
        </w:rPr>
        <w:t>(</w:t>
      </w:r>
      <w:r w:rsidR="008A7013">
        <w:rPr>
          <w:rFonts w:ascii="Times New Roman" w:hAnsi="Times New Roman" w:cs="Times New Roman"/>
          <w:bCs/>
          <w:sz w:val="24"/>
          <w:szCs w:val="24"/>
        </w:rPr>
        <w:t>j.williams</w:t>
      </w:r>
      <w:r w:rsidR="001D56EC">
        <w:rPr>
          <w:rFonts w:ascii="Times New Roman" w:hAnsi="Times New Roman" w:cs="Times New Roman"/>
          <w:bCs/>
          <w:sz w:val="24"/>
          <w:szCs w:val="24"/>
        </w:rPr>
        <w:t>@</w:t>
      </w:r>
      <w:r w:rsidR="00813B43" w:rsidRPr="00813B43">
        <w:rPr>
          <w:rFonts w:ascii="Times New Roman" w:hAnsi="Times New Roman" w:cs="Times New Roman"/>
          <w:bCs/>
          <w:sz w:val="24"/>
          <w:szCs w:val="24"/>
        </w:rPr>
        <w:t>uwtsd.ac.uk</w:t>
      </w:r>
      <w:r w:rsidRPr="00C65E8D">
        <w:rPr>
          <w:rFonts w:ascii="Times New Roman" w:hAnsi="Times New Roman" w:cs="Times New Roman"/>
          <w:bCs/>
          <w:sz w:val="24"/>
          <w:szCs w:val="24"/>
        </w:rPr>
        <w:t>)</w:t>
      </w:r>
      <w:r w:rsidRPr="00C65E8D">
        <w:rPr>
          <w:rFonts w:ascii="Times New Roman" w:hAnsi="Times New Roman" w:cs="Times New Roman"/>
          <w:sz w:val="24"/>
          <w:szCs w:val="24"/>
        </w:rPr>
        <w:t>, is made aware of this so that we can make sure that we fully support you in your studies.</w:t>
      </w:r>
    </w:p>
    <w:p w:rsidR="00741F9C" w:rsidRPr="00C65E8D" w:rsidRDefault="00741F9C" w:rsidP="00741F9C">
      <w:pPr>
        <w:jc w:val="both"/>
        <w:rPr>
          <w:rFonts w:ascii="Times New Roman" w:eastAsia="Times New Roman" w:hAnsi="Times New Roman" w:cs="Times New Roman"/>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Returning of work</w:t>
      </w:r>
    </w:p>
    <w:p w:rsidR="00741F9C" w:rsidRPr="00C65E8D"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 xml:space="preserve">Detailed feedback is given on </w:t>
      </w:r>
      <w:r w:rsidR="00ED4532">
        <w:rPr>
          <w:rFonts w:ascii="Times New Roman" w:eastAsia="Times New Roman" w:hAnsi="Times New Roman" w:cs="Times New Roman"/>
        </w:rPr>
        <w:t>Turn-It-in</w:t>
      </w:r>
      <w:r w:rsidRPr="00C65E8D">
        <w:rPr>
          <w:rFonts w:ascii="Times New Roman" w:eastAsia="Times New Roman" w:hAnsi="Times New Roman" w:cs="Times New Roman"/>
        </w:rPr>
        <w:t xml:space="preserve"> but if you would like to discuss your work in more detail, do come and see </w:t>
      </w:r>
      <w:r w:rsidR="00272ACB">
        <w:rPr>
          <w:rFonts w:ascii="Times New Roman" w:eastAsia="Times New Roman" w:hAnsi="Times New Roman" w:cs="Times New Roman"/>
        </w:rPr>
        <w:t>me</w:t>
      </w:r>
      <w:r w:rsidRPr="00C65E8D">
        <w:rPr>
          <w:rFonts w:ascii="Times New Roman" w:eastAsia="Times New Roman" w:hAnsi="Times New Roman" w:cs="Times New Roman"/>
        </w:rPr>
        <w:t xml:space="preserve"> during one of </w:t>
      </w:r>
      <w:r w:rsidR="00272ACB">
        <w:rPr>
          <w:rFonts w:ascii="Times New Roman" w:eastAsia="Times New Roman" w:hAnsi="Times New Roman" w:cs="Times New Roman"/>
        </w:rPr>
        <w:t>my</w:t>
      </w:r>
      <w:r w:rsidRPr="00C65E8D">
        <w:rPr>
          <w:rFonts w:ascii="Times New Roman" w:eastAsia="Times New Roman" w:hAnsi="Times New Roman" w:cs="Times New Roman"/>
        </w:rPr>
        <w:t xml:space="preserve"> office hours (see times given above). </w:t>
      </w:r>
    </w:p>
    <w:p w:rsidR="00741F9C" w:rsidRPr="00C65E8D" w:rsidRDefault="00741F9C" w:rsidP="00741F9C">
      <w:pPr>
        <w:jc w:val="both"/>
        <w:rPr>
          <w:rFonts w:ascii="Times New Roman" w:eastAsia="Times New Roman" w:hAnsi="Times New Roman" w:cs="Times New Roman"/>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Bibliography</w:t>
      </w:r>
    </w:p>
    <w:p w:rsidR="00741F9C"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A bibliography is provided in the Moodle space for this course.</w:t>
      </w:r>
    </w:p>
    <w:p w:rsidR="004B7708" w:rsidRDefault="004B7708" w:rsidP="00741F9C">
      <w:pPr>
        <w:jc w:val="both"/>
        <w:rPr>
          <w:rFonts w:ascii="Times New Roman" w:eastAsia="Times New Roman" w:hAnsi="Times New Roman" w:cs="Times New Roman"/>
        </w:rPr>
      </w:pPr>
    </w:p>
    <w:p w:rsidR="004B7708" w:rsidRPr="00C65E8D" w:rsidRDefault="004B7708" w:rsidP="004B7708">
      <w:pPr>
        <w:jc w:val="both"/>
        <w:rPr>
          <w:rFonts w:ascii="Times New Roman" w:eastAsia="Times New Roman" w:hAnsi="Times New Roman" w:cs="Times New Roman"/>
          <w:b/>
          <w:bCs/>
        </w:rPr>
      </w:pPr>
      <w:r>
        <w:rPr>
          <w:rFonts w:ascii="Times New Roman" w:eastAsia="Times New Roman" w:hAnsi="Times New Roman" w:cs="Times New Roman"/>
          <w:b/>
          <w:bCs/>
        </w:rPr>
        <w:t>Unfair Practice</w:t>
      </w:r>
    </w:p>
    <w:p w:rsidR="004B7708" w:rsidRDefault="004B7708" w:rsidP="00741F9C">
      <w:pPr>
        <w:jc w:val="both"/>
        <w:rPr>
          <w:rFonts w:ascii="Times New Roman" w:eastAsia="Times New Roman" w:hAnsi="Times New Roman" w:cs="Times New Roman"/>
        </w:rPr>
      </w:pPr>
      <w:r>
        <w:rPr>
          <w:rFonts w:ascii="Times New Roman" w:eastAsia="Times New Roman" w:hAnsi="Times New Roman" w:cs="Times New Roman"/>
        </w:rPr>
        <w:t xml:space="preserve">All essays and gobbets will be submitted through Turn-It-In. You can submit a draft of your work and read the Turn-it-In report in advance of the deadline. You need to follow the regulations regarding unfair practice and academic integrity as they can be found in the University’s Academic Quality Handbook and the </w:t>
      </w:r>
      <w:r w:rsidR="00E8523F">
        <w:rPr>
          <w:rFonts w:ascii="Times New Roman" w:eastAsia="Times New Roman" w:hAnsi="Times New Roman" w:cs="Times New Roman"/>
        </w:rPr>
        <w:t xml:space="preserve">Programme of Study Handbook. If you have questions about unfair practice, and how to avoid it, do not hesitate to ask </w:t>
      </w:r>
      <w:r w:rsidR="00272ACB">
        <w:rPr>
          <w:rFonts w:ascii="Times New Roman" w:eastAsia="Times New Roman" w:hAnsi="Times New Roman" w:cs="Times New Roman"/>
        </w:rPr>
        <w:t>me</w:t>
      </w:r>
      <w:r w:rsidR="00E8523F">
        <w:rPr>
          <w:rFonts w:ascii="Times New Roman" w:eastAsia="Times New Roman" w:hAnsi="Times New Roman" w:cs="Times New Roman"/>
        </w:rPr>
        <w:t>.</w:t>
      </w:r>
    </w:p>
    <w:p w:rsidR="00877A90" w:rsidRDefault="00877A90" w:rsidP="00741F9C">
      <w:pPr>
        <w:jc w:val="both"/>
        <w:rPr>
          <w:rFonts w:ascii="Times New Roman" w:eastAsia="Times New Roman" w:hAnsi="Times New Roman" w:cs="Times New Roman"/>
        </w:rPr>
      </w:pPr>
    </w:p>
    <w:p w:rsidR="00877A90" w:rsidRPr="00877A90" w:rsidRDefault="00877A90" w:rsidP="00741F9C">
      <w:pPr>
        <w:jc w:val="both"/>
        <w:rPr>
          <w:rFonts w:ascii="Times New Roman" w:eastAsia="Times New Roman" w:hAnsi="Times New Roman" w:cs="Times New Roman"/>
          <w:b/>
          <w:sz w:val="32"/>
          <w:u w:val="single"/>
        </w:rPr>
      </w:pPr>
      <w:r w:rsidRPr="00877A90">
        <w:rPr>
          <w:rFonts w:ascii="Times New Roman" w:eastAsia="Times New Roman" w:hAnsi="Times New Roman" w:cs="Times New Roman"/>
          <w:b/>
          <w:sz w:val="32"/>
          <w:u w:val="single"/>
        </w:rPr>
        <w:lastRenderedPageBreak/>
        <w:t>MARKING CRITERIA ARE AVAILABLE ON A SEPARATE DOCUMENT ON Moodle. PLEASE READ THEM CAREFULLY.</w:t>
      </w:r>
      <w:bookmarkStart w:id="3" w:name="_GoBack"/>
      <w:bookmarkEnd w:id="3"/>
    </w:p>
    <w:sectPr w:rsidR="00877A90" w:rsidRPr="00877A90" w:rsidSect="00877A9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66637" w:rsidRDefault="00E66637">
      <w:r>
        <w:separator/>
      </w:r>
    </w:p>
  </w:endnote>
  <w:endnote w:type="continuationSeparator" w:id="0">
    <w:p w:rsidR="00E66637" w:rsidRDefault="00E666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6EF0" w:rsidRDefault="00F06EF0">
    <w:pPr>
      <w:pStyle w:val="Footer"/>
      <w:jc w:val="right"/>
    </w:pPr>
  </w:p>
  <w:p w:rsidR="00F06EF0" w:rsidRDefault="00F06E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66637" w:rsidRDefault="00E66637">
      <w:r>
        <w:separator/>
      </w:r>
    </w:p>
  </w:footnote>
  <w:footnote w:type="continuationSeparator" w:id="0">
    <w:p w:rsidR="00E66637" w:rsidRDefault="00E6663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455E18"/>
    <w:multiLevelType w:val="hybridMultilevel"/>
    <w:tmpl w:val="10029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83F71"/>
    <w:multiLevelType w:val="hybridMultilevel"/>
    <w:tmpl w:val="0FB0389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5E05E2E"/>
    <w:multiLevelType w:val="hybridMultilevel"/>
    <w:tmpl w:val="C1905D72"/>
    <w:lvl w:ilvl="0" w:tplc="32C64342">
      <w:start w:val="1"/>
      <w:numFmt w:val="bullet"/>
      <w:lvlText w:val=""/>
      <w:lvlJc w:val="left"/>
      <w:pPr>
        <w:tabs>
          <w:tab w:val="num" w:pos="720"/>
        </w:tabs>
        <w:ind w:left="720" w:hanging="360"/>
      </w:pPr>
      <w:rPr>
        <w:rFonts w:ascii="Wingdings 2" w:hAnsi="Wingdings 2" w:hint="default"/>
      </w:rPr>
    </w:lvl>
    <w:lvl w:ilvl="1" w:tplc="B1906250" w:tentative="1">
      <w:start w:val="1"/>
      <w:numFmt w:val="bullet"/>
      <w:lvlText w:val=""/>
      <w:lvlJc w:val="left"/>
      <w:pPr>
        <w:tabs>
          <w:tab w:val="num" w:pos="1440"/>
        </w:tabs>
        <w:ind w:left="1440" w:hanging="360"/>
      </w:pPr>
      <w:rPr>
        <w:rFonts w:ascii="Wingdings 2" w:hAnsi="Wingdings 2" w:hint="default"/>
      </w:rPr>
    </w:lvl>
    <w:lvl w:ilvl="2" w:tplc="F852F01A" w:tentative="1">
      <w:start w:val="1"/>
      <w:numFmt w:val="bullet"/>
      <w:lvlText w:val=""/>
      <w:lvlJc w:val="left"/>
      <w:pPr>
        <w:tabs>
          <w:tab w:val="num" w:pos="2160"/>
        </w:tabs>
        <w:ind w:left="2160" w:hanging="360"/>
      </w:pPr>
      <w:rPr>
        <w:rFonts w:ascii="Wingdings 2" w:hAnsi="Wingdings 2" w:hint="default"/>
      </w:rPr>
    </w:lvl>
    <w:lvl w:ilvl="3" w:tplc="96C0CCEE" w:tentative="1">
      <w:start w:val="1"/>
      <w:numFmt w:val="bullet"/>
      <w:lvlText w:val=""/>
      <w:lvlJc w:val="left"/>
      <w:pPr>
        <w:tabs>
          <w:tab w:val="num" w:pos="2880"/>
        </w:tabs>
        <w:ind w:left="2880" w:hanging="360"/>
      </w:pPr>
      <w:rPr>
        <w:rFonts w:ascii="Wingdings 2" w:hAnsi="Wingdings 2" w:hint="default"/>
      </w:rPr>
    </w:lvl>
    <w:lvl w:ilvl="4" w:tplc="3AF4238C" w:tentative="1">
      <w:start w:val="1"/>
      <w:numFmt w:val="bullet"/>
      <w:lvlText w:val=""/>
      <w:lvlJc w:val="left"/>
      <w:pPr>
        <w:tabs>
          <w:tab w:val="num" w:pos="3600"/>
        </w:tabs>
        <w:ind w:left="3600" w:hanging="360"/>
      </w:pPr>
      <w:rPr>
        <w:rFonts w:ascii="Wingdings 2" w:hAnsi="Wingdings 2" w:hint="default"/>
      </w:rPr>
    </w:lvl>
    <w:lvl w:ilvl="5" w:tplc="21FE7568" w:tentative="1">
      <w:start w:val="1"/>
      <w:numFmt w:val="bullet"/>
      <w:lvlText w:val=""/>
      <w:lvlJc w:val="left"/>
      <w:pPr>
        <w:tabs>
          <w:tab w:val="num" w:pos="4320"/>
        </w:tabs>
        <w:ind w:left="4320" w:hanging="360"/>
      </w:pPr>
      <w:rPr>
        <w:rFonts w:ascii="Wingdings 2" w:hAnsi="Wingdings 2" w:hint="default"/>
      </w:rPr>
    </w:lvl>
    <w:lvl w:ilvl="6" w:tplc="A692A424" w:tentative="1">
      <w:start w:val="1"/>
      <w:numFmt w:val="bullet"/>
      <w:lvlText w:val=""/>
      <w:lvlJc w:val="left"/>
      <w:pPr>
        <w:tabs>
          <w:tab w:val="num" w:pos="5040"/>
        </w:tabs>
        <w:ind w:left="5040" w:hanging="360"/>
      </w:pPr>
      <w:rPr>
        <w:rFonts w:ascii="Wingdings 2" w:hAnsi="Wingdings 2" w:hint="default"/>
      </w:rPr>
    </w:lvl>
    <w:lvl w:ilvl="7" w:tplc="73CA8700" w:tentative="1">
      <w:start w:val="1"/>
      <w:numFmt w:val="bullet"/>
      <w:lvlText w:val=""/>
      <w:lvlJc w:val="left"/>
      <w:pPr>
        <w:tabs>
          <w:tab w:val="num" w:pos="5760"/>
        </w:tabs>
        <w:ind w:left="5760" w:hanging="360"/>
      </w:pPr>
      <w:rPr>
        <w:rFonts w:ascii="Wingdings 2" w:hAnsi="Wingdings 2" w:hint="default"/>
      </w:rPr>
    </w:lvl>
    <w:lvl w:ilvl="8" w:tplc="A16C52E2"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7500DE0"/>
    <w:multiLevelType w:val="hybridMultilevel"/>
    <w:tmpl w:val="4A8416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AD24D8"/>
    <w:multiLevelType w:val="hybridMultilevel"/>
    <w:tmpl w:val="C05AC6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E42EFD"/>
    <w:multiLevelType w:val="hybridMultilevel"/>
    <w:tmpl w:val="5C58FACA"/>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4683CC1"/>
    <w:multiLevelType w:val="hybridMultilevel"/>
    <w:tmpl w:val="F96EB2C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0332AE"/>
    <w:multiLevelType w:val="hybridMultilevel"/>
    <w:tmpl w:val="D3060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147DD"/>
    <w:multiLevelType w:val="hybridMultilevel"/>
    <w:tmpl w:val="DAB022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A6B1FA6"/>
    <w:multiLevelType w:val="hybridMultilevel"/>
    <w:tmpl w:val="9274D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C93CBF"/>
    <w:multiLevelType w:val="hybridMultilevel"/>
    <w:tmpl w:val="3668BE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3842314"/>
    <w:multiLevelType w:val="hybridMultilevel"/>
    <w:tmpl w:val="C2F0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537F49"/>
    <w:multiLevelType w:val="hybridMultilevel"/>
    <w:tmpl w:val="F0DA5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905A29"/>
    <w:multiLevelType w:val="hybridMultilevel"/>
    <w:tmpl w:val="F99A1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C64BCB"/>
    <w:multiLevelType w:val="hybridMultilevel"/>
    <w:tmpl w:val="67CC5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09685F"/>
    <w:multiLevelType w:val="hybridMultilevel"/>
    <w:tmpl w:val="C94CF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D368EC"/>
    <w:multiLevelType w:val="hybridMultilevel"/>
    <w:tmpl w:val="F32EEE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1F9371A"/>
    <w:multiLevelType w:val="hybridMultilevel"/>
    <w:tmpl w:val="B0F63BC2"/>
    <w:lvl w:ilvl="0" w:tplc="C5E8ECFA">
      <w:start w:val="1"/>
      <w:numFmt w:val="decimal"/>
      <w:lvlText w:val="%1."/>
      <w:lvlJc w:val="left"/>
      <w:pPr>
        <w:ind w:left="720" w:hanging="360"/>
      </w:pPr>
      <w:rPr>
        <w:rFonts w:ascii="Times New Roman" w:hAnsi="Times New Roman"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A0A1C6D"/>
    <w:multiLevelType w:val="hybridMultilevel"/>
    <w:tmpl w:val="4AB42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CF81111"/>
    <w:multiLevelType w:val="hybridMultilevel"/>
    <w:tmpl w:val="C9CE7DB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DD80D76"/>
    <w:multiLevelType w:val="hybridMultilevel"/>
    <w:tmpl w:val="42205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8"/>
  </w:num>
  <w:num w:numId="3">
    <w:abstractNumId w:val="11"/>
  </w:num>
  <w:num w:numId="4">
    <w:abstractNumId w:val="19"/>
  </w:num>
  <w:num w:numId="5">
    <w:abstractNumId w:val="17"/>
  </w:num>
  <w:num w:numId="6">
    <w:abstractNumId w:val="12"/>
  </w:num>
  <w:num w:numId="7">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8">
    <w:abstractNumId w:val="14"/>
  </w:num>
  <w:num w:numId="9">
    <w:abstractNumId w:val="3"/>
  </w:num>
  <w:num w:numId="10">
    <w:abstractNumId w:val="2"/>
  </w:num>
  <w:num w:numId="11">
    <w:abstractNumId w:val="7"/>
  </w:num>
  <w:num w:numId="12">
    <w:abstractNumId w:val="21"/>
  </w:num>
  <w:num w:numId="13">
    <w:abstractNumId w:val="10"/>
  </w:num>
  <w:num w:numId="14">
    <w:abstractNumId w:val="22"/>
  </w:num>
  <w:num w:numId="15">
    <w:abstractNumId w:val="5"/>
  </w:num>
  <w:num w:numId="16">
    <w:abstractNumId w:val="6"/>
  </w:num>
  <w:num w:numId="17">
    <w:abstractNumId w:val="18"/>
  </w:num>
  <w:num w:numId="18">
    <w:abstractNumId w:val="1"/>
  </w:num>
  <w:num w:numId="19">
    <w:abstractNumId w:val="16"/>
  </w:num>
  <w:num w:numId="20">
    <w:abstractNumId w:val="15"/>
  </w:num>
  <w:num w:numId="21">
    <w:abstractNumId w:val="20"/>
  </w:num>
  <w:num w:numId="22">
    <w:abstractNumId w:val="4"/>
  </w:num>
  <w:num w:numId="2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526D"/>
    <w:rsid w:val="00023F82"/>
    <w:rsid w:val="0004617A"/>
    <w:rsid w:val="00054EC1"/>
    <w:rsid w:val="00083A73"/>
    <w:rsid w:val="000C1CBD"/>
    <w:rsid w:val="000C6B24"/>
    <w:rsid w:val="001321C1"/>
    <w:rsid w:val="00161538"/>
    <w:rsid w:val="00180992"/>
    <w:rsid w:val="001935F7"/>
    <w:rsid w:val="001A5D96"/>
    <w:rsid w:val="001B563F"/>
    <w:rsid w:val="001D56EC"/>
    <w:rsid w:val="00241BD7"/>
    <w:rsid w:val="002436DA"/>
    <w:rsid w:val="00254BF5"/>
    <w:rsid w:val="00257D20"/>
    <w:rsid w:val="00262035"/>
    <w:rsid w:val="00272ACB"/>
    <w:rsid w:val="00297002"/>
    <w:rsid w:val="002B3389"/>
    <w:rsid w:val="002C5B95"/>
    <w:rsid w:val="003150EE"/>
    <w:rsid w:val="00325BE9"/>
    <w:rsid w:val="00331332"/>
    <w:rsid w:val="003D5FBE"/>
    <w:rsid w:val="003F2DA2"/>
    <w:rsid w:val="0046037B"/>
    <w:rsid w:val="004627C1"/>
    <w:rsid w:val="0049074F"/>
    <w:rsid w:val="004A0AB2"/>
    <w:rsid w:val="004B6649"/>
    <w:rsid w:val="004B7708"/>
    <w:rsid w:val="004E05CC"/>
    <w:rsid w:val="00587F46"/>
    <w:rsid w:val="005A01B7"/>
    <w:rsid w:val="005F67C8"/>
    <w:rsid w:val="006240E5"/>
    <w:rsid w:val="00637C2A"/>
    <w:rsid w:val="00665B6A"/>
    <w:rsid w:val="00677D84"/>
    <w:rsid w:val="006A14E9"/>
    <w:rsid w:val="006D0C1D"/>
    <w:rsid w:val="007038E1"/>
    <w:rsid w:val="007150E3"/>
    <w:rsid w:val="00721801"/>
    <w:rsid w:val="00741F9C"/>
    <w:rsid w:val="007523CB"/>
    <w:rsid w:val="00755A3F"/>
    <w:rsid w:val="007A2888"/>
    <w:rsid w:val="007F7802"/>
    <w:rsid w:val="00813B43"/>
    <w:rsid w:val="00857374"/>
    <w:rsid w:val="00874618"/>
    <w:rsid w:val="00877A90"/>
    <w:rsid w:val="008A7013"/>
    <w:rsid w:val="008B373F"/>
    <w:rsid w:val="008E4C7F"/>
    <w:rsid w:val="00913835"/>
    <w:rsid w:val="00943C94"/>
    <w:rsid w:val="00947DF4"/>
    <w:rsid w:val="0095609D"/>
    <w:rsid w:val="00972218"/>
    <w:rsid w:val="00A041A7"/>
    <w:rsid w:val="00A76069"/>
    <w:rsid w:val="00A81D12"/>
    <w:rsid w:val="00AA38EC"/>
    <w:rsid w:val="00AB6B1B"/>
    <w:rsid w:val="00AF25BB"/>
    <w:rsid w:val="00B02DF7"/>
    <w:rsid w:val="00B03126"/>
    <w:rsid w:val="00B06CBC"/>
    <w:rsid w:val="00B125AD"/>
    <w:rsid w:val="00B144DE"/>
    <w:rsid w:val="00B4068E"/>
    <w:rsid w:val="00B40D5B"/>
    <w:rsid w:val="00B64A7C"/>
    <w:rsid w:val="00B75D8C"/>
    <w:rsid w:val="00BF6665"/>
    <w:rsid w:val="00C079A4"/>
    <w:rsid w:val="00C21A69"/>
    <w:rsid w:val="00C5526D"/>
    <w:rsid w:val="00C65E8D"/>
    <w:rsid w:val="00CA0EFE"/>
    <w:rsid w:val="00CC0B3F"/>
    <w:rsid w:val="00CC45C8"/>
    <w:rsid w:val="00CE3543"/>
    <w:rsid w:val="00CF6F07"/>
    <w:rsid w:val="00D10747"/>
    <w:rsid w:val="00D10CE1"/>
    <w:rsid w:val="00D26FC8"/>
    <w:rsid w:val="00D568DD"/>
    <w:rsid w:val="00D74C68"/>
    <w:rsid w:val="00DC2E94"/>
    <w:rsid w:val="00E05A5B"/>
    <w:rsid w:val="00E259D0"/>
    <w:rsid w:val="00E34BB0"/>
    <w:rsid w:val="00E66637"/>
    <w:rsid w:val="00E8523F"/>
    <w:rsid w:val="00E8778B"/>
    <w:rsid w:val="00EB44CE"/>
    <w:rsid w:val="00ED4532"/>
    <w:rsid w:val="00F06EF0"/>
    <w:rsid w:val="00F1503C"/>
    <w:rsid w:val="00F27CE9"/>
    <w:rsid w:val="00F50F89"/>
    <w:rsid w:val="00F71276"/>
    <w:rsid w:val="00FE0BC5"/>
    <w:rsid w:val="00FE5AD1"/>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FE3E5F2-AE27-44A5-B638-9994AF455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5261"/>
    <w:rPr>
      <w:lang w:val="en-GB"/>
    </w:rPr>
  </w:style>
  <w:style w:type="paragraph" w:styleId="Heading1">
    <w:name w:val="heading 1"/>
    <w:basedOn w:val="Normal"/>
    <w:next w:val="Normal"/>
    <w:link w:val="Heading1Char"/>
    <w:qFormat/>
    <w:rsid w:val="00BF6665"/>
    <w:pPr>
      <w:keepNext/>
      <w:outlineLvl w:val="0"/>
    </w:pPr>
    <w:rPr>
      <w:rFonts w:ascii="Arial" w:eastAsia="Times New Roman" w:hAnsi="Arial" w:cs="Arial"/>
      <w:b/>
      <w:bCs/>
    </w:rPr>
  </w:style>
  <w:style w:type="paragraph" w:styleId="Heading2">
    <w:name w:val="heading 2"/>
    <w:basedOn w:val="Normal"/>
    <w:next w:val="Normal"/>
    <w:link w:val="Heading2Char"/>
    <w:uiPriority w:val="9"/>
    <w:unhideWhenUsed/>
    <w:qFormat/>
    <w:rsid w:val="005F67C8"/>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F67C8"/>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D26FC8"/>
    <w:pPr>
      <w:keepNext/>
      <w:outlineLvl w:val="3"/>
    </w:pPr>
    <w:rPr>
      <w:b/>
      <w:sz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rsid w:val="00C5526D"/>
    <w:pPr>
      <w:tabs>
        <w:tab w:val="left" w:pos="720"/>
        <w:tab w:val="left" w:pos="1440"/>
        <w:tab w:val="left" w:pos="2160"/>
        <w:tab w:val="left" w:pos="2880"/>
      </w:tabs>
      <w:spacing w:before="240" w:after="120"/>
      <w:ind w:left="3600" w:hanging="3600"/>
    </w:pPr>
    <w:rPr>
      <w:rFonts w:ascii="Times New Roman" w:eastAsiaTheme="minorEastAsia" w:hAnsi="Times New Roman" w:cs="Times New Roman"/>
      <w:b/>
      <w:szCs w:val="20"/>
      <w:lang w:eastAsia="en-GB"/>
    </w:rPr>
  </w:style>
  <w:style w:type="paragraph" w:customStyle="1" w:styleId="bullet">
    <w:name w:val="bullet"/>
    <w:rsid w:val="00C5526D"/>
    <w:pPr>
      <w:spacing w:before="120"/>
      <w:ind w:left="1004" w:hanging="284"/>
      <w:jc w:val="both"/>
    </w:pPr>
    <w:rPr>
      <w:rFonts w:ascii="Times New Roman" w:eastAsiaTheme="minorEastAsia" w:hAnsi="Times New Roman" w:cs="Times New Roman"/>
      <w:szCs w:val="20"/>
      <w:lang w:val="en-GB" w:eastAsia="en-GB"/>
    </w:rPr>
  </w:style>
  <w:style w:type="table" w:styleId="TableGrid">
    <w:name w:val="Table Grid"/>
    <w:basedOn w:val="TableNormal"/>
    <w:uiPriority w:val="59"/>
    <w:rsid w:val="00C5526D"/>
    <w:rPr>
      <w:rFonts w:eastAsiaTheme="minorEastAsia"/>
      <w:sz w:val="22"/>
      <w:szCs w:val="22"/>
      <w:lang w:val="en-GB"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5526D"/>
    <w:pPr>
      <w:spacing w:after="200" w:line="276" w:lineRule="auto"/>
      <w:ind w:left="720"/>
      <w:contextualSpacing/>
    </w:pPr>
    <w:rPr>
      <w:rFonts w:eastAsiaTheme="minorEastAsia"/>
      <w:sz w:val="22"/>
      <w:szCs w:val="22"/>
      <w:lang w:eastAsia="en-GB"/>
    </w:rPr>
  </w:style>
  <w:style w:type="character" w:styleId="Hyperlink">
    <w:name w:val="Hyperlink"/>
    <w:basedOn w:val="DefaultParagraphFont"/>
    <w:uiPriority w:val="99"/>
    <w:unhideWhenUsed/>
    <w:rsid w:val="00C5526D"/>
    <w:rPr>
      <w:rFonts w:cs="Times New Roman"/>
      <w:color w:val="0000FF" w:themeColor="hyperlink"/>
      <w:u w:val="single"/>
    </w:rPr>
  </w:style>
  <w:style w:type="paragraph" w:styleId="Header">
    <w:name w:val="header"/>
    <w:basedOn w:val="Normal"/>
    <w:link w:val="HeaderChar"/>
    <w:uiPriority w:val="99"/>
    <w:unhideWhenUsed/>
    <w:rsid w:val="00C5526D"/>
    <w:pPr>
      <w:tabs>
        <w:tab w:val="center" w:pos="4513"/>
        <w:tab w:val="right" w:pos="9026"/>
      </w:tabs>
    </w:pPr>
    <w:rPr>
      <w:rFonts w:eastAsiaTheme="minorEastAsia"/>
      <w:sz w:val="22"/>
      <w:szCs w:val="22"/>
      <w:lang w:eastAsia="en-GB"/>
    </w:rPr>
  </w:style>
  <w:style w:type="character" w:customStyle="1" w:styleId="HeaderChar">
    <w:name w:val="Header Char"/>
    <w:basedOn w:val="DefaultParagraphFont"/>
    <w:link w:val="Header"/>
    <w:uiPriority w:val="99"/>
    <w:rsid w:val="00C5526D"/>
    <w:rPr>
      <w:rFonts w:eastAsiaTheme="minorEastAsia"/>
      <w:sz w:val="22"/>
      <w:szCs w:val="22"/>
      <w:lang w:val="en-GB" w:eastAsia="en-GB"/>
    </w:rPr>
  </w:style>
  <w:style w:type="paragraph" w:styleId="Footer">
    <w:name w:val="footer"/>
    <w:basedOn w:val="Normal"/>
    <w:link w:val="FooterChar"/>
    <w:uiPriority w:val="99"/>
    <w:unhideWhenUsed/>
    <w:rsid w:val="00C5526D"/>
    <w:pPr>
      <w:tabs>
        <w:tab w:val="center" w:pos="4513"/>
        <w:tab w:val="right" w:pos="9026"/>
      </w:tabs>
    </w:pPr>
    <w:rPr>
      <w:rFonts w:eastAsiaTheme="minorEastAsia"/>
      <w:sz w:val="22"/>
      <w:szCs w:val="22"/>
      <w:lang w:eastAsia="en-GB"/>
    </w:rPr>
  </w:style>
  <w:style w:type="character" w:customStyle="1" w:styleId="FooterChar">
    <w:name w:val="Footer Char"/>
    <w:basedOn w:val="DefaultParagraphFont"/>
    <w:link w:val="Footer"/>
    <w:uiPriority w:val="99"/>
    <w:rsid w:val="00C5526D"/>
    <w:rPr>
      <w:rFonts w:eastAsiaTheme="minorEastAsia"/>
      <w:sz w:val="22"/>
      <w:szCs w:val="22"/>
      <w:lang w:val="en-GB" w:eastAsia="en-GB"/>
    </w:rPr>
  </w:style>
  <w:style w:type="paragraph" w:styleId="NoSpacing">
    <w:name w:val="No Spacing"/>
    <w:uiPriority w:val="1"/>
    <w:qFormat/>
    <w:rsid w:val="00C5526D"/>
    <w:rPr>
      <w:rFonts w:eastAsiaTheme="minorEastAsia"/>
      <w:sz w:val="22"/>
      <w:szCs w:val="22"/>
      <w:lang w:val="en-GB" w:eastAsia="en-GB"/>
    </w:rPr>
  </w:style>
  <w:style w:type="paragraph" w:customStyle="1" w:styleId="H4">
    <w:name w:val="H4"/>
    <w:basedOn w:val="Normal"/>
    <w:next w:val="Normal"/>
    <w:uiPriority w:val="99"/>
    <w:rsid w:val="00C5526D"/>
    <w:pPr>
      <w:keepNext/>
      <w:autoSpaceDE w:val="0"/>
      <w:autoSpaceDN w:val="0"/>
      <w:adjustRightInd w:val="0"/>
      <w:spacing w:before="100" w:after="100"/>
      <w:outlineLvl w:val="4"/>
    </w:pPr>
    <w:rPr>
      <w:rFonts w:ascii="Times New Roman" w:eastAsiaTheme="minorEastAsia" w:hAnsi="Times New Roman" w:cs="Times New Roman"/>
      <w:b/>
      <w:bCs/>
      <w:lang w:eastAsia="en-GB"/>
    </w:rPr>
  </w:style>
  <w:style w:type="character" w:customStyle="1" w:styleId="Heading1Char">
    <w:name w:val="Heading 1 Char"/>
    <w:basedOn w:val="DefaultParagraphFont"/>
    <w:link w:val="Heading1"/>
    <w:rsid w:val="00BF6665"/>
    <w:rPr>
      <w:rFonts w:ascii="Arial" w:eastAsia="Times New Roman" w:hAnsi="Arial" w:cs="Arial"/>
      <w:b/>
      <w:bCs/>
      <w:lang w:val="en-GB"/>
    </w:rPr>
  </w:style>
  <w:style w:type="paragraph" w:customStyle="1" w:styleId="Default">
    <w:name w:val="Default"/>
    <w:rsid w:val="00BF6665"/>
    <w:pPr>
      <w:autoSpaceDE w:val="0"/>
      <w:autoSpaceDN w:val="0"/>
      <w:adjustRightInd w:val="0"/>
    </w:pPr>
    <w:rPr>
      <w:rFonts w:ascii="Trebuchet MS" w:hAnsi="Trebuchet MS" w:cs="Trebuchet MS"/>
      <w:color w:val="000000"/>
      <w:lang w:val="en-GB"/>
    </w:rPr>
  </w:style>
  <w:style w:type="paragraph" w:styleId="BalloonText">
    <w:name w:val="Balloon Text"/>
    <w:basedOn w:val="Normal"/>
    <w:link w:val="BalloonTextChar"/>
    <w:uiPriority w:val="99"/>
    <w:semiHidden/>
    <w:unhideWhenUsed/>
    <w:rsid w:val="00C65E8D"/>
    <w:rPr>
      <w:rFonts w:ascii="Tahoma" w:hAnsi="Tahoma" w:cs="Tahoma"/>
      <w:sz w:val="16"/>
      <w:szCs w:val="16"/>
    </w:rPr>
  </w:style>
  <w:style w:type="character" w:customStyle="1" w:styleId="BalloonTextChar">
    <w:name w:val="Balloon Text Char"/>
    <w:basedOn w:val="DefaultParagraphFont"/>
    <w:link w:val="BalloonText"/>
    <w:uiPriority w:val="99"/>
    <w:semiHidden/>
    <w:rsid w:val="00C65E8D"/>
    <w:rPr>
      <w:rFonts w:ascii="Tahoma" w:hAnsi="Tahoma" w:cs="Tahoma"/>
      <w:sz w:val="16"/>
      <w:szCs w:val="16"/>
      <w:lang w:val="en-GB"/>
    </w:rPr>
  </w:style>
  <w:style w:type="paragraph" w:styleId="BodyText">
    <w:name w:val="Body Text"/>
    <w:basedOn w:val="Normal"/>
    <w:link w:val="BodyTextChar"/>
    <w:uiPriority w:val="99"/>
    <w:unhideWhenUsed/>
    <w:rsid w:val="00161538"/>
    <w:pPr>
      <w:overflowPunct w:val="0"/>
      <w:autoSpaceDE w:val="0"/>
      <w:autoSpaceDN w:val="0"/>
      <w:adjustRightInd w:val="0"/>
      <w:jc w:val="both"/>
      <w:textAlignment w:val="baseline"/>
    </w:pPr>
    <w:rPr>
      <w:rFonts w:ascii="Arial" w:hAnsi="Arial" w:cs="Arial"/>
      <w:sz w:val="22"/>
    </w:rPr>
  </w:style>
  <w:style w:type="character" w:customStyle="1" w:styleId="BodyTextChar">
    <w:name w:val="Body Text Char"/>
    <w:basedOn w:val="DefaultParagraphFont"/>
    <w:link w:val="BodyText"/>
    <w:uiPriority w:val="99"/>
    <w:rsid w:val="00161538"/>
    <w:rPr>
      <w:rFonts w:ascii="Arial" w:hAnsi="Arial" w:cs="Arial"/>
      <w:sz w:val="22"/>
      <w:lang w:val="en-GB"/>
    </w:rPr>
  </w:style>
  <w:style w:type="character" w:customStyle="1" w:styleId="Heading2Char">
    <w:name w:val="Heading 2 Char"/>
    <w:basedOn w:val="DefaultParagraphFont"/>
    <w:link w:val="Heading2"/>
    <w:uiPriority w:val="9"/>
    <w:rsid w:val="005F67C8"/>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semiHidden/>
    <w:rsid w:val="005F67C8"/>
    <w:rPr>
      <w:rFonts w:asciiTheme="majorHAnsi" w:eastAsiaTheme="majorEastAsia" w:hAnsiTheme="majorHAnsi" w:cstheme="majorBidi"/>
      <w:b/>
      <w:bCs/>
      <w:color w:val="4F81BD" w:themeColor="accent1"/>
      <w:lang w:val="en-GB"/>
    </w:rPr>
  </w:style>
  <w:style w:type="paragraph" w:styleId="BodyText2">
    <w:name w:val="Body Text 2"/>
    <w:basedOn w:val="Normal"/>
    <w:link w:val="BodyText2Char"/>
    <w:uiPriority w:val="99"/>
    <w:unhideWhenUsed/>
    <w:rsid w:val="002C5B95"/>
    <w:pPr>
      <w:jc w:val="both"/>
    </w:pPr>
    <w:rPr>
      <w:rFonts w:eastAsiaTheme="minorEastAsia" w:cstheme="minorHAnsi"/>
      <w:b/>
      <w:lang w:eastAsia="en-GB"/>
    </w:rPr>
  </w:style>
  <w:style w:type="character" w:customStyle="1" w:styleId="BodyText2Char">
    <w:name w:val="Body Text 2 Char"/>
    <w:basedOn w:val="DefaultParagraphFont"/>
    <w:link w:val="BodyText2"/>
    <w:uiPriority w:val="99"/>
    <w:rsid w:val="002C5B95"/>
    <w:rPr>
      <w:rFonts w:eastAsiaTheme="minorEastAsia" w:cstheme="minorHAnsi"/>
      <w:b/>
      <w:lang w:val="en-GB" w:eastAsia="en-GB"/>
    </w:rPr>
  </w:style>
  <w:style w:type="character" w:customStyle="1" w:styleId="Heading4Char">
    <w:name w:val="Heading 4 Char"/>
    <w:basedOn w:val="DefaultParagraphFont"/>
    <w:link w:val="Heading4"/>
    <w:uiPriority w:val="9"/>
    <w:rsid w:val="00D26FC8"/>
    <w:rPr>
      <w:b/>
      <w:sz w:val="32"/>
      <w:u w:val="single"/>
      <w:lang w:val="en-GB"/>
    </w:rPr>
  </w:style>
  <w:style w:type="character" w:customStyle="1" w:styleId="UnresolvedMention">
    <w:name w:val="Unresolved Mention"/>
    <w:basedOn w:val="DefaultParagraphFont"/>
    <w:uiPriority w:val="99"/>
    <w:semiHidden/>
    <w:unhideWhenUsed/>
    <w:rsid w:val="00054EC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7727176">
      <w:bodyDiv w:val="1"/>
      <w:marLeft w:val="0"/>
      <w:marRight w:val="0"/>
      <w:marTop w:val="0"/>
      <w:marBottom w:val="0"/>
      <w:divBdr>
        <w:top w:val="none" w:sz="0" w:space="0" w:color="auto"/>
        <w:left w:val="none" w:sz="0" w:space="0" w:color="auto"/>
        <w:bottom w:val="none" w:sz="0" w:space="0" w:color="auto"/>
        <w:right w:val="none" w:sz="0" w:space="0" w:color="auto"/>
      </w:divBdr>
      <w:divsChild>
        <w:div w:id="523904186">
          <w:marLeft w:val="432"/>
          <w:marRight w:val="0"/>
          <w:marTop w:val="96"/>
          <w:marBottom w:val="0"/>
          <w:divBdr>
            <w:top w:val="none" w:sz="0" w:space="0" w:color="auto"/>
            <w:left w:val="none" w:sz="0" w:space="0" w:color="auto"/>
            <w:bottom w:val="none" w:sz="0" w:space="0" w:color="auto"/>
            <w:right w:val="none" w:sz="0" w:space="0" w:color="auto"/>
          </w:divBdr>
        </w:div>
      </w:divsChild>
    </w:div>
    <w:div w:id="102740821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997</Words>
  <Characters>5684</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UWL Lampeter</Company>
  <LinksUpToDate>false</LinksUpToDate>
  <CharactersWithSpaces>6668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Magdalena Ohrman</dc:creator>
  <cp:lastModifiedBy>Matthew Cobb</cp:lastModifiedBy>
  <cp:revision>4</cp:revision>
  <cp:lastPrinted>2014-09-22T10:45:00Z</cp:lastPrinted>
  <dcterms:created xsi:type="dcterms:W3CDTF">2019-01-28T14:58:00Z</dcterms:created>
  <dcterms:modified xsi:type="dcterms:W3CDTF">2019-01-28T15:00:00Z</dcterms:modified>
</cp:coreProperties>
</file>