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CA8812" w14:textId="77777777" w:rsidR="00F76C03" w:rsidRDefault="00F76C03" w:rsidP="00895883">
      <w:pPr>
        <w:jc w:val="center"/>
        <w:rPr>
          <w:b/>
          <w:bCs/>
          <w:sz w:val="36"/>
          <w:szCs w:val="36"/>
        </w:rPr>
      </w:pPr>
    </w:p>
    <w:p w14:paraId="5473179C" w14:textId="46BE4785" w:rsidR="00895883" w:rsidRPr="00F76C03" w:rsidRDefault="00895883" w:rsidP="00895883">
      <w:pPr>
        <w:jc w:val="center"/>
        <w:rPr>
          <w:rFonts w:asciiTheme="majorHAnsi" w:hAnsiTheme="majorHAnsi"/>
          <w:b/>
          <w:bCs/>
          <w:sz w:val="32"/>
          <w:szCs w:val="32"/>
          <w:u w:val="single"/>
        </w:rPr>
      </w:pPr>
      <w:r w:rsidRPr="00F76C03">
        <w:rPr>
          <w:rFonts w:asciiTheme="majorHAnsi" w:hAnsiTheme="majorHAnsi"/>
          <w:b/>
          <w:bCs/>
          <w:sz w:val="32"/>
          <w:szCs w:val="32"/>
          <w:u w:val="single"/>
        </w:rPr>
        <w:t>Benefits of John Lewis CRM</w:t>
      </w:r>
    </w:p>
    <w:p w14:paraId="1E165EBA" w14:textId="5817CD4E" w:rsidR="00895883" w:rsidRPr="00F76C03" w:rsidRDefault="00895883" w:rsidP="00895883">
      <w:pPr>
        <w:rPr>
          <w:sz w:val="24"/>
          <w:szCs w:val="24"/>
        </w:rPr>
      </w:pPr>
      <w:r w:rsidRPr="00F76C03">
        <w:rPr>
          <w:sz w:val="24"/>
          <w:szCs w:val="24"/>
        </w:rPr>
        <w:t>John Lewis came up with a plan to introduce their CRM system</w:t>
      </w:r>
      <w:r w:rsidR="00360B4A" w:rsidRPr="00F76C03">
        <w:rPr>
          <w:sz w:val="24"/>
          <w:szCs w:val="24"/>
        </w:rPr>
        <w:t xml:space="preserve"> in 2013</w:t>
      </w:r>
      <w:r w:rsidRPr="00F76C03">
        <w:rPr>
          <w:sz w:val="24"/>
          <w:szCs w:val="24"/>
        </w:rPr>
        <w:t xml:space="preserve"> called “my John Lewis” programme</w:t>
      </w:r>
      <w:r w:rsidR="00637F42" w:rsidRPr="00F76C03">
        <w:rPr>
          <w:sz w:val="24"/>
          <w:szCs w:val="24"/>
        </w:rPr>
        <w:t xml:space="preserve">. </w:t>
      </w:r>
      <w:r w:rsidR="006C04F5" w:rsidRPr="00F76C03">
        <w:rPr>
          <w:sz w:val="24"/>
          <w:szCs w:val="24"/>
        </w:rPr>
        <w:t xml:space="preserve">The purpose of this programme was to </w:t>
      </w:r>
      <w:r w:rsidR="00360B4A" w:rsidRPr="00F76C03">
        <w:rPr>
          <w:sz w:val="24"/>
          <w:szCs w:val="24"/>
        </w:rPr>
        <w:t>creat</w:t>
      </w:r>
      <w:r w:rsidR="006C04F5" w:rsidRPr="00F76C03">
        <w:rPr>
          <w:sz w:val="24"/>
          <w:szCs w:val="24"/>
        </w:rPr>
        <w:t>e</w:t>
      </w:r>
      <w:r w:rsidR="00360B4A" w:rsidRPr="00F76C03">
        <w:rPr>
          <w:sz w:val="24"/>
          <w:szCs w:val="24"/>
        </w:rPr>
        <w:t xml:space="preserve"> a seamless experience for their customers </w:t>
      </w:r>
      <w:r w:rsidR="006C04F5" w:rsidRPr="00F76C03">
        <w:rPr>
          <w:sz w:val="24"/>
          <w:szCs w:val="24"/>
        </w:rPr>
        <w:t xml:space="preserve">to better understand their preferences by which they can track the customer needs and develop themselves accordingly. </w:t>
      </w:r>
      <w:r w:rsidR="00F74CA6" w:rsidRPr="00F76C03">
        <w:rPr>
          <w:sz w:val="24"/>
          <w:szCs w:val="24"/>
        </w:rPr>
        <w:t>(John Lewis &amp; Partners, 2013).</w:t>
      </w:r>
    </w:p>
    <w:p w14:paraId="2DDF8AB7" w14:textId="2C10A5E8" w:rsidR="006473F7" w:rsidRPr="00F76C03" w:rsidRDefault="00F74CA6" w:rsidP="00895883">
      <w:pPr>
        <w:rPr>
          <w:sz w:val="24"/>
          <w:szCs w:val="24"/>
        </w:rPr>
      </w:pPr>
      <w:r w:rsidRPr="00F76C03">
        <w:rPr>
          <w:sz w:val="24"/>
          <w:szCs w:val="24"/>
        </w:rPr>
        <w:t xml:space="preserve">The CRM system will help </w:t>
      </w:r>
      <w:r w:rsidR="006473F7" w:rsidRPr="00F76C03">
        <w:rPr>
          <w:sz w:val="24"/>
          <w:szCs w:val="24"/>
        </w:rPr>
        <w:t>John Lewis to provide a personalised service for their loyal customers such as exclusive events and rewards.</w:t>
      </w:r>
    </w:p>
    <w:p w14:paraId="5C293F0E" w14:textId="076A2FD4" w:rsidR="00F74CA6" w:rsidRPr="00F76C03" w:rsidRDefault="006473F7" w:rsidP="00895883">
      <w:pPr>
        <w:rPr>
          <w:sz w:val="24"/>
          <w:szCs w:val="24"/>
        </w:rPr>
      </w:pPr>
      <w:r w:rsidRPr="00F76C03">
        <w:rPr>
          <w:sz w:val="24"/>
          <w:szCs w:val="24"/>
        </w:rPr>
        <w:t>The General manager of marketing operations Steve Sweeney mentioned that the band has made a significant change to its CRM strategy by operating through agency instead of internally.</w:t>
      </w:r>
      <w:r w:rsidR="001416C2" w:rsidRPr="00F76C03">
        <w:rPr>
          <w:sz w:val="24"/>
          <w:szCs w:val="24"/>
        </w:rPr>
        <w:t xml:space="preserve"> </w:t>
      </w:r>
      <w:r w:rsidRPr="00F76C03">
        <w:rPr>
          <w:sz w:val="24"/>
          <w:szCs w:val="24"/>
        </w:rPr>
        <w:t xml:space="preserve"> </w:t>
      </w:r>
      <w:r w:rsidR="001416C2" w:rsidRPr="00F76C03">
        <w:rPr>
          <w:sz w:val="24"/>
          <w:szCs w:val="24"/>
        </w:rPr>
        <w:t>(Smith, 2014).</w:t>
      </w:r>
    </w:p>
    <w:p w14:paraId="0EDEEDAA" w14:textId="19504F4D" w:rsidR="001416C2" w:rsidRPr="00F76C03" w:rsidRDefault="001416C2" w:rsidP="00895883">
      <w:pPr>
        <w:rPr>
          <w:sz w:val="24"/>
          <w:szCs w:val="24"/>
        </w:rPr>
      </w:pPr>
    </w:p>
    <w:p w14:paraId="38FF0DD2" w14:textId="02E2917C" w:rsidR="001416C2" w:rsidRPr="00F76C03" w:rsidRDefault="001416C2" w:rsidP="006C04F5">
      <w:pPr>
        <w:jc w:val="center"/>
        <w:rPr>
          <w:rFonts w:asciiTheme="majorHAnsi" w:hAnsiTheme="majorHAnsi"/>
          <w:b/>
          <w:bCs/>
          <w:sz w:val="32"/>
          <w:szCs w:val="32"/>
          <w:u w:val="single"/>
        </w:rPr>
      </w:pPr>
      <w:r w:rsidRPr="00F76C03">
        <w:rPr>
          <w:rFonts w:asciiTheme="majorHAnsi" w:hAnsiTheme="majorHAnsi"/>
          <w:b/>
          <w:bCs/>
          <w:sz w:val="32"/>
          <w:szCs w:val="32"/>
          <w:u w:val="single"/>
        </w:rPr>
        <w:t>Drawbacks to John Lewis CRM system</w:t>
      </w:r>
    </w:p>
    <w:p w14:paraId="48BBF8EC" w14:textId="5612B137" w:rsidR="006C04F5" w:rsidRPr="00F76C03" w:rsidRDefault="001416C2" w:rsidP="00F76C03">
      <w:pPr>
        <w:pStyle w:val="ListParagraph"/>
        <w:numPr>
          <w:ilvl w:val="0"/>
          <w:numId w:val="1"/>
        </w:numPr>
        <w:rPr>
          <w:sz w:val="24"/>
          <w:szCs w:val="24"/>
        </w:rPr>
      </w:pPr>
      <w:r w:rsidRPr="00F76C03">
        <w:rPr>
          <w:sz w:val="24"/>
          <w:szCs w:val="24"/>
        </w:rPr>
        <w:t>According to Giuseppe Sollazzo in 2017 he purchased a camera from John Lewis website</w:t>
      </w:r>
      <w:r w:rsidR="006C04F5" w:rsidRPr="00F76C03">
        <w:rPr>
          <w:sz w:val="24"/>
          <w:szCs w:val="24"/>
        </w:rPr>
        <w:t xml:space="preserve"> after his purchase he received a call which he found out was from John Lewis customer service to answer a few questions. One of the questions was to confirm his bank details which was suspicious. Giuseppe then tweeted this and found out that John Lewis online site was hacked. (Sollazzo, 2017). </w:t>
      </w:r>
    </w:p>
    <w:p w14:paraId="3D5F956F" w14:textId="112E2D02" w:rsidR="00CB1C16" w:rsidRPr="00F76C03" w:rsidRDefault="00CB1C16" w:rsidP="00F76C03">
      <w:pPr>
        <w:pStyle w:val="ListParagraph"/>
        <w:numPr>
          <w:ilvl w:val="0"/>
          <w:numId w:val="1"/>
        </w:numPr>
        <w:rPr>
          <w:sz w:val="24"/>
          <w:szCs w:val="24"/>
        </w:rPr>
      </w:pPr>
      <w:r w:rsidRPr="00F76C03">
        <w:rPr>
          <w:sz w:val="24"/>
          <w:szCs w:val="24"/>
        </w:rPr>
        <w:t>John Lewis old IT system makes it impossible to solve some of the problems.</w:t>
      </w:r>
    </w:p>
    <w:p w14:paraId="006DD437" w14:textId="4C55B74B" w:rsidR="00C5695E" w:rsidRPr="00F76C03" w:rsidRDefault="00CB1C16" w:rsidP="00F76C03">
      <w:pPr>
        <w:pStyle w:val="ListParagraph"/>
        <w:numPr>
          <w:ilvl w:val="0"/>
          <w:numId w:val="1"/>
        </w:numPr>
        <w:rPr>
          <w:sz w:val="24"/>
          <w:szCs w:val="24"/>
        </w:rPr>
      </w:pPr>
      <w:r w:rsidRPr="00F76C03">
        <w:rPr>
          <w:sz w:val="24"/>
          <w:szCs w:val="24"/>
        </w:rPr>
        <w:t xml:space="preserve">There </w:t>
      </w:r>
      <w:r w:rsidR="00C5695E" w:rsidRPr="00F76C03">
        <w:rPr>
          <w:sz w:val="24"/>
          <w:szCs w:val="24"/>
        </w:rPr>
        <w:t>is</w:t>
      </w:r>
      <w:r w:rsidRPr="00F76C03">
        <w:rPr>
          <w:sz w:val="24"/>
          <w:szCs w:val="24"/>
        </w:rPr>
        <w:t xml:space="preserve"> constant pressure on their employees to meet their targets even if they have to get the complaining customers off the phone.</w:t>
      </w:r>
      <w:r w:rsidR="00D670EC" w:rsidRPr="00F76C03">
        <w:rPr>
          <w:sz w:val="24"/>
          <w:szCs w:val="24"/>
        </w:rPr>
        <w:t xml:space="preserve"> (Collinson, 2015).</w:t>
      </w:r>
    </w:p>
    <w:p w14:paraId="70BD7863" w14:textId="009A09B9" w:rsidR="00C5695E" w:rsidRPr="00F76C03" w:rsidRDefault="00C5695E" w:rsidP="00C5695E">
      <w:pPr>
        <w:jc w:val="center"/>
        <w:rPr>
          <w:sz w:val="24"/>
          <w:szCs w:val="24"/>
        </w:rPr>
      </w:pPr>
    </w:p>
    <w:p w14:paraId="3073B295" w14:textId="6196D6B2" w:rsidR="00F76C03" w:rsidRPr="00F76C03" w:rsidRDefault="00F76C03" w:rsidP="00C5695E">
      <w:pPr>
        <w:jc w:val="center"/>
        <w:rPr>
          <w:sz w:val="24"/>
          <w:szCs w:val="24"/>
        </w:rPr>
      </w:pPr>
    </w:p>
    <w:p w14:paraId="72B74476" w14:textId="7BCA6AA2" w:rsidR="00F76C03" w:rsidRPr="00F76C03" w:rsidRDefault="00F76C03" w:rsidP="00C5695E">
      <w:pPr>
        <w:jc w:val="center"/>
        <w:rPr>
          <w:sz w:val="24"/>
          <w:szCs w:val="24"/>
        </w:rPr>
      </w:pPr>
    </w:p>
    <w:p w14:paraId="1F69CE27" w14:textId="3916670A" w:rsidR="00F76C03" w:rsidRPr="00F76C03" w:rsidRDefault="00F76C03" w:rsidP="00C5695E">
      <w:pPr>
        <w:jc w:val="center"/>
        <w:rPr>
          <w:sz w:val="24"/>
          <w:szCs w:val="24"/>
        </w:rPr>
      </w:pPr>
    </w:p>
    <w:p w14:paraId="2B7BBF4E" w14:textId="4566D08D" w:rsidR="00F76C03" w:rsidRPr="00F76C03" w:rsidRDefault="00F76C03" w:rsidP="00C5695E">
      <w:pPr>
        <w:jc w:val="center"/>
        <w:rPr>
          <w:sz w:val="24"/>
          <w:szCs w:val="24"/>
        </w:rPr>
      </w:pPr>
    </w:p>
    <w:p w14:paraId="145B9A6D" w14:textId="193FFBFA" w:rsidR="00F76C03" w:rsidRPr="00F76C03" w:rsidRDefault="00F76C03" w:rsidP="00C5695E">
      <w:pPr>
        <w:jc w:val="center"/>
        <w:rPr>
          <w:sz w:val="24"/>
          <w:szCs w:val="24"/>
        </w:rPr>
      </w:pPr>
    </w:p>
    <w:p w14:paraId="46B25806" w14:textId="42E7AC7B" w:rsidR="00F76C03" w:rsidRPr="00F76C03" w:rsidRDefault="00F76C03" w:rsidP="00C5695E">
      <w:pPr>
        <w:jc w:val="center"/>
        <w:rPr>
          <w:sz w:val="24"/>
          <w:szCs w:val="24"/>
        </w:rPr>
      </w:pPr>
    </w:p>
    <w:p w14:paraId="09E4AC29" w14:textId="77777777" w:rsidR="00F76C03" w:rsidRDefault="00F76C03" w:rsidP="00C5695E">
      <w:pPr>
        <w:jc w:val="center"/>
        <w:rPr>
          <w:sz w:val="24"/>
          <w:szCs w:val="24"/>
        </w:rPr>
      </w:pPr>
    </w:p>
    <w:p w14:paraId="294B2985" w14:textId="77777777" w:rsidR="00F76C03" w:rsidRDefault="00F76C03" w:rsidP="00C5695E">
      <w:pPr>
        <w:jc w:val="center"/>
        <w:rPr>
          <w:sz w:val="24"/>
          <w:szCs w:val="24"/>
        </w:rPr>
      </w:pPr>
    </w:p>
    <w:p w14:paraId="52C0170A" w14:textId="77777777" w:rsidR="00F76C03" w:rsidRDefault="00F76C03" w:rsidP="00C5695E">
      <w:pPr>
        <w:jc w:val="center"/>
        <w:rPr>
          <w:sz w:val="24"/>
          <w:szCs w:val="24"/>
        </w:rPr>
      </w:pPr>
    </w:p>
    <w:p w14:paraId="061E57B0" w14:textId="77777777" w:rsidR="00F76C03" w:rsidRDefault="00F76C03" w:rsidP="00C5695E">
      <w:pPr>
        <w:jc w:val="center"/>
        <w:rPr>
          <w:sz w:val="24"/>
          <w:szCs w:val="24"/>
        </w:rPr>
      </w:pPr>
    </w:p>
    <w:p w14:paraId="64CBAC0B" w14:textId="77777777" w:rsidR="00F76C03" w:rsidRDefault="00F76C03" w:rsidP="00C5695E">
      <w:pPr>
        <w:jc w:val="center"/>
        <w:rPr>
          <w:sz w:val="24"/>
          <w:szCs w:val="24"/>
        </w:rPr>
      </w:pPr>
    </w:p>
    <w:p w14:paraId="2F5DF7B6" w14:textId="77777777" w:rsidR="000B2010" w:rsidRDefault="000B2010" w:rsidP="00C5695E">
      <w:pPr>
        <w:jc w:val="center"/>
        <w:rPr>
          <w:sz w:val="24"/>
          <w:szCs w:val="24"/>
        </w:rPr>
      </w:pPr>
    </w:p>
    <w:p w14:paraId="46B75838" w14:textId="77777777" w:rsidR="000B2010" w:rsidRDefault="000B2010" w:rsidP="00C5695E">
      <w:pPr>
        <w:jc w:val="center"/>
        <w:rPr>
          <w:sz w:val="24"/>
          <w:szCs w:val="24"/>
        </w:rPr>
      </w:pPr>
    </w:p>
    <w:p w14:paraId="18AE7C79" w14:textId="42F4DC61" w:rsidR="00F76C03" w:rsidRPr="00F76C03" w:rsidRDefault="00F76C03" w:rsidP="00C5695E">
      <w:pPr>
        <w:jc w:val="center"/>
        <w:rPr>
          <w:sz w:val="24"/>
          <w:szCs w:val="24"/>
        </w:rPr>
      </w:pPr>
      <w:r w:rsidRPr="00F76C03">
        <w:rPr>
          <w:noProof/>
          <w:sz w:val="24"/>
          <w:szCs w:val="24"/>
        </w:rPr>
        <w:drawing>
          <wp:anchor distT="0" distB="0" distL="114300" distR="114300" simplePos="0" relativeHeight="251659264" behindDoc="0" locked="0" layoutInCell="1" allowOverlap="1" wp14:anchorId="344C7129" wp14:editId="332046C9">
            <wp:simplePos x="0" y="0"/>
            <wp:positionH relativeFrom="column">
              <wp:posOffset>1219200</wp:posOffset>
            </wp:positionH>
            <wp:positionV relativeFrom="paragraph">
              <wp:posOffset>190500</wp:posOffset>
            </wp:positionV>
            <wp:extent cx="3296708" cy="33337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7393" t="24532" r="18236" b="67488"/>
                    <a:stretch/>
                  </pic:blipFill>
                  <pic:spPr bwMode="auto">
                    <a:xfrm>
                      <a:off x="0" y="0"/>
                      <a:ext cx="3296708" cy="333375"/>
                    </a:xfrm>
                    <a:prstGeom prst="rect">
                      <a:avLst/>
                    </a:prstGeom>
                    <a:ln>
                      <a:noFill/>
                    </a:ln>
                    <a:extLst>
                      <a:ext uri="{53640926-AAD7-44D8-BBD7-CCE9431645EC}">
                        <a14:shadowObscured xmlns:a14="http://schemas.microsoft.com/office/drawing/2010/main"/>
                      </a:ext>
                    </a:extLst>
                  </pic:spPr>
                </pic:pic>
              </a:graphicData>
            </a:graphic>
          </wp:anchor>
        </w:drawing>
      </w:r>
    </w:p>
    <w:p w14:paraId="1508707B" w14:textId="3E4006FC" w:rsidR="00C5695E" w:rsidRPr="00F76C03" w:rsidRDefault="00F76C03" w:rsidP="00C5695E">
      <w:pPr>
        <w:jc w:val="center"/>
        <w:rPr>
          <w:sz w:val="24"/>
          <w:szCs w:val="24"/>
        </w:rPr>
      </w:pPr>
      <w:r w:rsidRPr="00F76C03">
        <w:rPr>
          <w:noProof/>
          <w:sz w:val="24"/>
          <w:szCs w:val="24"/>
        </w:rPr>
        <w:drawing>
          <wp:anchor distT="0" distB="0" distL="114300" distR="114300" simplePos="0" relativeHeight="251658240" behindDoc="0" locked="0" layoutInCell="1" allowOverlap="1" wp14:anchorId="112EAD57" wp14:editId="0C9492F2">
            <wp:simplePos x="0" y="0"/>
            <wp:positionH relativeFrom="column">
              <wp:posOffset>-590550</wp:posOffset>
            </wp:positionH>
            <wp:positionV relativeFrom="paragraph">
              <wp:posOffset>445135</wp:posOffset>
            </wp:positionV>
            <wp:extent cx="7038975" cy="3599815"/>
            <wp:effectExtent l="0" t="0" r="9525" b="63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extLst>
                        <a:ext uri="{28A0092B-C50C-407E-A947-70E740481C1C}">
                          <a14:useLocalDpi xmlns:a14="http://schemas.microsoft.com/office/drawing/2010/main" val="0"/>
                        </a:ext>
                      </a:extLst>
                    </a:blip>
                    <a:srcRect l="30579" t="36396" r="11588" b="13509"/>
                    <a:stretch/>
                  </pic:blipFill>
                  <pic:spPr bwMode="auto">
                    <a:xfrm>
                      <a:off x="0" y="0"/>
                      <a:ext cx="7038975" cy="35998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CDBC349" w14:textId="0E7AE805" w:rsidR="001416C2" w:rsidRPr="00F76C03" w:rsidRDefault="001416C2" w:rsidP="00C5695E">
      <w:pPr>
        <w:jc w:val="center"/>
        <w:rPr>
          <w:sz w:val="24"/>
          <w:szCs w:val="24"/>
        </w:rPr>
      </w:pPr>
    </w:p>
    <w:p w14:paraId="6D295356" w14:textId="4B0CC304" w:rsidR="00F74CA6" w:rsidRPr="00F76C03" w:rsidRDefault="00F74CA6" w:rsidP="00895883">
      <w:pPr>
        <w:rPr>
          <w:sz w:val="24"/>
          <w:szCs w:val="24"/>
        </w:rPr>
      </w:pPr>
    </w:p>
    <w:p w14:paraId="43A25B9A" w14:textId="301E9D78" w:rsidR="00C5695E" w:rsidRPr="00F76C03" w:rsidRDefault="002F13BB" w:rsidP="002F13BB">
      <w:pPr>
        <w:jc w:val="center"/>
        <w:rPr>
          <w:rFonts w:asciiTheme="majorHAnsi" w:hAnsiTheme="majorHAnsi"/>
          <w:b/>
          <w:bCs/>
          <w:sz w:val="32"/>
          <w:szCs w:val="32"/>
          <w:u w:val="single"/>
        </w:rPr>
      </w:pPr>
      <w:r w:rsidRPr="00F76C03">
        <w:rPr>
          <w:rFonts w:asciiTheme="majorHAnsi" w:hAnsiTheme="majorHAnsi"/>
          <w:b/>
          <w:bCs/>
          <w:sz w:val="32"/>
          <w:szCs w:val="32"/>
          <w:u w:val="single"/>
        </w:rPr>
        <w:t xml:space="preserve">Recommendation </w:t>
      </w:r>
    </w:p>
    <w:p w14:paraId="093ABEA7" w14:textId="609B46E0" w:rsidR="00F76C03" w:rsidRPr="00F76C03" w:rsidRDefault="00F76C03" w:rsidP="002F13BB">
      <w:pPr>
        <w:rPr>
          <w:sz w:val="24"/>
          <w:szCs w:val="24"/>
        </w:rPr>
      </w:pPr>
      <w:r w:rsidRPr="00F76C03">
        <w:rPr>
          <w:sz w:val="24"/>
          <w:szCs w:val="24"/>
        </w:rPr>
        <w:t xml:space="preserve">John </w:t>
      </w:r>
      <w:r>
        <w:rPr>
          <w:sz w:val="24"/>
          <w:szCs w:val="24"/>
        </w:rPr>
        <w:t>L</w:t>
      </w:r>
      <w:r w:rsidRPr="00F76C03">
        <w:rPr>
          <w:sz w:val="24"/>
          <w:szCs w:val="24"/>
        </w:rPr>
        <w:t xml:space="preserve">ewis should cater towards the younger demographics and more healthy food with competitive prices like Tesco and Asda. </w:t>
      </w:r>
    </w:p>
    <w:p w14:paraId="1C16CBA6" w14:textId="7107791D" w:rsidR="00F76C03" w:rsidRPr="00F76C03" w:rsidRDefault="002F13BB" w:rsidP="002F13BB">
      <w:pPr>
        <w:rPr>
          <w:sz w:val="24"/>
          <w:szCs w:val="24"/>
        </w:rPr>
      </w:pPr>
      <w:r w:rsidRPr="00F76C03">
        <w:rPr>
          <w:sz w:val="24"/>
          <w:szCs w:val="24"/>
        </w:rPr>
        <w:t xml:space="preserve">It is recommended that John Lewis </w:t>
      </w:r>
      <w:r w:rsidR="00F76C03" w:rsidRPr="00F76C03">
        <w:rPr>
          <w:sz w:val="24"/>
          <w:szCs w:val="24"/>
        </w:rPr>
        <w:t xml:space="preserve">involve social influencers in their campaigns to attract the younger demographics and to compete against online stores such as Boohoo and </w:t>
      </w:r>
      <w:proofErr w:type="spellStart"/>
      <w:r w:rsidR="00F76C03" w:rsidRPr="00F76C03">
        <w:rPr>
          <w:sz w:val="24"/>
          <w:szCs w:val="24"/>
        </w:rPr>
        <w:t>Asos</w:t>
      </w:r>
      <w:proofErr w:type="spellEnd"/>
      <w:r w:rsidR="00F76C03" w:rsidRPr="00F76C03">
        <w:rPr>
          <w:sz w:val="24"/>
          <w:szCs w:val="24"/>
        </w:rPr>
        <w:t xml:space="preserve">. </w:t>
      </w:r>
    </w:p>
    <w:p w14:paraId="62A111BD" w14:textId="77777777" w:rsidR="00F76C03" w:rsidRDefault="00F76C03" w:rsidP="002F13BB">
      <w:pPr>
        <w:rPr>
          <w:sz w:val="28"/>
          <w:szCs w:val="28"/>
        </w:rPr>
      </w:pPr>
      <w:bookmarkStart w:id="0" w:name="_GoBack"/>
      <w:bookmarkEnd w:id="0"/>
    </w:p>
    <w:p w14:paraId="2798CD81" w14:textId="7E7A8F08" w:rsidR="00C5695E" w:rsidRDefault="00C5695E" w:rsidP="00895883">
      <w:pPr>
        <w:rPr>
          <w:sz w:val="28"/>
          <w:szCs w:val="28"/>
        </w:rPr>
      </w:pPr>
    </w:p>
    <w:p w14:paraId="3ECE1088" w14:textId="025CF72B" w:rsidR="00D670EC" w:rsidRDefault="00D670EC" w:rsidP="00895883">
      <w:pPr>
        <w:rPr>
          <w:sz w:val="28"/>
          <w:szCs w:val="28"/>
        </w:rPr>
      </w:pPr>
    </w:p>
    <w:p w14:paraId="4382E438" w14:textId="0F7A09A6" w:rsidR="00D670EC" w:rsidRDefault="00D670EC" w:rsidP="00895883">
      <w:pPr>
        <w:rPr>
          <w:sz w:val="28"/>
          <w:szCs w:val="28"/>
        </w:rPr>
      </w:pPr>
    </w:p>
    <w:p w14:paraId="57D0CC7E" w14:textId="7494209F" w:rsidR="00D670EC" w:rsidRDefault="00D670EC" w:rsidP="00895883">
      <w:pPr>
        <w:rPr>
          <w:sz w:val="28"/>
          <w:szCs w:val="28"/>
        </w:rPr>
      </w:pPr>
    </w:p>
    <w:p w14:paraId="71B472EA" w14:textId="32A95E4A" w:rsidR="00F76C03" w:rsidRDefault="00F76C03" w:rsidP="00895883">
      <w:pPr>
        <w:rPr>
          <w:sz w:val="28"/>
          <w:szCs w:val="28"/>
        </w:rPr>
      </w:pPr>
    </w:p>
    <w:p w14:paraId="26930A49" w14:textId="71FE5E58" w:rsidR="00F76C03" w:rsidRDefault="00F76C03" w:rsidP="00895883">
      <w:pPr>
        <w:rPr>
          <w:sz w:val="28"/>
          <w:szCs w:val="28"/>
        </w:rPr>
      </w:pPr>
    </w:p>
    <w:p w14:paraId="46764F47" w14:textId="77777777" w:rsidR="00F76C03" w:rsidRDefault="00F76C03" w:rsidP="00895883">
      <w:pPr>
        <w:rPr>
          <w:sz w:val="28"/>
          <w:szCs w:val="28"/>
        </w:rPr>
      </w:pPr>
    </w:p>
    <w:p w14:paraId="78F693D5" w14:textId="4C1DD3DF" w:rsidR="00D670EC" w:rsidRPr="00F76C03" w:rsidRDefault="00F76C03" w:rsidP="00F76C03">
      <w:pPr>
        <w:jc w:val="center"/>
        <w:rPr>
          <w:rFonts w:asciiTheme="majorHAnsi" w:hAnsiTheme="majorHAnsi"/>
          <w:b/>
          <w:bCs/>
          <w:sz w:val="36"/>
          <w:szCs w:val="36"/>
          <w:u w:val="single"/>
        </w:rPr>
      </w:pPr>
      <w:r w:rsidRPr="00F76C03">
        <w:rPr>
          <w:rFonts w:asciiTheme="majorHAnsi" w:hAnsiTheme="majorHAnsi"/>
          <w:b/>
          <w:bCs/>
          <w:sz w:val="36"/>
          <w:szCs w:val="36"/>
          <w:u w:val="single"/>
        </w:rPr>
        <w:t>References</w:t>
      </w:r>
    </w:p>
    <w:p w14:paraId="41D5DFD3" w14:textId="77777777" w:rsidR="00D670EC" w:rsidRDefault="00D670EC" w:rsidP="00895883">
      <w:pPr>
        <w:rPr>
          <w:sz w:val="28"/>
          <w:szCs w:val="28"/>
        </w:rPr>
      </w:pPr>
    </w:p>
    <w:p w14:paraId="5F6F94A5" w14:textId="68A6F072" w:rsidR="00D670EC" w:rsidRPr="00F76C03" w:rsidRDefault="00D670EC" w:rsidP="00895883">
      <w:pPr>
        <w:rPr>
          <w:sz w:val="24"/>
          <w:szCs w:val="24"/>
        </w:rPr>
      </w:pPr>
      <w:r w:rsidRPr="00F76C03">
        <w:rPr>
          <w:sz w:val="24"/>
          <w:szCs w:val="24"/>
        </w:rPr>
        <w:t xml:space="preserve">Collinson, P. (2015). Has John Lewis lost its way?. [Online] </w:t>
      </w:r>
      <w:r w:rsidRPr="00F76C03">
        <w:rPr>
          <w:sz w:val="24"/>
          <w:szCs w:val="24"/>
        </w:rPr>
        <w:br/>
        <w:t xml:space="preserve">Available at: </w:t>
      </w:r>
      <w:r w:rsidRPr="00F76C03">
        <w:rPr>
          <w:sz w:val="24"/>
          <w:szCs w:val="24"/>
          <w:u w:val="single"/>
        </w:rPr>
        <w:t>https://www.theguardian.com/money/blog/2015/sep/12/has-john-lewis-lost-the-plot-complaints</w:t>
      </w:r>
      <w:r w:rsidRPr="00F76C03">
        <w:rPr>
          <w:sz w:val="24"/>
          <w:szCs w:val="24"/>
        </w:rPr>
        <w:br/>
        <w:t>[Accessed 06 06 2019].</w:t>
      </w:r>
    </w:p>
    <w:p w14:paraId="3DE3AF79" w14:textId="41A96776" w:rsidR="00F74CA6" w:rsidRPr="00F76C03" w:rsidRDefault="00F74CA6" w:rsidP="00895883">
      <w:pPr>
        <w:rPr>
          <w:sz w:val="24"/>
          <w:szCs w:val="24"/>
        </w:rPr>
      </w:pPr>
      <w:r w:rsidRPr="00F76C03">
        <w:rPr>
          <w:sz w:val="24"/>
          <w:szCs w:val="24"/>
        </w:rPr>
        <w:t xml:space="preserve">John Lewis &amp; Partners, </w:t>
      </w:r>
      <w:r w:rsidR="00F76C03" w:rsidRPr="00F76C03">
        <w:rPr>
          <w:sz w:val="24"/>
          <w:szCs w:val="24"/>
        </w:rPr>
        <w:t>(</w:t>
      </w:r>
      <w:r w:rsidRPr="00F76C03">
        <w:rPr>
          <w:sz w:val="24"/>
          <w:szCs w:val="24"/>
        </w:rPr>
        <w:t>2013</w:t>
      </w:r>
      <w:r w:rsidR="00F76C03" w:rsidRPr="00F76C03">
        <w:rPr>
          <w:sz w:val="24"/>
          <w:szCs w:val="24"/>
        </w:rPr>
        <w:t>)</w:t>
      </w:r>
      <w:r w:rsidRPr="00F76C03">
        <w:rPr>
          <w:sz w:val="24"/>
          <w:szCs w:val="24"/>
        </w:rPr>
        <w:t xml:space="preserve">. My John Lewis. [Online] </w:t>
      </w:r>
      <w:r w:rsidRPr="00F76C03">
        <w:rPr>
          <w:sz w:val="24"/>
          <w:szCs w:val="24"/>
        </w:rPr>
        <w:br/>
        <w:t xml:space="preserve">Available at: </w:t>
      </w:r>
      <w:r w:rsidRPr="00F76C03">
        <w:rPr>
          <w:sz w:val="24"/>
          <w:szCs w:val="24"/>
          <w:u w:val="single"/>
        </w:rPr>
        <w:t>https://www.johnlewis.com/our-services/my-john-lewis</w:t>
      </w:r>
      <w:r w:rsidRPr="00F76C03">
        <w:rPr>
          <w:sz w:val="24"/>
          <w:szCs w:val="24"/>
        </w:rPr>
        <w:br/>
        <w:t>[Accessed 08 06 2019].</w:t>
      </w:r>
    </w:p>
    <w:p w14:paraId="5E98A5E8" w14:textId="6E69A985" w:rsidR="001416C2" w:rsidRPr="00F76C03" w:rsidRDefault="001416C2" w:rsidP="00895883">
      <w:pPr>
        <w:rPr>
          <w:sz w:val="24"/>
          <w:szCs w:val="24"/>
        </w:rPr>
      </w:pPr>
      <w:r w:rsidRPr="00F76C03">
        <w:rPr>
          <w:sz w:val="24"/>
          <w:szCs w:val="24"/>
        </w:rPr>
        <w:t xml:space="preserve">Smith, N. (2014). Customer relationship management (CRM) is gaining momentum. [Online] </w:t>
      </w:r>
      <w:r w:rsidRPr="00F76C03">
        <w:rPr>
          <w:sz w:val="24"/>
          <w:szCs w:val="24"/>
        </w:rPr>
        <w:br/>
        <w:t xml:space="preserve">Available at: </w:t>
      </w:r>
      <w:r w:rsidRPr="00F76C03">
        <w:rPr>
          <w:sz w:val="24"/>
          <w:szCs w:val="24"/>
          <w:u w:val="single"/>
        </w:rPr>
        <w:t>https://www.marketingweek.com/2014/05/28/customer-relationship-management-crm-is-gaining-momentum/</w:t>
      </w:r>
      <w:r w:rsidRPr="00F76C03">
        <w:rPr>
          <w:sz w:val="24"/>
          <w:szCs w:val="24"/>
        </w:rPr>
        <w:br/>
        <w:t>[Accessed 04 06 2019].</w:t>
      </w:r>
    </w:p>
    <w:p w14:paraId="6880D704" w14:textId="5BF6F372" w:rsidR="00D670EC" w:rsidRPr="00F76C03" w:rsidRDefault="00D670EC" w:rsidP="00895883">
      <w:pPr>
        <w:rPr>
          <w:sz w:val="24"/>
          <w:szCs w:val="24"/>
        </w:rPr>
      </w:pPr>
      <w:r w:rsidRPr="00F76C03">
        <w:rPr>
          <w:sz w:val="24"/>
          <w:szCs w:val="24"/>
        </w:rPr>
        <w:t xml:space="preserve">Sollazzo, G. (2017). When security checks are not secure at all. [Online] </w:t>
      </w:r>
      <w:r w:rsidRPr="00F76C03">
        <w:rPr>
          <w:sz w:val="24"/>
          <w:szCs w:val="24"/>
        </w:rPr>
        <w:br/>
        <w:t xml:space="preserve">Available at: </w:t>
      </w:r>
      <w:r w:rsidRPr="00F76C03">
        <w:rPr>
          <w:sz w:val="24"/>
          <w:szCs w:val="24"/>
          <w:u w:val="single"/>
        </w:rPr>
        <w:t>https://medium.com/@puntofisso/when-security-checks-are-not-secure-at-all-my-experience-with-john-lewis-is-a-warning-that-we-94c016b42823</w:t>
      </w:r>
      <w:r w:rsidRPr="00F76C03">
        <w:rPr>
          <w:sz w:val="24"/>
          <w:szCs w:val="24"/>
          <w:u w:val="single"/>
        </w:rPr>
        <w:br/>
      </w:r>
      <w:r w:rsidRPr="00F76C03">
        <w:rPr>
          <w:sz w:val="24"/>
          <w:szCs w:val="24"/>
        </w:rPr>
        <w:t>[Accessed 06 06 2019].</w:t>
      </w:r>
    </w:p>
    <w:sectPr w:rsidR="00D670EC" w:rsidRPr="00F76C03">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3ECE004" w14:textId="77777777" w:rsidR="00F76C03" w:rsidRDefault="00F76C03" w:rsidP="00F76C03">
      <w:pPr>
        <w:spacing w:after="0" w:line="240" w:lineRule="auto"/>
      </w:pPr>
      <w:r>
        <w:separator/>
      </w:r>
    </w:p>
  </w:endnote>
  <w:endnote w:type="continuationSeparator" w:id="0">
    <w:p w14:paraId="144C2895" w14:textId="77777777" w:rsidR="00F76C03" w:rsidRDefault="00F76C03" w:rsidP="00F76C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1237973"/>
      <w:docPartObj>
        <w:docPartGallery w:val="Page Numbers (Bottom of Page)"/>
        <w:docPartUnique/>
      </w:docPartObj>
    </w:sdtPr>
    <w:sdtEndPr>
      <w:rPr>
        <w:noProof/>
      </w:rPr>
    </w:sdtEndPr>
    <w:sdtContent>
      <w:p w14:paraId="628236C4" w14:textId="05064F5E" w:rsidR="000B2010" w:rsidRDefault="000B20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FB29079" w14:textId="77777777" w:rsidR="000B2010" w:rsidRDefault="000B20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7F0D40F" w14:textId="77777777" w:rsidR="00F76C03" w:rsidRDefault="00F76C03" w:rsidP="00F76C03">
      <w:pPr>
        <w:spacing w:after="0" w:line="240" w:lineRule="auto"/>
      </w:pPr>
      <w:r>
        <w:separator/>
      </w:r>
    </w:p>
  </w:footnote>
  <w:footnote w:type="continuationSeparator" w:id="0">
    <w:p w14:paraId="264AB245" w14:textId="77777777" w:rsidR="00F76C03" w:rsidRDefault="00F76C03" w:rsidP="00F76C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CD4964" w14:textId="255A775B" w:rsidR="00F76C03" w:rsidRDefault="005E2F27">
    <w:pPr>
      <w:pStyle w:val="Header"/>
    </w:pPr>
    <w:r>
      <w:t>Samad Uddin: 1710009</w:t>
    </w:r>
  </w:p>
  <w:p w14:paraId="47D6ED83" w14:textId="77777777" w:rsidR="000B2010" w:rsidRDefault="000B2010">
    <w:pPr>
      <w:pStyle w:val="Header"/>
    </w:pPr>
    <w:r>
      <w:t>Task 5 &amp; 6</w:t>
    </w:r>
  </w:p>
  <w:p w14:paraId="1AA19AE7" w14:textId="3256B1F7" w:rsidR="005E2F27" w:rsidRDefault="000B2010">
    <w:pPr>
      <w:pStyle w:val="Header"/>
    </w:pPr>
    <w:r>
      <w:t xml:space="preserve">Slides: </w:t>
    </w:r>
    <w:r w:rsidR="00287563">
      <w:t>20</w:t>
    </w:r>
    <w:r>
      <w:t xml:space="preserve"> - 2</w:t>
    </w:r>
    <w:r w:rsidR="00287563">
      <w:t>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AF5159"/>
    <w:multiLevelType w:val="hybridMultilevel"/>
    <w:tmpl w:val="2E94305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883"/>
    <w:rsid w:val="000B2010"/>
    <w:rsid w:val="001416C2"/>
    <w:rsid w:val="00287563"/>
    <w:rsid w:val="002F13BB"/>
    <w:rsid w:val="00360B4A"/>
    <w:rsid w:val="005E2F27"/>
    <w:rsid w:val="00637F42"/>
    <w:rsid w:val="006473F7"/>
    <w:rsid w:val="006C04F5"/>
    <w:rsid w:val="00895883"/>
    <w:rsid w:val="00A427E5"/>
    <w:rsid w:val="00C5695E"/>
    <w:rsid w:val="00CB1C16"/>
    <w:rsid w:val="00D670EC"/>
    <w:rsid w:val="00F74CA6"/>
    <w:rsid w:val="00F76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E4A3C8"/>
  <w15:chartTrackingRefBased/>
  <w15:docId w15:val="{465F46C5-79BB-4CC4-8236-7ADF392072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76C03"/>
    <w:pPr>
      <w:ind w:left="720"/>
      <w:contextualSpacing/>
    </w:pPr>
  </w:style>
  <w:style w:type="paragraph" w:styleId="Header">
    <w:name w:val="header"/>
    <w:basedOn w:val="Normal"/>
    <w:link w:val="HeaderChar"/>
    <w:uiPriority w:val="99"/>
    <w:unhideWhenUsed/>
    <w:rsid w:val="00F76C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76C03"/>
  </w:style>
  <w:style w:type="paragraph" w:styleId="Footer">
    <w:name w:val="footer"/>
    <w:basedOn w:val="Normal"/>
    <w:link w:val="FooterChar"/>
    <w:uiPriority w:val="99"/>
    <w:unhideWhenUsed/>
    <w:rsid w:val="00F76C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76C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375</Words>
  <Characters>2140</Characters>
  <Application>Microsoft Office Word</Application>
  <DocSecurity>0</DocSecurity>
  <Lines>17</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Samad Uddin (1710009)</dc:creator>
  <cp:keywords/>
  <dc:description/>
  <cp:lastModifiedBy>Samad Uddin (1710009)</cp:lastModifiedBy>
  <cp:revision>3</cp:revision>
  <dcterms:created xsi:type="dcterms:W3CDTF">2019-06-10T00:33:00Z</dcterms:created>
  <dcterms:modified xsi:type="dcterms:W3CDTF">2019-06-10T23:21:00Z</dcterms:modified>
</cp:coreProperties>
</file>