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13538" w:rsidRPr="008659FE" w:rsidRDefault="008659FE" w:rsidP="008659FE">
      <w:pPr>
        <w:jc w:val="center"/>
        <w:rPr>
          <w:rFonts w:ascii="Calibri" w:eastAsia="Times New Roman" w:hAnsi="Calibri" w:cs="Arial"/>
          <w:u w:val="single"/>
          <w:lang w:val="en-GB"/>
        </w:rPr>
      </w:pPr>
      <w:r w:rsidRPr="008659FE">
        <w:rPr>
          <w:rFonts w:ascii="Calibri" w:eastAsia="Times New Roman" w:hAnsi="Calibri" w:cs="Arial"/>
          <w:u w:val="single"/>
          <w:lang w:val="en-GB"/>
        </w:rPr>
        <w:t>Dissertation Word Report.</w:t>
      </w:r>
    </w:p>
    <w:p w:rsidR="00A13538" w:rsidRDefault="00A13538" w:rsidP="00DE7B08">
      <w:pPr>
        <w:ind w:left="720"/>
        <w:rPr>
          <w:rFonts w:ascii="Calibri" w:eastAsia="Times New Roman" w:hAnsi="Calibri" w:cs="Arial"/>
          <w:lang w:val="en-GB"/>
        </w:rPr>
      </w:pPr>
    </w:p>
    <w:p w:rsidR="00C76484" w:rsidRDefault="00DE7B08" w:rsidP="00DF08E8">
      <w:pPr>
        <w:rPr>
          <w:rFonts w:ascii="Calibri" w:eastAsia="Times New Roman" w:hAnsi="Calibri" w:cs="Arial"/>
          <w:lang w:val="en-GB"/>
        </w:rPr>
      </w:pPr>
      <w:r w:rsidRPr="00315F85">
        <w:rPr>
          <w:rFonts w:ascii="Calibri" w:eastAsia="Times New Roman" w:hAnsi="Calibri" w:cs="Arial"/>
          <w:noProof/>
          <w:lang w:val="en-GB" w:eastAsia="en-GB"/>
        </w:rPr>
        <w:drawing>
          <wp:anchor distT="0" distB="0" distL="114300" distR="114300" simplePos="0" relativeHeight="251658240" behindDoc="0" locked="0" layoutInCell="1" allowOverlap="1" wp14:anchorId="0C76BA1D" wp14:editId="41CE9671">
            <wp:simplePos x="0" y="0"/>
            <wp:positionH relativeFrom="margin">
              <wp:align>right</wp:align>
            </wp:positionH>
            <wp:positionV relativeFrom="paragraph">
              <wp:posOffset>533400</wp:posOffset>
            </wp:positionV>
            <wp:extent cx="2990850" cy="2242820"/>
            <wp:effectExtent l="0" t="0" r="0" b="5080"/>
            <wp:wrapThrough wrapText="bothSides">
              <wp:wrapPolygon edited="0">
                <wp:start x="0" y="0"/>
                <wp:lineTo x="0" y="21465"/>
                <wp:lineTo x="21462" y="21465"/>
                <wp:lineTo x="21462" y="0"/>
                <wp:lineTo x="0" y="0"/>
              </wp:wrapPolygon>
            </wp:wrapThrough>
            <wp:docPr id="1" name="Picture 1" descr="https://3.bp.blogspot.com/-VovrJkfawiM/UxjW88hbpNI/AAAAAAAAGeU/MhosaI3Zytk/s1600/IMG_138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3.bp.blogspot.com/-VovrJkfawiM/UxjW88hbpNI/AAAAAAAAGeU/MhosaI3Zytk/s1600/IMG_1386.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90850" cy="2242820"/>
                    </a:xfrm>
                    <a:prstGeom prst="rect">
                      <a:avLst/>
                    </a:prstGeom>
                    <a:noFill/>
                    <a:ln>
                      <a:noFill/>
                    </a:ln>
                  </pic:spPr>
                </pic:pic>
              </a:graphicData>
            </a:graphic>
          </wp:anchor>
        </w:drawing>
      </w:r>
      <w:r w:rsidR="00A13538">
        <w:rPr>
          <w:rFonts w:ascii="Calibri" w:eastAsia="Times New Roman" w:hAnsi="Calibri" w:cs="Arial"/>
          <w:lang w:val="en-GB"/>
        </w:rPr>
        <w:t xml:space="preserve">The subject matter for my dissertation is the ancient, submerged forest located at </w:t>
      </w:r>
      <w:proofErr w:type="spellStart"/>
      <w:r w:rsidR="00A13538">
        <w:rPr>
          <w:rFonts w:ascii="Calibri" w:eastAsia="Times New Roman" w:hAnsi="Calibri" w:cs="Arial"/>
          <w:lang w:val="en-GB"/>
        </w:rPr>
        <w:t>Newgale</w:t>
      </w:r>
      <w:proofErr w:type="spellEnd"/>
      <w:r w:rsidR="00A13538">
        <w:rPr>
          <w:rFonts w:ascii="Calibri" w:eastAsia="Times New Roman" w:hAnsi="Calibri" w:cs="Arial"/>
          <w:lang w:val="en-GB"/>
        </w:rPr>
        <w:t xml:space="preserve"> beach, Pembrokeshire. The aims and objectives </w:t>
      </w:r>
      <w:r w:rsidR="006706F5">
        <w:rPr>
          <w:rFonts w:ascii="Calibri" w:eastAsia="Times New Roman" w:hAnsi="Calibri" w:cs="Arial"/>
          <w:lang w:val="en-GB"/>
        </w:rPr>
        <w:t xml:space="preserve">for this project </w:t>
      </w:r>
      <w:r w:rsidR="00A13538">
        <w:rPr>
          <w:rFonts w:ascii="Calibri" w:eastAsia="Times New Roman" w:hAnsi="Calibri" w:cs="Arial"/>
          <w:lang w:val="en-GB"/>
        </w:rPr>
        <w:t>are to collect all existing evidence – photographic</w:t>
      </w:r>
      <w:r w:rsidR="006706F5">
        <w:rPr>
          <w:rFonts w:ascii="Calibri" w:eastAsia="Times New Roman" w:hAnsi="Calibri" w:cs="Arial"/>
          <w:lang w:val="en-GB"/>
        </w:rPr>
        <w:t xml:space="preserve">, academic literature and </w:t>
      </w:r>
      <w:r w:rsidR="00A13538">
        <w:rPr>
          <w:rFonts w:ascii="Calibri" w:eastAsia="Times New Roman" w:hAnsi="Calibri" w:cs="Arial"/>
          <w:lang w:val="en-GB"/>
        </w:rPr>
        <w:t xml:space="preserve">first-hand accounts and build a picture </w:t>
      </w:r>
      <w:r w:rsidR="005D3651">
        <w:rPr>
          <w:rFonts w:ascii="Calibri" w:eastAsia="Times New Roman" w:hAnsi="Calibri" w:cs="Arial"/>
          <w:lang w:val="en-GB"/>
        </w:rPr>
        <w:t xml:space="preserve">of </w:t>
      </w:r>
      <w:r w:rsidR="00A13538">
        <w:rPr>
          <w:rFonts w:ascii="Calibri" w:eastAsia="Times New Roman" w:hAnsi="Calibri" w:cs="Arial"/>
          <w:lang w:val="en-GB"/>
        </w:rPr>
        <w:t xml:space="preserve">what archaeological remains exist and where. </w:t>
      </w:r>
      <w:r w:rsidR="00DF08E8">
        <w:rPr>
          <w:rFonts w:ascii="Calibri" w:eastAsia="Times New Roman" w:hAnsi="Calibri" w:cs="Arial"/>
          <w:lang w:val="en-GB"/>
        </w:rPr>
        <w:t xml:space="preserve">This will enable the </w:t>
      </w:r>
      <w:r w:rsidR="006706F5">
        <w:rPr>
          <w:rFonts w:ascii="Calibri" w:eastAsia="Times New Roman" w:hAnsi="Calibri" w:cs="Arial"/>
          <w:lang w:val="en-GB"/>
        </w:rPr>
        <w:t>study of what archaeological and geological</w:t>
      </w:r>
      <w:r w:rsidR="00DF08E8">
        <w:rPr>
          <w:rFonts w:ascii="Calibri" w:eastAsia="Times New Roman" w:hAnsi="Calibri" w:cs="Arial"/>
          <w:lang w:val="en-GB"/>
        </w:rPr>
        <w:t xml:space="preserve"> </w:t>
      </w:r>
      <w:r w:rsidR="006706F5">
        <w:rPr>
          <w:rFonts w:ascii="Calibri" w:eastAsia="Times New Roman" w:hAnsi="Calibri" w:cs="Arial"/>
          <w:lang w:val="en-GB"/>
        </w:rPr>
        <w:t>processes are taking pla</w:t>
      </w:r>
      <w:r w:rsidR="007F5E12">
        <w:rPr>
          <w:rFonts w:ascii="Calibri" w:eastAsia="Times New Roman" w:hAnsi="Calibri" w:cs="Arial"/>
          <w:lang w:val="en-GB"/>
        </w:rPr>
        <w:t>ce which will then assist further</w:t>
      </w:r>
      <w:r w:rsidR="006706F5">
        <w:rPr>
          <w:rFonts w:ascii="Calibri" w:eastAsia="Times New Roman" w:hAnsi="Calibri" w:cs="Arial"/>
          <w:lang w:val="en-GB"/>
        </w:rPr>
        <w:t xml:space="preserve"> study of the site. </w:t>
      </w:r>
      <w:r w:rsidR="00DF08E8">
        <w:rPr>
          <w:rFonts w:ascii="Calibri" w:eastAsia="Times New Roman" w:hAnsi="Calibri" w:cs="Arial"/>
          <w:lang w:val="en-GB"/>
        </w:rPr>
        <w:t xml:space="preserve">This will be </w:t>
      </w:r>
      <w:r w:rsidR="005D3651">
        <w:rPr>
          <w:rFonts w:ascii="Calibri" w:eastAsia="Times New Roman" w:hAnsi="Calibri" w:cs="Arial"/>
          <w:lang w:val="en-GB"/>
        </w:rPr>
        <w:t>accompanied by my own original research making use of hand augers to take samples from the underlying peat beds for testing.</w:t>
      </w:r>
    </w:p>
    <w:p w:rsidR="00315F85" w:rsidRDefault="00DE7B08" w:rsidP="00DF08E8">
      <w:pPr>
        <w:rPr>
          <w:rFonts w:ascii="Calibri" w:eastAsia="Times New Roman" w:hAnsi="Calibri" w:cs="Arial"/>
          <w:lang w:val="en-GB"/>
        </w:rPr>
      </w:pPr>
      <w:r w:rsidRPr="00DE7B08">
        <w:rPr>
          <w:rFonts w:ascii="Calibri" w:eastAsia="Times New Roman" w:hAnsi="Calibri" w:cs="Arial"/>
          <w:noProof/>
          <w:lang w:val="en-GB" w:eastAsia="en-GB"/>
        </w:rPr>
        <mc:AlternateContent>
          <mc:Choice Requires="wps">
            <w:drawing>
              <wp:anchor distT="45720" distB="45720" distL="114300" distR="114300" simplePos="0" relativeHeight="251660288" behindDoc="0" locked="0" layoutInCell="1" allowOverlap="1" wp14:anchorId="31A51F2E" wp14:editId="26A9EDFF">
                <wp:simplePos x="0" y="0"/>
                <wp:positionH relativeFrom="margin">
                  <wp:align>right</wp:align>
                </wp:positionH>
                <wp:positionV relativeFrom="paragraph">
                  <wp:posOffset>725170</wp:posOffset>
                </wp:positionV>
                <wp:extent cx="2962275" cy="542925"/>
                <wp:effectExtent l="0" t="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62275" cy="542925"/>
                        </a:xfrm>
                        <a:prstGeom prst="rect">
                          <a:avLst/>
                        </a:prstGeom>
                        <a:solidFill>
                          <a:srgbClr val="FFFFFF"/>
                        </a:solidFill>
                        <a:ln w="9525">
                          <a:solidFill>
                            <a:srgbClr val="000000"/>
                          </a:solidFill>
                          <a:miter lim="800000"/>
                          <a:headEnd/>
                          <a:tailEnd/>
                        </a:ln>
                      </wps:spPr>
                      <wps:txbx>
                        <w:txbxContent>
                          <w:p w:rsidR="00DE7B08" w:rsidRPr="00DE7B08" w:rsidRDefault="00DE7B08">
                            <w:pPr>
                              <w:rPr>
                                <w:sz w:val="20"/>
                                <w:szCs w:val="20"/>
                                <w:lang w:val="en-GB"/>
                              </w:rPr>
                            </w:pPr>
                            <w:r>
                              <w:rPr>
                                <w:sz w:val="20"/>
                                <w:szCs w:val="20"/>
                                <w:lang w:val="en-GB"/>
                              </w:rPr>
                              <w:t xml:space="preserve">A section of exposed peat bed photographed at </w:t>
                            </w:r>
                            <w:proofErr w:type="spellStart"/>
                            <w:r>
                              <w:rPr>
                                <w:sz w:val="20"/>
                                <w:szCs w:val="20"/>
                                <w:lang w:val="en-GB"/>
                              </w:rPr>
                              <w:t>Newgale</w:t>
                            </w:r>
                            <w:proofErr w:type="spellEnd"/>
                            <w:r>
                              <w:rPr>
                                <w:sz w:val="20"/>
                                <w:szCs w:val="20"/>
                                <w:lang w:val="en-GB"/>
                              </w:rPr>
                              <w:t xml:space="preserve"> during March 2014. Courtesy of Brian John 2014.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1A51F2E" id="_x0000_t202" coordsize="21600,21600" o:spt="202" path="m,l,21600r21600,l21600,xe">
                <v:stroke joinstyle="miter"/>
                <v:path gradientshapeok="t" o:connecttype="rect"/>
              </v:shapetype>
              <v:shape id="Text Box 2" o:spid="_x0000_s1026" type="#_x0000_t202" style="position:absolute;margin-left:182.05pt;margin-top:57.1pt;width:233.25pt;height:42.75pt;z-index:25166028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">
                <v:textbox>
                  <w:txbxContent>
                    <w:p w:rsidR="00DE7B08" w:rsidRPr="00DE7B08" w:rsidRDefault="00DE7B08">
                      <w:pPr>
                        <w:rPr>
                          <w:sz w:val="20"/>
                          <w:szCs w:val="20"/>
                          <w:lang w:val="en-GB"/>
                        </w:rPr>
                      </w:pPr>
                      <w:r>
                        <w:rPr>
                          <w:sz w:val="20"/>
                          <w:szCs w:val="20"/>
                          <w:lang w:val="en-GB"/>
                        </w:rPr>
                        <w:t xml:space="preserve">A section of exposed peat bed photographed at </w:t>
                      </w:r>
                      <w:proofErr w:type="spellStart"/>
                      <w:r>
                        <w:rPr>
                          <w:sz w:val="20"/>
                          <w:szCs w:val="20"/>
                          <w:lang w:val="en-GB"/>
                        </w:rPr>
                        <w:t>Newgale</w:t>
                      </w:r>
                      <w:proofErr w:type="spellEnd"/>
                      <w:r>
                        <w:rPr>
                          <w:sz w:val="20"/>
                          <w:szCs w:val="20"/>
                          <w:lang w:val="en-GB"/>
                        </w:rPr>
                        <w:t xml:space="preserve"> during March 2014. Courtesy of Brian John 2014.</w:t>
                      </w:r>
                    </w:p>
                  </w:txbxContent>
                </v:textbox>
                <w10:wrap type="square" anchorx="margin"/>
              </v:shape>
            </w:pict>
          </mc:Fallback>
        </mc:AlternateContent>
      </w:r>
      <w:r w:rsidR="005D3651">
        <w:rPr>
          <w:rFonts w:ascii="Calibri" w:eastAsia="Times New Roman" w:hAnsi="Calibri" w:cs="Arial"/>
          <w:lang w:val="en-GB"/>
        </w:rPr>
        <w:t>There is a strong need for this</w:t>
      </w:r>
      <w:r w:rsidR="00C76484">
        <w:rPr>
          <w:rFonts w:ascii="Calibri" w:eastAsia="Times New Roman" w:hAnsi="Calibri" w:cs="Arial"/>
          <w:lang w:val="en-GB"/>
        </w:rPr>
        <w:t xml:space="preserve"> original</w:t>
      </w:r>
      <w:r w:rsidR="005D3651">
        <w:rPr>
          <w:rFonts w:ascii="Calibri" w:eastAsia="Times New Roman" w:hAnsi="Calibri" w:cs="Arial"/>
          <w:lang w:val="en-GB"/>
        </w:rPr>
        <w:t xml:space="preserve"> rese</w:t>
      </w:r>
      <w:r w:rsidR="00C34B0C">
        <w:rPr>
          <w:rFonts w:ascii="Calibri" w:eastAsia="Times New Roman" w:hAnsi="Calibri" w:cs="Arial"/>
          <w:lang w:val="en-GB"/>
        </w:rPr>
        <w:t xml:space="preserve">arch as there is little </w:t>
      </w:r>
      <w:r w:rsidR="00C76484">
        <w:rPr>
          <w:rFonts w:ascii="Calibri" w:eastAsia="Times New Roman" w:hAnsi="Calibri" w:cs="Arial"/>
          <w:lang w:val="en-GB"/>
        </w:rPr>
        <w:t xml:space="preserve">academic </w:t>
      </w:r>
      <w:r w:rsidR="00C34B0C">
        <w:rPr>
          <w:rFonts w:ascii="Calibri" w:eastAsia="Times New Roman" w:hAnsi="Calibri" w:cs="Arial"/>
          <w:lang w:val="en-GB"/>
        </w:rPr>
        <w:t>literature</w:t>
      </w:r>
      <w:r w:rsidR="005D3651">
        <w:rPr>
          <w:rFonts w:ascii="Calibri" w:eastAsia="Times New Roman" w:hAnsi="Calibri" w:cs="Arial"/>
          <w:lang w:val="en-GB"/>
        </w:rPr>
        <w:t xml:space="preserve"> existing for this particular site while others </w:t>
      </w:r>
      <w:r w:rsidR="00C34B0C">
        <w:rPr>
          <w:rFonts w:ascii="Calibri" w:eastAsia="Times New Roman" w:hAnsi="Calibri" w:cs="Arial"/>
          <w:lang w:val="en-GB"/>
        </w:rPr>
        <w:t xml:space="preserve">in Wales </w:t>
      </w:r>
      <w:r w:rsidR="005D3651">
        <w:rPr>
          <w:rFonts w:ascii="Calibri" w:eastAsia="Times New Roman" w:hAnsi="Calibri" w:cs="Arial"/>
          <w:lang w:val="en-GB"/>
        </w:rPr>
        <w:t xml:space="preserve">such as </w:t>
      </w:r>
      <w:proofErr w:type="spellStart"/>
      <w:r w:rsidR="005D3651">
        <w:rPr>
          <w:rFonts w:ascii="Calibri" w:eastAsia="Times New Roman" w:hAnsi="Calibri" w:cs="Arial"/>
          <w:lang w:val="en-GB"/>
        </w:rPr>
        <w:t>Borth</w:t>
      </w:r>
      <w:proofErr w:type="spellEnd"/>
      <w:r w:rsidR="005D3651">
        <w:rPr>
          <w:rFonts w:ascii="Calibri" w:eastAsia="Times New Roman" w:hAnsi="Calibri" w:cs="Arial"/>
          <w:lang w:val="en-GB"/>
        </w:rPr>
        <w:t xml:space="preserve"> have</w:t>
      </w:r>
      <w:r w:rsidR="00C34B0C">
        <w:rPr>
          <w:rFonts w:ascii="Calibri" w:eastAsia="Times New Roman" w:hAnsi="Calibri" w:cs="Arial"/>
          <w:lang w:val="en-GB"/>
        </w:rPr>
        <w:t xml:space="preserve"> been</w:t>
      </w:r>
      <w:r w:rsidR="005D3651">
        <w:rPr>
          <w:rFonts w:ascii="Calibri" w:eastAsia="Times New Roman" w:hAnsi="Calibri" w:cs="Arial"/>
          <w:lang w:val="en-GB"/>
        </w:rPr>
        <w:t>/are be</w:t>
      </w:r>
      <w:r w:rsidR="00DF08E8">
        <w:rPr>
          <w:rFonts w:ascii="Calibri" w:eastAsia="Times New Roman" w:hAnsi="Calibri" w:cs="Arial"/>
          <w:lang w:val="en-GB"/>
        </w:rPr>
        <w:t xml:space="preserve">ing studied. I will examine the </w:t>
      </w:r>
      <w:bookmarkStart w:id="0" w:name="_GoBack"/>
      <w:bookmarkEnd w:id="0"/>
      <w:r w:rsidR="005D3651">
        <w:rPr>
          <w:rFonts w:ascii="Calibri" w:eastAsia="Times New Roman" w:hAnsi="Calibri" w:cs="Arial"/>
          <w:lang w:val="en-GB"/>
        </w:rPr>
        <w:t>literature existing for similar sites in ord</w:t>
      </w:r>
      <w:r w:rsidR="007F5E12">
        <w:rPr>
          <w:rFonts w:ascii="Calibri" w:eastAsia="Times New Roman" w:hAnsi="Calibri" w:cs="Arial"/>
          <w:lang w:val="en-GB"/>
        </w:rPr>
        <w:t>er to get the best</w:t>
      </w:r>
      <w:r w:rsidR="005D3651">
        <w:rPr>
          <w:rFonts w:ascii="Calibri" w:eastAsia="Times New Roman" w:hAnsi="Calibri" w:cs="Arial"/>
          <w:lang w:val="en-GB"/>
        </w:rPr>
        <w:t xml:space="preserve"> </w:t>
      </w:r>
      <w:r w:rsidR="00C34B0C">
        <w:rPr>
          <w:rFonts w:ascii="Calibri" w:eastAsia="Times New Roman" w:hAnsi="Calibri" w:cs="Arial"/>
          <w:lang w:val="en-GB"/>
        </w:rPr>
        <w:t xml:space="preserve">possible understanding of how submerged forests are formed on the Welsh coast. The conditions required for exposure of the submerged forest at </w:t>
      </w:r>
      <w:proofErr w:type="spellStart"/>
      <w:r w:rsidR="00C34B0C">
        <w:rPr>
          <w:rFonts w:ascii="Calibri" w:eastAsia="Times New Roman" w:hAnsi="Calibri" w:cs="Arial"/>
          <w:lang w:val="en-GB"/>
        </w:rPr>
        <w:t>Newgale</w:t>
      </w:r>
      <w:proofErr w:type="spellEnd"/>
      <w:r w:rsidR="005D3651">
        <w:rPr>
          <w:rFonts w:ascii="Calibri" w:eastAsia="Times New Roman" w:hAnsi="Calibri" w:cs="Arial"/>
          <w:lang w:val="en-GB"/>
        </w:rPr>
        <w:t xml:space="preserve"> </w:t>
      </w:r>
      <w:r w:rsidR="00C34B0C">
        <w:rPr>
          <w:rFonts w:ascii="Calibri" w:eastAsia="Times New Roman" w:hAnsi="Calibri" w:cs="Arial"/>
          <w:lang w:val="en-GB"/>
        </w:rPr>
        <w:t xml:space="preserve">mean that it is not exposed very often and a small window of opportunity </w:t>
      </w:r>
      <w:r>
        <w:rPr>
          <w:rFonts w:ascii="Calibri" w:eastAsia="Times New Roman" w:hAnsi="Calibri" w:cs="Arial"/>
          <w:lang w:val="en-GB"/>
        </w:rPr>
        <w:t xml:space="preserve">exists for study </w:t>
      </w:r>
      <w:r w:rsidR="00C34B0C">
        <w:rPr>
          <w:rFonts w:ascii="Calibri" w:eastAsia="Times New Roman" w:hAnsi="Calibri" w:cs="Arial"/>
          <w:lang w:val="en-GB"/>
        </w:rPr>
        <w:t xml:space="preserve">when it is. This includes large spring tides (around 7 metres) and a sufficiently large enough storm with winds of </w:t>
      </w:r>
      <w:r w:rsidR="00C76484">
        <w:rPr>
          <w:rFonts w:ascii="Calibri" w:eastAsia="Times New Roman" w:hAnsi="Calibri" w:cs="Arial"/>
          <w:lang w:val="en-GB"/>
        </w:rPr>
        <w:t xml:space="preserve">gale force 8 to 9 blowing for 3 to </w:t>
      </w:r>
      <w:r w:rsidR="00C34B0C">
        <w:rPr>
          <w:rFonts w:ascii="Calibri" w:eastAsia="Times New Roman" w:hAnsi="Calibri" w:cs="Arial"/>
          <w:lang w:val="en-GB"/>
        </w:rPr>
        <w:t>4 days to scour the overlying sand that covers the peat beds and tree remains</w:t>
      </w:r>
      <w:r w:rsidR="00C76484">
        <w:rPr>
          <w:rFonts w:ascii="Calibri" w:eastAsia="Times New Roman" w:hAnsi="Calibri" w:cs="Arial"/>
          <w:lang w:val="en-GB"/>
        </w:rPr>
        <w:t>. Once exposed the subme</w:t>
      </w:r>
      <w:r>
        <w:rPr>
          <w:rFonts w:ascii="Calibri" w:eastAsia="Times New Roman" w:hAnsi="Calibri" w:cs="Arial"/>
          <w:lang w:val="en-GB"/>
        </w:rPr>
        <w:t>rged forest only remains visible</w:t>
      </w:r>
      <w:r w:rsidR="00C76484">
        <w:rPr>
          <w:rFonts w:ascii="Calibri" w:eastAsia="Times New Roman" w:hAnsi="Calibri" w:cs="Arial"/>
          <w:lang w:val="en-GB"/>
        </w:rPr>
        <w:t xml:space="preserve"> for 3 to 4 days depending on conditions which leaves little time to do any archaeological work on the site.</w:t>
      </w:r>
    </w:p>
    <w:p w:rsidR="00DE7B08" w:rsidRDefault="00DE7B08" w:rsidP="00DE7B08">
      <w:pPr>
        <w:ind w:left="720"/>
        <w:rPr>
          <w:rFonts w:ascii="Calibri" w:eastAsia="Times New Roman" w:hAnsi="Calibri" w:cs="Arial"/>
          <w:lang w:val="en-GB"/>
        </w:rPr>
      </w:pPr>
    </w:p>
    <w:p w:rsidR="00DF08E8" w:rsidRDefault="00C76484" w:rsidP="00DF08E8">
      <w:pPr>
        <w:rPr>
          <w:rFonts w:ascii="Calibri" w:eastAsia="Times New Roman" w:hAnsi="Calibri" w:cs="Arial"/>
          <w:lang w:val="en-GB"/>
        </w:rPr>
      </w:pPr>
      <w:r>
        <w:rPr>
          <w:rFonts w:ascii="Calibri" w:eastAsia="Times New Roman" w:hAnsi="Calibri" w:cs="Arial"/>
          <w:lang w:val="en-GB"/>
        </w:rPr>
        <w:t xml:space="preserve">This project will lay down the </w:t>
      </w:r>
      <w:r w:rsidR="00315F85">
        <w:rPr>
          <w:rFonts w:ascii="Calibri" w:eastAsia="Times New Roman" w:hAnsi="Calibri" w:cs="Arial"/>
          <w:lang w:val="en-GB"/>
        </w:rPr>
        <w:t xml:space="preserve">foundations for further archaeological study of the site when the opportunity presents itself. I will aim to gather and catalogue all photographic evidence possible to study what geological processes are occurring, where they are in relation to the beach and possible strategies for further </w:t>
      </w:r>
      <w:r w:rsidR="007F5E12">
        <w:rPr>
          <w:rFonts w:ascii="Calibri" w:eastAsia="Times New Roman" w:hAnsi="Calibri" w:cs="Arial"/>
          <w:lang w:val="en-GB"/>
        </w:rPr>
        <w:t xml:space="preserve">study of the submerged forest. The most appropriate photos will be commented on and analysed. </w:t>
      </w:r>
      <w:r w:rsidR="00DF08E8">
        <w:rPr>
          <w:rFonts w:ascii="Calibri" w:eastAsia="Times New Roman" w:hAnsi="Calibri" w:cs="Arial"/>
          <w:lang w:val="en-GB"/>
        </w:rPr>
        <w:t xml:space="preserve">I will also make use of online resources such as </w:t>
      </w:r>
      <w:proofErr w:type="spellStart"/>
      <w:r w:rsidR="00DF08E8">
        <w:rPr>
          <w:rFonts w:ascii="Calibri" w:eastAsia="Times New Roman" w:hAnsi="Calibri" w:cs="Arial"/>
          <w:lang w:val="en-GB"/>
        </w:rPr>
        <w:t>Coflein</w:t>
      </w:r>
      <w:proofErr w:type="spellEnd"/>
      <w:r w:rsidR="00DF08E8">
        <w:rPr>
          <w:rFonts w:ascii="Calibri" w:eastAsia="Times New Roman" w:hAnsi="Calibri" w:cs="Arial"/>
          <w:lang w:val="en-GB"/>
        </w:rPr>
        <w:t xml:space="preserve"> Mapping in order to pinpoint any previous archaeological finds discovered at the site that may relate to the submerged forest. </w:t>
      </w:r>
      <w:r w:rsidR="001248A7">
        <w:rPr>
          <w:rFonts w:ascii="Calibri" w:eastAsia="Times New Roman" w:hAnsi="Calibri" w:cs="Arial"/>
          <w:lang w:val="en-GB"/>
        </w:rPr>
        <w:t>This will help greatly i</w:t>
      </w:r>
      <w:r w:rsidR="007F5E12">
        <w:rPr>
          <w:rFonts w:ascii="Calibri" w:eastAsia="Times New Roman" w:hAnsi="Calibri" w:cs="Arial"/>
          <w:lang w:val="en-GB"/>
        </w:rPr>
        <w:t>n placing to a certain</w:t>
      </w:r>
      <w:r w:rsidR="001248A7">
        <w:rPr>
          <w:rFonts w:ascii="Calibri" w:eastAsia="Times New Roman" w:hAnsi="Calibri" w:cs="Arial"/>
          <w:lang w:val="en-GB"/>
        </w:rPr>
        <w:t xml:space="preserve"> degree </w:t>
      </w:r>
      <w:r w:rsidR="007F5E12">
        <w:rPr>
          <w:rFonts w:ascii="Calibri" w:eastAsia="Times New Roman" w:hAnsi="Calibri" w:cs="Arial"/>
          <w:lang w:val="en-GB"/>
        </w:rPr>
        <w:t xml:space="preserve">of accuracy </w:t>
      </w:r>
      <w:r w:rsidR="001248A7">
        <w:rPr>
          <w:rFonts w:ascii="Calibri" w:eastAsia="Times New Roman" w:hAnsi="Calibri" w:cs="Arial"/>
          <w:lang w:val="en-GB"/>
        </w:rPr>
        <w:t xml:space="preserve">where the archaeological material rests. </w:t>
      </w:r>
    </w:p>
    <w:p w:rsidR="00D74862" w:rsidRDefault="00D74862" w:rsidP="00DF08E8">
      <w:pPr>
        <w:rPr>
          <w:rFonts w:ascii="Calibri" w:eastAsia="Times New Roman" w:hAnsi="Calibri" w:cs="Arial"/>
          <w:lang w:val="en-GB"/>
        </w:rPr>
      </w:pPr>
      <w:r>
        <w:rPr>
          <w:rFonts w:ascii="Calibri" w:eastAsia="Times New Roman" w:hAnsi="Calibri" w:cs="Arial"/>
          <w:lang w:val="en-GB"/>
        </w:rPr>
        <w:t xml:space="preserve">I have myself been to the site personally to do a preliminary field walk and identify potential locations for auguring checking against photographic evidence to narrow down the field of search and give the highest chance of success for locating archaeological material. </w:t>
      </w:r>
    </w:p>
    <w:p w:rsidR="00DF08E8" w:rsidRDefault="00DF08E8" w:rsidP="00DF08E8">
      <w:pPr>
        <w:rPr>
          <w:rFonts w:ascii="Calibri" w:eastAsia="Times New Roman" w:hAnsi="Calibri" w:cs="Arial"/>
          <w:lang w:val="en-GB"/>
        </w:rPr>
      </w:pPr>
    </w:p>
    <w:p w:rsidR="00814BAF" w:rsidRDefault="00814BAF" w:rsidP="00DF08E8">
      <w:pPr>
        <w:rPr>
          <w:rFonts w:ascii="Calibri" w:eastAsia="Times New Roman" w:hAnsi="Calibri" w:cs="Arial"/>
          <w:lang w:val="en-GB"/>
        </w:rPr>
      </w:pPr>
      <w:r>
        <w:rPr>
          <w:rFonts w:ascii="Calibri" w:eastAsia="Times New Roman" w:hAnsi="Calibri" w:cs="Arial"/>
          <w:lang w:val="en-GB"/>
        </w:rPr>
        <w:t xml:space="preserve">There is an increasing amount of academic literature on Britain’s submerged Mesolithic landscapes and there will be an aim to use as many of these as possible. Some of the most relevant of these are as following: </w:t>
      </w:r>
    </w:p>
    <w:p w:rsidR="00814BAF" w:rsidRDefault="00814BAF" w:rsidP="00DF08E8">
      <w:pPr>
        <w:rPr>
          <w:rFonts w:ascii="Trebuchet MS" w:hAnsi="Trebuchet MS"/>
          <w:color w:val="333333"/>
          <w:sz w:val="18"/>
          <w:szCs w:val="18"/>
          <w:shd w:val="clear" w:color="auto" w:fill="FFFFCC"/>
        </w:rPr>
      </w:pPr>
    </w:p>
    <w:p w:rsidR="00814BAF" w:rsidRDefault="00814BAF" w:rsidP="00814BAF">
      <w:pPr>
        <w:rPr>
          <w:rFonts w:ascii="Calibri" w:eastAsia="Times New Roman" w:hAnsi="Calibri" w:cs="Arial"/>
          <w:lang w:val="en-GB"/>
        </w:rPr>
      </w:pPr>
      <w:r w:rsidRPr="00814BAF">
        <w:rPr>
          <w:rFonts w:ascii="Calibri" w:eastAsia="Times New Roman" w:hAnsi="Calibri" w:cs="Arial"/>
          <w:lang w:val="en-GB"/>
        </w:rPr>
        <w:t>Bell, M, 2007, Prehistoric Coastal Communities: The Mesolithic in Western Britain, CBA Research Report 149, pg2</w:t>
      </w:r>
    </w:p>
    <w:p w:rsidR="00814BAF" w:rsidRPr="00814BAF" w:rsidRDefault="00814BAF" w:rsidP="00814BAF">
      <w:pPr>
        <w:rPr>
          <w:rFonts w:ascii="Calibri" w:eastAsia="Times New Roman" w:hAnsi="Calibri" w:cs="Arial"/>
          <w:lang w:val="en-GB"/>
        </w:rPr>
      </w:pPr>
    </w:p>
    <w:p w:rsidR="00814BAF" w:rsidRDefault="00814BAF" w:rsidP="00814BAF">
      <w:pPr>
        <w:rPr>
          <w:rFonts w:ascii="Calibri" w:eastAsia="Times New Roman" w:hAnsi="Calibri" w:cs="Arial"/>
          <w:lang w:val="en-GB"/>
        </w:rPr>
      </w:pPr>
      <w:proofErr w:type="spellStart"/>
      <w:r w:rsidRPr="00814BAF">
        <w:rPr>
          <w:rFonts w:ascii="Calibri" w:eastAsia="Times New Roman" w:hAnsi="Calibri" w:cs="Arial"/>
          <w:lang w:val="en-GB"/>
        </w:rPr>
        <w:t>Cambrensis</w:t>
      </w:r>
      <w:proofErr w:type="spellEnd"/>
      <w:r w:rsidRPr="00814BAF">
        <w:rPr>
          <w:rFonts w:ascii="Calibri" w:eastAsia="Times New Roman" w:hAnsi="Calibri" w:cs="Arial"/>
          <w:lang w:val="en-GB"/>
        </w:rPr>
        <w:t xml:space="preserve">, </w:t>
      </w:r>
      <w:proofErr w:type="spellStart"/>
      <w:r w:rsidRPr="00814BAF">
        <w:rPr>
          <w:rFonts w:ascii="Calibri" w:eastAsia="Times New Roman" w:hAnsi="Calibri" w:cs="Arial"/>
          <w:lang w:val="en-GB"/>
        </w:rPr>
        <w:t>Geraldus</w:t>
      </w:r>
      <w:proofErr w:type="spellEnd"/>
      <w:r w:rsidRPr="00814BAF">
        <w:rPr>
          <w:rFonts w:ascii="Calibri" w:eastAsia="Times New Roman" w:hAnsi="Calibri" w:cs="Arial"/>
          <w:lang w:val="en-GB"/>
        </w:rPr>
        <w:t>, 1191 (1908 edition), The Itinerary through Wales: Description of Wales, Dent, London</w:t>
      </w:r>
    </w:p>
    <w:p w:rsidR="00814BAF" w:rsidRPr="00814BAF" w:rsidRDefault="00814BAF" w:rsidP="00814BAF">
      <w:pPr>
        <w:rPr>
          <w:rFonts w:ascii="Calibri" w:eastAsia="Times New Roman" w:hAnsi="Calibri" w:cs="Arial"/>
          <w:lang w:val="en-GB"/>
        </w:rPr>
      </w:pPr>
    </w:p>
    <w:p w:rsidR="00A9204E" w:rsidRDefault="00814BAF" w:rsidP="00814BAF">
      <w:pPr>
        <w:rPr>
          <w:rFonts w:ascii="Calibri" w:eastAsia="Times New Roman" w:hAnsi="Calibri" w:cs="Arial"/>
          <w:lang w:val="en-GB"/>
        </w:rPr>
      </w:pPr>
      <w:r w:rsidRPr="00814BAF">
        <w:rPr>
          <w:rFonts w:ascii="Calibri" w:eastAsia="Times New Roman" w:hAnsi="Calibri" w:cs="Arial"/>
          <w:lang w:val="en-GB"/>
        </w:rPr>
        <w:lastRenderedPageBreak/>
        <w:t>Leach, A L, 1918, Flint working sites on the submerged land (submerged forest) bordering the Pembrokeshire coast, Proceedings of the Geologists' Association, 29, 46-67</w:t>
      </w:r>
    </w:p>
    <w:p w:rsidR="00BA10C8" w:rsidRDefault="00BA10C8" w:rsidP="00814BAF">
      <w:pPr>
        <w:rPr>
          <w:rFonts w:ascii="Calibri" w:eastAsia="Times New Roman" w:hAnsi="Calibri" w:cs="Arial"/>
          <w:lang w:val="en-GB"/>
        </w:rPr>
      </w:pPr>
    </w:p>
    <w:p w:rsidR="004F6DC1" w:rsidRDefault="00BA10C8" w:rsidP="00814BAF">
      <w:pPr>
        <w:rPr>
          <w:rFonts w:ascii="Calibri" w:eastAsia="Times New Roman" w:hAnsi="Calibri" w:cs="Arial"/>
          <w:lang w:val="en-GB"/>
        </w:rPr>
      </w:pPr>
      <w:r>
        <w:rPr>
          <w:rFonts w:ascii="Calibri" w:eastAsia="Times New Roman" w:hAnsi="Calibri" w:cs="Arial"/>
          <w:lang w:val="en-GB"/>
        </w:rPr>
        <w:t xml:space="preserve">Martin Bell’s work is hugely important in the study of Britain’s Mesolithic submerged landscapes and there will be a focus on his work in relation to this project. </w:t>
      </w:r>
      <w:r w:rsidR="009D0BF5">
        <w:rPr>
          <w:rFonts w:ascii="Calibri" w:eastAsia="Times New Roman" w:hAnsi="Calibri" w:cs="Arial"/>
          <w:lang w:val="en-GB"/>
        </w:rPr>
        <w:t>I have had an informal meeting with Brian John of Pembrokeshire who is an expert in Geology and has a keen interest in the submerged forests of the Welsh coast</w:t>
      </w:r>
      <w:r w:rsidR="00D74862">
        <w:rPr>
          <w:rFonts w:ascii="Calibri" w:eastAsia="Times New Roman" w:hAnsi="Calibri" w:cs="Arial"/>
          <w:lang w:val="en-GB"/>
        </w:rPr>
        <w:t>,</w:t>
      </w:r>
      <w:r w:rsidR="009D0BF5">
        <w:rPr>
          <w:rFonts w:ascii="Calibri" w:eastAsia="Times New Roman" w:hAnsi="Calibri" w:cs="Arial"/>
          <w:lang w:val="en-GB"/>
        </w:rPr>
        <w:t xml:space="preserve"> haven taken a series of high quality photos of the exposed submerged forest at </w:t>
      </w:r>
      <w:proofErr w:type="spellStart"/>
      <w:r w:rsidR="009D0BF5">
        <w:rPr>
          <w:rFonts w:ascii="Calibri" w:eastAsia="Times New Roman" w:hAnsi="Calibri" w:cs="Arial"/>
          <w:lang w:val="en-GB"/>
        </w:rPr>
        <w:t>Newgale</w:t>
      </w:r>
      <w:proofErr w:type="spellEnd"/>
      <w:r w:rsidR="009D0BF5">
        <w:rPr>
          <w:rFonts w:ascii="Calibri" w:eastAsia="Times New Roman" w:hAnsi="Calibri" w:cs="Arial"/>
          <w:lang w:val="en-GB"/>
        </w:rPr>
        <w:t xml:space="preserve"> in 2014, which he has given me permission to use for this project. </w:t>
      </w:r>
      <w:r w:rsidR="00D74862">
        <w:rPr>
          <w:rFonts w:ascii="Calibri" w:eastAsia="Times New Roman" w:hAnsi="Calibri" w:cs="Arial"/>
          <w:lang w:val="en-GB"/>
        </w:rPr>
        <w:t xml:space="preserve">Use of quaternary studies from the Holocene will also be made use of. </w:t>
      </w:r>
      <w:r>
        <w:rPr>
          <w:rFonts w:ascii="Calibri" w:eastAsia="Times New Roman" w:hAnsi="Calibri" w:cs="Arial"/>
          <w:lang w:val="en-GB"/>
        </w:rPr>
        <w:br/>
      </w:r>
      <w:r>
        <w:rPr>
          <w:rFonts w:ascii="Calibri" w:eastAsia="Times New Roman" w:hAnsi="Calibri" w:cs="Arial"/>
          <w:lang w:val="en-GB"/>
        </w:rPr>
        <w:br/>
        <w:t xml:space="preserve">On reflection this project does come with a number of challenges that will need to be overcome. The first and foremost being that the submerged forest at </w:t>
      </w:r>
      <w:proofErr w:type="spellStart"/>
      <w:r>
        <w:rPr>
          <w:rFonts w:ascii="Calibri" w:eastAsia="Times New Roman" w:hAnsi="Calibri" w:cs="Arial"/>
          <w:lang w:val="en-GB"/>
        </w:rPr>
        <w:t>Newgale</w:t>
      </w:r>
      <w:proofErr w:type="spellEnd"/>
      <w:r w:rsidR="001248A7">
        <w:rPr>
          <w:rFonts w:ascii="Calibri" w:eastAsia="Times New Roman" w:hAnsi="Calibri" w:cs="Arial"/>
          <w:lang w:val="en-GB"/>
        </w:rPr>
        <w:t>,</w:t>
      </w:r>
      <w:r>
        <w:rPr>
          <w:rFonts w:ascii="Calibri" w:eastAsia="Times New Roman" w:hAnsi="Calibri" w:cs="Arial"/>
          <w:lang w:val="en-GB"/>
        </w:rPr>
        <w:t xml:space="preserve"> which is the focus of this work will be unlikely to be exposed unless the right conditions arise</w:t>
      </w:r>
      <w:r w:rsidR="001248A7">
        <w:rPr>
          <w:rFonts w:ascii="Calibri" w:eastAsia="Times New Roman" w:hAnsi="Calibri" w:cs="Arial"/>
          <w:lang w:val="en-GB"/>
        </w:rPr>
        <w:t xml:space="preserve"> during the creation of this work</w:t>
      </w:r>
      <w:r>
        <w:rPr>
          <w:rFonts w:ascii="Calibri" w:eastAsia="Times New Roman" w:hAnsi="Calibri" w:cs="Arial"/>
          <w:lang w:val="en-GB"/>
        </w:rPr>
        <w:t xml:space="preserve">. This means that the scope of what can be realistically achieved in terms of practical work is dramatically </w:t>
      </w:r>
      <w:r w:rsidR="00103464">
        <w:rPr>
          <w:rFonts w:ascii="Calibri" w:eastAsia="Times New Roman" w:hAnsi="Calibri" w:cs="Arial"/>
          <w:lang w:val="en-GB"/>
        </w:rPr>
        <w:t>narrowed. With the use of a goug</w:t>
      </w:r>
      <w:r>
        <w:rPr>
          <w:rFonts w:ascii="Calibri" w:eastAsia="Times New Roman" w:hAnsi="Calibri" w:cs="Arial"/>
          <w:lang w:val="en-GB"/>
        </w:rPr>
        <w:t xml:space="preserve">e auger it is my hope that I will be able to penetrate down into the underlying peat beds and get some useable samples for dating and pollen analysis. Another challenge is the limited amount of </w:t>
      </w:r>
      <w:r w:rsidR="00103464">
        <w:rPr>
          <w:rFonts w:ascii="Calibri" w:eastAsia="Times New Roman" w:hAnsi="Calibri" w:cs="Arial"/>
          <w:lang w:val="en-GB"/>
        </w:rPr>
        <w:t xml:space="preserve">academic </w:t>
      </w:r>
      <w:r>
        <w:rPr>
          <w:rFonts w:ascii="Calibri" w:eastAsia="Times New Roman" w:hAnsi="Calibri" w:cs="Arial"/>
          <w:lang w:val="en-GB"/>
        </w:rPr>
        <w:t xml:space="preserve">study that has been undertaken at the site in comparison to other more well know sites in Wales and England. </w:t>
      </w:r>
      <w:r w:rsidR="00103464">
        <w:rPr>
          <w:rFonts w:ascii="Calibri" w:eastAsia="Times New Roman" w:hAnsi="Calibri" w:cs="Arial"/>
          <w:lang w:val="en-GB"/>
        </w:rPr>
        <w:t xml:space="preserve">This underlines how important this study is as the submerged forest will eventually be lost to time. The scope of this project is quite narrowly focused as the main body of work will focus on </w:t>
      </w:r>
      <w:proofErr w:type="spellStart"/>
      <w:r w:rsidR="00103464">
        <w:rPr>
          <w:rFonts w:ascii="Calibri" w:eastAsia="Times New Roman" w:hAnsi="Calibri" w:cs="Arial"/>
          <w:lang w:val="en-GB"/>
        </w:rPr>
        <w:t>Newgale</w:t>
      </w:r>
      <w:proofErr w:type="spellEnd"/>
      <w:r w:rsidR="00103464">
        <w:rPr>
          <w:rFonts w:ascii="Calibri" w:eastAsia="Times New Roman" w:hAnsi="Calibri" w:cs="Arial"/>
          <w:lang w:val="en-GB"/>
        </w:rPr>
        <w:t xml:space="preserve"> itself but there is the potential to broaden</w:t>
      </w:r>
      <w:r w:rsidR="004A0034">
        <w:rPr>
          <w:rFonts w:ascii="Calibri" w:eastAsia="Times New Roman" w:hAnsi="Calibri" w:cs="Arial"/>
          <w:lang w:val="en-GB"/>
        </w:rPr>
        <w:t xml:space="preserve"> the scope of the project if</w:t>
      </w:r>
      <w:r w:rsidR="00103464">
        <w:rPr>
          <w:rFonts w:ascii="Calibri" w:eastAsia="Times New Roman" w:hAnsi="Calibri" w:cs="Arial"/>
          <w:lang w:val="en-GB"/>
        </w:rPr>
        <w:t xml:space="preserve"> necessary.</w:t>
      </w:r>
      <w:r w:rsidR="009D0BF5">
        <w:rPr>
          <w:rFonts w:ascii="Calibri" w:eastAsia="Times New Roman" w:hAnsi="Calibri" w:cs="Arial"/>
          <w:lang w:val="en-GB"/>
        </w:rPr>
        <w:t xml:space="preserve"> </w:t>
      </w:r>
    </w:p>
    <w:p w:rsidR="004F6DC1" w:rsidRDefault="004F6DC1" w:rsidP="00814BAF">
      <w:pPr>
        <w:rPr>
          <w:rFonts w:ascii="Calibri" w:eastAsia="Times New Roman" w:hAnsi="Calibri" w:cs="Arial"/>
          <w:lang w:val="en-GB"/>
        </w:rPr>
      </w:pPr>
    </w:p>
    <w:p w:rsidR="004F6DC1" w:rsidRDefault="004F6DC1" w:rsidP="00814BAF">
      <w:pPr>
        <w:rPr>
          <w:rFonts w:ascii="Calibri" w:eastAsia="Times New Roman" w:hAnsi="Calibri" w:cs="Arial"/>
          <w:lang w:val="en-GB"/>
        </w:rPr>
      </w:pPr>
      <w:r>
        <w:rPr>
          <w:rFonts w:ascii="Calibri" w:eastAsia="Times New Roman" w:hAnsi="Calibri" w:cs="Arial"/>
          <w:lang w:val="en-GB"/>
        </w:rPr>
        <w:t>Bibliography.</w:t>
      </w:r>
    </w:p>
    <w:p w:rsidR="004F6DC1" w:rsidRDefault="004F6DC1" w:rsidP="00814BAF">
      <w:pPr>
        <w:rPr>
          <w:rFonts w:ascii="Calibri" w:eastAsia="Times New Roman" w:hAnsi="Calibri" w:cs="Arial"/>
          <w:lang w:val="en-GB"/>
        </w:rPr>
      </w:pPr>
    </w:p>
    <w:p w:rsidR="00462094" w:rsidRPr="00462094" w:rsidRDefault="004F6DC1" w:rsidP="00462094">
      <w:pPr>
        <w:rPr>
          <w:rFonts w:ascii="Calibri" w:eastAsia="Times New Roman" w:hAnsi="Calibri" w:cs="Arial"/>
          <w:lang w:val="en-GB"/>
        </w:rPr>
      </w:pPr>
      <w:r w:rsidRPr="00814BAF">
        <w:rPr>
          <w:rFonts w:ascii="Calibri" w:eastAsia="Times New Roman" w:hAnsi="Calibri" w:cs="Arial"/>
          <w:lang w:val="en-GB"/>
        </w:rPr>
        <w:t xml:space="preserve">Bell, M, 2007, Prehistoric Coastal Communities: The Mesolithic in Western Britain, CBA Research Report 149, </w:t>
      </w:r>
      <w:proofErr w:type="gramStart"/>
      <w:r w:rsidRPr="00814BAF">
        <w:rPr>
          <w:rFonts w:ascii="Calibri" w:eastAsia="Times New Roman" w:hAnsi="Calibri" w:cs="Arial"/>
          <w:lang w:val="en-GB"/>
        </w:rPr>
        <w:t>pg2</w:t>
      </w:r>
      <w:proofErr w:type="gramEnd"/>
    </w:p>
    <w:p w:rsidR="00462094" w:rsidRPr="00462094" w:rsidRDefault="00462094" w:rsidP="00462094">
      <w:pPr>
        <w:rPr>
          <w:rFonts w:ascii="Calibri" w:eastAsia="Times New Roman" w:hAnsi="Calibri" w:cs="Arial"/>
          <w:lang w:val="en-GB"/>
        </w:rPr>
      </w:pPr>
    </w:p>
    <w:p w:rsidR="00462094" w:rsidRPr="00462094" w:rsidRDefault="00462094" w:rsidP="00462094">
      <w:pPr>
        <w:rPr>
          <w:rFonts w:ascii="Calibri" w:eastAsia="Times New Roman" w:hAnsi="Calibri" w:cs="Arial"/>
          <w:lang w:val="en-GB"/>
        </w:rPr>
      </w:pPr>
      <w:r w:rsidRPr="00462094">
        <w:rPr>
          <w:rFonts w:ascii="Calibri" w:eastAsia="Times New Roman" w:hAnsi="Calibri" w:cs="Arial"/>
          <w:lang w:val="en-GB"/>
        </w:rPr>
        <w:t>Bell, M. and Walker, M. (2014). Late Quaternary Environmental Change. Hoboken: Taylor and Francis.</w:t>
      </w:r>
    </w:p>
    <w:p w:rsidR="00462094" w:rsidRPr="00462094" w:rsidRDefault="00462094" w:rsidP="00462094">
      <w:pPr>
        <w:rPr>
          <w:rFonts w:ascii="Calibri" w:eastAsia="Times New Roman" w:hAnsi="Calibri" w:cs="Arial"/>
          <w:lang w:val="en-GB"/>
        </w:rPr>
      </w:pPr>
    </w:p>
    <w:p w:rsidR="00462094" w:rsidRDefault="00462094" w:rsidP="00462094">
      <w:pPr>
        <w:rPr>
          <w:rFonts w:ascii="Calibri" w:eastAsia="Times New Roman" w:hAnsi="Calibri" w:cs="Arial"/>
          <w:lang w:val="en-GB"/>
        </w:rPr>
      </w:pPr>
      <w:proofErr w:type="spellStart"/>
      <w:r w:rsidRPr="00462094">
        <w:rPr>
          <w:rFonts w:ascii="Calibri" w:eastAsia="Times New Roman" w:hAnsi="Calibri" w:cs="Arial"/>
          <w:lang w:val="en-GB"/>
        </w:rPr>
        <w:t>Bicket</w:t>
      </w:r>
      <w:proofErr w:type="spellEnd"/>
      <w:r w:rsidRPr="00462094">
        <w:rPr>
          <w:rFonts w:ascii="Calibri" w:eastAsia="Times New Roman" w:hAnsi="Calibri" w:cs="Arial"/>
          <w:lang w:val="en-GB"/>
        </w:rPr>
        <w:t xml:space="preserve">, A. and </w:t>
      </w:r>
      <w:proofErr w:type="spellStart"/>
      <w:r w:rsidRPr="00462094">
        <w:rPr>
          <w:rFonts w:ascii="Calibri" w:eastAsia="Times New Roman" w:hAnsi="Calibri" w:cs="Arial"/>
          <w:lang w:val="en-GB"/>
        </w:rPr>
        <w:t>Tizzard</w:t>
      </w:r>
      <w:proofErr w:type="spellEnd"/>
      <w:r w:rsidRPr="00462094">
        <w:rPr>
          <w:rFonts w:ascii="Calibri" w:eastAsia="Times New Roman" w:hAnsi="Calibri" w:cs="Arial"/>
          <w:lang w:val="en-GB"/>
        </w:rPr>
        <w:t xml:space="preserve">, L. (2015). A review of the submerged prehistory and </w:t>
      </w:r>
      <w:proofErr w:type="spellStart"/>
      <w:r w:rsidRPr="00462094">
        <w:rPr>
          <w:rFonts w:ascii="Calibri" w:eastAsia="Times New Roman" w:hAnsi="Calibri" w:cs="Arial"/>
          <w:lang w:val="en-GB"/>
        </w:rPr>
        <w:t>palaeolandscapes</w:t>
      </w:r>
      <w:proofErr w:type="spellEnd"/>
      <w:r w:rsidRPr="00462094">
        <w:rPr>
          <w:rFonts w:ascii="Calibri" w:eastAsia="Times New Roman" w:hAnsi="Calibri" w:cs="Arial"/>
          <w:lang w:val="en-GB"/>
        </w:rPr>
        <w:t xml:space="preserve"> of the British Isles. Proceedings of the Geologists' Association, 126(6), pp.643-663.</w:t>
      </w:r>
    </w:p>
    <w:p w:rsidR="00462094" w:rsidRPr="00462094" w:rsidRDefault="00462094" w:rsidP="00462094">
      <w:pPr>
        <w:rPr>
          <w:rFonts w:ascii="Calibri" w:eastAsia="Times New Roman" w:hAnsi="Calibri" w:cs="Arial"/>
          <w:lang w:val="en-GB"/>
        </w:rPr>
      </w:pPr>
    </w:p>
    <w:p w:rsidR="00462094" w:rsidRPr="00462094" w:rsidRDefault="00462094" w:rsidP="00462094">
      <w:pPr>
        <w:rPr>
          <w:rFonts w:ascii="Calibri" w:eastAsia="Times New Roman" w:hAnsi="Calibri" w:cs="Arial"/>
          <w:lang w:val="en-GB"/>
        </w:rPr>
      </w:pPr>
      <w:proofErr w:type="spellStart"/>
      <w:r w:rsidRPr="00462094">
        <w:rPr>
          <w:rFonts w:ascii="Calibri" w:eastAsia="Times New Roman" w:hAnsi="Calibri" w:cs="Arial"/>
          <w:lang w:val="en-GB"/>
        </w:rPr>
        <w:t>Crombe</w:t>
      </w:r>
      <w:proofErr w:type="spellEnd"/>
      <w:r w:rsidRPr="00462094">
        <w:rPr>
          <w:rFonts w:ascii="Calibri" w:eastAsia="Times New Roman" w:hAnsi="Calibri" w:cs="Arial"/>
          <w:lang w:val="en-GB"/>
        </w:rPr>
        <w:t>́, P. (2010). Chronology and evolution within the Mesolithic of North-West Europe. Newcastle: Cambridge Scholars.</w:t>
      </w:r>
    </w:p>
    <w:p w:rsidR="00462094" w:rsidRDefault="00462094" w:rsidP="004F6DC1">
      <w:pPr>
        <w:rPr>
          <w:rFonts w:ascii="Calibri" w:eastAsia="Times New Roman" w:hAnsi="Calibri" w:cs="Arial"/>
          <w:lang w:val="en-GB"/>
        </w:rPr>
      </w:pPr>
    </w:p>
    <w:p w:rsidR="004F6DC1" w:rsidRDefault="004F6DC1" w:rsidP="004F6DC1">
      <w:pPr>
        <w:rPr>
          <w:rFonts w:ascii="Calibri" w:eastAsia="Times New Roman" w:hAnsi="Calibri" w:cs="Arial"/>
          <w:lang w:val="en-GB"/>
        </w:rPr>
      </w:pPr>
      <w:proofErr w:type="spellStart"/>
      <w:r w:rsidRPr="00814BAF">
        <w:rPr>
          <w:rFonts w:ascii="Calibri" w:eastAsia="Times New Roman" w:hAnsi="Calibri" w:cs="Arial"/>
          <w:lang w:val="en-GB"/>
        </w:rPr>
        <w:t>Cambrensis</w:t>
      </w:r>
      <w:proofErr w:type="spellEnd"/>
      <w:r w:rsidRPr="00814BAF">
        <w:rPr>
          <w:rFonts w:ascii="Calibri" w:eastAsia="Times New Roman" w:hAnsi="Calibri" w:cs="Arial"/>
          <w:lang w:val="en-GB"/>
        </w:rPr>
        <w:t xml:space="preserve">, </w:t>
      </w:r>
      <w:proofErr w:type="spellStart"/>
      <w:r w:rsidRPr="00814BAF">
        <w:rPr>
          <w:rFonts w:ascii="Calibri" w:eastAsia="Times New Roman" w:hAnsi="Calibri" w:cs="Arial"/>
          <w:lang w:val="en-GB"/>
        </w:rPr>
        <w:t>Geraldus</w:t>
      </w:r>
      <w:proofErr w:type="spellEnd"/>
      <w:r w:rsidRPr="00814BAF">
        <w:rPr>
          <w:rFonts w:ascii="Calibri" w:eastAsia="Times New Roman" w:hAnsi="Calibri" w:cs="Arial"/>
          <w:lang w:val="en-GB"/>
        </w:rPr>
        <w:t xml:space="preserve">, 1191 (1908 edition), The Itinerary through Wales: Description of Wales, Dent, </w:t>
      </w:r>
      <w:proofErr w:type="gramStart"/>
      <w:r w:rsidRPr="00814BAF">
        <w:rPr>
          <w:rFonts w:ascii="Calibri" w:eastAsia="Times New Roman" w:hAnsi="Calibri" w:cs="Arial"/>
          <w:lang w:val="en-GB"/>
        </w:rPr>
        <w:t>London</w:t>
      </w:r>
      <w:proofErr w:type="gramEnd"/>
    </w:p>
    <w:p w:rsidR="008659FE" w:rsidRPr="008659FE" w:rsidRDefault="008659FE" w:rsidP="008659FE">
      <w:pPr>
        <w:rPr>
          <w:rFonts w:ascii="Calibri" w:eastAsia="Times New Roman" w:hAnsi="Calibri" w:cs="Arial"/>
          <w:lang w:val="en-GB"/>
        </w:rPr>
      </w:pPr>
    </w:p>
    <w:p w:rsidR="008659FE" w:rsidRDefault="008659FE" w:rsidP="008659FE">
      <w:pPr>
        <w:rPr>
          <w:rFonts w:ascii="Calibri" w:eastAsia="Times New Roman" w:hAnsi="Calibri" w:cs="Arial"/>
          <w:lang w:val="en-GB"/>
        </w:rPr>
      </w:pPr>
      <w:r w:rsidRPr="008659FE">
        <w:rPr>
          <w:rFonts w:ascii="Calibri" w:eastAsia="Times New Roman" w:hAnsi="Calibri" w:cs="Arial"/>
          <w:lang w:val="en-GB"/>
        </w:rPr>
        <w:t xml:space="preserve">John, B. (2014). </w:t>
      </w:r>
      <w:proofErr w:type="spellStart"/>
      <w:r w:rsidRPr="008659FE">
        <w:rPr>
          <w:rFonts w:ascii="Calibri" w:eastAsia="Times New Roman" w:hAnsi="Calibri" w:cs="Arial"/>
          <w:lang w:val="en-GB"/>
        </w:rPr>
        <w:t>Newgale</w:t>
      </w:r>
      <w:proofErr w:type="spellEnd"/>
      <w:r w:rsidRPr="008659FE">
        <w:rPr>
          <w:rFonts w:ascii="Calibri" w:eastAsia="Times New Roman" w:hAnsi="Calibri" w:cs="Arial"/>
          <w:lang w:val="en-GB"/>
        </w:rPr>
        <w:t xml:space="preserve"> Submerged Forest - 2014 exposures. [Blog] Stonehenge and the Ice Age. Available at: https://brian-mountainman.blogspot.co.uk/2014/03/newgale-submerged-forest-2014-exposures.html [Accessed 8 Oct. 2017].</w:t>
      </w:r>
    </w:p>
    <w:p w:rsidR="004F6DC1" w:rsidRPr="00814BAF" w:rsidRDefault="004F6DC1" w:rsidP="004F6DC1">
      <w:pPr>
        <w:rPr>
          <w:rFonts w:ascii="Calibri" w:eastAsia="Times New Roman" w:hAnsi="Calibri" w:cs="Arial"/>
          <w:lang w:val="en-GB"/>
        </w:rPr>
      </w:pPr>
    </w:p>
    <w:p w:rsidR="004F6DC1" w:rsidRDefault="004F6DC1" w:rsidP="004F6DC1">
      <w:pPr>
        <w:rPr>
          <w:rFonts w:ascii="Calibri" w:eastAsia="Times New Roman" w:hAnsi="Calibri" w:cs="Arial"/>
          <w:lang w:val="en-GB"/>
        </w:rPr>
      </w:pPr>
      <w:r w:rsidRPr="00814BAF">
        <w:rPr>
          <w:rFonts w:ascii="Calibri" w:eastAsia="Times New Roman" w:hAnsi="Calibri" w:cs="Arial"/>
          <w:lang w:val="en-GB"/>
        </w:rPr>
        <w:t>Leach, A L, 1918, Flint working sites on the submerged land (submerged forest) bordering the Pembrokeshire coast, Proceedings of the Geologists' Association, 29, 46-67</w:t>
      </w:r>
    </w:p>
    <w:p w:rsidR="00462094" w:rsidRDefault="00462094" w:rsidP="004F6DC1">
      <w:pPr>
        <w:rPr>
          <w:rFonts w:ascii="Calibri" w:eastAsia="Times New Roman" w:hAnsi="Calibri" w:cs="Arial"/>
          <w:lang w:val="en-GB"/>
        </w:rPr>
      </w:pPr>
    </w:p>
    <w:p w:rsidR="00462094" w:rsidRPr="00462094" w:rsidRDefault="00462094" w:rsidP="00462094">
      <w:pPr>
        <w:rPr>
          <w:rFonts w:ascii="Calibri" w:eastAsia="Times New Roman" w:hAnsi="Calibri" w:cs="Arial"/>
          <w:lang w:val="en-GB"/>
        </w:rPr>
      </w:pPr>
      <w:proofErr w:type="spellStart"/>
      <w:r w:rsidRPr="00462094">
        <w:rPr>
          <w:rFonts w:ascii="Calibri" w:eastAsia="Times New Roman" w:hAnsi="Calibri" w:cs="Arial"/>
          <w:lang w:val="en-GB"/>
        </w:rPr>
        <w:t>Schulting</w:t>
      </w:r>
      <w:proofErr w:type="spellEnd"/>
      <w:r w:rsidRPr="00462094">
        <w:rPr>
          <w:rFonts w:ascii="Calibri" w:eastAsia="Times New Roman" w:hAnsi="Calibri" w:cs="Arial"/>
          <w:lang w:val="en-GB"/>
        </w:rPr>
        <w:t>, R. (2010). Holocene environmental change and the Mesolithic-Neolithic transition in north-west Europe: revisiting two models. Environmental Archaeology, 15(2), pp.160-172.</w:t>
      </w:r>
    </w:p>
    <w:p w:rsidR="00462094" w:rsidRPr="00462094" w:rsidRDefault="00462094" w:rsidP="00462094">
      <w:pPr>
        <w:rPr>
          <w:rFonts w:ascii="Calibri" w:eastAsia="Times New Roman" w:hAnsi="Calibri" w:cs="Arial"/>
          <w:lang w:val="en-GB"/>
        </w:rPr>
      </w:pPr>
    </w:p>
    <w:p w:rsidR="00462094" w:rsidRDefault="00462094" w:rsidP="00462094">
      <w:pPr>
        <w:rPr>
          <w:rFonts w:ascii="Calibri" w:eastAsia="Times New Roman" w:hAnsi="Calibri" w:cs="Arial"/>
          <w:lang w:val="en-GB"/>
        </w:rPr>
      </w:pPr>
      <w:r w:rsidRPr="00462094">
        <w:rPr>
          <w:rFonts w:ascii="Calibri" w:eastAsia="Times New Roman" w:hAnsi="Calibri" w:cs="Arial"/>
          <w:lang w:val="en-GB"/>
        </w:rPr>
        <w:lastRenderedPageBreak/>
        <w:t>Wilkinson, T. and Murphy, P. (1986). Archaeological Survey of an Intertidal Zone: The Submerged Landscape of the Essex Coast, England. Journal of Field Archaeology, 13(2), p.177.</w:t>
      </w:r>
    </w:p>
    <w:p w:rsidR="004F6DC1" w:rsidRDefault="004F6DC1" w:rsidP="00814BAF">
      <w:pPr>
        <w:rPr>
          <w:rFonts w:ascii="Calibri" w:eastAsia="Times New Roman" w:hAnsi="Calibri" w:cs="Arial"/>
          <w:lang w:val="en-GB"/>
        </w:rPr>
      </w:pPr>
    </w:p>
    <w:p w:rsidR="00814BAF" w:rsidRDefault="00D74862" w:rsidP="00814BAF">
      <w:pPr>
        <w:rPr>
          <w:rFonts w:ascii="Calibri" w:eastAsia="Times New Roman" w:hAnsi="Calibri" w:cs="Arial"/>
          <w:lang w:val="en-GB"/>
        </w:rPr>
      </w:pPr>
      <w:r>
        <w:rPr>
          <w:rFonts w:ascii="Calibri" w:eastAsia="Times New Roman" w:hAnsi="Calibri" w:cs="Arial"/>
          <w:lang w:val="en-GB"/>
        </w:rPr>
        <w:br/>
      </w:r>
    </w:p>
    <w:p w:rsidR="00814BAF" w:rsidRDefault="00814BAF" w:rsidP="00814BAF">
      <w:pPr>
        <w:rPr>
          <w:rFonts w:ascii="Calibri" w:eastAsia="Times New Roman" w:hAnsi="Calibri" w:cs="Arial"/>
          <w:lang w:val="en-GB"/>
        </w:rPr>
      </w:pPr>
    </w:p>
    <w:p w:rsidR="00DF08E8" w:rsidRPr="00DF08E8" w:rsidRDefault="00DF08E8" w:rsidP="00DF08E8">
      <w:pPr>
        <w:rPr>
          <w:rFonts w:ascii="Calibri" w:eastAsia="Times New Roman" w:hAnsi="Calibri" w:cs="Arial"/>
          <w:lang w:val="en-GB"/>
        </w:rPr>
      </w:pPr>
    </w:p>
    <w:sectPr w:rsidR="00DF08E8" w:rsidRPr="00DF08E8" w:rsidSect="00374065">
      <w:pgSz w:w="12240" w:h="15840"/>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 w:name="Arial">
    <w:panose1 w:val="020B0604020202020204"/>
    <w:charset w:val="00"/>
    <w:family w:val="swiss"/>
    <w:pitch w:val="variable"/>
    <w:sig w:usb0="E0002EFF" w:usb1="C0007843"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6F128C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A0AA1C"/>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C6928A44"/>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75ACAD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217AC734"/>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AD4E1D30"/>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680C027C"/>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4F5E5D9A"/>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CA7202F2"/>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24CE3B88"/>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2774673"/>
    <w:multiLevelType w:val="hybridMultilevel"/>
    <w:tmpl w:val="ECD67A8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02B515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081A78F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0B2F3CA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15C5697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5" w15:restartNumberingAfterBreak="0">
    <w:nsid w:val="298929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2EDE304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7" w15:restartNumberingAfterBreak="0">
    <w:nsid w:val="3AEB0273"/>
    <w:multiLevelType w:val="multilevel"/>
    <w:tmpl w:val="526206A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8" w15:restartNumberingAfterBreak="0">
    <w:nsid w:val="43F850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484C4F29"/>
    <w:multiLevelType w:val="multilevel"/>
    <w:tmpl w:val="D8061F6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0" w15:restartNumberingAfterBreak="0">
    <w:nsid w:val="59350CFB"/>
    <w:multiLevelType w:val="multilevel"/>
    <w:tmpl w:val="9DF09F0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1" w15:restartNumberingAfterBreak="0">
    <w:nsid w:val="5DEC6B47"/>
    <w:multiLevelType w:val="multilevel"/>
    <w:tmpl w:val="604E1C0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2" w15:restartNumberingAfterBreak="0">
    <w:nsid w:val="64567798"/>
    <w:multiLevelType w:val="hybridMultilevel"/>
    <w:tmpl w:val="AFF6124A"/>
    <w:lvl w:ilvl="0" w:tplc="97E4A42C">
      <w:start w:val="2000"/>
      <w:numFmt w:val="decimal"/>
      <w:lvlText w:val="%1"/>
      <w:lvlJc w:val="left"/>
      <w:pPr>
        <w:ind w:left="780" w:hanging="4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E9514D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4" w15:restartNumberingAfterBreak="0">
    <w:nsid w:val="7D8C2C6D"/>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20"/>
  </w:num>
  <w:num w:numId="2">
    <w:abstractNumId w:val="13"/>
  </w:num>
  <w:num w:numId="3">
    <w:abstractNumId w:val="11"/>
  </w:num>
  <w:num w:numId="4">
    <w:abstractNumId w:val="23"/>
  </w:num>
  <w:num w:numId="5">
    <w:abstractNumId w:val="14"/>
  </w:num>
  <w:num w:numId="6">
    <w:abstractNumId w:val="17"/>
  </w:num>
  <w:num w:numId="7">
    <w:abstractNumId w:val="19"/>
  </w:num>
  <w:num w:numId="8">
    <w:abstractNumId w:val="9"/>
  </w:num>
  <w:num w:numId="9">
    <w:abstractNumId w:val="7"/>
  </w:num>
  <w:num w:numId="10">
    <w:abstractNumId w:val="6"/>
  </w:num>
  <w:num w:numId="11">
    <w:abstractNumId w:val="5"/>
  </w:num>
  <w:num w:numId="12">
    <w:abstractNumId w:val="4"/>
  </w:num>
  <w:num w:numId="13">
    <w:abstractNumId w:val="8"/>
  </w:num>
  <w:num w:numId="14">
    <w:abstractNumId w:val="3"/>
  </w:num>
  <w:num w:numId="15">
    <w:abstractNumId w:val="2"/>
  </w:num>
  <w:num w:numId="16">
    <w:abstractNumId w:val="1"/>
  </w:num>
  <w:num w:numId="17">
    <w:abstractNumId w:val="0"/>
  </w:num>
  <w:num w:numId="18">
    <w:abstractNumId w:val="15"/>
  </w:num>
  <w:num w:numId="19">
    <w:abstractNumId w:val="16"/>
  </w:num>
  <w:num w:numId="20">
    <w:abstractNumId w:val="21"/>
  </w:num>
  <w:num w:numId="21">
    <w:abstractNumId w:val="18"/>
  </w:num>
  <w:num w:numId="22">
    <w:abstractNumId w:val="12"/>
  </w:num>
  <w:num w:numId="23">
    <w:abstractNumId w:val="24"/>
  </w:num>
  <w:num w:numId="24">
    <w:abstractNumId w:val="10"/>
  </w:num>
  <w:num w:numId="25">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F37FC"/>
    <w:rsid w:val="000433AF"/>
    <w:rsid w:val="00103464"/>
    <w:rsid w:val="001248A7"/>
    <w:rsid w:val="001A15E8"/>
    <w:rsid w:val="00256763"/>
    <w:rsid w:val="002F37FC"/>
    <w:rsid w:val="00311B96"/>
    <w:rsid w:val="00315F85"/>
    <w:rsid w:val="00462094"/>
    <w:rsid w:val="004A0034"/>
    <w:rsid w:val="004F6DC1"/>
    <w:rsid w:val="005D3651"/>
    <w:rsid w:val="00645252"/>
    <w:rsid w:val="006706F5"/>
    <w:rsid w:val="006D3D74"/>
    <w:rsid w:val="007F5E12"/>
    <w:rsid w:val="008075AF"/>
    <w:rsid w:val="00814BAF"/>
    <w:rsid w:val="008659FE"/>
    <w:rsid w:val="008C4B4A"/>
    <w:rsid w:val="009D0BF5"/>
    <w:rsid w:val="00A13538"/>
    <w:rsid w:val="00A9204E"/>
    <w:rsid w:val="00AB1E07"/>
    <w:rsid w:val="00AE7FDE"/>
    <w:rsid w:val="00BA10C8"/>
    <w:rsid w:val="00C34B0C"/>
    <w:rsid w:val="00C76484"/>
    <w:rsid w:val="00D74862"/>
    <w:rsid w:val="00DE7B08"/>
    <w:rsid w:val="00DF08E8"/>
    <w:rsid w:val="00E95545"/>
    <w:rsid w:val="00FE722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099026"/>
  <w15:chartTrackingRefBased/>
  <w15:docId w15:val="{A20EC3F2-2BC6-4CD4-88E1-50D47C624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D3D74"/>
  </w:style>
  <w:style w:type="paragraph" w:styleId="Heading1">
    <w:name w:val="heading 1"/>
    <w:basedOn w:val="Normal"/>
    <w:next w:val="Normal"/>
    <w:link w:val="Heading1Char"/>
    <w:uiPriority w:val="9"/>
    <w:qFormat/>
    <w:rsid w:val="006D3D74"/>
    <w:pPr>
      <w:keepNext/>
      <w:keepLines/>
      <w:spacing w:before="240"/>
      <w:outlineLvl w:val="0"/>
    </w:pPr>
    <w:rPr>
      <w:rFonts w:asciiTheme="majorHAnsi" w:eastAsiaTheme="majorEastAsia" w:hAnsiTheme="majorHAnsi" w:cstheme="majorBidi"/>
      <w:color w:val="1F4E79" w:themeColor="accent1" w:themeShade="80"/>
      <w:sz w:val="32"/>
      <w:szCs w:val="32"/>
    </w:rPr>
  </w:style>
  <w:style w:type="paragraph" w:styleId="Heading2">
    <w:name w:val="heading 2"/>
    <w:basedOn w:val="Normal"/>
    <w:next w:val="Normal"/>
    <w:link w:val="Heading2Char"/>
    <w:uiPriority w:val="9"/>
    <w:unhideWhenUsed/>
    <w:qFormat/>
    <w:rsid w:val="006D3D74"/>
    <w:pPr>
      <w:keepNext/>
      <w:keepLines/>
      <w:spacing w:before="40"/>
      <w:outlineLvl w:val="1"/>
    </w:pPr>
    <w:rPr>
      <w:rFonts w:asciiTheme="majorHAnsi" w:eastAsiaTheme="majorEastAsia" w:hAnsiTheme="majorHAnsi" w:cstheme="majorBidi"/>
      <w:color w:val="1F4E79" w:themeColor="accent1" w:themeShade="80"/>
      <w:sz w:val="26"/>
      <w:szCs w:val="26"/>
    </w:rPr>
  </w:style>
  <w:style w:type="paragraph" w:styleId="Heading3">
    <w:name w:val="heading 3"/>
    <w:basedOn w:val="Normal"/>
    <w:next w:val="Normal"/>
    <w:link w:val="Heading3Char"/>
    <w:uiPriority w:val="9"/>
    <w:unhideWhenUsed/>
    <w:qFormat/>
    <w:rsid w:val="006D3D74"/>
    <w:pPr>
      <w:keepNext/>
      <w:keepLines/>
      <w:spacing w:before="4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6D3D74"/>
    <w:pPr>
      <w:keepNext/>
      <w:keepLines/>
      <w:spacing w:before="40"/>
      <w:outlineLvl w:val="3"/>
    </w:pPr>
    <w:rPr>
      <w:rFonts w:asciiTheme="majorHAnsi" w:eastAsiaTheme="majorEastAsia" w:hAnsiTheme="majorHAnsi" w:cstheme="majorBidi"/>
      <w:i/>
      <w:iCs/>
      <w:color w:val="1F4E79" w:themeColor="accent1" w:themeShade="80"/>
    </w:rPr>
  </w:style>
  <w:style w:type="paragraph" w:styleId="Heading5">
    <w:name w:val="heading 5"/>
    <w:basedOn w:val="Normal"/>
    <w:next w:val="Normal"/>
    <w:link w:val="Heading5Char"/>
    <w:uiPriority w:val="9"/>
    <w:unhideWhenUsed/>
    <w:qFormat/>
    <w:rsid w:val="006D3D74"/>
    <w:pPr>
      <w:keepNext/>
      <w:keepLines/>
      <w:spacing w:before="40"/>
      <w:outlineLvl w:val="4"/>
    </w:pPr>
    <w:rPr>
      <w:rFonts w:asciiTheme="majorHAnsi" w:eastAsiaTheme="majorEastAsia" w:hAnsiTheme="majorHAnsi" w:cstheme="majorBidi"/>
      <w:color w:val="1F4E79" w:themeColor="accent1" w:themeShade="80"/>
    </w:rPr>
  </w:style>
  <w:style w:type="paragraph" w:styleId="Heading6">
    <w:name w:val="heading 6"/>
    <w:basedOn w:val="Normal"/>
    <w:next w:val="Normal"/>
    <w:link w:val="Heading6Char"/>
    <w:uiPriority w:val="9"/>
    <w:unhideWhenUsed/>
    <w:qFormat/>
    <w:rsid w:val="006D3D74"/>
    <w:pPr>
      <w:keepNext/>
      <w:keepLines/>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6D3D74"/>
    <w:pPr>
      <w:keepNext/>
      <w:keepLines/>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6D3D74"/>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unhideWhenUsed/>
    <w:qFormat/>
    <w:rsid w:val="006D3D74"/>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D74"/>
    <w:rPr>
      <w:rFonts w:asciiTheme="majorHAnsi" w:eastAsiaTheme="majorEastAsia" w:hAnsiTheme="majorHAnsi" w:cstheme="majorBidi"/>
      <w:color w:val="1F4E79" w:themeColor="accent1" w:themeShade="80"/>
      <w:sz w:val="32"/>
      <w:szCs w:val="32"/>
    </w:rPr>
  </w:style>
  <w:style w:type="character" w:customStyle="1" w:styleId="Heading2Char">
    <w:name w:val="Heading 2 Char"/>
    <w:basedOn w:val="DefaultParagraphFont"/>
    <w:link w:val="Heading2"/>
    <w:uiPriority w:val="9"/>
    <w:rsid w:val="006D3D74"/>
    <w:rPr>
      <w:rFonts w:asciiTheme="majorHAnsi" w:eastAsiaTheme="majorEastAsia" w:hAnsiTheme="majorHAnsi" w:cstheme="majorBidi"/>
      <w:color w:val="1F4E79" w:themeColor="accent1" w:themeShade="80"/>
      <w:sz w:val="26"/>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6D3D74"/>
    <w:rPr>
      <w:rFonts w:asciiTheme="majorHAnsi" w:eastAsiaTheme="majorEastAsia" w:hAnsiTheme="majorHAnsi" w:cstheme="majorBidi"/>
      <w:i/>
      <w:iCs/>
      <w:color w:val="1F4E79" w:themeColor="accent1" w:themeShade="80"/>
    </w:rPr>
  </w:style>
  <w:style w:type="character" w:customStyle="1" w:styleId="Heading5Char">
    <w:name w:val="Heading 5 Char"/>
    <w:basedOn w:val="DefaultParagraphFont"/>
    <w:link w:val="Heading5"/>
    <w:uiPriority w:val="9"/>
    <w:rsid w:val="006D3D74"/>
    <w:rPr>
      <w:rFonts w:asciiTheme="majorHAnsi" w:eastAsiaTheme="majorEastAsia" w:hAnsiTheme="majorHAnsi" w:cstheme="majorBidi"/>
      <w:color w:val="1F4E79" w:themeColor="accent1" w:themeShade="80"/>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645252"/>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rsid w:val="00645252"/>
    <w:rPr>
      <w:rFonts w:asciiTheme="majorHAnsi" w:eastAsiaTheme="majorEastAsia" w:hAnsiTheme="majorHAnsi" w:cstheme="majorBidi"/>
      <w:i/>
      <w:iCs/>
      <w:color w:val="272727" w:themeColor="text1" w:themeTint="D8"/>
      <w:szCs w:val="21"/>
    </w:rPr>
  </w:style>
  <w:style w:type="paragraph" w:styleId="Title">
    <w:name w:val="Title"/>
    <w:basedOn w:val="Normal"/>
    <w:next w:val="Normal"/>
    <w:link w:val="TitleChar"/>
    <w:uiPriority w:val="10"/>
    <w:qFormat/>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sid w:val="00645252"/>
    <w:rPr>
      <w:i/>
      <w:iCs/>
      <w:color w:val="1F4E79" w:themeColor="accent1" w:themeShade="80"/>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IntenseQuote">
    <w:name w:val="Intense Quote"/>
    <w:basedOn w:val="Normal"/>
    <w:next w:val="Normal"/>
    <w:link w:val="IntenseQuoteChar"/>
    <w:uiPriority w:val="30"/>
    <w:qFormat/>
    <w:rsid w:val="00645252"/>
    <w:pPr>
      <w:pBdr>
        <w:top w:val="single" w:sz="4" w:space="10" w:color="1F4E79" w:themeColor="accent1" w:themeShade="80"/>
        <w:bottom w:val="single" w:sz="4" w:space="10" w:color="1F4E79" w:themeColor="accent1" w:themeShade="80"/>
      </w:pBdr>
      <w:spacing w:before="360" w:after="360"/>
      <w:ind w:left="864" w:right="864"/>
      <w:jc w:val="center"/>
    </w:pPr>
    <w:rPr>
      <w:i/>
      <w:iCs/>
      <w:color w:val="1F4E79" w:themeColor="accent1" w:themeShade="80"/>
    </w:rPr>
  </w:style>
  <w:style w:type="character" w:customStyle="1" w:styleId="IntenseQuoteChar">
    <w:name w:val="Intense Quote Char"/>
    <w:basedOn w:val="DefaultParagraphFont"/>
    <w:link w:val="IntenseQuote"/>
    <w:uiPriority w:val="30"/>
    <w:rsid w:val="00645252"/>
    <w:rPr>
      <w:i/>
      <w:iCs/>
      <w:color w:val="1F4E79" w:themeColor="accent1" w:themeShade="80"/>
    </w:rPr>
  </w:style>
  <w:style w:type="character" w:styleId="SubtleReference">
    <w:name w:val="Subtle Reference"/>
    <w:basedOn w:val="DefaultParagraphFont"/>
    <w:uiPriority w:val="31"/>
    <w:qFormat/>
    <w:rPr>
      <w:smallCaps/>
      <w:color w:val="5A5A5A" w:themeColor="text1" w:themeTint="A5"/>
    </w:rPr>
  </w:style>
  <w:style w:type="character" w:styleId="IntenseReference">
    <w:name w:val="Intense Reference"/>
    <w:basedOn w:val="DefaultParagraphFont"/>
    <w:uiPriority w:val="32"/>
    <w:qFormat/>
    <w:rsid w:val="00645252"/>
    <w:rPr>
      <w:b/>
      <w:bCs/>
      <w:caps w:val="0"/>
      <w:smallCaps/>
      <w:color w:val="1F4E79" w:themeColor="accent1" w:themeShade="80"/>
      <w:spacing w:val="5"/>
    </w:rPr>
  </w:style>
  <w:style w:type="character" w:styleId="BookTitle">
    <w:name w:val="Book Title"/>
    <w:basedOn w:val="DefaultParagraphFont"/>
    <w:uiPriority w:val="33"/>
    <w:qFormat/>
    <w:rPr>
      <w:b/>
      <w:bCs/>
      <w:i/>
      <w:iCs/>
      <w:spacing w:val="5"/>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Pr>
      <w:color w:val="954F72" w:themeColor="followedHyperlink"/>
      <w:u w:val="single"/>
    </w:rPr>
  </w:style>
  <w:style w:type="paragraph" w:styleId="Caption">
    <w:name w:val="caption"/>
    <w:basedOn w:val="Normal"/>
    <w:next w:val="Normal"/>
    <w:uiPriority w:val="35"/>
    <w:unhideWhenUsed/>
    <w:qFormat/>
    <w:rsid w:val="00645252"/>
    <w:pPr>
      <w:spacing w:after="200"/>
    </w:pPr>
    <w:rPr>
      <w:i/>
      <w:iCs/>
      <w:color w:val="44546A" w:themeColor="text2"/>
      <w:szCs w:val="18"/>
    </w:rPr>
  </w:style>
  <w:style w:type="paragraph" w:styleId="BalloonText">
    <w:name w:val="Balloon Text"/>
    <w:basedOn w:val="Normal"/>
    <w:link w:val="BalloonTextChar"/>
    <w:uiPriority w:val="99"/>
    <w:semiHidden/>
    <w:unhideWhenUsed/>
    <w:rsid w:val="00645252"/>
    <w:rPr>
      <w:rFonts w:ascii="Segoe UI" w:hAnsi="Segoe UI" w:cs="Segoe UI"/>
      <w:szCs w:val="18"/>
    </w:rPr>
  </w:style>
  <w:style w:type="character" w:customStyle="1" w:styleId="BalloonTextChar">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eastAsiaTheme="minorEastAsia"/>
      <w:i/>
      <w:iCs/>
      <w:color w:val="1F4E79" w:themeColor="accent1" w:themeShade="80"/>
    </w:rPr>
  </w:style>
  <w:style w:type="paragraph" w:styleId="BodyText3">
    <w:name w:val="Body Text 3"/>
    <w:basedOn w:val="Normal"/>
    <w:link w:val="BodyText3Char"/>
    <w:uiPriority w:val="99"/>
    <w:semiHidden/>
    <w:unhideWhenUsed/>
    <w:rsid w:val="00645252"/>
    <w:pPr>
      <w:spacing w:after="120"/>
    </w:pPr>
    <w:rPr>
      <w:szCs w:val="16"/>
    </w:rPr>
  </w:style>
  <w:style w:type="character" w:customStyle="1" w:styleId="BodyText3Char">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spacing w:after="120"/>
      <w:ind w:left="360"/>
    </w:pPr>
    <w:rPr>
      <w:szCs w:val="16"/>
    </w:rPr>
  </w:style>
  <w:style w:type="character" w:customStyle="1" w:styleId="BodyTextIndent3Char">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semiHidden/>
    <w:unhideWhenUsed/>
    <w:rsid w:val="00645252"/>
    <w:rPr>
      <w:szCs w:val="20"/>
    </w:rPr>
  </w:style>
  <w:style w:type="character" w:customStyle="1" w:styleId="CommentTextChar">
    <w:name w:val="Comment Text Char"/>
    <w:basedOn w:val="DefaultParagraphFont"/>
    <w:link w:val="CommentText"/>
    <w:uiPriority w:val="99"/>
    <w:semiHidden/>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customStyle="1" w:styleId="CommentSubjectChar">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rPr>
      <w:rFonts w:ascii="Segoe UI" w:hAnsi="Segoe UI" w:cs="Segoe UI"/>
      <w:szCs w:val="16"/>
    </w:rPr>
  </w:style>
  <w:style w:type="character" w:customStyle="1" w:styleId="DocumentMapChar">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rPr>
      <w:szCs w:val="20"/>
    </w:rPr>
  </w:style>
  <w:style w:type="character" w:customStyle="1" w:styleId="EndnoteTextChar">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645252"/>
    <w:rPr>
      <w:szCs w:val="20"/>
    </w:rPr>
  </w:style>
  <w:style w:type="character" w:customStyle="1" w:styleId="FootnoteTextChar">
    <w:name w:val="Footnote Text Char"/>
    <w:basedOn w:val="DefaultParagraphFont"/>
    <w:link w:val="FootnoteText"/>
    <w:uiPriority w:val="99"/>
    <w:semiHidden/>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rPr>
      <w:rFonts w:ascii="Consolas" w:hAnsi="Consolas"/>
      <w:szCs w:val="20"/>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rPr>
      <w:rFonts w:ascii="Consolas" w:hAnsi="Consolas"/>
      <w:szCs w:val="21"/>
    </w:rPr>
  </w:style>
  <w:style w:type="character" w:customStyle="1" w:styleId="PlainTextChar">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iPriority w:val="99"/>
    <w:semiHidden/>
    <w:unhideWhenUsed/>
    <w:rsid w:val="006D3D74"/>
  </w:style>
  <w:style w:type="character" w:customStyle="1" w:styleId="HeaderChar">
    <w:name w:val="Header Char"/>
    <w:basedOn w:val="DefaultParagraphFont"/>
    <w:link w:val="Header"/>
    <w:uiPriority w:val="99"/>
    <w:semiHidden/>
    <w:rsid w:val="006D3D74"/>
  </w:style>
  <w:style w:type="paragraph" w:styleId="Footer">
    <w:name w:val="footer"/>
    <w:basedOn w:val="Normal"/>
    <w:link w:val="FooterChar"/>
    <w:uiPriority w:val="99"/>
    <w:semiHidden/>
    <w:unhideWhenUsed/>
    <w:rsid w:val="006D3D74"/>
  </w:style>
  <w:style w:type="character" w:customStyle="1" w:styleId="FooterChar">
    <w:name w:val="Footer Char"/>
    <w:basedOn w:val="DefaultParagraphFont"/>
    <w:link w:val="Footer"/>
    <w:uiPriority w:val="99"/>
    <w:semiHidden/>
    <w:rsid w:val="006D3D74"/>
  </w:style>
  <w:style w:type="paragraph" w:styleId="ListParagraph">
    <w:name w:val="List Paragraph"/>
    <w:basedOn w:val="Normal"/>
    <w:uiPriority w:val="34"/>
    <w:unhideWhenUsed/>
    <w:qFormat/>
    <w:rsid w:val="002F37F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User\AppData\Roaming\Microsoft\Templates\Single%20spaced%20(blank).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ocLastLocAttemptVersionTypeLookup xmlns="4873beb7-5857-4685-be1f-d57550cc96cc" xsi:nil="true"/>
    <MarketSpecific xmlns="4873beb7-5857-4685-be1f-d57550cc96cc">false</MarketSpecific>
    <ApprovalStatus xmlns="4873beb7-5857-4685-be1f-d57550cc96cc">InProgress</ApprovalStatus>
    <LocComments xmlns="4873beb7-5857-4685-be1f-d57550cc96cc" xsi:nil="true"/>
    <DirectSourceMarket xmlns="4873beb7-5857-4685-be1f-d57550cc96cc" xsi:nil="true"/>
    <LocPublishedLinkedAssetsLookup xmlns="4873beb7-5857-4685-be1f-d57550cc96cc" xsi:nil="true"/>
    <ThumbnailAssetId xmlns="4873beb7-5857-4685-be1f-d57550cc96cc" xsi:nil="true"/>
    <PrimaryImageGen xmlns="4873beb7-5857-4685-be1f-d57550cc96cc">true</PrimaryImageGen>
    <LegacyData xmlns="4873beb7-5857-4685-be1f-d57550cc96cc" xsi:nil="true"/>
    <LocNewPublishedVersionLookup xmlns="4873beb7-5857-4685-be1f-d57550cc96cc" xsi:nil="true"/>
    <NumericId xmlns="4873beb7-5857-4685-be1f-d57550cc96cc">102787001</NumericId>
    <TPFriendlyName xmlns="4873beb7-5857-4685-be1f-d57550cc96cc" xsi:nil="true"/>
    <LocOverallPublishStatusLookup xmlns="4873beb7-5857-4685-be1f-d57550cc96cc" xsi:nil="true"/>
    <LocRecommendedHandoff xmlns="4873beb7-5857-4685-be1f-d57550cc96cc" xsi:nil="true"/>
    <BlockPublish xmlns="4873beb7-5857-4685-be1f-d57550cc96cc">false</BlockPublish>
    <BusinessGroup xmlns="4873beb7-5857-4685-be1f-d57550cc96cc" xsi:nil="true"/>
    <OpenTemplate xmlns="4873beb7-5857-4685-be1f-d57550cc96cc">true</OpenTemplate>
    <SourceTitle xmlns="4873beb7-5857-4685-be1f-d57550cc96cc" xsi:nil="true"/>
    <LocOverallLocStatusLookup xmlns="4873beb7-5857-4685-be1f-d57550cc96cc" xsi:nil="true"/>
    <APEditor xmlns="4873beb7-5857-4685-be1f-d57550cc96cc">
      <UserInfo>
        <DisplayName/>
        <AccountId xsi:nil="true"/>
        <AccountType/>
      </UserInfo>
    </APEditor>
    <UALocComments xmlns="4873beb7-5857-4685-be1f-d57550cc96cc" xsi:nil="true"/>
    <IntlLangReviewDate xmlns="4873beb7-5857-4685-be1f-d57550cc96cc" xsi:nil="true"/>
    <PublishStatusLookup xmlns="4873beb7-5857-4685-be1f-d57550cc96cc">
      <Value>1343188</Value>
    </PublishStatusLookup>
    <ParentAssetId xmlns="4873beb7-5857-4685-be1f-d57550cc96cc" xsi:nil="true"/>
    <FeatureTagsTaxHTField0 xmlns="4873beb7-5857-4685-be1f-d57550cc96cc">
      <Terms xmlns="http://schemas.microsoft.com/office/infopath/2007/PartnerControls"/>
    </FeatureTagsTaxHTField0>
    <MachineTranslated xmlns="4873beb7-5857-4685-be1f-d57550cc96cc">false</MachineTranslated>
    <Providers xmlns="4873beb7-5857-4685-be1f-d57550cc96cc" xsi:nil="true"/>
    <OriginalSourceMarket xmlns="4873beb7-5857-4685-be1f-d57550cc96cc" xsi:nil="true"/>
    <APDescription xmlns="4873beb7-5857-4685-be1f-d57550cc96cc" xsi:nil="true"/>
    <ContentItem xmlns="4873beb7-5857-4685-be1f-d57550cc96cc" xsi:nil="true"/>
    <ClipArtFilename xmlns="4873beb7-5857-4685-be1f-d57550cc96cc" xsi:nil="true"/>
    <TPInstallLocation xmlns="4873beb7-5857-4685-be1f-d57550cc96cc" xsi:nil="true"/>
    <TimesCloned xmlns="4873beb7-5857-4685-be1f-d57550cc96cc" xsi:nil="true"/>
    <PublishTargets xmlns="4873beb7-5857-4685-be1f-d57550cc96cc">OfficeOnlineVNext</PublishTargets>
    <AcquiredFrom xmlns="4873beb7-5857-4685-be1f-d57550cc96cc">Internal MS</AcquiredFrom>
    <AssetStart xmlns="4873beb7-5857-4685-be1f-d57550cc96cc">2011-11-23T17:29:00+00:00</AssetStart>
    <FriendlyTitle xmlns="4873beb7-5857-4685-be1f-d57550cc96cc" xsi:nil="true"/>
    <Provider xmlns="4873beb7-5857-4685-be1f-d57550cc96cc" xsi:nil="true"/>
    <LastHandOff xmlns="4873beb7-5857-4685-be1f-d57550cc96cc" xsi:nil="true"/>
    <TPClientViewer xmlns="4873beb7-5857-4685-be1f-d57550cc96cc" xsi:nil="true"/>
    <TemplateStatus xmlns="4873beb7-5857-4685-be1f-d57550cc96cc">Complete</TemplateStatus>
    <Downloads xmlns="4873beb7-5857-4685-be1f-d57550cc96cc">0</Downloads>
    <OOCacheId xmlns="4873beb7-5857-4685-be1f-d57550cc96cc" xsi:nil="true"/>
    <IsDeleted xmlns="4873beb7-5857-4685-be1f-d57550cc96cc">false</IsDeleted>
    <LocPublishedDependentAssetsLookup xmlns="4873beb7-5857-4685-be1f-d57550cc96cc" xsi:nil="true"/>
    <AssetExpire xmlns="4873beb7-5857-4685-be1f-d57550cc96cc">2029-05-12T07:00:00+00:00</AssetExpire>
    <CSXSubmissionMarket xmlns="4873beb7-5857-4685-be1f-d57550cc96cc" xsi:nil="true"/>
    <DSATActionTaken xmlns="4873beb7-5857-4685-be1f-d57550cc96cc" xsi:nil="true"/>
    <SubmitterId xmlns="4873beb7-5857-4685-be1f-d57550cc96cc" xsi:nil="true"/>
    <EditorialTags xmlns="4873beb7-5857-4685-be1f-d57550cc96cc" xsi:nil="true"/>
    <TPExecutable xmlns="4873beb7-5857-4685-be1f-d57550cc96cc" xsi:nil="true"/>
    <CSXSubmissionDate xmlns="4873beb7-5857-4685-be1f-d57550cc96cc" xsi:nil="true"/>
    <CSXUpdate xmlns="4873beb7-5857-4685-be1f-d57550cc96cc">false</CSXUpdate>
    <AssetType xmlns="4873beb7-5857-4685-be1f-d57550cc96cc">TP</AssetType>
    <ApprovalLog xmlns="4873beb7-5857-4685-be1f-d57550cc96cc" xsi:nil="true"/>
    <BugNumber xmlns="4873beb7-5857-4685-be1f-d57550cc96cc" xsi:nil="true"/>
    <OriginAsset xmlns="4873beb7-5857-4685-be1f-d57550cc96cc" xsi:nil="true"/>
    <TPComponent xmlns="4873beb7-5857-4685-be1f-d57550cc96cc" xsi:nil="true"/>
    <Milestone xmlns="4873beb7-5857-4685-be1f-d57550cc96cc" xsi:nil="true"/>
    <RecommendationsModifier xmlns="4873beb7-5857-4685-be1f-d57550cc96cc" xsi:nil="true"/>
    <AssetId xmlns="4873beb7-5857-4685-be1f-d57550cc96cc">TP102787001</AssetId>
    <PolicheckWords xmlns="4873beb7-5857-4685-be1f-d57550cc96cc" xsi:nil="true"/>
    <TPLaunchHelpLink xmlns="4873beb7-5857-4685-be1f-d57550cc96cc" xsi:nil="true"/>
    <IntlLocPriority xmlns="4873beb7-5857-4685-be1f-d57550cc96cc" xsi:nil="true"/>
    <TPApplication xmlns="4873beb7-5857-4685-be1f-d57550cc96cc" xsi:nil="true"/>
    <IntlLangReviewer xmlns="4873beb7-5857-4685-be1f-d57550cc96cc" xsi:nil="true"/>
    <HandoffToMSDN xmlns="4873beb7-5857-4685-be1f-d57550cc96cc" xsi:nil="true"/>
    <PlannedPubDate xmlns="4873beb7-5857-4685-be1f-d57550cc96cc" xsi:nil="true"/>
    <CrawlForDependencies xmlns="4873beb7-5857-4685-be1f-d57550cc96cc">false</CrawlForDependencies>
    <LocLastLocAttemptVersionLookup xmlns="4873beb7-5857-4685-be1f-d57550cc96cc">693888</LocLastLocAttemptVersionLookup>
    <LocProcessedForHandoffsLookup xmlns="4873beb7-5857-4685-be1f-d57550cc96cc" xsi:nil="true"/>
    <TrustLevel xmlns="4873beb7-5857-4685-be1f-d57550cc96cc">1 Microsoft Managed Content</TrustLevel>
    <CampaignTagsTaxHTField0 xmlns="4873beb7-5857-4685-be1f-d57550cc96cc">
      <Terms xmlns="http://schemas.microsoft.com/office/infopath/2007/PartnerControls"/>
    </CampaignTagsTaxHTField0>
    <TPNamespace xmlns="4873beb7-5857-4685-be1f-d57550cc96cc" xsi:nil="true"/>
    <LocOverallPreviewStatusLookup xmlns="4873beb7-5857-4685-be1f-d57550cc96cc" xsi:nil="true"/>
    <TaxCatchAll xmlns="4873beb7-5857-4685-be1f-d57550cc96cc"/>
    <IsSearchable xmlns="4873beb7-5857-4685-be1f-d57550cc96cc">false</IsSearchable>
    <TemplateTemplateType xmlns="4873beb7-5857-4685-be1f-d57550cc96cc">Word Document Template</TemplateTemplateType>
    <Markets xmlns="4873beb7-5857-4685-be1f-d57550cc96cc"/>
    <IntlLangReview xmlns="4873beb7-5857-4685-be1f-d57550cc96cc" xsi:nil="true"/>
    <UAProjectedTotalWords xmlns="4873beb7-5857-4685-be1f-d57550cc96cc" xsi:nil="true"/>
    <OutputCachingOn xmlns="4873beb7-5857-4685-be1f-d57550cc96cc">false</OutputCachingOn>
    <AverageRating xmlns="4873beb7-5857-4685-be1f-d57550cc96cc" xsi:nil="true"/>
    <LocMarketGroupTiers2 xmlns="4873beb7-5857-4685-be1f-d57550cc96cc" xsi:nil="true"/>
    <APAuthor xmlns="4873beb7-5857-4685-be1f-d57550cc96cc">
      <UserInfo>
        <DisplayName>REDMOND\v-namall</DisplayName>
        <AccountId>978</AccountId>
        <AccountType/>
      </UserInfo>
    </APAuthor>
    <TPCommandLine xmlns="4873beb7-5857-4685-be1f-d57550cc96cc" xsi:nil="true"/>
    <LocManualTestRequired xmlns="4873beb7-5857-4685-be1f-d57550cc96cc">false</LocManualTestRequired>
    <TPAppVersion xmlns="4873beb7-5857-4685-be1f-d57550cc96cc" xsi:nil="true"/>
    <EditorialStatus xmlns="4873beb7-5857-4685-be1f-d57550cc96cc">Complete</EditorialStatus>
    <LocProcessedForMarketsLookup xmlns="4873beb7-5857-4685-be1f-d57550cc96cc" xsi:nil="true"/>
    <LastModifiedDateTime xmlns="4873beb7-5857-4685-be1f-d57550cc96cc" xsi:nil="true"/>
    <TPLaunchHelpLinkType xmlns="4873beb7-5857-4685-be1f-d57550cc96cc">Template</TPLaunchHelpLinkType>
    <ScenarioTagsTaxHTField0 xmlns="4873beb7-5857-4685-be1f-d57550cc96cc">
      <Terms xmlns="http://schemas.microsoft.com/office/infopath/2007/PartnerControls"/>
    </ScenarioTagsTaxHTField0>
    <OriginalRelease xmlns="4873beb7-5857-4685-be1f-d57550cc96cc">14</OriginalRelease>
    <LocalizationTagsTaxHTField0 xmlns="4873beb7-5857-4685-be1f-d57550cc96cc">
      <Terms xmlns="http://schemas.microsoft.com/office/infopath/2007/PartnerControls"/>
    </LocalizationTagsTaxHTField0>
    <Manager xmlns="4873beb7-5857-4685-be1f-d57550cc96cc" xsi:nil="true"/>
    <UALocRecommendation xmlns="4873beb7-5857-4685-be1f-d57550cc96cc">Localize</UALocRecommendation>
    <LocOverallHandbackStatusLookup xmlns="4873beb7-5857-4685-be1f-d57550cc96cc" xsi:nil="true"/>
    <ArtSampleDocs xmlns="4873beb7-5857-4685-be1f-d57550cc96cc" xsi:nil="true"/>
    <UACurrentWords xmlns="4873beb7-5857-4685-be1f-d57550cc96cc" xsi:nil="true"/>
    <ShowIn xmlns="4873beb7-5857-4685-be1f-d57550cc96cc">Show everywhere</ShowIn>
    <CSXHash xmlns="4873beb7-5857-4685-be1f-d57550cc96cc" xsi:nil="true"/>
    <VoteCount xmlns="4873beb7-5857-4685-be1f-d57550cc96cc" xsi:nil="true"/>
    <InternalTagsTaxHTField0 xmlns="4873beb7-5857-4685-be1f-d57550cc96cc">
      <Terms xmlns="http://schemas.microsoft.com/office/infopath/2007/PartnerControls"/>
    </InternalTagsTaxHTField0>
    <UANotes xmlns="4873beb7-5857-4685-be1f-d57550cc96cc" xsi:nil="true"/>
  </documentManagement>
</p:properties>
</file>

<file path=customXml/item2.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AssetEditForm</Edit>
  <New>DocumentLibraryForm</New>
</FormTemplates>
</file>

<file path=customXml/itemProps1.xml><?xml version="1.0" encoding="utf-8"?>
<ds:datastoreItem xmlns:ds="http://schemas.openxmlformats.org/officeDocument/2006/customXml" ds:itemID="{7FBDB1CC-CEFB-4E46-8174-1F0AA0D30B24}">
  <ds:schemaRefs>
    <ds:schemaRef ds:uri="http://schemas.microsoft.com/office/2006/metadata/properties"/>
    <ds:schemaRef ds:uri="http://schemas.microsoft.com/office/infopath/2007/PartnerControls"/>
    <ds:schemaRef ds:uri="4873beb7-5857-4685-be1f-d57550cc96cc"/>
  </ds:schemaRefs>
</ds:datastoreItem>
</file>

<file path=customXml/itemProps2.xml><?xml version="1.0" encoding="utf-8"?>
<ds:datastoreItem xmlns:ds="http://schemas.openxmlformats.org/officeDocument/2006/customXml" ds:itemID="{4B3A7E92-E05A-4924-9E8A-9F6659E5855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73beb7-5857-4685-be1f-d57550cc96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01C3C56-10DB-49F7-B061-44D8728D078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Single spaced (blank)</Template>
  <TotalTime>1</TotalTime>
  <Pages>3</Pages>
  <Words>910</Words>
  <Characters>5191</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Jamie Crofts (1501974)</cp:lastModifiedBy>
  <cp:revision>2</cp:revision>
  <dcterms:created xsi:type="dcterms:W3CDTF">2017-11-17T18:37:00Z</dcterms:created>
  <dcterms:modified xsi:type="dcterms:W3CDTF">2017-11-17T18:37:00Z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0x0101006EDDDB5EE6D98C44930B742096920B300400F5B6D36B3EF94B4E9A635CDF2A18F5B8</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ies>
</file>