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28CA92" w14:textId="58DF7DFC" w:rsidR="000A33B7" w:rsidRPr="00434A89" w:rsidRDefault="00CB1D28" w:rsidP="00434A89">
      <w:pPr>
        <w:jc w:val="center"/>
        <w:rPr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E49BAF9" wp14:editId="33B5522D">
                <wp:simplePos x="0" y="0"/>
                <wp:positionH relativeFrom="column">
                  <wp:posOffset>6096000</wp:posOffset>
                </wp:positionH>
                <wp:positionV relativeFrom="paragraph">
                  <wp:posOffset>4902926</wp:posOffset>
                </wp:positionV>
                <wp:extent cx="3505200" cy="1680754"/>
                <wp:effectExtent l="0" t="0" r="12700" b="889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16807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8A407A" w14:textId="4D7F292F" w:rsidR="00FC0D7F" w:rsidRPr="007C3B8D" w:rsidRDefault="00FC0D7F" w:rsidP="00FC0D7F">
                            <w:pPr>
                              <w:jc w:val="center"/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</w:pPr>
                            <w:r w:rsidRPr="007C3B8D"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  <w:t>Conclusion</w:t>
                            </w:r>
                          </w:p>
                          <w:p w14:paraId="0BEA7A7B" w14:textId="7DD5F6D4" w:rsidR="00CB1D28" w:rsidRPr="00CB1D28" w:rsidRDefault="00FC0D7F" w:rsidP="00CB1D2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C0D7F">
                              <w:rPr>
                                <w:sz w:val="18"/>
                                <w:szCs w:val="18"/>
                              </w:rPr>
                              <w:t xml:space="preserve">ALN </w:t>
                            </w:r>
                            <w:r w:rsidR="00CB1D28">
                              <w:rPr>
                                <w:sz w:val="18"/>
                                <w:szCs w:val="18"/>
                              </w:rPr>
                              <w:t xml:space="preserve">shows signs of providing children and young people with a more inclusive education to better their attainment within education settings. The importance of inclusive education and multi-agency work is highlighted by </w:t>
                            </w:r>
                            <w:proofErr w:type="spellStart"/>
                            <w:r w:rsidR="007D4FBC" w:rsidRP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Gwynedd.llyw.cymru</w:t>
                            </w:r>
                            <w:proofErr w:type="spellEnd"/>
                            <w:r w:rsidR="007D4FBC" w:rsidRP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 (</w:t>
                            </w:r>
                            <w:r w:rsidR="00CB1D28" w:rsidRP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no date) </w:t>
                            </w:r>
                            <w:r w:rsid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who state</w:t>
                            </w:r>
                            <w:r w:rsidR="00CB1D28" w:rsidRP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 that </w:t>
                            </w:r>
                            <w:r w:rsid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a</w:t>
                            </w:r>
                            <w:r w:rsidR="00CB1D28" w:rsidRP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ddressing the additional learning needs of pupils is not the responsibility of the co-ordinator, assistants and senior management team alone; rather the full community of the school plans and provides suitably for them.</w:t>
                            </w:r>
                            <w:r w:rsid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 Similarly,</w:t>
                            </w:r>
                            <w:r w:rsidR="00CB1D28" w:rsidRP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 ESTYN (</w:t>
                            </w:r>
                            <w:r w:rsidR="004628EC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2018</w:t>
                            </w:r>
                            <w:r w:rsidR="00CB1D28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) suggest that settings with an inclusive ethos are effective. </w:t>
                            </w:r>
                          </w:p>
                          <w:p w14:paraId="58C008FA" w14:textId="6509A6A1" w:rsidR="007D4FBC" w:rsidRPr="00CB1D28" w:rsidRDefault="007D4FBC" w:rsidP="00FC0D7F">
                            <w:pPr>
                              <w:rPr>
                                <w:rFonts w:cstheme="minorHAnsi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49BAF9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left:0;text-align:left;margin-left:480pt;margin-top:386.05pt;width:276pt;height:132.3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" fillcolor="white [3201]" strokeweight=".5pt">
                <v:textbox>
                  <w:txbxContent>
                    <w:p w14:paraId="788A407A" w14:textId="4D7F292F" w:rsidR="00FC0D7F" w:rsidRPr="007C3B8D" w:rsidRDefault="00FC0D7F" w:rsidP="00FC0D7F">
                      <w:pPr>
                        <w:jc w:val="center"/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</w:pPr>
                      <w:r w:rsidRPr="007C3B8D"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  <w:t>Conclusion</w:t>
                      </w:r>
                    </w:p>
                    <w:p w14:paraId="0BEA7A7B" w14:textId="7DD5F6D4" w:rsidR="00CB1D28" w:rsidRPr="00CB1D28" w:rsidRDefault="00FC0D7F" w:rsidP="00CB1D28">
                      <w:pPr>
                        <w:rPr>
                          <w:sz w:val="18"/>
                          <w:szCs w:val="18"/>
                        </w:rPr>
                      </w:pPr>
                      <w:r w:rsidRPr="00FC0D7F">
                        <w:rPr>
                          <w:sz w:val="18"/>
                          <w:szCs w:val="18"/>
                        </w:rPr>
                        <w:t xml:space="preserve">ALN </w:t>
                      </w:r>
                      <w:r w:rsidR="00CB1D28">
                        <w:rPr>
                          <w:sz w:val="18"/>
                          <w:szCs w:val="18"/>
                        </w:rPr>
                        <w:t xml:space="preserve">shows signs of providing children and young people with a more inclusive education to better their attainment within education settings. The importance of inclusive education and multi-agency work is highlighted by </w:t>
                      </w:r>
                      <w:proofErr w:type="spellStart"/>
                      <w:r w:rsidR="007D4FBC" w:rsidRPr="00CB1D28">
                        <w:rPr>
                          <w:rFonts w:cstheme="minorHAnsi"/>
                          <w:sz w:val="18"/>
                          <w:szCs w:val="18"/>
                        </w:rPr>
                        <w:t>Gwynedd.llyw.cymru</w:t>
                      </w:r>
                      <w:proofErr w:type="spellEnd"/>
                      <w:r w:rsidR="007D4FBC" w:rsidRPr="00CB1D28">
                        <w:rPr>
                          <w:rFonts w:cstheme="minorHAnsi"/>
                          <w:sz w:val="18"/>
                          <w:szCs w:val="18"/>
                        </w:rPr>
                        <w:t xml:space="preserve"> (</w:t>
                      </w:r>
                      <w:r w:rsidR="00CB1D28" w:rsidRPr="00CB1D28">
                        <w:rPr>
                          <w:rFonts w:cstheme="minorHAnsi"/>
                          <w:sz w:val="18"/>
                          <w:szCs w:val="18"/>
                        </w:rPr>
                        <w:t xml:space="preserve">no date) </w:t>
                      </w:r>
                      <w:r w:rsidR="00CB1D28">
                        <w:rPr>
                          <w:rFonts w:cstheme="minorHAnsi"/>
                          <w:sz w:val="18"/>
                          <w:szCs w:val="18"/>
                        </w:rPr>
                        <w:t>who state</w:t>
                      </w:r>
                      <w:r w:rsidR="00CB1D28" w:rsidRPr="00CB1D28">
                        <w:rPr>
                          <w:rFonts w:cstheme="minorHAnsi"/>
                          <w:sz w:val="18"/>
                          <w:szCs w:val="18"/>
                        </w:rPr>
                        <w:t xml:space="preserve"> that </w:t>
                      </w:r>
                      <w:r w:rsidR="00CB1D28">
                        <w:rPr>
                          <w:rFonts w:cstheme="minorHAnsi"/>
                          <w:sz w:val="18"/>
                          <w:szCs w:val="18"/>
                        </w:rPr>
                        <w:t>a</w:t>
                      </w:r>
                      <w:r w:rsidR="00CB1D28" w:rsidRPr="00CB1D28">
                        <w:rPr>
                          <w:rFonts w:cstheme="minorHAnsi"/>
                          <w:sz w:val="18"/>
                          <w:szCs w:val="18"/>
                        </w:rPr>
                        <w:t>ddressing the additional learning needs of pupils is not the responsibility of the co-ordinator, assistants and senior management team alone; rather the full community of the school plans and provides suitably for them.</w:t>
                      </w:r>
                      <w:r w:rsidR="00CB1D28">
                        <w:rPr>
                          <w:rFonts w:cstheme="minorHAnsi"/>
                          <w:sz w:val="18"/>
                          <w:szCs w:val="18"/>
                        </w:rPr>
                        <w:t xml:space="preserve"> Similarly,</w:t>
                      </w:r>
                      <w:r w:rsidR="00CB1D28" w:rsidRPr="00CB1D28">
                        <w:rPr>
                          <w:rFonts w:cstheme="minorHAnsi"/>
                          <w:sz w:val="18"/>
                          <w:szCs w:val="18"/>
                        </w:rPr>
                        <w:t xml:space="preserve"> </w:t>
                      </w:r>
                      <w:r w:rsidR="00CB1D28">
                        <w:rPr>
                          <w:rFonts w:cstheme="minorHAnsi"/>
                          <w:sz w:val="18"/>
                          <w:szCs w:val="18"/>
                        </w:rPr>
                        <w:t xml:space="preserve"> ESTYN (</w:t>
                      </w:r>
                      <w:r w:rsidR="004628EC">
                        <w:rPr>
                          <w:rFonts w:cstheme="minorHAnsi"/>
                          <w:sz w:val="18"/>
                          <w:szCs w:val="18"/>
                        </w:rPr>
                        <w:t>2018</w:t>
                      </w:r>
                      <w:r w:rsidR="00CB1D28">
                        <w:rPr>
                          <w:rFonts w:cstheme="minorHAnsi"/>
                          <w:sz w:val="18"/>
                          <w:szCs w:val="18"/>
                        </w:rPr>
                        <w:t xml:space="preserve">) suggest that settings with an inclusive ethos are effective. </w:t>
                      </w:r>
                    </w:p>
                    <w:p w14:paraId="58C008FA" w14:textId="6509A6A1" w:rsidR="007D4FBC" w:rsidRPr="00CB1D28" w:rsidRDefault="007D4FBC" w:rsidP="00FC0D7F">
                      <w:pPr>
                        <w:rPr>
                          <w:rFonts w:cstheme="minorHAnsi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0550A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88932C9" wp14:editId="0E63EE19">
                <wp:simplePos x="0" y="0"/>
                <wp:positionH relativeFrom="column">
                  <wp:posOffset>2950234</wp:posOffset>
                </wp:positionH>
                <wp:positionV relativeFrom="paragraph">
                  <wp:posOffset>6090249</wp:posOffset>
                </wp:positionV>
                <wp:extent cx="3001992" cy="379562"/>
                <wp:effectExtent l="0" t="0" r="8255" b="1460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1992" cy="3795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04D804" w14:textId="7F4AE744" w:rsidR="00D0550A" w:rsidRPr="00D0550A" w:rsidRDefault="00D0550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0550A">
                              <w:rPr>
                                <w:sz w:val="18"/>
                                <w:szCs w:val="18"/>
                              </w:rPr>
                              <w:t>Further reading available at: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D0550A">
                              <w:rPr>
                                <w:sz w:val="18"/>
                                <w:szCs w:val="18"/>
                              </w:rPr>
                              <w:t>http://www.snapcymru.org/help-for-families/aln-reform/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8932C9" id="Text Box 16" o:spid="_x0000_s1027" type="#_x0000_t202" style="position:absolute;left:0;text-align:left;margin-left:232.3pt;margin-top:479.55pt;width:236.4pt;height:29.9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" fillcolor="white [3201]" strokeweight=".5pt">
                <v:textbox>
                  <w:txbxContent>
                    <w:p w14:paraId="0A04D804" w14:textId="7F4AE744" w:rsidR="00D0550A" w:rsidRPr="00D0550A" w:rsidRDefault="00D0550A">
                      <w:pPr>
                        <w:rPr>
                          <w:sz w:val="18"/>
                          <w:szCs w:val="18"/>
                        </w:rPr>
                      </w:pPr>
                      <w:r w:rsidRPr="00D0550A">
                        <w:rPr>
                          <w:sz w:val="18"/>
                          <w:szCs w:val="18"/>
                        </w:rPr>
                        <w:t>Further reading available at:</w:t>
                      </w:r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D0550A">
                        <w:rPr>
                          <w:sz w:val="18"/>
                          <w:szCs w:val="18"/>
                        </w:rPr>
                        <w:t>http://www.snapcymru.org/help-for-families/aln-reform/</w:t>
                      </w:r>
                    </w:p>
                  </w:txbxContent>
                </v:textbox>
              </v:shape>
            </w:pict>
          </mc:Fallback>
        </mc:AlternateContent>
      </w:r>
      <w:r w:rsidR="003F6FA0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C85AC30" wp14:editId="052D5CF0">
                <wp:simplePos x="0" y="0"/>
                <wp:positionH relativeFrom="column">
                  <wp:posOffset>2909354</wp:posOffset>
                </wp:positionH>
                <wp:positionV relativeFrom="paragraph">
                  <wp:posOffset>3755258</wp:posOffset>
                </wp:positionV>
                <wp:extent cx="2984500" cy="2197100"/>
                <wp:effectExtent l="0" t="0" r="12700" b="127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4500" cy="219710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404299" w14:textId="52AA3D46" w:rsidR="00434A89" w:rsidRPr="007C3B8D" w:rsidRDefault="00823E0A" w:rsidP="00823E0A">
                            <w:pPr>
                              <w:jc w:val="center"/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</w:pPr>
                            <w:r w:rsidRPr="007C3B8D"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  <w:t>11 aims of the bill</w:t>
                            </w:r>
                          </w:p>
                          <w:p w14:paraId="67FD764D" w14:textId="5BCDD8A0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Introduction of the term ALN</w:t>
                            </w:r>
                          </w:p>
                          <w:p w14:paraId="04F128F9" w14:textId="2F00706E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0 to 25 age range</w:t>
                            </w:r>
                          </w:p>
                          <w:p w14:paraId="3EE5ECED" w14:textId="29DC437B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Unified plan</w:t>
                            </w:r>
                          </w:p>
                          <w:p w14:paraId="021583A7" w14:textId="299D50A3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Increased participation</w:t>
                            </w:r>
                          </w:p>
                          <w:p w14:paraId="132B3CD5" w14:textId="0F37DBBA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High aspirations and improved outcomes</w:t>
                            </w:r>
                          </w:p>
                          <w:p w14:paraId="6CF52FD5" w14:textId="03591376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Simpler system</w:t>
                            </w:r>
                          </w:p>
                          <w:p w14:paraId="0B4C369D" w14:textId="0841CE4D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Increased collaboration</w:t>
                            </w:r>
                          </w:p>
                          <w:p w14:paraId="4689F1D0" w14:textId="29E90E3D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Avoiding disagreements</w:t>
                            </w:r>
                          </w:p>
                          <w:p w14:paraId="6CD3F8A6" w14:textId="662C100F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Clear rights of appeal</w:t>
                            </w:r>
                          </w:p>
                          <w:p w14:paraId="4371053D" w14:textId="1392A604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A mandatory ALN code</w:t>
                            </w:r>
                          </w:p>
                          <w:p w14:paraId="7BF79CE0" w14:textId="0AD4D569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A bilingual system</w:t>
                            </w:r>
                          </w:p>
                          <w:p w14:paraId="220BE5D4" w14:textId="38F2A2A8" w:rsidR="00FE7283" w:rsidRPr="00702EAB" w:rsidRDefault="00FE7283" w:rsidP="00BE4521">
                            <w:pPr>
                              <w:pStyle w:val="ListParagraph"/>
                              <w:jc w:val="right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(</w:t>
                            </w:r>
                            <w:proofErr w:type="spellStart"/>
                            <w:r w:rsidRPr="00702EAB">
                              <w:rPr>
                                <w:sz w:val="18"/>
                                <w:szCs w:val="18"/>
                              </w:rPr>
                              <w:t>Gov.wales</w:t>
                            </w:r>
                            <w:proofErr w:type="spellEnd"/>
                            <w:r w:rsidRPr="00702EAB">
                              <w:rPr>
                                <w:sz w:val="18"/>
                                <w:szCs w:val="18"/>
                              </w:rPr>
                              <w:t>, 2018</w:t>
                            </w:r>
                            <w:r w:rsidRPr="00702EA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85AC30" id="Text Box 5" o:spid="_x0000_s1028" type="#_x0000_t202" style="position:absolute;left:0;text-align:left;margin-left:229.1pt;margin-top:295.7pt;width:235pt;height:17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" fillcolor="#b1dcf2 [2894]" strokeweight=".5pt">
                <v:fill opacity="0"/>
                <v:textbox>
                  <w:txbxContent>
                    <w:p w14:paraId="45404299" w14:textId="52AA3D46" w:rsidR="00434A89" w:rsidRPr="007C3B8D" w:rsidRDefault="00823E0A" w:rsidP="00823E0A">
                      <w:pPr>
                        <w:jc w:val="center"/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</w:pPr>
                      <w:r w:rsidRPr="007C3B8D"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  <w:t>11 aims of the bill</w:t>
                      </w:r>
                    </w:p>
                    <w:p w14:paraId="67FD764D" w14:textId="5BCDD8A0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Introduction of the term ALN</w:t>
                      </w:r>
                    </w:p>
                    <w:p w14:paraId="04F128F9" w14:textId="2F00706E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0 to 25 age range</w:t>
                      </w:r>
                    </w:p>
                    <w:p w14:paraId="3EE5ECED" w14:textId="29DC437B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Unified plan</w:t>
                      </w:r>
                    </w:p>
                    <w:p w14:paraId="021583A7" w14:textId="299D50A3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Increased participation</w:t>
                      </w:r>
                    </w:p>
                    <w:p w14:paraId="132B3CD5" w14:textId="0F37DBBA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High aspirations and improved outcomes</w:t>
                      </w:r>
                    </w:p>
                    <w:p w14:paraId="6CF52FD5" w14:textId="03591376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Simpler system</w:t>
                      </w:r>
                    </w:p>
                    <w:p w14:paraId="0B4C369D" w14:textId="0841CE4D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Increased collaboration</w:t>
                      </w:r>
                    </w:p>
                    <w:p w14:paraId="4689F1D0" w14:textId="29E90E3D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Avoiding disagreements</w:t>
                      </w:r>
                    </w:p>
                    <w:p w14:paraId="6CD3F8A6" w14:textId="662C100F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Clear rights of appeal</w:t>
                      </w:r>
                    </w:p>
                    <w:p w14:paraId="4371053D" w14:textId="1392A604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A mandatory ALN code</w:t>
                      </w:r>
                    </w:p>
                    <w:p w14:paraId="7BF79CE0" w14:textId="0AD4D569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A bilingual system</w:t>
                      </w:r>
                    </w:p>
                    <w:p w14:paraId="220BE5D4" w14:textId="38F2A2A8" w:rsidR="00FE7283" w:rsidRPr="00702EAB" w:rsidRDefault="00FE7283" w:rsidP="00BE4521">
                      <w:pPr>
                        <w:pStyle w:val="ListParagraph"/>
                        <w:jc w:val="right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(</w:t>
                      </w:r>
                      <w:proofErr w:type="spellStart"/>
                      <w:r w:rsidRPr="00702EAB">
                        <w:rPr>
                          <w:sz w:val="18"/>
                          <w:szCs w:val="18"/>
                        </w:rPr>
                        <w:t>Gov.wales</w:t>
                      </w:r>
                      <w:proofErr w:type="spellEnd"/>
                      <w:r w:rsidRPr="00702EAB">
                        <w:rPr>
                          <w:sz w:val="18"/>
                          <w:szCs w:val="18"/>
                        </w:rPr>
                        <w:t>, 2018</w:t>
                      </w:r>
                      <w:r w:rsidRPr="00702EAB">
                        <w:rPr>
                          <w:b/>
                          <w:bCs/>
                          <w:sz w:val="18"/>
                          <w:szCs w:val="18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7C3B8D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268A4EB" wp14:editId="5A9222A8">
                <wp:simplePos x="0" y="0"/>
                <wp:positionH relativeFrom="column">
                  <wp:posOffset>6069282</wp:posOffset>
                </wp:positionH>
                <wp:positionV relativeFrom="paragraph">
                  <wp:posOffset>2395073</wp:posOffset>
                </wp:positionV>
                <wp:extent cx="3505200" cy="2464525"/>
                <wp:effectExtent l="0" t="0" r="12700" b="1206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2464525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B866D0" w14:textId="77777777" w:rsidR="003F42B0" w:rsidRPr="007C3B8D" w:rsidRDefault="00D74158" w:rsidP="003F42B0">
                            <w:pPr>
                              <w:jc w:val="center"/>
                              <w:rPr>
                                <w:rFonts w:eastAsia="Times New Roman" w:cstheme="minorHAnsi"/>
                                <w:b/>
                                <w:bCs/>
                                <w:color w:val="0F6FC6" w:themeColor="accent1"/>
                                <w:u w:val="single"/>
                                <w:shd w:val="clear" w:color="auto" w:fill="FFFFFF"/>
                                <w:lang w:eastAsia="en-GB"/>
                              </w:rPr>
                            </w:pPr>
                            <w:r w:rsidRPr="007C3B8D">
                              <w:rPr>
                                <w:rFonts w:eastAsia="Times New Roman" w:cstheme="minorHAnsi"/>
                                <w:b/>
                                <w:bCs/>
                                <w:color w:val="0F6FC6" w:themeColor="accent1"/>
                                <w:u w:val="single"/>
                                <w:shd w:val="clear" w:color="auto" w:fill="FFFFFF"/>
                                <w:lang w:eastAsia="en-GB"/>
                              </w:rPr>
                              <w:t>SEN Code of Practice for Wales (2002) to ALN Code (draft)</w:t>
                            </w:r>
                          </w:p>
                          <w:p w14:paraId="549A001C" w14:textId="41061A6C" w:rsidR="00872EC7" w:rsidRDefault="003F42B0" w:rsidP="00872EC7">
                            <w:pP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In addition to the other changes that are being implemented</w:t>
                            </w:r>
                            <w:r w:rsidR="005F1ED7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, 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The Welsh Government</w:t>
                            </w:r>
                            <w:r w:rsidR="005F1ED7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(2018)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is also drafting a new code of practice</w:t>
                            </w:r>
                            <w:r w:rsidR="005F1ED7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. A draft code was issued fo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r consultation in Dec</w:t>
                            </w:r>
                            <w:r w:rsidR="005F1ED7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ember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2017</w:t>
                            </w:r>
                            <w:r w:rsidR="005F1ED7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and it is considered to be important as it will highlight and set out on paper how the ALN system will work in practice.</w:t>
                            </w:r>
                            <w:r w:rsidR="00E00914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00914"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</w:rPr>
                              <w:t>Once it is made, the Code will replace</w:t>
                            </w:r>
                            <w:r w:rsidR="00E00914">
                              <w:rPr>
                                <w:rFonts w:cstheme="minorHAnsi"/>
                                <w:color w:val="000000" w:themeColor="text1"/>
                                <w:shd w:val="clear" w:color="auto" w:fill="FFFFFF"/>
                              </w:rPr>
                              <w:t xml:space="preserve"> </w:t>
                            </w:r>
                            <w:r w:rsidR="00E00914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</w:rPr>
                              <w:t>t</w:t>
                            </w:r>
                            <w:r w:rsidR="00E00914"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</w:rPr>
                              <w:t>he existing SEN Code of Practice for Wales (2002).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 </w:t>
                            </w:r>
                            <w:r w:rsidR="005237F3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Once the code has been </w:t>
                            </w:r>
                            <w:r w:rsidR="00E00914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given Royal Assent and replaces the SEN code it will give practitioners and settings an understanding of how 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</w:rPr>
                              <w:t>assessments and decisions about provision will be carried out</w:t>
                            </w:r>
                            <w:r w:rsidR="00E00914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, the bill will then set the overall framework for best practice. </w:t>
                            </w:r>
                            <w:r w:rsidR="00872EC7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Unlike the SEN code of practice, the ALN code will provide settings with mandatory guidance on how to implement the ALN system effectively.</w:t>
                            </w:r>
                          </w:p>
                          <w:p w14:paraId="3A9C1751" w14:textId="721CC40C" w:rsidR="00FC0D7F" w:rsidRPr="00872EC7" w:rsidRDefault="00FC0D7F" w:rsidP="00872EC7">
                            <w:pPr>
                              <w:jc w:val="right"/>
                              <w:rPr>
                                <w:rFonts w:eastAsia="Times New Roman" w:cstheme="minorHAnsi"/>
                                <w:b/>
                                <w:bCs/>
                                <w:color w:val="000000" w:themeColor="text1"/>
                                <w:shd w:val="clear" w:color="auto" w:fill="FFFFFF"/>
                                <w:lang w:eastAsia="en-GB"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Gov.wales</w:t>
                            </w:r>
                            <w:proofErr w:type="spellEnd"/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, 2018)</w:t>
                            </w:r>
                          </w:p>
                          <w:p w14:paraId="6C4E8173" w14:textId="77777777" w:rsidR="006209B8" w:rsidRPr="006209B8" w:rsidRDefault="006209B8" w:rsidP="006209B8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8A4EB" id="Text Box 8" o:spid="_x0000_s1029" type="#_x0000_t202" style="position:absolute;left:0;text-align:left;margin-left:477.9pt;margin-top:188.6pt;width:276pt;height:194.0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" fillcolor="#b1dcf2 [2894]" strokeweight=".5pt">
                <v:fill opacity="0"/>
                <v:textbox>
                  <w:txbxContent>
                    <w:p w14:paraId="76B866D0" w14:textId="77777777" w:rsidR="003F42B0" w:rsidRPr="007C3B8D" w:rsidRDefault="00D74158" w:rsidP="003F42B0">
                      <w:pPr>
                        <w:jc w:val="center"/>
                        <w:rPr>
                          <w:rFonts w:eastAsia="Times New Roman" w:cstheme="minorHAnsi"/>
                          <w:b/>
                          <w:bCs/>
                          <w:color w:val="0F6FC6" w:themeColor="accent1"/>
                          <w:u w:val="single"/>
                          <w:shd w:val="clear" w:color="auto" w:fill="FFFFFF"/>
                          <w:lang w:eastAsia="en-GB"/>
                        </w:rPr>
                      </w:pPr>
                      <w:r w:rsidRPr="007C3B8D">
                        <w:rPr>
                          <w:rFonts w:eastAsia="Times New Roman" w:cstheme="minorHAnsi"/>
                          <w:b/>
                          <w:bCs/>
                          <w:color w:val="0F6FC6" w:themeColor="accent1"/>
                          <w:u w:val="single"/>
                          <w:shd w:val="clear" w:color="auto" w:fill="FFFFFF"/>
                          <w:lang w:eastAsia="en-GB"/>
                        </w:rPr>
                        <w:t>SEN Code of Practice for Wales (2002) to ALN Code (draft)</w:t>
                      </w:r>
                    </w:p>
                    <w:p w14:paraId="549A001C" w14:textId="41061A6C" w:rsidR="00872EC7" w:rsidRDefault="003F42B0" w:rsidP="00872EC7">
                      <w:pP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</w:pPr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In addition to the other changes that are being implemented</w:t>
                      </w:r>
                      <w:r w:rsidR="005F1ED7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, 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>The Welsh Government</w:t>
                      </w:r>
                      <w:r w:rsidR="005F1ED7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 (2018)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 is also drafting a new code of practice</w:t>
                      </w:r>
                      <w:r w:rsidR="005F1ED7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>. A draft code was issued fo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>r consultation in Dec</w:t>
                      </w:r>
                      <w:r w:rsidR="005F1ED7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>ember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 2017</w:t>
                      </w:r>
                      <w:r w:rsidR="005F1ED7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 and it is considered to be important as it will highlight and set out on paper how the ALN system will work in practice.</w:t>
                      </w:r>
                      <w:r w:rsidR="00E00914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E00914"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</w:rPr>
                        <w:t>Once it is made, the Code will replace</w:t>
                      </w:r>
                      <w:r w:rsidR="00E00914">
                        <w:rPr>
                          <w:rFonts w:cstheme="minorHAnsi"/>
                          <w:color w:val="000000" w:themeColor="text1"/>
                          <w:shd w:val="clear" w:color="auto" w:fill="FFFFFF"/>
                        </w:rPr>
                        <w:t xml:space="preserve"> </w:t>
                      </w:r>
                      <w:r w:rsidR="00E00914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</w:rPr>
                        <w:t>t</w:t>
                      </w:r>
                      <w:r w:rsidR="00E00914"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</w:rPr>
                        <w:t>he existing SEN Code of Practice for Wales (2002).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> </w:t>
                      </w:r>
                      <w:r w:rsidR="005237F3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Once the code has been </w:t>
                      </w:r>
                      <w:r w:rsidR="00E00914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given Royal Assent and replaces the SEN code it will give practitioners and settings an understanding of how 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</w:rPr>
                        <w:t>assessments and decisions about provision will be carried out</w:t>
                      </w:r>
                      <w:r w:rsidR="00E00914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</w:rPr>
                        <w:t xml:space="preserve">, the bill will then set the overall framework for best practice. </w:t>
                      </w:r>
                      <w:r w:rsidR="00872EC7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Unlike the SEN code of practice, the ALN code will provide settings with mandatory guidance on how to implement the ALN system effectively.</w:t>
                      </w:r>
                    </w:p>
                    <w:p w14:paraId="3A9C1751" w14:textId="721CC40C" w:rsidR="00FC0D7F" w:rsidRPr="00872EC7" w:rsidRDefault="00FC0D7F" w:rsidP="00872EC7">
                      <w:pPr>
                        <w:jc w:val="right"/>
                        <w:rPr>
                          <w:rFonts w:eastAsia="Times New Roman" w:cstheme="minorHAnsi"/>
                          <w:b/>
                          <w:bCs/>
                          <w:color w:val="000000" w:themeColor="text1"/>
                          <w:shd w:val="clear" w:color="auto" w:fill="FFFFFF"/>
                          <w:lang w:eastAsia="en-GB"/>
                        </w:rPr>
                      </w:pPr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(</w:t>
                      </w:r>
                      <w:proofErr w:type="spellStart"/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Gov.wales</w:t>
                      </w:r>
                      <w:proofErr w:type="spellEnd"/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, 2018)</w:t>
                      </w:r>
                    </w:p>
                    <w:p w14:paraId="6C4E8173" w14:textId="77777777" w:rsidR="006209B8" w:rsidRPr="006209B8" w:rsidRDefault="006209B8" w:rsidP="006209B8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20CC9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19445D" wp14:editId="3ADFC4AC">
                <wp:simplePos x="0" y="0"/>
                <wp:positionH relativeFrom="column">
                  <wp:posOffset>2954215</wp:posOffset>
                </wp:positionH>
                <wp:positionV relativeFrom="paragraph">
                  <wp:posOffset>-365760</wp:posOffset>
                </wp:positionV>
                <wp:extent cx="2997200" cy="2475914"/>
                <wp:effectExtent l="0" t="0" r="12700" b="1333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7200" cy="2475914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4B776B" w14:textId="7A7B2968" w:rsidR="00434A89" w:rsidRPr="007C3B8D" w:rsidRDefault="007453AD" w:rsidP="00434A89">
                            <w:pPr>
                              <w:jc w:val="center"/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</w:pPr>
                            <w:r w:rsidRPr="007C3B8D"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  <w:t>How these changes will affect practitioners?</w:t>
                            </w:r>
                          </w:p>
                          <w:p w14:paraId="0619527D" w14:textId="150C8479" w:rsidR="001D2E84" w:rsidRPr="00702EAB" w:rsidRDefault="001D2E84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Individual development plans (IDPs) will replace statements.</w:t>
                            </w:r>
                          </w:p>
                          <w:p w14:paraId="2E05A3AE" w14:textId="67EE3D79" w:rsidR="001D2E84" w:rsidRPr="00702EAB" w:rsidRDefault="001D2E84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 xml:space="preserve">Introduction of </w:t>
                            </w:r>
                            <w:proofErr w:type="spellStart"/>
                            <w:r w:rsidRPr="00702EAB">
                              <w:rPr>
                                <w:sz w:val="18"/>
                                <w:szCs w:val="18"/>
                              </w:rPr>
                              <w:t>ALNCos</w:t>
                            </w:r>
                            <w:proofErr w:type="spellEnd"/>
                          </w:p>
                          <w:p w14:paraId="39B93FB2" w14:textId="5A43F0EC" w:rsidR="001D2E84" w:rsidRPr="00702EAB" w:rsidRDefault="001D2E84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Ensure that parents, carers and children are given the opportunity to raise concerns</w:t>
                            </w:r>
                          </w:p>
                          <w:p w14:paraId="7B7E7A74" w14:textId="2F5C6664" w:rsidR="001D2E84" w:rsidRPr="00702EAB" w:rsidRDefault="001D2E84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 xml:space="preserve">If a young person that needs additional learning support speaks welsh it needs to be included in the IDP and all ‘reasonable steps’ must be made to secure the provision in Welsh. </w:t>
                            </w:r>
                          </w:p>
                          <w:p w14:paraId="06D0E106" w14:textId="1E2F675F" w:rsidR="001D2E84" w:rsidRPr="00702EAB" w:rsidRDefault="001D2E84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Establishment of Early Years Additional Learning Needs Lead Officer Role.</w:t>
                            </w:r>
                          </w:p>
                          <w:p w14:paraId="1B9D6F38" w14:textId="065243A4" w:rsidR="001D2E84" w:rsidRDefault="009C1499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An improved transition between early years education providers, schools and post-16 education.</w:t>
                            </w:r>
                          </w:p>
                          <w:p w14:paraId="1CF9948A" w14:textId="0D23348B" w:rsidR="00FC0D7F" w:rsidRPr="00FC0D7F" w:rsidRDefault="00FC0D7F" w:rsidP="00FC0D7F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Gov.wales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>, 2018)</w:t>
                            </w:r>
                          </w:p>
                          <w:p w14:paraId="4E058D1D" w14:textId="552B9583" w:rsidR="001D2E84" w:rsidRPr="009C1499" w:rsidRDefault="001D2E84" w:rsidP="001D2E8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656772AE" w14:textId="4F3BBEEF" w:rsidR="001D2E84" w:rsidRPr="009C1499" w:rsidRDefault="001D2E84" w:rsidP="001D2E8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19445D" id="Text Box 3" o:spid="_x0000_s1030" type="#_x0000_t202" style="position:absolute;left:0;text-align:left;margin-left:232.6pt;margin-top:-28.8pt;width:236pt;height:194.9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" fillcolor="#b1dcf2 [2894]" strokeweight=".5pt">
                <v:fill opacity="0"/>
                <v:textbox>
                  <w:txbxContent>
                    <w:p w14:paraId="124B776B" w14:textId="7A7B2968" w:rsidR="00434A89" w:rsidRPr="007C3B8D" w:rsidRDefault="007453AD" w:rsidP="00434A89">
                      <w:pPr>
                        <w:jc w:val="center"/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</w:pPr>
                      <w:r w:rsidRPr="007C3B8D"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  <w:t>How these changes will affect practitioners?</w:t>
                      </w:r>
                    </w:p>
                    <w:p w14:paraId="0619527D" w14:textId="150C8479" w:rsidR="001D2E84" w:rsidRPr="00702EAB" w:rsidRDefault="001D2E84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Individual development plans (IDPs) will replace statements.</w:t>
                      </w:r>
                    </w:p>
                    <w:p w14:paraId="2E05A3AE" w14:textId="67EE3D79" w:rsidR="001D2E84" w:rsidRPr="00702EAB" w:rsidRDefault="001D2E84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 xml:space="preserve">Introduction of </w:t>
                      </w:r>
                      <w:proofErr w:type="spellStart"/>
                      <w:r w:rsidRPr="00702EAB">
                        <w:rPr>
                          <w:sz w:val="18"/>
                          <w:szCs w:val="18"/>
                        </w:rPr>
                        <w:t>ALNCos</w:t>
                      </w:r>
                      <w:proofErr w:type="spellEnd"/>
                    </w:p>
                    <w:p w14:paraId="39B93FB2" w14:textId="5A43F0EC" w:rsidR="001D2E84" w:rsidRPr="00702EAB" w:rsidRDefault="001D2E84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Ensure that parents, carers and children are given the opportunity to raise concerns</w:t>
                      </w:r>
                    </w:p>
                    <w:p w14:paraId="7B7E7A74" w14:textId="2F5C6664" w:rsidR="001D2E84" w:rsidRPr="00702EAB" w:rsidRDefault="001D2E84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 xml:space="preserve">If a young person that needs additional learning support speaks welsh it needs to be included in the IDP and all ‘reasonable steps’ must be made to secure the provision in Welsh. </w:t>
                      </w:r>
                    </w:p>
                    <w:p w14:paraId="06D0E106" w14:textId="1E2F675F" w:rsidR="001D2E84" w:rsidRPr="00702EAB" w:rsidRDefault="001D2E84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Establishment of Early Years Additional Learning Needs Lead Officer Role.</w:t>
                      </w:r>
                    </w:p>
                    <w:p w14:paraId="1B9D6F38" w14:textId="065243A4" w:rsidR="001D2E84" w:rsidRDefault="009C1499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An improved transition between early years education providers, schools and post-16 education.</w:t>
                      </w:r>
                    </w:p>
                    <w:p w14:paraId="1CF9948A" w14:textId="0D23348B" w:rsidR="00FC0D7F" w:rsidRPr="00FC0D7F" w:rsidRDefault="00FC0D7F" w:rsidP="00FC0D7F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(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Gov.wales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>, 2018)</w:t>
                      </w:r>
                    </w:p>
                    <w:p w14:paraId="4E058D1D" w14:textId="552B9583" w:rsidR="001D2E84" w:rsidRPr="009C1499" w:rsidRDefault="001D2E84" w:rsidP="001D2E84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656772AE" w14:textId="4F3BBEEF" w:rsidR="001D2E84" w:rsidRPr="009C1499" w:rsidRDefault="001D2E84" w:rsidP="001D2E84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F42B0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7DEE5D4" wp14:editId="3588CB09">
                <wp:simplePos x="0" y="0"/>
                <wp:positionH relativeFrom="column">
                  <wp:posOffset>6098764</wp:posOffset>
                </wp:positionH>
                <wp:positionV relativeFrom="paragraph">
                  <wp:posOffset>-341560</wp:posOffset>
                </wp:positionV>
                <wp:extent cx="3517900" cy="2572378"/>
                <wp:effectExtent l="0" t="0" r="1270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7900" cy="2572378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2CB80F" w14:textId="267ACAA2" w:rsidR="00434A89" w:rsidRPr="007C3B8D" w:rsidRDefault="00A32761" w:rsidP="00434A89">
                            <w:pPr>
                              <w:jc w:val="center"/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</w:pPr>
                            <w:r w:rsidRPr="007C3B8D"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  <w:t>Article 23 UNCRC</w:t>
                            </w:r>
                          </w:p>
                          <w:p w14:paraId="2C86D8AB" w14:textId="150E6D49" w:rsidR="003F42B0" w:rsidRDefault="00BE4521" w:rsidP="003F42B0">
                            <w:pPr>
                              <w:pStyle w:val="introtxt"/>
                              <w:spacing w:before="0" w:beforeAutospacing="0" w:after="300" w:afterAutospacing="0"/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637D1">
                              <w:rPr>
                                <w:rStyle w:val="Strong"/>
                                <w:rFonts w:asciiTheme="minorHAnsi" w:hAnsiTheme="minorHAnsi" w:cstheme="minorHAnsi"/>
                                <w:b w:val="0"/>
                                <w:bCs w:val="0"/>
                                <w:color w:val="000000" w:themeColor="text1"/>
                                <w:sz w:val="18"/>
                                <w:szCs w:val="18"/>
                              </w:rPr>
                              <w:t>CYPCS.org (2020) discusses Article 23</w:t>
                            </w:r>
                            <w:r w:rsidRPr="006637D1">
                              <w:rPr>
                                <w:rStyle w:val="apple-converted-space"/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 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of the United Nations on The Rights of the Child. This article is about children and young people with a disability. 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The right is;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“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If I have a disability, I have the right to special care and education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”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. Furth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er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more, CYPCS.org.uk (2020) s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uggest that all children have the right to be safe and happy. A child with a disability should also be safe and happy and their disability should not get in the way of that</w:t>
                            </w:r>
                            <w:r w:rsidR="003F42B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regardless of the disability. In addition to this, CYPCS.org (2020) state that all children should be looked after in a way that takes any disability into account, and that the school or setting they are taught in should understand their disability.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F42B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Additionally, practitioners or any person should not treat a child or young person with a disability any differently or in a negative way. Children and young people with a disability should still be allowed to do things they want to do and have rights.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F42B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                           </w:t>
                            </w:r>
                          </w:p>
                          <w:p w14:paraId="2B088376" w14:textId="1BD098E9" w:rsidR="00BE4521" w:rsidRPr="00FC0D7F" w:rsidRDefault="003F42B0" w:rsidP="003F42B0">
                            <w:pPr>
                              <w:pStyle w:val="introtxt"/>
                              <w:spacing w:before="0" w:beforeAutospacing="0" w:after="300" w:afterAutospacing="0"/>
                              <w:jc w:val="right"/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   </w:t>
                            </w:r>
                            <w:r w:rsidR="00BE452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(CYCPS.org,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DEE5D4" id="Text Box 4" o:spid="_x0000_s1031" type="#_x0000_t202" style="position:absolute;left:0;text-align:left;margin-left:480.2pt;margin-top:-26.9pt;width:277pt;height:202.5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" fillcolor="#b1dcf2 [2894]" strokeweight=".5pt">
                <v:fill opacity="0"/>
                <v:textbox>
                  <w:txbxContent>
                    <w:p w14:paraId="6C2CB80F" w14:textId="267ACAA2" w:rsidR="00434A89" w:rsidRPr="007C3B8D" w:rsidRDefault="00A32761" w:rsidP="00434A89">
                      <w:pPr>
                        <w:jc w:val="center"/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</w:pPr>
                      <w:r w:rsidRPr="007C3B8D"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  <w:t>Article 23 UNCRC</w:t>
                      </w:r>
                    </w:p>
                    <w:p w14:paraId="2C86D8AB" w14:textId="150E6D49" w:rsidR="003F42B0" w:rsidRDefault="00BE4521" w:rsidP="003F42B0">
                      <w:pPr>
                        <w:pStyle w:val="introtxt"/>
                        <w:spacing w:before="0" w:beforeAutospacing="0" w:after="300" w:afterAutospacing="0"/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</w:pPr>
                      <w:r w:rsidRPr="006637D1">
                        <w:rPr>
                          <w:rStyle w:val="Strong"/>
                          <w:rFonts w:asciiTheme="minorHAnsi" w:hAnsiTheme="minorHAnsi" w:cstheme="minorHAnsi"/>
                          <w:b w:val="0"/>
                          <w:bCs w:val="0"/>
                          <w:color w:val="000000" w:themeColor="text1"/>
                          <w:sz w:val="18"/>
                          <w:szCs w:val="18"/>
                        </w:rPr>
                        <w:t>CYPCS.org (2020) discusses Article 23</w:t>
                      </w:r>
                      <w:r w:rsidRPr="006637D1">
                        <w:rPr>
                          <w:rStyle w:val="apple-converted-space"/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 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of the United Nations on The Rights of the Child. This article is about children and young people with a disability. 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The right is;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“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If I have a disability, I have the right to special care and education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”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. Furth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er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more, CYPCS.org.uk (2020) s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uggest that all children have the right to be safe and happy. A child with a disability should also be safe and happy and their disability should not get in the way of that</w:t>
                      </w:r>
                      <w:r w:rsidR="003F42B0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regardless of the disability. In addition to this, CYPCS.org (2020) state that all children should be looked after in a way that takes any disability into account, and that the school or setting they are taught in should understand their disability.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3F42B0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Additionally, practitioners or any person should not treat a child or young person with a disability any differently or in a negative way. Children and young people with a disability should still be allowed to do things they want to do and have rights.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3F42B0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                           </w:t>
                      </w:r>
                    </w:p>
                    <w:p w14:paraId="2B088376" w14:textId="1BD098E9" w:rsidR="00BE4521" w:rsidRPr="00FC0D7F" w:rsidRDefault="003F42B0" w:rsidP="003F42B0">
                      <w:pPr>
                        <w:pStyle w:val="introtxt"/>
                        <w:spacing w:before="0" w:beforeAutospacing="0" w:after="300" w:afterAutospacing="0"/>
                        <w:jc w:val="right"/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   </w:t>
                      </w:r>
                      <w:r w:rsidR="00BE452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(CYCPS.org, 2020)</w:t>
                      </w:r>
                    </w:p>
                  </w:txbxContent>
                </v:textbox>
              </v:shape>
            </w:pict>
          </mc:Fallback>
        </mc:AlternateContent>
      </w:r>
      <w:r w:rsidR="0056591C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6EBD34E" wp14:editId="53945DAB">
                <wp:simplePos x="0" y="0"/>
                <wp:positionH relativeFrom="column">
                  <wp:posOffset>-734096</wp:posOffset>
                </wp:positionH>
                <wp:positionV relativeFrom="paragraph">
                  <wp:posOffset>4481848</wp:posOffset>
                </wp:positionV>
                <wp:extent cx="3505200" cy="2086377"/>
                <wp:effectExtent l="0" t="0" r="12700" b="952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2086377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183441" w14:textId="16594CD6" w:rsidR="00823E0A" w:rsidRPr="007C3B8D" w:rsidRDefault="00202F95" w:rsidP="00823E0A">
                            <w:pPr>
                              <w:jc w:val="center"/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</w:pPr>
                            <w:r w:rsidRPr="007C3B8D"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  <w:t>Inclusion and participation</w:t>
                            </w:r>
                          </w:p>
                          <w:p w14:paraId="7AE566C2" w14:textId="155F33BC" w:rsidR="00202F95" w:rsidRPr="00702EAB" w:rsidRDefault="00202F95" w:rsidP="00202F95">
                            <w:pP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</w:pP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The Framework for Action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mentioned in the UNESCO Salamanca Statement (</w:t>
                            </w:r>
                            <w:r w:rsidR="003F6FA0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1994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)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s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tates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that 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inclusion and participation are 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“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essential to human dignity and to the enjoyment and exercise of human rights.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”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In addition to this, The Framework for Action discuss that in relation to education there needs to be a 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'genuine equalisation of opportunity.' 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Furthermore, they state that s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pecial needs education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includes different methods of teaching that has proven to benefit all children. It acknowledges that human differences are normal and can be adapted to the needs of the child.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The fundamental principle of the inclusive school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is where possible children all learn together</w:t>
                            </w:r>
                            <w:r w:rsidR="00BE4521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,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and more schools should cater to the needs of all students and provide services to meet the needs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.</w:t>
                            </w:r>
                          </w:p>
                          <w:p w14:paraId="4D49FEEE" w14:textId="1A8FC7F1" w:rsidR="009C1499" w:rsidRPr="00702EAB" w:rsidRDefault="009C1499" w:rsidP="009C1499">
                            <w:pPr>
                              <w:jc w:val="right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csie.org,uk</w:t>
                            </w:r>
                            <w:proofErr w:type="spellEnd"/>
                            <w:proofErr w:type="gramEnd"/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EBD34E" id="Text Box 9" o:spid="_x0000_s1032" type="#_x0000_t202" style="position:absolute;left:0;text-align:left;margin-left:-57.8pt;margin-top:352.9pt;width:276pt;height:164.3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" fillcolor="#b1dcf2 [2894]" strokeweight=".5pt">
                <v:fill opacity="0"/>
                <v:textbox>
                  <w:txbxContent>
                    <w:p w14:paraId="65183441" w14:textId="16594CD6" w:rsidR="00823E0A" w:rsidRPr="007C3B8D" w:rsidRDefault="00202F95" w:rsidP="00823E0A">
                      <w:pPr>
                        <w:jc w:val="center"/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</w:pPr>
                      <w:r w:rsidRPr="007C3B8D"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  <w:t>Inclusion and participation</w:t>
                      </w:r>
                    </w:p>
                    <w:p w14:paraId="7AE566C2" w14:textId="155F33BC" w:rsidR="00202F95" w:rsidRPr="00702EAB" w:rsidRDefault="00202F95" w:rsidP="00202F95">
                      <w:pP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</w:pP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The Framework for Action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mentioned in the UNESCO Salamanca Statement (</w:t>
                      </w:r>
                      <w:r w:rsidR="003F6FA0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1994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)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s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tates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that 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inclusion and participation are 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“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essential to human dignity and to the enjoyment and exercise of human rights.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”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In addition to this, The Framework for Action discuss that in relation to education there needs to be a 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'genuine equalisation of opportunity.' 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Furthermore, they state that s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pecial needs education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includes different methods of teaching that has proven to benefit all children. It acknowledges that human differences are normal and can be adapted to the needs of the child.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The fundamental principle of the inclusive school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is where possible children all learn together</w:t>
                      </w:r>
                      <w:r w:rsidR="00BE4521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,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and more schools should cater to the needs of all students and provide services to meet the needs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.</w:t>
                      </w:r>
                    </w:p>
                    <w:p w14:paraId="4D49FEEE" w14:textId="1A8FC7F1" w:rsidR="009C1499" w:rsidRPr="00702EAB" w:rsidRDefault="009C1499" w:rsidP="009C1499">
                      <w:pPr>
                        <w:jc w:val="right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(</w:t>
                      </w:r>
                      <w:proofErr w:type="spellStart"/>
                      <w:proofErr w:type="gramStart"/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csie.org,uk</w:t>
                      </w:r>
                      <w:proofErr w:type="spellEnd"/>
                      <w:proofErr w:type="gramEnd"/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, 2018)</w:t>
                      </w:r>
                    </w:p>
                  </w:txbxContent>
                </v:textbox>
              </v:shape>
            </w:pict>
          </mc:Fallback>
        </mc:AlternateContent>
      </w:r>
      <w:r w:rsidR="00637CF3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4B45AF9" wp14:editId="31A83CD6">
                <wp:simplePos x="0" y="0"/>
                <wp:positionH relativeFrom="column">
                  <wp:posOffset>-775855</wp:posOffset>
                </wp:positionH>
                <wp:positionV relativeFrom="paragraph">
                  <wp:posOffset>-374073</wp:posOffset>
                </wp:positionV>
                <wp:extent cx="3517900" cy="2230582"/>
                <wp:effectExtent l="0" t="0" r="12700" b="1778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7900" cy="2230582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3F47FA" w14:textId="77777777" w:rsidR="00D74158" w:rsidRPr="007C3B8D" w:rsidRDefault="00434A89" w:rsidP="00D74158">
                            <w:pPr>
                              <w:jc w:val="center"/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</w:pPr>
                            <w:r w:rsidRPr="007C3B8D"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  <w:t>Introduction</w:t>
                            </w:r>
                          </w:p>
                          <w:p w14:paraId="19A7622D" w14:textId="6257300A" w:rsidR="009C1499" w:rsidRDefault="009C1499" w:rsidP="00D74158">
                            <w:pP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</w:pP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The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Additional Learning Needs (ALN) and Educational Tribunal Act was passed in January 2018 and will begin to be rolled out from the start of</w:t>
                            </w:r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September 2020.</w:t>
                            </w:r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The act replaces the term ‘special educational needs</w:t>
                            </w:r>
                            <w:proofErr w:type="gramStart"/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’  (</w:t>
                            </w:r>
                            <w:proofErr w:type="gramEnd"/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SEN) with the term ‘additional learning needs’ (ALN). Due to this change,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SENCOs will be known as ALNCOs. </w:t>
                            </w:r>
                            <w:r w:rsidR="006C4095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Other positions such as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School/Early Years Action, School/Early Years Action Plus and Statements</w:t>
                            </w:r>
                            <w:r w:rsidR="006C4095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will no longer be used and children with ALN will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be issued with a</w:t>
                            </w:r>
                            <w:r w:rsidR="006C4095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statutory document called an Individual Development Plan (IDP). </w:t>
                            </w:r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IDP’s are not the same as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individual education plans (IEP)</w:t>
                            </w:r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, these will be phased out too as a result of the new system.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</w:t>
                            </w:r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In contrast to statements, which stop when a young person leaves school, IDPs cover a young person up to the age of 25 if that young person goes into further education.</w:t>
                            </w:r>
                          </w:p>
                          <w:p w14:paraId="2E5FEEB7" w14:textId="497BE01F" w:rsidR="00637CF3" w:rsidRPr="00D74158" w:rsidRDefault="00637CF3" w:rsidP="00637CF3">
                            <w:pPr>
                              <w:jc w:val="right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(SnapCymru.org, date)</w:t>
                            </w:r>
                          </w:p>
                          <w:p w14:paraId="4E49A65E" w14:textId="77777777" w:rsidR="00D74158" w:rsidRPr="00434A89" w:rsidRDefault="00D74158" w:rsidP="00434A89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B45AF9" id="Text Box 2" o:spid="_x0000_s1033" type="#_x0000_t202" style="position:absolute;left:0;text-align:left;margin-left:-61.1pt;margin-top:-29.45pt;width:277pt;height:175.6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" fillcolor="white [3201]" strokecolor="black [3200]" strokeweight="1pt">
                <v:textbox>
                  <w:txbxContent>
                    <w:p w14:paraId="593F47FA" w14:textId="77777777" w:rsidR="00D74158" w:rsidRPr="007C3B8D" w:rsidRDefault="00434A89" w:rsidP="00D74158">
                      <w:pPr>
                        <w:jc w:val="center"/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</w:pPr>
                      <w:r w:rsidRPr="007C3B8D"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  <w:t>Introduction</w:t>
                      </w:r>
                    </w:p>
                    <w:p w14:paraId="19A7622D" w14:textId="6257300A" w:rsidR="009C1499" w:rsidRDefault="009C1499" w:rsidP="00D74158">
                      <w:pP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</w:pP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The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Additional Learning Needs (ALN) and Educational Tribunal Act was passed in January 2018 and will begin to be rolled out from the start of</w:t>
                      </w:r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September 2020.</w:t>
                      </w:r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The act replaces the term ‘special educational needs</w:t>
                      </w:r>
                      <w:proofErr w:type="gramStart"/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’  (</w:t>
                      </w:r>
                      <w:proofErr w:type="gramEnd"/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SEN) with the term ‘additional learning needs’ (ALN). Due to this change,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SENCOs will be known as ALNCOs. </w:t>
                      </w:r>
                      <w:r w:rsidR="006C4095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Other positions such as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School/Early Years Action, School/Early Years Action Plus and Statements</w:t>
                      </w:r>
                      <w:r w:rsidR="006C4095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will no longer be used and children with ALN will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be issued with a</w:t>
                      </w:r>
                      <w:r w:rsidR="006C4095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statutory document called an Individual Development Plan (IDP). </w:t>
                      </w:r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IDP’s are not the same as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individual education plans (IEP)</w:t>
                      </w:r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, these will be phased out too as a result of the new system.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In contrast to statements, which stop when a young person leaves school, IDPs cover a young person up to the age of 25 if that young person goes into further education.</w:t>
                      </w:r>
                    </w:p>
                    <w:p w14:paraId="2E5FEEB7" w14:textId="497BE01F" w:rsidR="00637CF3" w:rsidRPr="00D74158" w:rsidRDefault="00637CF3" w:rsidP="00637CF3">
                      <w:pPr>
                        <w:jc w:val="right"/>
                        <w:rPr>
                          <w:b/>
                          <w:bCs/>
                        </w:rPr>
                      </w:pPr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(SnapCymru.org, date)</w:t>
                      </w:r>
                    </w:p>
                    <w:p w14:paraId="4E49A65E" w14:textId="77777777" w:rsidR="00D74158" w:rsidRPr="00434A89" w:rsidRDefault="00D74158" w:rsidP="00434A89">
                      <w:pPr>
                        <w:jc w:val="center"/>
                        <w:rPr>
                          <w:b/>
                          <w:b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02EAB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9806C86" wp14:editId="132C6015">
                <wp:simplePos x="0" y="0"/>
                <wp:positionH relativeFrom="column">
                  <wp:posOffset>2984500</wp:posOffset>
                </wp:positionH>
                <wp:positionV relativeFrom="paragraph">
                  <wp:posOffset>2298700</wp:posOffset>
                </wp:positionV>
                <wp:extent cx="2984500" cy="1270000"/>
                <wp:effectExtent l="0" t="0" r="12700" b="127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4500" cy="127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355E06" w14:textId="0F9251C9" w:rsidR="00202F95" w:rsidRPr="007C3B8D" w:rsidRDefault="00202F95" w:rsidP="00202F95">
                            <w:pPr>
                              <w:jc w:val="center"/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</w:pPr>
                            <w:r w:rsidRPr="007C3B8D"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  <w:t>Important legislation</w:t>
                            </w:r>
                          </w:p>
                          <w:p w14:paraId="7B584F01" w14:textId="4B02C243" w:rsidR="00303BF1" w:rsidRPr="00702EAB" w:rsidRDefault="00DD25C3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UNESCO Salamanca Statement</w:t>
                            </w:r>
                            <w:r w:rsidR="003F6FA0">
                              <w:rPr>
                                <w:sz w:val="18"/>
                                <w:szCs w:val="18"/>
                              </w:rPr>
                              <w:t xml:space="preserve"> 1994</w:t>
                            </w:r>
                          </w:p>
                          <w:p w14:paraId="7FAEA6FA" w14:textId="0BDF65C3" w:rsidR="00702EAB" w:rsidRPr="00702EAB" w:rsidRDefault="00702EAB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Equality Act</w:t>
                            </w:r>
                            <w:r w:rsidR="003F6FA0">
                              <w:rPr>
                                <w:sz w:val="18"/>
                                <w:szCs w:val="18"/>
                              </w:rPr>
                              <w:t xml:space="preserve"> 2010</w:t>
                            </w:r>
                          </w:p>
                          <w:p w14:paraId="3928F6C7" w14:textId="51762A3C" w:rsidR="00702EAB" w:rsidRPr="00702EAB" w:rsidRDefault="00702EAB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Children Act 1989</w:t>
                            </w:r>
                          </w:p>
                          <w:p w14:paraId="4E5CF1D0" w14:textId="0A51BBE8" w:rsidR="00702EAB" w:rsidRPr="00702EAB" w:rsidRDefault="00702EAB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Education Act 2005</w:t>
                            </w:r>
                          </w:p>
                          <w:p w14:paraId="7CA25944" w14:textId="72C64F01" w:rsidR="00702EAB" w:rsidRPr="00702EAB" w:rsidRDefault="00702EAB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Disability Discrimination Act 2005</w:t>
                            </w:r>
                          </w:p>
                          <w:p w14:paraId="3CD1C496" w14:textId="57E49920" w:rsidR="00702EAB" w:rsidRPr="00702EAB" w:rsidRDefault="00702EAB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Children and Families Act 2014</w:t>
                            </w:r>
                          </w:p>
                          <w:p w14:paraId="77D35729" w14:textId="0F08CCB4" w:rsidR="00702EAB" w:rsidRPr="00303BF1" w:rsidRDefault="00702EAB" w:rsidP="00303BF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06C86" id="Text Box 11" o:spid="_x0000_s1034" type="#_x0000_t202" style="position:absolute;left:0;text-align:left;margin-left:235pt;margin-top:181pt;width:235pt;height:100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" fillcolor="white [3201]" strokeweight=".5pt">
                <v:textbox>
                  <w:txbxContent>
                    <w:p w14:paraId="7F355E06" w14:textId="0F9251C9" w:rsidR="00202F95" w:rsidRPr="007C3B8D" w:rsidRDefault="00202F95" w:rsidP="00202F95">
                      <w:pPr>
                        <w:jc w:val="center"/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</w:pPr>
                      <w:r w:rsidRPr="007C3B8D"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  <w:t>Important legislation</w:t>
                      </w:r>
                    </w:p>
                    <w:p w14:paraId="7B584F01" w14:textId="4B02C243" w:rsidR="00303BF1" w:rsidRPr="00702EAB" w:rsidRDefault="00DD25C3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UNESCO Salamanca Statement</w:t>
                      </w:r>
                      <w:r w:rsidR="003F6FA0">
                        <w:rPr>
                          <w:sz w:val="18"/>
                          <w:szCs w:val="18"/>
                        </w:rPr>
                        <w:t xml:space="preserve"> 1994</w:t>
                      </w:r>
                    </w:p>
                    <w:p w14:paraId="7FAEA6FA" w14:textId="0BDF65C3" w:rsidR="00702EAB" w:rsidRPr="00702EAB" w:rsidRDefault="00702EAB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Equality Act</w:t>
                      </w:r>
                      <w:r w:rsidR="003F6FA0">
                        <w:rPr>
                          <w:sz w:val="18"/>
                          <w:szCs w:val="18"/>
                        </w:rPr>
                        <w:t xml:space="preserve"> 2010</w:t>
                      </w:r>
                    </w:p>
                    <w:p w14:paraId="3928F6C7" w14:textId="51762A3C" w:rsidR="00702EAB" w:rsidRPr="00702EAB" w:rsidRDefault="00702EAB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Children Act 1989</w:t>
                      </w:r>
                    </w:p>
                    <w:p w14:paraId="4E5CF1D0" w14:textId="0A51BBE8" w:rsidR="00702EAB" w:rsidRPr="00702EAB" w:rsidRDefault="00702EAB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Education Act 2005</w:t>
                      </w:r>
                    </w:p>
                    <w:p w14:paraId="7CA25944" w14:textId="72C64F01" w:rsidR="00702EAB" w:rsidRPr="00702EAB" w:rsidRDefault="00702EAB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Disability Discrimination Act 2005</w:t>
                      </w:r>
                    </w:p>
                    <w:p w14:paraId="3CD1C496" w14:textId="57E49920" w:rsidR="00702EAB" w:rsidRPr="00702EAB" w:rsidRDefault="00702EAB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Children and Families Act 2014</w:t>
                      </w:r>
                    </w:p>
                    <w:p w14:paraId="77D35729" w14:textId="0F08CCB4" w:rsidR="00702EAB" w:rsidRPr="00303BF1" w:rsidRDefault="00702EAB" w:rsidP="00303BF1"/>
                  </w:txbxContent>
                </v:textbox>
              </v:shape>
            </w:pict>
          </mc:Fallback>
        </mc:AlternateContent>
      </w:r>
      <w:r w:rsidR="00702EAB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6A532F2" wp14:editId="013C957A">
                <wp:simplePos x="0" y="0"/>
                <wp:positionH relativeFrom="column">
                  <wp:posOffset>1727200</wp:posOffset>
                </wp:positionH>
                <wp:positionV relativeFrom="paragraph">
                  <wp:posOffset>-863600</wp:posOffset>
                </wp:positionV>
                <wp:extent cx="1828800" cy="1828800"/>
                <wp:effectExtent l="0" t="0" r="15875" b="1206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ln>
                          <a:solidFill>
                            <a:prstClr val="black"/>
                          </a:solidFill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C4DCE3E" w14:textId="3783CEB0" w:rsidR="00434A89" w:rsidRPr="007C3B8D" w:rsidRDefault="00434A89" w:rsidP="00434A89">
                            <w:pPr>
                              <w:jc w:val="center"/>
                              <w:rPr>
                                <w:bCs/>
                                <w:noProof/>
                                <w:color w:val="0F6FC6" w:themeColor="accen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C3B8D">
                              <w:rPr>
                                <w:bCs/>
                                <w:noProof/>
                                <w:color w:val="0F6FC6" w:themeColor="accen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Special Education</w:t>
                            </w:r>
                            <w:r w:rsidR="00E00914" w:rsidRPr="007C3B8D">
                              <w:rPr>
                                <w:bCs/>
                                <w:noProof/>
                                <w:color w:val="0F6FC6" w:themeColor="accen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7C3B8D">
                              <w:rPr>
                                <w:bCs/>
                                <w:noProof/>
                                <w:color w:val="0F6FC6" w:themeColor="accen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Needs to Additional Learning Needs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harsh" dir="t"/>
                        </a:scene3d>
                        <a:sp3d extrusionH="57150" prstMaterial="matte">
                          <a:bevelT w="63500" h="12700" prst="angle"/>
                          <a:contourClr>
                            <a:schemeClr val="bg1">
                              <a:lumMod val="65000"/>
                            </a:schemeClr>
                          </a:contourClr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A532F2" id="Text Box 7" o:spid="_x0000_s1035" type="#_x0000_t202" style="position:absolute;left:0;text-align:left;margin-left:136pt;margin-top:-68pt;width:2in;height:2in;z-index:2516695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" fillcolor="white [3201]" strokeweight="1pt">
                <v:textbox style="mso-fit-shape-to-text:t">
                  <w:txbxContent>
                    <w:p w14:paraId="0C4DCE3E" w14:textId="3783CEB0" w:rsidR="00434A89" w:rsidRPr="007C3B8D" w:rsidRDefault="00434A89" w:rsidP="00434A89">
                      <w:pPr>
                        <w:jc w:val="center"/>
                        <w:rPr>
                          <w:bCs/>
                          <w:noProof/>
                          <w:color w:val="0F6FC6" w:themeColor="accen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7C3B8D">
                        <w:rPr>
                          <w:bCs/>
                          <w:noProof/>
                          <w:color w:val="0F6FC6" w:themeColor="accen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Special Education</w:t>
                      </w:r>
                      <w:r w:rsidR="00E00914" w:rsidRPr="007C3B8D">
                        <w:rPr>
                          <w:bCs/>
                          <w:noProof/>
                          <w:color w:val="0F6FC6" w:themeColor="accen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7C3B8D">
                        <w:rPr>
                          <w:bCs/>
                          <w:noProof/>
                          <w:color w:val="0F6FC6" w:themeColor="accen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Needs to Additional Learning Needs</w:t>
                      </w:r>
                    </w:p>
                  </w:txbxContent>
                </v:textbox>
              </v:shape>
            </w:pict>
          </mc:Fallback>
        </mc:AlternateContent>
      </w:r>
      <w:r w:rsidR="00702EAB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B5FDB9F" wp14:editId="4C8390BD">
                <wp:simplePos x="0" y="0"/>
                <wp:positionH relativeFrom="column">
                  <wp:posOffset>-736600</wp:posOffset>
                </wp:positionH>
                <wp:positionV relativeFrom="paragraph">
                  <wp:posOffset>1905000</wp:posOffset>
                </wp:positionV>
                <wp:extent cx="3505200" cy="2527300"/>
                <wp:effectExtent l="0" t="0" r="12700" b="127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252730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261796" w14:textId="0E84F302" w:rsidR="00434A89" w:rsidRPr="007C3B8D" w:rsidRDefault="00823E0A" w:rsidP="00823E0A">
                            <w:pPr>
                              <w:jc w:val="center"/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</w:pPr>
                            <w:proofErr w:type="spellStart"/>
                            <w:r w:rsidRPr="007C3B8D"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  <w:t>SENCo</w:t>
                            </w:r>
                            <w:proofErr w:type="spellEnd"/>
                            <w:r w:rsidRPr="007C3B8D"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  <w:t xml:space="preserve"> to </w:t>
                            </w:r>
                            <w:proofErr w:type="spellStart"/>
                            <w:r w:rsidRPr="007C3B8D">
                              <w:rPr>
                                <w:b/>
                                <w:bCs/>
                                <w:color w:val="0F6FC6" w:themeColor="accent1"/>
                                <w:u w:val="single"/>
                              </w:rPr>
                              <w:t>ALNCo</w:t>
                            </w:r>
                            <w:proofErr w:type="spellEnd"/>
                          </w:p>
                          <w:p w14:paraId="0E8C8310" w14:textId="2B5213B5" w:rsidR="00D74158" w:rsidRPr="00896456" w:rsidRDefault="00896456" w:rsidP="00D7415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In contrast to the non-statutory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SENCo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role that has been interpreted differently between settings and authorities, the new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ALNCo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role will be statutory.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The </w:t>
                            </w:r>
                            <w:proofErr w:type="spellStart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ALNCo</w:t>
                            </w:r>
                            <w:proofErr w:type="spellEnd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will be </w:t>
                            </w:r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an individual who ensures that the needs of all young persons with ALN needs are met.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Furthermore, the role should be considered as important within the setting as head teachers and other leading roles. In addition to this, </w:t>
                            </w:r>
                            <w:proofErr w:type="spellStart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Dauncey</w:t>
                            </w:r>
                            <w:proofErr w:type="spellEnd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(2016) suggests that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ALNCo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’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s</w:t>
                            </w:r>
                            <w:proofErr w:type="spellEnd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shou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ld be part of the leadership team or at the very least have a clear line of communication with the leadership team within the setting.</w:t>
                            </w:r>
                            <w:r w:rsidR="00662BD3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In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paragraph 5.5 of the draft code, it states that </w:t>
                            </w:r>
                            <w:proofErr w:type="spellStart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ALNCos</w:t>
                            </w:r>
                            <w:proofErr w:type="spellEnd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will be involved and have input on budgets and how resources will be used to support young persons with ALN. Furthermore, </w:t>
                            </w:r>
                            <w:proofErr w:type="spellStart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ALNCo’s</w:t>
                            </w:r>
                            <w:proofErr w:type="spellEnd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are there to coordinate rather than have a direct input in the day-to-day provision of care to children with ALN, that responsibility re</w:t>
                            </w:r>
                            <w:bookmarkStart w:id="0" w:name="_GoBack"/>
                            <w:bookmarkEnd w:id="0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mains with the class teacher or practitioner.</w:t>
                            </w:r>
                          </w:p>
                          <w:p w14:paraId="45F100D7" w14:textId="52410719" w:rsidR="00DD25C3" w:rsidRPr="00702EAB" w:rsidRDefault="00DD25C3" w:rsidP="00DD25C3">
                            <w:pPr>
                              <w:jc w:val="right"/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(</w:t>
                            </w:r>
                            <w:proofErr w:type="spellStart"/>
                            <w:proofErr w:type="gramStart"/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gov.wales</w:t>
                            </w:r>
                            <w:proofErr w:type="spellEnd"/>
                            <w:proofErr w:type="gramEnd"/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, 2018)</w:t>
                            </w:r>
                          </w:p>
                          <w:p w14:paraId="5416ECF0" w14:textId="77777777" w:rsidR="00D74158" w:rsidRPr="00702EAB" w:rsidRDefault="00D74158" w:rsidP="00D74158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5FDB9F" id="Text Box 6" o:spid="_x0000_s1036" type="#_x0000_t202" style="position:absolute;left:0;text-align:left;margin-left:-58pt;margin-top:150pt;width:276pt;height:19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" fillcolor="#b1dcf2 [2894]" strokeweight=".5pt">
                <v:fill opacity="0"/>
                <v:textbox>
                  <w:txbxContent>
                    <w:p w14:paraId="63261796" w14:textId="0E84F302" w:rsidR="00434A89" w:rsidRPr="007C3B8D" w:rsidRDefault="00823E0A" w:rsidP="00823E0A">
                      <w:pPr>
                        <w:jc w:val="center"/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</w:pPr>
                      <w:proofErr w:type="spellStart"/>
                      <w:r w:rsidRPr="007C3B8D"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  <w:t>SENCo</w:t>
                      </w:r>
                      <w:proofErr w:type="spellEnd"/>
                      <w:r w:rsidRPr="007C3B8D"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  <w:t xml:space="preserve"> to </w:t>
                      </w:r>
                      <w:proofErr w:type="spellStart"/>
                      <w:r w:rsidRPr="007C3B8D">
                        <w:rPr>
                          <w:b/>
                          <w:bCs/>
                          <w:color w:val="0F6FC6" w:themeColor="accent1"/>
                          <w:u w:val="single"/>
                        </w:rPr>
                        <w:t>ALNCo</w:t>
                      </w:r>
                      <w:proofErr w:type="spellEnd"/>
                    </w:p>
                    <w:p w14:paraId="0E8C8310" w14:textId="2B5213B5" w:rsidR="00D74158" w:rsidRPr="00896456" w:rsidRDefault="00896456" w:rsidP="00D74158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In contrast to the non-statutory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SENCo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role that has been interpreted differently between settings and authorities, the new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ALNCo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role will be statutory.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The </w:t>
                      </w:r>
                      <w:proofErr w:type="spellStart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ALNCo</w:t>
                      </w:r>
                      <w:proofErr w:type="spellEnd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will be </w:t>
                      </w:r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an individual who ensures that the needs of all young persons with ALN needs are met.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Furthermore, the role should be considered as important within the setting as head teachers and other leading roles. In addition to this, </w:t>
                      </w:r>
                      <w:proofErr w:type="spellStart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Dauncey</w:t>
                      </w:r>
                      <w:proofErr w:type="spellEnd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(2016) suggests that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</w:t>
                      </w:r>
                      <w:proofErr w:type="spellStart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ALNCo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’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s</w:t>
                      </w:r>
                      <w:proofErr w:type="spellEnd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shou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ld be part of the leadership team or at the very least have a clear line of communication with the leadership team within the setting.</w:t>
                      </w:r>
                      <w:r w:rsidR="00662BD3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In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paragraph 5.5 of the draft code, it states that </w:t>
                      </w:r>
                      <w:proofErr w:type="spellStart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ALNCos</w:t>
                      </w:r>
                      <w:proofErr w:type="spellEnd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will be involved and have input on budgets and how resources will be used to support young persons with ALN. Furthermore, </w:t>
                      </w:r>
                      <w:proofErr w:type="spellStart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ALNCo’s</w:t>
                      </w:r>
                      <w:proofErr w:type="spellEnd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are there to coordinate rather than have a direct input in the day-to-day provision of care to children with ALN, that responsibility re</w:t>
                      </w:r>
                      <w:bookmarkStart w:id="1" w:name="_GoBack"/>
                      <w:bookmarkEnd w:id="1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mains with the class teacher or practitioner.</w:t>
                      </w:r>
                    </w:p>
                    <w:p w14:paraId="45F100D7" w14:textId="52410719" w:rsidR="00DD25C3" w:rsidRPr="00702EAB" w:rsidRDefault="00DD25C3" w:rsidP="00DD25C3">
                      <w:pPr>
                        <w:jc w:val="right"/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(</w:t>
                      </w:r>
                      <w:proofErr w:type="spellStart"/>
                      <w:proofErr w:type="gramStart"/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gov.wales</w:t>
                      </w:r>
                      <w:proofErr w:type="spellEnd"/>
                      <w:proofErr w:type="gramEnd"/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, 2018)</w:t>
                      </w:r>
                    </w:p>
                    <w:p w14:paraId="5416ECF0" w14:textId="77777777" w:rsidR="00D74158" w:rsidRPr="00702EAB" w:rsidRDefault="00D74158" w:rsidP="00D74158">
                      <w:pPr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sectPr w:rsidR="000A33B7" w:rsidRPr="00434A89" w:rsidSect="003F42B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6840" w:h="11900" w:orient="landscape"/>
      <w:pgMar w:top="1440" w:right="1440" w:bottom="1440" w:left="1440" w:header="283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BE3E12" w14:textId="77777777" w:rsidR="003858F0" w:rsidRDefault="003858F0" w:rsidP="003F42B0">
      <w:r>
        <w:separator/>
      </w:r>
    </w:p>
  </w:endnote>
  <w:endnote w:type="continuationSeparator" w:id="0">
    <w:p w14:paraId="24FE614A" w14:textId="77777777" w:rsidR="003858F0" w:rsidRDefault="003858F0" w:rsidP="003F42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53A8DE" w14:textId="77777777" w:rsidR="003F6FA0" w:rsidRDefault="003F6FA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6AE4DB" w14:textId="77777777" w:rsidR="003F6FA0" w:rsidRDefault="003F6FA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0FD7E4" w14:textId="77777777" w:rsidR="003F6FA0" w:rsidRDefault="003F6F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00CC176" w14:textId="77777777" w:rsidR="003858F0" w:rsidRDefault="003858F0" w:rsidP="003F42B0">
      <w:r>
        <w:separator/>
      </w:r>
    </w:p>
  </w:footnote>
  <w:footnote w:type="continuationSeparator" w:id="0">
    <w:p w14:paraId="2F0CF827" w14:textId="77777777" w:rsidR="003858F0" w:rsidRDefault="003858F0" w:rsidP="003F42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488EA2" w14:textId="77777777" w:rsidR="003F6FA0" w:rsidRDefault="003F6FA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A9DC58" w14:textId="1E70E692" w:rsidR="003F42B0" w:rsidRDefault="003F42B0">
    <w:pPr>
      <w:pStyle w:val="Header"/>
    </w:pPr>
    <w:r>
      <w:t>1702743</w:t>
    </w:r>
  </w:p>
  <w:p w14:paraId="4E6C2118" w14:textId="77777777" w:rsidR="003F42B0" w:rsidRDefault="003F42B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87728C" w14:textId="77777777" w:rsidR="003F6FA0" w:rsidRDefault="003F6FA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137F16"/>
    <w:multiLevelType w:val="hybridMultilevel"/>
    <w:tmpl w:val="7CB6F4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8F3675"/>
    <w:multiLevelType w:val="hybridMultilevel"/>
    <w:tmpl w:val="CEEA7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783BD9"/>
    <w:multiLevelType w:val="multilevel"/>
    <w:tmpl w:val="73B8C7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6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A89"/>
    <w:rsid w:val="00020CC9"/>
    <w:rsid w:val="000A33B7"/>
    <w:rsid w:val="001D2E84"/>
    <w:rsid w:val="00202F95"/>
    <w:rsid w:val="00227DF1"/>
    <w:rsid w:val="00303BF1"/>
    <w:rsid w:val="003858F0"/>
    <w:rsid w:val="003F42B0"/>
    <w:rsid w:val="003F6FA0"/>
    <w:rsid w:val="00434A89"/>
    <w:rsid w:val="004628EC"/>
    <w:rsid w:val="00493F6B"/>
    <w:rsid w:val="005237F3"/>
    <w:rsid w:val="005372D7"/>
    <w:rsid w:val="00562C24"/>
    <w:rsid w:val="0056591C"/>
    <w:rsid w:val="005F1ED7"/>
    <w:rsid w:val="006209B8"/>
    <w:rsid w:val="00637CF3"/>
    <w:rsid w:val="00662BD3"/>
    <w:rsid w:val="006C4095"/>
    <w:rsid w:val="00702EAB"/>
    <w:rsid w:val="007453AD"/>
    <w:rsid w:val="007C3B8D"/>
    <w:rsid w:val="007D4FBC"/>
    <w:rsid w:val="00823E0A"/>
    <w:rsid w:val="00872EC7"/>
    <w:rsid w:val="00896456"/>
    <w:rsid w:val="009C1499"/>
    <w:rsid w:val="00A32761"/>
    <w:rsid w:val="00A8319F"/>
    <w:rsid w:val="00BB24D4"/>
    <w:rsid w:val="00BE4521"/>
    <w:rsid w:val="00CB1D28"/>
    <w:rsid w:val="00D0550A"/>
    <w:rsid w:val="00D74158"/>
    <w:rsid w:val="00DD25C3"/>
    <w:rsid w:val="00E00914"/>
    <w:rsid w:val="00FC0D7F"/>
    <w:rsid w:val="00FE72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1DBA96"/>
  <w14:defaultImageDpi w14:val="32767"/>
  <w15:chartTrackingRefBased/>
  <w15:docId w15:val="{46507CBD-DF86-9F4C-8A67-437140EDC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823E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34A89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4A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trong">
    <w:name w:val="Strong"/>
    <w:basedOn w:val="DefaultParagraphFont"/>
    <w:uiPriority w:val="22"/>
    <w:qFormat/>
    <w:rsid w:val="00434A89"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qFormat/>
    <w:rsid w:val="00434A89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34A89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Emphasis">
    <w:name w:val="Emphasis"/>
    <w:basedOn w:val="DefaultParagraphFont"/>
    <w:uiPriority w:val="20"/>
    <w:qFormat/>
    <w:rsid w:val="00434A89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434A89"/>
    <w:rPr>
      <w:i/>
      <w:iCs/>
      <w:color w:val="404040" w:themeColor="text1" w:themeTint="BF"/>
    </w:rPr>
  </w:style>
  <w:style w:type="paragraph" w:styleId="NormalWeb">
    <w:name w:val="Normal (Web)"/>
    <w:basedOn w:val="Normal"/>
    <w:uiPriority w:val="99"/>
    <w:semiHidden/>
    <w:unhideWhenUsed/>
    <w:rsid w:val="00823E0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823E0A"/>
  </w:style>
  <w:style w:type="paragraph" w:customStyle="1" w:styleId="introtxt">
    <w:name w:val="introtxt"/>
    <w:basedOn w:val="Normal"/>
    <w:rsid w:val="00823E0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FE728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E4521"/>
    <w:rPr>
      <w:color w:val="85DFD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F42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42B0"/>
  </w:style>
  <w:style w:type="paragraph" w:styleId="Footer">
    <w:name w:val="footer"/>
    <w:basedOn w:val="Normal"/>
    <w:link w:val="FooterChar"/>
    <w:uiPriority w:val="99"/>
    <w:unhideWhenUsed/>
    <w:rsid w:val="003F42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42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9936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433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691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486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417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330B882-40B0-0545-A841-F7036CE0DF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202</TotalTime>
  <Pages>1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Avery (1702743)</dc:creator>
  <cp:keywords/>
  <dc:description/>
  <cp:lastModifiedBy>Jessica Avery (1702743)</cp:lastModifiedBy>
  <cp:revision>17</cp:revision>
  <dcterms:created xsi:type="dcterms:W3CDTF">2020-02-10T10:24:00Z</dcterms:created>
  <dcterms:modified xsi:type="dcterms:W3CDTF">2020-02-19T17:13:00Z</dcterms:modified>
</cp:coreProperties>
</file>