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97653929"/>
        <w:docPartObj>
          <w:docPartGallery w:val="Cover Pages"/>
          <w:docPartUnique/>
        </w:docPartObj>
      </w:sdtPr>
      <w:sdtEndPr>
        <w:rPr>
          <w:rFonts w:cstheme="minorHAnsi"/>
          <w:b/>
          <w:bCs/>
          <w:sz w:val="40"/>
          <w:szCs w:val="40"/>
        </w:rPr>
      </w:sdtEndPr>
      <w:sdtContent>
        <w:p w14:paraId="17ED8EF6" w14:textId="71077DCF" w:rsidR="009C7120" w:rsidRDefault="009C7120"/>
        <w:p w14:paraId="2B6AA4D1" w14:textId="56A4BD40" w:rsidR="00896B82" w:rsidRPr="00571A6C" w:rsidRDefault="009C7120">
          <w:pPr>
            <w:rPr>
              <w:rFonts w:cstheme="minorHAnsi"/>
              <w:b/>
              <w:bCs/>
              <w:color w:val="FFFFFF" w:themeColor="background1"/>
              <w:sz w:val="40"/>
              <w:szCs w:val="40"/>
            </w:rPr>
          </w:pPr>
          <w:r w:rsidRPr="00571A6C">
            <w:rPr>
              <w:noProof/>
              <w:color w:val="FFFFFF" w:themeColor="background1"/>
            </w:rPr>
            <mc:AlternateContent>
              <mc:Choice Requires="wpg">
                <w:drawing>
                  <wp:anchor distT="0" distB="0" distL="114300" distR="114300" simplePos="0" relativeHeight="251662336" behindDoc="1" locked="0" layoutInCell="1" allowOverlap="1" wp14:anchorId="78DFB07C" wp14:editId="5D96C6F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F72733D" w14:textId="0A06D4D5" w:rsidR="009C7120" w:rsidRDefault="003700B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71A6C">
                                        <w:rPr>
                                          <w:color w:val="FFFFFF" w:themeColor="background1"/>
                                          <w:sz w:val="72"/>
                                          <w:szCs w:val="72"/>
                                        </w:rPr>
                                        <w:t>REPORT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8DFB07C" id="Group 125" o:spid="_x0000_s1026" style="position:absolute;margin-left:0;margin-top:0;width:540pt;height:556.55pt;z-index:-251654144;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F72733D" w14:textId="0A06D4D5" w:rsidR="009C7120" w:rsidRDefault="003700BE">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571A6C">
                                  <w:rPr>
                                    <w:color w:val="FFFFFF" w:themeColor="background1"/>
                                    <w:sz w:val="72"/>
                                    <w:szCs w:val="72"/>
                                  </w:rPr>
                                  <w:t>REPORT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571A6C">
            <w:rPr>
              <w:noProof/>
              <w:color w:val="FFFFFF" w:themeColor="background1"/>
            </w:rPr>
            <mc:AlternateContent>
              <mc:Choice Requires="wps">
                <w:drawing>
                  <wp:anchor distT="0" distB="0" distL="114300" distR="114300" simplePos="0" relativeHeight="251665408" behindDoc="0" locked="0" layoutInCell="1" allowOverlap="1" wp14:anchorId="02A3558D" wp14:editId="09711575">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6FCC6D" w14:textId="7A23FEF4" w:rsidR="009C7120" w:rsidRDefault="009C7120">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2A3558D" id="_x0000_t202" coordsize="21600,21600" o:spt="202" path="m,l,21600r21600,l21600,xe">
                    <v:stroke joinstyle="miter"/>
                    <v:path gradientshapeok="t" o:connecttype="rect"/>
                  </v:shapetype>
                  <v:shape id="Text Box 128" o:spid="_x0000_s1029" type="#_x0000_t202" style="position:absolute;margin-left:0;margin-top:0;width:453pt;height:11.5pt;z-index:251665408;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646FCC6D" w14:textId="7A23FEF4" w:rsidR="009C7120" w:rsidRDefault="009C7120">
                          <w:pPr>
                            <w:pStyle w:val="NoSpacing"/>
                            <w:rPr>
                              <w:color w:val="7F7F7F" w:themeColor="text1" w:themeTint="80"/>
                              <w:sz w:val="18"/>
                              <w:szCs w:val="18"/>
                            </w:rPr>
                          </w:pPr>
                        </w:p>
                      </w:txbxContent>
                    </v:textbox>
                    <w10:wrap type="square" anchorx="page" anchory="margin"/>
                  </v:shape>
                </w:pict>
              </mc:Fallback>
            </mc:AlternateContent>
          </w:r>
          <w:r w:rsidRPr="00571A6C">
            <w:rPr>
              <w:noProof/>
              <w:color w:val="FFFFFF" w:themeColor="background1"/>
            </w:rPr>
            <mc:AlternateContent>
              <mc:Choice Requires="wps">
                <w:drawing>
                  <wp:anchor distT="0" distB="0" distL="114300" distR="114300" simplePos="0" relativeHeight="251663360" behindDoc="0" locked="0" layoutInCell="1" allowOverlap="1" wp14:anchorId="503B9E04" wp14:editId="1A29D34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3A6C0E8D" w14:textId="5ADD144A" w:rsidR="009C7120" w:rsidRDefault="009C7120">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03B9E04" id="Rectangle 130" o:spid="_x0000_s1030" style="position:absolute;margin-left:-4.4pt;margin-top:0;width:46.8pt;height:77.75pt;z-index:25166336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3A6C0E8D" w14:textId="5ADD144A" w:rsidR="009C7120" w:rsidRDefault="009C7120">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sidR="00896B82" w:rsidRPr="00571A6C">
            <w:rPr>
              <w:rFonts w:cstheme="minorHAnsi"/>
              <w:b/>
              <w:bCs/>
              <w:color w:val="FFFFFF" w:themeColor="background1"/>
              <w:sz w:val="40"/>
              <w:szCs w:val="40"/>
            </w:rPr>
            <w:t>STUDENT NAME</w:t>
          </w:r>
          <w:r w:rsidR="00F41079" w:rsidRPr="00571A6C">
            <w:rPr>
              <w:rFonts w:cstheme="minorHAnsi"/>
              <w:b/>
              <w:bCs/>
              <w:color w:val="FFFFFF" w:themeColor="background1"/>
              <w:sz w:val="40"/>
              <w:szCs w:val="40"/>
            </w:rPr>
            <w:t>: DANIELA KR</w:t>
          </w:r>
          <w:r w:rsidR="00E36968" w:rsidRPr="00571A6C">
            <w:rPr>
              <w:rFonts w:cstheme="minorHAnsi"/>
              <w:b/>
              <w:bCs/>
              <w:color w:val="FFFFFF" w:themeColor="background1"/>
              <w:sz w:val="40"/>
              <w:szCs w:val="40"/>
            </w:rPr>
            <w:t>ASTEVA</w:t>
          </w:r>
        </w:p>
        <w:p w14:paraId="65533C42" w14:textId="3300BA1B" w:rsidR="00896B82" w:rsidRPr="00571A6C" w:rsidRDefault="00896B82">
          <w:pPr>
            <w:rPr>
              <w:rFonts w:cstheme="minorHAnsi"/>
              <w:b/>
              <w:bCs/>
              <w:color w:val="FFFFFF" w:themeColor="background1"/>
              <w:sz w:val="40"/>
              <w:szCs w:val="40"/>
            </w:rPr>
          </w:pPr>
          <w:r w:rsidRPr="00571A6C">
            <w:rPr>
              <w:rFonts w:cstheme="minorHAnsi"/>
              <w:b/>
              <w:bCs/>
              <w:color w:val="FFFFFF" w:themeColor="background1"/>
              <w:sz w:val="40"/>
              <w:szCs w:val="40"/>
            </w:rPr>
            <w:t>STUDENT NUMBER</w:t>
          </w:r>
          <w:r w:rsidR="00E36968" w:rsidRPr="00571A6C">
            <w:rPr>
              <w:rFonts w:cstheme="minorHAnsi"/>
              <w:b/>
              <w:bCs/>
              <w:color w:val="FFFFFF" w:themeColor="background1"/>
              <w:sz w:val="40"/>
              <w:szCs w:val="40"/>
            </w:rPr>
            <w:t>: 2124368</w:t>
          </w:r>
          <w:r w:rsidRPr="00571A6C">
            <w:rPr>
              <w:rFonts w:cstheme="minorHAnsi"/>
              <w:b/>
              <w:bCs/>
              <w:color w:val="FFFFFF" w:themeColor="background1"/>
              <w:sz w:val="40"/>
              <w:szCs w:val="40"/>
            </w:rPr>
            <w:t xml:space="preserve"> </w:t>
          </w:r>
        </w:p>
        <w:p w14:paraId="4CE31036" w14:textId="77777777" w:rsidR="00E36968" w:rsidRPr="00571A6C" w:rsidRDefault="00896B82">
          <w:pPr>
            <w:rPr>
              <w:rFonts w:cstheme="minorHAnsi"/>
              <w:b/>
              <w:bCs/>
              <w:color w:val="FFFFFF" w:themeColor="background1"/>
              <w:sz w:val="40"/>
              <w:szCs w:val="40"/>
            </w:rPr>
          </w:pPr>
          <w:r w:rsidRPr="00571A6C">
            <w:rPr>
              <w:rFonts w:cstheme="minorHAnsi"/>
              <w:b/>
              <w:bCs/>
              <w:color w:val="FFFFFF" w:themeColor="background1"/>
              <w:sz w:val="40"/>
              <w:szCs w:val="40"/>
            </w:rPr>
            <w:t xml:space="preserve">UNIVERSITY OF </w:t>
          </w:r>
          <w:r w:rsidR="00F41079" w:rsidRPr="00571A6C">
            <w:rPr>
              <w:rFonts w:cstheme="minorHAnsi"/>
              <w:b/>
              <w:bCs/>
              <w:color w:val="FFFFFF" w:themeColor="background1"/>
              <w:sz w:val="40"/>
              <w:szCs w:val="40"/>
            </w:rPr>
            <w:t>WALES TRINITY SAINT DAVID</w:t>
          </w:r>
        </w:p>
        <w:p w14:paraId="639B4FFC" w14:textId="6EE0786F" w:rsidR="009C7120" w:rsidRDefault="00571A6C">
          <w:pPr>
            <w:rPr>
              <w:rFonts w:cstheme="minorHAnsi"/>
              <w:b/>
              <w:bCs/>
              <w:sz w:val="40"/>
              <w:szCs w:val="40"/>
            </w:rPr>
          </w:pPr>
          <w:r w:rsidRPr="00571A6C">
            <w:rPr>
              <w:rFonts w:cstheme="minorHAnsi"/>
              <w:b/>
              <w:bCs/>
              <w:color w:val="FFFFFF" w:themeColor="background1"/>
              <w:sz w:val="40"/>
              <w:szCs w:val="40"/>
            </w:rPr>
            <w:t>LECTURER:</w:t>
          </w:r>
          <w:r>
            <w:rPr>
              <w:rFonts w:cstheme="minorHAnsi"/>
              <w:b/>
              <w:bCs/>
              <w:color w:val="FFFFFF" w:themeColor="background1"/>
              <w:sz w:val="40"/>
              <w:szCs w:val="40"/>
            </w:rPr>
            <w:t xml:space="preserve"> </w:t>
          </w:r>
          <w:r w:rsidR="00DD7C8D">
            <w:rPr>
              <w:rFonts w:cstheme="minorHAnsi"/>
              <w:b/>
              <w:bCs/>
              <w:color w:val="FFFFFF" w:themeColor="background1"/>
              <w:sz w:val="40"/>
              <w:szCs w:val="40"/>
            </w:rPr>
            <w:t xml:space="preserve">ALFRED </w:t>
          </w:r>
          <w:r w:rsidR="00D74EDF">
            <w:rPr>
              <w:rFonts w:cstheme="minorHAnsi"/>
              <w:b/>
              <w:bCs/>
              <w:color w:val="FFFFFF" w:themeColor="background1"/>
              <w:sz w:val="40"/>
              <w:szCs w:val="40"/>
            </w:rPr>
            <w:t>MEN’S</w:t>
          </w:r>
          <w:r w:rsidR="009C7120">
            <w:rPr>
              <w:rFonts w:cstheme="minorHAnsi"/>
              <w:b/>
              <w:bCs/>
              <w:sz w:val="40"/>
              <w:szCs w:val="40"/>
            </w:rPr>
            <w:br w:type="page"/>
          </w:r>
        </w:p>
      </w:sdtContent>
    </w:sdt>
    <w:p w14:paraId="1EF068DF" w14:textId="664797E6" w:rsidR="00026DF8" w:rsidRDefault="008C4A59" w:rsidP="008C76F1">
      <w:pPr>
        <w:jc w:val="center"/>
        <w:rPr>
          <w:rFonts w:cstheme="minorHAnsi"/>
          <w:b/>
          <w:bCs/>
          <w:sz w:val="40"/>
          <w:szCs w:val="40"/>
        </w:rPr>
      </w:pPr>
      <w:r w:rsidRPr="00D24197">
        <w:rPr>
          <w:rFonts w:cstheme="minorHAnsi"/>
          <w:b/>
          <w:bCs/>
          <w:sz w:val="40"/>
          <w:szCs w:val="40"/>
        </w:rPr>
        <w:lastRenderedPageBreak/>
        <w:t>TESLA</w:t>
      </w:r>
      <w:r w:rsidR="004141A2">
        <w:rPr>
          <w:rFonts w:cstheme="minorHAnsi"/>
          <w:b/>
          <w:bCs/>
          <w:sz w:val="40"/>
          <w:szCs w:val="40"/>
        </w:rPr>
        <w:t xml:space="preserve"> MOTORS, INC.</w:t>
      </w:r>
    </w:p>
    <w:p w14:paraId="09E27443" w14:textId="405A12B3" w:rsidR="00827681" w:rsidRDefault="00827681" w:rsidP="008C76F1">
      <w:pPr>
        <w:jc w:val="center"/>
        <w:rPr>
          <w:rFonts w:cstheme="minorHAnsi"/>
          <w:b/>
          <w:bCs/>
          <w:sz w:val="40"/>
          <w:szCs w:val="40"/>
        </w:rPr>
      </w:pPr>
    </w:p>
    <w:p w14:paraId="77634B72" w14:textId="7073A7BC" w:rsidR="00827681" w:rsidRDefault="00827681" w:rsidP="008C76F1">
      <w:pPr>
        <w:jc w:val="center"/>
        <w:rPr>
          <w:rFonts w:cstheme="minorHAnsi"/>
          <w:b/>
          <w:bCs/>
          <w:sz w:val="40"/>
          <w:szCs w:val="40"/>
        </w:rPr>
      </w:pPr>
    </w:p>
    <w:p w14:paraId="69464898" w14:textId="0797C065" w:rsidR="00827681" w:rsidRDefault="00827681" w:rsidP="008C76F1">
      <w:pPr>
        <w:jc w:val="center"/>
        <w:rPr>
          <w:rFonts w:cstheme="minorHAnsi"/>
          <w:b/>
          <w:bCs/>
          <w:sz w:val="40"/>
          <w:szCs w:val="40"/>
        </w:rPr>
      </w:pPr>
    </w:p>
    <w:p w14:paraId="06849BDF" w14:textId="2DA471C0" w:rsidR="00827681" w:rsidRDefault="00827681" w:rsidP="008C76F1">
      <w:pPr>
        <w:jc w:val="center"/>
        <w:rPr>
          <w:rFonts w:cstheme="minorHAnsi"/>
          <w:b/>
          <w:bCs/>
          <w:sz w:val="40"/>
          <w:szCs w:val="40"/>
        </w:rPr>
      </w:pPr>
    </w:p>
    <w:p w14:paraId="7DEC7A0D" w14:textId="1915705E" w:rsidR="00827681" w:rsidRDefault="00DC0036" w:rsidP="008C76F1">
      <w:pPr>
        <w:jc w:val="center"/>
        <w:rPr>
          <w:rFonts w:cstheme="minorHAnsi"/>
          <w:b/>
          <w:bCs/>
          <w:sz w:val="40"/>
          <w:szCs w:val="40"/>
        </w:rPr>
      </w:pPr>
      <w:r>
        <w:rPr>
          <w:rFonts w:cstheme="minorHAnsi"/>
          <w:b/>
          <w:bCs/>
          <w:noProof/>
          <w:sz w:val="40"/>
          <w:szCs w:val="40"/>
        </w:rPr>
        <w:drawing>
          <wp:anchor distT="0" distB="0" distL="114300" distR="114300" simplePos="0" relativeHeight="251659264" behindDoc="1" locked="0" layoutInCell="1" allowOverlap="1" wp14:anchorId="00DD625E" wp14:editId="208CDF9D">
            <wp:simplePos x="0" y="0"/>
            <wp:positionH relativeFrom="margin">
              <wp:align>center</wp:align>
            </wp:positionH>
            <wp:positionV relativeFrom="paragraph">
              <wp:posOffset>311098</wp:posOffset>
            </wp:positionV>
            <wp:extent cx="6734432" cy="3883697"/>
            <wp:effectExtent l="0" t="0" r="9525"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34432" cy="38836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452A0D" w14:textId="0DBA6AE3" w:rsidR="00827681" w:rsidRPr="00776CB8" w:rsidRDefault="00DC0036" w:rsidP="008C76F1">
      <w:pPr>
        <w:jc w:val="center"/>
        <w:rPr>
          <w:rFonts w:ascii="Arial" w:hAnsi="Arial" w:cs="Arial"/>
          <w:b/>
          <w:bCs/>
          <w:color w:val="FE1E1E"/>
          <w:sz w:val="40"/>
          <w:szCs w:val="40"/>
        </w:rPr>
      </w:pPr>
      <w:r w:rsidRPr="00776CB8">
        <w:rPr>
          <w:rStyle w:val="Strong"/>
          <w:rFonts w:ascii="Arial" w:hAnsi="Arial" w:cs="Arial"/>
          <w:b w:val="0"/>
          <w:bCs w:val="0"/>
          <w:noProof/>
          <w:color w:val="FE1E1E"/>
        </w:rPr>
        <w:drawing>
          <wp:anchor distT="0" distB="0" distL="114300" distR="114300" simplePos="0" relativeHeight="251658240" behindDoc="0" locked="0" layoutInCell="1" allowOverlap="1" wp14:anchorId="5E8B18D7" wp14:editId="1EE7D786">
            <wp:simplePos x="0" y="0"/>
            <wp:positionH relativeFrom="margin">
              <wp:posOffset>4804856</wp:posOffset>
            </wp:positionH>
            <wp:positionV relativeFrom="paragraph">
              <wp:posOffset>16596</wp:posOffset>
            </wp:positionV>
            <wp:extent cx="1322173" cy="1119371"/>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22173" cy="1119371"/>
                    </a:xfrm>
                    <a:prstGeom prst="rect">
                      <a:avLst/>
                    </a:prstGeom>
                    <a:noFill/>
                    <a:ln>
                      <a:noFill/>
                    </a:ln>
                  </pic:spPr>
                </pic:pic>
              </a:graphicData>
            </a:graphic>
            <wp14:sizeRelH relativeFrom="page">
              <wp14:pctWidth>0</wp14:pctWidth>
            </wp14:sizeRelH>
            <wp14:sizeRelV relativeFrom="page">
              <wp14:pctHeight>0</wp14:pctHeight>
            </wp14:sizeRelV>
          </wp:anchor>
        </w:drawing>
      </w:r>
      <w:r w:rsidR="00776CB8" w:rsidRPr="00776CB8">
        <w:rPr>
          <w:rFonts w:ascii="Arial" w:hAnsi="Arial" w:cs="Arial"/>
          <w:b/>
          <w:bCs/>
          <w:color w:val="FE1E1E"/>
          <w:sz w:val="40"/>
          <w:szCs w:val="40"/>
        </w:rPr>
        <w:t>TESLA MOTORS, INC.</w:t>
      </w:r>
    </w:p>
    <w:p w14:paraId="6D011FAD" w14:textId="21A7D1D5" w:rsidR="00827681" w:rsidRDefault="00827681" w:rsidP="008C76F1">
      <w:pPr>
        <w:jc w:val="center"/>
        <w:rPr>
          <w:rFonts w:cstheme="minorHAnsi"/>
          <w:b/>
          <w:bCs/>
          <w:sz w:val="40"/>
          <w:szCs w:val="40"/>
        </w:rPr>
      </w:pPr>
    </w:p>
    <w:p w14:paraId="480E8C86" w14:textId="76BDF345" w:rsidR="00827681" w:rsidRDefault="00827681" w:rsidP="008C76F1">
      <w:pPr>
        <w:jc w:val="center"/>
        <w:rPr>
          <w:rFonts w:cstheme="minorHAnsi"/>
          <w:b/>
          <w:bCs/>
          <w:sz w:val="40"/>
          <w:szCs w:val="40"/>
        </w:rPr>
      </w:pPr>
    </w:p>
    <w:p w14:paraId="1F107808" w14:textId="2EBF2D26" w:rsidR="00827681" w:rsidRDefault="00827681" w:rsidP="008C76F1">
      <w:pPr>
        <w:jc w:val="center"/>
        <w:rPr>
          <w:rFonts w:cstheme="minorHAnsi"/>
          <w:b/>
          <w:bCs/>
          <w:sz w:val="40"/>
          <w:szCs w:val="40"/>
        </w:rPr>
      </w:pPr>
    </w:p>
    <w:p w14:paraId="17F417AF" w14:textId="273D7F9D" w:rsidR="00827681" w:rsidRDefault="00827681" w:rsidP="008C76F1">
      <w:pPr>
        <w:jc w:val="center"/>
        <w:rPr>
          <w:rFonts w:cstheme="minorHAnsi"/>
          <w:b/>
          <w:bCs/>
          <w:sz w:val="40"/>
          <w:szCs w:val="40"/>
        </w:rPr>
      </w:pPr>
    </w:p>
    <w:p w14:paraId="6EA28E21" w14:textId="51AFFB88" w:rsidR="00827681" w:rsidRDefault="00827681" w:rsidP="008C76F1">
      <w:pPr>
        <w:jc w:val="center"/>
        <w:rPr>
          <w:rFonts w:cstheme="minorHAnsi"/>
          <w:b/>
          <w:bCs/>
          <w:sz w:val="40"/>
          <w:szCs w:val="40"/>
        </w:rPr>
      </w:pPr>
    </w:p>
    <w:p w14:paraId="6C221B60" w14:textId="5ACFFA1D" w:rsidR="00827681" w:rsidRDefault="00827681" w:rsidP="008C76F1">
      <w:pPr>
        <w:jc w:val="center"/>
        <w:rPr>
          <w:rFonts w:cstheme="minorHAnsi"/>
          <w:b/>
          <w:bCs/>
          <w:sz w:val="40"/>
          <w:szCs w:val="40"/>
        </w:rPr>
      </w:pPr>
    </w:p>
    <w:p w14:paraId="3A99A6FC" w14:textId="203706FF" w:rsidR="00827681" w:rsidRDefault="00827681" w:rsidP="008C76F1">
      <w:pPr>
        <w:jc w:val="center"/>
        <w:rPr>
          <w:rFonts w:cstheme="minorHAnsi"/>
          <w:b/>
          <w:bCs/>
          <w:sz w:val="40"/>
          <w:szCs w:val="40"/>
        </w:rPr>
      </w:pPr>
    </w:p>
    <w:p w14:paraId="4A3D9AD0" w14:textId="4BF0AB1A" w:rsidR="00827681" w:rsidRDefault="00827681" w:rsidP="008C76F1">
      <w:pPr>
        <w:jc w:val="center"/>
        <w:rPr>
          <w:rFonts w:cstheme="minorHAnsi"/>
          <w:b/>
          <w:bCs/>
          <w:sz w:val="40"/>
          <w:szCs w:val="40"/>
        </w:rPr>
      </w:pPr>
    </w:p>
    <w:p w14:paraId="2C724CE7" w14:textId="6E543941" w:rsidR="00827681" w:rsidRDefault="00827681" w:rsidP="008C76F1">
      <w:pPr>
        <w:jc w:val="center"/>
        <w:rPr>
          <w:rFonts w:cstheme="minorHAnsi"/>
          <w:b/>
          <w:bCs/>
          <w:sz w:val="40"/>
          <w:szCs w:val="40"/>
        </w:rPr>
      </w:pPr>
    </w:p>
    <w:p w14:paraId="02A6CE42" w14:textId="1BE5CC2D" w:rsidR="00827681" w:rsidRDefault="00827681" w:rsidP="008C76F1">
      <w:pPr>
        <w:jc w:val="center"/>
        <w:rPr>
          <w:rFonts w:cstheme="minorHAnsi"/>
          <w:b/>
          <w:bCs/>
          <w:sz w:val="40"/>
          <w:szCs w:val="40"/>
        </w:rPr>
      </w:pPr>
    </w:p>
    <w:p w14:paraId="374CA987" w14:textId="541F6588" w:rsidR="00827681" w:rsidRDefault="00827681" w:rsidP="008C76F1">
      <w:pPr>
        <w:jc w:val="center"/>
        <w:rPr>
          <w:rFonts w:cstheme="minorHAnsi"/>
          <w:b/>
          <w:bCs/>
          <w:sz w:val="40"/>
          <w:szCs w:val="40"/>
        </w:rPr>
      </w:pPr>
    </w:p>
    <w:p w14:paraId="68D7A26A" w14:textId="77777777" w:rsidR="00827681" w:rsidRDefault="00827681" w:rsidP="008C76F1">
      <w:pPr>
        <w:jc w:val="center"/>
        <w:rPr>
          <w:rFonts w:cstheme="minorHAnsi"/>
          <w:b/>
          <w:bCs/>
          <w:sz w:val="40"/>
          <w:szCs w:val="40"/>
        </w:rPr>
      </w:pPr>
    </w:p>
    <w:p w14:paraId="0CC58BFA" w14:textId="77777777" w:rsidR="009E57C0" w:rsidRDefault="009E57C0" w:rsidP="008C76F1">
      <w:pPr>
        <w:jc w:val="center"/>
        <w:rPr>
          <w:rFonts w:cstheme="minorHAnsi"/>
          <w:b/>
          <w:bCs/>
          <w:sz w:val="40"/>
          <w:szCs w:val="40"/>
        </w:rPr>
      </w:pPr>
    </w:p>
    <w:p w14:paraId="6B5BD5DB" w14:textId="77777777" w:rsidR="009E57C0" w:rsidRDefault="009E57C0" w:rsidP="009E57C0">
      <w:pPr>
        <w:pStyle w:val="Style1"/>
        <w:rPr>
          <w:rStyle w:val="Strong"/>
          <w:color w:val="auto"/>
        </w:rPr>
      </w:pPr>
      <w:r w:rsidRPr="00C27E0A">
        <w:rPr>
          <w:rStyle w:val="Strong"/>
          <w:color w:val="auto"/>
        </w:rPr>
        <w:lastRenderedPageBreak/>
        <w:t>Executive summary</w:t>
      </w:r>
    </w:p>
    <w:p w14:paraId="3D2815D7" w14:textId="77777777" w:rsidR="009E57C0" w:rsidRPr="0029474E" w:rsidRDefault="009E57C0" w:rsidP="009E57C0">
      <w:pPr>
        <w:pStyle w:val="Style1"/>
        <w:rPr>
          <w:rStyle w:val="Strong"/>
          <w:b w:val="0"/>
          <w:bCs w:val="0"/>
          <w:color w:val="auto"/>
        </w:rPr>
      </w:pPr>
    </w:p>
    <w:p w14:paraId="45DAA682" w14:textId="78D69879" w:rsidR="009E57C0" w:rsidRPr="009E57C0" w:rsidRDefault="009E57C0" w:rsidP="009E57C0">
      <w:pPr>
        <w:pStyle w:val="Style1"/>
        <w:rPr>
          <w:rStyle w:val="Strong"/>
          <w:color w:val="auto"/>
        </w:rPr>
      </w:pPr>
      <w:r w:rsidRPr="0029474E">
        <w:rPr>
          <w:rStyle w:val="Strong"/>
          <w:b w:val="0"/>
          <w:bCs w:val="0"/>
          <w:color w:val="auto"/>
        </w:rPr>
        <w:t xml:space="preserve">As a result of globalisation and technological advancements, the electric automobile industry is changing and evolving significantly compared to fuel-powered automobile vehicles. Tesla Motors, Inc. has been chosen </w:t>
      </w:r>
      <w:r w:rsidR="00D74EDF">
        <w:rPr>
          <w:rStyle w:val="Strong"/>
          <w:b w:val="0"/>
          <w:bCs w:val="0"/>
          <w:color w:val="auto"/>
        </w:rPr>
        <w:t>to examine</w:t>
      </w:r>
      <w:r w:rsidRPr="0029474E">
        <w:rPr>
          <w:rStyle w:val="Strong"/>
          <w:b w:val="0"/>
          <w:bCs w:val="0"/>
          <w:color w:val="auto"/>
        </w:rPr>
        <w:t xml:space="preserve"> significant driving forces in the internal and external environment. </w:t>
      </w:r>
      <w:r w:rsidRPr="009E57C0">
        <w:rPr>
          <w:color w:val="auto"/>
        </w:rPr>
        <w:t>The phrase "global business environment" has been established in this study</w:t>
      </w:r>
      <w:r w:rsidR="00D74EDF" w:rsidRPr="00D74EDF">
        <w:rPr>
          <w:color w:val="auto"/>
        </w:rPr>
        <w:t>. A critical assessment has been made utilising the major driving force – PESTLE. The</w:t>
      </w:r>
      <w:r w:rsidRPr="009E57C0">
        <w:rPr>
          <w:color w:val="auto"/>
        </w:rPr>
        <w:t xml:space="preserve"> report reflects on obstacles experienced while Tesla Motors, Inc.</w:t>
      </w:r>
      <w:r>
        <w:rPr>
          <w:color w:val="auto"/>
        </w:rPr>
        <w:t xml:space="preserve"> is</w:t>
      </w:r>
      <w:r w:rsidRPr="009E57C0">
        <w:rPr>
          <w:color w:val="auto"/>
        </w:rPr>
        <w:t xml:space="preserve"> trading globally.</w:t>
      </w:r>
    </w:p>
    <w:p w14:paraId="03494EA5" w14:textId="77777777" w:rsidR="009E57C0" w:rsidRDefault="009E57C0" w:rsidP="008C76F1">
      <w:pPr>
        <w:jc w:val="center"/>
        <w:rPr>
          <w:rFonts w:cstheme="minorHAnsi"/>
          <w:b/>
          <w:bCs/>
          <w:sz w:val="40"/>
          <w:szCs w:val="40"/>
        </w:rPr>
      </w:pPr>
    </w:p>
    <w:p w14:paraId="6CDF1C55" w14:textId="77777777" w:rsidR="009E57C0" w:rsidRDefault="009E57C0" w:rsidP="008C76F1">
      <w:pPr>
        <w:jc w:val="center"/>
        <w:rPr>
          <w:rFonts w:cstheme="minorHAnsi"/>
          <w:b/>
          <w:bCs/>
          <w:sz w:val="40"/>
          <w:szCs w:val="40"/>
        </w:rPr>
      </w:pPr>
    </w:p>
    <w:p w14:paraId="5C257E3D" w14:textId="77777777" w:rsidR="009E57C0" w:rsidRDefault="009E57C0" w:rsidP="008C76F1">
      <w:pPr>
        <w:jc w:val="center"/>
        <w:rPr>
          <w:rFonts w:cstheme="minorHAnsi"/>
          <w:b/>
          <w:bCs/>
          <w:sz w:val="40"/>
          <w:szCs w:val="40"/>
        </w:rPr>
      </w:pPr>
    </w:p>
    <w:p w14:paraId="42A67DF8" w14:textId="77777777" w:rsidR="009E57C0" w:rsidRDefault="009E57C0" w:rsidP="008C76F1">
      <w:pPr>
        <w:jc w:val="center"/>
        <w:rPr>
          <w:rFonts w:cstheme="minorHAnsi"/>
          <w:b/>
          <w:bCs/>
          <w:sz w:val="40"/>
          <w:szCs w:val="40"/>
        </w:rPr>
      </w:pPr>
    </w:p>
    <w:p w14:paraId="6ADD3DD9" w14:textId="77777777" w:rsidR="009E57C0" w:rsidRDefault="009E57C0" w:rsidP="008C76F1">
      <w:pPr>
        <w:jc w:val="center"/>
        <w:rPr>
          <w:rFonts w:cstheme="minorHAnsi"/>
          <w:b/>
          <w:bCs/>
          <w:sz w:val="40"/>
          <w:szCs w:val="40"/>
        </w:rPr>
      </w:pPr>
    </w:p>
    <w:p w14:paraId="79EBA56E" w14:textId="77777777" w:rsidR="009E57C0" w:rsidRDefault="009E57C0" w:rsidP="008C76F1">
      <w:pPr>
        <w:jc w:val="center"/>
        <w:rPr>
          <w:rFonts w:cstheme="minorHAnsi"/>
          <w:b/>
          <w:bCs/>
          <w:sz w:val="40"/>
          <w:szCs w:val="40"/>
        </w:rPr>
      </w:pPr>
    </w:p>
    <w:p w14:paraId="205D74BB" w14:textId="77777777" w:rsidR="009E57C0" w:rsidRDefault="009E57C0" w:rsidP="008C76F1">
      <w:pPr>
        <w:jc w:val="center"/>
        <w:rPr>
          <w:rFonts w:cstheme="minorHAnsi"/>
          <w:b/>
          <w:bCs/>
          <w:sz w:val="40"/>
          <w:szCs w:val="40"/>
        </w:rPr>
      </w:pPr>
    </w:p>
    <w:p w14:paraId="7D0AC125" w14:textId="77777777" w:rsidR="009E57C0" w:rsidRDefault="009E57C0" w:rsidP="008C76F1">
      <w:pPr>
        <w:jc w:val="center"/>
        <w:rPr>
          <w:rFonts w:cstheme="minorHAnsi"/>
          <w:b/>
          <w:bCs/>
          <w:sz w:val="40"/>
          <w:szCs w:val="40"/>
        </w:rPr>
      </w:pPr>
    </w:p>
    <w:p w14:paraId="4B0B9ACC" w14:textId="77777777" w:rsidR="009E57C0" w:rsidRDefault="009E57C0" w:rsidP="008C76F1">
      <w:pPr>
        <w:jc w:val="center"/>
        <w:rPr>
          <w:rFonts w:cstheme="minorHAnsi"/>
          <w:b/>
          <w:bCs/>
          <w:sz w:val="40"/>
          <w:szCs w:val="40"/>
        </w:rPr>
      </w:pPr>
    </w:p>
    <w:p w14:paraId="51BD8162" w14:textId="77777777" w:rsidR="009E57C0" w:rsidRDefault="009E57C0" w:rsidP="008C76F1">
      <w:pPr>
        <w:jc w:val="center"/>
        <w:rPr>
          <w:rFonts w:cstheme="minorHAnsi"/>
          <w:b/>
          <w:bCs/>
          <w:sz w:val="40"/>
          <w:szCs w:val="40"/>
        </w:rPr>
      </w:pPr>
    </w:p>
    <w:p w14:paraId="620E111B" w14:textId="77777777" w:rsidR="009E57C0" w:rsidRDefault="009E57C0" w:rsidP="008C76F1">
      <w:pPr>
        <w:jc w:val="center"/>
        <w:rPr>
          <w:rFonts w:cstheme="minorHAnsi"/>
          <w:b/>
          <w:bCs/>
          <w:sz w:val="40"/>
          <w:szCs w:val="40"/>
        </w:rPr>
      </w:pPr>
    </w:p>
    <w:p w14:paraId="031E221E" w14:textId="77777777" w:rsidR="009E57C0" w:rsidRDefault="009E57C0" w:rsidP="008C76F1">
      <w:pPr>
        <w:jc w:val="center"/>
        <w:rPr>
          <w:rFonts w:cstheme="minorHAnsi"/>
          <w:b/>
          <w:bCs/>
          <w:sz w:val="40"/>
          <w:szCs w:val="40"/>
        </w:rPr>
      </w:pPr>
    </w:p>
    <w:p w14:paraId="6634B42B" w14:textId="77777777" w:rsidR="00827681" w:rsidRDefault="00827681" w:rsidP="008C76F1">
      <w:pPr>
        <w:jc w:val="center"/>
        <w:rPr>
          <w:rFonts w:cstheme="minorHAnsi"/>
          <w:b/>
          <w:bCs/>
          <w:sz w:val="40"/>
          <w:szCs w:val="40"/>
        </w:rPr>
      </w:pPr>
    </w:p>
    <w:p w14:paraId="61243175" w14:textId="77777777" w:rsidR="009E57C0" w:rsidRDefault="009E57C0" w:rsidP="008C76F1">
      <w:pPr>
        <w:jc w:val="center"/>
        <w:rPr>
          <w:rFonts w:cstheme="minorHAnsi"/>
          <w:b/>
          <w:bCs/>
          <w:sz w:val="40"/>
          <w:szCs w:val="40"/>
        </w:rPr>
      </w:pPr>
    </w:p>
    <w:p w14:paraId="06779B6D" w14:textId="77777777" w:rsidR="009E57C0" w:rsidRPr="00D24197" w:rsidRDefault="009E57C0" w:rsidP="008C76F1">
      <w:pPr>
        <w:jc w:val="center"/>
        <w:rPr>
          <w:rFonts w:cstheme="minorHAnsi"/>
          <w:b/>
          <w:bCs/>
          <w:sz w:val="40"/>
          <w:szCs w:val="40"/>
        </w:rPr>
      </w:pPr>
    </w:p>
    <w:sdt>
      <w:sdtPr>
        <w:rPr>
          <w:rFonts w:asciiTheme="minorHAnsi" w:eastAsiaTheme="minorHAnsi" w:hAnsiTheme="minorHAnsi" w:cstheme="minorBidi"/>
          <w:color w:val="auto"/>
          <w:sz w:val="22"/>
          <w:szCs w:val="22"/>
          <w:lang w:val="en-GB"/>
        </w:rPr>
        <w:id w:val="-808789607"/>
        <w:docPartObj>
          <w:docPartGallery w:val="Table of Contents"/>
          <w:docPartUnique/>
        </w:docPartObj>
      </w:sdtPr>
      <w:sdtEndPr>
        <w:rPr>
          <w:b/>
          <w:bCs/>
          <w:noProof/>
        </w:rPr>
      </w:sdtEndPr>
      <w:sdtContent>
        <w:p w14:paraId="0CF66564" w14:textId="5BF6BDFD" w:rsidR="00827681" w:rsidRDefault="00827681">
          <w:pPr>
            <w:pStyle w:val="TOCHeading"/>
          </w:pPr>
          <w:r>
            <w:t>Contents</w:t>
          </w:r>
        </w:p>
        <w:p w14:paraId="5966C5EB" w14:textId="4A85FFDC" w:rsidR="00827681" w:rsidRDefault="00827681">
          <w:pPr>
            <w:pStyle w:val="TOC2"/>
            <w:tabs>
              <w:tab w:val="right" w:leader="dot" w:pos="9016"/>
            </w:tabs>
            <w:rPr>
              <w:noProof/>
            </w:rPr>
          </w:pPr>
          <w:r>
            <w:fldChar w:fldCharType="begin"/>
          </w:r>
          <w:r>
            <w:instrText xml:space="preserve"> TOC \o "1-3" \h \z \u </w:instrText>
          </w:r>
          <w:r>
            <w:fldChar w:fldCharType="separate"/>
          </w:r>
          <w:hyperlink w:anchor="_Toc99797355" w:history="1">
            <w:r w:rsidRPr="00870B0D">
              <w:rPr>
                <w:rStyle w:val="Hyperlink"/>
                <w:b/>
                <w:bCs/>
                <w:noProof/>
              </w:rPr>
              <w:t>Executive summary</w:t>
            </w:r>
            <w:r>
              <w:rPr>
                <w:noProof/>
                <w:webHidden/>
              </w:rPr>
              <w:tab/>
            </w:r>
            <w:r>
              <w:rPr>
                <w:noProof/>
                <w:webHidden/>
              </w:rPr>
              <w:fldChar w:fldCharType="begin"/>
            </w:r>
            <w:r>
              <w:rPr>
                <w:noProof/>
                <w:webHidden/>
              </w:rPr>
              <w:instrText xml:space="preserve"> PAGEREF _Toc99797355 \h </w:instrText>
            </w:r>
            <w:r>
              <w:rPr>
                <w:noProof/>
                <w:webHidden/>
              </w:rPr>
            </w:r>
            <w:r>
              <w:rPr>
                <w:noProof/>
                <w:webHidden/>
              </w:rPr>
              <w:fldChar w:fldCharType="separate"/>
            </w:r>
            <w:r w:rsidR="009E57C0">
              <w:rPr>
                <w:noProof/>
                <w:webHidden/>
              </w:rPr>
              <w:t>4</w:t>
            </w:r>
            <w:r>
              <w:rPr>
                <w:noProof/>
                <w:webHidden/>
              </w:rPr>
              <w:fldChar w:fldCharType="end"/>
            </w:r>
          </w:hyperlink>
        </w:p>
        <w:p w14:paraId="56C3BB76" w14:textId="77C3603A" w:rsidR="00827681" w:rsidRDefault="003700BE">
          <w:pPr>
            <w:pStyle w:val="TOC2"/>
            <w:tabs>
              <w:tab w:val="right" w:leader="dot" w:pos="9016"/>
            </w:tabs>
            <w:rPr>
              <w:noProof/>
            </w:rPr>
          </w:pPr>
          <w:hyperlink w:anchor="_Toc99797356" w:history="1">
            <w:r w:rsidR="00827681" w:rsidRPr="00870B0D">
              <w:rPr>
                <w:rStyle w:val="Hyperlink"/>
                <w:b/>
                <w:bCs/>
                <w:noProof/>
              </w:rPr>
              <w:t>Introduction to Global Business Environment</w:t>
            </w:r>
            <w:r w:rsidR="00827681">
              <w:rPr>
                <w:noProof/>
                <w:webHidden/>
              </w:rPr>
              <w:tab/>
            </w:r>
            <w:r w:rsidR="00827681">
              <w:rPr>
                <w:noProof/>
                <w:webHidden/>
              </w:rPr>
              <w:fldChar w:fldCharType="begin"/>
            </w:r>
            <w:r w:rsidR="00827681">
              <w:rPr>
                <w:noProof/>
                <w:webHidden/>
              </w:rPr>
              <w:instrText xml:space="preserve"> PAGEREF _Toc99797356 \h </w:instrText>
            </w:r>
            <w:r w:rsidR="00827681">
              <w:rPr>
                <w:noProof/>
                <w:webHidden/>
              </w:rPr>
            </w:r>
            <w:r w:rsidR="00827681">
              <w:rPr>
                <w:noProof/>
                <w:webHidden/>
              </w:rPr>
              <w:fldChar w:fldCharType="separate"/>
            </w:r>
            <w:r w:rsidR="009E57C0">
              <w:rPr>
                <w:noProof/>
                <w:webHidden/>
              </w:rPr>
              <w:t>5</w:t>
            </w:r>
            <w:r w:rsidR="00827681">
              <w:rPr>
                <w:noProof/>
                <w:webHidden/>
              </w:rPr>
              <w:fldChar w:fldCharType="end"/>
            </w:r>
          </w:hyperlink>
        </w:p>
        <w:p w14:paraId="2DFB77B5" w14:textId="4D921904" w:rsidR="00827681" w:rsidRDefault="003700BE">
          <w:pPr>
            <w:pStyle w:val="TOC2"/>
            <w:tabs>
              <w:tab w:val="right" w:leader="dot" w:pos="9016"/>
            </w:tabs>
            <w:rPr>
              <w:noProof/>
            </w:rPr>
          </w:pPr>
          <w:hyperlink w:anchor="_Toc99797357" w:history="1">
            <w:r w:rsidR="00827681" w:rsidRPr="00870B0D">
              <w:rPr>
                <w:rStyle w:val="Hyperlink"/>
                <w:noProof/>
              </w:rPr>
              <w:t xml:space="preserve">The importance of </w:t>
            </w:r>
            <w:r w:rsidR="00D74EDF">
              <w:rPr>
                <w:rStyle w:val="Hyperlink"/>
                <w:noProof/>
              </w:rPr>
              <w:t xml:space="preserve">the </w:t>
            </w:r>
            <w:r w:rsidR="00827681" w:rsidRPr="00870B0D">
              <w:rPr>
                <w:rStyle w:val="Hyperlink"/>
                <w:noProof/>
              </w:rPr>
              <w:t>business environment</w:t>
            </w:r>
            <w:r w:rsidR="00827681">
              <w:rPr>
                <w:noProof/>
                <w:webHidden/>
              </w:rPr>
              <w:tab/>
            </w:r>
            <w:r w:rsidR="00827681">
              <w:rPr>
                <w:noProof/>
                <w:webHidden/>
              </w:rPr>
              <w:fldChar w:fldCharType="begin"/>
            </w:r>
            <w:r w:rsidR="00827681">
              <w:rPr>
                <w:noProof/>
                <w:webHidden/>
              </w:rPr>
              <w:instrText xml:space="preserve"> PAGEREF _Toc99797357 \h </w:instrText>
            </w:r>
            <w:r w:rsidR="00827681">
              <w:rPr>
                <w:noProof/>
                <w:webHidden/>
              </w:rPr>
            </w:r>
            <w:r w:rsidR="00827681">
              <w:rPr>
                <w:noProof/>
                <w:webHidden/>
              </w:rPr>
              <w:fldChar w:fldCharType="separate"/>
            </w:r>
            <w:r w:rsidR="009E57C0">
              <w:rPr>
                <w:noProof/>
                <w:webHidden/>
              </w:rPr>
              <w:t>5</w:t>
            </w:r>
            <w:r w:rsidR="00827681">
              <w:rPr>
                <w:noProof/>
                <w:webHidden/>
              </w:rPr>
              <w:fldChar w:fldCharType="end"/>
            </w:r>
          </w:hyperlink>
        </w:p>
        <w:p w14:paraId="232C2C6E" w14:textId="24E8735A" w:rsidR="00827681" w:rsidRDefault="003700BE">
          <w:pPr>
            <w:pStyle w:val="TOC2"/>
            <w:tabs>
              <w:tab w:val="right" w:leader="dot" w:pos="9016"/>
            </w:tabs>
            <w:rPr>
              <w:noProof/>
            </w:rPr>
          </w:pPr>
          <w:hyperlink w:anchor="_Toc99797358" w:history="1">
            <w:r w:rsidR="00827681" w:rsidRPr="00870B0D">
              <w:rPr>
                <w:rStyle w:val="Hyperlink"/>
                <w:noProof/>
              </w:rPr>
              <w:t>Assignment purpose</w:t>
            </w:r>
            <w:r w:rsidR="00827681">
              <w:rPr>
                <w:noProof/>
                <w:webHidden/>
              </w:rPr>
              <w:tab/>
            </w:r>
            <w:r w:rsidR="00827681">
              <w:rPr>
                <w:noProof/>
                <w:webHidden/>
              </w:rPr>
              <w:fldChar w:fldCharType="begin"/>
            </w:r>
            <w:r w:rsidR="00827681">
              <w:rPr>
                <w:noProof/>
                <w:webHidden/>
              </w:rPr>
              <w:instrText xml:space="preserve"> PAGEREF _Toc99797358 \h </w:instrText>
            </w:r>
            <w:r w:rsidR="00827681">
              <w:rPr>
                <w:noProof/>
                <w:webHidden/>
              </w:rPr>
            </w:r>
            <w:r w:rsidR="00827681">
              <w:rPr>
                <w:noProof/>
                <w:webHidden/>
              </w:rPr>
              <w:fldChar w:fldCharType="separate"/>
            </w:r>
            <w:r w:rsidR="009E57C0">
              <w:rPr>
                <w:noProof/>
                <w:webHidden/>
              </w:rPr>
              <w:t>5</w:t>
            </w:r>
            <w:r w:rsidR="00827681">
              <w:rPr>
                <w:noProof/>
                <w:webHidden/>
              </w:rPr>
              <w:fldChar w:fldCharType="end"/>
            </w:r>
          </w:hyperlink>
        </w:p>
        <w:p w14:paraId="70B12AFC" w14:textId="3DF763F0" w:rsidR="00827681" w:rsidRDefault="003700BE">
          <w:pPr>
            <w:pStyle w:val="TOC2"/>
            <w:tabs>
              <w:tab w:val="right" w:leader="dot" w:pos="9016"/>
            </w:tabs>
            <w:rPr>
              <w:noProof/>
            </w:rPr>
          </w:pPr>
          <w:hyperlink w:anchor="_Toc99797359" w:history="1">
            <w:r w:rsidR="00827681" w:rsidRPr="00870B0D">
              <w:rPr>
                <w:rStyle w:val="Hyperlink"/>
                <w:noProof/>
              </w:rPr>
              <w:t>Specification of brand</w:t>
            </w:r>
            <w:r w:rsidR="00827681">
              <w:rPr>
                <w:noProof/>
                <w:webHidden/>
              </w:rPr>
              <w:tab/>
            </w:r>
            <w:r w:rsidR="00827681">
              <w:rPr>
                <w:noProof/>
                <w:webHidden/>
              </w:rPr>
              <w:fldChar w:fldCharType="begin"/>
            </w:r>
            <w:r w:rsidR="00827681">
              <w:rPr>
                <w:noProof/>
                <w:webHidden/>
              </w:rPr>
              <w:instrText xml:space="preserve"> PAGEREF _Toc99797359 \h </w:instrText>
            </w:r>
            <w:r w:rsidR="00827681">
              <w:rPr>
                <w:noProof/>
                <w:webHidden/>
              </w:rPr>
            </w:r>
            <w:r w:rsidR="00827681">
              <w:rPr>
                <w:noProof/>
                <w:webHidden/>
              </w:rPr>
              <w:fldChar w:fldCharType="separate"/>
            </w:r>
            <w:r w:rsidR="009E57C0">
              <w:rPr>
                <w:noProof/>
                <w:webHidden/>
              </w:rPr>
              <w:t>5</w:t>
            </w:r>
            <w:r w:rsidR="00827681">
              <w:rPr>
                <w:noProof/>
                <w:webHidden/>
              </w:rPr>
              <w:fldChar w:fldCharType="end"/>
            </w:r>
          </w:hyperlink>
        </w:p>
        <w:p w14:paraId="57CAFA22" w14:textId="620CB2C2" w:rsidR="00827681" w:rsidRDefault="003700BE">
          <w:pPr>
            <w:pStyle w:val="TOC2"/>
            <w:tabs>
              <w:tab w:val="right" w:leader="dot" w:pos="9016"/>
            </w:tabs>
            <w:rPr>
              <w:noProof/>
            </w:rPr>
          </w:pPr>
          <w:hyperlink w:anchor="_Toc99797360" w:history="1">
            <w:r w:rsidR="00827681" w:rsidRPr="00870B0D">
              <w:rPr>
                <w:rStyle w:val="Hyperlink"/>
                <w:noProof/>
              </w:rPr>
              <w:t>Report Plan</w:t>
            </w:r>
            <w:r w:rsidR="00827681">
              <w:rPr>
                <w:noProof/>
                <w:webHidden/>
              </w:rPr>
              <w:tab/>
            </w:r>
            <w:r w:rsidR="00827681">
              <w:rPr>
                <w:noProof/>
                <w:webHidden/>
              </w:rPr>
              <w:fldChar w:fldCharType="begin"/>
            </w:r>
            <w:r w:rsidR="00827681">
              <w:rPr>
                <w:noProof/>
                <w:webHidden/>
              </w:rPr>
              <w:instrText xml:space="preserve"> PAGEREF _Toc99797360 \h </w:instrText>
            </w:r>
            <w:r w:rsidR="00827681">
              <w:rPr>
                <w:noProof/>
                <w:webHidden/>
              </w:rPr>
            </w:r>
            <w:r w:rsidR="00827681">
              <w:rPr>
                <w:noProof/>
                <w:webHidden/>
              </w:rPr>
              <w:fldChar w:fldCharType="separate"/>
            </w:r>
            <w:r w:rsidR="009E57C0">
              <w:rPr>
                <w:noProof/>
                <w:webHidden/>
              </w:rPr>
              <w:t>5</w:t>
            </w:r>
            <w:r w:rsidR="00827681">
              <w:rPr>
                <w:noProof/>
                <w:webHidden/>
              </w:rPr>
              <w:fldChar w:fldCharType="end"/>
            </w:r>
          </w:hyperlink>
        </w:p>
        <w:p w14:paraId="20EADC78" w14:textId="5E163811" w:rsidR="00827681" w:rsidRDefault="003700BE">
          <w:pPr>
            <w:pStyle w:val="TOC2"/>
            <w:tabs>
              <w:tab w:val="right" w:leader="dot" w:pos="9016"/>
            </w:tabs>
            <w:rPr>
              <w:noProof/>
            </w:rPr>
          </w:pPr>
          <w:hyperlink w:anchor="_Toc99797361" w:history="1">
            <w:r w:rsidR="00827681" w:rsidRPr="00870B0D">
              <w:rPr>
                <w:rStyle w:val="Hyperlink"/>
                <w:b/>
                <w:bCs/>
                <w:noProof/>
              </w:rPr>
              <w:t>Introduction of Tesla</w:t>
            </w:r>
            <w:r w:rsidR="00827681">
              <w:rPr>
                <w:noProof/>
                <w:webHidden/>
              </w:rPr>
              <w:tab/>
            </w:r>
            <w:r w:rsidR="00827681">
              <w:rPr>
                <w:noProof/>
                <w:webHidden/>
              </w:rPr>
              <w:fldChar w:fldCharType="begin"/>
            </w:r>
            <w:r w:rsidR="00827681">
              <w:rPr>
                <w:noProof/>
                <w:webHidden/>
              </w:rPr>
              <w:instrText xml:space="preserve"> PAGEREF _Toc99797361 \h </w:instrText>
            </w:r>
            <w:r w:rsidR="00827681">
              <w:rPr>
                <w:noProof/>
                <w:webHidden/>
              </w:rPr>
            </w:r>
            <w:r w:rsidR="00827681">
              <w:rPr>
                <w:noProof/>
                <w:webHidden/>
              </w:rPr>
              <w:fldChar w:fldCharType="separate"/>
            </w:r>
            <w:r w:rsidR="009E57C0">
              <w:rPr>
                <w:noProof/>
                <w:webHidden/>
              </w:rPr>
              <w:t>5</w:t>
            </w:r>
            <w:r w:rsidR="00827681">
              <w:rPr>
                <w:noProof/>
                <w:webHidden/>
              </w:rPr>
              <w:fldChar w:fldCharType="end"/>
            </w:r>
          </w:hyperlink>
        </w:p>
        <w:p w14:paraId="6D18B392" w14:textId="4AA9ED8F" w:rsidR="00827681" w:rsidRDefault="003700BE">
          <w:pPr>
            <w:pStyle w:val="TOC2"/>
            <w:tabs>
              <w:tab w:val="right" w:leader="dot" w:pos="9016"/>
            </w:tabs>
            <w:rPr>
              <w:noProof/>
            </w:rPr>
          </w:pPr>
          <w:hyperlink w:anchor="_Toc99797362" w:history="1">
            <w:r w:rsidR="00827681" w:rsidRPr="00870B0D">
              <w:rPr>
                <w:rStyle w:val="Hyperlink"/>
                <w:b/>
                <w:bCs/>
                <w:noProof/>
              </w:rPr>
              <w:t>Critical evaluation</w:t>
            </w:r>
            <w:r w:rsidR="00827681">
              <w:rPr>
                <w:noProof/>
                <w:webHidden/>
              </w:rPr>
              <w:tab/>
            </w:r>
            <w:r w:rsidR="00827681">
              <w:rPr>
                <w:noProof/>
                <w:webHidden/>
              </w:rPr>
              <w:fldChar w:fldCharType="begin"/>
            </w:r>
            <w:r w:rsidR="00827681">
              <w:rPr>
                <w:noProof/>
                <w:webHidden/>
              </w:rPr>
              <w:instrText xml:space="preserve"> PAGEREF _Toc99797362 \h </w:instrText>
            </w:r>
            <w:r w:rsidR="00827681">
              <w:rPr>
                <w:noProof/>
                <w:webHidden/>
              </w:rPr>
            </w:r>
            <w:r w:rsidR="00827681">
              <w:rPr>
                <w:noProof/>
                <w:webHidden/>
              </w:rPr>
              <w:fldChar w:fldCharType="separate"/>
            </w:r>
            <w:r w:rsidR="009E57C0">
              <w:rPr>
                <w:noProof/>
                <w:webHidden/>
              </w:rPr>
              <w:t>5</w:t>
            </w:r>
            <w:r w:rsidR="00827681">
              <w:rPr>
                <w:noProof/>
                <w:webHidden/>
              </w:rPr>
              <w:fldChar w:fldCharType="end"/>
            </w:r>
          </w:hyperlink>
        </w:p>
        <w:p w14:paraId="67ADC8EB" w14:textId="761F3970" w:rsidR="00827681" w:rsidRDefault="003700BE">
          <w:pPr>
            <w:pStyle w:val="TOC2"/>
            <w:tabs>
              <w:tab w:val="right" w:leader="dot" w:pos="9016"/>
            </w:tabs>
            <w:rPr>
              <w:noProof/>
            </w:rPr>
          </w:pPr>
          <w:hyperlink w:anchor="_Toc99797363" w:history="1">
            <w:r w:rsidR="00827681" w:rsidRPr="00870B0D">
              <w:rPr>
                <w:rStyle w:val="Hyperlink"/>
                <w:noProof/>
              </w:rPr>
              <w:t>Internal business environment</w:t>
            </w:r>
            <w:r w:rsidR="00827681">
              <w:rPr>
                <w:noProof/>
                <w:webHidden/>
              </w:rPr>
              <w:tab/>
            </w:r>
            <w:r w:rsidR="00827681">
              <w:rPr>
                <w:noProof/>
                <w:webHidden/>
              </w:rPr>
              <w:fldChar w:fldCharType="begin"/>
            </w:r>
            <w:r w:rsidR="00827681">
              <w:rPr>
                <w:noProof/>
                <w:webHidden/>
              </w:rPr>
              <w:instrText xml:space="preserve"> PAGEREF _Toc99797363 \h </w:instrText>
            </w:r>
            <w:r w:rsidR="00827681">
              <w:rPr>
                <w:noProof/>
                <w:webHidden/>
              </w:rPr>
            </w:r>
            <w:r w:rsidR="00827681">
              <w:rPr>
                <w:noProof/>
                <w:webHidden/>
              </w:rPr>
              <w:fldChar w:fldCharType="separate"/>
            </w:r>
            <w:r w:rsidR="009E57C0">
              <w:rPr>
                <w:noProof/>
                <w:webHidden/>
              </w:rPr>
              <w:t>5</w:t>
            </w:r>
            <w:r w:rsidR="00827681">
              <w:rPr>
                <w:noProof/>
                <w:webHidden/>
              </w:rPr>
              <w:fldChar w:fldCharType="end"/>
            </w:r>
          </w:hyperlink>
        </w:p>
        <w:p w14:paraId="1101DA55" w14:textId="2FC88DED" w:rsidR="00827681" w:rsidRDefault="003700BE">
          <w:pPr>
            <w:pStyle w:val="TOC2"/>
            <w:tabs>
              <w:tab w:val="right" w:leader="dot" w:pos="9016"/>
            </w:tabs>
            <w:rPr>
              <w:noProof/>
            </w:rPr>
          </w:pPr>
          <w:hyperlink w:anchor="_Toc99797364" w:history="1">
            <w:r w:rsidR="00827681" w:rsidRPr="00870B0D">
              <w:rPr>
                <w:rStyle w:val="Hyperlink"/>
                <w:noProof/>
              </w:rPr>
              <w:t>External business environment</w:t>
            </w:r>
            <w:r w:rsidR="00827681">
              <w:rPr>
                <w:noProof/>
                <w:webHidden/>
              </w:rPr>
              <w:tab/>
            </w:r>
            <w:r w:rsidR="00827681">
              <w:rPr>
                <w:noProof/>
                <w:webHidden/>
              </w:rPr>
              <w:fldChar w:fldCharType="begin"/>
            </w:r>
            <w:r w:rsidR="00827681">
              <w:rPr>
                <w:noProof/>
                <w:webHidden/>
              </w:rPr>
              <w:instrText xml:space="preserve"> PAGEREF _Toc99797364 \h </w:instrText>
            </w:r>
            <w:r w:rsidR="00827681">
              <w:rPr>
                <w:noProof/>
                <w:webHidden/>
              </w:rPr>
            </w:r>
            <w:r w:rsidR="00827681">
              <w:rPr>
                <w:noProof/>
                <w:webHidden/>
              </w:rPr>
              <w:fldChar w:fldCharType="separate"/>
            </w:r>
            <w:r w:rsidR="009E57C0">
              <w:rPr>
                <w:noProof/>
                <w:webHidden/>
              </w:rPr>
              <w:t>5</w:t>
            </w:r>
            <w:r w:rsidR="00827681">
              <w:rPr>
                <w:noProof/>
                <w:webHidden/>
              </w:rPr>
              <w:fldChar w:fldCharType="end"/>
            </w:r>
          </w:hyperlink>
        </w:p>
        <w:p w14:paraId="0F21A521" w14:textId="5B157397" w:rsidR="00827681" w:rsidRDefault="003700BE">
          <w:pPr>
            <w:pStyle w:val="TOC2"/>
            <w:tabs>
              <w:tab w:val="right" w:leader="dot" w:pos="9016"/>
            </w:tabs>
            <w:rPr>
              <w:noProof/>
            </w:rPr>
          </w:pPr>
          <w:hyperlink w:anchor="_Toc99797365" w:history="1">
            <w:r w:rsidR="00D74EDF">
              <w:rPr>
                <w:rStyle w:val="Hyperlink"/>
                <w:noProof/>
              </w:rPr>
              <w:t>PESTLE</w:t>
            </w:r>
            <w:r w:rsidR="00827681" w:rsidRPr="00870B0D">
              <w:rPr>
                <w:rStyle w:val="Hyperlink"/>
                <w:noProof/>
              </w:rPr>
              <w:t xml:space="preserve"> analysis of Tesla</w:t>
            </w:r>
            <w:r w:rsidR="00827681">
              <w:rPr>
                <w:noProof/>
                <w:webHidden/>
              </w:rPr>
              <w:tab/>
            </w:r>
            <w:r w:rsidR="00827681">
              <w:rPr>
                <w:noProof/>
                <w:webHidden/>
              </w:rPr>
              <w:fldChar w:fldCharType="begin"/>
            </w:r>
            <w:r w:rsidR="00827681">
              <w:rPr>
                <w:noProof/>
                <w:webHidden/>
              </w:rPr>
              <w:instrText xml:space="preserve"> PAGEREF _Toc99797365 \h </w:instrText>
            </w:r>
            <w:r w:rsidR="00827681">
              <w:rPr>
                <w:noProof/>
                <w:webHidden/>
              </w:rPr>
            </w:r>
            <w:r w:rsidR="00827681">
              <w:rPr>
                <w:noProof/>
                <w:webHidden/>
              </w:rPr>
              <w:fldChar w:fldCharType="separate"/>
            </w:r>
            <w:r w:rsidR="009E57C0">
              <w:rPr>
                <w:noProof/>
                <w:webHidden/>
              </w:rPr>
              <w:t>5</w:t>
            </w:r>
            <w:r w:rsidR="00827681">
              <w:rPr>
                <w:noProof/>
                <w:webHidden/>
              </w:rPr>
              <w:fldChar w:fldCharType="end"/>
            </w:r>
          </w:hyperlink>
        </w:p>
        <w:p w14:paraId="18C8A9F3" w14:textId="14CA3DA5" w:rsidR="00827681" w:rsidRDefault="003700BE">
          <w:pPr>
            <w:pStyle w:val="TOC2"/>
            <w:tabs>
              <w:tab w:val="right" w:leader="dot" w:pos="9016"/>
            </w:tabs>
            <w:rPr>
              <w:noProof/>
            </w:rPr>
          </w:pPr>
          <w:hyperlink w:anchor="_Toc99797366" w:history="1">
            <w:r w:rsidR="00827681" w:rsidRPr="00870B0D">
              <w:rPr>
                <w:rStyle w:val="Hyperlink"/>
                <w:b/>
                <w:bCs/>
                <w:noProof/>
              </w:rPr>
              <w:t>Challenges in trading across the globe</w:t>
            </w:r>
            <w:r w:rsidR="00827681">
              <w:rPr>
                <w:noProof/>
                <w:webHidden/>
              </w:rPr>
              <w:tab/>
            </w:r>
            <w:r w:rsidR="00827681">
              <w:rPr>
                <w:noProof/>
                <w:webHidden/>
              </w:rPr>
              <w:fldChar w:fldCharType="begin"/>
            </w:r>
            <w:r w:rsidR="00827681">
              <w:rPr>
                <w:noProof/>
                <w:webHidden/>
              </w:rPr>
              <w:instrText xml:space="preserve"> PAGEREF _Toc99797366 \h </w:instrText>
            </w:r>
            <w:r w:rsidR="00827681">
              <w:rPr>
                <w:noProof/>
                <w:webHidden/>
              </w:rPr>
            </w:r>
            <w:r w:rsidR="00827681">
              <w:rPr>
                <w:noProof/>
                <w:webHidden/>
              </w:rPr>
              <w:fldChar w:fldCharType="separate"/>
            </w:r>
            <w:r w:rsidR="009E57C0">
              <w:rPr>
                <w:noProof/>
                <w:webHidden/>
              </w:rPr>
              <w:t>5</w:t>
            </w:r>
            <w:r w:rsidR="00827681">
              <w:rPr>
                <w:noProof/>
                <w:webHidden/>
              </w:rPr>
              <w:fldChar w:fldCharType="end"/>
            </w:r>
          </w:hyperlink>
        </w:p>
        <w:p w14:paraId="652C8347" w14:textId="2D14DD42" w:rsidR="00827681" w:rsidRDefault="003700BE">
          <w:pPr>
            <w:pStyle w:val="TOC2"/>
            <w:tabs>
              <w:tab w:val="right" w:leader="dot" w:pos="9016"/>
            </w:tabs>
            <w:rPr>
              <w:noProof/>
            </w:rPr>
          </w:pPr>
          <w:hyperlink w:anchor="_Toc99797367" w:history="1">
            <w:r w:rsidR="00827681" w:rsidRPr="00870B0D">
              <w:rPr>
                <w:rStyle w:val="Hyperlink"/>
                <w:b/>
                <w:bCs/>
                <w:noProof/>
              </w:rPr>
              <w:t>Conclusion</w:t>
            </w:r>
            <w:r w:rsidR="00827681">
              <w:rPr>
                <w:noProof/>
                <w:webHidden/>
              </w:rPr>
              <w:tab/>
            </w:r>
            <w:r w:rsidR="00827681">
              <w:rPr>
                <w:noProof/>
                <w:webHidden/>
              </w:rPr>
              <w:fldChar w:fldCharType="begin"/>
            </w:r>
            <w:r w:rsidR="00827681">
              <w:rPr>
                <w:noProof/>
                <w:webHidden/>
              </w:rPr>
              <w:instrText xml:space="preserve"> PAGEREF _Toc99797367 \h </w:instrText>
            </w:r>
            <w:r w:rsidR="00827681">
              <w:rPr>
                <w:noProof/>
                <w:webHidden/>
              </w:rPr>
            </w:r>
            <w:r w:rsidR="00827681">
              <w:rPr>
                <w:noProof/>
                <w:webHidden/>
              </w:rPr>
              <w:fldChar w:fldCharType="separate"/>
            </w:r>
            <w:r w:rsidR="009E57C0">
              <w:rPr>
                <w:noProof/>
                <w:webHidden/>
              </w:rPr>
              <w:t>5</w:t>
            </w:r>
            <w:r w:rsidR="00827681">
              <w:rPr>
                <w:noProof/>
                <w:webHidden/>
              </w:rPr>
              <w:fldChar w:fldCharType="end"/>
            </w:r>
          </w:hyperlink>
        </w:p>
        <w:p w14:paraId="77B516E0" w14:textId="7E21DE78" w:rsidR="00827681" w:rsidRDefault="003700BE">
          <w:pPr>
            <w:pStyle w:val="TOC2"/>
            <w:tabs>
              <w:tab w:val="right" w:leader="dot" w:pos="9016"/>
            </w:tabs>
            <w:rPr>
              <w:noProof/>
            </w:rPr>
          </w:pPr>
          <w:hyperlink w:anchor="_Toc99797368" w:history="1">
            <w:r w:rsidR="00827681" w:rsidRPr="00870B0D">
              <w:rPr>
                <w:rStyle w:val="Hyperlink"/>
                <w:b/>
                <w:bCs/>
                <w:noProof/>
              </w:rPr>
              <w:t>Reference list</w:t>
            </w:r>
            <w:r w:rsidR="00827681">
              <w:rPr>
                <w:noProof/>
                <w:webHidden/>
              </w:rPr>
              <w:tab/>
            </w:r>
            <w:r w:rsidR="00827681">
              <w:rPr>
                <w:noProof/>
                <w:webHidden/>
              </w:rPr>
              <w:fldChar w:fldCharType="begin"/>
            </w:r>
            <w:r w:rsidR="00827681">
              <w:rPr>
                <w:noProof/>
                <w:webHidden/>
              </w:rPr>
              <w:instrText xml:space="preserve"> PAGEREF _Toc99797368 \h </w:instrText>
            </w:r>
            <w:r w:rsidR="00827681">
              <w:rPr>
                <w:noProof/>
                <w:webHidden/>
              </w:rPr>
            </w:r>
            <w:r w:rsidR="00827681">
              <w:rPr>
                <w:noProof/>
                <w:webHidden/>
              </w:rPr>
              <w:fldChar w:fldCharType="separate"/>
            </w:r>
            <w:r w:rsidR="009E57C0">
              <w:rPr>
                <w:noProof/>
                <w:webHidden/>
              </w:rPr>
              <w:t>5</w:t>
            </w:r>
            <w:r w:rsidR="00827681">
              <w:rPr>
                <w:noProof/>
                <w:webHidden/>
              </w:rPr>
              <w:fldChar w:fldCharType="end"/>
            </w:r>
          </w:hyperlink>
        </w:p>
        <w:p w14:paraId="639C5D81" w14:textId="42BE6DB8" w:rsidR="00827681" w:rsidRDefault="00827681">
          <w:r>
            <w:rPr>
              <w:b/>
              <w:bCs/>
              <w:noProof/>
            </w:rPr>
            <w:fldChar w:fldCharType="end"/>
          </w:r>
        </w:p>
      </w:sdtContent>
    </w:sdt>
    <w:p w14:paraId="41D372B3" w14:textId="77777777" w:rsidR="008C76F1" w:rsidRDefault="008C76F1" w:rsidP="008C76F1">
      <w:pPr>
        <w:jc w:val="center"/>
        <w:rPr>
          <w:rFonts w:cstheme="minorHAnsi"/>
          <w:b/>
          <w:bCs/>
          <w:sz w:val="52"/>
          <w:szCs w:val="52"/>
        </w:rPr>
      </w:pPr>
    </w:p>
    <w:p w14:paraId="450D63A6" w14:textId="091CEA04" w:rsidR="00827681" w:rsidRPr="00CB2EF0" w:rsidRDefault="00827681" w:rsidP="008C76F1">
      <w:pPr>
        <w:jc w:val="center"/>
        <w:rPr>
          <w:rFonts w:cstheme="minorHAnsi"/>
          <w:b/>
          <w:bCs/>
          <w:sz w:val="52"/>
          <w:szCs w:val="52"/>
        </w:rPr>
      </w:pPr>
    </w:p>
    <w:p w14:paraId="1C8B11CE" w14:textId="77777777" w:rsidR="00782881" w:rsidRDefault="00782881" w:rsidP="00C27E0A">
      <w:pPr>
        <w:pStyle w:val="Style1"/>
        <w:rPr>
          <w:rStyle w:val="Strong"/>
          <w:color w:val="auto"/>
        </w:rPr>
      </w:pPr>
    </w:p>
    <w:p w14:paraId="78262013" w14:textId="77777777" w:rsidR="009E57C0" w:rsidRDefault="009E57C0" w:rsidP="00C27E0A">
      <w:pPr>
        <w:pStyle w:val="Style1"/>
        <w:rPr>
          <w:rStyle w:val="Strong"/>
          <w:color w:val="auto"/>
        </w:rPr>
      </w:pPr>
    </w:p>
    <w:p w14:paraId="4FD1DB00" w14:textId="77777777" w:rsidR="00782881" w:rsidRPr="00C27E0A" w:rsidRDefault="00782881" w:rsidP="00C27E0A">
      <w:pPr>
        <w:pStyle w:val="Style1"/>
        <w:rPr>
          <w:rStyle w:val="Strong"/>
          <w:color w:val="auto"/>
        </w:rPr>
      </w:pPr>
    </w:p>
    <w:p w14:paraId="5C36B6EA" w14:textId="0425DCCF" w:rsidR="00CB2EF0" w:rsidRDefault="00D24197" w:rsidP="00C27E0A">
      <w:pPr>
        <w:pStyle w:val="Style1"/>
        <w:rPr>
          <w:rStyle w:val="Strong"/>
          <w:color w:val="auto"/>
        </w:rPr>
      </w:pPr>
      <w:bookmarkStart w:id="0" w:name="_Toc99797356"/>
      <w:r w:rsidRPr="00C27E0A">
        <w:rPr>
          <w:rStyle w:val="Strong"/>
          <w:color w:val="auto"/>
        </w:rPr>
        <w:t xml:space="preserve">Introduction </w:t>
      </w:r>
      <w:r w:rsidR="00033802" w:rsidRPr="00C27E0A">
        <w:rPr>
          <w:rStyle w:val="Strong"/>
          <w:color w:val="auto"/>
        </w:rPr>
        <w:t>to Glo</w:t>
      </w:r>
      <w:r w:rsidR="00F32455" w:rsidRPr="00C27E0A">
        <w:rPr>
          <w:rStyle w:val="Strong"/>
          <w:color w:val="auto"/>
        </w:rPr>
        <w:t>bal Business Environment</w:t>
      </w:r>
      <w:bookmarkEnd w:id="0"/>
    </w:p>
    <w:p w14:paraId="3B949BD6" w14:textId="77777777" w:rsidR="00E171DB" w:rsidRDefault="00E171DB" w:rsidP="00C27E0A">
      <w:pPr>
        <w:pStyle w:val="Style1"/>
        <w:rPr>
          <w:rStyle w:val="Strong"/>
          <w:color w:val="auto"/>
        </w:rPr>
      </w:pPr>
    </w:p>
    <w:p w14:paraId="07501E01" w14:textId="77777777" w:rsidR="00E171DB" w:rsidRPr="001B2B5F" w:rsidRDefault="00E171DB" w:rsidP="00E171DB">
      <w:pPr>
        <w:pStyle w:val="Style1"/>
        <w:rPr>
          <w:b/>
          <w:bCs/>
          <w:color w:val="auto"/>
        </w:rPr>
      </w:pPr>
      <w:commentRangeStart w:id="1"/>
      <w:r w:rsidRPr="001B2B5F">
        <w:rPr>
          <w:b/>
          <w:bCs/>
          <w:color w:val="auto"/>
        </w:rPr>
        <w:t>Report Plan Structure</w:t>
      </w:r>
    </w:p>
    <w:p w14:paraId="279BC41D" w14:textId="77777777" w:rsidR="00E171DB" w:rsidRDefault="00E171DB" w:rsidP="00E171DB">
      <w:pPr>
        <w:pStyle w:val="Style1"/>
        <w:numPr>
          <w:ilvl w:val="0"/>
          <w:numId w:val="6"/>
        </w:numPr>
        <w:rPr>
          <w:color w:val="auto"/>
        </w:rPr>
      </w:pPr>
      <w:r>
        <w:rPr>
          <w:color w:val="auto"/>
        </w:rPr>
        <w:t xml:space="preserve">Cover page </w:t>
      </w:r>
    </w:p>
    <w:p w14:paraId="1DBF4568" w14:textId="77777777" w:rsidR="00E171DB" w:rsidRDefault="00E171DB" w:rsidP="00E171DB">
      <w:pPr>
        <w:pStyle w:val="Style1"/>
        <w:numPr>
          <w:ilvl w:val="0"/>
          <w:numId w:val="6"/>
        </w:numPr>
        <w:rPr>
          <w:color w:val="auto"/>
        </w:rPr>
      </w:pPr>
      <w:r>
        <w:rPr>
          <w:color w:val="auto"/>
        </w:rPr>
        <w:t xml:space="preserve">Executive summary </w:t>
      </w:r>
    </w:p>
    <w:p w14:paraId="4DD67B73" w14:textId="77777777" w:rsidR="00E171DB" w:rsidRDefault="00E171DB" w:rsidP="00E171DB">
      <w:pPr>
        <w:pStyle w:val="Style1"/>
        <w:numPr>
          <w:ilvl w:val="0"/>
          <w:numId w:val="6"/>
        </w:numPr>
        <w:rPr>
          <w:color w:val="auto"/>
        </w:rPr>
      </w:pPr>
      <w:r>
        <w:rPr>
          <w:color w:val="auto"/>
        </w:rPr>
        <w:t>Table of content</w:t>
      </w:r>
    </w:p>
    <w:p w14:paraId="384ACE5C" w14:textId="77777777" w:rsidR="00E171DB" w:rsidRDefault="00E171DB" w:rsidP="00E171DB">
      <w:pPr>
        <w:pStyle w:val="Style1"/>
        <w:numPr>
          <w:ilvl w:val="0"/>
          <w:numId w:val="6"/>
        </w:numPr>
        <w:rPr>
          <w:color w:val="auto"/>
        </w:rPr>
      </w:pPr>
      <w:r>
        <w:rPr>
          <w:color w:val="auto"/>
        </w:rPr>
        <w:t xml:space="preserve">Introduction to Global Business Environment </w:t>
      </w:r>
    </w:p>
    <w:p w14:paraId="28DB6242" w14:textId="77777777" w:rsidR="00E171DB" w:rsidRDefault="00E171DB" w:rsidP="00E171DB">
      <w:pPr>
        <w:pStyle w:val="Style1"/>
        <w:numPr>
          <w:ilvl w:val="0"/>
          <w:numId w:val="6"/>
        </w:numPr>
        <w:rPr>
          <w:color w:val="auto"/>
        </w:rPr>
      </w:pPr>
      <w:r>
        <w:rPr>
          <w:color w:val="auto"/>
        </w:rPr>
        <w:t>Introduction to Tesla Motors, Inc.</w:t>
      </w:r>
    </w:p>
    <w:p w14:paraId="035558B8" w14:textId="77777777" w:rsidR="00E171DB" w:rsidRDefault="00E171DB" w:rsidP="00E171DB">
      <w:pPr>
        <w:pStyle w:val="Style1"/>
        <w:numPr>
          <w:ilvl w:val="0"/>
          <w:numId w:val="6"/>
        </w:numPr>
        <w:rPr>
          <w:color w:val="auto"/>
        </w:rPr>
      </w:pPr>
      <w:r>
        <w:rPr>
          <w:color w:val="auto"/>
        </w:rPr>
        <w:t>Critical evaluation</w:t>
      </w:r>
    </w:p>
    <w:p w14:paraId="7C393D0B" w14:textId="77777777" w:rsidR="00E171DB" w:rsidRDefault="00E171DB" w:rsidP="00E171DB">
      <w:pPr>
        <w:pStyle w:val="Style1"/>
        <w:numPr>
          <w:ilvl w:val="0"/>
          <w:numId w:val="6"/>
        </w:numPr>
        <w:rPr>
          <w:color w:val="auto"/>
        </w:rPr>
      </w:pPr>
      <w:r>
        <w:rPr>
          <w:color w:val="auto"/>
        </w:rPr>
        <w:t xml:space="preserve">Challenges in trading across the globe </w:t>
      </w:r>
    </w:p>
    <w:p w14:paraId="3AE7C3AA" w14:textId="77777777" w:rsidR="00E171DB" w:rsidRDefault="00E171DB" w:rsidP="00E171DB">
      <w:pPr>
        <w:pStyle w:val="Style1"/>
        <w:numPr>
          <w:ilvl w:val="0"/>
          <w:numId w:val="6"/>
        </w:numPr>
        <w:rPr>
          <w:color w:val="auto"/>
        </w:rPr>
      </w:pPr>
      <w:r>
        <w:rPr>
          <w:color w:val="auto"/>
        </w:rPr>
        <w:t>Conclusion</w:t>
      </w:r>
    </w:p>
    <w:p w14:paraId="684A141E" w14:textId="77777777" w:rsidR="00E171DB" w:rsidRDefault="00E171DB" w:rsidP="00E171DB">
      <w:pPr>
        <w:pStyle w:val="Style1"/>
        <w:numPr>
          <w:ilvl w:val="0"/>
          <w:numId w:val="6"/>
        </w:numPr>
        <w:rPr>
          <w:color w:val="auto"/>
        </w:rPr>
      </w:pPr>
      <w:r>
        <w:rPr>
          <w:color w:val="auto"/>
        </w:rPr>
        <w:t>Reference list</w:t>
      </w:r>
      <w:commentRangeEnd w:id="1"/>
      <w:r>
        <w:rPr>
          <w:rStyle w:val="CommentReference"/>
          <w:rFonts w:eastAsiaTheme="minorHAnsi" w:cstheme="minorBidi"/>
          <w:color w:val="auto"/>
        </w:rPr>
        <w:commentReference w:id="1"/>
      </w:r>
    </w:p>
    <w:p w14:paraId="25F98E29" w14:textId="77777777" w:rsidR="009E57C0" w:rsidRPr="00C27E0A" w:rsidRDefault="009E57C0" w:rsidP="00C27E0A">
      <w:pPr>
        <w:pStyle w:val="Style1"/>
        <w:rPr>
          <w:rStyle w:val="Strong"/>
          <w:color w:val="auto"/>
        </w:rPr>
      </w:pPr>
    </w:p>
    <w:p w14:paraId="6E16DEDD" w14:textId="50AEC72D" w:rsidR="009E57C0" w:rsidRDefault="00124C6F" w:rsidP="00E171DB">
      <w:pPr>
        <w:pStyle w:val="Style1"/>
        <w:rPr>
          <w:b/>
          <w:bCs/>
          <w:color w:val="auto"/>
        </w:rPr>
      </w:pPr>
      <w:bookmarkStart w:id="2" w:name="_Toc99797357"/>
      <w:r w:rsidRPr="001B2B5F">
        <w:rPr>
          <w:b/>
          <w:bCs/>
          <w:color w:val="auto"/>
        </w:rPr>
        <w:t>T</w:t>
      </w:r>
      <w:r w:rsidR="00E171DB">
        <w:rPr>
          <w:b/>
          <w:bCs/>
          <w:color w:val="auto"/>
        </w:rPr>
        <w:t xml:space="preserve">he </w:t>
      </w:r>
      <w:r w:rsidRPr="001B2B5F">
        <w:rPr>
          <w:b/>
          <w:bCs/>
          <w:color w:val="auto"/>
        </w:rPr>
        <w:t xml:space="preserve">importance of </w:t>
      </w:r>
      <w:r w:rsidR="00D74EDF">
        <w:rPr>
          <w:b/>
          <w:bCs/>
          <w:color w:val="auto"/>
        </w:rPr>
        <w:t xml:space="preserve">the </w:t>
      </w:r>
      <w:r w:rsidRPr="001B2B5F">
        <w:rPr>
          <w:b/>
          <w:bCs/>
          <w:color w:val="auto"/>
        </w:rPr>
        <w:t>business environment</w:t>
      </w:r>
      <w:bookmarkEnd w:id="2"/>
      <w:r w:rsidR="009E57C0" w:rsidRPr="001B2B5F">
        <w:rPr>
          <w:b/>
          <w:bCs/>
          <w:color w:val="auto"/>
        </w:rPr>
        <w:t xml:space="preserve"> </w:t>
      </w:r>
    </w:p>
    <w:p w14:paraId="6328A8CD" w14:textId="77777777" w:rsidR="00756965" w:rsidRDefault="00756965" w:rsidP="00C27E0A">
      <w:pPr>
        <w:pStyle w:val="Style1"/>
        <w:rPr>
          <w:color w:val="auto"/>
        </w:rPr>
      </w:pPr>
    </w:p>
    <w:p w14:paraId="260B8FE1" w14:textId="6D934654" w:rsidR="00EA56F1" w:rsidRDefault="00374504" w:rsidP="00C27E0A">
      <w:pPr>
        <w:pStyle w:val="Style1"/>
        <w:rPr>
          <w:color w:val="auto"/>
        </w:rPr>
      </w:pPr>
      <w:r w:rsidRPr="00374504">
        <w:rPr>
          <w:color w:val="auto"/>
        </w:rPr>
        <w:t xml:space="preserve">It is critical to be informed of your rivals' actions and strategies in any </w:t>
      </w:r>
      <w:r w:rsidRPr="00374504">
        <w:rPr>
          <w:color w:val="auto"/>
        </w:rPr>
        <w:t>business.</w:t>
      </w:r>
      <w:r w:rsidRPr="00756965">
        <w:rPr>
          <w:color w:val="auto"/>
        </w:rPr>
        <w:t xml:space="preserve"> In</w:t>
      </w:r>
      <w:r w:rsidR="00756965" w:rsidRPr="00756965">
        <w:rPr>
          <w:color w:val="auto"/>
        </w:rPr>
        <w:t xml:space="preserve"> a commercial situation, businesses can analyse their competitors' methods and behaviours. They could also come up with their own methods in this regard.</w:t>
      </w:r>
      <w:r w:rsidR="00756965" w:rsidRPr="00965DEB">
        <w:rPr>
          <w:color w:val="auto"/>
        </w:rPr>
        <w:t xml:space="preserve"> Identification</w:t>
      </w:r>
      <w:r w:rsidR="00965DEB" w:rsidRPr="00965DEB">
        <w:rPr>
          <w:color w:val="auto"/>
        </w:rPr>
        <w:t xml:space="preserve"> of growth areas, building a strong brand image, remaining in sync with rivals, and determining dangers are some of the most essential benefits of a business environment.</w:t>
      </w:r>
    </w:p>
    <w:p w14:paraId="2153D34C" w14:textId="77777777" w:rsidR="00395CD2" w:rsidRPr="00C27E0A" w:rsidRDefault="00395CD2" w:rsidP="00C27E0A">
      <w:pPr>
        <w:pStyle w:val="Style1"/>
        <w:rPr>
          <w:color w:val="auto"/>
        </w:rPr>
      </w:pPr>
    </w:p>
    <w:p w14:paraId="6620D9CF" w14:textId="1EC3FA92" w:rsidR="00965DEB" w:rsidRDefault="00965DEB" w:rsidP="00965DEB">
      <w:pPr>
        <w:pStyle w:val="Style1"/>
        <w:rPr>
          <w:color w:val="auto"/>
        </w:rPr>
      </w:pPr>
      <w:r>
        <w:rPr>
          <w:color w:val="auto"/>
        </w:rPr>
        <w:t>The assignment</w:t>
      </w:r>
      <w:r w:rsidR="00893CD0">
        <w:rPr>
          <w:color w:val="auto"/>
        </w:rPr>
        <w:t xml:space="preserve"> report</w:t>
      </w:r>
      <w:r>
        <w:rPr>
          <w:color w:val="auto"/>
        </w:rPr>
        <w:t xml:space="preserve"> focuses </w:t>
      </w:r>
      <w:r w:rsidR="008F0D89">
        <w:rPr>
          <w:color w:val="auto"/>
        </w:rPr>
        <w:t xml:space="preserve">on critically evaluating </w:t>
      </w:r>
      <w:r w:rsidR="00893CD0">
        <w:rPr>
          <w:color w:val="auto"/>
        </w:rPr>
        <w:t>the external and internal</w:t>
      </w:r>
      <w:r w:rsidR="003C5B78">
        <w:rPr>
          <w:color w:val="auto"/>
        </w:rPr>
        <w:t xml:space="preserve"> </w:t>
      </w:r>
      <w:r w:rsidR="00277E8D">
        <w:rPr>
          <w:color w:val="auto"/>
        </w:rPr>
        <w:t>business environment of a</w:t>
      </w:r>
      <w:r w:rsidR="008F0D89">
        <w:rPr>
          <w:color w:val="auto"/>
        </w:rPr>
        <w:t xml:space="preserve"> specific brand considered in the automobile industry </w:t>
      </w:r>
      <w:r w:rsidR="00893CD0">
        <w:rPr>
          <w:color w:val="auto"/>
        </w:rPr>
        <w:t xml:space="preserve">and </w:t>
      </w:r>
      <w:r w:rsidR="00D41B56">
        <w:rPr>
          <w:color w:val="auto"/>
        </w:rPr>
        <w:t xml:space="preserve">reflection </w:t>
      </w:r>
      <w:r w:rsidR="00D74EDF">
        <w:rPr>
          <w:color w:val="auto"/>
        </w:rPr>
        <w:t>on</w:t>
      </w:r>
      <w:r w:rsidR="00C25ECE">
        <w:rPr>
          <w:color w:val="auto"/>
        </w:rPr>
        <w:t xml:space="preserve"> the encounter </w:t>
      </w:r>
      <w:r w:rsidR="003E4C75">
        <w:rPr>
          <w:color w:val="auto"/>
        </w:rPr>
        <w:t xml:space="preserve">in global </w:t>
      </w:r>
      <w:r w:rsidR="009F68C2">
        <w:rPr>
          <w:color w:val="auto"/>
        </w:rPr>
        <w:t>international</w:t>
      </w:r>
      <w:r w:rsidR="003E4C75">
        <w:rPr>
          <w:color w:val="auto"/>
        </w:rPr>
        <w:t xml:space="preserve"> trading.</w:t>
      </w:r>
    </w:p>
    <w:p w14:paraId="49771462" w14:textId="77777777" w:rsidR="00965DEB" w:rsidRPr="001B2B5F" w:rsidRDefault="00965DEB" w:rsidP="00965DEB">
      <w:pPr>
        <w:pStyle w:val="Style1"/>
        <w:rPr>
          <w:b/>
          <w:bCs/>
          <w:color w:val="auto"/>
        </w:rPr>
      </w:pPr>
    </w:p>
    <w:p w14:paraId="3AC8C45D" w14:textId="259CEE74" w:rsidR="00D22B67" w:rsidRDefault="00BC65CE" w:rsidP="00D22B67">
      <w:pPr>
        <w:pStyle w:val="Style1"/>
        <w:rPr>
          <w:color w:val="auto"/>
        </w:rPr>
      </w:pPr>
      <w:r>
        <w:rPr>
          <w:color w:val="auto"/>
        </w:rPr>
        <w:t xml:space="preserve">Tesla is </w:t>
      </w:r>
      <w:r w:rsidR="009A0E19">
        <w:rPr>
          <w:color w:val="auto"/>
        </w:rPr>
        <w:t xml:space="preserve">a </w:t>
      </w:r>
      <w:r w:rsidR="0043479A">
        <w:rPr>
          <w:color w:val="auto"/>
        </w:rPr>
        <w:t>company</w:t>
      </w:r>
      <w:r w:rsidR="009D5C84">
        <w:rPr>
          <w:color w:val="auto"/>
        </w:rPr>
        <w:t xml:space="preserve"> for electric automobiles </w:t>
      </w:r>
      <w:r w:rsidR="00166589">
        <w:rPr>
          <w:color w:val="auto"/>
        </w:rPr>
        <w:t xml:space="preserve">with specific </w:t>
      </w:r>
      <w:r w:rsidR="00EB3992">
        <w:rPr>
          <w:color w:val="auto"/>
        </w:rPr>
        <w:t>innovative</w:t>
      </w:r>
      <w:r w:rsidR="00166589">
        <w:rPr>
          <w:color w:val="auto"/>
        </w:rPr>
        <w:t xml:space="preserve"> battery technology and electric powertrain,</w:t>
      </w:r>
      <w:r w:rsidR="00DD0BF0" w:rsidRPr="00DD0BF0">
        <w:t xml:space="preserve"> </w:t>
      </w:r>
      <w:r w:rsidR="00DD0BF0" w:rsidRPr="00DD0BF0">
        <w:rPr>
          <w:color w:val="auto"/>
        </w:rPr>
        <w:t>which was started in 2003 by a</w:t>
      </w:r>
      <w:r w:rsidR="00166589">
        <w:rPr>
          <w:color w:val="auto"/>
        </w:rPr>
        <w:t xml:space="preserve"> formed</w:t>
      </w:r>
      <w:r w:rsidR="007E4E6E">
        <w:rPr>
          <w:color w:val="auto"/>
        </w:rPr>
        <w:t xml:space="preserve"> </w:t>
      </w:r>
      <w:r w:rsidR="007E4E6E" w:rsidRPr="007E4E6E">
        <w:rPr>
          <w:color w:val="auto"/>
        </w:rPr>
        <w:t>a team of engineers</w:t>
      </w:r>
      <w:r w:rsidR="00166589">
        <w:rPr>
          <w:color w:val="auto"/>
        </w:rPr>
        <w:t xml:space="preserve">. </w:t>
      </w:r>
      <w:bookmarkStart w:id="3" w:name="_Toc99797360"/>
      <w:r w:rsidR="00D22B67" w:rsidRPr="00D22B67">
        <w:rPr>
          <w:color w:val="auto"/>
        </w:rPr>
        <w:t>One of the company's key goals is to supply users with endlessly scalable clean energy generation and powerful goods that reduce the risk of global warming and pollution.</w:t>
      </w:r>
    </w:p>
    <w:p w14:paraId="09289F04" w14:textId="6A92ABC4" w:rsidR="00D22B67" w:rsidRDefault="00D22B67" w:rsidP="00D22B67">
      <w:pPr>
        <w:pStyle w:val="Style1"/>
        <w:rPr>
          <w:color w:val="auto"/>
        </w:rPr>
      </w:pPr>
    </w:p>
    <w:p w14:paraId="17D465D5" w14:textId="26063120" w:rsidR="00E171DB" w:rsidRDefault="00E171DB" w:rsidP="00D22B67">
      <w:pPr>
        <w:pStyle w:val="Style1"/>
        <w:rPr>
          <w:color w:val="auto"/>
        </w:rPr>
      </w:pPr>
    </w:p>
    <w:p w14:paraId="56976893" w14:textId="114B152A" w:rsidR="00E171DB" w:rsidRDefault="00E171DB" w:rsidP="00D22B67">
      <w:pPr>
        <w:pStyle w:val="Style1"/>
        <w:rPr>
          <w:color w:val="auto"/>
        </w:rPr>
      </w:pPr>
    </w:p>
    <w:p w14:paraId="08779625" w14:textId="471A2065" w:rsidR="00E171DB" w:rsidRDefault="00E171DB" w:rsidP="00D22B67">
      <w:pPr>
        <w:pStyle w:val="Style1"/>
        <w:rPr>
          <w:color w:val="auto"/>
        </w:rPr>
      </w:pPr>
    </w:p>
    <w:p w14:paraId="50598BD3" w14:textId="2D46A979" w:rsidR="00E171DB" w:rsidRDefault="00E171DB" w:rsidP="00D22B67">
      <w:pPr>
        <w:pStyle w:val="Style1"/>
        <w:rPr>
          <w:color w:val="auto"/>
        </w:rPr>
      </w:pPr>
    </w:p>
    <w:p w14:paraId="0AE064B2" w14:textId="5BD2CA21" w:rsidR="00E171DB" w:rsidRDefault="00E171DB" w:rsidP="00D22B67">
      <w:pPr>
        <w:pStyle w:val="Style1"/>
        <w:rPr>
          <w:color w:val="auto"/>
        </w:rPr>
      </w:pPr>
    </w:p>
    <w:p w14:paraId="40A1286F" w14:textId="77777777" w:rsidR="00E171DB" w:rsidRDefault="00E171DB" w:rsidP="00D22B67">
      <w:pPr>
        <w:pStyle w:val="Style1"/>
        <w:rPr>
          <w:color w:val="auto"/>
        </w:rPr>
      </w:pPr>
    </w:p>
    <w:bookmarkEnd w:id="3"/>
    <w:p w14:paraId="381A502D" w14:textId="77777777" w:rsidR="00D365DF" w:rsidRDefault="00D365DF" w:rsidP="00C27E0A">
      <w:pPr>
        <w:pStyle w:val="Style1"/>
        <w:rPr>
          <w:color w:val="auto"/>
        </w:rPr>
      </w:pPr>
    </w:p>
    <w:p w14:paraId="3649F33F" w14:textId="77777777" w:rsidR="005D0945" w:rsidRPr="00C27E0A" w:rsidRDefault="005D0945" w:rsidP="00C27E0A">
      <w:pPr>
        <w:pStyle w:val="Style1"/>
        <w:rPr>
          <w:color w:val="auto"/>
        </w:rPr>
      </w:pPr>
    </w:p>
    <w:p w14:paraId="13DFE8C3" w14:textId="319839BB" w:rsidR="00835185" w:rsidRDefault="00941A96" w:rsidP="00C27E0A">
      <w:pPr>
        <w:pStyle w:val="Style1"/>
        <w:rPr>
          <w:rStyle w:val="Strong"/>
          <w:color w:val="auto"/>
        </w:rPr>
      </w:pPr>
      <w:bookmarkStart w:id="4" w:name="_Toc99797361"/>
      <w:r w:rsidRPr="00C27E0A">
        <w:rPr>
          <w:rStyle w:val="Strong"/>
          <w:color w:val="auto"/>
        </w:rPr>
        <w:t>Introduction of Tesla</w:t>
      </w:r>
      <w:bookmarkEnd w:id="4"/>
      <w:r w:rsidRPr="00C27E0A">
        <w:rPr>
          <w:rStyle w:val="Strong"/>
          <w:color w:val="auto"/>
        </w:rPr>
        <w:t xml:space="preserve"> </w:t>
      </w:r>
      <w:r w:rsidR="0043484D">
        <w:rPr>
          <w:rStyle w:val="Strong"/>
          <w:color w:val="auto"/>
        </w:rPr>
        <w:t>Motors, Inc.</w:t>
      </w:r>
    </w:p>
    <w:p w14:paraId="2463F063" w14:textId="77777777" w:rsidR="00C06D09" w:rsidRDefault="00C06D09" w:rsidP="00C27E0A">
      <w:pPr>
        <w:pStyle w:val="Style1"/>
        <w:rPr>
          <w:rStyle w:val="Strong"/>
          <w:color w:val="auto"/>
        </w:rPr>
      </w:pPr>
    </w:p>
    <w:p w14:paraId="2A5A9E48" w14:textId="2487B781" w:rsidR="00E171DB" w:rsidRDefault="00C06D09" w:rsidP="00C27E0A">
      <w:pPr>
        <w:pStyle w:val="Style1"/>
        <w:rPr>
          <w:rStyle w:val="Strong"/>
          <w:b w:val="0"/>
          <w:bCs w:val="0"/>
          <w:color w:val="auto"/>
        </w:rPr>
      </w:pPr>
      <w:r w:rsidRPr="00C06D09">
        <w:rPr>
          <w:rStyle w:val="Strong"/>
          <w:b w:val="0"/>
          <w:bCs w:val="0"/>
          <w:color w:val="auto"/>
        </w:rPr>
        <w:t>Tesla, Inc. is a public green energy and electric vehicle company headquartered in Austin, Texas. Tesla, among other things, manufactures electric automobiles, home-to-grid batteries, solar panels, and solar roof tiles. Tesla is one of the world's most valuable firms, as well as the most valuable automobile, with a market value of around $1 trillion.</w:t>
      </w:r>
    </w:p>
    <w:p w14:paraId="7A269BA7" w14:textId="77777777" w:rsidR="00C06D09" w:rsidRPr="00C06D09" w:rsidRDefault="00C06D09" w:rsidP="00C27E0A">
      <w:pPr>
        <w:pStyle w:val="Style1"/>
        <w:rPr>
          <w:rStyle w:val="Strong"/>
          <w:b w:val="0"/>
          <w:bCs w:val="0"/>
          <w:color w:val="auto"/>
        </w:rPr>
      </w:pPr>
    </w:p>
    <w:p w14:paraId="3A21CF9E" w14:textId="1A51C6F8" w:rsidR="00D56B06" w:rsidRPr="00E14BEC" w:rsidRDefault="00E14BEC" w:rsidP="00995EC7">
      <w:pPr>
        <w:pStyle w:val="Style1"/>
        <w:ind w:left="360"/>
        <w:rPr>
          <w:rStyle w:val="Strong"/>
          <w:color w:val="auto"/>
        </w:rPr>
      </w:pPr>
      <w:r w:rsidRPr="00E14BEC">
        <w:rPr>
          <w:rStyle w:val="Strong"/>
          <w:color w:val="auto"/>
        </w:rPr>
        <w:t xml:space="preserve">The industry </w:t>
      </w:r>
    </w:p>
    <w:p w14:paraId="22E4FA3F" w14:textId="7DCAEB7D" w:rsidR="00E14BEC" w:rsidRDefault="00995EC7" w:rsidP="00C27E0A">
      <w:pPr>
        <w:pStyle w:val="Style1"/>
        <w:rPr>
          <w:rStyle w:val="Strong"/>
          <w:b w:val="0"/>
          <w:bCs w:val="0"/>
          <w:color w:val="auto"/>
        </w:rPr>
      </w:pPr>
      <w:r w:rsidRPr="00995EC7">
        <w:rPr>
          <w:rStyle w:val="Strong"/>
          <w:b w:val="0"/>
          <w:bCs w:val="0"/>
          <w:color w:val="auto"/>
        </w:rPr>
        <w:t>Automotive Renewable Energy is a division of the corporation.</w:t>
      </w:r>
    </w:p>
    <w:p w14:paraId="6CBE1F1C" w14:textId="751569C9" w:rsidR="00D56B06" w:rsidRPr="00D56B06" w:rsidRDefault="00E171DB" w:rsidP="00995EC7">
      <w:pPr>
        <w:pStyle w:val="Style1"/>
        <w:ind w:left="360"/>
        <w:rPr>
          <w:rStyle w:val="Strong"/>
          <w:color w:val="auto"/>
        </w:rPr>
      </w:pPr>
      <w:r>
        <w:rPr>
          <w:rStyle w:val="Strong"/>
          <w:color w:val="auto"/>
        </w:rPr>
        <w:t>C</w:t>
      </w:r>
      <w:r w:rsidR="00D56B06" w:rsidRPr="00D56B06">
        <w:rPr>
          <w:rStyle w:val="Strong"/>
          <w:color w:val="auto"/>
        </w:rPr>
        <w:t>hairman</w:t>
      </w:r>
      <w:r w:rsidR="009375C1">
        <w:rPr>
          <w:rStyle w:val="Strong"/>
          <w:color w:val="auto"/>
        </w:rPr>
        <w:t xml:space="preserve"> and CEO</w:t>
      </w:r>
    </w:p>
    <w:p w14:paraId="477215B5" w14:textId="2945EF65" w:rsidR="005D0945" w:rsidRDefault="003F3BFC" w:rsidP="00C27E0A">
      <w:pPr>
        <w:pStyle w:val="Style1"/>
        <w:rPr>
          <w:rStyle w:val="Strong"/>
          <w:b w:val="0"/>
          <w:bCs w:val="0"/>
          <w:color w:val="auto"/>
        </w:rPr>
      </w:pPr>
      <w:r>
        <w:rPr>
          <w:rStyle w:val="Strong"/>
          <w:b w:val="0"/>
          <w:bCs w:val="0"/>
          <w:color w:val="auto"/>
        </w:rPr>
        <w:t xml:space="preserve">Elon Musk, the </w:t>
      </w:r>
      <w:r w:rsidR="00960CA7">
        <w:rPr>
          <w:rStyle w:val="Strong"/>
          <w:b w:val="0"/>
          <w:bCs w:val="0"/>
          <w:color w:val="auto"/>
        </w:rPr>
        <w:t xml:space="preserve">previous co-founder is now the </w:t>
      </w:r>
      <w:r w:rsidR="00E83832">
        <w:rPr>
          <w:rStyle w:val="Strong"/>
          <w:b w:val="0"/>
          <w:bCs w:val="0"/>
          <w:color w:val="auto"/>
        </w:rPr>
        <w:t xml:space="preserve">chairman and CEO, </w:t>
      </w:r>
      <w:r w:rsidR="00960CA7">
        <w:rPr>
          <w:rStyle w:val="Strong"/>
          <w:b w:val="0"/>
          <w:bCs w:val="0"/>
          <w:color w:val="auto"/>
        </w:rPr>
        <w:t>and the largest shareholder</w:t>
      </w:r>
      <w:r w:rsidR="00D56B06">
        <w:rPr>
          <w:rStyle w:val="Strong"/>
          <w:b w:val="0"/>
          <w:bCs w:val="0"/>
          <w:color w:val="auto"/>
        </w:rPr>
        <w:t xml:space="preserve"> </w:t>
      </w:r>
      <w:r w:rsidR="00637D7D">
        <w:rPr>
          <w:rStyle w:val="Strong"/>
          <w:b w:val="0"/>
          <w:bCs w:val="0"/>
          <w:color w:val="auto"/>
        </w:rPr>
        <w:t xml:space="preserve">of the company since 2008. </w:t>
      </w:r>
    </w:p>
    <w:p w14:paraId="726C0FFA" w14:textId="77777777" w:rsidR="00E83832" w:rsidRDefault="00E83832" w:rsidP="00C27E0A">
      <w:pPr>
        <w:pStyle w:val="Style1"/>
        <w:rPr>
          <w:rStyle w:val="Strong"/>
          <w:b w:val="0"/>
          <w:bCs w:val="0"/>
          <w:color w:val="auto"/>
        </w:rPr>
      </w:pPr>
    </w:p>
    <w:p w14:paraId="4E13AD15" w14:textId="383F559F" w:rsidR="005D0945" w:rsidRPr="00B82539" w:rsidRDefault="00B82539" w:rsidP="00C27E0A">
      <w:pPr>
        <w:pStyle w:val="Style1"/>
        <w:rPr>
          <w:rStyle w:val="Strong"/>
          <w:b w:val="0"/>
          <w:bCs w:val="0"/>
          <w:color w:val="auto"/>
        </w:rPr>
      </w:pPr>
      <w:r w:rsidRPr="00B82539">
        <w:rPr>
          <w:rStyle w:val="Strong"/>
          <w:b w:val="0"/>
          <w:bCs w:val="0"/>
          <w:color w:val="auto"/>
        </w:rPr>
        <w:t>According to the most current data analysis, the company has completed 930,422 autos (2021), 3.99 GWh battery energy storage systems (2021), and 345 MW solar energy systems (2021). North America, Europe, Oceania, and East and West Asia are among the regions covered globally.</w:t>
      </w:r>
    </w:p>
    <w:p w14:paraId="0AF34E92" w14:textId="71106811" w:rsidR="00A32C4D" w:rsidRPr="001B2B5F" w:rsidRDefault="00A32C4D" w:rsidP="00E171DB">
      <w:pPr>
        <w:pStyle w:val="Style1"/>
        <w:rPr>
          <w:rStyle w:val="Strong"/>
          <w:color w:val="auto"/>
        </w:rPr>
      </w:pPr>
    </w:p>
    <w:p w14:paraId="02862FCE" w14:textId="0766AFD5" w:rsidR="00A32C4D" w:rsidRPr="00145BD2" w:rsidRDefault="00E20E47" w:rsidP="00C27E0A">
      <w:pPr>
        <w:pStyle w:val="Style1"/>
        <w:rPr>
          <w:rStyle w:val="Strong"/>
          <w:color w:val="auto"/>
        </w:rPr>
      </w:pPr>
      <w:r w:rsidRPr="00E20E47">
        <w:rPr>
          <w:color w:val="auto"/>
        </w:rPr>
        <w:t>"At a cheaper cost than most high-performance sports vehicles, it is now feasible to construct a very rapid lithium-ion powered electric sports car that looks beautiful, handles well, and is a delight to drive." Despite this</w:t>
      </w:r>
      <w:r w:rsidR="00F90C18" w:rsidRPr="00F90C18">
        <w:rPr>
          <w:color w:val="auto"/>
        </w:rPr>
        <w:t xml:space="preserve"> car will be the most fuel-efficient and ecologically friendly vehicle available. You can have it </w:t>
      </w:r>
      <w:r w:rsidR="002B1DA3" w:rsidRPr="00F90C18">
        <w:rPr>
          <w:color w:val="auto"/>
        </w:rPr>
        <w:t>all.</w:t>
      </w:r>
      <w:r w:rsidRPr="00E20E47">
        <w:rPr>
          <w:color w:val="auto"/>
        </w:rPr>
        <w:t xml:space="preserve"> </w:t>
      </w:r>
      <w:r w:rsidRPr="00145BD2">
        <w:rPr>
          <w:color w:val="auto"/>
        </w:rPr>
        <w:t>“Has</w:t>
      </w:r>
      <w:r w:rsidR="00A55EFE" w:rsidRPr="00145BD2">
        <w:rPr>
          <w:color w:val="auto"/>
        </w:rPr>
        <w:t xml:space="preserve"> been written in </w:t>
      </w:r>
      <w:r w:rsidR="00145BD2" w:rsidRPr="00145BD2">
        <w:rPr>
          <w:color w:val="auto"/>
        </w:rPr>
        <w:t xml:space="preserve">the document ‘’The 21st Century Electric Car Tesla Motors’’ (2006) by Martin Eberhard and Marc </w:t>
      </w:r>
      <w:r w:rsidR="002E0C10" w:rsidRPr="00145BD2">
        <w:rPr>
          <w:color w:val="auto"/>
        </w:rPr>
        <w:t>Trepanning</w:t>
      </w:r>
      <w:r w:rsidR="00145BD2" w:rsidRPr="00145BD2">
        <w:rPr>
          <w:color w:val="auto"/>
        </w:rPr>
        <w:t>.</w:t>
      </w:r>
    </w:p>
    <w:p w14:paraId="1FA0C2E3" w14:textId="77777777" w:rsidR="005D0945" w:rsidRDefault="005D0945" w:rsidP="00C27E0A">
      <w:pPr>
        <w:pStyle w:val="Style1"/>
        <w:rPr>
          <w:rStyle w:val="Strong"/>
          <w:color w:val="auto"/>
        </w:rPr>
      </w:pPr>
    </w:p>
    <w:p w14:paraId="680085E6" w14:textId="1D7539DB" w:rsidR="00D365DF" w:rsidRDefault="00D365DF" w:rsidP="00C27E0A">
      <w:pPr>
        <w:pStyle w:val="Style1"/>
        <w:rPr>
          <w:rStyle w:val="Strong"/>
          <w:color w:val="auto"/>
        </w:rPr>
      </w:pPr>
    </w:p>
    <w:p w14:paraId="35394CC4" w14:textId="7242DC9B" w:rsidR="00E171DB" w:rsidRDefault="00E171DB" w:rsidP="00C27E0A">
      <w:pPr>
        <w:pStyle w:val="Style1"/>
        <w:rPr>
          <w:rStyle w:val="Strong"/>
          <w:color w:val="auto"/>
        </w:rPr>
      </w:pPr>
    </w:p>
    <w:p w14:paraId="0A162B9C" w14:textId="07370BD7" w:rsidR="00E171DB" w:rsidRDefault="00E171DB" w:rsidP="00C27E0A">
      <w:pPr>
        <w:pStyle w:val="Style1"/>
        <w:rPr>
          <w:rStyle w:val="Strong"/>
          <w:color w:val="auto"/>
        </w:rPr>
      </w:pPr>
    </w:p>
    <w:p w14:paraId="65CDF9F1" w14:textId="2B627214" w:rsidR="00E171DB" w:rsidRDefault="00E171DB" w:rsidP="00C27E0A">
      <w:pPr>
        <w:pStyle w:val="Style1"/>
        <w:rPr>
          <w:rStyle w:val="Strong"/>
          <w:color w:val="auto"/>
        </w:rPr>
      </w:pPr>
    </w:p>
    <w:p w14:paraId="7ABF3BFC" w14:textId="0248BFBD" w:rsidR="00E171DB" w:rsidRDefault="00E171DB" w:rsidP="00C27E0A">
      <w:pPr>
        <w:pStyle w:val="Style1"/>
        <w:rPr>
          <w:rStyle w:val="Strong"/>
          <w:color w:val="auto"/>
        </w:rPr>
      </w:pPr>
    </w:p>
    <w:p w14:paraId="3BF07294" w14:textId="42DD9321" w:rsidR="00E171DB" w:rsidRDefault="00E171DB" w:rsidP="00C27E0A">
      <w:pPr>
        <w:pStyle w:val="Style1"/>
        <w:rPr>
          <w:rStyle w:val="Strong"/>
          <w:color w:val="auto"/>
        </w:rPr>
      </w:pPr>
    </w:p>
    <w:p w14:paraId="49623633" w14:textId="65F3F2DD" w:rsidR="00E171DB" w:rsidRDefault="00E171DB" w:rsidP="00C27E0A">
      <w:pPr>
        <w:pStyle w:val="Style1"/>
        <w:rPr>
          <w:rStyle w:val="Strong"/>
          <w:color w:val="auto"/>
        </w:rPr>
      </w:pPr>
    </w:p>
    <w:p w14:paraId="5AB8F561" w14:textId="3C6F2A56" w:rsidR="00E171DB" w:rsidRDefault="00E171DB" w:rsidP="00C27E0A">
      <w:pPr>
        <w:pStyle w:val="Style1"/>
        <w:rPr>
          <w:rStyle w:val="Strong"/>
          <w:color w:val="auto"/>
        </w:rPr>
      </w:pPr>
    </w:p>
    <w:p w14:paraId="0FB800A8" w14:textId="639F3344" w:rsidR="00E171DB" w:rsidRDefault="00E171DB" w:rsidP="00C27E0A">
      <w:pPr>
        <w:pStyle w:val="Style1"/>
        <w:rPr>
          <w:rStyle w:val="Strong"/>
          <w:color w:val="auto"/>
        </w:rPr>
      </w:pPr>
    </w:p>
    <w:p w14:paraId="6D7EAC97" w14:textId="7B8BA462" w:rsidR="00E171DB" w:rsidRDefault="00E171DB" w:rsidP="00C27E0A">
      <w:pPr>
        <w:pStyle w:val="Style1"/>
        <w:rPr>
          <w:rStyle w:val="Strong"/>
          <w:color w:val="auto"/>
        </w:rPr>
      </w:pPr>
    </w:p>
    <w:p w14:paraId="372E2C47" w14:textId="7C8388D8" w:rsidR="00E171DB" w:rsidRDefault="00E171DB" w:rsidP="00C27E0A">
      <w:pPr>
        <w:pStyle w:val="Style1"/>
        <w:rPr>
          <w:rStyle w:val="Strong"/>
          <w:color w:val="auto"/>
        </w:rPr>
      </w:pPr>
    </w:p>
    <w:p w14:paraId="5D25BDB7" w14:textId="67E841AC" w:rsidR="00E171DB" w:rsidRDefault="00E171DB" w:rsidP="00C27E0A">
      <w:pPr>
        <w:pStyle w:val="Style1"/>
        <w:rPr>
          <w:rStyle w:val="Strong"/>
          <w:color w:val="auto"/>
        </w:rPr>
      </w:pPr>
    </w:p>
    <w:p w14:paraId="542C54B3" w14:textId="7F5E057B" w:rsidR="00E171DB" w:rsidRDefault="00E171DB" w:rsidP="00C27E0A">
      <w:pPr>
        <w:pStyle w:val="Style1"/>
        <w:rPr>
          <w:rStyle w:val="Strong"/>
          <w:color w:val="auto"/>
        </w:rPr>
      </w:pPr>
    </w:p>
    <w:p w14:paraId="55053F96" w14:textId="465EFC1D" w:rsidR="00E171DB" w:rsidRDefault="00E171DB" w:rsidP="00C27E0A">
      <w:pPr>
        <w:pStyle w:val="Style1"/>
        <w:rPr>
          <w:rStyle w:val="Strong"/>
          <w:color w:val="auto"/>
        </w:rPr>
      </w:pPr>
    </w:p>
    <w:p w14:paraId="44FABEC0" w14:textId="0D6B847E" w:rsidR="00E171DB" w:rsidRDefault="00E171DB" w:rsidP="00C27E0A">
      <w:pPr>
        <w:pStyle w:val="Style1"/>
        <w:rPr>
          <w:rStyle w:val="Strong"/>
          <w:color w:val="auto"/>
        </w:rPr>
      </w:pPr>
    </w:p>
    <w:p w14:paraId="70C68FEA" w14:textId="77777777" w:rsidR="00E171DB" w:rsidRPr="00C27E0A" w:rsidRDefault="00E171DB" w:rsidP="00C27E0A">
      <w:pPr>
        <w:pStyle w:val="Style1"/>
        <w:rPr>
          <w:color w:val="auto"/>
        </w:rPr>
      </w:pPr>
    </w:p>
    <w:p w14:paraId="353CC468" w14:textId="640B246C" w:rsidR="00835185" w:rsidRDefault="00835185" w:rsidP="00C27E0A">
      <w:pPr>
        <w:pStyle w:val="Style1"/>
        <w:rPr>
          <w:rStyle w:val="Strong"/>
          <w:color w:val="auto"/>
        </w:rPr>
      </w:pPr>
      <w:bookmarkStart w:id="5" w:name="_Toc99797362"/>
      <w:r w:rsidRPr="00C27E0A">
        <w:rPr>
          <w:rStyle w:val="Strong"/>
          <w:color w:val="auto"/>
        </w:rPr>
        <w:t>Critical evaluation</w:t>
      </w:r>
      <w:bookmarkEnd w:id="5"/>
      <w:r w:rsidRPr="00C27E0A">
        <w:rPr>
          <w:rStyle w:val="Strong"/>
          <w:color w:val="auto"/>
        </w:rPr>
        <w:t xml:space="preserve"> </w:t>
      </w:r>
    </w:p>
    <w:p w14:paraId="45F0D9A1" w14:textId="77777777" w:rsidR="007C2244" w:rsidRDefault="007C2244" w:rsidP="00C27E0A">
      <w:pPr>
        <w:pStyle w:val="Style1"/>
        <w:rPr>
          <w:rStyle w:val="Strong"/>
          <w:color w:val="auto"/>
        </w:rPr>
      </w:pPr>
    </w:p>
    <w:p w14:paraId="0C0CD731" w14:textId="77777777" w:rsidR="007C2244" w:rsidRPr="00C27E0A" w:rsidRDefault="007C2244" w:rsidP="00C27E0A">
      <w:pPr>
        <w:pStyle w:val="Style1"/>
        <w:rPr>
          <w:rStyle w:val="Strong"/>
          <w:color w:val="auto"/>
        </w:rPr>
      </w:pPr>
    </w:p>
    <w:p w14:paraId="24A5E232" w14:textId="77777777" w:rsidR="000E6B6D" w:rsidRPr="007C2244" w:rsidRDefault="000E6B6D" w:rsidP="008E3AF2">
      <w:pPr>
        <w:pStyle w:val="Style1"/>
        <w:ind w:left="360"/>
        <w:rPr>
          <w:b/>
          <w:bCs/>
          <w:color w:val="auto"/>
        </w:rPr>
      </w:pPr>
      <w:r w:rsidRPr="007C2244">
        <w:rPr>
          <w:b/>
          <w:bCs/>
          <w:color w:val="auto"/>
        </w:rPr>
        <w:t xml:space="preserve">External business environment </w:t>
      </w:r>
    </w:p>
    <w:p w14:paraId="365A2EE9" w14:textId="131E1DE6" w:rsidR="006B7817" w:rsidRDefault="008E3AF2" w:rsidP="00C27E0A">
      <w:pPr>
        <w:pStyle w:val="Style1"/>
        <w:rPr>
          <w:color w:val="auto"/>
        </w:rPr>
      </w:pPr>
      <w:r w:rsidRPr="008E3AF2">
        <w:rPr>
          <w:color w:val="auto"/>
        </w:rPr>
        <w:t>In order to conduct its company, Tesla Motors must contend with challenges such as the existing economy, market, industry dynamics, regulatory constraints, and socio-cultural influences.</w:t>
      </w:r>
    </w:p>
    <w:p w14:paraId="3538B29F" w14:textId="77777777" w:rsidR="00864B3F" w:rsidRDefault="00864B3F" w:rsidP="00C27E0A">
      <w:pPr>
        <w:pStyle w:val="Style1"/>
        <w:rPr>
          <w:color w:val="auto"/>
        </w:rPr>
      </w:pPr>
    </w:p>
    <w:p w14:paraId="63E83A4C" w14:textId="1B9B740A" w:rsidR="00D74EDF" w:rsidRDefault="007F7171" w:rsidP="00C27E0A">
      <w:pPr>
        <w:pStyle w:val="Style1"/>
        <w:rPr>
          <w:color w:val="auto"/>
        </w:rPr>
      </w:pPr>
      <w:r>
        <w:rPr>
          <w:color w:val="auto"/>
        </w:rPr>
        <w:t>‘’</w:t>
      </w:r>
      <w:r w:rsidR="00864B3F">
        <w:rPr>
          <w:color w:val="auto"/>
        </w:rPr>
        <w:t>The</w:t>
      </w:r>
      <w:r w:rsidR="006D6D2C" w:rsidRPr="006D6D2C">
        <w:rPr>
          <w:color w:val="auto"/>
        </w:rPr>
        <w:t xml:space="preserve"> worldwide </w:t>
      </w:r>
      <w:r w:rsidR="009B67E5" w:rsidRPr="009B67E5">
        <w:rPr>
          <w:color w:val="auto"/>
        </w:rPr>
        <w:t>2007-2009 fiscal crisis</w:t>
      </w:r>
      <w:r w:rsidR="009B67E5">
        <w:rPr>
          <w:color w:val="auto"/>
        </w:rPr>
        <w:t xml:space="preserve"> </w:t>
      </w:r>
      <w:r w:rsidR="006D6D2C" w:rsidRPr="006D6D2C">
        <w:rPr>
          <w:color w:val="auto"/>
        </w:rPr>
        <w:t xml:space="preserve">triggered a significant battle for three major vehicle manufacturers in the United States, with several of them approaching bankruptcy. </w:t>
      </w:r>
      <w:r w:rsidR="00F35484" w:rsidRPr="00F35484">
        <w:rPr>
          <w:color w:val="auto"/>
        </w:rPr>
        <w:t>Tesla Motors, on the other hand, benefitted from the car industry's downturn. The firm successfully shifted all Model S makers back to the United Writes after acquiring an idle plant in Fremont, California, jointly owned by General Motors (GM) and Toyota," states the analytical business essay "Tesla Motors Company's Environment Analysis."</w:t>
      </w:r>
    </w:p>
    <w:p w14:paraId="12959B2D" w14:textId="77777777" w:rsidR="006053A3" w:rsidRDefault="00D74EDF" w:rsidP="00D74EDF">
      <w:pPr>
        <w:pStyle w:val="Style1"/>
        <w:rPr>
          <w:color w:val="auto"/>
        </w:rPr>
      </w:pPr>
      <w:r>
        <w:rPr>
          <w:color w:val="auto"/>
        </w:rPr>
        <w:t xml:space="preserve">Source: </w:t>
      </w:r>
      <w:hyperlink r:id="rId15" w:history="1">
        <w:r w:rsidR="00864B3F" w:rsidRPr="00CD3048">
          <w:rPr>
            <w:rStyle w:val="Hyperlink"/>
          </w:rPr>
          <w:t>http://fernfortuniversity.com/term-papers/pestel/nyse4/862-tesla--inc-.php</w:t>
        </w:r>
      </w:hyperlink>
      <w:r w:rsidR="00864B3F">
        <w:rPr>
          <w:color w:val="auto"/>
        </w:rPr>
        <w:t xml:space="preserve"> </w:t>
      </w:r>
    </w:p>
    <w:p w14:paraId="2CB242B7" w14:textId="08572791" w:rsidR="00D74EDF" w:rsidRDefault="00864B3F" w:rsidP="00D74EDF">
      <w:pPr>
        <w:pStyle w:val="Style1"/>
        <w:rPr>
          <w:color w:val="auto"/>
        </w:rPr>
      </w:pPr>
      <w:r>
        <w:rPr>
          <w:color w:val="auto"/>
        </w:rPr>
        <w:t xml:space="preserve"> </w:t>
      </w:r>
    </w:p>
    <w:p w14:paraId="76E7E440" w14:textId="3A36F7C1" w:rsidR="00784B20" w:rsidRDefault="002A0F3B" w:rsidP="00C27E0A">
      <w:pPr>
        <w:pStyle w:val="Style1"/>
        <w:rPr>
          <w:color w:val="auto"/>
        </w:rPr>
      </w:pPr>
      <w:r w:rsidRPr="002A0F3B">
        <w:rPr>
          <w:color w:val="auto"/>
        </w:rPr>
        <w:t>Tesla Motors' operations are impacted by rising demand for a low-carbon lifestyle and renewable energy. Tesla Motors, for example, tailors its low-emission marketing to customers' preferences for low-carbon living.</w:t>
      </w:r>
    </w:p>
    <w:p w14:paraId="40B70FF3" w14:textId="77777777" w:rsidR="002A0F3B" w:rsidRDefault="002A0F3B" w:rsidP="00C27E0A">
      <w:pPr>
        <w:pStyle w:val="Style1"/>
        <w:rPr>
          <w:color w:val="auto"/>
        </w:rPr>
      </w:pPr>
    </w:p>
    <w:p w14:paraId="30970FE1" w14:textId="2A41B588" w:rsidR="006B7817" w:rsidRDefault="00E3622E" w:rsidP="00C27E0A">
      <w:pPr>
        <w:pStyle w:val="Style1"/>
        <w:rPr>
          <w:color w:val="auto"/>
        </w:rPr>
      </w:pPr>
      <w:r w:rsidRPr="00E3622E">
        <w:rPr>
          <w:color w:val="auto"/>
        </w:rPr>
        <w:t>Increasing trash disposal limitations and increased concern about climate change have an impact on Tesla Motors' external environment</w:t>
      </w:r>
      <w:r w:rsidR="006053A3" w:rsidRPr="006053A3">
        <w:rPr>
          <w:color w:val="auto"/>
        </w:rPr>
        <w:t>. The zero-emission capabilities of electric cars help to increase their commercial appeal. Indeed, California law requires car dealers to sell a particular percentage of zero-emission vehicles.</w:t>
      </w:r>
    </w:p>
    <w:p w14:paraId="6276931C" w14:textId="77777777" w:rsidR="006053A3" w:rsidRDefault="006053A3" w:rsidP="00C27E0A">
      <w:pPr>
        <w:pStyle w:val="Style1"/>
        <w:rPr>
          <w:color w:val="auto"/>
        </w:rPr>
      </w:pPr>
    </w:p>
    <w:p w14:paraId="71148DCE" w14:textId="49F45F4E" w:rsidR="005C566D" w:rsidRDefault="005C566D" w:rsidP="00C27E0A">
      <w:pPr>
        <w:pStyle w:val="Style1"/>
        <w:rPr>
          <w:color w:val="auto"/>
        </w:rPr>
      </w:pPr>
      <w:r w:rsidRPr="005C566D">
        <w:rPr>
          <w:color w:val="auto"/>
        </w:rPr>
        <w:t xml:space="preserve">Dealer regulations in the United States, the United Kingdom, and other countries are threatening Tesla's </w:t>
      </w:r>
      <w:proofErr w:type="gramStart"/>
      <w:r w:rsidRPr="005C566D">
        <w:rPr>
          <w:color w:val="auto"/>
        </w:rPr>
        <w:t>business</w:t>
      </w:r>
      <w:r w:rsidR="00F162EB">
        <w:rPr>
          <w:color w:val="auto"/>
        </w:rPr>
        <w:t xml:space="preserve"> </w:t>
      </w:r>
      <w:r w:rsidR="00E02AA1">
        <w:rPr>
          <w:color w:val="auto"/>
        </w:rPr>
        <w:t>.</w:t>
      </w:r>
      <w:r w:rsidR="00F162EB" w:rsidRPr="00F162EB">
        <w:rPr>
          <w:color w:val="auto"/>
        </w:rPr>
        <w:t>The</w:t>
      </w:r>
      <w:proofErr w:type="gramEnd"/>
      <w:r w:rsidR="00F162EB" w:rsidRPr="00F162EB">
        <w:rPr>
          <w:color w:val="auto"/>
        </w:rPr>
        <w:t xml:space="preserve"> dealership business was successful in persuading state legislators to pass legislation requiring automobile manufacturers to sell exclusively via independent recognised dealers rather than company-owned showrooms.</w:t>
      </w:r>
    </w:p>
    <w:p w14:paraId="6D36B1A4" w14:textId="77561BCB" w:rsidR="00D74EDF" w:rsidRDefault="00D74EDF" w:rsidP="00D74EDF">
      <w:pPr>
        <w:pStyle w:val="Style1"/>
        <w:rPr>
          <w:color w:val="auto"/>
        </w:rPr>
      </w:pPr>
      <w:r>
        <w:rPr>
          <w:color w:val="auto"/>
        </w:rPr>
        <w:t>Source:</w:t>
      </w:r>
      <w:r w:rsidR="00864B3F">
        <w:rPr>
          <w:color w:val="auto"/>
        </w:rPr>
        <w:t xml:space="preserve"> </w:t>
      </w:r>
      <w:hyperlink r:id="rId16" w:history="1">
        <w:r w:rsidR="00864B3F" w:rsidRPr="00CD3048">
          <w:rPr>
            <w:rStyle w:val="Hyperlink"/>
          </w:rPr>
          <w:t>https://www.jstor.org/stable/26488657</w:t>
        </w:r>
      </w:hyperlink>
      <w:r w:rsidR="00864B3F">
        <w:rPr>
          <w:color w:val="auto"/>
        </w:rPr>
        <w:t xml:space="preserve"> </w:t>
      </w:r>
    </w:p>
    <w:p w14:paraId="3BA61314" w14:textId="77777777" w:rsidR="00D74EDF" w:rsidRDefault="00D74EDF" w:rsidP="00C27E0A">
      <w:pPr>
        <w:pStyle w:val="Style1"/>
        <w:rPr>
          <w:color w:val="auto"/>
        </w:rPr>
      </w:pPr>
    </w:p>
    <w:p w14:paraId="357DEEA0" w14:textId="77777777" w:rsidR="007C2244" w:rsidRDefault="007C2244" w:rsidP="00C27E0A">
      <w:pPr>
        <w:pStyle w:val="Style1"/>
        <w:rPr>
          <w:color w:val="auto"/>
        </w:rPr>
      </w:pPr>
    </w:p>
    <w:p w14:paraId="4902764F" w14:textId="77777777" w:rsidR="00D365DF" w:rsidRDefault="00D365DF" w:rsidP="00C27E0A">
      <w:pPr>
        <w:pStyle w:val="Style1"/>
        <w:rPr>
          <w:color w:val="auto"/>
        </w:rPr>
      </w:pPr>
    </w:p>
    <w:p w14:paraId="0705D4DA" w14:textId="77777777" w:rsidR="00D365DF" w:rsidRDefault="00D365DF" w:rsidP="00C27E0A">
      <w:pPr>
        <w:pStyle w:val="Style1"/>
        <w:rPr>
          <w:color w:val="auto"/>
        </w:rPr>
      </w:pPr>
    </w:p>
    <w:p w14:paraId="33F7EECB" w14:textId="77777777" w:rsidR="00D365DF" w:rsidRDefault="00D365DF" w:rsidP="00C27E0A">
      <w:pPr>
        <w:pStyle w:val="Style1"/>
        <w:rPr>
          <w:color w:val="auto"/>
        </w:rPr>
      </w:pPr>
    </w:p>
    <w:p w14:paraId="5198AE3B" w14:textId="77777777" w:rsidR="00D365DF" w:rsidRDefault="00D365DF" w:rsidP="00C27E0A">
      <w:pPr>
        <w:pStyle w:val="Style1"/>
        <w:rPr>
          <w:color w:val="auto"/>
        </w:rPr>
      </w:pPr>
    </w:p>
    <w:p w14:paraId="46FF69CE" w14:textId="77777777" w:rsidR="00D365DF" w:rsidRDefault="00D365DF" w:rsidP="00C27E0A">
      <w:pPr>
        <w:pStyle w:val="Style1"/>
        <w:rPr>
          <w:color w:val="auto"/>
        </w:rPr>
      </w:pPr>
    </w:p>
    <w:p w14:paraId="2001E985" w14:textId="77777777" w:rsidR="00D365DF" w:rsidRDefault="00D365DF" w:rsidP="00C27E0A">
      <w:pPr>
        <w:pStyle w:val="Style1"/>
        <w:rPr>
          <w:color w:val="auto"/>
        </w:rPr>
      </w:pPr>
    </w:p>
    <w:p w14:paraId="2FD26706" w14:textId="77777777" w:rsidR="00D365DF" w:rsidRDefault="00D365DF" w:rsidP="00C27E0A">
      <w:pPr>
        <w:pStyle w:val="Style1"/>
        <w:rPr>
          <w:color w:val="auto"/>
        </w:rPr>
      </w:pPr>
    </w:p>
    <w:p w14:paraId="30F8DC76" w14:textId="77777777" w:rsidR="00D365DF" w:rsidRDefault="00D365DF" w:rsidP="00C27E0A">
      <w:pPr>
        <w:pStyle w:val="Style1"/>
        <w:rPr>
          <w:color w:val="auto"/>
        </w:rPr>
      </w:pPr>
    </w:p>
    <w:p w14:paraId="4C7175C2" w14:textId="77777777" w:rsidR="00D365DF" w:rsidRDefault="00D365DF" w:rsidP="00C27E0A">
      <w:pPr>
        <w:pStyle w:val="Style1"/>
        <w:rPr>
          <w:color w:val="auto"/>
        </w:rPr>
      </w:pPr>
    </w:p>
    <w:p w14:paraId="7997191B" w14:textId="77777777" w:rsidR="007C2244" w:rsidRPr="00C27E0A" w:rsidRDefault="007C2244" w:rsidP="00C27E0A">
      <w:pPr>
        <w:pStyle w:val="Style1"/>
        <w:rPr>
          <w:color w:val="auto"/>
        </w:rPr>
      </w:pPr>
    </w:p>
    <w:p w14:paraId="1923654D" w14:textId="57B9A75C" w:rsidR="002D2CEB" w:rsidRPr="007C2244" w:rsidRDefault="009E657F" w:rsidP="001B2B5F">
      <w:pPr>
        <w:pStyle w:val="Style1"/>
        <w:numPr>
          <w:ilvl w:val="0"/>
          <w:numId w:val="5"/>
        </w:numPr>
        <w:rPr>
          <w:b/>
          <w:bCs/>
          <w:color w:val="auto"/>
        </w:rPr>
      </w:pPr>
      <w:bookmarkStart w:id="6" w:name="_Toc99797364"/>
      <w:r>
        <w:rPr>
          <w:b/>
          <w:bCs/>
          <w:color w:val="auto"/>
        </w:rPr>
        <w:t>Internal</w:t>
      </w:r>
      <w:r w:rsidR="002D2CEB" w:rsidRPr="007C2244">
        <w:rPr>
          <w:b/>
          <w:bCs/>
          <w:color w:val="auto"/>
        </w:rPr>
        <w:t xml:space="preserve"> business environment</w:t>
      </w:r>
      <w:bookmarkEnd w:id="6"/>
      <w:r w:rsidR="002D2CEB" w:rsidRPr="007C2244">
        <w:rPr>
          <w:b/>
          <w:bCs/>
          <w:color w:val="auto"/>
        </w:rPr>
        <w:t xml:space="preserve"> </w:t>
      </w:r>
    </w:p>
    <w:p w14:paraId="2BF55599" w14:textId="77777777" w:rsidR="008C5144" w:rsidRDefault="008C5144" w:rsidP="008C5144">
      <w:pPr>
        <w:pStyle w:val="Style1"/>
        <w:rPr>
          <w:color w:val="auto"/>
        </w:rPr>
      </w:pPr>
    </w:p>
    <w:p w14:paraId="50EDD81C" w14:textId="02540FD9" w:rsidR="008C5144" w:rsidRDefault="00546D80" w:rsidP="008C5144">
      <w:pPr>
        <w:pStyle w:val="Style1"/>
        <w:rPr>
          <w:color w:val="auto"/>
        </w:rPr>
      </w:pPr>
      <w:r w:rsidRPr="00546D80">
        <w:rPr>
          <w:color w:val="auto"/>
        </w:rPr>
        <w:t xml:space="preserve">Identifying critical abilities and resources in a variety of areas of a company, including operations, finance, and </w:t>
      </w:r>
      <w:proofErr w:type="gramStart"/>
      <w:r w:rsidRPr="00546D80">
        <w:rPr>
          <w:color w:val="auto"/>
        </w:rPr>
        <w:t>marketing</w:t>
      </w:r>
      <w:r>
        <w:rPr>
          <w:color w:val="auto"/>
        </w:rPr>
        <w:t xml:space="preserve"> </w:t>
      </w:r>
      <w:r w:rsidR="008C5144" w:rsidRPr="008C5144">
        <w:rPr>
          <w:color w:val="auto"/>
        </w:rPr>
        <w:t>,</w:t>
      </w:r>
      <w:proofErr w:type="gramEnd"/>
      <w:r w:rsidR="008C5144" w:rsidRPr="008C5144">
        <w:rPr>
          <w:color w:val="auto"/>
        </w:rPr>
        <w:t xml:space="preserve"> is facilitated by an internal study of the organisation.</w:t>
      </w:r>
      <w:r w:rsidR="008C5144">
        <w:rPr>
          <w:color w:val="auto"/>
        </w:rPr>
        <w:t xml:space="preserve"> </w:t>
      </w:r>
      <w:r w:rsidR="00787F6F">
        <w:rPr>
          <w:color w:val="auto"/>
        </w:rPr>
        <w:t xml:space="preserve"> </w:t>
      </w:r>
    </w:p>
    <w:p w14:paraId="519723D0" w14:textId="77777777" w:rsidR="00267F7C" w:rsidRDefault="00267F7C" w:rsidP="008C5144">
      <w:pPr>
        <w:pStyle w:val="Style1"/>
        <w:rPr>
          <w:color w:val="auto"/>
        </w:rPr>
      </w:pPr>
    </w:p>
    <w:p w14:paraId="423A67A5" w14:textId="2B16305D" w:rsidR="00885A52" w:rsidRDefault="00885A52" w:rsidP="008C5144">
      <w:pPr>
        <w:pStyle w:val="Style1"/>
        <w:rPr>
          <w:color w:val="auto"/>
        </w:rPr>
      </w:pPr>
      <w:r w:rsidRPr="007C2244">
        <w:rPr>
          <w:color w:val="auto"/>
        </w:rPr>
        <w:t>Advantages of the corporation</w:t>
      </w:r>
    </w:p>
    <w:p w14:paraId="23519E1F" w14:textId="77777777" w:rsidR="007C2244" w:rsidRPr="007C2244" w:rsidRDefault="007C2244" w:rsidP="008C5144">
      <w:pPr>
        <w:pStyle w:val="Style1"/>
        <w:rPr>
          <w:color w:val="auto"/>
        </w:rPr>
      </w:pPr>
    </w:p>
    <w:p w14:paraId="71529AA9" w14:textId="438EC281" w:rsidR="00885A52" w:rsidRDefault="00885A52" w:rsidP="00885A52">
      <w:pPr>
        <w:pStyle w:val="Style1"/>
        <w:numPr>
          <w:ilvl w:val="0"/>
          <w:numId w:val="8"/>
        </w:numPr>
        <w:rPr>
          <w:color w:val="auto"/>
        </w:rPr>
      </w:pPr>
      <w:r>
        <w:rPr>
          <w:color w:val="auto"/>
        </w:rPr>
        <w:t xml:space="preserve">Strength </w:t>
      </w:r>
    </w:p>
    <w:p w14:paraId="6914290C" w14:textId="0C5873E0" w:rsidR="00885A52" w:rsidRDefault="008D22F6" w:rsidP="00885A52">
      <w:pPr>
        <w:pStyle w:val="Style1"/>
        <w:rPr>
          <w:rFonts w:eastAsia="Times New Roman"/>
          <w:color w:val="1A1A1A"/>
          <w:lang w:eastAsia="en-GB"/>
        </w:rPr>
      </w:pPr>
      <w:r w:rsidRPr="00286F43">
        <w:rPr>
          <w:rFonts w:eastAsia="Times New Roman"/>
          <w:color w:val="1A1A1A"/>
          <w:lang w:eastAsia="en-GB"/>
        </w:rPr>
        <w:t xml:space="preserve">A well-known, strong brand founded on features such as excellent performance, </w:t>
      </w:r>
      <w:r w:rsidR="00D74EDF">
        <w:rPr>
          <w:rFonts w:eastAsia="Times New Roman"/>
          <w:color w:val="1A1A1A"/>
          <w:lang w:eastAsia="en-GB"/>
        </w:rPr>
        <w:t xml:space="preserve">and </w:t>
      </w:r>
      <w:r w:rsidRPr="00286F43">
        <w:rPr>
          <w:rFonts w:eastAsia="Times New Roman"/>
          <w:color w:val="1A1A1A"/>
          <w:lang w:eastAsia="en-GB"/>
        </w:rPr>
        <w:t>dependability</w:t>
      </w:r>
      <w:r w:rsidR="00286F43" w:rsidRPr="00286F43">
        <w:rPr>
          <w:rFonts w:eastAsia="Times New Roman"/>
          <w:color w:val="1A1A1A"/>
          <w:lang w:eastAsia="en-GB"/>
        </w:rPr>
        <w:t>.</w:t>
      </w:r>
    </w:p>
    <w:p w14:paraId="5C4DE1E7" w14:textId="77777777" w:rsidR="004653ED" w:rsidRPr="00286F43" w:rsidRDefault="004653ED" w:rsidP="00885A52">
      <w:pPr>
        <w:pStyle w:val="Style1"/>
        <w:rPr>
          <w:color w:val="auto"/>
        </w:rPr>
      </w:pPr>
    </w:p>
    <w:p w14:paraId="1081D9E0" w14:textId="5336875A" w:rsidR="008D22F6" w:rsidRDefault="00286F43" w:rsidP="00885A52">
      <w:pPr>
        <w:pStyle w:val="Style1"/>
        <w:rPr>
          <w:color w:val="auto"/>
        </w:rPr>
      </w:pPr>
      <w:r w:rsidRPr="00286F43">
        <w:rPr>
          <w:color w:val="auto"/>
        </w:rPr>
        <w:t>Operational skills that are well-established</w:t>
      </w:r>
      <w:r>
        <w:rPr>
          <w:color w:val="auto"/>
        </w:rPr>
        <w:t>.</w:t>
      </w:r>
    </w:p>
    <w:p w14:paraId="7D0D33B3" w14:textId="77777777" w:rsidR="004653ED" w:rsidRDefault="004653ED" w:rsidP="00885A52">
      <w:pPr>
        <w:pStyle w:val="Style1"/>
        <w:rPr>
          <w:color w:val="auto"/>
        </w:rPr>
      </w:pPr>
    </w:p>
    <w:p w14:paraId="7270C571" w14:textId="1E078AEA" w:rsidR="004653ED" w:rsidRDefault="00740841" w:rsidP="00885A52">
      <w:pPr>
        <w:pStyle w:val="Style1"/>
        <w:rPr>
          <w:color w:val="auto"/>
        </w:rPr>
      </w:pPr>
      <w:r w:rsidRPr="00740841">
        <w:rPr>
          <w:color w:val="auto"/>
        </w:rPr>
        <w:t>Has an excellent design, sales, and marketing staff.</w:t>
      </w:r>
    </w:p>
    <w:p w14:paraId="667ED74A" w14:textId="056E1621" w:rsidR="00885A52" w:rsidRDefault="00620868" w:rsidP="008C5144">
      <w:pPr>
        <w:pStyle w:val="Style1"/>
        <w:rPr>
          <w:color w:val="auto"/>
        </w:rPr>
      </w:pPr>
      <w:r w:rsidRPr="00620868">
        <w:rPr>
          <w:color w:val="auto"/>
        </w:rPr>
        <w:t>Has unshakable devotion to the company's future creative and innovative development.</w:t>
      </w:r>
    </w:p>
    <w:p w14:paraId="79F5DD7D" w14:textId="2B224212" w:rsidR="007C2244" w:rsidRDefault="007C2244" w:rsidP="007C2244">
      <w:pPr>
        <w:pStyle w:val="Style1"/>
        <w:numPr>
          <w:ilvl w:val="0"/>
          <w:numId w:val="8"/>
        </w:numPr>
        <w:rPr>
          <w:color w:val="auto"/>
        </w:rPr>
      </w:pPr>
      <w:r>
        <w:rPr>
          <w:color w:val="auto"/>
        </w:rPr>
        <w:t>Weaknesses</w:t>
      </w:r>
    </w:p>
    <w:p w14:paraId="4DDB1C57" w14:textId="77777777" w:rsidR="008C5144" w:rsidRDefault="008C5144" w:rsidP="008C5144">
      <w:pPr>
        <w:pStyle w:val="Style1"/>
        <w:rPr>
          <w:color w:val="auto"/>
        </w:rPr>
      </w:pPr>
    </w:p>
    <w:p w14:paraId="3B2A4722" w14:textId="48958EDE" w:rsidR="00F52742" w:rsidRDefault="00D11DE3" w:rsidP="008C5144">
      <w:pPr>
        <w:pStyle w:val="Style1"/>
        <w:rPr>
          <w:color w:val="auto"/>
        </w:rPr>
      </w:pPr>
      <w:r w:rsidRPr="00D11DE3">
        <w:rPr>
          <w:color w:val="auto"/>
        </w:rPr>
        <w:t>As a consequence of the technology, there are concerns regarding electric vehicles' performance in comparison to gasoline or diesel engines, as well as unfavourable perceptions about their performance.</w:t>
      </w:r>
    </w:p>
    <w:p w14:paraId="2BC7FA65" w14:textId="77777777" w:rsidR="00D11DE3" w:rsidRDefault="00D11DE3" w:rsidP="008C5144">
      <w:pPr>
        <w:pStyle w:val="Style1"/>
        <w:rPr>
          <w:color w:val="auto"/>
        </w:rPr>
      </w:pPr>
    </w:p>
    <w:p w14:paraId="44CA22A5" w14:textId="21A0CD42" w:rsidR="004653ED" w:rsidRDefault="004653ED" w:rsidP="008C5144">
      <w:pPr>
        <w:pStyle w:val="Style1"/>
        <w:rPr>
          <w:color w:val="auto"/>
        </w:rPr>
      </w:pPr>
      <w:r w:rsidRPr="004653ED">
        <w:rPr>
          <w:color w:val="auto"/>
        </w:rPr>
        <w:t>Negative operational margins are reported.</w:t>
      </w:r>
    </w:p>
    <w:p w14:paraId="62B015F8" w14:textId="77777777" w:rsidR="004653ED" w:rsidRDefault="004653ED" w:rsidP="008C5144">
      <w:pPr>
        <w:pStyle w:val="Style1"/>
        <w:rPr>
          <w:color w:val="auto"/>
        </w:rPr>
      </w:pPr>
    </w:p>
    <w:p w14:paraId="11556211" w14:textId="6AE59512" w:rsidR="004653ED" w:rsidRDefault="00BB07B5" w:rsidP="008C5144">
      <w:pPr>
        <w:pStyle w:val="Style1"/>
        <w:rPr>
          <w:color w:val="auto"/>
        </w:rPr>
      </w:pPr>
      <w:r w:rsidRPr="00BB07B5">
        <w:rPr>
          <w:color w:val="auto"/>
        </w:rPr>
        <w:t>The worldwide</w:t>
      </w:r>
      <w:r w:rsidR="00B90017">
        <w:rPr>
          <w:color w:val="auto"/>
        </w:rPr>
        <w:t xml:space="preserve"> </w:t>
      </w:r>
      <w:r w:rsidR="00B90017" w:rsidRPr="00B90017">
        <w:rPr>
          <w:color w:val="auto"/>
        </w:rPr>
        <w:t>the</w:t>
      </w:r>
      <w:r w:rsidRPr="00BB07B5">
        <w:rPr>
          <w:color w:val="auto"/>
        </w:rPr>
        <w:t xml:space="preserve"> market for brand is underdeveloped </w:t>
      </w:r>
      <w:r w:rsidR="00970438" w:rsidRPr="00970438">
        <w:rPr>
          <w:color w:val="auto"/>
        </w:rPr>
        <w:t>(Only Europe, Asia, and the United States sell it.)</w:t>
      </w:r>
    </w:p>
    <w:p w14:paraId="601A24FC" w14:textId="77777777" w:rsidR="00E10F3A" w:rsidRDefault="00E10F3A" w:rsidP="008C5144">
      <w:pPr>
        <w:pStyle w:val="Style1"/>
        <w:rPr>
          <w:color w:val="auto"/>
        </w:rPr>
      </w:pPr>
    </w:p>
    <w:p w14:paraId="5F38B5DE" w14:textId="712D695A" w:rsidR="00486296" w:rsidRDefault="000B15AE" w:rsidP="00486296">
      <w:pPr>
        <w:pStyle w:val="Style1"/>
        <w:numPr>
          <w:ilvl w:val="0"/>
          <w:numId w:val="8"/>
        </w:numPr>
        <w:rPr>
          <w:color w:val="auto"/>
        </w:rPr>
      </w:pPr>
      <w:r>
        <w:rPr>
          <w:color w:val="auto"/>
        </w:rPr>
        <w:t>Opportunities</w:t>
      </w:r>
    </w:p>
    <w:p w14:paraId="4D1A0D05" w14:textId="22496C2A" w:rsidR="000B15AE" w:rsidRDefault="004812F0" w:rsidP="000B15AE">
      <w:pPr>
        <w:pStyle w:val="Style1"/>
        <w:rPr>
          <w:color w:val="auto"/>
        </w:rPr>
      </w:pPr>
      <w:r w:rsidRPr="004812F0">
        <w:rPr>
          <w:color w:val="auto"/>
        </w:rPr>
        <w:t>This is a well-known brand with outstanding qualities.</w:t>
      </w:r>
    </w:p>
    <w:p w14:paraId="24DAD572" w14:textId="7E52E34A" w:rsidR="000B15AE" w:rsidRDefault="00D458D0" w:rsidP="000B15AE">
      <w:pPr>
        <w:pStyle w:val="Style1"/>
        <w:rPr>
          <w:color w:val="auto"/>
        </w:rPr>
      </w:pPr>
      <w:r w:rsidRPr="00D458D0">
        <w:rPr>
          <w:color w:val="auto"/>
        </w:rPr>
        <w:t>The ability to eliminate negative perceptions and misunderstandings about electric cars.</w:t>
      </w:r>
    </w:p>
    <w:p w14:paraId="13B1D307" w14:textId="77777777" w:rsidR="0002384A" w:rsidRDefault="0002384A" w:rsidP="000B15AE">
      <w:pPr>
        <w:pStyle w:val="Style1"/>
        <w:rPr>
          <w:color w:val="auto"/>
        </w:rPr>
      </w:pPr>
    </w:p>
    <w:p w14:paraId="5E9A50A7" w14:textId="7D7ACD65" w:rsidR="0002384A" w:rsidRDefault="00AD2946" w:rsidP="000B15AE">
      <w:pPr>
        <w:pStyle w:val="Style1"/>
        <w:rPr>
          <w:color w:val="auto"/>
        </w:rPr>
      </w:pPr>
      <w:r w:rsidRPr="00AD2946">
        <w:rPr>
          <w:color w:val="auto"/>
        </w:rPr>
        <w:t>Performance has been sacrificed in hybrid cars, as well as a range of other ecologically friendly autos presently on the market.</w:t>
      </w:r>
    </w:p>
    <w:p w14:paraId="5B018129" w14:textId="77777777" w:rsidR="000B15AE" w:rsidRDefault="000B15AE" w:rsidP="000B15AE">
      <w:pPr>
        <w:pStyle w:val="Style1"/>
        <w:rPr>
          <w:color w:val="auto"/>
        </w:rPr>
      </w:pPr>
    </w:p>
    <w:p w14:paraId="19C7E44F" w14:textId="4783D20E" w:rsidR="000B15AE" w:rsidRDefault="000B15AE" w:rsidP="00486296">
      <w:pPr>
        <w:pStyle w:val="Style1"/>
        <w:numPr>
          <w:ilvl w:val="0"/>
          <w:numId w:val="8"/>
        </w:numPr>
        <w:rPr>
          <w:color w:val="auto"/>
        </w:rPr>
      </w:pPr>
      <w:r>
        <w:rPr>
          <w:color w:val="auto"/>
        </w:rPr>
        <w:t>Threats</w:t>
      </w:r>
    </w:p>
    <w:p w14:paraId="6DFB34CB" w14:textId="77777777" w:rsidR="007C3093" w:rsidRDefault="007C3093" w:rsidP="0002384A">
      <w:pPr>
        <w:pStyle w:val="Style1"/>
        <w:ind w:left="720"/>
        <w:rPr>
          <w:color w:val="auto"/>
        </w:rPr>
      </w:pPr>
      <w:r w:rsidRPr="007C3093">
        <w:rPr>
          <w:color w:val="auto"/>
        </w:rPr>
        <w:t>Has the combined challenge of putting a new company and a new product on the market? (Stringham, Miller &amp; Clark 2015)</w:t>
      </w:r>
    </w:p>
    <w:p w14:paraId="045C2A4E" w14:textId="77777777" w:rsidR="001B4D95" w:rsidRDefault="001B4D95" w:rsidP="0002384A">
      <w:pPr>
        <w:pStyle w:val="Style1"/>
        <w:ind w:left="720"/>
        <w:rPr>
          <w:color w:val="auto"/>
        </w:rPr>
      </w:pPr>
    </w:p>
    <w:p w14:paraId="37844431" w14:textId="0348DA7A" w:rsidR="0022373D" w:rsidRDefault="001B4D95" w:rsidP="0002384A">
      <w:pPr>
        <w:pStyle w:val="Style1"/>
        <w:ind w:left="720"/>
        <w:rPr>
          <w:color w:val="auto"/>
        </w:rPr>
      </w:pPr>
      <w:r w:rsidRPr="001B4D95">
        <w:rPr>
          <w:color w:val="auto"/>
        </w:rPr>
        <w:lastRenderedPageBreak/>
        <w:t>IC automotive manufacturers' trademarks are well-known and well-protected.</w:t>
      </w:r>
    </w:p>
    <w:p w14:paraId="11E7DBE2" w14:textId="77777777" w:rsidR="001B4D95" w:rsidRDefault="001B4D95" w:rsidP="0002384A">
      <w:pPr>
        <w:pStyle w:val="Style1"/>
        <w:ind w:left="720"/>
        <w:rPr>
          <w:color w:val="auto"/>
        </w:rPr>
      </w:pPr>
    </w:p>
    <w:p w14:paraId="6A139325" w14:textId="470FF4AF" w:rsidR="0022373D" w:rsidRDefault="00014FCC" w:rsidP="0002384A">
      <w:pPr>
        <w:pStyle w:val="Style1"/>
        <w:ind w:left="720"/>
        <w:rPr>
          <w:color w:val="auto"/>
        </w:rPr>
      </w:pPr>
      <w:r w:rsidRPr="00014FCC">
        <w:rPr>
          <w:color w:val="auto"/>
        </w:rPr>
        <w:t>IC carmakers market brands with comparable levels of luxury, comfort, and speed.</w:t>
      </w:r>
      <w:r>
        <w:rPr>
          <w:color w:val="auto"/>
        </w:rPr>
        <w:t xml:space="preserve"> </w:t>
      </w:r>
    </w:p>
    <w:p w14:paraId="45C80AE5" w14:textId="47C3006A" w:rsidR="001B0D04" w:rsidRDefault="001B0D04" w:rsidP="008C5144">
      <w:pPr>
        <w:pStyle w:val="Style1"/>
        <w:rPr>
          <w:color w:val="auto"/>
        </w:rPr>
      </w:pPr>
    </w:p>
    <w:p w14:paraId="1EF3B9BA" w14:textId="501CC627" w:rsidR="00E543F1" w:rsidRDefault="00E543F1" w:rsidP="008C5144">
      <w:pPr>
        <w:pStyle w:val="Style1"/>
        <w:rPr>
          <w:color w:val="auto"/>
        </w:rPr>
      </w:pPr>
      <w:r>
        <w:rPr>
          <w:color w:val="auto"/>
        </w:rPr>
        <w:t xml:space="preserve">Source: </w:t>
      </w:r>
      <w:hyperlink r:id="rId17" w:history="1">
        <w:r w:rsidRPr="00CD3048">
          <w:rPr>
            <w:rStyle w:val="Hyperlink"/>
          </w:rPr>
          <w:t>https://ieeexplore.ieee.org/abstract/document/7273032</w:t>
        </w:r>
      </w:hyperlink>
      <w:r>
        <w:rPr>
          <w:color w:val="auto"/>
        </w:rPr>
        <w:t xml:space="preserve"> </w:t>
      </w:r>
    </w:p>
    <w:p w14:paraId="44EB9872" w14:textId="77777777" w:rsidR="00D365DF" w:rsidRDefault="00D365DF" w:rsidP="008C5144">
      <w:pPr>
        <w:pStyle w:val="Style1"/>
        <w:rPr>
          <w:color w:val="auto"/>
        </w:rPr>
      </w:pPr>
    </w:p>
    <w:p w14:paraId="583B95F6" w14:textId="77777777" w:rsidR="00D365DF" w:rsidRDefault="00D365DF" w:rsidP="008C5144">
      <w:pPr>
        <w:pStyle w:val="Style1"/>
        <w:rPr>
          <w:color w:val="auto"/>
        </w:rPr>
      </w:pPr>
    </w:p>
    <w:p w14:paraId="4BF4BC7A" w14:textId="77777777" w:rsidR="00D365DF" w:rsidRDefault="00D365DF" w:rsidP="008C5144">
      <w:pPr>
        <w:pStyle w:val="Style1"/>
        <w:rPr>
          <w:color w:val="auto"/>
        </w:rPr>
      </w:pPr>
    </w:p>
    <w:p w14:paraId="2BFA25AB" w14:textId="77777777" w:rsidR="00D365DF" w:rsidRDefault="00D365DF" w:rsidP="008C5144">
      <w:pPr>
        <w:pStyle w:val="Style1"/>
        <w:rPr>
          <w:color w:val="auto"/>
        </w:rPr>
      </w:pPr>
    </w:p>
    <w:p w14:paraId="7B1F3076" w14:textId="77777777" w:rsidR="00D365DF" w:rsidRDefault="00D365DF" w:rsidP="008C5144">
      <w:pPr>
        <w:pStyle w:val="Style1"/>
        <w:rPr>
          <w:color w:val="auto"/>
        </w:rPr>
      </w:pPr>
    </w:p>
    <w:p w14:paraId="05A2E149" w14:textId="77777777" w:rsidR="00D365DF" w:rsidRDefault="00D365DF" w:rsidP="008C5144">
      <w:pPr>
        <w:pStyle w:val="Style1"/>
        <w:rPr>
          <w:color w:val="auto"/>
        </w:rPr>
      </w:pPr>
    </w:p>
    <w:p w14:paraId="02BB5423" w14:textId="77777777" w:rsidR="00D365DF" w:rsidRDefault="00D365DF" w:rsidP="008C5144">
      <w:pPr>
        <w:pStyle w:val="Style1"/>
        <w:rPr>
          <w:color w:val="auto"/>
        </w:rPr>
      </w:pPr>
    </w:p>
    <w:p w14:paraId="39F13837" w14:textId="77777777" w:rsidR="00D365DF" w:rsidRDefault="00D365DF" w:rsidP="008C5144">
      <w:pPr>
        <w:pStyle w:val="Style1"/>
        <w:rPr>
          <w:color w:val="auto"/>
        </w:rPr>
      </w:pPr>
    </w:p>
    <w:p w14:paraId="63133774" w14:textId="77777777" w:rsidR="00014FCC" w:rsidRDefault="00014FCC" w:rsidP="008C5144">
      <w:pPr>
        <w:pStyle w:val="Style1"/>
        <w:rPr>
          <w:color w:val="auto"/>
        </w:rPr>
      </w:pPr>
    </w:p>
    <w:p w14:paraId="799793B1" w14:textId="77777777" w:rsidR="00014FCC" w:rsidRDefault="00014FCC" w:rsidP="008C5144">
      <w:pPr>
        <w:pStyle w:val="Style1"/>
        <w:rPr>
          <w:color w:val="auto"/>
        </w:rPr>
      </w:pPr>
    </w:p>
    <w:p w14:paraId="6014E033" w14:textId="77777777" w:rsidR="00014FCC" w:rsidRDefault="00014FCC" w:rsidP="008C5144">
      <w:pPr>
        <w:pStyle w:val="Style1"/>
        <w:rPr>
          <w:color w:val="auto"/>
        </w:rPr>
      </w:pPr>
    </w:p>
    <w:p w14:paraId="77661DE9" w14:textId="77777777" w:rsidR="00014FCC" w:rsidRDefault="00014FCC" w:rsidP="008C5144">
      <w:pPr>
        <w:pStyle w:val="Style1"/>
        <w:rPr>
          <w:color w:val="auto"/>
        </w:rPr>
      </w:pPr>
    </w:p>
    <w:p w14:paraId="5C9C8C60" w14:textId="77777777" w:rsidR="00014FCC" w:rsidRDefault="00014FCC" w:rsidP="008C5144">
      <w:pPr>
        <w:pStyle w:val="Style1"/>
        <w:rPr>
          <w:color w:val="auto"/>
        </w:rPr>
      </w:pPr>
    </w:p>
    <w:p w14:paraId="3F31FF85" w14:textId="77777777" w:rsidR="00014FCC" w:rsidRDefault="00014FCC" w:rsidP="008C5144">
      <w:pPr>
        <w:pStyle w:val="Style1"/>
        <w:rPr>
          <w:color w:val="auto"/>
        </w:rPr>
      </w:pPr>
    </w:p>
    <w:p w14:paraId="1D496288" w14:textId="77777777" w:rsidR="00014FCC" w:rsidRDefault="00014FCC" w:rsidP="008C5144">
      <w:pPr>
        <w:pStyle w:val="Style1"/>
        <w:rPr>
          <w:color w:val="auto"/>
        </w:rPr>
      </w:pPr>
    </w:p>
    <w:p w14:paraId="2BC94741" w14:textId="77777777" w:rsidR="00014FCC" w:rsidRDefault="00014FCC" w:rsidP="008C5144">
      <w:pPr>
        <w:pStyle w:val="Style1"/>
        <w:rPr>
          <w:color w:val="auto"/>
        </w:rPr>
      </w:pPr>
    </w:p>
    <w:p w14:paraId="3E1A25DE" w14:textId="77777777" w:rsidR="00014FCC" w:rsidRDefault="00014FCC" w:rsidP="008C5144">
      <w:pPr>
        <w:pStyle w:val="Style1"/>
        <w:rPr>
          <w:color w:val="auto"/>
        </w:rPr>
      </w:pPr>
    </w:p>
    <w:p w14:paraId="7DFE8226" w14:textId="77777777" w:rsidR="00014FCC" w:rsidRDefault="00014FCC" w:rsidP="008C5144">
      <w:pPr>
        <w:pStyle w:val="Style1"/>
        <w:rPr>
          <w:color w:val="auto"/>
        </w:rPr>
      </w:pPr>
    </w:p>
    <w:p w14:paraId="0662ADE0" w14:textId="77777777" w:rsidR="00014FCC" w:rsidRDefault="00014FCC" w:rsidP="008C5144">
      <w:pPr>
        <w:pStyle w:val="Style1"/>
        <w:rPr>
          <w:color w:val="auto"/>
        </w:rPr>
      </w:pPr>
    </w:p>
    <w:p w14:paraId="4AE7D31D" w14:textId="77777777" w:rsidR="00014FCC" w:rsidRDefault="00014FCC" w:rsidP="008C5144">
      <w:pPr>
        <w:pStyle w:val="Style1"/>
        <w:rPr>
          <w:color w:val="auto"/>
        </w:rPr>
      </w:pPr>
    </w:p>
    <w:p w14:paraId="63F08E42" w14:textId="77777777" w:rsidR="00014FCC" w:rsidRDefault="00014FCC" w:rsidP="008C5144">
      <w:pPr>
        <w:pStyle w:val="Style1"/>
        <w:rPr>
          <w:color w:val="auto"/>
        </w:rPr>
      </w:pPr>
    </w:p>
    <w:p w14:paraId="570C9542" w14:textId="77777777" w:rsidR="00014FCC" w:rsidRDefault="00014FCC" w:rsidP="008C5144">
      <w:pPr>
        <w:pStyle w:val="Style1"/>
        <w:rPr>
          <w:color w:val="auto"/>
        </w:rPr>
      </w:pPr>
    </w:p>
    <w:p w14:paraId="21E2D824" w14:textId="77777777" w:rsidR="00014FCC" w:rsidRDefault="00014FCC" w:rsidP="008C5144">
      <w:pPr>
        <w:pStyle w:val="Style1"/>
        <w:rPr>
          <w:color w:val="auto"/>
        </w:rPr>
      </w:pPr>
    </w:p>
    <w:p w14:paraId="5FA4290E" w14:textId="77777777" w:rsidR="00014FCC" w:rsidRDefault="00014FCC" w:rsidP="008C5144">
      <w:pPr>
        <w:pStyle w:val="Style1"/>
        <w:rPr>
          <w:color w:val="auto"/>
        </w:rPr>
      </w:pPr>
    </w:p>
    <w:p w14:paraId="0A1500DE" w14:textId="77777777" w:rsidR="00014FCC" w:rsidRDefault="00014FCC" w:rsidP="008C5144">
      <w:pPr>
        <w:pStyle w:val="Style1"/>
        <w:rPr>
          <w:color w:val="auto"/>
        </w:rPr>
      </w:pPr>
    </w:p>
    <w:p w14:paraId="37C7242C" w14:textId="77777777" w:rsidR="00014FCC" w:rsidRDefault="00014FCC" w:rsidP="008C5144">
      <w:pPr>
        <w:pStyle w:val="Style1"/>
        <w:rPr>
          <w:color w:val="auto"/>
        </w:rPr>
      </w:pPr>
    </w:p>
    <w:p w14:paraId="7D290CE7" w14:textId="77777777" w:rsidR="00014FCC" w:rsidRDefault="00014FCC" w:rsidP="008C5144">
      <w:pPr>
        <w:pStyle w:val="Style1"/>
        <w:rPr>
          <w:color w:val="auto"/>
        </w:rPr>
      </w:pPr>
    </w:p>
    <w:p w14:paraId="1501FC56" w14:textId="77777777" w:rsidR="00014FCC" w:rsidRDefault="00014FCC" w:rsidP="008C5144">
      <w:pPr>
        <w:pStyle w:val="Style1"/>
        <w:rPr>
          <w:color w:val="auto"/>
        </w:rPr>
      </w:pPr>
    </w:p>
    <w:p w14:paraId="45DD5A67" w14:textId="77777777" w:rsidR="00014FCC" w:rsidRDefault="00014FCC" w:rsidP="008C5144">
      <w:pPr>
        <w:pStyle w:val="Style1"/>
        <w:rPr>
          <w:color w:val="auto"/>
        </w:rPr>
      </w:pPr>
    </w:p>
    <w:p w14:paraId="21619B6F" w14:textId="77777777" w:rsidR="00014FCC" w:rsidRDefault="00014FCC" w:rsidP="008C5144">
      <w:pPr>
        <w:pStyle w:val="Style1"/>
        <w:rPr>
          <w:color w:val="auto"/>
        </w:rPr>
      </w:pPr>
    </w:p>
    <w:p w14:paraId="6F7B42C7" w14:textId="77777777" w:rsidR="00D365DF" w:rsidRDefault="00D365DF" w:rsidP="008C5144">
      <w:pPr>
        <w:pStyle w:val="Style1"/>
        <w:rPr>
          <w:color w:val="auto"/>
        </w:rPr>
      </w:pPr>
    </w:p>
    <w:p w14:paraId="19584187" w14:textId="77777777" w:rsidR="00D365DF" w:rsidRDefault="00D365DF" w:rsidP="008C5144">
      <w:pPr>
        <w:pStyle w:val="Style1"/>
        <w:rPr>
          <w:color w:val="auto"/>
        </w:rPr>
      </w:pPr>
    </w:p>
    <w:p w14:paraId="15537C49" w14:textId="066704E8" w:rsidR="008F23F5" w:rsidRPr="008F23F5" w:rsidRDefault="00D74EDF" w:rsidP="008C5144">
      <w:pPr>
        <w:pStyle w:val="Style1"/>
        <w:rPr>
          <w:b/>
          <w:bCs/>
          <w:color w:val="auto"/>
        </w:rPr>
      </w:pPr>
      <w:r>
        <w:rPr>
          <w:b/>
          <w:bCs/>
          <w:color w:val="auto"/>
        </w:rPr>
        <w:t xml:space="preserve">A </w:t>
      </w:r>
      <w:r w:rsidR="00AB7C5C">
        <w:rPr>
          <w:b/>
          <w:bCs/>
          <w:color w:val="auto"/>
        </w:rPr>
        <w:t>graphic example</w:t>
      </w:r>
      <w:r w:rsidR="008F23F5">
        <w:rPr>
          <w:b/>
          <w:bCs/>
          <w:color w:val="auto"/>
        </w:rPr>
        <w:t xml:space="preserve"> of Tesla’s </w:t>
      </w:r>
      <w:r w:rsidR="00E10F3A">
        <w:rPr>
          <w:b/>
          <w:bCs/>
          <w:color w:val="auto"/>
        </w:rPr>
        <w:t>Financial Ratios for Analysis 2009-2022 TSLA</w:t>
      </w:r>
    </w:p>
    <w:p w14:paraId="659ED4CE" w14:textId="2C2285E0" w:rsidR="008C5144" w:rsidRPr="0025559F" w:rsidRDefault="0025559F" w:rsidP="008C5144">
      <w:pPr>
        <w:pStyle w:val="Style1"/>
        <w:rPr>
          <w:i/>
          <w:iCs/>
          <w:color w:val="auto"/>
          <w:sz w:val="28"/>
          <w:szCs w:val="28"/>
        </w:rPr>
      </w:pPr>
      <w:r w:rsidRPr="0025559F">
        <w:rPr>
          <w:i/>
          <w:iCs/>
          <w:color w:val="808080" w:themeColor="background1" w:themeShade="80"/>
        </w:rPr>
        <w:t>Table 1 GRAPHICAL EXAMPLE OF TESLA’S FINANCIAL RATIOS, ANALYSIS 2009-2022 TSLA</w:t>
      </w:r>
    </w:p>
    <w:p w14:paraId="141FD726" w14:textId="4685D6FB" w:rsidR="008C5144" w:rsidRDefault="008C5144" w:rsidP="008C5144">
      <w:pPr>
        <w:pStyle w:val="Style1"/>
        <w:rPr>
          <w:color w:val="auto"/>
        </w:rPr>
      </w:pPr>
    </w:p>
    <w:p w14:paraId="1CECB461" w14:textId="25505B1D" w:rsidR="00E10F3A" w:rsidRDefault="00E10F3A" w:rsidP="008C5144">
      <w:pPr>
        <w:pStyle w:val="Style1"/>
        <w:rPr>
          <w:color w:val="auto"/>
        </w:rPr>
      </w:pPr>
    </w:p>
    <w:p w14:paraId="4624AAF0" w14:textId="5C8E6C03" w:rsidR="00E10F3A" w:rsidRDefault="0025559F" w:rsidP="008C5144">
      <w:pPr>
        <w:pStyle w:val="Style1"/>
        <w:rPr>
          <w:color w:val="auto"/>
        </w:rPr>
      </w:pPr>
      <w:r>
        <w:rPr>
          <w:noProof/>
          <w:color w:val="auto"/>
        </w:rPr>
        <w:drawing>
          <wp:anchor distT="0" distB="0" distL="114300" distR="114300" simplePos="0" relativeHeight="251660288" behindDoc="1" locked="0" layoutInCell="1" allowOverlap="1" wp14:anchorId="3F9BA41C" wp14:editId="4D925CD7">
            <wp:simplePos x="0" y="0"/>
            <wp:positionH relativeFrom="margin">
              <wp:align>center</wp:align>
            </wp:positionH>
            <wp:positionV relativeFrom="paragraph">
              <wp:posOffset>206873</wp:posOffset>
            </wp:positionV>
            <wp:extent cx="6993924" cy="2517472"/>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93924" cy="25174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B06778" w14:textId="2D0756F7" w:rsidR="00E10F3A" w:rsidRDefault="00E10F3A" w:rsidP="008C5144">
      <w:pPr>
        <w:pStyle w:val="Style1"/>
        <w:rPr>
          <w:color w:val="auto"/>
        </w:rPr>
      </w:pPr>
    </w:p>
    <w:p w14:paraId="5918A15F" w14:textId="5D56F278" w:rsidR="00E10F3A" w:rsidRDefault="00E10F3A" w:rsidP="008C5144">
      <w:pPr>
        <w:pStyle w:val="Style1"/>
        <w:rPr>
          <w:color w:val="auto"/>
        </w:rPr>
      </w:pPr>
    </w:p>
    <w:p w14:paraId="3E6552F8" w14:textId="77777777" w:rsidR="00E10F3A" w:rsidRDefault="00E10F3A" w:rsidP="008C5144">
      <w:pPr>
        <w:pStyle w:val="Style1"/>
        <w:rPr>
          <w:color w:val="auto"/>
        </w:rPr>
      </w:pPr>
    </w:p>
    <w:p w14:paraId="5E86C24B" w14:textId="77777777" w:rsidR="00E10F3A" w:rsidRDefault="00E10F3A" w:rsidP="008C5144">
      <w:pPr>
        <w:pStyle w:val="Style1"/>
        <w:rPr>
          <w:color w:val="auto"/>
        </w:rPr>
      </w:pPr>
    </w:p>
    <w:p w14:paraId="7A7EFC6F" w14:textId="6E1BEC9D" w:rsidR="00E10F3A" w:rsidRDefault="00E10F3A" w:rsidP="008C5144">
      <w:pPr>
        <w:pStyle w:val="Style1"/>
        <w:rPr>
          <w:color w:val="auto"/>
        </w:rPr>
      </w:pPr>
    </w:p>
    <w:p w14:paraId="4DADB769" w14:textId="77777777" w:rsidR="00E10F3A" w:rsidRDefault="00E10F3A" w:rsidP="008C5144">
      <w:pPr>
        <w:pStyle w:val="Style1"/>
        <w:rPr>
          <w:color w:val="auto"/>
        </w:rPr>
      </w:pPr>
    </w:p>
    <w:p w14:paraId="779477D7" w14:textId="77777777" w:rsidR="00E10F3A" w:rsidRDefault="00E10F3A" w:rsidP="008C5144">
      <w:pPr>
        <w:pStyle w:val="Style1"/>
        <w:rPr>
          <w:color w:val="auto"/>
        </w:rPr>
      </w:pPr>
    </w:p>
    <w:p w14:paraId="76235365" w14:textId="77777777" w:rsidR="00E10F3A" w:rsidRDefault="00E10F3A" w:rsidP="008C5144">
      <w:pPr>
        <w:pStyle w:val="Style1"/>
        <w:rPr>
          <w:color w:val="auto"/>
        </w:rPr>
      </w:pPr>
    </w:p>
    <w:p w14:paraId="64A785AA" w14:textId="77777777" w:rsidR="00E10F3A" w:rsidRDefault="00E10F3A" w:rsidP="008C5144">
      <w:pPr>
        <w:pStyle w:val="Style1"/>
        <w:rPr>
          <w:color w:val="auto"/>
        </w:rPr>
      </w:pPr>
    </w:p>
    <w:p w14:paraId="65C4A9B8" w14:textId="77777777" w:rsidR="00D365DF" w:rsidRDefault="00D365DF" w:rsidP="008C5144">
      <w:pPr>
        <w:pStyle w:val="Style1"/>
        <w:rPr>
          <w:color w:val="auto"/>
        </w:rPr>
      </w:pPr>
    </w:p>
    <w:p w14:paraId="2D3EDC5F" w14:textId="77777777" w:rsidR="00D365DF" w:rsidRDefault="00D365DF" w:rsidP="008C5144">
      <w:pPr>
        <w:pStyle w:val="Style1"/>
        <w:rPr>
          <w:color w:val="auto"/>
        </w:rPr>
      </w:pPr>
    </w:p>
    <w:p w14:paraId="028DAEF9" w14:textId="77777777" w:rsidR="00D365DF" w:rsidRDefault="00D365DF" w:rsidP="008C5144">
      <w:pPr>
        <w:pStyle w:val="Style1"/>
        <w:rPr>
          <w:color w:val="auto"/>
        </w:rPr>
      </w:pPr>
    </w:p>
    <w:p w14:paraId="401BFD83" w14:textId="77777777" w:rsidR="00D365DF" w:rsidRDefault="00D365DF" w:rsidP="008C5144">
      <w:pPr>
        <w:pStyle w:val="Style1"/>
        <w:rPr>
          <w:color w:val="auto"/>
        </w:rPr>
      </w:pPr>
    </w:p>
    <w:p w14:paraId="0CD46BC8" w14:textId="77777777" w:rsidR="00D365DF" w:rsidRDefault="00D365DF" w:rsidP="008C5144">
      <w:pPr>
        <w:pStyle w:val="Style1"/>
        <w:rPr>
          <w:color w:val="auto"/>
        </w:rPr>
      </w:pPr>
    </w:p>
    <w:p w14:paraId="33C36F3E" w14:textId="77777777" w:rsidR="00D365DF" w:rsidRDefault="00D365DF" w:rsidP="008C5144">
      <w:pPr>
        <w:pStyle w:val="Style1"/>
        <w:rPr>
          <w:color w:val="auto"/>
        </w:rPr>
      </w:pPr>
    </w:p>
    <w:p w14:paraId="1A76DBA2" w14:textId="2E382588" w:rsidR="00D365DF" w:rsidRDefault="00B40673" w:rsidP="008C5144">
      <w:pPr>
        <w:pStyle w:val="Style1"/>
        <w:rPr>
          <w:color w:val="auto"/>
        </w:rPr>
      </w:pPr>
      <w:r w:rsidRPr="00B40673">
        <w:rPr>
          <w:color w:val="auto"/>
        </w:rPr>
        <w:t>Tesla's net profitability was negative in 2016 and 2017</w:t>
      </w:r>
      <w:r>
        <w:rPr>
          <w:color w:val="auto"/>
        </w:rPr>
        <w:t xml:space="preserve">. </w:t>
      </w:r>
      <w:r w:rsidRPr="00B40673">
        <w:rPr>
          <w:color w:val="auto"/>
        </w:rPr>
        <w:t>This, however, does not imply a lack of financial resources</w:t>
      </w:r>
      <w:r>
        <w:rPr>
          <w:color w:val="auto"/>
        </w:rPr>
        <w:t>, as</w:t>
      </w:r>
      <w:r w:rsidRPr="00B40673">
        <w:rPr>
          <w:color w:val="auto"/>
        </w:rPr>
        <w:t xml:space="preserve"> Tesla is a brand-new company. To increase</w:t>
      </w:r>
      <w:r>
        <w:rPr>
          <w:color w:val="auto"/>
        </w:rPr>
        <w:t xml:space="preserve"> </w:t>
      </w:r>
      <w:r w:rsidRPr="00B40673">
        <w:rPr>
          <w:color w:val="auto"/>
        </w:rPr>
        <w:t>sales, it spends a lot of money on marketing</w:t>
      </w:r>
      <w:r>
        <w:rPr>
          <w:color w:val="auto"/>
        </w:rPr>
        <w:t xml:space="preserve"> and i</w:t>
      </w:r>
      <w:r w:rsidRPr="00B40673">
        <w:rPr>
          <w:color w:val="auto"/>
        </w:rPr>
        <w:t xml:space="preserve">ts </w:t>
      </w:r>
      <w:r w:rsidR="00912496">
        <w:rPr>
          <w:color w:val="auto"/>
        </w:rPr>
        <w:t>n</w:t>
      </w:r>
      <w:r w:rsidR="001501AB" w:rsidRPr="001501AB">
        <w:rPr>
          <w:color w:val="auto"/>
        </w:rPr>
        <w:t>egative operational margins and net profits are also a result of the research and design strategy, which erodes the company's comparative and competitive advantage.</w:t>
      </w:r>
    </w:p>
    <w:p w14:paraId="3B739407" w14:textId="77777777" w:rsidR="00912496" w:rsidRDefault="00912496" w:rsidP="008C5144">
      <w:pPr>
        <w:pStyle w:val="Style1"/>
        <w:rPr>
          <w:color w:val="auto"/>
        </w:rPr>
      </w:pPr>
    </w:p>
    <w:p w14:paraId="62265BDB" w14:textId="008D893D" w:rsidR="00D365DF" w:rsidRDefault="009B53AB" w:rsidP="008C5144">
      <w:pPr>
        <w:pStyle w:val="Style1"/>
        <w:rPr>
          <w:color w:val="auto"/>
        </w:rPr>
      </w:pPr>
      <w:r>
        <w:rPr>
          <w:color w:val="auto"/>
        </w:rPr>
        <w:t xml:space="preserve">Source: </w:t>
      </w:r>
      <w:hyperlink r:id="rId19" w:history="1">
        <w:r w:rsidRPr="00E97E62">
          <w:rPr>
            <w:rStyle w:val="Hyperlink"/>
          </w:rPr>
          <w:t>https://www.sec.gov/cgi-bin/browse-edgar?action=getcompany&amp;CIK=TSLA&amp;type=10-K&amp;dateb=&amp;owner=exclude&amp;count=100</w:t>
        </w:r>
      </w:hyperlink>
      <w:r>
        <w:rPr>
          <w:color w:val="auto"/>
        </w:rPr>
        <w:t xml:space="preserve"> </w:t>
      </w:r>
    </w:p>
    <w:p w14:paraId="7E3619EC" w14:textId="77777777" w:rsidR="00D365DF" w:rsidRDefault="00D365DF" w:rsidP="008C5144">
      <w:pPr>
        <w:pStyle w:val="Style1"/>
        <w:rPr>
          <w:color w:val="auto"/>
        </w:rPr>
      </w:pPr>
    </w:p>
    <w:p w14:paraId="30AA0B63" w14:textId="77777777" w:rsidR="00D365DF" w:rsidRDefault="00D365DF" w:rsidP="008C5144">
      <w:pPr>
        <w:pStyle w:val="Style1"/>
        <w:rPr>
          <w:color w:val="auto"/>
        </w:rPr>
      </w:pPr>
    </w:p>
    <w:p w14:paraId="455EB93D" w14:textId="77777777" w:rsidR="00D365DF" w:rsidRDefault="00D365DF" w:rsidP="008C5144">
      <w:pPr>
        <w:pStyle w:val="Style1"/>
        <w:rPr>
          <w:color w:val="auto"/>
        </w:rPr>
      </w:pPr>
    </w:p>
    <w:p w14:paraId="52A0B351" w14:textId="77777777" w:rsidR="00D365DF" w:rsidRDefault="00D365DF" w:rsidP="008C5144">
      <w:pPr>
        <w:pStyle w:val="Style1"/>
        <w:rPr>
          <w:color w:val="auto"/>
        </w:rPr>
      </w:pPr>
    </w:p>
    <w:p w14:paraId="556F47F8" w14:textId="77777777" w:rsidR="00D365DF" w:rsidRDefault="00D365DF" w:rsidP="008C5144">
      <w:pPr>
        <w:pStyle w:val="Style1"/>
        <w:rPr>
          <w:color w:val="auto"/>
        </w:rPr>
      </w:pPr>
    </w:p>
    <w:p w14:paraId="4B21DDE6" w14:textId="77777777" w:rsidR="00D365DF" w:rsidRDefault="00D365DF" w:rsidP="008C5144">
      <w:pPr>
        <w:pStyle w:val="Style1"/>
        <w:rPr>
          <w:color w:val="auto"/>
        </w:rPr>
      </w:pPr>
    </w:p>
    <w:p w14:paraId="4E3807C2" w14:textId="77777777" w:rsidR="00D365DF" w:rsidRDefault="00D365DF" w:rsidP="008C5144">
      <w:pPr>
        <w:pStyle w:val="Style1"/>
        <w:rPr>
          <w:color w:val="auto"/>
        </w:rPr>
      </w:pPr>
    </w:p>
    <w:p w14:paraId="30CC9C34" w14:textId="77777777" w:rsidR="00D365DF" w:rsidRDefault="00D365DF" w:rsidP="008C5144">
      <w:pPr>
        <w:pStyle w:val="Style1"/>
        <w:rPr>
          <w:color w:val="auto"/>
        </w:rPr>
      </w:pPr>
    </w:p>
    <w:p w14:paraId="157EBEAA" w14:textId="77777777" w:rsidR="00D365DF" w:rsidRDefault="00D365DF" w:rsidP="008C5144">
      <w:pPr>
        <w:pStyle w:val="Style1"/>
        <w:rPr>
          <w:color w:val="auto"/>
        </w:rPr>
      </w:pPr>
    </w:p>
    <w:p w14:paraId="5A59AF46" w14:textId="77777777" w:rsidR="00D365DF" w:rsidRDefault="00D365DF" w:rsidP="008C5144">
      <w:pPr>
        <w:pStyle w:val="Style1"/>
        <w:rPr>
          <w:color w:val="auto"/>
        </w:rPr>
      </w:pPr>
    </w:p>
    <w:p w14:paraId="540873EF" w14:textId="77777777" w:rsidR="00D365DF" w:rsidRDefault="00D365DF" w:rsidP="008C5144">
      <w:pPr>
        <w:pStyle w:val="Style1"/>
        <w:rPr>
          <w:color w:val="auto"/>
        </w:rPr>
      </w:pPr>
    </w:p>
    <w:p w14:paraId="33CC3CC6" w14:textId="77777777" w:rsidR="00D365DF" w:rsidRPr="00C27E0A" w:rsidRDefault="00D365DF" w:rsidP="008C5144">
      <w:pPr>
        <w:pStyle w:val="Style1"/>
        <w:rPr>
          <w:color w:val="auto"/>
        </w:rPr>
      </w:pPr>
    </w:p>
    <w:p w14:paraId="790DCCFF" w14:textId="0EA7DC2B" w:rsidR="008A7BBA" w:rsidRDefault="00D74EDF" w:rsidP="008956E7">
      <w:pPr>
        <w:pStyle w:val="Style1"/>
        <w:ind w:left="360"/>
        <w:rPr>
          <w:b/>
          <w:bCs/>
          <w:color w:val="auto"/>
        </w:rPr>
      </w:pPr>
      <w:bookmarkStart w:id="7" w:name="_Toc99797365"/>
      <w:r>
        <w:rPr>
          <w:b/>
          <w:bCs/>
          <w:color w:val="auto"/>
        </w:rPr>
        <w:t>PEST</w:t>
      </w:r>
      <w:r w:rsidR="00204E84">
        <w:rPr>
          <w:b/>
          <w:bCs/>
          <w:color w:val="auto"/>
        </w:rPr>
        <w:t>EL</w:t>
      </w:r>
      <w:r w:rsidR="00360A34" w:rsidRPr="00D365DF">
        <w:rPr>
          <w:b/>
          <w:bCs/>
          <w:color w:val="auto"/>
        </w:rPr>
        <w:t xml:space="preserve"> analysis of Tesla</w:t>
      </w:r>
      <w:bookmarkEnd w:id="7"/>
      <w:r w:rsidR="00360A34" w:rsidRPr="00D365DF">
        <w:rPr>
          <w:b/>
          <w:bCs/>
          <w:color w:val="auto"/>
        </w:rPr>
        <w:t xml:space="preserve"> </w:t>
      </w:r>
      <w:r w:rsidR="00D365DF">
        <w:rPr>
          <w:b/>
          <w:bCs/>
          <w:color w:val="auto"/>
        </w:rPr>
        <w:t>Motors, Inc.</w:t>
      </w:r>
    </w:p>
    <w:p w14:paraId="5F741EF7" w14:textId="77777777" w:rsidR="00213DC5" w:rsidRDefault="008B3EC1" w:rsidP="00E019B5">
      <w:pPr>
        <w:pStyle w:val="Caption"/>
        <w:spacing w:line="360" w:lineRule="auto"/>
        <w:ind w:left="720"/>
        <w:jc w:val="both"/>
        <w:rPr>
          <w:rFonts w:ascii="Arial" w:hAnsi="Arial" w:cs="Arial"/>
          <w:sz w:val="24"/>
          <w:szCs w:val="24"/>
        </w:rPr>
      </w:pPr>
      <w:r w:rsidRPr="00B07C4D">
        <w:rPr>
          <w:rFonts w:ascii="Arial" w:hAnsi="Arial" w:cs="Arial"/>
          <w:sz w:val="24"/>
          <w:szCs w:val="24"/>
        </w:rPr>
        <w:t xml:space="preserve">Table </w:t>
      </w:r>
      <w:r w:rsidR="0025559F">
        <w:rPr>
          <w:rFonts w:ascii="Arial" w:hAnsi="Arial" w:cs="Arial"/>
          <w:sz w:val="24"/>
          <w:szCs w:val="24"/>
        </w:rPr>
        <w:t xml:space="preserve">2 </w:t>
      </w:r>
      <w:r w:rsidRPr="00B07C4D">
        <w:rPr>
          <w:rFonts w:ascii="Arial" w:hAnsi="Arial" w:cs="Arial"/>
          <w:sz w:val="24"/>
          <w:szCs w:val="24"/>
        </w:rPr>
        <w:t>PESTEL an</w:t>
      </w:r>
      <w:r w:rsidR="00213DC5">
        <w:rPr>
          <w:rFonts w:ascii="Arial" w:hAnsi="Arial" w:cs="Arial"/>
          <w:sz w:val="24"/>
          <w:szCs w:val="24"/>
        </w:rPr>
        <w:t>alysis</w:t>
      </w:r>
    </w:p>
    <w:p w14:paraId="3A1A3E1E" w14:textId="5E899709" w:rsidR="00360C28" w:rsidRPr="00213DC5" w:rsidRDefault="00E019B5" w:rsidP="00E019B5">
      <w:pPr>
        <w:pStyle w:val="Caption"/>
        <w:spacing w:line="360" w:lineRule="auto"/>
        <w:ind w:left="720"/>
        <w:jc w:val="both"/>
        <w:rPr>
          <w:rFonts w:ascii="Arial" w:hAnsi="Arial" w:cs="Arial"/>
          <w:sz w:val="24"/>
          <w:szCs w:val="24"/>
        </w:rPr>
      </w:pPr>
      <w:r w:rsidRPr="00213DC5">
        <w:rPr>
          <w:color w:val="auto"/>
        </w:rPr>
        <w:lastRenderedPageBreak/>
        <w:t xml:space="preserve">Tesla Inc. went public in 2010, and it received a lot of interest throughout the world. Tesla vehicles run on electricity rather than gasoline, which reduces carbon emissions </w:t>
      </w:r>
      <w:r w:rsidRPr="00213DC5">
        <w:rPr>
          <w:color w:val="auto"/>
          <w:sz w:val="24"/>
          <w:szCs w:val="24"/>
        </w:rPr>
        <w:t>significantly</w:t>
      </w:r>
      <w:r w:rsidRPr="00213DC5">
        <w:rPr>
          <w:color w:val="auto"/>
        </w:rPr>
        <w:t>. Automobiles are often considered a luxury item since they are typically out of reach for those with a middle or lower income.</w:t>
      </w:r>
    </w:p>
    <w:p w14:paraId="41213DE7" w14:textId="77777777" w:rsidR="00BD1FCA" w:rsidRDefault="00BD1FCA" w:rsidP="00D365DF">
      <w:pPr>
        <w:pStyle w:val="Style1"/>
        <w:rPr>
          <w:color w:val="auto"/>
        </w:rPr>
      </w:pPr>
    </w:p>
    <w:tbl>
      <w:tblPr>
        <w:tblStyle w:val="TableGrid"/>
        <w:tblpPr w:leftFromText="180" w:rightFromText="180" w:vertAnchor="text" w:tblpX="-435" w:tblpY="1"/>
        <w:tblOverlap w:val="never"/>
        <w:tblW w:w="10021" w:type="dxa"/>
        <w:tblLook w:val="04A0" w:firstRow="1" w:lastRow="0" w:firstColumn="1" w:lastColumn="0" w:noHBand="0" w:noVBand="1"/>
      </w:tblPr>
      <w:tblGrid>
        <w:gridCol w:w="1521"/>
        <w:gridCol w:w="8500"/>
      </w:tblGrid>
      <w:tr w:rsidR="008870EF" w14:paraId="2E99AFFD" w14:textId="02F474A3" w:rsidTr="00CC4DD3">
        <w:trPr>
          <w:trHeight w:val="584"/>
        </w:trPr>
        <w:tc>
          <w:tcPr>
            <w:tcW w:w="1521" w:type="dxa"/>
            <w:shd w:val="clear" w:color="auto" w:fill="808080" w:themeFill="background1" w:themeFillShade="80"/>
          </w:tcPr>
          <w:p w14:paraId="0655052E" w14:textId="616D42A7" w:rsidR="008870EF" w:rsidRPr="00346E31" w:rsidRDefault="008870EF" w:rsidP="000C7F87">
            <w:pPr>
              <w:pStyle w:val="Style1"/>
              <w:rPr>
                <w:color w:val="F2F2F2" w:themeColor="background1" w:themeShade="F2"/>
                <w:sz w:val="28"/>
                <w:szCs w:val="28"/>
              </w:rPr>
            </w:pPr>
            <w:r w:rsidRPr="00346E31">
              <w:rPr>
                <w:color w:val="F2F2F2" w:themeColor="background1" w:themeShade="F2"/>
                <w:sz w:val="28"/>
                <w:szCs w:val="28"/>
              </w:rPr>
              <w:t>Key drivers</w:t>
            </w:r>
          </w:p>
        </w:tc>
        <w:tc>
          <w:tcPr>
            <w:tcW w:w="8500" w:type="dxa"/>
            <w:shd w:val="clear" w:color="auto" w:fill="808080" w:themeFill="background1" w:themeFillShade="80"/>
          </w:tcPr>
          <w:p w14:paraId="06B46FB6" w14:textId="02F4CEC1" w:rsidR="008870EF" w:rsidRPr="00346E31" w:rsidRDefault="008870EF" w:rsidP="000C7F87">
            <w:pPr>
              <w:pStyle w:val="Style1"/>
              <w:jc w:val="center"/>
              <w:rPr>
                <w:color w:val="F2F2F2" w:themeColor="background1" w:themeShade="F2"/>
                <w:sz w:val="28"/>
                <w:szCs w:val="28"/>
              </w:rPr>
            </w:pPr>
            <w:r w:rsidRPr="00346E31">
              <w:rPr>
                <w:color w:val="F2F2F2" w:themeColor="background1" w:themeShade="F2"/>
                <w:sz w:val="28"/>
                <w:szCs w:val="28"/>
              </w:rPr>
              <w:t>External factors to consider</w:t>
            </w:r>
          </w:p>
        </w:tc>
      </w:tr>
      <w:tr w:rsidR="008870EF" w14:paraId="043AC4E0" w14:textId="076EFDBC" w:rsidTr="00CC4DD3">
        <w:trPr>
          <w:trHeight w:val="1780"/>
        </w:trPr>
        <w:tc>
          <w:tcPr>
            <w:tcW w:w="1521" w:type="dxa"/>
            <w:shd w:val="clear" w:color="auto" w:fill="8496B0" w:themeFill="text2" w:themeFillTint="99"/>
          </w:tcPr>
          <w:p w14:paraId="59015373" w14:textId="470CCE2C" w:rsidR="008870EF" w:rsidRPr="00346E31" w:rsidRDefault="009227FA" w:rsidP="000C7F87">
            <w:pPr>
              <w:pStyle w:val="Style1"/>
              <w:rPr>
                <w:b/>
                <w:bCs/>
                <w:color w:val="000000" w:themeColor="text1"/>
              </w:rPr>
            </w:pPr>
            <w:r>
              <w:rPr>
                <w:b/>
                <w:bCs/>
                <w:color w:val="000000" w:themeColor="text1"/>
              </w:rPr>
              <w:t>Political</w:t>
            </w:r>
          </w:p>
        </w:tc>
        <w:tc>
          <w:tcPr>
            <w:tcW w:w="8500" w:type="dxa"/>
          </w:tcPr>
          <w:p w14:paraId="71963149" w14:textId="6ED510E9" w:rsidR="001F67D0" w:rsidRPr="001F67D0" w:rsidRDefault="00BF09DE" w:rsidP="000C7F87">
            <w:pPr>
              <w:pStyle w:val="Style1"/>
              <w:rPr>
                <w:color w:val="auto"/>
              </w:rPr>
            </w:pPr>
            <w:r w:rsidRPr="00BF09DE">
              <w:rPr>
                <w:color w:val="auto"/>
              </w:rPr>
              <w:t xml:space="preserve"> </w:t>
            </w:r>
            <w:r w:rsidR="001F67D0">
              <w:t xml:space="preserve"> </w:t>
            </w:r>
            <w:r w:rsidR="001F67D0" w:rsidRPr="001F67D0">
              <w:rPr>
                <w:color w:val="auto"/>
              </w:rPr>
              <w:t>You may be eligible for tax incentives if you purchase a Tesla vehicle.</w:t>
            </w:r>
          </w:p>
          <w:p w14:paraId="29EDB628" w14:textId="77777777" w:rsidR="001F67D0" w:rsidRPr="001F67D0" w:rsidRDefault="001F67D0" w:rsidP="000C7F87">
            <w:pPr>
              <w:pStyle w:val="Style1"/>
              <w:rPr>
                <w:color w:val="auto"/>
              </w:rPr>
            </w:pPr>
            <w:r w:rsidRPr="001F67D0">
              <w:rPr>
                <w:color w:val="auto"/>
              </w:rPr>
              <w:t>Furthermore, because to its dedication to environmental sensitivity, the government incentive has enhanced its financial performance.</w:t>
            </w:r>
          </w:p>
          <w:p w14:paraId="22EB5B1D" w14:textId="38DA2876" w:rsidR="008945EC" w:rsidRDefault="001F67D0" w:rsidP="000C7F87">
            <w:pPr>
              <w:pStyle w:val="Style1"/>
              <w:rPr>
                <w:color w:val="auto"/>
              </w:rPr>
            </w:pPr>
            <w:r w:rsidRPr="001F67D0">
              <w:rPr>
                <w:color w:val="auto"/>
              </w:rPr>
              <w:t>Tesla is growing into new areas, including China, where it has a delivery hub, and the Netherlands, where it has an administrative centre.</w:t>
            </w:r>
            <w:r w:rsidR="00E34336">
              <w:t xml:space="preserve"> </w:t>
            </w:r>
            <w:r w:rsidR="00E34336" w:rsidRPr="00E34336">
              <w:rPr>
                <w:color w:val="auto"/>
              </w:rPr>
              <w:t>It may also experience difficulties as a result of political unrest in the nations where it operates, which might interrupt the supply chain and cause financial losses. It also has a significant number of international sourcing partners, whose supply is contingent on each country's political stability and foreign ties with the United States.</w:t>
            </w:r>
          </w:p>
        </w:tc>
      </w:tr>
      <w:tr w:rsidR="008870EF" w14:paraId="3C1BA324" w14:textId="32BA5443" w:rsidTr="00CC4DD3">
        <w:trPr>
          <w:trHeight w:val="1897"/>
        </w:trPr>
        <w:tc>
          <w:tcPr>
            <w:tcW w:w="1521" w:type="dxa"/>
            <w:tcBorders>
              <w:bottom w:val="single" w:sz="4" w:space="0" w:color="auto"/>
            </w:tcBorders>
            <w:shd w:val="clear" w:color="auto" w:fill="8EAADB" w:themeFill="accent1" w:themeFillTint="99"/>
          </w:tcPr>
          <w:p w14:paraId="5D9F7A33" w14:textId="40BEFA86" w:rsidR="008870EF" w:rsidRPr="00346E31" w:rsidRDefault="009E657F" w:rsidP="000C7F87">
            <w:pPr>
              <w:pStyle w:val="Style1"/>
              <w:rPr>
                <w:b/>
                <w:bCs/>
                <w:color w:val="000000" w:themeColor="text1"/>
              </w:rPr>
            </w:pPr>
            <w:r>
              <w:rPr>
                <w:b/>
                <w:bCs/>
                <w:color w:val="000000" w:themeColor="text1"/>
              </w:rPr>
              <w:t>Economics</w:t>
            </w:r>
          </w:p>
        </w:tc>
        <w:tc>
          <w:tcPr>
            <w:tcW w:w="8500" w:type="dxa"/>
          </w:tcPr>
          <w:p w14:paraId="62FFF6E4" w14:textId="319DEE6B" w:rsidR="004151A1" w:rsidRDefault="00933BF8" w:rsidP="000C7F87">
            <w:pPr>
              <w:pStyle w:val="Style1"/>
              <w:rPr>
                <w:color w:val="auto"/>
              </w:rPr>
            </w:pPr>
            <w:r w:rsidRPr="00933BF8">
              <w:rPr>
                <w:color w:val="auto"/>
              </w:rPr>
              <w:t>Interest rates, currency exchange rates used to determine consumer income, inflation, economic growth rates, and other factors all have an impact on a company's performance. It also considers the rate of unemployment.</w:t>
            </w:r>
          </w:p>
          <w:p w14:paraId="42783946" w14:textId="77777777" w:rsidR="002C2A65" w:rsidRPr="002C2A65" w:rsidRDefault="002C2A65" w:rsidP="002C2A65">
            <w:pPr>
              <w:pStyle w:val="Style1"/>
              <w:rPr>
                <w:color w:val="auto"/>
              </w:rPr>
            </w:pPr>
            <w:r w:rsidRPr="002C2A65">
              <w:rPr>
                <w:color w:val="auto"/>
              </w:rPr>
              <w:t>The car is mostly regarded as a high-end vehicle. The sale of electric automobiles has benefitted the global economy. The global vehicle sector grew at a breakneck pace between 2016 and 2017. The promise of creating cost-effective autos in the future has grown as the quantity of sales has increased.</w:t>
            </w:r>
          </w:p>
          <w:p w14:paraId="4A1FD28A" w14:textId="193A0467" w:rsidR="009E657F" w:rsidRDefault="002C2A65" w:rsidP="002C2A65">
            <w:pPr>
              <w:pStyle w:val="Style1"/>
              <w:rPr>
                <w:color w:val="auto"/>
              </w:rPr>
            </w:pPr>
            <w:r w:rsidRPr="002C2A65">
              <w:rPr>
                <w:color w:val="auto"/>
              </w:rPr>
              <w:t>A country's growth is determined by its local economy. Putting inexpensive cars within reach of typical people will help the corporation in two ways in the long run. To begin with, to compete with the other businesses in the industry. Second, to accommodate the market's expanding demand for electric vehicles. While the falling cost of renewable energy is favourable for Tesla's expansion, one of its major challenges is economic volatility.</w:t>
            </w:r>
          </w:p>
        </w:tc>
      </w:tr>
      <w:tr w:rsidR="00743F21" w14:paraId="125F6CF0" w14:textId="2631ECAA" w:rsidTr="00CC4DD3">
        <w:trPr>
          <w:trHeight w:val="1897"/>
        </w:trPr>
        <w:tc>
          <w:tcPr>
            <w:tcW w:w="1521" w:type="dxa"/>
            <w:tcBorders>
              <w:bottom w:val="single" w:sz="4" w:space="0" w:color="auto"/>
            </w:tcBorders>
            <w:shd w:val="clear" w:color="auto" w:fill="00B0F0"/>
          </w:tcPr>
          <w:p w14:paraId="6FFD6115" w14:textId="186F676D" w:rsidR="00743F21" w:rsidRPr="00346E31" w:rsidRDefault="00743F21" w:rsidP="000C7F87">
            <w:pPr>
              <w:pStyle w:val="Style1"/>
              <w:rPr>
                <w:b/>
                <w:bCs/>
                <w:color w:val="000000" w:themeColor="text1"/>
              </w:rPr>
            </w:pPr>
            <w:r>
              <w:rPr>
                <w:b/>
                <w:bCs/>
                <w:color w:val="000000" w:themeColor="text1"/>
              </w:rPr>
              <w:t>Technology</w:t>
            </w:r>
          </w:p>
        </w:tc>
        <w:tc>
          <w:tcPr>
            <w:tcW w:w="8500" w:type="dxa"/>
          </w:tcPr>
          <w:p w14:paraId="54AF2461" w14:textId="77777777" w:rsidR="00DB7957" w:rsidRPr="00DB7957" w:rsidRDefault="00DB7957" w:rsidP="00DB7957">
            <w:pPr>
              <w:pStyle w:val="Style1"/>
              <w:rPr>
                <w:color w:val="auto"/>
              </w:rPr>
            </w:pPr>
            <w:r w:rsidRPr="00DB7957">
              <w:rPr>
                <w:color w:val="auto"/>
              </w:rPr>
              <w:t>In terms of technology, Tesla automobiles are cutting-edge. These high-end cars with cutting-edge technology entice buyers because they represent the future. The fuel-efficiency feature totally modifies what "sustainable" means.</w:t>
            </w:r>
          </w:p>
          <w:p w14:paraId="668245FB" w14:textId="5E137833" w:rsidR="00743F21" w:rsidRDefault="00DB7957" w:rsidP="00DB7957">
            <w:pPr>
              <w:pStyle w:val="Style1"/>
              <w:rPr>
                <w:color w:val="auto"/>
              </w:rPr>
            </w:pPr>
            <w:r w:rsidRPr="00DB7957">
              <w:rPr>
                <w:color w:val="auto"/>
              </w:rPr>
              <w:t>Cutting-edge technology is also a feather in the cap. Technology, on the other hand, is ever-changing.</w:t>
            </w:r>
          </w:p>
        </w:tc>
      </w:tr>
      <w:tr w:rsidR="00CC4DD3" w14:paraId="327337E6" w14:textId="77777777" w:rsidTr="00CC4DD3">
        <w:trPr>
          <w:trHeight w:val="1897"/>
        </w:trPr>
        <w:tc>
          <w:tcPr>
            <w:tcW w:w="1521" w:type="dxa"/>
            <w:tcBorders>
              <w:bottom w:val="single" w:sz="4" w:space="0" w:color="auto"/>
            </w:tcBorders>
            <w:shd w:val="clear" w:color="auto" w:fill="00B0F0"/>
          </w:tcPr>
          <w:p w14:paraId="570BF3F0" w14:textId="0AC2B08B" w:rsidR="00CC4DD3" w:rsidRDefault="00CC4DD3" w:rsidP="000C7F87">
            <w:pPr>
              <w:pStyle w:val="Style1"/>
              <w:rPr>
                <w:b/>
                <w:bCs/>
                <w:color w:val="000000" w:themeColor="text1"/>
              </w:rPr>
            </w:pPr>
            <w:r>
              <w:rPr>
                <w:b/>
                <w:bCs/>
                <w:color w:val="000000" w:themeColor="text1"/>
              </w:rPr>
              <w:t>Legal</w:t>
            </w:r>
          </w:p>
        </w:tc>
        <w:tc>
          <w:tcPr>
            <w:tcW w:w="8500" w:type="dxa"/>
          </w:tcPr>
          <w:p w14:paraId="009A170F" w14:textId="7DD9A34E" w:rsidR="00CC4DD3" w:rsidRPr="00DB7957" w:rsidRDefault="00CC4DD3" w:rsidP="00DB7957">
            <w:pPr>
              <w:pStyle w:val="Style1"/>
              <w:rPr>
                <w:color w:val="auto"/>
              </w:rPr>
            </w:pPr>
            <w:r w:rsidRPr="00CC4DD3">
              <w:rPr>
                <w:color w:val="auto"/>
              </w:rPr>
              <w:t>Electric vehicles are marketed as being more ecologically friendly than gasoline-powered vehicles. Tesla vehicles are compliant with a variety of environmental requirements, and carbon emissions are maintained to a bare minimum (compared to traditional cars). Tesla has earned a reputation for prioritising the environment in a way that few other businesses can match</w:t>
            </w:r>
          </w:p>
        </w:tc>
      </w:tr>
      <w:tr w:rsidR="00743F21" w14:paraId="5F1C0F3A" w14:textId="36A22FB8" w:rsidTr="00CC4DD3">
        <w:trPr>
          <w:trHeight w:val="4526"/>
        </w:trPr>
        <w:tc>
          <w:tcPr>
            <w:tcW w:w="1521" w:type="dxa"/>
            <w:tcBorders>
              <w:top w:val="single" w:sz="4" w:space="0" w:color="auto"/>
            </w:tcBorders>
            <w:shd w:val="clear" w:color="auto" w:fill="DEEAF6" w:themeFill="accent5" w:themeFillTint="33"/>
          </w:tcPr>
          <w:p w14:paraId="200687BE" w14:textId="58A2D8DA" w:rsidR="00743F21" w:rsidRPr="00346E31" w:rsidRDefault="00743F21" w:rsidP="000C7F87">
            <w:pPr>
              <w:pStyle w:val="Style1"/>
              <w:rPr>
                <w:b/>
                <w:bCs/>
                <w:color w:val="000000" w:themeColor="text1"/>
              </w:rPr>
            </w:pPr>
            <w:r>
              <w:rPr>
                <w:b/>
                <w:bCs/>
                <w:color w:val="000000" w:themeColor="text1"/>
              </w:rPr>
              <w:lastRenderedPageBreak/>
              <w:t>Environment</w:t>
            </w:r>
          </w:p>
        </w:tc>
        <w:tc>
          <w:tcPr>
            <w:tcW w:w="8500" w:type="dxa"/>
          </w:tcPr>
          <w:p w14:paraId="592BA177" w14:textId="77777777" w:rsidR="002674F2" w:rsidRDefault="002674F2" w:rsidP="000C7F87">
            <w:pPr>
              <w:pStyle w:val="Style1"/>
              <w:rPr>
                <w:color w:val="auto"/>
              </w:rPr>
            </w:pPr>
          </w:p>
          <w:p w14:paraId="4B617012" w14:textId="02FF4F25" w:rsidR="002674F2" w:rsidRDefault="00191F28" w:rsidP="000C7F87">
            <w:pPr>
              <w:pStyle w:val="Style1"/>
              <w:rPr>
                <w:color w:val="auto"/>
              </w:rPr>
            </w:pPr>
            <w:r w:rsidRPr="00191F28">
              <w:rPr>
                <w:color w:val="auto"/>
              </w:rPr>
              <w:t xml:space="preserve">Tesla is in a great position to fight the disease. Tesla Motors continues to deliver automobiles directly to customers, </w:t>
            </w:r>
            <w:proofErr w:type="gramStart"/>
            <w:r w:rsidRPr="00191F28">
              <w:rPr>
                <w:color w:val="auto"/>
              </w:rPr>
              <w:t>despite the fact that</w:t>
            </w:r>
            <w:proofErr w:type="gramEnd"/>
            <w:r w:rsidRPr="00191F28">
              <w:rPr>
                <w:color w:val="auto"/>
              </w:rPr>
              <w:t xml:space="preserve"> parking lots are filling up with unsold vehicles and dealers are chewing at the bit to be able to sell cars. On the results conference, the business addressed its progress toward a touchless car purchasing strategy, claiming that a vehicle could be purchased in five minutes using a mobile phone app.</w:t>
            </w:r>
          </w:p>
          <w:p w14:paraId="04C435F0" w14:textId="5AFBCDEC" w:rsidR="00EE7820" w:rsidRDefault="00EE7820" w:rsidP="000C7F87">
            <w:pPr>
              <w:pStyle w:val="Style1"/>
              <w:rPr>
                <w:color w:val="auto"/>
              </w:rPr>
            </w:pPr>
            <w:r w:rsidRPr="00EE7820">
              <w:rPr>
                <w:color w:val="auto"/>
              </w:rPr>
              <w:t xml:space="preserve">Source:  </w:t>
            </w:r>
            <w:hyperlink r:id="rId20" w:anchor="tab-quarterly-disclosure" w:history="1">
              <w:r w:rsidRPr="005559D3">
                <w:rPr>
                  <w:rStyle w:val="Hyperlink"/>
                </w:rPr>
                <w:t>https://ir.tesla.com/#tab-quarterly-disclosure</w:t>
              </w:r>
            </w:hyperlink>
          </w:p>
          <w:p w14:paraId="6CF98F93" w14:textId="77777777" w:rsidR="002674F2" w:rsidRDefault="002674F2" w:rsidP="000C7F87">
            <w:pPr>
              <w:pStyle w:val="Style1"/>
              <w:rPr>
                <w:color w:val="auto"/>
              </w:rPr>
            </w:pPr>
          </w:p>
          <w:p w14:paraId="24C013DB" w14:textId="77777777" w:rsidR="002674F2" w:rsidRDefault="002674F2" w:rsidP="000C7F87">
            <w:pPr>
              <w:pStyle w:val="Style1"/>
              <w:rPr>
                <w:color w:val="auto"/>
              </w:rPr>
            </w:pPr>
          </w:p>
          <w:p w14:paraId="35925014" w14:textId="0EEEDAD5" w:rsidR="00EE7820" w:rsidRDefault="00DB6001" w:rsidP="00DB6001">
            <w:pPr>
              <w:pStyle w:val="Style1"/>
              <w:rPr>
                <w:color w:val="auto"/>
              </w:rPr>
            </w:pPr>
            <w:r w:rsidRPr="00DB6001">
              <w:rPr>
                <w:color w:val="auto"/>
              </w:rPr>
              <w:t>Between 2016 and 2017, the global vehicle sector grew at a breakneck pace. As the quantity of sales grows, so does the prospect of developing cost-effective vehicles in the future.</w:t>
            </w:r>
          </w:p>
        </w:tc>
      </w:tr>
    </w:tbl>
    <w:p w14:paraId="731FD5C8" w14:textId="79746674" w:rsidR="008F23F5" w:rsidRPr="00C27E0A" w:rsidRDefault="00CC4DD3" w:rsidP="008F23F5">
      <w:pPr>
        <w:pStyle w:val="Style1"/>
        <w:rPr>
          <w:color w:val="auto"/>
        </w:rPr>
      </w:pPr>
      <w:r w:rsidRPr="00CC4DD3">
        <w:rPr>
          <w:color w:val="auto"/>
        </w:rPr>
        <w:lastRenderedPageBreak/>
        <w:t>.</w:t>
      </w:r>
    </w:p>
    <w:p w14:paraId="6B70AB0A" w14:textId="2D6E9BD2" w:rsidR="00C27E0A" w:rsidRDefault="00A94EAB" w:rsidP="00C27E0A">
      <w:pPr>
        <w:pStyle w:val="Style1"/>
        <w:rPr>
          <w:rStyle w:val="Strong"/>
          <w:color w:val="auto"/>
        </w:rPr>
      </w:pPr>
      <w:bookmarkStart w:id="8" w:name="_Toc99797366"/>
      <w:r w:rsidRPr="00C27E0A">
        <w:rPr>
          <w:rStyle w:val="Strong"/>
          <w:color w:val="auto"/>
        </w:rPr>
        <w:t>Challenges in trading across the globe</w:t>
      </w:r>
      <w:bookmarkEnd w:id="8"/>
      <w:r w:rsidRPr="00C27E0A">
        <w:rPr>
          <w:rStyle w:val="Strong"/>
          <w:color w:val="auto"/>
        </w:rPr>
        <w:t xml:space="preserve"> </w:t>
      </w:r>
    </w:p>
    <w:p w14:paraId="27A2B1E0" w14:textId="77777777" w:rsidR="0014085F" w:rsidRPr="0014085F" w:rsidRDefault="0014085F" w:rsidP="0014085F">
      <w:pPr>
        <w:pStyle w:val="Style1"/>
        <w:rPr>
          <w:rStyle w:val="Strong"/>
          <w:b w:val="0"/>
          <w:bCs w:val="0"/>
          <w:color w:val="auto"/>
        </w:rPr>
      </w:pPr>
      <w:r w:rsidRPr="0014085F">
        <w:rPr>
          <w:rStyle w:val="Strong"/>
          <w:b w:val="0"/>
          <w:bCs w:val="0"/>
          <w:color w:val="auto"/>
        </w:rPr>
        <w:t>The electric carmaker's major achievements in 2018 — impressive Model 3 sales and first consecutive profitable quarters — were overshadowed by a slew of challenges and controversies, including a Securities and Exchange Commission (SEC) lawsuit against CEO Elon Musk, overburdened service centres, and workplace safety concerns.</w:t>
      </w:r>
    </w:p>
    <w:p w14:paraId="278EA75B" w14:textId="77777777" w:rsidR="0014085F" w:rsidRPr="0014085F" w:rsidRDefault="0014085F" w:rsidP="0014085F">
      <w:pPr>
        <w:pStyle w:val="Style1"/>
        <w:rPr>
          <w:rStyle w:val="Strong"/>
          <w:b w:val="0"/>
          <w:bCs w:val="0"/>
          <w:color w:val="auto"/>
        </w:rPr>
      </w:pPr>
    </w:p>
    <w:p w14:paraId="26B724C1" w14:textId="77777777" w:rsidR="0014085F" w:rsidRPr="0014085F" w:rsidRDefault="0014085F" w:rsidP="0014085F">
      <w:pPr>
        <w:pStyle w:val="Style1"/>
        <w:rPr>
          <w:rStyle w:val="Strong"/>
          <w:b w:val="0"/>
          <w:bCs w:val="0"/>
          <w:color w:val="auto"/>
        </w:rPr>
      </w:pPr>
      <w:r w:rsidRPr="0014085F">
        <w:rPr>
          <w:rStyle w:val="Strong"/>
          <w:b w:val="0"/>
          <w:bCs w:val="0"/>
          <w:color w:val="auto"/>
        </w:rPr>
        <w:t>In 2019, though, not much has changed. Even excellent news, like the arrival of a $35,000 Model 3 sedan and the Model Y SUV, has been met with scepticism.</w:t>
      </w:r>
    </w:p>
    <w:p w14:paraId="5B09B9A8" w14:textId="77777777" w:rsidR="0014085F" w:rsidRPr="0014085F" w:rsidRDefault="0014085F" w:rsidP="0014085F">
      <w:pPr>
        <w:pStyle w:val="Style1"/>
        <w:rPr>
          <w:rStyle w:val="Strong"/>
          <w:b w:val="0"/>
          <w:bCs w:val="0"/>
          <w:color w:val="auto"/>
        </w:rPr>
      </w:pPr>
    </w:p>
    <w:p w14:paraId="1F244F0E" w14:textId="77777777" w:rsidR="0014085F" w:rsidRPr="0014085F" w:rsidRDefault="0014085F" w:rsidP="0014085F">
      <w:pPr>
        <w:pStyle w:val="Style1"/>
        <w:rPr>
          <w:rStyle w:val="Strong"/>
          <w:b w:val="0"/>
          <w:bCs w:val="0"/>
          <w:color w:val="auto"/>
        </w:rPr>
      </w:pPr>
      <w:r w:rsidRPr="0014085F">
        <w:rPr>
          <w:rStyle w:val="Strong"/>
          <w:b w:val="0"/>
          <w:bCs w:val="0"/>
          <w:color w:val="auto"/>
        </w:rPr>
        <w:t>Tesla has a lot on its plate as it approaches the second quarter, with waves of layoffs, fresh SEC issues, and a loss of Consumer Reports' rating. (2019)</w:t>
      </w:r>
    </w:p>
    <w:p w14:paraId="4EF98A93" w14:textId="77777777" w:rsidR="0014085F" w:rsidRPr="0014085F" w:rsidRDefault="0014085F" w:rsidP="0014085F">
      <w:pPr>
        <w:pStyle w:val="Style1"/>
        <w:rPr>
          <w:rStyle w:val="Strong"/>
          <w:b w:val="0"/>
          <w:bCs w:val="0"/>
          <w:color w:val="auto"/>
        </w:rPr>
      </w:pPr>
    </w:p>
    <w:p w14:paraId="564615F9" w14:textId="77777777" w:rsidR="0014085F" w:rsidRPr="0014085F" w:rsidRDefault="0014085F" w:rsidP="0014085F">
      <w:pPr>
        <w:pStyle w:val="Style1"/>
        <w:rPr>
          <w:rStyle w:val="Strong"/>
          <w:b w:val="0"/>
          <w:bCs w:val="0"/>
          <w:color w:val="auto"/>
        </w:rPr>
      </w:pPr>
    </w:p>
    <w:p w14:paraId="59C5D2DD" w14:textId="77777777" w:rsidR="0014085F" w:rsidRPr="0014085F" w:rsidRDefault="0014085F" w:rsidP="0014085F">
      <w:pPr>
        <w:pStyle w:val="Style1"/>
        <w:rPr>
          <w:rStyle w:val="Strong"/>
          <w:b w:val="0"/>
          <w:bCs w:val="0"/>
          <w:color w:val="auto"/>
        </w:rPr>
      </w:pPr>
    </w:p>
    <w:p w14:paraId="083A1016" w14:textId="15374739" w:rsidR="00A94503" w:rsidRDefault="0014085F" w:rsidP="0014085F">
      <w:pPr>
        <w:pStyle w:val="Style1"/>
        <w:rPr>
          <w:rStyle w:val="Strong"/>
          <w:b w:val="0"/>
          <w:bCs w:val="0"/>
          <w:color w:val="auto"/>
        </w:rPr>
      </w:pPr>
      <w:r w:rsidRPr="0014085F">
        <w:rPr>
          <w:rStyle w:val="Strong"/>
          <w:b w:val="0"/>
          <w:bCs w:val="0"/>
          <w:color w:val="auto"/>
        </w:rPr>
        <w:t>Tesla said in February that many of its stores would close, with the remaining ones being converted into galleries and showrooms.</w:t>
      </w:r>
    </w:p>
    <w:p w14:paraId="73635C4A" w14:textId="77777777" w:rsidR="00155AF6" w:rsidRDefault="00155AF6" w:rsidP="00C27E0A">
      <w:pPr>
        <w:pStyle w:val="Style1"/>
        <w:rPr>
          <w:rStyle w:val="Strong"/>
          <w:b w:val="0"/>
          <w:bCs w:val="0"/>
          <w:color w:val="auto"/>
        </w:rPr>
      </w:pPr>
    </w:p>
    <w:p w14:paraId="58A9D457" w14:textId="77777777" w:rsidR="00402CB9" w:rsidRDefault="00402CB9" w:rsidP="00C27E0A">
      <w:pPr>
        <w:pStyle w:val="Style1"/>
        <w:rPr>
          <w:rStyle w:val="Strong"/>
          <w:b w:val="0"/>
          <w:bCs w:val="0"/>
          <w:color w:val="auto"/>
        </w:rPr>
      </w:pPr>
    </w:p>
    <w:p w14:paraId="1E5AFC3E" w14:textId="77777777" w:rsidR="00DB35AF" w:rsidRPr="00DB35AF" w:rsidRDefault="00DB35AF" w:rsidP="00DB35AF">
      <w:pPr>
        <w:pStyle w:val="Style1"/>
        <w:rPr>
          <w:rStyle w:val="Strong"/>
          <w:b w:val="0"/>
          <w:bCs w:val="0"/>
          <w:color w:val="auto"/>
        </w:rPr>
      </w:pPr>
      <w:r w:rsidRPr="00DB35AF">
        <w:rPr>
          <w:rStyle w:val="Strong"/>
          <w:b w:val="0"/>
          <w:bCs w:val="0"/>
          <w:color w:val="auto"/>
        </w:rPr>
        <w:t>Tesla's senior vice president, Sanjay Shah, wrote an email to staff in March asking for volunteers to assist with car deliveries, according to Business Insider.</w:t>
      </w:r>
    </w:p>
    <w:p w14:paraId="238B9E62" w14:textId="77777777" w:rsidR="00DB35AF" w:rsidRPr="00DB35AF" w:rsidRDefault="00DB35AF" w:rsidP="00DB35AF">
      <w:pPr>
        <w:pStyle w:val="Style1"/>
        <w:rPr>
          <w:rStyle w:val="Strong"/>
          <w:b w:val="0"/>
          <w:bCs w:val="0"/>
          <w:color w:val="auto"/>
        </w:rPr>
      </w:pPr>
      <w:r w:rsidRPr="00DB35AF">
        <w:rPr>
          <w:rStyle w:val="Strong"/>
          <w:b w:val="0"/>
          <w:bCs w:val="0"/>
          <w:color w:val="auto"/>
        </w:rPr>
        <w:t>During the global supply crisis, Tesla outperformed traditional manufacturers, although CEO Elon Musk has warned of difficulty sourcing semiconductors and other resources.</w:t>
      </w:r>
    </w:p>
    <w:p w14:paraId="3E47D07F" w14:textId="77777777" w:rsidR="00DB35AF" w:rsidRPr="00DB35AF" w:rsidRDefault="00DB35AF" w:rsidP="00DB35AF">
      <w:pPr>
        <w:pStyle w:val="Style1"/>
        <w:rPr>
          <w:rStyle w:val="Strong"/>
          <w:b w:val="0"/>
          <w:bCs w:val="0"/>
          <w:color w:val="auto"/>
        </w:rPr>
      </w:pPr>
    </w:p>
    <w:p w14:paraId="64166922" w14:textId="77777777" w:rsidR="00DB35AF" w:rsidRPr="00DB35AF" w:rsidRDefault="00DB35AF" w:rsidP="00DB35AF">
      <w:pPr>
        <w:pStyle w:val="Style1"/>
        <w:rPr>
          <w:rStyle w:val="Strong"/>
          <w:b w:val="0"/>
          <w:bCs w:val="0"/>
          <w:color w:val="auto"/>
        </w:rPr>
      </w:pPr>
    </w:p>
    <w:p w14:paraId="5A1C9F4D" w14:textId="4ACC24C1" w:rsidR="001B2B5F" w:rsidRPr="00DB35AF" w:rsidRDefault="00DB35AF" w:rsidP="00DB35AF">
      <w:pPr>
        <w:pStyle w:val="Style1"/>
        <w:rPr>
          <w:rStyle w:val="Strong"/>
          <w:b w:val="0"/>
          <w:bCs w:val="0"/>
          <w:color w:val="auto"/>
        </w:rPr>
      </w:pPr>
      <w:r w:rsidRPr="00DB35AF">
        <w:rPr>
          <w:rStyle w:val="Strong"/>
          <w:b w:val="0"/>
          <w:bCs w:val="0"/>
          <w:color w:val="auto"/>
        </w:rPr>
        <w:t>Due to Tesla's exposure to the cryptocurrency's volatility, all eyes are now on the company's second-quarter earnings to see if recent price drops in bitcoin would impact its bottom line.</w:t>
      </w:r>
    </w:p>
    <w:p w14:paraId="450D938B" w14:textId="77777777" w:rsidR="001B2B5F" w:rsidRDefault="001B2B5F" w:rsidP="00C27E0A">
      <w:pPr>
        <w:pStyle w:val="Style1"/>
        <w:rPr>
          <w:rStyle w:val="Strong"/>
          <w:color w:val="auto"/>
        </w:rPr>
      </w:pPr>
    </w:p>
    <w:p w14:paraId="4D6D4D1A" w14:textId="77777777" w:rsidR="00AC30AD" w:rsidRDefault="00AC30AD" w:rsidP="00C27E0A">
      <w:pPr>
        <w:pStyle w:val="Style1"/>
        <w:rPr>
          <w:rStyle w:val="Strong"/>
          <w:color w:val="auto"/>
        </w:rPr>
      </w:pPr>
    </w:p>
    <w:p w14:paraId="5D271A36" w14:textId="77777777" w:rsidR="00FD5BB0" w:rsidRDefault="00FD5BB0" w:rsidP="00C27E0A">
      <w:pPr>
        <w:pStyle w:val="Style1"/>
        <w:rPr>
          <w:rStyle w:val="Strong"/>
          <w:color w:val="auto"/>
        </w:rPr>
      </w:pPr>
    </w:p>
    <w:p w14:paraId="58E8BF35" w14:textId="77777777" w:rsidR="001B2B5F" w:rsidRPr="00C27E0A" w:rsidRDefault="001B2B5F" w:rsidP="00C27E0A">
      <w:pPr>
        <w:pStyle w:val="Style1"/>
        <w:rPr>
          <w:rStyle w:val="Strong"/>
          <w:color w:val="auto"/>
        </w:rPr>
      </w:pPr>
    </w:p>
    <w:p w14:paraId="20C38658" w14:textId="7F8C95D0" w:rsidR="00C27E0A" w:rsidRDefault="00C27E0A" w:rsidP="00C27E0A">
      <w:pPr>
        <w:pStyle w:val="Style1"/>
        <w:rPr>
          <w:rStyle w:val="Strong"/>
          <w:color w:val="auto"/>
        </w:rPr>
      </w:pPr>
      <w:bookmarkStart w:id="9" w:name="_Toc99797367"/>
      <w:r w:rsidRPr="00C27E0A">
        <w:rPr>
          <w:rStyle w:val="Strong"/>
          <w:color w:val="auto"/>
        </w:rPr>
        <w:t>Conclusion</w:t>
      </w:r>
      <w:bookmarkEnd w:id="9"/>
      <w:r w:rsidRPr="00C27E0A">
        <w:rPr>
          <w:rStyle w:val="Strong"/>
          <w:color w:val="auto"/>
        </w:rPr>
        <w:t xml:space="preserve"> </w:t>
      </w:r>
    </w:p>
    <w:p w14:paraId="5E0EC4B9" w14:textId="7D42A538" w:rsidR="00AC30AD" w:rsidRPr="000870C0" w:rsidRDefault="000870C0" w:rsidP="00C27E0A">
      <w:pPr>
        <w:pStyle w:val="Style1"/>
        <w:rPr>
          <w:rStyle w:val="Strong"/>
          <w:b w:val="0"/>
          <w:bCs w:val="0"/>
          <w:color w:val="auto"/>
        </w:rPr>
      </w:pPr>
      <w:r w:rsidRPr="000870C0">
        <w:rPr>
          <w:rStyle w:val="Strong"/>
          <w:b w:val="0"/>
          <w:bCs w:val="0"/>
          <w:color w:val="auto"/>
        </w:rPr>
        <w:t xml:space="preserve">Tesla Motors was founded by carving out an uncontested niche market for rich sports car enthusiasts who shared the company's goal for sustainability and the use of fossil fuels. The Model S, which competes well in the battery and hybrid electric vehicle industries as well as the luxury sedan market, has now been added to the company's product line. </w:t>
      </w:r>
    </w:p>
    <w:p w14:paraId="46E0CDCF" w14:textId="77777777" w:rsidR="000870C0" w:rsidRDefault="000870C0" w:rsidP="00C27E0A">
      <w:pPr>
        <w:pStyle w:val="Style1"/>
        <w:rPr>
          <w:rStyle w:val="Strong"/>
          <w:color w:val="auto"/>
        </w:rPr>
      </w:pPr>
    </w:p>
    <w:p w14:paraId="7BCFDEAF" w14:textId="6D384512" w:rsidR="00AC30AD" w:rsidRPr="00F277F7" w:rsidRDefault="00F277F7" w:rsidP="00C27E0A">
      <w:pPr>
        <w:pStyle w:val="Style1"/>
        <w:rPr>
          <w:rStyle w:val="Strong"/>
          <w:b w:val="0"/>
          <w:bCs w:val="0"/>
          <w:color w:val="auto"/>
        </w:rPr>
      </w:pPr>
      <w:r w:rsidRPr="00F277F7">
        <w:rPr>
          <w:rStyle w:val="Strong"/>
          <w:b w:val="0"/>
          <w:bCs w:val="0"/>
          <w:color w:val="auto"/>
        </w:rPr>
        <w:t>The company has demonstrated great technical innovation and operational resiliency, demonstrating its capacity to remain profitable beyond 2014.</w:t>
      </w:r>
      <w:r>
        <w:rPr>
          <w:rStyle w:val="Strong"/>
          <w:b w:val="0"/>
          <w:bCs w:val="0"/>
          <w:color w:val="auto"/>
        </w:rPr>
        <w:t xml:space="preserve"> </w:t>
      </w:r>
    </w:p>
    <w:p w14:paraId="6398DDCB" w14:textId="77777777" w:rsidR="00AC30AD" w:rsidRDefault="00AC30AD" w:rsidP="00C27E0A">
      <w:pPr>
        <w:pStyle w:val="Style1"/>
        <w:rPr>
          <w:rStyle w:val="Strong"/>
          <w:color w:val="auto"/>
        </w:rPr>
      </w:pPr>
    </w:p>
    <w:p w14:paraId="5525E879" w14:textId="77777777" w:rsidR="00AC30AD" w:rsidRDefault="00AC30AD" w:rsidP="00C27E0A">
      <w:pPr>
        <w:pStyle w:val="Style1"/>
        <w:rPr>
          <w:rStyle w:val="Strong"/>
          <w:color w:val="auto"/>
        </w:rPr>
      </w:pPr>
    </w:p>
    <w:p w14:paraId="15EACFE1" w14:textId="77777777" w:rsidR="00AC30AD" w:rsidRDefault="00AC30AD" w:rsidP="00C27E0A">
      <w:pPr>
        <w:pStyle w:val="Style1"/>
        <w:rPr>
          <w:rStyle w:val="Strong"/>
          <w:color w:val="auto"/>
        </w:rPr>
      </w:pPr>
    </w:p>
    <w:p w14:paraId="09C0B971" w14:textId="77777777" w:rsidR="00AC30AD" w:rsidRDefault="00AC30AD" w:rsidP="00C27E0A">
      <w:pPr>
        <w:pStyle w:val="Style1"/>
        <w:rPr>
          <w:rStyle w:val="Strong"/>
          <w:color w:val="auto"/>
        </w:rPr>
      </w:pPr>
    </w:p>
    <w:p w14:paraId="3B161D25" w14:textId="77777777" w:rsidR="00AC30AD" w:rsidRDefault="00AC30AD" w:rsidP="00C27E0A">
      <w:pPr>
        <w:pStyle w:val="Style1"/>
        <w:rPr>
          <w:rStyle w:val="Strong"/>
          <w:color w:val="auto"/>
        </w:rPr>
      </w:pPr>
    </w:p>
    <w:p w14:paraId="39FF70CC" w14:textId="77777777" w:rsidR="00AC30AD" w:rsidRDefault="00AC30AD" w:rsidP="00C27E0A">
      <w:pPr>
        <w:pStyle w:val="Style1"/>
        <w:rPr>
          <w:rStyle w:val="Strong"/>
          <w:color w:val="auto"/>
        </w:rPr>
      </w:pPr>
    </w:p>
    <w:p w14:paraId="423DE015" w14:textId="77777777" w:rsidR="00AC30AD" w:rsidRDefault="00AC30AD" w:rsidP="00C27E0A">
      <w:pPr>
        <w:pStyle w:val="Style1"/>
        <w:rPr>
          <w:rStyle w:val="Strong"/>
          <w:color w:val="auto"/>
        </w:rPr>
      </w:pPr>
    </w:p>
    <w:p w14:paraId="545AB555" w14:textId="77777777" w:rsidR="00AC30AD" w:rsidRDefault="00AC30AD" w:rsidP="00C27E0A">
      <w:pPr>
        <w:pStyle w:val="Style1"/>
        <w:rPr>
          <w:rStyle w:val="Strong"/>
          <w:color w:val="auto"/>
        </w:rPr>
      </w:pPr>
    </w:p>
    <w:p w14:paraId="40929B8F" w14:textId="77777777" w:rsidR="00AC30AD" w:rsidRDefault="00AC30AD" w:rsidP="00C27E0A">
      <w:pPr>
        <w:pStyle w:val="Style1"/>
        <w:rPr>
          <w:rStyle w:val="Strong"/>
          <w:color w:val="auto"/>
        </w:rPr>
      </w:pPr>
    </w:p>
    <w:p w14:paraId="75039592" w14:textId="77777777" w:rsidR="00FD5BB0" w:rsidRDefault="00FD5BB0" w:rsidP="00C27E0A">
      <w:pPr>
        <w:pStyle w:val="Style1"/>
        <w:rPr>
          <w:rStyle w:val="Strong"/>
          <w:color w:val="auto"/>
        </w:rPr>
      </w:pPr>
    </w:p>
    <w:p w14:paraId="51E7EE11" w14:textId="77777777" w:rsidR="00FD5BB0" w:rsidRDefault="00FD5BB0" w:rsidP="00C27E0A">
      <w:pPr>
        <w:pStyle w:val="Style1"/>
        <w:rPr>
          <w:rStyle w:val="Strong"/>
          <w:color w:val="auto"/>
        </w:rPr>
      </w:pPr>
    </w:p>
    <w:p w14:paraId="543A7B64" w14:textId="77777777" w:rsidR="00FD5BB0" w:rsidRDefault="00FD5BB0" w:rsidP="00C27E0A">
      <w:pPr>
        <w:pStyle w:val="Style1"/>
        <w:rPr>
          <w:rStyle w:val="Strong"/>
          <w:color w:val="auto"/>
        </w:rPr>
      </w:pPr>
    </w:p>
    <w:p w14:paraId="2CBE50FD" w14:textId="77777777" w:rsidR="00FD5BB0" w:rsidRDefault="00FD5BB0" w:rsidP="00C27E0A">
      <w:pPr>
        <w:pStyle w:val="Style1"/>
        <w:rPr>
          <w:rStyle w:val="Strong"/>
          <w:color w:val="auto"/>
        </w:rPr>
      </w:pPr>
    </w:p>
    <w:p w14:paraId="5617F4CB" w14:textId="77777777" w:rsidR="00FD5BB0" w:rsidRDefault="00FD5BB0" w:rsidP="00C27E0A">
      <w:pPr>
        <w:pStyle w:val="Style1"/>
        <w:rPr>
          <w:rStyle w:val="Strong"/>
          <w:color w:val="auto"/>
        </w:rPr>
      </w:pPr>
    </w:p>
    <w:p w14:paraId="3D562B46" w14:textId="77777777" w:rsidR="00FD5BB0" w:rsidRDefault="00FD5BB0" w:rsidP="00C27E0A">
      <w:pPr>
        <w:pStyle w:val="Style1"/>
        <w:rPr>
          <w:rStyle w:val="Strong"/>
          <w:color w:val="auto"/>
        </w:rPr>
      </w:pPr>
    </w:p>
    <w:p w14:paraId="4219A6D0" w14:textId="77777777" w:rsidR="00FD5BB0" w:rsidRDefault="00FD5BB0" w:rsidP="00C27E0A">
      <w:pPr>
        <w:pStyle w:val="Style1"/>
        <w:rPr>
          <w:rStyle w:val="Strong"/>
          <w:color w:val="auto"/>
        </w:rPr>
      </w:pPr>
    </w:p>
    <w:p w14:paraId="306740AA" w14:textId="77777777" w:rsidR="00FD5BB0" w:rsidRDefault="00FD5BB0" w:rsidP="00C27E0A">
      <w:pPr>
        <w:pStyle w:val="Style1"/>
        <w:rPr>
          <w:rStyle w:val="Strong"/>
          <w:color w:val="auto"/>
        </w:rPr>
      </w:pPr>
    </w:p>
    <w:p w14:paraId="203DCE17" w14:textId="77777777" w:rsidR="00FD5BB0" w:rsidRDefault="00FD5BB0" w:rsidP="00C27E0A">
      <w:pPr>
        <w:pStyle w:val="Style1"/>
        <w:rPr>
          <w:rStyle w:val="Strong"/>
          <w:color w:val="auto"/>
        </w:rPr>
      </w:pPr>
    </w:p>
    <w:p w14:paraId="79922722" w14:textId="77777777" w:rsidR="00FD5BB0" w:rsidRDefault="00FD5BB0" w:rsidP="00C27E0A">
      <w:pPr>
        <w:pStyle w:val="Style1"/>
        <w:rPr>
          <w:rStyle w:val="Strong"/>
          <w:color w:val="auto"/>
        </w:rPr>
      </w:pPr>
    </w:p>
    <w:p w14:paraId="1346768B" w14:textId="77777777" w:rsidR="00FD5BB0" w:rsidRDefault="00FD5BB0" w:rsidP="00C27E0A">
      <w:pPr>
        <w:pStyle w:val="Style1"/>
        <w:rPr>
          <w:rStyle w:val="Strong"/>
          <w:color w:val="auto"/>
        </w:rPr>
      </w:pPr>
    </w:p>
    <w:p w14:paraId="23BDBD67" w14:textId="77777777" w:rsidR="00FD5BB0" w:rsidRDefault="00FD5BB0" w:rsidP="00C27E0A">
      <w:pPr>
        <w:pStyle w:val="Style1"/>
        <w:rPr>
          <w:rStyle w:val="Strong"/>
          <w:color w:val="auto"/>
        </w:rPr>
      </w:pPr>
    </w:p>
    <w:p w14:paraId="4E5F6387" w14:textId="77777777" w:rsidR="00FD5BB0" w:rsidRDefault="00FD5BB0" w:rsidP="00C27E0A">
      <w:pPr>
        <w:pStyle w:val="Style1"/>
        <w:rPr>
          <w:rStyle w:val="Strong"/>
          <w:color w:val="auto"/>
        </w:rPr>
      </w:pPr>
    </w:p>
    <w:p w14:paraId="325D20CF" w14:textId="77777777" w:rsidR="00FD5BB0" w:rsidRDefault="00FD5BB0" w:rsidP="00C27E0A">
      <w:pPr>
        <w:pStyle w:val="Style1"/>
        <w:rPr>
          <w:rStyle w:val="Strong"/>
          <w:color w:val="auto"/>
        </w:rPr>
      </w:pPr>
    </w:p>
    <w:p w14:paraId="254FDCEA" w14:textId="77777777" w:rsidR="00FD5BB0" w:rsidRDefault="00FD5BB0" w:rsidP="00C27E0A">
      <w:pPr>
        <w:pStyle w:val="Style1"/>
        <w:rPr>
          <w:rStyle w:val="Strong"/>
          <w:color w:val="auto"/>
        </w:rPr>
      </w:pPr>
    </w:p>
    <w:p w14:paraId="7BD32720" w14:textId="77777777" w:rsidR="00FD5BB0" w:rsidRDefault="00FD5BB0" w:rsidP="00C27E0A">
      <w:pPr>
        <w:pStyle w:val="Style1"/>
        <w:rPr>
          <w:rStyle w:val="Strong"/>
          <w:color w:val="auto"/>
        </w:rPr>
      </w:pPr>
    </w:p>
    <w:p w14:paraId="473AD8B7" w14:textId="77777777" w:rsidR="00FD5BB0" w:rsidRDefault="00FD5BB0" w:rsidP="00C27E0A">
      <w:pPr>
        <w:pStyle w:val="Style1"/>
        <w:rPr>
          <w:rStyle w:val="Strong"/>
          <w:color w:val="auto"/>
        </w:rPr>
      </w:pPr>
    </w:p>
    <w:p w14:paraId="79FDDF21" w14:textId="77777777" w:rsidR="00FD5BB0" w:rsidRDefault="00FD5BB0" w:rsidP="00C27E0A">
      <w:pPr>
        <w:pStyle w:val="Style1"/>
        <w:rPr>
          <w:rStyle w:val="Strong"/>
          <w:color w:val="auto"/>
        </w:rPr>
      </w:pPr>
    </w:p>
    <w:p w14:paraId="31CCA6ED" w14:textId="77777777" w:rsidR="00FD5BB0" w:rsidRDefault="00FD5BB0" w:rsidP="00C27E0A">
      <w:pPr>
        <w:pStyle w:val="Style1"/>
        <w:rPr>
          <w:rStyle w:val="Strong"/>
          <w:color w:val="auto"/>
        </w:rPr>
      </w:pPr>
    </w:p>
    <w:p w14:paraId="34BB7D20" w14:textId="77777777" w:rsidR="00FD5BB0" w:rsidRDefault="00FD5BB0" w:rsidP="00C27E0A">
      <w:pPr>
        <w:pStyle w:val="Style1"/>
        <w:rPr>
          <w:rStyle w:val="Strong"/>
          <w:color w:val="auto"/>
        </w:rPr>
      </w:pPr>
    </w:p>
    <w:p w14:paraId="24EE181F" w14:textId="77777777" w:rsidR="00FD5BB0" w:rsidRDefault="00FD5BB0" w:rsidP="00C27E0A">
      <w:pPr>
        <w:pStyle w:val="Style1"/>
        <w:rPr>
          <w:rStyle w:val="Strong"/>
          <w:color w:val="auto"/>
        </w:rPr>
      </w:pPr>
    </w:p>
    <w:p w14:paraId="3243136E" w14:textId="77777777" w:rsidR="00FD5BB0" w:rsidRDefault="00FD5BB0" w:rsidP="00C27E0A">
      <w:pPr>
        <w:pStyle w:val="Style1"/>
        <w:rPr>
          <w:rStyle w:val="Strong"/>
          <w:color w:val="auto"/>
        </w:rPr>
      </w:pPr>
    </w:p>
    <w:p w14:paraId="73BE68B5" w14:textId="77777777" w:rsidR="00FD5BB0" w:rsidRDefault="00FD5BB0" w:rsidP="00C27E0A">
      <w:pPr>
        <w:pStyle w:val="Style1"/>
        <w:rPr>
          <w:rStyle w:val="Strong"/>
          <w:color w:val="auto"/>
        </w:rPr>
      </w:pPr>
    </w:p>
    <w:p w14:paraId="78981478" w14:textId="77777777" w:rsidR="00FD5BB0" w:rsidRDefault="00FD5BB0" w:rsidP="00C27E0A">
      <w:pPr>
        <w:pStyle w:val="Style1"/>
        <w:rPr>
          <w:rStyle w:val="Strong"/>
          <w:color w:val="auto"/>
        </w:rPr>
      </w:pPr>
    </w:p>
    <w:p w14:paraId="0261A7B0" w14:textId="77777777" w:rsidR="00AC30AD" w:rsidRPr="00C27E0A" w:rsidRDefault="00AC30AD" w:rsidP="00C27E0A">
      <w:pPr>
        <w:pStyle w:val="Style1"/>
        <w:rPr>
          <w:rStyle w:val="Strong"/>
          <w:color w:val="auto"/>
        </w:rPr>
      </w:pPr>
    </w:p>
    <w:p w14:paraId="2F7B2757" w14:textId="6E2B68AD" w:rsidR="00C27E0A" w:rsidRPr="00C27E0A" w:rsidRDefault="00C27E0A" w:rsidP="00C27E0A">
      <w:pPr>
        <w:pStyle w:val="Style1"/>
        <w:rPr>
          <w:rStyle w:val="Strong"/>
          <w:color w:val="auto"/>
        </w:rPr>
      </w:pPr>
      <w:bookmarkStart w:id="10" w:name="_Toc99797368"/>
      <w:r w:rsidRPr="00C27E0A">
        <w:rPr>
          <w:rStyle w:val="Strong"/>
          <w:color w:val="auto"/>
        </w:rPr>
        <w:t>Reference list</w:t>
      </w:r>
      <w:bookmarkEnd w:id="10"/>
    </w:p>
    <w:p w14:paraId="0522DCE1" w14:textId="20D1EF78" w:rsidR="00D24197" w:rsidRDefault="00D24197" w:rsidP="008C76F1">
      <w:pPr>
        <w:jc w:val="center"/>
        <w:rPr>
          <w:i/>
          <w:iCs/>
        </w:rPr>
      </w:pPr>
    </w:p>
    <w:p w14:paraId="68FC9666" w14:textId="77777777" w:rsidR="00135A64" w:rsidRDefault="00135A64" w:rsidP="00135A64">
      <w:r>
        <w:rPr>
          <w:i/>
          <w:iCs/>
        </w:rPr>
        <w:t>About Tesla | Tesla</w:t>
      </w:r>
      <w:r>
        <w:t xml:space="preserve"> (no date). Available at: </w:t>
      </w:r>
      <w:hyperlink r:id="rId21" w:history="1">
        <w:r>
          <w:rPr>
            <w:rStyle w:val="Hyperlink"/>
          </w:rPr>
          <w:t>https://www.tesla.com/about</w:t>
        </w:r>
      </w:hyperlink>
      <w:r>
        <w:t xml:space="preserve"> (Accessed: 2 April 2022).</w:t>
      </w:r>
    </w:p>
    <w:p w14:paraId="4EFA3CD5" w14:textId="77777777" w:rsidR="00135A64" w:rsidRDefault="00135A64" w:rsidP="00135A64"/>
    <w:p w14:paraId="3D22A624" w14:textId="77777777" w:rsidR="00135A64" w:rsidRDefault="00135A64" w:rsidP="00135A64">
      <w:r>
        <w:t>Eberhard, M. and Tarpenning, M. (2006) ‘The 21st Century Electric Car Tesla Motors’, p. 10.</w:t>
      </w:r>
    </w:p>
    <w:p w14:paraId="23DD68B5" w14:textId="77777777" w:rsidR="00135A64" w:rsidRDefault="00135A64" w:rsidP="00135A64"/>
    <w:p w14:paraId="754C79CF" w14:textId="77777777" w:rsidR="00135A64" w:rsidRDefault="00135A64" w:rsidP="00135A64">
      <w:r>
        <w:rPr>
          <w:i/>
          <w:iCs/>
        </w:rPr>
        <w:t>Electric Cars, Solar &amp; Clean Energy</w:t>
      </w:r>
      <w:r>
        <w:t xml:space="preserve"> (no date) </w:t>
      </w:r>
      <w:r>
        <w:rPr>
          <w:i/>
          <w:iCs/>
        </w:rPr>
        <w:t>Tesla</w:t>
      </w:r>
      <w:r>
        <w:t xml:space="preserve">. Available at: </w:t>
      </w:r>
      <w:hyperlink r:id="rId22" w:history="1">
        <w:r>
          <w:rPr>
            <w:rStyle w:val="Hyperlink"/>
          </w:rPr>
          <w:t>https://www.tesla.com/</w:t>
        </w:r>
      </w:hyperlink>
      <w:r>
        <w:t xml:space="preserve"> (Accessed: 2 April 2022).</w:t>
      </w:r>
    </w:p>
    <w:p w14:paraId="1C9FC884" w14:textId="77777777" w:rsidR="00135A64" w:rsidRDefault="00135A64" w:rsidP="00135A64"/>
    <w:p w14:paraId="11E9E606" w14:textId="77777777" w:rsidR="00135A64" w:rsidRDefault="00135A64" w:rsidP="00135A64">
      <w:r>
        <w:rPr>
          <w:i/>
          <w:iCs/>
        </w:rPr>
        <w:t>PESTLE Analysis | Factsheets</w:t>
      </w:r>
      <w:r>
        <w:t xml:space="preserve"> (no date) </w:t>
      </w:r>
      <w:r>
        <w:rPr>
          <w:i/>
          <w:iCs/>
        </w:rPr>
        <w:t>CIPD</w:t>
      </w:r>
      <w:r>
        <w:t xml:space="preserve">. Available at: </w:t>
      </w:r>
      <w:hyperlink r:id="rId23" w:history="1">
        <w:r>
          <w:rPr>
            <w:rStyle w:val="Hyperlink"/>
          </w:rPr>
          <w:t>https://www.cipd.co.uk/knowledge/strategy/organisational-development/pestle-analysis-factsheet</w:t>
        </w:r>
      </w:hyperlink>
      <w:r>
        <w:t xml:space="preserve"> (Accessed: 2 April 2022).</w:t>
      </w:r>
    </w:p>
    <w:p w14:paraId="72E8B401" w14:textId="77777777" w:rsidR="00135A64" w:rsidRDefault="00135A64" w:rsidP="00135A64"/>
    <w:p w14:paraId="552A3657" w14:textId="77777777" w:rsidR="00135A64" w:rsidRDefault="00135A64" w:rsidP="00135A64">
      <w:r>
        <w:rPr>
          <w:i/>
          <w:iCs/>
        </w:rPr>
        <w:t>Tesla Financial Ratios for Analysis 2009-2022 | TSLA</w:t>
      </w:r>
      <w:r>
        <w:t xml:space="preserve"> (no date). Available at: </w:t>
      </w:r>
      <w:hyperlink r:id="rId24" w:history="1">
        <w:r>
          <w:rPr>
            <w:rStyle w:val="Hyperlink"/>
          </w:rPr>
          <w:t>https://www.macrotrends.net/stocks/charts/TSLA/tesla/financial-ratios</w:t>
        </w:r>
      </w:hyperlink>
      <w:r>
        <w:t xml:space="preserve"> (Accessed: 2 April 2022).</w:t>
      </w:r>
    </w:p>
    <w:p w14:paraId="33A2745F" w14:textId="77777777" w:rsidR="00135A64" w:rsidRDefault="00135A64" w:rsidP="00135A64"/>
    <w:p w14:paraId="4F73905B" w14:textId="77777777" w:rsidR="00135A64" w:rsidRDefault="00135A64" w:rsidP="00135A64">
      <w:r>
        <w:rPr>
          <w:i/>
          <w:iCs/>
        </w:rPr>
        <w:t>Tesla Motors Company’s Environment Analysis | Business Paper Example</w:t>
      </w:r>
      <w:r>
        <w:t xml:space="preserve"> (no date) </w:t>
      </w:r>
      <w:r>
        <w:rPr>
          <w:i/>
          <w:iCs/>
        </w:rPr>
        <w:t>Business-Essay.com</w:t>
      </w:r>
      <w:r>
        <w:t xml:space="preserve">. Available at: </w:t>
      </w:r>
      <w:hyperlink r:id="rId25" w:history="1">
        <w:r>
          <w:rPr>
            <w:rStyle w:val="Hyperlink"/>
          </w:rPr>
          <w:t>https://business-essay.com/tesla-motors-companys-environment-analysis/</w:t>
        </w:r>
      </w:hyperlink>
      <w:r>
        <w:t xml:space="preserve"> (Accessed: 2 April 2022).</w:t>
      </w:r>
    </w:p>
    <w:p w14:paraId="7FE21811" w14:textId="77777777" w:rsidR="00AB3A47" w:rsidRPr="00A474EE" w:rsidRDefault="00AB3A47" w:rsidP="008C76F1">
      <w:pPr>
        <w:jc w:val="center"/>
        <w:rPr>
          <w:rFonts w:cstheme="minorHAnsi"/>
          <w:b/>
          <w:bCs/>
          <w:sz w:val="24"/>
          <w:szCs w:val="24"/>
        </w:rPr>
      </w:pPr>
    </w:p>
    <w:sectPr w:rsidR="00AB3A47" w:rsidRPr="00A474EE" w:rsidSect="009C7120">
      <w:footerReference w:type="default" r:id="rId26"/>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Alfred Mensah" w:date="2022-04-08T20:47:00Z" w:initials="AM">
    <w:p w14:paraId="7CF2A80C" w14:textId="30098596" w:rsidR="00E171DB" w:rsidRDefault="00E171DB" w:rsidP="00E171DB">
      <w:pPr>
        <w:pStyle w:val="CommentText"/>
      </w:pPr>
      <w:r>
        <w:rPr>
          <w:rStyle w:val="CommentReference"/>
        </w:rPr>
        <w:annotationRef/>
      </w:r>
      <w:r>
        <w:t>This looks like a table of content. If it is a table of content, it must come bre introsuction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CF2A80C"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54703" w16cex:dateUtc="2022-04-08T19: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F2A80C" w16cid:durableId="2605470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B2F7E" w14:textId="77777777" w:rsidR="00C06584" w:rsidRDefault="00C06584" w:rsidP="0086733A">
      <w:pPr>
        <w:spacing w:after="0" w:line="240" w:lineRule="auto"/>
      </w:pPr>
      <w:r>
        <w:separator/>
      </w:r>
    </w:p>
  </w:endnote>
  <w:endnote w:type="continuationSeparator" w:id="0">
    <w:p w14:paraId="492548C3" w14:textId="77777777" w:rsidR="00C06584" w:rsidRDefault="00C06584" w:rsidP="00867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4750174"/>
      <w:docPartObj>
        <w:docPartGallery w:val="Page Numbers (Bottom of Page)"/>
        <w:docPartUnique/>
      </w:docPartObj>
    </w:sdtPr>
    <w:sdtEndPr>
      <w:rPr>
        <w:noProof/>
      </w:rPr>
    </w:sdtEndPr>
    <w:sdtContent>
      <w:p w14:paraId="60CD2EF7" w14:textId="326A8AB6" w:rsidR="0086733A" w:rsidRDefault="008673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D68018" w14:textId="77777777" w:rsidR="0086733A" w:rsidRDefault="008673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DC164" w14:textId="77777777" w:rsidR="00C06584" w:rsidRDefault="00C06584" w:rsidP="0086733A">
      <w:pPr>
        <w:spacing w:after="0" w:line="240" w:lineRule="auto"/>
      </w:pPr>
      <w:r>
        <w:separator/>
      </w:r>
    </w:p>
  </w:footnote>
  <w:footnote w:type="continuationSeparator" w:id="0">
    <w:p w14:paraId="6A53A10D" w14:textId="77777777" w:rsidR="00C06584" w:rsidRDefault="00C06584" w:rsidP="008673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61E4C"/>
    <w:multiLevelType w:val="hybridMultilevel"/>
    <w:tmpl w:val="68F885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1A2CE9"/>
    <w:multiLevelType w:val="hybridMultilevel"/>
    <w:tmpl w:val="7D0818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4E296F"/>
    <w:multiLevelType w:val="hybridMultilevel"/>
    <w:tmpl w:val="6464A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B75B73"/>
    <w:multiLevelType w:val="multilevel"/>
    <w:tmpl w:val="1074741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15:restartNumberingAfterBreak="0">
    <w:nsid w:val="262B08DF"/>
    <w:multiLevelType w:val="multilevel"/>
    <w:tmpl w:val="F6142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D12570"/>
    <w:multiLevelType w:val="hybridMultilevel"/>
    <w:tmpl w:val="D4B481F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E12A7E"/>
    <w:multiLevelType w:val="hybridMultilevel"/>
    <w:tmpl w:val="659232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9C1D51"/>
    <w:multiLevelType w:val="hybridMultilevel"/>
    <w:tmpl w:val="A4E8C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BDB6E32"/>
    <w:multiLevelType w:val="hybridMultilevel"/>
    <w:tmpl w:val="9300E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2486359">
    <w:abstractNumId w:val="6"/>
  </w:num>
  <w:num w:numId="2" w16cid:durableId="1870559824">
    <w:abstractNumId w:val="0"/>
  </w:num>
  <w:num w:numId="3" w16cid:durableId="1951542556">
    <w:abstractNumId w:val="2"/>
  </w:num>
  <w:num w:numId="4" w16cid:durableId="1263731672">
    <w:abstractNumId w:val="7"/>
  </w:num>
  <w:num w:numId="5" w16cid:durableId="1501920883">
    <w:abstractNumId w:val="5"/>
  </w:num>
  <w:num w:numId="6" w16cid:durableId="514686137">
    <w:abstractNumId w:val="8"/>
  </w:num>
  <w:num w:numId="7" w16cid:durableId="2141341470">
    <w:abstractNumId w:val="4"/>
  </w:num>
  <w:num w:numId="8" w16cid:durableId="1673952973">
    <w:abstractNumId w:val="1"/>
  </w:num>
  <w:num w:numId="9" w16cid:durableId="205588723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lfred Mensah">
    <w15:presenceInfo w15:providerId="Windows Live" w15:userId="ac16262b7f3263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011"/>
    <w:rsid w:val="0000123F"/>
    <w:rsid w:val="0000464D"/>
    <w:rsid w:val="00010F58"/>
    <w:rsid w:val="00014FCC"/>
    <w:rsid w:val="0002384A"/>
    <w:rsid w:val="00026DF8"/>
    <w:rsid w:val="00033802"/>
    <w:rsid w:val="00050265"/>
    <w:rsid w:val="000518B0"/>
    <w:rsid w:val="0005673B"/>
    <w:rsid w:val="00086780"/>
    <w:rsid w:val="000870C0"/>
    <w:rsid w:val="00094439"/>
    <w:rsid w:val="000B15AE"/>
    <w:rsid w:val="000C7F87"/>
    <w:rsid w:val="000E6B6D"/>
    <w:rsid w:val="000E7167"/>
    <w:rsid w:val="000F082C"/>
    <w:rsid w:val="0010054C"/>
    <w:rsid w:val="00116542"/>
    <w:rsid w:val="00124C6F"/>
    <w:rsid w:val="00135A64"/>
    <w:rsid w:val="0014085F"/>
    <w:rsid w:val="00144938"/>
    <w:rsid w:val="00145BD2"/>
    <w:rsid w:val="001501AB"/>
    <w:rsid w:val="00155AF6"/>
    <w:rsid w:val="00166589"/>
    <w:rsid w:val="001748EC"/>
    <w:rsid w:val="00181265"/>
    <w:rsid w:val="00191F28"/>
    <w:rsid w:val="001A5B21"/>
    <w:rsid w:val="001B0D04"/>
    <w:rsid w:val="001B2B5F"/>
    <w:rsid w:val="001B4D95"/>
    <w:rsid w:val="001E13F0"/>
    <w:rsid w:val="001F225A"/>
    <w:rsid w:val="001F5317"/>
    <w:rsid w:val="001F67D0"/>
    <w:rsid w:val="00204E84"/>
    <w:rsid w:val="00213DC5"/>
    <w:rsid w:val="0022373D"/>
    <w:rsid w:val="002248DB"/>
    <w:rsid w:val="00241388"/>
    <w:rsid w:val="00245B8E"/>
    <w:rsid w:val="00246669"/>
    <w:rsid w:val="0025559F"/>
    <w:rsid w:val="002674F2"/>
    <w:rsid w:val="00267F7C"/>
    <w:rsid w:val="00277E8D"/>
    <w:rsid w:val="00286F43"/>
    <w:rsid w:val="002901C7"/>
    <w:rsid w:val="0029474E"/>
    <w:rsid w:val="002A0F3B"/>
    <w:rsid w:val="002B1DA3"/>
    <w:rsid w:val="002B3483"/>
    <w:rsid w:val="002C2A65"/>
    <w:rsid w:val="002D2CEB"/>
    <w:rsid w:val="002D5296"/>
    <w:rsid w:val="002D7266"/>
    <w:rsid w:val="002E0C10"/>
    <w:rsid w:val="00325231"/>
    <w:rsid w:val="00341B33"/>
    <w:rsid w:val="00346E31"/>
    <w:rsid w:val="00350C77"/>
    <w:rsid w:val="00360A34"/>
    <w:rsid w:val="00360C28"/>
    <w:rsid w:val="0036391D"/>
    <w:rsid w:val="003700BE"/>
    <w:rsid w:val="00374504"/>
    <w:rsid w:val="00395CD2"/>
    <w:rsid w:val="003B48EA"/>
    <w:rsid w:val="003C5B78"/>
    <w:rsid w:val="003D1542"/>
    <w:rsid w:val="003E3FA8"/>
    <w:rsid w:val="003E4C75"/>
    <w:rsid w:val="003F3BFC"/>
    <w:rsid w:val="00402CB9"/>
    <w:rsid w:val="00413E44"/>
    <w:rsid w:val="004141A2"/>
    <w:rsid w:val="004151A1"/>
    <w:rsid w:val="0043393F"/>
    <w:rsid w:val="0043479A"/>
    <w:rsid w:val="0043484D"/>
    <w:rsid w:val="0044047C"/>
    <w:rsid w:val="004551CA"/>
    <w:rsid w:val="004653ED"/>
    <w:rsid w:val="00474612"/>
    <w:rsid w:val="004812F0"/>
    <w:rsid w:val="00486296"/>
    <w:rsid w:val="004E1691"/>
    <w:rsid w:val="005015D8"/>
    <w:rsid w:val="0051790F"/>
    <w:rsid w:val="00535DE8"/>
    <w:rsid w:val="00546D80"/>
    <w:rsid w:val="00554009"/>
    <w:rsid w:val="00555F12"/>
    <w:rsid w:val="005606F5"/>
    <w:rsid w:val="00571A6C"/>
    <w:rsid w:val="00580AC5"/>
    <w:rsid w:val="005876DA"/>
    <w:rsid w:val="005C566D"/>
    <w:rsid w:val="005D0945"/>
    <w:rsid w:val="005F6C6F"/>
    <w:rsid w:val="006053A3"/>
    <w:rsid w:val="00620868"/>
    <w:rsid w:val="00626E27"/>
    <w:rsid w:val="00637878"/>
    <w:rsid w:val="00637D7D"/>
    <w:rsid w:val="00641E39"/>
    <w:rsid w:val="00674425"/>
    <w:rsid w:val="006A3CC0"/>
    <w:rsid w:val="006B418B"/>
    <w:rsid w:val="006B7817"/>
    <w:rsid w:val="006D4A2B"/>
    <w:rsid w:val="006D4A5A"/>
    <w:rsid w:val="006D6D2C"/>
    <w:rsid w:val="00716489"/>
    <w:rsid w:val="00724346"/>
    <w:rsid w:val="00740841"/>
    <w:rsid w:val="00743F21"/>
    <w:rsid w:val="00756965"/>
    <w:rsid w:val="007660D7"/>
    <w:rsid w:val="00776CB8"/>
    <w:rsid w:val="00782881"/>
    <w:rsid w:val="00784B20"/>
    <w:rsid w:val="00786B69"/>
    <w:rsid w:val="00787F6F"/>
    <w:rsid w:val="00797A56"/>
    <w:rsid w:val="007C2244"/>
    <w:rsid w:val="007C29E3"/>
    <w:rsid w:val="007C3093"/>
    <w:rsid w:val="007C690F"/>
    <w:rsid w:val="007D327D"/>
    <w:rsid w:val="007E4E6E"/>
    <w:rsid w:val="007F7171"/>
    <w:rsid w:val="008129A4"/>
    <w:rsid w:val="0081347E"/>
    <w:rsid w:val="00814F5A"/>
    <w:rsid w:val="00815474"/>
    <w:rsid w:val="0082105C"/>
    <w:rsid w:val="00827681"/>
    <w:rsid w:val="00830B5C"/>
    <w:rsid w:val="00835185"/>
    <w:rsid w:val="0084782E"/>
    <w:rsid w:val="00853771"/>
    <w:rsid w:val="00857716"/>
    <w:rsid w:val="00864B3F"/>
    <w:rsid w:val="0086733A"/>
    <w:rsid w:val="00885A52"/>
    <w:rsid w:val="008870EF"/>
    <w:rsid w:val="00893CD0"/>
    <w:rsid w:val="008945EC"/>
    <w:rsid w:val="008956E7"/>
    <w:rsid w:val="00896B82"/>
    <w:rsid w:val="008A7832"/>
    <w:rsid w:val="008A7BBA"/>
    <w:rsid w:val="008B3EC1"/>
    <w:rsid w:val="008C4A59"/>
    <w:rsid w:val="008C5144"/>
    <w:rsid w:val="008C6282"/>
    <w:rsid w:val="008C76F1"/>
    <w:rsid w:val="008D22F6"/>
    <w:rsid w:val="008E3AF2"/>
    <w:rsid w:val="008E58CC"/>
    <w:rsid w:val="008E7447"/>
    <w:rsid w:val="008F0D89"/>
    <w:rsid w:val="008F23F5"/>
    <w:rsid w:val="00911B51"/>
    <w:rsid w:val="00911CD2"/>
    <w:rsid w:val="00912496"/>
    <w:rsid w:val="00914A1E"/>
    <w:rsid w:val="009227FA"/>
    <w:rsid w:val="00932286"/>
    <w:rsid w:val="00933BF8"/>
    <w:rsid w:val="009375C1"/>
    <w:rsid w:val="00941A96"/>
    <w:rsid w:val="00960CA7"/>
    <w:rsid w:val="00965DEB"/>
    <w:rsid w:val="00970438"/>
    <w:rsid w:val="00995EC7"/>
    <w:rsid w:val="009A0E19"/>
    <w:rsid w:val="009A4011"/>
    <w:rsid w:val="009B53AB"/>
    <w:rsid w:val="009B67E5"/>
    <w:rsid w:val="009C7120"/>
    <w:rsid w:val="009C7626"/>
    <w:rsid w:val="009D5C84"/>
    <w:rsid w:val="009E57C0"/>
    <w:rsid w:val="009E657F"/>
    <w:rsid w:val="009F68C2"/>
    <w:rsid w:val="00A026F3"/>
    <w:rsid w:val="00A02F81"/>
    <w:rsid w:val="00A12B19"/>
    <w:rsid w:val="00A2217C"/>
    <w:rsid w:val="00A30633"/>
    <w:rsid w:val="00A32C4D"/>
    <w:rsid w:val="00A474EE"/>
    <w:rsid w:val="00A55EFE"/>
    <w:rsid w:val="00A81824"/>
    <w:rsid w:val="00A94503"/>
    <w:rsid w:val="00A948BF"/>
    <w:rsid w:val="00A94EAB"/>
    <w:rsid w:val="00AA4E75"/>
    <w:rsid w:val="00AB3A47"/>
    <w:rsid w:val="00AB7C5C"/>
    <w:rsid w:val="00AC30AD"/>
    <w:rsid w:val="00AC3D09"/>
    <w:rsid w:val="00AD2946"/>
    <w:rsid w:val="00AE5A5A"/>
    <w:rsid w:val="00AE74A7"/>
    <w:rsid w:val="00AF7B4C"/>
    <w:rsid w:val="00B01622"/>
    <w:rsid w:val="00B210E4"/>
    <w:rsid w:val="00B40673"/>
    <w:rsid w:val="00B53349"/>
    <w:rsid w:val="00B67CA5"/>
    <w:rsid w:val="00B81787"/>
    <w:rsid w:val="00B82539"/>
    <w:rsid w:val="00B90017"/>
    <w:rsid w:val="00BA2893"/>
    <w:rsid w:val="00BB07B5"/>
    <w:rsid w:val="00BB52F9"/>
    <w:rsid w:val="00BC47B2"/>
    <w:rsid w:val="00BC65CE"/>
    <w:rsid w:val="00BC6DAA"/>
    <w:rsid w:val="00BD1FCA"/>
    <w:rsid w:val="00BE594F"/>
    <w:rsid w:val="00BF09DE"/>
    <w:rsid w:val="00BF0D8C"/>
    <w:rsid w:val="00C06584"/>
    <w:rsid w:val="00C06D09"/>
    <w:rsid w:val="00C17AE3"/>
    <w:rsid w:val="00C25ECE"/>
    <w:rsid w:val="00C27E0A"/>
    <w:rsid w:val="00C41011"/>
    <w:rsid w:val="00C45B00"/>
    <w:rsid w:val="00C543D5"/>
    <w:rsid w:val="00C81391"/>
    <w:rsid w:val="00C87345"/>
    <w:rsid w:val="00C969A0"/>
    <w:rsid w:val="00CB07C5"/>
    <w:rsid w:val="00CB2EF0"/>
    <w:rsid w:val="00CC4DD3"/>
    <w:rsid w:val="00CF382A"/>
    <w:rsid w:val="00D11DE3"/>
    <w:rsid w:val="00D22B67"/>
    <w:rsid w:val="00D24197"/>
    <w:rsid w:val="00D24BD9"/>
    <w:rsid w:val="00D31B90"/>
    <w:rsid w:val="00D365DF"/>
    <w:rsid w:val="00D41B56"/>
    <w:rsid w:val="00D458D0"/>
    <w:rsid w:val="00D547F4"/>
    <w:rsid w:val="00D56B06"/>
    <w:rsid w:val="00D61483"/>
    <w:rsid w:val="00D6198F"/>
    <w:rsid w:val="00D73979"/>
    <w:rsid w:val="00D74EDF"/>
    <w:rsid w:val="00DA7C6B"/>
    <w:rsid w:val="00DB1358"/>
    <w:rsid w:val="00DB1754"/>
    <w:rsid w:val="00DB35AF"/>
    <w:rsid w:val="00DB6001"/>
    <w:rsid w:val="00DB7957"/>
    <w:rsid w:val="00DB798F"/>
    <w:rsid w:val="00DC0036"/>
    <w:rsid w:val="00DC372E"/>
    <w:rsid w:val="00DD0BF0"/>
    <w:rsid w:val="00DD7C8D"/>
    <w:rsid w:val="00DE2168"/>
    <w:rsid w:val="00DF337D"/>
    <w:rsid w:val="00DF4031"/>
    <w:rsid w:val="00E019B5"/>
    <w:rsid w:val="00E02AA1"/>
    <w:rsid w:val="00E10F3A"/>
    <w:rsid w:val="00E14BEC"/>
    <w:rsid w:val="00E171DB"/>
    <w:rsid w:val="00E20E47"/>
    <w:rsid w:val="00E34336"/>
    <w:rsid w:val="00E3622E"/>
    <w:rsid w:val="00E36968"/>
    <w:rsid w:val="00E543F1"/>
    <w:rsid w:val="00E54414"/>
    <w:rsid w:val="00E56732"/>
    <w:rsid w:val="00E83832"/>
    <w:rsid w:val="00EA56F1"/>
    <w:rsid w:val="00EA5C3B"/>
    <w:rsid w:val="00EA6CE2"/>
    <w:rsid w:val="00EB3992"/>
    <w:rsid w:val="00EE33F9"/>
    <w:rsid w:val="00EE4B1A"/>
    <w:rsid w:val="00EE5390"/>
    <w:rsid w:val="00EE7820"/>
    <w:rsid w:val="00F13045"/>
    <w:rsid w:val="00F162EB"/>
    <w:rsid w:val="00F24C42"/>
    <w:rsid w:val="00F277F7"/>
    <w:rsid w:val="00F32455"/>
    <w:rsid w:val="00F35484"/>
    <w:rsid w:val="00F41079"/>
    <w:rsid w:val="00F4746E"/>
    <w:rsid w:val="00F479C9"/>
    <w:rsid w:val="00F52742"/>
    <w:rsid w:val="00F5701D"/>
    <w:rsid w:val="00F571B9"/>
    <w:rsid w:val="00F60D0E"/>
    <w:rsid w:val="00F83972"/>
    <w:rsid w:val="00F90C18"/>
    <w:rsid w:val="00F96295"/>
    <w:rsid w:val="00FA6A62"/>
    <w:rsid w:val="00FB610E"/>
    <w:rsid w:val="00FD5BB0"/>
    <w:rsid w:val="00FE4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E618D"/>
  <w15:chartTrackingRefBased/>
  <w15:docId w15:val="{EB687D08-D1D1-4C16-B773-122067C35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59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27E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082C"/>
    <w:pPr>
      <w:ind w:left="720"/>
      <w:contextualSpacing/>
    </w:pPr>
  </w:style>
  <w:style w:type="paragraph" w:styleId="NoSpacing">
    <w:name w:val="No Spacing"/>
    <w:link w:val="NoSpacingChar"/>
    <w:uiPriority w:val="1"/>
    <w:qFormat/>
    <w:rsid w:val="00DF337D"/>
    <w:pPr>
      <w:spacing w:after="0" w:line="240" w:lineRule="auto"/>
    </w:pPr>
  </w:style>
  <w:style w:type="character" w:styleId="Strong">
    <w:name w:val="Strong"/>
    <w:basedOn w:val="DefaultParagraphFont"/>
    <w:uiPriority w:val="22"/>
    <w:qFormat/>
    <w:rsid w:val="00DF337D"/>
    <w:rPr>
      <w:b/>
      <w:bCs/>
    </w:rPr>
  </w:style>
  <w:style w:type="paragraph" w:styleId="Header">
    <w:name w:val="header"/>
    <w:basedOn w:val="Normal"/>
    <w:link w:val="HeaderChar"/>
    <w:uiPriority w:val="99"/>
    <w:unhideWhenUsed/>
    <w:rsid w:val="008673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733A"/>
  </w:style>
  <w:style w:type="paragraph" w:styleId="Footer">
    <w:name w:val="footer"/>
    <w:basedOn w:val="Normal"/>
    <w:link w:val="FooterChar"/>
    <w:uiPriority w:val="99"/>
    <w:unhideWhenUsed/>
    <w:rsid w:val="008673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733A"/>
  </w:style>
  <w:style w:type="character" w:customStyle="1" w:styleId="Heading1Char">
    <w:name w:val="Heading 1 Char"/>
    <w:basedOn w:val="DefaultParagraphFont"/>
    <w:link w:val="Heading1"/>
    <w:uiPriority w:val="9"/>
    <w:rsid w:val="00BE594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E594F"/>
    <w:pPr>
      <w:outlineLvl w:val="9"/>
    </w:pPr>
    <w:rPr>
      <w:lang w:val="en-US"/>
    </w:rPr>
  </w:style>
  <w:style w:type="character" w:customStyle="1" w:styleId="Heading2Char">
    <w:name w:val="Heading 2 Char"/>
    <w:basedOn w:val="DefaultParagraphFont"/>
    <w:link w:val="Heading2"/>
    <w:uiPriority w:val="9"/>
    <w:rsid w:val="00C27E0A"/>
    <w:rPr>
      <w:rFonts w:asciiTheme="majorHAnsi" w:eastAsiaTheme="majorEastAsia" w:hAnsiTheme="majorHAnsi" w:cstheme="majorBidi"/>
      <w:color w:val="2F5496" w:themeColor="accent1" w:themeShade="BF"/>
      <w:sz w:val="26"/>
      <w:szCs w:val="26"/>
    </w:rPr>
  </w:style>
  <w:style w:type="paragraph" w:customStyle="1" w:styleId="Style1">
    <w:name w:val="Style1"/>
    <w:basedOn w:val="Heading2"/>
    <w:link w:val="Style1Char"/>
    <w:qFormat/>
    <w:rsid w:val="00C27E0A"/>
    <w:rPr>
      <w:rFonts w:asciiTheme="minorHAnsi" w:hAnsiTheme="minorHAnsi" w:cstheme="minorHAnsi"/>
      <w:sz w:val="24"/>
      <w:szCs w:val="24"/>
    </w:rPr>
  </w:style>
  <w:style w:type="paragraph" w:styleId="TOC2">
    <w:name w:val="toc 2"/>
    <w:basedOn w:val="Normal"/>
    <w:next w:val="Normal"/>
    <w:autoRedefine/>
    <w:uiPriority w:val="39"/>
    <w:unhideWhenUsed/>
    <w:rsid w:val="00827681"/>
    <w:pPr>
      <w:spacing w:after="100"/>
      <w:ind w:left="220"/>
    </w:pPr>
  </w:style>
  <w:style w:type="character" w:customStyle="1" w:styleId="Style1Char">
    <w:name w:val="Style1 Char"/>
    <w:basedOn w:val="Heading2Char"/>
    <w:link w:val="Style1"/>
    <w:rsid w:val="00C27E0A"/>
    <w:rPr>
      <w:rFonts w:asciiTheme="majorHAnsi" w:eastAsiaTheme="majorEastAsia" w:hAnsiTheme="majorHAnsi" w:cstheme="minorHAnsi"/>
      <w:color w:val="2F5496" w:themeColor="accent1" w:themeShade="BF"/>
      <w:sz w:val="24"/>
      <w:szCs w:val="24"/>
    </w:rPr>
  </w:style>
  <w:style w:type="character" w:styleId="Hyperlink">
    <w:name w:val="Hyperlink"/>
    <w:basedOn w:val="DefaultParagraphFont"/>
    <w:uiPriority w:val="99"/>
    <w:unhideWhenUsed/>
    <w:rsid w:val="00827681"/>
    <w:rPr>
      <w:color w:val="0563C1" w:themeColor="hyperlink"/>
      <w:u w:val="single"/>
    </w:rPr>
  </w:style>
  <w:style w:type="table" w:styleId="TableGrid">
    <w:name w:val="Table Grid"/>
    <w:basedOn w:val="TableNormal"/>
    <w:uiPriority w:val="39"/>
    <w:rsid w:val="00100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B3EC1"/>
    <w:pPr>
      <w:spacing w:after="200" w:line="240" w:lineRule="auto"/>
    </w:pPr>
    <w:rPr>
      <w:i/>
      <w:iCs/>
      <w:color w:val="44546A" w:themeColor="text2"/>
      <w:sz w:val="18"/>
      <w:szCs w:val="18"/>
      <w:lang w:val="en-US"/>
    </w:rPr>
  </w:style>
  <w:style w:type="character" w:customStyle="1" w:styleId="NoSpacingChar">
    <w:name w:val="No Spacing Char"/>
    <w:basedOn w:val="DefaultParagraphFont"/>
    <w:link w:val="NoSpacing"/>
    <w:uiPriority w:val="1"/>
    <w:rsid w:val="009C7120"/>
  </w:style>
  <w:style w:type="character" w:styleId="CommentReference">
    <w:name w:val="annotation reference"/>
    <w:basedOn w:val="DefaultParagraphFont"/>
    <w:uiPriority w:val="99"/>
    <w:semiHidden/>
    <w:unhideWhenUsed/>
    <w:rsid w:val="001F225A"/>
    <w:rPr>
      <w:sz w:val="16"/>
      <w:szCs w:val="16"/>
    </w:rPr>
  </w:style>
  <w:style w:type="paragraph" w:styleId="CommentText">
    <w:name w:val="annotation text"/>
    <w:basedOn w:val="Normal"/>
    <w:link w:val="CommentTextChar"/>
    <w:uiPriority w:val="99"/>
    <w:unhideWhenUsed/>
    <w:rsid w:val="001F225A"/>
    <w:pPr>
      <w:spacing w:line="240" w:lineRule="auto"/>
    </w:pPr>
    <w:rPr>
      <w:sz w:val="20"/>
      <w:szCs w:val="20"/>
    </w:rPr>
  </w:style>
  <w:style w:type="character" w:customStyle="1" w:styleId="CommentTextChar">
    <w:name w:val="Comment Text Char"/>
    <w:basedOn w:val="DefaultParagraphFont"/>
    <w:link w:val="CommentText"/>
    <w:uiPriority w:val="99"/>
    <w:rsid w:val="001F225A"/>
    <w:rPr>
      <w:sz w:val="20"/>
      <w:szCs w:val="20"/>
    </w:rPr>
  </w:style>
  <w:style w:type="paragraph" w:styleId="CommentSubject">
    <w:name w:val="annotation subject"/>
    <w:basedOn w:val="CommentText"/>
    <w:next w:val="CommentText"/>
    <w:link w:val="CommentSubjectChar"/>
    <w:uiPriority w:val="99"/>
    <w:semiHidden/>
    <w:unhideWhenUsed/>
    <w:rsid w:val="001F225A"/>
    <w:rPr>
      <w:b/>
      <w:bCs/>
    </w:rPr>
  </w:style>
  <w:style w:type="character" w:customStyle="1" w:styleId="CommentSubjectChar">
    <w:name w:val="Comment Subject Char"/>
    <w:basedOn w:val="CommentTextChar"/>
    <w:link w:val="CommentSubject"/>
    <w:uiPriority w:val="99"/>
    <w:semiHidden/>
    <w:rsid w:val="001F225A"/>
    <w:rPr>
      <w:b/>
      <w:bCs/>
      <w:sz w:val="20"/>
      <w:szCs w:val="20"/>
    </w:rPr>
  </w:style>
  <w:style w:type="character" w:styleId="UnresolvedMention">
    <w:name w:val="Unresolved Mention"/>
    <w:basedOn w:val="DefaultParagraphFont"/>
    <w:uiPriority w:val="99"/>
    <w:semiHidden/>
    <w:unhideWhenUsed/>
    <w:rsid w:val="00BA28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135946">
      <w:bodyDiv w:val="1"/>
      <w:marLeft w:val="0"/>
      <w:marRight w:val="0"/>
      <w:marTop w:val="0"/>
      <w:marBottom w:val="0"/>
      <w:divBdr>
        <w:top w:val="none" w:sz="0" w:space="0" w:color="auto"/>
        <w:left w:val="none" w:sz="0" w:space="0" w:color="auto"/>
        <w:bottom w:val="none" w:sz="0" w:space="0" w:color="auto"/>
        <w:right w:val="none" w:sz="0" w:space="0" w:color="auto"/>
      </w:divBdr>
    </w:div>
    <w:div w:id="398947463">
      <w:bodyDiv w:val="1"/>
      <w:marLeft w:val="0"/>
      <w:marRight w:val="0"/>
      <w:marTop w:val="0"/>
      <w:marBottom w:val="0"/>
      <w:divBdr>
        <w:top w:val="none" w:sz="0" w:space="0" w:color="auto"/>
        <w:left w:val="none" w:sz="0" w:space="0" w:color="auto"/>
        <w:bottom w:val="none" w:sz="0" w:space="0" w:color="auto"/>
        <w:right w:val="none" w:sz="0" w:space="0" w:color="auto"/>
      </w:divBdr>
    </w:div>
    <w:div w:id="546835477">
      <w:bodyDiv w:val="1"/>
      <w:marLeft w:val="0"/>
      <w:marRight w:val="0"/>
      <w:marTop w:val="0"/>
      <w:marBottom w:val="0"/>
      <w:divBdr>
        <w:top w:val="none" w:sz="0" w:space="0" w:color="auto"/>
        <w:left w:val="none" w:sz="0" w:space="0" w:color="auto"/>
        <w:bottom w:val="none" w:sz="0" w:space="0" w:color="auto"/>
        <w:right w:val="none" w:sz="0" w:space="0" w:color="auto"/>
      </w:divBdr>
      <w:divsChild>
        <w:div w:id="2142572039">
          <w:marLeft w:val="0"/>
          <w:marRight w:val="0"/>
          <w:marTop w:val="0"/>
          <w:marBottom w:val="0"/>
          <w:divBdr>
            <w:top w:val="none" w:sz="0" w:space="0" w:color="auto"/>
            <w:left w:val="none" w:sz="0" w:space="0" w:color="auto"/>
            <w:bottom w:val="none" w:sz="0" w:space="0" w:color="auto"/>
            <w:right w:val="none" w:sz="0" w:space="0" w:color="auto"/>
          </w:divBdr>
          <w:divsChild>
            <w:div w:id="1045833502">
              <w:marLeft w:val="0"/>
              <w:marRight w:val="0"/>
              <w:marTop w:val="0"/>
              <w:marBottom w:val="240"/>
              <w:divBdr>
                <w:top w:val="none" w:sz="0" w:space="0" w:color="auto"/>
                <w:left w:val="none" w:sz="0" w:space="0" w:color="auto"/>
                <w:bottom w:val="none" w:sz="0" w:space="0" w:color="auto"/>
                <w:right w:val="none" w:sz="0" w:space="0" w:color="auto"/>
              </w:divBdr>
            </w:div>
            <w:div w:id="1119497421">
              <w:marLeft w:val="0"/>
              <w:marRight w:val="0"/>
              <w:marTop w:val="0"/>
              <w:marBottom w:val="240"/>
              <w:divBdr>
                <w:top w:val="none" w:sz="0" w:space="0" w:color="auto"/>
                <w:left w:val="none" w:sz="0" w:space="0" w:color="auto"/>
                <w:bottom w:val="none" w:sz="0" w:space="0" w:color="auto"/>
                <w:right w:val="none" w:sz="0" w:space="0" w:color="auto"/>
              </w:divBdr>
            </w:div>
            <w:div w:id="1206454262">
              <w:marLeft w:val="0"/>
              <w:marRight w:val="0"/>
              <w:marTop w:val="0"/>
              <w:marBottom w:val="240"/>
              <w:divBdr>
                <w:top w:val="none" w:sz="0" w:space="0" w:color="auto"/>
                <w:left w:val="none" w:sz="0" w:space="0" w:color="auto"/>
                <w:bottom w:val="none" w:sz="0" w:space="0" w:color="auto"/>
                <w:right w:val="none" w:sz="0" w:space="0" w:color="auto"/>
              </w:divBdr>
            </w:div>
            <w:div w:id="1861316091">
              <w:marLeft w:val="0"/>
              <w:marRight w:val="0"/>
              <w:marTop w:val="0"/>
              <w:marBottom w:val="240"/>
              <w:divBdr>
                <w:top w:val="none" w:sz="0" w:space="0" w:color="auto"/>
                <w:left w:val="none" w:sz="0" w:space="0" w:color="auto"/>
                <w:bottom w:val="none" w:sz="0" w:space="0" w:color="auto"/>
                <w:right w:val="none" w:sz="0" w:space="0" w:color="auto"/>
              </w:divBdr>
            </w:div>
            <w:div w:id="1719208364">
              <w:marLeft w:val="0"/>
              <w:marRight w:val="0"/>
              <w:marTop w:val="0"/>
              <w:marBottom w:val="240"/>
              <w:divBdr>
                <w:top w:val="none" w:sz="0" w:space="0" w:color="auto"/>
                <w:left w:val="none" w:sz="0" w:space="0" w:color="auto"/>
                <w:bottom w:val="none" w:sz="0" w:space="0" w:color="auto"/>
                <w:right w:val="none" w:sz="0" w:space="0" w:color="auto"/>
              </w:divBdr>
            </w:div>
            <w:div w:id="20075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848793">
      <w:bodyDiv w:val="1"/>
      <w:marLeft w:val="0"/>
      <w:marRight w:val="0"/>
      <w:marTop w:val="0"/>
      <w:marBottom w:val="0"/>
      <w:divBdr>
        <w:top w:val="none" w:sz="0" w:space="0" w:color="auto"/>
        <w:left w:val="none" w:sz="0" w:space="0" w:color="auto"/>
        <w:bottom w:val="none" w:sz="0" w:space="0" w:color="auto"/>
        <w:right w:val="none" w:sz="0" w:space="0" w:color="auto"/>
      </w:divBdr>
      <w:divsChild>
        <w:div w:id="856188122">
          <w:marLeft w:val="0"/>
          <w:marRight w:val="0"/>
          <w:marTop w:val="0"/>
          <w:marBottom w:val="0"/>
          <w:divBdr>
            <w:top w:val="none" w:sz="0" w:space="0" w:color="auto"/>
            <w:left w:val="none" w:sz="0" w:space="0" w:color="auto"/>
            <w:bottom w:val="none" w:sz="0" w:space="0" w:color="auto"/>
            <w:right w:val="none" w:sz="0" w:space="0" w:color="auto"/>
          </w:divBdr>
          <w:divsChild>
            <w:div w:id="465779940">
              <w:marLeft w:val="0"/>
              <w:marRight w:val="0"/>
              <w:marTop w:val="0"/>
              <w:marBottom w:val="240"/>
              <w:divBdr>
                <w:top w:val="none" w:sz="0" w:space="0" w:color="auto"/>
                <w:left w:val="none" w:sz="0" w:space="0" w:color="auto"/>
                <w:bottom w:val="none" w:sz="0" w:space="0" w:color="auto"/>
                <w:right w:val="none" w:sz="0" w:space="0" w:color="auto"/>
              </w:divBdr>
            </w:div>
            <w:div w:id="53477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663213">
      <w:bodyDiv w:val="1"/>
      <w:marLeft w:val="0"/>
      <w:marRight w:val="0"/>
      <w:marTop w:val="0"/>
      <w:marBottom w:val="0"/>
      <w:divBdr>
        <w:top w:val="none" w:sz="0" w:space="0" w:color="auto"/>
        <w:left w:val="none" w:sz="0" w:space="0" w:color="auto"/>
        <w:bottom w:val="none" w:sz="0" w:space="0" w:color="auto"/>
        <w:right w:val="none" w:sz="0" w:space="0" w:color="auto"/>
      </w:divBdr>
    </w:div>
    <w:div w:id="1031808056">
      <w:bodyDiv w:val="1"/>
      <w:marLeft w:val="0"/>
      <w:marRight w:val="0"/>
      <w:marTop w:val="0"/>
      <w:marBottom w:val="0"/>
      <w:divBdr>
        <w:top w:val="none" w:sz="0" w:space="0" w:color="auto"/>
        <w:left w:val="none" w:sz="0" w:space="0" w:color="auto"/>
        <w:bottom w:val="none" w:sz="0" w:space="0" w:color="auto"/>
        <w:right w:val="none" w:sz="0" w:space="0" w:color="auto"/>
      </w:divBdr>
    </w:div>
    <w:div w:id="1148127567">
      <w:bodyDiv w:val="1"/>
      <w:marLeft w:val="0"/>
      <w:marRight w:val="0"/>
      <w:marTop w:val="0"/>
      <w:marBottom w:val="0"/>
      <w:divBdr>
        <w:top w:val="none" w:sz="0" w:space="0" w:color="auto"/>
        <w:left w:val="none" w:sz="0" w:space="0" w:color="auto"/>
        <w:bottom w:val="none" w:sz="0" w:space="0" w:color="auto"/>
        <w:right w:val="none" w:sz="0" w:space="0" w:color="auto"/>
      </w:divBdr>
    </w:div>
    <w:div w:id="1148286015">
      <w:bodyDiv w:val="1"/>
      <w:marLeft w:val="0"/>
      <w:marRight w:val="0"/>
      <w:marTop w:val="0"/>
      <w:marBottom w:val="0"/>
      <w:divBdr>
        <w:top w:val="none" w:sz="0" w:space="0" w:color="auto"/>
        <w:left w:val="none" w:sz="0" w:space="0" w:color="auto"/>
        <w:bottom w:val="none" w:sz="0" w:space="0" w:color="auto"/>
        <w:right w:val="none" w:sz="0" w:space="0" w:color="auto"/>
      </w:divBdr>
    </w:div>
    <w:div w:id="1439254166">
      <w:bodyDiv w:val="1"/>
      <w:marLeft w:val="0"/>
      <w:marRight w:val="0"/>
      <w:marTop w:val="0"/>
      <w:marBottom w:val="0"/>
      <w:divBdr>
        <w:top w:val="none" w:sz="0" w:space="0" w:color="auto"/>
        <w:left w:val="none" w:sz="0" w:space="0" w:color="auto"/>
        <w:bottom w:val="none" w:sz="0" w:space="0" w:color="auto"/>
        <w:right w:val="none" w:sz="0" w:space="0" w:color="auto"/>
      </w:divBdr>
      <w:divsChild>
        <w:div w:id="919339500">
          <w:marLeft w:val="0"/>
          <w:marRight w:val="0"/>
          <w:marTop w:val="0"/>
          <w:marBottom w:val="0"/>
          <w:divBdr>
            <w:top w:val="none" w:sz="0" w:space="0" w:color="auto"/>
            <w:left w:val="none" w:sz="0" w:space="0" w:color="auto"/>
            <w:bottom w:val="none" w:sz="0" w:space="0" w:color="auto"/>
            <w:right w:val="none" w:sz="0" w:space="0" w:color="auto"/>
          </w:divBdr>
          <w:divsChild>
            <w:div w:id="1067453465">
              <w:marLeft w:val="0"/>
              <w:marRight w:val="0"/>
              <w:marTop w:val="0"/>
              <w:marBottom w:val="240"/>
              <w:divBdr>
                <w:top w:val="none" w:sz="0" w:space="0" w:color="auto"/>
                <w:left w:val="none" w:sz="0" w:space="0" w:color="auto"/>
                <w:bottom w:val="none" w:sz="0" w:space="0" w:color="auto"/>
                <w:right w:val="none" w:sz="0" w:space="0" w:color="auto"/>
              </w:divBdr>
            </w:div>
            <w:div w:id="460028947">
              <w:marLeft w:val="0"/>
              <w:marRight w:val="0"/>
              <w:marTop w:val="0"/>
              <w:marBottom w:val="240"/>
              <w:divBdr>
                <w:top w:val="none" w:sz="0" w:space="0" w:color="auto"/>
                <w:left w:val="none" w:sz="0" w:space="0" w:color="auto"/>
                <w:bottom w:val="none" w:sz="0" w:space="0" w:color="auto"/>
                <w:right w:val="none" w:sz="0" w:space="0" w:color="auto"/>
              </w:divBdr>
            </w:div>
            <w:div w:id="58353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281022">
      <w:bodyDiv w:val="1"/>
      <w:marLeft w:val="0"/>
      <w:marRight w:val="0"/>
      <w:marTop w:val="0"/>
      <w:marBottom w:val="0"/>
      <w:divBdr>
        <w:top w:val="none" w:sz="0" w:space="0" w:color="auto"/>
        <w:left w:val="none" w:sz="0" w:space="0" w:color="auto"/>
        <w:bottom w:val="none" w:sz="0" w:space="0" w:color="auto"/>
        <w:right w:val="none" w:sz="0" w:space="0" w:color="auto"/>
      </w:divBdr>
    </w:div>
    <w:div w:id="188070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18" Type="http://schemas.openxmlformats.org/officeDocument/2006/relationships/image" Target="media/image3.png"/><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tesla.com/about" TargetMode="Externa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hyperlink" Target="https://ieeexplore.ieee.org/abstract/document/7273032" TargetMode="External"/><Relationship Id="rId25" Type="http://schemas.openxmlformats.org/officeDocument/2006/relationships/hyperlink" Target="https://business-essay.com/tesla-motors-companys-environment-analysis/" TargetMode="External"/><Relationship Id="rId2" Type="http://schemas.openxmlformats.org/officeDocument/2006/relationships/customXml" Target="../customXml/item2.xml"/><Relationship Id="rId16" Type="http://schemas.openxmlformats.org/officeDocument/2006/relationships/hyperlink" Target="https://www.jstor.org/stable/26488657" TargetMode="External"/><Relationship Id="rId20" Type="http://schemas.openxmlformats.org/officeDocument/2006/relationships/hyperlink" Target="https://ir.tesla.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24" Type="http://schemas.openxmlformats.org/officeDocument/2006/relationships/hyperlink" Target="https://www.macrotrends.net/stocks/charts/TSLA/tesla/financial-ratios" TargetMode="External"/><Relationship Id="rId5" Type="http://schemas.openxmlformats.org/officeDocument/2006/relationships/settings" Target="settings.xml"/><Relationship Id="rId15" Type="http://schemas.openxmlformats.org/officeDocument/2006/relationships/hyperlink" Target="http://fernfortuniversity.com/term-papers/pestel/nyse4/862-tesla--inc-.php" TargetMode="External"/><Relationship Id="rId23" Type="http://schemas.openxmlformats.org/officeDocument/2006/relationships/hyperlink" Target="https://www.cipd.co.uk/knowledge/strategy/organisational-development/pestle-analysis-factsheet" TargetMode="External"/><Relationship Id="rId28" Type="http://schemas.microsoft.com/office/2011/relationships/people" Target="people.xml"/><Relationship Id="rId10" Type="http://schemas.openxmlformats.org/officeDocument/2006/relationships/image" Target="media/image2.jpeg"/><Relationship Id="rId19" Type="http://schemas.openxmlformats.org/officeDocument/2006/relationships/hyperlink" Target="https://www.sec.gov/cgi-bin/browse-edgar?action=getcompany&amp;CIK=TSLA&amp;type=10-K&amp;dateb=&amp;owner=exclude&amp;count=100" TargetMode="External"/><Relationship Id="rId4" Type="http://schemas.openxmlformats.org/officeDocument/2006/relationships/styles" Target="styles.xml"/><Relationship Id="rId9" Type="http://schemas.openxmlformats.org/officeDocument/2006/relationships/image" Target="media/image1.png"/><Relationship Id="rId14" Type="http://schemas.microsoft.com/office/2018/08/relationships/commentsExtensible" Target="commentsExtensible.xml"/><Relationship Id="rId22" Type="http://schemas.openxmlformats.org/officeDocument/2006/relationships/hyperlink" Target="https://www.tesla.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44C4420-A388-4792-8891-BAAC0A097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2363</Words>
  <Characters>13473</Characters>
  <Application>Microsoft Office Word</Application>
  <DocSecurity>0</DocSecurity>
  <Lines>112</Lines>
  <Paragraphs>31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REPORT</vt:lpstr>
      <vt:lpstr>REPORT</vt:lpstr>
    </vt:vector>
  </TitlesOfParts>
  <Company/>
  <LinksUpToDate>false</LinksUpToDate>
  <CharactersWithSpaces>15805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Alfred Mensah</dc:creator>
  <cp:keywords/>
  <dc:description/>
  <cp:lastModifiedBy>Dilan Something</cp:lastModifiedBy>
  <cp:revision>2</cp:revision>
  <dcterms:created xsi:type="dcterms:W3CDTF">2022-04-18T21:18:00Z</dcterms:created>
  <dcterms:modified xsi:type="dcterms:W3CDTF">2022-04-18T21:18:00Z</dcterms:modified>
</cp:coreProperties>
</file>