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0E4F4" w14:textId="77777777" w:rsidR="008B1DA4" w:rsidRPr="00961C66" w:rsidRDefault="008B1DA4" w:rsidP="00692075">
      <w:pPr>
        <w:spacing w:line="360" w:lineRule="auto"/>
        <w:jc w:val="center"/>
        <w:rPr>
          <w:rFonts w:ascii="Arial" w:eastAsiaTheme="minorHAnsi" w:hAnsi="Arial" w:cs="Arial"/>
          <w:b/>
          <w:bCs/>
          <w:sz w:val="28"/>
          <w:szCs w:val="28"/>
          <w:lang w:eastAsia="en-US"/>
        </w:rPr>
      </w:pPr>
    </w:p>
    <w:sdt>
      <w:sdtPr>
        <w:rPr>
          <w:rFonts w:ascii="Arial" w:eastAsia="Times New Roman" w:hAnsi="Arial" w:cs="Arial"/>
          <w:color w:val="auto"/>
          <w:sz w:val="20"/>
          <w:szCs w:val="20"/>
          <w:lang w:val="en-GB" w:eastAsia="en-GB"/>
        </w:rPr>
        <w:id w:val="130913245"/>
        <w:docPartObj>
          <w:docPartGallery w:val="Table of Contents"/>
          <w:docPartUnique/>
        </w:docPartObj>
      </w:sdtPr>
      <w:sdtEndPr>
        <w:rPr>
          <w:b/>
          <w:bCs/>
          <w:noProof/>
        </w:rPr>
      </w:sdtEndPr>
      <w:sdtContent>
        <w:p w14:paraId="2C06E433" w14:textId="23368F72" w:rsidR="008B1DA4" w:rsidRPr="00961C66" w:rsidRDefault="008B1DA4" w:rsidP="00692075">
          <w:pPr>
            <w:pStyle w:val="TOCHeading"/>
            <w:spacing w:line="360" w:lineRule="auto"/>
            <w:rPr>
              <w:rFonts w:ascii="Arial" w:hAnsi="Arial" w:cs="Arial"/>
            </w:rPr>
          </w:pPr>
          <w:r w:rsidRPr="00961C66">
            <w:rPr>
              <w:rFonts w:ascii="Arial" w:hAnsi="Arial" w:cs="Arial"/>
            </w:rPr>
            <w:t>Contents</w:t>
          </w:r>
        </w:p>
        <w:p w14:paraId="66EEB999" w14:textId="7AF0E58A" w:rsidR="00F455AB" w:rsidRDefault="008B1DA4" w:rsidP="00F455AB">
          <w:pPr>
            <w:pStyle w:val="TOC2"/>
            <w:rPr>
              <w:rFonts w:asciiTheme="minorHAnsi" w:eastAsiaTheme="minorEastAsia" w:hAnsiTheme="minorHAnsi" w:cstheme="minorBidi"/>
            </w:rPr>
          </w:pPr>
          <w:r w:rsidRPr="00961C66">
            <w:fldChar w:fldCharType="begin"/>
          </w:r>
          <w:r w:rsidRPr="00961C66">
            <w:instrText xml:space="preserve"> TOC \o "1-3" \h \z \u </w:instrText>
          </w:r>
          <w:r w:rsidRPr="00961C66">
            <w:fldChar w:fldCharType="separate"/>
          </w:r>
          <w:hyperlink w:anchor="_Toc99935229" w:history="1">
            <w:r w:rsidR="00F455AB" w:rsidRPr="00AA64E8">
              <w:rPr>
                <w:rStyle w:val="Hyperlink"/>
              </w:rPr>
              <w:t>Introduction</w:t>
            </w:r>
            <w:r w:rsidR="00F455AB">
              <w:rPr>
                <w:webHidden/>
              </w:rPr>
              <w:tab/>
            </w:r>
            <w:r w:rsidR="00F455AB">
              <w:rPr>
                <w:webHidden/>
              </w:rPr>
              <w:fldChar w:fldCharType="begin"/>
            </w:r>
            <w:r w:rsidR="00F455AB">
              <w:rPr>
                <w:webHidden/>
              </w:rPr>
              <w:instrText xml:space="preserve"> PAGEREF _Toc99935229 \h </w:instrText>
            </w:r>
            <w:r w:rsidR="00F455AB">
              <w:rPr>
                <w:webHidden/>
              </w:rPr>
            </w:r>
            <w:r w:rsidR="00F455AB">
              <w:rPr>
                <w:webHidden/>
              </w:rPr>
              <w:fldChar w:fldCharType="separate"/>
            </w:r>
            <w:r w:rsidR="00F455AB">
              <w:rPr>
                <w:webHidden/>
              </w:rPr>
              <w:t>2</w:t>
            </w:r>
            <w:r w:rsidR="00F455AB">
              <w:rPr>
                <w:webHidden/>
              </w:rPr>
              <w:fldChar w:fldCharType="end"/>
            </w:r>
          </w:hyperlink>
        </w:p>
        <w:p w14:paraId="6F531705" w14:textId="3BC3C2B6" w:rsidR="00F455AB" w:rsidRPr="00F455AB" w:rsidRDefault="00FB762C" w:rsidP="00F455AB">
          <w:pPr>
            <w:pStyle w:val="TOC2"/>
            <w:rPr>
              <w:rFonts w:eastAsiaTheme="minorEastAsia"/>
              <w:sz w:val="28"/>
              <w:szCs w:val="28"/>
            </w:rPr>
          </w:pPr>
          <w:hyperlink w:anchor="_Toc99935230" w:history="1">
            <w:r w:rsidR="00F455AB" w:rsidRPr="00F455AB">
              <w:rPr>
                <w:rStyle w:val="Hyperlink"/>
              </w:rPr>
              <w:t>Samsung Electronics LTD</w:t>
            </w:r>
            <w:r w:rsidR="00F455AB" w:rsidRPr="00F455AB">
              <w:rPr>
                <w:webHidden/>
              </w:rPr>
              <w:tab/>
            </w:r>
            <w:r w:rsidR="00F455AB" w:rsidRPr="00F455AB">
              <w:rPr>
                <w:webHidden/>
              </w:rPr>
              <w:fldChar w:fldCharType="begin"/>
            </w:r>
            <w:r w:rsidR="00F455AB" w:rsidRPr="00F455AB">
              <w:rPr>
                <w:webHidden/>
              </w:rPr>
              <w:instrText xml:space="preserve"> PAGEREF _Toc99935230 \h </w:instrText>
            </w:r>
            <w:r w:rsidR="00F455AB" w:rsidRPr="00F455AB">
              <w:rPr>
                <w:webHidden/>
              </w:rPr>
            </w:r>
            <w:r w:rsidR="00F455AB" w:rsidRPr="00F455AB">
              <w:rPr>
                <w:webHidden/>
              </w:rPr>
              <w:fldChar w:fldCharType="separate"/>
            </w:r>
            <w:r w:rsidR="00F455AB" w:rsidRPr="00F455AB">
              <w:rPr>
                <w:webHidden/>
              </w:rPr>
              <w:t>2</w:t>
            </w:r>
            <w:r w:rsidR="00F455AB" w:rsidRPr="00F455AB">
              <w:rPr>
                <w:webHidden/>
              </w:rPr>
              <w:fldChar w:fldCharType="end"/>
            </w:r>
          </w:hyperlink>
        </w:p>
        <w:p w14:paraId="61A6FEFE" w14:textId="509EF2EA" w:rsidR="00F455AB" w:rsidRDefault="00FB762C" w:rsidP="00F455AB">
          <w:pPr>
            <w:pStyle w:val="TOC2"/>
            <w:rPr>
              <w:rFonts w:asciiTheme="minorHAnsi" w:eastAsiaTheme="minorEastAsia" w:hAnsiTheme="minorHAnsi" w:cstheme="minorBidi"/>
            </w:rPr>
          </w:pPr>
          <w:hyperlink w:anchor="_Toc99935231" w:history="1">
            <w:r w:rsidR="00F455AB" w:rsidRPr="00AA64E8">
              <w:rPr>
                <w:rStyle w:val="Hyperlink"/>
              </w:rPr>
              <w:t>Customer Touchpoints</w:t>
            </w:r>
            <w:r w:rsidR="00F455AB">
              <w:rPr>
                <w:webHidden/>
              </w:rPr>
              <w:tab/>
            </w:r>
            <w:r w:rsidR="00F455AB">
              <w:rPr>
                <w:webHidden/>
              </w:rPr>
              <w:fldChar w:fldCharType="begin"/>
            </w:r>
            <w:r w:rsidR="00F455AB">
              <w:rPr>
                <w:webHidden/>
              </w:rPr>
              <w:instrText xml:space="preserve"> PAGEREF _Toc99935231 \h </w:instrText>
            </w:r>
            <w:r w:rsidR="00F455AB">
              <w:rPr>
                <w:webHidden/>
              </w:rPr>
            </w:r>
            <w:r w:rsidR="00F455AB">
              <w:rPr>
                <w:webHidden/>
              </w:rPr>
              <w:fldChar w:fldCharType="separate"/>
            </w:r>
            <w:r w:rsidR="00F455AB">
              <w:rPr>
                <w:webHidden/>
              </w:rPr>
              <w:t>2</w:t>
            </w:r>
            <w:r w:rsidR="00F455AB">
              <w:rPr>
                <w:webHidden/>
              </w:rPr>
              <w:fldChar w:fldCharType="end"/>
            </w:r>
          </w:hyperlink>
        </w:p>
        <w:p w14:paraId="5E9150EE" w14:textId="29B34F29" w:rsidR="00F455AB" w:rsidRDefault="00FB762C" w:rsidP="00F455AB">
          <w:pPr>
            <w:pStyle w:val="TOC2"/>
            <w:rPr>
              <w:rFonts w:asciiTheme="minorHAnsi" w:eastAsiaTheme="minorEastAsia" w:hAnsiTheme="minorHAnsi" w:cstheme="minorBidi"/>
            </w:rPr>
          </w:pPr>
          <w:hyperlink w:anchor="_Toc99935232" w:history="1">
            <w:r w:rsidR="00F455AB" w:rsidRPr="00AA64E8">
              <w:rPr>
                <w:rStyle w:val="Hyperlink"/>
              </w:rPr>
              <w:t>Customer Experience</w:t>
            </w:r>
            <w:r w:rsidR="00F455AB">
              <w:rPr>
                <w:webHidden/>
              </w:rPr>
              <w:tab/>
            </w:r>
            <w:r w:rsidR="00F455AB">
              <w:rPr>
                <w:webHidden/>
              </w:rPr>
              <w:fldChar w:fldCharType="begin"/>
            </w:r>
            <w:r w:rsidR="00F455AB">
              <w:rPr>
                <w:webHidden/>
              </w:rPr>
              <w:instrText xml:space="preserve"> PAGEREF _Toc99935232 \h </w:instrText>
            </w:r>
            <w:r w:rsidR="00F455AB">
              <w:rPr>
                <w:webHidden/>
              </w:rPr>
            </w:r>
            <w:r w:rsidR="00F455AB">
              <w:rPr>
                <w:webHidden/>
              </w:rPr>
              <w:fldChar w:fldCharType="separate"/>
            </w:r>
            <w:r w:rsidR="00F455AB">
              <w:rPr>
                <w:webHidden/>
              </w:rPr>
              <w:t>5</w:t>
            </w:r>
            <w:r w:rsidR="00F455AB">
              <w:rPr>
                <w:webHidden/>
              </w:rPr>
              <w:fldChar w:fldCharType="end"/>
            </w:r>
          </w:hyperlink>
        </w:p>
        <w:p w14:paraId="07DAA191" w14:textId="35974DC0" w:rsidR="00F455AB" w:rsidRDefault="00FB762C" w:rsidP="00F455AB">
          <w:pPr>
            <w:pStyle w:val="TOC2"/>
            <w:rPr>
              <w:rFonts w:asciiTheme="minorHAnsi" w:eastAsiaTheme="minorEastAsia" w:hAnsiTheme="minorHAnsi" w:cstheme="minorBidi"/>
            </w:rPr>
          </w:pPr>
          <w:hyperlink w:anchor="_Toc99935233" w:history="1">
            <w:r w:rsidR="00F455AB" w:rsidRPr="00AA64E8">
              <w:rPr>
                <w:rStyle w:val="Hyperlink"/>
              </w:rPr>
              <w:t>Brand Experience</w:t>
            </w:r>
            <w:r w:rsidR="00F455AB">
              <w:rPr>
                <w:webHidden/>
              </w:rPr>
              <w:tab/>
            </w:r>
            <w:r w:rsidR="00F455AB">
              <w:rPr>
                <w:webHidden/>
              </w:rPr>
              <w:fldChar w:fldCharType="begin"/>
            </w:r>
            <w:r w:rsidR="00F455AB">
              <w:rPr>
                <w:webHidden/>
              </w:rPr>
              <w:instrText xml:space="preserve"> PAGEREF _Toc99935233 \h </w:instrText>
            </w:r>
            <w:r w:rsidR="00F455AB">
              <w:rPr>
                <w:webHidden/>
              </w:rPr>
            </w:r>
            <w:r w:rsidR="00F455AB">
              <w:rPr>
                <w:webHidden/>
              </w:rPr>
              <w:fldChar w:fldCharType="separate"/>
            </w:r>
            <w:r w:rsidR="00F455AB">
              <w:rPr>
                <w:webHidden/>
              </w:rPr>
              <w:t>6</w:t>
            </w:r>
            <w:r w:rsidR="00F455AB">
              <w:rPr>
                <w:webHidden/>
              </w:rPr>
              <w:fldChar w:fldCharType="end"/>
            </w:r>
          </w:hyperlink>
        </w:p>
        <w:p w14:paraId="6974E8C0" w14:textId="2383E2CD" w:rsidR="00F455AB" w:rsidRDefault="00FB762C" w:rsidP="00F455AB">
          <w:pPr>
            <w:pStyle w:val="TOC2"/>
            <w:rPr>
              <w:rFonts w:asciiTheme="minorHAnsi" w:eastAsiaTheme="minorEastAsia" w:hAnsiTheme="minorHAnsi" w:cstheme="minorBidi"/>
            </w:rPr>
          </w:pPr>
          <w:hyperlink w:anchor="_Toc99935234" w:history="1">
            <w:r w:rsidR="00F455AB" w:rsidRPr="00AA64E8">
              <w:rPr>
                <w:rStyle w:val="Hyperlink"/>
              </w:rPr>
              <w:t>Quality Models</w:t>
            </w:r>
            <w:r w:rsidR="00F455AB">
              <w:rPr>
                <w:webHidden/>
              </w:rPr>
              <w:tab/>
            </w:r>
            <w:r w:rsidR="00F455AB">
              <w:rPr>
                <w:webHidden/>
              </w:rPr>
              <w:fldChar w:fldCharType="begin"/>
            </w:r>
            <w:r w:rsidR="00F455AB">
              <w:rPr>
                <w:webHidden/>
              </w:rPr>
              <w:instrText xml:space="preserve"> PAGEREF _Toc99935234 \h </w:instrText>
            </w:r>
            <w:r w:rsidR="00F455AB">
              <w:rPr>
                <w:webHidden/>
              </w:rPr>
            </w:r>
            <w:r w:rsidR="00F455AB">
              <w:rPr>
                <w:webHidden/>
              </w:rPr>
              <w:fldChar w:fldCharType="separate"/>
            </w:r>
            <w:r w:rsidR="00F455AB">
              <w:rPr>
                <w:webHidden/>
              </w:rPr>
              <w:t>6</w:t>
            </w:r>
            <w:r w:rsidR="00F455AB">
              <w:rPr>
                <w:webHidden/>
              </w:rPr>
              <w:fldChar w:fldCharType="end"/>
            </w:r>
          </w:hyperlink>
        </w:p>
        <w:p w14:paraId="45120CFA" w14:textId="1012ADE2" w:rsidR="00F455AB" w:rsidRDefault="00FB762C">
          <w:pPr>
            <w:pStyle w:val="TOC3"/>
            <w:tabs>
              <w:tab w:val="right" w:leader="dot" w:pos="9016"/>
            </w:tabs>
            <w:rPr>
              <w:rFonts w:asciiTheme="minorHAnsi" w:eastAsiaTheme="minorEastAsia" w:hAnsiTheme="minorHAnsi" w:cstheme="minorBidi"/>
              <w:noProof/>
              <w:sz w:val="22"/>
              <w:szCs w:val="22"/>
            </w:rPr>
          </w:pPr>
          <w:hyperlink w:anchor="_Toc99935235" w:history="1">
            <w:r w:rsidR="00F455AB" w:rsidRPr="00AA64E8">
              <w:rPr>
                <w:rStyle w:val="Hyperlink"/>
                <w:noProof/>
              </w:rPr>
              <w:t>Deming Quality Model</w:t>
            </w:r>
            <w:r w:rsidR="00F455AB">
              <w:rPr>
                <w:noProof/>
                <w:webHidden/>
              </w:rPr>
              <w:tab/>
            </w:r>
            <w:r w:rsidR="00F455AB">
              <w:rPr>
                <w:noProof/>
                <w:webHidden/>
              </w:rPr>
              <w:fldChar w:fldCharType="begin"/>
            </w:r>
            <w:r w:rsidR="00F455AB">
              <w:rPr>
                <w:noProof/>
                <w:webHidden/>
              </w:rPr>
              <w:instrText xml:space="preserve"> PAGEREF _Toc99935235 \h </w:instrText>
            </w:r>
            <w:r w:rsidR="00F455AB">
              <w:rPr>
                <w:noProof/>
                <w:webHidden/>
              </w:rPr>
            </w:r>
            <w:r w:rsidR="00F455AB">
              <w:rPr>
                <w:noProof/>
                <w:webHidden/>
              </w:rPr>
              <w:fldChar w:fldCharType="separate"/>
            </w:r>
            <w:r w:rsidR="00F455AB">
              <w:rPr>
                <w:noProof/>
                <w:webHidden/>
              </w:rPr>
              <w:t>7</w:t>
            </w:r>
            <w:r w:rsidR="00F455AB">
              <w:rPr>
                <w:noProof/>
                <w:webHidden/>
              </w:rPr>
              <w:fldChar w:fldCharType="end"/>
            </w:r>
          </w:hyperlink>
        </w:p>
        <w:p w14:paraId="6088BCFE" w14:textId="591E383F" w:rsidR="00F455AB" w:rsidRDefault="00FB762C">
          <w:pPr>
            <w:pStyle w:val="TOC3"/>
            <w:tabs>
              <w:tab w:val="right" w:leader="dot" w:pos="9016"/>
            </w:tabs>
            <w:rPr>
              <w:rFonts w:asciiTheme="minorHAnsi" w:eastAsiaTheme="minorEastAsia" w:hAnsiTheme="minorHAnsi" w:cstheme="minorBidi"/>
              <w:noProof/>
              <w:sz w:val="22"/>
              <w:szCs w:val="22"/>
            </w:rPr>
          </w:pPr>
          <w:hyperlink w:anchor="_Toc99935236" w:history="1">
            <w:r w:rsidR="00F455AB" w:rsidRPr="00AA64E8">
              <w:rPr>
                <w:rStyle w:val="Hyperlink"/>
                <w:noProof/>
              </w:rPr>
              <w:t>Crosby Quality Model</w:t>
            </w:r>
            <w:r w:rsidR="00F455AB">
              <w:rPr>
                <w:noProof/>
                <w:webHidden/>
              </w:rPr>
              <w:tab/>
            </w:r>
            <w:r w:rsidR="00F455AB">
              <w:rPr>
                <w:noProof/>
                <w:webHidden/>
              </w:rPr>
              <w:fldChar w:fldCharType="begin"/>
            </w:r>
            <w:r w:rsidR="00F455AB">
              <w:rPr>
                <w:noProof/>
                <w:webHidden/>
              </w:rPr>
              <w:instrText xml:space="preserve"> PAGEREF _Toc99935236 \h </w:instrText>
            </w:r>
            <w:r w:rsidR="00F455AB">
              <w:rPr>
                <w:noProof/>
                <w:webHidden/>
              </w:rPr>
            </w:r>
            <w:r w:rsidR="00F455AB">
              <w:rPr>
                <w:noProof/>
                <w:webHidden/>
              </w:rPr>
              <w:fldChar w:fldCharType="separate"/>
            </w:r>
            <w:r w:rsidR="00F455AB">
              <w:rPr>
                <w:noProof/>
                <w:webHidden/>
              </w:rPr>
              <w:t>10</w:t>
            </w:r>
            <w:r w:rsidR="00F455AB">
              <w:rPr>
                <w:noProof/>
                <w:webHidden/>
              </w:rPr>
              <w:fldChar w:fldCharType="end"/>
            </w:r>
          </w:hyperlink>
        </w:p>
        <w:p w14:paraId="78C744DF" w14:textId="4F01A185" w:rsidR="00F455AB" w:rsidRDefault="00FB762C" w:rsidP="00F455AB">
          <w:pPr>
            <w:pStyle w:val="TOC2"/>
            <w:rPr>
              <w:rFonts w:asciiTheme="minorHAnsi" w:eastAsiaTheme="minorEastAsia" w:hAnsiTheme="minorHAnsi" w:cstheme="minorBidi"/>
            </w:rPr>
          </w:pPr>
          <w:hyperlink w:anchor="_Toc99935237" w:history="1">
            <w:r w:rsidR="00F455AB" w:rsidRPr="00AA64E8">
              <w:rPr>
                <w:rStyle w:val="Hyperlink"/>
              </w:rPr>
              <w:t>Conclusions</w:t>
            </w:r>
            <w:r w:rsidR="00F455AB">
              <w:rPr>
                <w:webHidden/>
              </w:rPr>
              <w:tab/>
            </w:r>
            <w:r w:rsidR="00F455AB">
              <w:rPr>
                <w:webHidden/>
              </w:rPr>
              <w:fldChar w:fldCharType="begin"/>
            </w:r>
            <w:r w:rsidR="00F455AB">
              <w:rPr>
                <w:webHidden/>
              </w:rPr>
              <w:instrText xml:space="preserve"> PAGEREF _Toc99935237 \h </w:instrText>
            </w:r>
            <w:r w:rsidR="00F455AB">
              <w:rPr>
                <w:webHidden/>
              </w:rPr>
            </w:r>
            <w:r w:rsidR="00F455AB">
              <w:rPr>
                <w:webHidden/>
              </w:rPr>
              <w:fldChar w:fldCharType="separate"/>
            </w:r>
            <w:r w:rsidR="00F455AB">
              <w:rPr>
                <w:webHidden/>
              </w:rPr>
              <w:t>11</w:t>
            </w:r>
            <w:r w:rsidR="00F455AB">
              <w:rPr>
                <w:webHidden/>
              </w:rPr>
              <w:fldChar w:fldCharType="end"/>
            </w:r>
          </w:hyperlink>
        </w:p>
        <w:p w14:paraId="0FAA0EBC" w14:textId="748C09B6" w:rsidR="00F455AB" w:rsidRDefault="00FB762C" w:rsidP="00F455AB">
          <w:pPr>
            <w:pStyle w:val="TOC2"/>
            <w:rPr>
              <w:rFonts w:asciiTheme="minorHAnsi" w:eastAsiaTheme="minorEastAsia" w:hAnsiTheme="minorHAnsi" w:cstheme="minorBidi"/>
            </w:rPr>
          </w:pPr>
          <w:hyperlink w:anchor="_Toc99935238" w:history="1">
            <w:r w:rsidR="00F455AB" w:rsidRPr="00AA64E8">
              <w:rPr>
                <w:rStyle w:val="Hyperlink"/>
              </w:rPr>
              <w:t>References</w:t>
            </w:r>
            <w:r w:rsidR="00F455AB">
              <w:rPr>
                <w:webHidden/>
              </w:rPr>
              <w:tab/>
            </w:r>
            <w:r w:rsidR="00F455AB">
              <w:rPr>
                <w:webHidden/>
              </w:rPr>
              <w:fldChar w:fldCharType="begin"/>
            </w:r>
            <w:r w:rsidR="00F455AB">
              <w:rPr>
                <w:webHidden/>
              </w:rPr>
              <w:instrText xml:space="preserve"> PAGEREF _Toc99935238 \h </w:instrText>
            </w:r>
            <w:r w:rsidR="00F455AB">
              <w:rPr>
                <w:webHidden/>
              </w:rPr>
            </w:r>
            <w:r w:rsidR="00F455AB">
              <w:rPr>
                <w:webHidden/>
              </w:rPr>
              <w:fldChar w:fldCharType="separate"/>
            </w:r>
            <w:r w:rsidR="00F455AB">
              <w:rPr>
                <w:webHidden/>
              </w:rPr>
              <w:t>12</w:t>
            </w:r>
            <w:r w:rsidR="00F455AB">
              <w:rPr>
                <w:webHidden/>
              </w:rPr>
              <w:fldChar w:fldCharType="end"/>
            </w:r>
          </w:hyperlink>
        </w:p>
        <w:p w14:paraId="1F6D5225" w14:textId="0A03EF2F" w:rsidR="008B1DA4" w:rsidRPr="00961C66" w:rsidRDefault="008B1DA4" w:rsidP="00692075">
          <w:pPr>
            <w:spacing w:line="360" w:lineRule="auto"/>
            <w:rPr>
              <w:rFonts w:ascii="Arial" w:hAnsi="Arial" w:cs="Arial"/>
            </w:rPr>
          </w:pPr>
          <w:r w:rsidRPr="00961C66">
            <w:rPr>
              <w:rFonts w:ascii="Arial" w:hAnsi="Arial" w:cs="Arial"/>
              <w:b/>
              <w:bCs/>
              <w:noProof/>
            </w:rPr>
            <w:fldChar w:fldCharType="end"/>
          </w:r>
        </w:p>
      </w:sdtContent>
    </w:sdt>
    <w:p w14:paraId="775AE01B" w14:textId="77777777" w:rsidR="008B1DA4" w:rsidRPr="00961C66" w:rsidRDefault="008B1DA4" w:rsidP="00692075">
      <w:pPr>
        <w:spacing w:after="160" w:line="360" w:lineRule="auto"/>
        <w:rPr>
          <w:rFonts w:ascii="Arial" w:eastAsiaTheme="minorHAnsi" w:hAnsi="Arial" w:cs="Arial"/>
          <w:b/>
          <w:bCs/>
          <w:sz w:val="28"/>
          <w:szCs w:val="28"/>
          <w:lang w:eastAsia="en-US"/>
        </w:rPr>
      </w:pPr>
      <w:r w:rsidRPr="00961C66">
        <w:rPr>
          <w:rFonts w:ascii="Arial" w:eastAsiaTheme="minorHAnsi" w:hAnsi="Arial" w:cs="Arial"/>
          <w:b/>
          <w:bCs/>
          <w:sz w:val="28"/>
          <w:szCs w:val="28"/>
          <w:lang w:eastAsia="en-US"/>
        </w:rPr>
        <w:br w:type="page"/>
      </w:r>
    </w:p>
    <w:p w14:paraId="4F2A2616" w14:textId="5580E4C1" w:rsidR="00D87E12" w:rsidRPr="00961C66" w:rsidRDefault="00D87E12" w:rsidP="00692075">
      <w:pPr>
        <w:pStyle w:val="Heading2"/>
        <w:spacing w:line="360" w:lineRule="auto"/>
        <w:rPr>
          <w:rFonts w:ascii="Arial" w:hAnsi="Arial" w:cs="Arial"/>
        </w:rPr>
      </w:pPr>
      <w:bookmarkStart w:id="0" w:name="_Toc99935229"/>
      <w:r w:rsidRPr="00961C66">
        <w:rPr>
          <w:rFonts w:ascii="Arial" w:hAnsi="Arial" w:cs="Arial"/>
        </w:rPr>
        <w:lastRenderedPageBreak/>
        <w:t>Introduction</w:t>
      </w:r>
      <w:bookmarkEnd w:id="0"/>
      <w:r w:rsidRPr="00961C66">
        <w:rPr>
          <w:rFonts w:ascii="Arial" w:hAnsi="Arial" w:cs="Arial"/>
        </w:rPr>
        <w:t xml:space="preserve"> </w:t>
      </w:r>
    </w:p>
    <w:p w14:paraId="5FC69DC1" w14:textId="0AAAD82C" w:rsidR="005257FC" w:rsidRDefault="00CD39BA" w:rsidP="00692075">
      <w:pPr>
        <w:autoSpaceDE w:val="0"/>
        <w:autoSpaceDN w:val="0"/>
        <w:adjustRightInd w:val="0"/>
        <w:spacing w:line="360" w:lineRule="auto"/>
        <w:jc w:val="both"/>
        <w:rPr>
          <w:rFonts w:ascii="Arial" w:hAnsi="Arial" w:cs="Arial"/>
          <w:color w:val="00B050"/>
          <w:sz w:val="22"/>
          <w:szCs w:val="22"/>
        </w:rPr>
      </w:pPr>
      <w:r w:rsidRPr="00BB66A7">
        <w:rPr>
          <w:rFonts w:ascii="Arial" w:hAnsi="Arial" w:cs="Arial"/>
          <w:color w:val="00B050"/>
          <w:sz w:val="22"/>
          <w:szCs w:val="22"/>
        </w:rPr>
        <w:t>This report</w:t>
      </w:r>
      <w:r w:rsidR="00624B8E" w:rsidRPr="00BB66A7">
        <w:rPr>
          <w:rFonts w:ascii="Arial" w:hAnsi="Arial" w:cs="Arial"/>
          <w:color w:val="00B050"/>
          <w:sz w:val="22"/>
          <w:szCs w:val="22"/>
        </w:rPr>
        <w:t xml:space="preserve"> will investigate the emerging </w:t>
      </w:r>
      <w:r w:rsidR="002C5C75" w:rsidRPr="00BB66A7">
        <w:rPr>
          <w:rFonts w:ascii="Arial" w:hAnsi="Arial" w:cs="Arial"/>
          <w:color w:val="00B050"/>
          <w:sz w:val="22"/>
          <w:szCs w:val="22"/>
        </w:rPr>
        <w:t xml:space="preserve">themes within </w:t>
      </w:r>
      <w:r w:rsidR="007F643B" w:rsidRPr="00BB66A7">
        <w:rPr>
          <w:rFonts w:ascii="Arial" w:hAnsi="Arial" w:cs="Arial"/>
          <w:color w:val="00B050"/>
          <w:sz w:val="22"/>
          <w:szCs w:val="22"/>
        </w:rPr>
        <w:t>cu</w:t>
      </w:r>
      <w:r w:rsidR="0050157A" w:rsidRPr="00BB66A7">
        <w:rPr>
          <w:rFonts w:ascii="Arial" w:hAnsi="Arial" w:cs="Arial"/>
          <w:color w:val="00B050"/>
          <w:sz w:val="22"/>
          <w:szCs w:val="22"/>
        </w:rPr>
        <w:t xml:space="preserve">stomer experience for </w:t>
      </w:r>
      <w:r w:rsidR="002C5C75" w:rsidRPr="00BB66A7">
        <w:rPr>
          <w:rFonts w:ascii="Arial" w:hAnsi="Arial" w:cs="Arial"/>
          <w:color w:val="00B050"/>
          <w:sz w:val="22"/>
          <w:szCs w:val="22"/>
        </w:rPr>
        <w:t xml:space="preserve">Samsung </w:t>
      </w:r>
      <w:r w:rsidRPr="00BB66A7">
        <w:rPr>
          <w:rFonts w:ascii="Arial" w:hAnsi="Arial" w:cs="Arial"/>
          <w:color w:val="00B050"/>
          <w:sz w:val="22"/>
          <w:szCs w:val="22"/>
        </w:rPr>
        <w:t xml:space="preserve">Mobile </w:t>
      </w:r>
      <w:r w:rsidR="00B64037" w:rsidRPr="00BB66A7">
        <w:rPr>
          <w:rFonts w:ascii="Arial" w:hAnsi="Arial" w:cs="Arial"/>
          <w:color w:val="00B050"/>
          <w:sz w:val="22"/>
          <w:szCs w:val="22"/>
        </w:rPr>
        <w:t>Electronics</w:t>
      </w:r>
      <w:r w:rsidR="00A11095" w:rsidRPr="00BB66A7">
        <w:rPr>
          <w:rFonts w:ascii="Arial" w:hAnsi="Arial" w:cs="Arial"/>
          <w:color w:val="00B050"/>
          <w:sz w:val="22"/>
          <w:szCs w:val="22"/>
        </w:rPr>
        <w:t xml:space="preserve"> </w:t>
      </w:r>
      <w:r w:rsidR="0050157A" w:rsidRPr="00BB66A7">
        <w:rPr>
          <w:rFonts w:ascii="Arial" w:hAnsi="Arial" w:cs="Arial"/>
          <w:color w:val="00B050"/>
          <w:sz w:val="22"/>
          <w:szCs w:val="22"/>
        </w:rPr>
        <w:t xml:space="preserve">and how their </w:t>
      </w:r>
      <w:r w:rsidR="006644F1" w:rsidRPr="00BB66A7">
        <w:rPr>
          <w:rFonts w:ascii="Arial" w:hAnsi="Arial" w:cs="Arial"/>
          <w:color w:val="00B050"/>
          <w:sz w:val="22"/>
          <w:szCs w:val="22"/>
        </w:rPr>
        <w:t>consumers</w:t>
      </w:r>
      <w:r w:rsidR="0050157A" w:rsidRPr="00BB66A7">
        <w:rPr>
          <w:rFonts w:ascii="Arial" w:hAnsi="Arial" w:cs="Arial"/>
          <w:color w:val="00B050"/>
          <w:sz w:val="22"/>
          <w:szCs w:val="22"/>
        </w:rPr>
        <w:t xml:space="preserve"> interact with the brand during the</w:t>
      </w:r>
      <w:r w:rsidR="006644F1" w:rsidRPr="00BB66A7">
        <w:rPr>
          <w:rFonts w:ascii="Arial" w:hAnsi="Arial" w:cs="Arial"/>
          <w:color w:val="00B050"/>
          <w:sz w:val="22"/>
          <w:szCs w:val="22"/>
        </w:rPr>
        <w:t xml:space="preserve"> customer</w:t>
      </w:r>
      <w:r w:rsidR="00E729CF" w:rsidRPr="00BB66A7">
        <w:rPr>
          <w:rFonts w:ascii="Arial" w:hAnsi="Arial" w:cs="Arial"/>
          <w:color w:val="00B050"/>
          <w:sz w:val="22"/>
          <w:szCs w:val="22"/>
        </w:rPr>
        <w:t xml:space="preserve"> lifecycle</w:t>
      </w:r>
      <w:r w:rsidR="000254DA">
        <w:rPr>
          <w:rFonts w:ascii="Arial" w:hAnsi="Arial" w:cs="Arial"/>
          <w:color w:val="00B050"/>
          <w:sz w:val="22"/>
          <w:szCs w:val="22"/>
        </w:rPr>
        <w:t xml:space="preserve"> which is known as the customer </w:t>
      </w:r>
      <w:r w:rsidR="00E93C10">
        <w:rPr>
          <w:rFonts w:ascii="Arial" w:hAnsi="Arial" w:cs="Arial"/>
          <w:color w:val="00B050"/>
          <w:sz w:val="22"/>
          <w:szCs w:val="22"/>
        </w:rPr>
        <w:t>journe</w:t>
      </w:r>
      <w:r w:rsidR="00906883">
        <w:rPr>
          <w:rFonts w:ascii="Arial" w:hAnsi="Arial" w:cs="Arial"/>
          <w:color w:val="00B050"/>
          <w:sz w:val="22"/>
          <w:szCs w:val="22"/>
        </w:rPr>
        <w:t xml:space="preserve">y. </w:t>
      </w:r>
      <w:r w:rsidR="00912D21">
        <w:rPr>
          <w:rFonts w:ascii="Arial" w:hAnsi="Arial" w:cs="Arial"/>
          <w:color w:val="00B050"/>
          <w:sz w:val="22"/>
          <w:szCs w:val="22"/>
        </w:rPr>
        <w:t>This will the follow into an</w:t>
      </w:r>
      <w:r w:rsidR="00C613F4">
        <w:rPr>
          <w:rFonts w:ascii="Arial" w:hAnsi="Arial" w:cs="Arial"/>
          <w:color w:val="00B050"/>
          <w:sz w:val="22"/>
          <w:szCs w:val="22"/>
        </w:rPr>
        <w:t xml:space="preserve"> overview of Samsung</w:t>
      </w:r>
      <w:r w:rsidR="00912D21">
        <w:rPr>
          <w:rFonts w:ascii="Arial" w:hAnsi="Arial" w:cs="Arial"/>
          <w:color w:val="00B050"/>
          <w:sz w:val="22"/>
          <w:szCs w:val="22"/>
        </w:rPr>
        <w:t xml:space="preserve">, </w:t>
      </w:r>
      <w:r w:rsidR="00C613F4">
        <w:rPr>
          <w:rFonts w:ascii="Arial" w:hAnsi="Arial" w:cs="Arial"/>
          <w:color w:val="00B050"/>
          <w:sz w:val="22"/>
          <w:szCs w:val="22"/>
        </w:rPr>
        <w:t>t</w:t>
      </w:r>
      <w:r w:rsidR="006A2EA7" w:rsidRPr="00BB66A7">
        <w:rPr>
          <w:rFonts w:ascii="Arial" w:hAnsi="Arial" w:cs="Arial"/>
          <w:color w:val="00B050"/>
          <w:sz w:val="22"/>
          <w:szCs w:val="22"/>
        </w:rPr>
        <w:t xml:space="preserve">hen this </w:t>
      </w:r>
      <w:r w:rsidR="00E34BE7" w:rsidRPr="00BB66A7">
        <w:rPr>
          <w:rFonts w:ascii="Arial" w:hAnsi="Arial" w:cs="Arial"/>
          <w:color w:val="00B050"/>
          <w:sz w:val="22"/>
          <w:szCs w:val="22"/>
        </w:rPr>
        <w:t xml:space="preserve">will move on to </w:t>
      </w:r>
      <w:r w:rsidR="00954735" w:rsidRPr="00BB66A7">
        <w:rPr>
          <w:rFonts w:ascii="Arial" w:hAnsi="Arial" w:cs="Arial"/>
          <w:color w:val="00B050"/>
          <w:sz w:val="22"/>
          <w:szCs w:val="22"/>
        </w:rPr>
        <w:t>understanding</w:t>
      </w:r>
      <w:r w:rsidR="00E34BE7" w:rsidRPr="00BB66A7">
        <w:rPr>
          <w:rFonts w:ascii="Arial" w:hAnsi="Arial" w:cs="Arial"/>
          <w:color w:val="00B050"/>
          <w:sz w:val="22"/>
          <w:szCs w:val="22"/>
        </w:rPr>
        <w:t xml:space="preserve"> </w:t>
      </w:r>
      <w:r w:rsidR="005E2127" w:rsidRPr="00BB66A7">
        <w:rPr>
          <w:rFonts w:ascii="Arial" w:hAnsi="Arial" w:cs="Arial"/>
          <w:color w:val="00B050"/>
          <w:sz w:val="22"/>
          <w:szCs w:val="22"/>
        </w:rPr>
        <w:t xml:space="preserve">how Samsung </w:t>
      </w:r>
      <w:r w:rsidR="00A02C27" w:rsidRPr="00BB66A7">
        <w:rPr>
          <w:rFonts w:ascii="Arial" w:hAnsi="Arial" w:cs="Arial"/>
          <w:color w:val="00B050"/>
          <w:sz w:val="22"/>
          <w:szCs w:val="22"/>
        </w:rPr>
        <w:t>use</w:t>
      </w:r>
      <w:r w:rsidR="00954735" w:rsidRPr="00BB66A7">
        <w:rPr>
          <w:rFonts w:ascii="Arial" w:hAnsi="Arial" w:cs="Arial"/>
          <w:color w:val="00B050"/>
          <w:sz w:val="22"/>
          <w:szCs w:val="22"/>
        </w:rPr>
        <w:t xml:space="preserve"> Customer Experience and Brand Experience </w:t>
      </w:r>
      <w:r w:rsidR="00912D21">
        <w:rPr>
          <w:rFonts w:ascii="Arial" w:hAnsi="Arial" w:cs="Arial"/>
          <w:color w:val="00B050"/>
          <w:sz w:val="22"/>
          <w:szCs w:val="22"/>
        </w:rPr>
        <w:t>engage with consumers</w:t>
      </w:r>
      <w:r w:rsidR="00753EF8" w:rsidRPr="00BB66A7">
        <w:rPr>
          <w:rFonts w:ascii="Arial" w:hAnsi="Arial" w:cs="Arial"/>
          <w:color w:val="00B050"/>
          <w:sz w:val="22"/>
          <w:szCs w:val="22"/>
        </w:rPr>
        <w:t xml:space="preserve">, and how they impact the customer relationship. CRM or Customer Relationship as defined by Shaw (1999) is </w:t>
      </w:r>
    </w:p>
    <w:p w14:paraId="27AF3333" w14:textId="77777777" w:rsidR="005257FC" w:rsidRDefault="005257FC" w:rsidP="00692075">
      <w:pPr>
        <w:autoSpaceDE w:val="0"/>
        <w:autoSpaceDN w:val="0"/>
        <w:adjustRightInd w:val="0"/>
        <w:spacing w:line="360" w:lineRule="auto"/>
        <w:jc w:val="both"/>
        <w:rPr>
          <w:rFonts w:ascii="Arial" w:hAnsi="Arial" w:cs="Arial"/>
          <w:color w:val="00B050"/>
          <w:sz w:val="22"/>
          <w:szCs w:val="22"/>
        </w:rPr>
      </w:pPr>
    </w:p>
    <w:p w14:paraId="546BA41D" w14:textId="619EE474" w:rsidR="00D31DB2" w:rsidRDefault="00753EF8" w:rsidP="00692075">
      <w:pPr>
        <w:autoSpaceDE w:val="0"/>
        <w:autoSpaceDN w:val="0"/>
        <w:adjustRightInd w:val="0"/>
        <w:spacing w:line="360" w:lineRule="auto"/>
        <w:jc w:val="both"/>
        <w:rPr>
          <w:rFonts w:ascii="Arial" w:hAnsi="Arial" w:cs="Arial"/>
          <w:i/>
          <w:iCs/>
          <w:color w:val="00B050"/>
          <w:sz w:val="22"/>
          <w:szCs w:val="22"/>
        </w:rPr>
      </w:pPr>
      <w:r w:rsidRPr="00D31DB2">
        <w:rPr>
          <w:rFonts w:ascii="Arial" w:hAnsi="Arial" w:cs="Arial"/>
          <w:i/>
          <w:iCs/>
          <w:color w:val="00B050"/>
          <w:sz w:val="22"/>
          <w:szCs w:val="22"/>
        </w:rPr>
        <w:t>“an interactive process for achieving the optimum balance between corporate investments and the satisfaction of customer needs to generate the maximum profit</w:t>
      </w:r>
      <w:r w:rsidR="00D31DB2" w:rsidRPr="00D31DB2">
        <w:rPr>
          <w:rFonts w:ascii="Arial" w:hAnsi="Arial" w:cs="Arial"/>
          <w:i/>
          <w:iCs/>
          <w:color w:val="00B050"/>
          <w:sz w:val="22"/>
          <w:szCs w:val="22"/>
        </w:rPr>
        <w:t>”</w:t>
      </w:r>
      <w:r w:rsidR="00DC61A6">
        <w:rPr>
          <w:rFonts w:ascii="Arial" w:hAnsi="Arial" w:cs="Arial"/>
          <w:i/>
          <w:iCs/>
          <w:color w:val="00B050"/>
          <w:sz w:val="22"/>
          <w:szCs w:val="22"/>
        </w:rPr>
        <w:t xml:space="preserve">. </w:t>
      </w:r>
    </w:p>
    <w:p w14:paraId="1C413D7E" w14:textId="77777777" w:rsidR="00DC61A6" w:rsidRDefault="00DC61A6" w:rsidP="00692075">
      <w:pPr>
        <w:autoSpaceDE w:val="0"/>
        <w:autoSpaceDN w:val="0"/>
        <w:adjustRightInd w:val="0"/>
        <w:spacing w:line="360" w:lineRule="auto"/>
        <w:jc w:val="both"/>
        <w:rPr>
          <w:rFonts w:ascii="Arial" w:hAnsi="Arial" w:cs="Arial"/>
          <w:i/>
          <w:iCs/>
          <w:color w:val="00B050"/>
          <w:sz w:val="22"/>
          <w:szCs w:val="22"/>
        </w:rPr>
      </w:pPr>
    </w:p>
    <w:p w14:paraId="33BD5596" w14:textId="40D5B4A6" w:rsidR="00B64037" w:rsidRPr="00BB66A7" w:rsidRDefault="00DC61A6" w:rsidP="00692075">
      <w:pPr>
        <w:autoSpaceDE w:val="0"/>
        <w:autoSpaceDN w:val="0"/>
        <w:adjustRightInd w:val="0"/>
        <w:spacing w:line="360" w:lineRule="auto"/>
        <w:jc w:val="both"/>
        <w:rPr>
          <w:rFonts w:ascii="Arial" w:hAnsi="Arial" w:cs="Arial"/>
          <w:color w:val="00B050"/>
          <w:sz w:val="22"/>
          <w:szCs w:val="22"/>
        </w:rPr>
      </w:pPr>
      <w:r>
        <w:rPr>
          <w:rFonts w:ascii="Arial" w:hAnsi="Arial" w:cs="Arial"/>
          <w:color w:val="00B050"/>
          <w:sz w:val="22"/>
          <w:szCs w:val="22"/>
        </w:rPr>
        <w:t>T</w:t>
      </w:r>
      <w:r w:rsidR="00D0063B" w:rsidRPr="00BB66A7">
        <w:rPr>
          <w:rFonts w:ascii="Arial" w:hAnsi="Arial" w:cs="Arial"/>
          <w:color w:val="00B050"/>
          <w:sz w:val="22"/>
          <w:szCs w:val="22"/>
        </w:rPr>
        <w:t>he</w:t>
      </w:r>
      <w:r w:rsidR="005A2E0D" w:rsidRPr="00BB66A7">
        <w:rPr>
          <w:rFonts w:ascii="Arial" w:hAnsi="Arial" w:cs="Arial"/>
          <w:color w:val="00B050"/>
          <w:sz w:val="22"/>
          <w:szCs w:val="22"/>
        </w:rPr>
        <w:t xml:space="preserve"> second part of this </w:t>
      </w:r>
      <w:r w:rsidR="003B56DB" w:rsidRPr="00BB66A7">
        <w:rPr>
          <w:rFonts w:ascii="Arial" w:hAnsi="Arial" w:cs="Arial"/>
          <w:color w:val="00B050"/>
          <w:sz w:val="22"/>
          <w:szCs w:val="22"/>
        </w:rPr>
        <w:t>report will d</w:t>
      </w:r>
      <w:r w:rsidR="005A2E0D" w:rsidRPr="00BB66A7">
        <w:rPr>
          <w:rFonts w:ascii="Arial" w:hAnsi="Arial" w:cs="Arial"/>
          <w:color w:val="00B050"/>
          <w:sz w:val="22"/>
          <w:szCs w:val="22"/>
        </w:rPr>
        <w:t>e</w:t>
      </w:r>
      <w:r w:rsidR="003B56DB" w:rsidRPr="00BB66A7">
        <w:rPr>
          <w:rFonts w:ascii="Arial" w:hAnsi="Arial" w:cs="Arial"/>
          <w:color w:val="00B050"/>
          <w:sz w:val="22"/>
          <w:szCs w:val="22"/>
        </w:rPr>
        <w:t xml:space="preserve">lve into </w:t>
      </w:r>
      <w:r w:rsidR="007270BD">
        <w:rPr>
          <w:rFonts w:ascii="Arial" w:hAnsi="Arial" w:cs="Arial"/>
          <w:color w:val="00B050"/>
          <w:sz w:val="22"/>
          <w:szCs w:val="22"/>
        </w:rPr>
        <w:t>Total Quality Management which is</w:t>
      </w:r>
      <w:r w:rsidR="00130694">
        <w:rPr>
          <w:rFonts w:ascii="Arial" w:hAnsi="Arial" w:cs="Arial"/>
          <w:color w:val="00B050"/>
          <w:sz w:val="22"/>
          <w:szCs w:val="22"/>
        </w:rPr>
        <w:t xml:space="preserve"> to constantly improve products </w:t>
      </w:r>
      <w:r w:rsidR="003C69A3">
        <w:rPr>
          <w:rFonts w:ascii="Arial" w:hAnsi="Arial" w:cs="Arial"/>
          <w:color w:val="00B050"/>
          <w:sz w:val="22"/>
          <w:szCs w:val="22"/>
        </w:rPr>
        <w:t xml:space="preserve">and services </w:t>
      </w:r>
      <w:r w:rsidR="00A901BC">
        <w:rPr>
          <w:rFonts w:ascii="Arial" w:hAnsi="Arial" w:cs="Arial"/>
          <w:color w:val="00B050"/>
          <w:sz w:val="22"/>
          <w:szCs w:val="22"/>
        </w:rPr>
        <w:t xml:space="preserve">to a high quality that will add value to the </w:t>
      </w:r>
      <w:r w:rsidR="0060380B">
        <w:rPr>
          <w:rFonts w:ascii="Arial" w:hAnsi="Arial" w:cs="Arial"/>
          <w:color w:val="00B050"/>
          <w:sz w:val="22"/>
          <w:szCs w:val="22"/>
        </w:rPr>
        <w:t xml:space="preserve">customers </w:t>
      </w:r>
      <w:r w:rsidR="0060380B" w:rsidRPr="0060380B">
        <w:rPr>
          <w:rFonts w:ascii="Arial" w:hAnsi="Arial" w:cs="Arial"/>
          <w:color w:val="00B050"/>
          <w:sz w:val="22"/>
          <w:szCs w:val="22"/>
        </w:rPr>
        <w:t>(Ciampa, 1996</w:t>
      </w:r>
      <w:r w:rsidR="000A6CAB" w:rsidRPr="0060380B">
        <w:rPr>
          <w:rFonts w:ascii="Arial" w:hAnsi="Arial" w:cs="Arial"/>
          <w:color w:val="00B050"/>
          <w:sz w:val="22"/>
          <w:szCs w:val="22"/>
        </w:rPr>
        <w:t>)</w:t>
      </w:r>
      <w:r w:rsidR="000A6CAB">
        <w:rPr>
          <w:rFonts w:ascii="Arial" w:hAnsi="Arial" w:cs="Arial"/>
          <w:color w:val="00B050"/>
          <w:sz w:val="22"/>
          <w:szCs w:val="22"/>
        </w:rPr>
        <w:t>.</w:t>
      </w:r>
      <w:r w:rsidR="000A6CAB" w:rsidRPr="00BB66A7">
        <w:rPr>
          <w:rFonts w:ascii="Arial" w:hAnsi="Arial" w:cs="Arial"/>
          <w:color w:val="00B050"/>
          <w:sz w:val="22"/>
          <w:szCs w:val="22"/>
        </w:rPr>
        <w:t xml:space="preserve"> Finally</w:t>
      </w:r>
      <w:r w:rsidR="00B451D7" w:rsidRPr="00BB66A7">
        <w:rPr>
          <w:rFonts w:ascii="Arial" w:hAnsi="Arial" w:cs="Arial"/>
          <w:color w:val="00B050"/>
          <w:sz w:val="22"/>
          <w:szCs w:val="22"/>
        </w:rPr>
        <w:t>, a conclusion will be drawn a based on the findings</w:t>
      </w:r>
      <w:r w:rsidR="008C6C70">
        <w:rPr>
          <w:rFonts w:ascii="Arial" w:hAnsi="Arial" w:cs="Arial"/>
          <w:color w:val="00B050"/>
          <w:sz w:val="22"/>
          <w:szCs w:val="22"/>
        </w:rPr>
        <w:t xml:space="preserve"> and these theories apply to Samsung. </w:t>
      </w:r>
    </w:p>
    <w:p w14:paraId="4DE44A68" w14:textId="01047A9A" w:rsidR="00880045" w:rsidRPr="00961C66" w:rsidRDefault="00880045" w:rsidP="00692075">
      <w:pPr>
        <w:autoSpaceDE w:val="0"/>
        <w:autoSpaceDN w:val="0"/>
        <w:adjustRightInd w:val="0"/>
        <w:spacing w:line="360" w:lineRule="auto"/>
        <w:jc w:val="both"/>
        <w:rPr>
          <w:rFonts w:ascii="Arial" w:hAnsi="Arial" w:cs="Arial"/>
          <w:color w:val="70AD47" w:themeColor="accent6"/>
          <w:sz w:val="22"/>
          <w:szCs w:val="22"/>
        </w:rPr>
      </w:pPr>
    </w:p>
    <w:p w14:paraId="72F38CE8" w14:textId="6CE46D7D" w:rsidR="00E73ECD" w:rsidRPr="00961C66" w:rsidRDefault="00AF5CB8" w:rsidP="00692075">
      <w:pPr>
        <w:pStyle w:val="Heading2"/>
        <w:spacing w:line="360" w:lineRule="auto"/>
        <w:rPr>
          <w:rFonts w:ascii="Arial" w:hAnsi="Arial" w:cs="Arial"/>
        </w:rPr>
      </w:pPr>
      <w:bookmarkStart w:id="1" w:name="_Toc99935230"/>
      <w:r w:rsidRPr="00961C66">
        <w:rPr>
          <w:rFonts w:ascii="Arial" w:hAnsi="Arial" w:cs="Arial"/>
        </w:rPr>
        <w:t>Samsung Electronics LTD</w:t>
      </w:r>
      <w:bookmarkEnd w:id="1"/>
      <w:r w:rsidR="00D87E12" w:rsidRPr="00961C66">
        <w:rPr>
          <w:rFonts w:ascii="Arial" w:hAnsi="Arial" w:cs="Arial"/>
        </w:rPr>
        <w:t xml:space="preserve"> </w:t>
      </w:r>
    </w:p>
    <w:p w14:paraId="7AC76718" w14:textId="5A828103" w:rsidR="002300BB" w:rsidRPr="00961C66" w:rsidRDefault="002300BB" w:rsidP="00692075">
      <w:pPr>
        <w:spacing w:line="360" w:lineRule="auto"/>
        <w:rPr>
          <w:rFonts w:ascii="Arial" w:hAnsi="Arial" w:cs="Arial"/>
        </w:rPr>
      </w:pPr>
    </w:p>
    <w:p w14:paraId="147C790B" w14:textId="23CB3F55" w:rsidR="002300BB" w:rsidRPr="00961C66" w:rsidRDefault="002300BB" w:rsidP="00692075">
      <w:pPr>
        <w:spacing w:line="360" w:lineRule="auto"/>
        <w:rPr>
          <w:rFonts w:ascii="Arial" w:hAnsi="Arial" w:cs="Arial"/>
        </w:rPr>
      </w:pPr>
      <w:r w:rsidRPr="00961C66">
        <w:rPr>
          <w:rFonts w:ascii="Arial" w:hAnsi="Arial" w:cs="Arial"/>
        </w:rPr>
        <w:t xml:space="preserve">Write here a brief overview of Samsung </w:t>
      </w:r>
    </w:p>
    <w:p w14:paraId="3256535F" w14:textId="77777777" w:rsidR="002300BB" w:rsidRPr="00961C66" w:rsidRDefault="002300BB" w:rsidP="00692075">
      <w:pPr>
        <w:spacing w:line="360" w:lineRule="auto"/>
        <w:rPr>
          <w:rFonts w:ascii="Arial" w:hAnsi="Arial" w:cs="Arial"/>
        </w:rPr>
      </w:pPr>
    </w:p>
    <w:p w14:paraId="2F05242A" w14:textId="2364772E" w:rsidR="00E73ECD" w:rsidRPr="00961C66" w:rsidRDefault="00E73ECD" w:rsidP="00692075">
      <w:pPr>
        <w:pStyle w:val="Heading2"/>
        <w:spacing w:line="360" w:lineRule="auto"/>
        <w:rPr>
          <w:rFonts w:ascii="Arial" w:hAnsi="Arial" w:cs="Arial"/>
        </w:rPr>
      </w:pPr>
      <w:bookmarkStart w:id="2" w:name="_Toc99935231"/>
      <w:r w:rsidRPr="00961C66">
        <w:rPr>
          <w:rFonts w:ascii="Arial" w:hAnsi="Arial" w:cs="Arial"/>
        </w:rPr>
        <w:t>Customer Touch</w:t>
      </w:r>
      <w:r w:rsidR="007F4149" w:rsidRPr="00961C66">
        <w:rPr>
          <w:rFonts w:ascii="Arial" w:hAnsi="Arial" w:cs="Arial"/>
        </w:rPr>
        <w:t>points</w:t>
      </w:r>
      <w:bookmarkEnd w:id="2"/>
    </w:p>
    <w:p w14:paraId="59192E08" w14:textId="23D4FE9B" w:rsidR="007C1B48" w:rsidRPr="00961C66" w:rsidRDefault="001B558A" w:rsidP="00692075">
      <w:pPr>
        <w:spacing w:line="360" w:lineRule="auto"/>
        <w:rPr>
          <w:rFonts w:ascii="Arial" w:hAnsi="Arial" w:cs="Arial"/>
          <w:color w:val="70AD47" w:themeColor="accent6"/>
          <w:sz w:val="22"/>
          <w:szCs w:val="22"/>
        </w:rPr>
      </w:pPr>
      <w:r w:rsidRPr="00961C66">
        <w:rPr>
          <w:rFonts w:ascii="Arial" w:hAnsi="Arial" w:cs="Arial"/>
          <w:color w:val="70AD47" w:themeColor="accent6"/>
          <w:sz w:val="22"/>
          <w:szCs w:val="22"/>
        </w:rPr>
        <w:br/>
      </w:r>
      <w:r w:rsidR="005E1483" w:rsidRPr="00961C66">
        <w:rPr>
          <w:rFonts w:ascii="Arial" w:hAnsi="Arial" w:cs="Arial"/>
          <w:color w:val="70AD47" w:themeColor="accent6"/>
          <w:sz w:val="22"/>
          <w:szCs w:val="22"/>
        </w:rPr>
        <w:t xml:space="preserve">To understand how Samsung interact with their customer base, the need to </w:t>
      </w:r>
      <w:r w:rsidR="009F40B7" w:rsidRPr="00961C66">
        <w:rPr>
          <w:rFonts w:ascii="Arial" w:hAnsi="Arial" w:cs="Arial"/>
          <w:color w:val="70AD47" w:themeColor="accent6"/>
          <w:sz w:val="22"/>
          <w:szCs w:val="22"/>
        </w:rPr>
        <w:t>understand</w:t>
      </w:r>
      <w:r w:rsidR="005E1483" w:rsidRPr="00961C66">
        <w:rPr>
          <w:rFonts w:ascii="Arial" w:hAnsi="Arial" w:cs="Arial"/>
          <w:color w:val="70AD47" w:themeColor="accent6"/>
          <w:sz w:val="22"/>
          <w:szCs w:val="22"/>
        </w:rPr>
        <w:t xml:space="preserve"> Customer Touch</w:t>
      </w:r>
      <w:r w:rsidR="007B6E51" w:rsidRPr="00961C66">
        <w:rPr>
          <w:rFonts w:ascii="Arial" w:hAnsi="Arial" w:cs="Arial"/>
          <w:color w:val="70AD47" w:themeColor="accent6"/>
          <w:sz w:val="22"/>
          <w:szCs w:val="22"/>
        </w:rPr>
        <w:t>p</w:t>
      </w:r>
      <w:r w:rsidR="005E1483" w:rsidRPr="00961C66">
        <w:rPr>
          <w:rFonts w:ascii="Arial" w:hAnsi="Arial" w:cs="Arial"/>
          <w:color w:val="70AD47" w:themeColor="accent6"/>
          <w:sz w:val="22"/>
          <w:szCs w:val="22"/>
        </w:rPr>
        <w:t xml:space="preserve">oints is essential. </w:t>
      </w:r>
      <w:r w:rsidR="003F22B6" w:rsidRPr="00961C66">
        <w:rPr>
          <w:rFonts w:ascii="Arial" w:hAnsi="Arial" w:cs="Arial"/>
          <w:color w:val="70AD47" w:themeColor="accent6"/>
          <w:sz w:val="22"/>
          <w:szCs w:val="22"/>
        </w:rPr>
        <w:t xml:space="preserve">These </w:t>
      </w:r>
      <w:r w:rsidR="007C1B48" w:rsidRPr="00961C66">
        <w:rPr>
          <w:rFonts w:ascii="Arial" w:hAnsi="Arial" w:cs="Arial"/>
          <w:color w:val="70AD47" w:themeColor="accent6"/>
          <w:sz w:val="22"/>
          <w:szCs w:val="22"/>
        </w:rPr>
        <w:t>touchpoint</w:t>
      </w:r>
      <w:r w:rsidR="003F22B6" w:rsidRPr="00961C66">
        <w:rPr>
          <w:rFonts w:ascii="Arial" w:hAnsi="Arial" w:cs="Arial"/>
          <w:color w:val="70AD47" w:themeColor="accent6"/>
          <w:sz w:val="22"/>
          <w:szCs w:val="22"/>
        </w:rPr>
        <w:t>s</w:t>
      </w:r>
      <w:r w:rsidR="007C1B48" w:rsidRPr="00961C66">
        <w:rPr>
          <w:rFonts w:ascii="Arial" w:hAnsi="Arial" w:cs="Arial"/>
          <w:color w:val="70AD47" w:themeColor="accent6"/>
          <w:sz w:val="22"/>
          <w:szCs w:val="22"/>
        </w:rPr>
        <w:t xml:space="preserve"> </w:t>
      </w:r>
      <w:r w:rsidR="003F22B6" w:rsidRPr="00961C66">
        <w:rPr>
          <w:rFonts w:ascii="Arial" w:hAnsi="Arial" w:cs="Arial"/>
          <w:color w:val="70AD47" w:themeColor="accent6"/>
          <w:sz w:val="22"/>
          <w:szCs w:val="22"/>
        </w:rPr>
        <w:t>are seen as</w:t>
      </w:r>
      <w:r w:rsidR="007C1B48" w:rsidRPr="00961C66">
        <w:rPr>
          <w:rFonts w:ascii="Arial" w:hAnsi="Arial" w:cs="Arial"/>
          <w:color w:val="70AD47" w:themeColor="accent6"/>
          <w:sz w:val="22"/>
          <w:szCs w:val="22"/>
        </w:rPr>
        <w:t xml:space="preserve"> any </w:t>
      </w:r>
      <w:r w:rsidR="00AE5740" w:rsidRPr="00961C66">
        <w:rPr>
          <w:rFonts w:ascii="Arial" w:hAnsi="Arial" w:cs="Arial"/>
          <w:color w:val="70AD47" w:themeColor="accent6"/>
          <w:sz w:val="22"/>
          <w:szCs w:val="22"/>
        </w:rPr>
        <w:t xml:space="preserve">interaction, communication or contact a </w:t>
      </w:r>
      <w:r w:rsidR="001D0BEB" w:rsidRPr="00961C66">
        <w:rPr>
          <w:rFonts w:ascii="Arial" w:hAnsi="Arial" w:cs="Arial"/>
          <w:color w:val="70AD47" w:themeColor="accent6"/>
          <w:sz w:val="22"/>
          <w:szCs w:val="22"/>
        </w:rPr>
        <w:t>customer has with your business</w:t>
      </w:r>
      <w:r w:rsidR="0038523F" w:rsidRPr="00961C66">
        <w:rPr>
          <w:rFonts w:ascii="Arial" w:hAnsi="Arial" w:cs="Arial"/>
          <w:color w:val="70AD47" w:themeColor="accent6"/>
          <w:sz w:val="22"/>
          <w:szCs w:val="22"/>
        </w:rPr>
        <w:t>, brand</w:t>
      </w:r>
      <w:r w:rsidR="00060B26" w:rsidRPr="00961C66">
        <w:rPr>
          <w:rFonts w:ascii="Arial" w:hAnsi="Arial" w:cs="Arial"/>
          <w:color w:val="70AD47" w:themeColor="accent6"/>
          <w:sz w:val="22"/>
          <w:szCs w:val="22"/>
        </w:rPr>
        <w:t>,</w:t>
      </w:r>
      <w:r w:rsidR="0038523F" w:rsidRPr="00961C66">
        <w:rPr>
          <w:rFonts w:ascii="Arial" w:hAnsi="Arial" w:cs="Arial"/>
          <w:color w:val="70AD47" w:themeColor="accent6"/>
          <w:sz w:val="22"/>
          <w:szCs w:val="22"/>
        </w:rPr>
        <w:t xml:space="preserve"> or service</w:t>
      </w:r>
      <w:r w:rsidR="001D0BEB" w:rsidRPr="00961C66">
        <w:rPr>
          <w:rFonts w:ascii="Arial" w:hAnsi="Arial" w:cs="Arial"/>
          <w:color w:val="70AD47" w:themeColor="accent6"/>
          <w:sz w:val="22"/>
          <w:szCs w:val="22"/>
        </w:rPr>
        <w:t xml:space="preserve"> </w:t>
      </w:r>
      <w:r w:rsidR="007D00A2" w:rsidRPr="00961C66">
        <w:rPr>
          <w:rFonts w:ascii="Arial" w:hAnsi="Arial" w:cs="Arial"/>
          <w:color w:val="70AD47" w:themeColor="accent6"/>
          <w:sz w:val="22"/>
          <w:szCs w:val="22"/>
        </w:rPr>
        <w:t>(Schmitt, 2003)</w:t>
      </w:r>
      <w:r w:rsidR="003B29A8" w:rsidRPr="00961C66">
        <w:rPr>
          <w:rFonts w:ascii="Arial" w:hAnsi="Arial" w:cs="Arial"/>
          <w:color w:val="70AD47" w:themeColor="accent6"/>
          <w:sz w:val="22"/>
          <w:szCs w:val="22"/>
        </w:rPr>
        <w:t xml:space="preserve">. </w:t>
      </w:r>
    </w:p>
    <w:p w14:paraId="061B489A" w14:textId="77777777" w:rsidR="00791850" w:rsidRPr="00961C66" w:rsidRDefault="00791850" w:rsidP="00692075">
      <w:pPr>
        <w:spacing w:line="360" w:lineRule="auto"/>
        <w:jc w:val="both"/>
        <w:rPr>
          <w:rFonts w:ascii="Arial" w:hAnsi="Arial" w:cs="Arial"/>
          <w:color w:val="70AD47" w:themeColor="accent6"/>
          <w:sz w:val="22"/>
          <w:szCs w:val="22"/>
        </w:rPr>
      </w:pPr>
    </w:p>
    <w:p w14:paraId="7D1E2E6A" w14:textId="4DDEF47A" w:rsidR="00E9191E" w:rsidRPr="00961C66" w:rsidRDefault="00614DFD" w:rsidP="00692075">
      <w:pPr>
        <w:spacing w:line="360" w:lineRule="auto"/>
        <w:jc w:val="both"/>
        <w:rPr>
          <w:rFonts w:ascii="Arial" w:hAnsi="Arial" w:cs="Arial"/>
          <w:color w:val="70AD47" w:themeColor="accent6"/>
          <w:sz w:val="22"/>
          <w:szCs w:val="22"/>
        </w:rPr>
      </w:pPr>
      <w:r w:rsidRPr="00961C66">
        <w:rPr>
          <w:rFonts w:ascii="Arial" w:hAnsi="Arial" w:cs="Arial"/>
          <w:color w:val="70AD47" w:themeColor="accent6"/>
          <w:sz w:val="22"/>
          <w:szCs w:val="22"/>
        </w:rPr>
        <w:t xml:space="preserve">Customer touchpoints </w:t>
      </w:r>
      <w:r w:rsidR="006E7BC3" w:rsidRPr="00961C66">
        <w:rPr>
          <w:rFonts w:ascii="Arial" w:hAnsi="Arial" w:cs="Arial"/>
          <w:color w:val="70AD47" w:themeColor="accent6"/>
          <w:sz w:val="22"/>
          <w:szCs w:val="22"/>
        </w:rPr>
        <w:t xml:space="preserve">can be </w:t>
      </w:r>
      <w:r w:rsidRPr="00961C66">
        <w:rPr>
          <w:rFonts w:ascii="Arial" w:hAnsi="Arial" w:cs="Arial"/>
          <w:color w:val="70AD47" w:themeColor="accent6"/>
          <w:sz w:val="22"/>
          <w:szCs w:val="22"/>
        </w:rPr>
        <w:t>p</w:t>
      </w:r>
      <w:r w:rsidR="0076404A" w:rsidRPr="00961C66">
        <w:rPr>
          <w:rFonts w:ascii="Arial" w:hAnsi="Arial" w:cs="Arial"/>
          <w:color w:val="70AD47" w:themeColor="accent6"/>
          <w:sz w:val="22"/>
          <w:szCs w:val="22"/>
        </w:rPr>
        <w:t xml:space="preserve">hysical </w:t>
      </w:r>
      <w:r w:rsidR="00063CC7">
        <w:rPr>
          <w:rFonts w:ascii="Arial" w:hAnsi="Arial" w:cs="Arial"/>
          <w:color w:val="70AD47" w:themeColor="accent6"/>
          <w:sz w:val="22"/>
          <w:szCs w:val="22"/>
        </w:rPr>
        <w:t>which can</w:t>
      </w:r>
      <w:r w:rsidR="0076404A" w:rsidRPr="00961C66">
        <w:rPr>
          <w:rFonts w:ascii="Arial" w:hAnsi="Arial" w:cs="Arial"/>
          <w:color w:val="70AD47" w:themeColor="accent6"/>
          <w:sz w:val="22"/>
          <w:szCs w:val="22"/>
        </w:rPr>
        <w:t xml:space="preserve"> include,</w:t>
      </w:r>
      <w:r w:rsidR="007039B2" w:rsidRPr="00961C66">
        <w:rPr>
          <w:rFonts w:ascii="Arial" w:hAnsi="Arial" w:cs="Arial"/>
          <w:color w:val="70AD47" w:themeColor="accent6"/>
          <w:sz w:val="22"/>
          <w:szCs w:val="22"/>
        </w:rPr>
        <w:t xml:space="preserve"> the product,</w:t>
      </w:r>
      <w:r w:rsidR="00DD561A" w:rsidRPr="00961C66">
        <w:rPr>
          <w:rFonts w:ascii="Arial" w:hAnsi="Arial" w:cs="Arial"/>
          <w:color w:val="70AD47" w:themeColor="accent6"/>
          <w:sz w:val="22"/>
          <w:szCs w:val="22"/>
        </w:rPr>
        <w:t xml:space="preserve"> </w:t>
      </w:r>
      <w:r w:rsidR="007039B2" w:rsidRPr="00961C66">
        <w:rPr>
          <w:rFonts w:ascii="Arial" w:hAnsi="Arial" w:cs="Arial"/>
          <w:color w:val="70AD47" w:themeColor="accent6"/>
          <w:sz w:val="22"/>
          <w:szCs w:val="22"/>
        </w:rPr>
        <w:t>packaging</w:t>
      </w:r>
      <w:r w:rsidR="00DD561A" w:rsidRPr="00961C66">
        <w:rPr>
          <w:rFonts w:ascii="Arial" w:hAnsi="Arial" w:cs="Arial"/>
          <w:color w:val="70AD47" w:themeColor="accent6"/>
          <w:sz w:val="22"/>
          <w:szCs w:val="22"/>
        </w:rPr>
        <w:t xml:space="preserve">, </w:t>
      </w:r>
      <w:r w:rsidR="00E246BA" w:rsidRPr="00961C66">
        <w:rPr>
          <w:rFonts w:ascii="Arial" w:hAnsi="Arial" w:cs="Arial"/>
          <w:color w:val="70AD47" w:themeColor="accent6"/>
          <w:sz w:val="22"/>
          <w:szCs w:val="22"/>
        </w:rPr>
        <w:t>a store</w:t>
      </w:r>
      <w:r w:rsidR="00DD561A" w:rsidRPr="00961C66">
        <w:rPr>
          <w:rFonts w:ascii="Arial" w:hAnsi="Arial" w:cs="Arial"/>
          <w:color w:val="70AD47" w:themeColor="accent6"/>
          <w:sz w:val="22"/>
          <w:szCs w:val="22"/>
        </w:rPr>
        <w:t xml:space="preserve">, </w:t>
      </w:r>
      <w:r w:rsidR="00E246BA" w:rsidRPr="00961C66">
        <w:rPr>
          <w:rFonts w:ascii="Arial" w:hAnsi="Arial" w:cs="Arial"/>
          <w:color w:val="70AD47" w:themeColor="accent6"/>
          <w:sz w:val="22"/>
          <w:szCs w:val="22"/>
        </w:rPr>
        <w:t>or</w:t>
      </w:r>
      <w:r w:rsidR="00DD561A" w:rsidRPr="00961C66">
        <w:rPr>
          <w:rFonts w:ascii="Arial" w:hAnsi="Arial" w:cs="Arial"/>
          <w:color w:val="70AD47" w:themeColor="accent6"/>
          <w:sz w:val="22"/>
          <w:szCs w:val="22"/>
        </w:rPr>
        <w:t xml:space="preserve"> a</w:t>
      </w:r>
      <w:r w:rsidR="00E246BA" w:rsidRPr="00961C66">
        <w:rPr>
          <w:rFonts w:ascii="Arial" w:hAnsi="Arial" w:cs="Arial"/>
          <w:color w:val="70AD47" w:themeColor="accent6"/>
          <w:sz w:val="22"/>
          <w:szCs w:val="22"/>
        </w:rPr>
        <w:t xml:space="preserve"> conversation with a </w:t>
      </w:r>
      <w:r w:rsidR="001728DD" w:rsidRPr="00961C66">
        <w:rPr>
          <w:rFonts w:ascii="Arial" w:hAnsi="Arial" w:cs="Arial"/>
          <w:color w:val="70AD47" w:themeColor="accent6"/>
          <w:sz w:val="22"/>
          <w:szCs w:val="22"/>
        </w:rPr>
        <w:t xml:space="preserve">receptionist/sales </w:t>
      </w:r>
      <w:r w:rsidR="008478F9">
        <w:rPr>
          <w:rFonts w:ascii="Arial" w:hAnsi="Arial" w:cs="Arial"/>
          <w:color w:val="70AD47" w:themeColor="accent6"/>
          <w:sz w:val="22"/>
          <w:szCs w:val="22"/>
        </w:rPr>
        <w:t xml:space="preserve">representative </w:t>
      </w:r>
      <w:r w:rsidR="002D1FAB" w:rsidRPr="002D1FAB">
        <w:rPr>
          <w:rFonts w:ascii="Arial" w:hAnsi="Arial" w:cs="Arial"/>
          <w:color w:val="70AD47" w:themeColor="accent6"/>
          <w:sz w:val="22"/>
          <w:szCs w:val="22"/>
        </w:rPr>
        <w:t>(De Keyser et al., 2020)</w:t>
      </w:r>
      <w:r w:rsidR="002D1FAB">
        <w:rPr>
          <w:rFonts w:ascii="Arial" w:hAnsi="Arial" w:cs="Arial"/>
          <w:color w:val="70AD47" w:themeColor="accent6"/>
          <w:sz w:val="22"/>
          <w:szCs w:val="22"/>
        </w:rPr>
        <w:t>.</w:t>
      </w:r>
      <w:r w:rsidR="001728DD" w:rsidRPr="00961C66">
        <w:rPr>
          <w:rFonts w:ascii="Arial" w:hAnsi="Arial" w:cs="Arial"/>
          <w:color w:val="70AD47" w:themeColor="accent6"/>
          <w:sz w:val="22"/>
          <w:szCs w:val="22"/>
        </w:rPr>
        <w:t xml:space="preserve"> Digital touchpoint</w:t>
      </w:r>
      <w:r w:rsidR="004F5400" w:rsidRPr="00961C66">
        <w:rPr>
          <w:rFonts w:ascii="Arial" w:hAnsi="Arial" w:cs="Arial"/>
          <w:color w:val="70AD47" w:themeColor="accent6"/>
          <w:sz w:val="22"/>
          <w:szCs w:val="22"/>
        </w:rPr>
        <w:t xml:space="preserve"> can include</w:t>
      </w:r>
      <w:r w:rsidR="001728DD">
        <w:rPr>
          <w:rFonts w:ascii="Arial" w:hAnsi="Arial" w:cs="Arial"/>
          <w:color w:val="70AD47" w:themeColor="accent6"/>
          <w:sz w:val="22"/>
          <w:szCs w:val="22"/>
        </w:rPr>
        <w:t xml:space="preserve"> the</w:t>
      </w:r>
      <w:r w:rsidR="00E246BA" w:rsidRPr="00961C66">
        <w:rPr>
          <w:rFonts w:ascii="Arial" w:hAnsi="Arial" w:cs="Arial"/>
          <w:color w:val="70AD47" w:themeColor="accent6"/>
          <w:sz w:val="22"/>
          <w:szCs w:val="22"/>
        </w:rPr>
        <w:t xml:space="preserve"> website</w:t>
      </w:r>
      <w:r w:rsidR="008269CB" w:rsidRPr="00961C66">
        <w:rPr>
          <w:rFonts w:ascii="Arial" w:hAnsi="Arial" w:cs="Arial"/>
          <w:color w:val="70AD47" w:themeColor="accent6"/>
          <w:sz w:val="22"/>
          <w:szCs w:val="22"/>
        </w:rPr>
        <w:t>,</w:t>
      </w:r>
      <w:r w:rsidR="001728DD">
        <w:rPr>
          <w:rFonts w:ascii="Arial" w:hAnsi="Arial" w:cs="Arial"/>
          <w:color w:val="70AD47" w:themeColor="accent6"/>
          <w:sz w:val="22"/>
          <w:szCs w:val="22"/>
        </w:rPr>
        <w:t xml:space="preserve"> mobile app</w:t>
      </w:r>
      <w:r w:rsidR="00B2407E">
        <w:rPr>
          <w:rFonts w:ascii="Arial" w:hAnsi="Arial" w:cs="Arial"/>
          <w:color w:val="70AD47" w:themeColor="accent6"/>
          <w:sz w:val="22"/>
          <w:szCs w:val="22"/>
        </w:rPr>
        <w:t>,</w:t>
      </w:r>
      <w:r w:rsidR="008269CB" w:rsidRPr="00961C66">
        <w:rPr>
          <w:rFonts w:ascii="Arial" w:hAnsi="Arial" w:cs="Arial"/>
          <w:color w:val="70AD47" w:themeColor="accent6"/>
          <w:sz w:val="22"/>
          <w:szCs w:val="22"/>
        </w:rPr>
        <w:t xml:space="preserve"> </w:t>
      </w:r>
      <w:r w:rsidR="00E246BA" w:rsidRPr="00961C66">
        <w:rPr>
          <w:rFonts w:ascii="Arial" w:hAnsi="Arial" w:cs="Arial"/>
          <w:color w:val="70AD47" w:themeColor="accent6"/>
          <w:sz w:val="22"/>
          <w:szCs w:val="22"/>
        </w:rPr>
        <w:t>email</w:t>
      </w:r>
      <w:r w:rsidR="008269CB" w:rsidRPr="00961C66">
        <w:rPr>
          <w:rFonts w:ascii="Arial" w:hAnsi="Arial" w:cs="Arial"/>
          <w:color w:val="70AD47" w:themeColor="accent6"/>
          <w:sz w:val="22"/>
          <w:szCs w:val="22"/>
        </w:rPr>
        <w:t xml:space="preserve">s, social </w:t>
      </w:r>
      <w:r w:rsidR="00B51D7A" w:rsidRPr="00961C66">
        <w:rPr>
          <w:rFonts w:ascii="Arial" w:hAnsi="Arial" w:cs="Arial"/>
          <w:color w:val="70AD47" w:themeColor="accent6"/>
          <w:sz w:val="22"/>
          <w:szCs w:val="22"/>
        </w:rPr>
        <w:t>media,</w:t>
      </w:r>
      <w:r w:rsidR="00E246BA" w:rsidRPr="00961C66">
        <w:rPr>
          <w:rFonts w:ascii="Arial" w:hAnsi="Arial" w:cs="Arial"/>
          <w:color w:val="70AD47" w:themeColor="accent6"/>
          <w:sz w:val="22"/>
          <w:szCs w:val="22"/>
        </w:rPr>
        <w:t xml:space="preserve"> or </w:t>
      </w:r>
      <w:r w:rsidR="008269CB" w:rsidRPr="00961C66">
        <w:rPr>
          <w:rFonts w:ascii="Arial" w:hAnsi="Arial" w:cs="Arial"/>
          <w:color w:val="70AD47" w:themeColor="accent6"/>
          <w:sz w:val="22"/>
          <w:szCs w:val="22"/>
        </w:rPr>
        <w:t xml:space="preserve">digital marketing </w:t>
      </w:r>
      <w:r w:rsidR="0076404A" w:rsidRPr="00961C66">
        <w:rPr>
          <w:rFonts w:ascii="Arial" w:hAnsi="Arial" w:cs="Arial"/>
          <w:color w:val="70AD47" w:themeColor="accent6"/>
          <w:sz w:val="22"/>
          <w:szCs w:val="22"/>
        </w:rPr>
        <w:t>activities</w:t>
      </w:r>
      <w:r w:rsidR="002524F1">
        <w:rPr>
          <w:rFonts w:ascii="Arial" w:hAnsi="Arial" w:cs="Arial"/>
          <w:color w:val="70AD47" w:themeColor="accent6"/>
          <w:sz w:val="22"/>
          <w:szCs w:val="22"/>
        </w:rPr>
        <w:t xml:space="preserve"> </w:t>
      </w:r>
      <w:r w:rsidR="002524F1" w:rsidRPr="002524F1">
        <w:rPr>
          <w:rFonts w:ascii="Arial" w:hAnsi="Arial" w:cs="Arial"/>
          <w:color w:val="70AD47" w:themeColor="accent6"/>
          <w:sz w:val="22"/>
          <w:szCs w:val="22"/>
        </w:rPr>
        <w:t>(Hallikainen, Alamäki and Laukkanen, 2019)</w:t>
      </w:r>
      <w:r w:rsidR="00E46844">
        <w:rPr>
          <w:rFonts w:ascii="Arial" w:hAnsi="Arial" w:cs="Arial"/>
          <w:color w:val="70AD47" w:themeColor="accent6"/>
          <w:sz w:val="22"/>
          <w:szCs w:val="22"/>
        </w:rPr>
        <w:t>.</w:t>
      </w:r>
      <w:r w:rsidR="0060751E">
        <w:rPr>
          <w:rFonts w:ascii="Arial" w:hAnsi="Arial" w:cs="Arial"/>
          <w:color w:val="70AD47" w:themeColor="accent6"/>
          <w:sz w:val="22"/>
          <w:szCs w:val="22"/>
        </w:rPr>
        <w:t xml:space="preserve"> </w:t>
      </w:r>
    </w:p>
    <w:p w14:paraId="14718258" w14:textId="4C74EA30" w:rsidR="00880045" w:rsidRPr="00961C66" w:rsidRDefault="004F5400" w:rsidP="00692075">
      <w:pPr>
        <w:spacing w:line="360" w:lineRule="auto"/>
        <w:jc w:val="both"/>
        <w:rPr>
          <w:rFonts w:ascii="Arial" w:hAnsi="Arial" w:cs="Arial"/>
          <w:color w:val="70AD47" w:themeColor="accent6"/>
          <w:sz w:val="22"/>
          <w:szCs w:val="22"/>
        </w:rPr>
      </w:pPr>
      <w:r w:rsidRPr="00961C66">
        <w:rPr>
          <w:rFonts w:ascii="Arial" w:hAnsi="Arial" w:cs="Arial"/>
          <w:color w:val="70AD47" w:themeColor="accent6"/>
          <w:sz w:val="22"/>
          <w:szCs w:val="22"/>
        </w:rPr>
        <w:t xml:space="preserve">Whilst a business may have control over </w:t>
      </w:r>
      <w:r w:rsidR="006E068D" w:rsidRPr="00961C66">
        <w:rPr>
          <w:rFonts w:ascii="Arial" w:hAnsi="Arial" w:cs="Arial"/>
          <w:color w:val="70AD47" w:themeColor="accent6"/>
          <w:sz w:val="22"/>
          <w:szCs w:val="22"/>
        </w:rPr>
        <w:t>brand owned</w:t>
      </w:r>
      <w:r w:rsidRPr="00961C66">
        <w:rPr>
          <w:rFonts w:ascii="Arial" w:hAnsi="Arial" w:cs="Arial"/>
          <w:color w:val="70AD47" w:themeColor="accent6"/>
          <w:sz w:val="22"/>
          <w:szCs w:val="22"/>
        </w:rPr>
        <w:t xml:space="preserve"> touchpoints</w:t>
      </w:r>
      <w:r w:rsidR="004B4E1F" w:rsidRPr="00961C66">
        <w:rPr>
          <w:rFonts w:ascii="Arial" w:hAnsi="Arial" w:cs="Arial"/>
          <w:color w:val="70AD47" w:themeColor="accent6"/>
          <w:sz w:val="22"/>
          <w:szCs w:val="22"/>
        </w:rPr>
        <w:t xml:space="preserve">, </w:t>
      </w:r>
      <w:r w:rsidRPr="00961C66">
        <w:rPr>
          <w:rFonts w:ascii="Arial" w:hAnsi="Arial" w:cs="Arial"/>
          <w:color w:val="70AD47" w:themeColor="accent6"/>
          <w:sz w:val="22"/>
          <w:szCs w:val="22"/>
        </w:rPr>
        <w:t>there are touchpoints which are outside of a brands control</w:t>
      </w:r>
      <w:r w:rsidR="00A1641C" w:rsidRPr="00961C66">
        <w:rPr>
          <w:rFonts w:ascii="Arial" w:hAnsi="Arial" w:cs="Arial"/>
          <w:color w:val="70AD47" w:themeColor="accent6"/>
          <w:sz w:val="22"/>
          <w:szCs w:val="22"/>
        </w:rPr>
        <w:t xml:space="preserve"> which can also have an influence on how a customer </w:t>
      </w:r>
      <w:r w:rsidR="00040E37" w:rsidRPr="00961C66">
        <w:rPr>
          <w:rFonts w:ascii="Arial" w:hAnsi="Arial" w:cs="Arial"/>
          <w:color w:val="70AD47" w:themeColor="accent6"/>
          <w:sz w:val="22"/>
          <w:szCs w:val="22"/>
        </w:rPr>
        <w:t>perceives</w:t>
      </w:r>
      <w:r w:rsidR="00A1641C" w:rsidRPr="00961C66">
        <w:rPr>
          <w:rFonts w:ascii="Arial" w:hAnsi="Arial" w:cs="Arial"/>
          <w:color w:val="70AD47" w:themeColor="accent6"/>
          <w:sz w:val="22"/>
          <w:szCs w:val="22"/>
        </w:rPr>
        <w:t xml:space="preserve"> </w:t>
      </w:r>
      <w:r w:rsidR="001728DD">
        <w:rPr>
          <w:rFonts w:ascii="Arial" w:hAnsi="Arial" w:cs="Arial"/>
          <w:color w:val="70AD47" w:themeColor="accent6"/>
          <w:sz w:val="22"/>
          <w:szCs w:val="22"/>
        </w:rPr>
        <w:t>the</w:t>
      </w:r>
      <w:r w:rsidR="00A1641C" w:rsidRPr="00961C66">
        <w:rPr>
          <w:rFonts w:ascii="Arial" w:hAnsi="Arial" w:cs="Arial"/>
          <w:color w:val="70AD47" w:themeColor="accent6"/>
          <w:sz w:val="22"/>
          <w:szCs w:val="22"/>
        </w:rPr>
        <w:t xml:space="preserve"> business. </w:t>
      </w:r>
      <w:r w:rsidR="00753ACF">
        <w:rPr>
          <w:rFonts w:ascii="Arial" w:hAnsi="Arial" w:cs="Arial"/>
          <w:color w:val="70AD47" w:themeColor="accent6"/>
          <w:sz w:val="22"/>
          <w:szCs w:val="22"/>
        </w:rPr>
        <w:t>These could b</w:t>
      </w:r>
      <w:r w:rsidR="000B0ACB">
        <w:rPr>
          <w:rFonts w:ascii="Arial" w:hAnsi="Arial" w:cs="Arial"/>
          <w:color w:val="70AD47" w:themeColor="accent6"/>
          <w:sz w:val="22"/>
          <w:szCs w:val="22"/>
        </w:rPr>
        <w:t xml:space="preserve">e </w:t>
      </w:r>
      <w:r w:rsidRPr="00961C66">
        <w:rPr>
          <w:rFonts w:ascii="Arial" w:hAnsi="Arial" w:cs="Arial"/>
          <w:color w:val="70AD47" w:themeColor="accent6"/>
          <w:sz w:val="22"/>
          <w:szCs w:val="22"/>
        </w:rPr>
        <w:t>word of mouth recommendations,</w:t>
      </w:r>
      <w:r w:rsidR="002804F6" w:rsidRPr="00961C66">
        <w:rPr>
          <w:rFonts w:ascii="Arial" w:hAnsi="Arial" w:cs="Arial"/>
          <w:color w:val="70AD47" w:themeColor="accent6"/>
          <w:sz w:val="22"/>
          <w:szCs w:val="22"/>
        </w:rPr>
        <w:t xml:space="preserve"> online reviews, </w:t>
      </w:r>
      <w:r w:rsidRPr="00961C66">
        <w:rPr>
          <w:rFonts w:ascii="Arial" w:hAnsi="Arial" w:cs="Arial"/>
          <w:color w:val="70AD47" w:themeColor="accent6"/>
          <w:sz w:val="22"/>
          <w:szCs w:val="22"/>
        </w:rPr>
        <w:t>PR</w:t>
      </w:r>
      <w:r w:rsidR="00040E37" w:rsidRPr="00961C66">
        <w:rPr>
          <w:rFonts w:ascii="Arial" w:hAnsi="Arial" w:cs="Arial"/>
          <w:color w:val="70AD47" w:themeColor="accent6"/>
          <w:sz w:val="22"/>
          <w:szCs w:val="22"/>
        </w:rPr>
        <w:t xml:space="preserve"> activities</w:t>
      </w:r>
      <w:r w:rsidRPr="00961C66">
        <w:rPr>
          <w:rFonts w:ascii="Arial" w:hAnsi="Arial" w:cs="Arial"/>
          <w:color w:val="70AD47" w:themeColor="accent6"/>
          <w:sz w:val="22"/>
          <w:szCs w:val="22"/>
        </w:rPr>
        <w:t>, and news, along with any interaction through a third party</w:t>
      </w:r>
      <w:r w:rsidR="000B0ACB">
        <w:rPr>
          <w:rFonts w:ascii="Arial" w:hAnsi="Arial" w:cs="Arial"/>
          <w:color w:val="70AD47" w:themeColor="accent6"/>
          <w:sz w:val="22"/>
          <w:szCs w:val="22"/>
        </w:rPr>
        <w:t xml:space="preserve"> known as Partner </w:t>
      </w:r>
      <w:r w:rsidR="00D04C53">
        <w:rPr>
          <w:rFonts w:ascii="Arial" w:hAnsi="Arial" w:cs="Arial"/>
          <w:color w:val="70AD47" w:themeColor="accent6"/>
          <w:sz w:val="22"/>
          <w:szCs w:val="22"/>
        </w:rPr>
        <w:t xml:space="preserve">Owned </w:t>
      </w:r>
      <w:r w:rsidRPr="00961C66">
        <w:rPr>
          <w:rFonts w:ascii="Arial" w:hAnsi="Arial" w:cs="Arial"/>
          <w:color w:val="70AD47" w:themeColor="accent6"/>
          <w:sz w:val="22"/>
          <w:szCs w:val="22"/>
        </w:rPr>
        <w:t>such as delivery company or resellers</w:t>
      </w:r>
      <w:r w:rsidR="00933ACD">
        <w:rPr>
          <w:rFonts w:ascii="Arial" w:hAnsi="Arial" w:cs="Arial"/>
          <w:color w:val="70AD47" w:themeColor="accent6"/>
          <w:sz w:val="22"/>
          <w:szCs w:val="22"/>
        </w:rPr>
        <w:t xml:space="preserve"> </w:t>
      </w:r>
      <w:r w:rsidR="00933ACD" w:rsidRPr="00933ACD">
        <w:rPr>
          <w:rFonts w:ascii="Arial" w:hAnsi="Arial" w:cs="Arial"/>
          <w:color w:val="70AD47" w:themeColor="accent6"/>
          <w:sz w:val="22"/>
          <w:szCs w:val="22"/>
        </w:rPr>
        <w:t>(Machado and Marques, 2018)</w:t>
      </w:r>
      <w:r w:rsidR="00933ACD">
        <w:rPr>
          <w:rFonts w:ascii="Arial" w:hAnsi="Arial" w:cs="Arial"/>
          <w:color w:val="70AD47" w:themeColor="accent6"/>
          <w:sz w:val="22"/>
          <w:szCs w:val="22"/>
        </w:rPr>
        <w:t xml:space="preserve">. </w:t>
      </w:r>
    </w:p>
    <w:p w14:paraId="4714B6D9" w14:textId="0C6131F1" w:rsidR="00F91D51" w:rsidRDefault="00CD6C51" w:rsidP="00692075">
      <w:pPr>
        <w:spacing w:line="360" w:lineRule="auto"/>
        <w:jc w:val="both"/>
        <w:rPr>
          <w:rFonts w:ascii="Arial" w:hAnsi="Arial" w:cs="Arial"/>
          <w:color w:val="ED7D31" w:themeColor="accent2"/>
          <w:sz w:val="22"/>
          <w:szCs w:val="22"/>
        </w:rPr>
      </w:pPr>
      <w:r>
        <w:rPr>
          <w:rFonts w:ascii="Arial" w:hAnsi="Arial" w:cs="Arial"/>
          <w:color w:val="ED7D31" w:themeColor="accent2"/>
          <w:sz w:val="22"/>
          <w:szCs w:val="22"/>
        </w:rPr>
        <w:lastRenderedPageBreak/>
        <w:t xml:space="preserve">The customer journey </w:t>
      </w:r>
      <w:r w:rsidR="00065177">
        <w:rPr>
          <w:rFonts w:ascii="Arial" w:hAnsi="Arial" w:cs="Arial"/>
          <w:color w:val="ED7D31" w:themeColor="accent2"/>
          <w:sz w:val="22"/>
          <w:szCs w:val="22"/>
        </w:rPr>
        <w:t xml:space="preserve">can be understood and the complete process a </w:t>
      </w:r>
      <w:r w:rsidR="00CE5823">
        <w:rPr>
          <w:rFonts w:ascii="Arial" w:hAnsi="Arial" w:cs="Arial"/>
          <w:color w:val="ED7D31" w:themeColor="accent2"/>
          <w:sz w:val="22"/>
          <w:szCs w:val="22"/>
        </w:rPr>
        <w:t xml:space="preserve">consumer has whilst interacting with </w:t>
      </w:r>
      <w:r w:rsidR="0002678E">
        <w:rPr>
          <w:rFonts w:ascii="Arial" w:hAnsi="Arial" w:cs="Arial"/>
          <w:color w:val="ED7D31" w:themeColor="accent2"/>
          <w:sz w:val="22"/>
          <w:szCs w:val="22"/>
        </w:rPr>
        <w:t xml:space="preserve">your company. </w:t>
      </w:r>
      <w:r w:rsidR="00C464D0">
        <w:rPr>
          <w:rFonts w:ascii="Arial" w:hAnsi="Arial" w:cs="Arial"/>
          <w:color w:val="ED7D31" w:themeColor="accent2"/>
          <w:sz w:val="22"/>
          <w:szCs w:val="22"/>
        </w:rPr>
        <w:t xml:space="preserve">The more touchpoints a customer </w:t>
      </w:r>
      <w:r w:rsidR="00091A19">
        <w:rPr>
          <w:rFonts w:ascii="Arial" w:hAnsi="Arial" w:cs="Arial"/>
          <w:color w:val="ED7D31" w:themeColor="accent2"/>
          <w:sz w:val="22"/>
          <w:szCs w:val="22"/>
        </w:rPr>
        <w:t>must</w:t>
      </w:r>
      <w:r w:rsidR="00C464D0">
        <w:rPr>
          <w:rFonts w:ascii="Arial" w:hAnsi="Arial" w:cs="Arial"/>
          <w:color w:val="ED7D31" w:themeColor="accent2"/>
          <w:sz w:val="22"/>
          <w:szCs w:val="22"/>
        </w:rPr>
        <w:t xml:space="preserve"> go through before purchasing a </w:t>
      </w:r>
      <w:r w:rsidR="00787131">
        <w:rPr>
          <w:rFonts w:ascii="Arial" w:hAnsi="Arial" w:cs="Arial"/>
          <w:color w:val="ED7D31" w:themeColor="accent2"/>
          <w:sz w:val="22"/>
          <w:szCs w:val="22"/>
        </w:rPr>
        <w:t>product</w:t>
      </w:r>
      <w:r w:rsidR="00C464D0">
        <w:rPr>
          <w:rFonts w:ascii="Arial" w:hAnsi="Arial" w:cs="Arial"/>
          <w:color w:val="ED7D31" w:themeColor="accent2"/>
          <w:sz w:val="22"/>
          <w:szCs w:val="22"/>
        </w:rPr>
        <w:t xml:space="preserve"> makes the</w:t>
      </w:r>
      <w:r w:rsidR="00787131">
        <w:rPr>
          <w:rFonts w:ascii="Arial" w:hAnsi="Arial" w:cs="Arial"/>
          <w:color w:val="ED7D31" w:themeColor="accent2"/>
          <w:sz w:val="22"/>
          <w:szCs w:val="22"/>
        </w:rPr>
        <w:t xml:space="preserve"> journey more complex </w:t>
      </w:r>
      <w:r w:rsidR="00F91D51" w:rsidRPr="00F91D51">
        <w:rPr>
          <w:rFonts w:ascii="Arial" w:hAnsi="Arial" w:cs="Arial"/>
          <w:color w:val="ED7D31" w:themeColor="accent2"/>
          <w:sz w:val="22"/>
          <w:szCs w:val="22"/>
        </w:rPr>
        <w:t>(Aalst, Arets and Brands, 2013)</w:t>
      </w:r>
    </w:p>
    <w:p w14:paraId="09D6808F" w14:textId="5732D298" w:rsidR="004F5400" w:rsidRDefault="007D13A6" w:rsidP="00692075">
      <w:pPr>
        <w:spacing w:line="360" w:lineRule="auto"/>
        <w:jc w:val="both"/>
        <w:rPr>
          <w:rFonts w:ascii="Arial" w:hAnsi="Arial" w:cs="Arial"/>
          <w:color w:val="70AD47" w:themeColor="accent6"/>
          <w:sz w:val="22"/>
          <w:szCs w:val="22"/>
        </w:rPr>
      </w:pPr>
      <w:r w:rsidRPr="00961C66">
        <w:rPr>
          <w:rFonts w:ascii="Arial" w:hAnsi="Arial" w:cs="Arial"/>
          <w:color w:val="70AD47" w:themeColor="accent6"/>
          <w:sz w:val="22"/>
          <w:szCs w:val="22"/>
        </w:rPr>
        <w:t xml:space="preserve">The </w:t>
      </w:r>
      <w:r w:rsidR="00FC6C0F">
        <w:rPr>
          <w:rFonts w:ascii="Arial" w:hAnsi="Arial" w:cs="Arial"/>
          <w:color w:val="70AD47" w:themeColor="accent6"/>
          <w:sz w:val="22"/>
          <w:szCs w:val="22"/>
        </w:rPr>
        <w:t>image</w:t>
      </w:r>
      <w:r w:rsidRPr="00961C66">
        <w:rPr>
          <w:rFonts w:ascii="Arial" w:hAnsi="Arial" w:cs="Arial"/>
          <w:color w:val="70AD47" w:themeColor="accent6"/>
          <w:sz w:val="22"/>
          <w:szCs w:val="22"/>
        </w:rPr>
        <w:t xml:space="preserve"> below </w:t>
      </w:r>
      <w:r w:rsidR="00091A19" w:rsidRPr="00961C66">
        <w:rPr>
          <w:rFonts w:ascii="Arial" w:hAnsi="Arial" w:cs="Arial"/>
          <w:color w:val="70AD47" w:themeColor="accent6"/>
          <w:sz w:val="22"/>
          <w:szCs w:val="22"/>
        </w:rPr>
        <w:t>provides</w:t>
      </w:r>
      <w:r w:rsidR="00787131">
        <w:rPr>
          <w:rFonts w:ascii="Arial" w:hAnsi="Arial" w:cs="Arial"/>
          <w:color w:val="70AD47" w:themeColor="accent6"/>
          <w:sz w:val="22"/>
          <w:szCs w:val="22"/>
        </w:rPr>
        <w:t xml:space="preserve"> an example of a customer jour</w:t>
      </w:r>
      <w:r w:rsidR="00E068AF">
        <w:rPr>
          <w:rFonts w:ascii="Arial" w:hAnsi="Arial" w:cs="Arial"/>
          <w:color w:val="70AD47" w:themeColor="accent6"/>
          <w:sz w:val="22"/>
          <w:szCs w:val="22"/>
        </w:rPr>
        <w:t>ney</w:t>
      </w:r>
      <w:r w:rsidR="00FC6C0F">
        <w:rPr>
          <w:rFonts w:ascii="Arial" w:hAnsi="Arial" w:cs="Arial"/>
          <w:color w:val="70AD47" w:themeColor="accent6"/>
          <w:sz w:val="22"/>
          <w:szCs w:val="22"/>
        </w:rPr>
        <w:t xml:space="preserve">, </w:t>
      </w:r>
      <w:r w:rsidR="00E068AF">
        <w:rPr>
          <w:rFonts w:ascii="Arial" w:hAnsi="Arial" w:cs="Arial"/>
          <w:color w:val="70AD47" w:themeColor="accent6"/>
          <w:sz w:val="22"/>
          <w:szCs w:val="22"/>
        </w:rPr>
        <w:t xml:space="preserve">the </w:t>
      </w:r>
      <w:r w:rsidR="00E84DBB" w:rsidRPr="00961C66">
        <w:rPr>
          <w:rFonts w:ascii="Arial" w:hAnsi="Arial" w:cs="Arial"/>
          <w:color w:val="70AD47" w:themeColor="accent6"/>
          <w:sz w:val="22"/>
          <w:szCs w:val="22"/>
        </w:rPr>
        <w:t xml:space="preserve">touchpoints </w:t>
      </w:r>
      <w:r w:rsidR="00E068AF">
        <w:rPr>
          <w:rFonts w:ascii="Arial" w:hAnsi="Arial" w:cs="Arial"/>
          <w:color w:val="70AD47" w:themeColor="accent6"/>
          <w:sz w:val="22"/>
          <w:szCs w:val="22"/>
        </w:rPr>
        <w:t>they may interact with</w:t>
      </w:r>
      <w:r w:rsidR="00FC6C0F">
        <w:rPr>
          <w:rFonts w:ascii="Arial" w:hAnsi="Arial" w:cs="Arial"/>
          <w:color w:val="70AD47" w:themeColor="accent6"/>
          <w:sz w:val="22"/>
          <w:szCs w:val="22"/>
        </w:rPr>
        <w:t xml:space="preserve"> during this time and if what of these touchpoints are managed by the brand. </w:t>
      </w:r>
    </w:p>
    <w:p w14:paraId="59713F5C" w14:textId="404C3407" w:rsidR="009A2494" w:rsidRPr="00961C66" w:rsidRDefault="009A2494" w:rsidP="00692075">
      <w:pPr>
        <w:spacing w:line="360" w:lineRule="auto"/>
        <w:jc w:val="both"/>
        <w:rPr>
          <w:rFonts w:ascii="Arial" w:hAnsi="Arial" w:cs="Arial"/>
          <w:color w:val="70AD47" w:themeColor="accent6"/>
          <w:sz w:val="22"/>
          <w:szCs w:val="22"/>
        </w:rPr>
      </w:pPr>
      <w:r>
        <w:rPr>
          <w:rFonts w:ascii="Arial" w:hAnsi="Arial" w:cs="Arial"/>
          <w:noProof/>
          <w:color w:val="70AD47" w:themeColor="accent6"/>
          <w:sz w:val="22"/>
          <w:szCs w:val="22"/>
        </w:rPr>
        <w:drawing>
          <wp:inline distT="0" distB="0" distL="0" distR="0" wp14:anchorId="4674BFE4" wp14:editId="552556B5">
            <wp:extent cx="5731510" cy="4298950"/>
            <wp:effectExtent l="0" t="0" r="2540" b="6350"/>
            <wp:docPr id="2" name="Picture 2" descr="Customer Journey Map including touchpoints.&#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tomer Journey Map including touchpoints.&#10;&#10;"/>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D509997" w14:textId="050EA972" w:rsidR="001F7B1D" w:rsidRPr="00961C66" w:rsidRDefault="001F7B1D" w:rsidP="00692075">
      <w:pPr>
        <w:spacing w:line="360" w:lineRule="auto"/>
        <w:jc w:val="both"/>
        <w:rPr>
          <w:rFonts w:ascii="Arial" w:hAnsi="Arial" w:cs="Arial"/>
          <w:color w:val="70AD47" w:themeColor="accent6"/>
          <w:sz w:val="22"/>
          <w:szCs w:val="22"/>
        </w:rPr>
      </w:pPr>
    </w:p>
    <w:p w14:paraId="056D53B6" w14:textId="53CB9580" w:rsidR="0065071A" w:rsidRPr="005B56E8" w:rsidRDefault="005B56E8" w:rsidP="005B56E8">
      <w:pPr>
        <w:spacing w:line="360" w:lineRule="auto"/>
        <w:rPr>
          <w:rFonts w:ascii="Arial" w:hAnsi="Arial" w:cs="Arial"/>
          <w:i/>
          <w:iCs/>
          <w:color w:val="70AD47" w:themeColor="accent6"/>
        </w:rPr>
      </w:pPr>
      <w:r w:rsidRPr="005B56E8">
        <w:rPr>
          <w:rFonts w:ascii="Arial" w:hAnsi="Arial" w:cs="Arial"/>
          <w:i/>
          <w:iCs/>
          <w:color w:val="70AD47" w:themeColor="accent6"/>
        </w:rPr>
        <w:t>(inmoment.com, 2017)</w:t>
      </w:r>
    </w:p>
    <w:p w14:paraId="7BD3C89B" w14:textId="77777777" w:rsidR="005B56E8" w:rsidRPr="00961C66" w:rsidRDefault="005B56E8" w:rsidP="005B56E8">
      <w:pPr>
        <w:spacing w:line="360" w:lineRule="auto"/>
        <w:rPr>
          <w:rFonts w:ascii="Arial" w:hAnsi="Arial" w:cs="Arial"/>
          <w:color w:val="70AD47" w:themeColor="accent6"/>
        </w:rPr>
      </w:pPr>
    </w:p>
    <w:p w14:paraId="540993C4" w14:textId="77777777" w:rsidR="00536122" w:rsidRDefault="00FA4A9F" w:rsidP="00536122">
      <w:pPr>
        <w:spacing w:line="360" w:lineRule="auto"/>
        <w:jc w:val="both"/>
        <w:rPr>
          <w:rFonts w:ascii="Arial" w:hAnsi="Arial" w:cs="Arial"/>
          <w:color w:val="70AD47" w:themeColor="accent6"/>
          <w:sz w:val="22"/>
          <w:szCs w:val="22"/>
        </w:rPr>
      </w:pPr>
      <w:r w:rsidRPr="00961C66">
        <w:rPr>
          <w:rFonts w:ascii="Arial" w:hAnsi="Arial" w:cs="Arial"/>
          <w:color w:val="70AD47" w:themeColor="accent6"/>
          <w:sz w:val="22"/>
          <w:szCs w:val="22"/>
        </w:rPr>
        <w:t xml:space="preserve">According to Lemon </w:t>
      </w:r>
      <w:r w:rsidR="00131338" w:rsidRPr="00961C66">
        <w:rPr>
          <w:rFonts w:ascii="Arial" w:hAnsi="Arial" w:cs="Arial"/>
          <w:color w:val="70AD47" w:themeColor="accent6"/>
          <w:sz w:val="22"/>
          <w:szCs w:val="22"/>
        </w:rPr>
        <w:t>and</w:t>
      </w:r>
      <w:r w:rsidRPr="00961C66">
        <w:rPr>
          <w:rFonts w:ascii="Arial" w:hAnsi="Arial" w:cs="Arial"/>
          <w:color w:val="70AD47" w:themeColor="accent6"/>
          <w:sz w:val="22"/>
          <w:szCs w:val="22"/>
        </w:rPr>
        <w:t xml:space="preserve"> Verhof (2016), </w:t>
      </w:r>
      <w:r w:rsidR="004410BA" w:rsidRPr="00961C66">
        <w:rPr>
          <w:rFonts w:ascii="Arial" w:hAnsi="Arial" w:cs="Arial"/>
          <w:color w:val="70AD47" w:themeColor="accent6"/>
          <w:sz w:val="22"/>
          <w:szCs w:val="22"/>
        </w:rPr>
        <w:t>and as seen in the figure below</w:t>
      </w:r>
      <w:r w:rsidRPr="00961C66">
        <w:rPr>
          <w:rFonts w:ascii="Arial" w:hAnsi="Arial" w:cs="Arial"/>
          <w:color w:val="70AD47" w:themeColor="accent6"/>
          <w:sz w:val="22"/>
          <w:szCs w:val="22"/>
        </w:rPr>
        <w:t xml:space="preserve"> these touchpoints begin at the prepurchase stage</w:t>
      </w:r>
      <w:r w:rsidR="00E91A27" w:rsidRPr="00961C66">
        <w:rPr>
          <w:rFonts w:ascii="Arial" w:hAnsi="Arial" w:cs="Arial"/>
          <w:color w:val="70AD47" w:themeColor="accent6"/>
          <w:sz w:val="22"/>
          <w:szCs w:val="22"/>
        </w:rPr>
        <w:t xml:space="preserve"> </w:t>
      </w:r>
      <w:r w:rsidR="008E77BC" w:rsidRPr="00961C66">
        <w:rPr>
          <w:rFonts w:ascii="Arial" w:hAnsi="Arial" w:cs="Arial"/>
          <w:color w:val="70AD47" w:themeColor="accent6"/>
          <w:sz w:val="22"/>
          <w:szCs w:val="22"/>
        </w:rPr>
        <w:t xml:space="preserve">where a potential customer is still considering </w:t>
      </w:r>
      <w:r w:rsidR="000F2C22" w:rsidRPr="00961C66">
        <w:rPr>
          <w:rFonts w:ascii="Arial" w:hAnsi="Arial" w:cs="Arial"/>
          <w:color w:val="70AD47" w:themeColor="accent6"/>
          <w:sz w:val="22"/>
          <w:szCs w:val="22"/>
        </w:rPr>
        <w:t>your brand. This then moves onto</w:t>
      </w:r>
      <w:r w:rsidR="00E91A27" w:rsidRPr="00961C66">
        <w:rPr>
          <w:rFonts w:ascii="Arial" w:hAnsi="Arial" w:cs="Arial"/>
          <w:color w:val="70AD47" w:themeColor="accent6"/>
          <w:sz w:val="22"/>
          <w:szCs w:val="22"/>
        </w:rPr>
        <w:t xml:space="preserve"> the purchasing stage and </w:t>
      </w:r>
      <w:r w:rsidR="00F25B26" w:rsidRPr="00961C66">
        <w:rPr>
          <w:rFonts w:ascii="Arial" w:hAnsi="Arial" w:cs="Arial"/>
          <w:color w:val="70AD47" w:themeColor="accent6"/>
          <w:sz w:val="22"/>
          <w:szCs w:val="22"/>
        </w:rPr>
        <w:t xml:space="preserve">continues post purchase. </w:t>
      </w:r>
      <w:r w:rsidR="008B4F55" w:rsidRPr="00961C66">
        <w:rPr>
          <w:rFonts w:ascii="Arial" w:hAnsi="Arial" w:cs="Arial"/>
          <w:color w:val="70AD47" w:themeColor="accent6"/>
          <w:sz w:val="22"/>
          <w:szCs w:val="22"/>
        </w:rPr>
        <w:t>With</w:t>
      </w:r>
      <w:r w:rsidR="00506504" w:rsidRPr="00961C66">
        <w:rPr>
          <w:rFonts w:ascii="Arial" w:hAnsi="Arial" w:cs="Arial"/>
          <w:color w:val="70AD47" w:themeColor="accent6"/>
          <w:sz w:val="22"/>
          <w:szCs w:val="22"/>
        </w:rPr>
        <w:t xml:space="preserve"> </w:t>
      </w:r>
      <w:r w:rsidR="00275A04" w:rsidRPr="00961C66">
        <w:rPr>
          <w:rFonts w:ascii="Arial" w:hAnsi="Arial" w:cs="Arial"/>
          <w:color w:val="70AD47" w:themeColor="accent6"/>
          <w:sz w:val="22"/>
          <w:szCs w:val="22"/>
        </w:rPr>
        <w:t>each</w:t>
      </w:r>
      <w:r w:rsidR="00506504" w:rsidRPr="00961C66">
        <w:rPr>
          <w:rFonts w:ascii="Arial" w:hAnsi="Arial" w:cs="Arial"/>
          <w:color w:val="70AD47" w:themeColor="accent6"/>
          <w:sz w:val="22"/>
          <w:szCs w:val="22"/>
        </w:rPr>
        <w:t xml:space="preserve"> touchpoint</w:t>
      </w:r>
      <w:r w:rsidR="00275A04" w:rsidRPr="00961C66">
        <w:rPr>
          <w:rFonts w:ascii="Arial" w:hAnsi="Arial" w:cs="Arial"/>
          <w:color w:val="70AD47" w:themeColor="accent6"/>
          <w:sz w:val="22"/>
          <w:szCs w:val="22"/>
        </w:rPr>
        <w:t xml:space="preserve"> interaction</w:t>
      </w:r>
      <w:r w:rsidR="008B4F55" w:rsidRPr="00961C66">
        <w:rPr>
          <w:rFonts w:ascii="Arial" w:hAnsi="Arial" w:cs="Arial"/>
          <w:color w:val="70AD47" w:themeColor="accent6"/>
          <w:sz w:val="22"/>
          <w:szCs w:val="22"/>
        </w:rPr>
        <w:t xml:space="preserve">, this </w:t>
      </w:r>
      <w:r w:rsidR="00A33E9A" w:rsidRPr="00961C66">
        <w:rPr>
          <w:rFonts w:ascii="Arial" w:hAnsi="Arial" w:cs="Arial"/>
          <w:color w:val="70AD47" w:themeColor="accent6"/>
          <w:sz w:val="22"/>
          <w:szCs w:val="22"/>
        </w:rPr>
        <w:t>c</w:t>
      </w:r>
      <w:r w:rsidR="00506504" w:rsidRPr="00961C66">
        <w:rPr>
          <w:rFonts w:ascii="Arial" w:hAnsi="Arial" w:cs="Arial"/>
          <w:color w:val="70AD47" w:themeColor="accent6"/>
          <w:sz w:val="22"/>
          <w:szCs w:val="22"/>
        </w:rPr>
        <w:t xml:space="preserve">an </w:t>
      </w:r>
      <w:r w:rsidR="00A33E9A" w:rsidRPr="00961C66">
        <w:rPr>
          <w:rFonts w:ascii="Arial" w:hAnsi="Arial" w:cs="Arial"/>
          <w:color w:val="70AD47" w:themeColor="accent6"/>
          <w:sz w:val="22"/>
          <w:szCs w:val="22"/>
        </w:rPr>
        <w:t>have a</w:t>
      </w:r>
      <w:r w:rsidR="00E436D5" w:rsidRPr="00961C66">
        <w:rPr>
          <w:rFonts w:ascii="Arial" w:hAnsi="Arial" w:cs="Arial"/>
          <w:color w:val="70AD47" w:themeColor="accent6"/>
          <w:sz w:val="22"/>
          <w:szCs w:val="22"/>
        </w:rPr>
        <w:t xml:space="preserve"> positive or negative </w:t>
      </w:r>
      <w:r w:rsidR="00A65225" w:rsidRPr="00961C66">
        <w:rPr>
          <w:rFonts w:ascii="Arial" w:hAnsi="Arial" w:cs="Arial"/>
          <w:color w:val="70AD47" w:themeColor="accent6"/>
          <w:sz w:val="22"/>
          <w:szCs w:val="22"/>
        </w:rPr>
        <w:t>influence</w:t>
      </w:r>
      <w:r w:rsidR="00506504" w:rsidRPr="00961C66">
        <w:rPr>
          <w:rFonts w:ascii="Arial" w:hAnsi="Arial" w:cs="Arial"/>
          <w:color w:val="70AD47" w:themeColor="accent6"/>
          <w:sz w:val="22"/>
          <w:szCs w:val="22"/>
        </w:rPr>
        <w:t xml:space="preserve"> </w:t>
      </w:r>
      <w:r w:rsidR="00F94D5B" w:rsidRPr="00961C66">
        <w:rPr>
          <w:rFonts w:ascii="Arial" w:hAnsi="Arial" w:cs="Arial"/>
          <w:color w:val="70AD47" w:themeColor="accent6"/>
          <w:sz w:val="22"/>
          <w:szCs w:val="22"/>
        </w:rPr>
        <w:t>on</w:t>
      </w:r>
      <w:r w:rsidR="00A33E9A" w:rsidRPr="00961C66">
        <w:rPr>
          <w:rFonts w:ascii="Arial" w:hAnsi="Arial" w:cs="Arial"/>
          <w:color w:val="70AD47" w:themeColor="accent6"/>
          <w:sz w:val="22"/>
          <w:szCs w:val="22"/>
        </w:rPr>
        <w:t xml:space="preserve"> how </w:t>
      </w:r>
      <w:r w:rsidR="00506504" w:rsidRPr="00961C66">
        <w:rPr>
          <w:rFonts w:ascii="Arial" w:hAnsi="Arial" w:cs="Arial"/>
          <w:color w:val="70AD47" w:themeColor="accent6"/>
          <w:sz w:val="22"/>
          <w:szCs w:val="22"/>
        </w:rPr>
        <w:t xml:space="preserve">the customer </w:t>
      </w:r>
      <w:r w:rsidR="00A33E9A" w:rsidRPr="00961C66">
        <w:rPr>
          <w:rFonts w:ascii="Arial" w:hAnsi="Arial" w:cs="Arial"/>
          <w:color w:val="70AD47" w:themeColor="accent6"/>
          <w:sz w:val="22"/>
          <w:szCs w:val="22"/>
        </w:rPr>
        <w:t>perceives the brand</w:t>
      </w:r>
      <w:r w:rsidR="00E436D5" w:rsidRPr="00961C66">
        <w:rPr>
          <w:rFonts w:ascii="Arial" w:hAnsi="Arial" w:cs="Arial"/>
          <w:color w:val="70AD47" w:themeColor="accent6"/>
          <w:sz w:val="22"/>
          <w:szCs w:val="22"/>
        </w:rPr>
        <w:t>.</w:t>
      </w:r>
      <w:r w:rsidR="007256A0" w:rsidRPr="00961C66">
        <w:rPr>
          <w:rFonts w:ascii="Arial" w:hAnsi="Arial" w:cs="Arial"/>
          <w:color w:val="70AD47" w:themeColor="accent6"/>
          <w:sz w:val="22"/>
          <w:szCs w:val="22"/>
        </w:rPr>
        <w:t xml:space="preserve"> </w:t>
      </w:r>
    </w:p>
    <w:p w14:paraId="7A6A7AB2" w14:textId="77777777" w:rsidR="00536122" w:rsidRDefault="00536122" w:rsidP="00536122">
      <w:pPr>
        <w:spacing w:line="360" w:lineRule="auto"/>
        <w:jc w:val="both"/>
        <w:rPr>
          <w:rFonts w:ascii="Arial" w:hAnsi="Arial" w:cs="Arial"/>
          <w:color w:val="70AD47" w:themeColor="accent6"/>
          <w:sz w:val="22"/>
          <w:szCs w:val="22"/>
        </w:rPr>
      </w:pPr>
    </w:p>
    <w:p w14:paraId="4D6B011C" w14:textId="486FE63A" w:rsidR="00F94D5B" w:rsidRDefault="00FF2248" w:rsidP="00536122">
      <w:pPr>
        <w:spacing w:line="360" w:lineRule="auto"/>
        <w:jc w:val="both"/>
        <w:rPr>
          <w:rFonts w:ascii="Arial" w:hAnsi="Arial" w:cs="Arial"/>
          <w:color w:val="70AD47" w:themeColor="accent6"/>
          <w:sz w:val="26"/>
          <w:szCs w:val="26"/>
        </w:rPr>
      </w:pPr>
      <w:r>
        <w:rPr>
          <w:rFonts w:ascii="Arial" w:hAnsi="Arial" w:cs="Arial"/>
          <w:noProof/>
          <w:color w:val="70AD47" w:themeColor="accent6"/>
          <w:sz w:val="26"/>
          <w:szCs w:val="26"/>
        </w:rPr>
        <w:lastRenderedPageBreak/>
        <w:drawing>
          <wp:inline distT="0" distB="0" distL="0" distR="0" wp14:anchorId="07E02DBE" wp14:editId="4A8871F0">
            <wp:extent cx="5731510" cy="403987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39870"/>
                    </a:xfrm>
                    <a:prstGeom prst="rect">
                      <a:avLst/>
                    </a:prstGeom>
                  </pic:spPr>
                </pic:pic>
              </a:graphicData>
            </a:graphic>
          </wp:inline>
        </w:drawing>
      </w:r>
    </w:p>
    <w:p w14:paraId="1B5E2150" w14:textId="5F8829CE" w:rsidR="00536122" w:rsidRDefault="00FF2248" w:rsidP="00536122">
      <w:pPr>
        <w:spacing w:line="360" w:lineRule="auto"/>
        <w:jc w:val="both"/>
        <w:rPr>
          <w:rFonts w:ascii="Arial" w:hAnsi="Arial" w:cs="Arial"/>
          <w:i/>
          <w:iCs/>
          <w:color w:val="ED7D31" w:themeColor="accent2"/>
          <w:sz w:val="22"/>
          <w:szCs w:val="22"/>
        </w:rPr>
      </w:pPr>
      <w:r w:rsidRPr="00FF2248">
        <w:rPr>
          <w:rFonts w:ascii="Arial" w:hAnsi="Arial" w:cs="Arial"/>
          <w:i/>
          <w:iCs/>
          <w:color w:val="ED7D31" w:themeColor="accent2"/>
          <w:sz w:val="22"/>
          <w:szCs w:val="22"/>
        </w:rPr>
        <w:t>(Lemon and Verhoef, 2016)</w:t>
      </w:r>
    </w:p>
    <w:p w14:paraId="4BE472A0" w14:textId="77777777" w:rsidR="00FF2248" w:rsidRPr="00FF2248" w:rsidRDefault="00FF2248" w:rsidP="00536122">
      <w:pPr>
        <w:spacing w:line="360" w:lineRule="auto"/>
        <w:jc w:val="both"/>
        <w:rPr>
          <w:rFonts w:ascii="Arial" w:hAnsi="Arial" w:cs="Arial"/>
          <w:i/>
          <w:iCs/>
          <w:color w:val="70AD47" w:themeColor="accent6"/>
          <w:sz w:val="22"/>
          <w:szCs w:val="22"/>
        </w:rPr>
      </w:pPr>
    </w:p>
    <w:p w14:paraId="38F1281F" w14:textId="1CFE8CB2" w:rsidR="00536122" w:rsidRDefault="00536122" w:rsidP="00536122">
      <w:pPr>
        <w:spacing w:line="360" w:lineRule="auto"/>
        <w:jc w:val="both"/>
        <w:rPr>
          <w:rFonts w:ascii="Arial" w:hAnsi="Arial" w:cs="Arial"/>
          <w:color w:val="ED7D31" w:themeColor="accent2"/>
          <w:sz w:val="26"/>
          <w:szCs w:val="26"/>
        </w:rPr>
      </w:pPr>
      <w:r w:rsidRPr="00961C66">
        <w:rPr>
          <w:rFonts w:ascii="Arial" w:hAnsi="Arial" w:cs="Arial"/>
          <w:color w:val="70AD47" w:themeColor="accent6"/>
          <w:sz w:val="26"/>
          <w:szCs w:val="26"/>
        </w:rPr>
        <w:t xml:space="preserve">As buying decisions and recommendations are influenced by the impressions made during these interactions, it is imperative that a company plans out its customer journey so it can create a positive experience </w:t>
      </w:r>
      <w:r w:rsidR="00A41399">
        <w:rPr>
          <w:rFonts w:ascii="Arial" w:hAnsi="Arial" w:cs="Arial"/>
          <w:color w:val="70AD47" w:themeColor="accent6"/>
          <w:sz w:val="26"/>
          <w:szCs w:val="26"/>
        </w:rPr>
        <w:t>on the customer relationship</w:t>
      </w:r>
      <w:r w:rsidR="001A58F0">
        <w:rPr>
          <w:rFonts w:ascii="Arial" w:hAnsi="Arial" w:cs="Arial"/>
          <w:color w:val="70AD47" w:themeColor="accent6"/>
          <w:sz w:val="26"/>
          <w:szCs w:val="26"/>
        </w:rPr>
        <w:t xml:space="preserve"> </w:t>
      </w:r>
      <w:r w:rsidR="001A58F0" w:rsidRPr="001A58F0">
        <w:rPr>
          <w:rFonts w:ascii="Arial" w:hAnsi="Arial" w:cs="Arial"/>
          <w:color w:val="70AD47" w:themeColor="accent6"/>
          <w:sz w:val="26"/>
          <w:szCs w:val="26"/>
        </w:rPr>
        <w:t>(Temkin, 2010)</w:t>
      </w:r>
      <w:r w:rsidR="001A58F0">
        <w:rPr>
          <w:rFonts w:ascii="Arial" w:hAnsi="Arial" w:cs="Arial"/>
          <w:color w:val="70AD47" w:themeColor="accent6"/>
          <w:sz w:val="26"/>
          <w:szCs w:val="26"/>
        </w:rPr>
        <w:t>.</w:t>
      </w:r>
    </w:p>
    <w:p w14:paraId="7EBB7251" w14:textId="77777777" w:rsidR="00164472" w:rsidRPr="00536122" w:rsidRDefault="00164472" w:rsidP="00536122">
      <w:pPr>
        <w:spacing w:line="360" w:lineRule="auto"/>
        <w:jc w:val="both"/>
        <w:rPr>
          <w:rFonts w:ascii="Arial" w:hAnsi="Arial" w:cs="Arial"/>
          <w:color w:val="ED7D31" w:themeColor="accent2"/>
          <w:sz w:val="26"/>
          <w:szCs w:val="26"/>
        </w:rPr>
      </w:pPr>
    </w:p>
    <w:p w14:paraId="0D0A3676" w14:textId="059932FA" w:rsidR="001C2CF7" w:rsidRDefault="00D60EE5" w:rsidP="00692075">
      <w:pPr>
        <w:spacing w:line="360" w:lineRule="auto"/>
        <w:rPr>
          <w:rFonts w:ascii="Arial" w:hAnsi="Arial" w:cs="Arial"/>
          <w:color w:val="70AD47" w:themeColor="accent6"/>
          <w:sz w:val="22"/>
          <w:szCs w:val="22"/>
        </w:rPr>
      </w:pPr>
      <w:r w:rsidRPr="00961C66">
        <w:rPr>
          <w:rFonts w:ascii="Arial" w:hAnsi="Arial" w:cs="Arial"/>
          <w:color w:val="70AD47" w:themeColor="accent6"/>
        </w:rPr>
        <w:t xml:space="preserve">To enhance the customer relationship, Samsung </w:t>
      </w:r>
      <w:r w:rsidR="001F133C" w:rsidRPr="00961C66">
        <w:rPr>
          <w:rFonts w:ascii="Arial" w:hAnsi="Arial" w:cs="Arial"/>
          <w:color w:val="70AD47" w:themeColor="accent6"/>
        </w:rPr>
        <w:t xml:space="preserve">uses </w:t>
      </w:r>
      <w:r w:rsidR="002C4F27">
        <w:rPr>
          <w:rFonts w:ascii="Arial" w:hAnsi="Arial" w:cs="Arial"/>
          <w:color w:val="70AD47" w:themeColor="accent6"/>
        </w:rPr>
        <w:t xml:space="preserve">various </w:t>
      </w:r>
      <w:r w:rsidR="000A6CAB">
        <w:rPr>
          <w:rFonts w:ascii="Arial" w:hAnsi="Arial" w:cs="Arial"/>
          <w:color w:val="70AD47" w:themeColor="accent6"/>
        </w:rPr>
        <w:t>a</w:t>
      </w:r>
      <w:r w:rsidR="000A6CAB" w:rsidRPr="00961C66">
        <w:rPr>
          <w:rFonts w:ascii="Arial" w:hAnsi="Arial" w:cs="Arial"/>
          <w:color w:val="70AD47" w:themeColor="accent6"/>
        </w:rPr>
        <w:t>dvertising</w:t>
      </w:r>
      <w:r w:rsidR="001F133C" w:rsidRPr="00961C66">
        <w:rPr>
          <w:rFonts w:ascii="Arial" w:hAnsi="Arial" w:cs="Arial"/>
          <w:color w:val="70AD47" w:themeColor="accent6"/>
        </w:rPr>
        <w:t xml:space="preserve"> as a main </w:t>
      </w:r>
      <w:r w:rsidR="00CF4744" w:rsidRPr="00961C66">
        <w:rPr>
          <w:rFonts w:ascii="Arial" w:hAnsi="Arial" w:cs="Arial"/>
          <w:color w:val="70AD47" w:themeColor="accent6"/>
        </w:rPr>
        <w:t>channel to attract potential customers. The</w:t>
      </w:r>
      <w:r w:rsidR="00AF65EC" w:rsidRPr="00961C66">
        <w:rPr>
          <w:rFonts w:ascii="Arial" w:hAnsi="Arial" w:cs="Arial"/>
          <w:color w:val="70AD47" w:themeColor="accent6"/>
        </w:rPr>
        <w:t xml:space="preserve"> </w:t>
      </w:r>
      <w:r w:rsidR="009F40B7" w:rsidRPr="00961C66">
        <w:rPr>
          <w:rFonts w:ascii="Arial" w:hAnsi="Arial" w:cs="Arial"/>
          <w:color w:val="70AD47" w:themeColor="accent6"/>
        </w:rPr>
        <w:t>first</w:t>
      </w:r>
      <w:r w:rsidR="00AF65EC" w:rsidRPr="00961C66">
        <w:rPr>
          <w:rFonts w:ascii="Arial" w:hAnsi="Arial" w:cs="Arial"/>
          <w:color w:val="70AD47" w:themeColor="accent6"/>
        </w:rPr>
        <w:t xml:space="preserve"> advertisements which mainly are digital, draw people to the website which</w:t>
      </w:r>
      <w:r w:rsidR="00093F8A" w:rsidRPr="00961C66">
        <w:rPr>
          <w:rFonts w:ascii="Arial" w:hAnsi="Arial" w:cs="Arial"/>
          <w:color w:val="70AD47" w:themeColor="accent6"/>
          <w:sz w:val="22"/>
          <w:szCs w:val="22"/>
        </w:rPr>
        <w:t xml:space="preserve"> </w:t>
      </w:r>
      <w:r w:rsidR="00987ADD" w:rsidRPr="00961C66">
        <w:rPr>
          <w:rFonts w:ascii="Arial" w:hAnsi="Arial" w:cs="Arial"/>
          <w:color w:val="70AD47" w:themeColor="accent6"/>
          <w:sz w:val="22"/>
          <w:szCs w:val="22"/>
        </w:rPr>
        <w:t>houses all information about the brand</w:t>
      </w:r>
      <w:r w:rsidR="00636DD5" w:rsidRPr="00961C66">
        <w:rPr>
          <w:rFonts w:ascii="Arial" w:hAnsi="Arial" w:cs="Arial"/>
          <w:color w:val="70AD47" w:themeColor="accent6"/>
          <w:sz w:val="22"/>
          <w:szCs w:val="22"/>
        </w:rPr>
        <w:t xml:space="preserve">, </w:t>
      </w:r>
      <w:r w:rsidR="00091A19" w:rsidRPr="00961C66">
        <w:rPr>
          <w:rFonts w:ascii="Arial" w:hAnsi="Arial" w:cs="Arial"/>
          <w:color w:val="70AD47" w:themeColor="accent6"/>
          <w:sz w:val="22"/>
          <w:szCs w:val="22"/>
        </w:rPr>
        <w:t>products,</w:t>
      </w:r>
      <w:r w:rsidR="00636DD5" w:rsidRPr="00961C66">
        <w:rPr>
          <w:rFonts w:ascii="Arial" w:hAnsi="Arial" w:cs="Arial"/>
          <w:color w:val="70AD47" w:themeColor="accent6"/>
          <w:sz w:val="22"/>
          <w:szCs w:val="22"/>
        </w:rPr>
        <w:t xml:space="preserve"> and services. </w:t>
      </w:r>
      <w:r w:rsidR="005721C3" w:rsidRPr="00961C66">
        <w:rPr>
          <w:rFonts w:ascii="Arial" w:hAnsi="Arial" w:cs="Arial"/>
          <w:color w:val="70AD47" w:themeColor="accent6"/>
          <w:sz w:val="22"/>
          <w:szCs w:val="22"/>
        </w:rPr>
        <w:t>When visiting the site</w:t>
      </w:r>
      <w:r w:rsidR="00B917E5">
        <w:rPr>
          <w:rFonts w:ascii="Arial" w:hAnsi="Arial" w:cs="Arial"/>
          <w:color w:val="70AD47" w:themeColor="accent6"/>
          <w:sz w:val="22"/>
          <w:szCs w:val="22"/>
        </w:rPr>
        <w:t xml:space="preserve"> or store</w:t>
      </w:r>
      <w:r w:rsidR="005721C3" w:rsidRPr="00961C66">
        <w:rPr>
          <w:rFonts w:ascii="Arial" w:hAnsi="Arial" w:cs="Arial"/>
          <w:color w:val="70AD47" w:themeColor="accent6"/>
          <w:sz w:val="22"/>
          <w:szCs w:val="22"/>
        </w:rPr>
        <w:t>, potential buyers</w:t>
      </w:r>
      <w:r w:rsidR="004A5465" w:rsidRPr="00961C66">
        <w:rPr>
          <w:rFonts w:ascii="Arial" w:hAnsi="Arial" w:cs="Arial"/>
          <w:color w:val="70AD47" w:themeColor="accent6"/>
          <w:sz w:val="22"/>
          <w:szCs w:val="22"/>
        </w:rPr>
        <w:t xml:space="preserve"> are instantly immersed in the Samsung brand </w:t>
      </w:r>
      <w:r w:rsidR="005B75A1" w:rsidRPr="00961C66">
        <w:rPr>
          <w:rFonts w:ascii="Arial" w:hAnsi="Arial" w:cs="Arial"/>
          <w:color w:val="70AD47" w:themeColor="accent6"/>
          <w:sz w:val="22"/>
          <w:szCs w:val="22"/>
        </w:rPr>
        <w:t>from</w:t>
      </w:r>
      <w:r w:rsidR="00FF000A" w:rsidRPr="00961C66">
        <w:rPr>
          <w:rFonts w:ascii="Arial" w:hAnsi="Arial" w:cs="Arial"/>
          <w:color w:val="70AD47" w:themeColor="accent6"/>
          <w:sz w:val="22"/>
          <w:szCs w:val="22"/>
        </w:rPr>
        <w:t xml:space="preserve">, imagery, </w:t>
      </w:r>
      <w:r w:rsidR="009E6AAB" w:rsidRPr="00961C66">
        <w:rPr>
          <w:rFonts w:ascii="Arial" w:hAnsi="Arial" w:cs="Arial"/>
          <w:color w:val="70AD47" w:themeColor="accent6"/>
          <w:sz w:val="22"/>
          <w:szCs w:val="22"/>
        </w:rPr>
        <w:t>branding and</w:t>
      </w:r>
      <w:r w:rsidR="00FF000A" w:rsidRPr="00961C66">
        <w:rPr>
          <w:rFonts w:ascii="Arial" w:hAnsi="Arial" w:cs="Arial"/>
          <w:color w:val="70AD47" w:themeColor="accent6"/>
          <w:sz w:val="22"/>
          <w:szCs w:val="22"/>
        </w:rPr>
        <w:t xml:space="preserve"> tone of voice. </w:t>
      </w:r>
      <w:r w:rsidR="007C73DA" w:rsidRPr="00961C66">
        <w:rPr>
          <w:rFonts w:ascii="Arial" w:hAnsi="Arial" w:cs="Arial"/>
          <w:color w:val="70AD47" w:themeColor="accent6"/>
          <w:sz w:val="22"/>
          <w:szCs w:val="22"/>
        </w:rPr>
        <w:t>To deliver excellent service to customers,</w:t>
      </w:r>
      <w:r w:rsidR="003C38CF" w:rsidRPr="00961C66">
        <w:rPr>
          <w:rFonts w:ascii="Arial" w:hAnsi="Arial" w:cs="Arial"/>
          <w:color w:val="70AD47" w:themeColor="accent6"/>
          <w:sz w:val="22"/>
          <w:szCs w:val="22"/>
        </w:rPr>
        <w:t xml:space="preserve"> </w:t>
      </w:r>
      <w:r w:rsidR="007C73DA" w:rsidRPr="00961C66">
        <w:rPr>
          <w:rFonts w:ascii="Arial" w:hAnsi="Arial" w:cs="Arial"/>
          <w:color w:val="70AD47" w:themeColor="accent6"/>
          <w:sz w:val="22"/>
          <w:szCs w:val="22"/>
        </w:rPr>
        <w:t>Samsung</w:t>
      </w:r>
      <w:r w:rsidR="000D0611" w:rsidRPr="00961C66">
        <w:rPr>
          <w:rFonts w:ascii="Arial" w:hAnsi="Arial" w:cs="Arial"/>
          <w:color w:val="70AD47" w:themeColor="accent6"/>
          <w:sz w:val="22"/>
          <w:szCs w:val="22"/>
        </w:rPr>
        <w:t xml:space="preserve"> </w:t>
      </w:r>
      <w:r w:rsidR="006A305E" w:rsidRPr="00961C66">
        <w:rPr>
          <w:rFonts w:ascii="Arial" w:hAnsi="Arial" w:cs="Arial"/>
          <w:color w:val="70AD47" w:themeColor="accent6"/>
          <w:sz w:val="22"/>
          <w:szCs w:val="22"/>
        </w:rPr>
        <w:t xml:space="preserve">make </w:t>
      </w:r>
      <w:r w:rsidR="0078601F" w:rsidRPr="00961C66">
        <w:rPr>
          <w:rFonts w:ascii="Arial" w:hAnsi="Arial" w:cs="Arial"/>
          <w:color w:val="70AD47" w:themeColor="accent6"/>
          <w:sz w:val="22"/>
          <w:szCs w:val="22"/>
        </w:rPr>
        <w:t xml:space="preserve">it easy to find all the relevant </w:t>
      </w:r>
      <w:r w:rsidR="00743376" w:rsidRPr="00961C66">
        <w:rPr>
          <w:rFonts w:ascii="Arial" w:hAnsi="Arial" w:cs="Arial"/>
          <w:color w:val="70AD47" w:themeColor="accent6"/>
          <w:sz w:val="22"/>
          <w:szCs w:val="22"/>
        </w:rPr>
        <w:t>product information</w:t>
      </w:r>
      <w:r w:rsidR="0078601F" w:rsidRPr="00961C66">
        <w:rPr>
          <w:rFonts w:ascii="Arial" w:hAnsi="Arial" w:cs="Arial"/>
          <w:color w:val="70AD47" w:themeColor="accent6"/>
          <w:sz w:val="22"/>
          <w:szCs w:val="22"/>
        </w:rPr>
        <w:t xml:space="preserve">, taking into consideration the importance of </w:t>
      </w:r>
      <w:r w:rsidR="00743376" w:rsidRPr="00961C66">
        <w:rPr>
          <w:rFonts w:ascii="Arial" w:hAnsi="Arial" w:cs="Arial"/>
          <w:color w:val="70AD47" w:themeColor="accent6"/>
          <w:sz w:val="22"/>
          <w:szCs w:val="22"/>
        </w:rPr>
        <w:t>the pre-purchase stage</w:t>
      </w:r>
      <w:r w:rsidR="00DE4EE3" w:rsidRPr="00961C66">
        <w:rPr>
          <w:rFonts w:ascii="Arial" w:hAnsi="Arial" w:cs="Arial"/>
          <w:color w:val="70AD47" w:themeColor="accent6"/>
          <w:sz w:val="22"/>
          <w:szCs w:val="22"/>
        </w:rPr>
        <w:t xml:space="preserve">, a crucial stage where a need for the </w:t>
      </w:r>
      <w:r w:rsidR="002C1E17" w:rsidRPr="00961C66">
        <w:rPr>
          <w:rFonts w:ascii="Arial" w:hAnsi="Arial" w:cs="Arial"/>
          <w:color w:val="70AD47" w:themeColor="accent6"/>
          <w:sz w:val="22"/>
          <w:szCs w:val="22"/>
        </w:rPr>
        <w:t>product</w:t>
      </w:r>
      <w:r w:rsidR="00DE4EE3" w:rsidRPr="00961C66">
        <w:rPr>
          <w:rFonts w:ascii="Arial" w:hAnsi="Arial" w:cs="Arial"/>
          <w:color w:val="70AD47" w:themeColor="accent6"/>
          <w:sz w:val="22"/>
          <w:szCs w:val="22"/>
        </w:rPr>
        <w:t xml:space="preserve"> has been recognised</w:t>
      </w:r>
      <w:r w:rsidR="00243212" w:rsidRPr="00961C66">
        <w:rPr>
          <w:rFonts w:ascii="Arial" w:hAnsi="Arial" w:cs="Arial"/>
          <w:color w:val="70AD47" w:themeColor="accent6"/>
          <w:sz w:val="22"/>
          <w:szCs w:val="22"/>
        </w:rPr>
        <w:t xml:space="preserve">. </w:t>
      </w:r>
      <w:r w:rsidR="0072348D" w:rsidRPr="00961C66">
        <w:rPr>
          <w:rFonts w:ascii="Arial" w:hAnsi="Arial" w:cs="Arial"/>
          <w:color w:val="70AD47" w:themeColor="accent6"/>
          <w:sz w:val="22"/>
          <w:szCs w:val="22"/>
        </w:rPr>
        <w:t>Customers may also use review</w:t>
      </w:r>
      <w:r w:rsidR="00F913F0" w:rsidRPr="00961C66">
        <w:rPr>
          <w:rFonts w:ascii="Arial" w:hAnsi="Arial" w:cs="Arial"/>
          <w:color w:val="70AD47" w:themeColor="accent6"/>
          <w:sz w:val="22"/>
          <w:szCs w:val="22"/>
        </w:rPr>
        <w:t xml:space="preserve"> </w:t>
      </w:r>
      <w:r w:rsidR="0072348D" w:rsidRPr="00961C66">
        <w:rPr>
          <w:rFonts w:ascii="Arial" w:hAnsi="Arial" w:cs="Arial"/>
          <w:color w:val="70AD47" w:themeColor="accent6"/>
          <w:sz w:val="22"/>
          <w:szCs w:val="22"/>
        </w:rPr>
        <w:t>sites t</w:t>
      </w:r>
      <w:r w:rsidR="005D0EEF" w:rsidRPr="00961C66">
        <w:rPr>
          <w:rFonts w:ascii="Arial" w:hAnsi="Arial" w:cs="Arial"/>
          <w:color w:val="70AD47" w:themeColor="accent6"/>
          <w:sz w:val="22"/>
          <w:szCs w:val="22"/>
        </w:rPr>
        <w:t xml:space="preserve">o look for information </w:t>
      </w:r>
      <w:r w:rsidR="005F62FE" w:rsidRPr="00961C66">
        <w:rPr>
          <w:rFonts w:ascii="Arial" w:hAnsi="Arial" w:cs="Arial"/>
          <w:color w:val="70AD47" w:themeColor="accent6"/>
          <w:sz w:val="22"/>
          <w:szCs w:val="22"/>
        </w:rPr>
        <w:t>on</w:t>
      </w:r>
      <w:r w:rsidR="005D0EEF" w:rsidRPr="00961C66">
        <w:rPr>
          <w:rFonts w:ascii="Arial" w:hAnsi="Arial" w:cs="Arial"/>
          <w:color w:val="70AD47" w:themeColor="accent6"/>
          <w:sz w:val="22"/>
          <w:szCs w:val="22"/>
        </w:rPr>
        <w:t xml:space="preserve"> products following </w:t>
      </w:r>
      <w:r w:rsidR="003A4D3A">
        <w:rPr>
          <w:rFonts w:ascii="Arial" w:hAnsi="Arial" w:cs="Arial"/>
          <w:color w:val="70AD47" w:themeColor="accent6"/>
          <w:sz w:val="22"/>
          <w:szCs w:val="22"/>
        </w:rPr>
        <w:t>contact</w:t>
      </w:r>
      <w:r w:rsidR="002A71C5" w:rsidRPr="00961C66">
        <w:rPr>
          <w:rFonts w:ascii="Arial" w:hAnsi="Arial" w:cs="Arial"/>
          <w:color w:val="70AD47" w:themeColor="accent6"/>
          <w:sz w:val="22"/>
          <w:szCs w:val="22"/>
        </w:rPr>
        <w:t xml:space="preserve"> to </w:t>
      </w:r>
      <w:r w:rsidR="00435BEA">
        <w:rPr>
          <w:rFonts w:ascii="Arial" w:hAnsi="Arial" w:cs="Arial"/>
          <w:color w:val="70AD47" w:themeColor="accent6"/>
          <w:sz w:val="22"/>
          <w:szCs w:val="22"/>
        </w:rPr>
        <w:t>gain</w:t>
      </w:r>
      <w:r w:rsidR="002A71C5" w:rsidRPr="00961C66">
        <w:rPr>
          <w:rFonts w:ascii="Arial" w:hAnsi="Arial" w:cs="Arial"/>
          <w:color w:val="70AD47" w:themeColor="accent6"/>
          <w:sz w:val="22"/>
          <w:szCs w:val="22"/>
        </w:rPr>
        <w:t xml:space="preserve"> further information</w:t>
      </w:r>
      <w:r w:rsidR="003A4D3A">
        <w:rPr>
          <w:rFonts w:ascii="Arial" w:hAnsi="Arial" w:cs="Arial"/>
          <w:color w:val="70AD47" w:themeColor="accent6"/>
          <w:sz w:val="22"/>
          <w:szCs w:val="22"/>
        </w:rPr>
        <w:t>. They may</w:t>
      </w:r>
      <w:r w:rsidR="002A71C5" w:rsidRPr="00961C66">
        <w:rPr>
          <w:rFonts w:ascii="Arial" w:hAnsi="Arial" w:cs="Arial"/>
          <w:color w:val="70AD47" w:themeColor="accent6"/>
          <w:sz w:val="22"/>
          <w:szCs w:val="22"/>
        </w:rPr>
        <w:t xml:space="preserve"> also look to peers, </w:t>
      </w:r>
      <w:r w:rsidR="00F27BE4" w:rsidRPr="00961C66">
        <w:rPr>
          <w:rFonts w:ascii="Arial" w:hAnsi="Arial" w:cs="Arial"/>
          <w:color w:val="70AD47" w:themeColor="accent6"/>
          <w:sz w:val="22"/>
          <w:szCs w:val="22"/>
        </w:rPr>
        <w:t xml:space="preserve">as these </w:t>
      </w:r>
      <w:r w:rsidR="00BB3490">
        <w:rPr>
          <w:rFonts w:ascii="Arial" w:hAnsi="Arial" w:cs="Arial"/>
          <w:color w:val="70AD47" w:themeColor="accent6"/>
          <w:sz w:val="22"/>
          <w:szCs w:val="22"/>
        </w:rPr>
        <w:t xml:space="preserve">touchpoint </w:t>
      </w:r>
      <w:r w:rsidR="00F27BE4" w:rsidRPr="00961C66">
        <w:rPr>
          <w:rFonts w:ascii="Arial" w:hAnsi="Arial" w:cs="Arial"/>
          <w:color w:val="70AD47" w:themeColor="accent6"/>
          <w:sz w:val="22"/>
          <w:szCs w:val="22"/>
        </w:rPr>
        <w:t xml:space="preserve">interactions play </w:t>
      </w:r>
      <w:r w:rsidR="003A4D3A" w:rsidRPr="00961C66">
        <w:rPr>
          <w:rFonts w:ascii="Arial" w:hAnsi="Arial" w:cs="Arial"/>
          <w:color w:val="70AD47" w:themeColor="accent6"/>
          <w:sz w:val="22"/>
          <w:szCs w:val="22"/>
        </w:rPr>
        <w:t>a vital role</w:t>
      </w:r>
      <w:r w:rsidR="00F27BE4" w:rsidRPr="00961C66">
        <w:rPr>
          <w:rFonts w:ascii="Arial" w:hAnsi="Arial" w:cs="Arial"/>
          <w:color w:val="70AD47" w:themeColor="accent6"/>
          <w:sz w:val="22"/>
          <w:szCs w:val="22"/>
        </w:rPr>
        <w:t xml:space="preserve"> in the </w:t>
      </w:r>
      <w:r w:rsidR="007F7A00" w:rsidRPr="00961C66">
        <w:rPr>
          <w:rFonts w:ascii="Arial" w:hAnsi="Arial" w:cs="Arial"/>
          <w:color w:val="70AD47" w:themeColor="accent6"/>
          <w:sz w:val="22"/>
          <w:szCs w:val="22"/>
        </w:rPr>
        <w:t>decision-making</w:t>
      </w:r>
      <w:r w:rsidR="00F27BE4" w:rsidRPr="00961C66">
        <w:rPr>
          <w:rFonts w:ascii="Arial" w:hAnsi="Arial" w:cs="Arial"/>
          <w:color w:val="70AD47" w:themeColor="accent6"/>
          <w:sz w:val="22"/>
          <w:szCs w:val="22"/>
        </w:rPr>
        <w:t xml:space="preserve"> process</w:t>
      </w:r>
      <w:r w:rsidR="001C2CF7">
        <w:rPr>
          <w:rFonts w:ascii="Arial" w:hAnsi="Arial" w:cs="Arial"/>
          <w:color w:val="70AD47" w:themeColor="accent6"/>
          <w:sz w:val="22"/>
          <w:szCs w:val="22"/>
        </w:rPr>
        <w:t xml:space="preserve">. </w:t>
      </w:r>
    </w:p>
    <w:p w14:paraId="44894490" w14:textId="2544C851" w:rsidR="005B75A1" w:rsidRPr="00961C66" w:rsidRDefault="00F27BE4" w:rsidP="00692075">
      <w:pPr>
        <w:spacing w:line="360" w:lineRule="auto"/>
        <w:rPr>
          <w:rFonts w:ascii="Arial" w:hAnsi="Arial" w:cs="Arial"/>
          <w:color w:val="70AD47" w:themeColor="accent6"/>
          <w:sz w:val="22"/>
          <w:szCs w:val="22"/>
        </w:rPr>
      </w:pPr>
      <w:r w:rsidRPr="00961C66">
        <w:rPr>
          <w:rFonts w:ascii="Arial" w:hAnsi="Arial" w:cs="Arial"/>
          <w:color w:val="70AD47" w:themeColor="accent6"/>
          <w:sz w:val="22"/>
          <w:szCs w:val="22"/>
        </w:rPr>
        <w:t>Samsung need to ensure their product</w:t>
      </w:r>
      <w:r w:rsidR="00AD0918" w:rsidRPr="00961C66">
        <w:rPr>
          <w:rFonts w:ascii="Arial" w:hAnsi="Arial" w:cs="Arial"/>
          <w:color w:val="70AD47" w:themeColor="accent6"/>
          <w:sz w:val="22"/>
          <w:szCs w:val="22"/>
        </w:rPr>
        <w:t>s</w:t>
      </w:r>
      <w:r w:rsidR="00DE1E7F">
        <w:rPr>
          <w:rFonts w:ascii="Arial" w:hAnsi="Arial" w:cs="Arial"/>
          <w:color w:val="70AD47" w:themeColor="accent6"/>
          <w:sz w:val="22"/>
          <w:szCs w:val="22"/>
        </w:rPr>
        <w:t>, service</w:t>
      </w:r>
      <w:r w:rsidR="00F308B7">
        <w:rPr>
          <w:rFonts w:ascii="Arial" w:hAnsi="Arial" w:cs="Arial"/>
          <w:color w:val="70AD47" w:themeColor="accent6"/>
          <w:sz w:val="22"/>
          <w:szCs w:val="22"/>
        </w:rPr>
        <w:t>s</w:t>
      </w:r>
      <w:r w:rsidR="00DE1E7F">
        <w:rPr>
          <w:rFonts w:ascii="Arial" w:hAnsi="Arial" w:cs="Arial"/>
          <w:color w:val="70AD47" w:themeColor="accent6"/>
          <w:sz w:val="22"/>
          <w:szCs w:val="22"/>
        </w:rPr>
        <w:t xml:space="preserve"> and branding</w:t>
      </w:r>
      <w:r w:rsidR="00AD0918" w:rsidRPr="00961C66">
        <w:rPr>
          <w:rFonts w:ascii="Arial" w:hAnsi="Arial" w:cs="Arial"/>
          <w:color w:val="70AD47" w:themeColor="accent6"/>
          <w:sz w:val="22"/>
          <w:szCs w:val="22"/>
        </w:rPr>
        <w:t xml:space="preserve"> are of a high standard</w:t>
      </w:r>
      <w:r w:rsidR="00DE1E7F">
        <w:rPr>
          <w:rFonts w:ascii="Arial" w:hAnsi="Arial" w:cs="Arial"/>
          <w:color w:val="70AD47" w:themeColor="accent6"/>
          <w:sz w:val="22"/>
          <w:szCs w:val="22"/>
        </w:rPr>
        <w:t>, quality</w:t>
      </w:r>
      <w:r w:rsidR="00AD0918" w:rsidRPr="00961C66">
        <w:rPr>
          <w:rFonts w:ascii="Arial" w:hAnsi="Arial" w:cs="Arial"/>
          <w:color w:val="70AD47" w:themeColor="accent6"/>
          <w:sz w:val="22"/>
          <w:szCs w:val="22"/>
        </w:rPr>
        <w:t xml:space="preserve"> to achieve this. </w:t>
      </w:r>
    </w:p>
    <w:p w14:paraId="734DE195" w14:textId="77777777" w:rsidR="005B75A1" w:rsidRPr="00961C66" w:rsidRDefault="005B75A1" w:rsidP="00692075">
      <w:pPr>
        <w:spacing w:line="360" w:lineRule="auto"/>
        <w:rPr>
          <w:rFonts w:ascii="Arial" w:hAnsi="Arial" w:cs="Arial"/>
          <w:color w:val="70AD47" w:themeColor="accent6"/>
          <w:sz w:val="22"/>
          <w:szCs w:val="22"/>
        </w:rPr>
      </w:pPr>
    </w:p>
    <w:p w14:paraId="3D0DB540" w14:textId="6698D2CD" w:rsidR="00B26EF0" w:rsidRPr="00961C66" w:rsidRDefault="00117736" w:rsidP="00692075">
      <w:pPr>
        <w:spacing w:line="360" w:lineRule="auto"/>
        <w:rPr>
          <w:rFonts w:ascii="Arial" w:hAnsi="Arial" w:cs="Arial"/>
          <w:color w:val="70AD47" w:themeColor="accent6"/>
        </w:rPr>
      </w:pPr>
      <w:r w:rsidRPr="00961C66">
        <w:rPr>
          <w:rFonts w:ascii="Arial" w:hAnsi="Arial" w:cs="Arial"/>
          <w:color w:val="70AD47" w:themeColor="accent6"/>
          <w:sz w:val="22"/>
          <w:szCs w:val="22"/>
        </w:rPr>
        <w:t xml:space="preserve">During the purchase stage, the website </w:t>
      </w:r>
      <w:r w:rsidR="007F7A00" w:rsidRPr="00961C66">
        <w:rPr>
          <w:rFonts w:ascii="Arial" w:hAnsi="Arial" w:cs="Arial"/>
          <w:color w:val="70AD47" w:themeColor="accent6"/>
          <w:sz w:val="22"/>
          <w:szCs w:val="22"/>
        </w:rPr>
        <w:t xml:space="preserve">again acts as a </w:t>
      </w:r>
      <w:r w:rsidR="00BD4671" w:rsidRPr="00961C66">
        <w:rPr>
          <w:rFonts w:ascii="Arial" w:hAnsi="Arial" w:cs="Arial"/>
          <w:color w:val="70AD47" w:themeColor="accent6"/>
          <w:sz w:val="22"/>
          <w:szCs w:val="22"/>
        </w:rPr>
        <w:t>main makes</w:t>
      </w:r>
      <w:r w:rsidRPr="00961C66">
        <w:rPr>
          <w:rFonts w:ascii="Arial" w:hAnsi="Arial" w:cs="Arial"/>
          <w:color w:val="70AD47" w:themeColor="accent6"/>
          <w:sz w:val="22"/>
          <w:szCs w:val="22"/>
        </w:rPr>
        <w:t xml:space="preserve"> it easy to complete a purchase, with </w:t>
      </w:r>
      <w:r w:rsidR="00472AB1" w:rsidRPr="00961C66">
        <w:rPr>
          <w:rFonts w:ascii="Arial" w:hAnsi="Arial" w:cs="Arial"/>
          <w:color w:val="70AD47" w:themeColor="accent6"/>
          <w:sz w:val="22"/>
          <w:szCs w:val="22"/>
        </w:rPr>
        <w:t xml:space="preserve">a </w:t>
      </w:r>
      <w:r w:rsidR="006A1C40" w:rsidRPr="00961C66">
        <w:rPr>
          <w:rFonts w:ascii="Arial" w:hAnsi="Arial" w:cs="Arial"/>
          <w:color w:val="70AD47" w:themeColor="accent6"/>
          <w:sz w:val="22"/>
          <w:szCs w:val="22"/>
        </w:rPr>
        <w:t>various way</w:t>
      </w:r>
      <w:r w:rsidR="00472AB1" w:rsidRPr="00961C66">
        <w:rPr>
          <w:rFonts w:ascii="Arial" w:hAnsi="Arial" w:cs="Arial"/>
          <w:color w:val="70AD47" w:themeColor="accent6"/>
          <w:sz w:val="22"/>
          <w:szCs w:val="22"/>
        </w:rPr>
        <w:t xml:space="preserve"> to make payment </w:t>
      </w:r>
      <w:r w:rsidR="006A1C40" w:rsidRPr="00961C66">
        <w:rPr>
          <w:rFonts w:ascii="Arial" w:hAnsi="Arial" w:cs="Arial"/>
          <w:color w:val="70AD47" w:themeColor="accent6"/>
          <w:sz w:val="22"/>
          <w:szCs w:val="22"/>
        </w:rPr>
        <w:t xml:space="preserve">or apply for </w:t>
      </w:r>
      <w:r w:rsidR="005414AC" w:rsidRPr="00961C66">
        <w:rPr>
          <w:rFonts w:ascii="Arial" w:hAnsi="Arial" w:cs="Arial"/>
          <w:color w:val="70AD47" w:themeColor="accent6"/>
          <w:sz w:val="22"/>
          <w:szCs w:val="22"/>
        </w:rPr>
        <w:t>finance. Once</w:t>
      </w:r>
      <w:r w:rsidR="00F17DA1" w:rsidRPr="00961C66">
        <w:rPr>
          <w:rFonts w:ascii="Arial" w:hAnsi="Arial" w:cs="Arial"/>
          <w:color w:val="70AD47" w:themeColor="accent6"/>
          <w:sz w:val="22"/>
          <w:szCs w:val="22"/>
        </w:rPr>
        <w:t xml:space="preserve"> a </w:t>
      </w:r>
      <w:r w:rsidR="009E6AAB" w:rsidRPr="00961C66">
        <w:rPr>
          <w:rFonts w:ascii="Arial" w:hAnsi="Arial" w:cs="Arial"/>
          <w:color w:val="70AD47" w:themeColor="accent6"/>
          <w:sz w:val="22"/>
          <w:szCs w:val="22"/>
        </w:rPr>
        <w:t>purchase</w:t>
      </w:r>
      <w:r w:rsidR="00F17DA1" w:rsidRPr="00961C66">
        <w:rPr>
          <w:rFonts w:ascii="Arial" w:hAnsi="Arial" w:cs="Arial"/>
          <w:color w:val="70AD47" w:themeColor="accent6"/>
          <w:sz w:val="22"/>
          <w:szCs w:val="22"/>
        </w:rPr>
        <w:t xml:space="preserve"> </w:t>
      </w:r>
      <w:r w:rsidR="009E40E6" w:rsidRPr="00961C66">
        <w:rPr>
          <w:rFonts w:ascii="Arial" w:hAnsi="Arial" w:cs="Arial"/>
          <w:color w:val="70AD47" w:themeColor="accent6"/>
          <w:sz w:val="22"/>
          <w:szCs w:val="22"/>
        </w:rPr>
        <w:t>is complete</w:t>
      </w:r>
      <w:r w:rsidR="00F17DA1" w:rsidRPr="00961C66">
        <w:rPr>
          <w:rFonts w:ascii="Arial" w:hAnsi="Arial" w:cs="Arial"/>
          <w:color w:val="70AD47" w:themeColor="accent6"/>
          <w:sz w:val="22"/>
          <w:szCs w:val="22"/>
        </w:rPr>
        <w:t xml:space="preserve">, </w:t>
      </w:r>
      <w:r w:rsidR="00644CB7" w:rsidRPr="00961C66">
        <w:rPr>
          <w:rFonts w:ascii="Arial" w:hAnsi="Arial" w:cs="Arial"/>
          <w:color w:val="70AD47" w:themeColor="accent6"/>
          <w:sz w:val="22"/>
          <w:szCs w:val="22"/>
        </w:rPr>
        <w:t xml:space="preserve">the site then becomes a knowledge hub, to allow you </w:t>
      </w:r>
      <w:r w:rsidR="009E40E6" w:rsidRPr="00961C66">
        <w:rPr>
          <w:rFonts w:ascii="Arial" w:hAnsi="Arial" w:cs="Arial"/>
          <w:color w:val="70AD47" w:themeColor="accent6"/>
          <w:sz w:val="22"/>
          <w:szCs w:val="22"/>
        </w:rPr>
        <w:t xml:space="preserve">consumers to return to get product updates, </w:t>
      </w:r>
      <w:r w:rsidR="009E6AAB" w:rsidRPr="00961C66">
        <w:rPr>
          <w:rFonts w:ascii="Arial" w:hAnsi="Arial" w:cs="Arial"/>
          <w:color w:val="70AD47" w:themeColor="accent6"/>
          <w:sz w:val="22"/>
          <w:szCs w:val="22"/>
        </w:rPr>
        <w:t>tips,</w:t>
      </w:r>
      <w:r w:rsidR="009E40E6" w:rsidRPr="00961C66">
        <w:rPr>
          <w:rFonts w:ascii="Arial" w:hAnsi="Arial" w:cs="Arial"/>
          <w:color w:val="70AD47" w:themeColor="accent6"/>
          <w:sz w:val="22"/>
          <w:szCs w:val="22"/>
        </w:rPr>
        <w:t xml:space="preserve"> or support from the</w:t>
      </w:r>
      <w:r w:rsidR="009E6AAB" w:rsidRPr="00961C66">
        <w:rPr>
          <w:rFonts w:ascii="Arial" w:hAnsi="Arial" w:cs="Arial"/>
          <w:color w:val="70AD47" w:themeColor="accent6"/>
          <w:sz w:val="22"/>
          <w:szCs w:val="22"/>
        </w:rPr>
        <w:t xml:space="preserve"> company</w:t>
      </w:r>
      <w:r w:rsidR="002C2599" w:rsidRPr="00961C66">
        <w:rPr>
          <w:rFonts w:ascii="Arial" w:hAnsi="Arial" w:cs="Arial"/>
          <w:color w:val="70AD47" w:themeColor="accent6"/>
          <w:sz w:val="22"/>
          <w:szCs w:val="22"/>
        </w:rPr>
        <w:t xml:space="preserve"> as well as the Samsung community</w:t>
      </w:r>
      <w:r w:rsidR="009E6AAB" w:rsidRPr="00961C66">
        <w:rPr>
          <w:rFonts w:ascii="Arial" w:hAnsi="Arial" w:cs="Arial"/>
          <w:color w:val="70AD47" w:themeColor="accent6"/>
          <w:sz w:val="22"/>
          <w:szCs w:val="22"/>
        </w:rPr>
        <w:t>.</w:t>
      </w:r>
      <w:r w:rsidR="00B26EF0" w:rsidRPr="00961C66">
        <w:rPr>
          <w:rFonts w:ascii="Arial" w:hAnsi="Arial" w:cs="Arial"/>
          <w:color w:val="70AD47" w:themeColor="accent6"/>
          <w:sz w:val="22"/>
          <w:szCs w:val="22"/>
        </w:rPr>
        <w:t xml:space="preserve"> </w:t>
      </w:r>
    </w:p>
    <w:p w14:paraId="01E5FB08" w14:textId="06FB1CCE" w:rsidR="00DD7B6A" w:rsidRPr="00961C66" w:rsidRDefault="00DD7B6A" w:rsidP="00692075">
      <w:pPr>
        <w:spacing w:line="360" w:lineRule="auto"/>
        <w:jc w:val="both"/>
        <w:rPr>
          <w:rFonts w:ascii="Arial" w:hAnsi="Arial" w:cs="Arial"/>
          <w:color w:val="70AD47" w:themeColor="accent6"/>
          <w:sz w:val="22"/>
          <w:szCs w:val="22"/>
        </w:rPr>
      </w:pPr>
    </w:p>
    <w:p w14:paraId="7BCB4806" w14:textId="235CBCFE" w:rsidR="00E73ECD" w:rsidRPr="00961C66" w:rsidRDefault="00E73ECD" w:rsidP="00692075">
      <w:pPr>
        <w:pStyle w:val="Heading2"/>
        <w:spacing w:line="360" w:lineRule="auto"/>
        <w:rPr>
          <w:rFonts w:ascii="Arial" w:hAnsi="Arial" w:cs="Arial"/>
        </w:rPr>
      </w:pPr>
      <w:bookmarkStart w:id="3" w:name="_Toc99935232"/>
      <w:r w:rsidRPr="00961C66">
        <w:rPr>
          <w:rFonts w:ascii="Arial" w:hAnsi="Arial" w:cs="Arial"/>
        </w:rPr>
        <w:t>Customer Experience</w:t>
      </w:r>
      <w:bookmarkEnd w:id="3"/>
    </w:p>
    <w:p w14:paraId="28E76311" w14:textId="43DA73CF" w:rsidR="000B3A3E" w:rsidRPr="00961C66" w:rsidRDefault="004708BE" w:rsidP="00692075">
      <w:pPr>
        <w:spacing w:line="360" w:lineRule="auto"/>
        <w:jc w:val="both"/>
        <w:rPr>
          <w:rFonts w:ascii="Arial" w:hAnsi="Arial" w:cs="Arial"/>
          <w:b/>
          <w:bCs/>
          <w:i/>
          <w:iCs/>
          <w:color w:val="70AD47" w:themeColor="accent6"/>
          <w:sz w:val="22"/>
          <w:szCs w:val="22"/>
        </w:rPr>
      </w:pPr>
      <w:r w:rsidRPr="00961C66">
        <w:rPr>
          <w:rFonts w:ascii="Arial" w:hAnsi="Arial" w:cs="Arial"/>
          <w:b/>
          <w:bCs/>
          <w:i/>
          <w:iCs/>
          <w:color w:val="70AD47" w:themeColor="accent6"/>
          <w:sz w:val="22"/>
          <w:szCs w:val="22"/>
        </w:rPr>
        <w:t xml:space="preserve">“Customer experience is the internal and subjective response customers have to any direct or indirect contact with a </w:t>
      </w:r>
      <w:r w:rsidR="000B543F" w:rsidRPr="00961C66">
        <w:rPr>
          <w:rFonts w:ascii="Arial" w:hAnsi="Arial" w:cs="Arial"/>
          <w:b/>
          <w:bCs/>
          <w:i/>
          <w:iCs/>
          <w:color w:val="70AD47" w:themeColor="accent6"/>
          <w:sz w:val="22"/>
          <w:szCs w:val="22"/>
        </w:rPr>
        <w:t>company” (</w:t>
      </w:r>
      <w:r w:rsidR="0032601E" w:rsidRPr="00961C66">
        <w:rPr>
          <w:rFonts w:ascii="Arial" w:hAnsi="Arial" w:cs="Arial"/>
          <w:b/>
          <w:bCs/>
          <w:i/>
          <w:iCs/>
          <w:color w:val="70AD47" w:themeColor="accent6"/>
          <w:sz w:val="22"/>
          <w:szCs w:val="22"/>
        </w:rPr>
        <w:t>Meyer and Schwager, 2007 pg.2)</w:t>
      </w:r>
      <w:r w:rsidR="00CF7349">
        <w:rPr>
          <w:rFonts w:ascii="Arial" w:hAnsi="Arial" w:cs="Arial"/>
          <w:b/>
          <w:bCs/>
          <w:i/>
          <w:iCs/>
          <w:color w:val="70AD47" w:themeColor="accent6"/>
          <w:sz w:val="22"/>
          <w:szCs w:val="22"/>
        </w:rPr>
        <w:t>.</w:t>
      </w:r>
    </w:p>
    <w:p w14:paraId="641AEFB4" w14:textId="77777777" w:rsidR="002300BB" w:rsidRPr="00961C66" w:rsidRDefault="002300BB" w:rsidP="00692075">
      <w:pPr>
        <w:spacing w:line="360" w:lineRule="auto"/>
        <w:jc w:val="both"/>
        <w:rPr>
          <w:rFonts w:ascii="Arial" w:hAnsi="Arial" w:cs="Arial"/>
          <w:b/>
          <w:bCs/>
          <w:i/>
          <w:iCs/>
          <w:color w:val="70AD47" w:themeColor="accent6"/>
          <w:sz w:val="22"/>
          <w:szCs w:val="22"/>
        </w:rPr>
      </w:pPr>
    </w:p>
    <w:p w14:paraId="584BFFA1" w14:textId="718FCF80" w:rsidR="00895BCE" w:rsidRPr="00961C66" w:rsidRDefault="00895BCE" w:rsidP="00692075">
      <w:pPr>
        <w:spacing w:line="360" w:lineRule="auto"/>
        <w:jc w:val="both"/>
        <w:rPr>
          <w:rFonts w:ascii="Arial" w:hAnsi="Arial" w:cs="Arial"/>
          <w:color w:val="70AD47" w:themeColor="accent6"/>
          <w:sz w:val="22"/>
          <w:szCs w:val="22"/>
        </w:rPr>
      </w:pPr>
      <w:r w:rsidRPr="00961C66">
        <w:rPr>
          <w:rFonts w:ascii="Arial" w:hAnsi="Arial" w:cs="Arial"/>
          <w:color w:val="70AD47" w:themeColor="accent6"/>
          <w:sz w:val="22"/>
          <w:szCs w:val="22"/>
        </w:rPr>
        <w:t>Kotler (</w:t>
      </w:r>
      <w:r w:rsidR="00B44AA9" w:rsidRPr="00961C66">
        <w:rPr>
          <w:rFonts w:ascii="Arial" w:hAnsi="Arial" w:cs="Arial"/>
          <w:color w:val="70AD47" w:themeColor="accent6"/>
          <w:sz w:val="22"/>
          <w:szCs w:val="22"/>
        </w:rPr>
        <w:t xml:space="preserve">2013), </w:t>
      </w:r>
      <w:r w:rsidR="001E4979" w:rsidRPr="00961C66">
        <w:rPr>
          <w:rFonts w:ascii="Arial" w:hAnsi="Arial" w:cs="Arial"/>
          <w:color w:val="70AD47" w:themeColor="accent6"/>
          <w:sz w:val="22"/>
          <w:szCs w:val="22"/>
        </w:rPr>
        <w:t>defined</w:t>
      </w:r>
      <w:r w:rsidR="00B44AA9" w:rsidRPr="00961C66">
        <w:rPr>
          <w:rFonts w:ascii="Arial" w:hAnsi="Arial" w:cs="Arial"/>
          <w:color w:val="70AD47" w:themeColor="accent6"/>
          <w:sz w:val="22"/>
          <w:szCs w:val="22"/>
        </w:rPr>
        <w:t xml:space="preserve"> </w:t>
      </w:r>
      <w:r w:rsidR="001E4979" w:rsidRPr="00961C66">
        <w:rPr>
          <w:rFonts w:ascii="Arial" w:hAnsi="Arial" w:cs="Arial"/>
          <w:color w:val="70AD47" w:themeColor="accent6"/>
          <w:sz w:val="22"/>
          <w:szCs w:val="22"/>
        </w:rPr>
        <w:t>c</w:t>
      </w:r>
      <w:r w:rsidR="00B44AA9" w:rsidRPr="00961C66">
        <w:rPr>
          <w:rFonts w:ascii="Arial" w:hAnsi="Arial" w:cs="Arial"/>
          <w:color w:val="70AD47" w:themeColor="accent6"/>
          <w:sz w:val="22"/>
          <w:szCs w:val="22"/>
        </w:rPr>
        <w:t xml:space="preserve">ustomer experience </w:t>
      </w:r>
      <w:r w:rsidR="001E4979" w:rsidRPr="00961C66">
        <w:rPr>
          <w:rFonts w:ascii="Arial" w:hAnsi="Arial" w:cs="Arial"/>
          <w:color w:val="70AD47" w:themeColor="accent6"/>
          <w:sz w:val="22"/>
          <w:szCs w:val="22"/>
        </w:rPr>
        <w:t>as</w:t>
      </w:r>
      <w:r w:rsidR="00B44AA9" w:rsidRPr="00961C66">
        <w:rPr>
          <w:rFonts w:ascii="Arial" w:hAnsi="Arial" w:cs="Arial"/>
          <w:color w:val="70AD47" w:themeColor="accent6"/>
          <w:sz w:val="22"/>
          <w:szCs w:val="22"/>
        </w:rPr>
        <w:t xml:space="preserve"> </w:t>
      </w:r>
      <w:r w:rsidR="00DA2233" w:rsidRPr="00961C66">
        <w:rPr>
          <w:rFonts w:ascii="Arial" w:hAnsi="Arial" w:cs="Arial"/>
          <w:color w:val="70AD47" w:themeColor="accent6"/>
          <w:sz w:val="22"/>
          <w:szCs w:val="22"/>
        </w:rPr>
        <w:t xml:space="preserve">when </w:t>
      </w:r>
      <w:r w:rsidR="00DC0496" w:rsidRPr="00961C66">
        <w:rPr>
          <w:rFonts w:ascii="Arial" w:hAnsi="Arial" w:cs="Arial"/>
          <w:color w:val="70AD47" w:themeColor="accent6"/>
          <w:sz w:val="22"/>
          <w:szCs w:val="22"/>
        </w:rPr>
        <w:t xml:space="preserve">a </w:t>
      </w:r>
      <w:r w:rsidR="001E4979" w:rsidRPr="00961C66">
        <w:rPr>
          <w:rFonts w:ascii="Arial" w:hAnsi="Arial" w:cs="Arial"/>
          <w:color w:val="70AD47" w:themeColor="accent6"/>
          <w:sz w:val="22"/>
          <w:szCs w:val="22"/>
        </w:rPr>
        <w:t>product</w:t>
      </w:r>
      <w:r w:rsidR="00DA2233" w:rsidRPr="00961C66">
        <w:rPr>
          <w:rFonts w:ascii="Arial" w:hAnsi="Arial" w:cs="Arial"/>
          <w:color w:val="70AD47" w:themeColor="accent6"/>
          <w:sz w:val="22"/>
          <w:szCs w:val="22"/>
        </w:rPr>
        <w:t xml:space="preserve"> or service</w:t>
      </w:r>
      <w:r w:rsidR="001E4979" w:rsidRPr="00961C66">
        <w:rPr>
          <w:rFonts w:ascii="Arial" w:hAnsi="Arial" w:cs="Arial"/>
          <w:color w:val="70AD47" w:themeColor="accent6"/>
          <w:sz w:val="22"/>
          <w:szCs w:val="22"/>
        </w:rPr>
        <w:t xml:space="preserve"> is brought</w:t>
      </w:r>
      <w:r w:rsidR="00DA2233" w:rsidRPr="00961C66">
        <w:rPr>
          <w:rFonts w:ascii="Arial" w:hAnsi="Arial" w:cs="Arial"/>
          <w:color w:val="70AD47" w:themeColor="accent6"/>
          <w:sz w:val="22"/>
          <w:szCs w:val="22"/>
        </w:rPr>
        <w:t>, every interaction</w:t>
      </w:r>
      <w:r w:rsidR="00201498" w:rsidRPr="00961C66">
        <w:rPr>
          <w:rFonts w:ascii="Arial" w:hAnsi="Arial" w:cs="Arial"/>
          <w:color w:val="70AD47" w:themeColor="accent6"/>
          <w:sz w:val="22"/>
          <w:szCs w:val="22"/>
        </w:rPr>
        <w:t xml:space="preserve">, connection, or meeting </w:t>
      </w:r>
      <w:r w:rsidR="001E4979" w:rsidRPr="00961C66">
        <w:rPr>
          <w:rFonts w:ascii="Arial" w:hAnsi="Arial" w:cs="Arial"/>
          <w:color w:val="70AD47" w:themeColor="accent6"/>
          <w:sz w:val="22"/>
          <w:szCs w:val="22"/>
        </w:rPr>
        <w:t xml:space="preserve">a customer has </w:t>
      </w:r>
      <w:r w:rsidR="00DC0496" w:rsidRPr="00961C66">
        <w:rPr>
          <w:rFonts w:ascii="Arial" w:hAnsi="Arial" w:cs="Arial"/>
          <w:color w:val="70AD47" w:themeColor="accent6"/>
          <w:sz w:val="22"/>
          <w:szCs w:val="22"/>
        </w:rPr>
        <w:t xml:space="preserve">should add value at </w:t>
      </w:r>
      <w:r w:rsidR="004131EC" w:rsidRPr="00961C66">
        <w:rPr>
          <w:rFonts w:ascii="Arial" w:hAnsi="Arial" w:cs="Arial"/>
          <w:color w:val="70AD47" w:themeColor="accent6"/>
          <w:sz w:val="22"/>
          <w:szCs w:val="22"/>
        </w:rPr>
        <w:t>each</w:t>
      </w:r>
      <w:r w:rsidR="00DC0496" w:rsidRPr="00961C66">
        <w:rPr>
          <w:rFonts w:ascii="Arial" w:hAnsi="Arial" w:cs="Arial"/>
          <w:color w:val="70AD47" w:themeColor="accent6"/>
          <w:sz w:val="22"/>
          <w:szCs w:val="22"/>
        </w:rPr>
        <w:t xml:space="preserve"> stage. </w:t>
      </w:r>
    </w:p>
    <w:p w14:paraId="1B6A3D7C" w14:textId="547E517F" w:rsidR="00ED2CCF" w:rsidRPr="00961C66" w:rsidRDefault="002300BB" w:rsidP="00692075">
      <w:pPr>
        <w:spacing w:line="360" w:lineRule="auto"/>
        <w:jc w:val="both"/>
        <w:rPr>
          <w:rFonts w:ascii="Arial" w:hAnsi="Arial" w:cs="Arial"/>
          <w:color w:val="70AD47" w:themeColor="accent6"/>
          <w:sz w:val="22"/>
          <w:szCs w:val="22"/>
        </w:rPr>
      </w:pPr>
      <w:r w:rsidRPr="00961C66">
        <w:rPr>
          <w:rFonts w:ascii="Arial" w:hAnsi="Arial" w:cs="Arial"/>
          <w:color w:val="70AD47" w:themeColor="accent6"/>
          <w:sz w:val="22"/>
          <w:szCs w:val="22"/>
        </w:rPr>
        <w:t>A</w:t>
      </w:r>
      <w:r w:rsidR="00D2729F" w:rsidRPr="00961C66">
        <w:rPr>
          <w:rFonts w:ascii="Arial" w:hAnsi="Arial" w:cs="Arial"/>
          <w:color w:val="70AD47" w:themeColor="accent6"/>
          <w:sz w:val="22"/>
          <w:szCs w:val="22"/>
        </w:rPr>
        <w:t>s customer experience is also based on how a</w:t>
      </w:r>
      <w:r w:rsidR="001A2548" w:rsidRPr="00961C66">
        <w:rPr>
          <w:rFonts w:ascii="Arial" w:hAnsi="Arial" w:cs="Arial"/>
          <w:color w:val="70AD47" w:themeColor="accent6"/>
          <w:sz w:val="22"/>
          <w:szCs w:val="22"/>
        </w:rPr>
        <w:t xml:space="preserve"> customer perceives your brand, it is important that business pay attention</w:t>
      </w:r>
      <w:r w:rsidR="00E50F05">
        <w:rPr>
          <w:rFonts w:ascii="Arial" w:hAnsi="Arial" w:cs="Arial"/>
          <w:color w:val="70AD47" w:themeColor="accent6"/>
          <w:sz w:val="22"/>
          <w:szCs w:val="22"/>
        </w:rPr>
        <w:t xml:space="preserve"> to</w:t>
      </w:r>
      <w:r w:rsidR="001A2548" w:rsidRPr="00961C66">
        <w:rPr>
          <w:rFonts w:ascii="Arial" w:hAnsi="Arial" w:cs="Arial"/>
          <w:color w:val="70AD47" w:themeColor="accent6"/>
          <w:sz w:val="22"/>
          <w:szCs w:val="22"/>
        </w:rPr>
        <w:t xml:space="preserve"> these added services </w:t>
      </w:r>
      <w:r w:rsidR="003C1BAF" w:rsidRPr="00961C66">
        <w:rPr>
          <w:rFonts w:ascii="Arial" w:hAnsi="Arial" w:cs="Arial"/>
          <w:color w:val="70AD47" w:themeColor="accent6"/>
          <w:sz w:val="22"/>
          <w:szCs w:val="22"/>
        </w:rPr>
        <w:t xml:space="preserve">to ensure that they </w:t>
      </w:r>
      <w:r w:rsidR="00E56512" w:rsidRPr="00961C66">
        <w:rPr>
          <w:rFonts w:ascii="Arial" w:hAnsi="Arial" w:cs="Arial"/>
          <w:color w:val="70AD47" w:themeColor="accent6"/>
          <w:sz w:val="22"/>
          <w:szCs w:val="22"/>
        </w:rPr>
        <w:t>do what they intend</w:t>
      </w:r>
      <w:r w:rsidR="000544F6">
        <w:rPr>
          <w:rFonts w:ascii="Arial" w:hAnsi="Arial" w:cs="Arial"/>
          <w:color w:val="70AD47" w:themeColor="accent6"/>
          <w:sz w:val="22"/>
          <w:szCs w:val="22"/>
        </w:rPr>
        <w:t>, which is</w:t>
      </w:r>
      <w:r w:rsidR="00E56512" w:rsidRPr="00961C66">
        <w:rPr>
          <w:rFonts w:ascii="Arial" w:hAnsi="Arial" w:cs="Arial"/>
          <w:color w:val="70AD47" w:themeColor="accent6"/>
          <w:sz w:val="22"/>
          <w:szCs w:val="22"/>
        </w:rPr>
        <w:t xml:space="preserve"> add extra value</w:t>
      </w:r>
      <w:r w:rsidR="000B2BEF" w:rsidRPr="00961C66">
        <w:rPr>
          <w:rFonts w:ascii="Arial" w:hAnsi="Arial" w:cs="Arial"/>
          <w:color w:val="70AD47" w:themeColor="accent6"/>
          <w:sz w:val="22"/>
          <w:szCs w:val="22"/>
        </w:rPr>
        <w:t xml:space="preserve">. These extra added benefits not only create </w:t>
      </w:r>
      <w:r w:rsidR="005F62FE" w:rsidRPr="00961C66">
        <w:rPr>
          <w:rFonts w:ascii="Arial" w:hAnsi="Arial" w:cs="Arial"/>
          <w:color w:val="70AD47" w:themeColor="accent6"/>
          <w:sz w:val="22"/>
          <w:szCs w:val="22"/>
        </w:rPr>
        <w:t>added</w:t>
      </w:r>
      <w:r w:rsidR="00DE3065" w:rsidRPr="00961C66">
        <w:rPr>
          <w:rFonts w:ascii="Arial" w:hAnsi="Arial" w:cs="Arial"/>
          <w:color w:val="70AD47" w:themeColor="accent6"/>
          <w:sz w:val="22"/>
          <w:szCs w:val="22"/>
        </w:rPr>
        <w:t xml:space="preserve"> value to the customer, but it also creates brand </w:t>
      </w:r>
      <w:r w:rsidR="00BD4671" w:rsidRPr="00961C66">
        <w:rPr>
          <w:rFonts w:ascii="Arial" w:hAnsi="Arial" w:cs="Arial"/>
          <w:color w:val="70AD47" w:themeColor="accent6"/>
          <w:sz w:val="22"/>
          <w:szCs w:val="22"/>
        </w:rPr>
        <w:t>loyalty</w:t>
      </w:r>
      <w:r w:rsidR="00825850" w:rsidRPr="00961C66">
        <w:rPr>
          <w:rFonts w:ascii="Arial" w:hAnsi="Arial" w:cs="Arial"/>
          <w:color w:val="70AD47" w:themeColor="accent6"/>
          <w:sz w:val="22"/>
          <w:szCs w:val="22"/>
        </w:rPr>
        <w:t>.</w:t>
      </w:r>
      <w:r w:rsidR="006C2632" w:rsidRPr="00961C66">
        <w:rPr>
          <w:rFonts w:ascii="Arial" w:hAnsi="Arial" w:cs="Arial"/>
          <w:color w:val="70AD47" w:themeColor="accent6"/>
          <w:sz w:val="22"/>
          <w:szCs w:val="22"/>
        </w:rPr>
        <w:t xml:space="preserve"> </w:t>
      </w:r>
      <w:r w:rsidR="00F529D5" w:rsidRPr="00961C66">
        <w:rPr>
          <w:rFonts w:ascii="Arial" w:hAnsi="Arial" w:cs="Arial"/>
          <w:color w:val="70AD47" w:themeColor="accent6"/>
          <w:sz w:val="22"/>
          <w:szCs w:val="22"/>
        </w:rPr>
        <w:t xml:space="preserve">Customers now connect with businesses through a plethora of touch points across </w:t>
      </w:r>
      <w:r w:rsidR="00F455AB">
        <w:rPr>
          <w:rFonts w:ascii="Arial" w:hAnsi="Arial" w:cs="Arial"/>
          <w:color w:val="70AD47" w:themeColor="accent6"/>
          <w:sz w:val="22"/>
          <w:szCs w:val="22"/>
        </w:rPr>
        <w:t>various</w:t>
      </w:r>
      <w:r w:rsidR="00F529D5" w:rsidRPr="00961C66">
        <w:rPr>
          <w:rFonts w:ascii="Arial" w:hAnsi="Arial" w:cs="Arial"/>
          <w:color w:val="70AD47" w:themeColor="accent6"/>
          <w:sz w:val="22"/>
          <w:szCs w:val="22"/>
        </w:rPr>
        <w:t xml:space="preserve"> channels and media, resulting in increasingly sophisticated customer journeys. </w:t>
      </w:r>
      <w:r w:rsidR="00F657F3" w:rsidRPr="00961C66">
        <w:rPr>
          <w:rFonts w:ascii="Arial" w:hAnsi="Arial" w:cs="Arial"/>
          <w:color w:val="70AD47" w:themeColor="accent6"/>
          <w:sz w:val="22"/>
          <w:szCs w:val="22"/>
        </w:rPr>
        <w:t>(Lemon and Verhoef, 2016)</w:t>
      </w:r>
    </w:p>
    <w:p w14:paraId="6C1C9D94" w14:textId="77777777" w:rsidR="00A545F2" w:rsidRPr="00961C66" w:rsidRDefault="00A545F2" w:rsidP="00692075">
      <w:pPr>
        <w:spacing w:line="360" w:lineRule="auto"/>
        <w:jc w:val="both"/>
        <w:rPr>
          <w:rFonts w:ascii="Arial" w:hAnsi="Arial" w:cs="Arial"/>
          <w:b/>
          <w:bCs/>
          <w:i/>
          <w:iCs/>
          <w:color w:val="70AD47" w:themeColor="accent6"/>
          <w:sz w:val="22"/>
          <w:szCs w:val="22"/>
        </w:rPr>
      </w:pPr>
    </w:p>
    <w:p w14:paraId="2A40D54A" w14:textId="4DA43A22" w:rsidR="00A36C97" w:rsidRPr="00961C66" w:rsidRDefault="007736CD" w:rsidP="00692075">
      <w:pPr>
        <w:spacing w:line="360" w:lineRule="auto"/>
        <w:jc w:val="both"/>
        <w:rPr>
          <w:rFonts w:ascii="Arial" w:hAnsi="Arial" w:cs="Arial"/>
          <w:color w:val="70AD47" w:themeColor="accent6"/>
          <w:sz w:val="22"/>
          <w:szCs w:val="22"/>
        </w:rPr>
      </w:pPr>
      <w:r w:rsidRPr="00961C66">
        <w:rPr>
          <w:rFonts w:ascii="Arial" w:hAnsi="Arial" w:cs="Arial"/>
          <w:color w:val="70AD47" w:themeColor="accent6"/>
          <w:sz w:val="22"/>
          <w:szCs w:val="22"/>
        </w:rPr>
        <w:t xml:space="preserve">Although Samsung </w:t>
      </w:r>
      <w:r w:rsidR="005F62FE" w:rsidRPr="00961C66">
        <w:rPr>
          <w:rFonts w:ascii="Arial" w:hAnsi="Arial" w:cs="Arial"/>
          <w:color w:val="70AD47" w:themeColor="accent6"/>
          <w:sz w:val="22"/>
          <w:szCs w:val="22"/>
        </w:rPr>
        <w:t>supply</w:t>
      </w:r>
      <w:r w:rsidRPr="00961C66">
        <w:rPr>
          <w:rFonts w:ascii="Arial" w:hAnsi="Arial" w:cs="Arial"/>
          <w:color w:val="70AD47" w:themeColor="accent6"/>
          <w:sz w:val="22"/>
          <w:szCs w:val="22"/>
        </w:rPr>
        <w:t xml:space="preserve"> a physical product, they also provide a service, this can be aftercare, customer service, insurance, and experiences in store. Think behind the product, Samsung ensure that they keep enhancing and </w:t>
      </w:r>
      <w:r w:rsidR="005F62FE" w:rsidRPr="00961C66">
        <w:rPr>
          <w:rFonts w:ascii="Arial" w:hAnsi="Arial" w:cs="Arial"/>
          <w:color w:val="70AD47" w:themeColor="accent6"/>
          <w:sz w:val="22"/>
          <w:szCs w:val="22"/>
        </w:rPr>
        <w:t>changing</w:t>
      </w:r>
      <w:r w:rsidRPr="00961C66">
        <w:rPr>
          <w:rFonts w:ascii="Arial" w:hAnsi="Arial" w:cs="Arial"/>
          <w:color w:val="70AD47" w:themeColor="accent6"/>
          <w:sz w:val="22"/>
          <w:szCs w:val="22"/>
        </w:rPr>
        <w:t xml:space="preserve"> their mobile phones as well as additional services. Examples </w:t>
      </w:r>
      <w:r w:rsidR="008C5478">
        <w:rPr>
          <w:rFonts w:ascii="Arial" w:hAnsi="Arial" w:cs="Arial"/>
          <w:color w:val="70AD47" w:themeColor="accent6"/>
          <w:sz w:val="22"/>
          <w:szCs w:val="22"/>
        </w:rPr>
        <w:t>such as</w:t>
      </w:r>
      <w:r w:rsidR="007B6577">
        <w:rPr>
          <w:rFonts w:ascii="Arial" w:hAnsi="Arial" w:cs="Arial"/>
          <w:color w:val="70AD47" w:themeColor="accent6"/>
          <w:sz w:val="22"/>
          <w:szCs w:val="22"/>
        </w:rPr>
        <w:t xml:space="preserve"> </w:t>
      </w:r>
      <w:r w:rsidRPr="00961C66">
        <w:rPr>
          <w:rFonts w:ascii="Arial" w:hAnsi="Arial" w:cs="Arial"/>
          <w:color w:val="70AD47" w:themeColor="accent6"/>
          <w:sz w:val="22"/>
          <w:szCs w:val="22"/>
        </w:rPr>
        <w:t xml:space="preserve">Samsung Rewards, which allows the customer to earn points on products brought to redeem on future purchases (Samsung </w:t>
      </w:r>
      <w:r w:rsidR="00BD4671" w:rsidRPr="00961C66">
        <w:rPr>
          <w:rFonts w:ascii="Arial" w:hAnsi="Arial" w:cs="Arial"/>
          <w:color w:val="70AD47" w:themeColor="accent6"/>
          <w:sz w:val="22"/>
          <w:szCs w:val="22"/>
        </w:rPr>
        <w:t>UK</w:t>
      </w:r>
      <w:r w:rsidRPr="00961C66">
        <w:rPr>
          <w:rFonts w:ascii="Arial" w:hAnsi="Arial" w:cs="Arial"/>
          <w:color w:val="70AD47" w:themeColor="accent6"/>
          <w:sz w:val="22"/>
          <w:szCs w:val="22"/>
        </w:rPr>
        <w:t xml:space="preserve">, n.d.). Or the with </w:t>
      </w:r>
      <w:r w:rsidR="000A6CAB" w:rsidRPr="00961C66">
        <w:rPr>
          <w:rFonts w:ascii="Arial" w:hAnsi="Arial" w:cs="Arial"/>
          <w:color w:val="70AD47" w:themeColor="accent6"/>
          <w:sz w:val="22"/>
          <w:szCs w:val="22"/>
        </w:rPr>
        <w:t>Chat</w:t>
      </w:r>
      <w:r w:rsidR="000A6CAB">
        <w:rPr>
          <w:rFonts w:ascii="Arial" w:hAnsi="Arial" w:cs="Arial"/>
          <w:color w:val="70AD47" w:themeColor="accent6"/>
          <w:sz w:val="22"/>
          <w:szCs w:val="22"/>
        </w:rPr>
        <w:t>b</w:t>
      </w:r>
      <w:r w:rsidR="000A6CAB" w:rsidRPr="00961C66">
        <w:rPr>
          <w:rFonts w:ascii="Arial" w:hAnsi="Arial" w:cs="Arial"/>
          <w:color w:val="70AD47" w:themeColor="accent6"/>
          <w:sz w:val="22"/>
          <w:szCs w:val="22"/>
        </w:rPr>
        <w:t>ot</w:t>
      </w:r>
      <w:r w:rsidRPr="00961C66">
        <w:rPr>
          <w:rFonts w:ascii="Arial" w:hAnsi="Arial" w:cs="Arial"/>
          <w:color w:val="70AD47" w:themeColor="accent6"/>
          <w:sz w:val="22"/>
          <w:szCs w:val="22"/>
        </w:rPr>
        <w:t xml:space="preserve"> service </w:t>
      </w:r>
      <w:r w:rsidR="00E12DE9">
        <w:rPr>
          <w:rFonts w:ascii="Arial" w:hAnsi="Arial" w:cs="Arial"/>
          <w:color w:val="70AD47" w:themeColor="accent6"/>
          <w:sz w:val="22"/>
          <w:szCs w:val="22"/>
        </w:rPr>
        <w:t xml:space="preserve">connecting </w:t>
      </w:r>
      <w:r w:rsidR="007A6AE4">
        <w:rPr>
          <w:rFonts w:ascii="Arial" w:hAnsi="Arial" w:cs="Arial"/>
          <w:color w:val="70AD47" w:themeColor="accent6"/>
          <w:sz w:val="22"/>
          <w:szCs w:val="22"/>
        </w:rPr>
        <w:t xml:space="preserve">the consumer </w:t>
      </w:r>
      <w:r w:rsidRPr="00961C66">
        <w:rPr>
          <w:rFonts w:ascii="Arial" w:hAnsi="Arial" w:cs="Arial"/>
          <w:color w:val="70AD47" w:themeColor="accent6"/>
          <w:sz w:val="22"/>
          <w:szCs w:val="22"/>
        </w:rPr>
        <w:t>to real person via video call. All this is done to add extra value to the customer before, during and after a purchase</w:t>
      </w:r>
      <w:r w:rsidR="008E0056">
        <w:rPr>
          <w:rFonts w:ascii="Arial" w:hAnsi="Arial" w:cs="Arial"/>
          <w:color w:val="70AD47" w:themeColor="accent6"/>
          <w:sz w:val="22"/>
          <w:szCs w:val="22"/>
        </w:rPr>
        <w:t xml:space="preserve"> </w:t>
      </w:r>
      <w:r w:rsidR="00BA3D3F">
        <w:rPr>
          <w:rFonts w:ascii="Arial" w:hAnsi="Arial" w:cs="Arial"/>
          <w:color w:val="70AD47" w:themeColor="accent6"/>
          <w:sz w:val="22"/>
          <w:szCs w:val="22"/>
        </w:rPr>
        <w:t xml:space="preserve">and </w:t>
      </w:r>
      <w:r w:rsidR="00F53183">
        <w:rPr>
          <w:rFonts w:ascii="Arial" w:hAnsi="Arial" w:cs="Arial"/>
          <w:color w:val="70AD47" w:themeColor="accent6"/>
          <w:sz w:val="22"/>
          <w:szCs w:val="22"/>
        </w:rPr>
        <w:t xml:space="preserve">further </w:t>
      </w:r>
      <w:r w:rsidRPr="00961C66">
        <w:rPr>
          <w:rFonts w:ascii="Arial" w:hAnsi="Arial" w:cs="Arial"/>
          <w:color w:val="70AD47" w:themeColor="accent6"/>
          <w:sz w:val="22"/>
          <w:szCs w:val="22"/>
        </w:rPr>
        <w:t>value to the product or service</w:t>
      </w:r>
      <w:r w:rsidR="0020254A">
        <w:rPr>
          <w:rFonts w:ascii="Arial" w:hAnsi="Arial" w:cs="Arial"/>
          <w:color w:val="70AD47" w:themeColor="accent6"/>
          <w:sz w:val="22"/>
          <w:szCs w:val="22"/>
        </w:rPr>
        <w:t>,</w:t>
      </w:r>
      <w:r w:rsidRPr="00961C66">
        <w:rPr>
          <w:rFonts w:ascii="Arial" w:hAnsi="Arial" w:cs="Arial"/>
          <w:color w:val="70AD47" w:themeColor="accent6"/>
          <w:sz w:val="22"/>
          <w:szCs w:val="22"/>
        </w:rPr>
        <w:t xml:space="preserve"> </w:t>
      </w:r>
      <w:r w:rsidR="00F53183">
        <w:rPr>
          <w:rFonts w:ascii="Arial" w:hAnsi="Arial" w:cs="Arial"/>
          <w:color w:val="70AD47" w:themeColor="accent6"/>
          <w:sz w:val="22"/>
          <w:szCs w:val="22"/>
        </w:rPr>
        <w:t>al</w:t>
      </w:r>
      <w:r w:rsidRPr="00961C66">
        <w:rPr>
          <w:rFonts w:ascii="Arial" w:hAnsi="Arial" w:cs="Arial"/>
          <w:color w:val="70AD47" w:themeColor="accent6"/>
          <w:sz w:val="22"/>
          <w:szCs w:val="22"/>
        </w:rPr>
        <w:t>l</w:t>
      </w:r>
      <w:r w:rsidR="00F53183">
        <w:rPr>
          <w:rFonts w:ascii="Arial" w:hAnsi="Arial" w:cs="Arial"/>
          <w:color w:val="70AD47" w:themeColor="accent6"/>
          <w:sz w:val="22"/>
          <w:szCs w:val="22"/>
        </w:rPr>
        <w:t xml:space="preserve"> whilst</w:t>
      </w:r>
      <w:r w:rsidRPr="00961C66">
        <w:rPr>
          <w:rFonts w:ascii="Arial" w:hAnsi="Arial" w:cs="Arial"/>
          <w:color w:val="70AD47" w:themeColor="accent6"/>
          <w:sz w:val="22"/>
          <w:szCs w:val="22"/>
        </w:rPr>
        <w:t xml:space="preserve"> improving the customer experience. By adding these </w:t>
      </w:r>
      <w:r w:rsidR="005F62FE" w:rsidRPr="00961C66">
        <w:rPr>
          <w:rFonts w:ascii="Arial" w:hAnsi="Arial" w:cs="Arial"/>
          <w:color w:val="70AD47" w:themeColor="accent6"/>
          <w:sz w:val="22"/>
          <w:szCs w:val="22"/>
        </w:rPr>
        <w:t>added</w:t>
      </w:r>
      <w:r w:rsidRPr="00961C66">
        <w:rPr>
          <w:rFonts w:ascii="Arial" w:hAnsi="Arial" w:cs="Arial"/>
          <w:color w:val="70AD47" w:themeColor="accent6"/>
          <w:sz w:val="22"/>
          <w:szCs w:val="22"/>
        </w:rPr>
        <w:t xml:space="preserve"> services to the product lines, the objective is to make sure that these services are seen as adding value to the total offering for target customers</w:t>
      </w:r>
      <w:r w:rsidR="00B13A28" w:rsidRPr="00961C66">
        <w:rPr>
          <w:rFonts w:ascii="Arial" w:hAnsi="Arial" w:cs="Arial"/>
          <w:color w:val="70AD47" w:themeColor="accent6"/>
          <w:sz w:val="22"/>
          <w:szCs w:val="22"/>
        </w:rPr>
        <w:t xml:space="preserve"> (Raddats et al., 2019).</w:t>
      </w:r>
    </w:p>
    <w:p w14:paraId="28149B4A" w14:textId="1625F384" w:rsidR="00EB2DEE" w:rsidRDefault="009535B7" w:rsidP="00692075">
      <w:pPr>
        <w:spacing w:line="360" w:lineRule="auto"/>
        <w:jc w:val="both"/>
        <w:rPr>
          <w:rFonts w:ascii="Arial" w:hAnsi="Arial" w:cs="Arial"/>
          <w:color w:val="70AD47" w:themeColor="accent6"/>
          <w:sz w:val="22"/>
          <w:szCs w:val="22"/>
        </w:rPr>
      </w:pPr>
      <w:r w:rsidRPr="009535B7">
        <w:rPr>
          <w:rFonts w:ascii="Arial" w:hAnsi="Arial" w:cs="Arial"/>
          <w:color w:val="70AD47" w:themeColor="accent6"/>
          <w:sz w:val="22"/>
          <w:szCs w:val="22"/>
        </w:rPr>
        <w:t xml:space="preserve">Each time an employee interacts with a </w:t>
      </w:r>
      <w:r w:rsidR="00A47F17">
        <w:rPr>
          <w:rFonts w:ascii="Arial" w:hAnsi="Arial" w:cs="Arial"/>
          <w:color w:val="70AD47" w:themeColor="accent6"/>
          <w:sz w:val="22"/>
          <w:szCs w:val="22"/>
        </w:rPr>
        <w:t>customer</w:t>
      </w:r>
      <w:r w:rsidRPr="009535B7">
        <w:rPr>
          <w:rFonts w:ascii="Arial" w:hAnsi="Arial" w:cs="Arial"/>
          <w:color w:val="70AD47" w:themeColor="accent6"/>
          <w:sz w:val="22"/>
          <w:szCs w:val="22"/>
        </w:rPr>
        <w:t xml:space="preserve"> this </w:t>
      </w:r>
      <w:r w:rsidR="00A47F17">
        <w:rPr>
          <w:rFonts w:ascii="Arial" w:hAnsi="Arial" w:cs="Arial"/>
          <w:color w:val="70AD47" w:themeColor="accent6"/>
          <w:sz w:val="22"/>
          <w:szCs w:val="22"/>
        </w:rPr>
        <w:t xml:space="preserve">is </w:t>
      </w:r>
      <w:r w:rsidRPr="009535B7">
        <w:rPr>
          <w:rFonts w:ascii="Arial" w:hAnsi="Arial" w:cs="Arial"/>
          <w:color w:val="70AD47" w:themeColor="accent6"/>
          <w:sz w:val="22"/>
          <w:szCs w:val="22"/>
        </w:rPr>
        <w:t xml:space="preserve">not separated from the business or product. As the service provided by employees is not tangible, there may be variations of the service. Every interaction should </w:t>
      </w:r>
      <w:r w:rsidR="005F62FE" w:rsidRPr="009535B7">
        <w:rPr>
          <w:rFonts w:ascii="Arial" w:hAnsi="Arial" w:cs="Arial"/>
          <w:color w:val="70AD47" w:themeColor="accent6"/>
          <w:sz w:val="22"/>
          <w:szCs w:val="22"/>
        </w:rPr>
        <w:t>supply</w:t>
      </w:r>
      <w:r w:rsidRPr="009535B7">
        <w:rPr>
          <w:rFonts w:ascii="Arial" w:hAnsi="Arial" w:cs="Arial"/>
          <w:color w:val="70AD47" w:themeColor="accent6"/>
          <w:sz w:val="22"/>
          <w:szCs w:val="22"/>
        </w:rPr>
        <w:t xml:space="preserve"> a positive customer experience, as the </w:t>
      </w:r>
      <w:r w:rsidR="003772FF">
        <w:rPr>
          <w:rFonts w:ascii="Arial" w:hAnsi="Arial" w:cs="Arial"/>
          <w:color w:val="70AD47" w:themeColor="accent6"/>
          <w:sz w:val="22"/>
          <w:szCs w:val="22"/>
        </w:rPr>
        <w:t>opportunity</w:t>
      </w:r>
      <w:r w:rsidRPr="009535B7">
        <w:rPr>
          <w:rFonts w:ascii="Arial" w:hAnsi="Arial" w:cs="Arial"/>
          <w:color w:val="70AD47" w:themeColor="accent6"/>
          <w:sz w:val="22"/>
          <w:szCs w:val="22"/>
        </w:rPr>
        <w:t xml:space="preserve"> to address the</w:t>
      </w:r>
      <w:r w:rsidR="00F27018">
        <w:rPr>
          <w:rFonts w:ascii="Arial" w:hAnsi="Arial" w:cs="Arial"/>
          <w:color w:val="70AD47" w:themeColor="accent6"/>
          <w:sz w:val="22"/>
          <w:szCs w:val="22"/>
        </w:rPr>
        <w:t xml:space="preserve"> </w:t>
      </w:r>
      <w:r w:rsidR="002F61CF">
        <w:rPr>
          <w:rFonts w:ascii="Arial" w:hAnsi="Arial" w:cs="Arial"/>
          <w:color w:val="70AD47" w:themeColor="accent6"/>
          <w:sz w:val="22"/>
          <w:szCs w:val="22"/>
        </w:rPr>
        <w:t>customers’</w:t>
      </w:r>
      <w:r w:rsidR="00F27018">
        <w:rPr>
          <w:rFonts w:ascii="Arial" w:hAnsi="Arial" w:cs="Arial"/>
          <w:color w:val="70AD47" w:themeColor="accent6"/>
          <w:sz w:val="22"/>
          <w:szCs w:val="22"/>
        </w:rPr>
        <w:t xml:space="preserve"> needs</w:t>
      </w:r>
      <w:r w:rsidRPr="009535B7">
        <w:rPr>
          <w:rFonts w:ascii="Arial" w:hAnsi="Arial" w:cs="Arial"/>
          <w:color w:val="70AD47" w:themeColor="accent6"/>
          <w:sz w:val="22"/>
          <w:szCs w:val="22"/>
        </w:rPr>
        <w:t xml:space="preserve"> may not come again.</w:t>
      </w:r>
      <w:r w:rsidR="00EB2DEE" w:rsidRPr="00961C66">
        <w:rPr>
          <w:rFonts w:ascii="Arial" w:hAnsi="Arial" w:cs="Arial"/>
          <w:color w:val="70AD47" w:themeColor="accent6"/>
          <w:sz w:val="22"/>
          <w:szCs w:val="22"/>
        </w:rPr>
        <w:t xml:space="preserve"> (Kotler and Keller, 2016)  </w:t>
      </w:r>
    </w:p>
    <w:p w14:paraId="15C97575" w14:textId="77777777" w:rsidR="0071775C" w:rsidRPr="00961C66" w:rsidRDefault="0071775C" w:rsidP="00692075">
      <w:pPr>
        <w:spacing w:line="360" w:lineRule="auto"/>
        <w:jc w:val="both"/>
        <w:rPr>
          <w:rFonts w:ascii="Arial" w:hAnsi="Arial" w:cs="Arial"/>
          <w:color w:val="70AD47" w:themeColor="accent6"/>
          <w:sz w:val="22"/>
          <w:szCs w:val="22"/>
        </w:rPr>
      </w:pPr>
    </w:p>
    <w:p w14:paraId="0C06FE88" w14:textId="733675FB" w:rsidR="00EB2DEE" w:rsidRPr="00961C66" w:rsidRDefault="00EB2DEE" w:rsidP="00692075">
      <w:pPr>
        <w:spacing w:line="360" w:lineRule="auto"/>
        <w:jc w:val="both"/>
        <w:rPr>
          <w:rFonts w:ascii="Arial" w:hAnsi="Arial" w:cs="Arial"/>
          <w:color w:val="70AD47" w:themeColor="accent6"/>
          <w:sz w:val="22"/>
          <w:szCs w:val="22"/>
        </w:rPr>
      </w:pPr>
      <w:r w:rsidRPr="00961C66">
        <w:rPr>
          <w:rFonts w:ascii="Arial" w:hAnsi="Arial" w:cs="Arial"/>
          <w:color w:val="70AD47" w:themeColor="accent6"/>
          <w:sz w:val="22"/>
          <w:szCs w:val="22"/>
        </w:rPr>
        <w:lastRenderedPageBreak/>
        <w:t>The aim is to close the gap between customer expectation and brand value by continually addressing</w:t>
      </w:r>
      <w:r w:rsidR="003A0A68">
        <w:rPr>
          <w:rFonts w:ascii="Arial" w:hAnsi="Arial" w:cs="Arial"/>
          <w:color w:val="70AD47" w:themeColor="accent6"/>
          <w:sz w:val="22"/>
          <w:szCs w:val="22"/>
        </w:rPr>
        <w:t xml:space="preserve">, meeting and exceeding </w:t>
      </w:r>
      <w:r w:rsidR="00C33567">
        <w:rPr>
          <w:rFonts w:ascii="Arial" w:hAnsi="Arial" w:cs="Arial"/>
          <w:color w:val="70AD47" w:themeColor="accent6"/>
          <w:sz w:val="22"/>
          <w:szCs w:val="22"/>
        </w:rPr>
        <w:t xml:space="preserve">customer </w:t>
      </w:r>
      <w:r w:rsidRPr="00961C66">
        <w:rPr>
          <w:rFonts w:ascii="Arial" w:hAnsi="Arial" w:cs="Arial"/>
          <w:color w:val="70AD47" w:themeColor="accent6"/>
          <w:sz w:val="22"/>
          <w:szCs w:val="22"/>
        </w:rPr>
        <w:t>expectations</w:t>
      </w:r>
      <w:r w:rsidR="002C7417">
        <w:rPr>
          <w:rFonts w:ascii="Arial" w:hAnsi="Arial" w:cs="Arial"/>
          <w:color w:val="70AD47" w:themeColor="accent6"/>
          <w:sz w:val="22"/>
          <w:szCs w:val="22"/>
        </w:rPr>
        <w:t>. T</w:t>
      </w:r>
      <w:r w:rsidRPr="00961C66">
        <w:rPr>
          <w:rFonts w:ascii="Arial" w:hAnsi="Arial" w:cs="Arial"/>
          <w:color w:val="70AD47" w:themeColor="accent6"/>
          <w:sz w:val="22"/>
          <w:szCs w:val="22"/>
        </w:rPr>
        <w:t>his enables your business to deliver value</w:t>
      </w:r>
      <w:r w:rsidR="002C7417">
        <w:rPr>
          <w:rFonts w:ascii="Arial" w:hAnsi="Arial" w:cs="Arial"/>
          <w:color w:val="70AD47" w:themeColor="accent6"/>
          <w:sz w:val="22"/>
          <w:szCs w:val="22"/>
        </w:rPr>
        <w:t>,</w:t>
      </w:r>
      <w:r w:rsidRPr="00961C66">
        <w:rPr>
          <w:rFonts w:ascii="Arial" w:hAnsi="Arial" w:cs="Arial"/>
          <w:color w:val="70AD47" w:themeColor="accent6"/>
          <w:sz w:val="22"/>
          <w:szCs w:val="22"/>
        </w:rPr>
        <w:t xml:space="preserve"> to enable repeat business and remain competitive.</w:t>
      </w:r>
      <w:r w:rsidR="00144A17" w:rsidRPr="00961C66">
        <w:rPr>
          <w:rFonts w:ascii="Arial" w:hAnsi="Arial" w:cs="Arial"/>
          <w:color w:val="70AD47" w:themeColor="accent6"/>
          <w:sz w:val="22"/>
          <w:szCs w:val="22"/>
        </w:rPr>
        <w:t xml:space="preserve"> (Frei, 2014)</w:t>
      </w:r>
    </w:p>
    <w:p w14:paraId="318C0D64" w14:textId="77777777" w:rsidR="006C41D1" w:rsidRPr="00961C66" w:rsidRDefault="006C41D1" w:rsidP="00692075">
      <w:pPr>
        <w:spacing w:line="360" w:lineRule="auto"/>
        <w:jc w:val="both"/>
        <w:rPr>
          <w:rFonts w:ascii="Arial" w:hAnsi="Arial" w:cs="Arial"/>
          <w:color w:val="70AD47" w:themeColor="accent6"/>
          <w:sz w:val="22"/>
          <w:szCs w:val="22"/>
        </w:rPr>
      </w:pPr>
    </w:p>
    <w:p w14:paraId="158EB5C7" w14:textId="43B644FC" w:rsidR="006C41D1" w:rsidRPr="00961C66" w:rsidRDefault="00301335" w:rsidP="00692075">
      <w:pPr>
        <w:pStyle w:val="Heading2"/>
        <w:spacing w:line="360" w:lineRule="auto"/>
        <w:rPr>
          <w:rFonts w:ascii="Arial" w:hAnsi="Arial" w:cs="Arial"/>
        </w:rPr>
      </w:pPr>
      <w:bookmarkStart w:id="4" w:name="_Toc99935233"/>
      <w:r w:rsidRPr="00961C66">
        <w:rPr>
          <w:rFonts w:ascii="Arial" w:hAnsi="Arial" w:cs="Arial"/>
        </w:rPr>
        <w:t>Brand Experience</w:t>
      </w:r>
      <w:bookmarkEnd w:id="4"/>
    </w:p>
    <w:p w14:paraId="2EBBE96F" w14:textId="4BE402D3" w:rsidR="00F516BF" w:rsidRPr="00E629D3" w:rsidRDefault="00807863" w:rsidP="00692075">
      <w:pPr>
        <w:spacing w:line="360" w:lineRule="auto"/>
        <w:rPr>
          <w:rFonts w:ascii="Arial" w:hAnsi="Arial" w:cs="Arial"/>
          <w:color w:val="70AD47" w:themeColor="accent6"/>
        </w:rPr>
      </w:pPr>
      <w:r>
        <w:rPr>
          <w:rFonts w:ascii="Arial" w:hAnsi="Arial" w:cs="Arial"/>
        </w:rPr>
        <w:t xml:space="preserve">A definition of Brand Experience is </w:t>
      </w:r>
      <w:r w:rsidR="00F516BF" w:rsidRPr="00961C66">
        <w:rPr>
          <w:rFonts w:ascii="Arial" w:hAnsi="Arial" w:cs="Arial"/>
        </w:rPr>
        <w:t xml:space="preserve">feelings, thoughts, perceptions, and behavioural responses generated by elements that are part of a brand's style and character, packaging, messaging, and </w:t>
      </w:r>
      <w:r w:rsidR="00601556">
        <w:rPr>
          <w:rFonts w:ascii="Arial" w:hAnsi="Arial" w:cs="Arial"/>
        </w:rPr>
        <w:t xml:space="preserve">its </w:t>
      </w:r>
      <w:r w:rsidR="00F516BF" w:rsidRPr="00961C66">
        <w:rPr>
          <w:rFonts w:ascii="Arial" w:hAnsi="Arial" w:cs="Arial"/>
        </w:rPr>
        <w:t>environments</w:t>
      </w:r>
      <w:r w:rsidR="002F13CC">
        <w:rPr>
          <w:rFonts w:ascii="Arial" w:hAnsi="Arial" w:cs="Arial"/>
        </w:rPr>
        <w:t xml:space="preserve">. </w:t>
      </w:r>
      <w:r w:rsidR="00F516BF" w:rsidRPr="00961C66">
        <w:rPr>
          <w:rFonts w:ascii="Arial" w:hAnsi="Arial" w:cs="Arial"/>
        </w:rPr>
        <w:t>(Brakus, Schmitt and Zarantonello, 2009)</w:t>
      </w:r>
      <w:r w:rsidR="00E629D3">
        <w:rPr>
          <w:rFonts w:ascii="Arial" w:hAnsi="Arial" w:cs="Arial"/>
        </w:rPr>
        <w:t xml:space="preserve"> </w:t>
      </w:r>
    </w:p>
    <w:p w14:paraId="79F704D7" w14:textId="39D0D157" w:rsidR="00F516BF" w:rsidRPr="00961C66" w:rsidRDefault="00F516BF" w:rsidP="00692075">
      <w:pPr>
        <w:spacing w:line="360" w:lineRule="auto"/>
        <w:rPr>
          <w:rFonts w:ascii="Arial" w:hAnsi="Arial" w:cs="Arial"/>
          <w:color w:val="ED7D31" w:themeColor="accent2"/>
        </w:rPr>
      </w:pPr>
      <w:r w:rsidRPr="00961C66">
        <w:rPr>
          <w:rFonts w:ascii="Arial" w:hAnsi="Arial" w:cs="Arial"/>
          <w:color w:val="ED7D31" w:themeColor="accent2"/>
        </w:rPr>
        <w:t xml:space="preserve">It is extremely important for brands to put </w:t>
      </w:r>
      <w:r w:rsidR="00635BB7" w:rsidRPr="00961C66">
        <w:rPr>
          <w:rFonts w:ascii="Arial" w:hAnsi="Arial" w:cs="Arial"/>
          <w:color w:val="ED7D31" w:themeColor="accent2"/>
        </w:rPr>
        <w:t>significant effort</w:t>
      </w:r>
      <w:r w:rsidRPr="00961C66">
        <w:rPr>
          <w:rFonts w:ascii="Arial" w:hAnsi="Arial" w:cs="Arial"/>
          <w:color w:val="ED7D31" w:themeColor="accent2"/>
        </w:rPr>
        <w:t xml:space="preserve"> into brand experience as these positive </w:t>
      </w:r>
      <w:r w:rsidR="00FF25E1" w:rsidRPr="00961C66">
        <w:rPr>
          <w:rFonts w:ascii="Arial" w:hAnsi="Arial" w:cs="Arial"/>
          <w:color w:val="ED7D31" w:themeColor="accent2"/>
        </w:rPr>
        <w:t>influences can</w:t>
      </w:r>
      <w:r w:rsidRPr="00961C66">
        <w:rPr>
          <w:rFonts w:ascii="Arial" w:hAnsi="Arial" w:cs="Arial"/>
          <w:color w:val="ED7D31" w:themeColor="accent2"/>
        </w:rPr>
        <w:t xml:space="preserve"> help foster results by connecting with and inspiring audiences</w:t>
      </w:r>
      <w:r w:rsidR="009A2239">
        <w:rPr>
          <w:rFonts w:ascii="Arial" w:hAnsi="Arial" w:cs="Arial"/>
          <w:color w:val="ED7D31" w:themeColor="accent2"/>
        </w:rPr>
        <w:t xml:space="preserve">, </w:t>
      </w:r>
      <w:r w:rsidRPr="00961C66">
        <w:rPr>
          <w:rFonts w:ascii="Arial" w:hAnsi="Arial" w:cs="Arial"/>
          <w:color w:val="ED7D31" w:themeColor="accent2"/>
        </w:rPr>
        <w:t xml:space="preserve">which helps to put the brand in favour during the </w:t>
      </w:r>
      <w:r w:rsidR="00CD037A">
        <w:rPr>
          <w:rFonts w:ascii="Arial" w:hAnsi="Arial" w:cs="Arial"/>
          <w:color w:val="ED7D31" w:themeColor="accent2"/>
        </w:rPr>
        <w:t>purchasing</w:t>
      </w:r>
      <w:r w:rsidRPr="00961C66">
        <w:rPr>
          <w:rFonts w:ascii="Arial" w:hAnsi="Arial" w:cs="Arial"/>
          <w:color w:val="ED7D31" w:themeColor="accent2"/>
        </w:rPr>
        <w:t xml:space="preserve"> decision</w:t>
      </w:r>
      <w:r w:rsidR="002D62C2" w:rsidRPr="00961C66">
        <w:rPr>
          <w:rFonts w:ascii="Arial" w:hAnsi="Arial" w:cs="Arial"/>
          <w:color w:val="ED7D31" w:themeColor="accent2"/>
        </w:rPr>
        <w:t xml:space="preserve"> </w:t>
      </w:r>
      <w:r w:rsidR="00781AE2">
        <w:rPr>
          <w:rFonts w:ascii="Arial" w:hAnsi="Arial" w:cs="Arial"/>
          <w:color w:val="ED7D31" w:themeColor="accent2"/>
        </w:rPr>
        <w:t xml:space="preserve">or customer journey. </w:t>
      </w:r>
      <w:r w:rsidR="002D62C2" w:rsidRPr="00961C66">
        <w:rPr>
          <w:rFonts w:ascii="Arial" w:hAnsi="Arial" w:cs="Arial"/>
          <w:color w:val="ED7D31" w:themeColor="accent2"/>
        </w:rPr>
        <w:t>(Decker, 2019)</w:t>
      </w:r>
    </w:p>
    <w:p w14:paraId="228A7535" w14:textId="645E9E4C" w:rsidR="00544E78" w:rsidRDefault="00FF25E1" w:rsidP="00692075">
      <w:pPr>
        <w:spacing w:line="360" w:lineRule="auto"/>
        <w:rPr>
          <w:rFonts w:ascii="Arial" w:hAnsi="Arial" w:cs="Arial"/>
          <w:color w:val="ED7D31" w:themeColor="accent2"/>
        </w:rPr>
      </w:pPr>
      <w:r w:rsidRPr="00961C66">
        <w:rPr>
          <w:rFonts w:ascii="Arial" w:hAnsi="Arial" w:cs="Arial"/>
          <w:color w:val="ED7D31" w:themeColor="accent2"/>
        </w:rPr>
        <w:t>However,</w:t>
      </w:r>
      <w:r w:rsidR="00F516BF" w:rsidRPr="00961C66">
        <w:rPr>
          <w:rFonts w:ascii="Arial" w:hAnsi="Arial" w:cs="Arial"/>
          <w:color w:val="ED7D31" w:themeColor="accent2"/>
        </w:rPr>
        <w:t xml:space="preserve"> it is not enough to only create these experiences once, as consumers become to expectant to these experiences</w:t>
      </w:r>
      <w:r w:rsidR="00CD037A">
        <w:rPr>
          <w:rFonts w:ascii="Arial" w:hAnsi="Arial" w:cs="Arial"/>
          <w:color w:val="ED7D31" w:themeColor="accent2"/>
        </w:rPr>
        <w:t>,</w:t>
      </w:r>
      <w:r w:rsidR="00F516BF" w:rsidRPr="00961C66">
        <w:rPr>
          <w:rFonts w:ascii="Arial" w:hAnsi="Arial" w:cs="Arial"/>
          <w:color w:val="ED7D31" w:themeColor="accent2"/>
        </w:rPr>
        <w:t xml:space="preserve"> creating consistency is imperativ</w:t>
      </w:r>
      <w:r w:rsidR="00E64B41" w:rsidRPr="00961C66">
        <w:rPr>
          <w:rFonts w:ascii="Arial" w:hAnsi="Arial" w:cs="Arial"/>
          <w:color w:val="ED7D31" w:themeColor="accent2"/>
        </w:rPr>
        <w:t>e</w:t>
      </w:r>
      <w:r w:rsidR="003468E7" w:rsidRPr="00961C66">
        <w:rPr>
          <w:rFonts w:ascii="Arial" w:hAnsi="Arial" w:cs="Arial"/>
          <w:color w:val="ED7D31" w:themeColor="accent2"/>
        </w:rPr>
        <w:t xml:space="preserve">. </w:t>
      </w:r>
      <w:r w:rsidR="00F516BF" w:rsidRPr="00961C66">
        <w:rPr>
          <w:rFonts w:ascii="Arial" w:hAnsi="Arial" w:cs="Arial"/>
          <w:color w:val="ED7D31" w:themeColor="accent2"/>
        </w:rPr>
        <w:t xml:space="preserve">Once a brand understands its audience, it will allow them to create memorable experiences for their customers </w:t>
      </w:r>
      <w:r w:rsidR="006C1536" w:rsidRPr="00961C66">
        <w:rPr>
          <w:rFonts w:ascii="Arial" w:hAnsi="Arial" w:cs="Arial"/>
          <w:color w:val="ED7D31" w:themeColor="accent2"/>
        </w:rPr>
        <w:t>(Joseph, 2019</w:t>
      </w:r>
      <w:r w:rsidR="00F516BF" w:rsidRPr="00961C66">
        <w:rPr>
          <w:rFonts w:ascii="Arial" w:hAnsi="Arial" w:cs="Arial"/>
          <w:color w:val="ED7D31" w:themeColor="accent2"/>
        </w:rPr>
        <w:t>).</w:t>
      </w:r>
    </w:p>
    <w:p w14:paraId="5A84B3CB" w14:textId="6EC582DB" w:rsidR="007A6226" w:rsidRDefault="0079433C" w:rsidP="00692075">
      <w:pPr>
        <w:spacing w:line="360" w:lineRule="auto"/>
        <w:rPr>
          <w:rFonts w:ascii="Arial" w:hAnsi="Arial" w:cs="Arial"/>
          <w:color w:val="ED7D31" w:themeColor="accent2"/>
        </w:rPr>
      </w:pPr>
      <w:r>
        <w:rPr>
          <w:rFonts w:ascii="Arial" w:hAnsi="Arial" w:cs="Arial"/>
          <w:color w:val="ED7D31" w:themeColor="accent2"/>
        </w:rPr>
        <w:t xml:space="preserve">There are four elements to brand experience </w:t>
      </w:r>
      <w:r w:rsidR="00977A7B">
        <w:rPr>
          <w:rFonts w:ascii="Arial" w:hAnsi="Arial" w:cs="Arial"/>
          <w:color w:val="ED7D31" w:themeColor="accent2"/>
        </w:rPr>
        <w:t xml:space="preserve">to which Brakus suggests a company must take into </w:t>
      </w:r>
      <w:r w:rsidR="00091A19">
        <w:rPr>
          <w:rFonts w:ascii="Arial" w:hAnsi="Arial" w:cs="Arial"/>
          <w:color w:val="ED7D31" w:themeColor="accent2"/>
        </w:rPr>
        <w:t>consideration.</w:t>
      </w:r>
      <w:r w:rsidR="00977A7B">
        <w:rPr>
          <w:rFonts w:ascii="Arial" w:hAnsi="Arial" w:cs="Arial"/>
          <w:color w:val="ED7D31" w:themeColor="accent2"/>
        </w:rPr>
        <w:t xml:space="preserve"> </w:t>
      </w:r>
    </w:p>
    <w:p w14:paraId="630B7659" w14:textId="5A5353F4" w:rsidR="006C366E" w:rsidRDefault="007A6226" w:rsidP="00047E49">
      <w:pPr>
        <w:pStyle w:val="ListParagraph"/>
        <w:numPr>
          <w:ilvl w:val="0"/>
          <w:numId w:val="8"/>
        </w:numPr>
        <w:spacing w:line="360" w:lineRule="auto"/>
        <w:rPr>
          <w:rFonts w:ascii="Arial" w:hAnsi="Arial" w:cs="Arial"/>
          <w:color w:val="ED7D31" w:themeColor="accent2"/>
        </w:rPr>
      </w:pPr>
      <w:r w:rsidRPr="00047E49">
        <w:rPr>
          <w:rFonts w:ascii="Arial" w:hAnsi="Arial" w:cs="Arial"/>
          <w:color w:val="ED7D31" w:themeColor="accent2"/>
        </w:rPr>
        <w:t>Sensory</w:t>
      </w:r>
      <w:r w:rsidR="00047E49" w:rsidRPr="00047E49">
        <w:rPr>
          <w:rFonts w:ascii="Arial" w:hAnsi="Arial" w:cs="Arial"/>
          <w:color w:val="ED7D31" w:themeColor="accent2"/>
        </w:rPr>
        <w:t xml:space="preserve"> - </w:t>
      </w:r>
      <w:r w:rsidR="007603C7" w:rsidRPr="00047E49">
        <w:rPr>
          <w:rFonts w:ascii="Arial" w:hAnsi="Arial" w:cs="Arial"/>
          <w:color w:val="ED7D31" w:themeColor="accent2"/>
        </w:rPr>
        <w:t>how the brand influences</w:t>
      </w:r>
      <w:r w:rsidR="0073665F" w:rsidRPr="00047E49">
        <w:rPr>
          <w:rFonts w:ascii="Arial" w:hAnsi="Arial" w:cs="Arial"/>
          <w:color w:val="ED7D31" w:themeColor="accent2"/>
        </w:rPr>
        <w:t xml:space="preserve"> and makes an impression on the cons</w:t>
      </w:r>
      <w:r w:rsidR="00047E49" w:rsidRPr="00047E49">
        <w:rPr>
          <w:rFonts w:ascii="Arial" w:hAnsi="Arial" w:cs="Arial"/>
          <w:color w:val="ED7D31" w:themeColor="accent2"/>
        </w:rPr>
        <w:t>umers senses</w:t>
      </w:r>
    </w:p>
    <w:p w14:paraId="389B6935" w14:textId="7F8A4B3C" w:rsidR="00047E49" w:rsidRDefault="00047E49" w:rsidP="00047E49">
      <w:pPr>
        <w:pStyle w:val="ListParagraph"/>
        <w:numPr>
          <w:ilvl w:val="0"/>
          <w:numId w:val="8"/>
        </w:numPr>
        <w:spacing w:line="360" w:lineRule="auto"/>
        <w:rPr>
          <w:rFonts w:ascii="Arial" w:hAnsi="Arial" w:cs="Arial"/>
          <w:color w:val="ED7D31" w:themeColor="accent2"/>
        </w:rPr>
      </w:pPr>
      <w:r>
        <w:rPr>
          <w:rFonts w:ascii="Arial" w:hAnsi="Arial" w:cs="Arial"/>
          <w:color w:val="ED7D31" w:themeColor="accent2"/>
        </w:rPr>
        <w:t xml:space="preserve">Affective </w:t>
      </w:r>
      <w:r w:rsidR="00953EE2">
        <w:rPr>
          <w:rFonts w:ascii="Arial" w:hAnsi="Arial" w:cs="Arial"/>
          <w:color w:val="ED7D31" w:themeColor="accent2"/>
        </w:rPr>
        <w:t>–</w:t>
      </w:r>
      <w:r>
        <w:rPr>
          <w:rFonts w:ascii="Arial" w:hAnsi="Arial" w:cs="Arial"/>
          <w:color w:val="ED7D31" w:themeColor="accent2"/>
        </w:rPr>
        <w:t xml:space="preserve"> </w:t>
      </w:r>
      <w:r w:rsidR="00953EE2">
        <w:rPr>
          <w:rFonts w:ascii="Arial" w:hAnsi="Arial" w:cs="Arial"/>
          <w:color w:val="ED7D31" w:themeColor="accent2"/>
        </w:rPr>
        <w:t xml:space="preserve">how the brand influences on feelings and emotions </w:t>
      </w:r>
    </w:p>
    <w:p w14:paraId="66AF4662" w14:textId="374FB285" w:rsidR="00953EE2" w:rsidRDefault="00953EE2" w:rsidP="00047E49">
      <w:pPr>
        <w:pStyle w:val="ListParagraph"/>
        <w:numPr>
          <w:ilvl w:val="0"/>
          <w:numId w:val="8"/>
        </w:numPr>
        <w:spacing w:line="360" w:lineRule="auto"/>
        <w:rPr>
          <w:rFonts w:ascii="Arial" w:hAnsi="Arial" w:cs="Arial"/>
          <w:color w:val="ED7D31" w:themeColor="accent2"/>
        </w:rPr>
      </w:pPr>
      <w:r>
        <w:rPr>
          <w:rFonts w:ascii="Arial" w:hAnsi="Arial" w:cs="Arial"/>
          <w:color w:val="ED7D31" w:themeColor="accent2"/>
        </w:rPr>
        <w:t xml:space="preserve">Intellectual </w:t>
      </w:r>
      <w:r w:rsidR="005A1F9D">
        <w:rPr>
          <w:rFonts w:ascii="Arial" w:hAnsi="Arial" w:cs="Arial"/>
          <w:color w:val="ED7D31" w:themeColor="accent2"/>
        </w:rPr>
        <w:t xml:space="preserve">/ Cognitive – how the brand inspires </w:t>
      </w:r>
      <w:r w:rsidR="00CB684F">
        <w:rPr>
          <w:rFonts w:ascii="Arial" w:hAnsi="Arial" w:cs="Arial"/>
          <w:color w:val="ED7D31" w:themeColor="accent2"/>
        </w:rPr>
        <w:t>curiosity and thinking</w:t>
      </w:r>
    </w:p>
    <w:p w14:paraId="66A52ED2" w14:textId="5A7D3862" w:rsidR="00CB684F" w:rsidRDefault="00F530A8" w:rsidP="00047E49">
      <w:pPr>
        <w:pStyle w:val="ListParagraph"/>
        <w:numPr>
          <w:ilvl w:val="0"/>
          <w:numId w:val="8"/>
        </w:numPr>
        <w:spacing w:line="360" w:lineRule="auto"/>
        <w:rPr>
          <w:rFonts w:ascii="Arial" w:hAnsi="Arial" w:cs="Arial"/>
          <w:color w:val="ED7D31" w:themeColor="accent2"/>
        </w:rPr>
      </w:pPr>
      <w:r>
        <w:rPr>
          <w:rFonts w:ascii="Arial" w:hAnsi="Arial" w:cs="Arial"/>
          <w:color w:val="ED7D31" w:themeColor="accent2"/>
        </w:rPr>
        <w:t xml:space="preserve">Behavioural </w:t>
      </w:r>
      <w:r w:rsidR="00401EAB">
        <w:rPr>
          <w:rFonts w:ascii="Arial" w:hAnsi="Arial" w:cs="Arial"/>
          <w:color w:val="ED7D31" w:themeColor="accent2"/>
        </w:rPr>
        <w:t>–</w:t>
      </w:r>
      <w:r>
        <w:rPr>
          <w:rFonts w:ascii="Arial" w:hAnsi="Arial" w:cs="Arial"/>
          <w:color w:val="ED7D31" w:themeColor="accent2"/>
        </w:rPr>
        <w:t xml:space="preserve"> </w:t>
      </w:r>
      <w:r w:rsidR="00401EAB">
        <w:rPr>
          <w:rFonts w:ascii="Arial" w:hAnsi="Arial" w:cs="Arial"/>
          <w:color w:val="ED7D31" w:themeColor="accent2"/>
        </w:rPr>
        <w:t xml:space="preserve">how the brand can </w:t>
      </w:r>
      <w:r w:rsidR="00B45606">
        <w:rPr>
          <w:rFonts w:ascii="Arial" w:hAnsi="Arial" w:cs="Arial"/>
          <w:color w:val="ED7D31" w:themeColor="accent2"/>
        </w:rPr>
        <w:t xml:space="preserve">engage with physical or </w:t>
      </w:r>
      <w:r w:rsidR="00DE3B1E">
        <w:rPr>
          <w:rFonts w:ascii="Arial" w:hAnsi="Arial" w:cs="Arial"/>
          <w:color w:val="ED7D31" w:themeColor="accent2"/>
        </w:rPr>
        <w:t>behaviour</w:t>
      </w:r>
      <w:r w:rsidR="001D1958">
        <w:rPr>
          <w:rFonts w:ascii="Arial" w:hAnsi="Arial" w:cs="Arial"/>
          <w:color w:val="ED7D31" w:themeColor="accent2"/>
        </w:rPr>
        <w:t xml:space="preserve"> aspects</w:t>
      </w:r>
    </w:p>
    <w:p w14:paraId="4DCBDEF0" w14:textId="6681B885" w:rsidR="00047E49" w:rsidRPr="00961C66" w:rsidRDefault="00DE3B1E" w:rsidP="00091A19">
      <w:pPr>
        <w:pStyle w:val="ListParagraph"/>
        <w:spacing w:line="360" w:lineRule="auto"/>
        <w:ind w:left="5760"/>
        <w:rPr>
          <w:rFonts w:ascii="Arial" w:hAnsi="Arial" w:cs="Arial"/>
          <w:color w:val="ED7D31" w:themeColor="accent2"/>
        </w:rPr>
      </w:pPr>
      <w:r w:rsidRPr="00DE3B1E">
        <w:rPr>
          <w:rFonts w:ascii="Arial" w:hAnsi="Arial" w:cs="Arial"/>
          <w:color w:val="ED7D31" w:themeColor="accent2"/>
        </w:rPr>
        <w:t>(Nysveen and Pedersen, 2014)</w:t>
      </w:r>
    </w:p>
    <w:p w14:paraId="581332ED" w14:textId="0D095D37" w:rsidR="00F516BF" w:rsidRDefault="00F516BF" w:rsidP="00692075">
      <w:pPr>
        <w:spacing w:line="360" w:lineRule="auto"/>
        <w:rPr>
          <w:rFonts w:ascii="Arial" w:hAnsi="Arial" w:cs="Arial"/>
          <w:color w:val="ED7D31" w:themeColor="accent2"/>
        </w:rPr>
      </w:pPr>
      <w:r w:rsidRPr="00961C66">
        <w:rPr>
          <w:rFonts w:ascii="Arial" w:hAnsi="Arial" w:cs="Arial"/>
          <w:color w:val="ED7D31" w:themeColor="accent2"/>
        </w:rPr>
        <w:t>Looking at the elements o</w:t>
      </w:r>
      <w:r w:rsidR="00EE358E">
        <w:rPr>
          <w:rFonts w:ascii="Arial" w:hAnsi="Arial" w:cs="Arial"/>
          <w:color w:val="ED7D31" w:themeColor="accent2"/>
        </w:rPr>
        <w:t>f</w:t>
      </w:r>
      <w:r w:rsidRPr="00961C66">
        <w:rPr>
          <w:rFonts w:ascii="Arial" w:hAnsi="Arial" w:cs="Arial"/>
          <w:color w:val="ED7D31" w:themeColor="accent2"/>
        </w:rPr>
        <w:t xml:space="preserve"> brand experience it is clear to see how Samsung utilise it to their advantage. Samsung opened </w:t>
      </w:r>
      <w:r w:rsidR="00FF25E1" w:rsidRPr="00961C66">
        <w:rPr>
          <w:rFonts w:ascii="Arial" w:hAnsi="Arial" w:cs="Arial"/>
          <w:color w:val="ED7D31" w:themeColor="accent2"/>
        </w:rPr>
        <w:t>an</w:t>
      </w:r>
      <w:r w:rsidRPr="00961C66">
        <w:rPr>
          <w:rFonts w:ascii="Arial" w:hAnsi="Arial" w:cs="Arial"/>
          <w:color w:val="ED7D31" w:themeColor="accent2"/>
        </w:rPr>
        <w:t xml:space="preserve"> experience store in London King’s Cross allowing existing and potential customers the opportunities to gain </w:t>
      </w:r>
      <w:r w:rsidR="000A6CAB" w:rsidRPr="00961C66">
        <w:rPr>
          <w:rFonts w:ascii="Arial" w:hAnsi="Arial" w:cs="Arial"/>
          <w:color w:val="ED7D31" w:themeColor="accent2"/>
        </w:rPr>
        <w:t>first-hand</w:t>
      </w:r>
      <w:r w:rsidRPr="00961C66">
        <w:rPr>
          <w:rFonts w:ascii="Arial" w:hAnsi="Arial" w:cs="Arial"/>
          <w:color w:val="ED7D31" w:themeColor="accent2"/>
        </w:rPr>
        <w:t xml:space="preserve"> experiments and gain positive exposure and sensory appeal to the brand.</w:t>
      </w:r>
      <w:r w:rsidR="009C78B3">
        <w:rPr>
          <w:rFonts w:ascii="Arial" w:hAnsi="Arial" w:cs="Arial"/>
          <w:color w:val="ED7D31" w:themeColor="accent2"/>
        </w:rPr>
        <w:t xml:space="preserve"> </w:t>
      </w:r>
      <w:r w:rsidRPr="00961C66">
        <w:rPr>
          <w:rFonts w:ascii="Arial" w:hAnsi="Arial" w:cs="Arial"/>
          <w:color w:val="ED7D31" w:themeColor="accent2"/>
        </w:rPr>
        <w:t xml:space="preserve">By allowing customers to be immersed in everything Samsung without the need to </w:t>
      </w:r>
      <w:r w:rsidR="005F62FE" w:rsidRPr="00961C66">
        <w:rPr>
          <w:rFonts w:ascii="Arial" w:hAnsi="Arial" w:cs="Arial"/>
          <w:color w:val="ED7D31" w:themeColor="accent2"/>
        </w:rPr>
        <w:t>buy</w:t>
      </w:r>
      <w:r w:rsidRPr="00961C66">
        <w:rPr>
          <w:rFonts w:ascii="Arial" w:hAnsi="Arial" w:cs="Arial"/>
          <w:color w:val="ED7D31" w:themeColor="accent2"/>
        </w:rPr>
        <w:t xml:space="preserve"> a product, </w:t>
      </w:r>
      <w:r w:rsidR="006F377D">
        <w:rPr>
          <w:rFonts w:ascii="Arial" w:hAnsi="Arial" w:cs="Arial"/>
          <w:color w:val="ED7D31" w:themeColor="accent2"/>
        </w:rPr>
        <w:t xml:space="preserve">it </w:t>
      </w:r>
      <w:r w:rsidRPr="00961C66">
        <w:rPr>
          <w:rFonts w:ascii="Arial" w:hAnsi="Arial" w:cs="Arial"/>
          <w:color w:val="ED7D31" w:themeColor="accent2"/>
        </w:rPr>
        <w:t xml:space="preserve">enhanced the </w:t>
      </w:r>
      <w:r w:rsidR="00B62201">
        <w:rPr>
          <w:rFonts w:ascii="Arial" w:hAnsi="Arial" w:cs="Arial"/>
          <w:color w:val="ED7D31" w:themeColor="accent2"/>
        </w:rPr>
        <w:t xml:space="preserve">brand </w:t>
      </w:r>
      <w:r w:rsidRPr="00961C66">
        <w:rPr>
          <w:rFonts w:ascii="Arial" w:hAnsi="Arial" w:cs="Arial"/>
          <w:color w:val="ED7D31" w:themeColor="accent2"/>
        </w:rPr>
        <w:t>experience along with the feelings</w:t>
      </w:r>
      <w:r w:rsidR="00E502BD">
        <w:rPr>
          <w:rFonts w:ascii="Arial" w:hAnsi="Arial" w:cs="Arial"/>
          <w:color w:val="ED7D31" w:themeColor="accent2"/>
        </w:rPr>
        <w:t xml:space="preserve">. </w:t>
      </w:r>
    </w:p>
    <w:p w14:paraId="228FF122" w14:textId="6E493FC1" w:rsidR="00425041" w:rsidRDefault="0053696A" w:rsidP="00692075">
      <w:pPr>
        <w:spacing w:line="360" w:lineRule="auto"/>
        <w:rPr>
          <w:rFonts w:ascii="Arial" w:hAnsi="Arial" w:cs="Arial"/>
          <w:color w:val="70AD47" w:themeColor="accent6"/>
        </w:rPr>
      </w:pPr>
      <w:r>
        <w:rPr>
          <w:rFonts w:ascii="Arial" w:hAnsi="Arial" w:cs="Arial"/>
          <w:color w:val="70AD47" w:themeColor="accent6"/>
        </w:rPr>
        <w:t xml:space="preserve">Another example for Samsung </w:t>
      </w:r>
    </w:p>
    <w:p w14:paraId="4EC18BA4" w14:textId="6F9C0A2E" w:rsidR="00425041" w:rsidRPr="00961C66" w:rsidRDefault="00425041" w:rsidP="00692075">
      <w:pPr>
        <w:spacing w:line="360" w:lineRule="auto"/>
        <w:rPr>
          <w:rFonts w:ascii="Arial" w:hAnsi="Arial" w:cs="Arial"/>
          <w:color w:val="ED7D31" w:themeColor="accent2"/>
        </w:rPr>
      </w:pPr>
    </w:p>
    <w:p w14:paraId="6FE3F96D" w14:textId="4E137A75" w:rsidR="006B0C4D" w:rsidRPr="00961C66" w:rsidRDefault="006B0C4D" w:rsidP="00692075">
      <w:pPr>
        <w:spacing w:line="360" w:lineRule="auto"/>
        <w:jc w:val="both"/>
        <w:rPr>
          <w:rFonts w:ascii="Arial" w:hAnsi="Arial" w:cs="Arial"/>
          <w:color w:val="70AD47" w:themeColor="accent6"/>
          <w:sz w:val="22"/>
          <w:szCs w:val="22"/>
        </w:rPr>
      </w:pPr>
    </w:p>
    <w:p w14:paraId="12FD7445" w14:textId="3D9A5C52" w:rsidR="00D87E12" w:rsidRPr="00961C66" w:rsidRDefault="00E73ECD" w:rsidP="00C613F4">
      <w:pPr>
        <w:pStyle w:val="Heading2"/>
        <w:spacing w:line="360" w:lineRule="auto"/>
        <w:rPr>
          <w:rFonts w:ascii="Arial" w:hAnsi="Arial" w:cs="Arial"/>
          <w:color w:val="00B050"/>
          <w:sz w:val="22"/>
          <w:szCs w:val="22"/>
        </w:rPr>
      </w:pPr>
      <w:bookmarkStart w:id="5" w:name="_Toc99935234"/>
      <w:r w:rsidRPr="00961C66">
        <w:rPr>
          <w:rFonts w:ascii="Arial" w:hAnsi="Arial" w:cs="Arial"/>
        </w:rPr>
        <w:t>Quality Models</w:t>
      </w:r>
      <w:bookmarkEnd w:id="5"/>
      <w:r w:rsidRPr="00961C66">
        <w:rPr>
          <w:rFonts w:ascii="Arial" w:hAnsi="Arial" w:cs="Arial"/>
        </w:rPr>
        <w:t xml:space="preserve"> </w:t>
      </w:r>
    </w:p>
    <w:p w14:paraId="0A651498" w14:textId="3D918739" w:rsidR="00321DC9" w:rsidRDefault="00DC780C" w:rsidP="00692075">
      <w:pPr>
        <w:spacing w:line="360" w:lineRule="auto"/>
        <w:rPr>
          <w:rFonts w:ascii="Arial" w:hAnsi="Arial" w:cs="Arial"/>
          <w:color w:val="00B050"/>
          <w:sz w:val="22"/>
          <w:szCs w:val="22"/>
        </w:rPr>
      </w:pPr>
      <w:r w:rsidRPr="00961C66">
        <w:rPr>
          <w:rFonts w:ascii="Arial" w:hAnsi="Arial" w:cs="Arial"/>
          <w:color w:val="00B050"/>
          <w:sz w:val="22"/>
          <w:szCs w:val="22"/>
        </w:rPr>
        <w:t xml:space="preserve">To understand </w:t>
      </w:r>
      <w:r w:rsidR="0033247B" w:rsidRPr="00961C66">
        <w:rPr>
          <w:rFonts w:ascii="Arial" w:hAnsi="Arial" w:cs="Arial"/>
          <w:color w:val="00B050"/>
          <w:sz w:val="22"/>
          <w:szCs w:val="22"/>
        </w:rPr>
        <w:t>what quality means for companies, we must first</w:t>
      </w:r>
      <w:r w:rsidR="00E856B7" w:rsidRPr="00961C66">
        <w:rPr>
          <w:rFonts w:ascii="Arial" w:hAnsi="Arial" w:cs="Arial"/>
          <w:color w:val="00B050"/>
          <w:sz w:val="22"/>
          <w:szCs w:val="22"/>
        </w:rPr>
        <w:t xml:space="preserve"> define</w:t>
      </w:r>
      <w:r w:rsidR="0033247B" w:rsidRPr="00961C66">
        <w:rPr>
          <w:rFonts w:ascii="Arial" w:hAnsi="Arial" w:cs="Arial"/>
          <w:color w:val="00B050"/>
          <w:sz w:val="22"/>
          <w:szCs w:val="22"/>
        </w:rPr>
        <w:t xml:space="preserve"> </w:t>
      </w:r>
      <w:r w:rsidR="00735B02" w:rsidRPr="00961C66">
        <w:rPr>
          <w:rFonts w:ascii="Arial" w:hAnsi="Arial" w:cs="Arial"/>
          <w:color w:val="00B050"/>
          <w:sz w:val="22"/>
          <w:szCs w:val="22"/>
        </w:rPr>
        <w:t xml:space="preserve">quality. </w:t>
      </w:r>
      <w:r w:rsidR="00CA2F5B" w:rsidRPr="00961C66">
        <w:rPr>
          <w:rFonts w:ascii="Arial" w:hAnsi="Arial" w:cs="Arial"/>
          <w:color w:val="00B050"/>
          <w:sz w:val="22"/>
          <w:szCs w:val="22"/>
        </w:rPr>
        <w:t xml:space="preserve">These definitions can </w:t>
      </w:r>
      <w:r w:rsidR="00536458" w:rsidRPr="00961C66">
        <w:rPr>
          <w:rFonts w:ascii="Arial" w:hAnsi="Arial" w:cs="Arial"/>
          <w:color w:val="00B050"/>
          <w:sz w:val="22"/>
          <w:szCs w:val="22"/>
        </w:rPr>
        <w:t xml:space="preserve">differ from </w:t>
      </w:r>
      <w:r w:rsidR="00CA2F5B" w:rsidRPr="00961C66">
        <w:rPr>
          <w:rFonts w:ascii="Arial" w:hAnsi="Arial" w:cs="Arial"/>
          <w:color w:val="00B050"/>
          <w:sz w:val="22"/>
          <w:szCs w:val="22"/>
        </w:rPr>
        <w:t xml:space="preserve">various </w:t>
      </w:r>
      <w:r w:rsidR="00BB4CAB" w:rsidRPr="00961C66">
        <w:rPr>
          <w:rFonts w:ascii="Arial" w:hAnsi="Arial" w:cs="Arial"/>
          <w:color w:val="00B050"/>
          <w:sz w:val="22"/>
          <w:szCs w:val="22"/>
        </w:rPr>
        <w:t xml:space="preserve">scholars. </w:t>
      </w:r>
      <w:r w:rsidR="00321DC9" w:rsidRPr="00961C66">
        <w:rPr>
          <w:rFonts w:ascii="Arial" w:hAnsi="Arial" w:cs="Arial"/>
          <w:color w:val="00B050"/>
          <w:sz w:val="22"/>
          <w:szCs w:val="22"/>
        </w:rPr>
        <w:t xml:space="preserve">Pryor, et al, </w:t>
      </w:r>
      <w:r w:rsidR="00926C63" w:rsidRPr="00961C66">
        <w:rPr>
          <w:rFonts w:ascii="Arial" w:hAnsi="Arial" w:cs="Arial"/>
          <w:color w:val="00B050"/>
          <w:sz w:val="22"/>
          <w:szCs w:val="22"/>
        </w:rPr>
        <w:t>suggested</w:t>
      </w:r>
      <w:r w:rsidR="00321DC9" w:rsidRPr="00961C66">
        <w:rPr>
          <w:rFonts w:ascii="Arial" w:hAnsi="Arial" w:cs="Arial"/>
          <w:color w:val="00B050"/>
          <w:sz w:val="22"/>
          <w:szCs w:val="22"/>
        </w:rPr>
        <w:t xml:space="preserve">: </w:t>
      </w:r>
    </w:p>
    <w:p w14:paraId="27A51901" w14:textId="77777777" w:rsidR="00C613F4" w:rsidRPr="00961C66" w:rsidRDefault="00C613F4" w:rsidP="00692075">
      <w:pPr>
        <w:spacing w:line="360" w:lineRule="auto"/>
        <w:rPr>
          <w:rFonts w:ascii="Arial" w:hAnsi="Arial" w:cs="Arial"/>
          <w:color w:val="00B050"/>
          <w:sz w:val="22"/>
          <w:szCs w:val="22"/>
        </w:rPr>
      </w:pPr>
    </w:p>
    <w:p w14:paraId="074244CF" w14:textId="77777777" w:rsidR="00C613F4" w:rsidRDefault="00274298" w:rsidP="00692075">
      <w:pPr>
        <w:spacing w:line="360" w:lineRule="auto"/>
        <w:rPr>
          <w:rFonts w:ascii="Arial" w:hAnsi="Arial" w:cs="Arial"/>
          <w:color w:val="00B050"/>
          <w:sz w:val="22"/>
          <w:szCs w:val="22"/>
        </w:rPr>
      </w:pPr>
      <w:r w:rsidRPr="00961C66">
        <w:rPr>
          <w:rFonts w:ascii="Arial" w:hAnsi="Arial" w:cs="Arial"/>
          <w:b/>
          <w:bCs/>
          <w:i/>
          <w:iCs/>
          <w:color w:val="00B050"/>
          <w:sz w:val="22"/>
          <w:szCs w:val="22"/>
        </w:rPr>
        <w:t>"</w:t>
      </w:r>
      <w:r w:rsidR="00321DC9" w:rsidRPr="00961C66">
        <w:rPr>
          <w:rFonts w:ascii="Arial" w:hAnsi="Arial" w:cs="Arial"/>
          <w:b/>
          <w:bCs/>
          <w:i/>
          <w:iCs/>
          <w:color w:val="00B050"/>
          <w:sz w:val="22"/>
          <w:szCs w:val="22"/>
        </w:rPr>
        <w:t>“Quality refers to the extent to which processes, products, services, and relationships are free from defects, constraints, and items which do not add value for the customer.”</w:t>
      </w:r>
      <w:r w:rsidR="00922AA6" w:rsidRPr="00961C66">
        <w:rPr>
          <w:rFonts w:ascii="Arial" w:hAnsi="Arial" w:cs="Arial"/>
          <w:b/>
          <w:bCs/>
          <w:i/>
          <w:iCs/>
          <w:color w:val="00B050"/>
          <w:sz w:val="22"/>
          <w:szCs w:val="22"/>
        </w:rPr>
        <w:t xml:space="preserve"> </w:t>
      </w:r>
      <w:r w:rsidR="00922AA6" w:rsidRPr="00961C66">
        <w:rPr>
          <w:rFonts w:ascii="Arial" w:hAnsi="Arial" w:cs="Arial"/>
          <w:color w:val="00B050"/>
          <w:sz w:val="22"/>
          <w:szCs w:val="22"/>
        </w:rPr>
        <w:t>(1998, p. 2.3)</w:t>
      </w:r>
      <w:r w:rsidR="00D076D0" w:rsidRPr="00961C66">
        <w:rPr>
          <w:rFonts w:ascii="Arial" w:hAnsi="Arial" w:cs="Arial"/>
          <w:color w:val="00B050"/>
          <w:sz w:val="22"/>
          <w:szCs w:val="22"/>
        </w:rPr>
        <w:t>.</w:t>
      </w:r>
      <w:r w:rsidR="00CF6A68" w:rsidRPr="00961C66">
        <w:rPr>
          <w:rFonts w:ascii="Arial" w:hAnsi="Arial" w:cs="Arial"/>
          <w:color w:val="00B050"/>
          <w:sz w:val="22"/>
          <w:szCs w:val="22"/>
        </w:rPr>
        <w:t xml:space="preserve"> </w:t>
      </w:r>
    </w:p>
    <w:p w14:paraId="5CD2942D" w14:textId="0CDCB264" w:rsidR="00284256" w:rsidRDefault="002822FA" w:rsidP="00692075">
      <w:pPr>
        <w:spacing w:line="360" w:lineRule="auto"/>
        <w:rPr>
          <w:rFonts w:ascii="Arial" w:hAnsi="Arial" w:cs="Arial"/>
          <w:color w:val="00B050"/>
          <w:sz w:val="22"/>
          <w:szCs w:val="22"/>
        </w:rPr>
      </w:pPr>
      <w:r w:rsidRPr="00961C66">
        <w:rPr>
          <w:rFonts w:ascii="Arial" w:hAnsi="Arial" w:cs="Arial"/>
          <w:i/>
          <w:color w:val="00B050"/>
          <w:sz w:val="22"/>
          <w:szCs w:val="22"/>
        </w:rPr>
        <w:t>W</w:t>
      </w:r>
      <w:r w:rsidRPr="00961C66">
        <w:rPr>
          <w:rFonts w:ascii="Arial" w:hAnsi="Arial" w:cs="Arial"/>
          <w:color w:val="00B050"/>
          <w:sz w:val="22"/>
          <w:szCs w:val="22"/>
        </w:rPr>
        <w:t>ere</w:t>
      </w:r>
      <w:r w:rsidR="00284256" w:rsidRPr="00961C66">
        <w:rPr>
          <w:rFonts w:ascii="Arial" w:hAnsi="Arial" w:cs="Arial"/>
          <w:color w:val="00B050"/>
          <w:sz w:val="22"/>
          <w:szCs w:val="22"/>
        </w:rPr>
        <w:t xml:space="preserve"> </w:t>
      </w:r>
      <w:r w:rsidRPr="00961C66">
        <w:rPr>
          <w:rFonts w:ascii="Arial" w:hAnsi="Arial" w:cs="Arial"/>
          <w:color w:val="00B050"/>
          <w:sz w:val="22"/>
          <w:szCs w:val="22"/>
        </w:rPr>
        <w:t xml:space="preserve">Kotler, et al, </w:t>
      </w:r>
      <w:r w:rsidR="00D076D0" w:rsidRPr="00961C66">
        <w:rPr>
          <w:rFonts w:ascii="Arial" w:hAnsi="Arial" w:cs="Arial"/>
          <w:color w:val="00B050"/>
          <w:sz w:val="22"/>
          <w:szCs w:val="22"/>
        </w:rPr>
        <w:t>describes</w:t>
      </w:r>
      <w:r w:rsidR="00C613F4">
        <w:rPr>
          <w:rFonts w:ascii="Arial" w:hAnsi="Arial" w:cs="Arial"/>
          <w:color w:val="00B050"/>
          <w:sz w:val="22"/>
          <w:szCs w:val="22"/>
        </w:rPr>
        <w:t xml:space="preserve">: </w:t>
      </w:r>
      <w:r w:rsidR="00A272AA" w:rsidRPr="00961C66">
        <w:rPr>
          <w:rFonts w:ascii="Arial" w:hAnsi="Arial" w:cs="Arial"/>
          <w:b/>
          <w:bCs/>
          <w:i/>
          <w:iCs/>
          <w:color w:val="00B050"/>
          <w:sz w:val="22"/>
          <w:szCs w:val="22"/>
        </w:rPr>
        <w:t>“Quality can be defined as ‘no defects’</w:t>
      </w:r>
      <w:r w:rsidR="00922AA6" w:rsidRPr="00961C66">
        <w:rPr>
          <w:rFonts w:ascii="Arial" w:hAnsi="Arial" w:cs="Arial"/>
          <w:b/>
          <w:bCs/>
          <w:i/>
          <w:iCs/>
          <w:color w:val="00B050"/>
          <w:sz w:val="22"/>
          <w:szCs w:val="22"/>
        </w:rPr>
        <w:t xml:space="preserve"> </w:t>
      </w:r>
      <w:r w:rsidR="00922AA6" w:rsidRPr="00961C66">
        <w:rPr>
          <w:rFonts w:ascii="Arial" w:hAnsi="Arial" w:cs="Arial"/>
          <w:color w:val="00B050"/>
          <w:sz w:val="22"/>
          <w:szCs w:val="22"/>
        </w:rPr>
        <w:t>(2017, pg. 231)</w:t>
      </w:r>
    </w:p>
    <w:p w14:paraId="691A803C" w14:textId="77777777" w:rsidR="00C613F4" w:rsidRPr="00961C66" w:rsidRDefault="00C613F4" w:rsidP="00692075">
      <w:pPr>
        <w:spacing w:line="360" w:lineRule="auto"/>
        <w:rPr>
          <w:rFonts w:ascii="Arial" w:hAnsi="Arial" w:cs="Arial"/>
          <w:color w:val="00B050"/>
          <w:sz w:val="22"/>
          <w:szCs w:val="22"/>
        </w:rPr>
      </w:pPr>
    </w:p>
    <w:p w14:paraId="3F0BAE2C" w14:textId="39358308" w:rsidR="00F553B0" w:rsidRPr="00961C66" w:rsidRDefault="00B01ACB" w:rsidP="00692075">
      <w:pPr>
        <w:spacing w:line="360" w:lineRule="auto"/>
        <w:rPr>
          <w:rFonts w:ascii="Arial" w:hAnsi="Arial" w:cs="Arial"/>
          <w:color w:val="00B050"/>
          <w:sz w:val="22"/>
          <w:szCs w:val="22"/>
        </w:rPr>
      </w:pPr>
      <w:r w:rsidRPr="00961C66">
        <w:rPr>
          <w:rFonts w:ascii="Arial" w:hAnsi="Arial" w:cs="Arial"/>
          <w:color w:val="00B050"/>
          <w:sz w:val="22"/>
          <w:szCs w:val="22"/>
        </w:rPr>
        <w:lastRenderedPageBreak/>
        <w:t xml:space="preserve">This can be </w:t>
      </w:r>
      <w:r w:rsidR="008C3F5A" w:rsidRPr="00961C66">
        <w:rPr>
          <w:rFonts w:ascii="Arial" w:hAnsi="Arial" w:cs="Arial"/>
          <w:color w:val="00B050"/>
          <w:sz w:val="22"/>
          <w:szCs w:val="22"/>
        </w:rPr>
        <w:t xml:space="preserve">understood as ensuring the product </w:t>
      </w:r>
      <w:r w:rsidR="00BD328D" w:rsidRPr="00961C66">
        <w:rPr>
          <w:rFonts w:ascii="Arial" w:hAnsi="Arial" w:cs="Arial"/>
          <w:color w:val="00B050"/>
          <w:sz w:val="22"/>
          <w:szCs w:val="22"/>
        </w:rPr>
        <w:t>or service is</w:t>
      </w:r>
      <w:r w:rsidR="008C3F5A" w:rsidRPr="00961C66">
        <w:rPr>
          <w:rFonts w:ascii="Arial" w:hAnsi="Arial" w:cs="Arial"/>
          <w:color w:val="00B050"/>
          <w:sz w:val="22"/>
          <w:szCs w:val="22"/>
        </w:rPr>
        <w:t xml:space="preserve"> “fit for purpose” </w:t>
      </w:r>
      <w:r w:rsidR="00997AC1" w:rsidRPr="00961C66">
        <w:rPr>
          <w:rFonts w:ascii="Arial" w:hAnsi="Arial" w:cs="Arial"/>
          <w:color w:val="00B050"/>
          <w:sz w:val="22"/>
          <w:szCs w:val="22"/>
        </w:rPr>
        <w:t xml:space="preserve">and that the fundamental components </w:t>
      </w:r>
      <w:r w:rsidR="00BD328D" w:rsidRPr="00961C66">
        <w:rPr>
          <w:rFonts w:ascii="Arial" w:hAnsi="Arial" w:cs="Arial"/>
          <w:color w:val="00B050"/>
          <w:sz w:val="22"/>
          <w:szCs w:val="22"/>
        </w:rPr>
        <w:t xml:space="preserve">are in place to ensure that </w:t>
      </w:r>
      <w:r w:rsidR="00C667AE" w:rsidRPr="00961C66">
        <w:rPr>
          <w:rFonts w:ascii="Arial" w:hAnsi="Arial" w:cs="Arial"/>
          <w:color w:val="00B050"/>
          <w:sz w:val="22"/>
          <w:szCs w:val="22"/>
        </w:rPr>
        <w:t xml:space="preserve">the customer </w:t>
      </w:r>
      <w:r w:rsidR="004733A8" w:rsidRPr="00961C66">
        <w:rPr>
          <w:rFonts w:ascii="Arial" w:hAnsi="Arial" w:cs="Arial"/>
          <w:color w:val="00B050"/>
          <w:sz w:val="22"/>
          <w:szCs w:val="22"/>
        </w:rPr>
        <w:t xml:space="preserve">receives the highest </w:t>
      </w:r>
      <w:r w:rsidR="00D145FA" w:rsidRPr="00961C66">
        <w:rPr>
          <w:rFonts w:ascii="Arial" w:hAnsi="Arial" w:cs="Arial"/>
          <w:color w:val="00B050"/>
          <w:sz w:val="22"/>
          <w:szCs w:val="22"/>
        </w:rPr>
        <w:t>satisfaction</w:t>
      </w:r>
      <w:r w:rsidR="00393724" w:rsidRPr="00961C66">
        <w:rPr>
          <w:rFonts w:ascii="Arial" w:hAnsi="Arial" w:cs="Arial"/>
          <w:color w:val="00B050"/>
          <w:sz w:val="22"/>
          <w:szCs w:val="22"/>
        </w:rPr>
        <w:t xml:space="preserve"> by meeting or exceeding the</w:t>
      </w:r>
      <w:r w:rsidR="00516EFE" w:rsidRPr="00961C66">
        <w:rPr>
          <w:rFonts w:ascii="Arial" w:hAnsi="Arial" w:cs="Arial"/>
          <w:color w:val="00B050"/>
          <w:sz w:val="22"/>
          <w:szCs w:val="22"/>
        </w:rPr>
        <w:t xml:space="preserve"> customers needs.</w:t>
      </w:r>
      <w:r w:rsidR="00D145FA" w:rsidRPr="00961C66">
        <w:rPr>
          <w:rFonts w:ascii="Arial" w:hAnsi="Arial" w:cs="Arial"/>
          <w:color w:val="00B050"/>
          <w:sz w:val="22"/>
          <w:szCs w:val="22"/>
        </w:rPr>
        <w:t xml:space="preserve"> By ensuring that all aspects of </w:t>
      </w:r>
      <w:r w:rsidR="00C40642" w:rsidRPr="00961C66">
        <w:rPr>
          <w:rFonts w:ascii="Arial" w:hAnsi="Arial" w:cs="Arial"/>
          <w:color w:val="00B050"/>
          <w:sz w:val="22"/>
          <w:szCs w:val="22"/>
        </w:rPr>
        <w:t>quality are meet at every level within an organisation or business,</w:t>
      </w:r>
      <w:r w:rsidR="00E654FB" w:rsidRPr="00961C66">
        <w:rPr>
          <w:rFonts w:ascii="Arial" w:hAnsi="Arial" w:cs="Arial"/>
          <w:color w:val="00B050"/>
          <w:sz w:val="22"/>
          <w:szCs w:val="22"/>
        </w:rPr>
        <w:t xml:space="preserve"> </w:t>
      </w:r>
      <w:r w:rsidR="00FC45C9" w:rsidRPr="00961C66">
        <w:rPr>
          <w:rFonts w:ascii="Arial" w:hAnsi="Arial" w:cs="Arial"/>
          <w:color w:val="00B050"/>
          <w:sz w:val="22"/>
          <w:szCs w:val="22"/>
        </w:rPr>
        <w:t xml:space="preserve">it not only helps with </w:t>
      </w:r>
      <w:r w:rsidR="005F3DA9" w:rsidRPr="00961C66">
        <w:rPr>
          <w:rFonts w:ascii="Arial" w:hAnsi="Arial" w:cs="Arial"/>
          <w:color w:val="00B050"/>
          <w:sz w:val="22"/>
          <w:szCs w:val="22"/>
        </w:rPr>
        <w:t>customer satisfaction, but also with customer retention and recommendation to peers.</w:t>
      </w:r>
    </w:p>
    <w:p w14:paraId="2E3FEFC1" w14:textId="7E8E16E4" w:rsidR="00407F24" w:rsidRPr="00F455AB" w:rsidRDefault="009E1B35" w:rsidP="00692075">
      <w:pPr>
        <w:spacing w:line="360" w:lineRule="auto"/>
        <w:rPr>
          <w:rFonts w:ascii="Arial" w:hAnsi="Arial" w:cs="Arial"/>
          <w:color w:val="00B050"/>
          <w:sz w:val="22"/>
          <w:szCs w:val="22"/>
        </w:rPr>
      </w:pPr>
      <w:r w:rsidRPr="00F455AB">
        <w:rPr>
          <w:rFonts w:ascii="Arial" w:hAnsi="Arial" w:cs="Arial"/>
          <w:sz w:val="22"/>
          <w:szCs w:val="22"/>
        </w:rPr>
        <w:t xml:space="preserve">Samsung define quality in their </w:t>
      </w:r>
      <w:r w:rsidR="006B052A" w:rsidRPr="00F455AB">
        <w:rPr>
          <w:rFonts w:ascii="Arial" w:hAnsi="Arial" w:cs="Arial"/>
          <w:sz w:val="22"/>
          <w:szCs w:val="22"/>
        </w:rPr>
        <w:t xml:space="preserve">handbook </w:t>
      </w:r>
      <w:r w:rsidR="00FF25E1" w:rsidRPr="00F455AB">
        <w:rPr>
          <w:rFonts w:ascii="Arial" w:hAnsi="Arial" w:cs="Arial"/>
          <w:sz w:val="22"/>
          <w:szCs w:val="22"/>
        </w:rPr>
        <w:t>as:</w:t>
      </w:r>
      <w:r w:rsidR="006B052A" w:rsidRPr="00F455AB">
        <w:rPr>
          <w:rFonts w:ascii="Arial" w:hAnsi="Arial" w:cs="Arial"/>
          <w:sz w:val="22"/>
          <w:szCs w:val="22"/>
        </w:rPr>
        <w:t xml:space="preserve"> </w:t>
      </w:r>
      <w:r w:rsidRPr="00F455AB">
        <w:rPr>
          <w:rFonts w:ascii="Arial" w:hAnsi="Arial" w:cs="Arial"/>
          <w:sz w:val="22"/>
          <w:szCs w:val="22"/>
        </w:rPr>
        <w:br/>
      </w:r>
      <w:r w:rsidRPr="00F455AB">
        <w:rPr>
          <w:rFonts w:ascii="Arial" w:hAnsi="Arial" w:cs="Arial"/>
          <w:i/>
          <w:iCs/>
          <w:sz w:val="22"/>
          <w:szCs w:val="22"/>
        </w:rPr>
        <w:t>“</w:t>
      </w:r>
      <w:r w:rsidR="00D84537" w:rsidRPr="00F455AB">
        <w:rPr>
          <w:rFonts w:ascii="Arial" w:hAnsi="Arial" w:cs="Arial"/>
          <w:i/>
          <w:iCs/>
          <w:sz w:val="22"/>
          <w:szCs w:val="22"/>
        </w:rPr>
        <w:t>“</w:t>
      </w:r>
      <w:r w:rsidRPr="00F455AB">
        <w:rPr>
          <w:rFonts w:ascii="Arial" w:hAnsi="Arial" w:cs="Arial"/>
          <w:i/>
          <w:iCs/>
          <w:sz w:val="22"/>
          <w:szCs w:val="22"/>
        </w:rPr>
        <w:t xml:space="preserve">We </w:t>
      </w:r>
      <w:r w:rsidR="00FF25E1" w:rsidRPr="00F455AB">
        <w:rPr>
          <w:rFonts w:ascii="Arial" w:hAnsi="Arial" w:cs="Arial"/>
          <w:i/>
          <w:iCs/>
          <w:sz w:val="22"/>
          <w:szCs w:val="22"/>
        </w:rPr>
        <w:t>deliver</w:t>
      </w:r>
      <w:r w:rsidRPr="00F455AB">
        <w:rPr>
          <w:rFonts w:ascii="Arial" w:hAnsi="Arial" w:cs="Arial"/>
          <w:i/>
          <w:iCs/>
          <w:sz w:val="22"/>
          <w:szCs w:val="22"/>
        </w:rPr>
        <w:t xml:space="preserve"> on the basis of an efficient quality system, the best products and services which conform to our customer requirements and expectations.”</w:t>
      </w:r>
      <w:r w:rsidR="002300BB" w:rsidRPr="00F455AB">
        <w:rPr>
          <w:rFonts w:ascii="Arial" w:hAnsi="Arial" w:cs="Arial"/>
          <w:i/>
          <w:iCs/>
          <w:sz w:val="22"/>
          <w:szCs w:val="22"/>
        </w:rPr>
        <w:t xml:space="preserve"> (Quality Handbook, 2021, pg. 5). </w:t>
      </w:r>
      <w:r w:rsidRPr="00F455AB">
        <w:rPr>
          <w:rFonts w:ascii="Arial" w:hAnsi="Arial" w:cs="Arial"/>
          <w:sz w:val="22"/>
          <w:szCs w:val="22"/>
        </w:rPr>
        <w:br/>
      </w:r>
    </w:p>
    <w:p w14:paraId="793C85E5" w14:textId="04682597" w:rsidR="00811348" w:rsidRPr="00961C66" w:rsidRDefault="00084A93" w:rsidP="0005510D">
      <w:pPr>
        <w:pStyle w:val="Heading3"/>
        <w:rPr>
          <w:color w:val="FF0000"/>
          <w:sz w:val="22"/>
          <w:szCs w:val="22"/>
        </w:rPr>
      </w:pPr>
      <w:bookmarkStart w:id="6" w:name="_Toc99935235"/>
      <w:r w:rsidRPr="00961C66">
        <w:t>Deming Quality Model</w:t>
      </w:r>
      <w:bookmarkEnd w:id="6"/>
    </w:p>
    <w:p w14:paraId="293F9C71" w14:textId="2FFC1B9D" w:rsidR="006179AB" w:rsidRPr="00961C66" w:rsidRDefault="00CF1603" w:rsidP="00692075">
      <w:pPr>
        <w:autoSpaceDE w:val="0"/>
        <w:autoSpaceDN w:val="0"/>
        <w:adjustRightInd w:val="0"/>
        <w:spacing w:line="360" w:lineRule="auto"/>
        <w:jc w:val="both"/>
        <w:rPr>
          <w:rFonts w:ascii="Arial" w:hAnsi="Arial" w:cs="Arial"/>
          <w:color w:val="00B050"/>
          <w:sz w:val="22"/>
          <w:szCs w:val="22"/>
        </w:rPr>
      </w:pPr>
      <w:r w:rsidRPr="00961C66">
        <w:rPr>
          <w:rFonts w:ascii="Arial" w:hAnsi="Arial" w:cs="Arial"/>
          <w:color w:val="00B050"/>
          <w:sz w:val="22"/>
          <w:szCs w:val="22"/>
        </w:rPr>
        <w:t>W</w:t>
      </w:r>
      <w:r w:rsidR="00694932" w:rsidRPr="00961C66">
        <w:rPr>
          <w:rFonts w:ascii="Arial" w:hAnsi="Arial" w:cs="Arial"/>
          <w:color w:val="00B050"/>
          <w:sz w:val="22"/>
          <w:szCs w:val="22"/>
        </w:rPr>
        <w:t>.</w:t>
      </w:r>
      <w:r w:rsidRPr="00961C66">
        <w:rPr>
          <w:rFonts w:ascii="Arial" w:hAnsi="Arial" w:cs="Arial"/>
          <w:color w:val="00B050"/>
          <w:sz w:val="22"/>
          <w:szCs w:val="22"/>
        </w:rPr>
        <w:t xml:space="preserve"> Edwards Deming </w:t>
      </w:r>
      <w:r w:rsidR="007F6541" w:rsidRPr="00961C66">
        <w:rPr>
          <w:rFonts w:ascii="Arial" w:hAnsi="Arial" w:cs="Arial"/>
          <w:color w:val="00B050"/>
          <w:sz w:val="22"/>
          <w:szCs w:val="22"/>
        </w:rPr>
        <w:t xml:space="preserve">was a leading </w:t>
      </w:r>
      <w:r w:rsidR="00334284" w:rsidRPr="00961C66">
        <w:rPr>
          <w:rFonts w:ascii="Arial" w:hAnsi="Arial" w:cs="Arial"/>
          <w:color w:val="00B050"/>
          <w:sz w:val="22"/>
          <w:szCs w:val="22"/>
        </w:rPr>
        <w:t>contributor</w:t>
      </w:r>
      <w:r w:rsidR="009341D8" w:rsidRPr="00961C66">
        <w:rPr>
          <w:rFonts w:ascii="Arial" w:hAnsi="Arial" w:cs="Arial"/>
          <w:color w:val="00B050"/>
          <w:sz w:val="22"/>
          <w:szCs w:val="22"/>
        </w:rPr>
        <w:t xml:space="preserve"> to </w:t>
      </w:r>
      <w:r w:rsidR="00334284" w:rsidRPr="00961C66">
        <w:rPr>
          <w:rFonts w:ascii="Arial" w:hAnsi="Arial" w:cs="Arial"/>
          <w:color w:val="00B050"/>
          <w:sz w:val="22"/>
          <w:szCs w:val="22"/>
        </w:rPr>
        <w:t>quality</w:t>
      </w:r>
      <w:r w:rsidR="00AC11F0" w:rsidRPr="00961C66">
        <w:rPr>
          <w:rFonts w:ascii="Arial" w:hAnsi="Arial" w:cs="Arial"/>
          <w:color w:val="00B050"/>
          <w:sz w:val="22"/>
          <w:szCs w:val="22"/>
        </w:rPr>
        <w:t xml:space="preserve"> management</w:t>
      </w:r>
      <w:r w:rsidR="00D35E48" w:rsidRPr="00961C66">
        <w:rPr>
          <w:rFonts w:ascii="Arial" w:hAnsi="Arial" w:cs="Arial"/>
          <w:color w:val="00B050"/>
          <w:sz w:val="22"/>
          <w:szCs w:val="22"/>
        </w:rPr>
        <w:t>.</w:t>
      </w:r>
      <w:r w:rsidR="00635BB7" w:rsidRPr="00961C66">
        <w:rPr>
          <w:rFonts w:ascii="Arial" w:hAnsi="Arial" w:cs="Arial"/>
          <w:color w:val="00B050"/>
          <w:sz w:val="22"/>
          <w:szCs w:val="22"/>
        </w:rPr>
        <w:t xml:space="preserve"> </w:t>
      </w:r>
      <w:r w:rsidR="00D31756" w:rsidRPr="00961C66">
        <w:rPr>
          <w:rFonts w:ascii="Arial" w:hAnsi="Arial" w:cs="Arial"/>
          <w:color w:val="00B050"/>
          <w:sz w:val="22"/>
          <w:szCs w:val="22"/>
        </w:rPr>
        <w:t xml:space="preserve">To </w:t>
      </w:r>
      <w:r w:rsidR="008D6D65" w:rsidRPr="00961C66">
        <w:rPr>
          <w:rFonts w:ascii="Arial" w:hAnsi="Arial" w:cs="Arial"/>
          <w:color w:val="00B050"/>
          <w:sz w:val="22"/>
          <w:szCs w:val="22"/>
        </w:rPr>
        <w:t xml:space="preserve">encourage an atmosphere of continual </w:t>
      </w:r>
      <w:r w:rsidR="00FA4E6D" w:rsidRPr="00961C66">
        <w:rPr>
          <w:rFonts w:ascii="Arial" w:hAnsi="Arial" w:cs="Arial"/>
          <w:color w:val="00B050"/>
          <w:sz w:val="22"/>
          <w:szCs w:val="22"/>
        </w:rPr>
        <w:t xml:space="preserve">improvement, Deming saw it fit to involve managers </w:t>
      </w:r>
      <w:r w:rsidR="00214ED8" w:rsidRPr="00961C66">
        <w:rPr>
          <w:rFonts w:ascii="Arial" w:hAnsi="Arial" w:cs="Arial"/>
          <w:color w:val="00B050"/>
          <w:sz w:val="22"/>
          <w:szCs w:val="22"/>
        </w:rPr>
        <w:t xml:space="preserve">and </w:t>
      </w:r>
      <w:r w:rsidR="00BA7E29" w:rsidRPr="00961C66">
        <w:rPr>
          <w:rFonts w:ascii="Arial" w:hAnsi="Arial" w:cs="Arial"/>
          <w:color w:val="00B050"/>
          <w:sz w:val="22"/>
          <w:szCs w:val="22"/>
        </w:rPr>
        <w:t>deliver</w:t>
      </w:r>
      <w:r w:rsidR="00214ED8" w:rsidRPr="00961C66">
        <w:rPr>
          <w:rFonts w:ascii="Arial" w:hAnsi="Arial" w:cs="Arial"/>
          <w:color w:val="00B050"/>
          <w:sz w:val="22"/>
          <w:szCs w:val="22"/>
        </w:rPr>
        <w:t>ed</w:t>
      </w:r>
      <w:r w:rsidR="00BA7E29" w:rsidRPr="00961C66">
        <w:rPr>
          <w:rFonts w:ascii="Arial" w:hAnsi="Arial" w:cs="Arial"/>
          <w:color w:val="00B050"/>
          <w:sz w:val="22"/>
          <w:szCs w:val="22"/>
        </w:rPr>
        <w:t xml:space="preserve"> </w:t>
      </w:r>
      <w:r w:rsidR="00214ED8" w:rsidRPr="00961C66">
        <w:rPr>
          <w:rFonts w:ascii="Arial" w:hAnsi="Arial" w:cs="Arial"/>
          <w:color w:val="00B050"/>
          <w:sz w:val="22"/>
          <w:szCs w:val="22"/>
        </w:rPr>
        <w:t>lectures</w:t>
      </w:r>
      <w:r w:rsidR="00BA7E29" w:rsidRPr="00961C66">
        <w:rPr>
          <w:rFonts w:ascii="Arial" w:hAnsi="Arial" w:cs="Arial"/>
          <w:color w:val="00B050"/>
          <w:sz w:val="22"/>
          <w:szCs w:val="22"/>
        </w:rPr>
        <w:t xml:space="preserve"> on statistical process control</w:t>
      </w:r>
      <w:r w:rsidR="006C4942" w:rsidRPr="00961C66">
        <w:rPr>
          <w:rFonts w:ascii="Arial" w:hAnsi="Arial" w:cs="Arial"/>
          <w:color w:val="00B050"/>
          <w:sz w:val="22"/>
          <w:szCs w:val="22"/>
        </w:rPr>
        <w:t xml:space="preserve"> and Total </w:t>
      </w:r>
      <w:r w:rsidR="00D35E48" w:rsidRPr="00961C66">
        <w:rPr>
          <w:rFonts w:ascii="Arial" w:hAnsi="Arial" w:cs="Arial"/>
          <w:color w:val="00B050"/>
          <w:sz w:val="22"/>
          <w:szCs w:val="22"/>
        </w:rPr>
        <w:t>Quality</w:t>
      </w:r>
      <w:r w:rsidR="006C4942" w:rsidRPr="00961C66">
        <w:rPr>
          <w:rFonts w:ascii="Arial" w:hAnsi="Arial" w:cs="Arial"/>
          <w:color w:val="00B050"/>
          <w:sz w:val="22"/>
          <w:szCs w:val="22"/>
        </w:rPr>
        <w:t xml:space="preserve"> Management (TQM)</w:t>
      </w:r>
      <w:r w:rsidR="00214ED8" w:rsidRPr="00961C66">
        <w:rPr>
          <w:rFonts w:ascii="Arial" w:hAnsi="Arial" w:cs="Arial"/>
          <w:color w:val="00B050"/>
          <w:sz w:val="22"/>
          <w:szCs w:val="22"/>
        </w:rPr>
        <w:t>. The industries in Japan began to adopt these practices</w:t>
      </w:r>
      <w:r w:rsidR="0036706F" w:rsidRPr="00961C66">
        <w:rPr>
          <w:rFonts w:ascii="Arial" w:hAnsi="Arial" w:cs="Arial"/>
          <w:color w:val="00B050"/>
          <w:sz w:val="22"/>
          <w:szCs w:val="22"/>
        </w:rPr>
        <w:t xml:space="preserve"> and this </w:t>
      </w:r>
      <w:r w:rsidR="00E87848" w:rsidRPr="00961C66">
        <w:rPr>
          <w:rFonts w:ascii="Arial" w:hAnsi="Arial" w:cs="Arial"/>
          <w:color w:val="00B050"/>
          <w:sz w:val="22"/>
          <w:szCs w:val="22"/>
        </w:rPr>
        <w:t xml:space="preserve">saw the level of quality rise drastically </w:t>
      </w:r>
      <w:r w:rsidR="003415A9" w:rsidRPr="00961C66">
        <w:rPr>
          <w:rFonts w:ascii="Arial" w:hAnsi="Arial" w:cs="Arial"/>
          <w:color w:val="00B050"/>
          <w:sz w:val="22"/>
          <w:szCs w:val="22"/>
        </w:rPr>
        <w:t>(Chandrupatla, 2009)</w:t>
      </w:r>
      <w:r w:rsidR="007B2B41" w:rsidRPr="00961C66">
        <w:rPr>
          <w:rFonts w:ascii="Arial" w:hAnsi="Arial" w:cs="Arial"/>
          <w:color w:val="00B050"/>
          <w:sz w:val="22"/>
          <w:szCs w:val="22"/>
        </w:rPr>
        <w:t>.</w:t>
      </w:r>
      <w:r w:rsidR="00E87848" w:rsidRPr="00961C66">
        <w:rPr>
          <w:rFonts w:ascii="Arial" w:hAnsi="Arial" w:cs="Arial"/>
          <w:color w:val="00B050"/>
          <w:sz w:val="22"/>
          <w:szCs w:val="22"/>
        </w:rPr>
        <w:t xml:space="preserve"> </w:t>
      </w:r>
      <w:r w:rsidR="006C4942" w:rsidRPr="00961C66">
        <w:rPr>
          <w:rFonts w:ascii="Arial" w:hAnsi="Arial" w:cs="Arial"/>
          <w:color w:val="00B050"/>
          <w:sz w:val="22"/>
          <w:szCs w:val="22"/>
        </w:rPr>
        <w:t>His approach was that the quality is n</w:t>
      </w:r>
      <w:r w:rsidR="00651471" w:rsidRPr="00961C66">
        <w:rPr>
          <w:rFonts w:ascii="Arial" w:hAnsi="Arial" w:cs="Arial"/>
          <w:color w:val="00B050"/>
          <w:sz w:val="22"/>
          <w:szCs w:val="22"/>
        </w:rPr>
        <w:t>o</w:t>
      </w:r>
      <w:r w:rsidR="006C4942" w:rsidRPr="00961C66">
        <w:rPr>
          <w:rFonts w:ascii="Arial" w:hAnsi="Arial" w:cs="Arial"/>
          <w:color w:val="00B050"/>
          <w:sz w:val="22"/>
          <w:szCs w:val="22"/>
        </w:rPr>
        <w:t xml:space="preserve">t defined by the </w:t>
      </w:r>
      <w:r w:rsidR="00B9531D" w:rsidRPr="00961C66">
        <w:rPr>
          <w:rFonts w:ascii="Arial" w:hAnsi="Arial" w:cs="Arial"/>
          <w:color w:val="00B050"/>
          <w:sz w:val="22"/>
          <w:szCs w:val="22"/>
        </w:rPr>
        <w:t xml:space="preserve">product alone, but also by the management team, </w:t>
      </w:r>
      <w:r w:rsidR="00F443F4" w:rsidRPr="00961C66">
        <w:rPr>
          <w:rFonts w:ascii="Arial" w:hAnsi="Arial" w:cs="Arial"/>
          <w:color w:val="00B050"/>
          <w:sz w:val="22"/>
          <w:szCs w:val="22"/>
        </w:rPr>
        <w:t xml:space="preserve">and </w:t>
      </w:r>
      <w:r w:rsidR="00115D59">
        <w:rPr>
          <w:rFonts w:ascii="Arial" w:hAnsi="Arial" w:cs="Arial"/>
          <w:color w:val="00B050"/>
          <w:sz w:val="22"/>
          <w:szCs w:val="22"/>
        </w:rPr>
        <w:t>satisfaction of the customer</w:t>
      </w:r>
      <w:r w:rsidR="00F443F4" w:rsidRPr="00961C66">
        <w:rPr>
          <w:rFonts w:ascii="Arial" w:hAnsi="Arial" w:cs="Arial"/>
          <w:color w:val="00B050"/>
          <w:sz w:val="22"/>
          <w:szCs w:val="22"/>
        </w:rPr>
        <w:t xml:space="preserve">. He </w:t>
      </w:r>
      <w:r w:rsidR="00FF25E1" w:rsidRPr="00961C66">
        <w:rPr>
          <w:rFonts w:ascii="Arial" w:hAnsi="Arial" w:cs="Arial"/>
          <w:color w:val="00B050"/>
          <w:sz w:val="22"/>
          <w:szCs w:val="22"/>
        </w:rPr>
        <w:t xml:space="preserve">said that this could be </w:t>
      </w:r>
      <w:r w:rsidR="00F443F4" w:rsidRPr="00961C66">
        <w:rPr>
          <w:rFonts w:ascii="Arial" w:hAnsi="Arial" w:cs="Arial"/>
          <w:color w:val="00B050"/>
          <w:sz w:val="22"/>
          <w:szCs w:val="22"/>
        </w:rPr>
        <w:t xml:space="preserve">achieved by being ahead of the customer and </w:t>
      </w:r>
      <w:r w:rsidR="004C3F82" w:rsidRPr="00961C66">
        <w:rPr>
          <w:rFonts w:ascii="Arial" w:hAnsi="Arial" w:cs="Arial"/>
          <w:color w:val="00B050"/>
          <w:sz w:val="22"/>
          <w:szCs w:val="22"/>
        </w:rPr>
        <w:t>adding value, but only value to that of the customer</w:t>
      </w:r>
      <w:r w:rsidR="00766F5E" w:rsidRPr="00961C66">
        <w:rPr>
          <w:rFonts w:ascii="Arial" w:hAnsi="Arial" w:cs="Arial"/>
          <w:color w:val="00B050"/>
          <w:sz w:val="22"/>
          <w:szCs w:val="22"/>
        </w:rPr>
        <w:t xml:space="preserve"> </w:t>
      </w:r>
      <w:r w:rsidR="00886E3D" w:rsidRPr="00961C66">
        <w:rPr>
          <w:rFonts w:ascii="Arial" w:hAnsi="Arial" w:cs="Arial"/>
          <w:color w:val="00B050"/>
          <w:sz w:val="22"/>
          <w:szCs w:val="22"/>
        </w:rPr>
        <w:t>(Ghobadian and Speller, 1994)</w:t>
      </w:r>
      <w:r w:rsidR="007B2B41" w:rsidRPr="00961C66">
        <w:rPr>
          <w:rFonts w:ascii="Arial" w:hAnsi="Arial" w:cs="Arial"/>
          <w:color w:val="00B050"/>
          <w:sz w:val="22"/>
          <w:szCs w:val="22"/>
        </w:rPr>
        <w:t>.</w:t>
      </w:r>
      <w:r w:rsidR="00DE46A3" w:rsidRPr="00961C66">
        <w:rPr>
          <w:rFonts w:ascii="Arial" w:hAnsi="Arial" w:cs="Arial"/>
          <w:color w:val="00B050"/>
          <w:sz w:val="22"/>
          <w:szCs w:val="22"/>
        </w:rPr>
        <w:t xml:space="preserve"> </w:t>
      </w:r>
      <w:r w:rsidR="00777933" w:rsidRPr="00961C66">
        <w:rPr>
          <w:rFonts w:ascii="Arial" w:hAnsi="Arial" w:cs="Arial"/>
          <w:color w:val="00B050"/>
          <w:sz w:val="22"/>
          <w:szCs w:val="22"/>
        </w:rPr>
        <w:t>Deming</w:t>
      </w:r>
      <w:r w:rsidR="00A6072E" w:rsidRPr="00961C66">
        <w:rPr>
          <w:rFonts w:ascii="Arial" w:hAnsi="Arial" w:cs="Arial"/>
          <w:color w:val="00B050"/>
          <w:sz w:val="22"/>
          <w:szCs w:val="22"/>
        </w:rPr>
        <w:t xml:space="preserve">’s </w:t>
      </w:r>
      <w:r w:rsidR="009C53C0" w:rsidRPr="00961C66">
        <w:rPr>
          <w:rFonts w:ascii="Arial" w:hAnsi="Arial" w:cs="Arial"/>
          <w:color w:val="00B050"/>
          <w:sz w:val="22"/>
          <w:szCs w:val="22"/>
        </w:rPr>
        <w:t xml:space="preserve">approach to management </w:t>
      </w:r>
      <w:r w:rsidR="00E33A3D" w:rsidRPr="00961C66">
        <w:rPr>
          <w:rFonts w:ascii="Arial" w:hAnsi="Arial" w:cs="Arial"/>
          <w:color w:val="00B050"/>
          <w:sz w:val="22"/>
          <w:szCs w:val="22"/>
        </w:rPr>
        <w:t>highlights that quality does</w:t>
      </w:r>
      <w:r w:rsidR="00FE2A0C" w:rsidRPr="00961C66">
        <w:rPr>
          <w:rFonts w:ascii="Arial" w:hAnsi="Arial" w:cs="Arial"/>
          <w:color w:val="00B050"/>
          <w:sz w:val="22"/>
          <w:szCs w:val="22"/>
        </w:rPr>
        <w:t xml:space="preserve"> </w:t>
      </w:r>
      <w:r w:rsidR="00E33A3D" w:rsidRPr="00961C66">
        <w:rPr>
          <w:rFonts w:ascii="Arial" w:hAnsi="Arial" w:cs="Arial"/>
          <w:color w:val="00B050"/>
          <w:sz w:val="22"/>
          <w:szCs w:val="22"/>
        </w:rPr>
        <w:t xml:space="preserve">not just come from a product </w:t>
      </w:r>
      <w:r w:rsidR="00FE2A0C" w:rsidRPr="00961C66">
        <w:rPr>
          <w:rFonts w:ascii="Arial" w:hAnsi="Arial" w:cs="Arial"/>
          <w:color w:val="00B050"/>
          <w:sz w:val="22"/>
          <w:szCs w:val="22"/>
        </w:rPr>
        <w:t xml:space="preserve">without flaws </w:t>
      </w:r>
      <w:r w:rsidR="00E33A3D" w:rsidRPr="00961C66">
        <w:rPr>
          <w:rFonts w:ascii="Arial" w:hAnsi="Arial" w:cs="Arial"/>
          <w:color w:val="00B050"/>
          <w:sz w:val="22"/>
          <w:szCs w:val="22"/>
        </w:rPr>
        <w:t xml:space="preserve">or employees, </w:t>
      </w:r>
      <w:r w:rsidR="00FE2A0C" w:rsidRPr="00961C66">
        <w:rPr>
          <w:rFonts w:ascii="Arial" w:hAnsi="Arial" w:cs="Arial"/>
          <w:color w:val="00B050"/>
          <w:sz w:val="22"/>
          <w:szCs w:val="22"/>
        </w:rPr>
        <w:t xml:space="preserve">he explains that there are factors which managers need to be in control of </w:t>
      </w:r>
      <w:r w:rsidR="00A46D58" w:rsidRPr="00961C66">
        <w:rPr>
          <w:rFonts w:ascii="Arial" w:hAnsi="Arial" w:cs="Arial"/>
          <w:color w:val="00B050"/>
          <w:sz w:val="22"/>
          <w:szCs w:val="22"/>
        </w:rPr>
        <w:t xml:space="preserve">to </w:t>
      </w:r>
      <w:r w:rsidR="009173CA" w:rsidRPr="00961C66">
        <w:rPr>
          <w:rFonts w:ascii="Arial" w:hAnsi="Arial" w:cs="Arial"/>
          <w:color w:val="00B050"/>
          <w:sz w:val="22"/>
          <w:szCs w:val="22"/>
        </w:rPr>
        <w:t>achieve</w:t>
      </w:r>
      <w:r w:rsidR="00A46D58" w:rsidRPr="00961C66">
        <w:rPr>
          <w:rFonts w:ascii="Arial" w:hAnsi="Arial" w:cs="Arial"/>
          <w:color w:val="00B050"/>
          <w:sz w:val="22"/>
          <w:szCs w:val="22"/>
        </w:rPr>
        <w:t xml:space="preserve"> this quality. </w:t>
      </w:r>
    </w:p>
    <w:p w14:paraId="6D45EA86" w14:textId="160EF22B" w:rsidR="006179AB" w:rsidRPr="00961C66" w:rsidRDefault="006179AB" w:rsidP="00692075">
      <w:pPr>
        <w:autoSpaceDE w:val="0"/>
        <w:autoSpaceDN w:val="0"/>
        <w:adjustRightInd w:val="0"/>
        <w:spacing w:line="360" w:lineRule="auto"/>
        <w:jc w:val="both"/>
        <w:rPr>
          <w:rFonts w:ascii="Arial" w:hAnsi="Arial" w:cs="Arial"/>
          <w:color w:val="00B050"/>
          <w:sz w:val="22"/>
          <w:szCs w:val="22"/>
        </w:rPr>
      </w:pPr>
      <w:r w:rsidRPr="00961C66">
        <w:rPr>
          <w:rFonts w:ascii="Arial" w:hAnsi="Arial" w:cs="Arial"/>
          <w:color w:val="00B050"/>
          <w:sz w:val="22"/>
          <w:szCs w:val="22"/>
        </w:rPr>
        <w:t xml:space="preserve">Improvements in quality, according to the notion, result in less </w:t>
      </w:r>
      <w:r w:rsidR="00BD4671" w:rsidRPr="00961C66">
        <w:rPr>
          <w:rFonts w:ascii="Arial" w:hAnsi="Arial" w:cs="Arial"/>
          <w:color w:val="00B050"/>
          <w:sz w:val="22"/>
          <w:szCs w:val="22"/>
        </w:rPr>
        <w:t>labour</w:t>
      </w:r>
      <w:r w:rsidRPr="00961C66">
        <w:rPr>
          <w:rFonts w:ascii="Arial" w:hAnsi="Arial" w:cs="Arial"/>
          <w:color w:val="00B050"/>
          <w:sz w:val="22"/>
          <w:szCs w:val="22"/>
        </w:rPr>
        <w:t>, fewer errors, reduced waste, and improved time and effort, resulting in cheaper costs and improved production.</w:t>
      </w:r>
      <w:r w:rsidR="00650B20" w:rsidRPr="00961C66">
        <w:rPr>
          <w:rFonts w:ascii="Arial" w:hAnsi="Arial" w:cs="Arial"/>
          <w:color w:val="00B050"/>
          <w:sz w:val="22"/>
          <w:szCs w:val="22"/>
        </w:rPr>
        <w:t xml:space="preserve"> This allows the company to </w:t>
      </w:r>
      <w:r w:rsidR="005F62FE" w:rsidRPr="00961C66">
        <w:rPr>
          <w:rFonts w:ascii="Arial" w:hAnsi="Arial" w:cs="Arial"/>
          <w:color w:val="00B050"/>
          <w:sz w:val="22"/>
          <w:szCs w:val="22"/>
        </w:rPr>
        <w:t>supply</w:t>
      </w:r>
      <w:r w:rsidR="00650B20" w:rsidRPr="00961C66">
        <w:rPr>
          <w:rFonts w:ascii="Arial" w:hAnsi="Arial" w:cs="Arial"/>
          <w:color w:val="00B050"/>
          <w:sz w:val="22"/>
          <w:szCs w:val="22"/>
        </w:rPr>
        <w:t xml:space="preserve"> a high quality at lower prices, remain competitive </w:t>
      </w:r>
      <w:r w:rsidR="00AA366D" w:rsidRPr="00961C66">
        <w:rPr>
          <w:rFonts w:ascii="Arial" w:hAnsi="Arial" w:cs="Arial"/>
          <w:color w:val="00B050"/>
          <w:sz w:val="22"/>
          <w:szCs w:val="22"/>
        </w:rPr>
        <w:t xml:space="preserve">and in turn stay in business longer by gaining a larger market share. </w:t>
      </w:r>
    </w:p>
    <w:p w14:paraId="04D9AA01" w14:textId="5D381024" w:rsidR="00B8414A" w:rsidRPr="00961C66" w:rsidRDefault="00DE522A" w:rsidP="00692075">
      <w:pPr>
        <w:autoSpaceDE w:val="0"/>
        <w:autoSpaceDN w:val="0"/>
        <w:adjustRightInd w:val="0"/>
        <w:spacing w:line="360" w:lineRule="auto"/>
        <w:rPr>
          <w:rFonts w:ascii="Arial" w:hAnsi="Arial" w:cs="Arial"/>
          <w:b/>
          <w:bCs/>
          <w:color w:val="00B050"/>
          <w:sz w:val="22"/>
          <w:szCs w:val="22"/>
        </w:rPr>
      </w:pPr>
      <w:r w:rsidRPr="00961C66">
        <w:rPr>
          <w:rFonts w:ascii="Arial" w:hAnsi="Arial" w:cs="Arial"/>
          <w:b/>
          <w:bCs/>
          <w:color w:val="00B050"/>
          <w:sz w:val="22"/>
          <w:szCs w:val="22"/>
        </w:rPr>
        <w:br/>
        <w:t>Deming created the 14 step</w:t>
      </w:r>
      <w:r w:rsidR="0013436A" w:rsidRPr="00961C66">
        <w:rPr>
          <w:rFonts w:ascii="Arial" w:hAnsi="Arial" w:cs="Arial"/>
          <w:b/>
          <w:bCs/>
          <w:color w:val="00B050"/>
          <w:sz w:val="22"/>
          <w:szCs w:val="22"/>
        </w:rPr>
        <w:t xml:space="preserve">s </w:t>
      </w:r>
      <w:r w:rsidR="00A74FBD">
        <w:rPr>
          <w:rFonts w:ascii="Arial" w:hAnsi="Arial" w:cs="Arial"/>
          <w:b/>
          <w:bCs/>
          <w:color w:val="00B050"/>
          <w:sz w:val="22"/>
          <w:szCs w:val="22"/>
        </w:rPr>
        <w:t>model</w:t>
      </w:r>
      <w:r w:rsidRPr="00961C66">
        <w:rPr>
          <w:rFonts w:ascii="Arial" w:hAnsi="Arial" w:cs="Arial"/>
          <w:b/>
          <w:bCs/>
          <w:color w:val="00B050"/>
          <w:sz w:val="22"/>
          <w:szCs w:val="22"/>
        </w:rPr>
        <w:t xml:space="preserve"> as a definition to management processes and ways to improve quality</w:t>
      </w:r>
      <w:r w:rsidR="00B778BB" w:rsidRPr="00961C66">
        <w:rPr>
          <w:rFonts w:ascii="Arial" w:hAnsi="Arial" w:cs="Arial"/>
          <w:b/>
          <w:bCs/>
          <w:color w:val="00B050"/>
          <w:sz w:val="22"/>
          <w:szCs w:val="22"/>
        </w:rPr>
        <w:t xml:space="preserve"> (</w:t>
      </w:r>
      <w:r w:rsidR="000A6CAB" w:rsidRPr="00961C66">
        <w:rPr>
          <w:rFonts w:ascii="Arial" w:hAnsi="Arial" w:cs="Arial"/>
          <w:b/>
          <w:bCs/>
          <w:color w:val="00B050"/>
          <w:sz w:val="22"/>
          <w:szCs w:val="22"/>
        </w:rPr>
        <w:t>W Edwards</w:t>
      </w:r>
      <w:r w:rsidR="00B778BB" w:rsidRPr="00961C66">
        <w:rPr>
          <w:rFonts w:ascii="Arial" w:hAnsi="Arial" w:cs="Arial"/>
          <w:b/>
          <w:bCs/>
          <w:color w:val="00B050"/>
          <w:sz w:val="22"/>
          <w:szCs w:val="22"/>
        </w:rPr>
        <w:t xml:space="preserve"> Deming, 2000)</w:t>
      </w:r>
      <w:r w:rsidRPr="00961C66">
        <w:rPr>
          <w:rFonts w:ascii="Arial" w:hAnsi="Arial" w:cs="Arial"/>
          <w:b/>
          <w:bCs/>
          <w:color w:val="00B050"/>
          <w:sz w:val="22"/>
          <w:szCs w:val="22"/>
        </w:rPr>
        <w:t xml:space="preserve">. These </w:t>
      </w:r>
      <w:r w:rsidR="00635BB7" w:rsidRPr="00961C66">
        <w:rPr>
          <w:rFonts w:ascii="Arial" w:hAnsi="Arial" w:cs="Arial"/>
          <w:b/>
          <w:bCs/>
          <w:color w:val="00B050"/>
          <w:sz w:val="22"/>
          <w:szCs w:val="22"/>
        </w:rPr>
        <w:t>fourteen</w:t>
      </w:r>
      <w:r w:rsidRPr="00961C66">
        <w:rPr>
          <w:rFonts w:ascii="Arial" w:hAnsi="Arial" w:cs="Arial"/>
          <w:b/>
          <w:bCs/>
          <w:color w:val="00B050"/>
          <w:sz w:val="22"/>
          <w:szCs w:val="22"/>
        </w:rPr>
        <w:t xml:space="preserve"> steps are</w:t>
      </w:r>
      <w:r w:rsidR="003C0A38" w:rsidRPr="00961C66">
        <w:rPr>
          <w:rFonts w:ascii="Arial" w:hAnsi="Arial" w:cs="Arial"/>
          <w:b/>
          <w:bCs/>
          <w:color w:val="00B050"/>
          <w:sz w:val="22"/>
          <w:szCs w:val="22"/>
        </w:rPr>
        <w:t xml:space="preserve"> </w:t>
      </w:r>
      <w:r w:rsidR="00D94207" w:rsidRPr="00961C66">
        <w:rPr>
          <w:rFonts w:ascii="Arial" w:hAnsi="Arial" w:cs="Arial"/>
          <w:b/>
          <w:bCs/>
          <w:color w:val="00B050"/>
          <w:sz w:val="22"/>
          <w:szCs w:val="22"/>
        </w:rPr>
        <w:t xml:space="preserve">highlighted in the figure below, and a more in-depth review of each point follows below. </w:t>
      </w:r>
    </w:p>
    <w:p w14:paraId="2F5F2E4E" w14:textId="77777777" w:rsidR="00B8414A" w:rsidRPr="00961C66" w:rsidRDefault="00B8414A" w:rsidP="00692075">
      <w:pPr>
        <w:autoSpaceDE w:val="0"/>
        <w:autoSpaceDN w:val="0"/>
        <w:adjustRightInd w:val="0"/>
        <w:spacing w:line="360" w:lineRule="auto"/>
        <w:rPr>
          <w:rFonts w:ascii="Arial" w:hAnsi="Arial" w:cs="Arial"/>
          <w:b/>
          <w:bCs/>
          <w:color w:val="00B050"/>
          <w:sz w:val="28"/>
          <w:szCs w:val="28"/>
        </w:rPr>
      </w:pPr>
    </w:p>
    <w:p w14:paraId="3FB6EC93" w14:textId="5ED3EC03" w:rsidR="00D70D7C" w:rsidRPr="00961C66" w:rsidRDefault="002E4DA3" w:rsidP="00692075">
      <w:pPr>
        <w:autoSpaceDE w:val="0"/>
        <w:autoSpaceDN w:val="0"/>
        <w:adjustRightInd w:val="0"/>
        <w:spacing w:line="360" w:lineRule="auto"/>
        <w:jc w:val="center"/>
        <w:rPr>
          <w:rFonts w:ascii="Arial" w:hAnsi="Arial" w:cs="Arial"/>
          <w:color w:val="00B050"/>
          <w:sz w:val="22"/>
          <w:szCs w:val="22"/>
        </w:rPr>
      </w:pPr>
      <w:r w:rsidRPr="00961C66">
        <w:rPr>
          <w:rFonts w:ascii="Arial" w:hAnsi="Arial" w:cs="Arial"/>
          <w:b/>
          <w:bCs/>
          <w:noProof/>
          <w:color w:val="00B050"/>
          <w:sz w:val="28"/>
          <w:szCs w:val="28"/>
        </w:rPr>
        <w:lastRenderedPageBreak/>
        <w:drawing>
          <wp:inline distT="0" distB="0" distL="0" distR="0" wp14:anchorId="4657C6B4" wp14:editId="428400A1">
            <wp:extent cx="5241925" cy="24453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41925" cy="2445385"/>
                    </a:xfrm>
                    <a:prstGeom prst="rect">
                      <a:avLst/>
                    </a:prstGeom>
                    <a:noFill/>
                    <a:ln>
                      <a:noFill/>
                    </a:ln>
                  </pic:spPr>
                </pic:pic>
              </a:graphicData>
            </a:graphic>
          </wp:inline>
        </w:drawing>
      </w:r>
      <w:r w:rsidR="00BC5FD1" w:rsidRPr="00961C66">
        <w:rPr>
          <w:rFonts w:ascii="Arial" w:hAnsi="Arial" w:cs="Arial"/>
          <w:color w:val="00B050"/>
          <w:sz w:val="22"/>
          <w:szCs w:val="22"/>
        </w:rPr>
        <w:br/>
      </w:r>
      <w:r w:rsidR="00BC5FD1" w:rsidRPr="00961C66">
        <w:rPr>
          <w:rFonts w:ascii="Arial" w:hAnsi="Arial" w:cs="Arial"/>
          <w:i/>
          <w:iCs/>
          <w:color w:val="00B050"/>
          <w:sz w:val="22"/>
          <w:szCs w:val="22"/>
        </w:rPr>
        <w:t>Deming</w:t>
      </w:r>
      <w:r w:rsidR="00873929" w:rsidRPr="00961C66">
        <w:rPr>
          <w:rFonts w:ascii="Arial" w:hAnsi="Arial" w:cs="Arial"/>
          <w:i/>
          <w:iCs/>
          <w:color w:val="00B050"/>
          <w:sz w:val="22"/>
          <w:szCs w:val="22"/>
        </w:rPr>
        <w:t>’s 14 points</w:t>
      </w:r>
      <w:r w:rsidR="00D70D7C" w:rsidRPr="00961C66">
        <w:rPr>
          <w:rFonts w:ascii="Arial" w:hAnsi="Arial" w:cs="Arial"/>
          <w:i/>
          <w:iCs/>
          <w:color w:val="00B050"/>
          <w:sz w:val="22"/>
          <w:szCs w:val="22"/>
        </w:rPr>
        <w:t xml:space="preserve"> for TQM (ASQ, 2019)</w:t>
      </w:r>
      <w:r w:rsidR="00DE522A" w:rsidRPr="00961C66">
        <w:rPr>
          <w:rFonts w:ascii="Arial" w:hAnsi="Arial" w:cs="Arial"/>
          <w:color w:val="00B050"/>
          <w:sz w:val="22"/>
          <w:szCs w:val="22"/>
        </w:rPr>
        <w:br/>
      </w:r>
    </w:p>
    <w:p w14:paraId="2E178E54" w14:textId="42D89AE1" w:rsidR="00D70D7C" w:rsidRPr="00961C66" w:rsidRDefault="00DE522A"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 xml:space="preserve">By this Deming purposed that a business must ensure that its employees are aware of the direction the company is heading and this direction must remain consistent. Key </w:t>
      </w:r>
      <w:r w:rsidR="007322A5" w:rsidRPr="00961C66">
        <w:rPr>
          <w:rFonts w:ascii="Arial" w:hAnsi="Arial" w:cs="Arial"/>
          <w:color w:val="00B050"/>
          <w:sz w:val="22"/>
          <w:szCs w:val="22"/>
        </w:rPr>
        <w:t>aims</w:t>
      </w:r>
      <w:r w:rsidRPr="00961C66">
        <w:rPr>
          <w:rFonts w:ascii="Arial" w:hAnsi="Arial" w:cs="Arial"/>
          <w:color w:val="00B050"/>
          <w:sz w:val="22"/>
          <w:szCs w:val="22"/>
        </w:rPr>
        <w:t xml:space="preserve"> must be set out on a roadmap and communicated effectively to keep employees on the same path. </w:t>
      </w:r>
    </w:p>
    <w:p w14:paraId="1B07A3C3" w14:textId="0F222DCF" w:rsidR="00D70D7C" w:rsidRPr="00961C66" w:rsidRDefault="00DE522A"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 xml:space="preserve">This implies that the company needs to adopt quality throughout the organisation at every level and ensuring that the products or services are designed with the customers needs at the forefront of every decision </w:t>
      </w:r>
    </w:p>
    <w:p w14:paraId="70C71456" w14:textId="30175949" w:rsidR="00314A33" w:rsidRPr="00961C66" w:rsidRDefault="00DE522A"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 xml:space="preserve">Inspections alone do not improve quality, this merely points out the failings, quality should be impeded from the beginning to reduce these failings. Once any </w:t>
      </w:r>
      <w:r w:rsidR="000636D0" w:rsidRPr="00961C66">
        <w:rPr>
          <w:rFonts w:ascii="Arial" w:hAnsi="Arial" w:cs="Arial"/>
          <w:color w:val="00B050"/>
          <w:sz w:val="22"/>
          <w:szCs w:val="22"/>
        </w:rPr>
        <w:t>e</w:t>
      </w:r>
      <w:r w:rsidRPr="00961C66">
        <w:rPr>
          <w:rFonts w:ascii="Arial" w:hAnsi="Arial" w:cs="Arial"/>
          <w:color w:val="00B050"/>
          <w:sz w:val="22"/>
          <w:szCs w:val="22"/>
        </w:rPr>
        <w:t>rro</w:t>
      </w:r>
      <w:r w:rsidR="000636D0" w:rsidRPr="00961C66">
        <w:rPr>
          <w:rFonts w:ascii="Arial" w:hAnsi="Arial" w:cs="Arial"/>
          <w:color w:val="00B050"/>
          <w:sz w:val="22"/>
          <w:szCs w:val="22"/>
        </w:rPr>
        <w:t>r</w:t>
      </w:r>
      <w:r w:rsidRPr="00961C66">
        <w:rPr>
          <w:rFonts w:ascii="Arial" w:hAnsi="Arial" w:cs="Arial"/>
          <w:color w:val="00B050"/>
          <w:sz w:val="22"/>
          <w:szCs w:val="22"/>
        </w:rPr>
        <w:t xml:space="preserve">s have been highlighted, eradicate them from the process. Deming suggested using statistical control methods to review the process </w:t>
      </w:r>
      <w:r w:rsidR="00E17AD1">
        <w:rPr>
          <w:rFonts w:ascii="Arial" w:hAnsi="Arial" w:cs="Arial"/>
          <w:color w:val="00B050"/>
          <w:sz w:val="22"/>
          <w:szCs w:val="22"/>
        </w:rPr>
        <w:t>to</w:t>
      </w:r>
      <w:r w:rsidRPr="00961C66">
        <w:rPr>
          <w:rFonts w:ascii="Arial" w:hAnsi="Arial" w:cs="Arial"/>
          <w:color w:val="00B050"/>
          <w:sz w:val="22"/>
          <w:szCs w:val="22"/>
        </w:rPr>
        <w:t xml:space="preserve"> </w:t>
      </w:r>
      <w:r w:rsidR="007322A5" w:rsidRPr="00961C66">
        <w:rPr>
          <w:rFonts w:ascii="Arial" w:hAnsi="Arial" w:cs="Arial"/>
          <w:color w:val="00B050"/>
          <w:sz w:val="22"/>
          <w:szCs w:val="22"/>
        </w:rPr>
        <w:t>find</w:t>
      </w:r>
      <w:r w:rsidRPr="00961C66">
        <w:rPr>
          <w:rFonts w:ascii="Arial" w:hAnsi="Arial" w:cs="Arial"/>
          <w:color w:val="00B050"/>
          <w:sz w:val="22"/>
          <w:szCs w:val="22"/>
        </w:rPr>
        <w:t xml:space="preserve"> when quality is achieved at each stage</w:t>
      </w:r>
      <w:r w:rsidR="00260310">
        <w:rPr>
          <w:rFonts w:ascii="Arial" w:hAnsi="Arial" w:cs="Arial"/>
          <w:color w:val="00B050"/>
          <w:sz w:val="22"/>
          <w:szCs w:val="22"/>
        </w:rPr>
        <w:t>.</w:t>
      </w:r>
    </w:p>
    <w:p w14:paraId="5940C214" w14:textId="70CAAF36" w:rsidR="001742A1" w:rsidRPr="00961C66" w:rsidRDefault="004424A2"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 xml:space="preserve">Here Deming highlighted the </w:t>
      </w:r>
      <w:r w:rsidR="0086266F" w:rsidRPr="00961C66">
        <w:rPr>
          <w:rFonts w:ascii="Arial" w:hAnsi="Arial" w:cs="Arial"/>
          <w:color w:val="00B050"/>
          <w:sz w:val="22"/>
          <w:szCs w:val="22"/>
        </w:rPr>
        <w:t xml:space="preserve">of understanding the total cost incurred not only the cost of </w:t>
      </w:r>
      <w:r w:rsidR="007E44DB" w:rsidRPr="00961C66">
        <w:rPr>
          <w:rFonts w:ascii="Arial" w:hAnsi="Arial" w:cs="Arial"/>
          <w:color w:val="00B050"/>
          <w:sz w:val="22"/>
          <w:szCs w:val="22"/>
        </w:rPr>
        <w:t xml:space="preserve">product. </w:t>
      </w:r>
      <w:r w:rsidR="00CA70E8" w:rsidRPr="00961C66">
        <w:rPr>
          <w:rFonts w:ascii="Arial" w:hAnsi="Arial" w:cs="Arial"/>
          <w:color w:val="00B050"/>
          <w:sz w:val="22"/>
          <w:szCs w:val="22"/>
        </w:rPr>
        <w:t xml:space="preserve">Whilst </w:t>
      </w:r>
      <w:r w:rsidR="006A5215" w:rsidRPr="00961C66">
        <w:rPr>
          <w:rFonts w:ascii="Arial" w:hAnsi="Arial" w:cs="Arial"/>
          <w:color w:val="00B050"/>
          <w:sz w:val="22"/>
          <w:szCs w:val="22"/>
        </w:rPr>
        <w:t>the</w:t>
      </w:r>
      <w:r w:rsidR="007E46F2" w:rsidRPr="00961C66">
        <w:rPr>
          <w:rFonts w:ascii="Arial" w:hAnsi="Arial" w:cs="Arial"/>
          <w:color w:val="00B050"/>
          <w:sz w:val="22"/>
          <w:szCs w:val="22"/>
        </w:rPr>
        <w:t xml:space="preserve"> cheaper </w:t>
      </w:r>
      <w:r w:rsidR="007322A5" w:rsidRPr="00961C66">
        <w:rPr>
          <w:rFonts w:ascii="Arial" w:hAnsi="Arial" w:cs="Arial"/>
          <w:color w:val="00B050"/>
          <w:sz w:val="22"/>
          <w:szCs w:val="22"/>
        </w:rPr>
        <w:t>choice</w:t>
      </w:r>
      <w:r w:rsidR="008F2E0B" w:rsidRPr="00961C66">
        <w:rPr>
          <w:rFonts w:ascii="Arial" w:hAnsi="Arial" w:cs="Arial"/>
          <w:color w:val="00B050"/>
          <w:sz w:val="22"/>
          <w:szCs w:val="22"/>
        </w:rPr>
        <w:t xml:space="preserve"> </w:t>
      </w:r>
      <w:r w:rsidR="00AA7B9B" w:rsidRPr="00961C66">
        <w:rPr>
          <w:rFonts w:ascii="Arial" w:hAnsi="Arial" w:cs="Arial"/>
          <w:color w:val="00B050"/>
          <w:sz w:val="22"/>
          <w:szCs w:val="22"/>
        </w:rPr>
        <w:t xml:space="preserve">maybe available, it may </w:t>
      </w:r>
      <w:r w:rsidR="008F2E0B" w:rsidRPr="00961C66">
        <w:rPr>
          <w:rFonts w:ascii="Arial" w:hAnsi="Arial" w:cs="Arial"/>
          <w:color w:val="00B050"/>
          <w:sz w:val="22"/>
          <w:szCs w:val="22"/>
        </w:rPr>
        <w:t>not always</w:t>
      </w:r>
      <w:r w:rsidR="00AA7B9B" w:rsidRPr="00961C66">
        <w:rPr>
          <w:rFonts w:ascii="Arial" w:hAnsi="Arial" w:cs="Arial"/>
          <w:color w:val="00B050"/>
          <w:sz w:val="22"/>
          <w:szCs w:val="22"/>
        </w:rPr>
        <w:t xml:space="preserve"> be</w:t>
      </w:r>
      <w:r w:rsidR="008F2E0B" w:rsidRPr="00961C66">
        <w:rPr>
          <w:rFonts w:ascii="Arial" w:hAnsi="Arial" w:cs="Arial"/>
          <w:color w:val="00B050"/>
          <w:sz w:val="22"/>
          <w:szCs w:val="22"/>
        </w:rPr>
        <w:t xml:space="preserve"> the best option</w:t>
      </w:r>
      <w:r w:rsidR="00AA7B9B" w:rsidRPr="00961C66">
        <w:rPr>
          <w:rFonts w:ascii="Arial" w:hAnsi="Arial" w:cs="Arial"/>
          <w:color w:val="00B050"/>
          <w:sz w:val="22"/>
          <w:szCs w:val="22"/>
        </w:rPr>
        <w:t xml:space="preserve">, especially if this creates more work in the long term. </w:t>
      </w:r>
      <w:r w:rsidR="00FA27AF" w:rsidRPr="00961C66">
        <w:rPr>
          <w:rFonts w:ascii="Arial" w:hAnsi="Arial" w:cs="Arial"/>
          <w:color w:val="00B050"/>
          <w:sz w:val="22"/>
          <w:szCs w:val="22"/>
        </w:rPr>
        <w:t xml:space="preserve">By building </w:t>
      </w:r>
      <w:r w:rsidR="00054750" w:rsidRPr="00961C66">
        <w:rPr>
          <w:rFonts w:ascii="Arial" w:hAnsi="Arial" w:cs="Arial"/>
          <w:color w:val="00B050"/>
          <w:sz w:val="22"/>
          <w:szCs w:val="22"/>
        </w:rPr>
        <w:t>lasting</w:t>
      </w:r>
      <w:r w:rsidR="00FA27AF" w:rsidRPr="00961C66">
        <w:rPr>
          <w:rFonts w:ascii="Arial" w:hAnsi="Arial" w:cs="Arial"/>
          <w:color w:val="00B050"/>
          <w:sz w:val="22"/>
          <w:szCs w:val="22"/>
        </w:rPr>
        <w:t xml:space="preserve"> relationships with suppliers and limiting the need for change, </w:t>
      </w:r>
      <w:r w:rsidR="000F06C7" w:rsidRPr="00961C66">
        <w:rPr>
          <w:rFonts w:ascii="Arial" w:hAnsi="Arial" w:cs="Arial"/>
          <w:color w:val="00B050"/>
          <w:sz w:val="22"/>
          <w:szCs w:val="22"/>
        </w:rPr>
        <w:t xml:space="preserve">these supplier in time become partners to which you can help to improve </w:t>
      </w:r>
      <w:r w:rsidR="005F3AB8" w:rsidRPr="00961C66">
        <w:rPr>
          <w:rFonts w:ascii="Arial" w:hAnsi="Arial" w:cs="Arial"/>
          <w:color w:val="00B050"/>
          <w:sz w:val="22"/>
          <w:szCs w:val="22"/>
        </w:rPr>
        <w:t>their quality</w:t>
      </w:r>
      <w:r w:rsidR="00CD7F8E" w:rsidRPr="00961C66">
        <w:rPr>
          <w:rFonts w:ascii="Arial" w:hAnsi="Arial" w:cs="Arial"/>
          <w:color w:val="00B050"/>
          <w:sz w:val="22"/>
          <w:szCs w:val="22"/>
        </w:rPr>
        <w:t xml:space="preserve">. A business should </w:t>
      </w:r>
      <w:r w:rsidR="0057622A" w:rsidRPr="00961C66">
        <w:rPr>
          <w:rFonts w:ascii="Arial" w:hAnsi="Arial" w:cs="Arial"/>
          <w:color w:val="00B050"/>
          <w:sz w:val="22"/>
          <w:szCs w:val="22"/>
        </w:rPr>
        <w:t xml:space="preserve">have measures in place to ensure quality standards are </w:t>
      </w:r>
      <w:r w:rsidR="00552C88">
        <w:rPr>
          <w:rFonts w:ascii="Arial" w:hAnsi="Arial" w:cs="Arial"/>
          <w:color w:val="00B050"/>
          <w:sz w:val="22"/>
          <w:szCs w:val="22"/>
        </w:rPr>
        <w:t>met</w:t>
      </w:r>
      <w:r w:rsidR="0057622A" w:rsidRPr="00961C66">
        <w:rPr>
          <w:rFonts w:ascii="Arial" w:hAnsi="Arial" w:cs="Arial"/>
          <w:color w:val="00B050"/>
          <w:sz w:val="22"/>
          <w:szCs w:val="22"/>
        </w:rPr>
        <w:t xml:space="preserve"> and maintained.</w:t>
      </w:r>
    </w:p>
    <w:p w14:paraId="38C0C669" w14:textId="478440F2" w:rsidR="00314A33" w:rsidRPr="00961C66" w:rsidRDefault="00B911EF"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 xml:space="preserve">Take the approach of </w:t>
      </w:r>
      <w:r w:rsidR="008612D5" w:rsidRPr="00961C66">
        <w:rPr>
          <w:rFonts w:ascii="Arial" w:hAnsi="Arial" w:cs="Arial"/>
          <w:color w:val="00B050"/>
          <w:sz w:val="22"/>
          <w:szCs w:val="22"/>
        </w:rPr>
        <w:t xml:space="preserve">Plan-Do-Check-Act </w:t>
      </w:r>
      <w:r w:rsidR="009F7769" w:rsidRPr="00961C66">
        <w:rPr>
          <w:rFonts w:ascii="Arial" w:hAnsi="Arial" w:cs="Arial"/>
          <w:color w:val="00B050"/>
          <w:sz w:val="22"/>
          <w:szCs w:val="22"/>
        </w:rPr>
        <w:t xml:space="preserve">to continually keep improving </w:t>
      </w:r>
      <w:r w:rsidR="00810FAB" w:rsidRPr="00961C66">
        <w:rPr>
          <w:rFonts w:ascii="Arial" w:hAnsi="Arial" w:cs="Arial"/>
          <w:color w:val="00B050"/>
          <w:sz w:val="22"/>
          <w:szCs w:val="22"/>
        </w:rPr>
        <w:t>processes, products and services</w:t>
      </w:r>
      <w:r w:rsidR="009F7BA3" w:rsidRPr="00961C66">
        <w:rPr>
          <w:rFonts w:ascii="Arial" w:hAnsi="Arial" w:cs="Arial"/>
          <w:color w:val="00B050"/>
          <w:sz w:val="22"/>
          <w:szCs w:val="22"/>
        </w:rPr>
        <w:t xml:space="preserve"> which is the </w:t>
      </w:r>
      <w:r w:rsidR="000626F4" w:rsidRPr="00961C66">
        <w:rPr>
          <w:rFonts w:ascii="Arial" w:hAnsi="Arial" w:cs="Arial"/>
          <w:color w:val="00B050"/>
          <w:sz w:val="22"/>
          <w:szCs w:val="22"/>
        </w:rPr>
        <w:t xml:space="preserve">responsibility of management, all </w:t>
      </w:r>
      <w:r w:rsidR="00810FAB" w:rsidRPr="00961C66">
        <w:rPr>
          <w:rFonts w:ascii="Arial" w:hAnsi="Arial" w:cs="Arial"/>
          <w:color w:val="00B050"/>
          <w:sz w:val="22"/>
          <w:szCs w:val="22"/>
        </w:rPr>
        <w:t xml:space="preserve">whilst </w:t>
      </w:r>
      <w:r w:rsidR="00AC42B2" w:rsidRPr="00961C66">
        <w:rPr>
          <w:rFonts w:ascii="Arial" w:hAnsi="Arial" w:cs="Arial"/>
          <w:color w:val="00B050"/>
          <w:sz w:val="22"/>
          <w:szCs w:val="22"/>
        </w:rPr>
        <w:t xml:space="preserve">encouraging </w:t>
      </w:r>
      <w:r w:rsidR="005568BF" w:rsidRPr="00961C66">
        <w:rPr>
          <w:rFonts w:ascii="Arial" w:hAnsi="Arial" w:cs="Arial"/>
          <w:color w:val="00B050"/>
          <w:sz w:val="22"/>
          <w:szCs w:val="22"/>
        </w:rPr>
        <w:t xml:space="preserve">feedback </w:t>
      </w:r>
      <w:r w:rsidR="009F7BA3" w:rsidRPr="00961C66">
        <w:rPr>
          <w:rFonts w:ascii="Arial" w:hAnsi="Arial" w:cs="Arial"/>
          <w:color w:val="00B050"/>
          <w:sz w:val="22"/>
          <w:szCs w:val="22"/>
        </w:rPr>
        <w:t>from managers and employees</w:t>
      </w:r>
      <w:r w:rsidR="000626F4" w:rsidRPr="00961C66">
        <w:rPr>
          <w:rFonts w:ascii="Arial" w:hAnsi="Arial" w:cs="Arial"/>
          <w:color w:val="00B050"/>
          <w:sz w:val="22"/>
          <w:szCs w:val="22"/>
        </w:rPr>
        <w:t xml:space="preserve">. </w:t>
      </w:r>
    </w:p>
    <w:p w14:paraId="55A78E22" w14:textId="2369AACD" w:rsidR="00E079FB" w:rsidRPr="00961C66" w:rsidRDefault="00351786"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Here</w:t>
      </w:r>
      <w:r w:rsidR="009F3E23" w:rsidRPr="00961C66">
        <w:rPr>
          <w:rFonts w:ascii="Arial" w:hAnsi="Arial" w:cs="Arial"/>
          <w:color w:val="00B050"/>
          <w:sz w:val="22"/>
          <w:szCs w:val="22"/>
        </w:rPr>
        <w:t xml:space="preserve"> Deming implied that </w:t>
      </w:r>
      <w:r w:rsidR="00870664" w:rsidRPr="00961C66">
        <w:rPr>
          <w:rFonts w:ascii="Arial" w:hAnsi="Arial" w:cs="Arial"/>
          <w:color w:val="00B050"/>
          <w:sz w:val="22"/>
          <w:szCs w:val="22"/>
        </w:rPr>
        <w:t xml:space="preserve">staff needed to be trained in the same way once on the job to ensure there is consistency in the work carried out. </w:t>
      </w:r>
      <w:r w:rsidR="00972B1B" w:rsidRPr="00961C66">
        <w:rPr>
          <w:rFonts w:ascii="Arial" w:hAnsi="Arial" w:cs="Arial"/>
          <w:color w:val="00B050"/>
          <w:sz w:val="22"/>
          <w:szCs w:val="22"/>
        </w:rPr>
        <w:t xml:space="preserve">This training must be </w:t>
      </w:r>
      <w:r w:rsidR="00A33E7F" w:rsidRPr="00961C66">
        <w:rPr>
          <w:rFonts w:ascii="Arial" w:hAnsi="Arial" w:cs="Arial"/>
          <w:color w:val="00B050"/>
          <w:sz w:val="22"/>
          <w:szCs w:val="22"/>
        </w:rPr>
        <w:t xml:space="preserve">continuous and with support. </w:t>
      </w:r>
    </w:p>
    <w:p w14:paraId="588FA91A" w14:textId="6E94F88F" w:rsidR="00870664" w:rsidRPr="00961C66" w:rsidRDefault="00B233F8"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lastRenderedPageBreak/>
        <w:t xml:space="preserve">It is not </w:t>
      </w:r>
      <w:r w:rsidR="00D025AB" w:rsidRPr="00961C66">
        <w:rPr>
          <w:rFonts w:ascii="Arial" w:hAnsi="Arial" w:cs="Arial"/>
          <w:color w:val="00B050"/>
          <w:sz w:val="22"/>
          <w:szCs w:val="22"/>
        </w:rPr>
        <w:t>enough</w:t>
      </w:r>
      <w:r w:rsidRPr="00961C66">
        <w:rPr>
          <w:rFonts w:ascii="Arial" w:hAnsi="Arial" w:cs="Arial"/>
          <w:color w:val="00B050"/>
          <w:sz w:val="22"/>
          <w:szCs w:val="22"/>
        </w:rPr>
        <w:t xml:space="preserve"> for </w:t>
      </w:r>
      <w:r w:rsidR="006F5B7E" w:rsidRPr="00961C66">
        <w:rPr>
          <w:rFonts w:ascii="Arial" w:hAnsi="Arial" w:cs="Arial"/>
          <w:color w:val="00B050"/>
          <w:sz w:val="22"/>
          <w:szCs w:val="22"/>
        </w:rPr>
        <w:t xml:space="preserve">management </w:t>
      </w:r>
      <w:r w:rsidRPr="00961C66">
        <w:rPr>
          <w:rFonts w:ascii="Arial" w:hAnsi="Arial" w:cs="Arial"/>
          <w:color w:val="00B050"/>
          <w:sz w:val="22"/>
          <w:szCs w:val="22"/>
        </w:rPr>
        <w:t xml:space="preserve">to simply supervise. They </w:t>
      </w:r>
      <w:r w:rsidR="006F5B7E" w:rsidRPr="00961C66">
        <w:rPr>
          <w:rFonts w:ascii="Arial" w:hAnsi="Arial" w:cs="Arial"/>
          <w:color w:val="00B050"/>
          <w:sz w:val="22"/>
          <w:szCs w:val="22"/>
        </w:rPr>
        <w:t xml:space="preserve">need to </w:t>
      </w:r>
      <w:r w:rsidR="00894D5C" w:rsidRPr="00961C66">
        <w:rPr>
          <w:rFonts w:ascii="Arial" w:hAnsi="Arial" w:cs="Arial"/>
          <w:color w:val="00B050"/>
          <w:sz w:val="22"/>
          <w:szCs w:val="22"/>
        </w:rPr>
        <w:t>understand the processes and systems that employees use</w:t>
      </w:r>
      <w:r w:rsidR="00DC7CCC" w:rsidRPr="00961C66">
        <w:rPr>
          <w:rFonts w:ascii="Arial" w:hAnsi="Arial" w:cs="Arial"/>
          <w:color w:val="00B050"/>
          <w:sz w:val="22"/>
          <w:szCs w:val="22"/>
        </w:rPr>
        <w:t xml:space="preserve"> to </w:t>
      </w:r>
      <w:r w:rsidR="00153854">
        <w:rPr>
          <w:rFonts w:ascii="Arial" w:hAnsi="Arial" w:cs="Arial"/>
          <w:color w:val="00B050"/>
          <w:sz w:val="22"/>
          <w:szCs w:val="22"/>
        </w:rPr>
        <w:t xml:space="preserve">be </w:t>
      </w:r>
      <w:r w:rsidR="00DC7CCC" w:rsidRPr="00961C66">
        <w:rPr>
          <w:rFonts w:ascii="Arial" w:hAnsi="Arial" w:cs="Arial"/>
          <w:color w:val="00B050"/>
          <w:sz w:val="22"/>
          <w:szCs w:val="22"/>
        </w:rPr>
        <w:t xml:space="preserve">able to provide support </w:t>
      </w:r>
      <w:r w:rsidR="002050C7" w:rsidRPr="00961C66">
        <w:rPr>
          <w:rFonts w:ascii="Arial" w:hAnsi="Arial" w:cs="Arial"/>
          <w:color w:val="00B050"/>
          <w:sz w:val="22"/>
          <w:szCs w:val="22"/>
        </w:rPr>
        <w:t xml:space="preserve">for each staff member to achieve </w:t>
      </w:r>
      <w:r w:rsidR="00D025AB" w:rsidRPr="00961C66">
        <w:rPr>
          <w:rFonts w:ascii="Arial" w:hAnsi="Arial" w:cs="Arial"/>
          <w:color w:val="00B050"/>
          <w:sz w:val="22"/>
          <w:szCs w:val="22"/>
        </w:rPr>
        <w:t>their best</w:t>
      </w:r>
      <w:r w:rsidR="00E5124E" w:rsidRPr="00961C66">
        <w:rPr>
          <w:rFonts w:ascii="Arial" w:hAnsi="Arial" w:cs="Arial"/>
          <w:color w:val="00B050"/>
          <w:sz w:val="22"/>
          <w:szCs w:val="22"/>
        </w:rPr>
        <w:t>. A manager needs to lead not simply manage.</w:t>
      </w:r>
    </w:p>
    <w:p w14:paraId="5379D5FA" w14:textId="348AD972" w:rsidR="00E5124E" w:rsidRPr="00961C66" w:rsidRDefault="00FB0468"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 xml:space="preserve">Allow for employees to </w:t>
      </w:r>
      <w:r w:rsidR="003F1103" w:rsidRPr="00961C66">
        <w:rPr>
          <w:rFonts w:ascii="Arial" w:hAnsi="Arial" w:cs="Arial"/>
          <w:color w:val="00B050"/>
          <w:sz w:val="22"/>
          <w:szCs w:val="22"/>
        </w:rPr>
        <w:t>provide feedback on systems and processes without fear of repercussion.</w:t>
      </w:r>
      <w:r w:rsidR="00CC0F84" w:rsidRPr="00961C66">
        <w:rPr>
          <w:rFonts w:ascii="Arial" w:hAnsi="Arial" w:cs="Arial"/>
          <w:color w:val="00B050"/>
          <w:sz w:val="22"/>
          <w:szCs w:val="22"/>
        </w:rPr>
        <w:t xml:space="preserve"> Staff should feel comfortable to have an open dialogue in how things can be improved. </w:t>
      </w:r>
    </w:p>
    <w:p w14:paraId="4DC4B724" w14:textId="3FE62AB4" w:rsidR="00CC0F84" w:rsidRPr="00961C66" w:rsidRDefault="0009421E"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Rather than each department working separately,</w:t>
      </w:r>
      <w:r w:rsidR="003C29DD" w:rsidRPr="00961C66">
        <w:rPr>
          <w:rFonts w:ascii="Arial" w:hAnsi="Arial" w:cs="Arial"/>
          <w:color w:val="00B050"/>
          <w:sz w:val="22"/>
          <w:szCs w:val="22"/>
        </w:rPr>
        <w:t xml:space="preserve"> they </w:t>
      </w:r>
      <w:r w:rsidR="009329F4" w:rsidRPr="00961C66">
        <w:rPr>
          <w:rFonts w:ascii="Arial" w:hAnsi="Arial" w:cs="Arial"/>
          <w:color w:val="00B050"/>
          <w:sz w:val="22"/>
          <w:szCs w:val="22"/>
        </w:rPr>
        <w:t xml:space="preserve">need to work together to foster excellent results. </w:t>
      </w:r>
      <w:r w:rsidR="00655206" w:rsidRPr="00961C66">
        <w:rPr>
          <w:rFonts w:ascii="Arial" w:hAnsi="Arial" w:cs="Arial"/>
          <w:color w:val="00B050"/>
          <w:sz w:val="22"/>
          <w:szCs w:val="22"/>
        </w:rPr>
        <w:t>Tr</w:t>
      </w:r>
      <w:r w:rsidR="009329F4" w:rsidRPr="00961C66">
        <w:rPr>
          <w:rFonts w:ascii="Arial" w:hAnsi="Arial" w:cs="Arial"/>
          <w:color w:val="00B050"/>
          <w:sz w:val="22"/>
          <w:szCs w:val="22"/>
        </w:rPr>
        <w:t>eat</w:t>
      </w:r>
      <w:r w:rsidR="00655206" w:rsidRPr="00961C66">
        <w:rPr>
          <w:rFonts w:ascii="Arial" w:hAnsi="Arial" w:cs="Arial"/>
          <w:color w:val="00B050"/>
          <w:sz w:val="22"/>
          <w:szCs w:val="22"/>
        </w:rPr>
        <w:t xml:space="preserve"> </w:t>
      </w:r>
      <w:r w:rsidR="009329F4" w:rsidRPr="00961C66">
        <w:rPr>
          <w:rFonts w:ascii="Arial" w:hAnsi="Arial" w:cs="Arial"/>
          <w:color w:val="00B050"/>
          <w:sz w:val="22"/>
          <w:szCs w:val="22"/>
        </w:rPr>
        <w:t xml:space="preserve">each department as an </w:t>
      </w:r>
      <w:r w:rsidR="008B1A93" w:rsidRPr="00961C66">
        <w:rPr>
          <w:rFonts w:ascii="Arial" w:hAnsi="Arial" w:cs="Arial"/>
          <w:color w:val="00B050"/>
          <w:sz w:val="22"/>
          <w:szCs w:val="22"/>
        </w:rPr>
        <w:t>“</w:t>
      </w:r>
      <w:r w:rsidR="009329F4" w:rsidRPr="00961C66">
        <w:rPr>
          <w:rFonts w:ascii="Arial" w:hAnsi="Arial" w:cs="Arial"/>
          <w:color w:val="00B050"/>
          <w:sz w:val="22"/>
          <w:szCs w:val="22"/>
        </w:rPr>
        <w:t>internal</w:t>
      </w:r>
      <w:r w:rsidR="008B1A93" w:rsidRPr="00961C66">
        <w:rPr>
          <w:rFonts w:ascii="Arial" w:hAnsi="Arial" w:cs="Arial"/>
          <w:color w:val="00B050"/>
          <w:sz w:val="22"/>
          <w:szCs w:val="22"/>
        </w:rPr>
        <w:t xml:space="preserve"> customer” </w:t>
      </w:r>
      <w:r w:rsidR="009805D1" w:rsidRPr="00961C66">
        <w:rPr>
          <w:rFonts w:ascii="Arial" w:hAnsi="Arial" w:cs="Arial"/>
          <w:color w:val="00B050"/>
          <w:sz w:val="22"/>
          <w:szCs w:val="22"/>
        </w:rPr>
        <w:t>by</w:t>
      </w:r>
      <w:r w:rsidR="00655206" w:rsidRPr="00961C66">
        <w:rPr>
          <w:rFonts w:ascii="Arial" w:hAnsi="Arial" w:cs="Arial"/>
          <w:color w:val="00B050"/>
          <w:sz w:val="22"/>
          <w:szCs w:val="22"/>
        </w:rPr>
        <w:t xml:space="preserve"> </w:t>
      </w:r>
      <w:r w:rsidR="00912D21" w:rsidRPr="00961C66">
        <w:rPr>
          <w:rFonts w:ascii="Arial" w:hAnsi="Arial" w:cs="Arial"/>
          <w:color w:val="00B050"/>
          <w:sz w:val="22"/>
          <w:szCs w:val="22"/>
        </w:rPr>
        <w:t>supplying</w:t>
      </w:r>
      <w:r w:rsidR="00655206" w:rsidRPr="00961C66">
        <w:rPr>
          <w:rFonts w:ascii="Arial" w:hAnsi="Arial" w:cs="Arial"/>
          <w:color w:val="00B050"/>
          <w:sz w:val="22"/>
          <w:szCs w:val="22"/>
        </w:rPr>
        <w:t xml:space="preserve"> the best service possible</w:t>
      </w:r>
      <w:r w:rsidR="009805D1" w:rsidRPr="00961C66">
        <w:rPr>
          <w:rFonts w:ascii="Arial" w:hAnsi="Arial" w:cs="Arial"/>
          <w:color w:val="00B050"/>
          <w:sz w:val="22"/>
          <w:szCs w:val="22"/>
        </w:rPr>
        <w:t>.</w:t>
      </w:r>
    </w:p>
    <w:p w14:paraId="55C6D6A4" w14:textId="0AB925F9" w:rsidR="009805D1" w:rsidRPr="00961C66" w:rsidRDefault="00A440B6"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 xml:space="preserve">Slogans can sometimes be used </w:t>
      </w:r>
      <w:r w:rsidR="00BF3F93" w:rsidRPr="00961C66">
        <w:rPr>
          <w:rFonts w:ascii="Arial" w:hAnsi="Arial" w:cs="Arial"/>
          <w:color w:val="00B050"/>
          <w:sz w:val="22"/>
          <w:szCs w:val="22"/>
        </w:rPr>
        <w:t>to</w:t>
      </w:r>
      <w:r w:rsidRPr="00961C66">
        <w:rPr>
          <w:rFonts w:ascii="Arial" w:hAnsi="Arial" w:cs="Arial"/>
          <w:color w:val="00B050"/>
          <w:sz w:val="22"/>
          <w:szCs w:val="22"/>
        </w:rPr>
        <w:t xml:space="preserve"> motivate employees, however if the processes </w:t>
      </w:r>
      <w:r w:rsidR="00635BB7" w:rsidRPr="00961C66">
        <w:rPr>
          <w:rFonts w:ascii="Arial" w:hAnsi="Arial" w:cs="Arial"/>
          <w:color w:val="00B050"/>
          <w:sz w:val="22"/>
          <w:szCs w:val="22"/>
        </w:rPr>
        <w:t>are not</w:t>
      </w:r>
      <w:r w:rsidR="0057076B" w:rsidRPr="00961C66">
        <w:rPr>
          <w:rFonts w:ascii="Arial" w:hAnsi="Arial" w:cs="Arial"/>
          <w:color w:val="00B050"/>
          <w:sz w:val="22"/>
          <w:szCs w:val="22"/>
        </w:rPr>
        <w:t xml:space="preserve"> in place</w:t>
      </w:r>
      <w:r w:rsidRPr="00961C66">
        <w:rPr>
          <w:rFonts w:ascii="Arial" w:hAnsi="Arial" w:cs="Arial"/>
          <w:color w:val="00B050"/>
          <w:sz w:val="22"/>
          <w:szCs w:val="22"/>
        </w:rPr>
        <w:t xml:space="preserve"> to</w:t>
      </w:r>
      <w:r w:rsidR="0057076B" w:rsidRPr="00961C66">
        <w:rPr>
          <w:rFonts w:ascii="Arial" w:hAnsi="Arial" w:cs="Arial"/>
          <w:color w:val="00B050"/>
          <w:sz w:val="22"/>
          <w:szCs w:val="22"/>
        </w:rPr>
        <w:t xml:space="preserve"> in fact “provide excellent customer service” then this can often have the opposite effect. </w:t>
      </w:r>
      <w:r w:rsidR="00225C88" w:rsidRPr="00961C66">
        <w:rPr>
          <w:rFonts w:ascii="Arial" w:hAnsi="Arial" w:cs="Arial"/>
          <w:color w:val="00B050"/>
          <w:sz w:val="22"/>
          <w:szCs w:val="22"/>
        </w:rPr>
        <w:t xml:space="preserve">If quality is low, </w:t>
      </w:r>
      <w:r w:rsidR="00A41718" w:rsidRPr="00961C66">
        <w:rPr>
          <w:rFonts w:ascii="Arial" w:hAnsi="Arial" w:cs="Arial"/>
          <w:color w:val="00B050"/>
          <w:sz w:val="22"/>
          <w:szCs w:val="22"/>
        </w:rPr>
        <w:t>the error tends to be systematic rather than individual.</w:t>
      </w:r>
    </w:p>
    <w:p w14:paraId="2095732A" w14:textId="09050955" w:rsidR="00A41718" w:rsidRPr="00961C66" w:rsidRDefault="00B64094"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 xml:space="preserve">Remove the </w:t>
      </w:r>
      <w:r w:rsidR="007F7E25" w:rsidRPr="00961C66">
        <w:rPr>
          <w:rFonts w:ascii="Arial" w:hAnsi="Arial" w:cs="Arial"/>
          <w:color w:val="00B050"/>
          <w:sz w:val="22"/>
          <w:szCs w:val="22"/>
        </w:rPr>
        <w:t>expectancy</w:t>
      </w:r>
      <w:r w:rsidRPr="00961C66">
        <w:rPr>
          <w:rFonts w:ascii="Arial" w:hAnsi="Arial" w:cs="Arial"/>
          <w:color w:val="00B050"/>
          <w:sz w:val="22"/>
          <w:szCs w:val="22"/>
        </w:rPr>
        <w:t xml:space="preserve"> for </w:t>
      </w:r>
      <w:r w:rsidR="007F7E25" w:rsidRPr="00961C66">
        <w:rPr>
          <w:rFonts w:ascii="Arial" w:hAnsi="Arial" w:cs="Arial"/>
          <w:color w:val="00B050"/>
          <w:sz w:val="22"/>
          <w:szCs w:val="22"/>
        </w:rPr>
        <w:t>x amount to be produced per hour.</w:t>
      </w:r>
      <w:r w:rsidR="0015634F" w:rsidRPr="00961C66">
        <w:rPr>
          <w:rFonts w:ascii="Arial" w:hAnsi="Arial" w:cs="Arial"/>
          <w:color w:val="00B050"/>
          <w:sz w:val="22"/>
          <w:szCs w:val="22"/>
        </w:rPr>
        <w:t xml:space="preserve"> Focus on quality rather than </w:t>
      </w:r>
      <w:r w:rsidR="000212D2" w:rsidRPr="00961C66">
        <w:rPr>
          <w:rFonts w:ascii="Arial" w:hAnsi="Arial" w:cs="Arial"/>
          <w:color w:val="00B050"/>
          <w:sz w:val="22"/>
          <w:szCs w:val="22"/>
        </w:rPr>
        <w:t xml:space="preserve">quantity and </w:t>
      </w:r>
      <w:r w:rsidR="00635BB7" w:rsidRPr="00961C66">
        <w:rPr>
          <w:rFonts w:ascii="Arial" w:hAnsi="Arial" w:cs="Arial"/>
          <w:color w:val="00B050"/>
          <w:sz w:val="22"/>
          <w:szCs w:val="22"/>
        </w:rPr>
        <w:t>do not</w:t>
      </w:r>
      <w:r w:rsidR="000212D2" w:rsidRPr="00961C66">
        <w:rPr>
          <w:rFonts w:ascii="Arial" w:hAnsi="Arial" w:cs="Arial"/>
          <w:color w:val="00B050"/>
          <w:sz w:val="22"/>
          <w:szCs w:val="22"/>
        </w:rPr>
        <w:t xml:space="preserve"> </w:t>
      </w:r>
      <w:r w:rsidR="0050641A" w:rsidRPr="00961C66">
        <w:rPr>
          <w:rFonts w:ascii="Arial" w:hAnsi="Arial" w:cs="Arial"/>
          <w:color w:val="00B050"/>
          <w:sz w:val="22"/>
          <w:szCs w:val="22"/>
        </w:rPr>
        <w:t>pay</w:t>
      </w:r>
      <w:r w:rsidR="000212D2" w:rsidRPr="00961C66">
        <w:rPr>
          <w:rFonts w:ascii="Arial" w:hAnsi="Arial" w:cs="Arial"/>
          <w:color w:val="00B050"/>
          <w:sz w:val="22"/>
          <w:szCs w:val="22"/>
        </w:rPr>
        <w:t xml:space="preserve"> employees based on the </w:t>
      </w:r>
      <w:r w:rsidR="0050641A" w:rsidRPr="00961C66">
        <w:rPr>
          <w:rFonts w:ascii="Arial" w:hAnsi="Arial" w:cs="Arial"/>
          <w:color w:val="00B050"/>
          <w:sz w:val="22"/>
          <w:szCs w:val="22"/>
        </w:rPr>
        <w:t>quanity they have</w:t>
      </w:r>
      <w:r w:rsidR="000212D2" w:rsidRPr="00961C66">
        <w:rPr>
          <w:rFonts w:ascii="Arial" w:hAnsi="Arial" w:cs="Arial"/>
          <w:color w:val="00B050"/>
          <w:sz w:val="22"/>
          <w:szCs w:val="22"/>
        </w:rPr>
        <w:t xml:space="preserve"> produced, as this may encourage bad results.</w:t>
      </w:r>
      <w:r w:rsidR="00982FCE" w:rsidRPr="00961C66">
        <w:rPr>
          <w:rFonts w:ascii="Arial" w:hAnsi="Arial" w:cs="Arial"/>
          <w:color w:val="00B050"/>
          <w:sz w:val="22"/>
          <w:szCs w:val="22"/>
        </w:rPr>
        <w:t xml:space="preserve"> </w:t>
      </w:r>
      <w:r w:rsidR="00A249C1" w:rsidRPr="00961C66">
        <w:rPr>
          <w:rFonts w:ascii="Arial" w:hAnsi="Arial" w:cs="Arial"/>
          <w:color w:val="00B050"/>
          <w:sz w:val="22"/>
          <w:szCs w:val="22"/>
        </w:rPr>
        <w:t xml:space="preserve">If improvements </w:t>
      </w:r>
      <w:r w:rsidR="00635BB7" w:rsidRPr="00961C66">
        <w:rPr>
          <w:rFonts w:ascii="Arial" w:hAnsi="Arial" w:cs="Arial"/>
          <w:color w:val="00B050"/>
          <w:sz w:val="22"/>
          <w:szCs w:val="22"/>
        </w:rPr>
        <w:t>are</w:t>
      </w:r>
      <w:r w:rsidR="00A249C1" w:rsidRPr="00961C66">
        <w:rPr>
          <w:rFonts w:ascii="Arial" w:hAnsi="Arial" w:cs="Arial"/>
          <w:color w:val="00B050"/>
          <w:sz w:val="22"/>
          <w:szCs w:val="22"/>
        </w:rPr>
        <w:t xml:space="preserve"> to be made, look at the </w:t>
      </w:r>
      <w:r w:rsidR="00635BB7" w:rsidRPr="00961C66">
        <w:rPr>
          <w:rFonts w:ascii="Arial" w:hAnsi="Arial" w:cs="Arial"/>
          <w:color w:val="00B050"/>
          <w:sz w:val="22"/>
          <w:szCs w:val="22"/>
        </w:rPr>
        <w:t>entire process</w:t>
      </w:r>
      <w:r w:rsidR="00A249C1" w:rsidRPr="00961C66">
        <w:rPr>
          <w:rFonts w:ascii="Arial" w:hAnsi="Arial" w:cs="Arial"/>
          <w:color w:val="00B050"/>
          <w:sz w:val="22"/>
          <w:szCs w:val="22"/>
        </w:rPr>
        <w:t xml:space="preserve"> to find areas where this could </w:t>
      </w:r>
      <w:r w:rsidR="00435C79" w:rsidRPr="00961C66">
        <w:rPr>
          <w:rFonts w:ascii="Arial" w:hAnsi="Arial" w:cs="Arial"/>
          <w:color w:val="00B050"/>
          <w:sz w:val="22"/>
          <w:szCs w:val="22"/>
        </w:rPr>
        <w:t xml:space="preserve">be refined. </w:t>
      </w:r>
    </w:p>
    <w:p w14:paraId="10D7F278" w14:textId="3D8766B5" w:rsidR="0057622A" w:rsidRPr="00961C66" w:rsidRDefault="0058171E"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Allow everyone to take pride in their wo</w:t>
      </w:r>
      <w:r w:rsidR="00CA6A7B" w:rsidRPr="00961C66">
        <w:rPr>
          <w:rFonts w:ascii="Arial" w:hAnsi="Arial" w:cs="Arial"/>
          <w:color w:val="00B050"/>
          <w:sz w:val="22"/>
          <w:szCs w:val="22"/>
        </w:rPr>
        <w:t>rk</w:t>
      </w:r>
      <w:r w:rsidRPr="00961C66">
        <w:rPr>
          <w:rFonts w:ascii="Arial" w:hAnsi="Arial" w:cs="Arial"/>
          <w:color w:val="00B050"/>
          <w:sz w:val="22"/>
          <w:szCs w:val="22"/>
        </w:rPr>
        <w:t xml:space="preserve"> without </w:t>
      </w:r>
      <w:r w:rsidR="00D44879" w:rsidRPr="00961C66">
        <w:rPr>
          <w:rFonts w:ascii="Arial" w:hAnsi="Arial" w:cs="Arial"/>
          <w:color w:val="00B050"/>
          <w:sz w:val="22"/>
          <w:szCs w:val="22"/>
        </w:rPr>
        <w:t>comparing</w:t>
      </w:r>
      <w:r w:rsidR="00CA6A7B" w:rsidRPr="00961C66">
        <w:rPr>
          <w:rFonts w:ascii="Arial" w:hAnsi="Arial" w:cs="Arial"/>
          <w:color w:val="00B050"/>
          <w:sz w:val="22"/>
          <w:szCs w:val="22"/>
        </w:rPr>
        <w:t xml:space="preserve"> to their colleagues.</w:t>
      </w:r>
      <w:r w:rsidR="00B61A59" w:rsidRPr="00961C66">
        <w:rPr>
          <w:rFonts w:ascii="Arial" w:hAnsi="Arial" w:cs="Arial"/>
          <w:color w:val="00B050"/>
          <w:sz w:val="22"/>
          <w:szCs w:val="22"/>
        </w:rPr>
        <w:t xml:space="preserve"> </w:t>
      </w:r>
      <w:r w:rsidR="00677F97" w:rsidRPr="00961C66">
        <w:rPr>
          <w:rFonts w:ascii="Arial" w:hAnsi="Arial" w:cs="Arial"/>
          <w:color w:val="00B050"/>
          <w:sz w:val="22"/>
          <w:szCs w:val="22"/>
        </w:rPr>
        <w:t xml:space="preserve">Remove anything within the process </w:t>
      </w:r>
      <w:r w:rsidR="002B5293" w:rsidRPr="00961C66">
        <w:rPr>
          <w:rFonts w:ascii="Arial" w:hAnsi="Arial" w:cs="Arial"/>
          <w:color w:val="00B050"/>
          <w:sz w:val="22"/>
          <w:szCs w:val="22"/>
        </w:rPr>
        <w:t xml:space="preserve">that </w:t>
      </w:r>
      <w:r w:rsidR="00CC4420" w:rsidRPr="00961C66">
        <w:rPr>
          <w:rFonts w:ascii="Arial" w:hAnsi="Arial" w:cs="Arial"/>
          <w:color w:val="00B050"/>
          <w:sz w:val="22"/>
          <w:szCs w:val="22"/>
        </w:rPr>
        <w:t>m</w:t>
      </w:r>
      <w:r w:rsidR="00B61A59" w:rsidRPr="00961C66">
        <w:rPr>
          <w:rFonts w:ascii="Arial" w:hAnsi="Arial" w:cs="Arial"/>
          <w:color w:val="00B050"/>
          <w:sz w:val="22"/>
          <w:szCs w:val="22"/>
        </w:rPr>
        <w:t xml:space="preserve">ay be a barrier </w:t>
      </w:r>
      <w:r w:rsidR="00CC4420" w:rsidRPr="00961C66">
        <w:rPr>
          <w:rFonts w:ascii="Arial" w:hAnsi="Arial" w:cs="Arial"/>
          <w:color w:val="00B050"/>
          <w:sz w:val="22"/>
          <w:szCs w:val="22"/>
        </w:rPr>
        <w:t xml:space="preserve">to performance. </w:t>
      </w:r>
    </w:p>
    <w:p w14:paraId="284B630D" w14:textId="47A67F1B" w:rsidR="00CC4420" w:rsidRPr="00961C66" w:rsidRDefault="005A2E18"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 xml:space="preserve">To create a culture </w:t>
      </w:r>
      <w:r w:rsidR="00D44879">
        <w:rPr>
          <w:rFonts w:ascii="Arial" w:hAnsi="Arial" w:cs="Arial"/>
          <w:color w:val="00B050"/>
          <w:sz w:val="22"/>
          <w:szCs w:val="22"/>
        </w:rPr>
        <w:t>o</w:t>
      </w:r>
      <w:r w:rsidRPr="00961C66">
        <w:rPr>
          <w:rFonts w:ascii="Arial" w:hAnsi="Arial" w:cs="Arial"/>
          <w:color w:val="00B050"/>
          <w:sz w:val="22"/>
          <w:szCs w:val="22"/>
        </w:rPr>
        <w:t>f loyalty</w:t>
      </w:r>
      <w:r w:rsidR="00A2743C" w:rsidRPr="00961C66">
        <w:rPr>
          <w:rFonts w:ascii="Arial" w:hAnsi="Arial" w:cs="Arial"/>
          <w:color w:val="00B050"/>
          <w:sz w:val="22"/>
          <w:szCs w:val="22"/>
        </w:rPr>
        <w:t xml:space="preserve"> Deming suggested that you must invest in your staff. Provide</w:t>
      </w:r>
      <w:r w:rsidR="007D1AC9" w:rsidRPr="00961C66">
        <w:rPr>
          <w:rFonts w:ascii="Arial" w:hAnsi="Arial" w:cs="Arial"/>
          <w:color w:val="00B050"/>
          <w:sz w:val="22"/>
          <w:szCs w:val="22"/>
        </w:rPr>
        <w:t xml:space="preserve"> training opportunities </w:t>
      </w:r>
      <w:r w:rsidR="00AC2503" w:rsidRPr="00961C66">
        <w:rPr>
          <w:rFonts w:ascii="Arial" w:hAnsi="Arial" w:cs="Arial"/>
          <w:color w:val="00B050"/>
          <w:sz w:val="22"/>
          <w:szCs w:val="22"/>
        </w:rPr>
        <w:t>which go</w:t>
      </w:r>
      <w:r w:rsidR="007D1AC9" w:rsidRPr="00961C66">
        <w:rPr>
          <w:rFonts w:ascii="Arial" w:hAnsi="Arial" w:cs="Arial"/>
          <w:color w:val="00B050"/>
          <w:sz w:val="22"/>
          <w:szCs w:val="22"/>
        </w:rPr>
        <w:t xml:space="preserve"> </w:t>
      </w:r>
      <w:r w:rsidR="00635BB7" w:rsidRPr="00961C66">
        <w:rPr>
          <w:rFonts w:ascii="Arial" w:hAnsi="Arial" w:cs="Arial"/>
          <w:color w:val="00B050"/>
          <w:sz w:val="22"/>
          <w:szCs w:val="22"/>
        </w:rPr>
        <w:t>beyond</w:t>
      </w:r>
      <w:r w:rsidR="007D1AC9" w:rsidRPr="00961C66">
        <w:rPr>
          <w:rFonts w:ascii="Arial" w:hAnsi="Arial" w:cs="Arial"/>
          <w:color w:val="00B050"/>
          <w:sz w:val="22"/>
          <w:szCs w:val="22"/>
        </w:rPr>
        <w:t xml:space="preserve"> their roles.</w:t>
      </w:r>
    </w:p>
    <w:p w14:paraId="4C6F06E4" w14:textId="52F2B5F0" w:rsidR="00CC4420" w:rsidRPr="00961C66" w:rsidRDefault="00146EED" w:rsidP="00692075">
      <w:pPr>
        <w:pStyle w:val="ListParagraph"/>
        <w:numPr>
          <w:ilvl w:val="0"/>
          <w:numId w:val="5"/>
        </w:num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 xml:space="preserve">Finally, Deming highlighted </w:t>
      </w:r>
      <w:r w:rsidR="00C73A25" w:rsidRPr="00961C66">
        <w:rPr>
          <w:rFonts w:ascii="Arial" w:hAnsi="Arial" w:cs="Arial"/>
          <w:color w:val="00B050"/>
          <w:sz w:val="22"/>
          <w:szCs w:val="22"/>
        </w:rPr>
        <w:t xml:space="preserve">this philosophy </w:t>
      </w:r>
      <w:r w:rsidR="00635BB7" w:rsidRPr="00961C66">
        <w:rPr>
          <w:rFonts w:ascii="Arial" w:hAnsi="Arial" w:cs="Arial"/>
          <w:color w:val="00B050"/>
          <w:sz w:val="22"/>
          <w:szCs w:val="22"/>
        </w:rPr>
        <w:t>should</w:t>
      </w:r>
      <w:r w:rsidR="00C73A25" w:rsidRPr="00961C66">
        <w:rPr>
          <w:rFonts w:ascii="Arial" w:hAnsi="Arial" w:cs="Arial"/>
          <w:color w:val="00B050"/>
          <w:sz w:val="22"/>
          <w:szCs w:val="22"/>
        </w:rPr>
        <w:t xml:space="preserve"> be embedded from top management right down to </w:t>
      </w:r>
      <w:r w:rsidR="00774E73" w:rsidRPr="00961C66">
        <w:rPr>
          <w:rFonts w:ascii="Arial" w:hAnsi="Arial" w:cs="Arial"/>
          <w:color w:val="00B050"/>
          <w:sz w:val="22"/>
          <w:szCs w:val="22"/>
        </w:rPr>
        <w:t xml:space="preserve">low level staff. </w:t>
      </w:r>
      <w:r w:rsidR="00552C88" w:rsidRPr="00961C66">
        <w:rPr>
          <w:rFonts w:ascii="Arial" w:hAnsi="Arial" w:cs="Arial"/>
          <w:color w:val="00B050"/>
          <w:sz w:val="22"/>
          <w:szCs w:val="22"/>
        </w:rPr>
        <w:t>To</w:t>
      </w:r>
      <w:r w:rsidR="00774E73" w:rsidRPr="00961C66">
        <w:rPr>
          <w:rFonts w:ascii="Arial" w:hAnsi="Arial" w:cs="Arial"/>
          <w:color w:val="00B050"/>
          <w:sz w:val="22"/>
          <w:szCs w:val="22"/>
        </w:rPr>
        <w:t xml:space="preserve"> achieve quality, </w:t>
      </w:r>
      <w:r w:rsidR="007E1F5E" w:rsidRPr="00961C66">
        <w:rPr>
          <w:rFonts w:ascii="Arial" w:hAnsi="Arial" w:cs="Arial"/>
          <w:color w:val="00B050"/>
          <w:sz w:val="22"/>
          <w:szCs w:val="22"/>
        </w:rPr>
        <w:t>everyone in the company needs to be on board to achieve success</w:t>
      </w:r>
      <w:r w:rsidR="00DA6D38" w:rsidRPr="00961C66">
        <w:rPr>
          <w:rFonts w:ascii="Arial" w:hAnsi="Arial" w:cs="Arial"/>
          <w:color w:val="00B050"/>
          <w:sz w:val="22"/>
          <w:szCs w:val="22"/>
        </w:rPr>
        <w:t>.</w:t>
      </w:r>
    </w:p>
    <w:p w14:paraId="69DBF550" w14:textId="0B34365C" w:rsidR="001D24F0" w:rsidRPr="00961C66" w:rsidRDefault="001D24F0" w:rsidP="00692075">
      <w:pPr>
        <w:autoSpaceDE w:val="0"/>
        <w:autoSpaceDN w:val="0"/>
        <w:adjustRightInd w:val="0"/>
        <w:spacing w:line="360" w:lineRule="auto"/>
        <w:rPr>
          <w:rFonts w:ascii="Arial" w:hAnsi="Arial" w:cs="Arial"/>
          <w:color w:val="00B050"/>
          <w:sz w:val="22"/>
          <w:szCs w:val="22"/>
        </w:rPr>
      </w:pPr>
    </w:p>
    <w:p w14:paraId="410E6DA2" w14:textId="59A58E4E" w:rsidR="001D24F0" w:rsidRPr="00961C66" w:rsidRDefault="00C50F59" w:rsidP="00692075">
      <w:pPr>
        <w:autoSpaceDE w:val="0"/>
        <w:autoSpaceDN w:val="0"/>
        <w:adjustRightInd w:val="0"/>
        <w:spacing w:line="360" w:lineRule="auto"/>
        <w:rPr>
          <w:rFonts w:ascii="Arial" w:hAnsi="Arial" w:cs="Arial"/>
          <w:color w:val="00B050"/>
          <w:sz w:val="22"/>
          <w:szCs w:val="22"/>
        </w:rPr>
      </w:pPr>
      <w:r w:rsidRPr="00961C66">
        <w:rPr>
          <w:rFonts w:ascii="Arial" w:hAnsi="Arial" w:cs="Arial"/>
          <w:color w:val="00B050"/>
          <w:sz w:val="22"/>
          <w:szCs w:val="22"/>
        </w:rPr>
        <w:t xml:space="preserve">A key </w:t>
      </w:r>
      <w:r w:rsidR="00C413EF" w:rsidRPr="00961C66">
        <w:rPr>
          <w:rFonts w:ascii="Arial" w:hAnsi="Arial" w:cs="Arial"/>
          <w:color w:val="00B050"/>
          <w:sz w:val="22"/>
          <w:szCs w:val="22"/>
        </w:rPr>
        <w:t>advantage</w:t>
      </w:r>
      <w:r w:rsidRPr="00961C66">
        <w:rPr>
          <w:rFonts w:ascii="Arial" w:hAnsi="Arial" w:cs="Arial"/>
          <w:color w:val="00B050"/>
          <w:sz w:val="22"/>
          <w:szCs w:val="22"/>
        </w:rPr>
        <w:t xml:space="preserve"> of this theory is </w:t>
      </w:r>
      <w:r w:rsidR="00626367" w:rsidRPr="00961C66">
        <w:rPr>
          <w:rFonts w:ascii="Arial" w:hAnsi="Arial" w:cs="Arial"/>
          <w:color w:val="00B050"/>
          <w:sz w:val="22"/>
          <w:szCs w:val="22"/>
        </w:rPr>
        <w:t>implementation</w:t>
      </w:r>
      <w:r w:rsidR="00A40DD7" w:rsidRPr="00961C66">
        <w:rPr>
          <w:rFonts w:ascii="Arial" w:hAnsi="Arial" w:cs="Arial"/>
          <w:color w:val="00B050"/>
          <w:sz w:val="22"/>
          <w:szCs w:val="22"/>
        </w:rPr>
        <w:t xml:space="preserve"> </w:t>
      </w:r>
      <w:r w:rsidRPr="00961C66">
        <w:rPr>
          <w:rFonts w:ascii="Arial" w:hAnsi="Arial" w:cs="Arial"/>
          <w:color w:val="00B050"/>
          <w:sz w:val="22"/>
          <w:szCs w:val="22"/>
        </w:rPr>
        <w:t xml:space="preserve">into </w:t>
      </w:r>
      <w:r w:rsidR="00185C95" w:rsidRPr="00961C66">
        <w:rPr>
          <w:rFonts w:ascii="Arial" w:hAnsi="Arial" w:cs="Arial"/>
          <w:color w:val="00B050"/>
          <w:sz w:val="22"/>
          <w:szCs w:val="22"/>
        </w:rPr>
        <w:t xml:space="preserve">almost any business or industry. </w:t>
      </w:r>
      <w:r w:rsidR="001D24F0" w:rsidRPr="00961C66">
        <w:rPr>
          <w:rFonts w:ascii="Arial" w:hAnsi="Arial" w:cs="Arial"/>
        </w:rPr>
        <w:t xml:space="preserve">To positively </w:t>
      </w:r>
      <w:r w:rsidR="00D16DAA" w:rsidRPr="00961C66">
        <w:rPr>
          <w:rFonts w:ascii="Arial" w:hAnsi="Arial" w:cs="Arial"/>
        </w:rPr>
        <w:t>apply</w:t>
      </w:r>
      <w:r w:rsidR="001D24F0" w:rsidRPr="00961C66">
        <w:rPr>
          <w:rFonts w:ascii="Arial" w:hAnsi="Arial" w:cs="Arial"/>
        </w:rPr>
        <w:t xml:space="preserve"> TQM, a business can use the </w:t>
      </w:r>
      <w:r w:rsidR="00C413EF" w:rsidRPr="00961C66">
        <w:rPr>
          <w:rFonts w:ascii="Arial" w:hAnsi="Arial" w:cs="Arial"/>
        </w:rPr>
        <w:t>14-point</w:t>
      </w:r>
      <w:r w:rsidR="001D24F0" w:rsidRPr="00961C66">
        <w:rPr>
          <w:rFonts w:ascii="Arial" w:hAnsi="Arial" w:cs="Arial"/>
        </w:rPr>
        <w:t xml:space="preserve"> principals as highlighted by Deming </w:t>
      </w:r>
      <w:r w:rsidR="0055423E" w:rsidRPr="00961C66">
        <w:rPr>
          <w:rFonts w:ascii="Arial" w:hAnsi="Arial" w:cs="Arial"/>
        </w:rPr>
        <w:t xml:space="preserve">(ASQ, 2019). </w:t>
      </w:r>
    </w:p>
    <w:p w14:paraId="6190A3F6" w14:textId="7E1621CA" w:rsidR="001D24F0" w:rsidRPr="00961C66" w:rsidRDefault="001D24F0" w:rsidP="00692075">
      <w:pPr>
        <w:spacing w:line="360" w:lineRule="auto"/>
        <w:rPr>
          <w:rFonts w:ascii="Arial" w:hAnsi="Arial" w:cs="Arial"/>
          <w:b/>
          <w:bCs/>
        </w:rPr>
      </w:pPr>
      <w:r w:rsidRPr="00961C66">
        <w:rPr>
          <w:rFonts w:ascii="Arial" w:hAnsi="Arial" w:cs="Arial"/>
        </w:rPr>
        <w:t xml:space="preserve">Although Deming gave the framework </w:t>
      </w:r>
      <w:r w:rsidR="00AC4445">
        <w:rPr>
          <w:rFonts w:ascii="Arial" w:hAnsi="Arial" w:cs="Arial"/>
        </w:rPr>
        <w:t>for</w:t>
      </w:r>
      <w:r w:rsidRPr="00961C66">
        <w:rPr>
          <w:rFonts w:ascii="Arial" w:hAnsi="Arial" w:cs="Arial"/>
        </w:rPr>
        <w:t xml:space="preserve"> TQM, he was </w:t>
      </w:r>
      <w:r w:rsidR="00A40DD7" w:rsidRPr="00961C66">
        <w:rPr>
          <w:rFonts w:ascii="Arial" w:hAnsi="Arial" w:cs="Arial"/>
        </w:rPr>
        <w:t xml:space="preserve">criticised </w:t>
      </w:r>
      <w:r w:rsidRPr="00961C66">
        <w:rPr>
          <w:rFonts w:ascii="Arial" w:hAnsi="Arial" w:cs="Arial"/>
        </w:rPr>
        <w:t xml:space="preserve">for not including a structure as to how </w:t>
      </w:r>
      <w:r w:rsidR="00B04498" w:rsidRPr="00961C66">
        <w:rPr>
          <w:rFonts w:ascii="Arial" w:hAnsi="Arial" w:cs="Arial"/>
        </w:rPr>
        <w:t xml:space="preserve">to </w:t>
      </w:r>
      <w:r w:rsidRPr="00961C66">
        <w:rPr>
          <w:rFonts w:ascii="Arial" w:hAnsi="Arial" w:cs="Arial"/>
        </w:rPr>
        <w:t>implement</w:t>
      </w:r>
      <w:r w:rsidR="00B04498" w:rsidRPr="00961C66">
        <w:rPr>
          <w:rFonts w:ascii="Arial" w:hAnsi="Arial" w:cs="Arial"/>
        </w:rPr>
        <w:t xml:space="preserve"> this</w:t>
      </w:r>
      <w:r w:rsidRPr="00961C66">
        <w:rPr>
          <w:rFonts w:ascii="Arial" w:hAnsi="Arial" w:cs="Arial"/>
        </w:rPr>
        <w:t xml:space="preserve"> into the business</w:t>
      </w:r>
      <w:r w:rsidRPr="00961C66">
        <w:rPr>
          <w:rFonts w:ascii="Arial" w:hAnsi="Arial" w:cs="Arial"/>
          <w:b/>
          <w:bCs/>
        </w:rPr>
        <w:t xml:space="preserve"> </w:t>
      </w:r>
      <w:r w:rsidRPr="00961C66">
        <w:rPr>
          <w:rFonts w:ascii="Arial" w:hAnsi="Arial" w:cs="Arial"/>
        </w:rPr>
        <w:t xml:space="preserve">and simply offered no guidance in later years pointing out that it was down to that of the management team to develop them according to the </w:t>
      </w:r>
      <w:r w:rsidR="00C413EF" w:rsidRPr="00961C66">
        <w:rPr>
          <w:rFonts w:ascii="Arial" w:hAnsi="Arial" w:cs="Arial"/>
        </w:rPr>
        <w:t>company’s</w:t>
      </w:r>
      <w:r w:rsidRPr="00961C66">
        <w:rPr>
          <w:rFonts w:ascii="Arial" w:hAnsi="Arial" w:cs="Arial"/>
        </w:rPr>
        <w:t xml:space="preserve"> culture</w:t>
      </w:r>
      <w:r w:rsidR="007D2E96" w:rsidRPr="00961C66">
        <w:rPr>
          <w:rFonts w:ascii="Arial" w:hAnsi="Arial" w:cs="Arial"/>
        </w:rPr>
        <w:t>. A</w:t>
      </w:r>
      <w:r w:rsidR="00856038" w:rsidRPr="00961C66">
        <w:rPr>
          <w:rFonts w:ascii="Arial" w:hAnsi="Arial" w:cs="Arial"/>
        </w:rPr>
        <w:t xml:space="preserve">nother </w:t>
      </w:r>
      <w:r w:rsidR="000F0D58" w:rsidRPr="00961C66">
        <w:rPr>
          <w:rFonts w:ascii="Arial" w:hAnsi="Arial" w:cs="Arial"/>
        </w:rPr>
        <w:t>criticism</w:t>
      </w:r>
      <w:r w:rsidR="00856038" w:rsidRPr="00961C66">
        <w:rPr>
          <w:rFonts w:ascii="Arial" w:hAnsi="Arial" w:cs="Arial"/>
        </w:rPr>
        <w:t xml:space="preserve"> that needs to be considered is that in todays day and age many of the </w:t>
      </w:r>
      <w:r w:rsidR="000F0D58" w:rsidRPr="00961C66">
        <w:rPr>
          <w:rFonts w:ascii="Arial" w:hAnsi="Arial" w:cs="Arial"/>
        </w:rPr>
        <w:t xml:space="preserve">points the theory suggests have been adopted in </w:t>
      </w:r>
      <w:r w:rsidR="000D127B" w:rsidRPr="00961C66">
        <w:rPr>
          <w:rFonts w:ascii="Arial" w:hAnsi="Arial" w:cs="Arial"/>
        </w:rPr>
        <w:t>management practises</w:t>
      </w:r>
      <w:r w:rsidR="00BC38F8">
        <w:rPr>
          <w:rFonts w:ascii="Arial" w:hAnsi="Arial" w:cs="Arial"/>
        </w:rPr>
        <w:t xml:space="preserve"> within business and organisations</w:t>
      </w:r>
      <w:r w:rsidR="000D127B" w:rsidRPr="00961C66">
        <w:rPr>
          <w:rFonts w:ascii="Arial" w:hAnsi="Arial" w:cs="Arial"/>
        </w:rPr>
        <w:t xml:space="preserve"> and taught </w:t>
      </w:r>
      <w:r w:rsidR="0090601A">
        <w:rPr>
          <w:rFonts w:ascii="Arial" w:hAnsi="Arial" w:cs="Arial"/>
        </w:rPr>
        <w:t>on</w:t>
      </w:r>
      <w:r w:rsidR="000D127B" w:rsidRPr="00961C66">
        <w:rPr>
          <w:rFonts w:ascii="Arial" w:hAnsi="Arial" w:cs="Arial"/>
        </w:rPr>
        <w:t xml:space="preserve"> business courses</w:t>
      </w:r>
      <w:r w:rsidR="00A30D7E">
        <w:rPr>
          <w:rFonts w:ascii="Arial" w:hAnsi="Arial" w:cs="Arial"/>
        </w:rPr>
        <w:t xml:space="preserve">, therefore the model </w:t>
      </w:r>
      <w:r w:rsidR="000A6CAB">
        <w:rPr>
          <w:rFonts w:ascii="Arial" w:hAnsi="Arial" w:cs="Arial"/>
        </w:rPr>
        <w:t>is already</w:t>
      </w:r>
      <w:r w:rsidR="00A30D7E">
        <w:rPr>
          <w:rFonts w:ascii="Arial" w:hAnsi="Arial" w:cs="Arial"/>
        </w:rPr>
        <w:t xml:space="preserve"> practise</w:t>
      </w:r>
      <w:r w:rsidR="00EA3093" w:rsidRPr="00961C66">
        <w:rPr>
          <w:rFonts w:ascii="Arial" w:hAnsi="Arial" w:cs="Arial"/>
        </w:rPr>
        <w:t xml:space="preserve"> (British Library, 2015)</w:t>
      </w:r>
    </w:p>
    <w:p w14:paraId="04EEF27B" w14:textId="77777777" w:rsidR="001D24F0" w:rsidRPr="00961C66" w:rsidRDefault="001D24F0" w:rsidP="00692075">
      <w:pPr>
        <w:spacing w:line="360" w:lineRule="auto"/>
        <w:rPr>
          <w:rFonts w:ascii="Arial" w:hAnsi="Arial" w:cs="Arial"/>
          <w:b/>
          <w:bCs/>
        </w:rPr>
      </w:pPr>
    </w:p>
    <w:p w14:paraId="72B26660" w14:textId="77777777" w:rsidR="001D24F0" w:rsidRPr="00961C66" w:rsidRDefault="001D24F0" w:rsidP="00692075">
      <w:pPr>
        <w:autoSpaceDE w:val="0"/>
        <w:autoSpaceDN w:val="0"/>
        <w:adjustRightInd w:val="0"/>
        <w:spacing w:line="360" w:lineRule="auto"/>
        <w:rPr>
          <w:rFonts w:ascii="Arial" w:hAnsi="Arial" w:cs="Arial"/>
          <w:color w:val="00B050"/>
          <w:sz w:val="22"/>
          <w:szCs w:val="22"/>
        </w:rPr>
      </w:pPr>
    </w:p>
    <w:p w14:paraId="4A540A7A" w14:textId="487C4658" w:rsidR="00A610F0" w:rsidRPr="00961C66" w:rsidRDefault="00E73ECD" w:rsidP="0005510D">
      <w:pPr>
        <w:pStyle w:val="Heading3"/>
      </w:pPr>
      <w:bookmarkStart w:id="7" w:name="_Toc99935236"/>
      <w:r w:rsidRPr="00961C66">
        <w:t>Crosby Quality Model</w:t>
      </w:r>
      <w:bookmarkEnd w:id="7"/>
    </w:p>
    <w:p w14:paraId="2BE53AFD" w14:textId="51A1364C" w:rsidR="008D528D" w:rsidRPr="00C00557" w:rsidRDefault="004C2033" w:rsidP="00692075">
      <w:pPr>
        <w:autoSpaceDE w:val="0"/>
        <w:autoSpaceDN w:val="0"/>
        <w:adjustRightInd w:val="0"/>
        <w:spacing w:line="360" w:lineRule="auto"/>
        <w:jc w:val="both"/>
        <w:rPr>
          <w:rFonts w:ascii="Arial" w:hAnsi="Arial" w:cs="Arial"/>
          <w:color w:val="ED7D31" w:themeColor="accent2"/>
          <w:sz w:val="22"/>
          <w:szCs w:val="22"/>
        </w:rPr>
      </w:pPr>
      <w:r w:rsidRPr="00961C66">
        <w:rPr>
          <w:rFonts w:ascii="Arial" w:hAnsi="Arial" w:cs="Arial"/>
          <w:color w:val="00B050"/>
          <w:sz w:val="22"/>
          <w:szCs w:val="22"/>
        </w:rPr>
        <w:t xml:space="preserve">Philip </w:t>
      </w:r>
      <w:r w:rsidR="001274B3" w:rsidRPr="00961C66">
        <w:rPr>
          <w:rFonts w:ascii="Arial" w:hAnsi="Arial" w:cs="Arial"/>
          <w:color w:val="00B050"/>
          <w:sz w:val="22"/>
          <w:szCs w:val="22"/>
        </w:rPr>
        <w:t>Crosby (1979</w:t>
      </w:r>
      <w:r w:rsidRPr="00961C66">
        <w:rPr>
          <w:rFonts w:ascii="Arial" w:hAnsi="Arial" w:cs="Arial"/>
          <w:color w:val="00B050"/>
          <w:sz w:val="22"/>
          <w:szCs w:val="22"/>
        </w:rPr>
        <w:t>) was a significant inspiration in total quality management (TQM).</w:t>
      </w:r>
      <w:r w:rsidR="001B28B2" w:rsidRPr="00961C66">
        <w:rPr>
          <w:rFonts w:ascii="Arial" w:hAnsi="Arial" w:cs="Arial"/>
          <w:color w:val="00B050"/>
          <w:sz w:val="22"/>
          <w:szCs w:val="22"/>
        </w:rPr>
        <w:t xml:space="preserve"> He explained that</w:t>
      </w:r>
      <w:r w:rsidR="001274B3" w:rsidRPr="00961C66">
        <w:rPr>
          <w:rFonts w:ascii="Arial" w:hAnsi="Arial" w:cs="Arial"/>
          <w:color w:val="00B050"/>
          <w:sz w:val="22"/>
          <w:szCs w:val="22"/>
        </w:rPr>
        <w:t xml:space="preserve"> organisations should focus their efforts to reduce </w:t>
      </w:r>
      <w:r w:rsidR="008E6006" w:rsidRPr="00961C66">
        <w:rPr>
          <w:rFonts w:ascii="Arial" w:hAnsi="Arial" w:cs="Arial"/>
          <w:color w:val="00B050"/>
          <w:sz w:val="22"/>
          <w:szCs w:val="22"/>
        </w:rPr>
        <w:t>product flaws</w:t>
      </w:r>
      <w:r w:rsidR="00527511" w:rsidRPr="00961C66">
        <w:rPr>
          <w:rFonts w:ascii="Arial" w:hAnsi="Arial" w:cs="Arial"/>
          <w:color w:val="00B050"/>
          <w:sz w:val="22"/>
          <w:szCs w:val="22"/>
        </w:rPr>
        <w:t xml:space="preserve"> and pay </w:t>
      </w:r>
      <w:r w:rsidR="00527511" w:rsidRPr="00961C66">
        <w:rPr>
          <w:rFonts w:ascii="Arial" w:hAnsi="Arial" w:cs="Arial"/>
          <w:color w:val="00B050"/>
          <w:sz w:val="22"/>
          <w:szCs w:val="22"/>
        </w:rPr>
        <w:lastRenderedPageBreak/>
        <w:t>attention to the requirements of the customers</w:t>
      </w:r>
      <w:r w:rsidR="00227139" w:rsidRPr="00961C66">
        <w:rPr>
          <w:rFonts w:ascii="Arial" w:hAnsi="Arial" w:cs="Arial"/>
          <w:color w:val="00B050"/>
          <w:sz w:val="22"/>
          <w:szCs w:val="22"/>
        </w:rPr>
        <w:t xml:space="preserve"> in his first book “Quality is free”. </w:t>
      </w:r>
      <w:r w:rsidR="00E114F5" w:rsidRPr="00961C66">
        <w:rPr>
          <w:rFonts w:ascii="Arial" w:hAnsi="Arial" w:cs="Arial"/>
          <w:color w:val="00B050"/>
          <w:sz w:val="22"/>
          <w:szCs w:val="22"/>
        </w:rPr>
        <w:t xml:space="preserve">His argument </w:t>
      </w:r>
      <w:r w:rsidR="008D528D" w:rsidRPr="00961C66">
        <w:rPr>
          <w:rFonts w:ascii="Arial" w:hAnsi="Arial" w:cs="Arial"/>
          <w:color w:val="00B050"/>
          <w:sz w:val="22"/>
          <w:szCs w:val="22"/>
        </w:rPr>
        <w:t>was</w:t>
      </w:r>
      <w:r w:rsidR="00651709">
        <w:rPr>
          <w:rFonts w:ascii="Arial" w:hAnsi="Arial" w:cs="Arial"/>
          <w:color w:val="00B050"/>
          <w:sz w:val="22"/>
          <w:szCs w:val="22"/>
        </w:rPr>
        <w:t xml:space="preserve"> </w:t>
      </w:r>
      <w:r w:rsidR="00C00557">
        <w:rPr>
          <w:rFonts w:ascii="Arial" w:hAnsi="Arial" w:cs="Arial"/>
          <w:color w:val="00B050"/>
          <w:sz w:val="22"/>
          <w:szCs w:val="22"/>
        </w:rPr>
        <w:t xml:space="preserve">it </w:t>
      </w:r>
      <w:r w:rsidR="00651709">
        <w:rPr>
          <w:rFonts w:ascii="Arial" w:hAnsi="Arial" w:cs="Arial"/>
          <w:color w:val="00B050"/>
          <w:sz w:val="22"/>
          <w:szCs w:val="22"/>
        </w:rPr>
        <w:t xml:space="preserve">is cheaper to achieve quality the first </w:t>
      </w:r>
      <w:r w:rsidR="008D528D">
        <w:rPr>
          <w:rFonts w:ascii="Arial" w:hAnsi="Arial" w:cs="Arial"/>
          <w:color w:val="00B050"/>
          <w:sz w:val="22"/>
          <w:szCs w:val="22"/>
        </w:rPr>
        <w:t>than</w:t>
      </w:r>
      <w:r w:rsidR="00C00557">
        <w:rPr>
          <w:rFonts w:ascii="Arial" w:hAnsi="Arial" w:cs="Arial"/>
          <w:color w:val="00B050"/>
          <w:sz w:val="22"/>
          <w:szCs w:val="22"/>
        </w:rPr>
        <w:t xml:space="preserve"> the need to repeat the process</w:t>
      </w:r>
      <w:r w:rsidR="00232B65">
        <w:rPr>
          <w:rFonts w:ascii="Arial" w:hAnsi="Arial" w:cs="Arial"/>
          <w:color w:val="00B050"/>
          <w:sz w:val="22"/>
          <w:szCs w:val="22"/>
        </w:rPr>
        <w:t xml:space="preserve"> </w:t>
      </w:r>
      <w:r w:rsidR="00C767DB">
        <w:rPr>
          <w:rFonts w:ascii="Arial" w:hAnsi="Arial" w:cs="Arial"/>
          <w:color w:val="00B050"/>
          <w:sz w:val="22"/>
          <w:szCs w:val="22"/>
        </w:rPr>
        <w:t>multiple times</w:t>
      </w:r>
      <w:r w:rsidR="004C05C1">
        <w:rPr>
          <w:rFonts w:ascii="Arial" w:hAnsi="Arial" w:cs="Arial"/>
          <w:color w:val="00B050"/>
          <w:sz w:val="22"/>
          <w:szCs w:val="22"/>
        </w:rPr>
        <w:t>.</w:t>
      </w:r>
      <w:r w:rsidR="00C767DB">
        <w:rPr>
          <w:rFonts w:ascii="Arial" w:hAnsi="Arial" w:cs="Arial"/>
          <w:color w:val="ED7D31" w:themeColor="accent2"/>
          <w:sz w:val="22"/>
          <w:szCs w:val="22"/>
        </w:rPr>
        <w:t xml:space="preserve"> </w:t>
      </w:r>
    </w:p>
    <w:p w14:paraId="02F7F2E3" w14:textId="15DB89E6" w:rsidR="00B63483" w:rsidRPr="00961C66" w:rsidRDefault="0066556E" w:rsidP="00692075">
      <w:pPr>
        <w:autoSpaceDE w:val="0"/>
        <w:autoSpaceDN w:val="0"/>
        <w:adjustRightInd w:val="0"/>
        <w:spacing w:line="360" w:lineRule="auto"/>
        <w:jc w:val="both"/>
        <w:rPr>
          <w:rFonts w:ascii="Arial" w:hAnsi="Arial" w:cs="Arial"/>
          <w:color w:val="00B050"/>
          <w:sz w:val="22"/>
          <w:szCs w:val="22"/>
        </w:rPr>
      </w:pPr>
      <w:r w:rsidRPr="00961C66">
        <w:rPr>
          <w:rFonts w:ascii="Arial" w:hAnsi="Arial" w:cs="Arial"/>
          <w:color w:val="00B050"/>
          <w:sz w:val="22"/>
          <w:szCs w:val="22"/>
        </w:rPr>
        <w:t>By getting it right the first time, quality overrules cost</w:t>
      </w:r>
      <w:r w:rsidR="000A5A00" w:rsidRPr="00961C66">
        <w:rPr>
          <w:rFonts w:ascii="Arial" w:hAnsi="Arial" w:cs="Arial"/>
          <w:color w:val="00B050"/>
          <w:sz w:val="22"/>
          <w:szCs w:val="22"/>
        </w:rPr>
        <w:t>.</w:t>
      </w:r>
      <w:r w:rsidR="0080381E" w:rsidRPr="00961C66">
        <w:rPr>
          <w:rFonts w:ascii="Arial" w:hAnsi="Arial" w:cs="Arial"/>
          <w:color w:val="00B050"/>
          <w:sz w:val="22"/>
          <w:szCs w:val="22"/>
        </w:rPr>
        <w:t xml:space="preserve"> Putting this simply, Crosby suggested </w:t>
      </w:r>
      <w:r w:rsidR="00243E6C" w:rsidRPr="00961C66">
        <w:rPr>
          <w:rFonts w:ascii="Arial" w:hAnsi="Arial" w:cs="Arial"/>
          <w:color w:val="00B050"/>
          <w:sz w:val="22"/>
          <w:szCs w:val="22"/>
        </w:rPr>
        <w:t>“</w:t>
      </w:r>
      <w:r w:rsidR="00DC31CB" w:rsidRPr="00961C66">
        <w:rPr>
          <w:rFonts w:ascii="Arial" w:hAnsi="Arial" w:cs="Arial"/>
          <w:color w:val="00B050"/>
          <w:sz w:val="22"/>
          <w:szCs w:val="22"/>
        </w:rPr>
        <w:t>doing it right first time</w:t>
      </w:r>
      <w:r w:rsidR="003C7A90" w:rsidRPr="00961C66">
        <w:rPr>
          <w:rFonts w:ascii="Arial" w:hAnsi="Arial" w:cs="Arial"/>
          <w:color w:val="00B050"/>
          <w:sz w:val="22"/>
          <w:szCs w:val="22"/>
        </w:rPr>
        <w:t>”</w:t>
      </w:r>
      <w:r w:rsidR="00243E6C" w:rsidRPr="00961C66">
        <w:rPr>
          <w:rFonts w:ascii="Arial" w:hAnsi="Arial" w:cs="Arial"/>
          <w:color w:val="00B050"/>
          <w:sz w:val="22"/>
          <w:szCs w:val="22"/>
        </w:rPr>
        <w:t xml:space="preserve"> (DRIFT)</w:t>
      </w:r>
      <w:r w:rsidR="0079093B">
        <w:rPr>
          <w:rFonts w:ascii="Arial" w:hAnsi="Arial" w:cs="Arial"/>
          <w:color w:val="00B050"/>
          <w:sz w:val="22"/>
          <w:szCs w:val="22"/>
        </w:rPr>
        <w:t xml:space="preserve"> and</w:t>
      </w:r>
      <w:r w:rsidR="003C7A90" w:rsidRPr="00961C66">
        <w:rPr>
          <w:rFonts w:ascii="Arial" w:hAnsi="Arial" w:cs="Arial"/>
          <w:color w:val="00B050"/>
          <w:sz w:val="22"/>
          <w:szCs w:val="22"/>
        </w:rPr>
        <w:t xml:space="preserve"> </w:t>
      </w:r>
      <w:r w:rsidR="003C149E" w:rsidRPr="00961C66">
        <w:rPr>
          <w:rFonts w:ascii="Arial" w:hAnsi="Arial" w:cs="Arial"/>
          <w:color w:val="00B050"/>
          <w:sz w:val="22"/>
          <w:szCs w:val="22"/>
        </w:rPr>
        <w:t>you do not spend any more that needed</w:t>
      </w:r>
      <w:r w:rsidR="008423AB" w:rsidRPr="00961C66">
        <w:rPr>
          <w:rFonts w:ascii="Arial" w:hAnsi="Arial" w:cs="Arial"/>
          <w:color w:val="00B050"/>
          <w:sz w:val="22"/>
          <w:szCs w:val="22"/>
        </w:rPr>
        <w:t xml:space="preserve"> </w:t>
      </w:r>
      <w:r w:rsidR="00427E59" w:rsidRPr="00961C66">
        <w:rPr>
          <w:rFonts w:ascii="Arial" w:hAnsi="Arial" w:cs="Arial"/>
          <w:color w:val="00B050"/>
          <w:sz w:val="22"/>
          <w:szCs w:val="22"/>
        </w:rPr>
        <w:t>(Ghobadian and Speller, 1994)</w:t>
      </w:r>
      <w:r w:rsidR="008423AB" w:rsidRPr="00961C66">
        <w:rPr>
          <w:rFonts w:ascii="Arial" w:hAnsi="Arial" w:cs="Arial"/>
          <w:color w:val="00B050"/>
          <w:sz w:val="22"/>
          <w:szCs w:val="22"/>
        </w:rPr>
        <w:t xml:space="preserve">. </w:t>
      </w:r>
      <w:r w:rsidR="00552C88">
        <w:rPr>
          <w:rFonts w:ascii="Arial" w:hAnsi="Arial" w:cs="Arial"/>
          <w:color w:val="00B050"/>
          <w:sz w:val="22"/>
          <w:szCs w:val="22"/>
        </w:rPr>
        <w:t>Like</w:t>
      </w:r>
      <w:r w:rsidR="0079093B">
        <w:rPr>
          <w:rFonts w:ascii="Arial" w:hAnsi="Arial" w:cs="Arial"/>
          <w:color w:val="00B050"/>
          <w:sz w:val="22"/>
          <w:szCs w:val="22"/>
        </w:rPr>
        <w:t xml:space="preserve"> Deming, he</w:t>
      </w:r>
      <w:r w:rsidR="008423AB" w:rsidRPr="00961C66">
        <w:rPr>
          <w:rFonts w:ascii="Arial" w:hAnsi="Arial" w:cs="Arial"/>
          <w:color w:val="00B050"/>
          <w:sz w:val="22"/>
          <w:szCs w:val="22"/>
        </w:rPr>
        <w:t xml:space="preserve"> suggested that quality did not just come from employees alone and that top level management is imperative to achieving this. (Cauchick Miguel and Celso Sobreiro Dias, 2009).</w:t>
      </w:r>
      <w:r w:rsidR="00672A15">
        <w:rPr>
          <w:rFonts w:ascii="Arial" w:hAnsi="Arial" w:cs="Arial"/>
          <w:color w:val="00B050"/>
          <w:sz w:val="22"/>
          <w:szCs w:val="22"/>
        </w:rPr>
        <w:t xml:space="preserve"> He </w:t>
      </w:r>
      <w:r w:rsidR="008423AB" w:rsidRPr="00961C66">
        <w:rPr>
          <w:rFonts w:ascii="Arial" w:hAnsi="Arial" w:cs="Arial"/>
          <w:color w:val="00B050"/>
          <w:sz w:val="22"/>
          <w:szCs w:val="22"/>
        </w:rPr>
        <w:t xml:space="preserve">suggested that if management do not stress the importance of zero defects policy, then employees </w:t>
      </w:r>
      <w:r w:rsidR="00A40DD7" w:rsidRPr="00961C66">
        <w:rPr>
          <w:rFonts w:ascii="Arial" w:hAnsi="Arial" w:cs="Arial"/>
          <w:color w:val="00B050"/>
          <w:sz w:val="22"/>
          <w:szCs w:val="22"/>
        </w:rPr>
        <w:t>should not</w:t>
      </w:r>
      <w:r w:rsidR="008423AB" w:rsidRPr="00961C66">
        <w:rPr>
          <w:rFonts w:ascii="Arial" w:hAnsi="Arial" w:cs="Arial"/>
          <w:color w:val="00B050"/>
          <w:sz w:val="22"/>
          <w:szCs w:val="22"/>
        </w:rPr>
        <w:t xml:space="preserve"> be held accountable when defects do </w:t>
      </w:r>
      <w:r w:rsidR="00912D21" w:rsidRPr="00961C66">
        <w:rPr>
          <w:rFonts w:ascii="Arial" w:hAnsi="Arial" w:cs="Arial"/>
          <w:color w:val="00B050"/>
          <w:sz w:val="22"/>
          <w:szCs w:val="22"/>
        </w:rPr>
        <w:t>happen</w:t>
      </w:r>
      <w:r w:rsidR="008423AB" w:rsidRPr="00961C66">
        <w:rPr>
          <w:rFonts w:ascii="Arial" w:hAnsi="Arial" w:cs="Arial"/>
          <w:color w:val="00B050"/>
          <w:sz w:val="22"/>
          <w:szCs w:val="22"/>
        </w:rPr>
        <w:t xml:space="preserve">. </w:t>
      </w:r>
      <w:r w:rsidR="00A81773" w:rsidRPr="00961C66">
        <w:rPr>
          <w:rFonts w:ascii="Arial" w:hAnsi="Arial" w:cs="Arial"/>
          <w:color w:val="00B050"/>
          <w:sz w:val="22"/>
          <w:szCs w:val="22"/>
        </w:rPr>
        <w:t>He coined the term “Zero Defects”</w:t>
      </w:r>
      <w:r w:rsidR="0080636B" w:rsidRPr="00961C66">
        <w:rPr>
          <w:rFonts w:ascii="Arial" w:hAnsi="Arial" w:cs="Arial"/>
          <w:color w:val="00B050"/>
          <w:sz w:val="22"/>
          <w:szCs w:val="22"/>
        </w:rPr>
        <w:t xml:space="preserve"> (Crosby, 198</w:t>
      </w:r>
      <w:r w:rsidR="00D77B68" w:rsidRPr="00961C66">
        <w:rPr>
          <w:rFonts w:ascii="Arial" w:hAnsi="Arial" w:cs="Arial"/>
          <w:color w:val="00B050"/>
          <w:sz w:val="22"/>
          <w:szCs w:val="22"/>
        </w:rPr>
        <w:t>4)</w:t>
      </w:r>
      <w:r w:rsidR="008A4447" w:rsidRPr="00961C66">
        <w:rPr>
          <w:rFonts w:ascii="Arial" w:hAnsi="Arial" w:cs="Arial"/>
          <w:color w:val="00B050"/>
          <w:sz w:val="22"/>
          <w:szCs w:val="22"/>
        </w:rPr>
        <w:t xml:space="preserve">, </w:t>
      </w:r>
      <w:r w:rsidR="00337C02" w:rsidRPr="00961C66">
        <w:rPr>
          <w:rFonts w:ascii="Arial" w:hAnsi="Arial" w:cs="Arial"/>
          <w:color w:val="00B050"/>
          <w:sz w:val="22"/>
          <w:szCs w:val="22"/>
        </w:rPr>
        <w:t xml:space="preserve">and </w:t>
      </w:r>
      <w:r w:rsidR="008A4447" w:rsidRPr="00961C66">
        <w:rPr>
          <w:rFonts w:ascii="Arial" w:hAnsi="Arial" w:cs="Arial"/>
          <w:color w:val="00B050"/>
          <w:sz w:val="22"/>
          <w:szCs w:val="22"/>
        </w:rPr>
        <w:t xml:space="preserve">whilst this did not </w:t>
      </w:r>
      <w:r w:rsidR="00EC3775" w:rsidRPr="00961C66">
        <w:rPr>
          <w:rFonts w:ascii="Arial" w:hAnsi="Arial" w:cs="Arial"/>
          <w:color w:val="00B050"/>
          <w:sz w:val="22"/>
          <w:szCs w:val="22"/>
        </w:rPr>
        <w:t xml:space="preserve">mean the product needed to be perfect, </w:t>
      </w:r>
      <w:r w:rsidR="00CC41D1" w:rsidRPr="00961C66">
        <w:rPr>
          <w:rFonts w:ascii="Arial" w:hAnsi="Arial" w:cs="Arial"/>
          <w:color w:val="00B050"/>
          <w:sz w:val="22"/>
          <w:szCs w:val="22"/>
        </w:rPr>
        <w:t xml:space="preserve">his definition of quality was that the product needed to conform to the </w:t>
      </w:r>
      <w:r w:rsidR="00805C33" w:rsidRPr="00961C66">
        <w:rPr>
          <w:rFonts w:ascii="Arial" w:hAnsi="Arial" w:cs="Arial"/>
          <w:color w:val="00B050"/>
          <w:sz w:val="22"/>
          <w:szCs w:val="22"/>
        </w:rPr>
        <w:t xml:space="preserve">needs and requirements of the customer </w:t>
      </w:r>
      <w:r w:rsidR="004D0E9D" w:rsidRPr="00961C66">
        <w:rPr>
          <w:rFonts w:ascii="Arial" w:hAnsi="Arial" w:cs="Arial"/>
          <w:color w:val="00B050"/>
          <w:sz w:val="22"/>
          <w:szCs w:val="22"/>
        </w:rPr>
        <w:t>(Fields et al., 2014)</w:t>
      </w:r>
      <w:r w:rsidR="00745C83" w:rsidRPr="00961C66">
        <w:rPr>
          <w:rFonts w:ascii="Arial" w:hAnsi="Arial" w:cs="Arial"/>
          <w:color w:val="00B050"/>
          <w:sz w:val="22"/>
          <w:szCs w:val="22"/>
        </w:rPr>
        <w:t>.</w:t>
      </w:r>
    </w:p>
    <w:p w14:paraId="64DB77F9" w14:textId="54B2C11B" w:rsidR="00F5337C" w:rsidRPr="00961C66" w:rsidRDefault="00110C61" w:rsidP="00692075">
      <w:pPr>
        <w:autoSpaceDE w:val="0"/>
        <w:autoSpaceDN w:val="0"/>
        <w:adjustRightInd w:val="0"/>
        <w:spacing w:line="360" w:lineRule="auto"/>
        <w:jc w:val="both"/>
        <w:rPr>
          <w:rFonts w:ascii="Arial" w:hAnsi="Arial" w:cs="Arial"/>
          <w:color w:val="00B050"/>
          <w:sz w:val="22"/>
          <w:szCs w:val="22"/>
        </w:rPr>
      </w:pPr>
      <w:r w:rsidRPr="00961C66">
        <w:rPr>
          <w:rFonts w:ascii="Arial" w:hAnsi="Arial" w:cs="Arial"/>
          <w:color w:val="00B050"/>
          <w:sz w:val="22"/>
          <w:szCs w:val="22"/>
        </w:rPr>
        <w:t xml:space="preserve">Crosby </w:t>
      </w:r>
      <w:r w:rsidR="006D3241" w:rsidRPr="00961C66">
        <w:rPr>
          <w:rFonts w:ascii="Arial" w:hAnsi="Arial" w:cs="Arial"/>
          <w:color w:val="00B050"/>
          <w:sz w:val="22"/>
          <w:szCs w:val="22"/>
        </w:rPr>
        <w:t xml:space="preserve">conceptualised </w:t>
      </w:r>
      <w:r w:rsidR="00032580" w:rsidRPr="00961C66">
        <w:rPr>
          <w:rFonts w:ascii="Arial" w:hAnsi="Arial" w:cs="Arial"/>
          <w:color w:val="00B050"/>
          <w:sz w:val="22"/>
          <w:szCs w:val="22"/>
        </w:rPr>
        <w:t>his ideas</w:t>
      </w:r>
      <w:r w:rsidR="005D29F6" w:rsidRPr="00961C66">
        <w:rPr>
          <w:rFonts w:ascii="Arial" w:hAnsi="Arial" w:cs="Arial"/>
          <w:color w:val="00B050"/>
          <w:sz w:val="22"/>
          <w:szCs w:val="22"/>
        </w:rPr>
        <w:t xml:space="preserve"> in </w:t>
      </w:r>
      <w:r w:rsidR="00EF721F" w:rsidRPr="00961C66">
        <w:rPr>
          <w:rFonts w:ascii="Arial" w:hAnsi="Arial" w:cs="Arial"/>
          <w:color w:val="00B050"/>
          <w:sz w:val="22"/>
          <w:szCs w:val="22"/>
        </w:rPr>
        <w:t xml:space="preserve">his Four Absolutes of Quality: </w:t>
      </w:r>
    </w:p>
    <w:p w14:paraId="6A7967D6" w14:textId="77777777" w:rsidR="0031450D" w:rsidRPr="00961C66" w:rsidRDefault="0031450D" w:rsidP="00692075">
      <w:pPr>
        <w:autoSpaceDE w:val="0"/>
        <w:autoSpaceDN w:val="0"/>
        <w:adjustRightInd w:val="0"/>
        <w:spacing w:line="360" w:lineRule="auto"/>
        <w:jc w:val="both"/>
        <w:rPr>
          <w:rFonts w:ascii="Arial" w:hAnsi="Arial" w:cs="Arial"/>
          <w:color w:val="00B050"/>
          <w:sz w:val="22"/>
          <w:szCs w:val="22"/>
        </w:rPr>
      </w:pPr>
    </w:p>
    <w:p w14:paraId="6B066D4D" w14:textId="77777777" w:rsidR="00D77968" w:rsidRPr="00961C66" w:rsidRDefault="00D77968" w:rsidP="00692075">
      <w:pPr>
        <w:pStyle w:val="ListParagraph"/>
        <w:numPr>
          <w:ilvl w:val="0"/>
          <w:numId w:val="7"/>
        </w:numPr>
        <w:autoSpaceDE w:val="0"/>
        <w:autoSpaceDN w:val="0"/>
        <w:adjustRightInd w:val="0"/>
        <w:spacing w:line="360" w:lineRule="auto"/>
        <w:jc w:val="both"/>
        <w:rPr>
          <w:rFonts w:ascii="Arial" w:hAnsi="Arial" w:cs="Arial"/>
          <w:color w:val="00B050"/>
          <w:sz w:val="22"/>
          <w:szCs w:val="22"/>
        </w:rPr>
      </w:pPr>
      <w:r w:rsidRPr="00961C66">
        <w:rPr>
          <w:rFonts w:ascii="Arial" w:hAnsi="Arial" w:cs="Arial"/>
          <w:color w:val="00B050"/>
          <w:sz w:val="22"/>
          <w:szCs w:val="22"/>
        </w:rPr>
        <w:t>The definition of quality is conformance to requirements.</w:t>
      </w:r>
    </w:p>
    <w:p w14:paraId="709C16F6" w14:textId="77777777" w:rsidR="00D77968" w:rsidRPr="00961C66" w:rsidRDefault="00D77968" w:rsidP="00692075">
      <w:pPr>
        <w:pStyle w:val="ListParagraph"/>
        <w:numPr>
          <w:ilvl w:val="0"/>
          <w:numId w:val="7"/>
        </w:numPr>
        <w:autoSpaceDE w:val="0"/>
        <w:autoSpaceDN w:val="0"/>
        <w:adjustRightInd w:val="0"/>
        <w:spacing w:line="360" w:lineRule="auto"/>
        <w:jc w:val="both"/>
        <w:rPr>
          <w:rFonts w:ascii="Arial" w:hAnsi="Arial" w:cs="Arial"/>
          <w:color w:val="00B050"/>
          <w:sz w:val="22"/>
          <w:szCs w:val="22"/>
        </w:rPr>
      </w:pPr>
      <w:r w:rsidRPr="00961C66">
        <w:rPr>
          <w:rFonts w:ascii="Arial" w:hAnsi="Arial" w:cs="Arial"/>
          <w:color w:val="00B050"/>
          <w:sz w:val="22"/>
          <w:szCs w:val="22"/>
        </w:rPr>
        <w:t>The system of quality is prevention.</w:t>
      </w:r>
    </w:p>
    <w:p w14:paraId="2F29BC1A" w14:textId="77777777" w:rsidR="00D77968" w:rsidRPr="00961C66" w:rsidRDefault="00D77968" w:rsidP="00692075">
      <w:pPr>
        <w:pStyle w:val="ListParagraph"/>
        <w:numPr>
          <w:ilvl w:val="0"/>
          <w:numId w:val="7"/>
        </w:numPr>
        <w:autoSpaceDE w:val="0"/>
        <w:autoSpaceDN w:val="0"/>
        <w:adjustRightInd w:val="0"/>
        <w:spacing w:line="360" w:lineRule="auto"/>
        <w:jc w:val="both"/>
        <w:rPr>
          <w:rFonts w:ascii="Arial" w:hAnsi="Arial" w:cs="Arial"/>
          <w:color w:val="00B050"/>
          <w:sz w:val="22"/>
          <w:szCs w:val="22"/>
        </w:rPr>
      </w:pPr>
      <w:r w:rsidRPr="00961C66">
        <w:rPr>
          <w:rFonts w:ascii="Arial" w:hAnsi="Arial" w:cs="Arial"/>
          <w:color w:val="00B050"/>
          <w:sz w:val="22"/>
          <w:szCs w:val="22"/>
        </w:rPr>
        <w:t>The performance standard is zero defects.</w:t>
      </w:r>
    </w:p>
    <w:p w14:paraId="474F3F52" w14:textId="6F21F81A" w:rsidR="00EF721F" w:rsidRPr="00961C66" w:rsidRDefault="00D77968" w:rsidP="00692075">
      <w:pPr>
        <w:pStyle w:val="ListParagraph"/>
        <w:numPr>
          <w:ilvl w:val="0"/>
          <w:numId w:val="7"/>
        </w:numPr>
        <w:autoSpaceDE w:val="0"/>
        <w:autoSpaceDN w:val="0"/>
        <w:adjustRightInd w:val="0"/>
        <w:spacing w:line="360" w:lineRule="auto"/>
        <w:jc w:val="both"/>
        <w:rPr>
          <w:rFonts w:ascii="Arial" w:hAnsi="Arial" w:cs="Arial"/>
          <w:color w:val="00B050"/>
          <w:sz w:val="22"/>
          <w:szCs w:val="22"/>
        </w:rPr>
      </w:pPr>
      <w:r w:rsidRPr="00961C66">
        <w:rPr>
          <w:rFonts w:ascii="Arial" w:hAnsi="Arial" w:cs="Arial"/>
          <w:color w:val="00B050"/>
          <w:sz w:val="22"/>
          <w:szCs w:val="22"/>
        </w:rPr>
        <w:t>The measurement of quality is the price of non-conformance.</w:t>
      </w:r>
    </w:p>
    <w:p w14:paraId="12F143CB" w14:textId="2041E125" w:rsidR="00C3044E" w:rsidRPr="00961C66" w:rsidRDefault="0031450D" w:rsidP="00692075">
      <w:pPr>
        <w:pStyle w:val="ListParagraph"/>
        <w:autoSpaceDE w:val="0"/>
        <w:autoSpaceDN w:val="0"/>
        <w:adjustRightInd w:val="0"/>
        <w:spacing w:line="360" w:lineRule="auto"/>
        <w:jc w:val="both"/>
        <w:rPr>
          <w:rFonts w:ascii="Arial" w:hAnsi="Arial" w:cs="Arial"/>
          <w:color w:val="00B050"/>
          <w:sz w:val="22"/>
          <w:szCs w:val="22"/>
        </w:rPr>
      </w:pPr>
      <w:r w:rsidRPr="00961C66">
        <w:rPr>
          <w:rFonts w:ascii="Arial" w:hAnsi="Arial" w:cs="Arial"/>
          <w:color w:val="00B050"/>
          <w:sz w:val="22"/>
          <w:szCs w:val="22"/>
        </w:rPr>
        <w:t>(British Library, 2015)</w:t>
      </w:r>
    </w:p>
    <w:p w14:paraId="7C0EF5B6" w14:textId="77777777" w:rsidR="009F06AA" w:rsidRPr="00961C66" w:rsidRDefault="009F06AA" w:rsidP="00692075">
      <w:pPr>
        <w:pStyle w:val="ListParagraph"/>
        <w:autoSpaceDE w:val="0"/>
        <w:autoSpaceDN w:val="0"/>
        <w:adjustRightInd w:val="0"/>
        <w:spacing w:line="360" w:lineRule="auto"/>
        <w:jc w:val="both"/>
        <w:rPr>
          <w:rFonts w:ascii="Arial" w:hAnsi="Arial" w:cs="Arial"/>
          <w:color w:val="00B050"/>
          <w:sz w:val="22"/>
          <w:szCs w:val="22"/>
        </w:rPr>
      </w:pPr>
    </w:p>
    <w:p w14:paraId="53A741D4" w14:textId="05BB969B" w:rsidR="00A35800" w:rsidRDefault="00A35800" w:rsidP="00692075">
      <w:pPr>
        <w:spacing w:line="360" w:lineRule="auto"/>
        <w:rPr>
          <w:rFonts w:ascii="Arial" w:hAnsi="Arial" w:cs="Arial"/>
          <w:color w:val="00B050"/>
          <w:sz w:val="22"/>
          <w:szCs w:val="22"/>
        </w:rPr>
      </w:pPr>
      <w:r w:rsidRPr="00961C66">
        <w:rPr>
          <w:rFonts w:ascii="Arial" w:hAnsi="Arial" w:cs="Arial"/>
          <w:color w:val="00B050"/>
          <w:sz w:val="22"/>
          <w:szCs w:val="22"/>
        </w:rPr>
        <w:t xml:space="preserve">The limitations and disadvantages </w:t>
      </w:r>
      <w:r w:rsidR="009E4DB5" w:rsidRPr="00961C66">
        <w:rPr>
          <w:rFonts w:ascii="Arial" w:hAnsi="Arial" w:cs="Arial"/>
          <w:color w:val="00B050"/>
          <w:sz w:val="22"/>
          <w:szCs w:val="22"/>
        </w:rPr>
        <w:t>should also be considered when exploring this model</w:t>
      </w:r>
      <w:r w:rsidRPr="00961C66">
        <w:rPr>
          <w:rFonts w:ascii="Arial" w:hAnsi="Arial" w:cs="Arial"/>
          <w:color w:val="00B050"/>
          <w:sz w:val="22"/>
          <w:szCs w:val="22"/>
        </w:rPr>
        <w:t xml:space="preserve">. One of the main drawbacks of the theory is the confidence in it to be successful. There is a major need for everyone to input the same amount of effort and there is </w:t>
      </w:r>
      <w:r w:rsidR="00C413EF" w:rsidRPr="00961C66">
        <w:rPr>
          <w:rFonts w:ascii="Arial" w:hAnsi="Arial" w:cs="Arial"/>
          <w:color w:val="00B050"/>
          <w:sz w:val="22"/>
          <w:szCs w:val="22"/>
        </w:rPr>
        <w:t>a large</w:t>
      </w:r>
      <w:r w:rsidRPr="00961C66">
        <w:rPr>
          <w:rFonts w:ascii="Arial" w:hAnsi="Arial" w:cs="Arial"/>
          <w:color w:val="00B050"/>
          <w:sz w:val="22"/>
          <w:szCs w:val="22"/>
        </w:rPr>
        <w:t xml:space="preserve"> amount of work required for this to be verified during the process</w:t>
      </w:r>
      <w:r w:rsidR="001C0E70" w:rsidRPr="00961C66">
        <w:rPr>
          <w:rFonts w:ascii="Arial" w:hAnsi="Arial" w:cs="Arial"/>
          <w:color w:val="00B050"/>
          <w:sz w:val="22"/>
          <w:szCs w:val="22"/>
        </w:rPr>
        <w:t xml:space="preserve"> (Halpin, 1966). </w:t>
      </w:r>
      <w:r w:rsidRPr="00961C66">
        <w:rPr>
          <w:rFonts w:ascii="Arial" w:hAnsi="Arial" w:cs="Arial"/>
          <w:color w:val="00B050"/>
          <w:sz w:val="22"/>
          <w:szCs w:val="22"/>
        </w:rPr>
        <w:t xml:space="preserve">Plunkett and Dale (1988) also criticised the model as it does not give a guide as to how it should be </w:t>
      </w:r>
      <w:r w:rsidR="00961C66" w:rsidRPr="00961C66">
        <w:rPr>
          <w:rFonts w:ascii="Arial" w:hAnsi="Arial" w:cs="Arial"/>
          <w:color w:val="00B050"/>
          <w:sz w:val="22"/>
          <w:szCs w:val="22"/>
        </w:rPr>
        <w:t>implemented,</w:t>
      </w:r>
      <w:r w:rsidRPr="00961C66">
        <w:rPr>
          <w:rFonts w:ascii="Arial" w:hAnsi="Arial" w:cs="Arial"/>
          <w:color w:val="00B050"/>
          <w:sz w:val="22"/>
          <w:szCs w:val="22"/>
        </w:rPr>
        <w:t xml:space="preserve"> and they also mention there is a lack of substance. </w:t>
      </w:r>
    </w:p>
    <w:p w14:paraId="02228BAD" w14:textId="77777777" w:rsidR="00E25344" w:rsidRDefault="00E25344" w:rsidP="00692075">
      <w:pPr>
        <w:spacing w:line="360" w:lineRule="auto"/>
        <w:rPr>
          <w:rFonts w:ascii="Arial" w:hAnsi="Arial" w:cs="Arial"/>
          <w:color w:val="00B050"/>
          <w:sz w:val="22"/>
          <w:szCs w:val="22"/>
        </w:rPr>
      </w:pPr>
    </w:p>
    <w:p w14:paraId="59768EB1" w14:textId="45275087" w:rsidR="00E25344" w:rsidRDefault="00E25344" w:rsidP="00E25344">
      <w:pPr>
        <w:autoSpaceDE w:val="0"/>
        <w:autoSpaceDN w:val="0"/>
        <w:adjustRightInd w:val="0"/>
        <w:spacing w:line="360" w:lineRule="auto"/>
        <w:jc w:val="both"/>
        <w:rPr>
          <w:rFonts w:ascii="Arial" w:hAnsi="Arial" w:cs="Arial"/>
          <w:color w:val="00B050"/>
          <w:sz w:val="22"/>
          <w:szCs w:val="22"/>
        </w:rPr>
      </w:pPr>
      <w:r>
        <w:rPr>
          <w:rFonts w:ascii="Arial" w:hAnsi="Arial" w:cs="Arial"/>
          <w:color w:val="00B050"/>
          <w:sz w:val="22"/>
          <w:szCs w:val="22"/>
        </w:rPr>
        <w:t xml:space="preserve">Relaying </w:t>
      </w:r>
      <w:r w:rsidR="009A0FB9">
        <w:rPr>
          <w:rFonts w:ascii="Arial" w:hAnsi="Arial" w:cs="Arial"/>
          <w:color w:val="00B050"/>
          <w:sz w:val="22"/>
          <w:szCs w:val="22"/>
        </w:rPr>
        <w:t xml:space="preserve">these </w:t>
      </w:r>
      <w:r>
        <w:rPr>
          <w:rFonts w:ascii="Arial" w:hAnsi="Arial" w:cs="Arial"/>
          <w:color w:val="00B050"/>
          <w:sz w:val="22"/>
          <w:szCs w:val="22"/>
        </w:rPr>
        <w:t xml:space="preserve">TQM </w:t>
      </w:r>
      <w:r w:rsidR="009A0FB9">
        <w:rPr>
          <w:rFonts w:ascii="Arial" w:hAnsi="Arial" w:cs="Arial"/>
          <w:color w:val="00B050"/>
          <w:sz w:val="22"/>
          <w:szCs w:val="22"/>
        </w:rPr>
        <w:t xml:space="preserve">models </w:t>
      </w:r>
      <w:r>
        <w:rPr>
          <w:rFonts w:ascii="Arial" w:hAnsi="Arial" w:cs="Arial"/>
          <w:color w:val="00B050"/>
          <w:sz w:val="22"/>
          <w:szCs w:val="22"/>
        </w:rPr>
        <w:t>back</w:t>
      </w:r>
      <w:r w:rsidRPr="00961C66">
        <w:rPr>
          <w:rFonts w:ascii="Arial" w:hAnsi="Arial" w:cs="Arial"/>
          <w:color w:val="00B050"/>
          <w:sz w:val="22"/>
          <w:szCs w:val="22"/>
        </w:rPr>
        <w:t xml:space="preserve"> to Samsung and their</w:t>
      </w:r>
      <w:r w:rsidR="00FC1F9E">
        <w:rPr>
          <w:rFonts w:ascii="Arial" w:hAnsi="Arial" w:cs="Arial"/>
          <w:color w:val="00B050"/>
          <w:sz w:val="22"/>
          <w:szCs w:val="22"/>
        </w:rPr>
        <w:t xml:space="preserve"> product</w:t>
      </w:r>
      <w:r w:rsidRPr="00961C66">
        <w:rPr>
          <w:rFonts w:ascii="Arial" w:hAnsi="Arial" w:cs="Arial"/>
          <w:color w:val="00B050"/>
          <w:sz w:val="22"/>
          <w:szCs w:val="22"/>
        </w:rPr>
        <w:t xml:space="preserve"> offering</w:t>
      </w:r>
      <w:r w:rsidR="00FC1F9E">
        <w:rPr>
          <w:rFonts w:ascii="Arial" w:hAnsi="Arial" w:cs="Arial"/>
          <w:color w:val="00B050"/>
          <w:sz w:val="22"/>
          <w:szCs w:val="22"/>
        </w:rPr>
        <w:t>s</w:t>
      </w:r>
      <w:r w:rsidRPr="00961C66">
        <w:rPr>
          <w:rFonts w:ascii="Arial" w:hAnsi="Arial" w:cs="Arial"/>
          <w:color w:val="00B050"/>
          <w:sz w:val="22"/>
          <w:szCs w:val="22"/>
        </w:rPr>
        <w:t xml:space="preserve">, they ensure that </w:t>
      </w:r>
      <w:r w:rsidR="00A539E5">
        <w:rPr>
          <w:rFonts w:ascii="Arial" w:hAnsi="Arial" w:cs="Arial"/>
          <w:color w:val="00B050"/>
          <w:sz w:val="22"/>
          <w:szCs w:val="22"/>
        </w:rPr>
        <w:t xml:space="preserve">they have </w:t>
      </w:r>
      <w:r w:rsidRPr="00961C66">
        <w:rPr>
          <w:rFonts w:ascii="Arial" w:hAnsi="Arial" w:cs="Arial"/>
          <w:color w:val="00B050"/>
          <w:sz w:val="22"/>
          <w:szCs w:val="22"/>
        </w:rPr>
        <w:t xml:space="preserve">Quality management system </w:t>
      </w:r>
      <w:r w:rsidR="00A539E5">
        <w:rPr>
          <w:rFonts w:ascii="Arial" w:hAnsi="Arial" w:cs="Arial"/>
          <w:color w:val="00B050"/>
          <w:sz w:val="22"/>
          <w:szCs w:val="22"/>
        </w:rPr>
        <w:t xml:space="preserve">in place to </w:t>
      </w:r>
      <w:r w:rsidRPr="00961C66">
        <w:rPr>
          <w:rFonts w:ascii="Arial" w:hAnsi="Arial" w:cs="Arial"/>
          <w:color w:val="00B050"/>
          <w:sz w:val="22"/>
          <w:szCs w:val="22"/>
        </w:rPr>
        <w:t xml:space="preserve">meets specific industry requirements and that of the customers. By treating its customers like its stakeholders, it aims to go </w:t>
      </w:r>
      <w:r w:rsidR="00F455AB">
        <w:rPr>
          <w:rFonts w:ascii="Arial" w:hAnsi="Arial" w:cs="Arial"/>
          <w:color w:val="00B050"/>
          <w:sz w:val="22"/>
          <w:szCs w:val="22"/>
        </w:rPr>
        <w:t>beyond</w:t>
      </w:r>
      <w:r w:rsidRPr="00961C66">
        <w:rPr>
          <w:rFonts w:ascii="Arial" w:hAnsi="Arial" w:cs="Arial"/>
          <w:color w:val="00B050"/>
          <w:sz w:val="22"/>
          <w:szCs w:val="22"/>
        </w:rPr>
        <w:t xml:space="preserve"> </w:t>
      </w:r>
      <w:r w:rsidR="00F455AB">
        <w:rPr>
          <w:rFonts w:ascii="Arial" w:hAnsi="Arial" w:cs="Arial"/>
          <w:color w:val="00B050"/>
          <w:sz w:val="22"/>
          <w:szCs w:val="22"/>
        </w:rPr>
        <w:t xml:space="preserve">expectations </w:t>
      </w:r>
      <w:r w:rsidRPr="00961C66">
        <w:rPr>
          <w:rFonts w:ascii="Arial" w:hAnsi="Arial" w:cs="Arial"/>
          <w:color w:val="00B050"/>
          <w:sz w:val="22"/>
          <w:szCs w:val="22"/>
        </w:rPr>
        <w:t>to create memorable experiences</w:t>
      </w:r>
      <w:r>
        <w:rPr>
          <w:rFonts w:ascii="Arial" w:hAnsi="Arial" w:cs="Arial"/>
          <w:color w:val="00B050"/>
          <w:sz w:val="22"/>
          <w:szCs w:val="22"/>
        </w:rPr>
        <w:t xml:space="preserve"> and a quality product</w:t>
      </w:r>
      <w:r w:rsidR="007F7732">
        <w:rPr>
          <w:rFonts w:ascii="Arial" w:hAnsi="Arial" w:cs="Arial"/>
          <w:color w:val="00B050"/>
          <w:sz w:val="22"/>
          <w:szCs w:val="22"/>
        </w:rPr>
        <w:t xml:space="preserve"> which all have an impact </w:t>
      </w:r>
      <w:r w:rsidR="004658DA">
        <w:rPr>
          <w:rFonts w:ascii="Arial" w:hAnsi="Arial" w:cs="Arial"/>
          <w:color w:val="00B050"/>
          <w:sz w:val="22"/>
          <w:szCs w:val="22"/>
        </w:rPr>
        <w:t>on the customer relationship</w:t>
      </w:r>
      <w:r w:rsidRPr="00961C66">
        <w:rPr>
          <w:rFonts w:ascii="Arial" w:hAnsi="Arial" w:cs="Arial"/>
          <w:color w:val="00B050"/>
          <w:sz w:val="22"/>
          <w:szCs w:val="22"/>
        </w:rPr>
        <w:t xml:space="preserve"> (Mavlyanov et al., 2020)</w:t>
      </w:r>
      <w:r w:rsidR="004658DA">
        <w:rPr>
          <w:rFonts w:ascii="Arial" w:hAnsi="Arial" w:cs="Arial"/>
          <w:color w:val="00B050"/>
          <w:sz w:val="22"/>
          <w:szCs w:val="22"/>
        </w:rPr>
        <w:t>.</w:t>
      </w:r>
    </w:p>
    <w:p w14:paraId="4212E610" w14:textId="77777777" w:rsidR="004F7088" w:rsidRDefault="004F7088" w:rsidP="00E25344">
      <w:pPr>
        <w:autoSpaceDE w:val="0"/>
        <w:autoSpaceDN w:val="0"/>
        <w:adjustRightInd w:val="0"/>
        <w:spacing w:line="360" w:lineRule="auto"/>
        <w:jc w:val="both"/>
        <w:rPr>
          <w:rFonts w:ascii="Arial" w:hAnsi="Arial" w:cs="Arial"/>
          <w:color w:val="00B050"/>
          <w:sz w:val="22"/>
          <w:szCs w:val="22"/>
        </w:rPr>
      </w:pPr>
    </w:p>
    <w:p w14:paraId="61656E4D" w14:textId="5E037D31" w:rsidR="007101E9" w:rsidRPr="007101E9" w:rsidRDefault="004F7088" w:rsidP="007101E9">
      <w:pPr>
        <w:rPr>
          <w:rFonts w:ascii="Arial" w:hAnsi="Arial" w:cs="Arial"/>
          <w:color w:val="00B050"/>
          <w:sz w:val="22"/>
          <w:szCs w:val="22"/>
        </w:rPr>
      </w:pPr>
      <w:r>
        <w:rPr>
          <w:rFonts w:ascii="Arial" w:hAnsi="Arial" w:cs="Arial"/>
          <w:color w:val="00B050"/>
          <w:sz w:val="22"/>
          <w:szCs w:val="22"/>
        </w:rPr>
        <w:t xml:space="preserve">Samsung adopt this </w:t>
      </w:r>
      <w:r w:rsidR="00A9656E">
        <w:rPr>
          <w:rFonts w:ascii="Arial" w:hAnsi="Arial" w:cs="Arial"/>
          <w:color w:val="00B050"/>
          <w:sz w:val="22"/>
          <w:szCs w:val="22"/>
        </w:rPr>
        <w:t xml:space="preserve">methodology with their “Zero Defects” </w:t>
      </w:r>
      <w:r w:rsidR="007101E9">
        <w:rPr>
          <w:rFonts w:ascii="Arial" w:hAnsi="Arial" w:cs="Arial"/>
          <w:color w:val="00B050"/>
          <w:sz w:val="22"/>
          <w:szCs w:val="22"/>
        </w:rPr>
        <w:t>policy – “</w:t>
      </w:r>
      <w:r w:rsidR="007101E9" w:rsidRPr="007101E9">
        <w:rPr>
          <w:rFonts w:ascii="Arial" w:hAnsi="Arial" w:cs="Arial"/>
          <w:color w:val="00B050"/>
          <w:sz w:val="22"/>
          <w:szCs w:val="22"/>
        </w:rPr>
        <w:t xml:space="preserve">We comply with international environmental regulations, and in order to place customers’ safety first, we value the awareness and responsibility of </w:t>
      </w:r>
      <w:r w:rsidR="00091A19" w:rsidRPr="007101E9">
        <w:rPr>
          <w:rFonts w:ascii="Arial" w:hAnsi="Arial" w:cs="Arial"/>
          <w:color w:val="00B050"/>
          <w:sz w:val="22"/>
          <w:szCs w:val="22"/>
        </w:rPr>
        <w:t>Zero-Defect</w:t>
      </w:r>
      <w:r w:rsidR="007101E9" w:rsidRPr="007101E9">
        <w:rPr>
          <w:rFonts w:ascii="Arial" w:hAnsi="Arial" w:cs="Arial"/>
          <w:color w:val="00B050"/>
          <w:sz w:val="22"/>
          <w:szCs w:val="22"/>
        </w:rPr>
        <w:t xml:space="preserve"> Quality</w:t>
      </w:r>
      <w:r w:rsidR="007101E9">
        <w:rPr>
          <w:rFonts w:ascii="Arial" w:hAnsi="Arial" w:cs="Arial"/>
          <w:color w:val="00B050"/>
          <w:sz w:val="22"/>
          <w:szCs w:val="22"/>
        </w:rPr>
        <w:t xml:space="preserve">.” </w:t>
      </w:r>
      <w:r w:rsidR="00D77BFF" w:rsidRPr="00D77BFF">
        <w:rPr>
          <w:rFonts w:ascii="Arial" w:hAnsi="Arial" w:cs="Arial"/>
          <w:color w:val="00B050"/>
          <w:sz w:val="22"/>
          <w:szCs w:val="22"/>
        </w:rPr>
        <w:t>(www.samsungsdi.com, n.d.)</w:t>
      </w:r>
    </w:p>
    <w:p w14:paraId="22270BE9" w14:textId="0B4577F0" w:rsidR="004F7088" w:rsidRPr="00961C66" w:rsidRDefault="004F7088" w:rsidP="00E25344">
      <w:pPr>
        <w:autoSpaceDE w:val="0"/>
        <w:autoSpaceDN w:val="0"/>
        <w:adjustRightInd w:val="0"/>
        <w:spacing w:line="360" w:lineRule="auto"/>
        <w:jc w:val="both"/>
        <w:rPr>
          <w:rFonts w:ascii="Arial" w:hAnsi="Arial" w:cs="Arial"/>
          <w:color w:val="00B050"/>
          <w:sz w:val="22"/>
          <w:szCs w:val="22"/>
        </w:rPr>
      </w:pPr>
    </w:p>
    <w:p w14:paraId="52954F2F" w14:textId="77777777" w:rsidR="00A35800" w:rsidRPr="00961C66" w:rsidRDefault="00A35800" w:rsidP="00692075">
      <w:pPr>
        <w:spacing w:line="360" w:lineRule="auto"/>
        <w:rPr>
          <w:rFonts w:ascii="Arial" w:hAnsi="Arial" w:cs="Arial"/>
        </w:rPr>
      </w:pPr>
    </w:p>
    <w:p w14:paraId="2C6500A3" w14:textId="160C162F" w:rsidR="00D87E12" w:rsidRDefault="00D87E12" w:rsidP="00692075">
      <w:pPr>
        <w:pStyle w:val="Heading2"/>
        <w:spacing w:line="360" w:lineRule="auto"/>
        <w:rPr>
          <w:rFonts w:ascii="Arial" w:hAnsi="Arial" w:cs="Arial"/>
        </w:rPr>
      </w:pPr>
      <w:bookmarkStart w:id="8" w:name="_Toc99935237"/>
      <w:r w:rsidRPr="00961C66">
        <w:rPr>
          <w:rFonts w:ascii="Arial" w:hAnsi="Arial" w:cs="Arial"/>
        </w:rPr>
        <w:lastRenderedPageBreak/>
        <w:t>Conclusions</w:t>
      </w:r>
      <w:bookmarkEnd w:id="8"/>
      <w:r w:rsidRPr="00961C66">
        <w:rPr>
          <w:rFonts w:ascii="Arial" w:hAnsi="Arial" w:cs="Arial"/>
        </w:rPr>
        <w:t xml:space="preserve">  </w:t>
      </w:r>
    </w:p>
    <w:p w14:paraId="696EB96E" w14:textId="56CE518C" w:rsidR="006F1832" w:rsidRDefault="00B5303E" w:rsidP="00233EBA">
      <w:pPr>
        <w:rPr>
          <w:rFonts w:ascii="Arial" w:hAnsi="Arial" w:cs="Arial"/>
          <w:color w:val="70AD47" w:themeColor="accent6"/>
          <w:sz w:val="22"/>
          <w:szCs w:val="22"/>
        </w:rPr>
      </w:pPr>
      <w:r>
        <w:t xml:space="preserve">From the findings in this report, it is clear to see that customer </w:t>
      </w:r>
      <w:r w:rsidR="00B95607">
        <w:t>touchpoints</w:t>
      </w:r>
      <w:r>
        <w:t xml:space="preserve">, customer experience and brand experience all are tied </w:t>
      </w:r>
      <w:r w:rsidR="00B95607">
        <w:t>together,</w:t>
      </w:r>
      <w:r w:rsidR="00B77BE7">
        <w:t xml:space="preserve"> and they all have an impact on each other as a consumer may</w:t>
      </w:r>
      <w:r w:rsidR="00007845">
        <w:t xml:space="preserve"> experience all of these at one time. If </w:t>
      </w:r>
      <w:r w:rsidR="000A6CAB">
        <w:t>an</w:t>
      </w:r>
      <w:r w:rsidR="00007845">
        <w:t xml:space="preserve"> individual has </w:t>
      </w:r>
      <w:r w:rsidR="00F455AB">
        <w:t>an unpleasant experience</w:t>
      </w:r>
      <w:r w:rsidR="00007845">
        <w:t xml:space="preserve"> during the purchasing stage </w:t>
      </w:r>
      <w:r w:rsidR="00677E66">
        <w:t xml:space="preserve">via one of the </w:t>
      </w:r>
      <w:r w:rsidR="00B95607">
        <w:t>company</w:t>
      </w:r>
      <w:r w:rsidR="00677E66">
        <w:t xml:space="preserve"> touchpoint</w:t>
      </w:r>
      <w:r w:rsidR="00BA702C">
        <w:t>s, whilst the product may be flawless, the customer could be lost due to the negative impact</w:t>
      </w:r>
      <w:r w:rsidR="003D2CE4">
        <w:t xml:space="preserve"> on the customer relationship. A</w:t>
      </w:r>
      <w:r w:rsidR="00C36E80">
        <w:t xml:space="preserve">lthough Samsung just sell products, then need to </w:t>
      </w:r>
      <w:r w:rsidR="003D2CE4">
        <w:t>ensure</w:t>
      </w:r>
      <w:r w:rsidR="00746FD6">
        <w:t xml:space="preserve"> the whole experience </w:t>
      </w:r>
      <w:r w:rsidR="00F455AB">
        <w:t xml:space="preserve">and service </w:t>
      </w:r>
      <w:r w:rsidR="00746FD6">
        <w:t xml:space="preserve">from top to </w:t>
      </w:r>
      <w:r w:rsidR="003D2CE4">
        <w:t>bottom</w:t>
      </w:r>
      <w:r w:rsidR="00746FD6">
        <w:t xml:space="preserve"> is </w:t>
      </w:r>
      <w:r w:rsidR="00F455AB">
        <w:t>coordinated</w:t>
      </w:r>
      <w:r w:rsidR="003D2CE4">
        <w:t xml:space="preserve">, which </w:t>
      </w:r>
      <w:r w:rsidR="002168B9">
        <w:t xml:space="preserve">includes quality products, exceptional services </w:t>
      </w:r>
      <w:r w:rsidR="00746FD6">
        <w:t xml:space="preserve">which in turn builds and </w:t>
      </w:r>
      <w:r w:rsidR="001F5673">
        <w:t>improves</w:t>
      </w:r>
      <w:r w:rsidR="00746FD6">
        <w:t xml:space="preserve"> on the </w:t>
      </w:r>
      <w:r w:rsidR="001F5673">
        <w:t>customer relationship</w:t>
      </w:r>
      <w:r w:rsidR="00A35807">
        <w:t xml:space="preserve"> and </w:t>
      </w:r>
      <w:r w:rsidR="000A6CAB">
        <w:t>an</w:t>
      </w:r>
      <w:r w:rsidR="00746FD6">
        <w:t xml:space="preserve"> influence on </w:t>
      </w:r>
      <w:r w:rsidR="00B95607">
        <w:t xml:space="preserve">the customer lifecycle. </w:t>
      </w:r>
      <w:r w:rsidR="00B95607">
        <w:rPr>
          <w:rFonts w:ascii="Arial" w:hAnsi="Arial" w:cs="Arial"/>
          <w:color w:val="70AD47" w:themeColor="accent6"/>
          <w:sz w:val="22"/>
          <w:szCs w:val="22"/>
        </w:rPr>
        <w:t xml:space="preserve">Samsung </w:t>
      </w:r>
      <w:r w:rsidR="003E4D61" w:rsidRPr="00961C66">
        <w:rPr>
          <w:rFonts w:ascii="Arial" w:hAnsi="Arial" w:cs="Arial"/>
          <w:color w:val="70AD47" w:themeColor="accent6"/>
          <w:sz w:val="22"/>
          <w:szCs w:val="22"/>
        </w:rPr>
        <w:t xml:space="preserve">achieve this by in </w:t>
      </w:r>
      <w:r w:rsidR="00B95607" w:rsidRPr="00961C66">
        <w:rPr>
          <w:rFonts w:ascii="Arial" w:hAnsi="Arial" w:cs="Arial"/>
          <w:color w:val="70AD47" w:themeColor="accent6"/>
          <w:sz w:val="22"/>
          <w:szCs w:val="22"/>
        </w:rPr>
        <w:t>continually improving</w:t>
      </w:r>
      <w:r w:rsidR="003E4D61" w:rsidRPr="00961C66">
        <w:rPr>
          <w:rFonts w:ascii="Arial" w:hAnsi="Arial" w:cs="Arial"/>
          <w:color w:val="70AD47" w:themeColor="accent6"/>
          <w:sz w:val="22"/>
          <w:szCs w:val="22"/>
        </w:rPr>
        <w:t xml:space="preserve"> products, services, and </w:t>
      </w:r>
      <w:r w:rsidR="00F8741C" w:rsidRPr="00961C66">
        <w:rPr>
          <w:rFonts w:ascii="Arial" w:hAnsi="Arial" w:cs="Arial"/>
          <w:color w:val="70AD47" w:themeColor="accent6"/>
          <w:sz w:val="22"/>
          <w:szCs w:val="22"/>
        </w:rPr>
        <w:t>processe</w:t>
      </w:r>
      <w:r w:rsidR="00F8741C">
        <w:rPr>
          <w:rFonts w:ascii="Arial" w:hAnsi="Arial" w:cs="Arial"/>
          <w:color w:val="70AD47" w:themeColor="accent6"/>
          <w:sz w:val="22"/>
          <w:szCs w:val="22"/>
        </w:rPr>
        <w:t>s,</w:t>
      </w:r>
      <w:r w:rsidR="002C0CF8">
        <w:rPr>
          <w:rFonts w:ascii="Arial" w:hAnsi="Arial" w:cs="Arial"/>
          <w:color w:val="70AD47" w:themeColor="accent6"/>
          <w:sz w:val="22"/>
          <w:szCs w:val="22"/>
        </w:rPr>
        <w:t xml:space="preserve"> </w:t>
      </w:r>
      <w:r w:rsidR="00BD4671" w:rsidRPr="00961C66">
        <w:rPr>
          <w:rFonts w:ascii="Arial" w:hAnsi="Arial" w:cs="Arial"/>
          <w:color w:val="70AD47" w:themeColor="accent6"/>
          <w:sz w:val="22"/>
          <w:szCs w:val="22"/>
        </w:rPr>
        <w:t>which</w:t>
      </w:r>
      <w:r w:rsidR="007B3CDB" w:rsidRPr="00961C66">
        <w:rPr>
          <w:rFonts w:ascii="Arial" w:hAnsi="Arial" w:cs="Arial"/>
          <w:color w:val="70AD47" w:themeColor="accent6"/>
          <w:sz w:val="22"/>
          <w:szCs w:val="22"/>
        </w:rPr>
        <w:t xml:space="preserve"> meet the needs and requirements of the customer. </w:t>
      </w:r>
      <w:r w:rsidR="00B918D9" w:rsidRPr="00961C66">
        <w:rPr>
          <w:rFonts w:ascii="Arial" w:hAnsi="Arial" w:cs="Arial"/>
          <w:color w:val="70AD47" w:themeColor="accent6"/>
          <w:sz w:val="22"/>
          <w:szCs w:val="22"/>
        </w:rPr>
        <w:t xml:space="preserve">Samsung’s </w:t>
      </w:r>
      <w:r w:rsidR="008F72C0" w:rsidRPr="00961C66">
        <w:rPr>
          <w:rFonts w:ascii="Arial" w:hAnsi="Arial" w:cs="Arial"/>
          <w:color w:val="70AD47" w:themeColor="accent6"/>
          <w:sz w:val="22"/>
          <w:szCs w:val="22"/>
        </w:rPr>
        <w:t>definition o</w:t>
      </w:r>
      <w:r w:rsidR="001A65C2">
        <w:rPr>
          <w:rFonts w:ascii="Arial" w:hAnsi="Arial" w:cs="Arial"/>
          <w:color w:val="70AD47" w:themeColor="accent6"/>
          <w:sz w:val="22"/>
          <w:szCs w:val="22"/>
        </w:rPr>
        <w:t xml:space="preserve">n </w:t>
      </w:r>
      <w:r w:rsidR="008F72C0" w:rsidRPr="00961C66">
        <w:rPr>
          <w:rFonts w:ascii="Arial" w:hAnsi="Arial" w:cs="Arial"/>
          <w:color w:val="70AD47" w:themeColor="accent6"/>
          <w:sz w:val="22"/>
          <w:szCs w:val="22"/>
        </w:rPr>
        <w:t xml:space="preserve">quality </w:t>
      </w:r>
      <w:r w:rsidR="001A65C2">
        <w:rPr>
          <w:rFonts w:ascii="Arial" w:hAnsi="Arial" w:cs="Arial"/>
          <w:color w:val="70AD47" w:themeColor="accent6"/>
          <w:sz w:val="22"/>
          <w:szCs w:val="22"/>
        </w:rPr>
        <w:t xml:space="preserve">and their ongoing advancements </w:t>
      </w:r>
      <w:r w:rsidR="008F72C0" w:rsidRPr="00961C66">
        <w:rPr>
          <w:rFonts w:ascii="Arial" w:hAnsi="Arial" w:cs="Arial"/>
          <w:color w:val="70AD47" w:themeColor="accent6"/>
          <w:sz w:val="22"/>
          <w:szCs w:val="22"/>
        </w:rPr>
        <w:t>also highli</w:t>
      </w:r>
      <w:r w:rsidR="00D77EC5" w:rsidRPr="00961C66">
        <w:rPr>
          <w:rFonts w:ascii="Arial" w:hAnsi="Arial" w:cs="Arial"/>
          <w:color w:val="70AD47" w:themeColor="accent6"/>
          <w:sz w:val="22"/>
          <w:szCs w:val="22"/>
        </w:rPr>
        <w:t xml:space="preserve">ghts how important </w:t>
      </w:r>
      <w:r w:rsidR="00F27C79" w:rsidRPr="00961C66">
        <w:rPr>
          <w:rFonts w:ascii="Arial" w:hAnsi="Arial" w:cs="Arial"/>
          <w:color w:val="70AD47" w:themeColor="accent6"/>
          <w:sz w:val="22"/>
          <w:szCs w:val="22"/>
        </w:rPr>
        <w:t xml:space="preserve">the company </w:t>
      </w:r>
      <w:r w:rsidR="00690924" w:rsidRPr="00961C66">
        <w:rPr>
          <w:rFonts w:ascii="Arial" w:hAnsi="Arial" w:cs="Arial"/>
          <w:color w:val="70AD47" w:themeColor="accent6"/>
          <w:sz w:val="22"/>
          <w:szCs w:val="22"/>
        </w:rPr>
        <w:t>views quality</w:t>
      </w:r>
      <w:r w:rsidR="00265D78">
        <w:rPr>
          <w:rFonts w:ascii="Arial" w:hAnsi="Arial" w:cs="Arial"/>
          <w:color w:val="70AD47" w:themeColor="accent6"/>
          <w:sz w:val="22"/>
          <w:szCs w:val="22"/>
        </w:rPr>
        <w:t xml:space="preserve">, </w:t>
      </w:r>
      <w:r w:rsidR="001A65C2">
        <w:rPr>
          <w:rFonts w:ascii="Arial" w:hAnsi="Arial" w:cs="Arial"/>
          <w:color w:val="70AD47" w:themeColor="accent6"/>
          <w:sz w:val="22"/>
          <w:szCs w:val="22"/>
        </w:rPr>
        <w:t>the customer</w:t>
      </w:r>
      <w:r w:rsidR="00265D78">
        <w:rPr>
          <w:rFonts w:ascii="Arial" w:hAnsi="Arial" w:cs="Arial"/>
          <w:color w:val="70AD47" w:themeColor="accent6"/>
          <w:sz w:val="22"/>
          <w:szCs w:val="22"/>
        </w:rPr>
        <w:t xml:space="preserve"> </w:t>
      </w:r>
      <w:r w:rsidR="00091A19">
        <w:rPr>
          <w:rFonts w:ascii="Arial" w:hAnsi="Arial" w:cs="Arial"/>
          <w:color w:val="70AD47" w:themeColor="accent6"/>
          <w:sz w:val="22"/>
          <w:szCs w:val="22"/>
        </w:rPr>
        <w:t>experience,</w:t>
      </w:r>
      <w:r w:rsidR="001A65C2">
        <w:rPr>
          <w:rFonts w:ascii="Arial" w:hAnsi="Arial" w:cs="Arial"/>
          <w:color w:val="70AD47" w:themeColor="accent6"/>
          <w:sz w:val="22"/>
          <w:szCs w:val="22"/>
        </w:rPr>
        <w:t xml:space="preserve"> </w:t>
      </w:r>
      <w:r w:rsidR="00F8741C">
        <w:rPr>
          <w:rFonts w:ascii="Arial" w:hAnsi="Arial" w:cs="Arial"/>
          <w:color w:val="70AD47" w:themeColor="accent6"/>
          <w:sz w:val="22"/>
          <w:szCs w:val="22"/>
        </w:rPr>
        <w:t>and</w:t>
      </w:r>
      <w:r w:rsidR="004F7088">
        <w:rPr>
          <w:rFonts w:ascii="Arial" w:hAnsi="Arial" w:cs="Arial"/>
          <w:color w:val="70AD47" w:themeColor="accent6"/>
          <w:sz w:val="22"/>
          <w:szCs w:val="22"/>
        </w:rPr>
        <w:t xml:space="preserve"> the</w:t>
      </w:r>
      <w:r w:rsidR="00F8741C">
        <w:rPr>
          <w:rFonts w:ascii="Arial" w:hAnsi="Arial" w:cs="Arial"/>
          <w:color w:val="70AD47" w:themeColor="accent6"/>
          <w:sz w:val="22"/>
          <w:szCs w:val="22"/>
        </w:rPr>
        <w:t xml:space="preserve"> brand experience they offer to consumers. </w:t>
      </w:r>
    </w:p>
    <w:p w14:paraId="32DBFDDB" w14:textId="20DEB1EC" w:rsidR="002A0B0D" w:rsidRPr="00961C66" w:rsidRDefault="002A0B0D" w:rsidP="00692075">
      <w:pPr>
        <w:spacing w:after="160" w:line="360" w:lineRule="auto"/>
        <w:rPr>
          <w:rFonts w:ascii="Arial" w:hAnsi="Arial" w:cs="Arial"/>
          <w:b/>
          <w:bCs/>
          <w:sz w:val="22"/>
          <w:szCs w:val="22"/>
        </w:rPr>
      </w:pPr>
      <w:r w:rsidRPr="00961C66">
        <w:rPr>
          <w:rFonts w:ascii="Arial" w:hAnsi="Arial" w:cs="Arial"/>
          <w:b/>
          <w:bCs/>
          <w:sz w:val="22"/>
          <w:szCs w:val="22"/>
        </w:rPr>
        <w:br w:type="page"/>
      </w:r>
    </w:p>
    <w:p w14:paraId="15C25AE1" w14:textId="255B1908" w:rsidR="00AB7A46" w:rsidRPr="00961C66" w:rsidRDefault="00AB7A46" w:rsidP="00692075">
      <w:pPr>
        <w:pStyle w:val="Heading2"/>
        <w:spacing w:line="360" w:lineRule="auto"/>
        <w:rPr>
          <w:rFonts w:ascii="Arial" w:hAnsi="Arial" w:cs="Arial"/>
        </w:rPr>
      </w:pPr>
      <w:bookmarkStart w:id="9" w:name="_Toc99935238"/>
      <w:r w:rsidRPr="00961C66">
        <w:rPr>
          <w:rFonts w:ascii="Arial" w:hAnsi="Arial" w:cs="Arial"/>
        </w:rPr>
        <w:lastRenderedPageBreak/>
        <w:t>References</w:t>
      </w:r>
      <w:bookmarkEnd w:id="9"/>
      <w:r w:rsidRPr="00961C66">
        <w:rPr>
          <w:rFonts w:ascii="Arial" w:hAnsi="Arial" w:cs="Arial"/>
        </w:rPr>
        <w:t xml:space="preserve"> </w:t>
      </w:r>
    </w:p>
    <w:sectPr w:rsidR="00AB7A46" w:rsidRPr="00961C6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4EE0A" w14:textId="77777777" w:rsidR="00FB762C" w:rsidRDefault="00FB762C" w:rsidP="009E04DD">
      <w:r>
        <w:separator/>
      </w:r>
    </w:p>
  </w:endnote>
  <w:endnote w:type="continuationSeparator" w:id="0">
    <w:p w14:paraId="0566C479" w14:textId="77777777" w:rsidR="00FB762C" w:rsidRDefault="00FB762C" w:rsidP="009E04DD">
      <w:r>
        <w:continuationSeparator/>
      </w:r>
    </w:p>
  </w:endnote>
  <w:endnote w:type="continuationNotice" w:id="1">
    <w:p w14:paraId="62E24705" w14:textId="77777777" w:rsidR="00FB762C" w:rsidRDefault="00FB76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918547"/>
      <w:docPartObj>
        <w:docPartGallery w:val="Page Numbers (Bottom of Page)"/>
        <w:docPartUnique/>
      </w:docPartObj>
    </w:sdtPr>
    <w:sdtEndPr>
      <w:rPr>
        <w:noProof/>
      </w:rPr>
    </w:sdtEndPr>
    <w:sdtContent>
      <w:p w14:paraId="52A93413" w14:textId="66525CFB" w:rsidR="005F1F54" w:rsidRDefault="005F1F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4F3A4B" w14:textId="77777777" w:rsidR="008B3A22" w:rsidRDefault="008B3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90FF2" w14:textId="77777777" w:rsidR="00FB762C" w:rsidRDefault="00FB762C" w:rsidP="009E04DD">
      <w:r>
        <w:separator/>
      </w:r>
    </w:p>
  </w:footnote>
  <w:footnote w:type="continuationSeparator" w:id="0">
    <w:p w14:paraId="19CB9695" w14:textId="77777777" w:rsidR="00FB762C" w:rsidRDefault="00FB762C" w:rsidP="009E04DD">
      <w:r>
        <w:continuationSeparator/>
      </w:r>
    </w:p>
  </w:footnote>
  <w:footnote w:type="continuationNotice" w:id="1">
    <w:p w14:paraId="242D8995" w14:textId="77777777" w:rsidR="00FB762C" w:rsidRDefault="00FB762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C1FD8"/>
    <w:multiLevelType w:val="hybridMultilevel"/>
    <w:tmpl w:val="A1D03B6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D828E2"/>
    <w:multiLevelType w:val="hybridMultilevel"/>
    <w:tmpl w:val="27008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794552"/>
    <w:multiLevelType w:val="hybridMultilevel"/>
    <w:tmpl w:val="28EA0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3B63B7"/>
    <w:multiLevelType w:val="multilevel"/>
    <w:tmpl w:val="6A34C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D5689D"/>
    <w:multiLevelType w:val="hybridMultilevel"/>
    <w:tmpl w:val="2D4C4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1040CF"/>
    <w:multiLevelType w:val="hybridMultilevel"/>
    <w:tmpl w:val="3326C8DA"/>
    <w:lvl w:ilvl="0" w:tplc="D4B81C20">
      <w:start w:val="1"/>
      <w:numFmt w:val="bullet"/>
      <w:lvlText w:val=""/>
      <w:lvlJc w:val="left"/>
      <w:pPr>
        <w:tabs>
          <w:tab w:val="num" w:pos="720"/>
        </w:tabs>
        <w:ind w:left="720" w:hanging="360"/>
      </w:pPr>
      <w:rPr>
        <w:rFonts w:ascii="Wingdings" w:hAnsi="Wingdings" w:hint="default"/>
      </w:rPr>
    </w:lvl>
    <w:lvl w:ilvl="1" w:tplc="3CE8F13E" w:tentative="1">
      <w:start w:val="1"/>
      <w:numFmt w:val="bullet"/>
      <w:lvlText w:val=""/>
      <w:lvlJc w:val="left"/>
      <w:pPr>
        <w:tabs>
          <w:tab w:val="num" w:pos="1440"/>
        </w:tabs>
        <w:ind w:left="1440" w:hanging="360"/>
      </w:pPr>
      <w:rPr>
        <w:rFonts w:ascii="Wingdings" w:hAnsi="Wingdings" w:hint="default"/>
      </w:rPr>
    </w:lvl>
    <w:lvl w:ilvl="2" w:tplc="A0824444" w:tentative="1">
      <w:start w:val="1"/>
      <w:numFmt w:val="bullet"/>
      <w:lvlText w:val=""/>
      <w:lvlJc w:val="left"/>
      <w:pPr>
        <w:tabs>
          <w:tab w:val="num" w:pos="2160"/>
        </w:tabs>
        <w:ind w:left="2160" w:hanging="360"/>
      </w:pPr>
      <w:rPr>
        <w:rFonts w:ascii="Wingdings" w:hAnsi="Wingdings" w:hint="default"/>
      </w:rPr>
    </w:lvl>
    <w:lvl w:ilvl="3" w:tplc="7800281C" w:tentative="1">
      <w:start w:val="1"/>
      <w:numFmt w:val="bullet"/>
      <w:lvlText w:val=""/>
      <w:lvlJc w:val="left"/>
      <w:pPr>
        <w:tabs>
          <w:tab w:val="num" w:pos="2880"/>
        </w:tabs>
        <w:ind w:left="2880" w:hanging="360"/>
      </w:pPr>
      <w:rPr>
        <w:rFonts w:ascii="Wingdings" w:hAnsi="Wingdings" w:hint="default"/>
      </w:rPr>
    </w:lvl>
    <w:lvl w:ilvl="4" w:tplc="0870F08A" w:tentative="1">
      <w:start w:val="1"/>
      <w:numFmt w:val="bullet"/>
      <w:lvlText w:val=""/>
      <w:lvlJc w:val="left"/>
      <w:pPr>
        <w:tabs>
          <w:tab w:val="num" w:pos="3600"/>
        </w:tabs>
        <w:ind w:left="3600" w:hanging="360"/>
      </w:pPr>
      <w:rPr>
        <w:rFonts w:ascii="Wingdings" w:hAnsi="Wingdings" w:hint="default"/>
      </w:rPr>
    </w:lvl>
    <w:lvl w:ilvl="5" w:tplc="9BA0F436" w:tentative="1">
      <w:start w:val="1"/>
      <w:numFmt w:val="bullet"/>
      <w:lvlText w:val=""/>
      <w:lvlJc w:val="left"/>
      <w:pPr>
        <w:tabs>
          <w:tab w:val="num" w:pos="4320"/>
        </w:tabs>
        <w:ind w:left="4320" w:hanging="360"/>
      </w:pPr>
      <w:rPr>
        <w:rFonts w:ascii="Wingdings" w:hAnsi="Wingdings" w:hint="default"/>
      </w:rPr>
    </w:lvl>
    <w:lvl w:ilvl="6" w:tplc="46B64236" w:tentative="1">
      <w:start w:val="1"/>
      <w:numFmt w:val="bullet"/>
      <w:lvlText w:val=""/>
      <w:lvlJc w:val="left"/>
      <w:pPr>
        <w:tabs>
          <w:tab w:val="num" w:pos="5040"/>
        </w:tabs>
        <w:ind w:left="5040" w:hanging="360"/>
      </w:pPr>
      <w:rPr>
        <w:rFonts w:ascii="Wingdings" w:hAnsi="Wingdings" w:hint="default"/>
      </w:rPr>
    </w:lvl>
    <w:lvl w:ilvl="7" w:tplc="7A0A356C" w:tentative="1">
      <w:start w:val="1"/>
      <w:numFmt w:val="bullet"/>
      <w:lvlText w:val=""/>
      <w:lvlJc w:val="left"/>
      <w:pPr>
        <w:tabs>
          <w:tab w:val="num" w:pos="5760"/>
        </w:tabs>
        <w:ind w:left="5760" w:hanging="360"/>
      </w:pPr>
      <w:rPr>
        <w:rFonts w:ascii="Wingdings" w:hAnsi="Wingdings" w:hint="default"/>
      </w:rPr>
    </w:lvl>
    <w:lvl w:ilvl="8" w:tplc="F8BC0B4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79D4B02"/>
    <w:multiLevelType w:val="hybridMultilevel"/>
    <w:tmpl w:val="A56C927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6"/>
  </w:num>
  <w:num w:numId="4">
    <w:abstractNumId w:val="3"/>
  </w:num>
  <w:num w:numId="5">
    <w:abstractNumId w:val="7"/>
  </w:num>
  <w:num w:numId="6">
    <w:abstractNumId w:val="4"/>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E12"/>
    <w:rsid w:val="00000F9E"/>
    <w:rsid w:val="00005841"/>
    <w:rsid w:val="00007845"/>
    <w:rsid w:val="000103F2"/>
    <w:rsid w:val="000136DD"/>
    <w:rsid w:val="00014F70"/>
    <w:rsid w:val="000212D2"/>
    <w:rsid w:val="000215B8"/>
    <w:rsid w:val="000221CE"/>
    <w:rsid w:val="00023007"/>
    <w:rsid w:val="000254DA"/>
    <w:rsid w:val="000254F0"/>
    <w:rsid w:val="00025C57"/>
    <w:rsid w:val="0002678E"/>
    <w:rsid w:val="00032580"/>
    <w:rsid w:val="00033C3B"/>
    <w:rsid w:val="00036B80"/>
    <w:rsid w:val="0003767B"/>
    <w:rsid w:val="00040E37"/>
    <w:rsid w:val="000416A7"/>
    <w:rsid w:val="00044312"/>
    <w:rsid w:val="00047E49"/>
    <w:rsid w:val="000544F6"/>
    <w:rsid w:val="00054750"/>
    <w:rsid w:val="0005510D"/>
    <w:rsid w:val="00055C40"/>
    <w:rsid w:val="000601CE"/>
    <w:rsid w:val="00060B26"/>
    <w:rsid w:val="000626F4"/>
    <w:rsid w:val="000636D0"/>
    <w:rsid w:val="00063CC7"/>
    <w:rsid w:val="00065177"/>
    <w:rsid w:val="000654B4"/>
    <w:rsid w:val="000675A1"/>
    <w:rsid w:val="00067848"/>
    <w:rsid w:val="0006791F"/>
    <w:rsid w:val="00071A7A"/>
    <w:rsid w:val="00084397"/>
    <w:rsid w:val="00084A93"/>
    <w:rsid w:val="00085582"/>
    <w:rsid w:val="00085AD4"/>
    <w:rsid w:val="00091A19"/>
    <w:rsid w:val="00093F8A"/>
    <w:rsid w:val="0009421E"/>
    <w:rsid w:val="000A52BA"/>
    <w:rsid w:val="000A5969"/>
    <w:rsid w:val="000A5A00"/>
    <w:rsid w:val="000A6CAB"/>
    <w:rsid w:val="000B0ACB"/>
    <w:rsid w:val="000B2BEF"/>
    <w:rsid w:val="000B3A3E"/>
    <w:rsid w:val="000B406D"/>
    <w:rsid w:val="000B543F"/>
    <w:rsid w:val="000B6776"/>
    <w:rsid w:val="000C6F59"/>
    <w:rsid w:val="000C722C"/>
    <w:rsid w:val="000D0611"/>
    <w:rsid w:val="000D0CEB"/>
    <w:rsid w:val="000D127B"/>
    <w:rsid w:val="000D19F5"/>
    <w:rsid w:val="000D1B04"/>
    <w:rsid w:val="000D7553"/>
    <w:rsid w:val="000E14E0"/>
    <w:rsid w:val="000E1EDA"/>
    <w:rsid w:val="000E2145"/>
    <w:rsid w:val="000E44B4"/>
    <w:rsid w:val="000F06C7"/>
    <w:rsid w:val="000F097B"/>
    <w:rsid w:val="000F0D58"/>
    <w:rsid w:val="000F2C22"/>
    <w:rsid w:val="000F4E6C"/>
    <w:rsid w:val="0011092A"/>
    <w:rsid w:val="00110C61"/>
    <w:rsid w:val="00111212"/>
    <w:rsid w:val="00115D59"/>
    <w:rsid w:val="00117736"/>
    <w:rsid w:val="00120C71"/>
    <w:rsid w:val="001222F1"/>
    <w:rsid w:val="0012353C"/>
    <w:rsid w:val="001274B3"/>
    <w:rsid w:val="00130694"/>
    <w:rsid w:val="00131338"/>
    <w:rsid w:val="0013135B"/>
    <w:rsid w:val="00132268"/>
    <w:rsid w:val="0013436A"/>
    <w:rsid w:val="00143566"/>
    <w:rsid w:val="00143E16"/>
    <w:rsid w:val="00144A17"/>
    <w:rsid w:val="00146AFC"/>
    <w:rsid w:val="00146EED"/>
    <w:rsid w:val="00150615"/>
    <w:rsid w:val="00153854"/>
    <w:rsid w:val="0015634F"/>
    <w:rsid w:val="001618C4"/>
    <w:rsid w:val="00164472"/>
    <w:rsid w:val="00170577"/>
    <w:rsid w:val="001728DD"/>
    <w:rsid w:val="001742A1"/>
    <w:rsid w:val="00183A84"/>
    <w:rsid w:val="00185C95"/>
    <w:rsid w:val="00191329"/>
    <w:rsid w:val="00192F2A"/>
    <w:rsid w:val="001943CA"/>
    <w:rsid w:val="001A2548"/>
    <w:rsid w:val="001A58F0"/>
    <w:rsid w:val="001A65C2"/>
    <w:rsid w:val="001B13D3"/>
    <w:rsid w:val="001B28B2"/>
    <w:rsid w:val="001B5297"/>
    <w:rsid w:val="001B558A"/>
    <w:rsid w:val="001C0E70"/>
    <w:rsid w:val="001C2CF7"/>
    <w:rsid w:val="001C48ED"/>
    <w:rsid w:val="001C4C8A"/>
    <w:rsid w:val="001C4DA3"/>
    <w:rsid w:val="001D0BEB"/>
    <w:rsid w:val="001D1958"/>
    <w:rsid w:val="001D24F0"/>
    <w:rsid w:val="001D2660"/>
    <w:rsid w:val="001D3BC4"/>
    <w:rsid w:val="001D55FC"/>
    <w:rsid w:val="001D5DEC"/>
    <w:rsid w:val="001E35C8"/>
    <w:rsid w:val="001E3ECD"/>
    <w:rsid w:val="001E416B"/>
    <w:rsid w:val="001E4979"/>
    <w:rsid w:val="001F133C"/>
    <w:rsid w:val="001F5673"/>
    <w:rsid w:val="001F5A0F"/>
    <w:rsid w:val="001F7B1D"/>
    <w:rsid w:val="00200C90"/>
    <w:rsid w:val="00201498"/>
    <w:rsid w:val="0020254A"/>
    <w:rsid w:val="00202969"/>
    <w:rsid w:val="00203C5D"/>
    <w:rsid w:val="002050C7"/>
    <w:rsid w:val="00210021"/>
    <w:rsid w:val="00214ED8"/>
    <w:rsid w:val="002163BC"/>
    <w:rsid w:val="002168B9"/>
    <w:rsid w:val="002179B5"/>
    <w:rsid w:val="002258FC"/>
    <w:rsid w:val="00225C88"/>
    <w:rsid w:val="0022672C"/>
    <w:rsid w:val="00227139"/>
    <w:rsid w:val="002300BB"/>
    <w:rsid w:val="00232B65"/>
    <w:rsid w:val="00233EBA"/>
    <w:rsid w:val="00243212"/>
    <w:rsid w:val="00243281"/>
    <w:rsid w:val="00243E6C"/>
    <w:rsid w:val="00246CAF"/>
    <w:rsid w:val="002524F1"/>
    <w:rsid w:val="00260310"/>
    <w:rsid w:val="00265D78"/>
    <w:rsid w:val="00274298"/>
    <w:rsid w:val="00275A04"/>
    <w:rsid w:val="002804F6"/>
    <w:rsid w:val="002822FA"/>
    <w:rsid w:val="00284011"/>
    <w:rsid w:val="00284256"/>
    <w:rsid w:val="002912EE"/>
    <w:rsid w:val="00291345"/>
    <w:rsid w:val="002935E2"/>
    <w:rsid w:val="002950D1"/>
    <w:rsid w:val="002A038E"/>
    <w:rsid w:val="002A0B0D"/>
    <w:rsid w:val="002A1055"/>
    <w:rsid w:val="002A71C5"/>
    <w:rsid w:val="002B0812"/>
    <w:rsid w:val="002B40AC"/>
    <w:rsid w:val="002B5293"/>
    <w:rsid w:val="002B63C0"/>
    <w:rsid w:val="002C0CF8"/>
    <w:rsid w:val="002C1E17"/>
    <w:rsid w:val="002C2599"/>
    <w:rsid w:val="002C4F27"/>
    <w:rsid w:val="002C58EB"/>
    <w:rsid w:val="002C5C75"/>
    <w:rsid w:val="002C7417"/>
    <w:rsid w:val="002D1FAB"/>
    <w:rsid w:val="002D2B2B"/>
    <w:rsid w:val="002D62C2"/>
    <w:rsid w:val="002E4DA3"/>
    <w:rsid w:val="002E7431"/>
    <w:rsid w:val="002F13CC"/>
    <w:rsid w:val="002F61CF"/>
    <w:rsid w:val="002F6458"/>
    <w:rsid w:val="002F6B07"/>
    <w:rsid w:val="00300DDB"/>
    <w:rsid w:val="0030104A"/>
    <w:rsid w:val="00301335"/>
    <w:rsid w:val="00302F40"/>
    <w:rsid w:val="0030734F"/>
    <w:rsid w:val="00311CB9"/>
    <w:rsid w:val="0031450D"/>
    <w:rsid w:val="00314A33"/>
    <w:rsid w:val="00321DC9"/>
    <w:rsid w:val="003225FA"/>
    <w:rsid w:val="0032601E"/>
    <w:rsid w:val="003310DF"/>
    <w:rsid w:val="00331AA4"/>
    <w:rsid w:val="0033247B"/>
    <w:rsid w:val="00333F07"/>
    <w:rsid w:val="00334284"/>
    <w:rsid w:val="00336E96"/>
    <w:rsid w:val="00337C02"/>
    <w:rsid w:val="00340436"/>
    <w:rsid w:val="003415A9"/>
    <w:rsid w:val="003468E7"/>
    <w:rsid w:val="00350090"/>
    <w:rsid w:val="00350D87"/>
    <w:rsid w:val="00351786"/>
    <w:rsid w:val="0036706F"/>
    <w:rsid w:val="003744E3"/>
    <w:rsid w:val="0037723D"/>
    <w:rsid w:val="003772FF"/>
    <w:rsid w:val="00384C5D"/>
    <w:rsid w:val="0038523F"/>
    <w:rsid w:val="00385721"/>
    <w:rsid w:val="00392EA0"/>
    <w:rsid w:val="00393724"/>
    <w:rsid w:val="00394EB8"/>
    <w:rsid w:val="003A0A68"/>
    <w:rsid w:val="003A4D16"/>
    <w:rsid w:val="003A4D3A"/>
    <w:rsid w:val="003B188C"/>
    <w:rsid w:val="003B29A8"/>
    <w:rsid w:val="003B56DB"/>
    <w:rsid w:val="003C0A38"/>
    <w:rsid w:val="003C149E"/>
    <w:rsid w:val="003C1BAF"/>
    <w:rsid w:val="003C29DD"/>
    <w:rsid w:val="003C38CF"/>
    <w:rsid w:val="003C45DC"/>
    <w:rsid w:val="003C6171"/>
    <w:rsid w:val="003C69A3"/>
    <w:rsid w:val="003C6C21"/>
    <w:rsid w:val="003C7A90"/>
    <w:rsid w:val="003D143F"/>
    <w:rsid w:val="003D2CE4"/>
    <w:rsid w:val="003E32C3"/>
    <w:rsid w:val="003E4D61"/>
    <w:rsid w:val="003E6ECE"/>
    <w:rsid w:val="003E7129"/>
    <w:rsid w:val="003F1103"/>
    <w:rsid w:val="003F22B6"/>
    <w:rsid w:val="003F27AC"/>
    <w:rsid w:val="003F2B8E"/>
    <w:rsid w:val="003F5A15"/>
    <w:rsid w:val="00400212"/>
    <w:rsid w:val="00401EAB"/>
    <w:rsid w:val="00403650"/>
    <w:rsid w:val="00407F24"/>
    <w:rsid w:val="004131EC"/>
    <w:rsid w:val="004174AB"/>
    <w:rsid w:val="00425004"/>
    <w:rsid w:val="00425041"/>
    <w:rsid w:val="00427E59"/>
    <w:rsid w:val="004305D2"/>
    <w:rsid w:val="00431171"/>
    <w:rsid w:val="00431284"/>
    <w:rsid w:val="00432134"/>
    <w:rsid w:val="00434232"/>
    <w:rsid w:val="004349EF"/>
    <w:rsid w:val="00435BEA"/>
    <w:rsid w:val="00435C79"/>
    <w:rsid w:val="00437CE4"/>
    <w:rsid w:val="004407F8"/>
    <w:rsid w:val="004410BA"/>
    <w:rsid w:val="004424A2"/>
    <w:rsid w:val="00442A1E"/>
    <w:rsid w:val="0044507F"/>
    <w:rsid w:val="00452738"/>
    <w:rsid w:val="00455485"/>
    <w:rsid w:val="00462ACC"/>
    <w:rsid w:val="00463329"/>
    <w:rsid w:val="004658DA"/>
    <w:rsid w:val="004705C4"/>
    <w:rsid w:val="004708BE"/>
    <w:rsid w:val="00472AB1"/>
    <w:rsid w:val="004733A8"/>
    <w:rsid w:val="00481F9C"/>
    <w:rsid w:val="00490F35"/>
    <w:rsid w:val="004928C2"/>
    <w:rsid w:val="004A36DD"/>
    <w:rsid w:val="004A5465"/>
    <w:rsid w:val="004A602B"/>
    <w:rsid w:val="004B3078"/>
    <w:rsid w:val="004B4E1F"/>
    <w:rsid w:val="004C05C1"/>
    <w:rsid w:val="004C0A84"/>
    <w:rsid w:val="004C2033"/>
    <w:rsid w:val="004C3F82"/>
    <w:rsid w:val="004D0E9D"/>
    <w:rsid w:val="004D6CFE"/>
    <w:rsid w:val="004E0F7C"/>
    <w:rsid w:val="004E41C8"/>
    <w:rsid w:val="004E7D21"/>
    <w:rsid w:val="004E7E11"/>
    <w:rsid w:val="004F337D"/>
    <w:rsid w:val="004F5400"/>
    <w:rsid w:val="004F7088"/>
    <w:rsid w:val="0050157A"/>
    <w:rsid w:val="0050641A"/>
    <w:rsid w:val="00506504"/>
    <w:rsid w:val="00516EFE"/>
    <w:rsid w:val="00516F05"/>
    <w:rsid w:val="00520619"/>
    <w:rsid w:val="005257FC"/>
    <w:rsid w:val="00525E9D"/>
    <w:rsid w:val="00527511"/>
    <w:rsid w:val="00531190"/>
    <w:rsid w:val="00536122"/>
    <w:rsid w:val="00536458"/>
    <w:rsid w:val="0053696A"/>
    <w:rsid w:val="005414AC"/>
    <w:rsid w:val="00542A81"/>
    <w:rsid w:val="00544E78"/>
    <w:rsid w:val="00546EA3"/>
    <w:rsid w:val="00552253"/>
    <w:rsid w:val="00552C88"/>
    <w:rsid w:val="0055423E"/>
    <w:rsid w:val="005568BF"/>
    <w:rsid w:val="00561F0B"/>
    <w:rsid w:val="0057076B"/>
    <w:rsid w:val="005721C3"/>
    <w:rsid w:val="00575447"/>
    <w:rsid w:val="0057622A"/>
    <w:rsid w:val="00576EA0"/>
    <w:rsid w:val="0058171E"/>
    <w:rsid w:val="00581F5A"/>
    <w:rsid w:val="00582F00"/>
    <w:rsid w:val="0059006E"/>
    <w:rsid w:val="00590FE8"/>
    <w:rsid w:val="005963E2"/>
    <w:rsid w:val="005A1F9D"/>
    <w:rsid w:val="005A2E0D"/>
    <w:rsid w:val="005A2E18"/>
    <w:rsid w:val="005A5C6A"/>
    <w:rsid w:val="005A721C"/>
    <w:rsid w:val="005A7F0B"/>
    <w:rsid w:val="005B0060"/>
    <w:rsid w:val="005B262F"/>
    <w:rsid w:val="005B56E8"/>
    <w:rsid w:val="005B75A1"/>
    <w:rsid w:val="005C21F9"/>
    <w:rsid w:val="005C3708"/>
    <w:rsid w:val="005C570C"/>
    <w:rsid w:val="005C5BF3"/>
    <w:rsid w:val="005C5E46"/>
    <w:rsid w:val="005D0EEF"/>
    <w:rsid w:val="005D1B1F"/>
    <w:rsid w:val="005D29F6"/>
    <w:rsid w:val="005D69D9"/>
    <w:rsid w:val="005E1483"/>
    <w:rsid w:val="005E1F4D"/>
    <w:rsid w:val="005E2127"/>
    <w:rsid w:val="005E3F3F"/>
    <w:rsid w:val="005F1BB9"/>
    <w:rsid w:val="005F1F54"/>
    <w:rsid w:val="005F3AB8"/>
    <w:rsid w:val="005F3DA9"/>
    <w:rsid w:val="005F62FE"/>
    <w:rsid w:val="005F722C"/>
    <w:rsid w:val="00600BE2"/>
    <w:rsid w:val="006011B7"/>
    <w:rsid w:val="00601556"/>
    <w:rsid w:val="0060215D"/>
    <w:rsid w:val="006022B8"/>
    <w:rsid w:val="0060380B"/>
    <w:rsid w:val="0060751E"/>
    <w:rsid w:val="0061212D"/>
    <w:rsid w:val="00614DFD"/>
    <w:rsid w:val="006179AB"/>
    <w:rsid w:val="00620BD6"/>
    <w:rsid w:val="00622A4F"/>
    <w:rsid w:val="00624B8E"/>
    <w:rsid w:val="00625AA1"/>
    <w:rsid w:val="00626367"/>
    <w:rsid w:val="00635BB7"/>
    <w:rsid w:val="00636DD5"/>
    <w:rsid w:val="00641B0D"/>
    <w:rsid w:val="006422FD"/>
    <w:rsid w:val="0064351B"/>
    <w:rsid w:val="00644CB7"/>
    <w:rsid w:val="0065071A"/>
    <w:rsid w:val="00650B20"/>
    <w:rsid w:val="00651471"/>
    <w:rsid w:val="00651709"/>
    <w:rsid w:val="00651B12"/>
    <w:rsid w:val="00655206"/>
    <w:rsid w:val="006644F1"/>
    <w:rsid w:val="0066556E"/>
    <w:rsid w:val="00670FE9"/>
    <w:rsid w:val="00672A15"/>
    <w:rsid w:val="00677E66"/>
    <w:rsid w:val="00677F97"/>
    <w:rsid w:val="00690924"/>
    <w:rsid w:val="00692075"/>
    <w:rsid w:val="00693E64"/>
    <w:rsid w:val="00694932"/>
    <w:rsid w:val="006A1C40"/>
    <w:rsid w:val="006A226B"/>
    <w:rsid w:val="006A2EA7"/>
    <w:rsid w:val="006A305E"/>
    <w:rsid w:val="006A5215"/>
    <w:rsid w:val="006A546A"/>
    <w:rsid w:val="006A6D2D"/>
    <w:rsid w:val="006A6F42"/>
    <w:rsid w:val="006B052A"/>
    <w:rsid w:val="006B0C4D"/>
    <w:rsid w:val="006B40F9"/>
    <w:rsid w:val="006C1536"/>
    <w:rsid w:val="006C2632"/>
    <w:rsid w:val="006C366E"/>
    <w:rsid w:val="006C41D1"/>
    <w:rsid w:val="006C4942"/>
    <w:rsid w:val="006D3241"/>
    <w:rsid w:val="006D76F0"/>
    <w:rsid w:val="006E068D"/>
    <w:rsid w:val="006E3DD4"/>
    <w:rsid w:val="006E4C16"/>
    <w:rsid w:val="006E7A42"/>
    <w:rsid w:val="006E7BC3"/>
    <w:rsid w:val="006F1832"/>
    <w:rsid w:val="006F377D"/>
    <w:rsid w:val="006F5B7E"/>
    <w:rsid w:val="00702306"/>
    <w:rsid w:val="007039B2"/>
    <w:rsid w:val="00704395"/>
    <w:rsid w:val="007101E9"/>
    <w:rsid w:val="007102F8"/>
    <w:rsid w:val="0071775C"/>
    <w:rsid w:val="00720936"/>
    <w:rsid w:val="0072348D"/>
    <w:rsid w:val="007256A0"/>
    <w:rsid w:val="007270BD"/>
    <w:rsid w:val="007308EB"/>
    <w:rsid w:val="007322A5"/>
    <w:rsid w:val="007325A9"/>
    <w:rsid w:val="00735B02"/>
    <w:rsid w:val="0073665F"/>
    <w:rsid w:val="007416CD"/>
    <w:rsid w:val="00742202"/>
    <w:rsid w:val="00743376"/>
    <w:rsid w:val="00745C83"/>
    <w:rsid w:val="00746FD6"/>
    <w:rsid w:val="00747163"/>
    <w:rsid w:val="0075394E"/>
    <w:rsid w:val="00753ACF"/>
    <w:rsid w:val="00753EF8"/>
    <w:rsid w:val="00756755"/>
    <w:rsid w:val="00756FD4"/>
    <w:rsid w:val="007603C7"/>
    <w:rsid w:val="0076404A"/>
    <w:rsid w:val="007650D6"/>
    <w:rsid w:val="00765FFA"/>
    <w:rsid w:val="00766F5E"/>
    <w:rsid w:val="00770DE1"/>
    <w:rsid w:val="00772235"/>
    <w:rsid w:val="007736CD"/>
    <w:rsid w:val="00774E61"/>
    <w:rsid w:val="00774E73"/>
    <w:rsid w:val="00777933"/>
    <w:rsid w:val="00777EC4"/>
    <w:rsid w:val="00781189"/>
    <w:rsid w:val="00781AE2"/>
    <w:rsid w:val="007837E0"/>
    <w:rsid w:val="00783E5C"/>
    <w:rsid w:val="0078601F"/>
    <w:rsid w:val="00787131"/>
    <w:rsid w:val="0079093B"/>
    <w:rsid w:val="00791850"/>
    <w:rsid w:val="0079433C"/>
    <w:rsid w:val="007A6226"/>
    <w:rsid w:val="007A6AE4"/>
    <w:rsid w:val="007A791D"/>
    <w:rsid w:val="007B28FE"/>
    <w:rsid w:val="007B2B41"/>
    <w:rsid w:val="007B3CDB"/>
    <w:rsid w:val="007B6577"/>
    <w:rsid w:val="007B6E51"/>
    <w:rsid w:val="007C1B48"/>
    <w:rsid w:val="007C3322"/>
    <w:rsid w:val="007C73DA"/>
    <w:rsid w:val="007D00A2"/>
    <w:rsid w:val="007D13A6"/>
    <w:rsid w:val="007D1AC9"/>
    <w:rsid w:val="007D2E96"/>
    <w:rsid w:val="007D6007"/>
    <w:rsid w:val="007E1F5E"/>
    <w:rsid w:val="007E297F"/>
    <w:rsid w:val="007E44DB"/>
    <w:rsid w:val="007E46F2"/>
    <w:rsid w:val="007F4149"/>
    <w:rsid w:val="007F4539"/>
    <w:rsid w:val="007F453A"/>
    <w:rsid w:val="007F643B"/>
    <w:rsid w:val="007F6484"/>
    <w:rsid w:val="007F6541"/>
    <w:rsid w:val="007F7732"/>
    <w:rsid w:val="007F7A00"/>
    <w:rsid w:val="007F7E25"/>
    <w:rsid w:val="0080381E"/>
    <w:rsid w:val="00804E19"/>
    <w:rsid w:val="00805C33"/>
    <w:rsid w:val="0080636B"/>
    <w:rsid w:val="00807863"/>
    <w:rsid w:val="00810FAB"/>
    <w:rsid w:val="00811348"/>
    <w:rsid w:val="00816984"/>
    <w:rsid w:val="0081780C"/>
    <w:rsid w:val="00825850"/>
    <w:rsid w:val="008269CB"/>
    <w:rsid w:val="00830A6F"/>
    <w:rsid w:val="00833F86"/>
    <w:rsid w:val="008358DB"/>
    <w:rsid w:val="0084036F"/>
    <w:rsid w:val="008423AB"/>
    <w:rsid w:val="008427AC"/>
    <w:rsid w:val="00843C55"/>
    <w:rsid w:val="00843E0D"/>
    <w:rsid w:val="00845303"/>
    <w:rsid w:val="00846F1A"/>
    <w:rsid w:val="008478F9"/>
    <w:rsid w:val="0085514F"/>
    <w:rsid w:val="00856038"/>
    <w:rsid w:val="0085646A"/>
    <w:rsid w:val="008612D5"/>
    <w:rsid w:val="008620F5"/>
    <w:rsid w:val="0086266F"/>
    <w:rsid w:val="00870664"/>
    <w:rsid w:val="00873929"/>
    <w:rsid w:val="00874D3B"/>
    <w:rsid w:val="00875DE5"/>
    <w:rsid w:val="00880045"/>
    <w:rsid w:val="008831EC"/>
    <w:rsid w:val="00886E3D"/>
    <w:rsid w:val="00891424"/>
    <w:rsid w:val="00894D5C"/>
    <w:rsid w:val="00895BCE"/>
    <w:rsid w:val="008A263F"/>
    <w:rsid w:val="008A2E81"/>
    <w:rsid w:val="008A4447"/>
    <w:rsid w:val="008B1A93"/>
    <w:rsid w:val="008B1DA4"/>
    <w:rsid w:val="008B3A22"/>
    <w:rsid w:val="008B47FE"/>
    <w:rsid w:val="008B4916"/>
    <w:rsid w:val="008B4F55"/>
    <w:rsid w:val="008C0B93"/>
    <w:rsid w:val="008C35E4"/>
    <w:rsid w:val="008C3F5A"/>
    <w:rsid w:val="008C5478"/>
    <w:rsid w:val="008C6C70"/>
    <w:rsid w:val="008C71FE"/>
    <w:rsid w:val="008D0086"/>
    <w:rsid w:val="008D0142"/>
    <w:rsid w:val="008D204F"/>
    <w:rsid w:val="008D528D"/>
    <w:rsid w:val="008D608C"/>
    <w:rsid w:val="008D6D65"/>
    <w:rsid w:val="008E0056"/>
    <w:rsid w:val="008E6006"/>
    <w:rsid w:val="008E701B"/>
    <w:rsid w:val="008E77BC"/>
    <w:rsid w:val="008F2705"/>
    <w:rsid w:val="008F2E0B"/>
    <w:rsid w:val="008F3608"/>
    <w:rsid w:val="008F72C0"/>
    <w:rsid w:val="008F7D68"/>
    <w:rsid w:val="00903C4A"/>
    <w:rsid w:val="0090601A"/>
    <w:rsid w:val="00906883"/>
    <w:rsid w:val="009127A6"/>
    <w:rsid w:val="00912D21"/>
    <w:rsid w:val="009173CA"/>
    <w:rsid w:val="00921160"/>
    <w:rsid w:val="00922AA6"/>
    <w:rsid w:val="00924135"/>
    <w:rsid w:val="00924B48"/>
    <w:rsid w:val="00925CE0"/>
    <w:rsid w:val="00926C63"/>
    <w:rsid w:val="00930FDA"/>
    <w:rsid w:val="009329F4"/>
    <w:rsid w:val="00933ACD"/>
    <w:rsid w:val="009341D8"/>
    <w:rsid w:val="00937E50"/>
    <w:rsid w:val="009535B7"/>
    <w:rsid w:val="00953EE2"/>
    <w:rsid w:val="00954735"/>
    <w:rsid w:val="009567EA"/>
    <w:rsid w:val="00957649"/>
    <w:rsid w:val="00957656"/>
    <w:rsid w:val="00961C66"/>
    <w:rsid w:val="00963B61"/>
    <w:rsid w:val="0096423A"/>
    <w:rsid w:val="0097061B"/>
    <w:rsid w:val="00970F7E"/>
    <w:rsid w:val="00971DF3"/>
    <w:rsid w:val="00971EE0"/>
    <w:rsid w:val="00972B1B"/>
    <w:rsid w:val="00977A7B"/>
    <w:rsid w:val="009805D1"/>
    <w:rsid w:val="00982FCE"/>
    <w:rsid w:val="00983E18"/>
    <w:rsid w:val="00984C0F"/>
    <w:rsid w:val="00987ADD"/>
    <w:rsid w:val="0099287D"/>
    <w:rsid w:val="00995A45"/>
    <w:rsid w:val="00995EBC"/>
    <w:rsid w:val="00997AC1"/>
    <w:rsid w:val="009A0FB9"/>
    <w:rsid w:val="009A2239"/>
    <w:rsid w:val="009A2494"/>
    <w:rsid w:val="009A3F4B"/>
    <w:rsid w:val="009B0850"/>
    <w:rsid w:val="009B2841"/>
    <w:rsid w:val="009C1ADF"/>
    <w:rsid w:val="009C2A75"/>
    <w:rsid w:val="009C53C0"/>
    <w:rsid w:val="009C5A59"/>
    <w:rsid w:val="009C5DE4"/>
    <w:rsid w:val="009C78B3"/>
    <w:rsid w:val="009D037C"/>
    <w:rsid w:val="009D521C"/>
    <w:rsid w:val="009E04DD"/>
    <w:rsid w:val="009E1B35"/>
    <w:rsid w:val="009E40E6"/>
    <w:rsid w:val="009E4DB5"/>
    <w:rsid w:val="009E6AAB"/>
    <w:rsid w:val="009F06AA"/>
    <w:rsid w:val="009F3E23"/>
    <w:rsid w:val="009F40B7"/>
    <w:rsid w:val="009F7769"/>
    <w:rsid w:val="009F7BA3"/>
    <w:rsid w:val="00A02C27"/>
    <w:rsid w:val="00A0533D"/>
    <w:rsid w:val="00A05FBA"/>
    <w:rsid w:val="00A11095"/>
    <w:rsid w:val="00A142A9"/>
    <w:rsid w:val="00A14630"/>
    <w:rsid w:val="00A1537B"/>
    <w:rsid w:val="00A1641C"/>
    <w:rsid w:val="00A170EE"/>
    <w:rsid w:val="00A17F29"/>
    <w:rsid w:val="00A200FD"/>
    <w:rsid w:val="00A20A7A"/>
    <w:rsid w:val="00A249C1"/>
    <w:rsid w:val="00A272AA"/>
    <w:rsid w:val="00A2743C"/>
    <w:rsid w:val="00A30D7E"/>
    <w:rsid w:val="00A33E7F"/>
    <w:rsid w:val="00A33E9A"/>
    <w:rsid w:val="00A35800"/>
    <w:rsid w:val="00A35807"/>
    <w:rsid w:val="00A36C97"/>
    <w:rsid w:val="00A40DD7"/>
    <w:rsid w:val="00A41399"/>
    <w:rsid w:val="00A41718"/>
    <w:rsid w:val="00A4290A"/>
    <w:rsid w:val="00A42FCA"/>
    <w:rsid w:val="00A43F90"/>
    <w:rsid w:val="00A440B6"/>
    <w:rsid w:val="00A46A1B"/>
    <w:rsid w:val="00A46D58"/>
    <w:rsid w:val="00A47F17"/>
    <w:rsid w:val="00A539E5"/>
    <w:rsid w:val="00A545F2"/>
    <w:rsid w:val="00A562DC"/>
    <w:rsid w:val="00A6072E"/>
    <w:rsid w:val="00A610F0"/>
    <w:rsid w:val="00A61BB4"/>
    <w:rsid w:val="00A642CF"/>
    <w:rsid w:val="00A65225"/>
    <w:rsid w:val="00A71FA6"/>
    <w:rsid w:val="00A74B5D"/>
    <w:rsid w:val="00A74FBD"/>
    <w:rsid w:val="00A75C00"/>
    <w:rsid w:val="00A81773"/>
    <w:rsid w:val="00A901BC"/>
    <w:rsid w:val="00A942AE"/>
    <w:rsid w:val="00A952B1"/>
    <w:rsid w:val="00A9656E"/>
    <w:rsid w:val="00AA2772"/>
    <w:rsid w:val="00AA366D"/>
    <w:rsid w:val="00AA4C91"/>
    <w:rsid w:val="00AA592E"/>
    <w:rsid w:val="00AA7B9B"/>
    <w:rsid w:val="00AB08DC"/>
    <w:rsid w:val="00AB0B1E"/>
    <w:rsid w:val="00AB7A46"/>
    <w:rsid w:val="00AC11F0"/>
    <w:rsid w:val="00AC2503"/>
    <w:rsid w:val="00AC42B2"/>
    <w:rsid w:val="00AC4445"/>
    <w:rsid w:val="00AC69D2"/>
    <w:rsid w:val="00AD0918"/>
    <w:rsid w:val="00AE2E3E"/>
    <w:rsid w:val="00AE3886"/>
    <w:rsid w:val="00AE4197"/>
    <w:rsid w:val="00AE5740"/>
    <w:rsid w:val="00AF4834"/>
    <w:rsid w:val="00AF5CB8"/>
    <w:rsid w:val="00AF65EC"/>
    <w:rsid w:val="00B01ACB"/>
    <w:rsid w:val="00B03D3B"/>
    <w:rsid w:val="00B04498"/>
    <w:rsid w:val="00B1290F"/>
    <w:rsid w:val="00B1306D"/>
    <w:rsid w:val="00B13A28"/>
    <w:rsid w:val="00B22E0C"/>
    <w:rsid w:val="00B233F8"/>
    <w:rsid w:val="00B2407E"/>
    <w:rsid w:val="00B25F01"/>
    <w:rsid w:val="00B26EF0"/>
    <w:rsid w:val="00B305FE"/>
    <w:rsid w:val="00B33483"/>
    <w:rsid w:val="00B33667"/>
    <w:rsid w:val="00B34F89"/>
    <w:rsid w:val="00B44AA9"/>
    <w:rsid w:val="00B451D7"/>
    <w:rsid w:val="00B45606"/>
    <w:rsid w:val="00B51D7A"/>
    <w:rsid w:val="00B5303E"/>
    <w:rsid w:val="00B53331"/>
    <w:rsid w:val="00B56D9A"/>
    <w:rsid w:val="00B57672"/>
    <w:rsid w:val="00B57707"/>
    <w:rsid w:val="00B61A59"/>
    <w:rsid w:val="00B62201"/>
    <w:rsid w:val="00B62246"/>
    <w:rsid w:val="00B62CFC"/>
    <w:rsid w:val="00B63483"/>
    <w:rsid w:val="00B64037"/>
    <w:rsid w:val="00B64094"/>
    <w:rsid w:val="00B64576"/>
    <w:rsid w:val="00B71E20"/>
    <w:rsid w:val="00B7294E"/>
    <w:rsid w:val="00B744E1"/>
    <w:rsid w:val="00B75142"/>
    <w:rsid w:val="00B778BB"/>
    <w:rsid w:val="00B77BE7"/>
    <w:rsid w:val="00B80C4C"/>
    <w:rsid w:val="00B81727"/>
    <w:rsid w:val="00B830ED"/>
    <w:rsid w:val="00B8414A"/>
    <w:rsid w:val="00B911EF"/>
    <w:rsid w:val="00B917E5"/>
    <w:rsid w:val="00B918D9"/>
    <w:rsid w:val="00B9531D"/>
    <w:rsid w:val="00B95607"/>
    <w:rsid w:val="00B96B1F"/>
    <w:rsid w:val="00BA3D3F"/>
    <w:rsid w:val="00BA55F8"/>
    <w:rsid w:val="00BA61E4"/>
    <w:rsid w:val="00BA702C"/>
    <w:rsid w:val="00BA7E29"/>
    <w:rsid w:val="00BB3490"/>
    <w:rsid w:val="00BB4CAB"/>
    <w:rsid w:val="00BB66A7"/>
    <w:rsid w:val="00BC11F6"/>
    <w:rsid w:val="00BC38F8"/>
    <w:rsid w:val="00BC5FD1"/>
    <w:rsid w:val="00BD1665"/>
    <w:rsid w:val="00BD328D"/>
    <w:rsid w:val="00BD4671"/>
    <w:rsid w:val="00BD75D5"/>
    <w:rsid w:val="00BE0B2A"/>
    <w:rsid w:val="00BE609C"/>
    <w:rsid w:val="00BF2675"/>
    <w:rsid w:val="00BF3F93"/>
    <w:rsid w:val="00BF4DC7"/>
    <w:rsid w:val="00C00557"/>
    <w:rsid w:val="00C033B1"/>
    <w:rsid w:val="00C0742D"/>
    <w:rsid w:val="00C3044E"/>
    <w:rsid w:val="00C33567"/>
    <w:rsid w:val="00C36E80"/>
    <w:rsid w:val="00C3717C"/>
    <w:rsid w:val="00C40642"/>
    <w:rsid w:val="00C413EF"/>
    <w:rsid w:val="00C43E1B"/>
    <w:rsid w:val="00C464D0"/>
    <w:rsid w:val="00C50F59"/>
    <w:rsid w:val="00C52FB0"/>
    <w:rsid w:val="00C57881"/>
    <w:rsid w:val="00C57DBE"/>
    <w:rsid w:val="00C613F4"/>
    <w:rsid w:val="00C619AE"/>
    <w:rsid w:val="00C6665D"/>
    <w:rsid w:val="00C667AE"/>
    <w:rsid w:val="00C7017D"/>
    <w:rsid w:val="00C73A25"/>
    <w:rsid w:val="00C74DE0"/>
    <w:rsid w:val="00C767DB"/>
    <w:rsid w:val="00C81DD8"/>
    <w:rsid w:val="00C84561"/>
    <w:rsid w:val="00C85127"/>
    <w:rsid w:val="00C85C10"/>
    <w:rsid w:val="00C97D27"/>
    <w:rsid w:val="00CA2F5B"/>
    <w:rsid w:val="00CA6A7B"/>
    <w:rsid w:val="00CA70E8"/>
    <w:rsid w:val="00CA7C43"/>
    <w:rsid w:val="00CB684F"/>
    <w:rsid w:val="00CC0F84"/>
    <w:rsid w:val="00CC41D1"/>
    <w:rsid w:val="00CC4420"/>
    <w:rsid w:val="00CD037A"/>
    <w:rsid w:val="00CD2B64"/>
    <w:rsid w:val="00CD39BA"/>
    <w:rsid w:val="00CD3A2E"/>
    <w:rsid w:val="00CD6C51"/>
    <w:rsid w:val="00CD7F8E"/>
    <w:rsid w:val="00CE0744"/>
    <w:rsid w:val="00CE3C64"/>
    <w:rsid w:val="00CE4136"/>
    <w:rsid w:val="00CE4C9B"/>
    <w:rsid w:val="00CE5823"/>
    <w:rsid w:val="00CE737C"/>
    <w:rsid w:val="00CF1603"/>
    <w:rsid w:val="00CF3D12"/>
    <w:rsid w:val="00CF4744"/>
    <w:rsid w:val="00CF6A68"/>
    <w:rsid w:val="00CF7349"/>
    <w:rsid w:val="00CF77D6"/>
    <w:rsid w:val="00D0063B"/>
    <w:rsid w:val="00D011F0"/>
    <w:rsid w:val="00D025AB"/>
    <w:rsid w:val="00D033D0"/>
    <w:rsid w:val="00D04C53"/>
    <w:rsid w:val="00D076D0"/>
    <w:rsid w:val="00D145FA"/>
    <w:rsid w:val="00D16DAA"/>
    <w:rsid w:val="00D21200"/>
    <w:rsid w:val="00D214E8"/>
    <w:rsid w:val="00D2420F"/>
    <w:rsid w:val="00D24EEF"/>
    <w:rsid w:val="00D2729F"/>
    <w:rsid w:val="00D275AB"/>
    <w:rsid w:val="00D31756"/>
    <w:rsid w:val="00D31DB2"/>
    <w:rsid w:val="00D3221C"/>
    <w:rsid w:val="00D34963"/>
    <w:rsid w:val="00D349D5"/>
    <w:rsid w:val="00D35E48"/>
    <w:rsid w:val="00D44879"/>
    <w:rsid w:val="00D56382"/>
    <w:rsid w:val="00D60EE5"/>
    <w:rsid w:val="00D61CB4"/>
    <w:rsid w:val="00D6248C"/>
    <w:rsid w:val="00D67D14"/>
    <w:rsid w:val="00D70D7C"/>
    <w:rsid w:val="00D77968"/>
    <w:rsid w:val="00D77B68"/>
    <w:rsid w:val="00D77BFF"/>
    <w:rsid w:val="00D77EC5"/>
    <w:rsid w:val="00D8207B"/>
    <w:rsid w:val="00D82C61"/>
    <w:rsid w:val="00D8392A"/>
    <w:rsid w:val="00D83A7D"/>
    <w:rsid w:val="00D8431E"/>
    <w:rsid w:val="00D84537"/>
    <w:rsid w:val="00D86E2E"/>
    <w:rsid w:val="00D87E12"/>
    <w:rsid w:val="00D94207"/>
    <w:rsid w:val="00D96524"/>
    <w:rsid w:val="00DA1BA0"/>
    <w:rsid w:val="00DA2233"/>
    <w:rsid w:val="00DA6D38"/>
    <w:rsid w:val="00DC0496"/>
    <w:rsid w:val="00DC1058"/>
    <w:rsid w:val="00DC31CB"/>
    <w:rsid w:val="00DC61A6"/>
    <w:rsid w:val="00DC780C"/>
    <w:rsid w:val="00DC7CCC"/>
    <w:rsid w:val="00DD561A"/>
    <w:rsid w:val="00DD7B6A"/>
    <w:rsid w:val="00DE0658"/>
    <w:rsid w:val="00DE1E7F"/>
    <w:rsid w:val="00DE3065"/>
    <w:rsid w:val="00DE3B1E"/>
    <w:rsid w:val="00DE46A3"/>
    <w:rsid w:val="00DE4EE3"/>
    <w:rsid w:val="00DE522A"/>
    <w:rsid w:val="00E0243E"/>
    <w:rsid w:val="00E04937"/>
    <w:rsid w:val="00E068AF"/>
    <w:rsid w:val="00E079FB"/>
    <w:rsid w:val="00E07AED"/>
    <w:rsid w:val="00E07C2B"/>
    <w:rsid w:val="00E1077F"/>
    <w:rsid w:val="00E114F5"/>
    <w:rsid w:val="00E12DE9"/>
    <w:rsid w:val="00E17AD1"/>
    <w:rsid w:val="00E20E96"/>
    <w:rsid w:val="00E246BA"/>
    <w:rsid w:val="00E25344"/>
    <w:rsid w:val="00E33A3D"/>
    <w:rsid w:val="00E3412E"/>
    <w:rsid w:val="00E34BE7"/>
    <w:rsid w:val="00E35F7B"/>
    <w:rsid w:val="00E3749F"/>
    <w:rsid w:val="00E37E8D"/>
    <w:rsid w:val="00E41EAD"/>
    <w:rsid w:val="00E436D5"/>
    <w:rsid w:val="00E4408F"/>
    <w:rsid w:val="00E467C0"/>
    <w:rsid w:val="00E46844"/>
    <w:rsid w:val="00E47891"/>
    <w:rsid w:val="00E502BD"/>
    <w:rsid w:val="00E50F05"/>
    <w:rsid w:val="00E5124E"/>
    <w:rsid w:val="00E532CB"/>
    <w:rsid w:val="00E5432D"/>
    <w:rsid w:val="00E55A33"/>
    <w:rsid w:val="00E56512"/>
    <w:rsid w:val="00E60CD8"/>
    <w:rsid w:val="00E629D3"/>
    <w:rsid w:val="00E64B41"/>
    <w:rsid w:val="00E654FB"/>
    <w:rsid w:val="00E65AD3"/>
    <w:rsid w:val="00E70048"/>
    <w:rsid w:val="00E720E7"/>
    <w:rsid w:val="00E721C0"/>
    <w:rsid w:val="00E729CF"/>
    <w:rsid w:val="00E73ECD"/>
    <w:rsid w:val="00E82B15"/>
    <w:rsid w:val="00E84DBB"/>
    <w:rsid w:val="00E856B7"/>
    <w:rsid w:val="00E858F2"/>
    <w:rsid w:val="00E87848"/>
    <w:rsid w:val="00E9191E"/>
    <w:rsid w:val="00E91A27"/>
    <w:rsid w:val="00E92ABA"/>
    <w:rsid w:val="00E93C10"/>
    <w:rsid w:val="00EA3093"/>
    <w:rsid w:val="00EA3B18"/>
    <w:rsid w:val="00EA6EFC"/>
    <w:rsid w:val="00EB2DEE"/>
    <w:rsid w:val="00EB4ED6"/>
    <w:rsid w:val="00EC3775"/>
    <w:rsid w:val="00ED1C82"/>
    <w:rsid w:val="00ED2CCF"/>
    <w:rsid w:val="00ED3FF6"/>
    <w:rsid w:val="00ED7ED0"/>
    <w:rsid w:val="00EE358E"/>
    <w:rsid w:val="00EE6B0C"/>
    <w:rsid w:val="00EE7053"/>
    <w:rsid w:val="00EF5DA2"/>
    <w:rsid w:val="00EF6ED2"/>
    <w:rsid w:val="00EF721F"/>
    <w:rsid w:val="00F05401"/>
    <w:rsid w:val="00F07490"/>
    <w:rsid w:val="00F1093F"/>
    <w:rsid w:val="00F11ED8"/>
    <w:rsid w:val="00F141FC"/>
    <w:rsid w:val="00F14393"/>
    <w:rsid w:val="00F14746"/>
    <w:rsid w:val="00F1578A"/>
    <w:rsid w:val="00F15FC2"/>
    <w:rsid w:val="00F16AD2"/>
    <w:rsid w:val="00F17DA1"/>
    <w:rsid w:val="00F25678"/>
    <w:rsid w:val="00F25B26"/>
    <w:rsid w:val="00F2663D"/>
    <w:rsid w:val="00F27018"/>
    <w:rsid w:val="00F27BE4"/>
    <w:rsid w:val="00F27C79"/>
    <w:rsid w:val="00F308B7"/>
    <w:rsid w:val="00F31A3D"/>
    <w:rsid w:val="00F407C4"/>
    <w:rsid w:val="00F41364"/>
    <w:rsid w:val="00F443F4"/>
    <w:rsid w:val="00F455AB"/>
    <w:rsid w:val="00F47C84"/>
    <w:rsid w:val="00F502B5"/>
    <w:rsid w:val="00F516BF"/>
    <w:rsid w:val="00F529D5"/>
    <w:rsid w:val="00F530A8"/>
    <w:rsid w:val="00F53183"/>
    <w:rsid w:val="00F5337C"/>
    <w:rsid w:val="00F550BC"/>
    <w:rsid w:val="00F553B0"/>
    <w:rsid w:val="00F61570"/>
    <w:rsid w:val="00F657F3"/>
    <w:rsid w:val="00F733EA"/>
    <w:rsid w:val="00F75B00"/>
    <w:rsid w:val="00F80AE6"/>
    <w:rsid w:val="00F81A3C"/>
    <w:rsid w:val="00F8665F"/>
    <w:rsid w:val="00F8741C"/>
    <w:rsid w:val="00F913F0"/>
    <w:rsid w:val="00F91D51"/>
    <w:rsid w:val="00F94D5B"/>
    <w:rsid w:val="00F96952"/>
    <w:rsid w:val="00FA27AF"/>
    <w:rsid w:val="00FA4A9F"/>
    <w:rsid w:val="00FA4E6D"/>
    <w:rsid w:val="00FB0468"/>
    <w:rsid w:val="00FB762C"/>
    <w:rsid w:val="00FC1F9E"/>
    <w:rsid w:val="00FC45C9"/>
    <w:rsid w:val="00FC6795"/>
    <w:rsid w:val="00FC6C0F"/>
    <w:rsid w:val="00FD2396"/>
    <w:rsid w:val="00FD266E"/>
    <w:rsid w:val="00FE2A0C"/>
    <w:rsid w:val="00FE469C"/>
    <w:rsid w:val="00FF000A"/>
    <w:rsid w:val="00FF1D34"/>
    <w:rsid w:val="00FF2248"/>
    <w:rsid w:val="00FF25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D6CED"/>
  <w15:chartTrackingRefBased/>
  <w15:docId w15:val="{2C46DDBB-9B0A-48ED-ADA3-7CC9EE063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E12"/>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B1DA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403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5CB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8572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64576"/>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7E12"/>
    <w:pPr>
      <w:ind w:left="720"/>
      <w:contextualSpacing/>
    </w:pPr>
  </w:style>
  <w:style w:type="character" w:customStyle="1" w:styleId="Heading2Char">
    <w:name w:val="Heading 2 Char"/>
    <w:basedOn w:val="DefaultParagraphFont"/>
    <w:link w:val="Heading2"/>
    <w:uiPriority w:val="9"/>
    <w:rsid w:val="00B64037"/>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semiHidden/>
    <w:unhideWhenUsed/>
    <w:rsid w:val="008C3F5A"/>
    <w:pPr>
      <w:spacing w:before="100" w:beforeAutospacing="1" w:after="100" w:afterAutospacing="1"/>
    </w:pPr>
    <w:rPr>
      <w:sz w:val="24"/>
      <w:szCs w:val="24"/>
    </w:rPr>
  </w:style>
  <w:style w:type="character" w:customStyle="1" w:styleId="Heading3Char">
    <w:name w:val="Heading 3 Char"/>
    <w:basedOn w:val="DefaultParagraphFont"/>
    <w:link w:val="Heading3"/>
    <w:uiPriority w:val="9"/>
    <w:rsid w:val="00AF5CB8"/>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385721"/>
    <w:rPr>
      <w:rFonts w:asciiTheme="majorHAnsi" w:eastAsiaTheme="majorEastAsia" w:hAnsiTheme="majorHAnsi" w:cstheme="majorBidi"/>
      <w:i/>
      <w:iCs/>
      <w:color w:val="2F5496" w:themeColor="accent1" w:themeShade="BF"/>
      <w:sz w:val="20"/>
      <w:szCs w:val="20"/>
      <w:lang w:eastAsia="en-GB"/>
    </w:rPr>
  </w:style>
  <w:style w:type="table" w:styleId="TableGrid">
    <w:name w:val="Table Grid"/>
    <w:basedOn w:val="TableNormal"/>
    <w:uiPriority w:val="39"/>
    <w:rsid w:val="001F7B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B64576"/>
    <w:rPr>
      <w:rFonts w:asciiTheme="majorHAnsi" w:eastAsiaTheme="majorEastAsia" w:hAnsiTheme="majorHAnsi" w:cstheme="majorBidi"/>
      <w:color w:val="2F5496" w:themeColor="accent1" w:themeShade="BF"/>
      <w:sz w:val="20"/>
      <w:szCs w:val="20"/>
      <w:lang w:eastAsia="en-GB"/>
    </w:rPr>
  </w:style>
  <w:style w:type="character" w:styleId="CommentReference">
    <w:name w:val="annotation reference"/>
    <w:basedOn w:val="DefaultParagraphFont"/>
    <w:uiPriority w:val="99"/>
    <w:semiHidden/>
    <w:unhideWhenUsed/>
    <w:rsid w:val="00274298"/>
    <w:rPr>
      <w:sz w:val="16"/>
      <w:szCs w:val="16"/>
    </w:rPr>
  </w:style>
  <w:style w:type="paragraph" w:styleId="CommentText">
    <w:name w:val="annotation text"/>
    <w:basedOn w:val="Normal"/>
    <w:link w:val="CommentTextChar"/>
    <w:uiPriority w:val="99"/>
    <w:semiHidden/>
    <w:unhideWhenUsed/>
    <w:rsid w:val="00274298"/>
  </w:style>
  <w:style w:type="character" w:customStyle="1" w:styleId="CommentTextChar">
    <w:name w:val="Comment Text Char"/>
    <w:basedOn w:val="DefaultParagraphFont"/>
    <w:link w:val="CommentText"/>
    <w:uiPriority w:val="99"/>
    <w:semiHidden/>
    <w:rsid w:val="0027429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74298"/>
    <w:rPr>
      <w:b/>
      <w:bCs/>
    </w:rPr>
  </w:style>
  <w:style w:type="character" w:customStyle="1" w:styleId="CommentSubjectChar">
    <w:name w:val="Comment Subject Char"/>
    <w:basedOn w:val="CommentTextChar"/>
    <w:link w:val="CommentSubject"/>
    <w:uiPriority w:val="99"/>
    <w:semiHidden/>
    <w:rsid w:val="00274298"/>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9E04DD"/>
    <w:pPr>
      <w:tabs>
        <w:tab w:val="center" w:pos="4513"/>
        <w:tab w:val="right" w:pos="9026"/>
      </w:tabs>
    </w:pPr>
  </w:style>
  <w:style w:type="character" w:customStyle="1" w:styleId="HeaderChar">
    <w:name w:val="Header Char"/>
    <w:basedOn w:val="DefaultParagraphFont"/>
    <w:link w:val="Header"/>
    <w:uiPriority w:val="99"/>
    <w:rsid w:val="009E04D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E04DD"/>
    <w:pPr>
      <w:tabs>
        <w:tab w:val="center" w:pos="4513"/>
        <w:tab w:val="right" w:pos="9026"/>
      </w:tabs>
    </w:pPr>
  </w:style>
  <w:style w:type="character" w:customStyle="1" w:styleId="FooterChar">
    <w:name w:val="Footer Char"/>
    <w:basedOn w:val="DefaultParagraphFont"/>
    <w:link w:val="Footer"/>
    <w:uiPriority w:val="99"/>
    <w:rsid w:val="009E04DD"/>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8B1DA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8B1DA4"/>
    <w:pPr>
      <w:spacing w:line="259" w:lineRule="auto"/>
      <w:outlineLvl w:val="9"/>
    </w:pPr>
    <w:rPr>
      <w:lang w:val="en-US" w:eastAsia="en-US"/>
    </w:rPr>
  </w:style>
  <w:style w:type="paragraph" w:styleId="TOC2">
    <w:name w:val="toc 2"/>
    <w:basedOn w:val="Normal"/>
    <w:next w:val="Normal"/>
    <w:autoRedefine/>
    <w:uiPriority w:val="39"/>
    <w:unhideWhenUsed/>
    <w:rsid w:val="00F455AB"/>
    <w:pPr>
      <w:tabs>
        <w:tab w:val="right" w:leader="dot" w:pos="9016"/>
      </w:tabs>
      <w:spacing w:after="100"/>
      <w:ind w:left="200"/>
    </w:pPr>
    <w:rPr>
      <w:rFonts w:ascii="Arial" w:hAnsi="Arial" w:cs="Arial"/>
      <w:noProof/>
      <w:sz w:val="24"/>
      <w:szCs w:val="24"/>
    </w:rPr>
  </w:style>
  <w:style w:type="paragraph" w:styleId="TOC3">
    <w:name w:val="toc 3"/>
    <w:basedOn w:val="Normal"/>
    <w:next w:val="Normal"/>
    <w:autoRedefine/>
    <w:uiPriority w:val="39"/>
    <w:unhideWhenUsed/>
    <w:rsid w:val="008B1DA4"/>
    <w:pPr>
      <w:spacing w:after="100"/>
      <w:ind w:left="400"/>
    </w:pPr>
  </w:style>
  <w:style w:type="character" w:styleId="Hyperlink">
    <w:name w:val="Hyperlink"/>
    <w:basedOn w:val="DefaultParagraphFont"/>
    <w:uiPriority w:val="99"/>
    <w:unhideWhenUsed/>
    <w:rsid w:val="008B1DA4"/>
    <w:rPr>
      <w:color w:val="0563C1" w:themeColor="hyperlink"/>
      <w:u w:val="single"/>
    </w:rPr>
  </w:style>
  <w:style w:type="paragraph" w:styleId="EndnoteText">
    <w:name w:val="endnote text"/>
    <w:basedOn w:val="Normal"/>
    <w:link w:val="EndnoteTextChar"/>
    <w:uiPriority w:val="99"/>
    <w:semiHidden/>
    <w:unhideWhenUsed/>
    <w:rsid w:val="005C570C"/>
  </w:style>
  <w:style w:type="character" w:customStyle="1" w:styleId="EndnoteTextChar">
    <w:name w:val="Endnote Text Char"/>
    <w:basedOn w:val="DefaultParagraphFont"/>
    <w:link w:val="EndnoteText"/>
    <w:uiPriority w:val="99"/>
    <w:semiHidden/>
    <w:rsid w:val="005C570C"/>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5C570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199652">
      <w:bodyDiv w:val="1"/>
      <w:marLeft w:val="0"/>
      <w:marRight w:val="0"/>
      <w:marTop w:val="0"/>
      <w:marBottom w:val="0"/>
      <w:divBdr>
        <w:top w:val="none" w:sz="0" w:space="0" w:color="auto"/>
        <w:left w:val="none" w:sz="0" w:space="0" w:color="auto"/>
        <w:bottom w:val="none" w:sz="0" w:space="0" w:color="auto"/>
        <w:right w:val="none" w:sz="0" w:space="0" w:color="auto"/>
      </w:divBdr>
    </w:div>
    <w:div w:id="265164126">
      <w:bodyDiv w:val="1"/>
      <w:marLeft w:val="0"/>
      <w:marRight w:val="0"/>
      <w:marTop w:val="0"/>
      <w:marBottom w:val="0"/>
      <w:divBdr>
        <w:top w:val="none" w:sz="0" w:space="0" w:color="auto"/>
        <w:left w:val="none" w:sz="0" w:space="0" w:color="auto"/>
        <w:bottom w:val="none" w:sz="0" w:space="0" w:color="auto"/>
        <w:right w:val="none" w:sz="0" w:space="0" w:color="auto"/>
      </w:divBdr>
    </w:div>
    <w:div w:id="411658558">
      <w:bodyDiv w:val="1"/>
      <w:marLeft w:val="0"/>
      <w:marRight w:val="0"/>
      <w:marTop w:val="0"/>
      <w:marBottom w:val="0"/>
      <w:divBdr>
        <w:top w:val="none" w:sz="0" w:space="0" w:color="auto"/>
        <w:left w:val="none" w:sz="0" w:space="0" w:color="auto"/>
        <w:bottom w:val="none" w:sz="0" w:space="0" w:color="auto"/>
        <w:right w:val="none" w:sz="0" w:space="0" w:color="auto"/>
      </w:divBdr>
    </w:div>
    <w:div w:id="570314272">
      <w:bodyDiv w:val="1"/>
      <w:marLeft w:val="0"/>
      <w:marRight w:val="0"/>
      <w:marTop w:val="0"/>
      <w:marBottom w:val="0"/>
      <w:divBdr>
        <w:top w:val="none" w:sz="0" w:space="0" w:color="auto"/>
        <w:left w:val="none" w:sz="0" w:space="0" w:color="auto"/>
        <w:bottom w:val="none" w:sz="0" w:space="0" w:color="auto"/>
        <w:right w:val="none" w:sz="0" w:space="0" w:color="auto"/>
      </w:divBdr>
    </w:div>
    <w:div w:id="611742593">
      <w:bodyDiv w:val="1"/>
      <w:marLeft w:val="0"/>
      <w:marRight w:val="0"/>
      <w:marTop w:val="0"/>
      <w:marBottom w:val="0"/>
      <w:divBdr>
        <w:top w:val="none" w:sz="0" w:space="0" w:color="auto"/>
        <w:left w:val="none" w:sz="0" w:space="0" w:color="auto"/>
        <w:bottom w:val="none" w:sz="0" w:space="0" w:color="auto"/>
        <w:right w:val="none" w:sz="0" w:space="0" w:color="auto"/>
      </w:divBdr>
    </w:div>
    <w:div w:id="617221257">
      <w:bodyDiv w:val="1"/>
      <w:marLeft w:val="0"/>
      <w:marRight w:val="0"/>
      <w:marTop w:val="0"/>
      <w:marBottom w:val="0"/>
      <w:divBdr>
        <w:top w:val="none" w:sz="0" w:space="0" w:color="auto"/>
        <w:left w:val="none" w:sz="0" w:space="0" w:color="auto"/>
        <w:bottom w:val="none" w:sz="0" w:space="0" w:color="auto"/>
        <w:right w:val="none" w:sz="0" w:space="0" w:color="auto"/>
      </w:divBdr>
    </w:div>
    <w:div w:id="763453819">
      <w:bodyDiv w:val="1"/>
      <w:marLeft w:val="0"/>
      <w:marRight w:val="0"/>
      <w:marTop w:val="0"/>
      <w:marBottom w:val="0"/>
      <w:divBdr>
        <w:top w:val="none" w:sz="0" w:space="0" w:color="auto"/>
        <w:left w:val="none" w:sz="0" w:space="0" w:color="auto"/>
        <w:bottom w:val="none" w:sz="0" w:space="0" w:color="auto"/>
        <w:right w:val="none" w:sz="0" w:space="0" w:color="auto"/>
      </w:divBdr>
    </w:div>
    <w:div w:id="1045445629">
      <w:bodyDiv w:val="1"/>
      <w:marLeft w:val="0"/>
      <w:marRight w:val="0"/>
      <w:marTop w:val="0"/>
      <w:marBottom w:val="0"/>
      <w:divBdr>
        <w:top w:val="none" w:sz="0" w:space="0" w:color="auto"/>
        <w:left w:val="none" w:sz="0" w:space="0" w:color="auto"/>
        <w:bottom w:val="none" w:sz="0" w:space="0" w:color="auto"/>
        <w:right w:val="none" w:sz="0" w:space="0" w:color="auto"/>
      </w:divBdr>
    </w:div>
    <w:div w:id="1053383908">
      <w:bodyDiv w:val="1"/>
      <w:marLeft w:val="0"/>
      <w:marRight w:val="0"/>
      <w:marTop w:val="0"/>
      <w:marBottom w:val="0"/>
      <w:divBdr>
        <w:top w:val="none" w:sz="0" w:space="0" w:color="auto"/>
        <w:left w:val="none" w:sz="0" w:space="0" w:color="auto"/>
        <w:bottom w:val="none" w:sz="0" w:space="0" w:color="auto"/>
        <w:right w:val="none" w:sz="0" w:space="0" w:color="auto"/>
      </w:divBdr>
    </w:div>
    <w:div w:id="1481582905">
      <w:bodyDiv w:val="1"/>
      <w:marLeft w:val="0"/>
      <w:marRight w:val="0"/>
      <w:marTop w:val="0"/>
      <w:marBottom w:val="0"/>
      <w:divBdr>
        <w:top w:val="none" w:sz="0" w:space="0" w:color="auto"/>
        <w:left w:val="none" w:sz="0" w:space="0" w:color="auto"/>
        <w:bottom w:val="none" w:sz="0" w:space="0" w:color="auto"/>
        <w:right w:val="none" w:sz="0" w:space="0" w:color="auto"/>
      </w:divBdr>
    </w:div>
    <w:div w:id="1667660435">
      <w:bodyDiv w:val="1"/>
      <w:marLeft w:val="0"/>
      <w:marRight w:val="0"/>
      <w:marTop w:val="0"/>
      <w:marBottom w:val="0"/>
      <w:divBdr>
        <w:top w:val="none" w:sz="0" w:space="0" w:color="auto"/>
        <w:left w:val="none" w:sz="0" w:space="0" w:color="auto"/>
        <w:bottom w:val="none" w:sz="0" w:space="0" w:color="auto"/>
        <w:right w:val="none" w:sz="0" w:space="0" w:color="auto"/>
      </w:divBdr>
    </w:div>
    <w:div w:id="1950964011">
      <w:bodyDiv w:val="1"/>
      <w:marLeft w:val="0"/>
      <w:marRight w:val="0"/>
      <w:marTop w:val="0"/>
      <w:marBottom w:val="0"/>
      <w:divBdr>
        <w:top w:val="none" w:sz="0" w:space="0" w:color="auto"/>
        <w:left w:val="none" w:sz="0" w:space="0" w:color="auto"/>
        <w:bottom w:val="none" w:sz="0" w:space="0" w:color="auto"/>
        <w:right w:val="none" w:sz="0" w:space="0" w:color="auto"/>
      </w:divBdr>
    </w:div>
    <w:div w:id="2088916538">
      <w:bodyDiv w:val="1"/>
      <w:marLeft w:val="0"/>
      <w:marRight w:val="0"/>
      <w:marTop w:val="0"/>
      <w:marBottom w:val="0"/>
      <w:divBdr>
        <w:top w:val="none" w:sz="0" w:space="0" w:color="auto"/>
        <w:left w:val="none" w:sz="0" w:space="0" w:color="auto"/>
        <w:bottom w:val="none" w:sz="0" w:space="0" w:color="auto"/>
        <w:right w:val="none" w:sz="0" w:space="0" w:color="auto"/>
      </w:divBdr>
      <w:divsChild>
        <w:div w:id="3999798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44FC1E-B367-4503-B221-5BDC01916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583</TotalTime>
  <Pages>12</Pages>
  <Words>3010</Words>
  <Characters>17157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20127</CharactersWithSpaces>
  <SharedDoc>false</SharedDoc>
  <HLinks>
    <vt:vector size="54" baseType="variant">
      <vt:variant>
        <vt:i4>1769532</vt:i4>
      </vt:variant>
      <vt:variant>
        <vt:i4>50</vt:i4>
      </vt:variant>
      <vt:variant>
        <vt:i4>0</vt:i4>
      </vt:variant>
      <vt:variant>
        <vt:i4>5</vt:i4>
      </vt:variant>
      <vt:variant>
        <vt:lpwstr/>
      </vt:variant>
      <vt:variant>
        <vt:lpwstr>_Toc99905396</vt:lpwstr>
      </vt:variant>
      <vt:variant>
        <vt:i4>1572924</vt:i4>
      </vt:variant>
      <vt:variant>
        <vt:i4>44</vt:i4>
      </vt:variant>
      <vt:variant>
        <vt:i4>0</vt:i4>
      </vt:variant>
      <vt:variant>
        <vt:i4>5</vt:i4>
      </vt:variant>
      <vt:variant>
        <vt:lpwstr/>
      </vt:variant>
      <vt:variant>
        <vt:lpwstr>_Toc99905395</vt:lpwstr>
      </vt:variant>
      <vt:variant>
        <vt:i4>1638460</vt:i4>
      </vt:variant>
      <vt:variant>
        <vt:i4>38</vt:i4>
      </vt:variant>
      <vt:variant>
        <vt:i4>0</vt:i4>
      </vt:variant>
      <vt:variant>
        <vt:i4>5</vt:i4>
      </vt:variant>
      <vt:variant>
        <vt:lpwstr/>
      </vt:variant>
      <vt:variant>
        <vt:lpwstr>_Toc99905394</vt:lpwstr>
      </vt:variant>
      <vt:variant>
        <vt:i4>1966140</vt:i4>
      </vt:variant>
      <vt:variant>
        <vt:i4>32</vt:i4>
      </vt:variant>
      <vt:variant>
        <vt:i4>0</vt:i4>
      </vt:variant>
      <vt:variant>
        <vt:i4>5</vt:i4>
      </vt:variant>
      <vt:variant>
        <vt:lpwstr/>
      </vt:variant>
      <vt:variant>
        <vt:lpwstr>_Toc99905393</vt:lpwstr>
      </vt:variant>
      <vt:variant>
        <vt:i4>2031676</vt:i4>
      </vt:variant>
      <vt:variant>
        <vt:i4>26</vt:i4>
      </vt:variant>
      <vt:variant>
        <vt:i4>0</vt:i4>
      </vt:variant>
      <vt:variant>
        <vt:i4>5</vt:i4>
      </vt:variant>
      <vt:variant>
        <vt:lpwstr/>
      </vt:variant>
      <vt:variant>
        <vt:lpwstr>_Toc99905392</vt:lpwstr>
      </vt:variant>
      <vt:variant>
        <vt:i4>1835068</vt:i4>
      </vt:variant>
      <vt:variant>
        <vt:i4>20</vt:i4>
      </vt:variant>
      <vt:variant>
        <vt:i4>0</vt:i4>
      </vt:variant>
      <vt:variant>
        <vt:i4>5</vt:i4>
      </vt:variant>
      <vt:variant>
        <vt:lpwstr/>
      </vt:variant>
      <vt:variant>
        <vt:lpwstr>_Toc99905391</vt:lpwstr>
      </vt:variant>
      <vt:variant>
        <vt:i4>1900604</vt:i4>
      </vt:variant>
      <vt:variant>
        <vt:i4>14</vt:i4>
      </vt:variant>
      <vt:variant>
        <vt:i4>0</vt:i4>
      </vt:variant>
      <vt:variant>
        <vt:i4>5</vt:i4>
      </vt:variant>
      <vt:variant>
        <vt:lpwstr/>
      </vt:variant>
      <vt:variant>
        <vt:lpwstr>_Toc99905390</vt:lpwstr>
      </vt:variant>
      <vt:variant>
        <vt:i4>1310781</vt:i4>
      </vt:variant>
      <vt:variant>
        <vt:i4>8</vt:i4>
      </vt:variant>
      <vt:variant>
        <vt:i4>0</vt:i4>
      </vt:variant>
      <vt:variant>
        <vt:i4>5</vt:i4>
      </vt:variant>
      <vt:variant>
        <vt:lpwstr/>
      </vt:variant>
      <vt:variant>
        <vt:lpwstr>_Toc99905389</vt:lpwstr>
      </vt:variant>
      <vt:variant>
        <vt:i4>1376317</vt:i4>
      </vt:variant>
      <vt:variant>
        <vt:i4>2</vt:i4>
      </vt:variant>
      <vt:variant>
        <vt:i4>0</vt:i4>
      </vt:variant>
      <vt:variant>
        <vt:i4>5</vt:i4>
      </vt:variant>
      <vt:variant>
        <vt:lpwstr/>
      </vt:variant>
      <vt:variant>
        <vt:lpwstr>_Toc99905388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Nauman Ali</dc:creator>
  <cp:keywords/>
  <dc:description/>
  <cp:lastModifiedBy>tian currie</cp:lastModifiedBy>
  <cp:revision>335</cp:revision>
  <cp:lastPrinted>2021-10-13T13:17:00Z</cp:lastPrinted>
  <dcterms:created xsi:type="dcterms:W3CDTF">2022-03-31T01:57:00Z</dcterms:created>
  <dcterms:modified xsi:type="dcterms:W3CDTF">2022-04-04T03:41:00Z</dcterms:modified>
</cp:coreProperties>
</file>