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3B40E17" w14:textId="77777777" w:rsidR="00936E12" w:rsidRPr="006252B7" w:rsidRDefault="00936E12" w:rsidP="005A4AAF">
      <w:pPr>
        <w:pStyle w:val="Heading2"/>
        <w:rPr>
          <w:lang w:val="en-US"/>
        </w:rPr>
      </w:pPr>
    </w:p>
    <w:p w14:paraId="2D8D3A56" w14:textId="77777777" w:rsidR="00936E12" w:rsidRPr="006252B7" w:rsidRDefault="00936E12" w:rsidP="00AD0772">
      <w:pPr>
        <w:jc w:val="center"/>
        <w:rPr>
          <w:lang w:val="en-US"/>
        </w:rPr>
      </w:pPr>
    </w:p>
    <w:p w14:paraId="1E03AEA4" w14:textId="77777777" w:rsidR="00936E12" w:rsidRPr="006252B7" w:rsidRDefault="00936E12" w:rsidP="00AD0772">
      <w:pPr>
        <w:jc w:val="center"/>
        <w:rPr>
          <w:lang w:val="en-US"/>
        </w:rPr>
      </w:pPr>
    </w:p>
    <w:p w14:paraId="0E4F824D" w14:textId="77777777" w:rsidR="00936E12" w:rsidRPr="006252B7" w:rsidRDefault="00936E12" w:rsidP="00AD0772">
      <w:pPr>
        <w:jc w:val="center"/>
        <w:rPr>
          <w:lang w:val="en-US"/>
        </w:rPr>
      </w:pPr>
    </w:p>
    <w:p w14:paraId="1B468AB5" w14:textId="77777777" w:rsidR="00936E12" w:rsidRPr="006252B7" w:rsidRDefault="00936E12" w:rsidP="00AD0772">
      <w:pPr>
        <w:jc w:val="center"/>
        <w:rPr>
          <w:lang w:val="en-US"/>
        </w:rPr>
      </w:pPr>
    </w:p>
    <w:p w14:paraId="7C440736" w14:textId="77777777" w:rsidR="00936E12" w:rsidRPr="006252B7" w:rsidRDefault="00936E12" w:rsidP="00AD0772">
      <w:pPr>
        <w:jc w:val="center"/>
        <w:rPr>
          <w:lang w:val="en-US"/>
        </w:rPr>
      </w:pPr>
    </w:p>
    <w:p w14:paraId="58D58B11" w14:textId="77777777" w:rsidR="00936E12" w:rsidRPr="006252B7" w:rsidRDefault="00936E12" w:rsidP="00AD0772">
      <w:pPr>
        <w:jc w:val="center"/>
        <w:rPr>
          <w:lang w:val="en-US"/>
        </w:rPr>
      </w:pPr>
    </w:p>
    <w:p w14:paraId="1344ED1C" w14:textId="77777777" w:rsidR="00EE339B" w:rsidRDefault="00447F83" w:rsidP="00EE339B">
      <w:pPr>
        <w:jc w:val="center"/>
      </w:pPr>
      <w:proofErr w:type="gramStart"/>
      <w:r w:rsidRPr="00EE339B">
        <w:t>PROBLEM-SOLVING</w:t>
      </w:r>
      <w:proofErr w:type="gramEnd"/>
      <w:r w:rsidRPr="00EE339B">
        <w:t xml:space="preserve"> AND DECISION MAKING</w:t>
      </w:r>
    </w:p>
    <w:p w14:paraId="10B4BEE6" w14:textId="20F93214" w:rsidR="002079C7" w:rsidRDefault="002079C7" w:rsidP="00EE339B">
      <w:pPr>
        <w:jc w:val="center"/>
      </w:pPr>
      <w:r>
        <w:t>Mihaiu Ana Maria Larisa</w:t>
      </w:r>
      <w:r w:rsidR="00FE2A93">
        <w:t>-2030038</w:t>
      </w:r>
    </w:p>
    <w:p w14:paraId="3E20F070" w14:textId="672F52B5" w:rsidR="002079C7" w:rsidRPr="00EE339B" w:rsidRDefault="002079C7" w:rsidP="00EE339B">
      <w:pPr>
        <w:jc w:val="center"/>
      </w:pPr>
      <w:r>
        <w:t>University of Welsh Trinity Saint David</w:t>
      </w:r>
    </w:p>
    <w:p w14:paraId="5FEEAA93" w14:textId="1D84E84F" w:rsidR="00DF1D0E" w:rsidRPr="006252B7" w:rsidRDefault="00447F83" w:rsidP="00AD0772">
      <w:pPr>
        <w:jc w:val="center"/>
        <w:rPr>
          <w:lang w:val="en-US"/>
        </w:rPr>
      </w:pPr>
      <w:r w:rsidRPr="006252B7">
        <w:rPr>
          <w:b/>
          <w:bCs/>
          <w:lang w:val="en-US"/>
        </w:rPr>
        <w:br w:type="page"/>
      </w:r>
    </w:p>
    <w:sdt>
      <w:sdtPr>
        <w:rPr>
          <w:rFonts w:ascii="Times New Roman" w:eastAsiaTheme="minorHAnsi" w:hAnsi="Times New Roman" w:cs="Times New Roman"/>
          <w:b/>
          <w:color w:val="000000" w:themeColor="text1"/>
          <w:sz w:val="24"/>
          <w:szCs w:val="22"/>
          <w:lang w:val="en-IN"/>
        </w:rPr>
        <w:id w:val="771983277"/>
        <w:docPartObj>
          <w:docPartGallery w:val="Table of Contents"/>
          <w:docPartUnique/>
        </w:docPartObj>
      </w:sdtPr>
      <w:sdtEndPr>
        <w:rPr>
          <w:rFonts w:cstheme="minorBidi"/>
          <w:bCs/>
          <w:noProof/>
          <w:lang w:val="en-GB"/>
        </w:rPr>
      </w:sdtEndPr>
      <w:sdtContent>
        <w:p w14:paraId="6212BED0" w14:textId="77777777" w:rsidR="00E11A8F" w:rsidRPr="006252B7" w:rsidRDefault="00447F83" w:rsidP="00770235">
          <w:pPr>
            <w:pStyle w:val="TOCHeading"/>
            <w:spacing w:line="480" w:lineRule="auto"/>
            <w:jc w:val="center"/>
            <w:rPr>
              <w:rFonts w:ascii="Times New Roman" w:hAnsi="Times New Roman" w:cs="Times New Roman"/>
              <w:b/>
              <w:color w:val="000000" w:themeColor="text1"/>
            </w:rPr>
          </w:pPr>
          <w:r w:rsidRPr="006252B7">
            <w:rPr>
              <w:rFonts w:ascii="Times New Roman" w:hAnsi="Times New Roman" w:cs="Times New Roman"/>
              <w:b/>
              <w:color w:val="000000" w:themeColor="text1"/>
            </w:rPr>
            <w:t>Table of Contents</w:t>
          </w:r>
        </w:p>
        <w:p w14:paraId="53A41C4D" w14:textId="3AE8127E" w:rsidR="00A92B6C" w:rsidRDefault="00447F83">
          <w:pPr>
            <w:pStyle w:val="TOC1"/>
            <w:tabs>
              <w:tab w:val="right" w:leader="dot" w:pos="9016"/>
            </w:tabs>
            <w:rPr>
              <w:rFonts w:asciiTheme="minorHAnsi" w:eastAsiaTheme="minorEastAsia" w:hAnsiTheme="minorHAnsi"/>
              <w:noProof/>
              <w:color w:val="auto"/>
              <w:sz w:val="22"/>
              <w:lang w:val="en-IN" w:eastAsia="en-IN"/>
            </w:rPr>
          </w:pPr>
          <w:r w:rsidRPr="006252B7">
            <w:fldChar w:fldCharType="begin"/>
          </w:r>
          <w:r w:rsidRPr="006252B7">
            <w:instrText xml:space="preserve"> TOC \o "1-3" \h \z \u </w:instrText>
          </w:r>
          <w:r w:rsidRPr="006252B7">
            <w:fldChar w:fldCharType="separate"/>
          </w:r>
          <w:hyperlink w:anchor="_Toc102420285" w:history="1">
            <w:r w:rsidR="00A92B6C" w:rsidRPr="007869B6">
              <w:rPr>
                <w:rStyle w:val="Hyperlink"/>
                <w:noProof/>
              </w:rPr>
              <w:t>Introduction</w:t>
            </w:r>
            <w:r w:rsidR="00A92B6C">
              <w:rPr>
                <w:noProof/>
                <w:webHidden/>
              </w:rPr>
              <w:tab/>
            </w:r>
            <w:r w:rsidR="00A92B6C">
              <w:rPr>
                <w:noProof/>
                <w:webHidden/>
              </w:rPr>
              <w:fldChar w:fldCharType="begin"/>
            </w:r>
            <w:r w:rsidR="00A92B6C">
              <w:rPr>
                <w:noProof/>
                <w:webHidden/>
              </w:rPr>
              <w:instrText xml:space="preserve"> PAGEREF _Toc102420285 \h </w:instrText>
            </w:r>
            <w:r w:rsidR="00A92B6C">
              <w:rPr>
                <w:noProof/>
                <w:webHidden/>
              </w:rPr>
            </w:r>
            <w:r w:rsidR="00A92B6C">
              <w:rPr>
                <w:noProof/>
                <w:webHidden/>
              </w:rPr>
              <w:fldChar w:fldCharType="separate"/>
            </w:r>
            <w:r w:rsidR="00A92B6C">
              <w:rPr>
                <w:noProof/>
                <w:webHidden/>
              </w:rPr>
              <w:t>2</w:t>
            </w:r>
            <w:r w:rsidR="00A92B6C">
              <w:rPr>
                <w:noProof/>
                <w:webHidden/>
              </w:rPr>
              <w:fldChar w:fldCharType="end"/>
            </w:r>
          </w:hyperlink>
        </w:p>
        <w:p w14:paraId="59DE8FBC" w14:textId="1357B976" w:rsidR="00A92B6C" w:rsidRDefault="002079C7">
          <w:pPr>
            <w:pStyle w:val="TOC1"/>
            <w:tabs>
              <w:tab w:val="right" w:leader="dot" w:pos="9016"/>
            </w:tabs>
            <w:rPr>
              <w:rFonts w:asciiTheme="minorHAnsi" w:eastAsiaTheme="minorEastAsia" w:hAnsiTheme="minorHAnsi"/>
              <w:noProof/>
              <w:color w:val="auto"/>
              <w:sz w:val="22"/>
              <w:lang w:val="en-IN" w:eastAsia="en-IN"/>
            </w:rPr>
          </w:pPr>
          <w:hyperlink w:anchor="_Toc102420286" w:history="1">
            <w:r w:rsidR="00A92B6C" w:rsidRPr="007869B6">
              <w:rPr>
                <w:rStyle w:val="Hyperlink"/>
                <w:noProof/>
              </w:rPr>
              <w:t>Discussion</w:t>
            </w:r>
            <w:r w:rsidR="00A92B6C">
              <w:rPr>
                <w:noProof/>
                <w:webHidden/>
              </w:rPr>
              <w:tab/>
            </w:r>
            <w:r w:rsidR="00A92B6C">
              <w:rPr>
                <w:noProof/>
                <w:webHidden/>
              </w:rPr>
              <w:fldChar w:fldCharType="begin"/>
            </w:r>
            <w:r w:rsidR="00A92B6C">
              <w:rPr>
                <w:noProof/>
                <w:webHidden/>
              </w:rPr>
              <w:instrText xml:space="preserve"> PAGEREF _Toc102420286 \h </w:instrText>
            </w:r>
            <w:r w:rsidR="00A92B6C">
              <w:rPr>
                <w:noProof/>
                <w:webHidden/>
              </w:rPr>
            </w:r>
            <w:r w:rsidR="00A92B6C">
              <w:rPr>
                <w:noProof/>
                <w:webHidden/>
              </w:rPr>
              <w:fldChar w:fldCharType="separate"/>
            </w:r>
            <w:r w:rsidR="00A92B6C">
              <w:rPr>
                <w:noProof/>
                <w:webHidden/>
              </w:rPr>
              <w:t>2</w:t>
            </w:r>
            <w:r w:rsidR="00A92B6C">
              <w:rPr>
                <w:noProof/>
                <w:webHidden/>
              </w:rPr>
              <w:fldChar w:fldCharType="end"/>
            </w:r>
          </w:hyperlink>
        </w:p>
        <w:p w14:paraId="4A3D105D" w14:textId="76844B12" w:rsidR="00A92B6C" w:rsidRDefault="002079C7">
          <w:pPr>
            <w:pStyle w:val="TOC2"/>
            <w:tabs>
              <w:tab w:val="right" w:leader="dot" w:pos="9016"/>
            </w:tabs>
            <w:rPr>
              <w:rFonts w:asciiTheme="minorHAnsi" w:eastAsiaTheme="minorEastAsia" w:hAnsiTheme="minorHAnsi"/>
              <w:noProof/>
              <w:color w:val="auto"/>
              <w:sz w:val="22"/>
              <w:lang w:val="en-IN" w:eastAsia="en-IN"/>
            </w:rPr>
          </w:pPr>
          <w:hyperlink w:anchor="_Toc102420287" w:history="1">
            <w:r w:rsidR="00A92B6C" w:rsidRPr="007869B6">
              <w:rPr>
                <w:rStyle w:val="Hyperlink"/>
                <w:noProof/>
              </w:rPr>
              <w:t>A complex problem in the workplace</w:t>
            </w:r>
            <w:r w:rsidR="00A92B6C">
              <w:rPr>
                <w:noProof/>
                <w:webHidden/>
              </w:rPr>
              <w:tab/>
            </w:r>
            <w:r w:rsidR="00A92B6C">
              <w:rPr>
                <w:noProof/>
                <w:webHidden/>
              </w:rPr>
              <w:fldChar w:fldCharType="begin"/>
            </w:r>
            <w:r w:rsidR="00A92B6C">
              <w:rPr>
                <w:noProof/>
                <w:webHidden/>
              </w:rPr>
              <w:instrText xml:space="preserve"> PAGEREF _Toc102420287 \h </w:instrText>
            </w:r>
            <w:r w:rsidR="00A92B6C">
              <w:rPr>
                <w:noProof/>
                <w:webHidden/>
              </w:rPr>
            </w:r>
            <w:r w:rsidR="00A92B6C">
              <w:rPr>
                <w:noProof/>
                <w:webHidden/>
              </w:rPr>
              <w:fldChar w:fldCharType="separate"/>
            </w:r>
            <w:r w:rsidR="00A92B6C">
              <w:rPr>
                <w:noProof/>
                <w:webHidden/>
              </w:rPr>
              <w:t>2</w:t>
            </w:r>
            <w:r w:rsidR="00A92B6C">
              <w:rPr>
                <w:noProof/>
                <w:webHidden/>
              </w:rPr>
              <w:fldChar w:fldCharType="end"/>
            </w:r>
          </w:hyperlink>
        </w:p>
        <w:p w14:paraId="23A99D4C" w14:textId="592F9306" w:rsidR="00A92B6C" w:rsidRDefault="002079C7">
          <w:pPr>
            <w:pStyle w:val="TOC2"/>
            <w:tabs>
              <w:tab w:val="right" w:leader="dot" w:pos="9016"/>
            </w:tabs>
            <w:rPr>
              <w:rFonts w:asciiTheme="minorHAnsi" w:eastAsiaTheme="minorEastAsia" w:hAnsiTheme="minorHAnsi"/>
              <w:noProof/>
              <w:color w:val="auto"/>
              <w:sz w:val="22"/>
              <w:lang w:val="en-IN" w:eastAsia="en-IN"/>
            </w:rPr>
          </w:pPr>
          <w:hyperlink w:anchor="_Toc102420288" w:history="1">
            <w:r w:rsidR="00A92B6C" w:rsidRPr="007869B6">
              <w:rPr>
                <w:rStyle w:val="Hyperlink"/>
                <w:noProof/>
              </w:rPr>
              <w:t>Analysis of the problem</w:t>
            </w:r>
            <w:r w:rsidR="00A92B6C">
              <w:rPr>
                <w:noProof/>
                <w:webHidden/>
              </w:rPr>
              <w:tab/>
            </w:r>
            <w:r w:rsidR="00A92B6C">
              <w:rPr>
                <w:noProof/>
                <w:webHidden/>
              </w:rPr>
              <w:fldChar w:fldCharType="begin"/>
            </w:r>
            <w:r w:rsidR="00A92B6C">
              <w:rPr>
                <w:noProof/>
                <w:webHidden/>
              </w:rPr>
              <w:instrText xml:space="preserve"> PAGEREF _Toc102420288 \h </w:instrText>
            </w:r>
            <w:r w:rsidR="00A92B6C">
              <w:rPr>
                <w:noProof/>
                <w:webHidden/>
              </w:rPr>
            </w:r>
            <w:r w:rsidR="00A92B6C">
              <w:rPr>
                <w:noProof/>
                <w:webHidden/>
              </w:rPr>
              <w:fldChar w:fldCharType="separate"/>
            </w:r>
            <w:r w:rsidR="00A92B6C">
              <w:rPr>
                <w:noProof/>
                <w:webHidden/>
              </w:rPr>
              <w:t>3</w:t>
            </w:r>
            <w:r w:rsidR="00A92B6C">
              <w:rPr>
                <w:noProof/>
                <w:webHidden/>
              </w:rPr>
              <w:fldChar w:fldCharType="end"/>
            </w:r>
          </w:hyperlink>
        </w:p>
        <w:p w14:paraId="3D043A76" w14:textId="1E724A6F" w:rsidR="00A92B6C" w:rsidRDefault="002079C7">
          <w:pPr>
            <w:pStyle w:val="TOC2"/>
            <w:tabs>
              <w:tab w:val="right" w:leader="dot" w:pos="9016"/>
            </w:tabs>
            <w:rPr>
              <w:rFonts w:asciiTheme="minorHAnsi" w:eastAsiaTheme="minorEastAsia" w:hAnsiTheme="minorHAnsi"/>
              <w:noProof/>
              <w:color w:val="auto"/>
              <w:sz w:val="22"/>
              <w:lang w:val="en-IN" w:eastAsia="en-IN"/>
            </w:rPr>
          </w:pPr>
          <w:hyperlink w:anchor="_Toc102420289" w:history="1">
            <w:r w:rsidR="00A92B6C" w:rsidRPr="007869B6">
              <w:rPr>
                <w:rStyle w:val="Hyperlink"/>
                <w:noProof/>
              </w:rPr>
              <w:t>Alternative solutions</w:t>
            </w:r>
            <w:r w:rsidR="00A92B6C">
              <w:rPr>
                <w:noProof/>
                <w:webHidden/>
              </w:rPr>
              <w:tab/>
            </w:r>
            <w:r w:rsidR="00A92B6C">
              <w:rPr>
                <w:noProof/>
                <w:webHidden/>
              </w:rPr>
              <w:fldChar w:fldCharType="begin"/>
            </w:r>
            <w:r w:rsidR="00A92B6C">
              <w:rPr>
                <w:noProof/>
                <w:webHidden/>
              </w:rPr>
              <w:instrText xml:space="preserve"> PAGEREF _Toc102420289 \h </w:instrText>
            </w:r>
            <w:r w:rsidR="00A92B6C">
              <w:rPr>
                <w:noProof/>
                <w:webHidden/>
              </w:rPr>
            </w:r>
            <w:r w:rsidR="00A92B6C">
              <w:rPr>
                <w:noProof/>
                <w:webHidden/>
              </w:rPr>
              <w:fldChar w:fldCharType="separate"/>
            </w:r>
            <w:r w:rsidR="00A92B6C">
              <w:rPr>
                <w:noProof/>
                <w:webHidden/>
              </w:rPr>
              <w:t>4</w:t>
            </w:r>
            <w:r w:rsidR="00A92B6C">
              <w:rPr>
                <w:noProof/>
                <w:webHidden/>
              </w:rPr>
              <w:fldChar w:fldCharType="end"/>
            </w:r>
          </w:hyperlink>
        </w:p>
        <w:p w14:paraId="66439024" w14:textId="184D5C8C" w:rsidR="00A92B6C" w:rsidRDefault="002079C7">
          <w:pPr>
            <w:pStyle w:val="TOC2"/>
            <w:tabs>
              <w:tab w:val="right" w:leader="dot" w:pos="9016"/>
            </w:tabs>
            <w:rPr>
              <w:rFonts w:asciiTheme="minorHAnsi" w:eastAsiaTheme="minorEastAsia" w:hAnsiTheme="minorHAnsi"/>
              <w:noProof/>
              <w:color w:val="auto"/>
              <w:sz w:val="22"/>
              <w:lang w:val="en-IN" w:eastAsia="en-IN"/>
            </w:rPr>
          </w:pPr>
          <w:hyperlink w:anchor="_Toc102420290" w:history="1">
            <w:r w:rsidR="00A92B6C" w:rsidRPr="007869B6">
              <w:rPr>
                <w:rStyle w:val="Hyperlink"/>
                <w:noProof/>
              </w:rPr>
              <w:t>Decision-making technique</w:t>
            </w:r>
            <w:r w:rsidR="00A92B6C">
              <w:rPr>
                <w:noProof/>
                <w:webHidden/>
              </w:rPr>
              <w:tab/>
            </w:r>
            <w:r w:rsidR="00A92B6C">
              <w:rPr>
                <w:noProof/>
                <w:webHidden/>
              </w:rPr>
              <w:fldChar w:fldCharType="begin"/>
            </w:r>
            <w:r w:rsidR="00A92B6C">
              <w:rPr>
                <w:noProof/>
                <w:webHidden/>
              </w:rPr>
              <w:instrText xml:space="preserve"> PAGEREF _Toc102420290 \h </w:instrText>
            </w:r>
            <w:r w:rsidR="00A92B6C">
              <w:rPr>
                <w:noProof/>
                <w:webHidden/>
              </w:rPr>
            </w:r>
            <w:r w:rsidR="00A92B6C">
              <w:rPr>
                <w:noProof/>
                <w:webHidden/>
              </w:rPr>
              <w:fldChar w:fldCharType="separate"/>
            </w:r>
            <w:r w:rsidR="00A92B6C">
              <w:rPr>
                <w:noProof/>
                <w:webHidden/>
              </w:rPr>
              <w:t>4</w:t>
            </w:r>
            <w:r w:rsidR="00A92B6C">
              <w:rPr>
                <w:noProof/>
                <w:webHidden/>
              </w:rPr>
              <w:fldChar w:fldCharType="end"/>
            </w:r>
          </w:hyperlink>
        </w:p>
        <w:p w14:paraId="48FD95A9" w14:textId="6AEEC2A4" w:rsidR="00A92B6C" w:rsidRDefault="002079C7">
          <w:pPr>
            <w:pStyle w:val="TOC2"/>
            <w:tabs>
              <w:tab w:val="right" w:leader="dot" w:pos="9016"/>
            </w:tabs>
            <w:rPr>
              <w:rFonts w:asciiTheme="minorHAnsi" w:eastAsiaTheme="minorEastAsia" w:hAnsiTheme="minorHAnsi"/>
              <w:noProof/>
              <w:color w:val="auto"/>
              <w:sz w:val="22"/>
              <w:lang w:val="en-IN" w:eastAsia="en-IN"/>
            </w:rPr>
          </w:pPr>
          <w:hyperlink w:anchor="_Toc102420291" w:history="1">
            <w:r w:rsidR="00A92B6C" w:rsidRPr="007869B6">
              <w:rPr>
                <w:rStyle w:val="Hyperlink"/>
                <w:noProof/>
              </w:rPr>
              <w:t>Plan for implementing a solution</w:t>
            </w:r>
            <w:r w:rsidR="00A92B6C">
              <w:rPr>
                <w:noProof/>
                <w:webHidden/>
              </w:rPr>
              <w:tab/>
            </w:r>
            <w:r w:rsidR="00A92B6C">
              <w:rPr>
                <w:noProof/>
                <w:webHidden/>
              </w:rPr>
              <w:fldChar w:fldCharType="begin"/>
            </w:r>
            <w:r w:rsidR="00A92B6C">
              <w:rPr>
                <w:noProof/>
                <w:webHidden/>
              </w:rPr>
              <w:instrText xml:space="preserve"> PAGEREF _Toc102420291 \h </w:instrText>
            </w:r>
            <w:r w:rsidR="00A92B6C">
              <w:rPr>
                <w:noProof/>
                <w:webHidden/>
              </w:rPr>
            </w:r>
            <w:r w:rsidR="00A92B6C">
              <w:rPr>
                <w:noProof/>
                <w:webHidden/>
              </w:rPr>
              <w:fldChar w:fldCharType="separate"/>
            </w:r>
            <w:r w:rsidR="00A92B6C">
              <w:rPr>
                <w:noProof/>
                <w:webHidden/>
              </w:rPr>
              <w:t>5</w:t>
            </w:r>
            <w:r w:rsidR="00A92B6C">
              <w:rPr>
                <w:noProof/>
                <w:webHidden/>
              </w:rPr>
              <w:fldChar w:fldCharType="end"/>
            </w:r>
          </w:hyperlink>
        </w:p>
        <w:p w14:paraId="43635367" w14:textId="6D1824A0" w:rsidR="00A92B6C" w:rsidRDefault="002079C7">
          <w:pPr>
            <w:pStyle w:val="TOC2"/>
            <w:tabs>
              <w:tab w:val="right" w:leader="dot" w:pos="9016"/>
            </w:tabs>
            <w:rPr>
              <w:rFonts w:asciiTheme="minorHAnsi" w:eastAsiaTheme="minorEastAsia" w:hAnsiTheme="minorHAnsi"/>
              <w:noProof/>
              <w:color w:val="auto"/>
              <w:sz w:val="22"/>
              <w:lang w:val="en-IN" w:eastAsia="en-IN"/>
            </w:rPr>
          </w:pPr>
          <w:hyperlink w:anchor="_Toc102420292" w:history="1">
            <w:r w:rsidR="00A92B6C" w:rsidRPr="007869B6">
              <w:rPr>
                <w:rStyle w:val="Hyperlink"/>
                <w:noProof/>
              </w:rPr>
              <w:t>Communication with stakeholders</w:t>
            </w:r>
            <w:r w:rsidR="00A92B6C">
              <w:rPr>
                <w:noProof/>
                <w:webHidden/>
              </w:rPr>
              <w:tab/>
            </w:r>
            <w:r w:rsidR="00A92B6C">
              <w:rPr>
                <w:noProof/>
                <w:webHidden/>
              </w:rPr>
              <w:fldChar w:fldCharType="begin"/>
            </w:r>
            <w:r w:rsidR="00A92B6C">
              <w:rPr>
                <w:noProof/>
                <w:webHidden/>
              </w:rPr>
              <w:instrText xml:space="preserve"> PAGEREF _Toc102420292 \h </w:instrText>
            </w:r>
            <w:r w:rsidR="00A92B6C">
              <w:rPr>
                <w:noProof/>
                <w:webHidden/>
              </w:rPr>
            </w:r>
            <w:r w:rsidR="00A92B6C">
              <w:rPr>
                <w:noProof/>
                <w:webHidden/>
              </w:rPr>
              <w:fldChar w:fldCharType="separate"/>
            </w:r>
            <w:r w:rsidR="00A92B6C">
              <w:rPr>
                <w:noProof/>
                <w:webHidden/>
              </w:rPr>
              <w:t>6</w:t>
            </w:r>
            <w:r w:rsidR="00A92B6C">
              <w:rPr>
                <w:noProof/>
                <w:webHidden/>
              </w:rPr>
              <w:fldChar w:fldCharType="end"/>
            </w:r>
          </w:hyperlink>
        </w:p>
        <w:p w14:paraId="54837C8B" w14:textId="23202985" w:rsidR="00A92B6C" w:rsidRDefault="002079C7">
          <w:pPr>
            <w:pStyle w:val="TOC2"/>
            <w:tabs>
              <w:tab w:val="right" w:leader="dot" w:pos="9016"/>
            </w:tabs>
            <w:rPr>
              <w:rFonts w:asciiTheme="minorHAnsi" w:eastAsiaTheme="minorEastAsia" w:hAnsiTheme="minorHAnsi"/>
              <w:noProof/>
              <w:color w:val="auto"/>
              <w:sz w:val="22"/>
              <w:lang w:val="en-IN" w:eastAsia="en-IN"/>
            </w:rPr>
          </w:pPr>
          <w:hyperlink w:anchor="_Toc102420293" w:history="1">
            <w:r w:rsidR="00A92B6C" w:rsidRPr="007869B6">
              <w:rPr>
                <w:rStyle w:val="Hyperlink"/>
                <w:noProof/>
              </w:rPr>
              <w:t>Assess monitoring and review to ensure successful implementation</w:t>
            </w:r>
            <w:r w:rsidR="00A92B6C">
              <w:rPr>
                <w:noProof/>
                <w:webHidden/>
              </w:rPr>
              <w:tab/>
            </w:r>
            <w:r w:rsidR="00A92B6C">
              <w:rPr>
                <w:noProof/>
                <w:webHidden/>
              </w:rPr>
              <w:fldChar w:fldCharType="begin"/>
            </w:r>
            <w:r w:rsidR="00A92B6C">
              <w:rPr>
                <w:noProof/>
                <w:webHidden/>
              </w:rPr>
              <w:instrText xml:space="preserve"> PAGEREF _Toc102420293 \h </w:instrText>
            </w:r>
            <w:r w:rsidR="00A92B6C">
              <w:rPr>
                <w:noProof/>
                <w:webHidden/>
              </w:rPr>
            </w:r>
            <w:r w:rsidR="00A92B6C">
              <w:rPr>
                <w:noProof/>
                <w:webHidden/>
              </w:rPr>
              <w:fldChar w:fldCharType="separate"/>
            </w:r>
            <w:r w:rsidR="00A92B6C">
              <w:rPr>
                <w:noProof/>
                <w:webHidden/>
              </w:rPr>
              <w:t>6</w:t>
            </w:r>
            <w:r w:rsidR="00A92B6C">
              <w:rPr>
                <w:noProof/>
                <w:webHidden/>
              </w:rPr>
              <w:fldChar w:fldCharType="end"/>
            </w:r>
          </w:hyperlink>
        </w:p>
        <w:p w14:paraId="534DD070" w14:textId="1177CBD8" w:rsidR="00A92B6C" w:rsidRDefault="002079C7">
          <w:pPr>
            <w:pStyle w:val="TOC1"/>
            <w:tabs>
              <w:tab w:val="right" w:leader="dot" w:pos="9016"/>
            </w:tabs>
            <w:rPr>
              <w:noProof/>
            </w:rPr>
          </w:pPr>
          <w:hyperlink w:anchor="_Toc102420294" w:history="1">
            <w:r w:rsidR="00A92B6C" w:rsidRPr="007869B6">
              <w:rPr>
                <w:rStyle w:val="Hyperlink"/>
                <w:noProof/>
              </w:rPr>
              <w:t>Conclusion</w:t>
            </w:r>
            <w:r w:rsidR="00A92B6C">
              <w:rPr>
                <w:noProof/>
                <w:webHidden/>
              </w:rPr>
              <w:tab/>
            </w:r>
            <w:r w:rsidR="00A92B6C">
              <w:rPr>
                <w:noProof/>
                <w:webHidden/>
              </w:rPr>
              <w:fldChar w:fldCharType="begin"/>
            </w:r>
            <w:r w:rsidR="00A92B6C">
              <w:rPr>
                <w:noProof/>
                <w:webHidden/>
              </w:rPr>
              <w:instrText xml:space="preserve"> PAGEREF _Toc102420294 \h </w:instrText>
            </w:r>
            <w:r w:rsidR="00A92B6C">
              <w:rPr>
                <w:noProof/>
                <w:webHidden/>
              </w:rPr>
            </w:r>
            <w:r w:rsidR="00A92B6C">
              <w:rPr>
                <w:noProof/>
                <w:webHidden/>
              </w:rPr>
              <w:fldChar w:fldCharType="separate"/>
            </w:r>
            <w:r w:rsidR="00A92B6C">
              <w:rPr>
                <w:noProof/>
                <w:webHidden/>
              </w:rPr>
              <w:t>7</w:t>
            </w:r>
            <w:r w:rsidR="00A92B6C">
              <w:rPr>
                <w:noProof/>
                <w:webHidden/>
              </w:rPr>
              <w:fldChar w:fldCharType="end"/>
            </w:r>
          </w:hyperlink>
        </w:p>
        <w:p w14:paraId="63D05BCE" w14:textId="76655C3D" w:rsidR="00FE2A93" w:rsidRPr="00FE2A93" w:rsidRDefault="00FE2A93" w:rsidP="00FE2A93">
          <w:proofErr w:type="spellStart"/>
          <w:r>
            <w:t>Pestel</w:t>
          </w:r>
          <w:proofErr w:type="spellEnd"/>
          <w:r>
            <w:t xml:space="preserve"> Analysis………………………………………………………………………………8</w:t>
          </w:r>
        </w:p>
        <w:p w14:paraId="6B4240C3" w14:textId="1302FD7D" w:rsidR="00A92B6C" w:rsidRDefault="002079C7">
          <w:pPr>
            <w:pStyle w:val="TOC1"/>
            <w:tabs>
              <w:tab w:val="right" w:leader="dot" w:pos="9016"/>
            </w:tabs>
            <w:rPr>
              <w:rFonts w:asciiTheme="minorHAnsi" w:eastAsiaTheme="minorEastAsia" w:hAnsiTheme="minorHAnsi"/>
              <w:noProof/>
              <w:color w:val="auto"/>
              <w:sz w:val="22"/>
              <w:lang w:val="en-IN" w:eastAsia="en-IN"/>
            </w:rPr>
          </w:pPr>
          <w:hyperlink w:anchor="_Toc102420295" w:history="1">
            <w:r w:rsidR="00A92B6C" w:rsidRPr="007869B6">
              <w:rPr>
                <w:rStyle w:val="Hyperlink"/>
                <w:noProof/>
              </w:rPr>
              <w:t>References</w:t>
            </w:r>
            <w:r w:rsidR="00A92B6C">
              <w:rPr>
                <w:noProof/>
                <w:webHidden/>
              </w:rPr>
              <w:tab/>
            </w:r>
            <w:r w:rsidR="00A92B6C">
              <w:rPr>
                <w:noProof/>
                <w:webHidden/>
              </w:rPr>
              <w:fldChar w:fldCharType="begin"/>
            </w:r>
            <w:r w:rsidR="00A92B6C">
              <w:rPr>
                <w:noProof/>
                <w:webHidden/>
              </w:rPr>
              <w:instrText xml:space="preserve"> PAGEREF _Toc102420295 \h </w:instrText>
            </w:r>
            <w:r w:rsidR="00A92B6C">
              <w:rPr>
                <w:noProof/>
                <w:webHidden/>
              </w:rPr>
            </w:r>
            <w:r w:rsidR="00A92B6C">
              <w:rPr>
                <w:noProof/>
                <w:webHidden/>
              </w:rPr>
              <w:fldChar w:fldCharType="separate"/>
            </w:r>
            <w:r w:rsidR="00A92B6C">
              <w:rPr>
                <w:noProof/>
                <w:webHidden/>
              </w:rPr>
              <w:t>9</w:t>
            </w:r>
            <w:r w:rsidR="00A92B6C">
              <w:rPr>
                <w:noProof/>
                <w:webHidden/>
              </w:rPr>
              <w:fldChar w:fldCharType="end"/>
            </w:r>
          </w:hyperlink>
          <w:r w:rsidR="00FE2A93">
            <w:rPr>
              <w:noProof/>
            </w:rPr>
            <w:t>,10,11</w:t>
          </w:r>
        </w:p>
        <w:p w14:paraId="64787722" w14:textId="67BB5E24" w:rsidR="00E11A8F" w:rsidRPr="006252B7" w:rsidRDefault="00447F83" w:rsidP="00AD0772">
          <w:r w:rsidRPr="006252B7">
            <w:rPr>
              <w:b/>
              <w:bCs/>
              <w:noProof/>
            </w:rPr>
            <w:fldChar w:fldCharType="end"/>
          </w:r>
        </w:p>
      </w:sdtContent>
    </w:sdt>
    <w:p w14:paraId="7C7F3308" w14:textId="77777777" w:rsidR="00E11A8F" w:rsidRPr="006252B7" w:rsidRDefault="00447F83" w:rsidP="00AD0772">
      <w:r w:rsidRPr="006252B7">
        <w:br w:type="page"/>
      </w:r>
      <w:bookmarkStart w:id="0" w:name="_GoBack"/>
      <w:bookmarkEnd w:id="0"/>
    </w:p>
    <w:p w14:paraId="36D5B863" w14:textId="77777777" w:rsidR="009C4081" w:rsidRDefault="00447F83" w:rsidP="009E2886">
      <w:pPr>
        <w:pStyle w:val="Heading1"/>
      </w:pPr>
      <w:bookmarkStart w:id="1" w:name="_Toc102420285"/>
      <w:r w:rsidRPr="009C4081">
        <w:lastRenderedPageBreak/>
        <w:t>Introduction</w:t>
      </w:r>
      <w:bookmarkEnd w:id="1"/>
    </w:p>
    <w:p w14:paraId="400F78D2" w14:textId="77777777" w:rsidR="00996B22" w:rsidRPr="00996B22" w:rsidRDefault="00447F83" w:rsidP="00996B22">
      <w:r>
        <w:tab/>
      </w:r>
      <w:r w:rsidR="003B6FC1">
        <w:t>In every SME and large organization, so many people work together in different working fields to achieve different outcomes. In doing these types of teamwork, there are different types of issues that arise (Jarrahi</w:t>
      </w:r>
      <w:r w:rsidR="003B6FC1" w:rsidRPr="009161C6">
        <w:t xml:space="preserve"> 2018</w:t>
      </w:r>
      <w:r w:rsidR="003B6FC1">
        <w:t>).</w:t>
      </w:r>
      <w:r w:rsidR="00600D88">
        <w:t xml:space="preserve"> Based on different types of problems, different types of problem-solving tools are used to analyze the problem and, based on that proper taking decisions. Problem-solving</w:t>
      </w:r>
      <w:r>
        <w:t xml:space="preserve"> is a technique by which any kinds of </w:t>
      </w:r>
      <w:r w:rsidR="00600D88">
        <w:t>issues arising in any managerial decision making in any organization at first identified. After that, the problem is analyzed, and based on the analysis, various types of alternative solutions are determined. And finally, based on the situation, the best possible solutions are being implemented to make a solution to the problem</w:t>
      </w:r>
      <w:r w:rsidR="003B6FC1">
        <w:t xml:space="preserve"> (Kim and Asbury</w:t>
      </w:r>
      <w:r w:rsidR="003B6FC1" w:rsidRPr="009161C6">
        <w:t xml:space="preserve"> 2020</w:t>
      </w:r>
      <w:r w:rsidR="003B6FC1">
        <w:t>)</w:t>
      </w:r>
      <w:r w:rsidR="00600D88">
        <w:t xml:space="preserve">. Here the tools or models which are being used to do the whole process are known as problem-solving tools. The main aim of this study is to initially define a </w:t>
      </w:r>
      <w:r w:rsidR="00991873">
        <w:t xml:space="preserve">complex </w:t>
      </w:r>
      <w:r w:rsidR="00600D88">
        <w:t xml:space="preserve">problem in an organization and, </w:t>
      </w:r>
      <w:r w:rsidR="00991873">
        <w:t>after that, analyze the information of the identified problem and, based on that identified and range of solutions with the help of a problem-solving tool. After that, implementation of the best possible option with the help of a decision-making tool needed to be done. And finally, communicating the solution with the stakeholders throughout the whole process ensures the successful implementation of the solution.</w:t>
      </w:r>
      <w:r w:rsidR="00600D88">
        <w:t xml:space="preserve"> </w:t>
      </w:r>
    </w:p>
    <w:p w14:paraId="2C9AD560" w14:textId="77777777" w:rsidR="009E2886" w:rsidRPr="009E2886" w:rsidRDefault="00447F83" w:rsidP="009E2886">
      <w:pPr>
        <w:pStyle w:val="Heading1"/>
      </w:pPr>
      <w:bookmarkStart w:id="2" w:name="_Toc102420286"/>
      <w:r>
        <w:t>Discussion</w:t>
      </w:r>
      <w:bookmarkEnd w:id="2"/>
    </w:p>
    <w:p w14:paraId="4AF8897C" w14:textId="77777777" w:rsidR="009C4081" w:rsidRDefault="00447F83" w:rsidP="009E2886">
      <w:pPr>
        <w:pStyle w:val="Heading2"/>
      </w:pPr>
      <w:bookmarkStart w:id="3" w:name="_Toc102420287"/>
      <w:r w:rsidRPr="009C4081">
        <w:t>A complex problem in the workplace</w:t>
      </w:r>
      <w:bookmarkEnd w:id="3"/>
    </w:p>
    <w:p w14:paraId="3BBF2A12" w14:textId="77777777" w:rsidR="00991873" w:rsidRPr="00991873" w:rsidRDefault="00447F83" w:rsidP="00991873">
      <w:r>
        <w:tab/>
      </w:r>
      <w:r w:rsidR="00E72880">
        <w:t xml:space="preserve">There are various kinds of problems being observed in different kinds of situations in different kinds of workplaces. The problems are mainly </w:t>
      </w:r>
      <w:r w:rsidR="0090459F">
        <w:t>divided</w:t>
      </w:r>
      <w:r w:rsidR="00E72880">
        <w:t xml:space="preserve"> into two types one is an internal problem, and the other type is an external problem</w:t>
      </w:r>
      <w:r w:rsidR="003B6FC1">
        <w:t xml:space="preserve"> (</w:t>
      </w:r>
      <w:r w:rsidR="003B6FC1" w:rsidRPr="009161C6">
        <w:t>Lindebaum</w:t>
      </w:r>
      <w:r w:rsidR="003B6FC1">
        <w:t xml:space="preserve"> Vesa and Den Hond</w:t>
      </w:r>
      <w:r w:rsidR="003B6FC1" w:rsidRPr="009161C6">
        <w:t xml:space="preserve"> 2020</w:t>
      </w:r>
      <w:r w:rsidR="003B6FC1">
        <w:t>)</w:t>
      </w:r>
      <w:r w:rsidR="00E72880">
        <w:t xml:space="preserve">. </w:t>
      </w:r>
      <w:r w:rsidR="0090459F">
        <w:t xml:space="preserve">The external problems are the ones that are created by an external competitive organization or any external government or private stakeholders or customers. While the </w:t>
      </w:r>
      <w:r w:rsidR="0090459F">
        <w:lastRenderedPageBreak/>
        <w:t xml:space="preserve">internal problems are the ones that are being created internally by the internal stakeholders. </w:t>
      </w:r>
      <w:r w:rsidR="00E72880">
        <w:t xml:space="preserve">Here in this study, </w:t>
      </w:r>
      <w:r w:rsidR="0090459F">
        <w:t>one internal complex problem will be analyzed. One of the most impactful internal problems which are observed in the majority of the workplace is workplace harassment</w:t>
      </w:r>
      <w:r w:rsidR="0065118E">
        <w:t xml:space="preserve"> (Von Krogh</w:t>
      </w:r>
      <w:r w:rsidR="0065118E" w:rsidRPr="009161C6">
        <w:t xml:space="preserve"> 2018</w:t>
      </w:r>
      <w:r w:rsidR="0065118E">
        <w:t>)</w:t>
      </w:r>
      <w:r w:rsidR="0090459F">
        <w:t xml:space="preserve">. Here based on the different types of working cultures, different types of workers faced different types of harassment. </w:t>
      </w:r>
      <w:r w:rsidR="008508E5">
        <w:t>Some of the most observed workplace harassment sexual harassment, verbal harassment, and damaging personal properties. Generally, for gender, age, and religious discrimination, various kinds of above-mentioned workplace harassment are generally observed</w:t>
      </w:r>
      <w:r w:rsidR="003B6FC1">
        <w:t xml:space="preserve"> (</w:t>
      </w:r>
      <w:r w:rsidR="003B6FC1" w:rsidRPr="009161C6">
        <w:t>Lindebaum</w:t>
      </w:r>
      <w:r w:rsidR="003B6FC1">
        <w:t xml:space="preserve"> Vesa and Den Hond</w:t>
      </w:r>
      <w:r w:rsidR="003B6FC1" w:rsidRPr="009161C6">
        <w:t xml:space="preserve"> 2020</w:t>
      </w:r>
      <w:r w:rsidR="003B6FC1">
        <w:t>)</w:t>
      </w:r>
      <w:r w:rsidR="008508E5">
        <w:t xml:space="preserve">. These types of workplace harassment impact the mental health of the employees who face these and in extreme cases, the employees who are being harassed have to leave work. So to solve this issue and create a good working environment for all workers </w:t>
      </w:r>
      <w:r w:rsidR="00AA200E">
        <w:t>strategic</w:t>
      </w:r>
      <w:r w:rsidR="008508E5">
        <w:t xml:space="preserve"> planning must be done and implemented in every organization. </w:t>
      </w:r>
    </w:p>
    <w:p w14:paraId="2FBDCE14" w14:textId="77777777" w:rsidR="009C4081" w:rsidRDefault="00447F83" w:rsidP="009E2886">
      <w:pPr>
        <w:pStyle w:val="Heading2"/>
      </w:pPr>
      <w:bookmarkStart w:id="4" w:name="_Toc102420288"/>
      <w:r w:rsidRPr="009C4081">
        <w:t>Analysis of the problem</w:t>
      </w:r>
      <w:bookmarkEnd w:id="4"/>
    </w:p>
    <w:p w14:paraId="1F97B16E" w14:textId="77777777" w:rsidR="00AA200E" w:rsidRPr="00AA200E" w:rsidRDefault="00447F83" w:rsidP="00AA200E">
      <w:r>
        <w:tab/>
      </w:r>
      <w:r w:rsidR="007B4217">
        <w:t>Workplace harassment is one of the major internal problems which is generally observed in the majority of SMEs as well as large organizations throughout the whole world</w:t>
      </w:r>
      <w:r w:rsidR="003B6FC1">
        <w:t xml:space="preserve"> (Shrestha</w:t>
      </w:r>
      <w:r w:rsidR="003B6FC1" w:rsidRPr="009161C6">
        <w:t xml:space="preserve"> Ben-</w:t>
      </w:r>
      <w:r w:rsidR="003B6FC1">
        <w:t>Menahem and Von Krogh</w:t>
      </w:r>
      <w:r w:rsidR="003B6FC1" w:rsidRPr="009161C6">
        <w:t xml:space="preserve"> 2019</w:t>
      </w:r>
      <w:r w:rsidR="003B6FC1">
        <w:t>)</w:t>
      </w:r>
      <w:r w:rsidR="007B4217">
        <w:t xml:space="preserve">. </w:t>
      </w:r>
      <w:r w:rsidR="00A5083B">
        <w:t>In general, the people who are in higher posts harass the employees who work under them for various kinds of reasons. In general, there can be personal reasons or other reasons like their age, gender, or religion. Here for any one or more reasons the high authorized employee does various kinds of verbal, physical as well as mental harassment of the new employees. Different types of harassment impact the physical and mental health of the employees differently and for that, they can become traumatized to come to the office, which can create a big issue for them. In extreme cases, the employee can develop permanent mental disorders and which can impact their personal lives and the people rela</w:t>
      </w:r>
      <w:r w:rsidR="001C512D">
        <w:t>ted to them, and finally, they have to</w:t>
      </w:r>
      <w:r w:rsidR="00A5083B">
        <w:t xml:space="preserve"> </w:t>
      </w:r>
      <w:r w:rsidR="001C512D">
        <w:t>leave the work</w:t>
      </w:r>
      <w:r w:rsidR="0065118E">
        <w:t xml:space="preserve"> (</w:t>
      </w:r>
      <w:r w:rsidR="0065118E" w:rsidRPr="009161C6">
        <w:t>Vrontis</w:t>
      </w:r>
      <w:r w:rsidR="0065118E">
        <w:t xml:space="preserve"> et al. 2022)</w:t>
      </w:r>
      <w:r w:rsidR="001C512D">
        <w:t xml:space="preserve">. All of these can give a negative impact on the organization which can lead to employee </w:t>
      </w:r>
      <w:r w:rsidR="001C512D">
        <w:lastRenderedPageBreak/>
        <w:t>turnover and problems to hire loyal good employees in the future. So to reduce all of the negative impacts on both the employees as well as on the organization this workplace harassment must be reduced</w:t>
      </w:r>
      <w:r w:rsidR="003B6FC1">
        <w:t xml:space="preserve"> (Shrestha</w:t>
      </w:r>
      <w:r w:rsidR="003B6FC1" w:rsidRPr="009161C6">
        <w:t xml:space="preserve"> Ben-</w:t>
      </w:r>
      <w:r w:rsidR="003B6FC1">
        <w:t>Menahem and Von Krogh</w:t>
      </w:r>
      <w:r w:rsidR="003B6FC1" w:rsidRPr="009161C6">
        <w:t xml:space="preserve"> 2019</w:t>
      </w:r>
      <w:r w:rsidR="003B6FC1">
        <w:t>)</w:t>
      </w:r>
      <w:r w:rsidR="001C512D">
        <w:t>.</w:t>
      </w:r>
    </w:p>
    <w:p w14:paraId="197E8C79" w14:textId="77777777" w:rsidR="009C4081" w:rsidRDefault="00447F83" w:rsidP="009E2886">
      <w:pPr>
        <w:pStyle w:val="Heading2"/>
      </w:pPr>
      <w:bookmarkStart w:id="5" w:name="_Toc102420289"/>
      <w:r w:rsidRPr="009C4081">
        <w:t>Alternative solutions</w:t>
      </w:r>
      <w:bookmarkEnd w:id="5"/>
    </w:p>
    <w:p w14:paraId="26DFCAAF" w14:textId="77777777" w:rsidR="001C512D" w:rsidRPr="001C512D" w:rsidRDefault="00447F83" w:rsidP="001C512D">
      <w:r>
        <w:tab/>
        <w:t>The following solutions can be considered to solve this workplace harassment issue within any organization. The organization's management team should create a group of survey team to analyze all of the working fields of the organization and find any types of issues regarding this problem</w:t>
      </w:r>
      <w:r w:rsidR="003B6FC1">
        <w:t xml:space="preserve"> (Metcalf</w:t>
      </w:r>
      <w:r w:rsidR="003B6FC1" w:rsidRPr="009161C6">
        <w:t xml:space="preserve"> </w:t>
      </w:r>
      <w:r w:rsidR="003B6FC1">
        <w:t>Askay and Rosenberg</w:t>
      </w:r>
      <w:r w:rsidR="003B6FC1" w:rsidRPr="009161C6">
        <w:t xml:space="preserve"> 2019</w:t>
      </w:r>
      <w:r w:rsidR="003B6FC1">
        <w:t>)</w:t>
      </w:r>
      <w:r>
        <w:t>. After that, they should need to analyze the problem and should best possible decisions to solve the issues. Another way to reduce this workplace harassment is to take feedback from all of the workers of any organization. The management should give a confidential feedback form to all of their employees to provide the details of any issues types of workplace harassment they face while working. The third alternative solution can be starting various kinds of anti-harassment laws in the workplace</w:t>
      </w:r>
      <w:r w:rsidR="003B6FC1">
        <w:t xml:space="preserve"> (Metcalf</w:t>
      </w:r>
      <w:r w:rsidR="003B6FC1" w:rsidRPr="009161C6">
        <w:t xml:space="preserve"> </w:t>
      </w:r>
      <w:r w:rsidR="003B6FC1">
        <w:t>Askay and Rosenberg</w:t>
      </w:r>
      <w:r w:rsidR="003B6FC1" w:rsidRPr="009161C6">
        <w:t xml:space="preserve"> 2019</w:t>
      </w:r>
      <w:r w:rsidR="003B6FC1">
        <w:t>)</w:t>
      </w:r>
      <w:r>
        <w:t>. The management should give all of the employees a strict restrictions to follow to stop various kinds of harassment in the workplace. The last alternative solution can be considered as taking proof of the harassment and making an official complaint to HR or the management of the organization</w:t>
      </w:r>
      <w:r w:rsidR="003B6FC1">
        <w:t xml:space="preserve"> (Schildkamp</w:t>
      </w:r>
      <w:r w:rsidR="003B6FC1" w:rsidRPr="009161C6">
        <w:t xml:space="preserve"> 2019</w:t>
      </w:r>
      <w:r w:rsidR="003B6FC1">
        <w:t>)</w:t>
      </w:r>
      <w:r>
        <w:t>.</w:t>
      </w:r>
    </w:p>
    <w:p w14:paraId="726F7569" w14:textId="77777777" w:rsidR="009C4081" w:rsidRDefault="00447F83" w:rsidP="009E2886">
      <w:pPr>
        <w:pStyle w:val="Heading2"/>
      </w:pPr>
      <w:bookmarkStart w:id="6" w:name="_Toc102420290"/>
      <w:r w:rsidRPr="009C4081">
        <w:t>Decision-making technique</w:t>
      </w:r>
      <w:bookmarkEnd w:id="6"/>
    </w:p>
    <w:p w14:paraId="38F8352E" w14:textId="77777777" w:rsidR="001C512D" w:rsidRPr="00851009" w:rsidRDefault="00447F83" w:rsidP="00851009">
      <w:r w:rsidRPr="00851009">
        <w:tab/>
        <w:t xml:space="preserve">There are various kinds of </w:t>
      </w:r>
      <w:r w:rsidR="00851009" w:rsidRPr="00851009">
        <w:t>problem-solving decision-</w:t>
      </w:r>
      <w:r w:rsidRPr="00851009">
        <w:t xml:space="preserve">making tools are being used to solve various kinds of issues in the different types of organizations. </w:t>
      </w:r>
      <w:r w:rsidR="00851009" w:rsidRPr="00851009">
        <w:t>In this case to solve the above problem of harassment in the workplace the decision-making tool which can be used is the Decision Matrix</w:t>
      </w:r>
      <w:r w:rsidR="0065118E">
        <w:t xml:space="preserve"> (</w:t>
      </w:r>
      <w:r w:rsidR="0065118E" w:rsidRPr="009161C6">
        <w:t>Zhai</w:t>
      </w:r>
      <w:r w:rsidR="0065118E">
        <w:t xml:space="preserve"> et al. 2020)</w:t>
      </w:r>
      <w:r w:rsidR="00851009" w:rsidRPr="00851009">
        <w:t xml:space="preserve">. This Decision Matrix </w:t>
      </w:r>
      <w:r w:rsidR="00851009">
        <w:t>is a technique</w:t>
      </w:r>
      <w:r w:rsidR="00851009" w:rsidRPr="00851009">
        <w:t xml:space="preserve"> that </w:t>
      </w:r>
      <w:r w:rsidR="00851009">
        <w:t xml:space="preserve">is mainly used to analyze </w:t>
      </w:r>
      <w:r w:rsidR="00D860D7">
        <w:t xml:space="preserve">various kinds of performance of a system within an organization and based on that helps to find out the best possible system. Now, in this case, the management of the </w:t>
      </w:r>
      <w:r w:rsidR="00D860D7">
        <w:lastRenderedPageBreak/>
        <w:t xml:space="preserve">organization has to select these four above-mentioned different strategies and have to implement them for a short time period. After that, they have to analyze the outcome of the implementation with the help of this </w:t>
      </w:r>
      <w:r w:rsidR="00D860D7" w:rsidRPr="00851009">
        <w:t>decision-</w:t>
      </w:r>
      <w:r w:rsidR="00D860D7">
        <w:t>making tool</w:t>
      </w:r>
      <w:r w:rsidR="0065118E">
        <w:t xml:space="preserve"> (</w:t>
      </w:r>
      <w:r w:rsidR="0027125F">
        <w:t>Zhang</w:t>
      </w:r>
      <w:r w:rsidR="0065118E" w:rsidRPr="009161C6">
        <w:t xml:space="preserve"> </w:t>
      </w:r>
      <w:r w:rsidR="0027125F">
        <w:t>et al.</w:t>
      </w:r>
      <w:r w:rsidR="0065118E" w:rsidRPr="009161C6">
        <w:t xml:space="preserve"> 2019</w:t>
      </w:r>
      <w:r w:rsidR="0065118E">
        <w:t>)</w:t>
      </w:r>
      <w:r w:rsidR="00D860D7">
        <w:t xml:space="preserve">. </w:t>
      </w:r>
      <w:r w:rsidR="005925CB">
        <w:t xml:space="preserve">After that, based on the outcome of this tool, the organization has to select the best possible </w:t>
      </w:r>
      <w:r w:rsidR="002E3184">
        <w:t>approach</w:t>
      </w:r>
      <w:r w:rsidR="005925CB">
        <w:t xml:space="preserve"> which </w:t>
      </w:r>
      <w:r w:rsidR="002E3184">
        <w:t xml:space="preserve">can </w:t>
      </w:r>
      <w:r w:rsidR="008B2CEB">
        <w:t xml:space="preserve">properly </w:t>
      </w:r>
      <w:r w:rsidR="005925CB">
        <w:t xml:space="preserve">help to find the highest amount of </w:t>
      </w:r>
      <w:r w:rsidR="002E3184">
        <w:t xml:space="preserve">harassment in the workplace and </w:t>
      </w:r>
      <w:r w:rsidR="008B2CEB">
        <w:t xml:space="preserve">make reduce them as much as can. In this way, this </w:t>
      </w:r>
      <w:r w:rsidR="008B2CEB" w:rsidRPr="00851009">
        <w:t>Decision Matrix</w:t>
      </w:r>
      <w:r w:rsidR="008B2CEB">
        <w:t xml:space="preserve"> tool can be used to solve and completely implant the proper solution to this problem of harassment in the workplace. </w:t>
      </w:r>
    </w:p>
    <w:p w14:paraId="251CFF41" w14:textId="77777777" w:rsidR="009C4081" w:rsidRDefault="00447F83" w:rsidP="009E2886">
      <w:pPr>
        <w:pStyle w:val="Heading2"/>
      </w:pPr>
      <w:bookmarkStart w:id="7" w:name="_Toc102420291"/>
      <w:r w:rsidRPr="009C4081">
        <w:t>Plan for implementing a solution</w:t>
      </w:r>
      <w:bookmarkEnd w:id="7"/>
    </w:p>
    <w:p w14:paraId="64791669" w14:textId="77777777" w:rsidR="008B2CEB" w:rsidRPr="008B2CEB" w:rsidRDefault="00447F83" w:rsidP="008B2CEB">
      <w:r>
        <w:tab/>
        <w:t>To implement any process completely, there are some steps that must be taken by the management of any organization. In implementing any new laws or rules or regulations, various types of problems can arise. This can impact various types of employees differently</w:t>
      </w:r>
      <w:r w:rsidR="009E4AE1">
        <w:t xml:space="preserve"> in both their personal life as well as work-life</w:t>
      </w:r>
      <w:r w:rsidR="0027125F">
        <w:t xml:space="preserve"> (Duan</w:t>
      </w:r>
      <w:r w:rsidR="0027125F" w:rsidRPr="009161C6">
        <w:t xml:space="preserve"> </w:t>
      </w:r>
      <w:r w:rsidR="0027125F">
        <w:t>Edwards and Dwivedi</w:t>
      </w:r>
      <w:r w:rsidR="0027125F" w:rsidRPr="009161C6">
        <w:t xml:space="preserve"> 2019</w:t>
      </w:r>
      <w:r w:rsidR="0027125F">
        <w:t>)</w:t>
      </w:r>
      <w:r>
        <w:t xml:space="preserve">. </w:t>
      </w:r>
      <w:r w:rsidR="009E4AE1">
        <w:t xml:space="preserve">So </w:t>
      </w:r>
      <w:r w:rsidR="00AA3097">
        <w:t>the management team needs to propose the new plan to all of their employees and after that, they should take feedback from the employees about that. After that based on the feedback, the management team needs to modify its policies. There are several drawbacks that can arise from implementing any new policies in any organization. Some of the employees can misuse the policies, which can play a negative impact on the working environment in the office. Also, there is another chance that can be created where the overall service of the workers can be impacted, which can impact the customer's satisfaction with the organization and impact the overall business of the organization</w:t>
      </w:r>
      <w:r w:rsidR="0027125F">
        <w:t xml:space="preserve"> (Zhang</w:t>
      </w:r>
      <w:r w:rsidR="0027125F" w:rsidRPr="009161C6">
        <w:t xml:space="preserve"> </w:t>
      </w:r>
      <w:r w:rsidR="0027125F">
        <w:t>et al.</w:t>
      </w:r>
      <w:r w:rsidR="0027125F" w:rsidRPr="009161C6">
        <w:t xml:space="preserve"> 2019</w:t>
      </w:r>
      <w:r w:rsidR="0027125F">
        <w:t>)</w:t>
      </w:r>
      <w:r w:rsidR="00AA3097">
        <w:t xml:space="preserve">. So here the organization has to consider all of the above-mentioned </w:t>
      </w:r>
      <w:r w:rsidR="00A13929">
        <w:t xml:space="preserve">impacts for the implementation of a new policy in the organization and with the help of the </w:t>
      </w:r>
      <w:r w:rsidR="00A13929" w:rsidRPr="00851009">
        <w:t>Decision Matrix</w:t>
      </w:r>
      <w:r w:rsidR="00A13929">
        <w:t xml:space="preserve">, the organization has to find the best possible solution and best way to deal with all of the above-mentioned issues in implementing this solution. </w:t>
      </w:r>
    </w:p>
    <w:p w14:paraId="145DA405" w14:textId="77777777" w:rsidR="009C4081" w:rsidRDefault="00447F83" w:rsidP="00A13929">
      <w:pPr>
        <w:pStyle w:val="Heading2"/>
        <w:tabs>
          <w:tab w:val="center" w:pos="4513"/>
        </w:tabs>
      </w:pPr>
      <w:bookmarkStart w:id="8" w:name="_Toc102420292"/>
      <w:r w:rsidRPr="009C4081">
        <w:lastRenderedPageBreak/>
        <w:t>Communication with stakeholders</w:t>
      </w:r>
      <w:bookmarkEnd w:id="8"/>
      <w:r w:rsidR="00A13929">
        <w:tab/>
      </w:r>
    </w:p>
    <w:p w14:paraId="676A208A" w14:textId="77777777" w:rsidR="00A13929" w:rsidRPr="00A13929" w:rsidRDefault="00447F83" w:rsidP="00A13929">
      <w:r>
        <w:tab/>
        <w:t xml:space="preserve">This is the most important step in </w:t>
      </w:r>
      <w:r w:rsidR="00B41E0C">
        <w:t>implementing any new policy in any organization. Stakeholders are the main body of the organization</w:t>
      </w:r>
      <w:r w:rsidR="006C098A">
        <w:t xml:space="preserve"> (</w:t>
      </w:r>
      <w:r w:rsidR="006C098A" w:rsidRPr="009161C6">
        <w:t>Darko</w:t>
      </w:r>
      <w:r w:rsidR="006C098A">
        <w:t xml:space="preserve"> et al. 2019)</w:t>
      </w:r>
      <w:r w:rsidR="00B41E0C">
        <w:t>. Both the internal as well as external people and organizations who are directly connected with an organization are called the stakeholders of that organization. Here any new policies can impact the working procedure of any internal stakeholders which can directly impact the external stakeholders. So here the company has to make a decision by considering all of the impacts of the decision on both the internal as well as eternal stakeholders</w:t>
      </w:r>
      <w:r w:rsidR="006C098A">
        <w:t xml:space="preserve"> (Duan</w:t>
      </w:r>
      <w:r w:rsidR="006C098A" w:rsidRPr="009161C6">
        <w:t xml:space="preserve"> </w:t>
      </w:r>
      <w:r w:rsidR="006C098A">
        <w:t>Edwards and Dwivedi</w:t>
      </w:r>
      <w:r w:rsidR="006C098A" w:rsidRPr="009161C6">
        <w:t xml:space="preserve"> 2019</w:t>
      </w:r>
      <w:r w:rsidR="006C098A">
        <w:t>)</w:t>
      </w:r>
      <w:r w:rsidR="00B41E0C">
        <w:t>. Here to make a proper decision that can play a positive impact on all of the stakeholders, the management body has to communicate with all of the members of the different stakeholders. After th</w:t>
      </w:r>
      <w:r w:rsidR="007232F8">
        <w:t>at, they have to find their vi</w:t>
      </w:r>
      <w:r w:rsidR="002D510A">
        <w:t>ew on the new policy and modify their policy. Now every new rule can impact both positively as well as negatively different types of stakeholders</w:t>
      </w:r>
      <w:r w:rsidR="003B6FC1">
        <w:t xml:space="preserve"> (</w:t>
      </w:r>
      <w:r w:rsidR="003B6FC1" w:rsidRPr="009161C6">
        <w:t>Nabeeh</w:t>
      </w:r>
      <w:r w:rsidR="003B6FC1">
        <w:t xml:space="preserve"> et al. 2019)</w:t>
      </w:r>
      <w:r w:rsidR="002D510A">
        <w:t xml:space="preserve">. So here, the organization has to use this </w:t>
      </w:r>
      <w:r w:rsidR="002D510A" w:rsidRPr="00851009">
        <w:t>Decision Matrix</w:t>
      </w:r>
      <w:r w:rsidR="002D510A">
        <w:t xml:space="preserve"> tool to analyze the impact of different types of solutions on different stakeholders and </w:t>
      </w:r>
      <w:r w:rsidR="00CA116A">
        <w:t xml:space="preserve">have to find the best way to implement the solution in such a way that the problem of workplace harassment can be solved without hampering too many services of the organization. As maintaining the overall productivity of the organization is as important as maintaining the proper </w:t>
      </w:r>
      <w:r w:rsidR="009D235E">
        <w:t>workplace environment</w:t>
      </w:r>
      <w:r w:rsidR="006C098A">
        <w:t xml:space="preserve"> (Hudson Hunter and Peckham</w:t>
      </w:r>
      <w:r w:rsidR="006C098A" w:rsidRPr="009161C6">
        <w:t xml:space="preserve"> 2019</w:t>
      </w:r>
      <w:r w:rsidR="006C098A">
        <w:t>)</w:t>
      </w:r>
      <w:r w:rsidR="009D235E">
        <w:t xml:space="preserve">. So here </w:t>
      </w:r>
      <w:r w:rsidR="00597C89">
        <w:t>this communication with all of the different types of stakeholders must be done properly to find the best possible outcome for all dimensions of the work.</w:t>
      </w:r>
    </w:p>
    <w:p w14:paraId="6D6F4E55" w14:textId="77777777" w:rsidR="009C4081" w:rsidRDefault="00447F83" w:rsidP="009E2886">
      <w:pPr>
        <w:pStyle w:val="Heading2"/>
      </w:pPr>
      <w:bookmarkStart w:id="9" w:name="_Toc102420293"/>
      <w:r w:rsidRPr="009C4081">
        <w:t>Assess monitoring and review to ensure successful implementation</w:t>
      </w:r>
      <w:bookmarkEnd w:id="9"/>
    </w:p>
    <w:p w14:paraId="621D0AEA" w14:textId="77777777" w:rsidR="005B3A0B" w:rsidRPr="005B3A0B" w:rsidRDefault="00447F83" w:rsidP="005B3A0B">
      <w:r>
        <w:tab/>
        <w:t xml:space="preserve">This </w:t>
      </w:r>
      <w:r w:rsidR="00762513">
        <w:t xml:space="preserve">monitoring and reviewing the process </w:t>
      </w:r>
      <w:r>
        <w:t>is the last step of the whole problem-solving process</w:t>
      </w:r>
      <w:r w:rsidR="00762513">
        <w:t xml:space="preserve"> (</w:t>
      </w:r>
      <w:r w:rsidR="00A011B4">
        <w:t>Abatecola Caputo</w:t>
      </w:r>
      <w:r w:rsidR="00762513">
        <w:t xml:space="preserve"> and Cristofaro</w:t>
      </w:r>
      <w:r w:rsidR="00762513" w:rsidRPr="009161C6">
        <w:t xml:space="preserve"> 2018</w:t>
      </w:r>
      <w:r w:rsidR="00762513">
        <w:t>)</w:t>
      </w:r>
      <w:r>
        <w:t>. After the complete implementation of the new problem-solving solution, the organization has to monitor the changes in both the environment as well as working procedure of the organization</w:t>
      </w:r>
      <w:r w:rsidR="00354669">
        <w:t xml:space="preserve">. Here at the first the </w:t>
      </w:r>
      <w:r w:rsidR="00245A6C">
        <w:lastRenderedPageBreak/>
        <w:t>organization has</w:t>
      </w:r>
      <w:r w:rsidR="00354669">
        <w:t xml:space="preserve"> to monitor all of the changes and differentiate them</w:t>
      </w:r>
      <w:r w:rsidR="00245A6C">
        <w:t xml:space="preserve"> in positive and negative ways. After that, the organization has to analyze the monitored changes. Hereby a thorough review of the changes the organization has to analyze the impact of the </w:t>
      </w:r>
      <w:r w:rsidR="005A7900">
        <w:t>new policies in the workplace, and based on the service and workplace culture, the organization has to continue or stop the new policy</w:t>
      </w:r>
      <w:r w:rsidR="00A011B4">
        <w:t xml:space="preserve"> (Burton Stein and Jensen</w:t>
      </w:r>
      <w:r w:rsidR="00A011B4" w:rsidRPr="009161C6">
        <w:t xml:space="preserve"> 2020</w:t>
      </w:r>
      <w:r w:rsidR="00A011B4">
        <w:t>)</w:t>
      </w:r>
      <w:r w:rsidR="005A7900">
        <w:t xml:space="preserve">. Here if the policy plays a very negative impact on the higher amounts of the customers and the services as well as the customer satisfaction reduces for that then the organization has to reconsider the new decision and have to stop the working of the new policy and with the help of the decision, the matrix has to implement a new </w:t>
      </w:r>
      <w:r w:rsidR="00C11B7F">
        <w:t>strategy</w:t>
      </w:r>
      <w:r w:rsidR="005A7900">
        <w:t>.</w:t>
      </w:r>
      <w:r w:rsidR="00C11B7F">
        <w:t xml:space="preserve"> </w:t>
      </w:r>
    </w:p>
    <w:p w14:paraId="0F388C8D" w14:textId="77777777" w:rsidR="00C11B7F" w:rsidRDefault="00447F83" w:rsidP="009E2886">
      <w:pPr>
        <w:pStyle w:val="Heading1"/>
      </w:pPr>
      <w:bookmarkStart w:id="10" w:name="_Toc102420294"/>
      <w:r w:rsidRPr="009C4081">
        <w:t>Conclusion</w:t>
      </w:r>
      <w:bookmarkEnd w:id="10"/>
    </w:p>
    <w:p w14:paraId="0ED0F086" w14:textId="77777777" w:rsidR="002079C7" w:rsidRDefault="00447F83" w:rsidP="00BC266C">
      <w:r>
        <w:tab/>
      </w:r>
      <w:r w:rsidR="00BC266C">
        <w:t xml:space="preserve">From the above study, it can be concluded that </w:t>
      </w:r>
      <w:r w:rsidR="00A81828">
        <w:t xml:space="preserve">a decision-making tool is a very important technique in solving any type of problem in different types of the working environment. In a place where too many people having different religions, cultures, gender, age and </w:t>
      </w:r>
      <w:r w:rsidR="008C5838">
        <w:t>difficulties work together there the chances of having various kinds of discrimination increase. Also in every workplace, there is a difference in working designation based on the quality of the work is observed. So for all of these workplace harassment has become one of the major issues in every office culture throughout the whole world. So to reduce this issue and to make a workplace culture where every different type of people can w</w:t>
      </w:r>
      <w:r w:rsidR="0099427F">
        <w:t xml:space="preserve">ork freely without facing any types of harassment, the management has to take different types of strategies based on their workplace culture. Therefore to find various types of alternative strategies as well as analyze them and implement them the management needs a proper strategy or technique. In this process, decision-making tools play a major role to do the proper analysis of the process and based on that taking a proper decision to solve the issue by implementing the best possible decision. And also after implementing the new solution the </w:t>
      </w:r>
      <w:r w:rsidR="00DA2060">
        <w:t xml:space="preserve">organization have to monitor the impact of the new decision and modify the decision based </w:t>
      </w:r>
      <w:r w:rsidR="00DA2060">
        <w:lastRenderedPageBreak/>
        <w:t>on the outcome. In this way, a decision-making tool can be used to analyze and implement the proper problem-solving process in any organization.</w:t>
      </w:r>
    </w:p>
    <w:p w14:paraId="7AF443DB" w14:textId="6EDD9A94" w:rsidR="002C0367" w:rsidRPr="00FE2A93" w:rsidRDefault="00104290" w:rsidP="002C0367">
      <w:pPr>
        <w:rPr>
          <w:rFonts w:cs="Times New Roman"/>
          <w:b/>
          <w:szCs w:val="24"/>
        </w:rPr>
      </w:pPr>
      <w:r w:rsidRPr="00FE2A93">
        <w:rPr>
          <w:rFonts w:cs="Times New Roman"/>
          <w:b/>
          <w:szCs w:val="24"/>
        </w:rPr>
        <w:t>PESTEL</w:t>
      </w:r>
      <w:r w:rsidR="000A48C8" w:rsidRPr="00FE2A93">
        <w:rPr>
          <w:rFonts w:cs="Times New Roman"/>
          <w:b/>
          <w:szCs w:val="24"/>
        </w:rPr>
        <w:t xml:space="preserve"> analysis</w:t>
      </w:r>
    </w:p>
    <w:p w14:paraId="3AD79D05" w14:textId="77777777" w:rsidR="00104290" w:rsidRPr="00FE2A93" w:rsidRDefault="00104290" w:rsidP="00104290">
      <w:pPr>
        <w:rPr>
          <w:rFonts w:cs="Times New Roman"/>
          <w:b/>
          <w:szCs w:val="24"/>
        </w:rPr>
      </w:pPr>
      <w:r w:rsidRPr="00FE2A93">
        <w:rPr>
          <w:rFonts w:cs="Times New Roman"/>
          <w:b/>
          <w:szCs w:val="24"/>
        </w:rPr>
        <w:t>Social</w:t>
      </w:r>
    </w:p>
    <w:p w14:paraId="75565D26" w14:textId="5DC1766A" w:rsidR="00104290" w:rsidRPr="00FE2A93" w:rsidRDefault="00104290" w:rsidP="002C0367">
      <w:pPr>
        <w:rPr>
          <w:rFonts w:eastAsia="Times New Roman" w:cs="Times New Roman"/>
          <w:color w:val="auto"/>
          <w:szCs w:val="24"/>
        </w:rPr>
      </w:pPr>
      <w:r w:rsidRPr="00FE2A93">
        <w:rPr>
          <w:rFonts w:eastAsia="Times New Roman" w:cs="Times New Roman"/>
          <w:color w:val="auto"/>
          <w:szCs w:val="24"/>
        </w:rPr>
        <w:t xml:space="preserve">Not only in terms of national and ethnic origins, but also in terms of economic and educational backgrounds, the UK's migrant demographic is diverse. Foreign-born residents of the United Kingdom may face discrimination for a variety of reasons, some of which may be shared with UK-born ethnic minorities (e.g. ethnicity, skin colour, or religion), while others are more likely to affect the migrant population (e.g. having foreign qualifications or a foreign accent). </w:t>
      </w:r>
    </w:p>
    <w:p w14:paraId="77B73515" w14:textId="77777777" w:rsidR="00C60E09" w:rsidRPr="00FE2A93" w:rsidRDefault="00104290" w:rsidP="002C0367">
      <w:pPr>
        <w:rPr>
          <w:rFonts w:eastAsia="Times New Roman" w:cs="Times New Roman"/>
          <w:b/>
          <w:color w:val="auto"/>
          <w:szCs w:val="24"/>
        </w:rPr>
      </w:pPr>
      <w:r w:rsidRPr="00FE2A93">
        <w:rPr>
          <w:rFonts w:eastAsia="Times New Roman" w:cs="Times New Roman"/>
          <w:b/>
          <w:color w:val="auto"/>
          <w:szCs w:val="24"/>
        </w:rPr>
        <w:t xml:space="preserve">Politic </w:t>
      </w:r>
    </w:p>
    <w:p w14:paraId="1279AAF9" w14:textId="4A7C56B9" w:rsidR="00C60E09" w:rsidRPr="00FE2A93" w:rsidRDefault="00C60E09" w:rsidP="002C0367">
      <w:pPr>
        <w:rPr>
          <w:rFonts w:eastAsia="Times New Roman" w:cs="Times New Roman"/>
          <w:color w:val="auto"/>
          <w:szCs w:val="24"/>
        </w:rPr>
      </w:pPr>
      <w:proofErr w:type="spellStart"/>
      <w:r w:rsidRPr="00FE2A93">
        <w:rPr>
          <w:rFonts w:eastAsia="Times New Roman" w:cs="Times New Roman"/>
          <w:b/>
          <w:color w:val="auto"/>
          <w:szCs w:val="24"/>
        </w:rPr>
        <w:t>Brexit</w:t>
      </w:r>
      <w:proofErr w:type="spellEnd"/>
      <w:r w:rsidRPr="00FE2A93">
        <w:rPr>
          <w:rFonts w:eastAsia="Times New Roman" w:cs="Times New Roman"/>
          <w:b/>
          <w:color w:val="auto"/>
          <w:szCs w:val="24"/>
        </w:rPr>
        <w:t xml:space="preserve"> </w:t>
      </w:r>
      <w:r w:rsidRPr="00FE2A93">
        <w:rPr>
          <w:rFonts w:eastAsia="Times New Roman" w:cs="Times New Roman"/>
          <w:color w:val="auto"/>
          <w:szCs w:val="24"/>
        </w:rPr>
        <w:t xml:space="preserve"> -</w:t>
      </w:r>
      <w:r w:rsidRPr="00FE2A93">
        <w:rPr>
          <w:rFonts w:cs="Times New Roman"/>
          <w:szCs w:val="24"/>
        </w:rPr>
        <w:t xml:space="preserve"> </w:t>
      </w:r>
      <w:r w:rsidRPr="00FE2A93">
        <w:rPr>
          <w:rFonts w:eastAsia="Times New Roman" w:cs="Times New Roman"/>
          <w:color w:val="auto"/>
          <w:szCs w:val="24"/>
        </w:rPr>
        <w:t xml:space="preserve">Workplace harassment has escalated as a result of </w:t>
      </w:r>
      <w:proofErr w:type="spellStart"/>
      <w:r w:rsidRPr="00FE2A93">
        <w:rPr>
          <w:rFonts w:eastAsia="Times New Roman" w:cs="Times New Roman"/>
          <w:color w:val="auto"/>
          <w:szCs w:val="24"/>
        </w:rPr>
        <w:t>Brexit</w:t>
      </w:r>
      <w:proofErr w:type="spellEnd"/>
      <w:r w:rsidRPr="00FE2A93">
        <w:rPr>
          <w:rFonts w:eastAsia="Times New Roman" w:cs="Times New Roman"/>
          <w:color w:val="auto"/>
          <w:szCs w:val="24"/>
        </w:rPr>
        <w:t>, particularly in terms of racial discrimination.</w:t>
      </w:r>
    </w:p>
    <w:p w14:paraId="33521432" w14:textId="55FB8065" w:rsidR="000A48C8" w:rsidRPr="00FE2A93" w:rsidRDefault="000A48C8" w:rsidP="002C0367">
      <w:pPr>
        <w:rPr>
          <w:rFonts w:eastAsia="Times New Roman" w:cs="Times New Roman"/>
          <w:b/>
          <w:color w:val="auto"/>
          <w:szCs w:val="24"/>
        </w:rPr>
      </w:pPr>
      <w:r w:rsidRPr="00FE2A93">
        <w:rPr>
          <w:rFonts w:eastAsia="Times New Roman" w:cs="Times New Roman"/>
          <w:b/>
          <w:color w:val="auto"/>
          <w:szCs w:val="24"/>
        </w:rPr>
        <w:t>Technological</w:t>
      </w:r>
    </w:p>
    <w:p w14:paraId="137FC9AF" w14:textId="255B1C1C" w:rsidR="002C0367" w:rsidRPr="00FE2A93" w:rsidRDefault="000A48C8" w:rsidP="002C0367">
      <w:pPr>
        <w:rPr>
          <w:rFonts w:cs="Times New Roman"/>
          <w:szCs w:val="24"/>
        </w:rPr>
      </w:pPr>
      <w:r w:rsidRPr="00FE2A93">
        <w:rPr>
          <w:rFonts w:cs="Times New Roman"/>
          <w:szCs w:val="24"/>
        </w:rPr>
        <w:t>The use of email, social networking platforms, phone recorders, and cameras in the workplace raised the potential of harassment.</w:t>
      </w:r>
    </w:p>
    <w:p w14:paraId="747E990D" w14:textId="3C726605" w:rsidR="00FE2A93" w:rsidRPr="00FE2A93" w:rsidRDefault="00FE2A93" w:rsidP="002C0367">
      <w:pPr>
        <w:rPr>
          <w:rFonts w:cs="Times New Roman"/>
          <w:b/>
          <w:szCs w:val="24"/>
        </w:rPr>
      </w:pPr>
      <w:r w:rsidRPr="00FE2A93">
        <w:rPr>
          <w:rFonts w:cs="Times New Roman"/>
          <w:b/>
          <w:szCs w:val="24"/>
        </w:rPr>
        <w:t>Legal</w:t>
      </w:r>
    </w:p>
    <w:p w14:paraId="0BC09334" w14:textId="1F023A87" w:rsidR="00FE2A93" w:rsidRPr="00FE2A93" w:rsidRDefault="00FE2A93" w:rsidP="002C0367">
      <w:pPr>
        <w:rPr>
          <w:rFonts w:cs="Times New Roman"/>
          <w:szCs w:val="24"/>
        </w:rPr>
      </w:pPr>
      <w:r w:rsidRPr="00FE2A93">
        <w:rPr>
          <w:rFonts w:cs="Times New Roman"/>
          <w:szCs w:val="24"/>
        </w:rPr>
        <w:t>Harassment is illegal in the United Kingdom. While there is no law that directly prohibits bullying, it is common for bullying to be construed as harassment. However, just because there is no regulation against bullying in the workplace does not mean that employees must put up with it.</w:t>
      </w:r>
    </w:p>
    <w:p w14:paraId="0774B306" w14:textId="33934BB2" w:rsidR="00613E72" w:rsidRPr="009C4081" w:rsidRDefault="00D4505B" w:rsidP="002C0367">
      <w:r w:rsidRPr="009C4081">
        <w:br w:type="page"/>
      </w:r>
    </w:p>
    <w:p w14:paraId="2304B0B1" w14:textId="77777777" w:rsidR="00E11A8F" w:rsidRPr="006252B7" w:rsidRDefault="00447F83" w:rsidP="00AD0772">
      <w:pPr>
        <w:pStyle w:val="Heading1"/>
      </w:pPr>
      <w:bookmarkStart w:id="11" w:name="_Toc102420295"/>
      <w:r w:rsidRPr="006252B7">
        <w:lastRenderedPageBreak/>
        <w:t>References</w:t>
      </w:r>
      <w:bookmarkEnd w:id="11"/>
    </w:p>
    <w:p w14:paraId="05FB4308" w14:textId="77777777" w:rsidR="009161C6" w:rsidRPr="009161C6" w:rsidRDefault="00447F83" w:rsidP="009161C6">
      <w:r w:rsidRPr="009161C6">
        <w:t>Abatecola, G., Caputo, A. and Cristofaro, M., 2018. Reviewing cognitive distortions in managerial decision making: toward an integrative co-evolutionary framework. Journal of Management Development.</w:t>
      </w:r>
    </w:p>
    <w:p w14:paraId="13473D63" w14:textId="77777777" w:rsidR="009161C6" w:rsidRPr="009161C6" w:rsidRDefault="00447F83" w:rsidP="009161C6">
      <w:r w:rsidRPr="009161C6">
        <w:t>Burton, J.W., Stein, M.K. and Jensen, T.B., 2020. A systematic review of algorithm aversion in augmented decision making. Journal of Behavioral Decision Making, 33(2), pp.220-239.</w:t>
      </w:r>
    </w:p>
    <w:p w14:paraId="2F0AAA46" w14:textId="77777777" w:rsidR="009161C6" w:rsidRPr="009161C6" w:rsidRDefault="00447F83" w:rsidP="009161C6">
      <w:r w:rsidRPr="009161C6">
        <w:t>Darko, A., Chan, A.P.C., Ameyaw, E.E., Owusu, E.K., Pärn, E. and Edwards, D.J., 2019. Review of application of analytic hierarchy process (AHP) in construction. International journal of construction management, 19(5), pp.436-452.</w:t>
      </w:r>
    </w:p>
    <w:p w14:paraId="473318D2" w14:textId="77777777" w:rsidR="009161C6" w:rsidRPr="009161C6" w:rsidRDefault="00447F83" w:rsidP="009161C6">
      <w:r w:rsidRPr="009161C6">
        <w:t>Duan, Y., Edwards, J.S. and Dwivedi, Y.K., 2019. Artificial intelligence for decision making in the era of Big Data–evolution, challenges and research agenda. International Journal of Information Management, 48, pp.63-71.</w:t>
      </w:r>
    </w:p>
    <w:p w14:paraId="0E4BFE84" w14:textId="77777777" w:rsidR="009161C6" w:rsidRPr="009161C6" w:rsidRDefault="00447F83" w:rsidP="009161C6">
      <w:r w:rsidRPr="009161C6">
        <w:t>Hudson, B., Hunter, D. and Peckham, S., 2019. Policy failure and the policy-implementation gap: can policy support programs help?. Policy design and practice, 2(1), pp.1-14.</w:t>
      </w:r>
    </w:p>
    <w:p w14:paraId="146FD9B5" w14:textId="77777777" w:rsidR="009161C6" w:rsidRPr="009161C6" w:rsidRDefault="00447F83" w:rsidP="009161C6">
      <w:r w:rsidRPr="009161C6">
        <w:t>Jarrahi, M.H., 2018. Artificial intelligence and the future of work: Human-AI symbiosis in organizational decision making. Business Horizons, 61(4), pp.577-586.</w:t>
      </w:r>
    </w:p>
    <w:p w14:paraId="21FFC0BC" w14:textId="77777777" w:rsidR="009161C6" w:rsidRPr="009161C6" w:rsidRDefault="00447F83" w:rsidP="009161C6">
      <w:r w:rsidRPr="009161C6">
        <w:t>Kim, L.E. and Asbury, K., 2020. ‘Like a rug had been pulled from under you’: The impact of COVID‐19 on teachers in England during the first six weeks of the UK lockdown. British Journal of Educational Psychology, 90(4), pp.1062-1083.</w:t>
      </w:r>
    </w:p>
    <w:p w14:paraId="6B91A6D0" w14:textId="77777777" w:rsidR="009161C6" w:rsidRPr="009161C6" w:rsidRDefault="00447F83" w:rsidP="009161C6">
      <w:r w:rsidRPr="009161C6">
        <w:t>Lindebaum, D., Vesa, M. and Den Hond, F., 2020. Insights from “the machine stops” to better understand rational assumptions in algorithmic decision making and its implications for organizations. Academy of Management Review, 45(1), pp.247-263.</w:t>
      </w:r>
    </w:p>
    <w:p w14:paraId="4DB97472" w14:textId="77777777" w:rsidR="009161C6" w:rsidRPr="009161C6" w:rsidRDefault="00447F83" w:rsidP="009161C6">
      <w:r w:rsidRPr="009161C6">
        <w:lastRenderedPageBreak/>
        <w:t>Metcalf, L., Askay, D.A. and Rosenberg, L.B., 2019. Keeping humans in the loop: pooling knowledge through artificial swarm intelligence to improve business decision making. California Management Review, 61(4), pp.84-109.</w:t>
      </w:r>
    </w:p>
    <w:p w14:paraId="5EB50F0E" w14:textId="77777777" w:rsidR="009161C6" w:rsidRPr="009161C6" w:rsidRDefault="00447F83" w:rsidP="009161C6">
      <w:r w:rsidRPr="009161C6">
        <w:t>Nabeeh, N.A., Abdel-Basset, M., El-Ghareeb, H.A. and Aboelfetouh, A., 2019. Neutrosophic multi-criteria decision making approach for iot-based enterprises. IEEE Access, 7, pp.59559-59574.</w:t>
      </w:r>
    </w:p>
    <w:p w14:paraId="630F7D87" w14:textId="77777777" w:rsidR="009161C6" w:rsidRPr="009161C6" w:rsidRDefault="00447F83" w:rsidP="009161C6">
      <w:r w:rsidRPr="009161C6">
        <w:t>Schildkamp, K., 2019. Data-based decision-making for school improvement: Research insights and gaps. Educational Research, 61(3), pp.257-273.</w:t>
      </w:r>
    </w:p>
    <w:p w14:paraId="644F7E08" w14:textId="77777777" w:rsidR="009161C6" w:rsidRPr="009161C6" w:rsidRDefault="00447F83" w:rsidP="009161C6">
      <w:r w:rsidRPr="009161C6">
        <w:t>Shrestha, Y.R., Ben-Menahem, S.M. and Von Krogh, G., 2019. Organizational decision-making structures in the age of artificial intelligence. California Management Review, 61(4), pp.66-83.</w:t>
      </w:r>
    </w:p>
    <w:p w14:paraId="58A2D883" w14:textId="77777777" w:rsidR="009161C6" w:rsidRPr="009161C6" w:rsidRDefault="00447F83" w:rsidP="009161C6">
      <w:r w:rsidRPr="009161C6">
        <w:t>Von Krogh, G., 2018. Artificial intelligence in organizations: New opportunities for phenomenon-based theorizing. Academy of Management Discoveries.</w:t>
      </w:r>
    </w:p>
    <w:p w14:paraId="7A591119" w14:textId="77777777" w:rsidR="009161C6" w:rsidRPr="009161C6" w:rsidRDefault="00447F83" w:rsidP="009161C6">
      <w:r w:rsidRPr="009161C6">
        <w:t>Vrontis, D., Christofi, M., Pereira, V., Tarba, S., Makrides, A. and Trichina, E., 2022. Artificial intelligence, robotics, advanced technologies and human resource management: a systematic review. The International Journal of Human Resource Management, 33(6), pp.1237-1266.</w:t>
      </w:r>
    </w:p>
    <w:p w14:paraId="45F1E16B" w14:textId="77777777" w:rsidR="009161C6" w:rsidRPr="009161C6" w:rsidRDefault="00447F83" w:rsidP="009161C6">
      <w:r w:rsidRPr="009161C6">
        <w:t>Zhai, Y., Wang, Y., Zhang, M., Gittell, J.H., Jiang, S., Chen, B., Cui, F., He, X., Zhao, J. and Wang, X., 2020, July. From isolation to coordination: how can telemedicine help combat the COVID-19 outbreak?. In International Conference on Digital Health and Medical Analytics (pp. 127-132). Springer, Singapore.</w:t>
      </w:r>
    </w:p>
    <w:p w14:paraId="6B61B117" w14:textId="77777777" w:rsidR="009161C6" w:rsidRPr="009161C6" w:rsidRDefault="00447F83" w:rsidP="009161C6">
      <w:r w:rsidRPr="009161C6">
        <w:t xml:space="preserve">Zhang, Z., Yu, W., Martínez, L. and Gao, Y., 2019. Managing multi granular unbalanced hesitant fuzzy linguistic information in multiattribute large-scale group decision making: A </w:t>
      </w:r>
      <w:r w:rsidRPr="009161C6">
        <w:lastRenderedPageBreak/>
        <w:t>linguistic distribution-based approach. IEEE Transactions on Fuzzy Systems, 28(11), pp.2875-2889.</w:t>
      </w:r>
    </w:p>
    <w:sectPr w:rsidR="009161C6" w:rsidRPr="009161C6" w:rsidSect="006902E7">
      <w:headerReference w:type="default" r:id="rId9"/>
      <w:headerReference w:type="first" r:id="rId10"/>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DA8DA41" w14:textId="77777777" w:rsidR="000A48C8" w:rsidRDefault="000A48C8">
      <w:pPr>
        <w:spacing w:after="0" w:line="240" w:lineRule="auto"/>
      </w:pPr>
      <w:r>
        <w:separator/>
      </w:r>
    </w:p>
  </w:endnote>
  <w:endnote w:type="continuationSeparator" w:id="0">
    <w:p w14:paraId="7168452B" w14:textId="77777777" w:rsidR="000A48C8" w:rsidRDefault="000A4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Tahoma">
    <w:panose1 w:val="020B0604030504040204"/>
    <w:charset w:val="00"/>
    <w:family w:val="auto"/>
    <w:pitch w:val="variable"/>
    <w:sig w:usb0="00000003" w:usb1="00000000" w:usb2="00000000" w:usb3="00000000" w:csb0="00000001" w:csb1="00000000"/>
  </w:font>
  <w:font w:name="游明朝">
    <w:panose1 w:val="00000000000000000000"/>
    <w:charset w:val="80"/>
    <w:family w:val="roman"/>
    <w:notTrueType/>
    <w:pitch w:val="default"/>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C27D3E" w14:textId="77777777" w:rsidR="000A48C8" w:rsidRDefault="000A48C8">
      <w:pPr>
        <w:spacing w:after="0" w:line="240" w:lineRule="auto"/>
      </w:pPr>
      <w:r>
        <w:separator/>
      </w:r>
    </w:p>
  </w:footnote>
  <w:footnote w:type="continuationSeparator" w:id="0">
    <w:p w14:paraId="71422B15" w14:textId="77777777" w:rsidR="000A48C8" w:rsidRDefault="000A48C8">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4008AF" w14:textId="77777777" w:rsidR="000A48C8" w:rsidRPr="00EF4D9D" w:rsidRDefault="000A48C8">
    <w:pPr>
      <w:pStyle w:val="Header"/>
      <w:rPr>
        <w:i/>
        <w:iCs/>
      </w:rPr>
    </w:pPr>
    <w:r w:rsidRPr="00EF4D9D">
      <w:rPr>
        <w:i/>
        <w:iCs/>
        <w:noProof/>
        <w:lang w:val="en-US"/>
      </w:rPr>
      <mc:AlternateContent>
        <mc:Choice Requires="wps">
          <w:drawing>
            <wp:anchor distT="0" distB="0" distL="114300" distR="114300" simplePos="0" relativeHeight="251661312" behindDoc="0" locked="0" layoutInCell="0" allowOverlap="1" wp14:anchorId="574D1216" wp14:editId="42BBC809">
              <wp:simplePos x="0" y="0"/>
              <wp:positionH relativeFrom="margin">
                <wp:align>left</wp:align>
              </wp:positionH>
              <wp:positionV relativeFrom="topMargin">
                <wp:align>center</wp:align>
              </wp:positionV>
              <wp:extent cx="5731510" cy="452120"/>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521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0E4441" w14:textId="77777777" w:rsidR="000A48C8" w:rsidRPr="005E6A7B" w:rsidRDefault="000A48C8" w:rsidP="00854C1A">
                          <w:r w:rsidRPr="00EE339B">
                            <w:t>PROBLEM-SOLVING AND DECISION MAKING</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74D1216" id="_x0000_t202" coordsize="21600,21600" o:spt="202" path="m,l,21600r21600,l21600,xe">
              <v:stroke joinstyle="miter"/>
              <v:path gradientshapeok="t" o:connecttype="rect"/>
            </v:shapetype>
            <v:shape id="Text Box 220" o:spid="_x0000_s1026" type="#_x0000_t202" style="position:absolute;left:0;text-align:left;margin-left:0;margin-top:0;width:451.3pt;height:13.7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" o:allowincell="f" filled="f" stroked="f">
              <v:textbox style="mso-fit-shape-to-text:t" inset=",0,,0">
                <w:txbxContent>
                  <w:p w14:paraId="570E4441" w14:textId="77777777" w:rsidR="00E641D5" w:rsidRPr="005E6A7B" w:rsidRDefault="00447F83" w:rsidP="00854C1A">
                    <w:r w:rsidRPr="00EE339B">
                      <w:t>PROBLEM-SOLVING AND DECISION MAKING</w:t>
                    </w:r>
                  </w:p>
                </w:txbxContent>
              </v:textbox>
              <w10:wrap anchorx="margin" anchory="margin"/>
            </v:shape>
          </w:pict>
        </mc:Fallback>
      </mc:AlternateContent>
    </w:r>
    <w:r w:rsidRPr="00EF4D9D">
      <w:rPr>
        <w:i/>
        <w:iCs/>
        <w:noProof/>
        <w:lang w:val="en-US"/>
      </w:rPr>
      <mc:AlternateContent>
        <mc:Choice Requires="wps">
          <w:drawing>
            <wp:anchor distT="0" distB="0" distL="114300" distR="114300" simplePos="0" relativeHeight="251658240" behindDoc="0" locked="0" layoutInCell="0" allowOverlap="1" wp14:anchorId="38F5C647" wp14:editId="47C476CC">
              <wp:simplePos x="0" y="0"/>
              <wp:positionH relativeFrom="page">
                <wp:align>right</wp:align>
              </wp:positionH>
              <wp:positionV relativeFrom="topMargin">
                <wp:align>center</wp:align>
              </wp:positionV>
              <wp:extent cx="91440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6B0A93F9" w14:textId="77777777" w:rsidR="000A48C8" w:rsidRDefault="000A48C8">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FE2A93" w:rsidRPr="00FE2A93">
                            <w:rPr>
                              <w:noProof/>
                              <w:color w:val="FFFFFF" w:themeColor="background1"/>
                            </w:rPr>
                            <w:t>11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8F5C647" id="Text Box 221" o:spid="_x0000_s1027" type="#_x0000_t202" style="position:absolute;left:0;text-align:left;margin-left:20.8pt;margin-top:0;width:1in;height:13.4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" o:allowincell="f" fillcolor="#a8d08d [1945]" stroked="f">
              <v:textbox style="mso-fit-shape-to-text:t" inset=",0,,0">
                <w:txbxContent>
                  <w:p w14:paraId="6B0A93F9" w14:textId="77777777" w:rsidR="00E641D5" w:rsidRDefault="00447F83">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82299C" w:rsidRPr="0082299C">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A855537" w14:textId="77777777" w:rsidR="000A48C8" w:rsidRPr="005E6A7B" w:rsidRDefault="000A48C8" w:rsidP="00CF42BF">
    <w:r w:rsidRPr="005E6A7B">
      <w:rPr>
        <w:szCs w:val="24"/>
      </w:rPr>
      <w:t xml:space="preserve">Running head: </w:t>
    </w:r>
    <w:r w:rsidRPr="00EE339B">
      <w:t>PROBLEM-SOLVING AND DECISION MAKING</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817261"/>
    <w:multiLevelType w:val="hybridMultilevel"/>
    <w:tmpl w:val="01B617EE"/>
    <w:lvl w:ilvl="0" w:tplc="63424290">
      <w:start w:val="1"/>
      <w:numFmt w:val="decimal"/>
      <w:lvlText w:val="%1."/>
      <w:lvlJc w:val="left"/>
      <w:pPr>
        <w:ind w:left="720" w:hanging="360"/>
      </w:pPr>
      <w:rPr>
        <w:b w:val="0"/>
      </w:rPr>
    </w:lvl>
    <w:lvl w:ilvl="1" w:tplc="FEBAB964" w:tentative="1">
      <w:start w:val="1"/>
      <w:numFmt w:val="lowerLetter"/>
      <w:lvlText w:val="%2."/>
      <w:lvlJc w:val="left"/>
      <w:pPr>
        <w:ind w:left="1440" w:hanging="360"/>
      </w:pPr>
    </w:lvl>
    <w:lvl w:ilvl="2" w:tplc="C19AE72A" w:tentative="1">
      <w:start w:val="1"/>
      <w:numFmt w:val="lowerRoman"/>
      <w:lvlText w:val="%3."/>
      <w:lvlJc w:val="right"/>
      <w:pPr>
        <w:ind w:left="2160" w:hanging="180"/>
      </w:pPr>
    </w:lvl>
    <w:lvl w:ilvl="3" w:tplc="CF8836A6" w:tentative="1">
      <w:start w:val="1"/>
      <w:numFmt w:val="decimal"/>
      <w:lvlText w:val="%4."/>
      <w:lvlJc w:val="left"/>
      <w:pPr>
        <w:ind w:left="2880" w:hanging="360"/>
      </w:pPr>
    </w:lvl>
    <w:lvl w:ilvl="4" w:tplc="0C50C1A6" w:tentative="1">
      <w:start w:val="1"/>
      <w:numFmt w:val="lowerLetter"/>
      <w:lvlText w:val="%5."/>
      <w:lvlJc w:val="left"/>
      <w:pPr>
        <w:ind w:left="3600" w:hanging="360"/>
      </w:pPr>
    </w:lvl>
    <w:lvl w:ilvl="5" w:tplc="A2DC3F8E" w:tentative="1">
      <w:start w:val="1"/>
      <w:numFmt w:val="lowerRoman"/>
      <w:lvlText w:val="%6."/>
      <w:lvlJc w:val="right"/>
      <w:pPr>
        <w:ind w:left="4320" w:hanging="180"/>
      </w:pPr>
    </w:lvl>
    <w:lvl w:ilvl="6" w:tplc="A8C06CB8" w:tentative="1">
      <w:start w:val="1"/>
      <w:numFmt w:val="decimal"/>
      <w:lvlText w:val="%7."/>
      <w:lvlJc w:val="left"/>
      <w:pPr>
        <w:ind w:left="5040" w:hanging="360"/>
      </w:pPr>
    </w:lvl>
    <w:lvl w:ilvl="7" w:tplc="55565BB6" w:tentative="1">
      <w:start w:val="1"/>
      <w:numFmt w:val="lowerLetter"/>
      <w:lvlText w:val="%8."/>
      <w:lvlJc w:val="left"/>
      <w:pPr>
        <w:ind w:left="5760" w:hanging="360"/>
      </w:pPr>
    </w:lvl>
    <w:lvl w:ilvl="8" w:tplc="DC3436BE" w:tentative="1">
      <w:start w:val="1"/>
      <w:numFmt w:val="lowerRoman"/>
      <w:lvlText w:val="%9."/>
      <w:lvlJc w:val="right"/>
      <w:pPr>
        <w:ind w:left="6480" w:hanging="180"/>
      </w:pPr>
    </w:lvl>
  </w:abstractNum>
  <w:abstractNum w:abstractNumId="1">
    <w:nsid w:val="19F92334"/>
    <w:multiLevelType w:val="hybridMultilevel"/>
    <w:tmpl w:val="565C8502"/>
    <w:lvl w:ilvl="0" w:tplc="0408ED24">
      <w:start w:val="1"/>
      <w:numFmt w:val="decimal"/>
      <w:lvlText w:val="%1."/>
      <w:lvlJc w:val="left"/>
      <w:pPr>
        <w:ind w:left="720" w:hanging="360"/>
      </w:pPr>
    </w:lvl>
    <w:lvl w:ilvl="1" w:tplc="05FCF814" w:tentative="1">
      <w:start w:val="1"/>
      <w:numFmt w:val="lowerLetter"/>
      <w:lvlText w:val="%2."/>
      <w:lvlJc w:val="left"/>
      <w:pPr>
        <w:ind w:left="1440" w:hanging="360"/>
      </w:pPr>
    </w:lvl>
    <w:lvl w:ilvl="2" w:tplc="B97654EC" w:tentative="1">
      <w:start w:val="1"/>
      <w:numFmt w:val="lowerRoman"/>
      <w:lvlText w:val="%3."/>
      <w:lvlJc w:val="right"/>
      <w:pPr>
        <w:ind w:left="2160" w:hanging="180"/>
      </w:pPr>
    </w:lvl>
    <w:lvl w:ilvl="3" w:tplc="3508FE08" w:tentative="1">
      <w:start w:val="1"/>
      <w:numFmt w:val="decimal"/>
      <w:lvlText w:val="%4."/>
      <w:lvlJc w:val="left"/>
      <w:pPr>
        <w:ind w:left="2880" w:hanging="360"/>
      </w:pPr>
    </w:lvl>
    <w:lvl w:ilvl="4" w:tplc="395601DA" w:tentative="1">
      <w:start w:val="1"/>
      <w:numFmt w:val="lowerLetter"/>
      <w:lvlText w:val="%5."/>
      <w:lvlJc w:val="left"/>
      <w:pPr>
        <w:ind w:left="3600" w:hanging="360"/>
      </w:pPr>
    </w:lvl>
    <w:lvl w:ilvl="5" w:tplc="7FF8B4EE" w:tentative="1">
      <w:start w:val="1"/>
      <w:numFmt w:val="lowerRoman"/>
      <w:lvlText w:val="%6."/>
      <w:lvlJc w:val="right"/>
      <w:pPr>
        <w:ind w:left="4320" w:hanging="180"/>
      </w:pPr>
    </w:lvl>
    <w:lvl w:ilvl="6" w:tplc="B024EF02" w:tentative="1">
      <w:start w:val="1"/>
      <w:numFmt w:val="decimal"/>
      <w:lvlText w:val="%7."/>
      <w:lvlJc w:val="left"/>
      <w:pPr>
        <w:ind w:left="5040" w:hanging="360"/>
      </w:pPr>
    </w:lvl>
    <w:lvl w:ilvl="7" w:tplc="D54C3C16" w:tentative="1">
      <w:start w:val="1"/>
      <w:numFmt w:val="lowerLetter"/>
      <w:lvlText w:val="%8."/>
      <w:lvlJc w:val="left"/>
      <w:pPr>
        <w:ind w:left="5760" w:hanging="360"/>
      </w:pPr>
    </w:lvl>
    <w:lvl w:ilvl="8" w:tplc="8BB042F2" w:tentative="1">
      <w:start w:val="1"/>
      <w:numFmt w:val="lowerRoman"/>
      <w:lvlText w:val="%9."/>
      <w:lvlJc w:val="right"/>
      <w:pPr>
        <w:ind w:left="6480" w:hanging="180"/>
      </w:pPr>
    </w:lvl>
  </w:abstractNum>
  <w:abstractNum w:abstractNumId="2">
    <w:nsid w:val="1D3E1545"/>
    <w:multiLevelType w:val="hybridMultilevel"/>
    <w:tmpl w:val="51CA08F8"/>
    <w:lvl w:ilvl="0" w:tplc="B1CEA374">
      <w:start w:val="1"/>
      <w:numFmt w:val="decimal"/>
      <w:lvlText w:val="%1."/>
      <w:lvlJc w:val="left"/>
      <w:pPr>
        <w:ind w:left="720" w:hanging="360"/>
      </w:pPr>
    </w:lvl>
    <w:lvl w:ilvl="1" w:tplc="469EAFE8" w:tentative="1">
      <w:start w:val="1"/>
      <w:numFmt w:val="lowerLetter"/>
      <w:lvlText w:val="%2."/>
      <w:lvlJc w:val="left"/>
      <w:pPr>
        <w:ind w:left="1440" w:hanging="360"/>
      </w:pPr>
    </w:lvl>
    <w:lvl w:ilvl="2" w:tplc="F936368A" w:tentative="1">
      <w:start w:val="1"/>
      <w:numFmt w:val="lowerRoman"/>
      <w:lvlText w:val="%3."/>
      <w:lvlJc w:val="right"/>
      <w:pPr>
        <w:ind w:left="2160" w:hanging="180"/>
      </w:pPr>
    </w:lvl>
    <w:lvl w:ilvl="3" w:tplc="B78C2196" w:tentative="1">
      <w:start w:val="1"/>
      <w:numFmt w:val="decimal"/>
      <w:lvlText w:val="%4."/>
      <w:lvlJc w:val="left"/>
      <w:pPr>
        <w:ind w:left="2880" w:hanging="360"/>
      </w:pPr>
    </w:lvl>
    <w:lvl w:ilvl="4" w:tplc="C2AAAA9C" w:tentative="1">
      <w:start w:val="1"/>
      <w:numFmt w:val="lowerLetter"/>
      <w:lvlText w:val="%5."/>
      <w:lvlJc w:val="left"/>
      <w:pPr>
        <w:ind w:left="3600" w:hanging="360"/>
      </w:pPr>
    </w:lvl>
    <w:lvl w:ilvl="5" w:tplc="A232FC38" w:tentative="1">
      <w:start w:val="1"/>
      <w:numFmt w:val="lowerRoman"/>
      <w:lvlText w:val="%6."/>
      <w:lvlJc w:val="right"/>
      <w:pPr>
        <w:ind w:left="4320" w:hanging="180"/>
      </w:pPr>
    </w:lvl>
    <w:lvl w:ilvl="6" w:tplc="85360DCC" w:tentative="1">
      <w:start w:val="1"/>
      <w:numFmt w:val="decimal"/>
      <w:lvlText w:val="%7."/>
      <w:lvlJc w:val="left"/>
      <w:pPr>
        <w:ind w:left="5040" w:hanging="360"/>
      </w:pPr>
    </w:lvl>
    <w:lvl w:ilvl="7" w:tplc="AABA0F7C" w:tentative="1">
      <w:start w:val="1"/>
      <w:numFmt w:val="lowerLetter"/>
      <w:lvlText w:val="%8."/>
      <w:lvlJc w:val="left"/>
      <w:pPr>
        <w:ind w:left="5760" w:hanging="360"/>
      </w:pPr>
    </w:lvl>
    <w:lvl w:ilvl="8" w:tplc="54A47B6C" w:tentative="1">
      <w:start w:val="1"/>
      <w:numFmt w:val="lowerRoman"/>
      <w:lvlText w:val="%9."/>
      <w:lvlJc w:val="right"/>
      <w:pPr>
        <w:ind w:left="6480" w:hanging="180"/>
      </w:pPr>
    </w:lvl>
  </w:abstractNum>
  <w:abstractNum w:abstractNumId="3">
    <w:nsid w:val="237201D1"/>
    <w:multiLevelType w:val="hybridMultilevel"/>
    <w:tmpl w:val="A1FA6226"/>
    <w:lvl w:ilvl="0" w:tplc="15583112">
      <w:start w:val="1"/>
      <w:numFmt w:val="decimal"/>
      <w:lvlText w:val="%1."/>
      <w:lvlJc w:val="left"/>
      <w:pPr>
        <w:ind w:left="720" w:hanging="360"/>
      </w:pPr>
    </w:lvl>
    <w:lvl w:ilvl="1" w:tplc="DB8417E8" w:tentative="1">
      <w:start w:val="1"/>
      <w:numFmt w:val="lowerLetter"/>
      <w:lvlText w:val="%2."/>
      <w:lvlJc w:val="left"/>
      <w:pPr>
        <w:ind w:left="1440" w:hanging="360"/>
      </w:pPr>
    </w:lvl>
    <w:lvl w:ilvl="2" w:tplc="7AE41EAE" w:tentative="1">
      <w:start w:val="1"/>
      <w:numFmt w:val="lowerRoman"/>
      <w:lvlText w:val="%3."/>
      <w:lvlJc w:val="right"/>
      <w:pPr>
        <w:ind w:left="2160" w:hanging="180"/>
      </w:pPr>
    </w:lvl>
    <w:lvl w:ilvl="3" w:tplc="77126C3A" w:tentative="1">
      <w:start w:val="1"/>
      <w:numFmt w:val="decimal"/>
      <w:lvlText w:val="%4."/>
      <w:lvlJc w:val="left"/>
      <w:pPr>
        <w:ind w:left="2880" w:hanging="360"/>
      </w:pPr>
    </w:lvl>
    <w:lvl w:ilvl="4" w:tplc="59DE0BF8" w:tentative="1">
      <w:start w:val="1"/>
      <w:numFmt w:val="lowerLetter"/>
      <w:lvlText w:val="%5."/>
      <w:lvlJc w:val="left"/>
      <w:pPr>
        <w:ind w:left="3600" w:hanging="360"/>
      </w:pPr>
    </w:lvl>
    <w:lvl w:ilvl="5" w:tplc="775C5EC2" w:tentative="1">
      <w:start w:val="1"/>
      <w:numFmt w:val="lowerRoman"/>
      <w:lvlText w:val="%6."/>
      <w:lvlJc w:val="right"/>
      <w:pPr>
        <w:ind w:left="4320" w:hanging="180"/>
      </w:pPr>
    </w:lvl>
    <w:lvl w:ilvl="6" w:tplc="AB80DFBC" w:tentative="1">
      <w:start w:val="1"/>
      <w:numFmt w:val="decimal"/>
      <w:lvlText w:val="%7."/>
      <w:lvlJc w:val="left"/>
      <w:pPr>
        <w:ind w:left="5040" w:hanging="360"/>
      </w:pPr>
    </w:lvl>
    <w:lvl w:ilvl="7" w:tplc="D6D66784" w:tentative="1">
      <w:start w:val="1"/>
      <w:numFmt w:val="lowerLetter"/>
      <w:lvlText w:val="%8."/>
      <w:lvlJc w:val="left"/>
      <w:pPr>
        <w:ind w:left="5760" w:hanging="360"/>
      </w:pPr>
    </w:lvl>
    <w:lvl w:ilvl="8" w:tplc="B3008E20" w:tentative="1">
      <w:start w:val="1"/>
      <w:numFmt w:val="lowerRoman"/>
      <w:lvlText w:val="%9."/>
      <w:lvlJc w:val="right"/>
      <w:pPr>
        <w:ind w:left="6480" w:hanging="180"/>
      </w:pPr>
    </w:lvl>
  </w:abstractNum>
  <w:abstractNum w:abstractNumId="4">
    <w:nsid w:val="2D7A6DD2"/>
    <w:multiLevelType w:val="multilevel"/>
    <w:tmpl w:val="9EA0C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E44331B"/>
    <w:multiLevelType w:val="multilevel"/>
    <w:tmpl w:val="8F16E6D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6">
    <w:nsid w:val="73974631"/>
    <w:multiLevelType w:val="multilevel"/>
    <w:tmpl w:val="27228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7BE0B2F"/>
    <w:multiLevelType w:val="hybridMultilevel"/>
    <w:tmpl w:val="97E8487A"/>
    <w:lvl w:ilvl="0" w:tplc="5CAA62E0">
      <w:start w:val="1"/>
      <w:numFmt w:val="decimal"/>
      <w:lvlText w:val="%1."/>
      <w:lvlJc w:val="left"/>
      <w:pPr>
        <w:ind w:left="720" w:hanging="360"/>
      </w:pPr>
    </w:lvl>
    <w:lvl w:ilvl="1" w:tplc="B4F472AA" w:tentative="1">
      <w:start w:val="1"/>
      <w:numFmt w:val="lowerLetter"/>
      <w:lvlText w:val="%2."/>
      <w:lvlJc w:val="left"/>
      <w:pPr>
        <w:ind w:left="1440" w:hanging="360"/>
      </w:pPr>
    </w:lvl>
    <w:lvl w:ilvl="2" w:tplc="5BD44C8C" w:tentative="1">
      <w:start w:val="1"/>
      <w:numFmt w:val="lowerRoman"/>
      <w:lvlText w:val="%3."/>
      <w:lvlJc w:val="right"/>
      <w:pPr>
        <w:ind w:left="2160" w:hanging="180"/>
      </w:pPr>
    </w:lvl>
    <w:lvl w:ilvl="3" w:tplc="01D2214C" w:tentative="1">
      <w:start w:val="1"/>
      <w:numFmt w:val="decimal"/>
      <w:lvlText w:val="%4."/>
      <w:lvlJc w:val="left"/>
      <w:pPr>
        <w:ind w:left="2880" w:hanging="360"/>
      </w:pPr>
    </w:lvl>
    <w:lvl w:ilvl="4" w:tplc="C964ACF2" w:tentative="1">
      <w:start w:val="1"/>
      <w:numFmt w:val="lowerLetter"/>
      <w:lvlText w:val="%5."/>
      <w:lvlJc w:val="left"/>
      <w:pPr>
        <w:ind w:left="3600" w:hanging="360"/>
      </w:pPr>
    </w:lvl>
    <w:lvl w:ilvl="5" w:tplc="37CE3822" w:tentative="1">
      <w:start w:val="1"/>
      <w:numFmt w:val="lowerRoman"/>
      <w:lvlText w:val="%6."/>
      <w:lvlJc w:val="right"/>
      <w:pPr>
        <w:ind w:left="4320" w:hanging="180"/>
      </w:pPr>
    </w:lvl>
    <w:lvl w:ilvl="6" w:tplc="DE38CF50" w:tentative="1">
      <w:start w:val="1"/>
      <w:numFmt w:val="decimal"/>
      <w:lvlText w:val="%7."/>
      <w:lvlJc w:val="left"/>
      <w:pPr>
        <w:ind w:left="5040" w:hanging="360"/>
      </w:pPr>
    </w:lvl>
    <w:lvl w:ilvl="7" w:tplc="E2649C62" w:tentative="1">
      <w:start w:val="1"/>
      <w:numFmt w:val="lowerLetter"/>
      <w:lvlText w:val="%8."/>
      <w:lvlJc w:val="left"/>
      <w:pPr>
        <w:ind w:left="5760" w:hanging="360"/>
      </w:pPr>
    </w:lvl>
    <w:lvl w:ilvl="8" w:tplc="CC36BD0A" w:tentative="1">
      <w:start w:val="1"/>
      <w:numFmt w:val="lowerRoman"/>
      <w:lvlText w:val="%9."/>
      <w:lvlJc w:val="right"/>
      <w:pPr>
        <w:ind w:left="6480" w:hanging="180"/>
      </w:pPr>
    </w:lvl>
  </w:abstractNum>
  <w:abstractNum w:abstractNumId="8">
    <w:nsid w:val="7AF1361A"/>
    <w:multiLevelType w:val="multilevel"/>
    <w:tmpl w:val="9E1E5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CB1750B"/>
    <w:multiLevelType w:val="hybridMultilevel"/>
    <w:tmpl w:val="FEA485BE"/>
    <w:lvl w:ilvl="0" w:tplc="16AC1C80">
      <w:start w:val="1"/>
      <w:numFmt w:val="bullet"/>
      <w:lvlText w:val="•"/>
      <w:lvlJc w:val="left"/>
      <w:pPr>
        <w:tabs>
          <w:tab w:val="num" w:pos="720"/>
        </w:tabs>
        <w:ind w:left="720" w:hanging="360"/>
      </w:pPr>
      <w:rPr>
        <w:rFonts w:ascii="Arial" w:hAnsi="Arial" w:hint="default"/>
      </w:rPr>
    </w:lvl>
    <w:lvl w:ilvl="1" w:tplc="A9B064BC" w:tentative="1">
      <w:start w:val="1"/>
      <w:numFmt w:val="bullet"/>
      <w:lvlText w:val="•"/>
      <w:lvlJc w:val="left"/>
      <w:pPr>
        <w:tabs>
          <w:tab w:val="num" w:pos="1440"/>
        </w:tabs>
        <w:ind w:left="1440" w:hanging="360"/>
      </w:pPr>
      <w:rPr>
        <w:rFonts w:ascii="Arial" w:hAnsi="Arial" w:hint="default"/>
      </w:rPr>
    </w:lvl>
    <w:lvl w:ilvl="2" w:tplc="080ABD3C" w:tentative="1">
      <w:start w:val="1"/>
      <w:numFmt w:val="bullet"/>
      <w:lvlText w:val="•"/>
      <w:lvlJc w:val="left"/>
      <w:pPr>
        <w:tabs>
          <w:tab w:val="num" w:pos="2160"/>
        </w:tabs>
        <w:ind w:left="2160" w:hanging="360"/>
      </w:pPr>
      <w:rPr>
        <w:rFonts w:ascii="Arial" w:hAnsi="Arial" w:hint="default"/>
      </w:rPr>
    </w:lvl>
    <w:lvl w:ilvl="3" w:tplc="29DA165C" w:tentative="1">
      <w:start w:val="1"/>
      <w:numFmt w:val="bullet"/>
      <w:lvlText w:val="•"/>
      <w:lvlJc w:val="left"/>
      <w:pPr>
        <w:tabs>
          <w:tab w:val="num" w:pos="2880"/>
        </w:tabs>
        <w:ind w:left="2880" w:hanging="360"/>
      </w:pPr>
      <w:rPr>
        <w:rFonts w:ascii="Arial" w:hAnsi="Arial" w:hint="default"/>
      </w:rPr>
    </w:lvl>
    <w:lvl w:ilvl="4" w:tplc="1150769C" w:tentative="1">
      <w:start w:val="1"/>
      <w:numFmt w:val="bullet"/>
      <w:lvlText w:val="•"/>
      <w:lvlJc w:val="left"/>
      <w:pPr>
        <w:tabs>
          <w:tab w:val="num" w:pos="3600"/>
        </w:tabs>
        <w:ind w:left="3600" w:hanging="360"/>
      </w:pPr>
      <w:rPr>
        <w:rFonts w:ascii="Arial" w:hAnsi="Arial" w:hint="default"/>
      </w:rPr>
    </w:lvl>
    <w:lvl w:ilvl="5" w:tplc="E11206D8" w:tentative="1">
      <w:start w:val="1"/>
      <w:numFmt w:val="bullet"/>
      <w:lvlText w:val="•"/>
      <w:lvlJc w:val="left"/>
      <w:pPr>
        <w:tabs>
          <w:tab w:val="num" w:pos="4320"/>
        </w:tabs>
        <w:ind w:left="4320" w:hanging="360"/>
      </w:pPr>
      <w:rPr>
        <w:rFonts w:ascii="Arial" w:hAnsi="Arial" w:hint="default"/>
      </w:rPr>
    </w:lvl>
    <w:lvl w:ilvl="6" w:tplc="F6AA6C6E" w:tentative="1">
      <w:start w:val="1"/>
      <w:numFmt w:val="bullet"/>
      <w:lvlText w:val="•"/>
      <w:lvlJc w:val="left"/>
      <w:pPr>
        <w:tabs>
          <w:tab w:val="num" w:pos="5040"/>
        </w:tabs>
        <w:ind w:left="5040" w:hanging="360"/>
      </w:pPr>
      <w:rPr>
        <w:rFonts w:ascii="Arial" w:hAnsi="Arial" w:hint="default"/>
      </w:rPr>
    </w:lvl>
    <w:lvl w:ilvl="7" w:tplc="3E827148" w:tentative="1">
      <w:start w:val="1"/>
      <w:numFmt w:val="bullet"/>
      <w:lvlText w:val="•"/>
      <w:lvlJc w:val="left"/>
      <w:pPr>
        <w:tabs>
          <w:tab w:val="num" w:pos="5760"/>
        </w:tabs>
        <w:ind w:left="5760" w:hanging="360"/>
      </w:pPr>
      <w:rPr>
        <w:rFonts w:ascii="Arial" w:hAnsi="Arial" w:hint="default"/>
      </w:rPr>
    </w:lvl>
    <w:lvl w:ilvl="8" w:tplc="45AC36A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5"/>
  </w:num>
  <w:num w:numId="3">
    <w:abstractNumId w:val="2"/>
  </w:num>
  <w:num w:numId="4">
    <w:abstractNumId w:val="7"/>
  </w:num>
  <w:num w:numId="5">
    <w:abstractNumId w:val="3"/>
  </w:num>
  <w:num w:numId="6">
    <w:abstractNumId w:val="9"/>
  </w:num>
  <w:num w:numId="7">
    <w:abstractNumId w:val="4"/>
  </w:num>
  <w:num w:numId="8">
    <w:abstractNumId w:val="8"/>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LSwMDMzMDQ3tDC2MDFS0lEKTi0uzszPAykwNK4FAB2XhqotAAAA"/>
  </w:docVars>
  <w:rsids>
    <w:rsidRoot w:val="00830A36"/>
    <w:rsid w:val="000010A4"/>
    <w:rsid w:val="00004751"/>
    <w:rsid w:val="000119C3"/>
    <w:rsid w:val="00011F6A"/>
    <w:rsid w:val="00015C05"/>
    <w:rsid w:val="00021873"/>
    <w:rsid w:val="000245E4"/>
    <w:rsid w:val="00025A11"/>
    <w:rsid w:val="00025E9C"/>
    <w:rsid w:val="0003079B"/>
    <w:rsid w:val="00042775"/>
    <w:rsid w:val="00044F13"/>
    <w:rsid w:val="00045BB9"/>
    <w:rsid w:val="00054858"/>
    <w:rsid w:val="000631EC"/>
    <w:rsid w:val="0007484E"/>
    <w:rsid w:val="0009199C"/>
    <w:rsid w:val="00093360"/>
    <w:rsid w:val="0009362E"/>
    <w:rsid w:val="000A48C8"/>
    <w:rsid w:val="000B65D7"/>
    <w:rsid w:val="000B7565"/>
    <w:rsid w:val="000C0E7D"/>
    <w:rsid w:val="000D19D7"/>
    <w:rsid w:val="000E1AAF"/>
    <w:rsid w:val="000E3733"/>
    <w:rsid w:val="000E4C9D"/>
    <w:rsid w:val="000E5B86"/>
    <w:rsid w:val="00103528"/>
    <w:rsid w:val="00104290"/>
    <w:rsid w:val="0010495E"/>
    <w:rsid w:val="00105524"/>
    <w:rsid w:val="00112C38"/>
    <w:rsid w:val="00126A27"/>
    <w:rsid w:val="00133FEA"/>
    <w:rsid w:val="0013469B"/>
    <w:rsid w:val="00135C84"/>
    <w:rsid w:val="00142689"/>
    <w:rsid w:val="001448A6"/>
    <w:rsid w:val="00145094"/>
    <w:rsid w:val="00145DDC"/>
    <w:rsid w:val="00147AD0"/>
    <w:rsid w:val="0015074A"/>
    <w:rsid w:val="001713AB"/>
    <w:rsid w:val="00171824"/>
    <w:rsid w:val="001720EA"/>
    <w:rsid w:val="00176B35"/>
    <w:rsid w:val="00176E33"/>
    <w:rsid w:val="00190C66"/>
    <w:rsid w:val="00192F36"/>
    <w:rsid w:val="001948D9"/>
    <w:rsid w:val="00195CA5"/>
    <w:rsid w:val="00196FB7"/>
    <w:rsid w:val="001B0920"/>
    <w:rsid w:val="001B2742"/>
    <w:rsid w:val="001B4024"/>
    <w:rsid w:val="001B7742"/>
    <w:rsid w:val="001B7A18"/>
    <w:rsid w:val="001C05A1"/>
    <w:rsid w:val="001C1375"/>
    <w:rsid w:val="001C512D"/>
    <w:rsid w:val="001C559A"/>
    <w:rsid w:val="001C5A86"/>
    <w:rsid w:val="001D2741"/>
    <w:rsid w:val="001D41AB"/>
    <w:rsid w:val="001E14E7"/>
    <w:rsid w:val="001E218D"/>
    <w:rsid w:val="001E244C"/>
    <w:rsid w:val="001E6CCC"/>
    <w:rsid w:val="001F0161"/>
    <w:rsid w:val="001F2554"/>
    <w:rsid w:val="001F42CD"/>
    <w:rsid w:val="001F63CF"/>
    <w:rsid w:val="00205885"/>
    <w:rsid w:val="002079C7"/>
    <w:rsid w:val="00222E0A"/>
    <w:rsid w:val="00222EEB"/>
    <w:rsid w:val="002334A3"/>
    <w:rsid w:val="002356BD"/>
    <w:rsid w:val="002357AE"/>
    <w:rsid w:val="00240CD4"/>
    <w:rsid w:val="00245A6C"/>
    <w:rsid w:val="00250919"/>
    <w:rsid w:val="00270AE5"/>
    <w:rsid w:val="00270DED"/>
    <w:rsid w:val="0027125F"/>
    <w:rsid w:val="00273330"/>
    <w:rsid w:val="002831A1"/>
    <w:rsid w:val="002842BF"/>
    <w:rsid w:val="00292E3E"/>
    <w:rsid w:val="002973D1"/>
    <w:rsid w:val="002A0C8E"/>
    <w:rsid w:val="002A28BF"/>
    <w:rsid w:val="002B3115"/>
    <w:rsid w:val="002B400A"/>
    <w:rsid w:val="002C0367"/>
    <w:rsid w:val="002C1B45"/>
    <w:rsid w:val="002C6EC8"/>
    <w:rsid w:val="002D12CA"/>
    <w:rsid w:val="002D4AF9"/>
    <w:rsid w:val="002D510A"/>
    <w:rsid w:val="002E1550"/>
    <w:rsid w:val="002E3184"/>
    <w:rsid w:val="002E7F43"/>
    <w:rsid w:val="002F0616"/>
    <w:rsid w:val="002F0F02"/>
    <w:rsid w:val="002F252D"/>
    <w:rsid w:val="002F3469"/>
    <w:rsid w:val="00303A73"/>
    <w:rsid w:val="00306A26"/>
    <w:rsid w:val="0031251D"/>
    <w:rsid w:val="003239B9"/>
    <w:rsid w:val="00330829"/>
    <w:rsid w:val="003347A2"/>
    <w:rsid w:val="00343D56"/>
    <w:rsid w:val="00344C01"/>
    <w:rsid w:val="00346CDD"/>
    <w:rsid w:val="00351B87"/>
    <w:rsid w:val="00352697"/>
    <w:rsid w:val="00353713"/>
    <w:rsid w:val="00354669"/>
    <w:rsid w:val="0037043F"/>
    <w:rsid w:val="003738B9"/>
    <w:rsid w:val="00376E8F"/>
    <w:rsid w:val="0039135A"/>
    <w:rsid w:val="00393FB8"/>
    <w:rsid w:val="003943B8"/>
    <w:rsid w:val="00394C74"/>
    <w:rsid w:val="003A02B6"/>
    <w:rsid w:val="003A1695"/>
    <w:rsid w:val="003A1FC8"/>
    <w:rsid w:val="003B6FC1"/>
    <w:rsid w:val="003C41BB"/>
    <w:rsid w:val="003D33BE"/>
    <w:rsid w:val="003D37A1"/>
    <w:rsid w:val="003D72B7"/>
    <w:rsid w:val="003E19DB"/>
    <w:rsid w:val="003E466F"/>
    <w:rsid w:val="003F2B1B"/>
    <w:rsid w:val="004032DB"/>
    <w:rsid w:val="004055EB"/>
    <w:rsid w:val="00407D0C"/>
    <w:rsid w:val="0041256A"/>
    <w:rsid w:val="0042785F"/>
    <w:rsid w:val="004365F1"/>
    <w:rsid w:val="00437532"/>
    <w:rsid w:val="00447F83"/>
    <w:rsid w:val="00462384"/>
    <w:rsid w:val="00491867"/>
    <w:rsid w:val="004A5FD2"/>
    <w:rsid w:val="004A6813"/>
    <w:rsid w:val="004B44A4"/>
    <w:rsid w:val="004B6D91"/>
    <w:rsid w:val="004B7892"/>
    <w:rsid w:val="004B7BA7"/>
    <w:rsid w:val="004C2EC0"/>
    <w:rsid w:val="004C478C"/>
    <w:rsid w:val="004D3744"/>
    <w:rsid w:val="004D6B83"/>
    <w:rsid w:val="004D771A"/>
    <w:rsid w:val="004E1688"/>
    <w:rsid w:val="004E1A82"/>
    <w:rsid w:val="004E209D"/>
    <w:rsid w:val="004E5BBC"/>
    <w:rsid w:val="004E6463"/>
    <w:rsid w:val="004E79A6"/>
    <w:rsid w:val="004F612F"/>
    <w:rsid w:val="004F73A0"/>
    <w:rsid w:val="0050085C"/>
    <w:rsid w:val="00517F98"/>
    <w:rsid w:val="00521428"/>
    <w:rsid w:val="00525560"/>
    <w:rsid w:val="0052622A"/>
    <w:rsid w:val="00526945"/>
    <w:rsid w:val="005367F6"/>
    <w:rsid w:val="00550F43"/>
    <w:rsid w:val="00552716"/>
    <w:rsid w:val="00552C09"/>
    <w:rsid w:val="00556635"/>
    <w:rsid w:val="00556681"/>
    <w:rsid w:val="0056331E"/>
    <w:rsid w:val="00566A6C"/>
    <w:rsid w:val="0056705F"/>
    <w:rsid w:val="005712F6"/>
    <w:rsid w:val="005740EC"/>
    <w:rsid w:val="00576026"/>
    <w:rsid w:val="005925CB"/>
    <w:rsid w:val="0059571A"/>
    <w:rsid w:val="00595AF2"/>
    <w:rsid w:val="00597C89"/>
    <w:rsid w:val="00597E77"/>
    <w:rsid w:val="005A0BEB"/>
    <w:rsid w:val="005A321B"/>
    <w:rsid w:val="005A4AAF"/>
    <w:rsid w:val="005A6461"/>
    <w:rsid w:val="005A7900"/>
    <w:rsid w:val="005A79CA"/>
    <w:rsid w:val="005B3A0B"/>
    <w:rsid w:val="005C11B5"/>
    <w:rsid w:val="005C21EF"/>
    <w:rsid w:val="005C4140"/>
    <w:rsid w:val="005C591E"/>
    <w:rsid w:val="005C682B"/>
    <w:rsid w:val="005D1FD7"/>
    <w:rsid w:val="005D36A8"/>
    <w:rsid w:val="005D5570"/>
    <w:rsid w:val="005D72A0"/>
    <w:rsid w:val="005E1A2F"/>
    <w:rsid w:val="005E435C"/>
    <w:rsid w:val="005E6A7B"/>
    <w:rsid w:val="005E6D12"/>
    <w:rsid w:val="005F2AED"/>
    <w:rsid w:val="005F3BB0"/>
    <w:rsid w:val="005F6762"/>
    <w:rsid w:val="005F7FD8"/>
    <w:rsid w:val="00600B8E"/>
    <w:rsid w:val="00600D88"/>
    <w:rsid w:val="0060562C"/>
    <w:rsid w:val="00610236"/>
    <w:rsid w:val="00613A90"/>
    <w:rsid w:val="00613E72"/>
    <w:rsid w:val="00617C15"/>
    <w:rsid w:val="00617D5A"/>
    <w:rsid w:val="00623C34"/>
    <w:rsid w:val="00624C10"/>
    <w:rsid w:val="006252B7"/>
    <w:rsid w:val="006307E1"/>
    <w:rsid w:val="0063329E"/>
    <w:rsid w:val="0063506B"/>
    <w:rsid w:val="00647B8B"/>
    <w:rsid w:val="0065118E"/>
    <w:rsid w:val="00651581"/>
    <w:rsid w:val="006607B0"/>
    <w:rsid w:val="00660FD0"/>
    <w:rsid w:val="006718B8"/>
    <w:rsid w:val="006729EC"/>
    <w:rsid w:val="006731FC"/>
    <w:rsid w:val="006741E9"/>
    <w:rsid w:val="006902E7"/>
    <w:rsid w:val="00691FAF"/>
    <w:rsid w:val="006A0A17"/>
    <w:rsid w:val="006A2BC4"/>
    <w:rsid w:val="006C098A"/>
    <w:rsid w:val="006C1A1A"/>
    <w:rsid w:val="006C3520"/>
    <w:rsid w:val="006C56C0"/>
    <w:rsid w:val="006C570F"/>
    <w:rsid w:val="006D3C7B"/>
    <w:rsid w:val="006D643E"/>
    <w:rsid w:val="006D6695"/>
    <w:rsid w:val="006D66D5"/>
    <w:rsid w:val="006E52E3"/>
    <w:rsid w:val="006E6AE7"/>
    <w:rsid w:val="006F47E6"/>
    <w:rsid w:val="006F693F"/>
    <w:rsid w:val="006F7EDB"/>
    <w:rsid w:val="00713C94"/>
    <w:rsid w:val="007232F8"/>
    <w:rsid w:val="00724621"/>
    <w:rsid w:val="00733323"/>
    <w:rsid w:val="007359E1"/>
    <w:rsid w:val="00740306"/>
    <w:rsid w:val="00762513"/>
    <w:rsid w:val="007651A7"/>
    <w:rsid w:val="00767C8C"/>
    <w:rsid w:val="00770235"/>
    <w:rsid w:val="00776FB3"/>
    <w:rsid w:val="00782D20"/>
    <w:rsid w:val="00783CCC"/>
    <w:rsid w:val="00790FAF"/>
    <w:rsid w:val="00796BA5"/>
    <w:rsid w:val="007A05C0"/>
    <w:rsid w:val="007A34B5"/>
    <w:rsid w:val="007B4217"/>
    <w:rsid w:val="007B6C16"/>
    <w:rsid w:val="007D00DE"/>
    <w:rsid w:val="007D0B35"/>
    <w:rsid w:val="007D178E"/>
    <w:rsid w:val="007D4543"/>
    <w:rsid w:val="007E7DD1"/>
    <w:rsid w:val="0080092F"/>
    <w:rsid w:val="00802289"/>
    <w:rsid w:val="0080711A"/>
    <w:rsid w:val="008116B1"/>
    <w:rsid w:val="00815A53"/>
    <w:rsid w:val="008224F4"/>
    <w:rsid w:val="0082299C"/>
    <w:rsid w:val="00830A36"/>
    <w:rsid w:val="00830BA9"/>
    <w:rsid w:val="00841381"/>
    <w:rsid w:val="00846718"/>
    <w:rsid w:val="008504EF"/>
    <w:rsid w:val="008508E5"/>
    <w:rsid w:val="00851009"/>
    <w:rsid w:val="00851E01"/>
    <w:rsid w:val="00854C1A"/>
    <w:rsid w:val="008552E3"/>
    <w:rsid w:val="00862B97"/>
    <w:rsid w:val="00862EE4"/>
    <w:rsid w:val="00866EB4"/>
    <w:rsid w:val="00874158"/>
    <w:rsid w:val="00874195"/>
    <w:rsid w:val="008778A2"/>
    <w:rsid w:val="008834B6"/>
    <w:rsid w:val="00884406"/>
    <w:rsid w:val="0088625E"/>
    <w:rsid w:val="00893409"/>
    <w:rsid w:val="00897C70"/>
    <w:rsid w:val="008B03C8"/>
    <w:rsid w:val="008B161C"/>
    <w:rsid w:val="008B2CEB"/>
    <w:rsid w:val="008C5838"/>
    <w:rsid w:val="008D05D6"/>
    <w:rsid w:val="008D3B8B"/>
    <w:rsid w:val="008D77A7"/>
    <w:rsid w:val="008E1335"/>
    <w:rsid w:val="008E5190"/>
    <w:rsid w:val="0090256A"/>
    <w:rsid w:val="0090459F"/>
    <w:rsid w:val="00904805"/>
    <w:rsid w:val="00910789"/>
    <w:rsid w:val="009161C6"/>
    <w:rsid w:val="009161E5"/>
    <w:rsid w:val="00922033"/>
    <w:rsid w:val="0092251A"/>
    <w:rsid w:val="00936E12"/>
    <w:rsid w:val="00937520"/>
    <w:rsid w:val="0094034F"/>
    <w:rsid w:val="00941D9B"/>
    <w:rsid w:val="009469D4"/>
    <w:rsid w:val="00954A3D"/>
    <w:rsid w:val="00956313"/>
    <w:rsid w:val="0096097C"/>
    <w:rsid w:val="00970F21"/>
    <w:rsid w:val="0097772B"/>
    <w:rsid w:val="0097796E"/>
    <w:rsid w:val="0098601B"/>
    <w:rsid w:val="009878DA"/>
    <w:rsid w:val="00991742"/>
    <w:rsid w:val="00991873"/>
    <w:rsid w:val="0099427F"/>
    <w:rsid w:val="00996A58"/>
    <w:rsid w:val="00996B22"/>
    <w:rsid w:val="009A4FAE"/>
    <w:rsid w:val="009A5DBB"/>
    <w:rsid w:val="009B5783"/>
    <w:rsid w:val="009B61D5"/>
    <w:rsid w:val="009C4081"/>
    <w:rsid w:val="009C704F"/>
    <w:rsid w:val="009D235E"/>
    <w:rsid w:val="009D44C6"/>
    <w:rsid w:val="009E017D"/>
    <w:rsid w:val="009E2886"/>
    <w:rsid w:val="009E4482"/>
    <w:rsid w:val="009E4AE1"/>
    <w:rsid w:val="009F2DFB"/>
    <w:rsid w:val="009F323A"/>
    <w:rsid w:val="009F522F"/>
    <w:rsid w:val="009F7351"/>
    <w:rsid w:val="009F77CE"/>
    <w:rsid w:val="00A011B4"/>
    <w:rsid w:val="00A01201"/>
    <w:rsid w:val="00A06A98"/>
    <w:rsid w:val="00A117CF"/>
    <w:rsid w:val="00A12163"/>
    <w:rsid w:val="00A13929"/>
    <w:rsid w:val="00A16A60"/>
    <w:rsid w:val="00A26C1E"/>
    <w:rsid w:val="00A35544"/>
    <w:rsid w:val="00A36D9E"/>
    <w:rsid w:val="00A41F93"/>
    <w:rsid w:val="00A44CD6"/>
    <w:rsid w:val="00A5083B"/>
    <w:rsid w:val="00A50990"/>
    <w:rsid w:val="00A52494"/>
    <w:rsid w:val="00A52D9A"/>
    <w:rsid w:val="00A53652"/>
    <w:rsid w:val="00A5368D"/>
    <w:rsid w:val="00A549A7"/>
    <w:rsid w:val="00A55698"/>
    <w:rsid w:val="00A631D5"/>
    <w:rsid w:val="00A767CB"/>
    <w:rsid w:val="00A77FE6"/>
    <w:rsid w:val="00A81828"/>
    <w:rsid w:val="00A85A83"/>
    <w:rsid w:val="00A86A8E"/>
    <w:rsid w:val="00A87A1D"/>
    <w:rsid w:val="00A9051D"/>
    <w:rsid w:val="00A92ADD"/>
    <w:rsid w:val="00A92B6C"/>
    <w:rsid w:val="00A95EE6"/>
    <w:rsid w:val="00AA200E"/>
    <w:rsid w:val="00AA282F"/>
    <w:rsid w:val="00AA2E41"/>
    <w:rsid w:val="00AA3097"/>
    <w:rsid w:val="00AA3F6C"/>
    <w:rsid w:val="00AB4F65"/>
    <w:rsid w:val="00AC3B52"/>
    <w:rsid w:val="00AC7391"/>
    <w:rsid w:val="00AD0772"/>
    <w:rsid w:val="00AD58ED"/>
    <w:rsid w:val="00AE4923"/>
    <w:rsid w:val="00AF0DA1"/>
    <w:rsid w:val="00AF6558"/>
    <w:rsid w:val="00AF72FE"/>
    <w:rsid w:val="00B015D6"/>
    <w:rsid w:val="00B01B4C"/>
    <w:rsid w:val="00B05923"/>
    <w:rsid w:val="00B10528"/>
    <w:rsid w:val="00B123B3"/>
    <w:rsid w:val="00B20821"/>
    <w:rsid w:val="00B256CE"/>
    <w:rsid w:val="00B25F4D"/>
    <w:rsid w:val="00B36B1A"/>
    <w:rsid w:val="00B41E0C"/>
    <w:rsid w:val="00B433F5"/>
    <w:rsid w:val="00B5767D"/>
    <w:rsid w:val="00B63F22"/>
    <w:rsid w:val="00B723F7"/>
    <w:rsid w:val="00B77AF1"/>
    <w:rsid w:val="00B800F3"/>
    <w:rsid w:val="00B808D4"/>
    <w:rsid w:val="00B852FB"/>
    <w:rsid w:val="00B909D5"/>
    <w:rsid w:val="00B911B1"/>
    <w:rsid w:val="00B939DA"/>
    <w:rsid w:val="00B93CCC"/>
    <w:rsid w:val="00B93F45"/>
    <w:rsid w:val="00BA5BB7"/>
    <w:rsid w:val="00BA6439"/>
    <w:rsid w:val="00BA65B2"/>
    <w:rsid w:val="00BA6D8D"/>
    <w:rsid w:val="00BC266C"/>
    <w:rsid w:val="00BC4D3C"/>
    <w:rsid w:val="00BC5A09"/>
    <w:rsid w:val="00BD29F1"/>
    <w:rsid w:val="00BD2FD1"/>
    <w:rsid w:val="00BD3285"/>
    <w:rsid w:val="00BD6C3A"/>
    <w:rsid w:val="00BD7D42"/>
    <w:rsid w:val="00BE30EE"/>
    <w:rsid w:val="00BE54B0"/>
    <w:rsid w:val="00BF2A41"/>
    <w:rsid w:val="00BF3920"/>
    <w:rsid w:val="00BF3BB3"/>
    <w:rsid w:val="00BF60B2"/>
    <w:rsid w:val="00BF7C0D"/>
    <w:rsid w:val="00C0383F"/>
    <w:rsid w:val="00C03C27"/>
    <w:rsid w:val="00C076F6"/>
    <w:rsid w:val="00C107FC"/>
    <w:rsid w:val="00C11AC3"/>
    <w:rsid w:val="00C11B7F"/>
    <w:rsid w:val="00C1482E"/>
    <w:rsid w:val="00C221AA"/>
    <w:rsid w:val="00C23106"/>
    <w:rsid w:val="00C24A6E"/>
    <w:rsid w:val="00C34A9E"/>
    <w:rsid w:val="00C372A4"/>
    <w:rsid w:val="00C53449"/>
    <w:rsid w:val="00C60585"/>
    <w:rsid w:val="00C60E09"/>
    <w:rsid w:val="00C72A56"/>
    <w:rsid w:val="00C86252"/>
    <w:rsid w:val="00C9360D"/>
    <w:rsid w:val="00C95A5F"/>
    <w:rsid w:val="00CA116A"/>
    <w:rsid w:val="00CB3051"/>
    <w:rsid w:val="00CB357A"/>
    <w:rsid w:val="00CB5A66"/>
    <w:rsid w:val="00CC2FAA"/>
    <w:rsid w:val="00CC66CB"/>
    <w:rsid w:val="00CD1A92"/>
    <w:rsid w:val="00CD2135"/>
    <w:rsid w:val="00CD3D24"/>
    <w:rsid w:val="00CD4DF7"/>
    <w:rsid w:val="00CF3E0D"/>
    <w:rsid w:val="00CF42BF"/>
    <w:rsid w:val="00CF68FC"/>
    <w:rsid w:val="00D0124C"/>
    <w:rsid w:val="00D0643D"/>
    <w:rsid w:val="00D06B7E"/>
    <w:rsid w:val="00D10E4D"/>
    <w:rsid w:val="00D16867"/>
    <w:rsid w:val="00D174A0"/>
    <w:rsid w:val="00D3205B"/>
    <w:rsid w:val="00D357F8"/>
    <w:rsid w:val="00D36C36"/>
    <w:rsid w:val="00D40D0F"/>
    <w:rsid w:val="00D4505B"/>
    <w:rsid w:val="00D53CDF"/>
    <w:rsid w:val="00D55135"/>
    <w:rsid w:val="00D67D5F"/>
    <w:rsid w:val="00D713D4"/>
    <w:rsid w:val="00D77219"/>
    <w:rsid w:val="00D8148E"/>
    <w:rsid w:val="00D860D7"/>
    <w:rsid w:val="00D86CD0"/>
    <w:rsid w:val="00D90295"/>
    <w:rsid w:val="00D97336"/>
    <w:rsid w:val="00DA2060"/>
    <w:rsid w:val="00DA7935"/>
    <w:rsid w:val="00DC4BE7"/>
    <w:rsid w:val="00DC5347"/>
    <w:rsid w:val="00DD01C8"/>
    <w:rsid w:val="00DD31DE"/>
    <w:rsid w:val="00DF1D0E"/>
    <w:rsid w:val="00DF2D29"/>
    <w:rsid w:val="00DF5AFA"/>
    <w:rsid w:val="00E063EE"/>
    <w:rsid w:val="00E11A8F"/>
    <w:rsid w:val="00E13015"/>
    <w:rsid w:val="00E15BB3"/>
    <w:rsid w:val="00E16229"/>
    <w:rsid w:val="00E33279"/>
    <w:rsid w:val="00E35BCD"/>
    <w:rsid w:val="00E43AB0"/>
    <w:rsid w:val="00E52261"/>
    <w:rsid w:val="00E52742"/>
    <w:rsid w:val="00E62B99"/>
    <w:rsid w:val="00E641D5"/>
    <w:rsid w:val="00E64401"/>
    <w:rsid w:val="00E6514D"/>
    <w:rsid w:val="00E67F17"/>
    <w:rsid w:val="00E72880"/>
    <w:rsid w:val="00E85CE0"/>
    <w:rsid w:val="00E92E92"/>
    <w:rsid w:val="00E97254"/>
    <w:rsid w:val="00EA4E09"/>
    <w:rsid w:val="00EA5B35"/>
    <w:rsid w:val="00EB3755"/>
    <w:rsid w:val="00EB38F1"/>
    <w:rsid w:val="00EC13D2"/>
    <w:rsid w:val="00EC3FC1"/>
    <w:rsid w:val="00EC52D4"/>
    <w:rsid w:val="00EC5345"/>
    <w:rsid w:val="00EC6C8F"/>
    <w:rsid w:val="00ED75C1"/>
    <w:rsid w:val="00EE2D7D"/>
    <w:rsid w:val="00EE3164"/>
    <w:rsid w:val="00EE339B"/>
    <w:rsid w:val="00EE6C4B"/>
    <w:rsid w:val="00EF2339"/>
    <w:rsid w:val="00EF4D9D"/>
    <w:rsid w:val="00F066CB"/>
    <w:rsid w:val="00F17843"/>
    <w:rsid w:val="00F26CBF"/>
    <w:rsid w:val="00F32748"/>
    <w:rsid w:val="00F32E85"/>
    <w:rsid w:val="00F3328E"/>
    <w:rsid w:val="00F33F6A"/>
    <w:rsid w:val="00F35BF4"/>
    <w:rsid w:val="00F4675F"/>
    <w:rsid w:val="00F52CF0"/>
    <w:rsid w:val="00F54C30"/>
    <w:rsid w:val="00F553EC"/>
    <w:rsid w:val="00F57CE0"/>
    <w:rsid w:val="00F73DF7"/>
    <w:rsid w:val="00F75387"/>
    <w:rsid w:val="00F8478E"/>
    <w:rsid w:val="00F8604B"/>
    <w:rsid w:val="00F8734E"/>
    <w:rsid w:val="00FA5D6C"/>
    <w:rsid w:val="00FB0D35"/>
    <w:rsid w:val="00FB3803"/>
    <w:rsid w:val="00FC158E"/>
    <w:rsid w:val="00FE2A93"/>
    <w:rsid w:val="00FE2FF3"/>
    <w:rsid w:val="00FE3BAC"/>
    <w:rsid w:val="00FE5188"/>
    <w:rsid w:val="00FF1DA3"/>
    <w:rsid w:val="00FF2D15"/>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D63A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42CD"/>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qFormat/>
    <w:rsid w:val="00660FD0"/>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nhideWhenUsed/>
    <w:qFormat/>
    <w:rsid w:val="00854C1A"/>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nhideWhenUsed/>
    <w:qFormat/>
    <w:rsid w:val="00E52261"/>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60FD0"/>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54C1A"/>
    <w:rPr>
      <w:rFonts w:ascii="Times New Roman" w:eastAsiaTheme="majorEastAsia" w:hAnsi="Times New Roman" w:cstheme="majorBidi"/>
      <w:b/>
      <w:color w:val="000000" w:themeColor="text1"/>
      <w:sz w:val="24"/>
      <w:szCs w:val="26"/>
    </w:rPr>
  </w:style>
  <w:style w:type="paragraph" w:styleId="Quote">
    <w:name w:val="Quote"/>
    <w:basedOn w:val="Normal"/>
    <w:next w:val="Normal"/>
    <w:link w:val="QuoteChar"/>
    <w:uiPriority w:val="29"/>
    <w:qFormat/>
    <w:rsid w:val="0039135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9135A"/>
    <w:rPr>
      <w:rFonts w:ascii="Times New Roman" w:hAnsi="Times New Roman"/>
      <w:i/>
      <w:iCs/>
      <w:color w:val="404040" w:themeColor="text1" w:themeTint="BF"/>
      <w:sz w:val="24"/>
    </w:rPr>
  </w:style>
  <w:style w:type="paragraph" w:customStyle="1" w:styleId="Heading31">
    <w:name w:val="Heading 31"/>
    <w:basedOn w:val="Quote"/>
    <w:link w:val="heading3Char0"/>
    <w:qFormat/>
    <w:rsid w:val="0039135A"/>
    <w:pPr>
      <w:jc w:val="left"/>
    </w:pPr>
    <w:rPr>
      <w:color w:val="000000" w:themeColor="text1"/>
    </w:rPr>
  </w:style>
  <w:style w:type="paragraph" w:styleId="Header">
    <w:name w:val="header"/>
    <w:basedOn w:val="Normal"/>
    <w:link w:val="HeaderChar"/>
    <w:uiPriority w:val="99"/>
    <w:unhideWhenUsed/>
    <w:rsid w:val="00936E12"/>
    <w:pPr>
      <w:tabs>
        <w:tab w:val="center" w:pos="4513"/>
        <w:tab w:val="right" w:pos="9026"/>
      </w:tabs>
      <w:spacing w:after="0" w:line="240" w:lineRule="auto"/>
    </w:pPr>
  </w:style>
  <w:style w:type="character" w:customStyle="1" w:styleId="heading3Char0">
    <w:name w:val="heading 3 Char"/>
    <w:basedOn w:val="QuoteChar"/>
    <w:link w:val="Heading31"/>
    <w:rsid w:val="0039135A"/>
    <w:rPr>
      <w:rFonts w:ascii="Times New Roman" w:hAnsi="Times New Roman"/>
      <w:i/>
      <w:iCs/>
      <w:color w:val="000000" w:themeColor="text1"/>
      <w:sz w:val="24"/>
    </w:rPr>
  </w:style>
  <w:style w:type="character" w:customStyle="1" w:styleId="HeaderChar">
    <w:name w:val="Header Char"/>
    <w:basedOn w:val="DefaultParagraphFont"/>
    <w:link w:val="Header"/>
    <w:uiPriority w:val="99"/>
    <w:rsid w:val="00936E12"/>
    <w:rPr>
      <w:rFonts w:ascii="Times New Roman" w:hAnsi="Times New Roman"/>
      <w:color w:val="000000" w:themeColor="text1"/>
      <w:sz w:val="24"/>
    </w:rPr>
  </w:style>
  <w:style w:type="paragraph" w:styleId="Footer">
    <w:name w:val="footer"/>
    <w:basedOn w:val="Normal"/>
    <w:link w:val="FooterChar"/>
    <w:uiPriority w:val="99"/>
    <w:unhideWhenUsed/>
    <w:rsid w:val="00936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E12"/>
    <w:rPr>
      <w:rFonts w:ascii="Times New Roman" w:hAnsi="Times New Roman"/>
      <w:color w:val="000000" w:themeColor="text1"/>
      <w:sz w:val="24"/>
    </w:rPr>
  </w:style>
  <w:style w:type="paragraph" w:styleId="TOCHeading">
    <w:name w:val="TOC Heading"/>
    <w:basedOn w:val="Heading1"/>
    <w:next w:val="Normal"/>
    <w:uiPriority w:val="39"/>
    <w:unhideWhenUsed/>
    <w:qFormat/>
    <w:rsid w:val="00DF1D0E"/>
    <w:pPr>
      <w:spacing w:line="259" w:lineRule="auto"/>
      <w:outlineLvl w:val="9"/>
    </w:pPr>
    <w:rPr>
      <w:rFonts w:asciiTheme="majorHAnsi" w:hAnsiTheme="majorHAnsi"/>
      <w:b w:val="0"/>
      <w:color w:val="2F5496" w:themeColor="accent1" w:themeShade="BF"/>
      <w:sz w:val="32"/>
      <w:lang w:val="en-US"/>
    </w:rPr>
  </w:style>
  <w:style w:type="character" w:customStyle="1" w:styleId="Heading3Char">
    <w:name w:val="Heading 3 Char"/>
    <w:basedOn w:val="DefaultParagraphFont"/>
    <w:link w:val="Heading3"/>
    <w:uiPriority w:val="9"/>
    <w:rsid w:val="00E52261"/>
    <w:rPr>
      <w:rFonts w:ascii="Times New Roman" w:eastAsiaTheme="majorEastAsia" w:hAnsi="Times New Roman" w:cstheme="majorBidi"/>
      <w:b/>
      <w:color w:val="000000" w:themeColor="text1"/>
      <w:sz w:val="24"/>
      <w:szCs w:val="24"/>
    </w:rPr>
  </w:style>
  <w:style w:type="paragraph" w:styleId="TOC1">
    <w:name w:val="toc 1"/>
    <w:basedOn w:val="Normal"/>
    <w:next w:val="Normal"/>
    <w:autoRedefine/>
    <w:uiPriority w:val="39"/>
    <w:unhideWhenUsed/>
    <w:rsid w:val="00F066CB"/>
    <w:pPr>
      <w:spacing w:after="100"/>
    </w:pPr>
  </w:style>
  <w:style w:type="paragraph" w:styleId="TOC2">
    <w:name w:val="toc 2"/>
    <w:basedOn w:val="Normal"/>
    <w:next w:val="Normal"/>
    <w:autoRedefine/>
    <w:uiPriority w:val="39"/>
    <w:unhideWhenUsed/>
    <w:rsid w:val="00F066CB"/>
    <w:pPr>
      <w:spacing w:after="100"/>
      <w:ind w:left="240"/>
    </w:pPr>
  </w:style>
  <w:style w:type="paragraph" w:styleId="TOC3">
    <w:name w:val="toc 3"/>
    <w:basedOn w:val="Normal"/>
    <w:next w:val="Normal"/>
    <w:autoRedefine/>
    <w:uiPriority w:val="39"/>
    <w:unhideWhenUsed/>
    <w:rsid w:val="00F066CB"/>
    <w:pPr>
      <w:spacing w:after="100"/>
      <w:ind w:left="480"/>
    </w:pPr>
  </w:style>
  <w:style w:type="character" w:styleId="Hyperlink">
    <w:name w:val="Hyperlink"/>
    <w:basedOn w:val="DefaultParagraphFont"/>
    <w:uiPriority w:val="99"/>
    <w:unhideWhenUsed/>
    <w:rsid w:val="00F066CB"/>
    <w:rPr>
      <w:color w:val="0563C1" w:themeColor="hyperlink"/>
      <w:u w:val="single"/>
    </w:rPr>
  </w:style>
  <w:style w:type="paragraph" w:styleId="ListParagraph">
    <w:name w:val="List Paragraph"/>
    <w:basedOn w:val="Normal"/>
    <w:uiPriority w:val="34"/>
    <w:qFormat/>
    <w:rsid w:val="001B7A18"/>
    <w:pPr>
      <w:ind w:left="720"/>
      <w:contextualSpacing/>
    </w:pPr>
  </w:style>
  <w:style w:type="table" w:styleId="TableGrid">
    <w:name w:val="Table Grid"/>
    <w:basedOn w:val="TableNormal"/>
    <w:uiPriority w:val="39"/>
    <w:rsid w:val="0096097C"/>
    <w:pPr>
      <w:spacing w:after="0" w:line="240" w:lineRule="auto"/>
    </w:pPr>
    <w:rPr>
      <w:lang w:val="en-AU"/>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C53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5347"/>
    <w:rPr>
      <w:rFonts w:ascii="Tahoma" w:hAnsi="Tahoma" w:cs="Tahoma"/>
      <w:color w:val="000000" w:themeColor="text1"/>
      <w:sz w:val="16"/>
      <w:szCs w:val="16"/>
    </w:rPr>
  </w:style>
  <w:style w:type="paragraph" w:customStyle="1" w:styleId="p3">
    <w:name w:val="p3"/>
    <w:basedOn w:val="Normal"/>
    <w:rsid w:val="00897C70"/>
    <w:pPr>
      <w:widowControl w:val="0"/>
      <w:tabs>
        <w:tab w:val="left" w:pos="204"/>
      </w:tabs>
      <w:autoSpaceDE w:val="0"/>
      <w:autoSpaceDN w:val="0"/>
      <w:adjustRightInd w:val="0"/>
      <w:spacing w:after="0" w:line="240" w:lineRule="auto"/>
      <w:jc w:val="left"/>
    </w:pPr>
    <w:rPr>
      <w:rFonts w:eastAsia="Times New Roman" w:cs="Times New Roman"/>
      <w:color w:val="auto"/>
      <w:szCs w:val="24"/>
      <w:lang w:val="en-US" w:eastAsia="en-GB"/>
    </w:rPr>
  </w:style>
  <w:style w:type="paragraph" w:styleId="NormalWeb">
    <w:name w:val="Normal (Web)"/>
    <w:basedOn w:val="Normal"/>
    <w:uiPriority w:val="99"/>
    <w:unhideWhenUsed/>
    <w:rsid w:val="009E017D"/>
    <w:pPr>
      <w:spacing w:before="100" w:beforeAutospacing="1" w:after="100" w:afterAutospacing="1" w:line="240" w:lineRule="auto"/>
      <w:jc w:val="left"/>
    </w:pPr>
    <w:rPr>
      <w:rFonts w:eastAsia="Times New Roman" w:cs="Times New Roman"/>
      <w:color w:val="auto"/>
      <w:szCs w:val="24"/>
      <w:lang w:val="en-US"/>
    </w:rPr>
  </w:style>
  <w:style w:type="paragraph" w:customStyle="1" w:styleId="comp">
    <w:name w:val="comp"/>
    <w:basedOn w:val="Normal"/>
    <w:rsid w:val="007D178E"/>
    <w:pPr>
      <w:spacing w:before="100" w:beforeAutospacing="1" w:after="100" w:afterAutospacing="1" w:line="240" w:lineRule="auto"/>
      <w:jc w:val="left"/>
    </w:pPr>
    <w:rPr>
      <w:rFonts w:eastAsia="Times New Roman" w:cs="Times New Roman"/>
      <w:color w:val="auto"/>
      <w:szCs w:val="24"/>
      <w:lang w:val="en-US"/>
    </w:rPr>
  </w:style>
  <w:style w:type="character" w:customStyle="1" w:styleId="mntl-inline-citation">
    <w:name w:val="mntl-inline-citation"/>
    <w:basedOn w:val="DefaultParagraphFont"/>
    <w:rsid w:val="007D178E"/>
  </w:style>
  <w:style w:type="character" w:styleId="Strong">
    <w:name w:val="Strong"/>
    <w:basedOn w:val="DefaultParagraphFont"/>
    <w:uiPriority w:val="22"/>
    <w:qFormat/>
    <w:rsid w:val="009161E5"/>
    <w:rPr>
      <w:b/>
      <w:bCs/>
    </w:rPr>
  </w:style>
  <w:style w:type="character" w:customStyle="1" w:styleId="UnresolvedMention1">
    <w:name w:val="Unresolved Mention1"/>
    <w:basedOn w:val="DefaultParagraphFont"/>
    <w:uiPriority w:val="99"/>
    <w:rsid w:val="00A41F93"/>
    <w:rPr>
      <w:color w:val="605E5C"/>
      <w:shd w:val="clear" w:color="auto" w:fill="E1DFDD"/>
    </w:rPr>
  </w:style>
  <w:style w:type="character" w:customStyle="1" w:styleId="UnresolvedMention2">
    <w:name w:val="Unresolved Mention2"/>
    <w:basedOn w:val="DefaultParagraphFont"/>
    <w:uiPriority w:val="99"/>
    <w:rsid w:val="00044F13"/>
    <w:rPr>
      <w:color w:val="605E5C"/>
      <w:shd w:val="clear" w:color="auto" w:fill="E1DFDD"/>
    </w:rPr>
  </w:style>
  <w:style w:type="character" w:styleId="CommentReference">
    <w:name w:val="annotation reference"/>
    <w:basedOn w:val="DefaultParagraphFont"/>
    <w:uiPriority w:val="99"/>
    <w:semiHidden/>
    <w:unhideWhenUsed/>
    <w:rsid w:val="009E4482"/>
    <w:rPr>
      <w:sz w:val="16"/>
      <w:szCs w:val="16"/>
    </w:rPr>
  </w:style>
  <w:style w:type="paragraph" w:styleId="CommentText">
    <w:name w:val="annotation text"/>
    <w:basedOn w:val="Normal"/>
    <w:link w:val="CommentTextChar"/>
    <w:uiPriority w:val="99"/>
    <w:semiHidden/>
    <w:unhideWhenUsed/>
    <w:rsid w:val="009E4482"/>
    <w:pPr>
      <w:spacing w:line="240" w:lineRule="auto"/>
    </w:pPr>
    <w:rPr>
      <w:sz w:val="20"/>
      <w:szCs w:val="20"/>
    </w:rPr>
  </w:style>
  <w:style w:type="character" w:customStyle="1" w:styleId="CommentTextChar">
    <w:name w:val="Comment Text Char"/>
    <w:basedOn w:val="DefaultParagraphFont"/>
    <w:link w:val="CommentText"/>
    <w:uiPriority w:val="99"/>
    <w:semiHidden/>
    <w:rsid w:val="009E4482"/>
    <w:rPr>
      <w:rFonts w:ascii="Times New Roman" w:hAnsi="Times New Roman"/>
      <w:color w:val="000000" w:themeColor="text1"/>
      <w:sz w:val="20"/>
      <w:szCs w:val="20"/>
      <w:lang w:val="en-AU"/>
    </w:rPr>
  </w:style>
  <w:style w:type="paragraph" w:styleId="CommentSubject">
    <w:name w:val="annotation subject"/>
    <w:basedOn w:val="CommentText"/>
    <w:next w:val="CommentText"/>
    <w:link w:val="CommentSubjectChar"/>
    <w:uiPriority w:val="99"/>
    <w:semiHidden/>
    <w:unhideWhenUsed/>
    <w:rsid w:val="009E4482"/>
    <w:rPr>
      <w:b/>
      <w:bCs/>
    </w:rPr>
  </w:style>
  <w:style w:type="character" w:customStyle="1" w:styleId="CommentSubjectChar">
    <w:name w:val="Comment Subject Char"/>
    <w:basedOn w:val="CommentTextChar"/>
    <w:link w:val="CommentSubject"/>
    <w:uiPriority w:val="99"/>
    <w:semiHidden/>
    <w:rsid w:val="009E4482"/>
    <w:rPr>
      <w:rFonts w:ascii="Times New Roman" w:hAnsi="Times New Roman"/>
      <w:b/>
      <w:bCs/>
      <w:color w:val="000000" w:themeColor="text1"/>
      <w:sz w:val="20"/>
      <w:szCs w:val="20"/>
      <w:lang w:val="en-AU"/>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42CD"/>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qFormat/>
    <w:rsid w:val="00660FD0"/>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nhideWhenUsed/>
    <w:qFormat/>
    <w:rsid w:val="00854C1A"/>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nhideWhenUsed/>
    <w:qFormat/>
    <w:rsid w:val="00E52261"/>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60FD0"/>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54C1A"/>
    <w:rPr>
      <w:rFonts w:ascii="Times New Roman" w:eastAsiaTheme="majorEastAsia" w:hAnsi="Times New Roman" w:cstheme="majorBidi"/>
      <w:b/>
      <w:color w:val="000000" w:themeColor="text1"/>
      <w:sz w:val="24"/>
      <w:szCs w:val="26"/>
    </w:rPr>
  </w:style>
  <w:style w:type="paragraph" w:styleId="Quote">
    <w:name w:val="Quote"/>
    <w:basedOn w:val="Normal"/>
    <w:next w:val="Normal"/>
    <w:link w:val="QuoteChar"/>
    <w:uiPriority w:val="29"/>
    <w:qFormat/>
    <w:rsid w:val="0039135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9135A"/>
    <w:rPr>
      <w:rFonts w:ascii="Times New Roman" w:hAnsi="Times New Roman"/>
      <w:i/>
      <w:iCs/>
      <w:color w:val="404040" w:themeColor="text1" w:themeTint="BF"/>
      <w:sz w:val="24"/>
    </w:rPr>
  </w:style>
  <w:style w:type="paragraph" w:customStyle="1" w:styleId="Heading31">
    <w:name w:val="Heading 31"/>
    <w:basedOn w:val="Quote"/>
    <w:link w:val="heading3Char0"/>
    <w:qFormat/>
    <w:rsid w:val="0039135A"/>
    <w:pPr>
      <w:jc w:val="left"/>
    </w:pPr>
    <w:rPr>
      <w:color w:val="000000" w:themeColor="text1"/>
    </w:rPr>
  </w:style>
  <w:style w:type="paragraph" w:styleId="Header">
    <w:name w:val="header"/>
    <w:basedOn w:val="Normal"/>
    <w:link w:val="HeaderChar"/>
    <w:uiPriority w:val="99"/>
    <w:unhideWhenUsed/>
    <w:rsid w:val="00936E12"/>
    <w:pPr>
      <w:tabs>
        <w:tab w:val="center" w:pos="4513"/>
        <w:tab w:val="right" w:pos="9026"/>
      </w:tabs>
      <w:spacing w:after="0" w:line="240" w:lineRule="auto"/>
    </w:pPr>
  </w:style>
  <w:style w:type="character" w:customStyle="1" w:styleId="heading3Char0">
    <w:name w:val="heading 3 Char"/>
    <w:basedOn w:val="QuoteChar"/>
    <w:link w:val="Heading31"/>
    <w:rsid w:val="0039135A"/>
    <w:rPr>
      <w:rFonts w:ascii="Times New Roman" w:hAnsi="Times New Roman"/>
      <w:i/>
      <w:iCs/>
      <w:color w:val="000000" w:themeColor="text1"/>
      <w:sz w:val="24"/>
    </w:rPr>
  </w:style>
  <w:style w:type="character" w:customStyle="1" w:styleId="HeaderChar">
    <w:name w:val="Header Char"/>
    <w:basedOn w:val="DefaultParagraphFont"/>
    <w:link w:val="Header"/>
    <w:uiPriority w:val="99"/>
    <w:rsid w:val="00936E12"/>
    <w:rPr>
      <w:rFonts w:ascii="Times New Roman" w:hAnsi="Times New Roman"/>
      <w:color w:val="000000" w:themeColor="text1"/>
      <w:sz w:val="24"/>
    </w:rPr>
  </w:style>
  <w:style w:type="paragraph" w:styleId="Footer">
    <w:name w:val="footer"/>
    <w:basedOn w:val="Normal"/>
    <w:link w:val="FooterChar"/>
    <w:uiPriority w:val="99"/>
    <w:unhideWhenUsed/>
    <w:rsid w:val="00936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E12"/>
    <w:rPr>
      <w:rFonts w:ascii="Times New Roman" w:hAnsi="Times New Roman"/>
      <w:color w:val="000000" w:themeColor="text1"/>
      <w:sz w:val="24"/>
    </w:rPr>
  </w:style>
  <w:style w:type="paragraph" w:styleId="TOCHeading">
    <w:name w:val="TOC Heading"/>
    <w:basedOn w:val="Heading1"/>
    <w:next w:val="Normal"/>
    <w:uiPriority w:val="39"/>
    <w:unhideWhenUsed/>
    <w:qFormat/>
    <w:rsid w:val="00DF1D0E"/>
    <w:pPr>
      <w:spacing w:line="259" w:lineRule="auto"/>
      <w:outlineLvl w:val="9"/>
    </w:pPr>
    <w:rPr>
      <w:rFonts w:asciiTheme="majorHAnsi" w:hAnsiTheme="majorHAnsi"/>
      <w:b w:val="0"/>
      <w:color w:val="2F5496" w:themeColor="accent1" w:themeShade="BF"/>
      <w:sz w:val="32"/>
      <w:lang w:val="en-US"/>
    </w:rPr>
  </w:style>
  <w:style w:type="character" w:customStyle="1" w:styleId="Heading3Char">
    <w:name w:val="Heading 3 Char"/>
    <w:basedOn w:val="DefaultParagraphFont"/>
    <w:link w:val="Heading3"/>
    <w:uiPriority w:val="9"/>
    <w:rsid w:val="00E52261"/>
    <w:rPr>
      <w:rFonts w:ascii="Times New Roman" w:eastAsiaTheme="majorEastAsia" w:hAnsi="Times New Roman" w:cstheme="majorBidi"/>
      <w:b/>
      <w:color w:val="000000" w:themeColor="text1"/>
      <w:sz w:val="24"/>
      <w:szCs w:val="24"/>
    </w:rPr>
  </w:style>
  <w:style w:type="paragraph" w:styleId="TOC1">
    <w:name w:val="toc 1"/>
    <w:basedOn w:val="Normal"/>
    <w:next w:val="Normal"/>
    <w:autoRedefine/>
    <w:uiPriority w:val="39"/>
    <w:unhideWhenUsed/>
    <w:rsid w:val="00F066CB"/>
    <w:pPr>
      <w:spacing w:after="100"/>
    </w:pPr>
  </w:style>
  <w:style w:type="paragraph" w:styleId="TOC2">
    <w:name w:val="toc 2"/>
    <w:basedOn w:val="Normal"/>
    <w:next w:val="Normal"/>
    <w:autoRedefine/>
    <w:uiPriority w:val="39"/>
    <w:unhideWhenUsed/>
    <w:rsid w:val="00F066CB"/>
    <w:pPr>
      <w:spacing w:after="100"/>
      <w:ind w:left="240"/>
    </w:pPr>
  </w:style>
  <w:style w:type="paragraph" w:styleId="TOC3">
    <w:name w:val="toc 3"/>
    <w:basedOn w:val="Normal"/>
    <w:next w:val="Normal"/>
    <w:autoRedefine/>
    <w:uiPriority w:val="39"/>
    <w:unhideWhenUsed/>
    <w:rsid w:val="00F066CB"/>
    <w:pPr>
      <w:spacing w:after="100"/>
      <w:ind w:left="480"/>
    </w:pPr>
  </w:style>
  <w:style w:type="character" w:styleId="Hyperlink">
    <w:name w:val="Hyperlink"/>
    <w:basedOn w:val="DefaultParagraphFont"/>
    <w:uiPriority w:val="99"/>
    <w:unhideWhenUsed/>
    <w:rsid w:val="00F066CB"/>
    <w:rPr>
      <w:color w:val="0563C1" w:themeColor="hyperlink"/>
      <w:u w:val="single"/>
    </w:rPr>
  </w:style>
  <w:style w:type="paragraph" w:styleId="ListParagraph">
    <w:name w:val="List Paragraph"/>
    <w:basedOn w:val="Normal"/>
    <w:uiPriority w:val="34"/>
    <w:qFormat/>
    <w:rsid w:val="001B7A18"/>
    <w:pPr>
      <w:ind w:left="720"/>
      <w:contextualSpacing/>
    </w:pPr>
  </w:style>
  <w:style w:type="table" w:styleId="TableGrid">
    <w:name w:val="Table Grid"/>
    <w:basedOn w:val="TableNormal"/>
    <w:uiPriority w:val="39"/>
    <w:rsid w:val="0096097C"/>
    <w:pPr>
      <w:spacing w:after="0" w:line="240" w:lineRule="auto"/>
    </w:pPr>
    <w:rPr>
      <w:lang w:val="en-AU"/>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C53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5347"/>
    <w:rPr>
      <w:rFonts w:ascii="Tahoma" w:hAnsi="Tahoma" w:cs="Tahoma"/>
      <w:color w:val="000000" w:themeColor="text1"/>
      <w:sz w:val="16"/>
      <w:szCs w:val="16"/>
    </w:rPr>
  </w:style>
  <w:style w:type="paragraph" w:customStyle="1" w:styleId="p3">
    <w:name w:val="p3"/>
    <w:basedOn w:val="Normal"/>
    <w:rsid w:val="00897C70"/>
    <w:pPr>
      <w:widowControl w:val="0"/>
      <w:tabs>
        <w:tab w:val="left" w:pos="204"/>
      </w:tabs>
      <w:autoSpaceDE w:val="0"/>
      <w:autoSpaceDN w:val="0"/>
      <w:adjustRightInd w:val="0"/>
      <w:spacing w:after="0" w:line="240" w:lineRule="auto"/>
      <w:jc w:val="left"/>
    </w:pPr>
    <w:rPr>
      <w:rFonts w:eastAsia="Times New Roman" w:cs="Times New Roman"/>
      <w:color w:val="auto"/>
      <w:szCs w:val="24"/>
      <w:lang w:val="en-US" w:eastAsia="en-GB"/>
    </w:rPr>
  </w:style>
  <w:style w:type="paragraph" w:styleId="NormalWeb">
    <w:name w:val="Normal (Web)"/>
    <w:basedOn w:val="Normal"/>
    <w:uiPriority w:val="99"/>
    <w:unhideWhenUsed/>
    <w:rsid w:val="009E017D"/>
    <w:pPr>
      <w:spacing w:before="100" w:beforeAutospacing="1" w:after="100" w:afterAutospacing="1" w:line="240" w:lineRule="auto"/>
      <w:jc w:val="left"/>
    </w:pPr>
    <w:rPr>
      <w:rFonts w:eastAsia="Times New Roman" w:cs="Times New Roman"/>
      <w:color w:val="auto"/>
      <w:szCs w:val="24"/>
      <w:lang w:val="en-US"/>
    </w:rPr>
  </w:style>
  <w:style w:type="paragraph" w:customStyle="1" w:styleId="comp">
    <w:name w:val="comp"/>
    <w:basedOn w:val="Normal"/>
    <w:rsid w:val="007D178E"/>
    <w:pPr>
      <w:spacing w:before="100" w:beforeAutospacing="1" w:after="100" w:afterAutospacing="1" w:line="240" w:lineRule="auto"/>
      <w:jc w:val="left"/>
    </w:pPr>
    <w:rPr>
      <w:rFonts w:eastAsia="Times New Roman" w:cs="Times New Roman"/>
      <w:color w:val="auto"/>
      <w:szCs w:val="24"/>
      <w:lang w:val="en-US"/>
    </w:rPr>
  </w:style>
  <w:style w:type="character" w:customStyle="1" w:styleId="mntl-inline-citation">
    <w:name w:val="mntl-inline-citation"/>
    <w:basedOn w:val="DefaultParagraphFont"/>
    <w:rsid w:val="007D178E"/>
  </w:style>
  <w:style w:type="character" w:styleId="Strong">
    <w:name w:val="Strong"/>
    <w:basedOn w:val="DefaultParagraphFont"/>
    <w:uiPriority w:val="22"/>
    <w:qFormat/>
    <w:rsid w:val="009161E5"/>
    <w:rPr>
      <w:b/>
      <w:bCs/>
    </w:rPr>
  </w:style>
  <w:style w:type="character" w:customStyle="1" w:styleId="UnresolvedMention1">
    <w:name w:val="Unresolved Mention1"/>
    <w:basedOn w:val="DefaultParagraphFont"/>
    <w:uiPriority w:val="99"/>
    <w:rsid w:val="00A41F93"/>
    <w:rPr>
      <w:color w:val="605E5C"/>
      <w:shd w:val="clear" w:color="auto" w:fill="E1DFDD"/>
    </w:rPr>
  </w:style>
  <w:style w:type="character" w:customStyle="1" w:styleId="UnresolvedMention2">
    <w:name w:val="Unresolved Mention2"/>
    <w:basedOn w:val="DefaultParagraphFont"/>
    <w:uiPriority w:val="99"/>
    <w:rsid w:val="00044F13"/>
    <w:rPr>
      <w:color w:val="605E5C"/>
      <w:shd w:val="clear" w:color="auto" w:fill="E1DFDD"/>
    </w:rPr>
  </w:style>
  <w:style w:type="character" w:styleId="CommentReference">
    <w:name w:val="annotation reference"/>
    <w:basedOn w:val="DefaultParagraphFont"/>
    <w:uiPriority w:val="99"/>
    <w:semiHidden/>
    <w:unhideWhenUsed/>
    <w:rsid w:val="009E4482"/>
    <w:rPr>
      <w:sz w:val="16"/>
      <w:szCs w:val="16"/>
    </w:rPr>
  </w:style>
  <w:style w:type="paragraph" w:styleId="CommentText">
    <w:name w:val="annotation text"/>
    <w:basedOn w:val="Normal"/>
    <w:link w:val="CommentTextChar"/>
    <w:uiPriority w:val="99"/>
    <w:semiHidden/>
    <w:unhideWhenUsed/>
    <w:rsid w:val="009E4482"/>
    <w:pPr>
      <w:spacing w:line="240" w:lineRule="auto"/>
    </w:pPr>
    <w:rPr>
      <w:sz w:val="20"/>
      <w:szCs w:val="20"/>
    </w:rPr>
  </w:style>
  <w:style w:type="character" w:customStyle="1" w:styleId="CommentTextChar">
    <w:name w:val="Comment Text Char"/>
    <w:basedOn w:val="DefaultParagraphFont"/>
    <w:link w:val="CommentText"/>
    <w:uiPriority w:val="99"/>
    <w:semiHidden/>
    <w:rsid w:val="009E4482"/>
    <w:rPr>
      <w:rFonts w:ascii="Times New Roman" w:hAnsi="Times New Roman"/>
      <w:color w:val="000000" w:themeColor="text1"/>
      <w:sz w:val="20"/>
      <w:szCs w:val="20"/>
      <w:lang w:val="en-AU"/>
    </w:rPr>
  </w:style>
  <w:style w:type="paragraph" w:styleId="CommentSubject">
    <w:name w:val="annotation subject"/>
    <w:basedOn w:val="CommentText"/>
    <w:next w:val="CommentText"/>
    <w:link w:val="CommentSubjectChar"/>
    <w:uiPriority w:val="99"/>
    <w:semiHidden/>
    <w:unhideWhenUsed/>
    <w:rsid w:val="009E4482"/>
    <w:rPr>
      <w:b/>
      <w:bCs/>
    </w:rPr>
  </w:style>
  <w:style w:type="character" w:customStyle="1" w:styleId="CommentSubjectChar">
    <w:name w:val="Comment Subject Char"/>
    <w:basedOn w:val="CommentTextChar"/>
    <w:link w:val="CommentSubject"/>
    <w:uiPriority w:val="99"/>
    <w:semiHidden/>
    <w:rsid w:val="009E4482"/>
    <w:rPr>
      <w:rFonts w:ascii="Times New Roman" w:hAnsi="Times New Roman"/>
      <w:b/>
      <w:bCs/>
      <w:color w:val="000000" w:themeColor="text1"/>
      <w:sz w:val="20"/>
      <w:szCs w:val="20"/>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6075363">
      <w:bodyDiv w:val="1"/>
      <w:marLeft w:val="0"/>
      <w:marRight w:val="0"/>
      <w:marTop w:val="0"/>
      <w:marBottom w:val="0"/>
      <w:divBdr>
        <w:top w:val="none" w:sz="0" w:space="0" w:color="auto"/>
        <w:left w:val="none" w:sz="0" w:space="0" w:color="auto"/>
        <w:bottom w:val="none" w:sz="0" w:space="0" w:color="auto"/>
        <w:right w:val="none" w:sz="0" w:space="0" w:color="auto"/>
      </w:divBdr>
    </w:div>
    <w:div w:id="1196769768">
      <w:bodyDiv w:val="1"/>
      <w:marLeft w:val="0"/>
      <w:marRight w:val="0"/>
      <w:marTop w:val="0"/>
      <w:marBottom w:val="0"/>
      <w:divBdr>
        <w:top w:val="none" w:sz="0" w:space="0" w:color="auto"/>
        <w:left w:val="none" w:sz="0" w:space="0" w:color="auto"/>
        <w:bottom w:val="none" w:sz="0" w:space="0" w:color="auto"/>
        <w:right w:val="none" w:sz="0" w:space="0" w:color="auto"/>
      </w:divBdr>
    </w:div>
    <w:div w:id="1357384990">
      <w:bodyDiv w:val="1"/>
      <w:marLeft w:val="0"/>
      <w:marRight w:val="0"/>
      <w:marTop w:val="0"/>
      <w:marBottom w:val="0"/>
      <w:divBdr>
        <w:top w:val="none" w:sz="0" w:space="0" w:color="auto"/>
        <w:left w:val="none" w:sz="0" w:space="0" w:color="auto"/>
        <w:bottom w:val="none" w:sz="0" w:space="0" w:color="auto"/>
        <w:right w:val="none" w:sz="0" w:space="0" w:color="auto"/>
      </w:divBdr>
    </w:div>
    <w:div w:id="1518883739">
      <w:bodyDiv w:val="1"/>
      <w:marLeft w:val="0"/>
      <w:marRight w:val="0"/>
      <w:marTop w:val="0"/>
      <w:marBottom w:val="0"/>
      <w:divBdr>
        <w:top w:val="none" w:sz="0" w:space="0" w:color="auto"/>
        <w:left w:val="none" w:sz="0" w:space="0" w:color="auto"/>
        <w:bottom w:val="none" w:sz="0" w:space="0" w:color="auto"/>
        <w:right w:val="none" w:sz="0" w:space="0" w:color="auto"/>
      </w:divBdr>
    </w:div>
    <w:div w:id="1987122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61ACB9-6545-6F44-9C80-B260E46901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2707</Words>
  <Characters>15433</Characters>
  <Application>Microsoft Macintosh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Larisa Mihaiu</cp:lastModifiedBy>
  <cp:revision>2</cp:revision>
  <dcterms:created xsi:type="dcterms:W3CDTF">2022-05-03T20:21:00Z</dcterms:created>
  <dcterms:modified xsi:type="dcterms:W3CDTF">2022-05-03T20:21:00Z</dcterms:modified>
</cp:coreProperties>
</file>