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DFD8B"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F9C9D0D" wp14:editId="3641E5BF">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4AC0E2DA" w14:textId="77777777" w:rsidTr="00937438">
        <w:trPr>
          <w:trHeight w:val="1083"/>
        </w:trPr>
        <w:tc>
          <w:tcPr>
            <w:tcW w:w="10790" w:type="dxa"/>
            <w:gridSpan w:val="9"/>
          </w:tcPr>
          <w:p w14:paraId="31349EE7" w14:textId="77777777" w:rsidR="00DF198B" w:rsidRPr="008F6C7E" w:rsidRDefault="00DF198B">
            <w:pPr>
              <w:rPr>
                <w:lang w:val="en-GB"/>
              </w:rPr>
            </w:pPr>
          </w:p>
        </w:tc>
      </w:tr>
      <w:tr w:rsidR="00937438" w:rsidRPr="008F6C7E" w14:paraId="4CFB9D2C" w14:textId="77777777" w:rsidTr="00937438">
        <w:trPr>
          <w:trHeight w:val="1068"/>
        </w:trPr>
        <w:tc>
          <w:tcPr>
            <w:tcW w:w="1198" w:type="dxa"/>
            <w:gridSpan w:val="2"/>
            <w:tcBorders>
              <w:right w:val="single" w:sz="18" w:space="0" w:color="476166" w:themeColor="accent1"/>
            </w:tcBorders>
          </w:tcPr>
          <w:p w14:paraId="64CBA45A" w14:textId="77777777" w:rsidR="00937438" w:rsidRPr="008F6C7E" w:rsidRDefault="00937438" w:rsidP="00937438">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36D04C2" w14:textId="135AC2B4" w:rsidR="00937438" w:rsidRPr="008F6C7E" w:rsidRDefault="00937438" w:rsidP="00937438">
            <w:pPr>
              <w:pStyle w:val="Heading1"/>
              <w:rPr>
                <w:lang w:val="en-GB"/>
              </w:rPr>
            </w:pPr>
            <w:r>
              <w:rPr>
                <w:rFonts w:ascii="Calibri" w:hAnsi="Calibri" w:cs="Calibri"/>
                <w:color w:val="1C75BC" w:themeColor="accent3"/>
                <w:sz w:val="44"/>
                <w:szCs w:val="44"/>
                <w:lang w:val="en-GB"/>
              </w:rPr>
              <w:t>EMR Assignment</w:t>
            </w:r>
          </w:p>
        </w:tc>
        <w:tc>
          <w:tcPr>
            <w:tcW w:w="1199" w:type="dxa"/>
            <w:gridSpan w:val="2"/>
            <w:tcBorders>
              <w:left w:val="single" w:sz="18" w:space="0" w:color="476166" w:themeColor="accent1"/>
            </w:tcBorders>
          </w:tcPr>
          <w:p w14:paraId="385C6E2E" w14:textId="77777777" w:rsidR="00937438" w:rsidRPr="008F6C7E" w:rsidRDefault="00937438" w:rsidP="00937438">
            <w:pPr>
              <w:rPr>
                <w:lang w:val="en-GB"/>
              </w:rPr>
            </w:pPr>
          </w:p>
        </w:tc>
      </w:tr>
      <w:tr w:rsidR="00937438" w:rsidRPr="008F6C7E" w14:paraId="3B93D58E" w14:textId="77777777" w:rsidTr="00937438">
        <w:trPr>
          <w:trHeight w:val="1837"/>
        </w:trPr>
        <w:tc>
          <w:tcPr>
            <w:tcW w:w="1170" w:type="dxa"/>
          </w:tcPr>
          <w:p w14:paraId="6BC97F3E" w14:textId="77777777" w:rsidR="00937438" w:rsidRPr="008F6C7E" w:rsidRDefault="00937438" w:rsidP="00937438">
            <w:pPr>
              <w:rPr>
                <w:lang w:val="en-GB"/>
              </w:rPr>
            </w:pPr>
          </w:p>
        </w:tc>
        <w:tc>
          <w:tcPr>
            <w:tcW w:w="8460" w:type="dxa"/>
            <w:gridSpan w:val="7"/>
          </w:tcPr>
          <w:p w14:paraId="2C235AB2" w14:textId="77777777" w:rsidR="00937438" w:rsidRPr="008F6C7E" w:rsidRDefault="00937438" w:rsidP="00937438">
            <w:pPr>
              <w:rPr>
                <w:lang w:val="en-GB"/>
              </w:rPr>
            </w:pPr>
          </w:p>
        </w:tc>
        <w:tc>
          <w:tcPr>
            <w:tcW w:w="1160" w:type="dxa"/>
          </w:tcPr>
          <w:p w14:paraId="635B2B2A" w14:textId="77777777" w:rsidR="00937438" w:rsidRPr="008F6C7E" w:rsidRDefault="00937438" w:rsidP="00937438">
            <w:pPr>
              <w:rPr>
                <w:lang w:val="en-GB"/>
              </w:rPr>
            </w:pPr>
          </w:p>
        </w:tc>
      </w:tr>
      <w:tr w:rsidR="00937438" w:rsidRPr="008F6C7E" w14:paraId="27E17B16" w14:textId="77777777" w:rsidTr="00937438">
        <w:trPr>
          <w:trHeight w:val="929"/>
        </w:trPr>
        <w:tc>
          <w:tcPr>
            <w:tcW w:w="2397" w:type="dxa"/>
            <w:gridSpan w:val="4"/>
          </w:tcPr>
          <w:p w14:paraId="3174869F" w14:textId="77777777" w:rsidR="00937438" w:rsidRPr="008F6C7E" w:rsidRDefault="00937438" w:rsidP="00937438">
            <w:pPr>
              <w:rPr>
                <w:lang w:val="en-GB"/>
              </w:rPr>
            </w:pPr>
          </w:p>
        </w:tc>
        <w:tc>
          <w:tcPr>
            <w:tcW w:w="5995" w:type="dxa"/>
            <w:shd w:val="clear" w:color="auto" w:fill="FFFFFF" w:themeFill="background1"/>
          </w:tcPr>
          <w:p w14:paraId="5E5D5A07" w14:textId="77777777" w:rsidR="00937438" w:rsidRPr="008F6C7E" w:rsidRDefault="00937438" w:rsidP="00937438">
            <w:pPr>
              <w:jc w:val="center"/>
              <w:rPr>
                <w:rFonts w:ascii="Georgia" w:hAnsi="Georgia"/>
                <w:sz w:val="48"/>
                <w:szCs w:val="48"/>
                <w:lang w:val="en-GB"/>
              </w:rPr>
            </w:pPr>
          </w:p>
        </w:tc>
        <w:tc>
          <w:tcPr>
            <w:tcW w:w="2398" w:type="dxa"/>
            <w:gridSpan w:val="4"/>
          </w:tcPr>
          <w:p w14:paraId="3E539755" w14:textId="77777777" w:rsidR="00937438" w:rsidRPr="008F6C7E" w:rsidRDefault="00937438" w:rsidP="00937438">
            <w:pPr>
              <w:rPr>
                <w:lang w:val="en-GB"/>
              </w:rPr>
            </w:pPr>
          </w:p>
        </w:tc>
      </w:tr>
      <w:tr w:rsidR="00937438" w:rsidRPr="008F6C7E" w14:paraId="73AC570A" w14:textId="77777777" w:rsidTr="00937438">
        <w:trPr>
          <w:trHeight w:val="1460"/>
        </w:trPr>
        <w:tc>
          <w:tcPr>
            <w:tcW w:w="2397" w:type="dxa"/>
            <w:gridSpan w:val="4"/>
          </w:tcPr>
          <w:p w14:paraId="103BC15A" w14:textId="77777777" w:rsidR="00937438" w:rsidRPr="008F6C7E" w:rsidRDefault="00937438" w:rsidP="00937438">
            <w:pPr>
              <w:rPr>
                <w:lang w:val="en-GB"/>
              </w:rPr>
            </w:pPr>
          </w:p>
        </w:tc>
        <w:tc>
          <w:tcPr>
            <w:tcW w:w="5995" w:type="dxa"/>
            <w:shd w:val="clear" w:color="auto" w:fill="FFFFFF" w:themeFill="background1"/>
          </w:tcPr>
          <w:p w14:paraId="19AD69DD" w14:textId="77777777" w:rsidR="00937438" w:rsidRPr="00C574A8" w:rsidRDefault="00937438" w:rsidP="00937438">
            <w:pPr>
              <w:pStyle w:val="Heading2"/>
              <w:rPr>
                <w:rFonts w:ascii="Calibri Light" w:hAnsi="Calibri Light" w:cs="Calibri Light"/>
                <w:lang w:val="en-GB"/>
              </w:rPr>
            </w:pPr>
            <w:r w:rsidRPr="00C574A8">
              <w:rPr>
                <w:rFonts w:ascii="Calibri Light" w:hAnsi="Calibri Light" w:cs="Calibri Light"/>
                <w:lang w:val="en-GB"/>
              </w:rPr>
              <w:t>Oscar Smith</w:t>
            </w:r>
          </w:p>
          <w:p w14:paraId="5F7562AD" w14:textId="2CC30047" w:rsidR="00937438" w:rsidRPr="008F6C7E" w:rsidRDefault="00937438" w:rsidP="00937438">
            <w:pPr>
              <w:pStyle w:val="Heading2"/>
              <w:rPr>
                <w:lang w:val="en-GB"/>
              </w:rPr>
            </w:pPr>
            <w:r w:rsidRPr="00C574A8">
              <w:rPr>
                <w:rFonts w:ascii="Calibri Light" w:hAnsi="Calibri Light" w:cs="Calibri Light"/>
                <w:sz w:val="36"/>
                <w:szCs w:val="36"/>
                <w:lang w:val="en-GB"/>
              </w:rPr>
              <w:t>2307825</w:t>
            </w:r>
          </w:p>
        </w:tc>
        <w:tc>
          <w:tcPr>
            <w:tcW w:w="2398" w:type="dxa"/>
            <w:gridSpan w:val="4"/>
          </w:tcPr>
          <w:p w14:paraId="35575D8A" w14:textId="77777777" w:rsidR="00937438" w:rsidRPr="008F6C7E" w:rsidRDefault="00937438" w:rsidP="00937438">
            <w:pPr>
              <w:rPr>
                <w:lang w:val="en-GB"/>
              </w:rPr>
            </w:pPr>
          </w:p>
        </w:tc>
      </w:tr>
      <w:tr w:rsidR="00937438" w:rsidRPr="008F6C7E" w14:paraId="4369D56E" w14:textId="77777777" w:rsidTr="00937438">
        <w:trPr>
          <w:trHeight w:val="8172"/>
        </w:trPr>
        <w:tc>
          <w:tcPr>
            <w:tcW w:w="2397" w:type="dxa"/>
            <w:gridSpan w:val="4"/>
            <w:vAlign w:val="bottom"/>
          </w:tcPr>
          <w:p w14:paraId="359407A8" w14:textId="77777777" w:rsidR="00937438" w:rsidRPr="008F6C7E" w:rsidRDefault="00937438" w:rsidP="00937438">
            <w:pPr>
              <w:jc w:val="center"/>
              <w:rPr>
                <w:lang w:val="en-GB"/>
              </w:rPr>
            </w:pPr>
          </w:p>
        </w:tc>
        <w:tc>
          <w:tcPr>
            <w:tcW w:w="5995" w:type="dxa"/>
            <w:tcBorders>
              <w:bottom w:val="single" w:sz="18" w:space="0" w:color="476166" w:themeColor="accent1"/>
            </w:tcBorders>
            <w:shd w:val="clear" w:color="auto" w:fill="FFFFFF" w:themeFill="background1"/>
            <w:vAlign w:val="bottom"/>
          </w:tcPr>
          <w:p w14:paraId="4FEE7816" w14:textId="391D2691" w:rsidR="00937438" w:rsidRPr="00C574A8" w:rsidRDefault="00937438" w:rsidP="00937438">
            <w:pPr>
              <w:pStyle w:val="Heading3"/>
              <w:rPr>
                <w:rFonts w:ascii="Calibri Light" w:hAnsi="Calibri Light" w:cs="Calibri Light"/>
                <w:lang w:val="en-GB"/>
              </w:rPr>
            </w:pPr>
            <w:r>
              <w:rPr>
                <w:rFonts w:ascii="Calibri Light" w:hAnsi="Calibri Light" w:cs="Calibri Light"/>
                <w:lang w:val="en-GB"/>
              </w:rPr>
              <w:t>01/03/2025</w:t>
            </w:r>
          </w:p>
          <w:p w14:paraId="0A81CB19" w14:textId="77777777" w:rsidR="00937438" w:rsidRPr="00C574A8" w:rsidRDefault="007A18E3" w:rsidP="00937438">
            <w:pPr>
              <w:pStyle w:val="Heading3"/>
              <w:rPr>
                <w:rFonts w:ascii="Calibri Light" w:hAnsi="Calibri Light" w:cs="Calibri Light"/>
                <w:lang w:val="en-GB"/>
              </w:rPr>
            </w:pPr>
            <w:sdt>
              <w:sdtPr>
                <w:rPr>
                  <w:rFonts w:ascii="Calibri Light" w:hAnsi="Calibri Light" w:cs="Calibri Light"/>
                  <w:lang w:val="en-GB"/>
                </w:rPr>
                <w:id w:val="-1516760087"/>
                <w:placeholder>
                  <w:docPart w:val="F9966257C0A843F798FEC068C0DCB646"/>
                </w:placeholder>
                <w:temporary/>
                <w:showingPlcHdr/>
                <w15:appearance w15:val="hidden"/>
              </w:sdtPr>
              <w:sdtEndPr/>
              <w:sdtContent>
                <w:r w:rsidR="00937438" w:rsidRPr="00C574A8">
                  <w:rPr>
                    <w:rFonts w:ascii="Calibri Light" w:hAnsi="Calibri Light" w:cs="Calibri Light"/>
                    <w:lang w:val="en-GB" w:bidi="en-GB"/>
                  </w:rPr>
                  <w:t>—</w:t>
                </w:r>
              </w:sdtContent>
            </w:sdt>
          </w:p>
          <w:p w14:paraId="30592F29" w14:textId="60B1083E" w:rsidR="00937438" w:rsidRDefault="00937438" w:rsidP="00937438">
            <w:pPr>
              <w:jc w:val="center"/>
              <w:rPr>
                <w:rFonts w:ascii="Calibri Light" w:hAnsi="Calibri Light" w:cs="Calibri Light"/>
                <w:sz w:val="36"/>
                <w:szCs w:val="36"/>
                <w:lang w:val="en-GB"/>
              </w:rPr>
            </w:pPr>
            <w:r>
              <w:rPr>
                <w:rFonts w:ascii="Calibri Light" w:hAnsi="Calibri Light" w:cs="Calibri Light"/>
                <w:sz w:val="36"/>
                <w:szCs w:val="36"/>
                <w:lang w:val="en-GB"/>
              </w:rPr>
              <w:t>Electromagnetic Radiation</w:t>
            </w:r>
          </w:p>
          <w:p w14:paraId="687310C2" w14:textId="7159E4F8" w:rsidR="00937438" w:rsidRPr="00C574A8" w:rsidRDefault="00937438" w:rsidP="00937438">
            <w:pPr>
              <w:jc w:val="center"/>
              <w:rPr>
                <w:rFonts w:ascii="Calibri Light" w:hAnsi="Calibri Light" w:cs="Calibri Light"/>
                <w:sz w:val="36"/>
                <w:szCs w:val="36"/>
                <w:lang w:val="en-GB"/>
              </w:rPr>
            </w:pPr>
            <w:r w:rsidRPr="00C574A8">
              <w:rPr>
                <w:rFonts w:ascii="Calibri Light" w:hAnsi="Calibri Light" w:cs="Calibri Light"/>
                <w:sz w:val="36"/>
                <w:szCs w:val="36"/>
                <w:lang w:val="en-GB"/>
              </w:rPr>
              <w:t>AC</w:t>
            </w:r>
            <w:r>
              <w:rPr>
                <w:rFonts w:ascii="Calibri Light" w:hAnsi="Calibri Light" w:cs="Calibri Light"/>
                <w:sz w:val="36"/>
                <w:szCs w:val="36"/>
                <w:lang w:val="en-GB"/>
              </w:rPr>
              <w:t>D</w:t>
            </w:r>
            <w:r w:rsidRPr="00C574A8">
              <w:rPr>
                <w:rFonts w:ascii="Calibri Light" w:hAnsi="Calibri Light" w:cs="Calibri Light"/>
                <w:sz w:val="36"/>
                <w:szCs w:val="36"/>
                <w:lang w:val="en-GB"/>
              </w:rPr>
              <w:t>A</w:t>
            </w:r>
            <w:r>
              <w:rPr>
                <w:rFonts w:ascii="Calibri Light" w:hAnsi="Calibri Light" w:cs="Calibri Light"/>
                <w:sz w:val="36"/>
                <w:szCs w:val="36"/>
                <w:lang w:val="en-GB"/>
              </w:rPr>
              <w:t>5009</w:t>
            </w:r>
          </w:p>
          <w:p w14:paraId="2156CCA7" w14:textId="77777777" w:rsidR="00937438" w:rsidRPr="00C574A8" w:rsidRDefault="007A18E3" w:rsidP="00937438">
            <w:pPr>
              <w:pStyle w:val="Heading3"/>
              <w:rPr>
                <w:rFonts w:ascii="Calibri Light" w:hAnsi="Calibri Light" w:cs="Calibri Light"/>
                <w:lang w:val="en-GB"/>
              </w:rPr>
            </w:pPr>
            <w:sdt>
              <w:sdtPr>
                <w:rPr>
                  <w:rFonts w:ascii="Calibri Light" w:hAnsi="Calibri Light" w:cs="Calibri Light"/>
                  <w:lang w:val="en-GB"/>
                </w:rPr>
                <w:id w:val="1492440299"/>
                <w:placeholder>
                  <w:docPart w:val="3E1E95A014354BE4A710FE10F377CBB7"/>
                </w:placeholder>
                <w:temporary/>
                <w:showingPlcHdr/>
                <w15:appearance w15:val="hidden"/>
              </w:sdtPr>
              <w:sdtEndPr/>
              <w:sdtContent>
                <w:r w:rsidR="00937438" w:rsidRPr="00C574A8">
                  <w:rPr>
                    <w:rFonts w:ascii="Calibri Light" w:hAnsi="Calibri Light" w:cs="Calibri Light"/>
                    <w:lang w:val="en-GB" w:bidi="en-GB"/>
                  </w:rPr>
                  <w:t>—</w:t>
                </w:r>
              </w:sdtContent>
            </w:sdt>
          </w:p>
          <w:p w14:paraId="19F5E4E8" w14:textId="0121CBDB" w:rsidR="00937438" w:rsidRPr="00C574A8" w:rsidRDefault="00937438" w:rsidP="00937438">
            <w:pPr>
              <w:pStyle w:val="Heading3"/>
              <w:rPr>
                <w:rFonts w:ascii="Calibri Light" w:hAnsi="Calibri Light" w:cs="Calibri Light"/>
                <w:lang w:val="en-GB"/>
              </w:rPr>
            </w:pPr>
            <w:r>
              <w:rPr>
                <w:rFonts w:ascii="Calibri Light" w:hAnsi="Calibri Light" w:cs="Calibri Light"/>
                <w:lang w:val="en-GB"/>
              </w:rPr>
              <w:t>Stalin Jacobs</w:t>
            </w:r>
          </w:p>
          <w:p w14:paraId="69EBA282" w14:textId="77777777" w:rsidR="00937438" w:rsidRPr="008F6C7E" w:rsidRDefault="00937438" w:rsidP="00937438">
            <w:pPr>
              <w:rPr>
                <w:lang w:val="en-GB"/>
              </w:rPr>
            </w:pPr>
          </w:p>
        </w:tc>
        <w:tc>
          <w:tcPr>
            <w:tcW w:w="2398" w:type="dxa"/>
            <w:gridSpan w:val="4"/>
            <w:vAlign w:val="bottom"/>
          </w:tcPr>
          <w:p w14:paraId="0FC63EF4" w14:textId="77777777" w:rsidR="00937438" w:rsidRPr="008F6C7E" w:rsidRDefault="00937438" w:rsidP="00937438">
            <w:pPr>
              <w:jc w:val="center"/>
              <w:rPr>
                <w:lang w:val="en-GB"/>
              </w:rPr>
            </w:pPr>
          </w:p>
        </w:tc>
      </w:tr>
      <w:tr w:rsidR="00DF198B" w:rsidRPr="008F6C7E" w14:paraId="45A36BE9" w14:textId="77777777" w:rsidTr="00937438">
        <w:tc>
          <w:tcPr>
            <w:tcW w:w="2340" w:type="dxa"/>
            <w:gridSpan w:val="3"/>
          </w:tcPr>
          <w:p w14:paraId="4E2DBF0B" w14:textId="77777777" w:rsidR="00DF198B" w:rsidRPr="008F6C7E" w:rsidRDefault="00DF198B">
            <w:pPr>
              <w:rPr>
                <w:lang w:val="en-GB"/>
              </w:rPr>
            </w:pPr>
          </w:p>
        </w:tc>
        <w:tc>
          <w:tcPr>
            <w:tcW w:w="6120" w:type="dxa"/>
            <w:gridSpan w:val="3"/>
          </w:tcPr>
          <w:p w14:paraId="4C06D9EB" w14:textId="77777777" w:rsidR="00DF198B" w:rsidRPr="008F6C7E" w:rsidRDefault="00DF198B">
            <w:pPr>
              <w:rPr>
                <w:lang w:val="en-GB"/>
              </w:rPr>
            </w:pPr>
          </w:p>
        </w:tc>
        <w:tc>
          <w:tcPr>
            <w:tcW w:w="2330" w:type="dxa"/>
            <w:gridSpan w:val="3"/>
          </w:tcPr>
          <w:p w14:paraId="3DE2ECCE" w14:textId="77777777" w:rsidR="00DF198B" w:rsidRPr="008F6C7E" w:rsidRDefault="00DF198B">
            <w:pPr>
              <w:rPr>
                <w:lang w:val="en-GB"/>
              </w:rPr>
            </w:pPr>
          </w:p>
        </w:tc>
      </w:tr>
    </w:tbl>
    <w:p w14:paraId="4C8022BB" w14:textId="77777777" w:rsidR="00CE3E7D" w:rsidRDefault="00CE3E7D" w:rsidP="00D51D4F">
      <w:pPr>
        <w:pStyle w:val="GraphicAnchor"/>
        <w:rPr>
          <w:rFonts w:ascii="Calibri Light" w:hAnsi="Calibri Light" w:cs="Calibri Light"/>
          <w:b/>
          <w:bCs/>
          <w:color w:val="1C75BC" w:themeColor="accent3"/>
          <w:sz w:val="40"/>
          <w:szCs w:val="40"/>
          <w:lang w:val="en-GB"/>
        </w:rPr>
      </w:pPr>
    </w:p>
    <w:p w14:paraId="0C5035A8" w14:textId="1FDBC0CC" w:rsidR="00D51D4F" w:rsidRPr="003226D4" w:rsidRDefault="00937438" w:rsidP="00D51D4F">
      <w:pPr>
        <w:pStyle w:val="GraphicAnchor"/>
        <w:rPr>
          <w:rFonts w:ascii="Calibri Light" w:hAnsi="Calibri Light" w:cs="Calibri Light"/>
          <w:b/>
          <w:bCs/>
          <w:color w:val="1C75BC" w:themeColor="accent3"/>
          <w:sz w:val="36"/>
          <w:szCs w:val="36"/>
          <w:lang w:val="en-GB"/>
        </w:rPr>
      </w:pPr>
      <w:r w:rsidRPr="003226D4">
        <w:rPr>
          <w:rFonts w:ascii="Calibri Light" w:hAnsi="Calibri Light" w:cs="Calibri Light"/>
          <w:b/>
          <w:bCs/>
          <w:color w:val="1C75BC" w:themeColor="accent3"/>
          <w:sz w:val="36"/>
          <w:szCs w:val="36"/>
          <w:lang w:val="en-GB"/>
        </w:rPr>
        <w:t>Table of Contents:</w:t>
      </w:r>
    </w:p>
    <w:p w14:paraId="7DD428CD" w14:textId="77777777" w:rsidR="00CE3E7D" w:rsidRPr="003226D4" w:rsidRDefault="00CE3E7D" w:rsidP="00D51D4F">
      <w:pPr>
        <w:pStyle w:val="GraphicAnchor"/>
        <w:rPr>
          <w:rFonts w:ascii="Calibri Light" w:hAnsi="Calibri Light" w:cs="Calibri Light"/>
          <w:b/>
          <w:bCs/>
          <w:color w:val="1C75BC" w:themeColor="accent3"/>
          <w:sz w:val="28"/>
          <w:szCs w:val="28"/>
          <w:lang w:val="en-GB"/>
        </w:rPr>
      </w:pPr>
    </w:p>
    <w:p w14:paraId="49D9A7B4" w14:textId="655551D6" w:rsidR="00107AFC" w:rsidRPr="00107AFC" w:rsidRDefault="00107AFC" w:rsidP="00CE3E7D">
      <w:pPr>
        <w:pStyle w:val="GraphicAnchor"/>
        <w:numPr>
          <w:ilvl w:val="0"/>
          <w:numId w:val="8"/>
        </w:numPr>
        <w:rPr>
          <w:rFonts w:ascii="Calibri Light" w:hAnsi="Calibri Light" w:cs="Calibri Light"/>
          <w:b/>
          <w:bCs/>
          <w:sz w:val="32"/>
          <w:szCs w:val="32"/>
          <w:lang w:val="en-GB"/>
        </w:rPr>
      </w:pPr>
      <w:r w:rsidRPr="00107AFC">
        <w:rPr>
          <w:rFonts w:ascii="Calibri Light" w:hAnsi="Calibri Light" w:cs="Calibri Light"/>
          <w:b/>
          <w:bCs/>
          <w:color w:val="1C75BC" w:themeColor="accent3"/>
          <w:sz w:val="32"/>
          <w:szCs w:val="32"/>
          <w:lang w:val="en-GB"/>
        </w:rPr>
        <w:t>Introduction</w:t>
      </w:r>
    </w:p>
    <w:p w14:paraId="3B798B0E" w14:textId="77777777" w:rsidR="00CE3E7D" w:rsidRPr="00107AFC" w:rsidRDefault="00CE3E7D" w:rsidP="00CE3E7D">
      <w:pPr>
        <w:pStyle w:val="GraphicAnchor"/>
        <w:rPr>
          <w:rFonts w:ascii="Calibri Light" w:hAnsi="Calibri Light" w:cs="Calibri Light"/>
          <w:b/>
          <w:bCs/>
          <w:sz w:val="32"/>
          <w:szCs w:val="32"/>
          <w:lang w:val="en-GB"/>
        </w:rPr>
      </w:pPr>
    </w:p>
    <w:p w14:paraId="36A42572" w14:textId="626EEE30" w:rsidR="00107AFC" w:rsidRDefault="00107AFC" w:rsidP="00CE3E7D">
      <w:pPr>
        <w:pStyle w:val="GraphicAnchor"/>
        <w:numPr>
          <w:ilvl w:val="0"/>
          <w:numId w:val="8"/>
        </w:numPr>
        <w:rPr>
          <w:rFonts w:ascii="Calibri Light" w:hAnsi="Calibri Light" w:cs="Calibri Light"/>
          <w:b/>
          <w:bCs/>
          <w:color w:val="1C75BC" w:themeColor="accent3"/>
          <w:sz w:val="32"/>
          <w:szCs w:val="32"/>
          <w:lang w:val="en-GB"/>
        </w:rPr>
      </w:pPr>
      <w:r w:rsidRPr="00107AFC">
        <w:rPr>
          <w:rFonts w:ascii="Calibri Light" w:hAnsi="Calibri Light" w:cs="Calibri Light"/>
          <w:b/>
          <w:bCs/>
          <w:color w:val="1C75BC" w:themeColor="accent3"/>
          <w:sz w:val="32"/>
          <w:szCs w:val="32"/>
          <w:lang w:val="en-GB"/>
        </w:rPr>
        <w:t>Task 1: Rectangular Waveguide Design and Analysis</w:t>
      </w:r>
    </w:p>
    <w:p w14:paraId="065C9B98" w14:textId="77777777" w:rsidR="006B00AD" w:rsidRPr="00107AFC" w:rsidRDefault="006B00AD" w:rsidP="006B00AD">
      <w:pPr>
        <w:pStyle w:val="GraphicAnchor"/>
        <w:rPr>
          <w:rFonts w:ascii="Calibri Light" w:hAnsi="Calibri Light" w:cs="Calibri Light"/>
          <w:b/>
          <w:bCs/>
          <w:color w:val="1C75BC" w:themeColor="accent3"/>
          <w:sz w:val="32"/>
          <w:szCs w:val="32"/>
          <w:lang w:val="en-GB"/>
        </w:rPr>
      </w:pPr>
    </w:p>
    <w:p w14:paraId="523D4DF8" w14:textId="590CDF71"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 xml:space="preserve">Methodology for Task 1a: </w:t>
      </w:r>
      <w:r w:rsidR="003226D4">
        <w:rPr>
          <w:rFonts w:ascii="Calibri Light" w:hAnsi="Calibri Light" w:cs="Calibri Light"/>
          <w:b/>
          <w:bCs/>
          <w:sz w:val="32"/>
          <w:szCs w:val="32"/>
          <w:lang w:val="en-GB"/>
        </w:rPr>
        <w:t>Vacuum filled waveguide</w:t>
      </w:r>
    </w:p>
    <w:p w14:paraId="14E50ED8" w14:textId="2C462D2A"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Simulation Results for Task 1a</w:t>
      </w:r>
    </w:p>
    <w:p w14:paraId="32772F97" w14:textId="1B3F6E24"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Dominant and Propagating Modes</w:t>
      </w:r>
    </w:p>
    <w:p w14:paraId="21697366" w14:textId="6B71124C"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Port Field Display (Port 1 and Port 2)</w:t>
      </w:r>
    </w:p>
    <w:p w14:paraId="657CC4BA" w14:textId="051281EE"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 xml:space="preserve">Electric and Magnetic Field </w:t>
      </w:r>
      <w:r w:rsidR="00927E1A">
        <w:rPr>
          <w:rFonts w:ascii="Calibri Light" w:hAnsi="Calibri Light" w:cs="Calibri Light"/>
          <w:sz w:val="32"/>
          <w:szCs w:val="32"/>
          <w:lang w:val="en-GB"/>
        </w:rPr>
        <w:t xml:space="preserve">Map and </w:t>
      </w:r>
      <w:r w:rsidRPr="00107AFC">
        <w:rPr>
          <w:rFonts w:ascii="Calibri Light" w:hAnsi="Calibri Light" w:cs="Calibri Light"/>
          <w:sz w:val="32"/>
          <w:szCs w:val="32"/>
          <w:lang w:val="en-GB"/>
        </w:rPr>
        <w:t>Vectors</w:t>
      </w:r>
    </w:p>
    <w:p w14:paraId="7E940801" w14:textId="0EA10CD7"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 xml:space="preserve">Cutoff Frequencies Plot </w:t>
      </w:r>
      <w:r w:rsidR="004C0395">
        <w:rPr>
          <w:rFonts w:ascii="Calibri Light" w:hAnsi="Calibri Light" w:cs="Calibri Light"/>
          <w:sz w:val="32"/>
          <w:szCs w:val="32"/>
          <w:lang w:val="en-GB"/>
        </w:rPr>
        <w:t>and Analysis</w:t>
      </w:r>
    </w:p>
    <w:p w14:paraId="083C5094" w14:textId="4E567AC5"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 xml:space="preserve">Methodology for Task 1b: </w:t>
      </w:r>
      <w:r w:rsidR="003226D4">
        <w:rPr>
          <w:rFonts w:ascii="Calibri Light" w:hAnsi="Calibri Light" w:cs="Calibri Light"/>
          <w:b/>
          <w:bCs/>
          <w:sz w:val="32"/>
          <w:szCs w:val="32"/>
          <w:lang w:val="en-GB"/>
        </w:rPr>
        <w:t>Teflon filled waveguide</w:t>
      </w:r>
    </w:p>
    <w:p w14:paraId="0CEBFE82" w14:textId="607A31AD"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Simulation Results for Task 1b</w:t>
      </w:r>
    </w:p>
    <w:p w14:paraId="548F724E" w14:textId="4AD0AC0A"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Dominant and Propagating Modes</w:t>
      </w:r>
    </w:p>
    <w:p w14:paraId="1E20F334" w14:textId="4264CE94"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Port Field Display (Port 1 and Port 2)</w:t>
      </w:r>
    </w:p>
    <w:p w14:paraId="711ED5B3" w14:textId="0D7C2AD8"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 xml:space="preserve">Electric and Magnetic Field </w:t>
      </w:r>
      <w:r w:rsidR="00927E1A">
        <w:rPr>
          <w:rFonts w:ascii="Calibri Light" w:hAnsi="Calibri Light" w:cs="Calibri Light"/>
          <w:sz w:val="32"/>
          <w:szCs w:val="32"/>
          <w:lang w:val="en-GB"/>
        </w:rPr>
        <w:t xml:space="preserve">Map and </w:t>
      </w:r>
      <w:r w:rsidRPr="00107AFC">
        <w:rPr>
          <w:rFonts w:ascii="Calibri Light" w:hAnsi="Calibri Light" w:cs="Calibri Light"/>
          <w:sz w:val="32"/>
          <w:szCs w:val="32"/>
          <w:lang w:val="en-GB"/>
        </w:rPr>
        <w:t>Vectors</w:t>
      </w:r>
    </w:p>
    <w:p w14:paraId="46F91CA1" w14:textId="60150497"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 xml:space="preserve">Cutoff Frequencies Plot and </w:t>
      </w:r>
      <w:r w:rsidR="004C0395">
        <w:rPr>
          <w:rFonts w:ascii="Calibri Light" w:hAnsi="Calibri Light" w:cs="Calibri Light"/>
          <w:sz w:val="32"/>
          <w:szCs w:val="32"/>
          <w:lang w:val="en-GB"/>
        </w:rPr>
        <w:t>Analysis</w:t>
      </w:r>
    </w:p>
    <w:p w14:paraId="796ED2A3" w14:textId="171C4C3B" w:rsid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 xml:space="preserve">Comparison </w:t>
      </w:r>
      <w:r w:rsidR="004C0395">
        <w:rPr>
          <w:rFonts w:ascii="Calibri Light" w:hAnsi="Calibri Light" w:cs="Calibri Light"/>
          <w:b/>
          <w:bCs/>
          <w:sz w:val="32"/>
          <w:szCs w:val="32"/>
          <w:lang w:val="en-GB"/>
        </w:rPr>
        <w:t>of Results:</w:t>
      </w:r>
      <w:r w:rsidRPr="00107AFC">
        <w:rPr>
          <w:rFonts w:ascii="Calibri Light" w:hAnsi="Calibri Light" w:cs="Calibri Light"/>
          <w:b/>
          <w:bCs/>
          <w:sz w:val="32"/>
          <w:szCs w:val="32"/>
          <w:lang w:val="en-GB"/>
        </w:rPr>
        <w:t xml:space="preserve"> Task 1a and 1b</w:t>
      </w:r>
    </w:p>
    <w:p w14:paraId="4B46BAE1" w14:textId="77777777" w:rsidR="00CE3E7D" w:rsidRPr="00107AFC" w:rsidRDefault="00CE3E7D" w:rsidP="00CE3E7D">
      <w:pPr>
        <w:pStyle w:val="GraphicAnchor"/>
        <w:rPr>
          <w:rFonts w:ascii="Calibri Light" w:hAnsi="Calibri Light" w:cs="Calibri Light"/>
          <w:b/>
          <w:bCs/>
          <w:sz w:val="32"/>
          <w:szCs w:val="32"/>
          <w:lang w:val="en-GB"/>
        </w:rPr>
      </w:pPr>
    </w:p>
    <w:p w14:paraId="2B93A8E2" w14:textId="2DF866A2" w:rsidR="00107AFC" w:rsidRDefault="00107AFC" w:rsidP="00CE3E7D">
      <w:pPr>
        <w:pStyle w:val="GraphicAnchor"/>
        <w:numPr>
          <w:ilvl w:val="0"/>
          <w:numId w:val="8"/>
        </w:numPr>
        <w:rPr>
          <w:rFonts w:ascii="Calibri Light" w:hAnsi="Calibri Light" w:cs="Calibri Light"/>
          <w:b/>
          <w:bCs/>
          <w:color w:val="1C75BC" w:themeColor="accent3"/>
          <w:sz w:val="32"/>
          <w:szCs w:val="32"/>
          <w:lang w:val="en-GB"/>
        </w:rPr>
      </w:pPr>
      <w:r w:rsidRPr="00107AFC">
        <w:rPr>
          <w:rFonts w:ascii="Calibri Light" w:hAnsi="Calibri Light" w:cs="Calibri Light"/>
          <w:b/>
          <w:bCs/>
          <w:color w:val="1C75BC" w:themeColor="accent3"/>
          <w:sz w:val="32"/>
          <w:szCs w:val="32"/>
          <w:lang w:val="en-GB"/>
        </w:rPr>
        <w:t>Task 2: Half-Wave Dipole Antenna Design and Analysis</w:t>
      </w:r>
    </w:p>
    <w:p w14:paraId="3FAE57DB" w14:textId="77777777" w:rsidR="006B00AD" w:rsidRPr="00107AFC" w:rsidRDefault="006B00AD" w:rsidP="006B00AD">
      <w:pPr>
        <w:pStyle w:val="GraphicAnchor"/>
        <w:rPr>
          <w:rFonts w:ascii="Calibri Light" w:hAnsi="Calibri Light" w:cs="Calibri Light"/>
          <w:b/>
          <w:bCs/>
          <w:color w:val="1C75BC" w:themeColor="accent3"/>
          <w:sz w:val="32"/>
          <w:szCs w:val="32"/>
          <w:lang w:val="en-GB"/>
        </w:rPr>
      </w:pPr>
    </w:p>
    <w:p w14:paraId="5AC2AEB5" w14:textId="2D8622DA"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Methodology for Antenna Design</w:t>
      </w:r>
    </w:p>
    <w:p w14:paraId="79B52FF7" w14:textId="0DF3E269"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Theoretical Calculations</w:t>
      </w:r>
    </w:p>
    <w:p w14:paraId="36FE0B3F" w14:textId="6041881F"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Antenna Length</w:t>
      </w:r>
    </w:p>
    <w:p w14:paraId="4B0234BF" w14:textId="4D0FED05"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Operating Frequency</w:t>
      </w:r>
    </w:p>
    <w:p w14:paraId="2EAE5A74" w14:textId="7704B7E6"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Simulation Results</w:t>
      </w:r>
    </w:p>
    <w:p w14:paraId="71D0F086" w14:textId="551B56E6"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 xml:space="preserve">S-Parameter Plot and </w:t>
      </w:r>
      <w:r w:rsidR="006D03F5">
        <w:rPr>
          <w:rFonts w:ascii="Calibri Light" w:hAnsi="Calibri Light" w:cs="Calibri Light"/>
          <w:sz w:val="32"/>
          <w:szCs w:val="32"/>
          <w:lang w:val="en-GB"/>
        </w:rPr>
        <w:t>Operating</w:t>
      </w:r>
      <w:r w:rsidRPr="00107AFC">
        <w:rPr>
          <w:rFonts w:ascii="Calibri Light" w:hAnsi="Calibri Light" w:cs="Calibri Light"/>
          <w:sz w:val="32"/>
          <w:szCs w:val="32"/>
          <w:lang w:val="en-GB"/>
        </w:rPr>
        <w:t xml:space="preserve"> Frequency</w:t>
      </w:r>
    </w:p>
    <w:p w14:paraId="77A84375" w14:textId="7B03CF20" w:rsidR="00107AFC" w:rsidRPr="00107AFC" w:rsidRDefault="00107AFC" w:rsidP="006B00AD">
      <w:pPr>
        <w:pStyle w:val="GraphicAnchor"/>
        <w:numPr>
          <w:ilvl w:val="2"/>
          <w:numId w:val="8"/>
        </w:numPr>
        <w:spacing w:line="276" w:lineRule="auto"/>
        <w:rPr>
          <w:rFonts w:ascii="Calibri Light" w:hAnsi="Calibri Light" w:cs="Calibri Light"/>
          <w:sz w:val="32"/>
          <w:szCs w:val="32"/>
          <w:lang w:val="en-GB"/>
        </w:rPr>
      </w:pPr>
      <w:r w:rsidRPr="00107AFC">
        <w:rPr>
          <w:rFonts w:ascii="Calibri Light" w:hAnsi="Calibri Light" w:cs="Calibri Light"/>
          <w:sz w:val="32"/>
          <w:szCs w:val="32"/>
          <w:lang w:val="en-GB"/>
        </w:rPr>
        <w:t>Radiation Pattern</w:t>
      </w:r>
    </w:p>
    <w:p w14:paraId="2331A079" w14:textId="6806A5D5" w:rsid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Comparison Between Theoretical and Simulated Results</w:t>
      </w:r>
    </w:p>
    <w:p w14:paraId="2DF9ECFF" w14:textId="786A4F99" w:rsidR="006B00AD" w:rsidRDefault="006B00AD" w:rsidP="006B00AD">
      <w:pPr>
        <w:rPr>
          <w:rFonts w:ascii="Calibri Light" w:hAnsi="Calibri Light" w:cs="Calibri Light"/>
          <w:b/>
          <w:bCs/>
          <w:color w:val="1C75BC" w:themeColor="accent3"/>
          <w:sz w:val="40"/>
          <w:szCs w:val="40"/>
          <w:lang w:val="en-GB"/>
        </w:rPr>
      </w:pPr>
    </w:p>
    <w:p w14:paraId="12E919B3" w14:textId="77777777" w:rsidR="00241015" w:rsidRDefault="00241015" w:rsidP="00CE3E7D">
      <w:pPr>
        <w:pStyle w:val="GraphicAnchor"/>
        <w:rPr>
          <w:rFonts w:ascii="Calibri Light" w:hAnsi="Calibri Light" w:cs="Calibri Light"/>
          <w:b/>
          <w:bCs/>
          <w:color w:val="1C75BC" w:themeColor="accent3"/>
          <w:sz w:val="36"/>
          <w:szCs w:val="36"/>
          <w:lang w:val="en-GB"/>
        </w:rPr>
      </w:pPr>
    </w:p>
    <w:p w14:paraId="30654F6A" w14:textId="36DB3766" w:rsidR="00CE3E7D" w:rsidRPr="003226D4" w:rsidRDefault="00CE3E7D" w:rsidP="00CE3E7D">
      <w:pPr>
        <w:pStyle w:val="GraphicAnchor"/>
        <w:rPr>
          <w:rFonts w:ascii="Calibri Light" w:hAnsi="Calibri Light" w:cs="Calibri Light"/>
          <w:b/>
          <w:bCs/>
          <w:color w:val="1C75BC" w:themeColor="accent3"/>
          <w:sz w:val="36"/>
          <w:szCs w:val="36"/>
          <w:lang w:val="en-GB"/>
        </w:rPr>
      </w:pPr>
      <w:r w:rsidRPr="003226D4">
        <w:rPr>
          <w:rFonts w:ascii="Calibri Light" w:hAnsi="Calibri Light" w:cs="Calibri Light"/>
          <w:b/>
          <w:bCs/>
          <w:color w:val="1C75BC" w:themeColor="accent3"/>
          <w:sz w:val="36"/>
          <w:szCs w:val="36"/>
          <w:lang w:val="en-GB"/>
        </w:rPr>
        <w:t>Table of Contents (Cont.):</w:t>
      </w:r>
    </w:p>
    <w:p w14:paraId="36A89740" w14:textId="77777777" w:rsidR="00CE3E7D" w:rsidRPr="00107AFC" w:rsidRDefault="00CE3E7D" w:rsidP="00CE3E7D">
      <w:pPr>
        <w:pStyle w:val="GraphicAnchor"/>
        <w:rPr>
          <w:rFonts w:ascii="Calibri Light" w:hAnsi="Calibri Light" w:cs="Calibri Light"/>
          <w:b/>
          <w:bCs/>
          <w:sz w:val="28"/>
          <w:szCs w:val="28"/>
          <w:lang w:val="en-GB"/>
        </w:rPr>
      </w:pPr>
    </w:p>
    <w:p w14:paraId="41E61008" w14:textId="6214C5BA" w:rsidR="00107AFC" w:rsidRDefault="00107AFC" w:rsidP="00CE3E7D">
      <w:pPr>
        <w:pStyle w:val="GraphicAnchor"/>
        <w:numPr>
          <w:ilvl w:val="0"/>
          <w:numId w:val="8"/>
        </w:numPr>
        <w:rPr>
          <w:rFonts w:ascii="Calibri Light" w:hAnsi="Calibri Light" w:cs="Calibri Light"/>
          <w:b/>
          <w:bCs/>
          <w:color w:val="1C75BC" w:themeColor="accent3"/>
          <w:sz w:val="32"/>
          <w:szCs w:val="32"/>
          <w:lang w:val="en-GB"/>
        </w:rPr>
      </w:pPr>
      <w:r w:rsidRPr="00107AFC">
        <w:rPr>
          <w:rFonts w:ascii="Calibri Light" w:hAnsi="Calibri Light" w:cs="Calibri Light"/>
          <w:b/>
          <w:bCs/>
          <w:color w:val="1C75BC" w:themeColor="accent3"/>
          <w:sz w:val="32"/>
          <w:szCs w:val="32"/>
          <w:lang w:val="en-GB"/>
        </w:rPr>
        <w:t>Task 3: Radar Technologies for Drone Detection</w:t>
      </w:r>
    </w:p>
    <w:p w14:paraId="3EF5B359" w14:textId="77777777" w:rsidR="006B00AD" w:rsidRPr="00107AFC" w:rsidRDefault="006B00AD" w:rsidP="006B00AD">
      <w:pPr>
        <w:pStyle w:val="GraphicAnchor"/>
        <w:rPr>
          <w:rFonts w:ascii="Calibri Light" w:hAnsi="Calibri Light" w:cs="Calibri Light"/>
          <w:b/>
          <w:bCs/>
          <w:color w:val="1C75BC" w:themeColor="accent3"/>
          <w:sz w:val="32"/>
          <w:szCs w:val="32"/>
          <w:lang w:val="en-GB"/>
        </w:rPr>
      </w:pPr>
    </w:p>
    <w:p w14:paraId="3201E716" w14:textId="51F2593F"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Introduction</w:t>
      </w:r>
    </w:p>
    <w:p w14:paraId="0E0B0B37" w14:textId="59569635"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Literature Review</w:t>
      </w:r>
    </w:p>
    <w:p w14:paraId="58B9F6C0" w14:textId="69CD64AA" w:rsidR="00107AFC" w:rsidRP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Discussion and Analysis</w:t>
      </w:r>
    </w:p>
    <w:p w14:paraId="25BE788E" w14:textId="7D19E07A" w:rsidR="00107AFC" w:rsidRDefault="00107AFC" w:rsidP="006B00AD">
      <w:pPr>
        <w:pStyle w:val="GraphicAnchor"/>
        <w:numPr>
          <w:ilvl w:val="1"/>
          <w:numId w:val="8"/>
        </w:numPr>
        <w:spacing w:line="276" w:lineRule="auto"/>
        <w:rPr>
          <w:rFonts w:ascii="Calibri Light" w:hAnsi="Calibri Light" w:cs="Calibri Light"/>
          <w:b/>
          <w:bCs/>
          <w:sz w:val="32"/>
          <w:szCs w:val="32"/>
          <w:lang w:val="en-GB"/>
        </w:rPr>
      </w:pPr>
      <w:r w:rsidRPr="00107AFC">
        <w:rPr>
          <w:rFonts w:ascii="Calibri Light" w:hAnsi="Calibri Light" w:cs="Calibri Light"/>
          <w:b/>
          <w:bCs/>
          <w:sz w:val="32"/>
          <w:szCs w:val="32"/>
          <w:lang w:val="en-GB"/>
        </w:rPr>
        <w:t>Conclusion</w:t>
      </w:r>
    </w:p>
    <w:p w14:paraId="2624128E" w14:textId="77777777" w:rsidR="00CE3E7D" w:rsidRPr="00107AFC" w:rsidRDefault="00CE3E7D" w:rsidP="00CE3E7D">
      <w:pPr>
        <w:pStyle w:val="GraphicAnchor"/>
        <w:rPr>
          <w:rFonts w:ascii="Calibri Light" w:hAnsi="Calibri Light" w:cs="Calibri Light"/>
          <w:b/>
          <w:bCs/>
          <w:sz w:val="32"/>
          <w:szCs w:val="32"/>
          <w:lang w:val="en-GB"/>
        </w:rPr>
      </w:pPr>
    </w:p>
    <w:p w14:paraId="4DCA3C15" w14:textId="0F8B3B16" w:rsidR="00107AFC" w:rsidRDefault="00107AFC" w:rsidP="00CE3E7D">
      <w:pPr>
        <w:pStyle w:val="GraphicAnchor"/>
        <w:numPr>
          <w:ilvl w:val="0"/>
          <w:numId w:val="8"/>
        </w:numPr>
        <w:rPr>
          <w:rFonts w:ascii="Calibri Light" w:hAnsi="Calibri Light" w:cs="Calibri Light"/>
          <w:b/>
          <w:bCs/>
          <w:sz w:val="32"/>
          <w:szCs w:val="32"/>
          <w:lang w:val="en-GB"/>
        </w:rPr>
      </w:pPr>
      <w:r w:rsidRPr="00107AFC">
        <w:rPr>
          <w:rFonts w:ascii="Calibri Light" w:hAnsi="Calibri Light" w:cs="Calibri Light"/>
          <w:b/>
          <w:bCs/>
          <w:color w:val="1C75BC" w:themeColor="accent3"/>
          <w:sz w:val="32"/>
          <w:szCs w:val="32"/>
          <w:lang w:val="en-GB"/>
        </w:rPr>
        <w:t>References</w:t>
      </w:r>
    </w:p>
    <w:p w14:paraId="5D0E13DC" w14:textId="77777777" w:rsidR="00107AFC" w:rsidRDefault="00107AFC" w:rsidP="00D51D4F">
      <w:pPr>
        <w:pStyle w:val="GraphicAnchor"/>
        <w:rPr>
          <w:rFonts w:ascii="Calibri Light" w:hAnsi="Calibri Light" w:cs="Calibri Light"/>
          <w:b/>
          <w:bCs/>
          <w:sz w:val="32"/>
          <w:szCs w:val="32"/>
          <w:lang w:val="en-GB"/>
        </w:rPr>
      </w:pPr>
    </w:p>
    <w:p w14:paraId="05FDB5BA" w14:textId="77777777" w:rsidR="00D51D4F" w:rsidRDefault="00D51D4F" w:rsidP="00D51D4F">
      <w:pPr>
        <w:pStyle w:val="GraphicAnchor"/>
        <w:rPr>
          <w:rFonts w:ascii="Calibri Light" w:hAnsi="Calibri Light" w:cs="Calibri Light"/>
          <w:b/>
          <w:bCs/>
          <w:sz w:val="32"/>
          <w:szCs w:val="32"/>
          <w:lang w:val="en-GB"/>
        </w:rPr>
      </w:pPr>
    </w:p>
    <w:p w14:paraId="0DCB1284" w14:textId="77777777" w:rsidR="00D51D4F" w:rsidRPr="00D51D4F" w:rsidRDefault="00D51D4F" w:rsidP="00D51D4F">
      <w:pPr>
        <w:pStyle w:val="GraphicAnchor"/>
        <w:rPr>
          <w:rFonts w:ascii="Calibri Light" w:hAnsi="Calibri Light" w:cs="Calibri Light"/>
          <w:b/>
          <w:bCs/>
          <w:sz w:val="32"/>
          <w:szCs w:val="32"/>
          <w:lang w:val="en-GB"/>
        </w:rPr>
      </w:pPr>
    </w:p>
    <w:p w14:paraId="01DC888F" w14:textId="77777777" w:rsidR="00D51D4F" w:rsidRDefault="00D51D4F" w:rsidP="00D51D4F">
      <w:pPr>
        <w:pStyle w:val="GraphicAnchor"/>
        <w:ind w:left="720"/>
        <w:rPr>
          <w:rFonts w:ascii="Calibri Light" w:hAnsi="Calibri Light" w:cs="Calibri Light"/>
          <w:b/>
          <w:bCs/>
          <w:sz w:val="32"/>
          <w:szCs w:val="32"/>
          <w:lang w:val="en-GB"/>
        </w:rPr>
      </w:pPr>
    </w:p>
    <w:p w14:paraId="08208ECC" w14:textId="77777777" w:rsidR="00D51D4F" w:rsidRDefault="00D51D4F">
      <w:pPr>
        <w:rPr>
          <w:rFonts w:ascii="Calibri Light" w:hAnsi="Calibri Light" w:cs="Calibri Light"/>
          <w:b/>
          <w:bCs/>
          <w:sz w:val="32"/>
          <w:szCs w:val="32"/>
          <w:lang w:val="en-GB"/>
        </w:rPr>
      </w:pPr>
      <w:r>
        <w:rPr>
          <w:rFonts w:ascii="Calibri Light" w:hAnsi="Calibri Light" w:cs="Calibri Light"/>
          <w:b/>
          <w:bCs/>
          <w:sz w:val="32"/>
          <w:szCs w:val="32"/>
          <w:lang w:val="en-GB"/>
        </w:rPr>
        <w:br w:type="page"/>
      </w:r>
    </w:p>
    <w:p w14:paraId="37FF9D6D" w14:textId="77777777" w:rsidR="00CE3E7D" w:rsidRDefault="00CE3E7D" w:rsidP="00937438">
      <w:pPr>
        <w:pStyle w:val="GraphicAnchor"/>
        <w:rPr>
          <w:rFonts w:ascii="Calibri Light" w:hAnsi="Calibri Light" w:cs="Calibri Light"/>
          <w:b/>
          <w:bCs/>
          <w:sz w:val="32"/>
          <w:szCs w:val="32"/>
          <w:lang w:val="en-GB"/>
        </w:rPr>
      </w:pPr>
    </w:p>
    <w:p w14:paraId="11D3570A" w14:textId="0443CC41" w:rsidR="0048120C" w:rsidRPr="00CE3E7D" w:rsidRDefault="003B2EEF" w:rsidP="00937438">
      <w:pPr>
        <w:pStyle w:val="GraphicAnchor"/>
        <w:rPr>
          <w:rFonts w:ascii="Calibri Light" w:hAnsi="Calibri Light" w:cs="Calibri Light"/>
          <w:b/>
          <w:bCs/>
          <w:color w:val="1C75BC" w:themeColor="accent3"/>
          <w:sz w:val="32"/>
          <w:szCs w:val="32"/>
          <w:lang w:val="en-GB"/>
        </w:rPr>
      </w:pPr>
      <w:r w:rsidRPr="00CE3E7D">
        <w:rPr>
          <w:rFonts w:ascii="Calibri Light" w:hAnsi="Calibri Light" w:cs="Calibri Light"/>
          <w:b/>
          <w:bCs/>
          <w:color w:val="1C75BC" w:themeColor="accent3"/>
          <w:sz w:val="32"/>
          <w:szCs w:val="32"/>
          <w:lang w:val="en-GB"/>
        </w:rPr>
        <w:t xml:space="preserve">1. Introduction: </w:t>
      </w:r>
    </w:p>
    <w:p w14:paraId="619AC34C" w14:textId="77777777" w:rsidR="003B2EEF" w:rsidRDefault="003B2EEF" w:rsidP="00937438">
      <w:pPr>
        <w:pStyle w:val="GraphicAnchor"/>
        <w:rPr>
          <w:rFonts w:ascii="Calibri Light" w:hAnsi="Calibri Light" w:cs="Calibri Light"/>
          <w:b/>
          <w:bCs/>
          <w:sz w:val="32"/>
          <w:szCs w:val="32"/>
          <w:lang w:val="en-GB"/>
        </w:rPr>
      </w:pPr>
    </w:p>
    <w:p w14:paraId="3327F386" w14:textId="45777099" w:rsidR="004E08E9" w:rsidRPr="004E08E9" w:rsidRDefault="004E08E9" w:rsidP="004E08E9">
      <w:pPr>
        <w:pStyle w:val="GraphicAnchor"/>
        <w:rPr>
          <w:rFonts w:ascii="Calibri" w:hAnsi="Calibri" w:cs="Calibri"/>
          <w:sz w:val="28"/>
          <w:szCs w:val="28"/>
          <w:lang w:val="en-GB"/>
        </w:rPr>
      </w:pPr>
      <w:r w:rsidRPr="004E08E9">
        <w:rPr>
          <w:rFonts w:ascii="Calibri" w:hAnsi="Calibri" w:cs="Calibri"/>
          <w:sz w:val="28"/>
          <w:szCs w:val="28"/>
          <w:lang w:val="en-GB"/>
        </w:rPr>
        <w:t>Electromagnetic waveguides and antennas are a big part of modern communication system</w:t>
      </w:r>
      <w:r w:rsidR="00585D72">
        <w:rPr>
          <w:rFonts w:ascii="Calibri" w:hAnsi="Calibri" w:cs="Calibri"/>
          <w:sz w:val="28"/>
          <w:szCs w:val="28"/>
          <w:lang w:val="en-GB"/>
        </w:rPr>
        <w:t xml:space="preserve">s. </w:t>
      </w:r>
      <w:r w:rsidRPr="004E08E9">
        <w:rPr>
          <w:rFonts w:ascii="Calibri" w:hAnsi="Calibri" w:cs="Calibri"/>
          <w:sz w:val="28"/>
          <w:szCs w:val="28"/>
          <w:lang w:val="en-GB"/>
        </w:rPr>
        <w:t>This report looks at the design and analysis of a rectangular waveguide and a half-wave dipole antenna. The project is split into three main tasks.</w:t>
      </w:r>
    </w:p>
    <w:p w14:paraId="1EB62D81" w14:textId="5E3E9CD8" w:rsidR="004E08E9" w:rsidRPr="004E08E9" w:rsidRDefault="004E08E9" w:rsidP="004E08E9">
      <w:pPr>
        <w:pStyle w:val="GraphicAnchor"/>
        <w:rPr>
          <w:rFonts w:ascii="Calibri" w:hAnsi="Calibri" w:cs="Calibri"/>
          <w:sz w:val="28"/>
          <w:szCs w:val="28"/>
          <w:lang w:val="en-GB"/>
        </w:rPr>
      </w:pPr>
      <w:r w:rsidRPr="004E08E9">
        <w:rPr>
          <w:rFonts w:ascii="Calibri" w:hAnsi="Calibri" w:cs="Calibri"/>
          <w:sz w:val="28"/>
          <w:szCs w:val="28"/>
          <w:lang w:val="en-GB"/>
        </w:rPr>
        <w:t>Task 1</w:t>
      </w:r>
      <w:r w:rsidR="00585D72">
        <w:rPr>
          <w:rFonts w:ascii="Calibri" w:hAnsi="Calibri" w:cs="Calibri"/>
          <w:sz w:val="28"/>
          <w:szCs w:val="28"/>
          <w:lang w:val="en-GB"/>
        </w:rPr>
        <w:t xml:space="preserve"> is about</w:t>
      </w:r>
      <w:r w:rsidRPr="004E08E9">
        <w:rPr>
          <w:rFonts w:ascii="Calibri" w:hAnsi="Calibri" w:cs="Calibri"/>
          <w:sz w:val="28"/>
          <w:szCs w:val="28"/>
          <w:lang w:val="en-GB"/>
        </w:rPr>
        <w:t xml:space="preserve"> designing a rectangular waveguide with perfect electric conductor (PEC) walls. The </w:t>
      </w:r>
      <w:r w:rsidR="00CE3E7D">
        <w:rPr>
          <w:rFonts w:ascii="Calibri" w:hAnsi="Calibri" w:cs="Calibri"/>
          <w:sz w:val="28"/>
          <w:szCs w:val="28"/>
          <w:lang w:val="en-GB"/>
        </w:rPr>
        <w:t xml:space="preserve">first </w:t>
      </w:r>
      <w:r w:rsidRPr="004E08E9">
        <w:rPr>
          <w:rFonts w:ascii="Calibri" w:hAnsi="Calibri" w:cs="Calibri"/>
          <w:sz w:val="28"/>
          <w:szCs w:val="28"/>
          <w:lang w:val="en-GB"/>
        </w:rPr>
        <w:t>waveguide is first filled with vacuum, and the</w:t>
      </w:r>
      <w:r w:rsidR="00CE3E7D">
        <w:rPr>
          <w:rFonts w:ascii="Calibri" w:hAnsi="Calibri" w:cs="Calibri"/>
          <w:sz w:val="28"/>
          <w:szCs w:val="28"/>
          <w:lang w:val="en-GB"/>
        </w:rPr>
        <w:t xml:space="preserve"> second </w:t>
      </w:r>
      <w:r w:rsidRPr="004E08E9">
        <w:rPr>
          <w:rFonts w:ascii="Calibri" w:hAnsi="Calibri" w:cs="Calibri"/>
          <w:sz w:val="28"/>
          <w:szCs w:val="28"/>
          <w:lang w:val="en-GB"/>
        </w:rPr>
        <w:t xml:space="preserve">with Teflon, to study how different materials affect the way electromagnetic waves move through it. The dimensions of the waveguide are based on student </w:t>
      </w:r>
      <w:r w:rsidR="00CE3E7D">
        <w:rPr>
          <w:rFonts w:ascii="Calibri" w:hAnsi="Calibri" w:cs="Calibri"/>
          <w:sz w:val="28"/>
          <w:szCs w:val="28"/>
          <w:lang w:val="en-GB"/>
        </w:rPr>
        <w:t>ID number</w:t>
      </w:r>
      <w:r w:rsidR="004C0395">
        <w:rPr>
          <w:rFonts w:ascii="Calibri" w:hAnsi="Calibri" w:cs="Calibri"/>
          <w:sz w:val="28"/>
          <w:szCs w:val="28"/>
          <w:lang w:val="en-GB"/>
        </w:rPr>
        <w:t>s</w:t>
      </w:r>
      <w:r w:rsidR="00CE3E7D">
        <w:rPr>
          <w:rFonts w:ascii="Calibri" w:hAnsi="Calibri" w:cs="Calibri"/>
          <w:sz w:val="28"/>
          <w:szCs w:val="28"/>
          <w:lang w:val="en-GB"/>
        </w:rPr>
        <w:t>.</w:t>
      </w:r>
    </w:p>
    <w:p w14:paraId="4DFC6ED3" w14:textId="4EC589E0" w:rsidR="004E08E9" w:rsidRPr="004E08E9" w:rsidRDefault="004E08E9" w:rsidP="004E08E9">
      <w:pPr>
        <w:pStyle w:val="GraphicAnchor"/>
        <w:rPr>
          <w:rFonts w:ascii="Calibri" w:hAnsi="Calibri" w:cs="Calibri"/>
          <w:sz w:val="28"/>
          <w:szCs w:val="28"/>
          <w:lang w:val="en-GB"/>
        </w:rPr>
      </w:pPr>
      <w:r w:rsidRPr="004E08E9">
        <w:rPr>
          <w:rFonts w:ascii="Calibri" w:hAnsi="Calibri" w:cs="Calibri"/>
          <w:sz w:val="28"/>
          <w:szCs w:val="28"/>
          <w:lang w:val="en-GB"/>
        </w:rPr>
        <w:t xml:space="preserve">Task 2 </w:t>
      </w:r>
      <w:r w:rsidR="00CE3E7D">
        <w:rPr>
          <w:rFonts w:ascii="Calibri" w:hAnsi="Calibri" w:cs="Calibri"/>
          <w:sz w:val="28"/>
          <w:szCs w:val="28"/>
          <w:lang w:val="en-GB"/>
        </w:rPr>
        <w:t>is based around a</w:t>
      </w:r>
      <w:r w:rsidRPr="004E08E9">
        <w:rPr>
          <w:rFonts w:ascii="Calibri" w:hAnsi="Calibri" w:cs="Calibri"/>
          <w:sz w:val="28"/>
          <w:szCs w:val="28"/>
          <w:lang w:val="en-GB"/>
        </w:rPr>
        <w:t xml:space="preserve"> half-wave dipole antenna, where both the theoretical and simulated performance are explored. This involve</w:t>
      </w:r>
      <w:r w:rsidR="004C0395">
        <w:rPr>
          <w:rFonts w:ascii="Calibri" w:hAnsi="Calibri" w:cs="Calibri"/>
          <w:sz w:val="28"/>
          <w:szCs w:val="28"/>
          <w:lang w:val="en-GB"/>
        </w:rPr>
        <w:t>d</w:t>
      </w:r>
      <w:r w:rsidRPr="004E08E9">
        <w:rPr>
          <w:rFonts w:ascii="Calibri" w:hAnsi="Calibri" w:cs="Calibri"/>
          <w:sz w:val="28"/>
          <w:szCs w:val="28"/>
          <w:lang w:val="en-GB"/>
        </w:rPr>
        <w:t xml:space="preserve"> calculating its dimensions, working out the operating frequencies, and evaluating how well it radiates.</w:t>
      </w:r>
    </w:p>
    <w:p w14:paraId="683480FF" w14:textId="19167F95" w:rsidR="004E08E9" w:rsidRPr="004E08E9" w:rsidRDefault="004E08E9" w:rsidP="004E08E9">
      <w:pPr>
        <w:pStyle w:val="GraphicAnchor"/>
        <w:rPr>
          <w:rFonts w:ascii="Calibri" w:hAnsi="Calibri" w:cs="Calibri"/>
          <w:sz w:val="28"/>
          <w:szCs w:val="28"/>
          <w:lang w:val="en-GB"/>
        </w:rPr>
      </w:pPr>
      <w:r w:rsidRPr="004E08E9">
        <w:rPr>
          <w:rFonts w:ascii="Calibri" w:hAnsi="Calibri" w:cs="Calibri"/>
          <w:sz w:val="28"/>
          <w:szCs w:val="28"/>
          <w:lang w:val="en-GB"/>
        </w:rPr>
        <w:t>Finally, Task 3 looks at recent developments in radar technology</w:t>
      </w:r>
      <w:r w:rsidR="004C0395">
        <w:rPr>
          <w:rFonts w:ascii="Calibri" w:hAnsi="Calibri" w:cs="Calibri"/>
          <w:sz w:val="28"/>
          <w:szCs w:val="28"/>
          <w:lang w:val="en-GB"/>
        </w:rPr>
        <w:t xml:space="preserve"> specifically to do with </w:t>
      </w:r>
      <w:r w:rsidRPr="004E08E9">
        <w:rPr>
          <w:rFonts w:ascii="Calibri" w:hAnsi="Calibri" w:cs="Calibri"/>
          <w:sz w:val="28"/>
          <w:szCs w:val="28"/>
          <w:lang w:val="en-GB"/>
        </w:rPr>
        <w:t xml:space="preserve">detecting drones or unmanned aerial vehicles (UAVs). It </w:t>
      </w:r>
      <w:r w:rsidR="004C0395">
        <w:rPr>
          <w:rFonts w:ascii="Calibri" w:hAnsi="Calibri" w:cs="Calibri"/>
          <w:sz w:val="28"/>
          <w:szCs w:val="28"/>
          <w:lang w:val="en-GB"/>
        </w:rPr>
        <w:t>will cover</w:t>
      </w:r>
      <w:r w:rsidRPr="004E08E9">
        <w:rPr>
          <w:rFonts w:ascii="Calibri" w:hAnsi="Calibri" w:cs="Calibri"/>
          <w:sz w:val="28"/>
          <w:szCs w:val="28"/>
          <w:lang w:val="en-GB"/>
        </w:rPr>
        <w:t xml:space="preserve"> some of the challenges these systems </w:t>
      </w:r>
      <w:proofErr w:type="gramStart"/>
      <w:r w:rsidRPr="004E08E9">
        <w:rPr>
          <w:rFonts w:ascii="Calibri" w:hAnsi="Calibri" w:cs="Calibri"/>
          <w:sz w:val="28"/>
          <w:szCs w:val="28"/>
          <w:lang w:val="en-GB"/>
        </w:rPr>
        <w:t>face</w:t>
      </w:r>
      <w:proofErr w:type="gramEnd"/>
      <w:r w:rsidR="004C0395">
        <w:rPr>
          <w:rFonts w:ascii="Calibri" w:hAnsi="Calibri" w:cs="Calibri"/>
          <w:sz w:val="28"/>
          <w:szCs w:val="28"/>
          <w:lang w:val="en-GB"/>
        </w:rPr>
        <w:t xml:space="preserve"> and</w:t>
      </w:r>
      <w:r w:rsidRPr="004E08E9">
        <w:rPr>
          <w:rFonts w:ascii="Calibri" w:hAnsi="Calibri" w:cs="Calibri"/>
          <w:sz w:val="28"/>
          <w:szCs w:val="28"/>
          <w:lang w:val="en-GB"/>
        </w:rPr>
        <w:t xml:space="preserve"> the improvements being made</w:t>
      </w:r>
      <w:r w:rsidR="004C0395">
        <w:rPr>
          <w:rFonts w:ascii="Calibri" w:hAnsi="Calibri" w:cs="Calibri"/>
          <w:sz w:val="28"/>
          <w:szCs w:val="28"/>
          <w:lang w:val="en-GB"/>
        </w:rPr>
        <w:t>.</w:t>
      </w:r>
    </w:p>
    <w:p w14:paraId="6F659B13" w14:textId="77777777" w:rsidR="003B2EEF" w:rsidRDefault="003B2EEF" w:rsidP="00937438">
      <w:pPr>
        <w:pStyle w:val="GraphicAnchor"/>
        <w:rPr>
          <w:rFonts w:ascii="Calibri Light" w:hAnsi="Calibri Light" w:cs="Calibri Light"/>
          <w:b/>
          <w:bCs/>
          <w:sz w:val="32"/>
          <w:szCs w:val="32"/>
          <w:lang w:val="en-GB"/>
        </w:rPr>
      </w:pPr>
    </w:p>
    <w:p w14:paraId="71E4D33C" w14:textId="0DF05FF9" w:rsidR="00CE3E7D" w:rsidRDefault="00CE3E7D" w:rsidP="00937438">
      <w:pPr>
        <w:pStyle w:val="GraphicAnchor"/>
        <w:rPr>
          <w:rFonts w:ascii="Calibri Light" w:hAnsi="Calibri Light" w:cs="Calibri Light"/>
          <w:b/>
          <w:bCs/>
          <w:color w:val="1C75BC" w:themeColor="accent3"/>
          <w:sz w:val="32"/>
          <w:szCs w:val="32"/>
          <w:lang w:val="en-GB"/>
        </w:rPr>
      </w:pPr>
      <w:r w:rsidRPr="003226D4">
        <w:rPr>
          <w:rFonts w:ascii="Calibri Light" w:hAnsi="Calibri Light" w:cs="Calibri Light"/>
          <w:b/>
          <w:bCs/>
          <w:color w:val="1C75BC" w:themeColor="accent3"/>
          <w:sz w:val="32"/>
          <w:szCs w:val="32"/>
          <w:lang w:val="en-GB"/>
        </w:rPr>
        <w:t>2. Task 1: Rectangular Waveguide Design and Analysis</w:t>
      </w:r>
    </w:p>
    <w:p w14:paraId="49E06373" w14:textId="77777777" w:rsidR="003226D4" w:rsidRDefault="003226D4" w:rsidP="00937438">
      <w:pPr>
        <w:pStyle w:val="GraphicAnchor"/>
        <w:rPr>
          <w:rFonts w:ascii="Calibri Light" w:hAnsi="Calibri Light" w:cs="Calibri Light"/>
          <w:b/>
          <w:bCs/>
          <w:color w:val="1C75BC" w:themeColor="accent3"/>
          <w:sz w:val="32"/>
          <w:szCs w:val="32"/>
          <w:lang w:val="en-GB"/>
        </w:rPr>
      </w:pPr>
    </w:p>
    <w:p w14:paraId="72F0A104" w14:textId="533791C3" w:rsidR="003226D4" w:rsidRDefault="003226D4" w:rsidP="00937438">
      <w:pPr>
        <w:pStyle w:val="GraphicAnchor"/>
        <w:rPr>
          <w:rFonts w:ascii="Calibri Light" w:hAnsi="Calibri Light" w:cs="Calibri Light"/>
          <w:b/>
          <w:bCs/>
          <w:color w:val="000000" w:themeColor="text1"/>
          <w:sz w:val="28"/>
          <w:szCs w:val="28"/>
          <w:lang w:val="en-GB"/>
        </w:rPr>
      </w:pPr>
      <w:r w:rsidRPr="003226D4">
        <w:rPr>
          <w:rFonts w:ascii="Calibri Light" w:hAnsi="Calibri Light" w:cs="Calibri Light"/>
          <w:b/>
          <w:bCs/>
          <w:color w:val="000000" w:themeColor="text1"/>
          <w:sz w:val="28"/>
          <w:szCs w:val="28"/>
          <w:lang w:val="en-GB"/>
        </w:rPr>
        <w:t>2.1. Methodology for Task 1a: Vacuum filled waveguide</w:t>
      </w:r>
    </w:p>
    <w:p w14:paraId="1F5144EE" w14:textId="77777777" w:rsidR="003226D4" w:rsidRDefault="003226D4" w:rsidP="00937438">
      <w:pPr>
        <w:pStyle w:val="GraphicAnchor"/>
        <w:rPr>
          <w:rFonts w:ascii="Calibri Light" w:hAnsi="Calibri Light" w:cs="Calibri Light"/>
          <w:b/>
          <w:bCs/>
          <w:color w:val="000000" w:themeColor="text1"/>
          <w:sz w:val="28"/>
          <w:szCs w:val="28"/>
          <w:lang w:val="en-GB"/>
        </w:rPr>
      </w:pPr>
    </w:p>
    <w:p w14:paraId="356780C8" w14:textId="7D24E507" w:rsidR="00D8793D" w:rsidRPr="00D8793D" w:rsidRDefault="00D8793D" w:rsidP="00D8793D">
      <w:pPr>
        <w:pStyle w:val="GraphicAnchor"/>
        <w:rPr>
          <w:rFonts w:ascii="Calibri" w:hAnsi="Calibri" w:cs="Calibri"/>
          <w:color w:val="000000" w:themeColor="text1"/>
          <w:sz w:val="28"/>
          <w:szCs w:val="28"/>
          <w:lang w:val="en-GB"/>
        </w:rPr>
      </w:pPr>
      <w:r w:rsidRPr="00D8793D">
        <w:rPr>
          <w:rFonts w:ascii="Calibri" w:hAnsi="Calibri" w:cs="Calibri"/>
          <w:color w:val="000000" w:themeColor="text1"/>
          <w:sz w:val="28"/>
          <w:szCs w:val="28"/>
          <w:lang w:val="en-GB"/>
        </w:rPr>
        <w:t xml:space="preserve">The rectangular waveguide was designed </w:t>
      </w:r>
      <w:r>
        <w:rPr>
          <w:rFonts w:ascii="Calibri" w:hAnsi="Calibri" w:cs="Calibri"/>
          <w:color w:val="000000" w:themeColor="text1"/>
          <w:sz w:val="28"/>
          <w:szCs w:val="28"/>
          <w:lang w:val="en-GB"/>
        </w:rPr>
        <w:t>and simulated in</w:t>
      </w:r>
      <w:r w:rsidRPr="00D8793D">
        <w:rPr>
          <w:rFonts w:ascii="Calibri" w:hAnsi="Calibri" w:cs="Calibri"/>
          <w:color w:val="000000" w:themeColor="text1"/>
          <w:sz w:val="28"/>
          <w:szCs w:val="28"/>
          <w:lang w:val="en-GB"/>
        </w:rPr>
        <w:t xml:space="preserve"> Ansys HFSS, </w:t>
      </w:r>
      <w:r>
        <w:rPr>
          <w:rFonts w:ascii="Calibri" w:hAnsi="Calibri" w:cs="Calibri"/>
          <w:color w:val="000000" w:themeColor="text1"/>
          <w:sz w:val="28"/>
          <w:szCs w:val="28"/>
          <w:lang w:val="en-GB"/>
        </w:rPr>
        <w:t>using p</w:t>
      </w:r>
      <w:r w:rsidRPr="00D8793D">
        <w:rPr>
          <w:rFonts w:ascii="Calibri" w:hAnsi="Calibri" w:cs="Calibri"/>
          <w:color w:val="000000" w:themeColor="text1"/>
          <w:sz w:val="28"/>
          <w:szCs w:val="28"/>
          <w:lang w:val="en-GB"/>
        </w:rPr>
        <w:t xml:space="preserve">erfect </w:t>
      </w:r>
      <w:r>
        <w:rPr>
          <w:rFonts w:ascii="Calibri" w:hAnsi="Calibri" w:cs="Calibri"/>
          <w:color w:val="000000" w:themeColor="text1"/>
          <w:sz w:val="28"/>
          <w:szCs w:val="28"/>
          <w:lang w:val="en-GB"/>
        </w:rPr>
        <w:t>e</w:t>
      </w:r>
      <w:r w:rsidRPr="00D8793D">
        <w:rPr>
          <w:rFonts w:ascii="Calibri" w:hAnsi="Calibri" w:cs="Calibri"/>
          <w:color w:val="000000" w:themeColor="text1"/>
          <w:sz w:val="28"/>
          <w:szCs w:val="28"/>
          <w:lang w:val="en-GB"/>
        </w:rPr>
        <w:t>lectric</w:t>
      </w:r>
      <w:r>
        <w:rPr>
          <w:rFonts w:ascii="Calibri" w:hAnsi="Calibri" w:cs="Calibri"/>
          <w:color w:val="000000" w:themeColor="text1"/>
          <w:sz w:val="28"/>
          <w:szCs w:val="28"/>
          <w:lang w:val="en-GB"/>
        </w:rPr>
        <w:t>al</w:t>
      </w:r>
      <w:r w:rsidRPr="00D8793D">
        <w:rPr>
          <w:rFonts w:ascii="Calibri" w:hAnsi="Calibri" w:cs="Calibri"/>
          <w:color w:val="000000" w:themeColor="text1"/>
          <w:sz w:val="28"/>
          <w:szCs w:val="28"/>
          <w:lang w:val="en-GB"/>
        </w:rPr>
        <w:t xml:space="preserve"> </w:t>
      </w:r>
      <w:r>
        <w:rPr>
          <w:rFonts w:ascii="Calibri" w:hAnsi="Calibri" w:cs="Calibri"/>
          <w:color w:val="000000" w:themeColor="text1"/>
          <w:sz w:val="28"/>
          <w:szCs w:val="28"/>
          <w:lang w:val="en-GB"/>
        </w:rPr>
        <w:t>c</w:t>
      </w:r>
      <w:r w:rsidRPr="00D8793D">
        <w:rPr>
          <w:rFonts w:ascii="Calibri" w:hAnsi="Calibri" w:cs="Calibri"/>
          <w:color w:val="000000" w:themeColor="text1"/>
          <w:sz w:val="28"/>
          <w:szCs w:val="28"/>
          <w:lang w:val="en-GB"/>
        </w:rPr>
        <w:t xml:space="preserve">onductor (PEC) </w:t>
      </w:r>
      <w:r>
        <w:rPr>
          <w:rFonts w:ascii="Calibri" w:hAnsi="Calibri" w:cs="Calibri"/>
          <w:color w:val="000000" w:themeColor="text1"/>
          <w:sz w:val="28"/>
          <w:szCs w:val="28"/>
          <w:lang w:val="en-GB"/>
        </w:rPr>
        <w:t>walls</w:t>
      </w:r>
      <w:r w:rsidRPr="00D8793D">
        <w:rPr>
          <w:rFonts w:ascii="Calibri" w:hAnsi="Calibri" w:cs="Calibri"/>
          <w:color w:val="000000" w:themeColor="text1"/>
          <w:sz w:val="28"/>
          <w:szCs w:val="28"/>
          <w:lang w:val="en-GB"/>
        </w:rPr>
        <w:t xml:space="preserve"> filled with vacuum</w:t>
      </w:r>
      <w:r w:rsidR="00901283">
        <w:rPr>
          <w:rFonts w:ascii="Calibri" w:hAnsi="Calibri" w:cs="Calibri"/>
          <w:color w:val="000000" w:themeColor="text1"/>
          <w:sz w:val="28"/>
          <w:szCs w:val="28"/>
          <w:lang w:val="en-GB"/>
        </w:rPr>
        <w:t>, which has a relative permittivity (</w:t>
      </w:r>
      <w:proofErr w:type="spellStart"/>
      <w:r w:rsidR="00901283">
        <w:rPr>
          <w:rFonts w:ascii="Calibri" w:hAnsi="Calibri" w:cs="Calibri"/>
          <w:color w:val="000000" w:themeColor="text1"/>
          <w:sz w:val="28"/>
          <w:szCs w:val="28"/>
          <w:lang w:val="en-GB"/>
        </w:rPr>
        <w:t>ε</w:t>
      </w:r>
      <w:r w:rsidR="00901283">
        <w:rPr>
          <w:rFonts w:ascii="Calibri" w:hAnsi="Calibri" w:cs="Calibri"/>
          <w:color w:val="000000" w:themeColor="text1"/>
          <w:sz w:val="28"/>
          <w:szCs w:val="28"/>
          <w:vertAlign w:val="subscript"/>
          <w:lang w:val="en-GB"/>
        </w:rPr>
        <w:t>r</w:t>
      </w:r>
      <w:proofErr w:type="spellEnd"/>
      <w:r w:rsidR="00901283">
        <w:rPr>
          <w:rFonts w:ascii="Calibri" w:hAnsi="Calibri" w:cs="Calibri"/>
          <w:color w:val="000000" w:themeColor="text1"/>
          <w:sz w:val="28"/>
          <w:szCs w:val="28"/>
          <w:lang w:val="en-GB"/>
        </w:rPr>
        <w:t>) and a relative permeability (µ</w:t>
      </w:r>
      <w:r w:rsidR="00901283">
        <w:rPr>
          <w:rFonts w:ascii="Calibri" w:hAnsi="Calibri" w:cs="Calibri"/>
          <w:color w:val="000000" w:themeColor="text1"/>
          <w:sz w:val="28"/>
          <w:szCs w:val="28"/>
          <w:vertAlign w:val="subscript"/>
          <w:lang w:val="en-GB"/>
        </w:rPr>
        <w:t>r</w:t>
      </w:r>
      <w:r w:rsidR="00901283">
        <w:rPr>
          <w:rFonts w:ascii="Calibri" w:hAnsi="Calibri" w:cs="Calibri"/>
          <w:color w:val="000000" w:themeColor="text1"/>
          <w:sz w:val="28"/>
          <w:szCs w:val="28"/>
          <w:lang w:val="en-GB"/>
        </w:rPr>
        <w:t xml:space="preserve">) of 1. </w:t>
      </w:r>
      <w:r w:rsidRPr="00D8793D">
        <w:rPr>
          <w:rFonts w:ascii="Calibri" w:hAnsi="Calibri" w:cs="Calibri"/>
          <w:color w:val="000000" w:themeColor="text1"/>
          <w:sz w:val="28"/>
          <w:szCs w:val="28"/>
          <w:lang w:val="en-GB"/>
        </w:rPr>
        <w:t xml:space="preserve">The dimensions of the waveguide </w:t>
      </w:r>
      <w:r>
        <w:rPr>
          <w:rFonts w:ascii="Calibri" w:hAnsi="Calibri" w:cs="Calibri"/>
          <w:color w:val="000000" w:themeColor="text1"/>
          <w:sz w:val="28"/>
          <w:szCs w:val="28"/>
          <w:lang w:val="en-GB"/>
        </w:rPr>
        <w:t>are</w:t>
      </w:r>
      <w:r w:rsidRPr="00D8793D">
        <w:rPr>
          <w:rFonts w:ascii="Calibri" w:hAnsi="Calibri" w:cs="Calibri"/>
          <w:color w:val="000000" w:themeColor="text1"/>
          <w:sz w:val="28"/>
          <w:szCs w:val="28"/>
          <w:lang w:val="en-GB"/>
        </w:rPr>
        <w:t xml:space="preserve"> based on </w:t>
      </w:r>
      <w:r>
        <w:rPr>
          <w:rFonts w:ascii="Calibri" w:hAnsi="Calibri" w:cs="Calibri"/>
          <w:color w:val="000000" w:themeColor="text1"/>
          <w:sz w:val="28"/>
          <w:szCs w:val="28"/>
          <w:lang w:val="en-GB"/>
        </w:rPr>
        <w:t>my</w:t>
      </w:r>
      <w:r w:rsidRPr="00D8793D">
        <w:rPr>
          <w:rFonts w:ascii="Calibri" w:hAnsi="Calibri" w:cs="Calibri"/>
          <w:color w:val="000000" w:themeColor="text1"/>
          <w:sz w:val="28"/>
          <w:szCs w:val="28"/>
          <w:lang w:val="en-GB"/>
        </w:rPr>
        <w:t xml:space="preserve"> student ID</w:t>
      </w:r>
      <w:r>
        <w:rPr>
          <w:rFonts w:ascii="Calibri" w:hAnsi="Calibri" w:cs="Calibri"/>
          <w:color w:val="000000" w:themeColor="text1"/>
          <w:sz w:val="28"/>
          <w:szCs w:val="28"/>
          <w:lang w:val="en-GB"/>
        </w:rPr>
        <w:t xml:space="preserve"> number (2307825), where </w:t>
      </w:r>
      <w:r w:rsidR="00157316" w:rsidRPr="00196461">
        <w:rPr>
          <w:rFonts w:ascii="Calibri" w:hAnsi="Calibri" w:cs="Calibri"/>
          <w:color w:val="000000" w:themeColor="text1"/>
          <w:sz w:val="28"/>
          <w:szCs w:val="28"/>
          <w:lang w:val="en-GB"/>
        </w:rPr>
        <w:t>a</w:t>
      </w:r>
      <w:r w:rsidRPr="00196461">
        <w:rPr>
          <w:rFonts w:ascii="Calibri" w:hAnsi="Calibri" w:cs="Calibri"/>
          <w:color w:val="000000" w:themeColor="text1"/>
          <w:sz w:val="28"/>
          <w:szCs w:val="28"/>
          <w:lang w:val="en-GB"/>
        </w:rPr>
        <w:t xml:space="preserve"> = 23 and </w:t>
      </w:r>
      <w:r w:rsidR="00157316" w:rsidRPr="00196461">
        <w:rPr>
          <w:rFonts w:ascii="Calibri" w:hAnsi="Calibri" w:cs="Calibri"/>
          <w:color w:val="000000" w:themeColor="text1"/>
          <w:sz w:val="28"/>
          <w:szCs w:val="28"/>
          <w:lang w:val="en-GB"/>
        </w:rPr>
        <w:t>b</w:t>
      </w:r>
      <w:r w:rsidRPr="00196461">
        <w:rPr>
          <w:rFonts w:ascii="Calibri" w:hAnsi="Calibri" w:cs="Calibri"/>
          <w:color w:val="000000" w:themeColor="text1"/>
          <w:sz w:val="28"/>
          <w:szCs w:val="28"/>
          <w:lang w:val="en-GB"/>
        </w:rPr>
        <w:t xml:space="preserve"> = </w:t>
      </w:r>
      <w:r w:rsidR="00157316" w:rsidRPr="00196461">
        <w:rPr>
          <w:rFonts w:ascii="Calibri" w:hAnsi="Calibri" w:cs="Calibri"/>
          <w:color w:val="000000" w:themeColor="text1"/>
          <w:sz w:val="28"/>
          <w:szCs w:val="28"/>
          <w:lang w:val="en-GB"/>
        </w:rPr>
        <w:t>4</w:t>
      </w:r>
      <w:r w:rsidR="00157316">
        <w:rPr>
          <w:rFonts w:ascii="Calibri" w:hAnsi="Calibri" w:cs="Calibri"/>
          <w:color w:val="000000" w:themeColor="text1"/>
          <w:sz w:val="28"/>
          <w:szCs w:val="28"/>
          <w:lang w:val="en-GB"/>
        </w:rPr>
        <w:t xml:space="preserve"> (07÷2 rounded to the nearest whole number)</w:t>
      </w:r>
      <w:r w:rsidRPr="00D8793D">
        <w:rPr>
          <w:rFonts w:ascii="Calibri" w:hAnsi="Calibri" w:cs="Calibri"/>
          <w:color w:val="000000" w:themeColor="text1"/>
          <w:sz w:val="28"/>
          <w:szCs w:val="28"/>
          <w:lang w:val="en-GB"/>
        </w:rPr>
        <w:t xml:space="preserve">. </w:t>
      </w:r>
      <w:r w:rsidR="00157316" w:rsidRPr="00D8793D">
        <w:rPr>
          <w:rFonts w:ascii="Calibri" w:hAnsi="Calibri" w:cs="Calibri"/>
          <w:color w:val="000000" w:themeColor="text1"/>
          <w:sz w:val="28"/>
          <w:szCs w:val="28"/>
          <w:lang w:val="en-GB"/>
        </w:rPr>
        <w:t>The waveguide length along the Z-axis was set to 50mm.</w:t>
      </w:r>
      <w:r w:rsidR="00157316">
        <w:rPr>
          <w:rFonts w:ascii="Calibri" w:hAnsi="Calibri" w:cs="Calibri"/>
          <w:color w:val="000000" w:themeColor="text1"/>
          <w:sz w:val="28"/>
          <w:szCs w:val="28"/>
          <w:lang w:val="en-GB"/>
        </w:rPr>
        <w:t xml:space="preserve"> </w:t>
      </w:r>
      <w:r w:rsidRPr="00D8793D">
        <w:rPr>
          <w:rFonts w:ascii="Calibri" w:hAnsi="Calibri" w:cs="Calibri"/>
          <w:color w:val="000000" w:themeColor="text1"/>
          <w:sz w:val="28"/>
          <w:szCs w:val="28"/>
          <w:lang w:val="en-GB"/>
        </w:rPr>
        <w:t xml:space="preserve">These values were converted into meters where necessary to maintain consistency with Maxwell’s equations. </w:t>
      </w:r>
    </w:p>
    <w:p w14:paraId="3DE66E0F" w14:textId="3241E3EC" w:rsidR="00157316" w:rsidRPr="00D8793D" w:rsidRDefault="00D8793D" w:rsidP="00D8793D">
      <w:pPr>
        <w:pStyle w:val="GraphicAnchor"/>
        <w:rPr>
          <w:rFonts w:ascii="Calibri" w:hAnsi="Calibri" w:cs="Calibri"/>
          <w:color w:val="000000" w:themeColor="text1"/>
          <w:sz w:val="28"/>
          <w:szCs w:val="28"/>
          <w:lang w:val="en-GB"/>
        </w:rPr>
      </w:pPr>
      <w:r w:rsidRPr="00D8793D">
        <w:rPr>
          <w:rFonts w:ascii="Calibri" w:hAnsi="Calibri" w:cs="Calibri"/>
          <w:color w:val="000000" w:themeColor="text1"/>
          <w:sz w:val="28"/>
          <w:szCs w:val="28"/>
          <w:lang w:val="en-GB"/>
        </w:rPr>
        <w:t>A rectangular waveguide supports TE and TM modes, with cutoff frequencies determined by the formula:</w:t>
      </w:r>
    </w:p>
    <w:p w14:paraId="5E9A8DA4" w14:textId="24D1AE6D" w:rsidR="00157316" w:rsidRDefault="007A18E3" w:rsidP="00D8793D">
      <w:pPr>
        <w:pStyle w:val="GraphicAnchor"/>
        <w:rPr>
          <w:rFonts w:ascii="Calibri" w:hAnsi="Calibri" w:cs="Calibri"/>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mn</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c</m:t>
                  </m:r>
                </m:e>
                <m:sub>
                  <m:r>
                    <w:rPr>
                      <w:rFonts w:ascii="Cambria Math" w:hAnsi="Cambria Math" w:cs="Calibri"/>
                      <w:color w:val="000000" w:themeColor="text1"/>
                      <w:sz w:val="28"/>
                      <w:szCs w:val="28"/>
                      <w:lang w:val="en-GB"/>
                    </w:rPr>
                    <m:t>0</m:t>
                  </m:r>
                </m:sub>
              </m:sSub>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2</m:t>
              </m:r>
              <m:ctrlPr>
                <w:rPr>
                  <w:rFonts w:ascii="Cambria Math" w:hAnsi="Cambria Math" w:cs="Calibri"/>
                  <w:i/>
                  <w:color w:val="000000" w:themeColor="text1"/>
                  <w:sz w:val="28"/>
                  <w:szCs w:val="28"/>
                  <w:lang w:val="en-GB"/>
                </w:rPr>
              </m:ctrlPr>
            </m:den>
          </m:f>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m</m:t>
                          </m:r>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a</m:t>
                          </m:r>
                          <m:ctrlPr>
                            <w:rPr>
                              <w:rFonts w:ascii="Cambria Math" w:hAnsi="Cambria Math" w:cs="Calibri"/>
                              <w:i/>
                              <w:color w:val="000000" w:themeColor="text1"/>
                              <w:sz w:val="28"/>
                              <w:szCs w:val="28"/>
                              <w:lang w:val="en-GB"/>
                            </w:rPr>
                          </m:ctrlPr>
                        </m:den>
                      </m:f>
                      <m:ctrlPr>
                        <w:rPr>
                          <w:rFonts w:ascii="Cambria Math" w:hAnsi="Cambria Math" w:cs="Calibri"/>
                          <w:i/>
                          <w:color w:val="000000" w:themeColor="text1"/>
                          <w:sz w:val="28"/>
                          <w:szCs w:val="28"/>
                          <w:lang w:val="en-GB"/>
                        </w:rPr>
                      </m:ctrlPr>
                    </m:e>
                  </m:d>
                </m:e>
                <m:sup>
                  <m:r>
                    <w:rPr>
                      <w:rFonts w:ascii="Cambria Math" w:hAnsi="Cambria Math" w:cs="Calibri"/>
                      <w:color w:val="000000" w:themeColor="text1"/>
                      <w:sz w:val="28"/>
                      <w:szCs w:val="28"/>
                      <w:lang w:val="en-GB"/>
                    </w:rPr>
                    <m:t>2</m:t>
                  </m:r>
                </m:sup>
              </m:sSup>
              <m: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n</m:t>
                          </m:r>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b</m:t>
                          </m:r>
                          <m:ctrlPr>
                            <w:rPr>
                              <w:rFonts w:ascii="Cambria Math" w:hAnsi="Cambria Math" w:cs="Calibri"/>
                              <w:i/>
                              <w:color w:val="000000" w:themeColor="text1"/>
                              <w:sz w:val="28"/>
                              <w:szCs w:val="28"/>
                              <w:lang w:val="en-GB"/>
                            </w:rPr>
                          </m:ctrlPr>
                        </m:den>
                      </m:f>
                      <m:ctrlPr>
                        <w:rPr>
                          <w:rFonts w:ascii="Cambria Math" w:hAnsi="Cambria Math" w:cs="Calibri"/>
                          <w:i/>
                          <w:color w:val="000000" w:themeColor="text1"/>
                          <w:sz w:val="28"/>
                          <w:szCs w:val="28"/>
                          <w:lang w:val="en-GB"/>
                        </w:rPr>
                      </m:ctrlPr>
                    </m:e>
                  </m:d>
                </m:e>
                <m:sup>
                  <m:r>
                    <w:rPr>
                      <w:rFonts w:ascii="Cambria Math" w:hAnsi="Cambria Math" w:cs="Calibri"/>
                      <w:color w:val="000000" w:themeColor="text1"/>
                      <w:sz w:val="28"/>
                      <w:szCs w:val="28"/>
                      <w:lang w:val="en-GB"/>
                    </w:rPr>
                    <m:t>2</m:t>
                  </m:r>
                </m:sup>
              </m:sSup>
            </m:e>
          </m:rad>
        </m:oMath>
      </m:oMathPara>
    </w:p>
    <w:p w14:paraId="5EC4315B" w14:textId="77777777" w:rsidR="00585D72" w:rsidRDefault="00585D72" w:rsidP="00D8793D">
      <w:pPr>
        <w:pStyle w:val="GraphicAnchor"/>
        <w:rPr>
          <w:rFonts w:ascii="Calibri" w:hAnsi="Calibri" w:cs="Calibri"/>
          <w:color w:val="000000" w:themeColor="text1"/>
          <w:sz w:val="28"/>
          <w:szCs w:val="28"/>
          <w:lang w:val="en-GB"/>
        </w:rPr>
      </w:pPr>
    </w:p>
    <w:p w14:paraId="2280001D" w14:textId="15CDCC70" w:rsidR="004C0395" w:rsidRDefault="00585D72" w:rsidP="00D8793D">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In this simulation the modes TE</w:t>
      </w:r>
      <w:r>
        <w:rPr>
          <w:rFonts w:ascii="Calibri" w:hAnsi="Calibri" w:cs="Calibri"/>
          <w:color w:val="000000" w:themeColor="text1"/>
          <w:sz w:val="28"/>
          <w:szCs w:val="28"/>
          <w:vertAlign w:val="subscript"/>
          <w:lang w:val="en-GB"/>
        </w:rPr>
        <w:t>10</w:t>
      </w:r>
      <w:r>
        <w:rPr>
          <w:rFonts w:ascii="Calibri" w:hAnsi="Calibri" w:cs="Calibri"/>
          <w:color w:val="000000" w:themeColor="text1"/>
          <w:sz w:val="28"/>
          <w:szCs w:val="28"/>
          <w:lang w:val="en-GB"/>
        </w:rPr>
        <w:t>, TE</w:t>
      </w:r>
      <w:r>
        <w:rPr>
          <w:rFonts w:ascii="Calibri" w:hAnsi="Calibri" w:cs="Calibri"/>
          <w:color w:val="000000" w:themeColor="text1"/>
          <w:sz w:val="28"/>
          <w:szCs w:val="28"/>
          <w:vertAlign w:val="subscript"/>
          <w:lang w:val="en-GB"/>
        </w:rPr>
        <w:t>20</w:t>
      </w:r>
      <w:r>
        <w:rPr>
          <w:rFonts w:ascii="Calibri" w:hAnsi="Calibri" w:cs="Calibri"/>
          <w:color w:val="000000" w:themeColor="text1"/>
          <w:sz w:val="28"/>
          <w:szCs w:val="28"/>
          <w:lang w:val="en-GB"/>
        </w:rPr>
        <w:t xml:space="preserve"> and TE</w:t>
      </w:r>
      <w:r w:rsidR="001B0DF0">
        <w:rPr>
          <w:rFonts w:ascii="Calibri" w:hAnsi="Calibri" w:cs="Calibri"/>
          <w:color w:val="000000" w:themeColor="text1"/>
          <w:sz w:val="28"/>
          <w:szCs w:val="28"/>
          <w:vertAlign w:val="subscript"/>
          <w:lang w:val="en-GB"/>
        </w:rPr>
        <w:t>30</w:t>
      </w:r>
      <w:r>
        <w:rPr>
          <w:rFonts w:ascii="Calibri" w:hAnsi="Calibri" w:cs="Calibri"/>
          <w:color w:val="000000" w:themeColor="text1"/>
          <w:sz w:val="28"/>
          <w:szCs w:val="28"/>
          <w:vertAlign w:val="subscript"/>
          <w:lang w:val="en-GB"/>
        </w:rPr>
        <w:t xml:space="preserve"> </w:t>
      </w:r>
      <w:r>
        <w:rPr>
          <w:rFonts w:ascii="Calibri" w:hAnsi="Calibri" w:cs="Calibri"/>
          <w:color w:val="000000" w:themeColor="text1"/>
          <w:sz w:val="28"/>
          <w:szCs w:val="28"/>
          <w:lang w:val="en-GB"/>
        </w:rPr>
        <w:t>are relevant because they are the lowest order modes that can propagate through a waveguide with the set dimensions, in the frequency range 2-30GHz.</w:t>
      </w:r>
      <w:r w:rsidR="004C0395">
        <w:rPr>
          <w:rFonts w:ascii="Calibri" w:hAnsi="Calibri" w:cs="Calibri"/>
          <w:color w:val="000000" w:themeColor="text1"/>
          <w:sz w:val="28"/>
          <w:szCs w:val="28"/>
          <w:lang w:val="en-GB"/>
        </w:rPr>
        <w:t xml:space="preserve"> </w:t>
      </w:r>
    </w:p>
    <w:p w14:paraId="1155406F" w14:textId="77777777" w:rsidR="004C0395" w:rsidRDefault="004C0395" w:rsidP="00D8793D">
      <w:pPr>
        <w:pStyle w:val="GraphicAnchor"/>
        <w:rPr>
          <w:rFonts w:ascii="Calibri" w:hAnsi="Calibri" w:cs="Calibri"/>
          <w:color w:val="000000" w:themeColor="text1"/>
          <w:sz w:val="28"/>
          <w:szCs w:val="28"/>
          <w:lang w:val="en-GB"/>
        </w:rPr>
      </w:pPr>
    </w:p>
    <w:p w14:paraId="1C64225A" w14:textId="77777777" w:rsidR="004C0395" w:rsidRDefault="004C0395" w:rsidP="00D8793D">
      <w:pPr>
        <w:pStyle w:val="GraphicAnchor"/>
        <w:rPr>
          <w:rFonts w:ascii="Calibri" w:hAnsi="Calibri" w:cs="Calibri"/>
          <w:color w:val="000000" w:themeColor="text1"/>
          <w:sz w:val="28"/>
          <w:szCs w:val="28"/>
          <w:lang w:val="en-GB"/>
        </w:rPr>
      </w:pPr>
    </w:p>
    <w:p w14:paraId="705D9E64" w14:textId="77777777" w:rsidR="004C0395" w:rsidRDefault="004C0395" w:rsidP="00D8793D">
      <w:pPr>
        <w:pStyle w:val="GraphicAnchor"/>
        <w:rPr>
          <w:rFonts w:ascii="Calibri" w:hAnsi="Calibri" w:cs="Calibri"/>
          <w:color w:val="000000" w:themeColor="text1"/>
          <w:sz w:val="28"/>
          <w:szCs w:val="28"/>
          <w:lang w:val="en-GB"/>
        </w:rPr>
      </w:pPr>
    </w:p>
    <w:p w14:paraId="5159F581" w14:textId="77777777" w:rsidR="004C0395" w:rsidRDefault="004C0395" w:rsidP="00D8793D">
      <w:pPr>
        <w:pStyle w:val="GraphicAnchor"/>
        <w:rPr>
          <w:rFonts w:ascii="Calibri" w:hAnsi="Calibri" w:cs="Calibri"/>
          <w:color w:val="000000" w:themeColor="text1"/>
          <w:sz w:val="28"/>
          <w:szCs w:val="28"/>
          <w:lang w:val="en-GB"/>
        </w:rPr>
      </w:pPr>
    </w:p>
    <w:p w14:paraId="19AC707A" w14:textId="77777777" w:rsidR="004C0395" w:rsidRDefault="004C0395" w:rsidP="00D8793D">
      <w:pPr>
        <w:pStyle w:val="GraphicAnchor"/>
        <w:rPr>
          <w:rFonts w:ascii="Calibri" w:hAnsi="Calibri" w:cs="Calibri"/>
          <w:color w:val="000000" w:themeColor="text1"/>
          <w:sz w:val="28"/>
          <w:szCs w:val="28"/>
          <w:lang w:val="en-GB"/>
        </w:rPr>
      </w:pPr>
    </w:p>
    <w:p w14:paraId="07AFD01A" w14:textId="33C14CCF" w:rsidR="00D8793D" w:rsidRPr="00D8793D" w:rsidRDefault="00D8793D" w:rsidP="00D8793D">
      <w:pPr>
        <w:pStyle w:val="GraphicAnchor"/>
        <w:rPr>
          <w:rFonts w:ascii="Calibri" w:hAnsi="Calibri" w:cs="Calibri"/>
          <w:color w:val="000000" w:themeColor="text1"/>
          <w:sz w:val="28"/>
          <w:szCs w:val="28"/>
          <w:lang w:val="en-GB"/>
        </w:rPr>
      </w:pPr>
      <w:r w:rsidRPr="00D8793D">
        <w:rPr>
          <w:rFonts w:ascii="Calibri" w:hAnsi="Calibri" w:cs="Calibri"/>
          <w:color w:val="000000" w:themeColor="text1"/>
          <w:sz w:val="28"/>
          <w:szCs w:val="28"/>
          <w:lang w:val="en-GB"/>
        </w:rPr>
        <w:t>Wave ports were assigned at both ends of the waveguide</w:t>
      </w:r>
      <w:r w:rsidR="00157316">
        <w:rPr>
          <w:rFonts w:ascii="Calibri" w:hAnsi="Calibri" w:cs="Calibri"/>
          <w:color w:val="000000" w:themeColor="text1"/>
          <w:sz w:val="28"/>
          <w:szCs w:val="28"/>
          <w:lang w:val="en-GB"/>
        </w:rPr>
        <w:t xml:space="preserve">, </w:t>
      </w:r>
      <w:r w:rsidR="00157316" w:rsidRPr="00D8793D">
        <w:rPr>
          <w:rFonts w:ascii="Calibri" w:hAnsi="Calibri" w:cs="Calibri"/>
          <w:color w:val="000000" w:themeColor="text1"/>
          <w:sz w:val="28"/>
          <w:szCs w:val="28"/>
          <w:lang w:val="en-GB"/>
        </w:rPr>
        <w:t>labelled</w:t>
      </w:r>
      <w:r w:rsidRPr="00D8793D">
        <w:rPr>
          <w:rFonts w:ascii="Calibri" w:hAnsi="Calibri" w:cs="Calibri"/>
          <w:color w:val="000000" w:themeColor="text1"/>
          <w:sz w:val="28"/>
          <w:szCs w:val="28"/>
          <w:lang w:val="en-GB"/>
        </w:rPr>
        <w:t xml:space="preserve"> Wave Port 1 and Wave Port 2</w:t>
      </w:r>
      <w:r w:rsidR="00157316">
        <w:rPr>
          <w:rFonts w:ascii="Calibri" w:hAnsi="Calibri" w:cs="Calibri"/>
          <w:color w:val="000000" w:themeColor="text1"/>
          <w:sz w:val="28"/>
          <w:szCs w:val="28"/>
          <w:lang w:val="en-GB"/>
        </w:rPr>
        <w:t xml:space="preserve">, </w:t>
      </w:r>
      <w:r w:rsidRPr="00D8793D">
        <w:rPr>
          <w:rFonts w:ascii="Calibri" w:hAnsi="Calibri" w:cs="Calibri"/>
          <w:color w:val="000000" w:themeColor="text1"/>
          <w:sz w:val="28"/>
          <w:szCs w:val="28"/>
          <w:lang w:val="en-GB"/>
        </w:rPr>
        <w:t xml:space="preserve">with each port configured to support three modes allowing for </w:t>
      </w:r>
      <w:r w:rsidR="00585D72">
        <w:rPr>
          <w:rFonts w:ascii="Calibri" w:hAnsi="Calibri" w:cs="Calibri"/>
          <w:color w:val="000000" w:themeColor="text1"/>
          <w:sz w:val="28"/>
          <w:szCs w:val="28"/>
          <w:lang w:val="en-GB"/>
        </w:rPr>
        <w:t xml:space="preserve">better </w:t>
      </w:r>
      <w:r w:rsidRPr="00D8793D">
        <w:rPr>
          <w:rFonts w:ascii="Calibri" w:hAnsi="Calibri" w:cs="Calibri"/>
          <w:color w:val="000000" w:themeColor="text1"/>
          <w:sz w:val="28"/>
          <w:szCs w:val="28"/>
          <w:lang w:val="en-GB"/>
        </w:rPr>
        <w:t>analysis. A frequency sweep from 2</w:t>
      </w:r>
      <w:r w:rsidR="00585D72">
        <w:rPr>
          <w:rFonts w:ascii="Calibri" w:hAnsi="Calibri" w:cs="Calibri"/>
          <w:color w:val="000000" w:themeColor="text1"/>
          <w:sz w:val="28"/>
          <w:szCs w:val="28"/>
          <w:lang w:val="en-GB"/>
        </w:rPr>
        <w:t>-</w:t>
      </w:r>
      <w:r w:rsidRPr="00D8793D">
        <w:rPr>
          <w:rFonts w:ascii="Calibri" w:hAnsi="Calibri" w:cs="Calibri"/>
          <w:color w:val="000000" w:themeColor="text1"/>
          <w:sz w:val="28"/>
          <w:szCs w:val="28"/>
          <w:lang w:val="en-GB"/>
        </w:rPr>
        <w:t xml:space="preserve">30GHz was set up to observe the behaviour of different waveguide modes across a wide frequency range. The simulation </w:t>
      </w:r>
      <w:r w:rsidR="00585D72">
        <w:rPr>
          <w:rFonts w:ascii="Calibri" w:hAnsi="Calibri" w:cs="Calibri"/>
          <w:color w:val="000000" w:themeColor="text1"/>
          <w:sz w:val="28"/>
          <w:szCs w:val="28"/>
          <w:lang w:val="en-GB"/>
        </w:rPr>
        <w:t>recorded</w:t>
      </w:r>
      <w:r w:rsidRPr="00D8793D">
        <w:rPr>
          <w:rFonts w:ascii="Calibri" w:hAnsi="Calibri" w:cs="Calibri"/>
          <w:color w:val="000000" w:themeColor="text1"/>
          <w:sz w:val="28"/>
          <w:szCs w:val="28"/>
          <w:lang w:val="en-GB"/>
        </w:rPr>
        <w:t xml:space="preserve"> the dominant and higher</w:t>
      </w:r>
      <w:r w:rsidR="00585D72">
        <w:rPr>
          <w:rFonts w:ascii="Calibri" w:hAnsi="Calibri" w:cs="Calibri"/>
          <w:color w:val="000000" w:themeColor="text1"/>
          <w:sz w:val="28"/>
          <w:szCs w:val="28"/>
          <w:lang w:val="en-GB"/>
        </w:rPr>
        <w:t xml:space="preserve"> </w:t>
      </w:r>
      <w:r w:rsidRPr="00D8793D">
        <w:rPr>
          <w:rFonts w:ascii="Calibri" w:hAnsi="Calibri" w:cs="Calibri"/>
          <w:color w:val="000000" w:themeColor="text1"/>
          <w:sz w:val="28"/>
          <w:szCs w:val="28"/>
          <w:lang w:val="en-GB"/>
        </w:rPr>
        <w:t>order propagating modes, field distributions at the ports, and vector plots of electric and magnetic fields. A graph of the cutoff frequencies for the observed modes was generated, and theoretical cutoff frequencies for the three modes were calculated and compared to the simulation</w:t>
      </w:r>
      <w:r w:rsidR="00585D72">
        <w:rPr>
          <w:rFonts w:ascii="Calibri" w:hAnsi="Calibri" w:cs="Calibri"/>
          <w:color w:val="000000" w:themeColor="text1"/>
          <w:sz w:val="28"/>
          <w:szCs w:val="28"/>
          <w:lang w:val="en-GB"/>
        </w:rPr>
        <w:t>.</w:t>
      </w:r>
    </w:p>
    <w:p w14:paraId="7C424DF8" w14:textId="3A6D2C48" w:rsidR="003226D4" w:rsidRDefault="003226D4" w:rsidP="00937438">
      <w:pPr>
        <w:pStyle w:val="GraphicAnchor"/>
        <w:rPr>
          <w:rFonts w:ascii="Calibri" w:hAnsi="Calibri" w:cs="Calibri"/>
          <w:color w:val="000000" w:themeColor="text1"/>
          <w:sz w:val="28"/>
          <w:szCs w:val="28"/>
          <w:lang w:val="en-GB"/>
        </w:rPr>
      </w:pPr>
    </w:p>
    <w:p w14:paraId="16C53725" w14:textId="095034CD" w:rsidR="004C0395" w:rsidRPr="004C0395" w:rsidRDefault="004C0395" w:rsidP="00937438">
      <w:pPr>
        <w:pStyle w:val="GraphicAnchor"/>
        <w:rPr>
          <w:rFonts w:ascii="Calibri Light" w:hAnsi="Calibri Light" w:cs="Calibri Light"/>
          <w:b/>
          <w:bCs/>
          <w:color w:val="000000" w:themeColor="text1"/>
          <w:sz w:val="28"/>
          <w:szCs w:val="28"/>
          <w:lang w:val="en-GB"/>
        </w:rPr>
      </w:pPr>
      <w:r w:rsidRPr="004C0395">
        <w:rPr>
          <w:rFonts w:ascii="Calibri Light" w:hAnsi="Calibri Light" w:cs="Calibri Light"/>
          <w:b/>
          <w:bCs/>
          <w:color w:val="000000" w:themeColor="text1"/>
          <w:sz w:val="28"/>
          <w:szCs w:val="28"/>
          <w:lang w:val="en-GB"/>
        </w:rPr>
        <w:t>2.2. Simulation Results for Task 1a</w:t>
      </w:r>
    </w:p>
    <w:p w14:paraId="40E2102B" w14:textId="77777777" w:rsidR="004C0395" w:rsidRPr="004C0395" w:rsidRDefault="004C0395" w:rsidP="00937438">
      <w:pPr>
        <w:pStyle w:val="GraphicAnchor"/>
        <w:rPr>
          <w:rFonts w:ascii="Calibri Light" w:hAnsi="Calibri Light" w:cs="Calibri Light"/>
          <w:b/>
          <w:bCs/>
          <w:color w:val="000000" w:themeColor="text1"/>
          <w:sz w:val="28"/>
          <w:szCs w:val="28"/>
          <w:lang w:val="en-GB"/>
        </w:rPr>
      </w:pPr>
    </w:p>
    <w:p w14:paraId="17FE339B" w14:textId="5FA64252" w:rsidR="004C0395" w:rsidRDefault="004C0395" w:rsidP="00937438">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2.2.1. Dominant and Propagating Modes</w:t>
      </w:r>
    </w:p>
    <w:p w14:paraId="7386748E" w14:textId="77777777" w:rsidR="00E362F6" w:rsidRDefault="00E362F6" w:rsidP="00937438">
      <w:pPr>
        <w:pStyle w:val="GraphicAnchor"/>
        <w:rPr>
          <w:rFonts w:ascii="Calibri Light" w:hAnsi="Calibri Light" w:cs="Calibri Light"/>
          <w:color w:val="000000" w:themeColor="text1"/>
          <w:sz w:val="28"/>
          <w:szCs w:val="28"/>
          <w:lang w:val="en-GB"/>
        </w:rPr>
      </w:pPr>
    </w:p>
    <w:p w14:paraId="0D8F81E6" w14:textId="1D76B3AA" w:rsidR="00E362F6" w:rsidRDefault="005729EF"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dominant mode is the </w:t>
      </w:r>
      <w:r w:rsidR="00001DC4">
        <w:rPr>
          <w:rFonts w:ascii="Calibri" w:hAnsi="Calibri" w:cs="Calibri"/>
          <w:color w:val="000000" w:themeColor="text1"/>
          <w:sz w:val="28"/>
          <w:szCs w:val="28"/>
          <w:lang w:val="en-GB"/>
        </w:rPr>
        <w:t>one with the lowest cutoff frequency,</w:t>
      </w:r>
      <w:r w:rsidR="006F706C">
        <w:rPr>
          <w:rFonts w:ascii="Calibri" w:hAnsi="Calibri" w:cs="Calibri"/>
          <w:color w:val="000000" w:themeColor="text1"/>
          <w:sz w:val="28"/>
          <w:szCs w:val="28"/>
          <w:lang w:val="en-GB"/>
        </w:rPr>
        <w:t xml:space="preserve"> meaning that as the frequency increases it is the first </w:t>
      </w:r>
      <w:r w:rsidR="00E76B5F">
        <w:rPr>
          <w:rFonts w:ascii="Calibri" w:hAnsi="Calibri" w:cs="Calibri"/>
          <w:color w:val="000000" w:themeColor="text1"/>
          <w:sz w:val="28"/>
          <w:szCs w:val="28"/>
          <w:lang w:val="en-GB"/>
        </w:rPr>
        <w:t>mode</w:t>
      </w:r>
      <w:r w:rsidR="006F706C">
        <w:rPr>
          <w:rFonts w:ascii="Calibri" w:hAnsi="Calibri" w:cs="Calibri"/>
          <w:color w:val="000000" w:themeColor="text1"/>
          <w:sz w:val="28"/>
          <w:szCs w:val="28"/>
          <w:lang w:val="en-GB"/>
        </w:rPr>
        <w:t xml:space="preserve"> to carry </w:t>
      </w:r>
      <w:r w:rsidR="00E76B5F">
        <w:rPr>
          <w:rFonts w:ascii="Calibri" w:hAnsi="Calibri" w:cs="Calibri"/>
          <w:color w:val="000000" w:themeColor="text1"/>
          <w:sz w:val="28"/>
          <w:szCs w:val="28"/>
          <w:lang w:val="en-GB"/>
        </w:rPr>
        <w:t>energy and propagate</w:t>
      </w:r>
      <w:r w:rsidR="001370E1">
        <w:rPr>
          <w:rFonts w:ascii="Calibri" w:hAnsi="Calibri" w:cs="Calibri"/>
          <w:color w:val="000000" w:themeColor="text1"/>
          <w:sz w:val="28"/>
          <w:szCs w:val="28"/>
          <w:lang w:val="en-GB"/>
        </w:rPr>
        <w:t xml:space="preserve">. </w:t>
      </w:r>
      <w:r w:rsidR="0060747C">
        <w:rPr>
          <w:rFonts w:ascii="Calibri" w:hAnsi="Calibri" w:cs="Calibri"/>
          <w:color w:val="000000" w:themeColor="text1"/>
          <w:sz w:val="28"/>
          <w:szCs w:val="28"/>
          <w:lang w:val="en-GB"/>
        </w:rPr>
        <w:t xml:space="preserve">The </w:t>
      </w:r>
      <w:r w:rsidR="00205712">
        <w:rPr>
          <w:rFonts w:ascii="Calibri" w:hAnsi="Calibri" w:cs="Calibri"/>
          <w:color w:val="000000" w:themeColor="text1"/>
          <w:sz w:val="28"/>
          <w:szCs w:val="28"/>
          <w:lang w:val="en-GB"/>
        </w:rPr>
        <w:t xml:space="preserve">theoretical cutoff frequency for </w:t>
      </w:r>
      <w:r w:rsidR="0060747C">
        <w:rPr>
          <w:rFonts w:ascii="Calibri" w:hAnsi="Calibri" w:cs="Calibri"/>
          <w:color w:val="000000" w:themeColor="text1"/>
          <w:sz w:val="28"/>
          <w:szCs w:val="28"/>
          <w:lang w:val="en-GB"/>
        </w:rPr>
        <w:t>a TE mode can be calculated using the equation in the methodology</w:t>
      </w:r>
      <w:r w:rsidR="0094024F">
        <w:rPr>
          <w:rFonts w:ascii="Calibri" w:hAnsi="Calibri" w:cs="Calibri"/>
          <w:color w:val="000000" w:themeColor="text1"/>
          <w:sz w:val="28"/>
          <w:szCs w:val="28"/>
          <w:lang w:val="en-GB"/>
        </w:rPr>
        <w:t xml:space="preserve"> for task 1a</w:t>
      </w:r>
      <w:r w:rsidR="00687040">
        <w:rPr>
          <w:rFonts w:ascii="Calibri" w:hAnsi="Calibri" w:cs="Calibri"/>
          <w:color w:val="000000" w:themeColor="text1"/>
          <w:sz w:val="28"/>
          <w:szCs w:val="28"/>
          <w:lang w:val="en-GB"/>
        </w:rPr>
        <w:t xml:space="preserve"> like so:</w:t>
      </w:r>
    </w:p>
    <w:p w14:paraId="7560236E" w14:textId="77777777" w:rsidR="00687040" w:rsidRDefault="00687040" w:rsidP="00937438">
      <w:pPr>
        <w:pStyle w:val="GraphicAnchor"/>
        <w:rPr>
          <w:rFonts w:ascii="Calibri" w:hAnsi="Calibri" w:cs="Calibri"/>
          <w:color w:val="000000" w:themeColor="text1"/>
          <w:sz w:val="28"/>
          <w:szCs w:val="28"/>
          <w:lang w:val="en-GB"/>
        </w:rPr>
      </w:pPr>
    </w:p>
    <w:p w14:paraId="53AAE73D" w14:textId="2C465B51" w:rsidR="00BD4A22" w:rsidRPr="00BD4A22" w:rsidRDefault="00BD18F0" w:rsidP="00BD4A22">
      <w:pPr>
        <w:pStyle w:val="GraphicAnchor"/>
        <w:rPr>
          <w:rFonts w:ascii="Calibri" w:hAnsi="Calibri" w:cs="Calibri"/>
          <w:color w:val="000000" w:themeColor="text1"/>
          <w:sz w:val="28"/>
          <w:szCs w:val="28"/>
          <w:lang w:val="en-GB"/>
        </w:rPr>
      </w:pPr>
      <w:proofErr w:type="spellStart"/>
      <w:proofErr w:type="gramStart"/>
      <w:r>
        <w:rPr>
          <w:rFonts w:ascii="Cambria Math" w:hAnsi="Cambria Math" w:cs="Calibri"/>
          <w:color w:val="000000" w:themeColor="text1"/>
          <w:sz w:val="28"/>
          <w:szCs w:val="28"/>
          <w:lang w:val="en-GB"/>
        </w:rPr>
        <w:t>f</w:t>
      </w:r>
      <w:r w:rsidR="00F4303E" w:rsidRPr="00BD18F0">
        <w:rPr>
          <w:rFonts w:ascii="Cambria Math" w:hAnsi="Cambria Math" w:cs="Calibri"/>
          <w:color w:val="000000" w:themeColor="text1"/>
          <w:sz w:val="28"/>
          <w:szCs w:val="28"/>
          <w:vertAlign w:val="subscript"/>
          <w:lang w:val="en-GB"/>
        </w:rPr>
        <w:t>c,mn</w:t>
      </w:r>
      <w:proofErr w:type="spellEnd"/>
      <w:proofErr w:type="gramEnd"/>
      <w:r w:rsidR="00F4303E">
        <w:rPr>
          <w:rFonts w:ascii="Calibri" w:hAnsi="Calibri" w:cs="Calibri"/>
          <w:color w:val="000000" w:themeColor="text1"/>
          <w:sz w:val="28"/>
          <w:szCs w:val="28"/>
          <w:lang w:val="en-GB"/>
        </w:rPr>
        <w:t xml:space="preserve"> - </w:t>
      </w:r>
      <w:r w:rsidR="00BD4A22" w:rsidRPr="00BD4A22">
        <w:rPr>
          <w:rFonts w:ascii="Calibri" w:hAnsi="Calibri" w:cs="Calibri"/>
          <w:color w:val="000000" w:themeColor="text1"/>
          <w:sz w:val="28"/>
          <w:szCs w:val="28"/>
          <w:lang w:val="en-GB"/>
        </w:rPr>
        <w:t>The cutoff frequency (in Hz) of the mode with indices</w:t>
      </w:r>
      <w:r w:rsidR="00F4303E">
        <w:rPr>
          <w:rFonts w:ascii="Calibri" w:hAnsi="Calibri" w:cs="Calibri"/>
          <w:color w:val="000000" w:themeColor="text1"/>
          <w:sz w:val="28"/>
          <w:szCs w:val="28"/>
          <w:lang w:val="en-GB"/>
        </w:rPr>
        <w:t xml:space="preserve"> </w:t>
      </w:r>
      <w:r w:rsidR="002D2216" w:rsidRPr="00BD18F0">
        <w:rPr>
          <w:rFonts w:ascii="Cambria Math" w:hAnsi="Cambria Math" w:cs="Calibri"/>
          <w:color w:val="000000" w:themeColor="text1"/>
          <w:sz w:val="28"/>
          <w:szCs w:val="28"/>
          <w:lang w:val="en-GB"/>
        </w:rPr>
        <w:t>m</w:t>
      </w:r>
      <w:r w:rsidR="002D2216">
        <w:rPr>
          <w:rFonts w:ascii="Calibri" w:hAnsi="Calibri" w:cs="Calibri"/>
          <w:color w:val="000000" w:themeColor="text1"/>
          <w:sz w:val="28"/>
          <w:szCs w:val="28"/>
          <w:lang w:val="en-GB"/>
        </w:rPr>
        <w:t xml:space="preserve">, </w:t>
      </w:r>
      <w:r w:rsidR="002D2216" w:rsidRPr="00BD18F0">
        <w:rPr>
          <w:rFonts w:ascii="Cambria Math" w:hAnsi="Cambria Math" w:cs="Calibri"/>
          <w:color w:val="000000" w:themeColor="text1"/>
          <w:sz w:val="28"/>
          <w:szCs w:val="28"/>
          <w:lang w:val="en-GB"/>
        </w:rPr>
        <w:t>n</w:t>
      </w:r>
      <w:r w:rsidR="00BD4A22" w:rsidRPr="00BD4A22">
        <w:rPr>
          <w:rFonts w:ascii="Calibri" w:hAnsi="Calibri" w:cs="Calibri"/>
          <w:color w:val="000000" w:themeColor="text1"/>
          <w:sz w:val="28"/>
          <w:szCs w:val="28"/>
          <w:lang w:val="en-GB"/>
        </w:rPr>
        <w:t>. Below this frequency, that mode cannot propagate.</w:t>
      </w:r>
    </w:p>
    <w:p w14:paraId="5E760180" w14:textId="6B7CCFFC" w:rsidR="00BD4A22" w:rsidRPr="00BD4A22" w:rsidRDefault="00BD4A22" w:rsidP="00BD4A22">
      <w:pPr>
        <w:pStyle w:val="GraphicAnchor"/>
        <w:rPr>
          <w:rFonts w:ascii="Calibri" w:hAnsi="Calibri" w:cs="Calibri"/>
          <w:color w:val="000000" w:themeColor="text1"/>
          <w:sz w:val="28"/>
          <w:szCs w:val="28"/>
          <w:lang w:val="en-GB"/>
        </w:rPr>
      </w:pPr>
      <w:r w:rsidRPr="00BD4A22">
        <w:rPr>
          <w:rFonts w:ascii="Calibri" w:hAnsi="Calibri" w:cs="Calibri"/>
          <w:color w:val="000000" w:themeColor="text1"/>
          <w:sz w:val="28"/>
          <w:szCs w:val="28"/>
          <w:lang w:val="en-GB"/>
        </w:rPr>
        <w:br/>
      </w:r>
      <w:r w:rsidR="00C402CF" w:rsidRPr="00C402CF">
        <w:rPr>
          <w:rFonts w:ascii="Cambria Math" w:hAnsi="Cambria Math" w:cs="Calibri"/>
          <w:color w:val="000000" w:themeColor="text1"/>
          <w:sz w:val="28"/>
          <w:szCs w:val="28"/>
          <w:lang w:val="en-GB"/>
        </w:rPr>
        <w:t>c</w:t>
      </w:r>
      <w:r w:rsidR="00213FE1" w:rsidRPr="00C402CF">
        <w:rPr>
          <w:rFonts w:ascii="Cambria Math" w:hAnsi="Cambria Math" w:cs="Calibri"/>
          <w:color w:val="000000" w:themeColor="text1"/>
          <w:sz w:val="28"/>
          <w:szCs w:val="28"/>
          <w:vertAlign w:val="subscript"/>
          <w:lang w:val="en-GB"/>
        </w:rPr>
        <w:t>0</w:t>
      </w:r>
      <w:r w:rsidR="00C402CF">
        <w:rPr>
          <w:rFonts w:ascii="Calibri" w:hAnsi="Calibri" w:cs="Calibri"/>
          <w:color w:val="000000" w:themeColor="text1"/>
          <w:sz w:val="28"/>
          <w:szCs w:val="28"/>
          <w:lang w:val="en-GB"/>
        </w:rPr>
        <w:t xml:space="preserve"> -</w:t>
      </w:r>
      <w:r w:rsidRPr="00BD4A22">
        <w:rPr>
          <w:rFonts w:ascii="Calibri" w:hAnsi="Calibri" w:cs="Calibri"/>
          <w:color w:val="000000" w:themeColor="text1"/>
          <w:sz w:val="28"/>
          <w:szCs w:val="28"/>
          <w:lang w:val="en-GB"/>
        </w:rPr>
        <w:t xml:space="preserve"> The speed of light in vacuum</w:t>
      </w:r>
      <w:r w:rsidR="00C402CF">
        <w:rPr>
          <w:rFonts w:ascii="Calibri" w:hAnsi="Calibri" w:cs="Calibri"/>
          <w:color w:val="000000" w:themeColor="text1"/>
          <w:sz w:val="28"/>
          <w:szCs w:val="28"/>
          <w:lang w:val="en-GB"/>
        </w:rPr>
        <w:t xml:space="preserve"> </w:t>
      </w:r>
      <w:r w:rsidR="00324D09">
        <w:rPr>
          <w:rFonts w:ascii="Calibri" w:hAnsi="Calibri" w:cs="Calibri"/>
          <w:color w:val="000000" w:themeColor="text1"/>
          <w:sz w:val="28"/>
          <w:szCs w:val="28"/>
          <w:lang w:val="en-GB"/>
        </w:rPr>
        <w:t xml:space="preserve">≈ </w:t>
      </w:r>
      <w:r w:rsidR="00853A0B">
        <w:rPr>
          <w:rFonts w:ascii="Calibri" w:hAnsi="Calibri" w:cs="Calibri"/>
          <w:color w:val="000000" w:themeColor="text1"/>
          <w:sz w:val="28"/>
          <w:szCs w:val="28"/>
          <w:lang w:val="en-GB"/>
        </w:rPr>
        <w:t>3 x 10</w:t>
      </w:r>
      <w:r w:rsidR="00853A0B">
        <w:rPr>
          <w:rFonts w:ascii="Calibri" w:hAnsi="Calibri" w:cs="Calibri"/>
          <w:color w:val="000000" w:themeColor="text1"/>
          <w:sz w:val="28"/>
          <w:szCs w:val="28"/>
          <w:vertAlign w:val="superscript"/>
          <w:lang w:val="en-GB"/>
        </w:rPr>
        <w:t>8</w:t>
      </w:r>
      <w:r w:rsidR="00853A0B">
        <w:rPr>
          <w:rFonts w:ascii="Calibri" w:hAnsi="Calibri" w:cs="Calibri"/>
          <w:color w:val="000000" w:themeColor="text1"/>
          <w:sz w:val="28"/>
          <w:szCs w:val="28"/>
          <w:lang w:val="en-GB"/>
        </w:rPr>
        <w:t xml:space="preserve"> m/s</w:t>
      </w:r>
    </w:p>
    <w:p w14:paraId="70246C61" w14:textId="0CCDFCF4" w:rsidR="00BD4A22" w:rsidRPr="00BD4A22" w:rsidRDefault="00BD4A22" w:rsidP="00BD4A22">
      <w:pPr>
        <w:pStyle w:val="GraphicAnchor"/>
        <w:rPr>
          <w:rFonts w:ascii="Calibri" w:hAnsi="Calibri" w:cs="Calibri"/>
          <w:color w:val="000000" w:themeColor="text1"/>
          <w:sz w:val="28"/>
          <w:szCs w:val="28"/>
          <w:lang w:val="en-GB"/>
        </w:rPr>
      </w:pPr>
      <w:r w:rsidRPr="00BD4A22">
        <w:rPr>
          <w:rFonts w:ascii="Calibri" w:hAnsi="Calibri" w:cs="Calibri"/>
          <w:color w:val="000000" w:themeColor="text1"/>
          <w:sz w:val="28"/>
          <w:szCs w:val="28"/>
          <w:lang w:val="en-GB"/>
        </w:rPr>
        <w:br/>
      </w:r>
      <w:r w:rsidR="00853A0B" w:rsidRPr="00B77DBA">
        <w:rPr>
          <w:rFonts w:ascii="Cambria Math" w:hAnsi="Cambria Math" w:cs="Calibri"/>
          <w:color w:val="000000" w:themeColor="text1"/>
          <w:sz w:val="28"/>
          <w:szCs w:val="28"/>
          <w:lang w:val="en-GB"/>
        </w:rPr>
        <w:t>a</w:t>
      </w:r>
      <w:r w:rsidR="00853A0B">
        <w:rPr>
          <w:rFonts w:ascii="Calibri" w:hAnsi="Calibri" w:cs="Calibri"/>
          <w:color w:val="000000" w:themeColor="text1"/>
          <w:sz w:val="28"/>
          <w:szCs w:val="28"/>
          <w:lang w:val="en-GB"/>
        </w:rPr>
        <w:t xml:space="preserve"> -</w:t>
      </w:r>
      <w:r w:rsidRPr="00BD4A22">
        <w:rPr>
          <w:rFonts w:ascii="Calibri" w:hAnsi="Calibri" w:cs="Calibri"/>
          <w:color w:val="000000" w:themeColor="text1"/>
          <w:sz w:val="28"/>
          <w:szCs w:val="28"/>
          <w:lang w:val="en-GB"/>
        </w:rPr>
        <w:t xml:space="preserve"> The width of the waveguide, in meters</w:t>
      </w:r>
      <w:r w:rsidR="00853A0B">
        <w:rPr>
          <w:rFonts w:ascii="Calibri" w:hAnsi="Calibri" w:cs="Calibri"/>
          <w:color w:val="000000" w:themeColor="text1"/>
          <w:sz w:val="28"/>
          <w:szCs w:val="28"/>
          <w:lang w:val="en-GB"/>
        </w:rPr>
        <w:t xml:space="preserve"> </w:t>
      </w:r>
      <w:r w:rsidR="00B77DBA">
        <w:rPr>
          <w:rFonts w:ascii="Calibri" w:hAnsi="Calibri" w:cs="Calibri"/>
          <w:color w:val="000000" w:themeColor="text1"/>
          <w:sz w:val="28"/>
          <w:szCs w:val="28"/>
          <w:lang w:val="en-GB"/>
        </w:rPr>
        <w:t>= 0.023</w:t>
      </w:r>
    </w:p>
    <w:p w14:paraId="405EC01F" w14:textId="2A6F8061" w:rsidR="00BD4A22" w:rsidRPr="00BD4A22" w:rsidRDefault="00BD4A22" w:rsidP="00BD4A22">
      <w:pPr>
        <w:pStyle w:val="GraphicAnchor"/>
        <w:rPr>
          <w:rFonts w:ascii="Calibri" w:hAnsi="Calibri" w:cs="Calibri"/>
          <w:color w:val="000000" w:themeColor="text1"/>
          <w:sz w:val="28"/>
          <w:szCs w:val="28"/>
          <w:lang w:val="en-GB"/>
        </w:rPr>
      </w:pPr>
      <w:r w:rsidRPr="00BD4A22">
        <w:rPr>
          <w:rFonts w:ascii="Calibri" w:hAnsi="Calibri" w:cs="Calibri"/>
          <w:color w:val="000000" w:themeColor="text1"/>
          <w:sz w:val="28"/>
          <w:szCs w:val="28"/>
          <w:lang w:val="en-GB"/>
        </w:rPr>
        <w:br/>
      </w:r>
      <w:r w:rsidR="00B77DBA" w:rsidRPr="00B77DBA">
        <w:rPr>
          <w:rFonts w:ascii="Cambria Math" w:hAnsi="Cambria Math" w:cs="Calibri"/>
          <w:color w:val="000000" w:themeColor="text1"/>
          <w:sz w:val="28"/>
          <w:szCs w:val="28"/>
          <w:lang w:val="en-GB"/>
        </w:rPr>
        <w:t>b</w:t>
      </w:r>
      <w:r w:rsidR="00B77DBA">
        <w:rPr>
          <w:rFonts w:ascii="Calibri" w:hAnsi="Calibri" w:cs="Calibri"/>
          <w:color w:val="000000" w:themeColor="text1"/>
          <w:sz w:val="28"/>
          <w:szCs w:val="28"/>
          <w:lang w:val="en-GB"/>
        </w:rPr>
        <w:t xml:space="preserve"> -</w:t>
      </w:r>
      <w:r w:rsidRPr="00BD4A22">
        <w:rPr>
          <w:rFonts w:ascii="Calibri" w:hAnsi="Calibri" w:cs="Calibri"/>
          <w:color w:val="000000" w:themeColor="text1"/>
          <w:sz w:val="28"/>
          <w:szCs w:val="28"/>
          <w:lang w:val="en-GB"/>
        </w:rPr>
        <w:t xml:space="preserve"> The height of the waveguide</w:t>
      </w:r>
      <w:r w:rsidR="00B77DBA">
        <w:rPr>
          <w:rFonts w:ascii="Calibri" w:hAnsi="Calibri" w:cs="Calibri"/>
          <w:color w:val="000000" w:themeColor="text1"/>
          <w:sz w:val="28"/>
          <w:szCs w:val="28"/>
          <w:lang w:val="en-GB"/>
        </w:rPr>
        <w:t xml:space="preserve">, </w:t>
      </w:r>
      <w:r w:rsidRPr="00BD4A22">
        <w:rPr>
          <w:rFonts w:ascii="Calibri" w:hAnsi="Calibri" w:cs="Calibri"/>
          <w:color w:val="000000" w:themeColor="text1"/>
          <w:sz w:val="28"/>
          <w:szCs w:val="28"/>
          <w:lang w:val="en-GB"/>
        </w:rPr>
        <w:t>in meters</w:t>
      </w:r>
      <w:r w:rsidR="00B77DBA">
        <w:rPr>
          <w:rFonts w:ascii="Calibri" w:hAnsi="Calibri" w:cs="Calibri"/>
          <w:color w:val="000000" w:themeColor="text1"/>
          <w:sz w:val="28"/>
          <w:szCs w:val="28"/>
          <w:lang w:val="en-GB"/>
        </w:rPr>
        <w:t xml:space="preserve"> = 0.004</w:t>
      </w:r>
    </w:p>
    <w:p w14:paraId="12A0B9BC" w14:textId="7F8142A9" w:rsidR="00687040" w:rsidRDefault="00BD4A22" w:rsidP="00937438">
      <w:pPr>
        <w:pStyle w:val="GraphicAnchor"/>
        <w:rPr>
          <w:rFonts w:ascii="Calibri" w:hAnsi="Calibri" w:cs="Calibri"/>
          <w:color w:val="000000" w:themeColor="text1"/>
          <w:sz w:val="28"/>
          <w:szCs w:val="28"/>
          <w:lang w:val="en-GB"/>
        </w:rPr>
      </w:pPr>
      <w:r w:rsidRPr="00BD4A22">
        <w:rPr>
          <w:rFonts w:ascii="Calibri" w:hAnsi="Calibri" w:cs="Calibri"/>
          <w:color w:val="000000" w:themeColor="text1"/>
          <w:sz w:val="28"/>
          <w:szCs w:val="28"/>
          <w:lang w:val="en-GB"/>
        </w:rPr>
        <w:br/>
      </w:r>
      <w:r w:rsidR="00292546" w:rsidRPr="00543589">
        <w:rPr>
          <w:rFonts w:ascii="Cambria Math" w:hAnsi="Cambria Math" w:cs="Calibri"/>
          <w:color w:val="000000" w:themeColor="text1"/>
          <w:sz w:val="28"/>
          <w:szCs w:val="28"/>
          <w:lang w:val="en-GB"/>
        </w:rPr>
        <w:t>m, n</w:t>
      </w:r>
      <w:r w:rsidR="00292546">
        <w:rPr>
          <w:rFonts w:ascii="Calibri" w:hAnsi="Calibri" w:cs="Calibri"/>
          <w:color w:val="000000" w:themeColor="text1"/>
          <w:sz w:val="28"/>
          <w:szCs w:val="28"/>
          <w:lang w:val="en-GB"/>
        </w:rPr>
        <w:t xml:space="preserve"> -</w:t>
      </w:r>
      <w:r w:rsidRPr="00BD4A22">
        <w:rPr>
          <w:rFonts w:ascii="Calibri" w:hAnsi="Calibri" w:cs="Calibri"/>
          <w:color w:val="000000" w:themeColor="text1"/>
          <w:sz w:val="28"/>
          <w:szCs w:val="28"/>
          <w:lang w:val="en-GB"/>
        </w:rPr>
        <w:t xml:space="preserve"> Mode indices, </w:t>
      </w:r>
      <w:r w:rsidR="00B37CF3">
        <w:rPr>
          <w:rFonts w:ascii="Calibri" w:hAnsi="Calibri" w:cs="Calibri"/>
          <w:color w:val="000000" w:themeColor="text1"/>
          <w:sz w:val="28"/>
          <w:szCs w:val="28"/>
          <w:lang w:val="en-GB"/>
        </w:rPr>
        <w:t xml:space="preserve">numbers </w:t>
      </w:r>
      <w:r w:rsidRPr="00BD4A22">
        <w:rPr>
          <w:rFonts w:ascii="Calibri" w:hAnsi="Calibri" w:cs="Calibri"/>
          <w:color w:val="000000" w:themeColor="text1"/>
          <w:sz w:val="28"/>
          <w:szCs w:val="28"/>
          <w:lang w:val="en-GB"/>
        </w:rPr>
        <w:t>that count halfwave variations of the field in the</w:t>
      </w:r>
      <w:r w:rsidR="006477EA">
        <w:rPr>
          <w:rFonts w:ascii="Calibri" w:hAnsi="Calibri" w:cs="Calibri"/>
          <w:color w:val="000000" w:themeColor="text1"/>
          <w:sz w:val="28"/>
          <w:szCs w:val="28"/>
          <w:lang w:val="en-GB"/>
        </w:rPr>
        <w:t xml:space="preserve"> X and Y axes</w:t>
      </w:r>
      <w:r w:rsidR="00543589">
        <w:rPr>
          <w:rFonts w:ascii="Calibri" w:hAnsi="Calibri" w:cs="Calibri"/>
          <w:color w:val="000000" w:themeColor="text1"/>
          <w:sz w:val="28"/>
          <w:szCs w:val="28"/>
          <w:lang w:val="en-GB"/>
        </w:rPr>
        <w:t>.</w:t>
      </w:r>
    </w:p>
    <w:p w14:paraId="6D4B9E59" w14:textId="77777777" w:rsidR="00B37CF3" w:rsidRDefault="00B37CF3" w:rsidP="00937438">
      <w:pPr>
        <w:pStyle w:val="GraphicAnchor"/>
        <w:rPr>
          <w:rFonts w:ascii="Calibri" w:hAnsi="Calibri" w:cs="Calibri"/>
          <w:color w:val="000000" w:themeColor="text1"/>
          <w:sz w:val="28"/>
          <w:szCs w:val="28"/>
          <w:lang w:val="en-GB"/>
        </w:rPr>
      </w:pPr>
    </w:p>
    <w:p w14:paraId="2393EB82" w14:textId="00BDD731" w:rsidR="008A3C6B" w:rsidRDefault="002C1BC0" w:rsidP="00937438">
      <w:pPr>
        <w:pStyle w:val="GraphicAnchor"/>
        <w:rPr>
          <w:rFonts w:ascii="Calibri" w:hAnsi="Calibri" w:cs="Calibri"/>
          <w:color w:val="000000" w:themeColor="text1"/>
          <w:sz w:val="28"/>
          <w:szCs w:val="28"/>
          <w:lang w:val="en-GB"/>
        </w:rPr>
      </w:pPr>
      <w:proofErr w:type="gramStart"/>
      <w:r>
        <w:rPr>
          <w:rFonts w:ascii="Calibri" w:hAnsi="Calibri" w:cs="Calibri"/>
          <w:color w:val="000000" w:themeColor="text1"/>
          <w:sz w:val="28"/>
          <w:szCs w:val="28"/>
          <w:lang w:val="en-GB"/>
        </w:rPr>
        <w:t>So</w:t>
      </w:r>
      <w:proofErr w:type="gramEnd"/>
      <w:r>
        <w:rPr>
          <w:rFonts w:ascii="Calibri" w:hAnsi="Calibri" w:cs="Calibri"/>
          <w:color w:val="000000" w:themeColor="text1"/>
          <w:sz w:val="28"/>
          <w:szCs w:val="28"/>
          <w:lang w:val="en-GB"/>
        </w:rPr>
        <w:t xml:space="preserve"> for TE</w:t>
      </w:r>
      <w:r>
        <w:rPr>
          <w:rFonts w:ascii="Calibri" w:hAnsi="Calibri" w:cs="Calibri"/>
          <w:color w:val="000000" w:themeColor="text1"/>
          <w:sz w:val="28"/>
          <w:szCs w:val="28"/>
          <w:vertAlign w:val="subscript"/>
          <w:lang w:val="en-GB"/>
        </w:rPr>
        <w:t>10</w:t>
      </w:r>
      <w:r w:rsidR="008A3C6B">
        <w:rPr>
          <w:rFonts w:ascii="Calibri" w:hAnsi="Calibri" w:cs="Calibri"/>
          <w:color w:val="000000" w:themeColor="text1"/>
          <w:sz w:val="28"/>
          <w:szCs w:val="28"/>
          <w:lang w:val="en-GB"/>
        </w:rPr>
        <w:t>:</w:t>
      </w:r>
    </w:p>
    <w:p w14:paraId="3A62499C" w14:textId="14F0E9B7" w:rsidR="008A3C6B" w:rsidRPr="0049779D" w:rsidRDefault="007A18E3" w:rsidP="00937438">
      <w:pPr>
        <w:pStyle w:val="GraphicAnchor"/>
        <w:rPr>
          <w:rFonts w:ascii="Calibri" w:eastAsiaTheme="minorEastAsia" w:hAnsi="Calibri" w:cs="Calibri"/>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,10</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3×10</m:t>
                  </m:r>
                </m:e>
                <m:sup>
                  <m:r>
                    <w:rPr>
                      <w:rFonts w:ascii="Cambria Math" w:hAnsi="Cambria Math" w:cs="Calibri"/>
                      <w:color w:val="000000" w:themeColor="text1"/>
                      <w:sz w:val="28"/>
                      <w:szCs w:val="28"/>
                      <w:lang w:val="en-GB"/>
                    </w:rPr>
                    <m:t>8</m:t>
                  </m:r>
                </m:sup>
              </m:sSup>
            </m:num>
            <m:den>
              <m:r>
                <w:rPr>
                  <w:rFonts w:ascii="Cambria Math" w:hAnsi="Cambria Math" w:cs="Calibri"/>
                  <w:color w:val="000000" w:themeColor="text1"/>
                  <w:sz w:val="28"/>
                  <w:szCs w:val="28"/>
                  <w:lang w:val="en-GB"/>
                </w:rPr>
                <m:t>2</m:t>
              </m:r>
            </m:den>
          </m:f>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1</m:t>
                          </m:r>
                        </m:num>
                        <m:den>
                          <m:r>
                            <w:rPr>
                              <w:rFonts w:ascii="Cambria Math" w:hAnsi="Cambria Math" w:cs="Calibri"/>
                              <w:color w:val="000000" w:themeColor="text1"/>
                              <w:sz w:val="28"/>
                              <w:szCs w:val="28"/>
                              <w:lang w:val="en-GB"/>
                            </w:rPr>
                            <m:t>0.023</m:t>
                          </m:r>
                        </m:den>
                      </m:f>
                      <m:ctrlPr>
                        <w:rPr>
                          <w:rFonts w:ascii="Cambria Math" w:hAnsi="Cambria Math" w:cs="Calibri"/>
                          <w:i/>
                          <w:color w:val="000000" w:themeColor="text1"/>
                          <w:sz w:val="28"/>
                          <w:szCs w:val="28"/>
                          <w:lang w:val="en-GB"/>
                        </w:rPr>
                      </m:ctrlPr>
                    </m:e>
                  </m:d>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2</m:t>
                  </m:r>
                </m:sup>
              </m:sSup>
              <m: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0</m:t>
                          </m:r>
                        </m:num>
                        <m:den>
                          <m:r>
                            <w:rPr>
                              <w:rFonts w:ascii="Cambria Math" w:hAnsi="Cambria Math" w:cs="Calibri"/>
                              <w:color w:val="000000" w:themeColor="text1"/>
                              <w:sz w:val="28"/>
                              <w:szCs w:val="28"/>
                              <w:lang w:val="en-GB"/>
                            </w:rPr>
                            <m:t>0.004</m:t>
                          </m:r>
                        </m:den>
                      </m:f>
                      <m:ctrlPr>
                        <w:rPr>
                          <w:rFonts w:ascii="Cambria Math" w:hAnsi="Cambria Math" w:cs="Calibri"/>
                          <w:i/>
                          <w:color w:val="000000" w:themeColor="text1"/>
                          <w:sz w:val="28"/>
                          <w:szCs w:val="28"/>
                          <w:lang w:val="en-GB"/>
                        </w:rPr>
                      </m:ctrlPr>
                    </m:e>
                  </m:d>
                </m:e>
                <m:sup>
                  <m:r>
                    <w:rPr>
                      <w:rFonts w:ascii="Cambria Math" w:hAnsi="Cambria Math" w:cs="Calibri"/>
                      <w:color w:val="000000" w:themeColor="text1"/>
                      <w:sz w:val="28"/>
                      <w:szCs w:val="28"/>
                      <w:lang w:val="en-GB"/>
                    </w:rPr>
                    <m:t>2</m:t>
                  </m:r>
                </m:sup>
              </m:sSup>
            </m:e>
          </m:rad>
        </m:oMath>
      </m:oMathPara>
    </w:p>
    <w:p w14:paraId="086E7E04" w14:textId="233D88D8" w:rsidR="0049779D" w:rsidRDefault="00E7792F" w:rsidP="00937438">
      <w:pPr>
        <w:pStyle w:val="GraphicAnchor"/>
        <w:rPr>
          <w:rFonts w:ascii="Calibri" w:eastAsiaTheme="minorEastAsia" w:hAnsi="Calibri" w:cs="Calibri"/>
          <w:color w:val="000000" w:themeColor="text1"/>
          <w:sz w:val="28"/>
          <w:szCs w:val="28"/>
          <w:lang w:val="en-GB"/>
        </w:rPr>
      </w:pPr>
      <w:r>
        <w:rPr>
          <w:rFonts w:ascii="Calibri" w:eastAsiaTheme="minorEastAsia" w:hAnsi="Calibri" w:cs="Calibri"/>
          <w:color w:val="000000" w:themeColor="text1"/>
          <w:sz w:val="28"/>
          <w:szCs w:val="28"/>
          <w:lang w:val="en-GB"/>
        </w:rPr>
        <w:t xml:space="preserve">Simplifying since </w:t>
      </w:r>
      <w:r>
        <w:rPr>
          <w:rFonts w:ascii="Cambria Math" w:eastAsiaTheme="minorEastAsia" w:hAnsi="Cambria Math" w:cs="Calibri"/>
          <w:color w:val="000000" w:themeColor="text1"/>
          <w:sz w:val="28"/>
          <w:szCs w:val="28"/>
          <w:lang w:val="en-GB"/>
        </w:rPr>
        <w:t>n</w:t>
      </w:r>
      <w:r>
        <w:rPr>
          <w:rFonts w:ascii="Calibri" w:eastAsiaTheme="minorEastAsia" w:hAnsi="Calibri" w:cs="Calibri"/>
          <w:color w:val="000000" w:themeColor="text1"/>
          <w:sz w:val="28"/>
          <w:szCs w:val="28"/>
          <w:lang w:val="en-GB"/>
        </w:rPr>
        <w:t xml:space="preserve"> = 0</w:t>
      </w:r>
      <w:r w:rsidR="00FA0EA6">
        <w:rPr>
          <w:rFonts w:ascii="Calibri" w:eastAsiaTheme="minorEastAsia" w:hAnsi="Calibri" w:cs="Calibri"/>
          <w:color w:val="000000" w:themeColor="text1"/>
          <w:sz w:val="28"/>
          <w:szCs w:val="28"/>
          <w:lang w:val="en-GB"/>
        </w:rPr>
        <w:t>:</w:t>
      </w:r>
    </w:p>
    <w:p w14:paraId="452F75FD" w14:textId="70DECE28" w:rsidR="004C0395" w:rsidRPr="004C523D" w:rsidRDefault="007A18E3" w:rsidP="00937438">
      <w:pPr>
        <w:pStyle w:val="GraphicAnchor"/>
        <w:rPr>
          <w:rFonts w:ascii="Calibri Light" w:eastAsiaTheme="minorEastAsia" w:hAnsi="Calibri Light" w:cs="Calibri Light"/>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,10</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3</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8</m:t>
                  </m:r>
                </m:sup>
              </m:sSup>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2</m:t>
              </m:r>
              <m:ctrlPr>
                <w:rPr>
                  <w:rFonts w:ascii="Cambria Math" w:hAnsi="Cambria Math" w:cs="Calibri"/>
                  <w:i/>
                  <w:color w:val="000000" w:themeColor="text1"/>
                  <w:sz w:val="28"/>
                  <w:szCs w:val="28"/>
                  <w:lang w:val="en-GB"/>
                </w:rPr>
              </m:ctrlPr>
            </m:den>
          </m:f>
          <m:r>
            <w:rPr>
              <w:rFonts w:ascii="Cambria Math" w:hAnsi="Cambria Math" w:cs="Calibri"/>
              <w:color w:val="000000" w:themeColor="text1"/>
              <w:sz w:val="28"/>
              <w:szCs w:val="28"/>
              <w:lang w:val="en-GB"/>
            </w:rPr>
            <m:t> </m:t>
          </m:r>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1</m:t>
              </m:r>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0.023</m:t>
              </m:r>
              <m:ctrlPr>
                <w:rPr>
                  <w:rFonts w:ascii="Cambria Math" w:hAnsi="Cambria Math" w:cs="Calibri"/>
                  <w:i/>
                  <w:color w:val="000000" w:themeColor="text1"/>
                  <w:sz w:val="28"/>
                  <w:szCs w:val="28"/>
                  <w:lang w:val="en-GB"/>
                </w:rPr>
              </m:ctrlPr>
            </m:den>
          </m:f>
          <m:r>
            <w:rPr>
              <w:rFonts w:ascii="Cambria Math" w:hAnsi="Cambria Math" w:cs="Calibri"/>
              <w:color w:val="000000" w:themeColor="text1"/>
              <w:sz w:val="28"/>
              <w:szCs w:val="28"/>
              <w:lang w:val="en-GB"/>
            </w:rPr>
            <m:t>=1.5</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8</m:t>
              </m:r>
            </m:sup>
          </m:sSup>
          <m:r>
            <m:rPr>
              <m:sty m:val="p"/>
            </m:rP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43.4783</m:t>
          </m:r>
          <m:r>
            <m:rPr>
              <m:sty m:val="p"/>
            </m:rP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6.52</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9</m:t>
              </m:r>
            </m:sup>
          </m:sSup>
          <m:r>
            <w:rPr>
              <w:rFonts w:ascii="Cambria Math" w:hAnsi="Cambria Math" w:cs="Calibri"/>
              <w:color w:val="000000" w:themeColor="text1"/>
              <w:sz w:val="28"/>
              <w:szCs w:val="28"/>
              <w:lang w:val="en-GB"/>
            </w:rPr>
            <m:t> </m:t>
          </m:r>
          <m:r>
            <m:rPr>
              <m:nor/>
            </m:rPr>
            <w:rPr>
              <w:rFonts w:ascii="Cambria Math" w:hAnsi="Cambria Math" w:cs="Calibri"/>
              <w:color w:val="000000" w:themeColor="text1"/>
              <w:sz w:val="28"/>
              <w:szCs w:val="28"/>
              <w:lang w:val="en-GB"/>
            </w:rPr>
            <m:t>Hz</m:t>
          </m:r>
        </m:oMath>
      </m:oMathPara>
    </w:p>
    <w:p w14:paraId="634E11DE" w14:textId="77777777" w:rsidR="00D625A9" w:rsidRDefault="00D625A9" w:rsidP="00937438">
      <w:pPr>
        <w:pStyle w:val="GraphicAnchor"/>
        <w:rPr>
          <w:rFonts w:ascii="Calibri" w:eastAsiaTheme="minorEastAsia" w:hAnsi="Calibri" w:cs="Calibri"/>
          <w:color w:val="000000" w:themeColor="text1"/>
          <w:sz w:val="28"/>
          <w:szCs w:val="28"/>
          <w:lang w:val="en-GB"/>
        </w:rPr>
      </w:pPr>
    </w:p>
    <w:p w14:paraId="10DB6491" w14:textId="123E3003" w:rsidR="004C523D" w:rsidRPr="00F76151" w:rsidRDefault="005A7A5E" w:rsidP="00F76151">
      <w:pPr>
        <w:pStyle w:val="GraphicAnchor"/>
        <w:rPr>
          <w:rFonts w:ascii="Calibri" w:eastAsiaTheme="minorEastAsia" w:hAnsi="Calibri" w:cs="Calibri"/>
          <w:color w:val="000000" w:themeColor="text1"/>
          <w:sz w:val="28"/>
          <w:szCs w:val="28"/>
          <w:lang w:val="en-GB"/>
        </w:rPr>
      </w:pPr>
      <w:r>
        <w:rPr>
          <w:rFonts w:ascii="Calibri" w:eastAsiaTheme="minorEastAsia" w:hAnsi="Calibri" w:cs="Calibri"/>
          <w:color w:val="000000" w:themeColor="text1"/>
          <w:sz w:val="28"/>
          <w:szCs w:val="28"/>
          <w:lang w:val="en-GB"/>
        </w:rPr>
        <w:t>Having calculated</w:t>
      </w:r>
      <w:r w:rsidR="00A54E3E">
        <w:rPr>
          <w:rFonts w:ascii="Calibri" w:eastAsiaTheme="minorEastAsia" w:hAnsi="Calibri" w:cs="Calibri"/>
          <w:color w:val="000000" w:themeColor="text1"/>
          <w:sz w:val="28"/>
          <w:szCs w:val="28"/>
          <w:lang w:val="en-GB"/>
        </w:rPr>
        <w:t xml:space="preserve"> TE</w:t>
      </w:r>
      <w:r w:rsidR="00A54E3E">
        <w:rPr>
          <w:rFonts w:ascii="Calibri" w:eastAsiaTheme="minorEastAsia" w:hAnsi="Calibri" w:cs="Calibri"/>
          <w:color w:val="000000" w:themeColor="text1"/>
          <w:sz w:val="28"/>
          <w:szCs w:val="28"/>
          <w:vertAlign w:val="subscript"/>
          <w:lang w:val="en-GB"/>
        </w:rPr>
        <w:t>10</w:t>
      </w:r>
      <w:r w:rsidR="00A54E3E">
        <w:rPr>
          <w:rFonts w:ascii="Calibri" w:eastAsiaTheme="minorEastAsia" w:hAnsi="Calibri" w:cs="Calibri"/>
          <w:color w:val="000000" w:themeColor="text1"/>
          <w:sz w:val="28"/>
          <w:szCs w:val="28"/>
          <w:lang w:val="en-GB"/>
        </w:rPr>
        <w:t xml:space="preserve"> ≈ 6.52GHz</w:t>
      </w:r>
      <w:r w:rsidR="00F76151">
        <w:rPr>
          <w:rFonts w:ascii="Calibri" w:eastAsiaTheme="minorEastAsia" w:hAnsi="Calibri" w:cs="Calibri"/>
          <w:color w:val="000000" w:themeColor="text1"/>
          <w:sz w:val="28"/>
          <w:szCs w:val="28"/>
          <w:lang w:val="en-GB"/>
        </w:rPr>
        <w:t>, f</w:t>
      </w:r>
      <w:r w:rsidR="00D625A9">
        <w:rPr>
          <w:rFonts w:ascii="Calibri" w:eastAsiaTheme="minorEastAsia" w:hAnsi="Calibri" w:cs="Calibri"/>
          <w:color w:val="000000" w:themeColor="text1"/>
          <w:sz w:val="28"/>
          <w:szCs w:val="28"/>
          <w:lang w:val="en-GB"/>
        </w:rPr>
        <w:t>ollowing the same equation</w:t>
      </w:r>
      <w:r w:rsidR="005874F8">
        <w:rPr>
          <w:rFonts w:ascii="Calibri" w:eastAsiaTheme="minorEastAsia" w:hAnsi="Calibri" w:cs="Calibri"/>
          <w:color w:val="000000" w:themeColor="text1"/>
          <w:sz w:val="28"/>
          <w:szCs w:val="28"/>
          <w:lang w:val="en-GB"/>
        </w:rPr>
        <w:t xml:space="preserve"> but substituting the m and n values </w:t>
      </w:r>
      <w:r w:rsidR="008A39F6">
        <w:rPr>
          <w:rFonts w:ascii="Calibri" w:eastAsiaTheme="minorEastAsia" w:hAnsi="Calibri" w:cs="Calibri"/>
          <w:color w:val="000000" w:themeColor="text1"/>
          <w:sz w:val="28"/>
          <w:szCs w:val="28"/>
          <w:lang w:val="en-GB"/>
        </w:rPr>
        <w:t>shows that TE</w:t>
      </w:r>
      <w:r w:rsidR="008A39F6">
        <w:rPr>
          <w:rFonts w:ascii="Calibri" w:eastAsiaTheme="minorEastAsia" w:hAnsi="Calibri" w:cs="Calibri"/>
          <w:color w:val="000000" w:themeColor="text1"/>
          <w:sz w:val="28"/>
          <w:szCs w:val="28"/>
          <w:vertAlign w:val="subscript"/>
          <w:lang w:val="en-GB"/>
        </w:rPr>
        <w:t>20</w:t>
      </w:r>
      <w:r w:rsidR="008A39F6">
        <w:rPr>
          <w:rFonts w:ascii="Calibri" w:eastAsiaTheme="minorEastAsia" w:hAnsi="Calibri" w:cs="Calibri"/>
          <w:color w:val="000000" w:themeColor="text1"/>
          <w:sz w:val="28"/>
          <w:szCs w:val="28"/>
          <w:lang w:val="en-GB"/>
        </w:rPr>
        <w:t xml:space="preserve"> ≈ 13.04GHz and TE</w:t>
      </w:r>
      <w:r w:rsidR="001B0DF0">
        <w:rPr>
          <w:rFonts w:ascii="Calibri" w:eastAsiaTheme="minorEastAsia" w:hAnsi="Calibri" w:cs="Calibri"/>
          <w:color w:val="000000" w:themeColor="text1"/>
          <w:sz w:val="28"/>
          <w:szCs w:val="28"/>
          <w:vertAlign w:val="subscript"/>
          <w:lang w:val="en-GB"/>
        </w:rPr>
        <w:t>30</w:t>
      </w:r>
      <w:r w:rsidR="008A39F6">
        <w:rPr>
          <w:rFonts w:ascii="Calibri" w:eastAsiaTheme="minorEastAsia" w:hAnsi="Calibri" w:cs="Calibri"/>
          <w:color w:val="000000" w:themeColor="text1"/>
          <w:sz w:val="28"/>
          <w:szCs w:val="28"/>
          <w:lang w:val="en-GB"/>
        </w:rPr>
        <w:t xml:space="preserve"> ≈ </w:t>
      </w:r>
      <w:r w:rsidR="001B0DF0">
        <w:rPr>
          <w:rFonts w:ascii="Calibri" w:eastAsiaTheme="minorEastAsia" w:hAnsi="Calibri" w:cs="Calibri"/>
          <w:color w:val="000000" w:themeColor="text1"/>
          <w:sz w:val="28"/>
          <w:szCs w:val="28"/>
          <w:lang w:val="en-GB"/>
        </w:rPr>
        <w:t>19.56</w:t>
      </w:r>
      <w:r w:rsidR="008A39F6">
        <w:rPr>
          <w:rFonts w:ascii="Calibri" w:eastAsiaTheme="minorEastAsia" w:hAnsi="Calibri" w:cs="Calibri"/>
          <w:color w:val="000000" w:themeColor="text1"/>
          <w:sz w:val="28"/>
          <w:szCs w:val="28"/>
          <w:lang w:val="en-GB"/>
        </w:rPr>
        <w:t>GHz</w:t>
      </w:r>
      <w:r w:rsidR="00F76151">
        <w:rPr>
          <w:rFonts w:ascii="Calibri" w:eastAsiaTheme="minorEastAsia" w:hAnsi="Calibri" w:cs="Calibri"/>
          <w:color w:val="000000" w:themeColor="text1"/>
          <w:sz w:val="28"/>
          <w:szCs w:val="28"/>
          <w:lang w:val="en-GB"/>
        </w:rPr>
        <w:t>. In theory this proves that TE</w:t>
      </w:r>
      <w:r w:rsidR="00F76151">
        <w:rPr>
          <w:rFonts w:ascii="Calibri" w:eastAsiaTheme="minorEastAsia" w:hAnsi="Calibri" w:cs="Calibri"/>
          <w:color w:val="000000" w:themeColor="text1"/>
          <w:sz w:val="28"/>
          <w:szCs w:val="28"/>
          <w:vertAlign w:val="subscript"/>
          <w:lang w:val="en-GB"/>
        </w:rPr>
        <w:t xml:space="preserve">10 </w:t>
      </w:r>
      <w:r w:rsidR="00F76151">
        <w:rPr>
          <w:rFonts w:ascii="Calibri" w:eastAsiaTheme="minorEastAsia" w:hAnsi="Calibri" w:cs="Calibri"/>
          <w:color w:val="000000" w:themeColor="text1"/>
          <w:sz w:val="28"/>
          <w:szCs w:val="28"/>
          <w:lang w:val="en-GB"/>
        </w:rPr>
        <w:t>is the dominant mode.</w:t>
      </w:r>
      <w:r w:rsidR="004C523D">
        <w:rPr>
          <w:rFonts w:ascii="Calibri Light" w:eastAsiaTheme="minorEastAsia" w:hAnsi="Calibri Light" w:cs="Calibri Light"/>
          <w:color w:val="000000" w:themeColor="text1"/>
          <w:sz w:val="28"/>
          <w:szCs w:val="28"/>
          <w:lang w:val="en-GB"/>
        </w:rPr>
        <w:br w:type="page"/>
      </w:r>
    </w:p>
    <w:p w14:paraId="671D3FE3" w14:textId="77777777" w:rsidR="004C523D" w:rsidRPr="004C0395" w:rsidRDefault="004C523D" w:rsidP="00937438">
      <w:pPr>
        <w:pStyle w:val="GraphicAnchor"/>
        <w:rPr>
          <w:rFonts w:ascii="Calibri Light" w:hAnsi="Calibri Light" w:cs="Calibri Light"/>
          <w:color w:val="000000" w:themeColor="text1"/>
          <w:sz w:val="28"/>
          <w:szCs w:val="28"/>
          <w:lang w:val="en-GB"/>
        </w:rPr>
      </w:pPr>
    </w:p>
    <w:p w14:paraId="6418947F" w14:textId="5B13D66F" w:rsidR="004C0395" w:rsidRDefault="004C0395" w:rsidP="00937438">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2.2.2. Port Field Display (Port 1 and Port 2)</w:t>
      </w:r>
    </w:p>
    <w:p w14:paraId="262411F6" w14:textId="77777777" w:rsidR="00F64335" w:rsidRDefault="00F64335" w:rsidP="00937438">
      <w:pPr>
        <w:pStyle w:val="GraphicAnchor"/>
        <w:rPr>
          <w:rFonts w:ascii="Calibri Light" w:hAnsi="Calibri Light" w:cs="Calibri Light"/>
          <w:color w:val="000000" w:themeColor="text1"/>
          <w:sz w:val="28"/>
          <w:szCs w:val="28"/>
          <w:lang w:val="en-GB"/>
        </w:rPr>
      </w:pPr>
    </w:p>
    <w:p w14:paraId="45D12BB3" w14:textId="0BA49A4B" w:rsidR="00642322" w:rsidRDefault="006A7F3C"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port field display </w:t>
      </w:r>
      <w:r w:rsidR="00240498">
        <w:rPr>
          <w:rFonts w:ascii="Calibri" w:hAnsi="Calibri" w:cs="Calibri"/>
          <w:color w:val="000000" w:themeColor="text1"/>
          <w:sz w:val="28"/>
          <w:szCs w:val="28"/>
          <w:lang w:val="en-GB"/>
        </w:rPr>
        <w:t>shows the transverse electric field pattern that is being output by the radiating surface</w:t>
      </w:r>
      <w:r w:rsidR="009076AC">
        <w:rPr>
          <w:rFonts w:ascii="Calibri" w:hAnsi="Calibri" w:cs="Calibri"/>
          <w:color w:val="000000" w:themeColor="text1"/>
          <w:sz w:val="28"/>
          <w:szCs w:val="28"/>
          <w:lang w:val="en-GB"/>
        </w:rPr>
        <w:t xml:space="preserve">, </w:t>
      </w:r>
      <w:proofErr w:type="gramStart"/>
      <w:r w:rsidR="009076AC">
        <w:rPr>
          <w:rFonts w:ascii="Calibri" w:hAnsi="Calibri" w:cs="Calibri"/>
          <w:color w:val="000000" w:themeColor="text1"/>
          <w:sz w:val="28"/>
          <w:szCs w:val="28"/>
          <w:lang w:val="en-GB"/>
        </w:rPr>
        <w:t>this changes</w:t>
      </w:r>
      <w:proofErr w:type="gramEnd"/>
      <w:r w:rsidR="009076AC">
        <w:rPr>
          <w:rFonts w:ascii="Calibri" w:hAnsi="Calibri" w:cs="Calibri"/>
          <w:color w:val="000000" w:themeColor="text1"/>
          <w:sz w:val="28"/>
          <w:szCs w:val="28"/>
          <w:lang w:val="en-GB"/>
        </w:rPr>
        <w:t xml:space="preserve"> based on the mode</w:t>
      </w:r>
      <w:r w:rsidR="0088475C">
        <w:rPr>
          <w:rFonts w:ascii="Calibri" w:hAnsi="Calibri" w:cs="Calibri"/>
          <w:color w:val="000000" w:themeColor="text1"/>
          <w:sz w:val="28"/>
          <w:szCs w:val="28"/>
          <w:lang w:val="en-GB"/>
        </w:rPr>
        <w:t>.</w:t>
      </w:r>
    </w:p>
    <w:p w14:paraId="3497A8ED" w14:textId="77777777" w:rsidR="00DC0ACB" w:rsidRPr="006A7F3C" w:rsidRDefault="00DC0ACB" w:rsidP="00937438">
      <w:pPr>
        <w:pStyle w:val="GraphicAnchor"/>
        <w:rPr>
          <w:rFonts w:ascii="Calibri" w:hAnsi="Calibri" w:cs="Calibri"/>
          <w:color w:val="000000" w:themeColor="text1"/>
          <w:sz w:val="28"/>
          <w:szCs w:val="28"/>
          <w:lang w:val="en-GB"/>
        </w:rPr>
      </w:pPr>
    </w:p>
    <w:p w14:paraId="6A9C20BF" w14:textId="508B82A1" w:rsidR="00642322" w:rsidRPr="00642322" w:rsidRDefault="00642322"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Mode 1</w:t>
      </w:r>
      <w:r w:rsidR="00DC0ACB">
        <w:rPr>
          <w:rFonts w:ascii="Calibri" w:hAnsi="Calibri" w:cs="Calibri"/>
          <w:color w:val="000000" w:themeColor="text1"/>
          <w:sz w:val="28"/>
          <w:szCs w:val="28"/>
          <w:lang w:val="en-GB"/>
        </w:rPr>
        <w:t xml:space="preserve"> (TE</w:t>
      </w:r>
      <w:r w:rsidR="00DC0ACB">
        <w:rPr>
          <w:rFonts w:ascii="Calibri" w:hAnsi="Calibri" w:cs="Calibri"/>
          <w:color w:val="000000" w:themeColor="text1"/>
          <w:sz w:val="28"/>
          <w:szCs w:val="28"/>
          <w:vertAlign w:val="subscript"/>
          <w:lang w:val="en-GB"/>
        </w:rPr>
        <w:t>10</w:t>
      </w:r>
      <w:r w:rsidR="00DC0ACB">
        <w:rPr>
          <w:rFonts w:ascii="Calibri" w:hAnsi="Calibri" w:cs="Calibri"/>
          <w:color w:val="000000" w:themeColor="text1"/>
          <w:sz w:val="28"/>
          <w:szCs w:val="28"/>
          <w:lang w:val="en-GB"/>
        </w:rPr>
        <w:t>)</w:t>
      </w:r>
      <w:r>
        <w:rPr>
          <w:rFonts w:ascii="Calibri" w:hAnsi="Calibri" w:cs="Calibri"/>
          <w:color w:val="000000" w:themeColor="text1"/>
          <w:sz w:val="28"/>
          <w:szCs w:val="28"/>
          <w:lang w:val="en-GB"/>
        </w:rPr>
        <w:t>:</w:t>
      </w:r>
    </w:p>
    <w:p w14:paraId="7BA49CF8" w14:textId="77777777" w:rsidR="00642322" w:rsidRDefault="00F64335" w:rsidP="00937438">
      <w:pPr>
        <w:pStyle w:val="GraphicAnchor"/>
        <w:rPr>
          <w:rFonts w:ascii="Calibri Light" w:hAnsi="Calibri Light" w:cs="Calibri Light"/>
          <w:color w:val="000000" w:themeColor="text1"/>
          <w:sz w:val="28"/>
          <w:szCs w:val="28"/>
          <w:lang w:val="en-GB"/>
        </w:rPr>
      </w:pPr>
      <w:r>
        <w:rPr>
          <w:noProof/>
        </w:rPr>
        <w:drawing>
          <wp:inline distT="0" distB="0" distL="0" distR="0" wp14:anchorId="40C759D2" wp14:editId="5C73F2B5">
            <wp:extent cx="6846570" cy="1442085"/>
            <wp:effectExtent l="0" t="0" r="0" b="5715"/>
            <wp:docPr id="1835635331" name="Picture 2" descr="A grid of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35331" name="Picture 2" descr="A grid of red dot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46570" cy="1442085"/>
                    </a:xfrm>
                    <a:prstGeom prst="rect">
                      <a:avLst/>
                    </a:prstGeom>
                    <a:noFill/>
                    <a:ln>
                      <a:noFill/>
                    </a:ln>
                  </pic:spPr>
                </pic:pic>
              </a:graphicData>
            </a:graphic>
          </wp:inline>
        </w:drawing>
      </w:r>
    </w:p>
    <w:p w14:paraId="6C8AFAC8" w14:textId="23B8EFD2" w:rsidR="00642322" w:rsidRPr="008319AF" w:rsidRDefault="00BA1D07" w:rsidP="00937438">
      <w:pPr>
        <w:pStyle w:val="GraphicAnchor"/>
        <w:rPr>
          <w:rFonts w:ascii="Calibri" w:hAnsi="Calibri" w:cs="Calibri"/>
          <w:color w:val="000000" w:themeColor="text1"/>
          <w:sz w:val="28"/>
          <w:szCs w:val="28"/>
          <w:lang w:val="en-GB"/>
        </w:rPr>
      </w:pPr>
      <w:r w:rsidRPr="008319AF">
        <w:rPr>
          <w:rFonts w:ascii="Calibri" w:hAnsi="Calibri" w:cs="Calibri"/>
          <w:color w:val="000000" w:themeColor="text1"/>
          <w:sz w:val="28"/>
          <w:szCs w:val="28"/>
          <w:lang w:val="en-GB"/>
        </w:rPr>
        <w:t>TE</w:t>
      </w:r>
      <w:r w:rsidR="00FB40F9" w:rsidRPr="008319AF">
        <w:rPr>
          <w:rFonts w:ascii="Calibri" w:hAnsi="Calibri" w:cs="Calibri"/>
          <w:color w:val="000000" w:themeColor="text1"/>
          <w:sz w:val="28"/>
          <w:szCs w:val="28"/>
          <w:vertAlign w:val="subscript"/>
          <w:lang w:val="en-GB"/>
        </w:rPr>
        <w:t xml:space="preserve">10 </w:t>
      </w:r>
      <w:r w:rsidR="00FB40F9" w:rsidRPr="008319AF">
        <w:rPr>
          <w:rFonts w:ascii="Calibri" w:hAnsi="Calibri" w:cs="Calibri"/>
          <w:color w:val="000000" w:themeColor="text1"/>
          <w:sz w:val="28"/>
          <w:szCs w:val="28"/>
          <w:lang w:val="en-GB"/>
        </w:rPr>
        <w:t>has 1 half sine lobe</w:t>
      </w:r>
      <w:r w:rsidR="00420079" w:rsidRPr="008319AF">
        <w:rPr>
          <w:rFonts w:ascii="Calibri" w:hAnsi="Calibri" w:cs="Calibri"/>
          <w:color w:val="000000" w:themeColor="text1"/>
          <w:sz w:val="28"/>
          <w:szCs w:val="28"/>
          <w:lang w:val="en-GB"/>
        </w:rPr>
        <w:t xml:space="preserve"> (consistent with the mode index m = 1)</w:t>
      </w:r>
      <w:r w:rsidR="00630C45" w:rsidRPr="008319AF">
        <w:rPr>
          <w:rFonts w:ascii="Calibri" w:hAnsi="Calibri" w:cs="Calibri"/>
          <w:color w:val="000000" w:themeColor="text1"/>
          <w:sz w:val="28"/>
          <w:szCs w:val="28"/>
          <w:lang w:val="en-GB"/>
        </w:rPr>
        <w:t>, polarised along the Y axis</w:t>
      </w:r>
      <w:r w:rsidR="008319AF" w:rsidRPr="008319AF">
        <w:rPr>
          <w:rFonts w:ascii="Calibri" w:hAnsi="Calibri" w:cs="Calibri"/>
          <w:color w:val="000000" w:themeColor="text1"/>
          <w:sz w:val="28"/>
          <w:szCs w:val="28"/>
          <w:lang w:val="en-GB"/>
        </w:rPr>
        <w:t>, and all arrows point in the same direction showing that the entire lobe is in phase.</w:t>
      </w:r>
    </w:p>
    <w:p w14:paraId="72438893" w14:textId="77777777" w:rsidR="008319AF" w:rsidRPr="00FB40F9" w:rsidRDefault="008319AF" w:rsidP="00937438">
      <w:pPr>
        <w:pStyle w:val="GraphicAnchor"/>
        <w:rPr>
          <w:rFonts w:ascii="Calibri Light" w:hAnsi="Calibri Light" w:cs="Calibri Light"/>
          <w:color w:val="000000" w:themeColor="text1"/>
          <w:sz w:val="28"/>
          <w:szCs w:val="28"/>
          <w:lang w:val="en-GB"/>
        </w:rPr>
      </w:pPr>
    </w:p>
    <w:p w14:paraId="31DD479B" w14:textId="431D7451" w:rsidR="00642322" w:rsidRPr="00DC0ACB" w:rsidRDefault="00DC0ACB"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Mode 2 (TE</w:t>
      </w:r>
      <w:r>
        <w:rPr>
          <w:rFonts w:ascii="Calibri" w:hAnsi="Calibri" w:cs="Calibri"/>
          <w:color w:val="000000" w:themeColor="text1"/>
          <w:sz w:val="28"/>
          <w:szCs w:val="28"/>
          <w:vertAlign w:val="subscript"/>
          <w:lang w:val="en-GB"/>
        </w:rPr>
        <w:t>20</w:t>
      </w:r>
      <w:r>
        <w:rPr>
          <w:rFonts w:ascii="Calibri" w:hAnsi="Calibri" w:cs="Calibri"/>
          <w:color w:val="000000" w:themeColor="text1"/>
          <w:sz w:val="28"/>
          <w:szCs w:val="28"/>
          <w:lang w:val="en-GB"/>
        </w:rPr>
        <w:t xml:space="preserve">): </w:t>
      </w:r>
    </w:p>
    <w:p w14:paraId="2277C22A" w14:textId="77777777" w:rsidR="00DC0ACB" w:rsidRDefault="00950137" w:rsidP="00937438">
      <w:pPr>
        <w:pStyle w:val="GraphicAnchor"/>
        <w:rPr>
          <w:rFonts w:ascii="Calibri Light" w:hAnsi="Calibri Light" w:cs="Calibri Light"/>
          <w:color w:val="000000" w:themeColor="text1"/>
          <w:sz w:val="28"/>
          <w:szCs w:val="28"/>
          <w:lang w:val="en-GB"/>
        </w:rPr>
      </w:pPr>
      <w:r>
        <w:rPr>
          <w:noProof/>
        </w:rPr>
        <w:drawing>
          <wp:inline distT="0" distB="0" distL="0" distR="0" wp14:anchorId="3179C210" wp14:editId="3617F963">
            <wp:extent cx="6846570" cy="1445260"/>
            <wp:effectExtent l="0" t="0" r="0" b="2540"/>
            <wp:docPr id="1533511911" name="Picture 3"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11911" name="Picture 3" descr="A grid with many colored dot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46570" cy="1445260"/>
                    </a:xfrm>
                    <a:prstGeom prst="rect">
                      <a:avLst/>
                    </a:prstGeom>
                    <a:noFill/>
                    <a:ln>
                      <a:noFill/>
                    </a:ln>
                  </pic:spPr>
                </pic:pic>
              </a:graphicData>
            </a:graphic>
          </wp:inline>
        </w:drawing>
      </w:r>
    </w:p>
    <w:p w14:paraId="001ABB63" w14:textId="617252CD" w:rsidR="00DC0ACB" w:rsidRDefault="008319AF"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TE</w:t>
      </w:r>
      <w:r>
        <w:rPr>
          <w:rFonts w:ascii="Calibri" w:hAnsi="Calibri" w:cs="Calibri"/>
          <w:color w:val="000000" w:themeColor="text1"/>
          <w:sz w:val="28"/>
          <w:szCs w:val="28"/>
          <w:vertAlign w:val="subscript"/>
          <w:lang w:val="en-GB"/>
        </w:rPr>
        <w:t>20</w:t>
      </w:r>
      <w:r>
        <w:rPr>
          <w:rFonts w:ascii="Calibri" w:hAnsi="Calibri" w:cs="Calibri"/>
          <w:color w:val="000000" w:themeColor="text1"/>
          <w:sz w:val="28"/>
          <w:szCs w:val="28"/>
          <w:lang w:val="en-GB"/>
        </w:rPr>
        <w:t xml:space="preserve"> has 2 half sine lobes (mode index m = 2), polarised along the Y axis, but the 2 lobes are </w:t>
      </w:r>
      <w:r w:rsidR="00773639">
        <w:rPr>
          <w:rFonts w:ascii="Calibri" w:hAnsi="Calibri" w:cs="Calibri"/>
          <w:color w:val="000000" w:themeColor="text1"/>
          <w:sz w:val="28"/>
          <w:szCs w:val="28"/>
          <w:lang w:val="en-GB"/>
        </w:rPr>
        <w:t>180</w:t>
      </w:r>
      <w:r w:rsidR="00686945">
        <w:rPr>
          <w:rFonts w:ascii="Calibri" w:hAnsi="Calibri" w:cs="Calibri"/>
          <w:color w:val="000000" w:themeColor="text1"/>
          <w:sz w:val="28"/>
          <w:szCs w:val="28"/>
          <w:lang w:val="en-GB"/>
        </w:rPr>
        <w:t xml:space="preserve">° </w:t>
      </w:r>
      <w:r w:rsidR="00CE138D">
        <w:rPr>
          <w:rFonts w:ascii="Calibri" w:hAnsi="Calibri" w:cs="Calibri"/>
          <w:color w:val="000000" w:themeColor="text1"/>
          <w:sz w:val="28"/>
          <w:szCs w:val="28"/>
          <w:lang w:val="en-GB"/>
        </w:rPr>
        <w:t>out of phase with each other.</w:t>
      </w:r>
    </w:p>
    <w:p w14:paraId="0A49AAB4" w14:textId="77777777" w:rsidR="00CE138D" w:rsidRPr="008319AF" w:rsidRDefault="00CE138D" w:rsidP="00937438">
      <w:pPr>
        <w:pStyle w:val="GraphicAnchor"/>
        <w:rPr>
          <w:rFonts w:ascii="Calibri" w:hAnsi="Calibri" w:cs="Calibri"/>
          <w:color w:val="000000" w:themeColor="text1"/>
          <w:sz w:val="28"/>
          <w:szCs w:val="28"/>
          <w:lang w:val="en-GB"/>
        </w:rPr>
      </w:pPr>
    </w:p>
    <w:p w14:paraId="62606320" w14:textId="137E029B" w:rsidR="00DC0ACB" w:rsidRPr="00DC0ACB" w:rsidRDefault="00DC0ACB" w:rsidP="00937438">
      <w:pPr>
        <w:pStyle w:val="GraphicAnchor"/>
        <w:rPr>
          <w:rFonts w:ascii="Calibri" w:hAnsi="Calibri" w:cs="Calibri"/>
          <w:color w:val="000000" w:themeColor="text1"/>
          <w:sz w:val="28"/>
          <w:szCs w:val="28"/>
          <w:lang w:val="en-GB"/>
        </w:rPr>
      </w:pPr>
      <w:r w:rsidRPr="00DC0ACB">
        <w:rPr>
          <w:rFonts w:ascii="Calibri" w:hAnsi="Calibri" w:cs="Calibri"/>
          <w:color w:val="000000" w:themeColor="text1"/>
          <w:sz w:val="28"/>
          <w:szCs w:val="28"/>
          <w:lang w:val="en-GB"/>
        </w:rPr>
        <w:t>Mode 3 (TE</w:t>
      </w:r>
      <w:r w:rsidRPr="00DC0ACB">
        <w:rPr>
          <w:rFonts w:ascii="Calibri" w:hAnsi="Calibri" w:cs="Calibri"/>
          <w:color w:val="000000" w:themeColor="text1"/>
          <w:sz w:val="28"/>
          <w:szCs w:val="28"/>
          <w:vertAlign w:val="subscript"/>
          <w:lang w:val="en-GB"/>
        </w:rPr>
        <w:t>30</w:t>
      </w:r>
      <w:r w:rsidRPr="00DC0ACB">
        <w:rPr>
          <w:rFonts w:ascii="Calibri" w:hAnsi="Calibri" w:cs="Calibri"/>
          <w:color w:val="000000" w:themeColor="text1"/>
          <w:sz w:val="28"/>
          <w:szCs w:val="28"/>
          <w:lang w:val="en-GB"/>
        </w:rPr>
        <w:t>):</w:t>
      </w:r>
    </w:p>
    <w:p w14:paraId="78F6855E" w14:textId="1C9384F5" w:rsidR="007A5B52" w:rsidRPr="004C0395" w:rsidRDefault="00950137" w:rsidP="00937438">
      <w:pPr>
        <w:pStyle w:val="GraphicAnchor"/>
        <w:rPr>
          <w:rFonts w:ascii="Calibri Light" w:hAnsi="Calibri Light" w:cs="Calibri Light"/>
          <w:color w:val="000000" w:themeColor="text1"/>
          <w:sz w:val="28"/>
          <w:szCs w:val="28"/>
          <w:lang w:val="en-GB"/>
        </w:rPr>
      </w:pPr>
      <w:r>
        <w:rPr>
          <w:noProof/>
        </w:rPr>
        <w:drawing>
          <wp:inline distT="0" distB="0" distL="0" distR="0" wp14:anchorId="2BC94544" wp14:editId="03D5D943">
            <wp:extent cx="6846570" cy="1425575"/>
            <wp:effectExtent l="0" t="0" r="0" b="3175"/>
            <wp:docPr id="1301653050" name="Picture 1" descr="A grid of lines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653050" name="Picture 1" descr="A grid of lines with red do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46570" cy="1425575"/>
                    </a:xfrm>
                    <a:prstGeom prst="rect">
                      <a:avLst/>
                    </a:prstGeom>
                    <a:noFill/>
                    <a:ln>
                      <a:noFill/>
                    </a:ln>
                  </pic:spPr>
                </pic:pic>
              </a:graphicData>
            </a:graphic>
          </wp:inline>
        </w:drawing>
      </w:r>
    </w:p>
    <w:p w14:paraId="284EDD16" w14:textId="1A787C8D" w:rsidR="004C0395" w:rsidRPr="00175F3A" w:rsidRDefault="00175F3A"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TE</w:t>
      </w:r>
      <w:r>
        <w:rPr>
          <w:rFonts w:ascii="Calibri" w:hAnsi="Calibri" w:cs="Calibri"/>
          <w:color w:val="000000" w:themeColor="text1"/>
          <w:sz w:val="28"/>
          <w:szCs w:val="28"/>
          <w:vertAlign w:val="subscript"/>
          <w:lang w:val="en-GB"/>
        </w:rPr>
        <w:t>30</w:t>
      </w:r>
      <w:r>
        <w:rPr>
          <w:rFonts w:ascii="Calibri" w:hAnsi="Calibri" w:cs="Calibri"/>
          <w:color w:val="000000" w:themeColor="text1"/>
          <w:sz w:val="28"/>
          <w:szCs w:val="28"/>
          <w:lang w:val="en-GB"/>
        </w:rPr>
        <w:t xml:space="preserve"> has 3 half sine lobes (mode index m = 3), polarised along the Y axis, but the </w:t>
      </w:r>
      <w:r w:rsidR="00E264A2">
        <w:rPr>
          <w:rFonts w:ascii="Calibri" w:hAnsi="Calibri" w:cs="Calibri"/>
          <w:color w:val="000000" w:themeColor="text1"/>
          <w:sz w:val="28"/>
          <w:szCs w:val="28"/>
          <w:lang w:val="en-GB"/>
        </w:rPr>
        <w:t>lobes alternate in phase</w:t>
      </w:r>
      <w:r w:rsidR="00A037DC">
        <w:rPr>
          <w:rFonts w:ascii="Calibri" w:hAnsi="Calibri" w:cs="Calibri"/>
          <w:color w:val="000000" w:themeColor="text1"/>
          <w:sz w:val="28"/>
          <w:szCs w:val="28"/>
          <w:lang w:val="en-GB"/>
        </w:rPr>
        <w:t>, with the first and third being in phase with each other</w:t>
      </w:r>
      <w:r w:rsidR="00D031BB">
        <w:rPr>
          <w:rFonts w:ascii="Calibri" w:hAnsi="Calibri" w:cs="Calibri"/>
          <w:color w:val="000000" w:themeColor="text1"/>
          <w:sz w:val="28"/>
          <w:szCs w:val="28"/>
          <w:lang w:val="en-GB"/>
        </w:rPr>
        <w:t>, and the second being 180° out of phase.</w:t>
      </w:r>
    </w:p>
    <w:p w14:paraId="75BCEE0C" w14:textId="77777777" w:rsidR="008319AF" w:rsidRDefault="008319AF">
      <w:pP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br w:type="page"/>
      </w:r>
    </w:p>
    <w:p w14:paraId="22474F82" w14:textId="77777777" w:rsidR="008319AF" w:rsidRDefault="008319AF" w:rsidP="00937438">
      <w:pPr>
        <w:pStyle w:val="GraphicAnchor"/>
        <w:rPr>
          <w:rFonts w:ascii="Calibri Light" w:hAnsi="Calibri Light" w:cs="Calibri Light"/>
          <w:color w:val="000000" w:themeColor="text1"/>
          <w:sz w:val="28"/>
          <w:szCs w:val="28"/>
          <w:lang w:val="en-GB"/>
        </w:rPr>
      </w:pPr>
    </w:p>
    <w:p w14:paraId="12CE6A68" w14:textId="7DB1F0F4" w:rsidR="004C0395" w:rsidRDefault="004C0395" w:rsidP="00937438">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 xml:space="preserve">2.2.3. Electric and Magnetic Field </w:t>
      </w:r>
      <w:r w:rsidR="00927E1A">
        <w:rPr>
          <w:rFonts w:ascii="Calibri Light" w:hAnsi="Calibri Light" w:cs="Calibri Light"/>
          <w:color w:val="000000" w:themeColor="text1"/>
          <w:sz w:val="28"/>
          <w:szCs w:val="28"/>
          <w:lang w:val="en-GB"/>
        </w:rPr>
        <w:t xml:space="preserve">Map and </w:t>
      </w:r>
      <w:r w:rsidRPr="004C0395">
        <w:rPr>
          <w:rFonts w:ascii="Calibri Light" w:hAnsi="Calibri Light" w:cs="Calibri Light"/>
          <w:color w:val="000000" w:themeColor="text1"/>
          <w:sz w:val="28"/>
          <w:szCs w:val="28"/>
          <w:lang w:val="en-GB"/>
        </w:rPr>
        <w:t>Vectors</w:t>
      </w:r>
    </w:p>
    <w:p w14:paraId="66CF1441" w14:textId="4C1FFB61" w:rsidR="00A647DA" w:rsidRDefault="002949CF" w:rsidP="00937438">
      <w:pPr>
        <w:pStyle w:val="GraphicAnchor"/>
        <w:rPr>
          <w:rFonts w:ascii="Calibri Light" w:hAnsi="Calibri Light" w:cs="Calibri Light"/>
          <w:color w:val="000000" w:themeColor="text1"/>
          <w:sz w:val="28"/>
          <w:szCs w:val="28"/>
          <w:lang w:val="en-GB"/>
        </w:rPr>
      </w:pPr>
      <w:r>
        <w:rPr>
          <w:noProof/>
        </w:rPr>
        <w:drawing>
          <wp:anchor distT="0" distB="0" distL="114300" distR="114300" simplePos="0" relativeHeight="251659264" behindDoc="0" locked="0" layoutInCell="1" allowOverlap="1" wp14:anchorId="796546E0" wp14:editId="3EA83440">
            <wp:simplePos x="0" y="0"/>
            <wp:positionH relativeFrom="margin">
              <wp:align>left</wp:align>
            </wp:positionH>
            <wp:positionV relativeFrom="paragraph">
              <wp:posOffset>220980</wp:posOffset>
            </wp:positionV>
            <wp:extent cx="3419475" cy="4498340"/>
            <wp:effectExtent l="0" t="0" r="0" b="0"/>
            <wp:wrapSquare wrapText="bothSides"/>
            <wp:docPr id="1886515209" name="Picture 5" descr="A multicolored graph showing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15209" name="Picture 5" descr="A multicolored graph showing a structur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19603" cy="449867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25369EDD" wp14:editId="4F2AD53D">
            <wp:simplePos x="0" y="0"/>
            <wp:positionH relativeFrom="column">
              <wp:posOffset>3462655</wp:posOffset>
            </wp:positionH>
            <wp:positionV relativeFrom="paragraph">
              <wp:posOffset>229870</wp:posOffset>
            </wp:positionV>
            <wp:extent cx="3219450" cy="4473575"/>
            <wp:effectExtent l="0" t="0" r="0" b="3175"/>
            <wp:wrapSquare wrapText="bothSides"/>
            <wp:docPr id="734778364" name="Picture 4" descr="A multicolored rectangular object with numbers and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78364" name="Picture 4" descr="A multicolored rectangular object with numbers and a char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19450" cy="4473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7053">
        <w:rPr>
          <w:rFonts w:ascii="Calibri Light" w:hAnsi="Calibri Light" w:cs="Calibri Light"/>
          <w:color w:val="000000" w:themeColor="text1"/>
          <w:sz w:val="28"/>
          <w:szCs w:val="28"/>
          <w:lang w:val="en-GB"/>
        </w:rPr>
        <w:t xml:space="preserve"> </w:t>
      </w:r>
      <w:r w:rsidR="003E7053">
        <w:rPr>
          <w:rFonts w:ascii="Calibri Light" w:hAnsi="Calibri Light" w:cs="Calibri Light"/>
          <w:color w:val="000000" w:themeColor="text1"/>
          <w:sz w:val="28"/>
          <w:szCs w:val="28"/>
          <w:lang w:val="en-GB"/>
        </w:rPr>
        <w:tab/>
      </w:r>
    </w:p>
    <w:p w14:paraId="7CD7E778" w14:textId="1893E130" w:rsidR="002E60F9" w:rsidRDefault="002E60F9" w:rsidP="00937438">
      <w:pPr>
        <w:pStyle w:val="GraphicAnchor"/>
        <w:rPr>
          <w:rFonts w:ascii="Calibri Light" w:hAnsi="Calibri Light" w:cs="Calibri Light"/>
          <w:color w:val="000000" w:themeColor="text1"/>
          <w:sz w:val="28"/>
          <w:szCs w:val="28"/>
          <w:lang w:val="en-GB"/>
        </w:rPr>
      </w:pPr>
    </w:p>
    <w:p w14:paraId="00F190D2" w14:textId="77777777" w:rsidR="00E50601" w:rsidRDefault="002949CF" w:rsidP="00937438">
      <w:pPr>
        <w:pStyle w:val="GraphicAncho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t>The two images above show the electric field map</w:t>
      </w:r>
      <w:r w:rsidR="00C55A6B">
        <w:rPr>
          <w:rFonts w:ascii="Calibri Light" w:hAnsi="Calibri Light" w:cs="Calibri Light"/>
          <w:color w:val="000000" w:themeColor="text1"/>
          <w:sz w:val="28"/>
          <w:szCs w:val="28"/>
          <w:lang w:val="en-GB"/>
        </w:rPr>
        <w:t xml:space="preserve"> and vectors (left) and the magnetic field map and vectors (right)</w:t>
      </w:r>
      <w:r w:rsidR="0022311A">
        <w:rPr>
          <w:rFonts w:ascii="Calibri Light" w:hAnsi="Calibri Light" w:cs="Calibri Light"/>
          <w:color w:val="000000" w:themeColor="text1"/>
          <w:sz w:val="28"/>
          <w:szCs w:val="28"/>
          <w:lang w:val="en-GB"/>
        </w:rPr>
        <w:t>.</w:t>
      </w:r>
      <w:r w:rsidR="00E50601" w:rsidRPr="00E50601">
        <w:rPr>
          <w:rFonts w:ascii="Calibri Light" w:hAnsi="Calibri Light" w:cs="Calibri Light"/>
          <w:color w:val="000000" w:themeColor="text1"/>
          <w:sz w:val="28"/>
          <w:szCs w:val="28"/>
          <w:lang w:val="en-GB"/>
        </w:rPr>
        <w:t xml:space="preserve"> </w:t>
      </w:r>
    </w:p>
    <w:p w14:paraId="73CCBBAD" w14:textId="748BE7E6" w:rsidR="0043265C" w:rsidRPr="00B70BDE" w:rsidRDefault="00E50601" w:rsidP="00937438">
      <w:pPr>
        <w:pStyle w:val="GraphicAncho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t xml:space="preserve">At the walls the electric field is </w:t>
      </w:r>
      <w:r w:rsidR="0065739F">
        <w:rPr>
          <w:rFonts w:ascii="Calibri Light" w:hAnsi="Calibri Light" w:cs="Calibri Light"/>
          <w:color w:val="000000" w:themeColor="text1"/>
          <w:sz w:val="28"/>
          <w:szCs w:val="28"/>
          <w:lang w:val="en-GB"/>
        </w:rPr>
        <w:t xml:space="preserve">close to or at </w:t>
      </w:r>
      <w:r>
        <w:rPr>
          <w:rFonts w:ascii="Calibri Light" w:hAnsi="Calibri Light" w:cs="Calibri Light"/>
          <w:color w:val="000000" w:themeColor="text1"/>
          <w:sz w:val="28"/>
          <w:szCs w:val="28"/>
          <w:lang w:val="en-GB"/>
        </w:rPr>
        <w:t>0</w:t>
      </w:r>
      <w:r w:rsidR="0065739F">
        <w:rPr>
          <w:rFonts w:ascii="Calibri Light" w:hAnsi="Calibri Light" w:cs="Calibri Light"/>
          <w:color w:val="000000" w:themeColor="text1"/>
          <w:sz w:val="28"/>
          <w:szCs w:val="28"/>
          <w:lang w:val="en-GB"/>
        </w:rPr>
        <w:t>V/m</w:t>
      </w:r>
      <w:r>
        <w:rPr>
          <w:rFonts w:ascii="Calibri Light" w:hAnsi="Calibri Light" w:cs="Calibri Light"/>
          <w:color w:val="000000" w:themeColor="text1"/>
          <w:sz w:val="28"/>
          <w:szCs w:val="28"/>
          <w:lang w:val="en-GB"/>
        </w:rPr>
        <w:t xml:space="preserve"> and in the middle the field strength is much higher, around 5500V/m</w:t>
      </w:r>
      <w:r w:rsidR="003D0CD4">
        <w:rPr>
          <w:rFonts w:ascii="Calibri Light" w:hAnsi="Calibri Light" w:cs="Calibri Light"/>
          <w:color w:val="000000" w:themeColor="text1"/>
          <w:sz w:val="28"/>
          <w:szCs w:val="28"/>
          <w:lang w:val="en-GB"/>
        </w:rPr>
        <w:t>. T</w:t>
      </w:r>
      <w:r w:rsidR="0065739F">
        <w:rPr>
          <w:rFonts w:ascii="Calibri Light" w:hAnsi="Calibri Light" w:cs="Calibri Light"/>
          <w:color w:val="000000" w:themeColor="text1"/>
          <w:sz w:val="28"/>
          <w:szCs w:val="28"/>
          <w:lang w:val="en-GB"/>
        </w:rPr>
        <w:t xml:space="preserve">his is </w:t>
      </w:r>
      <w:r w:rsidR="0043265C">
        <w:rPr>
          <w:rFonts w:ascii="Calibri Light" w:hAnsi="Calibri Light" w:cs="Calibri Light"/>
          <w:color w:val="000000" w:themeColor="text1"/>
          <w:sz w:val="28"/>
          <w:szCs w:val="28"/>
          <w:lang w:val="en-GB"/>
        </w:rPr>
        <w:t xml:space="preserve">not only </w:t>
      </w:r>
      <w:r w:rsidR="001167BA">
        <w:rPr>
          <w:rFonts w:ascii="Calibri Light" w:hAnsi="Calibri Light" w:cs="Calibri Light"/>
          <w:color w:val="000000" w:themeColor="text1"/>
          <w:sz w:val="28"/>
          <w:szCs w:val="28"/>
          <w:lang w:val="en-GB"/>
        </w:rPr>
        <w:t xml:space="preserve">expected due to Maxwells research stating that the electric field must go to </w:t>
      </w:r>
      <w:r w:rsidR="00B70BDE">
        <w:rPr>
          <w:rFonts w:ascii="Calibri Light" w:hAnsi="Calibri Light" w:cs="Calibri Light"/>
          <w:color w:val="000000" w:themeColor="text1"/>
          <w:sz w:val="28"/>
          <w:szCs w:val="28"/>
          <w:lang w:val="en-GB"/>
        </w:rPr>
        <w:t xml:space="preserve">zero at a </w:t>
      </w:r>
      <w:r w:rsidR="00DD141D">
        <w:rPr>
          <w:rFonts w:ascii="Calibri Light" w:hAnsi="Calibri Light" w:cs="Calibri Light"/>
          <w:color w:val="000000" w:themeColor="text1"/>
          <w:sz w:val="28"/>
          <w:szCs w:val="28"/>
          <w:lang w:val="en-GB"/>
        </w:rPr>
        <w:t>perfect electrical conductor (PEC)</w:t>
      </w:r>
      <w:r w:rsidR="00B70BDE">
        <w:rPr>
          <w:rFonts w:ascii="Calibri Light" w:hAnsi="Calibri Light" w:cs="Calibri Light"/>
          <w:color w:val="000000" w:themeColor="text1"/>
          <w:sz w:val="28"/>
          <w:szCs w:val="28"/>
          <w:lang w:val="en-GB"/>
        </w:rPr>
        <w:t xml:space="preserve"> surface, but also perfectly consistent with TE</w:t>
      </w:r>
      <w:r w:rsidR="00B70BDE">
        <w:rPr>
          <w:rFonts w:ascii="Calibri Light" w:hAnsi="Calibri Light" w:cs="Calibri Light"/>
          <w:color w:val="000000" w:themeColor="text1"/>
          <w:sz w:val="28"/>
          <w:szCs w:val="28"/>
          <w:vertAlign w:val="subscript"/>
          <w:lang w:val="en-GB"/>
        </w:rPr>
        <w:t xml:space="preserve">10 </w:t>
      </w:r>
      <w:r w:rsidR="00B70BDE">
        <w:rPr>
          <w:rFonts w:ascii="Calibri Light" w:hAnsi="Calibri Light" w:cs="Calibri Light"/>
          <w:color w:val="000000" w:themeColor="text1"/>
          <w:sz w:val="28"/>
          <w:szCs w:val="28"/>
          <w:lang w:val="en-GB"/>
        </w:rPr>
        <w:t>being the dominant mode, showing a singular lobe</w:t>
      </w:r>
      <w:r w:rsidR="003D0CD4">
        <w:rPr>
          <w:rFonts w:ascii="Calibri Light" w:hAnsi="Calibri Light" w:cs="Calibri Light"/>
          <w:color w:val="000000" w:themeColor="text1"/>
          <w:sz w:val="28"/>
          <w:szCs w:val="28"/>
          <w:lang w:val="en-GB"/>
        </w:rPr>
        <w:t xml:space="preserve"> in the middle of the waveguide.</w:t>
      </w:r>
    </w:p>
    <w:p w14:paraId="6FE91429" w14:textId="0D7244F9" w:rsidR="0022311A" w:rsidRDefault="00FB2EC8" w:rsidP="00937438">
      <w:pPr>
        <w:pStyle w:val="GraphicAncho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t>However, the</w:t>
      </w:r>
      <w:r w:rsidR="00DE130F">
        <w:rPr>
          <w:rFonts w:ascii="Calibri Light" w:hAnsi="Calibri Light" w:cs="Calibri Light"/>
          <w:color w:val="000000" w:themeColor="text1"/>
          <w:sz w:val="28"/>
          <w:szCs w:val="28"/>
          <w:lang w:val="en-GB"/>
        </w:rPr>
        <w:t xml:space="preserve"> waveguide seems to create a standing wave pattern</w:t>
      </w:r>
      <w:r>
        <w:rPr>
          <w:rFonts w:ascii="Calibri Light" w:hAnsi="Calibri Light" w:cs="Calibri Light"/>
          <w:color w:val="000000" w:themeColor="text1"/>
          <w:sz w:val="28"/>
          <w:szCs w:val="28"/>
          <w:lang w:val="en-GB"/>
        </w:rPr>
        <w:t>, this is</w:t>
      </w:r>
      <w:r w:rsidR="00DE130F">
        <w:rPr>
          <w:rFonts w:ascii="Calibri Light" w:hAnsi="Calibri Light" w:cs="Calibri Light"/>
          <w:color w:val="000000" w:themeColor="text1"/>
          <w:sz w:val="28"/>
          <w:szCs w:val="28"/>
          <w:lang w:val="en-GB"/>
        </w:rPr>
        <w:t xml:space="preserve"> due to reflection from the wave port</w:t>
      </w:r>
      <w:r>
        <w:rPr>
          <w:rFonts w:ascii="Calibri Light" w:hAnsi="Calibri Light" w:cs="Calibri Light"/>
          <w:color w:val="000000" w:themeColor="text1"/>
          <w:sz w:val="28"/>
          <w:szCs w:val="28"/>
          <w:lang w:val="en-GB"/>
        </w:rPr>
        <w:t xml:space="preserve"> at the </w:t>
      </w:r>
      <w:r w:rsidR="00266940">
        <w:rPr>
          <w:rFonts w:ascii="Calibri Light" w:hAnsi="Calibri Light" w:cs="Calibri Light"/>
          <w:color w:val="000000" w:themeColor="text1"/>
          <w:sz w:val="28"/>
          <w:szCs w:val="28"/>
          <w:lang w:val="en-GB"/>
        </w:rPr>
        <w:t xml:space="preserve">far end, these reflected waves superimpose on the forward wave and create the </w:t>
      </w:r>
      <w:r w:rsidR="00187582">
        <w:rPr>
          <w:rFonts w:ascii="Calibri Light" w:hAnsi="Calibri Light" w:cs="Calibri Light"/>
          <w:color w:val="000000" w:themeColor="text1"/>
          <w:sz w:val="28"/>
          <w:szCs w:val="28"/>
          <w:lang w:val="en-GB"/>
        </w:rPr>
        <w:t>areas of higher electric fiel</w:t>
      </w:r>
      <w:r w:rsidR="00EA3A0B">
        <w:rPr>
          <w:rFonts w:ascii="Calibri Light" w:hAnsi="Calibri Light" w:cs="Calibri Light"/>
          <w:color w:val="000000" w:themeColor="text1"/>
          <w:sz w:val="28"/>
          <w:szCs w:val="28"/>
          <w:lang w:val="en-GB"/>
        </w:rPr>
        <w:t xml:space="preserve">d </w:t>
      </w:r>
      <w:r w:rsidR="00CE634A">
        <w:rPr>
          <w:rFonts w:ascii="Calibri Light" w:hAnsi="Calibri Light" w:cs="Calibri Light"/>
          <w:color w:val="000000" w:themeColor="text1"/>
          <w:sz w:val="28"/>
          <w:szCs w:val="28"/>
          <w:lang w:val="en-GB"/>
        </w:rPr>
        <w:t xml:space="preserve">(green/yellow) </w:t>
      </w:r>
      <w:r w:rsidR="00EA3A0B">
        <w:rPr>
          <w:rFonts w:ascii="Calibri Light" w:hAnsi="Calibri Light" w:cs="Calibri Light"/>
          <w:color w:val="000000" w:themeColor="text1"/>
          <w:sz w:val="28"/>
          <w:szCs w:val="28"/>
          <w:lang w:val="en-GB"/>
        </w:rPr>
        <w:t>show</w:t>
      </w:r>
      <w:r w:rsidR="00BA467B">
        <w:rPr>
          <w:rFonts w:ascii="Calibri Light" w:hAnsi="Calibri Light" w:cs="Calibri Light"/>
          <w:color w:val="000000" w:themeColor="text1"/>
          <w:sz w:val="28"/>
          <w:szCs w:val="28"/>
          <w:lang w:val="en-GB"/>
        </w:rPr>
        <w:t>n on the plots.</w:t>
      </w:r>
      <w:r w:rsidR="0022758E">
        <w:rPr>
          <w:rFonts w:ascii="Calibri Light" w:hAnsi="Calibri Light" w:cs="Calibri Light"/>
          <w:color w:val="000000" w:themeColor="text1"/>
          <w:sz w:val="28"/>
          <w:szCs w:val="28"/>
          <w:lang w:val="en-GB"/>
        </w:rPr>
        <w:t xml:space="preserve"> </w:t>
      </w:r>
    </w:p>
    <w:p w14:paraId="3AD0E1D3" w14:textId="3B66CC0C" w:rsidR="006A3FFF" w:rsidRPr="00082943" w:rsidRDefault="006A3FFF" w:rsidP="00937438">
      <w:pPr>
        <w:pStyle w:val="GraphicAncho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t>The magnetic field is als</w:t>
      </w:r>
      <w:r w:rsidR="005C383E">
        <w:rPr>
          <w:rFonts w:ascii="Calibri Light" w:hAnsi="Calibri Light" w:cs="Calibri Light"/>
          <w:color w:val="000000" w:themeColor="text1"/>
          <w:sz w:val="28"/>
          <w:szCs w:val="28"/>
          <w:lang w:val="en-GB"/>
        </w:rPr>
        <w:t>o simulated as expected, with</w:t>
      </w:r>
      <w:r w:rsidR="00A676DF">
        <w:rPr>
          <w:rFonts w:ascii="Calibri Light" w:hAnsi="Calibri Light" w:cs="Calibri Light"/>
          <w:color w:val="000000" w:themeColor="text1"/>
          <w:sz w:val="28"/>
          <w:szCs w:val="28"/>
          <w:lang w:val="en-GB"/>
        </w:rPr>
        <w:t xml:space="preserve"> the </w:t>
      </w:r>
      <w:r w:rsidR="00112A54">
        <w:rPr>
          <w:rFonts w:ascii="Calibri Light" w:hAnsi="Calibri Light" w:cs="Calibri Light"/>
          <w:color w:val="000000" w:themeColor="text1"/>
          <w:sz w:val="28"/>
          <w:szCs w:val="28"/>
          <w:lang w:val="en-GB"/>
        </w:rPr>
        <w:t xml:space="preserve">vector arrows looping around the </w:t>
      </w:r>
      <w:r w:rsidR="005316F2">
        <w:rPr>
          <w:rFonts w:ascii="Calibri Light" w:hAnsi="Calibri Light" w:cs="Calibri Light"/>
          <w:color w:val="000000" w:themeColor="text1"/>
          <w:sz w:val="28"/>
          <w:szCs w:val="28"/>
          <w:lang w:val="en-GB"/>
        </w:rPr>
        <w:t>areas of high electric field</w:t>
      </w:r>
      <w:r w:rsidR="00296F2C">
        <w:rPr>
          <w:rFonts w:ascii="Calibri Light" w:hAnsi="Calibri Light" w:cs="Calibri Light"/>
          <w:color w:val="000000" w:themeColor="text1"/>
          <w:sz w:val="28"/>
          <w:szCs w:val="28"/>
          <w:lang w:val="en-GB"/>
        </w:rPr>
        <w:t xml:space="preserve"> and complementary areas of higher magnetic field between them.</w:t>
      </w:r>
    </w:p>
    <w:p w14:paraId="7F516CDF" w14:textId="77777777" w:rsidR="00BB598C" w:rsidRDefault="00BB598C">
      <w:pP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br w:type="page"/>
      </w:r>
    </w:p>
    <w:p w14:paraId="03531F33" w14:textId="77777777" w:rsidR="00BB598C" w:rsidRDefault="00BB598C" w:rsidP="00937438">
      <w:pPr>
        <w:pStyle w:val="GraphicAnchor"/>
        <w:rPr>
          <w:rFonts w:ascii="Calibri Light" w:hAnsi="Calibri Light" w:cs="Calibri Light"/>
          <w:color w:val="000000" w:themeColor="text1"/>
          <w:sz w:val="28"/>
          <w:szCs w:val="28"/>
          <w:lang w:val="en-GB"/>
        </w:rPr>
      </w:pPr>
    </w:p>
    <w:p w14:paraId="109DC7BE" w14:textId="71CA9215" w:rsidR="004C0395" w:rsidRPr="004C0395" w:rsidRDefault="004C0395" w:rsidP="00937438">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2.2.4. Cutoff Frequencies Plot and Analysis</w:t>
      </w:r>
    </w:p>
    <w:p w14:paraId="6A65B3CF" w14:textId="77777777" w:rsidR="004C0395" w:rsidRPr="004C0395" w:rsidRDefault="004C0395" w:rsidP="00937438">
      <w:pPr>
        <w:pStyle w:val="GraphicAnchor"/>
        <w:rPr>
          <w:rFonts w:ascii="Calibri Light" w:hAnsi="Calibri Light" w:cs="Calibri Light"/>
          <w:color w:val="000000" w:themeColor="text1"/>
          <w:sz w:val="28"/>
          <w:szCs w:val="28"/>
          <w:lang w:val="en-GB"/>
        </w:rPr>
      </w:pPr>
    </w:p>
    <w:p w14:paraId="7A7A6442" w14:textId="77777777" w:rsidR="006830A8" w:rsidRDefault="006830A8">
      <w:pPr>
        <w:rPr>
          <w:rFonts w:ascii="Calibri Light" w:hAnsi="Calibri Light" w:cs="Calibri Light"/>
          <w:b/>
          <w:bCs/>
          <w:color w:val="000000" w:themeColor="text1"/>
          <w:sz w:val="28"/>
          <w:szCs w:val="28"/>
          <w:lang w:val="en-GB"/>
        </w:rPr>
      </w:pPr>
      <w:r w:rsidRPr="006830A8">
        <w:rPr>
          <w:rFonts w:ascii="Calibri Light" w:hAnsi="Calibri Light" w:cs="Calibri Light"/>
          <w:b/>
          <w:bCs/>
          <w:noProof/>
          <w:color w:val="000000" w:themeColor="text1"/>
          <w:sz w:val="28"/>
          <w:szCs w:val="28"/>
          <w:lang w:val="en-GB"/>
        </w:rPr>
        <w:drawing>
          <wp:inline distT="0" distB="0" distL="0" distR="0" wp14:anchorId="136ADCD2" wp14:editId="55FEAE2D">
            <wp:extent cx="6846570" cy="3637915"/>
            <wp:effectExtent l="0" t="0" r="0" b="635"/>
            <wp:docPr id="888282946"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82946" name="Picture 1" descr="A graph with lines and numbers&#10;&#10;AI-generated content may be incorrect."/>
                    <pic:cNvPicPr/>
                  </pic:nvPicPr>
                  <pic:blipFill>
                    <a:blip r:embed="rId17"/>
                    <a:stretch>
                      <a:fillRect/>
                    </a:stretch>
                  </pic:blipFill>
                  <pic:spPr>
                    <a:xfrm>
                      <a:off x="0" y="0"/>
                      <a:ext cx="6846570" cy="3637915"/>
                    </a:xfrm>
                    <a:prstGeom prst="rect">
                      <a:avLst/>
                    </a:prstGeom>
                  </pic:spPr>
                </pic:pic>
              </a:graphicData>
            </a:graphic>
          </wp:inline>
        </w:drawing>
      </w:r>
    </w:p>
    <w:p w14:paraId="79403901" w14:textId="77777777" w:rsidR="006830A8" w:rsidRDefault="006830A8">
      <w:pPr>
        <w:rPr>
          <w:rFonts w:ascii="Calibri Light" w:hAnsi="Calibri Light" w:cs="Calibri Light"/>
          <w:b/>
          <w:bCs/>
          <w:color w:val="000000" w:themeColor="text1"/>
          <w:sz w:val="28"/>
          <w:szCs w:val="28"/>
          <w:lang w:val="en-GB"/>
        </w:rPr>
      </w:pPr>
    </w:p>
    <w:p w14:paraId="6B1E6FD8" w14:textId="77777777" w:rsidR="00296E9F" w:rsidRDefault="006830A8">
      <w:pPr>
        <w:rPr>
          <w:rFonts w:ascii="Calibri" w:hAnsi="Calibri" w:cs="Calibri"/>
          <w:color w:val="000000" w:themeColor="text1"/>
          <w:sz w:val="28"/>
          <w:szCs w:val="28"/>
          <w:lang w:val="en-GB"/>
        </w:rPr>
      </w:pPr>
      <w:r>
        <w:rPr>
          <w:rFonts w:ascii="Calibri" w:hAnsi="Calibri" w:cs="Calibri"/>
          <w:color w:val="000000" w:themeColor="text1"/>
          <w:sz w:val="28"/>
          <w:szCs w:val="28"/>
          <w:lang w:val="en-GB"/>
        </w:rPr>
        <w:t>The graph above shows the cutoff frequencies for the 3 modes, TE</w:t>
      </w:r>
      <w:r>
        <w:rPr>
          <w:rFonts w:ascii="Calibri" w:hAnsi="Calibri" w:cs="Calibri"/>
          <w:color w:val="000000" w:themeColor="text1"/>
          <w:sz w:val="28"/>
          <w:szCs w:val="28"/>
          <w:vertAlign w:val="subscript"/>
          <w:lang w:val="en-GB"/>
        </w:rPr>
        <w:t>10</w:t>
      </w:r>
      <w:r>
        <w:rPr>
          <w:rFonts w:ascii="Calibri" w:hAnsi="Calibri" w:cs="Calibri"/>
          <w:color w:val="000000" w:themeColor="text1"/>
          <w:sz w:val="28"/>
          <w:szCs w:val="28"/>
          <w:lang w:val="en-GB"/>
        </w:rPr>
        <w:t>, TE</w:t>
      </w:r>
      <w:r>
        <w:rPr>
          <w:rFonts w:ascii="Calibri" w:hAnsi="Calibri" w:cs="Calibri"/>
          <w:color w:val="000000" w:themeColor="text1"/>
          <w:sz w:val="28"/>
          <w:szCs w:val="28"/>
          <w:vertAlign w:val="subscript"/>
          <w:lang w:val="en-GB"/>
        </w:rPr>
        <w:t xml:space="preserve">20 </w:t>
      </w:r>
      <w:r>
        <w:rPr>
          <w:rFonts w:ascii="Calibri" w:hAnsi="Calibri" w:cs="Calibri"/>
          <w:color w:val="000000" w:themeColor="text1"/>
          <w:sz w:val="28"/>
          <w:szCs w:val="28"/>
          <w:lang w:val="en-GB"/>
        </w:rPr>
        <w:t>and TE</w:t>
      </w:r>
      <w:r>
        <w:rPr>
          <w:rFonts w:ascii="Calibri" w:hAnsi="Calibri" w:cs="Calibri"/>
          <w:color w:val="000000" w:themeColor="text1"/>
          <w:sz w:val="28"/>
          <w:szCs w:val="28"/>
          <w:vertAlign w:val="subscript"/>
          <w:lang w:val="en-GB"/>
        </w:rPr>
        <w:t>30</w:t>
      </w:r>
      <w:r w:rsidR="00296E9F">
        <w:rPr>
          <w:rFonts w:ascii="Calibri" w:hAnsi="Calibri" w:cs="Calibri"/>
          <w:color w:val="000000" w:themeColor="text1"/>
          <w:sz w:val="28"/>
          <w:szCs w:val="28"/>
          <w:lang w:val="en-GB"/>
        </w:rPr>
        <w:t>.</w:t>
      </w:r>
    </w:p>
    <w:p w14:paraId="291497EF" w14:textId="77777777" w:rsidR="007E2F9B" w:rsidRDefault="00FF3C6D">
      <w:pP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markers m1, m2 and m3 show the exact cutoff frequency of each of the modes, these </w:t>
      </w:r>
      <w:r w:rsidR="009549C3">
        <w:rPr>
          <w:rFonts w:ascii="Calibri" w:hAnsi="Calibri" w:cs="Calibri"/>
          <w:color w:val="000000" w:themeColor="text1"/>
          <w:sz w:val="28"/>
          <w:szCs w:val="28"/>
          <w:lang w:val="en-GB"/>
        </w:rPr>
        <w:t>values can be compared to the frequencies that were calculated using the theoretical equation</w:t>
      </w:r>
      <w:r w:rsidR="007E2F9B">
        <w:rPr>
          <w:rFonts w:ascii="Calibri" w:hAnsi="Calibri" w:cs="Calibri"/>
          <w:color w:val="000000" w:themeColor="text1"/>
          <w:sz w:val="28"/>
          <w:szCs w:val="28"/>
          <w:lang w:val="en-GB"/>
        </w:rPr>
        <w:t>s.</w:t>
      </w:r>
    </w:p>
    <w:p w14:paraId="41AEB58D" w14:textId="77777777" w:rsidR="00B90623" w:rsidRDefault="00B90623">
      <w:pPr>
        <w:rPr>
          <w:rFonts w:ascii="Calibri" w:hAnsi="Calibri" w:cs="Calibri"/>
          <w:color w:val="000000" w:themeColor="text1"/>
          <w:sz w:val="28"/>
          <w:szCs w:val="28"/>
          <w:lang w:val="en-GB"/>
        </w:rPr>
      </w:pPr>
    </w:p>
    <w:tbl>
      <w:tblPr>
        <w:tblStyle w:val="TableGrid"/>
        <w:tblW w:w="0" w:type="auto"/>
        <w:tblLook w:val="04A0" w:firstRow="1" w:lastRow="0" w:firstColumn="1" w:lastColumn="0" w:noHBand="0" w:noVBand="1"/>
      </w:tblPr>
      <w:tblGrid>
        <w:gridCol w:w="2693"/>
        <w:gridCol w:w="2693"/>
        <w:gridCol w:w="2693"/>
        <w:gridCol w:w="2693"/>
      </w:tblGrid>
      <w:tr w:rsidR="00525C9C" w:rsidRPr="001A759C" w14:paraId="6EC750E7" w14:textId="77777777" w:rsidTr="00525C9C">
        <w:tc>
          <w:tcPr>
            <w:tcW w:w="2693" w:type="dxa"/>
          </w:tcPr>
          <w:p w14:paraId="28A2D3F9" w14:textId="54F4F5B5" w:rsidR="00525C9C" w:rsidRPr="001A759C" w:rsidRDefault="00B9062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Mode</w:t>
            </w:r>
          </w:p>
        </w:tc>
        <w:tc>
          <w:tcPr>
            <w:tcW w:w="2693" w:type="dxa"/>
          </w:tcPr>
          <w:p w14:paraId="09AAC503" w14:textId="31B1861A" w:rsidR="00525C9C" w:rsidRPr="001A759C" w:rsidRDefault="001A759C" w:rsidP="001A759C">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Theoretical Result</w:t>
            </w:r>
          </w:p>
        </w:tc>
        <w:tc>
          <w:tcPr>
            <w:tcW w:w="2693" w:type="dxa"/>
          </w:tcPr>
          <w:p w14:paraId="7754B77D" w14:textId="487CE93A" w:rsidR="00525C9C" w:rsidRPr="001A759C" w:rsidRDefault="001A759C">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Simulated</w:t>
            </w:r>
            <w:r>
              <w:rPr>
                <w:rFonts w:ascii="Calibri" w:hAnsi="Calibri" w:cs="Calibri"/>
                <w:color w:val="000000" w:themeColor="text1"/>
                <w:sz w:val="28"/>
                <w:szCs w:val="28"/>
                <w:lang w:val="en-GB"/>
              </w:rPr>
              <w:t xml:space="preserve"> Result</w:t>
            </w:r>
          </w:p>
        </w:tc>
        <w:tc>
          <w:tcPr>
            <w:tcW w:w="2693" w:type="dxa"/>
          </w:tcPr>
          <w:p w14:paraId="0810277B" w14:textId="5FB3E613" w:rsidR="00525C9C" w:rsidRPr="001A759C" w:rsidRDefault="001A759C">
            <w:pPr>
              <w:rPr>
                <w:rFonts w:ascii="Calibri" w:hAnsi="Calibri" w:cs="Calibri"/>
                <w:color w:val="000000" w:themeColor="text1"/>
                <w:sz w:val="28"/>
                <w:szCs w:val="28"/>
                <w:lang w:val="en-GB"/>
              </w:rPr>
            </w:pPr>
            <w:r>
              <w:rPr>
                <w:rFonts w:ascii="Calibri" w:hAnsi="Calibri" w:cs="Calibri"/>
                <w:color w:val="000000" w:themeColor="text1"/>
                <w:sz w:val="28"/>
                <w:szCs w:val="28"/>
                <w:lang w:val="en-GB"/>
              </w:rPr>
              <w:t>Difference</w:t>
            </w:r>
          </w:p>
        </w:tc>
      </w:tr>
      <w:tr w:rsidR="00B90623" w:rsidRPr="001A759C" w14:paraId="73C06457" w14:textId="77777777" w:rsidTr="00525C9C">
        <w:tc>
          <w:tcPr>
            <w:tcW w:w="2693" w:type="dxa"/>
          </w:tcPr>
          <w:p w14:paraId="7D90DAA5" w14:textId="46E8DE86" w:rsidR="00B90623" w:rsidRPr="001A759C" w:rsidRDefault="00B9062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10</w:t>
            </w:r>
          </w:p>
        </w:tc>
        <w:tc>
          <w:tcPr>
            <w:tcW w:w="2693" w:type="dxa"/>
          </w:tcPr>
          <w:p w14:paraId="3920F80F" w14:textId="545919BC" w:rsidR="00B90623" w:rsidRPr="001A759C" w:rsidRDefault="008B1184">
            <w:pPr>
              <w:rPr>
                <w:rFonts w:ascii="Calibri" w:hAnsi="Calibri" w:cs="Calibri"/>
                <w:color w:val="000000" w:themeColor="text1"/>
                <w:sz w:val="28"/>
                <w:szCs w:val="28"/>
                <w:lang w:val="en-GB"/>
              </w:rPr>
            </w:pPr>
            <w:r>
              <w:rPr>
                <w:rFonts w:ascii="Calibri" w:hAnsi="Calibri" w:cs="Calibri"/>
                <w:color w:val="000000" w:themeColor="text1"/>
                <w:sz w:val="28"/>
                <w:szCs w:val="28"/>
                <w:lang w:val="en-GB"/>
              </w:rPr>
              <w:t>6.52GHz</w:t>
            </w:r>
          </w:p>
        </w:tc>
        <w:tc>
          <w:tcPr>
            <w:tcW w:w="2693" w:type="dxa"/>
          </w:tcPr>
          <w:p w14:paraId="40D924B3" w14:textId="0A8FB12B" w:rsidR="00B90623" w:rsidRPr="001A759C" w:rsidRDefault="008B1184">
            <w:pPr>
              <w:rPr>
                <w:rFonts w:ascii="Calibri" w:hAnsi="Calibri" w:cs="Calibri"/>
                <w:color w:val="000000" w:themeColor="text1"/>
                <w:sz w:val="28"/>
                <w:szCs w:val="28"/>
                <w:lang w:val="en-GB"/>
              </w:rPr>
            </w:pPr>
            <w:r>
              <w:rPr>
                <w:rFonts w:ascii="Calibri" w:hAnsi="Calibri" w:cs="Calibri"/>
                <w:color w:val="000000" w:themeColor="text1"/>
                <w:sz w:val="28"/>
                <w:szCs w:val="28"/>
                <w:lang w:val="en-GB"/>
              </w:rPr>
              <w:t>6.48GHz</w:t>
            </w:r>
          </w:p>
        </w:tc>
        <w:tc>
          <w:tcPr>
            <w:tcW w:w="2693" w:type="dxa"/>
          </w:tcPr>
          <w:p w14:paraId="6561CB48" w14:textId="544876C0" w:rsidR="00B90623" w:rsidRPr="001A759C" w:rsidRDefault="004736A3">
            <w:pPr>
              <w:rPr>
                <w:rFonts w:ascii="Calibri" w:hAnsi="Calibri" w:cs="Calibri"/>
                <w:color w:val="000000" w:themeColor="text1"/>
                <w:sz w:val="28"/>
                <w:szCs w:val="28"/>
                <w:lang w:val="en-GB"/>
              </w:rPr>
            </w:pPr>
            <w:r>
              <w:rPr>
                <w:rFonts w:ascii="Calibri" w:hAnsi="Calibri" w:cs="Calibri"/>
                <w:color w:val="000000" w:themeColor="text1"/>
                <w:sz w:val="28"/>
                <w:szCs w:val="28"/>
                <w:lang w:val="en-GB"/>
              </w:rPr>
              <w:t>-</w:t>
            </w:r>
            <w:r w:rsidR="0003330A">
              <w:rPr>
                <w:rFonts w:ascii="Calibri" w:hAnsi="Calibri" w:cs="Calibri"/>
                <w:color w:val="000000" w:themeColor="text1"/>
                <w:sz w:val="28"/>
                <w:szCs w:val="28"/>
                <w:lang w:val="en-GB"/>
              </w:rPr>
              <w:t>0.04GHz</w:t>
            </w:r>
          </w:p>
        </w:tc>
      </w:tr>
      <w:tr w:rsidR="00525C9C" w:rsidRPr="001A759C" w14:paraId="35A5FB2D" w14:textId="77777777" w:rsidTr="00525C9C">
        <w:tc>
          <w:tcPr>
            <w:tcW w:w="2693" w:type="dxa"/>
          </w:tcPr>
          <w:p w14:paraId="6F77A919" w14:textId="0FC23708" w:rsidR="00525C9C" w:rsidRPr="001A759C" w:rsidRDefault="00B9062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20</w:t>
            </w:r>
          </w:p>
        </w:tc>
        <w:tc>
          <w:tcPr>
            <w:tcW w:w="2693" w:type="dxa"/>
          </w:tcPr>
          <w:p w14:paraId="5C9F1599" w14:textId="05163A57" w:rsidR="00525C9C" w:rsidRPr="001A759C" w:rsidRDefault="008B1184">
            <w:pPr>
              <w:rPr>
                <w:rFonts w:ascii="Calibri" w:hAnsi="Calibri" w:cs="Calibri"/>
                <w:color w:val="000000" w:themeColor="text1"/>
                <w:sz w:val="28"/>
                <w:szCs w:val="28"/>
                <w:lang w:val="en-GB"/>
              </w:rPr>
            </w:pPr>
            <w:r>
              <w:rPr>
                <w:rFonts w:ascii="Calibri" w:hAnsi="Calibri" w:cs="Calibri"/>
                <w:color w:val="000000" w:themeColor="text1"/>
                <w:sz w:val="28"/>
                <w:szCs w:val="28"/>
                <w:lang w:val="en-GB"/>
              </w:rPr>
              <w:t>13.04GHz</w:t>
            </w:r>
          </w:p>
        </w:tc>
        <w:tc>
          <w:tcPr>
            <w:tcW w:w="2693" w:type="dxa"/>
          </w:tcPr>
          <w:p w14:paraId="5E0C6F9D" w14:textId="45129932" w:rsidR="00525C9C" w:rsidRPr="001A759C" w:rsidRDefault="00F355F5">
            <w:pPr>
              <w:rPr>
                <w:rFonts w:ascii="Calibri" w:hAnsi="Calibri" w:cs="Calibri"/>
                <w:color w:val="000000" w:themeColor="text1"/>
                <w:sz w:val="28"/>
                <w:szCs w:val="28"/>
                <w:lang w:val="en-GB"/>
              </w:rPr>
            </w:pPr>
            <w:r>
              <w:rPr>
                <w:rFonts w:ascii="Calibri" w:hAnsi="Calibri" w:cs="Calibri"/>
                <w:color w:val="000000" w:themeColor="text1"/>
                <w:sz w:val="28"/>
                <w:szCs w:val="28"/>
                <w:lang w:val="en-GB"/>
              </w:rPr>
              <w:t>12.99GHz</w:t>
            </w:r>
          </w:p>
        </w:tc>
        <w:tc>
          <w:tcPr>
            <w:tcW w:w="2693" w:type="dxa"/>
          </w:tcPr>
          <w:p w14:paraId="1E22BC7E" w14:textId="7B0075A5" w:rsidR="00525C9C" w:rsidRPr="001A759C" w:rsidRDefault="004736A3">
            <w:pPr>
              <w:rPr>
                <w:rFonts w:ascii="Calibri" w:hAnsi="Calibri" w:cs="Calibri"/>
                <w:color w:val="000000" w:themeColor="text1"/>
                <w:sz w:val="28"/>
                <w:szCs w:val="28"/>
                <w:lang w:val="en-GB"/>
              </w:rPr>
            </w:pPr>
            <w:r>
              <w:rPr>
                <w:rFonts w:ascii="Calibri" w:hAnsi="Calibri" w:cs="Calibri"/>
                <w:color w:val="000000" w:themeColor="text1"/>
                <w:sz w:val="28"/>
                <w:szCs w:val="28"/>
                <w:lang w:val="en-GB"/>
              </w:rPr>
              <w:t>-</w:t>
            </w:r>
            <w:r w:rsidR="0003330A">
              <w:rPr>
                <w:rFonts w:ascii="Calibri" w:hAnsi="Calibri" w:cs="Calibri"/>
                <w:color w:val="000000" w:themeColor="text1"/>
                <w:sz w:val="28"/>
                <w:szCs w:val="28"/>
                <w:lang w:val="en-GB"/>
              </w:rPr>
              <w:t>0.05GHz</w:t>
            </w:r>
          </w:p>
        </w:tc>
      </w:tr>
      <w:tr w:rsidR="00525C9C" w:rsidRPr="001A759C" w14:paraId="0D0EEAE3" w14:textId="77777777" w:rsidTr="00525C9C">
        <w:tc>
          <w:tcPr>
            <w:tcW w:w="2693" w:type="dxa"/>
          </w:tcPr>
          <w:p w14:paraId="3BA1B92D" w14:textId="70FD8860" w:rsidR="00525C9C" w:rsidRPr="001A759C" w:rsidRDefault="00B9062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30</w:t>
            </w:r>
          </w:p>
        </w:tc>
        <w:tc>
          <w:tcPr>
            <w:tcW w:w="2693" w:type="dxa"/>
          </w:tcPr>
          <w:p w14:paraId="4649C64B" w14:textId="0A067BB2" w:rsidR="00525C9C" w:rsidRPr="001A759C" w:rsidRDefault="008B1184">
            <w:pPr>
              <w:rPr>
                <w:rFonts w:ascii="Calibri" w:hAnsi="Calibri" w:cs="Calibri"/>
                <w:color w:val="000000" w:themeColor="text1"/>
                <w:sz w:val="28"/>
                <w:szCs w:val="28"/>
                <w:lang w:val="en-GB"/>
              </w:rPr>
            </w:pPr>
            <w:r>
              <w:rPr>
                <w:rFonts w:ascii="Calibri" w:hAnsi="Calibri" w:cs="Calibri"/>
                <w:color w:val="000000" w:themeColor="text1"/>
                <w:sz w:val="28"/>
                <w:szCs w:val="28"/>
                <w:lang w:val="en-GB"/>
              </w:rPr>
              <w:t>19.5</w:t>
            </w:r>
            <w:r w:rsidR="00F355F5">
              <w:rPr>
                <w:rFonts w:ascii="Calibri" w:hAnsi="Calibri" w:cs="Calibri"/>
                <w:color w:val="000000" w:themeColor="text1"/>
                <w:sz w:val="28"/>
                <w:szCs w:val="28"/>
                <w:lang w:val="en-GB"/>
              </w:rPr>
              <w:t>6</w:t>
            </w:r>
            <w:r>
              <w:rPr>
                <w:rFonts w:ascii="Calibri" w:hAnsi="Calibri" w:cs="Calibri"/>
                <w:color w:val="000000" w:themeColor="text1"/>
                <w:sz w:val="28"/>
                <w:szCs w:val="28"/>
                <w:lang w:val="en-GB"/>
              </w:rPr>
              <w:t>GHz</w:t>
            </w:r>
          </w:p>
        </w:tc>
        <w:tc>
          <w:tcPr>
            <w:tcW w:w="2693" w:type="dxa"/>
          </w:tcPr>
          <w:p w14:paraId="17490803" w14:textId="323937F9" w:rsidR="00525C9C" w:rsidRPr="001A759C" w:rsidRDefault="00F355F5">
            <w:pPr>
              <w:rPr>
                <w:rFonts w:ascii="Calibri" w:hAnsi="Calibri" w:cs="Calibri"/>
                <w:color w:val="000000" w:themeColor="text1"/>
                <w:sz w:val="28"/>
                <w:szCs w:val="28"/>
                <w:lang w:val="en-GB"/>
              </w:rPr>
            </w:pPr>
            <w:r>
              <w:rPr>
                <w:rFonts w:ascii="Calibri" w:hAnsi="Calibri" w:cs="Calibri"/>
                <w:color w:val="000000" w:themeColor="text1"/>
                <w:sz w:val="28"/>
                <w:szCs w:val="28"/>
                <w:lang w:val="en-GB"/>
              </w:rPr>
              <w:t>19.50GHz</w:t>
            </w:r>
          </w:p>
        </w:tc>
        <w:tc>
          <w:tcPr>
            <w:tcW w:w="2693" w:type="dxa"/>
          </w:tcPr>
          <w:p w14:paraId="67C5099E" w14:textId="5BAE293C" w:rsidR="00525C9C" w:rsidRPr="001A759C" w:rsidRDefault="004736A3">
            <w:pPr>
              <w:rPr>
                <w:rFonts w:ascii="Calibri" w:hAnsi="Calibri" w:cs="Calibri"/>
                <w:color w:val="000000" w:themeColor="text1"/>
                <w:sz w:val="28"/>
                <w:szCs w:val="28"/>
                <w:lang w:val="en-GB"/>
              </w:rPr>
            </w:pPr>
            <w:r>
              <w:rPr>
                <w:rFonts w:ascii="Calibri" w:hAnsi="Calibri" w:cs="Calibri"/>
                <w:color w:val="000000" w:themeColor="text1"/>
                <w:sz w:val="28"/>
                <w:szCs w:val="28"/>
                <w:lang w:val="en-GB"/>
              </w:rPr>
              <w:t>-</w:t>
            </w:r>
            <w:r w:rsidR="0003330A">
              <w:rPr>
                <w:rFonts w:ascii="Calibri" w:hAnsi="Calibri" w:cs="Calibri"/>
                <w:color w:val="000000" w:themeColor="text1"/>
                <w:sz w:val="28"/>
                <w:szCs w:val="28"/>
                <w:lang w:val="en-GB"/>
              </w:rPr>
              <w:t>0.06GHz</w:t>
            </w:r>
          </w:p>
        </w:tc>
      </w:tr>
    </w:tbl>
    <w:p w14:paraId="2042C3BD" w14:textId="77777777" w:rsidR="001138F2" w:rsidRDefault="006830A8">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 xml:space="preserve"> </w:t>
      </w:r>
    </w:p>
    <w:p w14:paraId="5DBB90F3" w14:textId="1A5DD51D" w:rsidR="006B00AD" w:rsidRPr="001A759C" w:rsidRDefault="001138F2">
      <w:pPr>
        <w:rPr>
          <w:rFonts w:ascii="Calibri Light" w:hAnsi="Calibri Light" w:cs="Calibri Light"/>
          <w:b/>
          <w:bCs/>
          <w:color w:val="000000" w:themeColor="text1"/>
          <w:sz w:val="28"/>
          <w:szCs w:val="28"/>
          <w:lang w:val="en-GB"/>
        </w:rPr>
      </w:pPr>
      <w:r>
        <w:rPr>
          <w:rFonts w:ascii="Calibri" w:hAnsi="Calibri" w:cs="Calibri"/>
          <w:color w:val="000000" w:themeColor="text1"/>
          <w:sz w:val="28"/>
          <w:szCs w:val="28"/>
          <w:lang w:val="en-GB"/>
        </w:rPr>
        <w:t xml:space="preserve">These results </w:t>
      </w:r>
      <w:r w:rsidR="00550D08">
        <w:rPr>
          <w:rFonts w:ascii="Calibri" w:hAnsi="Calibri" w:cs="Calibri"/>
          <w:color w:val="000000" w:themeColor="text1"/>
          <w:sz w:val="28"/>
          <w:szCs w:val="28"/>
          <w:lang w:val="en-GB"/>
        </w:rPr>
        <w:t xml:space="preserve">show that the theoretical calculations </w:t>
      </w:r>
      <w:r w:rsidR="00D2075F">
        <w:rPr>
          <w:rFonts w:ascii="Calibri" w:hAnsi="Calibri" w:cs="Calibri"/>
          <w:color w:val="000000" w:themeColor="text1"/>
          <w:sz w:val="28"/>
          <w:szCs w:val="28"/>
          <w:lang w:val="en-GB"/>
        </w:rPr>
        <w:t>give a highly accurate answer</w:t>
      </w:r>
      <w:r w:rsidR="00F91DF1">
        <w:rPr>
          <w:rFonts w:ascii="Calibri" w:hAnsi="Calibri" w:cs="Calibri"/>
          <w:color w:val="000000" w:themeColor="text1"/>
          <w:sz w:val="28"/>
          <w:szCs w:val="28"/>
          <w:lang w:val="en-GB"/>
        </w:rPr>
        <w:t xml:space="preserve">, with an error margin of </w:t>
      </w:r>
      <w:r w:rsidR="00325A16">
        <w:rPr>
          <w:rFonts w:ascii="Calibri" w:hAnsi="Calibri" w:cs="Calibri"/>
          <w:color w:val="000000" w:themeColor="text1"/>
          <w:sz w:val="28"/>
          <w:szCs w:val="28"/>
          <w:lang w:val="en-GB"/>
        </w:rPr>
        <w:t>around 0.4%</w:t>
      </w:r>
      <w:r w:rsidR="00C77FDE">
        <w:rPr>
          <w:rFonts w:ascii="Calibri" w:hAnsi="Calibri" w:cs="Calibri"/>
          <w:color w:val="000000" w:themeColor="text1"/>
          <w:sz w:val="28"/>
          <w:szCs w:val="28"/>
          <w:lang w:val="en-GB"/>
        </w:rPr>
        <w:t xml:space="preserve">. This discrepancy could be caused by several factors, </w:t>
      </w:r>
      <w:r w:rsidR="00B10782">
        <w:rPr>
          <w:rFonts w:ascii="Calibri" w:hAnsi="Calibri" w:cs="Calibri"/>
          <w:color w:val="000000" w:themeColor="text1"/>
          <w:sz w:val="28"/>
          <w:szCs w:val="28"/>
          <w:lang w:val="en-GB"/>
        </w:rPr>
        <w:t>for instance</w:t>
      </w:r>
      <w:r w:rsidR="00272FDD">
        <w:rPr>
          <w:rFonts w:ascii="Calibri" w:hAnsi="Calibri" w:cs="Calibri"/>
          <w:color w:val="000000" w:themeColor="text1"/>
          <w:sz w:val="28"/>
          <w:szCs w:val="28"/>
          <w:lang w:val="en-GB"/>
        </w:rPr>
        <w:t xml:space="preserve"> the variables such as </w:t>
      </w:r>
      <w:r w:rsidR="00A55429">
        <w:rPr>
          <w:rFonts w:ascii="Calibri" w:hAnsi="Calibri" w:cs="Calibri"/>
          <w:color w:val="000000" w:themeColor="text1"/>
          <w:sz w:val="28"/>
          <w:szCs w:val="28"/>
          <w:lang w:val="en-GB"/>
        </w:rPr>
        <w:t>the speed of light in a vacuum (</w:t>
      </w:r>
      <w:r w:rsidR="00272FDD">
        <w:rPr>
          <w:rFonts w:ascii="Calibri" w:hAnsi="Calibri" w:cs="Calibri"/>
          <w:color w:val="000000" w:themeColor="text1"/>
          <w:sz w:val="28"/>
          <w:szCs w:val="28"/>
          <w:lang w:val="en-GB"/>
        </w:rPr>
        <w:t>C</w:t>
      </w:r>
      <w:r w:rsidR="00272FDD">
        <w:rPr>
          <w:rFonts w:ascii="Calibri" w:hAnsi="Calibri" w:cs="Calibri"/>
          <w:color w:val="000000" w:themeColor="text1"/>
          <w:sz w:val="28"/>
          <w:szCs w:val="28"/>
          <w:vertAlign w:val="subscript"/>
          <w:lang w:val="en-GB"/>
        </w:rPr>
        <w:t>0</w:t>
      </w:r>
      <w:r w:rsidR="00A55429">
        <w:rPr>
          <w:rFonts w:ascii="Calibri" w:hAnsi="Calibri" w:cs="Calibri"/>
          <w:color w:val="000000" w:themeColor="text1"/>
          <w:sz w:val="28"/>
          <w:szCs w:val="28"/>
          <w:lang w:val="en-GB"/>
        </w:rPr>
        <w:t>) or the permittivity of the vacuum (ε</w:t>
      </w:r>
      <w:r w:rsidR="004736A3">
        <w:rPr>
          <w:rFonts w:ascii="Calibri" w:hAnsi="Calibri" w:cs="Calibri"/>
          <w:color w:val="000000" w:themeColor="text1"/>
          <w:sz w:val="28"/>
          <w:szCs w:val="28"/>
          <w:vertAlign w:val="subscript"/>
          <w:lang w:val="en-GB"/>
        </w:rPr>
        <w:t>0</w:t>
      </w:r>
      <w:r w:rsidR="00A55429">
        <w:rPr>
          <w:rFonts w:ascii="Calibri" w:hAnsi="Calibri" w:cs="Calibri"/>
          <w:color w:val="000000" w:themeColor="text1"/>
          <w:sz w:val="28"/>
          <w:szCs w:val="28"/>
          <w:lang w:val="en-GB"/>
        </w:rPr>
        <w:t xml:space="preserve">) could be rounded to a different number of significant figures in the simulation software than was </w:t>
      </w:r>
      <w:r w:rsidR="0068190E">
        <w:rPr>
          <w:rFonts w:ascii="Calibri" w:hAnsi="Calibri" w:cs="Calibri"/>
          <w:color w:val="000000" w:themeColor="text1"/>
          <w:sz w:val="28"/>
          <w:szCs w:val="28"/>
          <w:lang w:val="en-GB"/>
        </w:rPr>
        <w:t>used in the theoretical calculations</w:t>
      </w:r>
      <w:r w:rsidR="00BF3A3E">
        <w:rPr>
          <w:rFonts w:ascii="Calibri" w:hAnsi="Calibri" w:cs="Calibri"/>
          <w:color w:val="000000" w:themeColor="text1"/>
          <w:sz w:val="28"/>
          <w:szCs w:val="28"/>
          <w:lang w:val="en-GB"/>
        </w:rPr>
        <w:t xml:space="preserve">, </w:t>
      </w:r>
      <w:r w:rsidR="00967199">
        <w:rPr>
          <w:rFonts w:ascii="Calibri" w:hAnsi="Calibri" w:cs="Calibri"/>
          <w:color w:val="000000" w:themeColor="text1"/>
          <w:sz w:val="28"/>
          <w:szCs w:val="28"/>
          <w:lang w:val="en-GB"/>
        </w:rPr>
        <w:t xml:space="preserve">or it is even possible that the simulation software calculates losses </w:t>
      </w:r>
      <w:r w:rsidR="00127E3B">
        <w:rPr>
          <w:rFonts w:ascii="Calibri" w:hAnsi="Calibri" w:cs="Calibri"/>
          <w:color w:val="000000" w:themeColor="text1"/>
          <w:sz w:val="28"/>
          <w:szCs w:val="28"/>
          <w:lang w:val="en-GB"/>
        </w:rPr>
        <w:t>which would explain why all of the simulated results are lower than the theory would suggest.</w:t>
      </w:r>
      <w:r w:rsidR="006B00AD" w:rsidRPr="001A759C">
        <w:rPr>
          <w:rFonts w:ascii="Calibri Light" w:hAnsi="Calibri Light" w:cs="Calibri Light"/>
          <w:b/>
          <w:bCs/>
          <w:color w:val="000000" w:themeColor="text1"/>
          <w:sz w:val="28"/>
          <w:szCs w:val="28"/>
          <w:lang w:val="en-GB"/>
        </w:rPr>
        <w:br w:type="page"/>
      </w:r>
    </w:p>
    <w:p w14:paraId="529F5B26" w14:textId="77777777" w:rsidR="006B00AD" w:rsidRDefault="006B00AD" w:rsidP="00937438">
      <w:pPr>
        <w:pStyle w:val="GraphicAnchor"/>
        <w:rPr>
          <w:rFonts w:ascii="Calibri Light" w:hAnsi="Calibri Light" w:cs="Calibri Light"/>
          <w:b/>
          <w:bCs/>
          <w:color w:val="000000" w:themeColor="text1"/>
          <w:sz w:val="28"/>
          <w:szCs w:val="28"/>
          <w:lang w:val="en-GB"/>
        </w:rPr>
      </w:pPr>
    </w:p>
    <w:p w14:paraId="78688E9B" w14:textId="7FB4B562" w:rsidR="004C0395" w:rsidRDefault="004C0395" w:rsidP="00937438">
      <w:pPr>
        <w:pStyle w:val="GraphicAnchor"/>
        <w:rPr>
          <w:rFonts w:ascii="Calibri Light" w:hAnsi="Calibri Light" w:cs="Calibri Light"/>
          <w:b/>
          <w:bCs/>
          <w:color w:val="000000" w:themeColor="text1"/>
          <w:sz w:val="28"/>
          <w:szCs w:val="28"/>
          <w:lang w:val="en-GB"/>
        </w:rPr>
      </w:pPr>
      <w:r w:rsidRPr="004C0395">
        <w:rPr>
          <w:rFonts w:ascii="Calibri Light" w:hAnsi="Calibri Light" w:cs="Calibri Light"/>
          <w:b/>
          <w:bCs/>
          <w:color w:val="000000" w:themeColor="text1"/>
          <w:sz w:val="28"/>
          <w:szCs w:val="28"/>
          <w:lang w:val="en-GB"/>
        </w:rPr>
        <w:t>2.3. Methodology for Task 1</w:t>
      </w:r>
      <w:r w:rsidR="0069389E">
        <w:rPr>
          <w:rFonts w:ascii="Calibri Light" w:hAnsi="Calibri Light" w:cs="Calibri Light"/>
          <w:b/>
          <w:bCs/>
          <w:color w:val="000000" w:themeColor="text1"/>
          <w:sz w:val="28"/>
          <w:szCs w:val="28"/>
          <w:lang w:val="en-GB"/>
        </w:rPr>
        <w:t>b</w:t>
      </w:r>
      <w:r w:rsidRPr="004C0395">
        <w:rPr>
          <w:rFonts w:ascii="Calibri Light" w:hAnsi="Calibri Light" w:cs="Calibri Light"/>
          <w:b/>
          <w:bCs/>
          <w:color w:val="000000" w:themeColor="text1"/>
          <w:sz w:val="28"/>
          <w:szCs w:val="28"/>
          <w:lang w:val="en-GB"/>
        </w:rPr>
        <w:t xml:space="preserve">: </w:t>
      </w:r>
      <w:r w:rsidR="0069389E">
        <w:rPr>
          <w:rFonts w:ascii="Calibri Light" w:hAnsi="Calibri Light" w:cs="Calibri Light"/>
          <w:b/>
          <w:bCs/>
          <w:color w:val="000000" w:themeColor="text1"/>
          <w:sz w:val="28"/>
          <w:szCs w:val="28"/>
          <w:lang w:val="en-GB"/>
        </w:rPr>
        <w:t>Teflon</w:t>
      </w:r>
      <w:r w:rsidRPr="004C0395">
        <w:rPr>
          <w:rFonts w:ascii="Calibri Light" w:hAnsi="Calibri Light" w:cs="Calibri Light"/>
          <w:b/>
          <w:bCs/>
          <w:color w:val="000000" w:themeColor="text1"/>
          <w:sz w:val="28"/>
          <w:szCs w:val="28"/>
          <w:lang w:val="en-GB"/>
        </w:rPr>
        <w:t xml:space="preserve"> filled waveguide</w:t>
      </w:r>
    </w:p>
    <w:p w14:paraId="581C9CE8" w14:textId="77777777" w:rsidR="00CF2E08" w:rsidRDefault="00CF2E08" w:rsidP="00937438">
      <w:pPr>
        <w:pStyle w:val="GraphicAnchor"/>
        <w:rPr>
          <w:rFonts w:ascii="Calibri Light" w:hAnsi="Calibri Light" w:cs="Calibri Light"/>
          <w:b/>
          <w:bCs/>
          <w:color w:val="000000" w:themeColor="text1"/>
          <w:sz w:val="28"/>
          <w:szCs w:val="28"/>
          <w:lang w:val="en-GB"/>
        </w:rPr>
      </w:pPr>
    </w:p>
    <w:p w14:paraId="2A0F08B6" w14:textId="58F1FD96" w:rsidR="0069389E" w:rsidRPr="0069389E" w:rsidRDefault="0069389E" w:rsidP="0069389E">
      <w:pPr>
        <w:pStyle w:val="GraphicAnchor"/>
        <w:rPr>
          <w:rFonts w:ascii="Calibri" w:hAnsi="Calibri" w:cs="Calibri"/>
          <w:color w:val="000000" w:themeColor="text1"/>
          <w:sz w:val="28"/>
          <w:szCs w:val="28"/>
          <w:lang w:val="en-GB"/>
        </w:rPr>
      </w:pPr>
      <w:r w:rsidRPr="0069389E">
        <w:rPr>
          <w:rFonts w:ascii="Calibri" w:hAnsi="Calibri" w:cs="Calibri"/>
          <w:color w:val="000000" w:themeColor="text1"/>
          <w:sz w:val="28"/>
          <w:szCs w:val="28"/>
          <w:lang w:val="en-GB"/>
        </w:rPr>
        <w:t xml:space="preserve">In Task 1b the same design was used as the </w:t>
      </w:r>
      <w:r>
        <w:rPr>
          <w:rFonts w:ascii="Calibri" w:hAnsi="Calibri" w:cs="Calibri"/>
          <w:color w:val="000000" w:themeColor="text1"/>
          <w:sz w:val="28"/>
          <w:szCs w:val="28"/>
          <w:lang w:val="en-GB"/>
        </w:rPr>
        <w:t xml:space="preserve">vacuum </w:t>
      </w:r>
      <w:r w:rsidRPr="0069389E">
        <w:rPr>
          <w:rFonts w:ascii="Calibri" w:hAnsi="Calibri" w:cs="Calibri"/>
          <w:color w:val="000000" w:themeColor="text1"/>
          <w:sz w:val="28"/>
          <w:szCs w:val="28"/>
          <w:lang w:val="en-GB"/>
        </w:rPr>
        <w:t>filled waveguid</w:t>
      </w:r>
      <w:r>
        <w:rPr>
          <w:rFonts w:ascii="Calibri" w:hAnsi="Calibri" w:cs="Calibri"/>
          <w:color w:val="000000" w:themeColor="text1"/>
          <w:sz w:val="28"/>
          <w:szCs w:val="28"/>
          <w:lang w:val="en-GB"/>
        </w:rPr>
        <w:t xml:space="preserve">e, keeping the dimensions          </w:t>
      </w:r>
      <w:r w:rsidRPr="008021D4">
        <w:rPr>
          <w:rFonts w:ascii="Calibri" w:hAnsi="Calibri" w:cs="Calibri"/>
          <w:color w:val="000000" w:themeColor="text1"/>
          <w:sz w:val="28"/>
          <w:szCs w:val="28"/>
          <w:lang w:val="en-GB"/>
        </w:rPr>
        <w:t>a = 23</w:t>
      </w:r>
      <w:r w:rsidR="00AC5BDF" w:rsidRPr="008021D4">
        <w:rPr>
          <w:rFonts w:ascii="Calibri" w:hAnsi="Calibri" w:cs="Calibri"/>
          <w:color w:val="000000" w:themeColor="text1"/>
          <w:sz w:val="28"/>
          <w:szCs w:val="28"/>
          <w:lang w:val="en-GB"/>
        </w:rPr>
        <w:t>,</w:t>
      </w:r>
      <w:r w:rsidRPr="008021D4">
        <w:rPr>
          <w:rFonts w:ascii="Calibri" w:hAnsi="Calibri" w:cs="Calibri"/>
          <w:color w:val="000000" w:themeColor="text1"/>
          <w:sz w:val="28"/>
          <w:szCs w:val="28"/>
          <w:lang w:val="en-GB"/>
        </w:rPr>
        <w:t xml:space="preserve"> b = 4</w:t>
      </w:r>
      <w:r w:rsidR="00AC5BDF" w:rsidRPr="008021D4">
        <w:rPr>
          <w:rFonts w:ascii="Calibri" w:hAnsi="Calibri" w:cs="Calibri"/>
          <w:color w:val="000000" w:themeColor="text1"/>
          <w:sz w:val="28"/>
          <w:szCs w:val="28"/>
          <w:lang w:val="en-GB"/>
        </w:rPr>
        <w:t xml:space="preserve"> and Z = 50.</w:t>
      </w:r>
      <w:r>
        <w:rPr>
          <w:rFonts w:ascii="Calibri" w:hAnsi="Calibri" w:cs="Calibri"/>
          <w:color w:val="000000" w:themeColor="text1"/>
          <w:sz w:val="28"/>
          <w:szCs w:val="28"/>
          <w:lang w:val="en-GB"/>
        </w:rPr>
        <w:t xml:space="preserve"> W</w:t>
      </w:r>
      <w:r w:rsidRPr="0069389E">
        <w:rPr>
          <w:rFonts w:ascii="Calibri" w:hAnsi="Calibri" w:cs="Calibri"/>
          <w:color w:val="000000" w:themeColor="text1"/>
          <w:sz w:val="28"/>
          <w:szCs w:val="28"/>
          <w:lang w:val="en-GB"/>
        </w:rPr>
        <w:t>ith PEC walls and</w:t>
      </w:r>
      <w:r>
        <w:rPr>
          <w:rFonts w:ascii="Calibri" w:hAnsi="Calibri" w:cs="Calibri"/>
          <w:color w:val="000000" w:themeColor="text1"/>
          <w:sz w:val="28"/>
          <w:szCs w:val="28"/>
          <w:lang w:val="en-GB"/>
        </w:rPr>
        <w:t xml:space="preserve"> a sweep</w:t>
      </w:r>
      <w:r w:rsidRPr="0069389E">
        <w:rPr>
          <w:rFonts w:ascii="Calibri" w:hAnsi="Calibri" w:cs="Calibri"/>
          <w:color w:val="000000" w:themeColor="text1"/>
          <w:sz w:val="28"/>
          <w:szCs w:val="28"/>
          <w:lang w:val="en-GB"/>
        </w:rPr>
        <w:t xml:space="preserve"> across the 2</w:t>
      </w:r>
      <w:r w:rsidR="00901283">
        <w:rPr>
          <w:rFonts w:ascii="Calibri" w:hAnsi="Calibri" w:cs="Calibri"/>
          <w:color w:val="000000" w:themeColor="text1"/>
          <w:sz w:val="28"/>
          <w:szCs w:val="28"/>
          <w:lang w:val="en-GB"/>
        </w:rPr>
        <w:t>-</w:t>
      </w:r>
      <w:r w:rsidRPr="0069389E">
        <w:rPr>
          <w:rFonts w:ascii="Calibri" w:hAnsi="Calibri" w:cs="Calibri"/>
          <w:color w:val="000000" w:themeColor="text1"/>
          <w:sz w:val="28"/>
          <w:szCs w:val="28"/>
          <w:lang w:val="en-GB"/>
        </w:rPr>
        <w:t xml:space="preserve">30GHz range. The only change was replacing the vacuum with Teflon, which has a relative permittivity </w:t>
      </w:r>
      <w:r w:rsidR="00901283">
        <w:rPr>
          <w:rFonts w:ascii="Calibri" w:hAnsi="Calibri" w:cs="Calibri"/>
          <w:color w:val="000000" w:themeColor="text1"/>
          <w:sz w:val="28"/>
          <w:szCs w:val="28"/>
          <w:lang w:val="en-GB"/>
        </w:rPr>
        <w:t>(</w:t>
      </w:r>
      <w:proofErr w:type="spellStart"/>
      <w:r w:rsidR="00901283">
        <w:rPr>
          <w:rFonts w:ascii="Calibri" w:hAnsi="Calibri" w:cs="Calibri"/>
          <w:color w:val="000000" w:themeColor="text1"/>
          <w:sz w:val="28"/>
          <w:szCs w:val="28"/>
          <w:lang w:val="en-GB"/>
        </w:rPr>
        <w:t>ε</w:t>
      </w:r>
      <w:r w:rsidR="00901283">
        <w:rPr>
          <w:rFonts w:ascii="Calibri" w:hAnsi="Calibri" w:cs="Calibri"/>
          <w:color w:val="000000" w:themeColor="text1"/>
          <w:sz w:val="28"/>
          <w:szCs w:val="28"/>
          <w:vertAlign w:val="subscript"/>
          <w:lang w:val="en-GB"/>
        </w:rPr>
        <w:t>r</w:t>
      </w:r>
      <w:proofErr w:type="spellEnd"/>
      <w:r w:rsidR="00901283">
        <w:rPr>
          <w:rFonts w:ascii="Calibri" w:hAnsi="Calibri" w:cs="Calibri"/>
          <w:color w:val="000000" w:themeColor="text1"/>
          <w:sz w:val="28"/>
          <w:szCs w:val="28"/>
          <w:lang w:val="en-GB"/>
        </w:rPr>
        <w:t xml:space="preserve">) of </w:t>
      </w:r>
      <w:r w:rsidR="00901283" w:rsidRPr="008021D4">
        <w:rPr>
          <w:rFonts w:ascii="Calibri" w:hAnsi="Calibri" w:cs="Calibri"/>
          <w:color w:val="000000" w:themeColor="text1"/>
          <w:sz w:val="28"/>
          <w:szCs w:val="28"/>
          <w:lang w:val="en-GB"/>
        </w:rPr>
        <w:t>2.1</w:t>
      </w:r>
      <w:r w:rsidRPr="0069389E">
        <w:rPr>
          <w:rFonts w:ascii="Calibri" w:hAnsi="Calibri" w:cs="Calibri"/>
          <w:color w:val="000000" w:themeColor="text1"/>
          <w:sz w:val="28"/>
          <w:szCs w:val="28"/>
          <w:lang w:val="en-GB"/>
        </w:rPr>
        <w:t xml:space="preserve">. The cutoff frequency formula was updated to account for the </w:t>
      </w:r>
      <w:r w:rsidR="00901283">
        <w:rPr>
          <w:rFonts w:ascii="Calibri" w:hAnsi="Calibri" w:cs="Calibri"/>
          <w:color w:val="000000" w:themeColor="text1"/>
          <w:sz w:val="28"/>
          <w:szCs w:val="28"/>
          <w:lang w:val="en-GB"/>
        </w:rPr>
        <w:t>new</w:t>
      </w:r>
      <w:r w:rsidRPr="0069389E">
        <w:rPr>
          <w:rFonts w:ascii="Calibri" w:hAnsi="Calibri" w:cs="Calibri"/>
          <w:color w:val="000000" w:themeColor="text1"/>
          <w:sz w:val="28"/>
          <w:szCs w:val="28"/>
          <w:lang w:val="en-GB"/>
        </w:rPr>
        <w:t xml:space="preserve"> material:</w:t>
      </w:r>
    </w:p>
    <w:p w14:paraId="290E47F6" w14:textId="77777777" w:rsidR="00901283" w:rsidRDefault="00901283" w:rsidP="0069389E">
      <w:pPr>
        <w:pStyle w:val="GraphicAnchor"/>
        <w:rPr>
          <w:rFonts w:ascii="Calibri" w:hAnsi="Calibri" w:cs="Calibri"/>
          <w:color w:val="000000" w:themeColor="text1"/>
          <w:sz w:val="28"/>
          <w:szCs w:val="28"/>
          <w:lang w:val="en-GB"/>
        </w:rPr>
      </w:pPr>
    </w:p>
    <w:p w14:paraId="5ECA58A9" w14:textId="4847AE62" w:rsidR="00901283" w:rsidRDefault="007A18E3" w:rsidP="0069389E">
      <w:pPr>
        <w:pStyle w:val="GraphicAnchor"/>
        <w:rPr>
          <w:rFonts w:ascii="Calibri" w:hAnsi="Calibri" w:cs="Calibri"/>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mn</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c</m:t>
                  </m:r>
                  <m:ctrlPr>
                    <w:rPr>
                      <w:rFonts w:ascii="Cambria Math" w:hAnsi="Cambria Math" w:cs="Calibri"/>
                      <w:color w:val="000000" w:themeColor="text1"/>
                      <w:sz w:val="28"/>
                      <w:szCs w:val="28"/>
                      <w:lang w:val="en-GB"/>
                    </w:rPr>
                  </m:ctrlPr>
                </m:e>
                <m:sub>
                  <m:r>
                    <w:rPr>
                      <w:rFonts w:ascii="Cambria Math" w:hAnsi="Cambria Math" w:cs="Calibri"/>
                      <w:color w:val="000000" w:themeColor="text1"/>
                      <w:sz w:val="28"/>
                      <w:szCs w:val="28"/>
                      <w:lang w:val="en-GB"/>
                    </w:rPr>
                    <m:t>0</m:t>
                  </m:r>
                </m:sub>
              </m:sSub>
            </m:num>
            <m:den>
              <m:r>
                <w:rPr>
                  <w:rFonts w:ascii="Cambria Math" w:hAnsi="Cambria Math" w:cs="Calibri"/>
                  <w:color w:val="000000" w:themeColor="text1"/>
                  <w:sz w:val="28"/>
                  <w:szCs w:val="28"/>
                  <w:lang w:val="en-GB"/>
                </w:rPr>
                <m:t>2</m:t>
              </m:r>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sSub>
                    <m:sSubPr>
                      <m:ctrlPr>
                        <w:rPr>
                          <w:rFonts w:ascii="Cambria Math" w:hAnsi="Cambria Math" w:cs="Calibri"/>
                          <w:i/>
                          <w:color w:val="000000" w:themeColor="text1"/>
                          <w:sz w:val="28"/>
                          <w:szCs w:val="28"/>
                          <w:lang w:val="en-GB"/>
                        </w:rPr>
                      </m:ctrlPr>
                    </m:sSubPr>
                    <m:e>
                      <m:r>
                        <m:rPr>
                          <m:sty m:val="p"/>
                        </m:rPr>
                        <w:rPr>
                          <w:rFonts w:ascii="Cambria Math" w:hAnsi="Cambria Math" w:cs="Calibri"/>
                          <w:color w:val="000000" w:themeColor="text1"/>
                          <w:sz w:val="28"/>
                          <w:szCs w:val="28"/>
                          <w:lang w:val="en-GB"/>
                        </w:rPr>
                        <m:t>ϵ</m:t>
                      </m:r>
                      <m:ctrlPr>
                        <w:rPr>
                          <w:rFonts w:ascii="Cambria Math" w:hAnsi="Cambria Math" w:cs="Calibri"/>
                          <w:color w:val="000000" w:themeColor="text1"/>
                          <w:sz w:val="28"/>
                          <w:szCs w:val="28"/>
                          <w:lang w:val="en-GB"/>
                        </w:rPr>
                      </m:ctrlPr>
                    </m:e>
                    <m:sub>
                      <m:r>
                        <w:rPr>
                          <w:rFonts w:ascii="Cambria Math" w:hAnsi="Cambria Math" w:cs="Calibri"/>
                          <w:color w:val="000000" w:themeColor="text1"/>
                          <w:sz w:val="28"/>
                          <w:szCs w:val="28"/>
                          <w:lang w:val="en-GB"/>
                        </w:rPr>
                        <m:t>r</m:t>
                      </m:r>
                    </m:sub>
                  </m:sSub>
                </m:e>
              </m:rad>
            </m:den>
          </m:f>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m</m:t>
                          </m:r>
                        </m:num>
                        <m:den>
                          <m:r>
                            <w:rPr>
                              <w:rFonts w:ascii="Cambria Math" w:hAnsi="Cambria Math" w:cs="Calibri"/>
                              <w:color w:val="000000" w:themeColor="text1"/>
                              <w:sz w:val="28"/>
                              <w:szCs w:val="28"/>
                              <w:lang w:val="en-GB"/>
                            </w:rPr>
                            <m:t>a</m:t>
                          </m:r>
                        </m:den>
                      </m:f>
                      <m:ctrlPr>
                        <w:rPr>
                          <w:rFonts w:ascii="Cambria Math" w:hAnsi="Cambria Math" w:cs="Calibri"/>
                          <w:i/>
                          <w:color w:val="000000" w:themeColor="text1"/>
                          <w:sz w:val="28"/>
                          <w:szCs w:val="28"/>
                          <w:lang w:val="en-GB"/>
                        </w:rPr>
                      </m:ctrlPr>
                    </m:e>
                  </m:d>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2</m:t>
                  </m:r>
                </m:sup>
              </m:sSup>
              <m: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d>
                    <m:dPr>
                      <m:ctrlPr>
                        <w:rPr>
                          <w:rFonts w:ascii="Cambria Math" w:hAnsi="Cambria Math" w:cs="Calibri"/>
                          <w:color w:val="000000" w:themeColor="text1"/>
                          <w:sz w:val="28"/>
                          <w:szCs w:val="28"/>
                          <w:lang w:val="en-GB"/>
                        </w:rPr>
                      </m:ctrlPr>
                    </m:dPr>
                    <m:e>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n</m:t>
                          </m:r>
                        </m:num>
                        <m:den>
                          <m:r>
                            <w:rPr>
                              <w:rFonts w:ascii="Cambria Math" w:hAnsi="Cambria Math" w:cs="Calibri"/>
                              <w:color w:val="000000" w:themeColor="text1"/>
                              <w:sz w:val="28"/>
                              <w:szCs w:val="28"/>
                              <w:lang w:val="en-GB"/>
                            </w:rPr>
                            <m:t>b</m:t>
                          </m:r>
                        </m:den>
                      </m:f>
                      <m:ctrlPr>
                        <w:rPr>
                          <w:rFonts w:ascii="Cambria Math" w:hAnsi="Cambria Math" w:cs="Calibri"/>
                          <w:i/>
                          <w:color w:val="000000" w:themeColor="text1"/>
                          <w:sz w:val="28"/>
                          <w:szCs w:val="28"/>
                          <w:lang w:val="en-GB"/>
                        </w:rPr>
                      </m:ctrlPr>
                    </m:e>
                  </m:d>
                </m:e>
                <m:sup>
                  <m:r>
                    <w:rPr>
                      <w:rFonts w:ascii="Cambria Math" w:hAnsi="Cambria Math" w:cs="Calibri"/>
                      <w:color w:val="000000" w:themeColor="text1"/>
                      <w:sz w:val="28"/>
                      <w:szCs w:val="28"/>
                      <w:lang w:val="en-GB"/>
                    </w:rPr>
                    <m:t>2</m:t>
                  </m:r>
                </m:sup>
              </m:sSup>
            </m:e>
          </m:rad>
        </m:oMath>
      </m:oMathPara>
    </w:p>
    <w:p w14:paraId="182C33C3" w14:textId="77777777" w:rsidR="00901283" w:rsidRDefault="00901283" w:rsidP="0069389E">
      <w:pPr>
        <w:pStyle w:val="GraphicAnchor"/>
        <w:rPr>
          <w:rFonts w:ascii="Calibri" w:hAnsi="Calibri" w:cs="Calibri"/>
          <w:color w:val="000000" w:themeColor="text1"/>
          <w:sz w:val="28"/>
          <w:szCs w:val="28"/>
          <w:lang w:val="en-GB"/>
        </w:rPr>
      </w:pPr>
    </w:p>
    <w:p w14:paraId="040B7411" w14:textId="481B14B7" w:rsidR="0069389E" w:rsidRPr="0069389E" w:rsidRDefault="00AC5BDF" w:rsidP="0069389E">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Filling the waveguide with</w:t>
      </w:r>
      <w:r w:rsidR="0069389E" w:rsidRPr="0069389E">
        <w:rPr>
          <w:rFonts w:ascii="Calibri" w:hAnsi="Calibri" w:cs="Calibri"/>
          <w:color w:val="000000" w:themeColor="text1"/>
          <w:sz w:val="28"/>
          <w:szCs w:val="28"/>
          <w:lang w:val="en-GB"/>
        </w:rPr>
        <w:t xml:space="preserve"> Teflon shifts every cutoff frequency down by</w:t>
      </w:r>
      <w:r w:rsidR="008021D4">
        <w:rPr>
          <w:rFonts w:ascii="Calibri" w:hAnsi="Calibri" w:cs="Calibri"/>
          <w:color w:val="000000" w:themeColor="text1"/>
          <w:sz w:val="28"/>
          <w:szCs w:val="28"/>
          <w:lang w:val="en-GB"/>
        </w:rPr>
        <w:t xml:space="preserve"> a factor of</w:t>
      </w:r>
      <w:r w:rsidR="0069389E" w:rsidRPr="0069389E">
        <w:rPr>
          <w:rFonts w:ascii="Calibri" w:hAnsi="Calibri" w:cs="Calibri"/>
          <w:color w:val="000000" w:themeColor="text1"/>
          <w:sz w:val="28"/>
          <w:szCs w:val="28"/>
          <w:lang w:val="en-GB"/>
        </w:rPr>
        <w:t xml:space="preserve">  </w:t>
      </w:r>
      <m:oMath>
        <m:f>
          <m:fPr>
            <m:ctrlPr>
              <w:rPr>
                <w:rFonts w:ascii="Cambria Math" w:hAnsi="Cambria Math" w:cs="Calibri"/>
                <w:i/>
                <w:color w:val="000000" w:themeColor="text1"/>
                <w:sz w:val="28"/>
                <w:szCs w:val="28"/>
                <w:lang w:val="en-GB"/>
              </w:rPr>
            </m:ctrlPr>
          </m:fPr>
          <m:num>
            <m:r>
              <w:rPr>
                <w:rFonts w:ascii="Cambria Math" w:hAnsi="Cambria Math" w:cs="Calibri"/>
                <w:color w:val="000000" w:themeColor="text1"/>
                <w:sz w:val="28"/>
                <w:szCs w:val="28"/>
                <w:lang w:val="en-GB"/>
              </w:rPr>
              <m:t>1</m:t>
            </m:r>
          </m:num>
          <m:den>
            <m:rad>
              <m:radPr>
                <m:degHide m:val="1"/>
                <m:ctrlPr>
                  <w:rPr>
                    <w:rFonts w:ascii="Cambria Math" w:hAnsi="Cambria Math" w:cs="Calibri"/>
                    <w:i/>
                    <w:color w:val="000000" w:themeColor="text1"/>
                    <w:sz w:val="28"/>
                    <w:szCs w:val="28"/>
                    <w:lang w:val="en-GB"/>
                  </w:rPr>
                </m:ctrlPr>
              </m:radPr>
              <m:deg/>
              <m:e>
                <m:r>
                  <w:rPr>
                    <w:rFonts w:ascii="Cambria Math" w:hAnsi="Cambria Math" w:cs="Calibri"/>
                    <w:color w:val="000000" w:themeColor="text1"/>
                    <w:sz w:val="28"/>
                    <w:szCs w:val="28"/>
                    <w:lang w:val="en-GB"/>
                  </w:rPr>
                  <m:t>2.1</m:t>
                </m:r>
              </m:e>
            </m:rad>
          </m:den>
        </m:f>
      </m:oMath>
      <w:r w:rsidR="0069389E" w:rsidRPr="0069389E">
        <w:rPr>
          <w:rFonts w:ascii="Calibri" w:hAnsi="Calibri" w:cs="Calibri"/>
          <w:color w:val="000000" w:themeColor="text1"/>
          <w:sz w:val="28"/>
          <w:szCs w:val="28"/>
          <w:lang w:val="en-GB"/>
        </w:rPr>
        <w:t xml:space="preserve">​, meaning that modes can propagate at lower frequencies compared to the </w:t>
      </w:r>
      <w:r>
        <w:rPr>
          <w:rFonts w:ascii="Calibri" w:hAnsi="Calibri" w:cs="Calibri"/>
          <w:color w:val="000000" w:themeColor="text1"/>
          <w:sz w:val="28"/>
          <w:szCs w:val="28"/>
          <w:lang w:val="en-GB"/>
        </w:rPr>
        <w:t xml:space="preserve">vacuum </w:t>
      </w:r>
      <w:r w:rsidR="0069389E" w:rsidRPr="0069389E">
        <w:rPr>
          <w:rFonts w:ascii="Calibri" w:hAnsi="Calibri" w:cs="Calibri"/>
          <w:color w:val="000000" w:themeColor="text1"/>
          <w:sz w:val="28"/>
          <w:szCs w:val="28"/>
          <w:lang w:val="en-GB"/>
        </w:rPr>
        <w:t xml:space="preserve">filled </w:t>
      </w:r>
      <w:r>
        <w:rPr>
          <w:rFonts w:ascii="Calibri" w:hAnsi="Calibri" w:cs="Calibri"/>
          <w:color w:val="000000" w:themeColor="text1"/>
          <w:sz w:val="28"/>
          <w:szCs w:val="28"/>
          <w:lang w:val="en-GB"/>
        </w:rPr>
        <w:t>waveguide</w:t>
      </w:r>
      <w:r w:rsidR="0069389E" w:rsidRPr="0069389E">
        <w:rPr>
          <w:rFonts w:ascii="Calibri" w:hAnsi="Calibri" w:cs="Calibri"/>
          <w:color w:val="000000" w:themeColor="text1"/>
          <w:sz w:val="28"/>
          <w:szCs w:val="28"/>
          <w:lang w:val="en-GB"/>
        </w:rPr>
        <w:t>.</w:t>
      </w:r>
    </w:p>
    <w:p w14:paraId="378BE5FB" w14:textId="77777777" w:rsidR="004C0395" w:rsidRPr="004C0395" w:rsidRDefault="004C0395" w:rsidP="00937438">
      <w:pPr>
        <w:pStyle w:val="GraphicAnchor"/>
        <w:rPr>
          <w:rFonts w:ascii="Calibri Light" w:hAnsi="Calibri Light" w:cs="Calibri Light"/>
          <w:color w:val="000000" w:themeColor="text1"/>
          <w:sz w:val="28"/>
          <w:szCs w:val="28"/>
          <w:lang w:val="en-GB"/>
        </w:rPr>
      </w:pPr>
    </w:p>
    <w:p w14:paraId="346570DF" w14:textId="07AAE5A3" w:rsidR="004C0395" w:rsidRPr="004C0395" w:rsidRDefault="004C0395" w:rsidP="004C0395">
      <w:pPr>
        <w:pStyle w:val="GraphicAnchor"/>
        <w:rPr>
          <w:rFonts w:ascii="Calibri Light" w:hAnsi="Calibri Light" w:cs="Calibri Light"/>
          <w:b/>
          <w:bCs/>
          <w:color w:val="000000" w:themeColor="text1"/>
          <w:sz w:val="28"/>
          <w:szCs w:val="28"/>
          <w:lang w:val="en-GB"/>
        </w:rPr>
      </w:pPr>
      <w:r w:rsidRPr="004C0395">
        <w:rPr>
          <w:rFonts w:ascii="Calibri Light" w:hAnsi="Calibri Light" w:cs="Calibri Light"/>
          <w:b/>
          <w:bCs/>
          <w:color w:val="000000" w:themeColor="text1"/>
          <w:sz w:val="28"/>
          <w:szCs w:val="28"/>
          <w:lang w:val="en-GB"/>
        </w:rPr>
        <w:t>2.4. Simulation Results for Task 1b</w:t>
      </w:r>
    </w:p>
    <w:p w14:paraId="32A7E797" w14:textId="77777777" w:rsidR="004C0395" w:rsidRPr="004C0395" w:rsidRDefault="004C0395" w:rsidP="004C0395">
      <w:pPr>
        <w:pStyle w:val="GraphicAnchor"/>
        <w:rPr>
          <w:rFonts w:ascii="Calibri Light" w:hAnsi="Calibri Light" w:cs="Calibri Light"/>
          <w:b/>
          <w:bCs/>
          <w:color w:val="000000" w:themeColor="text1"/>
          <w:sz w:val="28"/>
          <w:szCs w:val="28"/>
          <w:lang w:val="en-GB"/>
        </w:rPr>
      </w:pPr>
    </w:p>
    <w:p w14:paraId="6E6C57C1" w14:textId="03472023" w:rsidR="004C0395" w:rsidRPr="004C0395" w:rsidRDefault="004C0395" w:rsidP="004C0395">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2.4.1. Dominant and Propagating Modes</w:t>
      </w:r>
    </w:p>
    <w:p w14:paraId="4D6F8764" w14:textId="77777777" w:rsidR="004C0395" w:rsidRPr="00AB5712" w:rsidRDefault="004C0395" w:rsidP="004C0395">
      <w:pPr>
        <w:pStyle w:val="GraphicAnchor"/>
        <w:rPr>
          <w:rFonts w:ascii="Calibri" w:hAnsi="Calibri" w:cs="Calibri"/>
          <w:color w:val="000000" w:themeColor="text1"/>
          <w:sz w:val="28"/>
          <w:szCs w:val="28"/>
          <w:lang w:val="en-GB"/>
        </w:rPr>
      </w:pPr>
    </w:p>
    <w:p w14:paraId="662D3E5D" w14:textId="5711A19F" w:rsidR="00920667" w:rsidRDefault="00976BAE" w:rsidP="004C0395">
      <w:pPr>
        <w:pStyle w:val="GraphicAnchor"/>
        <w:rPr>
          <w:rFonts w:ascii="Calibri" w:hAnsi="Calibri" w:cs="Calibri"/>
          <w:color w:val="000000" w:themeColor="text1"/>
          <w:sz w:val="28"/>
          <w:szCs w:val="28"/>
          <w:lang w:val="en-GB"/>
        </w:rPr>
      </w:pPr>
      <w:r w:rsidRPr="00AB5712">
        <w:rPr>
          <w:rFonts w:ascii="Calibri" w:hAnsi="Calibri" w:cs="Calibri"/>
          <w:color w:val="000000" w:themeColor="text1"/>
          <w:sz w:val="28"/>
          <w:szCs w:val="28"/>
          <w:lang w:val="en-GB"/>
        </w:rPr>
        <w:t xml:space="preserve">The dominant and propagating modes in the </w:t>
      </w:r>
      <w:proofErr w:type="spellStart"/>
      <w:r w:rsidRPr="00AB5712">
        <w:rPr>
          <w:rFonts w:ascii="Calibri" w:hAnsi="Calibri" w:cs="Calibri"/>
          <w:color w:val="000000" w:themeColor="text1"/>
          <w:sz w:val="28"/>
          <w:szCs w:val="28"/>
          <w:lang w:val="en-GB"/>
        </w:rPr>
        <w:t>teflon</w:t>
      </w:r>
      <w:proofErr w:type="spellEnd"/>
      <w:r w:rsidRPr="00AB5712">
        <w:rPr>
          <w:rFonts w:ascii="Calibri" w:hAnsi="Calibri" w:cs="Calibri"/>
          <w:color w:val="000000" w:themeColor="text1"/>
          <w:sz w:val="28"/>
          <w:szCs w:val="28"/>
          <w:lang w:val="en-GB"/>
        </w:rPr>
        <w:t xml:space="preserve"> filled waveguide are the same as </w:t>
      </w:r>
      <w:r w:rsidR="00ED6BF3" w:rsidRPr="00AB5712">
        <w:rPr>
          <w:rFonts w:ascii="Calibri" w:hAnsi="Calibri" w:cs="Calibri"/>
          <w:color w:val="000000" w:themeColor="text1"/>
          <w:sz w:val="28"/>
          <w:szCs w:val="28"/>
          <w:lang w:val="en-GB"/>
        </w:rPr>
        <w:t xml:space="preserve">the vacuum filled waveguide, however, due to the addition of </w:t>
      </w:r>
      <w:proofErr w:type="spellStart"/>
      <w:r w:rsidR="00ED6BF3" w:rsidRPr="00AB5712">
        <w:rPr>
          <w:rFonts w:ascii="Calibri" w:hAnsi="Calibri" w:cs="Calibri"/>
          <w:color w:val="000000" w:themeColor="text1"/>
          <w:sz w:val="28"/>
          <w:szCs w:val="28"/>
          <w:lang w:val="en-GB"/>
        </w:rPr>
        <w:t>tefl</w:t>
      </w:r>
      <w:r w:rsidR="006A0987" w:rsidRPr="00AB5712">
        <w:rPr>
          <w:rFonts w:ascii="Calibri" w:hAnsi="Calibri" w:cs="Calibri"/>
          <w:color w:val="000000" w:themeColor="text1"/>
          <w:sz w:val="28"/>
          <w:szCs w:val="28"/>
          <w:lang w:val="en-GB"/>
        </w:rPr>
        <w:t>on</w:t>
      </w:r>
      <w:proofErr w:type="spellEnd"/>
      <w:r w:rsidR="006A0987" w:rsidRPr="00AB5712">
        <w:rPr>
          <w:rFonts w:ascii="Calibri" w:hAnsi="Calibri" w:cs="Calibri"/>
          <w:color w:val="000000" w:themeColor="text1"/>
          <w:sz w:val="28"/>
          <w:szCs w:val="28"/>
          <w:lang w:val="en-GB"/>
        </w:rPr>
        <w:t xml:space="preserve"> the cutoff frequencies are now lower </w:t>
      </w:r>
      <w:r w:rsidR="00AB5712" w:rsidRPr="00AB5712">
        <w:rPr>
          <w:rFonts w:ascii="Calibri" w:hAnsi="Calibri" w:cs="Calibri"/>
          <w:color w:val="000000" w:themeColor="text1"/>
          <w:sz w:val="28"/>
          <w:szCs w:val="28"/>
          <w:lang w:val="en-GB"/>
        </w:rPr>
        <w:t>and can be calculated using the formula shown in the methodology</w:t>
      </w:r>
      <w:r w:rsidR="0008319C">
        <w:rPr>
          <w:rFonts w:ascii="Calibri" w:hAnsi="Calibri" w:cs="Calibri"/>
          <w:color w:val="000000" w:themeColor="text1"/>
          <w:sz w:val="28"/>
          <w:szCs w:val="28"/>
          <w:lang w:val="en-GB"/>
        </w:rPr>
        <w:t xml:space="preserve"> for task 1</w:t>
      </w:r>
      <w:r w:rsidR="00920667">
        <w:rPr>
          <w:rFonts w:ascii="Calibri" w:hAnsi="Calibri" w:cs="Calibri"/>
          <w:color w:val="000000" w:themeColor="text1"/>
          <w:sz w:val="28"/>
          <w:szCs w:val="28"/>
          <w:lang w:val="en-GB"/>
        </w:rPr>
        <w:t>b as follows:</w:t>
      </w:r>
    </w:p>
    <w:p w14:paraId="36594185" w14:textId="6021C253" w:rsidR="0079419F" w:rsidRDefault="007A18E3" w:rsidP="004C0395">
      <w:pPr>
        <w:pStyle w:val="GraphicAnchor"/>
        <w:rPr>
          <w:rFonts w:ascii="Calibri" w:hAnsi="Calibri" w:cs="Calibri"/>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,10</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3</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8</m:t>
                  </m:r>
                </m:sup>
              </m:sSup>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2</m:t>
              </m:r>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r>
                    <w:rPr>
                      <w:rFonts w:ascii="Cambria Math" w:hAnsi="Cambria Math" w:cs="Calibri"/>
                      <w:color w:val="000000" w:themeColor="text1"/>
                      <w:sz w:val="28"/>
                      <w:szCs w:val="28"/>
                      <w:lang w:val="en-GB"/>
                    </w:rPr>
                    <m:t>2.1</m:t>
                  </m:r>
                </m:e>
              </m:rad>
              <m:ctrlPr>
                <w:rPr>
                  <w:rFonts w:ascii="Cambria Math" w:hAnsi="Cambria Math" w:cs="Calibri"/>
                  <w:i/>
                  <w:color w:val="000000" w:themeColor="text1"/>
                  <w:sz w:val="28"/>
                  <w:szCs w:val="28"/>
                  <w:lang w:val="en-GB"/>
                </w:rPr>
              </m:ctrlPr>
            </m:den>
          </m:f>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sSup>
                <m:sSupPr>
                  <m:ctrlPr>
                    <w:rPr>
                      <w:rFonts w:ascii="Cambria Math" w:hAnsi="Cambria Math" w:cs="Calibri"/>
                      <w:i/>
                      <w:color w:val="000000" w:themeColor="text1"/>
                      <w:sz w:val="28"/>
                      <w:szCs w:val="28"/>
                      <w:lang w:val="en-GB"/>
                    </w:rPr>
                  </m:ctrlPr>
                </m:sSupPr>
                <m:e>
                  <m:d>
                    <m:dPr>
                      <m:ctrlPr>
                        <w:rPr>
                          <w:rFonts w:ascii="Cambria Math" w:hAnsi="Cambria Math" w:cs="Calibri"/>
                          <w:i/>
                          <w:color w:val="000000" w:themeColor="text1"/>
                          <w:sz w:val="28"/>
                          <w:szCs w:val="28"/>
                          <w:lang w:val="en-GB"/>
                        </w:rPr>
                      </m:ctrlPr>
                    </m:dPr>
                    <m:e>
                      <m:f>
                        <m:fPr>
                          <m:ctrlPr>
                            <w:rPr>
                              <w:rFonts w:ascii="Cambria Math" w:hAnsi="Cambria Math" w:cs="Calibri"/>
                              <w:i/>
                              <w:color w:val="000000" w:themeColor="text1"/>
                              <w:sz w:val="28"/>
                              <w:szCs w:val="28"/>
                              <w:lang w:val="en-GB"/>
                            </w:rPr>
                          </m:ctrlPr>
                        </m:fPr>
                        <m:num>
                          <m:r>
                            <w:rPr>
                              <w:rFonts w:ascii="Cambria Math" w:hAnsi="Cambria Math" w:cs="Calibri"/>
                              <w:color w:val="000000" w:themeColor="text1"/>
                              <w:sz w:val="28"/>
                              <w:szCs w:val="28"/>
                              <w:lang w:val="en-GB"/>
                            </w:rPr>
                            <m:t>1</m:t>
                          </m:r>
                        </m:num>
                        <m:den>
                          <m:r>
                            <w:rPr>
                              <w:rFonts w:ascii="Cambria Math" w:hAnsi="Cambria Math" w:cs="Calibri"/>
                              <w:color w:val="000000" w:themeColor="text1"/>
                              <w:sz w:val="28"/>
                              <w:szCs w:val="28"/>
                              <w:lang w:val="en-GB"/>
                            </w:rPr>
                            <m:t>0.023</m:t>
                          </m:r>
                        </m:den>
                      </m:f>
                    </m:e>
                  </m:d>
                </m:e>
                <m:sup>
                  <m:r>
                    <w:rPr>
                      <w:rFonts w:ascii="Cambria Math" w:hAnsi="Cambria Math" w:cs="Calibri"/>
                      <w:color w:val="000000" w:themeColor="text1"/>
                      <w:sz w:val="28"/>
                      <w:szCs w:val="28"/>
                      <w:lang w:val="en-GB"/>
                    </w:rPr>
                    <m:t>2</m:t>
                  </m:r>
                </m:sup>
              </m:sSup>
              <m: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d>
                    <m:dPr>
                      <m:ctrlPr>
                        <w:rPr>
                          <w:rFonts w:ascii="Cambria Math" w:hAnsi="Cambria Math" w:cs="Calibri"/>
                          <w:i/>
                          <w:color w:val="000000" w:themeColor="text1"/>
                          <w:sz w:val="28"/>
                          <w:szCs w:val="28"/>
                          <w:lang w:val="en-GB"/>
                        </w:rPr>
                      </m:ctrlPr>
                    </m:dPr>
                    <m:e>
                      <m:f>
                        <m:fPr>
                          <m:ctrlPr>
                            <w:rPr>
                              <w:rFonts w:ascii="Cambria Math" w:hAnsi="Cambria Math" w:cs="Calibri"/>
                              <w:i/>
                              <w:color w:val="000000" w:themeColor="text1"/>
                              <w:sz w:val="28"/>
                              <w:szCs w:val="28"/>
                              <w:lang w:val="en-GB"/>
                            </w:rPr>
                          </m:ctrlPr>
                        </m:fPr>
                        <m:num>
                          <m:r>
                            <w:rPr>
                              <w:rFonts w:ascii="Cambria Math" w:hAnsi="Cambria Math" w:cs="Calibri"/>
                              <w:color w:val="000000" w:themeColor="text1"/>
                              <w:sz w:val="28"/>
                              <w:szCs w:val="28"/>
                              <w:lang w:val="en-GB"/>
                            </w:rPr>
                            <m:t>0</m:t>
                          </m:r>
                        </m:num>
                        <m:den>
                          <m:r>
                            <w:rPr>
                              <w:rFonts w:ascii="Cambria Math" w:hAnsi="Cambria Math" w:cs="Calibri"/>
                              <w:color w:val="000000" w:themeColor="text1"/>
                              <w:sz w:val="28"/>
                              <w:szCs w:val="28"/>
                              <w:lang w:val="en-GB"/>
                            </w:rPr>
                            <m:t>0.004</m:t>
                          </m:r>
                        </m:den>
                      </m:f>
                    </m:e>
                  </m:d>
                </m:e>
                <m:sup>
                  <m:r>
                    <w:rPr>
                      <w:rFonts w:ascii="Cambria Math" w:hAnsi="Cambria Math" w:cs="Calibri"/>
                      <w:color w:val="000000" w:themeColor="text1"/>
                      <w:sz w:val="28"/>
                      <w:szCs w:val="28"/>
                      <w:lang w:val="en-GB"/>
                    </w:rPr>
                    <m:t>2</m:t>
                  </m:r>
                </m:sup>
              </m:sSup>
            </m:e>
          </m:rad>
        </m:oMath>
      </m:oMathPara>
    </w:p>
    <w:p w14:paraId="61C857B4" w14:textId="77777777" w:rsidR="0079419F" w:rsidRDefault="0079419F" w:rsidP="004C0395">
      <w:pPr>
        <w:pStyle w:val="GraphicAnchor"/>
        <w:rPr>
          <w:rFonts w:ascii="Calibri" w:hAnsi="Calibri" w:cs="Calibri"/>
          <w:color w:val="000000" w:themeColor="text1"/>
          <w:sz w:val="28"/>
          <w:szCs w:val="28"/>
          <w:lang w:val="en-GB"/>
        </w:rPr>
      </w:pPr>
    </w:p>
    <w:p w14:paraId="573A4E54" w14:textId="6607BA54" w:rsidR="00C50BB1" w:rsidRDefault="00C50BB1" w:rsidP="004C0395">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Simplifying because </w:t>
      </w:r>
      <w:r w:rsidRPr="00C50BB1">
        <w:rPr>
          <w:rFonts w:ascii="Cambria Math" w:hAnsi="Cambria Math" w:cs="Calibri"/>
          <w:color w:val="000000" w:themeColor="text1"/>
          <w:sz w:val="28"/>
          <w:szCs w:val="28"/>
          <w:lang w:val="en-GB"/>
        </w:rPr>
        <w:t>n</w:t>
      </w:r>
      <w:r>
        <w:rPr>
          <w:rFonts w:ascii="Calibri" w:hAnsi="Calibri" w:cs="Calibri"/>
          <w:color w:val="000000" w:themeColor="text1"/>
          <w:sz w:val="28"/>
          <w:szCs w:val="28"/>
          <w:lang w:val="en-GB"/>
        </w:rPr>
        <w:t xml:space="preserve"> = 0:</w:t>
      </w:r>
    </w:p>
    <w:p w14:paraId="55682097" w14:textId="63886687" w:rsidR="00920667" w:rsidRPr="00AB5712" w:rsidRDefault="007A18E3" w:rsidP="004C0395">
      <w:pPr>
        <w:pStyle w:val="GraphicAnchor"/>
        <w:rPr>
          <w:rFonts w:ascii="Calibri" w:hAnsi="Calibri" w:cs="Calibri"/>
          <w:color w:val="000000" w:themeColor="text1"/>
          <w:sz w:val="28"/>
          <w:szCs w:val="28"/>
          <w:lang w:val="en-GB"/>
        </w:rPr>
      </w:pPr>
      <m:oMathPara>
        <m:oMath>
          <m:sSub>
            <m:sSubPr>
              <m:ctrlPr>
                <w:rPr>
                  <w:rFonts w:ascii="Cambria Math" w:hAnsi="Cambria Math" w:cs="Calibri"/>
                  <w:i/>
                  <w:color w:val="000000" w:themeColor="text1"/>
                  <w:sz w:val="28"/>
                  <w:szCs w:val="28"/>
                  <w:lang w:val="en-GB"/>
                </w:rPr>
              </m:ctrlPr>
            </m:sSubPr>
            <m:e>
              <m:r>
                <w:rPr>
                  <w:rFonts w:ascii="Cambria Math" w:hAnsi="Cambria Math" w:cs="Calibri"/>
                  <w:color w:val="000000" w:themeColor="text1"/>
                  <w:sz w:val="28"/>
                  <w:szCs w:val="28"/>
                  <w:lang w:val="en-GB"/>
                </w:rPr>
                <m:t>f</m:t>
              </m:r>
            </m:e>
            <m:sub>
              <m:r>
                <w:rPr>
                  <w:rFonts w:ascii="Cambria Math" w:hAnsi="Cambria Math" w:cs="Calibri"/>
                  <w:color w:val="000000" w:themeColor="text1"/>
                  <w:sz w:val="28"/>
                  <w:szCs w:val="28"/>
                  <w:lang w:val="en-GB"/>
                </w:rPr>
                <m:t>c</m:t>
              </m:r>
              <m:r>
                <w:rPr>
                  <w:rFonts w:ascii="Cambria Math" w:hAnsi="Cambria Math" w:cs="Calibri"/>
                  <w:color w:val="000000" w:themeColor="text1"/>
                  <w:sz w:val="28"/>
                  <w:szCs w:val="28"/>
                  <w:lang w:val="en-GB"/>
                </w:rPr>
                <m:t>,10</m:t>
              </m:r>
            </m:sub>
          </m:sSub>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3</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8</m:t>
                  </m:r>
                </m:sup>
              </m:sSup>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2</m:t>
              </m:r>
              <m:rad>
                <m:radPr>
                  <m:degHide m:val="1"/>
                  <m:ctrlPr>
                    <w:rPr>
                      <w:rFonts w:ascii="Cambria Math" w:hAnsi="Cambria Math" w:cs="Calibri"/>
                      <w:color w:val="000000" w:themeColor="text1"/>
                      <w:sz w:val="28"/>
                      <w:szCs w:val="28"/>
                      <w:lang w:val="en-GB"/>
                    </w:rPr>
                  </m:ctrlPr>
                </m:radPr>
                <m:deg>
                  <m:ctrlPr>
                    <w:rPr>
                      <w:rFonts w:ascii="Cambria Math" w:hAnsi="Cambria Math" w:cs="Calibri"/>
                      <w:i/>
                      <w:color w:val="000000" w:themeColor="text1"/>
                      <w:sz w:val="28"/>
                      <w:szCs w:val="28"/>
                      <w:lang w:val="en-GB"/>
                    </w:rPr>
                  </m:ctrlPr>
                </m:deg>
                <m:e>
                  <m:r>
                    <w:rPr>
                      <w:rFonts w:ascii="Cambria Math" w:hAnsi="Cambria Math" w:cs="Calibri"/>
                      <w:color w:val="000000" w:themeColor="text1"/>
                      <w:sz w:val="28"/>
                      <w:szCs w:val="28"/>
                      <w:lang w:val="en-GB"/>
                    </w:rPr>
                    <m:t>2.1</m:t>
                  </m:r>
                </m:e>
              </m:rad>
              <m:r>
                <m:rPr>
                  <m:sty m:val="p"/>
                </m:rP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0.023</m:t>
              </m:r>
              <m:ctrlPr>
                <w:rPr>
                  <w:rFonts w:ascii="Cambria Math" w:hAnsi="Cambria Math" w:cs="Calibri"/>
                  <w:i/>
                  <w:color w:val="000000" w:themeColor="text1"/>
                  <w:sz w:val="28"/>
                  <w:szCs w:val="28"/>
                  <w:lang w:val="en-GB"/>
                </w:rPr>
              </m:ctrlPr>
            </m:den>
          </m:f>
          <m:r>
            <w:rPr>
              <w:rFonts w:ascii="Cambria Math" w:hAnsi="Cambria Math" w:cs="Calibri"/>
              <w:color w:val="000000" w:themeColor="text1"/>
              <w:sz w:val="28"/>
              <w:szCs w:val="28"/>
              <w:lang w:val="en-GB"/>
            </w:rPr>
            <m:t>=</m:t>
          </m:r>
          <m:f>
            <m:fPr>
              <m:ctrlPr>
                <w:rPr>
                  <w:rFonts w:ascii="Cambria Math" w:hAnsi="Cambria Math" w:cs="Calibri"/>
                  <w:color w:val="000000" w:themeColor="text1"/>
                  <w:sz w:val="28"/>
                  <w:szCs w:val="28"/>
                  <w:lang w:val="en-GB"/>
                </w:rPr>
              </m:ctrlPr>
            </m:fPr>
            <m:num>
              <m:r>
                <w:rPr>
                  <w:rFonts w:ascii="Cambria Math" w:hAnsi="Cambria Math" w:cs="Calibri"/>
                  <w:color w:val="000000" w:themeColor="text1"/>
                  <w:sz w:val="28"/>
                  <w:szCs w:val="28"/>
                  <w:lang w:val="en-GB"/>
                </w:rPr>
                <m:t>3</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8</m:t>
                  </m:r>
                </m:sup>
              </m:sSup>
              <m:ctrlPr>
                <w:rPr>
                  <w:rFonts w:ascii="Cambria Math" w:hAnsi="Cambria Math" w:cs="Calibri"/>
                  <w:i/>
                  <w:color w:val="000000" w:themeColor="text1"/>
                  <w:sz w:val="28"/>
                  <w:szCs w:val="28"/>
                  <w:lang w:val="en-GB"/>
                </w:rPr>
              </m:ctrlPr>
            </m:num>
            <m:den>
              <m:r>
                <w:rPr>
                  <w:rFonts w:ascii="Cambria Math" w:hAnsi="Cambria Math" w:cs="Calibri"/>
                  <w:color w:val="000000" w:themeColor="text1"/>
                  <w:sz w:val="28"/>
                  <w:szCs w:val="28"/>
                  <w:lang w:val="en-GB"/>
                </w:rPr>
                <m:t>0.066660</m:t>
              </m:r>
              <m:ctrlPr>
                <w:rPr>
                  <w:rFonts w:ascii="Cambria Math" w:hAnsi="Cambria Math" w:cs="Calibri"/>
                  <w:i/>
                  <w:color w:val="000000" w:themeColor="text1"/>
                  <w:sz w:val="28"/>
                  <w:szCs w:val="28"/>
                  <w:lang w:val="en-GB"/>
                </w:rPr>
              </m:ctrlPr>
            </m:den>
          </m:f>
          <m:r>
            <m:rPr>
              <m:sty m:val="p"/>
            </m:rPr>
            <w:rPr>
              <w:rFonts w:ascii="Cambria Math" w:hAnsi="Cambria Math" w:cs="Calibri"/>
              <w:color w:val="000000" w:themeColor="text1"/>
              <w:sz w:val="28"/>
              <w:szCs w:val="28"/>
              <w:lang w:val="en-GB"/>
            </w:rPr>
            <m:t>≈</m:t>
          </m:r>
          <m:r>
            <w:rPr>
              <w:rFonts w:ascii="Cambria Math" w:hAnsi="Cambria Math" w:cs="Calibri"/>
              <w:color w:val="000000" w:themeColor="text1"/>
              <w:sz w:val="28"/>
              <w:szCs w:val="28"/>
              <w:lang w:val="en-GB"/>
            </w:rPr>
            <m:t>4.50</m:t>
          </m:r>
          <m:r>
            <m:rPr>
              <m:sty m:val="p"/>
            </m:rPr>
            <w:rPr>
              <w:rFonts w:ascii="Cambria Math" w:hAnsi="Cambria Math" w:cs="Calibri"/>
              <w:color w:val="000000" w:themeColor="text1"/>
              <w:sz w:val="28"/>
              <w:szCs w:val="28"/>
              <w:lang w:val="en-GB"/>
            </w:rPr>
            <m:t>×</m:t>
          </m:r>
          <m:sSup>
            <m:sSupPr>
              <m:ctrlPr>
                <w:rPr>
                  <w:rFonts w:ascii="Cambria Math" w:hAnsi="Cambria Math" w:cs="Calibri"/>
                  <w:i/>
                  <w:color w:val="000000" w:themeColor="text1"/>
                  <w:sz w:val="28"/>
                  <w:szCs w:val="28"/>
                  <w:lang w:val="en-GB"/>
                </w:rPr>
              </m:ctrlPr>
            </m:sSupPr>
            <m:e>
              <m:r>
                <w:rPr>
                  <w:rFonts w:ascii="Cambria Math" w:hAnsi="Cambria Math" w:cs="Calibri"/>
                  <w:color w:val="000000" w:themeColor="text1"/>
                  <w:sz w:val="28"/>
                  <w:szCs w:val="28"/>
                  <w:lang w:val="en-GB"/>
                </w:rPr>
                <m:t>10</m:t>
              </m:r>
              <m:ctrlPr>
                <w:rPr>
                  <w:rFonts w:ascii="Cambria Math" w:hAnsi="Cambria Math" w:cs="Calibri"/>
                  <w:color w:val="000000" w:themeColor="text1"/>
                  <w:sz w:val="28"/>
                  <w:szCs w:val="28"/>
                  <w:lang w:val="en-GB"/>
                </w:rPr>
              </m:ctrlPr>
            </m:e>
            <m:sup>
              <m:r>
                <w:rPr>
                  <w:rFonts w:ascii="Cambria Math" w:hAnsi="Cambria Math" w:cs="Calibri"/>
                  <w:color w:val="000000" w:themeColor="text1"/>
                  <w:sz w:val="28"/>
                  <w:szCs w:val="28"/>
                  <w:lang w:val="en-GB"/>
                </w:rPr>
                <m:t>9</m:t>
              </m:r>
            </m:sup>
          </m:sSup>
          <m:r>
            <w:rPr>
              <w:rFonts w:ascii="Cambria Math" w:hAnsi="Cambria Math" w:cs="Calibri"/>
              <w:color w:val="000000" w:themeColor="text1"/>
              <w:sz w:val="28"/>
              <w:szCs w:val="28"/>
              <w:lang w:val="en-GB"/>
            </w:rPr>
            <m:t> </m:t>
          </m:r>
          <m:r>
            <m:rPr>
              <m:nor/>
            </m:rPr>
            <w:rPr>
              <w:rFonts w:ascii="Cambria Math" w:hAnsi="Cambria Math" w:cs="Calibri"/>
              <w:color w:val="000000" w:themeColor="text1"/>
              <w:sz w:val="28"/>
              <w:szCs w:val="28"/>
              <w:lang w:val="en-GB"/>
            </w:rPr>
            <m:t>Hz</m:t>
          </m:r>
        </m:oMath>
      </m:oMathPara>
    </w:p>
    <w:p w14:paraId="7AFEC2F0" w14:textId="77777777" w:rsidR="008E7921" w:rsidRDefault="008E7921" w:rsidP="004C0395">
      <w:pPr>
        <w:pStyle w:val="GraphicAnchor"/>
        <w:rPr>
          <w:rFonts w:ascii="Calibri Light" w:hAnsi="Calibri Light" w:cs="Calibri Light"/>
          <w:color w:val="000000" w:themeColor="text1"/>
          <w:sz w:val="28"/>
          <w:szCs w:val="28"/>
          <w:lang w:val="en-GB"/>
        </w:rPr>
      </w:pPr>
    </w:p>
    <w:p w14:paraId="7FF8FBBC" w14:textId="5184165C" w:rsidR="00C50BB1" w:rsidRDefault="00C50BB1" w:rsidP="004C0395">
      <w:pPr>
        <w:pStyle w:val="GraphicAnchor"/>
        <w:rPr>
          <w:rFonts w:ascii="Calibri Light" w:hAnsi="Calibri Light" w:cs="Calibri Light"/>
          <w:color w:val="000000" w:themeColor="text1"/>
          <w:sz w:val="28"/>
          <w:szCs w:val="28"/>
          <w:lang w:val="en-GB"/>
        </w:rPr>
      </w:pPr>
      <w:r>
        <w:rPr>
          <w:rFonts w:ascii="Calibri" w:eastAsiaTheme="minorEastAsia" w:hAnsi="Calibri" w:cs="Calibri"/>
          <w:color w:val="000000" w:themeColor="text1"/>
          <w:sz w:val="28"/>
          <w:szCs w:val="28"/>
          <w:lang w:val="en-GB"/>
        </w:rPr>
        <w:t>Having calculated TE</w:t>
      </w:r>
      <w:r>
        <w:rPr>
          <w:rFonts w:ascii="Calibri" w:eastAsiaTheme="minorEastAsia" w:hAnsi="Calibri" w:cs="Calibri"/>
          <w:color w:val="000000" w:themeColor="text1"/>
          <w:sz w:val="28"/>
          <w:szCs w:val="28"/>
          <w:vertAlign w:val="subscript"/>
          <w:lang w:val="en-GB"/>
        </w:rPr>
        <w:t>10</w:t>
      </w:r>
      <w:r>
        <w:rPr>
          <w:rFonts w:ascii="Calibri" w:eastAsiaTheme="minorEastAsia" w:hAnsi="Calibri" w:cs="Calibri"/>
          <w:color w:val="000000" w:themeColor="text1"/>
          <w:sz w:val="28"/>
          <w:szCs w:val="28"/>
          <w:lang w:val="en-GB"/>
        </w:rPr>
        <w:t xml:space="preserve"> ≈ 4.50GHz, following the same equation but substituting the m and n values shows that TE</w:t>
      </w:r>
      <w:r>
        <w:rPr>
          <w:rFonts w:ascii="Calibri" w:eastAsiaTheme="minorEastAsia" w:hAnsi="Calibri" w:cs="Calibri"/>
          <w:color w:val="000000" w:themeColor="text1"/>
          <w:sz w:val="28"/>
          <w:szCs w:val="28"/>
          <w:vertAlign w:val="subscript"/>
          <w:lang w:val="en-GB"/>
        </w:rPr>
        <w:t>20</w:t>
      </w:r>
      <w:r>
        <w:rPr>
          <w:rFonts w:ascii="Calibri" w:eastAsiaTheme="minorEastAsia" w:hAnsi="Calibri" w:cs="Calibri"/>
          <w:color w:val="000000" w:themeColor="text1"/>
          <w:sz w:val="28"/>
          <w:szCs w:val="28"/>
          <w:lang w:val="en-GB"/>
        </w:rPr>
        <w:t xml:space="preserve"> ≈ 9.00GHz and TE</w:t>
      </w:r>
      <w:r>
        <w:rPr>
          <w:rFonts w:ascii="Calibri" w:eastAsiaTheme="minorEastAsia" w:hAnsi="Calibri" w:cs="Calibri"/>
          <w:color w:val="000000" w:themeColor="text1"/>
          <w:sz w:val="28"/>
          <w:szCs w:val="28"/>
          <w:vertAlign w:val="subscript"/>
          <w:lang w:val="en-GB"/>
        </w:rPr>
        <w:t>30</w:t>
      </w:r>
      <w:r>
        <w:rPr>
          <w:rFonts w:ascii="Calibri" w:eastAsiaTheme="minorEastAsia" w:hAnsi="Calibri" w:cs="Calibri"/>
          <w:color w:val="000000" w:themeColor="text1"/>
          <w:sz w:val="28"/>
          <w:szCs w:val="28"/>
          <w:lang w:val="en-GB"/>
        </w:rPr>
        <w:t xml:space="preserve"> ≈ </w:t>
      </w:r>
      <w:r w:rsidR="00E6053E">
        <w:rPr>
          <w:rFonts w:ascii="Calibri" w:eastAsiaTheme="minorEastAsia" w:hAnsi="Calibri" w:cs="Calibri"/>
          <w:color w:val="000000" w:themeColor="text1"/>
          <w:sz w:val="28"/>
          <w:szCs w:val="28"/>
          <w:lang w:val="en-GB"/>
        </w:rPr>
        <w:t>13.50</w:t>
      </w:r>
      <w:r>
        <w:rPr>
          <w:rFonts w:ascii="Calibri" w:eastAsiaTheme="minorEastAsia" w:hAnsi="Calibri" w:cs="Calibri"/>
          <w:color w:val="000000" w:themeColor="text1"/>
          <w:sz w:val="28"/>
          <w:szCs w:val="28"/>
          <w:lang w:val="en-GB"/>
        </w:rPr>
        <w:t>GHz.</w:t>
      </w:r>
    </w:p>
    <w:p w14:paraId="2DCFBCB5" w14:textId="77777777" w:rsidR="00C50BB1" w:rsidRPr="004C0395" w:rsidRDefault="00C50BB1" w:rsidP="004C0395">
      <w:pPr>
        <w:pStyle w:val="GraphicAnchor"/>
        <w:rPr>
          <w:rFonts w:ascii="Calibri Light" w:hAnsi="Calibri Light" w:cs="Calibri Light"/>
          <w:color w:val="000000" w:themeColor="text1"/>
          <w:sz w:val="28"/>
          <w:szCs w:val="28"/>
          <w:lang w:val="en-GB"/>
        </w:rPr>
      </w:pPr>
    </w:p>
    <w:p w14:paraId="25551BAA" w14:textId="77777777" w:rsidR="00C50BB1" w:rsidRDefault="00C50BB1">
      <w:pPr>
        <w:rPr>
          <w:rFonts w:ascii="Calibri Light" w:hAnsi="Calibri Light" w:cs="Calibri Light"/>
          <w:color w:val="000000" w:themeColor="text1"/>
          <w:sz w:val="28"/>
          <w:szCs w:val="28"/>
          <w:lang w:val="en-GB"/>
        </w:rPr>
      </w:pPr>
      <w:r>
        <w:rPr>
          <w:rFonts w:ascii="Calibri Light" w:hAnsi="Calibri Light" w:cs="Calibri Light"/>
          <w:color w:val="000000" w:themeColor="text1"/>
          <w:sz w:val="28"/>
          <w:szCs w:val="28"/>
          <w:lang w:val="en-GB"/>
        </w:rPr>
        <w:br w:type="page"/>
      </w:r>
    </w:p>
    <w:p w14:paraId="6F295B86" w14:textId="77777777" w:rsidR="00C50BB1" w:rsidRDefault="00C50BB1" w:rsidP="004C0395">
      <w:pPr>
        <w:pStyle w:val="GraphicAnchor"/>
        <w:rPr>
          <w:rFonts w:ascii="Calibri Light" w:hAnsi="Calibri Light" w:cs="Calibri Light"/>
          <w:color w:val="000000" w:themeColor="text1"/>
          <w:sz w:val="28"/>
          <w:szCs w:val="28"/>
          <w:lang w:val="en-GB"/>
        </w:rPr>
      </w:pPr>
    </w:p>
    <w:p w14:paraId="4AA9DFF8" w14:textId="4D130EBE" w:rsidR="004C0395" w:rsidRDefault="004C0395" w:rsidP="004C0395">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2.4.2. Port Field Display (Port 1 and Port 2)</w:t>
      </w:r>
    </w:p>
    <w:p w14:paraId="5352AAF0" w14:textId="77777777" w:rsidR="002E60F9" w:rsidRDefault="002E60F9" w:rsidP="004C0395">
      <w:pPr>
        <w:pStyle w:val="GraphicAnchor"/>
        <w:rPr>
          <w:rFonts w:ascii="Calibri Light" w:hAnsi="Calibri Light" w:cs="Calibri Light"/>
          <w:color w:val="000000" w:themeColor="text1"/>
          <w:sz w:val="28"/>
          <w:szCs w:val="28"/>
          <w:lang w:val="en-GB"/>
        </w:rPr>
      </w:pPr>
    </w:p>
    <w:p w14:paraId="054D38CE" w14:textId="137F8B13" w:rsidR="002E60F9" w:rsidRPr="003F5BC2" w:rsidRDefault="002E60F9" w:rsidP="004C0395">
      <w:pPr>
        <w:pStyle w:val="GraphicAnchor"/>
        <w:rPr>
          <w:rFonts w:ascii="Calibri" w:hAnsi="Calibri" w:cs="Calibri"/>
          <w:color w:val="000000" w:themeColor="text1"/>
          <w:sz w:val="28"/>
          <w:szCs w:val="28"/>
          <w:lang w:val="en-GB"/>
        </w:rPr>
      </w:pPr>
      <w:r w:rsidRPr="003F5BC2">
        <w:rPr>
          <w:rFonts w:ascii="Calibri" w:hAnsi="Calibri" w:cs="Calibri"/>
          <w:color w:val="000000" w:themeColor="text1"/>
          <w:sz w:val="28"/>
          <w:szCs w:val="28"/>
          <w:lang w:val="en-GB"/>
        </w:rPr>
        <w:t xml:space="preserve">Due to the </w:t>
      </w:r>
      <w:r w:rsidR="005A5842" w:rsidRPr="003F5BC2">
        <w:rPr>
          <w:rFonts w:ascii="Calibri" w:hAnsi="Calibri" w:cs="Calibri"/>
          <w:color w:val="000000" w:themeColor="text1"/>
          <w:sz w:val="28"/>
          <w:szCs w:val="28"/>
          <w:lang w:val="en-GB"/>
        </w:rPr>
        <w:t>waveguides being designed and simulated with the exact same dimensions</w:t>
      </w:r>
      <w:r w:rsidR="00D56669" w:rsidRPr="003F5BC2">
        <w:rPr>
          <w:rFonts w:ascii="Calibri" w:hAnsi="Calibri" w:cs="Calibri"/>
          <w:color w:val="000000" w:themeColor="text1"/>
          <w:sz w:val="28"/>
          <w:szCs w:val="28"/>
          <w:lang w:val="en-GB"/>
        </w:rPr>
        <w:t xml:space="preserve">, the port field displays are identical, please refer to section 2.2.2 for </w:t>
      </w:r>
      <w:r w:rsidR="003F5BC2" w:rsidRPr="003F5BC2">
        <w:rPr>
          <w:rFonts w:ascii="Calibri" w:hAnsi="Calibri" w:cs="Calibri"/>
          <w:color w:val="000000" w:themeColor="text1"/>
          <w:sz w:val="28"/>
          <w:szCs w:val="28"/>
          <w:lang w:val="en-GB"/>
        </w:rPr>
        <w:t>an analysis of the port field displays.</w:t>
      </w:r>
    </w:p>
    <w:p w14:paraId="081FA587" w14:textId="77777777" w:rsidR="0035096B" w:rsidRDefault="0035096B" w:rsidP="004C0395">
      <w:pPr>
        <w:pStyle w:val="GraphicAnchor"/>
        <w:rPr>
          <w:rFonts w:ascii="Calibri Light" w:hAnsi="Calibri Light" w:cs="Calibri Light"/>
          <w:color w:val="000000" w:themeColor="text1"/>
          <w:sz w:val="28"/>
          <w:szCs w:val="28"/>
          <w:lang w:val="en-GB"/>
        </w:rPr>
      </w:pPr>
    </w:p>
    <w:p w14:paraId="52217862" w14:textId="097A261B" w:rsidR="004C0395" w:rsidRDefault="004C0395" w:rsidP="004C0395">
      <w:pPr>
        <w:pStyle w:val="GraphicAncho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 xml:space="preserve">2.4.3. Electric and Magnetic Field </w:t>
      </w:r>
      <w:r w:rsidR="00927E1A">
        <w:rPr>
          <w:rFonts w:ascii="Calibri Light" w:hAnsi="Calibri Light" w:cs="Calibri Light"/>
          <w:color w:val="000000" w:themeColor="text1"/>
          <w:sz w:val="28"/>
          <w:szCs w:val="28"/>
          <w:lang w:val="en-GB"/>
        </w:rPr>
        <w:t xml:space="preserve">Map and </w:t>
      </w:r>
      <w:r w:rsidRPr="004C0395">
        <w:rPr>
          <w:rFonts w:ascii="Calibri Light" w:hAnsi="Calibri Light" w:cs="Calibri Light"/>
          <w:color w:val="000000" w:themeColor="text1"/>
          <w:sz w:val="28"/>
          <w:szCs w:val="28"/>
          <w:lang w:val="en-GB"/>
        </w:rPr>
        <w:t>Vectors</w:t>
      </w:r>
    </w:p>
    <w:p w14:paraId="30687642" w14:textId="2E147ED3" w:rsidR="0035096B" w:rsidRDefault="0035096B" w:rsidP="004C0395">
      <w:pPr>
        <w:pStyle w:val="GraphicAnchor"/>
        <w:rPr>
          <w:rFonts w:ascii="Calibri Light" w:hAnsi="Calibri Light" w:cs="Calibri Light"/>
          <w:color w:val="000000" w:themeColor="text1"/>
          <w:sz w:val="28"/>
          <w:szCs w:val="28"/>
          <w:lang w:val="en-GB"/>
        </w:rPr>
      </w:pPr>
      <w:r>
        <w:rPr>
          <w:noProof/>
        </w:rPr>
        <w:drawing>
          <wp:anchor distT="0" distB="0" distL="114300" distR="114300" simplePos="0" relativeHeight="251661312" behindDoc="0" locked="0" layoutInCell="1" allowOverlap="1" wp14:anchorId="4FFCA196" wp14:editId="256E815A">
            <wp:simplePos x="0" y="0"/>
            <wp:positionH relativeFrom="margin">
              <wp:posOffset>3757930</wp:posOffset>
            </wp:positionH>
            <wp:positionV relativeFrom="paragraph">
              <wp:posOffset>214719</wp:posOffset>
            </wp:positionV>
            <wp:extent cx="3189605" cy="4089400"/>
            <wp:effectExtent l="0" t="0" r="0" b="6350"/>
            <wp:wrapSquare wrapText="bothSides"/>
            <wp:docPr id="1717275964" name="Picture 10" descr="A multicolored rectangular object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75964" name="Picture 10" descr="A multicolored rectangular object with numbers and lin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9605" cy="4089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636B6A2D" wp14:editId="1301A2FF">
            <wp:simplePos x="0" y="0"/>
            <wp:positionH relativeFrom="margin">
              <wp:align>left</wp:align>
            </wp:positionH>
            <wp:positionV relativeFrom="paragraph">
              <wp:posOffset>331042</wp:posOffset>
            </wp:positionV>
            <wp:extent cx="3784600" cy="3999865"/>
            <wp:effectExtent l="0" t="0" r="6350" b="635"/>
            <wp:wrapSquare wrapText="bothSides"/>
            <wp:docPr id="1858837046" name="Picture 9" descr="A blue rectangular object with many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37046" name="Picture 9" descr="A blue rectangular object with many point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84600" cy="3999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96D2FB" w14:textId="77777777" w:rsidR="0035096B" w:rsidRDefault="0035096B" w:rsidP="004C0395">
      <w:pPr>
        <w:pStyle w:val="GraphicAnchor"/>
        <w:rPr>
          <w:rFonts w:ascii="Calibri Light" w:hAnsi="Calibri Light" w:cs="Calibri Light"/>
          <w:color w:val="000000" w:themeColor="text1"/>
          <w:sz w:val="28"/>
          <w:szCs w:val="28"/>
          <w:lang w:val="en-GB"/>
        </w:rPr>
      </w:pPr>
    </w:p>
    <w:p w14:paraId="240A9E3A" w14:textId="7E7F3B39" w:rsidR="0035096B" w:rsidRPr="0035096B" w:rsidRDefault="0035096B" w:rsidP="004C0395">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w:t>
      </w:r>
      <w:proofErr w:type="spellStart"/>
      <w:r>
        <w:rPr>
          <w:rFonts w:ascii="Calibri" w:hAnsi="Calibri" w:cs="Calibri"/>
          <w:color w:val="000000" w:themeColor="text1"/>
          <w:sz w:val="28"/>
          <w:szCs w:val="28"/>
          <w:lang w:val="en-GB"/>
        </w:rPr>
        <w:t>teflon</w:t>
      </w:r>
      <w:proofErr w:type="spellEnd"/>
      <w:r>
        <w:rPr>
          <w:rFonts w:ascii="Calibri" w:hAnsi="Calibri" w:cs="Calibri"/>
          <w:color w:val="000000" w:themeColor="text1"/>
          <w:sz w:val="28"/>
          <w:szCs w:val="28"/>
          <w:lang w:val="en-GB"/>
        </w:rPr>
        <w:t xml:space="preserve"> filled waveguide returned some interesting simulation results in terms of the electric and magnetic fields</w:t>
      </w:r>
      <w:r w:rsidR="003B36E8">
        <w:rPr>
          <w:rFonts w:ascii="Calibri" w:hAnsi="Calibri" w:cs="Calibri"/>
          <w:color w:val="000000" w:themeColor="text1"/>
          <w:sz w:val="28"/>
          <w:szCs w:val="28"/>
          <w:lang w:val="en-GB"/>
        </w:rPr>
        <w:t xml:space="preserve">. Notably the maximum electric field measurement </w:t>
      </w:r>
      <w:r w:rsidR="00941B76">
        <w:rPr>
          <w:rFonts w:ascii="Calibri" w:hAnsi="Calibri" w:cs="Calibri"/>
          <w:color w:val="000000" w:themeColor="text1"/>
          <w:sz w:val="28"/>
          <w:szCs w:val="28"/>
          <w:lang w:val="en-GB"/>
        </w:rPr>
        <w:t>was 34640V/m</w:t>
      </w:r>
      <w:r w:rsidR="0014497F">
        <w:rPr>
          <w:rFonts w:ascii="Calibri" w:hAnsi="Calibri" w:cs="Calibri"/>
          <w:color w:val="000000" w:themeColor="text1"/>
          <w:sz w:val="28"/>
          <w:szCs w:val="28"/>
          <w:lang w:val="en-GB"/>
        </w:rPr>
        <w:t xml:space="preserve">, almost </w:t>
      </w:r>
      <w:r w:rsidR="004F0F26">
        <w:rPr>
          <w:rFonts w:ascii="Calibri" w:hAnsi="Calibri" w:cs="Calibri"/>
          <w:color w:val="000000" w:themeColor="text1"/>
          <w:sz w:val="28"/>
          <w:szCs w:val="28"/>
          <w:lang w:val="en-GB"/>
        </w:rPr>
        <w:t xml:space="preserve">28000V/m </w:t>
      </w:r>
      <w:r w:rsidR="00E9412D">
        <w:rPr>
          <w:rFonts w:ascii="Calibri" w:hAnsi="Calibri" w:cs="Calibri"/>
          <w:color w:val="000000" w:themeColor="text1"/>
          <w:sz w:val="28"/>
          <w:szCs w:val="28"/>
          <w:lang w:val="en-GB"/>
        </w:rPr>
        <w:t xml:space="preserve">higher than the vacuum filled waveguide, interestingly the hotspot where the </w:t>
      </w:r>
      <w:r w:rsidR="009835F3">
        <w:rPr>
          <w:rFonts w:ascii="Calibri" w:hAnsi="Calibri" w:cs="Calibri"/>
          <w:color w:val="000000" w:themeColor="text1"/>
          <w:sz w:val="28"/>
          <w:szCs w:val="28"/>
          <w:lang w:val="en-GB"/>
        </w:rPr>
        <w:t xml:space="preserve">V/m peaks is present in both the vacuum and the </w:t>
      </w:r>
      <w:proofErr w:type="spellStart"/>
      <w:r w:rsidR="009835F3">
        <w:rPr>
          <w:rFonts w:ascii="Calibri" w:hAnsi="Calibri" w:cs="Calibri"/>
          <w:color w:val="000000" w:themeColor="text1"/>
          <w:sz w:val="28"/>
          <w:szCs w:val="28"/>
          <w:lang w:val="en-GB"/>
        </w:rPr>
        <w:t>teflon</w:t>
      </w:r>
      <w:proofErr w:type="spellEnd"/>
      <w:r w:rsidR="009835F3">
        <w:rPr>
          <w:rFonts w:ascii="Calibri" w:hAnsi="Calibri" w:cs="Calibri"/>
          <w:color w:val="000000" w:themeColor="text1"/>
          <w:sz w:val="28"/>
          <w:szCs w:val="28"/>
          <w:lang w:val="en-GB"/>
        </w:rPr>
        <w:t xml:space="preserve"> filled waveguide</w:t>
      </w:r>
      <w:r w:rsidR="00E54F53">
        <w:rPr>
          <w:rFonts w:ascii="Calibri" w:hAnsi="Calibri" w:cs="Calibri"/>
          <w:color w:val="000000" w:themeColor="text1"/>
          <w:sz w:val="28"/>
          <w:szCs w:val="28"/>
          <w:lang w:val="en-GB"/>
        </w:rPr>
        <w:t xml:space="preserve">. However, differing from the vacuum filled waveguide, there is no obvious wave pattern </w:t>
      </w:r>
      <w:r w:rsidR="0037635E">
        <w:rPr>
          <w:rFonts w:ascii="Calibri" w:hAnsi="Calibri" w:cs="Calibri"/>
          <w:color w:val="000000" w:themeColor="text1"/>
          <w:sz w:val="28"/>
          <w:szCs w:val="28"/>
          <w:lang w:val="en-GB"/>
        </w:rPr>
        <w:t xml:space="preserve">showing in this plot, instead </w:t>
      </w:r>
      <w:r w:rsidR="003867AD">
        <w:rPr>
          <w:rFonts w:ascii="Calibri" w:hAnsi="Calibri" w:cs="Calibri"/>
          <w:color w:val="000000" w:themeColor="text1"/>
          <w:sz w:val="28"/>
          <w:szCs w:val="28"/>
          <w:lang w:val="en-GB"/>
        </w:rPr>
        <w:t>a large area in the waveguide is close to zero V/m</w:t>
      </w:r>
      <w:r w:rsidR="003724C3">
        <w:rPr>
          <w:rFonts w:ascii="Calibri" w:hAnsi="Calibri" w:cs="Calibri"/>
          <w:color w:val="000000" w:themeColor="text1"/>
          <w:sz w:val="28"/>
          <w:szCs w:val="28"/>
          <w:lang w:val="en-GB"/>
        </w:rPr>
        <w:t xml:space="preserve"> pointing to </w:t>
      </w:r>
      <w:r w:rsidR="009E7201">
        <w:rPr>
          <w:rFonts w:ascii="Calibri" w:hAnsi="Calibri" w:cs="Calibri"/>
          <w:color w:val="000000" w:themeColor="text1"/>
          <w:sz w:val="28"/>
          <w:szCs w:val="28"/>
          <w:lang w:val="en-GB"/>
        </w:rPr>
        <w:t xml:space="preserve">the conclusion that the hotspot is </w:t>
      </w:r>
      <w:r w:rsidR="0097106E">
        <w:rPr>
          <w:rFonts w:ascii="Calibri" w:hAnsi="Calibri" w:cs="Calibri"/>
          <w:color w:val="000000" w:themeColor="text1"/>
          <w:sz w:val="28"/>
          <w:szCs w:val="28"/>
          <w:lang w:val="en-GB"/>
        </w:rPr>
        <w:t xml:space="preserve">a corner singularity due to the </w:t>
      </w:r>
      <w:r w:rsidR="008B0F3A">
        <w:rPr>
          <w:rFonts w:ascii="Calibri" w:hAnsi="Calibri" w:cs="Calibri"/>
          <w:color w:val="000000" w:themeColor="text1"/>
          <w:sz w:val="28"/>
          <w:szCs w:val="28"/>
          <w:lang w:val="en-GB"/>
        </w:rPr>
        <w:t>sharp dielectric-PEC junction</w:t>
      </w:r>
      <w:r w:rsidR="001A6EDA">
        <w:rPr>
          <w:rFonts w:ascii="Calibri" w:hAnsi="Calibri" w:cs="Calibri"/>
          <w:color w:val="000000" w:themeColor="text1"/>
          <w:sz w:val="28"/>
          <w:szCs w:val="28"/>
          <w:lang w:val="en-GB"/>
        </w:rPr>
        <w:t xml:space="preserve">, if this is the case then Ansys would assign an incredibly large </w:t>
      </w:r>
      <w:r w:rsidR="000F55BB">
        <w:rPr>
          <w:rFonts w:ascii="Calibri" w:hAnsi="Calibri" w:cs="Calibri"/>
          <w:color w:val="000000" w:themeColor="text1"/>
          <w:sz w:val="28"/>
          <w:szCs w:val="28"/>
          <w:lang w:val="en-GB"/>
        </w:rPr>
        <w:t>E for a “perfect corner” and scale the whole plot</w:t>
      </w:r>
      <w:r w:rsidR="00856F73">
        <w:rPr>
          <w:rFonts w:ascii="Calibri" w:hAnsi="Calibri" w:cs="Calibri"/>
          <w:color w:val="000000" w:themeColor="text1"/>
          <w:sz w:val="28"/>
          <w:szCs w:val="28"/>
          <w:lang w:val="en-GB"/>
        </w:rPr>
        <w:t xml:space="preserve"> so any waves would be almost 0V/m in comparison</w:t>
      </w:r>
      <w:r w:rsidR="00714A35">
        <w:rPr>
          <w:rFonts w:ascii="Calibri" w:hAnsi="Calibri" w:cs="Calibri"/>
          <w:color w:val="000000" w:themeColor="text1"/>
          <w:sz w:val="28"/>
          <w:szCs w:val="28"/>
          <w:lang w:val="en-GB"/>
        </w:rPr>
        <w:t>.</w:t>
      </w:r>
      <w:r w:rsidR="00DA2242">
        <w:rPr>
          <w:rFonts w:ascii="Calibri" w:hAnsi="Calibri" w:cs="Calibri"/>
          <w:color w:val="000000" w:themeColor="text1"/>
          <w:sz w:val="28"/>
          <w:szCs w:val="28"/>
          <w:lang w:val="en-GB"/>
        </w:rPr>
        <w:t xml:space="preserve"> The fact that there is a single bright red v</w:t>
      </w:r>
      <w:r w:rsidR="00F121B7">
        <w:rPr>
          <w:rFonts w:ascii="Calibri" w:hAnsi="Calibri" w:cs="Calibri"/>
          <w:color w:val="000000" w:themeColor="text1"/>
          <w:sz w:val="28"/>
          <w:szCs w:val="28"/>
          <w:lang w:val="en-GB"/>
        </w:rPr>
        <w:t>ector arrow at the corner also contributes to this theory.</w:t>
      </w:r>
      <w:r w:rsidR="00714A35">
        <w:rPr>
          <w:rFonts w:ascii="Calibri" w:hAnsi="Calibri" w:cs="Calibri"/>
          <w:color w:val="000000" w:themeColor="text1"/>
          <w:sz w:val="28"/>
          <w:szCs w:val="28"/>
          <w:lang w:val="en-GB"/>
        </w:rPr>
        <w:t xml:space="preserve"> </w:t>
      </w:r>
    </w:p>
    <w:p w14:paraId="67718884" w14:textId="77777777" w:rsidR="0035096B" w:rsidRPr="004C0395" w:rsidRDefault="0035096B" w:rsidP="004C0395">
      <w:pPr>
        <w:pStyle w:val="GraphicAnchor"/>
        <w:rPr>
          <w:rFonts w:ascii="Calibri Light" w:hAnsi="Calibri Light" w:cs="Calibri Light"/>
          <w:color w:val="000000" w:themeColor="text1"/>
          <w:sz w:val="28"/>
          <w:szCs w:val="28"/>
          <w:lang w:val="en-GB"/>
        </w:rPr>
      </w:pPr>
    </w:p>
    <w:p w14:paraId="69143645" w14:textId="5E91A4DB" w:rsidR="004C0395" w:rsidRDefault="004C0395" w:rsidP="004C0395">
      <w:pPr>
        <w:pStyle w:val="GraphicAnchor"/>
        <w:rPr>
          <w:rFonts w:ascii="Calibri Light" w:hAnsi="Calibri Light" w:cs="Calibri Light"/>
          <w:color w:val="000000" w:themeColor="text1"/>
          <w:sz w:val="28"/>
          <w:szCs w:val="28"/>
          <w:lang w:val="en-GB"/>
        </w:rPr>
      </w:pPr>
    </w:p>
    <w:p w14:paraId="2C506837" w14:textId="77777777" w:rsidR="00361686" w:rsidRDefault="00361686" w:rsidP="00361686">
      <w:pPr>
        <w:rPr>
          <w:rFonts w:ascii="Calibri Light" w:hAnsi="Calibri Light" w:cs="Calibri Light"/>
          <w:color w:val="000000" w:themeColor="text1"/>
          <w:sz w:val="28"/>
          <w:szCs w:val="28"/>
          <w:lang w:val="en-GB"/>
        </w:rPr>
      </w:pPr>
    </w:p>
    <w:p w14:paraId="4772D9C5" w14:textId="64C9C9D2" w:rsidR="004C0395" w:rsidRPr="004C0395" w:rsidRDefault="004C0395" w:rsidP="00361686">
      <w:pPr>
        <w:rPr>
          <w:rFonts w:ascii="Calibri Light" w:hAnsi="Calibri Light" w:cs="Calibri Light"/>
          <w:color w:val="000000" w:themeColor="text1"/>
          <w:sz w:val="28"/>
          <w:szCs w:val="28"/>
          <w:lang w:val="en-GB"/>
        </w:rPr>
      </w:pPr>
      <w:r w:rsidRPr="004C0395">
        <w:rPr>
          <w:rFonts w:ascii="Calibri Light" w:hAnsi="Calibri Light" w:cs="Calibri Light"/>
          <w:color w:val="000000" w:themeColor="text1"/>
          <w:sz w:val="28"/>
          <w:szCs w:val="28"/>
          <w:lang w:val="en-GB"/>
        </w:rPr>
        <w:t>2.4.4. Cutoff Frequencies Plot and Analysis</w:t>
      </w:r>
    </w:p>
    <w:p w14:paraId="3B0E732E" w14:textId="77777777" w:rsidR="004C0395" w:rsidRDefault="004C0395" w:rsidP="00937438">
      <w:pPr>
        <w:pStyle w:val="GraphicAnchor"/>
        <w:rPr>
          <w:rFonts w:ascii="Calibri" w:hAnsi="Calibri" w:cs="Calibri"/>
          <w:color w:val="000000" w:themeColor="text1"/>
          <w:sz w:val="28"/>
          <w:szCs w:val="28"/>
          <w:lang w:val="en-GB"/>
        </w:rPr>
      </w:pPr>
    </w:p>
    <w:p w14:paraId="6D8B08F9" w14:textId="1ADD511E" w:rsidR="004E4684" w:rsidRDefault="004E4684" w:rsidP="00937438">
      <w:pPr>
        <w:pStyle w:val="GraphicAnchor"/>
        <w:rPr>
          <w:rFonts w:ascii="Calibri" w:hAnsi="Calibri" w:cs="Calibri"/>
          <w:color w:val="000000" w:themeColor="text1"/>
          <w:sz w:val="28"/>
          <w:szCs w:val="28"/>
          <w:lang w:val="en-GB"/>
        </w:rPr>
      </w:pPr>
      <w:r w:rsidRPr="004E4684">
        <w:rPr>
          <w:rFonts w:ascii="Calibri" w:hAnsi="Calibri" w:cs="Calibri"/>
          <w:noProof/>
          <w:color w:val="000000" w:themeColor="text1"/>
          <w:sz w:val="28"/>
          <w:szCs w:val="28"/>
          <w:lang w:val="en-GB"/>
        </w:rPr>
        <w:drawing>
          <wp:inline distT="0" distB="0" distL="0" distR="0" wp14:anchorId="377D9F4D" wp14:editId="7C18A4AD">
            <wp:extent cx="6846570" cy="3626485"/>
            <wp:effectExtent l="0" t="0" r="0" b="0"/>
            <wp:docPr id="1247903254" name="Picture 1" descr="A graph of a graph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03254" name="Picture 1" descr="A graph of a graph with colored lines&#10;&#10;AI-generated content may be incorrect."/>
                    <pic:cNvPicPr/>
                  </pic:nvPicPr>
                  <pic:blipFill>
                    <a:blip r:embed="rId20"/>
                    <a:stretch>
                      <a:fillRect/>
                    </a:stretch>
                  </pic:blipFill>
                  <pic:spPr>
                    <a:xfrm>
                      <a:off x="0" y="0"/>
                      <a:ext cx="6846570" cy="3626485"/>
                    </a:xfrm>
                    <a:prstGeom prst="rect">
                      <a:avLst/>
                    </a:prstGeom>
                  </pic:spPr>
                </pic:pic>
              </a:graphicData>
            </a:graphic>
          </wp:inline>
        </w:drawing>
      </w:r>
    </w:p>
    <w:p w14:paraId="11CEEF0C" w14:textId="77777777" w:rsidR="004E4684" w:rsidRDefault="004E4684" w:rsidP="00937438">
      <w:pPr>
        <w:pStyle w:val="GraphicAnchor"/>
        <w:rPr>
          <w:rFonts w:ascii="Calibri" w:hAnsi="Calibri" w:cs="Calibri"/>
          <w:color w:val="000000" w:themeColor="text1"/>
          <w:sz w:val="28"/>
          <w:szCs w:val="28"/>
          <w:lang w:val="en-GB"/>
        </w:rPr>
      </w:pPr>
    </w:p>
    <w:p w14:paraId="2FB613F4" w14:textId="77777777" w:rsidR="00135283" w:rsidRDefault="00135283" w:rsidP="00135283">
      <w:pPr>
        <w:rPr>
          <w:rFonts w:ascii="Calibri" w:hAnsi="Calibri" w:cs="Calibri"/>
          <w:color w:val="000000" w:themeColor="text1"/>
          <w:sz w:val="28"/>
          <w:szCs w:val="28"/>
          <w:lang w:val="en-GB"/>
        </w:rPr>
      </w:pPr>
      <w:r>
        <w:rPr>
          <w:rFonts w:ascii="Calibri" w:hAnsi="Calibri" w:cs="Calibri"/>
          <w:color w:val="000000" w:themeColor="text1"/>
          <w:sz w:val="28"/>
          <w:szCs w:val="28"/>
          <w:lang w:val="en-GB"/>
        </w:rPr>
        <w:t>The graph above shows the cutoff frequencies for the 3 modes, TE</w:t>
      </w:r>
      <w:r>
        <w:rPr>
          <w:rFonts w:ascii="Calibri" w:hAnsi="Calibri" w:cs="Calibri"/>
          <w:color w:val="000000" w:themeColor="text1"/>
          <w:sz w:val="28"/>
          <w:szCs w:val="28"/>
          <w:vertAlign w:val="subscript"/>
          <w:lang w:val="en-GB"/>
        </w:rPr>
        <w:t>10</w:t>
      </w:r>
      <w:r>
        <w:rPr>
          <w:rFonts w:ascii="Calibri" w:hAnsi="Calibri" w:cs="Calibri"/>
          <w:color w:val="000000" w:themeColor="text1"/>
          <w:sz w:val="28"/>
          <w:szCs w:val="28"/>
          <w:lang w:val="en-GB"/>
        </w:rPr>
        <w:t>, TE</w:t>
      </w:r>
      <w:r>
        <w:rPr>
          <w:rFonts w:ascii="Calibri" w:hAnsi="Calibri" w:cs="Calibri"/>
          <w:color w:val="000000" w:themeColor="text1"/>
          <w:sz w:val="28"/>
          <w:szCs w:val="28"/>
          <w:vertAlign w:val="subscript"/>
          <w:lang w:val="en-GB"/>
        </w:rPr>
        <w:t xml:space="preserve">20 </w:t>
      </w:r>
      <w:r>
        <w:rPr>
          <w:rFonts w:ascii="Calibri" w:hAnsi="Calibri" w:cs="Calibri"/>
          <w:color w:val="000000" w:themeColor="text1"/>
          <w:sz w:val="28"/>
          <w:szCs w:val="28"/>
          <w:lang w:val="en-GB"/>
        </w:rPr>
        <w:t>and TE</w:t>
      </w:r>
      <w:r>
        <w:rPr>
          <w:rFonts w:ascii="Calibri" w:hAnsi="Calibri" w:cs="Calibri"/>
          <w:color w:val="000000" w:themeColor="text1"/>
          <w:sz w:val="28"/>
          <w:szCs w:val="28"/>
          <w:vertAlign w:val="subscript"/>
          <w:lang w:val="en-GB"/>
        </w:rPr>
        <w:t>30</w:t>
      </w:r>
      <w:r>
        <w:rPr>
          <w:rFonts w:ascii="Calibri" w:hAnsi="Calibri" w:cs="Calibri"/>
          <w:color w:val="000000" w:themeColor="text1"/>
          <w:sz w:val="28"/>
          <w:szCs w:val="28"/>
          <w:lang w:val="en-GB"/>
        </w:rPr>
        <w:t>.</w:t>
      </w:r>
    </w:p>
    <w:p w14:paraId="7728366D" w14:textId="77777777" w:rsidR="00135283" w:rsidRDefault="00135283" w:rsidP="00135283">
      <w:pPr>
        <w:rPr>
          <w:rFonts w:ascii="Calibri" w:hAnsi="Calibri" w:cs="Calibri"/>
          <w:color w:val="000000" w:themeColor="text1"/>
          <w:sz w:val="28"/>
          <w:szCs w:val="28"/>
          <w:lang w:val="en-GB"/>
        </w:rPr>
      </w:pPr>
      <w:r>
        <w:rPr>
          <w:rFonts w:ascii="Calibri" w:hAnsi="Calibri" w:cs="Calibri"/>
          <w:color w:val="000000" w:themeColor="text1"/>
          <w:sz w:val="28"/>
          <w:szCs w:val="28"/>
          <w:lang w:val="en-GB"/>
        </w:rPr>
        <w:t>The markers m1, m2 and m3 show the exact cutoff frequency of each of the modes, these values can be compared to the frequencies that were calculated using the theoretical equations.</w:t>
      </w:r>
    </w:p>
    <w:p w14:paraId="5CBCFC0A" w14:textId="77777777" w:rsidR="00135283" w:rsidRDefault="00135283" w:rsidP="00135283">
      <w:pPr>
        <w:rPr>
          <w:rFonts w:ascii="Calibri" w:hAnsi="Calibri" w:cs="Calibri"/>
          <w:color w:val="000000" w:themeColor="text1"/>
          <w:sz w:val="28"/>
          <w:szCs w:val="28"/>
          <w:lang w:val="en-GB"/>
        </w:rPr>
      </w:pPr>
    </w:p>
    <w:tbl>
      <w:tblPr>
        <w:tblStyle w:val="TableGrid"/>
        <w:tblW w:w="0" w:type="auto"/>
        <w:tblLook w:val="04A0" w:firstRow="1" w:lastRow="0" w:firstColumn="1" w:lastColumn="0" w:noHBand="0" w:noVBand="1"/>
      </w:tblPr>
      <w:tblGrid>
        <w:gridCol w:w="2693"/>
        <w:gridCol w:w="2693"/>
        <w:gridCol w:w="2693"/>
        <w:gridCol w:w="2693"/>
      </w:tblGrid>
      <w:tr w:rsidR="00135283" w:rsidRPr="001A759C" w14:paraId="603EACBC" w14:textId="77777777" w:rsidTr="004B3C53">
        <w:tc>
          <w:tcPr>
            <w:tcW w:w="2693" w:type="dxa"/>
          </w:tcPr>
          <w:p w14:paraId="591E02FE"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Mode</w:t>
            </w:r>
          </w:p>
        </w:tc>
        <w:tc>
          <w:tcPr>
            <w:tcW w:w="2693" w:type="dxa"/>
          </w:tcPr>
          <w:p w14:paraId="6F65B1AC"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Theoretical Result</w:t>
            </w:r>
          </w:p>
        </w:tc>
        <w:tc>
          <w:tcPr>
            <w:tcW w:w="2693" w:type="dxa"/>
          </w:tcPr>
          <w:p w14:paraId="2B5E06CD"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Simulated</w:t>
            </w:r>
            <w:r>
              <w:rPr>
                <w:rFonts w:ascii="Calibri" w:hAnsi="Calibri" w:cs="Calibri"/>
                <w:color w:val="000000" w:themeColor="text1"/>
                <w:sz w:val="28"/>
                <w:szCs w:val="28"/>
                <w:lang w:val="en-GB"/>
              </w:rPr>
              <w:t xml:space="preserve"> Result</w:t>
            </w:r>
          </w:p>
        </w:tc>
        <w:tc>
          <w:tcPr>
            <w:tcW w:w="2693" w:type="dxa"/>
          </w:tcPr>
          <w:p w14:paraId="5137AEED" w14:textId="77777777" w:rsidR="00135283" w:rsidRPr="001A759C" w:rsidRDefault="00135283"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Difference</w:t>
            </w:r>
          </w:p>
        </w:tc>
      </w:tr>
      <w:tr w:rsidR="00135283" w:rsidRPr="001A759C" w14:paraId="0547AC3A" w14:textId="77777777" w:rsidTr="004B3C53">
        <w:tc>
          <w:tcPr>
            <w:tcW w:w="2693" w:type="dxa"/>
          </w:tcPr>
          <w:p w14:paraId="5F75A50D"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10</w:t>
            </w:r>
          </w:p>
        </w:tc>
        <w:tc>
          <w:tcPr>
            <w:tcW w:w="2693" w:type="dxa"/>
          </w:tcPr>
          <w:p w14:paraId="3F49CE1F" w14:textId="126CC7BE" w:rsidR="00135283" w:rsidRPr="001A759C" w:rsidRDefault="00CE21CF"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4.50</w:t>
            </w:r>
            <w:r w:rsidR="00135283">
              <w:rPr>
                <w:rFonts w:ascii="Calibri" w:hAnsi="Calibri" w:cs="Calibri"/>
                <w:color w:val="000000" w:themeColor="text1"/>
                <w:sz w:val="28"/>
                <w:szCs w:val="28"/>
                <w:lang w:val="en-GB"/>
              </w:rPr>
              <w:t>GHz</w:t>
            </w:r>
          </w:p>
        </w:tc>
        <w:tc>
          <w:tcPr>
            <w:tcW w:w="2693" w:type="dxa"/>
          </w:tcPr>
          <w:p w14:paraId="0D755268" w14:textId="7C078980" w:rsidR="00135283" w:rsidRPr="001A759C" w:rsidRDefault="00CE21CF"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4.45</w:t>
            </w:r>
            <w:r w:rsidR="00135283">
              <w:rPr>
                <w:rFonts w:ascii="Calibri" w:hAnsi="Calibri" w:cs="Calibri"/>
                <w:color w:val="000000" w:themeColor="text1"/>
                <w:sz w:val="28"/>
                <w:szCs w:val="28"/>
                <w:lang w:val="en-GB"/>
              </w:rPr>
              <w:t>GHz</w:t>
            </w:r>
          </w:p>
        </w:tc>
        <w:tc>
          <w:tcPr>
            <w:tcW w:w="2693" w:type="dxa"/>
          </w:tcPr>
          <w:p w14:paraId="68E71CC5" w14:textId="4AB44D36" w:rsidR="00135283" w:rsidRPr="001A759C" w:rsidRDefault="00632926"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-0.05GHz</w:t>
            </w:r>
          </w:p>
        </w:tc>
      </w:tr>
      <w:tr w:rsidR="00135283" w:rsidRPr="001A759C" w14:paraId="529EDD4E" w14:textId="77777777" w:rsidTr="004B3C53">
        <w:tc>
          <w:tcPr>
            <w:tcW w:w="2693" w:type="dxa"/>
          </w:tcPr>
          <w:p w14:paraId="29A6EDCF"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20</w:t>
            </w:r>
          </w:p>
        </w:tc>
        <w:tc>
          <w:tcPr>
            <w:tcW w:w="2693" w:type="dxa"/>
          </w:tcPr>
          <w:p w14:paraId="03FDF5A5" w14:textId="7BCCBAC8" w:rsidR="00135283" w:rsidRPr="001A759C" w:rsidRDefault="00CE21CF"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9.00</w:t>
            </w:r>
            <w:r w:rsidR="00135283">
              <w:rPr>
                <w:rFonts w:ascii="Calibri" w:hAnsi="Calibri" w:cs="Calibri"/>
                <w:color w:val="000000" w:themeColor="text1"/>
                <w:sz w:val="28"/>
                <w:szCs w:val="28"/>
                <w:lang w:val="en-GB"/>
              </w:rPr>
              <w:t>GHz</w:t>
            </w:r>
          </w:p>
        </w:tc>
        <w:tc>
          <w:tcPr>
            <w:tcW w:w="2693" w:type="dxa"/>
          </w:tcPr>
          <w:p w14:paraId="40C56D71" w14:textId="1715554A" w:rsidR="00135283" w:rsidRPr="001A759C" w:rsidRDefault="00CE21CF"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9.00</w:t>
            </w:r>
            <w:r w:rsidR="00135283">
              <w:rPr>
                <w:rFonts w:ascii="Calibri" w:hAnsi="Calibri" w:cs="Calibri"/>
                <w:color w:val="000000" w:themeColor="text1"/>
                <w:sz w:val="28"/>
                <w:szCs w:val="28"/>
                <w:lang w:val="en-GB"/>
              </w:rPr>
              <w:t>GHz</w:t>
            </w:r>
          </w:p>
        </w:tc>
        <w:tc>
          <w:tcPr>
            <w:tcW w:w="2693" w:type="dxa"/>
          </w:tcPr>
          <w:p w14:paraId="71047239" w14:textId="4BAB8DC1" w:rsidR="00135283" w:rsidRPr="001A759C" w:rsidRDefault="006D3B83"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0.00</w:t>
            </w:r>
            <w:r w:rsidR="00135283">
              <w:rPr>
                <w:rFonts w:ascii="Calibri" w:hAnsi="Calibri" w:cs="Calibri"/>
                <w:color w:val="000000" w:themeColor="text1"/>
                <w:sz w:val="28"/>
                <w:szCs w:val="28"/>
                <w:lang w:val="en-GB"/>
              </w:rPr>
              <w:t>GHz</w:t>
            </w:r>
          </w:p>
        </w:tc>
      </w:tr>
      <w:tr w:rsidR="00135283" w:rsidRPr="001A759C" w14:paraId="1FE9792F" w14:textId="77777777" w:rsidTr="004B3C53">
        <w:tc>
          <w:tcPr>
            <w:tcW w:w="2693" w:type="dxa"/>
          </w:tcPr>
          <w:p w14:paraId="339CE90E" w14:textId="77777777" w:rsidR="00135283" w:rsidRPr="001A759C" w:rsidRDefault="00135283" w:rsidP="004B3C5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TE</w:t>
            </w:r>
            <w:r w:rsidRPr="001A759C">
              <w:rPr>
                <w:rFonts w:ascii="Calibri" w:hAnsi="Calibri" w:cs="Calibri"/>
                <w:color w:val="000000" w:themeColor="text1"/>
                <w:sz w:val="28"/>
                <w:szCs w:val="28"/>
                <w:vertAlign w:val="subscript"/>
                <w:lang w:val="en-GB"/>
              </w:rPr>
              <w:t>30</w:t>
            </w:r>
          </w:p>
        </w:tc>
        <w:tc>
          <w:tcPr>
            <w:tcW w:w="2693" w:type="dxa"/>
          </w:tcPr>
          <w:p w14:paraId="25A59142" w14:textId="14FF11DC" w:rsidR="00135283" w:rsidRPr="001A759C" w:rsidRDefault="006D3B83"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13.50</w:t>
            </w:r>
            <w:r w:rsidR="00135283">
              <w:rPr>
                <w:rFonts w:ascii="Calibri" w:hAnsi="Calibri" w:cs="Calibri"/>
                <w:color w:val="000000" w:themeColor="text1"/>
                <w:sz w:val="28"/>
                <w:szCs w:val="28"/>
                <w:lang w:val="en-GB"/>
              </w:rPr>
              <w:t>GHz</w:t>
            </w:r>
          </w:p>
        </w:tc>
        <w:tc>
          <w:tcPr>
            <w:tcW w:w="2693" w:type="dxa"/>
          </w:tcPr>
          <w:p w14:paraId="5BC25C47" w14:textId="61C09151" w:rsidR="00135283" w:rsidRPr="001A759C" w:rsidRDefault="006D3B83"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13.41</w:t>
            </w:r>
            <w:r w:rsidR="00135283">
              <w:rPr>
                <w:rFonts w:ascii="Calibri" w:hAnsi="Calibri" w:cs="Calibri"/>
                <w:color w:val="000000" w:themeColor="text1"/>
                <w:sz w:val="28"/>
                <w:szCs w:val="28"/>
                <w:lang w:val="en-GB"/>
              </w:rPr>
              <w:t>GHz</w:t>
            </w:r>
          </w:p>
        </w:tc>
        <w:tc>
          <w:tcPr>
            <w:tcW w:w="2693" w:type="dxa"/>
          </w:tcPr>
          <w:p w14:paraId="4A5AFEB0" w14:textId="259172B8" w:rsidR="00135283" w:rsidRPr="001A759C" w:rsidRDefault="00632926" w:rsidP="004B3C53">
            <w:pPr>
              <w:rPr>
                <w:rFonts w:ascii="Calibri" w:hAnsi="Calibri" w:cs="Calibri"/>
                <w:color w:val="000000" w:themeColor="text1"/>
                <w:sz w:val="28"/>
                <w:szCs w:val="28"/>
                <w:lang w:val="en-GB"/>
              </w:rPr>
            </w:pPr>
            <w:r>
              <w:rPr>
                <w:rFonts w:ascii="Calibri" w:hAnsi="Calibri" w:cs="Calibri"/>
                <w:color w:val="000000" w:themeColor="text1"/>
                <w:sz w:val="28"/>
                <w:szCs w:val="28"/>
                <w:lang w:val="en-GB"/>
              </w:rPr>
              <w:t>-0.09</w:t>
            </w:r>
            <w:r w:rsidR="00135283">
              <w:rPr>
                <w:rFonts w:ascii="Calibri" w:hAnsi="Calibri" w:cs="Calibri"/>
                <w:color w:val="000000" w:themeColor="text1"/>
                <w:sz w:val="28"/>
                <w:szCs w:val="28"/>
                <w:lang w:val="en-GB"/>
              </w:rPr>
              <w:t>GHz</w:t>
            </w:r>
          </w:p>
        </w:tc>
      </w:tr>
    </w:tbl>
    <w:p w14:paraId="5ADAD258" w14:textId="77777777" w:rsidR="00135283" w:rsidRDefault="00135283" w:rsidP="00135283">
      <w:pPr>
        <w:rPr>
          <w:rFonts w:ascii="Calibri" w:hAnsi="Calibri" w:cs="Calibri"/>
          <w:color w:val="000000" w:themeColor="text1"/>
          <w:sz w:val="28"/>
          <w:szCs w:val="28"/>
          <w:lang w:val="en-GB"/>
        </w:rPr>
      </w:pPr>
      <w:r w:rsidRPr="001A759C">
        <w:rPr>
          <w:rFonts w:ascii="Calibri" w:hAnsi="Calibri" w:cs="Calibri"/>
          <w:color w:val="000000" w:themeColor="text1"/>
          <w:sz w:val="28"/>
          <w:szCs w:val="28"/>
          <w:lang w:val="en-GB"/>
        </w:rPr>
        <w:t xml:space="preserve"> </w:t>
      </w:r>
    </w:p>
    <w:p w14:paraId="2527EF13" w14:textId="49BB2D96" w:rsidR="00135283" w:rsidRPr="00BD0F97" w:rsidRDefault="00632926" w:rsidP="00135283">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Similarly to </w:t>
      </w:r>
      <w:r w:rsidR="0032568F">
        <w:rPr>
          <w:rFonts w:ascii="Calibri" w:hAnsi="Calibri" w:cs="Calibri"/>
          <w:color w:val="000000" w:themeColor="text1"/>
          <w:sz w:val="28"/>
          <w:szCs w:val="28"/>
          <w:lang w:val="en-GB"/>
        </w:rPr>
        <w:t xml:space="preserve">the vacuum filled waveguide, the theoretical calculations give an accurate answer, this time </w:t>
      </w:r>
      <w:r w:rsidR="00135283">
        <w:rPr>
          <w:rFonts w:ascii="Calibri" w:hAnsi="Calibri" w:cs="Calibri"/>
          <w:color w:val="000000" w:themeColor="text1"/>
          <w:sz w:val="28"/>
          <w:szCs w:val="28"/>
          <w:lang w:val="en-GB"/>
        </w:rPr>
        <w:t>with an error margin of around 0.</w:t>
      </w:r>
      <w:r w:rsidR="002507AB">
        <w:rPr>
          <w:rFonts w:ascii="Calibri" w:hAnsi="Calibri" w:cs="Calibri"/>
          <w:color w:val="000000" w:themeColor="text1"/>
          <w:sz w:val="28"/>
          <w:szCs w:val="28"/>
          <w:lang w:val="en-GB"/>
        </w:rPr>
        <w:t>6</w:t>
      </w:r>
      <w:r w:rsidR="00135283">
        <w:rPr>
          <w:rFonts w:ascii="Calibri" w:hAnsi="Calibri" w:cs="Calibri"/>
          <w:color w:val="000000" w:themeColor="text1"/>
          <w:sz w:val="28"/>
          <w:szCs w:val="28"/>
          <w:lang w:val="en-GB"/>
        </w:rPr>
        <w:t xml:space="preserve">%. </w:t>
      </w:r>
      <w:r w:rsidR="00BD0F97">
        <w:rPr>
          <w:rFonts w:ascii="Calibri" w:hAnsi="Calibri" w:cs="Calibri"/>
          <w:color w:val="000000" w:themeColor="text1"/>
          <w:sz w:val="28"/>
          <w:szCs w:val="28"/>
          <w:lang w:val="en-GB"/>
        </w:rPr>
        <w:t>Apart from TE</w:t>
      </w:r>
      <w:r w:rsidR="00BD0F97">
        <w:rPr>
          <w:rFonts w:ascii="Calibri" w:hAnsi="Calibri" w:cs="Calibri"/>
          <w:color w:val="000000" w:themeColor="text1"/>
          <w:sz w:val="28"/>
          <w:szCs w:val="28"/>
          <w:vertAlign w:val="subscript"/>
          <w:lang w:val="en-GB"/>
        </w:rPr>
        <w:t>20</w:t>
      </w:r>
      <w:r w:rsidR="00BD0F97">
        <w:rPr>
          <w:rFonts w:ascii="Calibri" w:hAnsi="Calibri" w:cs="Calibri"/>
          <w:color w:val="000000" w:themeColor="text1"/>
          <w:sz w:val="28"/>
          <w:szCs w:val="28"/>
          <w:lang w:val="en-GB"/>
        </w:rPr>
        <w:t xml:space="preserve"> which was </w:t>
      </w:r>
      <w:r w:rsidR="00FA2ECE">
        <w:rPr>
          <w:rFonts w:ascii="Calibri" w:hAnsi="Calibri" w:cs="Calibri"/>
          <w:color w:val="000000" w:themeColor="text1"/>
          <w:sz w:val="28"/>
          <w:szCs w:val="28"/>
          <w:lang w:val="en-GB"/>
        </w:rPr>
        <w:t>completely accurate, the discrepancies could be caused by the same variables mentioned in 2.2.4.</w:t>
      </w:r>
    </w:p>
    <w:p w14:paraId="3A537B83" w14:textId="77777777" w:rsidR="00135283" w:rsidRDefault="00135283" w:rsidP="00937438">
      <w:pPr>
        <w:pStyle w:val="GraphicAnchor"/>
        <w:rPr>
          <w:rFonts w:ascii="Calibri" w:hAnsi="Calibri" w:cs="Calibri"/>
          <w:color w:val="000000" w:themeColor="text1"/>
          <w:sz w:val="28"/>
          <w:szCs w:val="28"/>
          <w:lang w:val="en-GB"/>
        </w:rPr>
      </w:pPr>
    </w:p>
    <w:p w14:paraId="5E56D360" w14:textId="77777777" w:rsidR="00FA2ECE" w:rsidRDefault="00FA2ECE">
      <w:pPr>
        <w:rPr>
          <w:rFonts w:ascii="Calibri Light" w:hAnsi="Calibri Light" w:cs="Calibri Light"/>
          <w:b/>
          <w:bCs/>
          <w:color w:val="000000" w:themeColor="text1"/>
          <w:sz w:val="28"/>
          <w:szCs w:val="28"/>
          <w:lang w:val="en-GB"/>
        </w:rPr>
      </w:pPr>
      <w:r>
        <w:rPr>
          <w:rFonts w:ascii="Calibri Light" w:hAnsi="Calibri Light" w:cs="Calibri Light"/>
          <w:b/>
          <w:bCs/>
          <w:color w:val="000000" w:themeColor="text1"/>
          <w:sz w:val="28"/>
          <w:szCs w:val="28"/>
          <w:lang w:val="en-GB"/>
        </w:rPr>
        <w:br w:type="page"/>
      </w:r>
    </w:p>
    <w:p w14:paraId="193AE5E5" w14:textId="77777777" w:rsidR="00FA2ECE" w:rsidRDefault="00FA2ECE" w:rsidP="00937438">
      <w:pPr>
        <w:pStyle w:val="GraphicAnchor"/>
        <w:rPr>
          <w:rFonts w:ascii="Calibri Light" w:hAnsi="Calibri Light" w:cs="Calibri Light"/>
          <w:b/>
          <w:bCs/>
          <w:color w:val="000000" w:themeColor="text1"/>
          <w:sz w:val="28"/>
          <w:szCs w:val="28"/>
          <w:lang w:val="en-GB"/>
        </w:rPr>
      </w:pPr>
    </w:p>
    <w:p w14:paraId="64D207C9" w14:textId="43F7EC8E" w:rsidR="004C0395" w:rsidRDefault="004C0395" w:rsidP="00937438">
      <w:pPr>
        <w:pStyle w:val="GraphicAnchor"/>
        <w:rPr>
          <w:rFonts w:ascii="Calibri Light" w:hAnsi="Calibri Light" w:cs="Calibri Light"/>
          <w:b/>
          <w:bCs/>
          <w:color w:val="000000" w:themeColor="text1"/>
          <w:sz w:val="28"/>
          <w:szCs w:val="28"/>
          <w:lang w:val="en-GB"/>
        </w:rPr>
      </w:pPr>
      <w:r>
        <w:rPr>
          <w:rFonts w:ascii="Calibri Light" w:hAnsi="Calibri Light" w:cs="Calibri Light"/>
          <w:b/>
          <w:bCs/>
          <w:color w:val="000000" w:themeColor="text1"/>
          <w:sz w:val="28"/>
          <w:szCs w:val="28"/>
          <w:lang w:val="en-GB"/>
        </w:rPr>
        <w:t>2.5. Comparison of Results: Task 1a and 1b</w:t>
      </w:r>
    </w:p>
    <w:p w14:paraId="0EF370CB" w14:textId="77777777" w:rsidR="007D62F5" w:rsidRDefault="007D62F5" w:rsidP="00937438">
      <w:pPr>
        <w:pStyle w:val="GraphicAnchor"/>
        <w:rPr>
          <w:rFonts w:ascii="Calibri Light" w:hAnsi="Calibri Light" w:cs="Calibri Light"/>
          <w:b/>
          <w:bCs/>
          <w:color w:val="000000" w:themeColor="text1"/>
          <w:sz w:val="28"/>
          <w:szCs w:val="28"/>
          <w:lang w:val="en-GB"/>
        </w:rPr>
      </w:pPr>
    </w:p>
    <w:p w14:paraId="75A4B305" w14:textId="1272F760" w:rsidR="007D62F5" w:rsidRDefault="007D62F5" w:rsidP="007D62F5">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two different waveguides both followed the expected theoretical calculations in terms of the modes cutoff frequencies, with the results of both waveguides being </w:t>
      </w:r>
      <w:r w:rsidR="00A67714">
        <w:rPr>
          <w:rFonts w:ascii="Calibri" w:hAnsi="Calibri" w:cs="Calibri"/>
          <w:color w:val="000000" w:themeColor="text1"/>
          <w:sz w:val="28"/>
          <w:szCs w:val="28"/>
          <w:lang w:val="en-GB"/>
        </w:rPr>
        <w:t>around a 0.5</w:t>
      </w:r>
      <w:r>
        <w:rPr>
          <w:rFonts w:ascii="Calibri" w:hAnsi="Calibri" w:cs="Calibri"/>
          <w:color w:val="000000" w:themeColor="text1"/>
          <w:sz w:val="28"/>
          <w:szCs w:val="28"/>
          <w:lang w:val="en-GB"/>
        </w:rPr>
        <w:t>% error margin. It also appears that the difference between the two waveguides cutoff frequencies followed the theory, with the cutoff frequency shifted downward by approximately x0.69.</w:t>
      </w:r>
    </w:p>
    <w:p w14:paraId="76B4446E" w14:textId="77777777" w:rsidR="007D62F5" w:rsidRDefault="007D62F5" w:rsidP="00937438">
      <w:pPr>
        <w:pStyle w:val="GraphicAnchor"/>
        <w:rPr>
          <w:rFonts w:ascii="Calibri Light" w:hAnsi="Calibri Light" w:cs="Calibri Light"/>
          <w:b/>
          <w:bCs/>
          <w:color w:val="000000" w:themeColor="text1"/>
          <w:sz w:val="28"/>
          <w:szCs w:val="28"/>
          <w:lang w:val="en-GB"/>
        </w:rPr>
      </w:pPr>
    </w:p>
    <w:tbl>
      <w:tblPr>
        <w:tblStyle w:val="TableGrid"/>
        <w:tblW w:w="0" w:type="auto"/>
        <w:tblLook w:val="04A0" w:firstRow="1" w:lastRow="0" w:firstColumn="1" w:lastColumn="0" w:noHBand="0" w:noVBand="1"/>
      </w:tblPr>
      <w:tblGrid>
        <w:gridCol w:w="1683"/>
        <w:gridCol w:w="1474"/>
        <w:gridCol w:w="1485"/>
        <w:gridCol w:w="1585"/>
        <w:gridCol w:w="1474"/>
        <w:gridCol w:w="1486"/>
        <w:gridCol w:w="1585"/>
      </w:tblGrid>
      <w:tr w:rsidR="00853B7D" w14:paraId="4E43BE34" w14:textId="77777777" w:rsidTr="008966BD">
        <w:tc>
          <w:tcPr>
            <w:tcW w:w="1683" w:type="dxa"/>
          </w:tcPr>
          <w:p w14:paraId="1F9E915E" w14:textId="77777777" w:rsidR="00853B7D" w:rsidRPr="007D62F5" w:rsidRDefault="00853B7D" w:rsidP="00937438">
            <w:pPr>
              <w:pStyle w:val="GraphicAnchor"/>
              <w:rPr>
                <w:rFonts w:ascii="Calibri" w:hAnsi="Calibri" w:cs="Calibri"/>
                <w:color w:val="000000" w:themeColor="text1"/>
                <w:sz w:val="28"/>
                <w:szCs w:val="28"/>
                <w:lang w:val="en-GB"/>
              </w:rPr>
            </w:pPr>
          </w:p>
        </w:tc>
        <w:tc>
          <w:tcPr>
            <w:tcW w:w="4544" w:type="dxa"/>
            <w:gridSpan w:val="3"/>
          </w:tcPr>
          <w:p w14:paraId="5982176D" w14:textId="24D90D29" w:rsidR="00853B7D" w:rsidRDefault="00853B7D" w:rsidP="00853B7D">
            <w:pPr>
              <w:pStyle w:val="GraphicAnchor"/>
              <w:jc w:val="center"/>
              <w:rPr>
                <w:rFonts w:ascii="Calibri" w:hAnsi="Calibri" w:cs="Calibri"/>
                <w:color w:val="000000" w:themeColor="text1"/>
                <w:sz w:val="28"/>
                <w:szCs w:val="28"/>
                <w:lang w:val="en-GB"/>
              </w:rPr>
            </w:pPr>
            <w:r>
              <w:rPr>
                <w:rFonts w:ascii="Calibri" w:hAnsi="Calibri" w:cs="Calibri"/>
                <w:color w:val="000000" w:themeColor="text1"/>
                <w:sz w:val="28"/>
                <w:szCs w:val="28"/>
                <w:lang w:val="en-GB"/>
              </w:rPr>
              <w:t>Theoretical</w:t>
            </w:r>
          </w:p>
        </w:tc>
        <w:tc>
          <w:tcPr>
            <w:tcW w:w="4545" w:type="dxa"/>
            <w:gridSpan w:val="3"/>
          </w:tcPr>
          <w:p w14:paraId="398F6C8A" w14:textId="0CE1B2CA" w:rsidR="00853B7D" w:rsidRDefault="00853B7D" w:rsidP="00853B7D">
            <w:pPr>
              <w:pStyle w:val="GraphicAnchor"/>
              <w:jc w:val="center"/>
              <w:rPr>
                <w:rFonts w:ascii="Calibri" w:hAnsi="Calibri" w:cs="Calibri"/>
                <w:color w:val="000000" w:themeColor="text1"/>
                <w:sz w:val="28"/>
                <w:szCs w:val="28"/>
                <w:lang w:val="en-GB"/>
              </w:rPr>
            </w:pPr>
            <w:r>
              <w:rPr>
                <w:rFonts w:ascii="Calibri" w:hAnsi="Calibri" w:cs="Calibri"/>
                <w:color w:val="000000" w:themeColor="text1"/>
                <w:sz w:val="28"/>
                <w:szCs w:val="28"/>
                <w:lang w:val="en-GB"/>
              </w:rPr>
              <w:t>Simulated</w:t>
            </w:r>
          </w:p>
        </w:tc>
      </w:tr>
      <w:tr w:rsidR="00853B7D" w14:paraId="5E0684C4" w14:textId="1EE3AD64" w:rsidTr="00853B7D">
        <w:tc>
          <w:tcPr>
            <w:tcW w:w="1683" w:type="dxa"/>
          </w:tcPr>
          <w:p w14:paraId="040A7A5C" w14:textId="7B761C15" w:rsidR="007D62F5" w:rsidRPr="007D62F5" w:rsidRDefault="007D62F5" w:rsidP="00937438">
            <w:pPr>
              <w:pStyle w:val="GraphicAnchor"/>
              <w:rPr>
                <w:rFonts w:ascii="Calibri" w:hAnsi="Calibri" w:cs="Calibri"/>
                <w:color w:val="000000" w:themeColor="text1"/>
                <w:sz w:val="28"/>
                <w:szCs w:val="28"/>
                <w:lang w:val="en-GB"/>
              </w:rPr>
            </w:pPr>
            <w:r w:rsidRPr="007D62F5">
              <w:rPr>
                <w:rFonts w:ascii="Calibri" w:hAnsi="Calibri" w:cs="Calibri"/>
                <w:color w:val="000000" w:themeColor="text1"/>
                <w:sz w:val="28"/>
                <w:szCs w:val="28"/>
                <w:lang w:val="en-GB"/>
              </w:rPr>
              <w:t>Mode</w:t>
            </w:r>
          </w:p>
        </w:tc>
        <w:tc>
          <w:tcPr>
            <w:tcW w:w="1474" w:type="dxa"/>
          </w:tcPr>
          <w:p w14:paraId="2104C11D" w14:textId="374D8D87"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Vacuum</w:t>
            </w:r>
          </w:p>
        </w:tc>
        <w:tc>
          <w:tcPr>
            <w:tcW w:w="1485" w:type="dxa"/>
          </w:tcPr>
          <w:p w14:paraId="4E714285" w14:textId="53ABD4AA"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Teflon</w:t>
            </w:r>
          </w:p>
        </w:tc>
        <w:tc>
          <w:tcPr>
            <w:tcW w:w="1585" w:type="dxa"/>
          </w:tcPr>
          <w:p w14:paraId="6A11BFB8" w14:textId="13E69459"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Difference</w:t>
            </w:r>
          </w:p>
        </w:tc>
        <w:tc>
          <w:tcPr>
            <w:tcW w:w="1474" w:type="dxa"/>
          </w:tcPr>
          <w:p w14:paraId="45F4DE72" w14:textId="5EC6C28E"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Vacuum</w:t>
            </w:r>
          </w:p>
        </w:tc>
        <w:tc>
          <w:tcPr>
            <w:tcW w:w="1486" w:type="dxa"/>
          </w:tcPr>
          <w:p w14:paraId="12D82519" w14:textId="67AF09D9"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Teflon</w:t>
            </w:r>
          </w:p>
        </w:tc>
        <w:tc>
          <w:tcPr>
            <w:tcW w:w="1585" w:type="dxa"/>
          </w:tcPr>
          <w:p w14:paraId="1F7FA847" w14:textId="34463C09"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Difference</w:t>
            </w:r>
          </w:p>
        </w:tc>
      </w:tr>
      <w:tr w:rsidR="00853B7D" w14:paraId="44AC499D" w14:textId="69896CDC" w:rsidTr="00853B7D">
        <w:tc>
          <w:tcPr>
            <w:tcW w:w="1683" w:type="dxa"/>
          </w:tcPr>
          <w:p w14:paraId="3B204CBD" w14:textId="1119B631" w:rsidR="007D62F5" w:rsidRPr="007D62F5" w:rsidRDefault="007D62F5" w:rsidP="00937438">
            <w:pPr>
              <w:pStyle w:val="GraphicAnchor"/>
              <w:rPr>
                <w:rFonts w:ascii="Calibri" w:hAnsi="Calibri" w:cs="Calibri"/>
                <w:color w:val="000000" w:themeColor="text1"/>
                <w:sz w:val="28"/>
                <w:szCs w:val="28"/>
                <w:vertAlign w:val="subscript"/>
                <w:lang w:val="en-GB"/>
              </w:rPr>
            </w:pPr>
            <w:r>
              <w:rPr>
                <w:rFonts w:ascii="Calibri" w:hAnsi="Calibri" w:cs="Calibri"/>
                <w:color w:val="000000" w:themeColor="text1"/>
                <w:sz w:val="28"/>
                <w:szCs w:val="28"/>
                <w:lang w:val="en-GB"/>
              </w:rPr>
              <w:t>TE</w:t>
            </w:r>
            <w:r>
              <w:rPr>
                <w:rFonts w:ascii="Calibri" w:hAnsi="Calibri" w:cs="Calibri"/>
                <w:color w:val="000000" w:themeColor="text1"/>
                <w:sz w:val="28"/>
                <w:szCs w:val="28"/>
                <w:vertAlign w:val="subscript"/>
                <w:lang w:val="en-GB"/>
              </w:rPr>
              <w:t>10</w:t>
            </w:r>
          </w:p>
        </w:tc>
        <w:tc>
          <w:tcPr>
            <w:tcW w:w="1474" w:type="dxa"/>
          </w:tcPr>
          <w:p w14:paraId="612CB9F6" w14:textId="6C53F883" w:rsidR="007D62F5" w:rsidRPr="007D62F5" w:rsidRDefault="004027A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6.52GHz</w:t>
            </w:r>
          </w:p>
        </w:tc>
        <w:tc>
          <w:tcPr>
            <w:tcW w:w="1485" w:type="dxa"/>
          </w:tcPr>
          <w:p w14:paraId="0BE70144" w14:textId="79E98FEF"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4.50GHz</w:t>
            </w:r>
          </w:p>
        </w:tc>
        <w:tc>
          <w:tcPr>
            <w:tcW w:w="1585" w:type="dxa"/>
          </w:tcPr>
          <w:p w14:paraId="38283A96" w14:textId="2E4158A6"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2.02GHz</w:t>
            </w:r>
          </w:p>
        </w:tc>
        <w:tc>
          <w:tcPr>
            <w:tcW w:w="1474" w:type="dxa"/>
          </w:tcPr>
          <w:p w14:paraId="7A5C5EC3" w14:textId="3D34C2DC" w:rsidR="007D62F5" w:rsidRPr="007D62F5" w:rsidRDefault="00F56E09"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6.48GHz</w:t>
            </w:r>
          </w:p>
        </w:tc>
        <w:tc>
          <w:tcPr>
            <w:tcW w:w="1486" w:type="dxa"/>
          </w:tcPr>
          <w:p w14:paraId="6F99A647" w14:textId="56C6A5B0" w:rsidR="007D62F5" w:rsidRPr="007D62F5" w:rsidRDefault="004027A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4.45GHz</w:t>
            </w:r>
          </w:p>
        </w:tc>
        <w:tc>
          <w:tcPr>
            <w:tcW w:w="1585" w:type="dxa"/>
          </w:tcPr>
          <w:p w14:paraId="582217BA" w14:textId="0B8169B7"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2.03GHz</w:t>
            </w:r>
          </w:p>
        </w:tc>
      </w:tr>
      <w:tr w:rsidR="00853B7D" w14:paraId="481920D0" w14:textId="5BF68360" w:rsidTr="00853B7D">
        <w:tc>
          <w:tcPr>
            <w:tcW w:w="1683" w:type="dxa"/>
          </w:tcPr>
          <w:p w14:paraId="2090DFBB" w14:textId="485C6273" w:rsidR="007D62F5" w:rsidRPr="007D62F5" w:rsidRDefault="007D62F5" w:rsidP="00937438">
            <w:pPr>
              <w:pStyle w:val="GraphicAnchor"/>
              <w:rPr>
                <w:rFonts w:ascii="Calibri" w:hAnsi="Calibri" w:cs="Calibri"/>
                <w:color w:val="000000" w:themeColor="text1"/>
                <w:sz w:val="28"/>
                <w:szCs w:val="28"/>
                <w:vertAlign w:val="subscript"/>
                <w:lang w:val="en-GB"/>
              </w:rPr>
            </w:pPr>
            <w:r>
              <w:rPr>
                <w:rFonts w:ascii="Calibri" w:hAnsi="Calibri" w:cs="Calibri"/>
                <w:color w:val="000000" w:themeColor="text1"/>
                <w:sz w:val="28"/>
                <w:szCs w:val="28"/>
                <w:lang w:val="en-GB"/>
              </w:rPr>
              <w:t>TE</w:t>
            </w:r>
            <w:r>
              <w:rPr>
                <w:rFonts w:ascii="Calibri" w:hAnsi="Calibri" w:cs="Calibri"/>
                <w:color w:val="000000" w:themeColor="text1"/>
                <w:sz w:val="28"/>
                <w:szCs w:val="28"/>
                <w:vertAlign w:val="subscript"/>
                <w:lang w:val="en-GB"/>
              </w:rPr>
              <w:t>20</w:t>
            </w:r>
          </w:p>
        </w:tc>
        <w:tc>
          <w:tcPr>
            <w:tcW w:w="1474" w:type="dxa"/>
          </w:tcPr>
          <w:p w14:paraId="70E3DEA6" w14:textId="0E6FA566" w:rsidR="007D62F5" w:rsidRPr="007D62F5" w:rsidRDefault="00142751"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13.04GHz</w:t>
            </w:r>
          </w:p>
        </w:tc>
        <w:tc>
          <w:tcPr>
            <w:tcW w:w="1485" w:type="dxa"/>
          </w:tcPr>
          <w:p w14:paraId="70E17EB6" w14:textId="30F3D301"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9.00GHz</w:t>
            </w:r>
          </w:p>
        </w:tc>
        <w:tc>
          <w:tcPr>
            <w:tcW w:w="1585" w:type="dxa"/>
          </w:tcPr>
          <w:p w14:paraId="15C7086D" w14:textId="7CFA79FA"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4.04GHz</w:t>
            </w:r>
          </w:p>
        </w:tc>
        <w:tc>
          <w:tcPr>
            <w:tcW w:w="1474" w:type="dxa"/>
          </w:tcPr>
          <w:p w14:paraId="0F9AFE44" w14:textId="538F3036" w:rsidR="007D62F5" w:rsidRPr="007D62F5" w:rsidRDefault="00F56E09"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12.99GHz</w:t>
            </w:r>
          </w:p>
        </w:tc>
        <w:tc>
          <w:tcPr>
            <w:tcW w:w="1486" w:type="dxa"/>
          </w:tcPr>
          <w:p w14:paraId="2C2C6A4B" w14:textId="375CF133" w:rsidR="007D62F5" w:rsidRPr="007D62F5" w:rsidRDefault="004027A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9.00GHz</w:t>
            </w:r>
          </w:p>
        </w:tc>
        <w:tc>
          <w:tcPr>
            <w:tcW w:w="1585" w:type="dxa"/>
          </w:tcPr>
          <w:p w14:paraId="1B1AE3FA" w14:textId="12E78C71"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3.99GHz</w:t>
            </w:r>
          </w:p>
        </w:tc>
      </w:tr>
      <w:tr w:rsidR="00853B7D" w14:paraId="2151B36F" w14:textId="329F5253" w:rsidTr="00853B7D">
        <w:tc>
          <w:tcPr>
            <w:tcW w:w="1683" w:type="dxa"/>
          </w:tcPr>
          <w:p w14:paraId="070CA88D" w14:textId="10EDE9DB" w:rsidR="007D62F5" w:rsidRPr="007D62F5" w:rsidRDefault="007D62F5" w:rsidP="00937438">
            <w:pPr>
              <w:pStyle w:val="GraphicAnchor"/>
              <w:rPr>
                <w:rFonts w:ascii="Calibri" w:hAnsi="Calibri" w:cs="Calibri"/>
                <w:color w:val="000000" w:themeColor="text1"/>
                <w:sz w:val="28"/>
                <w:szCs w:val="28"/>
                <w:vertAlign w:val="subscript"/>
                <w:lang w:val="en-GB"/>
              </w:rPr>
            </w:pPr>
            <w:r>
              <w:rPr>
                <w:rFonts w:ascii="Calibri" w:hAnsi="Calibri" w:cs="Calibri"/>
                <w:color w:val="000000" w:themeColor="text1"/>
                <w:sz w:val="28"/>
                <w:szCs w:val="28"/>
                <w:lang w:val="en-GB"/>
              </w:rPr>
              <w:t>TE</w:t>
            </w:r>
            <w:r>
              <w:rPr>
                <w:rFonts w:ascii="Calibri" w:hAnsi="Calibri" w:cs="Calibri"/>
                <w:color w:val="000000" w:themeColor="text1"/>
                <w:sz w:val="28"/>
                <w:szCs w:val="28"/>
                <w:vertAlign w:val="subscript"/>
                <w:lang w:val="en-GB"/>
              </w:rPr>
              <w:t>30</w:t>
            </w:r>
          </w:p>
        </w:tc>
        <w:tc>
          <w:tcPr>
            <w:tcW w:w="1474" w:type="dxa"/>
          </w:tcPr>
          <w:p w14:paraId="0BAAECA9" w14:textId="2D5F0D85" w:rsidR="007D62F5" w:rsidRPr="007D62F5" w:rsidRDefault="00142751"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19.56GHz</w:t>
            </w:r>
          </w:p>
        </w:tc>
        <w:tc>
          <w:tcPr>
            <w:tcW w:w="1485" w:type="dxa"/>
          </w:tcPr>
          <w:p w14:paraId="3745D527" w14:textId="723BA4BC" w:rsidR="007D62F5" w:rsidRPr="007D62F5" w:rsidRDefault="00EF4AFE"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13.50GHz</w:t>
            </w:r>
          </w:p>
        </w:tc>
        <w:tc>
          <w:tcPr>
            <w:tcW w:w="1585" w:type="dxa"/>
          </w:tcPr>
          <w:p w14:paraId="0D0F1722" w14:textId="1E6F90E4"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6.06GHz</w:t>
            </w:r>
          </w:p>
        </w:tc>
        <w:tc>
          <w:tcPr>
            <w:tcW w:w="1474" w:type="dxa"/>
          </w:tcPr>
          <w:p w14:paraId="16F71E4A" w14:textId="3039653C" w:rsidR="007D62F5" w:rsidRPr="007D62F5" w:rsidRDefault="00F56E09"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19.50GHz</w:t>
            </w:r>
          </w:p>
        </w:tc>
        <w:tc>
          <w:tcPr>
            <w:tcW w:w="1486" w:type="dxa"/>
          </w:tcPr>
          <w:p w14:paraId="16E40C9C" w14:textId="213A9FAD" w:rsidR="007D62F5" w:rsidRPr="007D62F5" w:rsidRDefault="004027A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13.41GHz</w:t>
            </w:r>
          </w:p>
        </w:tc>
        <w:tc>
          <w:tcPr>
            <w:tcW w:w="1585" w:type="dxa"/>
          </w:tcPr>
          <w:p w14:paraId="252616FE" w14:textId="62733FE9" w:rsidR="007D62F5" w:rsidRPr="007D62F5" w:rsidRDefault="009C7F7D"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6.09GHz</w:t>
            </w:r>
          </w:p>
        </w:tc>
      </w:tr>
    </w:tbl>
    <w:p w14:paraId="07A51F50" w14:textId="77777777" w:rsidR="00796B38" w:rsidRDefault="00796B38" w:rsidP="00937438">
      <w:pPr>
        <w:pStyle w:val="GraphicAnchor"/>
        <w:rPr>
          <w:rFonts w:ascii="Calibri" w:hAnsi="Calibri" w:cs="Calibri"/>
          <w:color w:val="000000" w:themeColor="text1"/>
          <w:sz w:val="28"/>
          <w:szCs w:val="28"/>
          <w:lang w:val="en-GB"/>
        </w:rPr>
      </w:pPr>
    </w:p>
    <w:p w14:paraId="5ACFDA7F" w14:textId="4645EDA2" w:rsidR="00233EA6" w:rsidRDefault="00A67714"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This shows that </w:t>
      </w:r>
      <w:r w:rsidR="007D07B2">
        <w:rPr>
          <w:rFonts w:ascii="Calibri" w:hAnsi="Calibri" w:cs="Calibri"/>
          <w:color w:val="000000" w:themeColor="text1"/>
          <w:sz w:val="28"/>
          <w:szCs w:val="28"/>
          <w:lang w:val="en-GB"/>
        </w:rPr>
        <w:t xml:space="preserve">filling the waveguide with </w:t>
      </w:r>
      <w:proofErr w:type="spellStart"/>
      <w:r w:rsidR="007D07B2">
        <w:rPr>
          <w:rFonts w:ascii="Calibri" w:hAnsi="Calibri" w:cs="Calibri"/>
          <w:color w:val="000000" w:themeColor="text1"/>
          <w:sz w:val="28"/>
          <w:szCs w:val="28"/>
          <w:lang w:val="en-GB"/>
        </w:rPr>
        <w:t>teflon</w:t>
      </w:r>
      <w:proofErr w:type="spellEnd"/>
      <w:r w:rsidR="007D07B2">
        <w:rPr>
          <w:rFonts w:ascii="Calibri" w:hAnsi="Calibri" w:cs="Calibri"/>
          <w:color w:val="000000" w:themeColor="text1"/>
          <w:sz w:val="28"/>
          <w:szCs w:val="28"/>
          <w:lang w:val="en-GB"/>
        </w:rPr>
        <w:t xml:space="preserve"> rather than vacuum effectively “slows down” the waves</w:t>
      </w:r>
      <w:r w:rsidR="005138E2">
        <w:rPr>
          <w:rFonts w:ascii="Calibri" w:hAnsi="Calibri" w:cs="Calibri"/>
          <w:color w:val="000000" w:themeColor="text1"/>
          <w:sz w:val="28"/>
          <w:szCs w:val="28"/>
          <w:lang w:val="en-GB"/>
        </w:rPr>
        <w:t>. T</w:t>
      </w:r>
      <w:r w:rsidR="00F83108">
        <w:rPr>
          <w:rFonts w:ascii="Calibri" w:hAnsi="Calibri" w:cs="Calibri"/>
          <w:color w:val="000000" w:themeColor="text1"/>
          <w:sz w:val="28"/>
          <w:szCs w:val="28"/>
          <w:lang w:val="en-GB"/>
        </w:rPr>
        <w:t>he practical effect of this is an expanded low frequency passband, since the</w:t>
      </w:r>
      <w:r w:rsidR="00CC4308">
        <w:rPr>
          <w:rFonts w:ascii="Calibri" w:hAnsi="Calibri" w:cs="Calibri"/>
          <w:color w:val="000000" w:themeColor="text1"/>
          <w:sz w:val="28"/>
          <w:szCs w:val="28"/>
          <w:lang w:val="en-GB"/>
        </w:rPr>
        <w:t xml:space="preserve"> dominant mode TE</w:t>
      </w:r>
      <w:r w:rsidR="00CC4308">
        <w:rPr>
          <w:rFonts w:ascii="Calibri" w:hAnsi="Calibri" w:cs="Calibri"/>
          <w:color w:val="000000" w:themeColor="text1"/>
          <w:sz w:val="28"/>
          <w:szCs w:val="28"/>
          <w:vertAlign w:val="subscript"/>
          <w:lang w:val="en-GB"/>
        </w:rPr>
        <w:t>10</w:t>
      </w:r>
      <w:r w:rsidR="00CC4308">
        <w:rPr>
          <w:rFonts w:ascii="Calibri" w:hAnsi="Calibri" w:cs="Calibri"/>
          <w:color w:val="000000" w:themeColor="text1"/>
          <w:sz w:val="28"/>
          <w:szCs w:val="28"/>
          <w:lang w:val="en-GB"/>
        </w:rPr>
        <w:t xml:space="preserve"> </w:t>
      </w:r>
      <w:r w:rsidR="00BF4CD1">
        <w:rPr>
          <w:rFonts w:ascii="Calibri" w:hAnsi="Calibri" w:cs="Calibri"/>
          <w:color w:val="000000" w:themeColor="text1"/>
          <w:sz w:val="28"/>
          <w:szCs w:val="28"/>
          <w:lang w:val="en-GB"/>
        </w:rPr>
        <w:t>propagates</w:t>
      </w:r>
      <w:r w:rsidR="00BC2F50">
        <w:rPr>
          <w:rFonts w:ascii="Calibri" w:hAnsi="Calibri" w:cs="Calibri"/>
          <w:color w:val="000000" w:themeColor="text1"/>
          <w:sz w:val="28"/>
          <w:szCs w:val="28"/>
          <w:lang w:val="en-GB"/>
        </w:rPr>
        <w:t xml:space="preserve"> down </w:t>
      </w:r>
      <w:r w:rsidR="00060E6C">
        <w:rPr>
          <w:rFonts w:ascii="Calibri" w:hAnsi="Calibri" w:cs="Calibri"/>
          <w:color w:val="000000" w:themeColor="text1"/>
          <w:sz w:val="28"/>
          <w:szCs w:val="28"/>
          <w:lang w:val="en-GB"/>
        </w:rPr>
        <w:t>to 4.45GHz instead of 6.52GHz</w:t>
      </w:r>
      <w:r w:rsidR="00564B45">
        <w:rPr>
          <w:rFonts w:ascii="Calibri" w:hAnsi="Calibri" w:cs="Calibri"/>
          <w:color w:val="000000" w:themeColor="text1"/>
          <w:sz w:val="28"/>
          <w:szCs w:val="28"/>
          <w:lang w:val="en-GB"/>
        </w:rPr>
        <w:t xml:space="preserve">, </w:t>
      </w:r>
      <w:r w:rsidR="005138E2">
        <w:rPr>
          <w:rFonts w:ascii="Calibri" w:hAnsi="Calibri" w:cs="Calibri"/>
          <w:color w:val="000000" w:themeColor="text1"/>
          <w:sz w:val="28"/>
          <w:szCs w:val="28"/>
          <w:lang w:val="en-GB"/>
        </w:rPr>
        <w:t>but a compressed</w:t>
      </w:r>
      <w:r w:rsidR="00B85554">
        <w:rPr>
          <w:rFonts w:ascii="Calibri" w:hAnsi="Calibri" w:cs="Calibri"/>
          <w:color w:val="000000" w:themeColor="text1"/>
          <w:sz w:val="28"/>
          <w:szCs w:val="28"/>
          <w:lang w:val="en-GB"/>
        </w:rPr>
        <w:t xml:space="preserve"> upper limit, as higher modes </w:t>
      </w:r>
      <w:r w:rsidR="00CC6700">
        <w:rPr>
          <w:rFonts w:ascii="Calibri" w:hAnsi="Calibri" w:cs="Calibri"/>
          <w:color w:val="000000" w:themeColor="text1"/>
          <w:sz w:val="28"/>
          <w:szCs w:val="28"/>
          <w:lang w:val="en-GB"/>
        </w:rPr>
        <w:t xml:space="preserve">now cut off below </w:t>
      </w:r>
      <w:r w:rsidR="008F0CC0">
        <w:rPr>
          <w:rFonts w:ascii="Calibri" w:hAnsi="Calibri" w:cs="Calibri"/>
          <w:color w:val="000000" w:themeColor="text1"/>
          <w:sz w:val="28"/>
          <w:szCs w:val="28"/>
          <w:lang w:val="en-GB"/>
        </w:rPr>
        <w:t xml:space="preserve">or near the original limits of the vacuum filled waveguide. This shows that dielectric loading can be used to adjust the operating band of a waveguide </w:t>
      </w:r>
      <w:r w:rsidR="00233EA6">
        <w:rPr>
          <w:rFonts w:ascii="Calibri" w:hAnsi="Calibri" w:cs="Calibri"/>
          <w:color w:val="000000" w:themeColor="text1"/>
          <w:sz w:val="28"/>
          <w:szCs w:val="28"/>
          <w:lang w:val="en-GB"/>
        </w:rPr>
        <w:t>at the expense of narrowing the usable high frequency band.</w:t>
      </w:r>
    </w:p>
    <w:p w14:paraId="1944387C" w14:textId="77777777" w:rsidR="00233EA6" w:rsidRPr="00CC4308" w:rsidRDefault="00233EA6" w:rsidP="00937438">
      <w:pPr>
        <w:pStyle w:val="GraphicAnchor"/>
        <w:rPr>
          <w:rFonts w:ascii="Calibri" w:hAnsi="Calibri" w:cs="Calibri"/>
          <w:color w:val="000000" w:themeColor="text1"/>
          <w:sz w:val="28"/>
          <w:szCs w:val="28"/>
          <w:lang w:val="en-GB"/>
        </w:rPr>
      </w:pPr>
    </w:p>
    <w:p w14:paraId="7C94165A" w14:textId="5BE93B12" w:rsidR="00A07378" w:rsidRDefault="00796B38"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W</w:t>
      </w:r>
      <w:r w:rsidR="00187BDD">
        <w:rPr>
          <w:rFonts w:ascii="Calibri" w:hAnsi="Calibri" w:cs="Calibri"/>
          <w:color w:val="000000" w:themeColor="text1"/>
          <w:sz w:val="28"/>
          <w:szCs w:val="28"/>
          <w:lang w:val="en-GB"/>
        </w:rPr>
        <w:t xml:space="preserve">hen it comes to the </w:t>
      </w:r>
      <w:r w:rsidR="009E0EDF">
        <w:rPr>
          <w:rFonts w:ascii="Calibri" w:hAnsi="Calibri" w:cs="Calibri"/>
          <w:color w:val="000000" w:themeColor="text1"/>
          <w:sz w:val="28"/>
          <w:szCs w:val="28"/>
          <w:lang w:val="en-GB"/>
        </w:rPr>
        <w:t>electric field plots neither acted as was expected. The vacuum filled waveguides only issue was that it seemed to create a standing wave pattern, this is due to the</w:t>
      </w:r>
      <w:r w:rsidR="00CD7F31">
        <w:rPr>
          <w:rFonts w:ascii="Calibri" w:hAnsi="Calibri" w:cs="Calibri"/>
          <w:color w:val="000000" w:themeColor="text1"/>
          <w:sz w:val="28"/>
          <w:szCs w:val="28"/>
          <w:lang w:val="en-GB"/>
        </w:rPr>
        <w:t xml:space="preserve"> wave</w:t>
      </w:r>
      <w:r w:rsidR="009E0EDF">
        <w:rPr>
          <w:rFonts w:ascii="Calibri" w:hAnsi="Calibri" w:cs="Calibri"/>
          <w:color w:val="000000" w:themeColor="text1"/>
          <w:sz w:val="28"/>
          <w:szCs w:val="28"/>
          <w:lang w:val="en-GB"/>
        </w:rPr>
        <w:t xml:space="preserve"> reflecti</w:t>
      </w:r>
      <w:r w:rsidR="00CD7F31">
        <w:rPr>
          <w:rFonts w:ascii="Calibri" w:hAnsi="Calibri" w:cs="Calibri"/>
          <w:color w:val="000000" w:themeColor="text1"/>
          <w:sz w:val="28"/>
          <w:szCs w:val="28"/>
          <w:lang w:val="en-GB"/>
        </w:rPr>
        <w:t>ng off</w:t>
      </w:r>
      <w:r w:rsidR="009E0EDF">
        <w:rPr>
          <w:rFonts w:ascii="Calibri" w:hAnsi="Calibri" w:cs="Calibri"/>
          <w:color w:val="000000" w:themeColor="text1"/>
          <w:sz w:val="28"/>
          <w:szCs w:val="28"/>
          <w:lang w:val="en-GB"/>
        </w:rPr>
        <w:t xml:space="preserve"> the far side wave port, and while realistic</w:t>
      </w:r>
      <w:r w:rsidR="00CD7F31">
        <w:rPr>
          <w:rFonts w:ascii="Calibri" w:hAnsi="Calibri" w:cs="Calibri"/>
          <w:color w:val="000000" w:themeColor="text1"/>
          <w:sz w:val="28"/>
          <w:szCs w:val="28"/>
          <w:lang w:val="en-GB"/>
        </w:rPr>
        <w:t xml:space="preserve"> it does not</w:t>
      </w:r>
      <w:r w:rsidR="00082EEB">
        <w:rPr>
          <w:rFonts w:ascii="Calibri" w:hAnsi="Calibri" w:cs="Calibri"/>
          <w:color w:val="000000" w:themeColor="text1"/>
          <w:sz w:val="28"/>
          <w:szCs w:val="28"/>
          <w:lang w:val="en-GB"/>
        </w:rPr>
        <w:t xml:space="preserve"> </w:t>
      </w:r>
      <w:r w:rsidR="00964A21">
        <w:rPr>
          <w:rFonts w:ascii="Calibri" w:hAnsi="Calibri" w:cs="Calibri"/>
          <w:color w:val="000000" w:themeColor="text1"/>
          <w:sz w:val="28"/>
          <w:szCs w:val="28"/>
          <w:lang w:val="en-GB"/>
        </w:rPr>
        <w:t>accurately represent the theoretical result expected, which assumes a perfec</w:t>
      </w:r>
      <w:r w:rsidR="002C6C1C">
        <w:rPr>
          <w:rFonts w:ascii="Calibri" w:hAnsi="Calibri" w:cs="Calibri"/>
          <w:color w:val="000000" w:themeColor="text1"/>
          <w:sz w:val="28"/>
          <w:szCs w:val="28"/>
          <w:lang w:val="en-GB"/>
        </w:rPr>
        <w:t xml:space="preserve">t </w:t>
      </w:r>
      <w:r w:rsidR="00E068ED">
        <w:rPr>
          <w:rFonts w:ascii="Calibri" w:hAnsi="Calibri" w:cs="Calibri"/>
          <w:color w:val="000000" w:themeColor="text1"/>
          <w:sz w:val="28"/>
          <w:szCs w:val="28"/>
          <w:lang w:val="en-GB"/>
        </w:rPr>
        <w:t>wave port that would not reflect any energy whatsoever</w:t>
      </w:r>
      <w:r w:rsidR="007E4C3B">
        <w:rPr>
          <w:rFonts w:ascii="Calibri" w:hAnsi="Calibri" w:cs="Calibri"/>
          <w:color w:val="000000" w:themeColor="text1"/>
          <w:sz w:val="28"/>
          <w:szCs w:val="28"/>
          <w:lang w:val="en-GB"/>
        </w:rPr>
        <w:t xml:space="preserve">. </w:t>
      </w:r>
    </w:p>
    <w:p w14:paraId="0A9F2188" w14:textId="7B232DB7" w:rsidR="00065E65" w:rsidRDefault="007E4C3B"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 xml:space="preserve">The </w:t>
      </w:r>
      <w:proofErr w:type="spellStart"/>
      <w:r>
        <w:rPr>
          <w:rFonts w:ascii="Calibri" w:hAnsi="Calibri" w:cs="Calibri"/>
          <w:color w:val="000000" w:themeColor="text1"/>
          <w:sz w:val="28"/>
          <w:szCs w:val="28"/>
          <w:lang w:val="en-GB"/>
        </w:rPr>
        <w:t>teflon</w:t>
      </w:r>
      <w:proofErr w:type="spellEnd"/>
      <w:r>
        <w:rPr>
          <w:rFonts w:ascii="Calibri" w:hAnsi="Calibri" w:cs="Calibri"/>
          <w:color w:val="000000" w:themeColor="text1"/>
          <w:sz w:val="28"/>
          <w:szCs w:val="28"/>
          <w:lang w:val="en-GB"/>
        </w:rPr>
        <w:t xml:space="preserve"> filled waveguide had a different </w:t>
      </w:r>
      <w:r w:rsidR="00C55BFB">
        <w:rPr>
          <w:rFonts w:ascii="Calibri" w:hAnsi="Calibri" w:cs="Calibri"/>
          <w:color w:val="000000" w:themeColor="text1"/>
          <w:sz w:val="28"/>
          <w:szCs w:val="28"/>
          <w:lang w:val="en-GB"/>
        </w:rPr>
        <w:t xml:space="preserve">and much more </w:t>
      </w:r>
      <w:r w:rsidR="00E1794D">
        <w:rPr>
          <w:rFonts w:ascii="Calibri" w:hAnsi="Calibri" w:cs="Calibri"/>
          <w:color w:val="000000" w:themeColor="text1"/>
          <w:sz w:val="28"/>
          <w:szCs w:val="28"/>
          <w:lang w:val="en-GB"/>
        </w:rPr>
        <w:t xml:space="preserve">obtrusive </w:t>
      </w:r>
      <w:r w:rsidR="00803001">
        <w:rPr>
          <w:rFonts w:ascii="Calibri" w:hAnsi="Calibri" w:cs="Calibri"/>
          <w:color w:val="000000" w:themeColor="text1"/>
          <w:sz w:val="28"/>
          <w:szCs w:val="28"/>
          <w:lang w:val="en-GB"/>
        </w:rPr>
        <w:t>issue, the theory would</w:t>
      </w:r>
      <w:r w:rsidR="00A07378">
        <w:rPr>
          <w:rFonts w:ascii="Calibri" w:hAnsi="Calibri" w:cs="Calibri"/>
          <w:color w:val="000000" w:themeColor="text1"/>
          <w:sz w:val="28"/>
          <w:szCs w:val="28"/>
          <w:lang w:val="en-GB"/>
        </w:rPr>
        <w:t xml:space="preserve"> suggest</w:t>
      </w:r>
      <w:r w:rsidR="00803001">
        <w:rPr>
          <w:rFonts w:ascii="Calibri" w:hAnsi="Calibri" w:cs="Calibri"/>
          <w:color w:val="000000" w:themeColor="text1"/>
          <w:sz w:val="28"/>
          <w:szCs w:val="28"/>
          <w:lang w:val="en-GB"/>
        </w:rPr>
        <w:t xml:space="preserve"> that the </w:t>
      </w:r>
      <w:proofErr w:type="spellStart"/>
      <w:r w:rsidR="00803001">
        <w:rPr>
          <w:rFonts w:ascii="Calibri" w:hAnsi="Calibri" w:cs="Calibri"/>
          <w:color w:val="000000" w:themeColor="text1"/>
          <w:sz w:val="28"/>
          <w:szCs w:val="28"/>
          <w:lang w:val="en-GB"/>
        </w:rPr>
        <w:t>teflon</w:t>
      </w:r>
      <w:proofErr w:type="spellEnd"/>
      <w:r w:rsidR="00803001">
        <w:rPr>
          <w:rFonts w:ascii="Calibri" w:hAnsi="Calibri" w:cs="Calibri"/>
          <w:color w:val="000000" w:themeColor="text1"/>
          <w:sz w:val="28"/>
          <w:szCs w:val="28"/>
          <w:lang w:val="en-GB"/>
        </w:rPr>
        <w:t xml:space="preserve"> filled waveguide would act in the same manner as the vacuum filled </w:t>
      </w:r>
      <w:r w:rsidR="00A07378">
        <w:rPr>
          <w:rFonts w:ascii="Calibri" w:hAnsi="Calibri" w:cs="Calibri"/>
          <w:color w:val="000000" w:themeColor="text1"/>
          <w:sz w:val="28"/>
          <w:szCs w:val="28"/>
          <w:lang w:val="en-GB"/>
        </w:rPr>
        <w:t xml:space="preserve">one, </w:t>
      </w:r>
      <w:r w:rsidR="004D5F01">
        <w:rPr>
          <w:rFonts w:ascii="Calibri" w:hAnsi="Calibri" w:cs="Calibri"/>
          <w:color w:val="000000" w:themeColor="text1"/>
          <w:sz w:val="28"/>
          <w:szCs w:val="28"/>
          <w:lang w:val="en-GB"/>
        </w:rPr>
        <w:t>but with a reduced cutoff frequency due to the higher permittivity of the material</w:t>
      </w:r>
      <w:r w:rsidR="00033205">
        <w:rPr>
          <w:rFonts w:ascii="Calibri" w:hAnsi="Calibri" w:cs="Calibri"/>
          <w:color w:val="000000" w:themeColor="text1"/>
          <w:sz w:val="28"/>
          <w:szCs w:val="28"/>
          <w:lang w:val="en-GB"/>
        </w:rPr>
        <w:t xml:space="preserve">. </w:t>
      </w:r>
      <w:r w:rsidR="00241015">
        <w:rPr>
          <w:rFonts w:ascii="Calibri" w:hAnsi="Calibri" w:cs="Calibri"/>
          <w:color w:val="000000" w:themeColor="text1"/>
          <w:sz w:val="28"/>
          <w:szCs w:val="28"/>
          <w:lang w:val="en-GB"/>
        </w:rPr>
        <w:t>However,</w:t>
      </w:r>
      <w:r w:rsidR="001F555B">
        <w:rPr>
          <w:rFonts w:ascii="Calibri" w:hAnsi="Calibri" w:cs="Calibri"/>
          <w:color w:val="000000" w:themeColor="text1"/>
          <w:sz w:val="28"/>
          <w:szCs w:val="28"/>
          <w:lang w:val="en-GB"/>
        </w:rPr>
        <w:t xml:space="preserve"> t</w:t>
      </w:r>
      <w:r w:rsidR="00033205">
        <w:rPr>
          <w:rFonts w:ascii="Calibri" w:hAnsi="Calibri" w:cs="Calibri"/>
          <w:color w:val="000000" w:themeColor="text1"/>
          <w:sz w:val="28"/>
          <w:szCs w:val="28"/>
          <w:lang w:val="en-GB"/>
        </w:rPr>
        <w:t xml:space="preserve">he </w:t>
      </w:r>
      <w:proofErr w:type="spellStart"/>
      <w:r w:rsidR="00033205">
        <w:rPr>
          <w:rFonts w:ascii="Calibri" w:hAnsi="Calibri" w:cs="Calibri"/>
          <w:color w:val="000000" w:themeColor="text1"/>
          <w:sz w:val="28"/>
          <w:szCs w:val="28"/>
          <w:lang w:val="en-GB"/>
        </w:rPr>
        <w:t>teflon</w:t>
      </w:r>
      <w:proofErr w:type="spellEnd"/>
      <w:r w:rsidR="00033205">
        <w:rPr>
          <w:rFonts w:ascii="Calibri" w:hAnsi="Calibri" w:cs="Calibri"/>
          <w:color w:val="000000" w:themeColor="text1"/>
          <w:sz w:val="28"/>
          <w:szCs w:val="28"/>
          <w:lang w:val="en-GB"/>
        </w:rPr>
        <w:t xml:space="preserve"> filled waveguide showed no evidence of </w:t>
      </w:r>
      <w:r w:rsidR="001F555B">
        <w:rPr>
          <w:rFonts w:ascii="Calibri" w:hAnsi="Calibri" w:cs="Calibri"/>
          <w:color w:val="000000" w:themeColor="text1"/>
          <w:sz w:val="28"/>
          <w:szCs w:val="28"/>
          <w:lang w:val="en-GB"/>
        </w:rPr>
        <w:t>any waveform, instead having a corner singularity</w:t>
      </w:r>
      <w:r w:rsidR="000F705A">
        <w:rPr>
          <w:rFonts w:ascii="Calibri" w:hAnsi="Calibri" w:cs="Calibri"/>
          <w:color w:val="000000" w:themeColor="text1"/>
          <w:sz w:val="28"/>
          <w:szCs w:val="28"/>
          <w:lang w:val="en-GB"/>
        </w:rPr>
        <w:t xml:space="preserve">, possibly due to </w:t>
      </w:r>
      <w:r w:rsidR="00D62DA1">
        <w:rPr>
          <w:rFonts w:ascii="Calibri" w:hAnsi="Calibri" w:cs="Calibri"/>
          <w:color w:val="000000" w:themeColor="text1"/>
          <w:sz w:val="28"/>
          <w:szCs w:val="28"/>
          <w:lang w:val="en-GB"/>
        </w:rPr>
        <w:t xml:space="preserve">Ansys assigning a high E value to the corner of the dielectric-PEC </w:t>
      </w:r>
      <w:r w:rsidR="00065E65">
        <w:rPr>
          <w:rFonts w:ascii="Calibri" w:hAnsi="Calibri" w:cs="Calibri"/>
          <w:color w:val="000000" w:themeColor="text1"/>
          <w:sz w:val="28"/>
          <w:szCs w:val="28"/>
          <w:lang w:val="en-GB"/>
        </w:rPr>
        <w:t>junction.</w:t>
      </w:r>
    </w:p>
    <w:p w14:paraId="0D11CE2C" w14:textId="79A1E262" w:rsidR="00CC7D0D" w:rsidRDefault="00065E65" w:rsidP="00937438">
      <w:pPr>
        <w:pStyle w:val="GraphicAnchor"/>
        <w:rPr>
          <w:rFonts w:ascii="Calibri" w:hAnsi="Calibri" w:cs="Calibri"/>
          <w:color w:val="000000" w:themeColor="text1"/>
          <w:sz w:val="28"/>
          <w:szCs w:val="28"/>
          <w:lang w:val="en-GB"/>
        </w:rPr>
      </w:pPr>
      <w:r>
        <w:rPr>
          <w:rFonts w:ascii="Calibri" w:hAnsi="Calibri" w:cs="Calibri"/>
          <w:color w:val="000000" w:themeColor="text1"/>
          <w:sz w:val="28"/>
          <w:szCs w:val="28"/>
          <w:lang w:val="en-GB"/>
        </w:rPr>
        <w:t>In conclusion</w:t>
      </w:r>
      <w:r w:rsidR="00C3436D">
        <w:rPr>
          <w:rFonts w:ascii="Calibri" w:hAnsi="Calibri" w:cs="Calibri"/>
          <w:color w:val="000000" w:themeColor="text1"/>
          <w:sz w:val="28"/>
          <w:szCs w:val="28"/>
          <w:lang w:val="en-GB"/>
        </w:rPr>
        <w:t>,</w:t>
      </w:r>
      <w:r>
        <w:rPr>
          <w:rFonts w:ascii="Calibri" w:hAnsi="Calibri" w:cs="Calibri"/>
          <w:color w:val="000000" w:themeColor="text1"/>
          <w:sz w:val="28"/>
          <w:szCs w:val="28"/>
          <w:lang w:val="en-GB"/>
        </w:rPr>
        <w:t xml:space="preserve"> the </w:t>
      </w:r>
      <w:r w:rsidR="00C3436D">
        <w:rPr>
          <w:rFonts w:ascii="Calibri" w:hAnsi="Calibri" w:cs="Calibri"/>
          <w:color w:val="000000" w:themeColor="text1"/>
          <w:sz w:val="28"/>
          <w:szCs w:val="28"/>
          <w:lang w:val="en-GB"/>
        </w:rPr>
        <w:t xml:space="preserve">results in relation to the </w:t>
      </w:r>
      <w:r w:rsidR="00AA503D">
        <w:rPr>
          <w:rFonts w:ascii="Calibri" w:hAnsi="Calibri" w:cs="Calibri"/>
          <w:color w:val="000000" w:themeColor="text1"/>
          <w:sz w:val="28"/>
          <w:szCs w:val="28"/>
          <w:lang w:val="en-GB"/>
        </w:rPr>
        <w:t>cutoff frequency are more than satisfactory, having proved th</w:t>
      </w:r>
      <w:r w:rsidR="00222F3A">
        <w:rPr>
          <w:rFonts w:ascii="Calibri" w:hAnsi="Calibri" w:cs="Calibri"/>
          <w:color w:val="000000" w:themeColor="text1"/>
          <w:sz w:val="28"/>
          <w:szCs w:val="28"/>
          <w:lang w:val="en-GB"/>
        </w:rPr>
        <w:t xml:space="preserve">e theoretical calculations. </w:t>
      </w:r>
      <w:r w:rsidR="00241015">
        <w:rPr>
          <w:rFonts w:ascii="Calibri" w:hAnsi="Calibri" w:cs="Calibri"/>
          <w:color w:val="000000" w:themeColor="text1"/>
          <w:sz w:val="28"/>
          <w:szCs w:val="28"/>
          <w:lang w:val="en-GB"/>
        </w:rPr>
        <w:t>However,</w:t>
      </w:r>
      <w:r w:rsidR="0015328F">
        <w:rPr>
          <w:rFonts w:ascii="Calibri" w:hAnsi="Calibri" w:cs="Calibri"/>
          <w:color w:val="000000" w:themeColor="text1"/>
          <w:sz w:val="28"/>
          <w:szCs w:val="28"/>
          <w:lang w:val="en-GB"/>
        </w:rPr>
        <w:t xml:space="preserve"> the E and H plots </w:t>
      </w:r>
      <w:r w:rsidR="005506D1">
        <w:rPr>
          <w:rFonts w:ascii="Calibri" w:hAnsi="Calibri" w:cs="Calibri"/>
          <w:color w:val="000000" w:themeColor="text1"/>
          <w:sz w:val="28"/>
          <w:szCs w:val="28"/>
          <w:lang w:val="en-GB"/>
        </w:rPr>
        <w:t>both suggest there are issues within the Ansys softwar</w:t>
      </w:r>
      <w:r w:rsidR="00DE3F08">
        <w:rPr>
          <w:rFonts w:ascii="Calibri" w:hAnsi="Calibri" w:cs="Calibri"/>
          <w:color w:val="000000" w:themeColor="text1"/>
          <w:sz w:val="28"/>
          <w:szCs w:val="28"/>
          <w:lang w:val="en-GB"/>
        </w:rPr>
        <w:t>e</w:t>
      </w:r>
      <w:r w:rsidR="001F555B">
        <w:rPr>
          <w:rFonts w:ascii="Calibri" w:hAnsi="Calibri" w:cs="Calibri"/>
          <w:color w:val="000000" w:themeColor="text1"/>
          <w:sz w:val="28"/>
          <w:szCs w:val="28"/>
          <w:lang w:val="en-GB"/>
        </w:rPr>
        <w:t xml:space="preserve"> </w:t>
      </w:r>
      <w:r w:rsidR="00DE3F08">
        <w:rPr>
          <w:rFonts w:ascii="Calibri" w:hAnsi="Calibri" w:cs="Calibri"/>
          <w:color w:val="000000" w:themeColor="text1"/>
          <w:sz w:val="28"/>
          <w:szCs w:val="28"/>
          <w:lang w:val="en-GB"/>
        </w:rPr>
        <w:t xml:space="preserve">that require the waveguides to be set up differently </w:t>
      </w:r>
      <w:r w:rsidR="000368F2">
        <w:rPr>
          <w:rFonts w:ascii="Calibri" w:hAnsi="Calibri" w:cs="Calibri"/>
          <w:color w:val="000000" w:themeColor="text1"/>
          <w:sz w:val="28"/>
          <w:szCs w:val="28"/>
          <w:lang w:val="en-GB"/>
        </w:rPr>
        <w:t xml:space="preserve">to the </w:t>
      </w:r>
      <w:r w:rsidR="006C5A11">
        <w:rPr>
          <w:rFonts w:ascii="Calibri" w:hAnsi="Calibri" w:cs="Calibri"/>
          <w:color w:val="000000" w:themeColor="text1"/>
          <w:sz w:val="28"/>
          <w:szCs w:val="28"/>
          <w:lang w:val="en-GB"/>
        </w:rPr>
        <w:t>method that</w:t>
      </w:r>
      <w:r w:rsidR="000368F2">
        <w:rPr>
          <w:rFonts w:ascii="Calibri" w:hAnsi="Calibri" w:cs="Calibri"/>
          <w:color w:val="000000" w:themeColor="text1"/>
          <w:sz w:val="28"/>
          <w:szCs w:val="28"/>
          <w:lang w:val="en-GB"/>
        </w:rPr>
        <w:t xml:space="preserve"> the </w:t>
      </w:r>
      <w:r w:rsidR="00DE3F08">
        <w:rPr>
          <w:rFonts w:ascii="Calibri" w:hAnsi="Calibri" w:cs="Calibri"/>
          <w:color w:val="000000" w:themeColor="text1"/>
          <w:sz w:val="28"/>
          <w:szCs w:val="28"/>
          <w:lang w:val="en-GB"/>
        </w:rPr>
        <w:t xml:space="preserve">assignment brief </w:t>
      </w:r>
      <w:r w:rsidR="000368F2">
        <w:rPr>
          <w:rFonts w:ascii="Calibri" w:hAnsi="Calibri" w:cs="Calibri"/>
          <w:color w:val="000000" w:themeColor="text1"/>
          <w:sz w:val="28"/>
          <w:szCs w:val="28"/>
          <w:lang w:val="en-GB"/>
        </w:rPr>
        <w:t>requires</w:t>
      </w:r>
      <w:r w:rsidR="006C5A11">
        <w:rPr>
          <w:rFonts w:ascii="Calibri" w:hAnsi="Calibri" w:cs="Calibri"/>
          <w:color w:val="000000" w:themeColor="text1"/>
          <w:sz w:val="28"/>
          <w:szCs w:val="28"/>
          <w:lang w:val="en-GB"/>
        </w:rPr>
        <w:t>.</w:t>
      </w:r>
    </w:p>
    <w:p w14:paraId="27DEAC6E" w14:textId="23773A25" w:rsidR="000B32A0" w:rsidRDefault="000B32A0">
      <w:pPr>
        <w:rPr>
          <w:rFonts w:ascii="Calibri" w:hAnsi="Calibri" w:cs="Calibri"/>
          <w:color w:val="000000" w:themeColor="text1"/>
          <w:sz w:val="28"/>
          <w:szCs w:val="28"/>
          <w:lang w:val="en-GB"/>
        </w:rPr>
      </w:pPr>
      <w:r>
        <w:rPr>
          <w:rFonts w:ascii="Calibri" w:hAnsi="Calibri" w:cs="Calibri"/>
          <w:color w:val="000000" w:themeColor="text1"/>
          <w:sz w:val="28"/>
          <w:szCs w:val="28"/>
          <w:lang w:val="en-GB"/>
        </w:rPr>
        <w:br w:type="page"/>
      </w:r>
    </w:p>
    <w:p w14:paraId="2FFE63A7" w14:textId="77777777" w:rsidR="0019173B" w:rsidRDefault="0019173B" w:rsidP="00937438">
      <w:pPr>
        <w:pStyle w:val="GraphicAnchor"/>
        <w:rPr>
          <w:rFonts w:ascii="Calibri" w:hAnsi="Calibri" w:cs="Calibri"/>
          <w:color w:val="000000" w:themeColor="text1"/>
          <w:sz w:val="28"/>
          <w:szCs w:val="28"/>
          <w:lang w:val="en-GB"/>
        </w:rPr>
      </w:pPr>
    </w:p>
    <w:p w14:paraId="6DD688EA" w14:textId="7692BC0B" w:rsidR="000B32A0" w:rsidRDefault="000B32A0" w:rsidP="000B32A0">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 xml:space="preserve">3. </w:t>
      </w:r>
      <w:r w:rsidRPr="00107AFC">
        <w:rPr>
          <w:rFonts w:ascii="Calibri Light" w:hAnsi="Calibri Light" w:cs="Calibri Light"/>
          <w:b/>
          <w:bCs/>
          <w:color w:val="1C75BC" w:themeColor="accent3"/>
          <w:sz w:val="32"/>
          <w:szCs w:val="32"/>
          <w:lang w:val="en-GB"/>
        </w:rPr>
        <w:t>Task 2: Half-Wave Dipole Antenna Design and Analysis</w:t>
      </w:r>
    </w:p>
    <w:p w14:paraId="5A4F5997" w14:textId="77777777" w:rsidR="000B32A0" w:rsidRPr="00107AFC" w:rsidRDefault="000B32A0" w:rsidP="000B32A0">
      <w:pPr>
        <w:pStyle w:val="GraphicAnchor"/>
        <w:rPr>
          <w:rFonts w:ascii="Calibri Light" w:hAnsi="Calibri Light" w:cs="Calibri Light"/>
          <w:b/>
          <w:bCs/>
          <w:color w:val="1C75BC" w:themeColor="accent3"/>
          <w:sz w:val="32"/>
          <w:szCs w:val="32"/>
          <w:lang w:val="en-GB"/>
        </w:rPr>
      </w:pPr>
    </w:p>
    <w:p w14:paraId="312CD4F1" w14:textId="24A3CE62" w:rsidR="000B32A0" w:rsidRPr="00092268" w:rsidRDefault="000B32A0" w:rsidP="000B32A0">
      <w:pPr>
        <w:pStyle w:val="GraphicAnchor"/>
        <w:spacing w:line="276" w:lineRule="auto"/>
        <w:rPr>
          <w:rFonts w:ascii="Calibri Light" w:hAnsi="Calibri Light" w:cs="Calibri Light"/>
          <w:b/>
          <w:bCs/>
          <w:sz w:val="28"/>
          <w:szCs w:val="28"/>
          <w:lang w:val="en-GB"/>
        </w:rPr>
      </w:pPr>
      <w:r w:rsidRPr="00092268">
        <w:rPr>
          <w:rFonts w:ascii="Calibri Light" w:hAnsi="Calibri Light" w:cs="Calibri Light"/>
          <w:b/>
          <w:bCs/>
          <w:sz w:val="28"/>
          <w:szCs w:val="28"/>
          <w:lang w:val="en-GB"/>
        </w:rPr>
        <w:t>3.1. Methodology for Antenna Design</w:t>
      </w:r>
    </w:p>
    <w:p w14:paraId="3229F7E0" w14:textId="515A7E5E" w:rsidR="00B9171D" w:rsidRDefault="00B9171D" w:rsidP="000B32A0">
      <w:pPr>
        <w:pStyle w:val="GraphicAnchor"/>
        <w:spacing w:line="276" w:lineRule="auto"/>
        <w:rPr>
          <w:rFonts w:ascii="Calibri" w:hAnsi="Calibri" w:cs="Calibri"/>
          <w:sz w:val="28"/>
          <w:szCs w:val="28"/>
          <w:lang w:val="en-GB"/>
        </w:rPr>
      </w:pPr>
    </w:p>
    <w:p w14:paraId="162105C5" w14:textId="6DA4BBB8" w:rsidR="00B971CB" w:rsidRDefault="00030992" w:rsidP="000B32A0">
      <w:pPr>
        <w:pStyle w:val="GraphicAnchor"/>
        <w:spacing w:line="276" w:lineRule="auto"/>
        <w:rPr>
          <w:rFonts w:ascii="Calibri" w:hAnsi="Calibri" w:cs="Calibri"/>
          <w:sz w:val="28"/>
          <w:szCs w:val="28"/>
        </w:rPr>
      </w:pPr>
      <w:r w:rsidRPr="00030992">
        <w:rPr>
          <w:rFonts w:ascii="Calibri" w:hAnsi="Calibri" w:cs="Calibri"/>
          <w:sz w:val="28"/>
          <w:szCs w:val="28"/>
        </w:rPr>
        <w:t xml:space="preserve">The half-wave dipole antenna was designed </w:t>
      </w:r>
      <w:r>
        <w:rPr>
          <w:rFonts w:ascii="Calibri" w:hAnsi="Calibri" w:cs="Calibri"/>
          <w:sz w:val="28"/>
          <w:szCs w:val="28"/>
        </w:rPr>
        <w:t xml:space="preserve">and simulated </w:t>
      </w:r>
      <w:r w:rsidRPr="00030992">
        <w:rPr>
          <w:rFonts w:ascii="Calibri" w:hAnsi="Calibri" w:cs="Calibri"/>
          <w:sz w:val="28"/>
          <w:szCs w:val="28"/>
        </w:rPr>
        <w:t>using Ansys HFSS</w:t>
      </w:r>
      <w:r>
        <w:rPr>
          <w:rFonts w:ascii="Calibri" w:hAnsi="Calibri" w:cs="Calibri"/>
          <w:sz w:val="28"/>
          <w:szCs w:val="28"/>
        </w:rPr>
        <w:t>, as with the two waveguides</w:t>
      </w:r>
      <w:r w:rsidRPr="00030992">
        <w:rPr>
          <w:rFonts w:ascii="Calibri" w:hAnsi="Calibri" w:cs="Calibri"/>
          <w:sz w:val="28"/>
          <w:szCs w:val="28"/>
        </w:rPr>
        <w:t xml:space="preserve">. The antenna was constructed using </w:t>
      </w:r>
      <w:r w:rsidR="00B55F3D">
        <w:rPr>
          <w:rFonts w:ascii="Calibri" w:hAnsi="Calibri" w:cs="Calibri"/>
          <w:sz w:val="28"/>
          <w:szCs w:val="28"/>
        </w:rPr>
        <w:t>p</w:t>
      </w:r>
      <w:r w:rsidRPr="00030992">
        <w:rPr>
          <w:rFonts w:ascii="Calibri" w:hAnsi="Calibri" w:cs="Calibri"/>
          <w:sz w:val="28"/>
          <w:szCs w:val="28"/>
        </w:rPr>
        <w:t xml:space="preserve">erfect </w:t>
      </w:r>
      <w:r w:rsidR="00B55F3D">
        <w:rPr>
          <w:rFonts w:ascii="Calibri" w:hAnsi="Calibri" w:cs="Calibri"/>
          <w:sz w:val="28"/>
          <w:szCs w:val="28"/>
        </w:rPr>
        <w:t>e</w:t>
      </w:r>
      <w:r w:rsidRPr="00030992">
        <w:rPr>
          <w:rFonts w:ascii="Calibri" w:hAnsi="Calibri" w:cs="Calibri"/>
          <w:sz w:val="28"/>
          <w:szCs w:val="28"/>
        </w:rPr>
        <w:t>lectric</w:t>
      </w:r>
      <w:r w:rsidR="00B55F3D">
        <w:rPr>
          <w:rFonts w:ascii="Calibri" w:hAnsi="Calibri" w:cs="Calibri"/>
          <w:sz w:val="28"/>
          <w:szCs w:val="28"/>
        </w:rPr>
        <w:t>al</w:t>
      </w:r>
      <w:r w:rsidRPr="00030992">
        <w:rPr>
          <w:rFonts w:ascii="Calibri" w:hAnsi="Calibri" w:cs="Calibri"/>
          <w:sz w:val="28"/>
          <w:szCs w:val="28"/>
        </w:rPr>
        <w:t xml:space="preserve"> </w:t>
      </w:r>
      <w:r w:rsidR="00B55F3D">
        <w:rPr>
          <w:rFonts w:ascii="Calibri" w:hAnsi="Calibri" w:cs="Calibri"/>
          <w:sz w:val="28"/>
          <w:szCs w:val="28"/>
        </w:rPr>
        <w:t>c</w:t>
      </w:r>
      <w:r w:rsidRPr="00030992">
        <w:rPr>
          <w:rFonts w:ascii="Calibri" w:hAnsi="Calibri" w:cs="Calibri"/>
          <w:sz w:val="28"/>
          <w:szCs w:val="28"/>
        </w:rPr>
        <w:t>onductor (PEC)</w:t>
      </w:r>
      <w:r w:rsidR="00B55F3D">
        <w:rPr>
          <w:rFonts w:ascii="Calibri" w:hAnsi="Calibri" w:cs="Calibri"/>
          <w:sz w:val="28"/>
          <w:szCs w:val="28"/>
        </w:rPr>
        <w:t xml:space="preserve"> with a</w:t>
      </w:r>
      <w:r w:rsidRPr="00030992">
        <w:rPr>
          <w:rFonts w:ascii="Calibri" w:hAnsi="Calibri" w:cs="Calibri"/>
          <w:sz w:val="28"/>
          <w:szCs w:val="28"/>
        </w:rPr>
        <w:t xml:space="preserve"> radius of 1 mm. The wavelength (λ) was derived from the first </w:t>
      </w:r>
      <w:r w:rsidR="008C64AE">
        <w:rPr>
          <w:rFonts w:ascii="Calibri" w:hAnsi="Calibri" w:cs="Calibri"/>
          <w:sz w:val="28"/>
          <w:szCs w:val="28"/>
        </w:rPr>
        <w:t>3</w:t>
      </w:r>
      <w:r w:rsidRPr="00030992">
        <w:rPr>
          <w:rFonts w:ascii="Calibri" w:hAnsi="Calibri" w:cs="Calibri"/>
          <w:sz w:val="28"/>
          <w:szCs w:val="28"/>
        </w:rPr>
        <w:t xml:space="preserve"> digits of </w:t>
      </w:r>
      <w:r w:rsidR="00B55F3D">
        <w:rPr>
          <w:rFonts w:ascii="Calibri" w:hAnsi="Calibri" w:cs="Calibri"/>
          <w:sz w:val="28"/>
          <w:szCs w:val="28"/>
        </w:rPr>
        <w:t>my</w:t>
      </w:r>
      <w:r w:rsidRPr="00030992">
        <w:rPr>
          <w:rFonts w:ascii="Calibri" w:hAnsi="Calibri" w:cs="Calibri"/>
          <w:sz w:val="28"/>
          <w:szCs w:val="28"/>
        </w:rPr>
        <w:t xml:space="preserve"> student ID</w:t>
      </w:r>
      <w:r w:rsidR="00C1098E">
        <w:rPr>
          <w:rFonts w:ascii="Calibri" w:hAnsi="Calibri" w:cs="Calibri"/>
          <w:sz w:val="28"/>
          <w:szCs w:val="28"/>
        </w:rPr>
        <w:t xml:space="preserve"> number</w:t>
      </w:r>
      <w:r w:rsidR="008C64AE">
        <w:rPr>
          <w:rFonts w:ascii="Calibri" w:hAnsi="Calibri" w:cs="Calibri"/>
          <w:sz w:val="28"/>
          <w:szCs w:val="28"/>
        </w:rPr>
        <w:t xml:space="preserve"> (230)</w:t>
      </w:r>
      <w:r w:rsidRPr="00030992">
        <w:rPr>
          <w:rFonts w:ascii="Calibri" w:hAnsi="Calibri" w:cs="Calibri"/>
          <w:sz w:val="28"/>
          <w:szCs w:val="28"/>
        </w:rPr>
        <w:t>, and the length of the dipole antenna was calculated as λ</w:t>
      </w:r>
      <w:r w:rsidR="00722D84">
        <w:rPr>
          <w:rFonts w:ascii="Calibri" w:hAnsi="Calibri" w:cs="Calibri"/>
          <w:sz w:val="28"/>
          <w:szCs w:val="28"/>
        </w:rPr>
        <w:t>/</w:t>
      </w:r>
      <w:r w:rsidRPr="00030992">
        <w:rPr>
          <w:rFonts w:ascii="Calibri" w:hAnsi="Calibri" w:cs="Calibri"/>
          <w:sz w:val="28"/>
          <w:szCs w:val="28"/>
        </w:rPr>
        <w:t xml:space="preserve">2 to match the resonance condition for efficient radiation. </w:t>
      </w:r>
    </w:p>
    <w:p w14:paraId="08CD68F3" w14:textId="44B79EFC" w:rsidR="00B9171D" w:rsidRDefault="00B971CB" w:rsidP="000B32A0">
      <w:pPr>
        <w:pStyle w:val="GraphicAnchor"/>
        <w:spacing w:line="276" w:lineRule="auto"/>
        <w:rPr>
          <w:rFonts w:ascii="Calibri" w:hAnsi="Calibri" w:cs="Calibri"/>
          <w:sz w:val="28"/>
          <w:szCs w:val="28"/>
          <w:lang w:val="en-GB"/>
        </w:rPr>
      </w:pPr>
      <w:r>
        <w:rPr>
          <w:noProof/>
        </w:rPr>
        <w:drawing>
          <wp:anchor distT="0" distB="0" distL="114300" distR="114300" simplePos="0" relativeHeight="251664384" behindDoc="0" locked="0" layoutInCell="1" allowOverlap="1" wp14:anchorId="7E62B48C" wp14:editId="67586AB8">
            <wp:simplePos x="0" y="0"/>
            <wp:positionH relativeFrom="margin">
              <wp:posOffset>4822190</wp:posOffset>
            </wp:positionH>
            <wp:positionV relativeFrom="paragraph">
              <wp:posOffset>9525</wp:posOffset>
            </wp:positionV>
            <wp:extent cx="1852930" cy="1581150"/>
            <wp:effectExtent l="0" t="0" r="0" b="0"/>
            <wp:wrapSquare wrapText="bothSides"/>
            <wp:docPr id="425983898"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83898" name="Picture 1" descr="A screen shot of a graph&#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l="12979" r="11701"/>
                    <a:stretch/>
                  </pic:blipFill>
                  <pic:spPr bwMode="auto">
                    <a:xfrm>
                      <a:off x="0" y="0"/>
                      <a:ext cx="1852930" cy="1581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0992" w:rsidRPr="00030992">
        <w:rPr>
          <w:rFonts w:ascii="Calibri" w:hAnsi="Calibri" w:cs="Calibri"/>
          <w:sz w:val="28"/>
          <w:szCs w:val="28"/>
        </w:rPr>
        <w:t xml:space="preserve">A 50 Ω lumped port was </w:t>
      </w:r>
      <w:r w:rsidR="004E192C">
        <w:rPr>
          <w:rFonts w:ascii="Calibri" w:hAnsi="Calibri" w:cs="Calibri"/>
          <w:sz w:val="28"/>
          <w:szCs w:val="28"/>
        </w:rPr>
        <w:t>created</w:t>
      </w:r>
      <w:r w:rsidR="00030992" w:rsidRPr="00030992">
        <w:rPr>
          <w:rFonts w:ascii="Calibri" w:hAnsi="Calibri" w:cs="Calibri"/>
          <w:sz w:val="28"/>
          <w:szCs w:val="28"/>
        </w:rPr>
        <w:t xml:space="preserve"> at the center of the dipole </w:t>
      </w:r>
      <w:r w:rsidR="004E192C">
        <w:rPr>
          <w:rFonts w:ascii="Calibri" w:hAnsi="Calibri" w:cs="Calibri"/>
          <w:sz w:val="28"/>
          <w:szCs w:val="28"/>
        </w:rPr>
        <w:t>as the radiating surface of the antenna</w:t>
      </w:r>
      <w:r w:rsidR="00DA7AE2">
        <w:rPr>
          <w:rFonts w:ascii="Calibri" w:hAnsi="Calibri" w:cs="Calibri"/>
          <w:sz w:val="28"/>
          <w:szCs w:val="28"/>
        </w:rPr>
        <w:t xml:space="preserve"> and t</w:t>
      </w:r>
      <w:r w:rsidR="00030992" w:rsidRPr="00030992">
        <w:rPr>
          <w:rFonts w:ascii="Calibri" w:hAnsi="Calibri" w:cs="Calibri"/>
          <w:sz w:val="28"/>
          <w:szCs w:val="28"/>
        </w:rPr>
        <w:t xml:space="preserve">he entire design was placed inside a </w:t>
      </w:r>
      <w:r>
        <w:rPr>
          <w:rFonts w:ascii="Calibri" w:hAnsi="Calibri" w:cs="Calibri"/>
          <w:sz w:val="28"/>
          <w:szCs w:val="28"/>
        </w:rPr>
        <w:t>sufficiently large</w:t>
      </w:r>
      <w:r w:rsidR="00030992" w:rsidRPr="00030992">
        <w:rPr>
          <w:rFonts w:ascii="Calibri" w:hAnsi="Calibri" w:cs="Calibri"/>
          <w:sz w:val="28"/>
          <w:szCs w:val="28"/>
        </w:rPr>
        <w:t xml:space="preserve"> </w:t>
      </w:r>
      <w:r>
        <w:rPr>
          <w:rFonts w:ascii="Calibri" w:hAnsi="Calibri" w:cs="Calibri"/>
          <w:sz w:val="28"/>
          <w:szCs w:val="28"/>
        </w:rPr>
        <w:t xml:space="preserve">boundary </w:t>
      </w:r>
      <w:r w:rsidR="00030992" w:rsidRPr="00030992">
        <w:rPr>
          <w:rFonts w:ascii="Calibri" w:hAnsi="Calibri" w:cs="Calibri"/>
          <w:sz w:val="28"/>
          <w:szCs w:val="28"/>
        </w:rPr>
        <w:t>to simulate</w:t>
      </w:r>
      <w:r w:rsidR="00DA7AE2">
        <w:rPr>
          <w:rFonts w:ascii="Calibri" w:hAnsi="Calibri" w:cs="Calibri"/>
          <w:sz w:val="28"/>
          <w:szCs w:val="28"/>
        </w:rPr>
        <w:t xml:space="preserve"> being in the open</w:t>
      </w:r>
      <w:r>
        <w:rPr>
          <w:rFonts w:ascii="Calibri" w:hAnsi="Calibri" w:cs="Calibri"/>
          <w:sz w:val="28"/>
          <w:szCs w:val="28"/>
        </w:rPr>
        <w:t xml:space="preserve"> air</w:t>
      </w:r>
      <w:r w:rsidR="00030992" w:rsidRPr="00030992">
        <w:rPr>
          <w:rFonts w:ascii="Calibri" w:hAnsi="Calibri" w:cs="Calibri"/>
          <w:sz w:val="28"/>
          <w:szCs w:val="28"/>
        </w:rPr>
        <w:t>.</w:t>
      </w:r>
    </w:p>
    <w:p w14:paraId="70D5EDB6" w14:textId="46ABA784" w:rsidR="00C80C7A" w:rsidRDefault="00C80C7A" w:rsidP="000B32A0">
      <w:pPr>
        <w:pStyle w:val="GraphicAnchor"/>
        <w:spacing w:line="276" w:lineRule="auto"/>
        <w:rPr>
          <w:rFonts w:ascii="Calibri" w:hAnsi="Calibri" w:cs="Calibri"/>
          <w:sz w:val="28"/>
          <w:szCs w:val="28"/>
          <w:lang w:val="en-GB"/>
        </w:rPr>
      </w:pPr>
    </w:p>
    <w:p w14:paraId="0D568EE4" w14:textId="42465D47" w:rsidR="00FA4036" w:rsidRDefault="007178FA" w:rsidP="000B32A0">
      <w:pPr>
        <w:pStyle w:val="GraphicAnchor"/>
        <w:spacing w:line="276" w:lineRule="auto"/>
        <w:rPr>
          <w:rFonts w:ascii="Calibri" w:hAnsi="Calibri" w:cs="Calibri"/>
          <w:sz w:val="28"/>
          <w:szCs w:val="28"/>
          <w:lang w:val="en-GB"/>
        </w:rPr>
      </w:pPr>
      <w:r>
        <w:rPr>
          <w:noProof/>
        </w:rPr>
        <w:drawing>
          <wp:anchor distT="0" distB="0" distL="114300" distR="114300" simplePos="0" relativeHeight="251663360" behindDoc="0" locked="0" layoutInCell="1" allowOverlap="1" wp14:anchorId="4ED28C71" wp14:editId="687F5656">
            <wp:simplePos x="0" y="0"/>
            <wp:positionH relativeFrom="margin">
              <wp:posOffset>457200</wp:posOffset>
            </wp:positionH>
            <wp:positionV relativeFrom="paragraph">
              <wp:posOffset>25400</wp:posOffset>
            </wp:positionV>
            <wp:extent cx="3681095" cy="5248275"/>
            <wp:effectExtent l="0" t="0" r="0" b="0"/>
            <wp:wrapSquare wrapText="bothSides"/>
            <wp:docPr id="276794484" name="Picture 2" descr="A graph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94484" name="Picture 2" descr="A graph of a line&#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5761" r="7089"/>
                    <a:stretch/>
                  </pic:blipFill>
                  <pic:spPr bwMode="auto">
                    <a:xfrm>
                      <a:off x="0" y="0"/>
                      <a:ext cx="3681095" cy="5248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FC5853" w14:textId="7F86220B" w:rsidR="00C80C7A" w:rsidRPr="00B9171D" w:rsidRDefault="00C80C7A" w:rsidP="000B32A0">
      <w:pPr>
        <w:pStyle w:val="GraphicAnchor"/>
        <w:spacing w:line="276" w:lineRule="auto"/>
        <w:rPr>
          <w:rFonts w:ascii="Calibri" w:hAnsi="Calibri" w:cs="Calibri"/>
          <w:sz w:val="28"/>
          <w:szCs w:val="28"/>
          <w:lang w:val="en-GB"/>
        </w:rPr>
      </w:pPr>
    </w:p>
    <w:p w14:paraId="3D1C321D" w14:textId="74E6EF52" w:rsidR="00FA4036" w:rsidRDefault="00FA4036">
      <w:pPr>
        <w:rPr>
          <w:rFonts w:ascii="Calibri Light" w:hAnsi="Calibri Light" w:cs="Calibri Light"/>
          <w:b/>
          <w:bCs/>
          <w:sz w:val="32"/>
          <w:szCs w:val="32"/>
          <w:lang w:val="en-GB"/>
        </w:rPr>
      </w:pPr>
      <w:r>
        <w:rPr>
          <w:rFonts w:ascii="Calibri Light" w:hAnsi="Calibri Light" w:cs="Calibri Light"/>
          <w:b/>
          <w:bCs/>
          <w:sz w:val="32"/>
          <w:szCs w:val="32"/>
          <w:lang w:val="en-GB"/>
        </w:rPr>
        <w:br w:type="page"/>
      </w:r>
    </w:p>
    <w:p w14:paraId="657B20CA" w14:textId="77777777" w:rsidR="00092268" w:rsidRDefault="00092268" w:rsidP="00B9171D">
      <w:pPr>
        <w:pStyle w:val="GraphicAnchor"/>
        <w:spacing w:line="276" w:lineRule="auto"/>
        <w:rPr>
          <w:rFonts w:ascii="Calibri Light" w:hAnsi="Calibri Light" w:cs="Calibri Light"/>
          <w:b/>
          <w:bCs/>
          <w:sz w:val="32"/>
          <w:szCs w:val="32"/>
          <w:lang w:val="en-GB"/>
        </w:rPr>
      </w:pPr>
    </w:p>
    <w:p w14:paraId="1FF1E849" w14:textId="1E34AA6F" w:rsidR="000B32A0" w:rsidRDefault="00B9171D" w:rsidP="00B9171D">
      <w:pPr>
        <w:pStyle w:val="GraphicAnchor"/>
        <w:spacing w:line="276" w:lineRule="auto"/>
        <w:rPr>
          <w:rFonts w:ascii="Calibri Light" w:hAnsi="Calibri Light" w:cs="Calibri Light"/>
          <w:b/>
          <w:bCs/>
          <w:sz w:val="32"/>
          <w:szCs w:val="32"/>
          <w:lang w:val="en-GB"/>
        </w:rPr>
      </w:pPr>
      <w:r>
        <w:rPr>
          <w:rFonts w:ascii="Calibri Light" w:hAnsi="Calibri Light" w:cs="Calibri Light"/>
          <w:b/>
          <w:bCs/>
          <w:sz w:val="32"/>
          <w:szCs w:val="32"/>
          <w:lang w:val="en-GB"/>
        </w:rPr>
        <w:t xml:space="preserve">3.2. </w:t>
      </w:r>
      <w:r w:rsidR="000B32A0" w:rsidRPr="00107AFC">
        <w:rPr>
          <w:rFonts w:ascii="Calibri Light" w:hAnsi="Calibri Light" w:cs="Calibri Light"/>
          <w:b/>
          <w:bCs/>
          <w:sz w:val="32"/>
          <w:szCs w:val="32"/>
          <w:lang w:val="en-GB"/>
        </w:rPr>
        <w:t>Theoretical Calculations</w:t>
      </w:r>
    </w:p>
    <w:p w14:paraId="68E7953C" w14:textId="77777777" w:rsidR="00B9171D" w:rsidRPr="00107AFC" w:rsidRDefault="00B9171D" w:rsidP="00B9171D">
      <w:pPr>
        <w:pStyle w:val="GraphicAnchor"/>
        <w:spacing w:line="276" w:lineRule="auto"/>
        <w:rPr>
          <w:rFonts w:ascii="Calibri Light" w:hAnsi="Calibri Light" w:cs="Calibri Light"/>
          <w:b/>
          <w:bCs/>
          <w:sz w:val="32"/>
          <w:szCs w:val="32"/>
          <w:lang w:val="en-GB"/>
        </w:rPr>
      </w:pPr>
    </w:p>
    <w:p w14:paraId="1E68FDFB" w14:textId="46CE75E2" w:rsidR="000B32A0" w:rsidRDefault="00B9171D" w:rsidP="00B9171D">
      <w:pPr>
        <w:pStyle w:val="GraphicAnchor"/>
        <w:spacing w:line="276" w:lineRule="auto"/>
        <w:rPr>
          <w:rFonts w:ascii="Calibri Light" w:hAnsi="Calibri Light" w:cs="Calibri Light"/>
          <w:sz w:val="32"/>
          <w:szCs w:val="32"/>
          <w:lang w:val="en-GB"/>
        </w:rPr>
      </w:pPr>
      <w:r>
        <w:rPr>
          <w:rFonts w:ascii="Calibri Light" w:hAnsi="Calibri Light" w:cs="Calibri Light"/>
          <w:sz w:val="32"/>
          <w:szCs w:val="32"/>
          <w:lang w:val="en-GB"/>
        </w:rPr>
        <w:t xml:space="preserve">3.2.1. </w:t>
      </w:r>
      <w:r w:rsidR="000B32A0" w:rsidRPr="00107AFC">
        <w:rPr>
          <w:rFonts w:ascii="Calibri Light" w:hAnsi="Calibri Light" w:cs="Calibri Light"/>
          <w:sz w:val="32"/>
          <w:szCs w:val="32"/>
          <w:lang w:val="en-GB"/>
        </w:rPr>
        <w:t>Antenna Length</w:t>
      </w:r>
    </w:p>
    <w:p w14:paraId="1F1DCC02" w14:textId="77777777" w:rsidR="004B0CCC" w:rsidRDefault="004B0CCC" w:rsidP="004B0CCC">
      <w:pPr>
        <w:pStyle w:val="GraphicAnchor"/>
        <w:spacing w:line="276" w:lineRule="auto"/>
        <w:rPr>
          <w:rFonts w:ascii="Calibri" w:hAnsi="Calibri" w:cs="Calibri"/>
          <w:sz w:val="28"/>
          <w:szCs w:val="28"/>
          <w:lang w:val="en-GB"/>
        </w:rPr>
      </w:pPr>
    </w:p>
    <w:p w14:paraId="15A6A4FE" w14:textId="55E3E86D" w:rsidR="004B0CCC" w:rsidRDefault="004B0CCC" w:rsidP="004B0CCC">
      <w:pPr>
        <w:pStyle w:val="GraphicAnchor"/>
        <w:spacing w:line="276" w:lineRule="auto"/>
        <w:rPr>
          <w:rFonts w:ascii="Calibri" w:hAnsi="Calibri" w:cs="Calibri"/>
          <w:sz w:val="28"/>
          <w:szCs w:val="28"/>
          <w:lang w:val="en-GB"/>
        </w:rPr>
      </w:pPr>
      <w:r w:rsidRPr="004B0CCC">
        <w:rPr>
          <w:rFonts w:ascii="Calibri" w:hAnsi="Calibri" w:cs="Calibri"/>
          <w:sz w:val="28"/>
          <w:szCs w:val="28"/>
          <w:lang w:val="en-GB"/>
        </w:rPr>
        <w:t>The antenna length is calculated as λ/2 (half the wavelength) because</w:t>
      </w:r>
      <w:r>
        <w:rPr>
          <w:rFonts w:ascii="Calibri" w:hAnsi="Calibri" w:cs="Calibri"/>
          <w:sz w:val="28"/>
          <w:szCs w:val="28"/>
          <w:lang w:val="en-GB"/>
        </w:rPr>
        <w:t xml:space="preserve"> a</w:t>
      </w:r>
      <w:r w:rsidRPr="004B0CCC">
        <w:rPr>
          <w:rFonts w:ascii="Calibri" w:hAnsi="Calibri" w:cs="Calibri"/>
          <w:sz w:val="28"/>
          <w:szCs w:val="28"/>
          <w:lang w:val="en-GB"/>
        </w:rPr>
        <w:t xml:space="preserve"> dipole antenna resonates most efficiently when its total length is half the wavelength of wave it is intended to radiate</w:t>
      </w:r>
      <w:r w:rsidR="001610A1">
        <w:rPr>
          <w:rFonts w:ascii="Calibri" w:hAnsi="Calibri" w:cs="Calibri"/>
          <w:sz w:val="28"/>
          <w:szCs w:val="28"/>
          <w:lang w:val="en-GB"/>
        </w:rPr>
        <w:t xml:space="preserve">. </w:t>
      </w:r>
      <w:r w:rsidRPr="004B0CCC">
        <w:rPr>
          <w:rFonts w:ascii="Calibri" w:hAnsi="Calibri" w:cs="Calibri"/>
          <w:sz w:val="28"/>
          <w:szCs w:val="28"/>
          <w:lang w:val="en-GB"/>
        </w:rPr>
        <w:t xml:space="preserve">At this length the antenna supports a standing wave where the current is maximum at the </w:t>
      </w:r>
      <w:r w:rsidR="001610A1" w:rsidRPr="004B0CCC">
        <w:rPr>
          <w:rFonts w:ascii="Calibri" w:hAnsi="Calibri" w:cs="Calibri"/>
          <w:sz w:val="28"/>
          <w:szCs w:val="28"/>
          <w:lang w:val="en-GB"/>
        </w:rPr>
        <w:t>centre</w:t>
      </w:r>
      <w:r w:rsidRPr="004B0CCC">
        <w:rPr>
          <w:rFonts w:ascii="Calibri" w:hAnsi="Calibri" w:cs="Calibri"/>
          <w:sz w:val="28"/>
          <w:szCs w:val="28"/>
          <w:lang w:val="en-GB"/>
        </w:rPr>
        <w:t xml:space="preserve"> and minimum </w:t>
      </w:r>
      <w:r w:rsidR="001610A1">
        <w:rPr>
          <w:rFonts w:ascii="Calibri" w:hAnsi="Calibri" w:cs="Calibri"/>
          <w:sz w:val="28"/>
          <w:szCs w:val="28"/>
          <w:lang w:val="en-GB"/>
        </w:rPr>
        <w:t>a</w:t>
      </w:r>
      <w:r w:rsidRPr="004B0CCC">
        <w:rPr>
          <w:rFonts w:ascii="Calibri" w:hAnsi="Calibri" w:cs="Calibri"/>
          <w:sz w:val="28"/>
          <w:szCs w:val="28"/>
          <w:lang w:val="en-GB"/>
        </w:rPr>
        <w:t>t the ends</w:t>
      </w:r>
      <w:r w:rsidR="000721FC">
        <w:rPr>
          <w:rFonts w:ascii="Calibri" w:hAnsi="Calibri" w:cs="Calibri"/>
          <w:sz w:val="28"/>
          <w:szCs w:val="28"/>
          <w:lang w:val="en-GB"/>
        </w:rPr>
        <w:t>, t</w:t>
      </w:r>
      <w:r w:rsidRPr="004B0CCC">
        <w:rPr>
          <w:rFonts w:ascii="Calibri" w:hAnsi="Calibri" w:cs="Calibri"/>
          <w:sz w:val="28"/>
          <w:szCs w:val="28"/>
          <w:lang w:val="en-GB"/>
        </w:rPr>
        <w:t>h</w:t>
      </w:r>
      <w:r w:rsidR="000721FC">
        <w:rPr>
          <w:rFonts w:ascii="Calibri" w:hAnsi="Calibri" w:cs="Calibri"/>
          <w:sz w:val="28"/>
          <w:szCs w:val="28"/>
          <w:lang w:val="en-GB"/>
        </w:rPr>
        <w:t>e</w:t>
      </w:r>
      <w:r w:rsidRPr="004B0CCC">
        <w:rPr>
          <w:rFonts w:ascii="Calibri" w:hAnsi="Calibri" w:cs="Calibri"/>
          <w:sz w:val="28"/>
          <w:szCs w:val="28"/>
          <w:lang w:val="en-GB"/>
        </w:rPr>
        <w:t xml:space="preserve"> standing wave pattern results in maximum radiation efficienc</w:t>
      </w:r>
      <w:r w:rsidR="00E303B8">
        <w:rPr>
          <w:rFonts w:ascii="Calibri" w:hAnsi="Calibri" w:cs="Calibri"/>
          <w:sz w:val="28"/>
          <w:szCs w:val="28"/>
          <w:lang w:val="en-GB"/>
        </w:rPr>
        <w:t>y and a stronger</w:t>
      </w:r>
      <w:r w:rsidRPr="004B0CCC">
        <w:rPr>
          <w:rFonts w:ascii="Calibri" w:hAnsi="Calibri" w:cs="Calibri"/>
          <w:sz w:val="28"/>
          <w:szCs w:val="28"/>
          <w:lang w:val="en-GB"/>
        </w:rPr>
        <w:t xml:space="preserve"> radiation pattern compared to antennas of other lengths.</w:t>
      </w:r>
    </w:p>
    <w:p w14:paraId="1EC791DA" w14:textId="4EBFE9BE" w:rsidR="00006073" w:rsidRDefault="00006073" w:rsidP="004B0CCC">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The equation for </w:t>
      </w:r>
      <w:r w:rsidR="00696210">
        <w:rPr>
          <w:rFonts w:ascii="Calibri" w:hAnsi="Calibri" w:cs="Calibri"/>
          <w:sz w:val="28"/>
          <w:szCs w:val="28"/>
          <w:lang w:val="en-GB"/>
        </w:rPr>
        <w:t>a half</w:t>
      </w:r>
      <w:r w:rsidR="00BD73AA">
        <w:rPr>
          <w:rFonts w:ascii="Calibri" w:hAnsi="Calibri" w:cs="Calibri"/>
          <w:sz w:val="28"/>
          <w:szCs w:val="28"/>
          <w:lang w:val="en-GB"/>
        </w:rPr>
        <w:t>wave</w:t>
      </w:r>
      <w:r w:rsidR="00696210">
        <w:rPr>
          <w:rFonts w:ascii="Calibri" w:hAnsi="Calibri" w:cs="Calibri"/>
          <w:sz w:val="28"/>
          <w:szCs w:val="28"/>
          <w:lang w:val="en-GB"/>
        </w:rPr>
        <w:t xml:space="preserve"> dipole is as follows: </w:t>
      </w:r>
    </w:p>
    <w:p w14:paraId="2EAC3F70" w14:textId="532B03D9" w:rsidR="003D5BE8" w:rsidRPr="004B0CCC" w:rsidRDefault="003D5BE8" w:rsidP="004B0CCC">
      <w:pPr>
        <w:pStyle w:val="GraphicAnchor"/>
        <w:spacing w:line="276" w:lineRule="auto"/>
        <w:rPr>
          <w:rFonts w:ascii="Calibri" w:hAnsi="Calibri" w:cs="Calibri"/>
          <w:sz w:val="28"/>
          <w:szCs w:val="28"/>
          <w:lang w:val="en-GB"/>
        </w:rPr>
      </w:pPr>
      <m:oMathPara>
        <m:oMath>
          <m:r>
            <m:rPr>
              <m:nor/>
            </m:rPr>
            <w:rPr>
              <w:rFonts w:ascii="Cambria Math" w:hAnsi="Cambria Math" w:cs="Calibri"/>
              <w:sz w:val="28"/>
              <w:szCs w:val="28"/>
              <w:lang w:val="en-GB"/>
            </w:rPr>
            <m:t>Length of Halfwave Dipole</m:t>
          </m:r>
          <m:r>
            <w:rPr>
              <w:rFonts w:ascii="Cambria Math" w:hAnsi="Cambria Math" w:cs="Calibri"/>
              <w:sz w:val="28"/>
              <w:szCs w:val="28"/>
              <w:lang w:val="en-GB"/>
            </w:rPr>
            <m:t>=</m:t>
          </m:r>
          <m:f>
            <m:fPr>
              <m:ctrlPr>
                <w:rPr>
                  <w:rFonts w:ascii="Cambria Math" w:hAnsi="Cambria Math" w:cs="Calibri"/>
                  <w:sz w:val="28"/>
                  <w:szCs w:val="28"/>
                  <w:lang w:val="en-GB"/>
                </w:rPr>
              </m:ctrlPr>
            </m:fPr>
            <m:num>
              <m:r>
                <m:rPr>
                  <m:sty m:val="p"/>
                </m:rPr>
                <w:rPr>
                  <w:rFonts w:ascii="Cambria Math" w:hAnsi="Cambria Math" w:cs="Calibri"/>
                  <w:sz w:val="28"/>
                  <w:szCs w:val="28"/>
                  <w:lang w:val="en-GB"/>
                </w:rPr>
                <m:t>λ</m:t>
              </m:r>
              <m:ctrlPr>
                <w:rPr>
                  <w:rFonts w:ascii="Cambria Math" w:hAnsi="Cambria Math" w:cs="Calibri"/>
                  <w:i/>
                  <w:sz w:val="28"/>
                  <w:szCs w:val="28"/>
                  <w:lang w:val="en-GB"/>
                </w:rPr>
              </m:ctrlPr>
            </m:num>
            <m:den>
              <m:r>
                <w:rPr>
                  <w:rFonts w:ascii="Cambria Math" w:hAnsi="Cambria Math" w:cs="Calibri"/>
                  <w:sz w:val="28"/>
                  <w:szCs w:val="28"/>
                  <w:lang w:val="en-GB"/>
                </w:rPr>
                <m:t>2</m:t>
              </m:r>
              <m:ctrlPr>
                <w:rPr>
                  <w:rFonts w:ascii="Cambria Math" w:hAnsi="Cambria Math" w:cs="Calibri"/>
                  <w:i/>
                  <w:sz w:val="28"/>
                  <w:szCs w:val="28"/>
                  <w:lang w:val="en-GB"/>
                </w:rPr>
              </m:ctrlPr>
            </m:den>
          </m:f>
          <m:r>
            <w:rPr>
              <w:rFonts w:ascii="Cambria Math" w:hAnsi="Cambria Math" w:cs="Calibri"/>
              <w:sz w:val="28"/>
              <w:szCs w:val="28"/>
              <w:lang w:val="en-GB"/>
            </w:rPr>
            <m:t>=</m:t>
          </m:r>
          <m:f>
            <m:fPr>
              <m:ctrlPr>
                <w:rPr>
                  <w:rFonts w:ascii="Cambria Math" w:hAnsi="Cambria Math" w:cs="Calibri"/>
                  <w:sz w:val="28"/>
                  <w:szCs w:val="28"/>
                  <w:lang w:val="en-GB"/>
                </w:rPr>
              </m:ctrlPr>
            </m:fPr>
            <m:num>
              <m:r>
                <w:rPr>
                  <w:rFonts w:ascii="Cambria Math" w:hAnsi="Cambria Math" w:cs="Calibri"/>
                  <w:sz w:val="28"/>
                  <w:szCs w:val="28"/>
                  <w:lang w:val="en-GB"/>
                </w:rPr>
                <m:t>c</m:t>
              </m:r>
              <m:ctrlPr>
                <w:rPr>
                  <w:rFonts w:ascii="Cambria Math" w:hAnsi="Cambria Math" w:cs="Calibri"/>
                  <w:i/>
                  <w:sz w:val="28"/>
                  <w:szCs w:val="28"/>
                  <w:lang w:val="en-GB"/>
                </w:rPr>
              </m:ctrlPr>
            </m:num>
            <m:den>
              <m:r>
                <w:rPr>
                  <w:rFonts w:ascii="Cambria Math" w:hAnsi="Cambria Math" w:cs="Calibri"/>
                  <w:sz w:val="28"/>
                  <w:szCs w:val="28"/>
                  <w:lang w:val="en-GB"/>
                </w:rPr>
                <m:t>2f</m:t>
              </m:r>
              <m:ctrlPr>
                <w:rPr>
                  <w:rFonts w:ascii="Cambria Math" w:hAnsi="Cambria Math" w:cs="Calibri"/>
                  <w:i/>
                  <w:sz w:val="28"/>
                  <w:szCs w:val="28"/>
                  <w:lang w:val="en-GB"/>
                </w:rPr>
              </m:ctrlPr>
            </m:den>
          </m:f>
        </m:oMath>
      </m:oMathPara>
    </w:p>
    <w:p w14:paraId="33EB2C57" w14:textId="4968B538" w:rsidR="00092268" w:rsidRDefault="00EB6E28"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Considering the desired wavelength is 230mm </w:t>
      </w:r>
      <w:r w:rsidR="00C1098E">
        <w:rPr>
          <w:rFonts w:ascii="Calibri" w:hAnsi="Calibri" w:cs="Calibri"/>
          <w:sz w:val="28"/>
          <w:szCs w:val="28"/>
          <w:lang w:val="en-GB"/>
        </w:rPr>
        <w:t>(taken from my student ID number)</w:t>
      </w:r>
      <w:r w:rsidR="00BD73AA">
        <w:rPr>
          <w:rFonts w:ascii="Calibri" w:hAnsi="Calibri" w:cs="Calibri"/>
          <w:sz w:val="28"/>
          <w:szCs w:val="28"/>
          <w:lang w:val="en-GB"/>
        </w:rPr>
        <w:t>, the length of the half wave dipole antenna is</w:t>
      </w:r>
      <w:r w:rsidR="008F6940">
        <w:rPr>
          <w:rFonts w:ascii="Calibri" w:hAnsi="Calibri" w:cs="Calibri"/>
          <w:sz w:val="28"/>
          <w:szCs w:val="28"/>
          <w:lang w:val="en-GB"/>
        </w:rPr>
        <w:t>:</w:t>
      </w:r>
    </w:p>
    <w:p w14:paraId="176086C2" w14:textId="0DF46F89" w:rsidR="00BD0290" w:rsidRPr="00E318EA" w:rsidRDefault="007A18E3" w:rsidP="00B9171D">
      <w:pPr>
        <w:pStyle w:val="GraphicAnchor"/>
        <w:spacing w:line="276" w:lineRule="auto"/>
        <w:rPr>
          <w:rFonts w:ascii="Calibri" w:eastAsiaTheme="minorEastAsia" w:hAnsi="Calibri" w:cs="Calibri"/>
          <w:sz w:val="28"/>
          <w:szCs w:val="28"/>
          <w:lang w:val="en-GB"/>
        </w:rPr>
      </w:pPr>
      <m:oMathPara>
        <m:oMath>
          <m:f>
            <m:fPr>
              <m:ctrlPr>
                <w:rPr>
                  <w:rFonts w:ascii="Cambria Math" w:hAnsi="Cambria Math" w:cs="Calibri"/>
                  <w:i/>
                  <w:sz w:val="28"/>
                  <w:szCs w:val="28"/>
                  <w:lang w:val="en-GB"/>
                </w:rPr>
              </m:ctrlPr>
            </m:fPr>
            <m:num>
              <m:r>
                <w:rPr>
                  <w:rFonts w:ascii="Cambria Math" w:hAnsi="Cambria Math" w:cs="Calibri"/>
                  <w:sz w:val="28"/>
                  <w:szCs w:val="28"/>
                  <w:lang w:val="en-GB"/>
                </w:rPr>
                <m:t>230</m:t>
              </m:r>
            </m:num>
            <m:den>
              <m:r>
                <w:rPr>
                  <w:rFonts w:ascii="Cambria Math" w:hAnsi="Cambria Math" w:cs="Calibri"/>
                  <w:sz w:val="28"/>
                  <w:szCs w:val="28"/>
                  <w:lang w:val="en-GB"/>
                </w:rPr>
                <m:t>2</m:t>
              </m:r>
            </m:den>
          </m:f>
          <m:r>
            <w:rPr>
              <w:rFonts w:ascii="Cambria Math" w:hAnsi="Cambria Math" w:cs="Calibri"/>
              <w:sz w:val="28"/>
              <w:szCs w:val="28"/>
              <w:lang w:val="en-GB"/>
            </w:rPr>
            <m:t xml:space="preserve"> = 115</m:t>
          </m:r>
          <m:r>
            <w:rPr>
              <w:rFonts w:ascii="Cambria Math" w:hAnsi="Cambria Math" w:cs="Calibri"/>
              <w:sz w:val="28"/>
              <w:szCs w:val="28"/>
              <w:lang w:val="en-GB"/>
            </w:rPr>
            <m:t>mm</m:t>
          </m:r>
        </m:oMath>
      </m:oMathPara>
    </w:p>
    <w:p w14:paraId="517AA37D" w14:textId="50F15601" w:rsidR="00B9171D" w:rsidRDefault="00B9171D" w:rsidP="00B9171D">
      <w:pPr>
        <w:pStyle w:val="GraphicAnchor"/>
        <w:spacing w:line="276" w:lineRule="auto"/>
        <w:rPr>
          <w:rFonts w:ascii="Calibri Light" w:hAnsi="Calibri Light" w:cs="Calibri Light"/>
          <w:sz w:val="32"/>
          <w:szCs w:val="32"/>
          <w:lang w:val="en-GB"/>
        </w:rPr>
      </w:pPr>
      <w:r>
        <w:rPr>
          <w:rFonts w:ascii="Calibri Light" w:hAnsi="Calibri Light" w:cs="Calibri Light"/>
          <w:sz w:val="32"/>
          <w:szCs w:val="32"/>
          <w:lang w:val="en-GB"/>
        </w:rPr>
        <w:t xml:space="preserve">3.2.2. </w:t>
      </w:r>
      <w:r w:rsidR="000B32A0" w:rsidRPr="00107AFC">
        <w:rPr>
          <w:rFonts w:ascii="Calibri Light" w:hAnsi="Calibri Light" w:cs="Calibri Light"/>
          <w:sz w:val="32"/>
          <w:szCs w:val="32"/>
          <w:lang w:val="en-GB"/>
        </w:rPr>
        <w:t>Operating Frequency</w:t>
      </w:r>
    </w:p>
    <w:p w14:paraId="36E1C602" w14:textId="77777777" w:rsidR="00643282" w:rsidRDefault="00643282" w:rsidP="00B9171D">
      <w:pPr>
        <w:pStyle w:val="GraphicAnchor"/>
        <w:spacing w:line="276" w:lineRule="auto"/>
        <w:rPr>
          <w:rFonts w:ascii="Calibri" w:hAnsi="Calibri" w:cs="Calibri"/>
          <w:sz w:val="28"/>
          <w:szCs w:val="28"/>
          <w:lang w:val="en-GB"/>
        </w:rPr>
      </w:pPr>
    </w:p>
    <w:p w14:paraId="0A665C29" w14:textId="77777777" w:rsidR="00CF4922" w:rsidRDefault="00643282"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The</w:t>
      </w:r>
      <w:r w:rsidR="00806751">
        <w:rPr>
          <w:rFonts w:ascii="Calibri" w:hAnsi="Calibri" w:cs="Calibri"/>
          <w:sz w:val="28"/>
          <w:szCs w:val="28"/>
          <w:lang w:val="en-GB"/>
        </w:rPr>
        <w:t xml:space="preserve"> operating frequency of a halfwave dipole</w:t>
      </w:r>
      <w:r w:rsidR="00D34E0E">
        <w:rPr>
          <w:rFonts w:ascii="Calibri" w:hAnsi="Calibri" w:cs="Calibri"/>
          <w:sz w:val="28"/>
          <w:szCs w:val="28"/>
          <w:lang w:val="en-GB"/>
        </w:rPr>
        <w:t xml:space="preserve"> antenna is effectively the same as its resonant frequency for the reasons stated above</w:t>
      </w:r>
      <w:r w:rsidR="0022259E">
        <w:rPr>
          <w:rFonts w:ascii="Calibri" w:hAnsi="Calibri" w:cs="Calibri"/>
          <w:sz w:val="28"/>
          <w:szCs w:val="28"/>
          <w:lang w:val="en-GB"/>
        </w:rPr>
        <w:t>. The</w:t>
      </w:r>
      <w:r w:rsidR="00806751">
        <w:rPr>
          <w:rFonts w:ascii="Calibri" w:hAnsi="Calibri" w:cs="Calibri"/>
          <w:sz w:val="28"/>
          <w:szCs w:val="28"/>
          <w:lang w:val="en-GB"/>
        </w:rPr>
        <w:t xml:space="preserve"> theoretical</w:t>
      </w:r>
      <w:r w:rsidR="00F83CB6">
        <w:rPr>
          <w:rFonts w:ascii="Calibri" w:hAnsi="Calibri" w:cs="Calibri"/>
          <w:sz w:val="28"/>
          <w:szCs w:val="28"/>
          <w:lang w:val="en-GB"/>
        </w:rPr>
        <w:t xml:space="preserve"> operating frequency can be calculated </w:t>
      </w:r>
      <w:r w:rsidR="00D959D5">
        <w:rPr>
          <w:rFonts w:ascii="Calibri" w:hAnsi="Calibri" w:cs="Calibri"/>
          <w:sz w:val="28"/>
          <w:szCs w:val="28"/>
          <w:lang w:val="en-GB"/>
        </w:rPr>
        <w:t>by rearranging the equation shown above in 3.2.1.</w:t>
      </w:r>
      <w:r w:rsidR="00806751">
        <w:rPr>
          <w:rFonts w:ascii="Calibri" w:hAnsi="Calibri" w:cs="Calibri"/>
          <w:sz w:val="28"/>
          <w:szCs w:val="28"/>
          <w:lang w:val="en-GB"/>
        </w:rPr>
        <w:t xml:space="preserve"> </w:t>
      </w:r>
    </w:p>
    <w:p w14:paraId="1C78A1EF" w14:textId="62A1604A" w:rsidR="00ED133A" w:rsidRDefault="00806751"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The </w:t>
      </w:r>
      <w:r w:rsidR="00CF4922">
        <w:rPr>
          <w:rFonts w:ascii="Calibri" w:hAnsi="Calibri" w:cs="Calibri"/>
          <w:sz w:val="28"/>
          <w:szCs w:val="28"/>
          <w:lang w:val="en-GB"/>
        </w:rPr>
        <w:t>rearranged equation</w:t>
      </w:r>
      <w:r>
        <w:rPr>
          <w:rFonts w:ascii="Calibri" w:hAnsi="Calibri" w:cs="Calibri"/>
          <w:sz w:val="28"/>
          <w:szCs w:val="28"/>
          <w:lang w:val="en-GB"/>
        </w:rPr>
        <w:t xml:space="preserve"> is as follows:</w:t>
      </w:r>
    </w:p>
    <w:p w14:paraId="19D5E8AD" w14:textId="5CDC7ACA" w:rsidR="00AB545E" w:rsidRPr="0022259E" w:rsidRDefault="00D959D5" w:rsidP="00B9171D">
      <w:pPr>
        <w:pStyle w:val="GraphicAnchor"/>
        <w:spacing w:line="276" w:lineRule="auto"/>
        <w:rPr>
          <w:rFonts w:ascii="Calibri" w:eastAsiaTheme="minorEastAsia" w:hAnsi="Calibri" w:cs="Calibri"/>
          <w:sz w:val="28"/>
          <w:szCs w:val="28"/>
          <w:lang w:val="en-GB"/>
        </w:rPr>
      </w:pPr>
      <m:oMathPara>
        <m:oMath>
          <m:r>
            <w:rPr>
              <w:rFonts w:ascii="Cambria Math" w:hAnsi="Cambria Math" w:cs="Calibri"/>
              <w:sz w:val="28"/>
              <w:szCs w:val="28"/>
              <w:lang w:val="en-GB"/>
            </w:rPr>
            <m:t>f=</m:t>
          </m:r>
          <m:f>
            <m:fPr>
              <m:ctrlPr>
                <w:rPr>
                  <w:rFonts w:ascii="Cambria Math" w:hAnsi="Cambria Math" w:cs="Calibri"/>
                  <w:sz w:val="28"/>
                  <w:szCs w:val="28"/>
                  <w:lang w:val="en-GB"/>
                </w:rPr>
              </m:ctrlPr>
            </m:fPr>
            <m:num>
              <m:r>
                <w:rPr>
                  <w:rFonts w:ascii="Cambria Math" w:hAnsi="Cambria Math" w:cs="Calibri"/>
                  <w:sz w:val="28"/>
                  <w:szCs w:val="28"/>
                  <w:lang w:val="en-GB"/>
                </w:rPr>
                <m:t>c</m:t>
              </m:r>
              <m:ctrlPr>
                <w:rPr>
                  <w:rFonts w:ascii="Cambria Math" w:hAnsi="Cambria Math" w:cs="Calibri"/>
                  <w:i/>
                  <w:sz w:val="28"/>
                  <w:szCs w:val="28"/>
                  <w:lang w:val="en-GB"/>
                </w:rPr>
              </m:ctrlPr>
            </m:num>
            <m:den>
              <m:r>
                <w:rPr>
                  <w:rFonts w:ascii="Cambria Math" w:hAnsi="Cambria Math" w:cs="Calibri"/>
                  <w:sz w:val="28"/>
                  <w:szCs w:val="28"/>
                  <w:lang w:val="en-GB"/>
                </w:rPr>
                <m:t>2</m:t>
              </m:r>
              <m:r>
                <m:rPr>
                  <m:sty m:val="p"/>
                </m:rPr>
                <w:rPr>
                  <w:rFonts w:ascii="Cambria Math" w:hAnsi="Cambria Math" w:cs="Calibri"/>
                  <w:sz w:val="28"/>
                  <w:szCs w:val="28"/>
                  <w:lang w:val="en-GB"/>
                </w:rPr>
                <m:t>×</m:t>
              </m:r>
              <m:r>
                <m:rPr>
                  <m:nor/>
                </m:rPr>
                <w:rPr>
                  <w:rFonts w:ascii="Cambria Math" w:hAnsi="Cambria Math" w:cs="Calibri"/>
                  <w:sz w:val="28"/>
                  <w:szCs w:val="28"/>
                  <w:lang w:val="en-GB"/>
                </w:rPr>
                <m:t>Length of Half-Wave Dipole</m:t>
              </m:r>
              <m:ctrlPr>
                <w:rPr>
                  <w:rFonts w:ascii="Cambria Math" w:hAnsi="Cambria Math" w:cs="Calibri"/>
                  <w:i/>
                  <w:sz w:val="28"/>
                  <w:szCs w:val="28"/>
                  <w:lang w:val="en-GB"/>
                </w:rPr>
              </m:ctrlPr>
            </m:den>
          </m:f>
        </m:oMath>
      </m:oMathPara>
    </w:p>
    <w:p w14:paraId="3D811FD2" w14:textId="00615BB4" w:rsidR="0022259E" w:rsidRDefault="00CF4922"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Substituting </w:t>
      </w:r>
      <w:r w:rsidR="00110030">
        <w:rPr>
          <w:rFonts w:ascii="Calibri" w:hAnsi="Calibri" w:cs="Calibri"/>
          <w:sz w:val="28"/>
          <w:szCs w:val="28"/>
          <w:lang w:val="en-GB"/>
        </w:rPr>
        <w:t>the variables:</w:t>
      </w:r>
    </w:p>
    <w:p w14:paraId="7090B07F" w14:textId="15AB0D82" w:rsidR="00B9171D" w:rsidRPr="00110030" w:rsidRDefault="00ED133A" w:rsidP="0022259E">
      <w:pPr>
        <w:pStyle w:val="GraphicAnchor"/>
        <w:spacing w:line="276" w:lineRule="auto"/>
        <w:jc w:val="center"/>
        <w:rPr>
          <w:rFonts w:ascii="Calibri" w:eastAsiaTheme="minorEastAsia" w:hAnsi="Calibri" w:cs="Calibri"/>
          <w:sz w:val="28"/>
          <w:szCs w:val="28"/>
          <w:lang w:val="en-GB"/>
        </w:rPr>
      </w:pPr>
      <m:oMathPara>
        <m:oMath>
          <m:r>
            <w:rPr>
              <w:rFonts w:ascii="Cambria Math" w:hAnsi="Cambria Math" w:cs="Calibri"/>
              <w:sz w:val="28"/>
              <w:szCs w:val="28"/>
              <w:lang w:val="en-GB"/>
            </w:rPr>
            <m:t>f=</m:t>
          </m:r>
          <m:f>
            <m:fPr>
              <m:ctrlPr>
                <w:rPr>
                  <w:rFonts w:ascii="Cambria Math" w:hAnsi="Cambria Math" w:cs="Calibri"/>
                  <w:sz w:val="28"/>
                  <w:szCs w:val="28"/>
                  <w:lang w:val="en-GB"/>
                </w:rPr>
              </m:ctrlPr>
            </m:fPr>
            <m:num>
              <m:r>
                <w:rPr>
                  <w:rFonts w:ascii="Cambria Math" w:hAnsi="Cambria Math" w:cs="Calibri"/>
                  <w:sz w:val="28"/>
                  <w:szCs w:val="28"/>
                  <w:lang w:val="en-GB"/>
                </w:rPr>
                <m:t>3</m:t>
              </m:r>
              <m:r>
                <m:rPr>
                  <m:sty m:val="p"/>
                </m:rPr>
                <w:rPr>
                  <w:rFonts w:ascii="Cambria Math" w:hAnsi="Cambria Math" w:cs="Calibri"/>
                  <w:sz w:val="28"/>
                  <w:szCs w:val="28"/>
                  <w:lang w:val="en-GB"/>
                </w:rPr>
                <m:t>×</m:t>
              </m:r>
              <m:sSup>
                <m:sSupPr>
                  <m:ctrlPr>
                    <w:rPr>
                      <w:rFonts w:ascii="Cambria Math" w:hAnsi="Cambria Math" w:cs="Calibri"/>
                      <w:i/>
                      <w:sz w:val="28"/>
                      <w:szCs w:val="28"/>
                      <w:lang w:val="en-GB"/>
                    </w:rPr>
                  </m:ctrlPr>
                </m:sSupPr>
                <m:e>
                  <m:r>
                    <w:rPr>
                      <w:rFonts w:ascii="Cambria Math" w:hAnsi="Cambria Math" w:cs="Calibri"/>
                      <w:sz w:val="28"/>
                      <w:szCs w:val="28"/>
                      <w:lang w:val="en-GB"/>
                    </w:rPr>
                    <m:t>10</m:t>
                  </m:r>
                  <m:ctrlPr>
                    <w:rPr>
                      <w:rFonts w:ascii="Cambria Math" w:hAnsi="Cambria Math" w:cs="Calibri"/>
                      <w:sz w:val="28"/>
                      <w:szCs w:val="28"/>
                      <w:lang w:val="en-GB"/>
                    </w:rPr>
                  </m:ctrlPr>
                </m:e>
                <m:sup>
                  <m:r>
                    <w:rPr>
                      <w:rFonts w:ascii="Cambria Math" w:hAnsi="Cambria Math" w:cs="Calibri"/>
                      <w:sz w:val="28"/>
                      <w:szCs w:val="28"/>
                      <w:lang w:val="en-GB"/>
                    </w:rPr>
                    <m:t>8</m:t>
                  </m:r>
                </m:sup>
              </m:sSup>
              <m:ctrlPr>
                <w:rPr>
                  <w:rFonts w:ascii="Cambria Math" w:hAnsi="Cambria Math" w:cs="Calibri"/>
                  <w:i/>
                  <w:sz w:val="28"/>
                  <w:szCs w:val="28"/>
                  <w:lang w:val="en-GB"/>
                </w:rPr>
              </m:ctrlPr>
            </m:num>
            <m:den>
              <m:r>
                <w:rPr>
                  <w:rFonts w:ascii="Cambria Math" w:hAnsi="Cambria Math" w:cs="Calibri"/>
                  <w:sz w:val="28"/>
                  <w:szCs w:val="28"/>
                  <w:lang w:val="en-GB"/>
                </w:rPr>
                <m:t>2</m:t>
              </m:r>
              <m:r>
                <m:rPr>
                  <m:sty m:val="p"/>
                </m:rPr>
                <w:rPr>
                  <w:rFonts w:ascii="Cambria Math" w:hAnsi="Cambria Math" w:cs="Calibri"/>
                  <w:sz w:val="28"/>
                  <w:szCs w:val="28"/>
                  <w:lang w:val="en-GB"/>
                </w:rPr>
                <m:t>×</m:t>
              </m:r>
              <m:r>
                <w:rPr>
                  <w:rFonts w:ascii="Cambria Math" w:hAnsi="Cambria Math" w:cs="Calibri"/>
                  <w:sz w:val="28"/>
                  <w:szCs w:val="28"/>
                  <w:lang w:val="en-GB"/>
                </w:rPr>
                <m:t>0.115</m:t>
              </m:r>
              <m:ctrlPr>
                <w:rPr>
                  <w:rFonts w:ascii="Cambria Math" w:hAnsi="Cambria Math" w:cs="Calibri"/>
                  <w:i/>
                  <w:sz w:val="28"/>
                  <w:szCs w:val="28"/>
                  <w:lang w:val="en-GB"/>
                </w:rPr>
              </m:ctrlPr>
            </m:den>
          </m:f>
          <m:r>
            <w:rPr>
              <w:rFonts w:ascii="Cambria Math" w:hAnsi="Cambria Math" w:cs="Calibri"/>
              <w:sz w:val="28"/>
              <w:szCs w:val="28"/>
              <w:lang w:val="en-GB"/>
            </w:rPr>
            <m:t>=</m:t>
          </m:r>
          <m:f>
            <m:fPr>
              <m:ctrlPr>
                <w:rPr>
                  <w:rFonts w:ascii="Cambria Math" w:hAnsi="Cambria Math" w:cs="Calibri"/>
                  <w:sz w:val="28"/>
                  <w:szCs w:val="28"/>
                  <w:lang w:val="en-GB"/>
                </w:rPr>
              </m:ctrlPr>
            </m:fPr>
            <m:num>
              <m:r>
                <w:rPr>
                  <w:rFonts w:ascii="Cambria Math" w:hAnsi="Cambria Math" w:cs="Calibri"/>
                  <w:sz w:val="28"/>
                  <w:szCs w:val="28"/>
                  <w:lang w:val="en-GB"/>
                </w:rPr>
                <m:t>3</m:t>
              </m:r>
              <m:r>
                <m:rPr>
                  <m:sty m:val="p"/>
                </m:rPr>
                <w:rPr>
                  <w:rFonts w:ascii="Cambria Math" w:hAnsi="Cambria Math" w:cs="Calibri"/>
                  <w:sz w:val="28"/>
                  <w:szCs w:val="28"/>
                  <w:lang w:val="en-GB"/>
                </w:rPr>
                <m:t>×</m:t>
              </m:r>
              <m:sSup>
                <m:sSupPr>
                  <m:ctrlPr>
                    <w:rPr>
                      <w:rFonts w:ascii="Cambria Math" w:hAnsi="Cambria Math" w:cs="Calibri"/>
                      <w:i/>
                      <w:sz w:val="28"/>
                      <w:szCs w:val="28"/>
                      <w:lang w:val="en-GB"/>
                    </w:rPr>
                  </m:ctrlPr>
                </m:sSupPr>
                <m:e>
                  <m:r>
                    <w:rPr>
                      <w:rFonts w:ascii="Cambria Math" w:hAnsi="Cambria Math" w:cs="Calibri"/>
                      <w:sz w:val="28"/>
                      <w:szCs w:val="28"/>
                      <w:lang w:val="en-GB"/>
                    </w:rPr>
                    <m:t>10</m:t>
                  </m:r>
                  <m:ctrlPr>
                    <w:rPr>
                      <w:rFonts w:ascii="Cambria Math" w:hAnsi="Cambria Math" w:cs="Calibri"/>
                      <w:sz w:val="28"/>
                      <w:szCs w:val="28"/>
                      <w:lang w:val="en-GB"/>
                    </w:rPr>
                  </m:ctrlPr>
                </m:e>
                <m:sup>
                  <m:r>
                    <w:rPr>
                      <w:rFonts w:ascii="Cambria Math" w:hAnsi="Cambria Math" w:cs="Calibri"/>
                      <w:sz w:val="28"/>
                      <w:szCs w:val="28"/>
                      <w:lang w:val="en-GB"/>
                    </w:rPr>
                    <m:t>8</m:t>
                  </m:r>
                </m:sup>
              </m:sSup>
              <m:ctrlPr>
                <w:rPr>
                  <w:rFonts w:ascii="Cambria Math" w:hAnsi="Cambria Math" w:cs="Calibri"/>
                  <w:i/>
                  <w:sz w:val="28"/>
                  <w:szCs w:val="28"/>
                  <w:lang w:val="en-GB"/>
                </w:rPr>
              </m:ctrlPr>
            </m:num>
            <m:den>
              <m:r>
                <w:rPr>
                  <w:rFonts w:ascii="Cambria Math" w:hAnsi="Cambria Math" w:cs="Calibri"/>
                  <w:sz w:val="28"/>
                  <w:szCs w:val="28"/>
                  <w:lang w:val="en-GB"/>
                </w:rPr>
                <m:t>0.23</m:t>
              </m:r>
              <m:ctrlPr>
                <w:rPr>
                  <w:rFonts w:ascii="Cambria Math" w:hAnsi="Cambria Math" w:cs="Calibri"/>
                  <w:i/>
                  <w:sz w:val="28"/>
                  <w:szCs w:val="28"/>
                  <w:lang w:val="en-GB"/>
                </w:rPr>
              </m:ctrlPr>
            </m:den>
          </m:f>
          <m:r>
            <m:rPr>
              <m:sty m:val="p"/>
            </m:rPr>
            <w:rPr>
              <w:rFonts w:ascii="Cambria Math" w:hAnsi="Cambria Math" w:cs="Calibri"/>
              <w:sz w:val="28"/>
              <w:szCs w:val="28"/>
              <w:lang w:val="en-GB"/>
            </w:rPr>
            <m:t>≈</m:t>
          </m:r>
          <m:r>
            <w:rPr>
              <w:rFonts w:ascii="Cambria Math" w:hAnsi="Cambria Math" w:cs="Calibri"/>
              <w:sz w:val="28"/>
              <w:szCs w:val="28"/>
              <w:lang w:val="en-GB"/>
            </w:rPr>
            <m:t>1.304</m:t>
          </m:r>
          <m:r>
            <m:rPr>
              <m:sty m:val="p"/>
            </m:rPr>
            <w:rPr>
              <w:rFonts w:ascii="Cambria Math" w:hAnsi="Cambria Math" w:cs="Calibri"/>
              <w:sz w:val="28"/>
              <w:szCs w:val="28"/>
              <w:lang w:val="en-GB"/>
            </w:rPr>
            <m:t>×</m:t>
          </m:r>
          <m:sSup>
            <m:sSupPr>
              <m:ctrlPr>
                <w:rPr>
                  <w:rFonts w:ascii="Cambria Math" w:hAnsi="Cambria Math" w:cs="Calibri"/>
                  <w:i/>
                  <w:sz w:val="28"/>
                  <w:szCs w:val="28"/>
                  <w:lang w:val="en-GB"/>
                </w:rPr>
              </m:ctrlPr>
            </m:sSupPr>
            <m:e>
              <m:r>
                <w:rPr>
                  <w:rFonts w:ascii="Cambria Math" w:hAnsi="Cambria Math" w:cs="Calibri"/>
                  <w:sz w:val="28"/>
                  <w:szCs w:val="28"/>
                  <w:lang w:val="en-GB"/>
                </w:rPr>
                <m:t>10</m:t>
              </m:r>
              <m:ctrlPr>
                <w:rPr>
                  <w:rFonts w:ascii="Cambria Math" w:hAnsi="Cambria Math" w:cs="Calibri"/>
                  <w:sz w:val="28"/>
                  <w:szCs w:val="28"/>
                  <w:lang w:val="en-GB"/>
                </w:rPr>
              </m:ctrlPr>
            </m:e>
            <m:sup>
              <m:r>
                <w:rPr>
                  <w:rFonts w:ascii="Cambria Math" w:hAnsi="Cambria Math" w:cs="Calibri"/>
                  <w:sz w:val="28"/>
                  <w:szCs w:val="28"/>
                  <w:lang w:val="en-GB"/>
                </w:rPr>
                <m:t>9</m:t>
              </m:r>
            </m:sup>
          </m:sSup>
          <m:r>
            <w:rPr>
              <w:rFonts w:ascii="Cambria Math" w:hAnsi="Cambria Math" w:cs="Calibri"/>
              <w:sz w:val="28"/>
              <w:szCs w:val="28"/>
              <w:lang w:val="en-GB"/>
            </w:rPr>
            <m:t> </m:t>
          </m:r>
          <m:r>
            <m:rPr>
              <m:nor/>
            </m:rPr>
            <w:rPr>
              <w:rFonts w:ascii="Cambria Math" w:hAnsi="Cambria Math" w:cs="Calibri"/>
              <w:sz w:val="28"/>
              <w:szCs w:val="28"/>
              <w:lang w:val="en-GB"/>
            </w:rPr>
            <m:t>Hz</m:t>
          </m:r>
          <m:r>
            <w:rPr>
              <w:rFonts w:ascii="Cambria Math" w:hAnsi="Cambria Math" w:cs="Calibri"/>
              <w:sz w:val="28"/>
              <w:szCs w:val="28"/>
              <w:lang w:val="en-GB"/>
            </w:rPr>
            <m:t>=1.304 </m:t>
          </m:r>
          <m:r>
            <m:rPr>
              <m:nor/>
            </m:rPr>
            <w:rPr>
              <w:rFonts w:ascii="Cambria Math" w:hAnsi="Cambria Math" w:cs="Calibri"/>
              <w:sz w:val="28"/>
              <w:szCs w:val="28"/>
              <w:lang w:val="en-GB"/>
            </w:rPr>
            <m:t>GHz</m:t>
          </m:r>
        </m:oMath>
      </m:oMathPara>
    </w:p>
    <w:p w14:paraId="6E06E216" w14:textId="464B3B0C" w:rsidR="00110030" w:rsidRPr="00BD0290" w:rsidRDefault="00E318EA" w:rsidP="00110030">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This equation shows that </w:t>
      </w:r>
      <w:r w:rsidR="0015754A">
        <w:rPr>
          <w:rFonts w:ascii="Calibri" w:hAnsi="Calibri" w:cs="Calibri"/>
          <w:sz w:val="28"/>
          <w:szCs w:val="28"/>
          <w:lang w:val="en-GB"/>
        </w:rPr>
        <w:t>the</w:t>
      </w:r>
      <w:r>
        <w:rPr>
          <w:rFonts w:ascii="Calibri" w:hAnsi="Calibri" w:cs="Calibri"/>
          <w:sz w:val="28"/>
          <w:szCs w:val="28"/>
          <w:lang w:val="en-GB"/>
        </w:rPr>
        <w:t xml:space="preserve"> theoretical operating/resonant frequency </w:t>
      </w:r>
      <w:r w:rsidR="0015754A">
        <w:rPr>
          <w:rFonts w:ascii="Calibri" w:hAnsi="Calibri" w:cs="Calibri"/>
          <w:sz w:val="28"/>
          <w:szCs w:val="28"/>
          <w:lang w:val="en-GB"/>
        </w:rPr>
        <w:t xml:space="preserve">of a halfwave dipole antenna with a length of 115mm </w:t>
      </w:r>
      <w:r w:rsidR="00514B92">
        <w:rPr>
          <w:rFonts w:ascii="Calibri" w:hAnsi="Calibri" w:cs="Calibri"/>
          <w:sz w:val="28"/>
          <w:szCs w:val="28"/>
          <w:lang w:val="en-GB"/>
        </w:rPr>
        <w:t>is 1.304GHz</w:t>
      </w:r>
    </w:p>
    <w:p w14:paraId="5F6239FD" w14:textId="77777777" w:rsidR="00643282" w:rsidRDefault="00643282" w:rsidP="00B9171D">
      <w:pPr>
        <w:pStyle w:val="GraphicAnchor"/>
        <w:spacing w:line="276" w:lineRule="auto"/>
        <w:rPr>
          <w:rFonts w:ascii="Calibri Light" w:hAnsi="Calibri Light" w:cs="Calibri Light"/>
          <w:b/>
          <w:bCs/>
          <w:sz w:val="32"/>
          <w:szCs w:val="32"/>
          <w:lang w:val="en-GB"/>
        </w:rPr>
      </w:pPr>
    </w:p>
    <w:p w14:paraId="7D0ACD4F" w14:textId="77777777" w:rsidR="007178FA" w:rsidRDefault="007178FA">
      <w:pPr>
        <w:rPr>
          <w:rFonts w:ascii="Calibri Light" w:hAnsi="Calibri Light" w:cs="Calibri Light"/>
          <w:b/>
          <w:bCs/>
          <w:sz w:val="32"/>
          <w:szCs w:val="32"/>
          <w:lang w:val="en-GB"/>
        </w:rPr>
      </w:pPr>
      <w:r>
        <w:rPr>
          <w:rFonts w:ascii="Calibri Light" w:hAnsi="Calibri Light" w:cs="Calibri Light"/>
          <w:b/>
          <w:bCs/>
          <w:sz w:val="32"/>
          <w:szCs w:val="32"/>
          <w:lang w:val="en-GB"/>
        </w:rPr>
        <w:br w:type="page"/>
      </w:r>
    </w:p>
    <w:p w14:paraId="3A5D5ECE" w14:textId="77777777" w:rsidR="007178FA" w:rsidRDefault="007178FA" w:rsidP="00B9171D">
      <w:pPr>
        <w:pStyle w:val="GraphicAnchor"/>
        <w:spacing w:line="276" w:lineRule="auto"/>
        <w:rPr>
          <w:rFonts w:ascii="Calibri Light" w:hAnsi="Calibri Light" w:cs="Calibri Light"/>
          <w:b/>
          <w:bCs/>
          <w:sz w:val="32"/>
          <w:szCs w:val="32"/>
          <w:lang w:val="en-GB"/>
        </w:rPr>
      </w:pPr>
    </w:p>
    <w:p w14:paraId="1CB560DA" w14:textId="22733FA5" w:rsidR="000B32A0" w:rsidRDefault="00B9171D" w:rsidP="00B9171D">
      <w:pPr>
        <w:pStyle w:val="GraphicAnchor"/>
        <w:spacing w:line="276" w:lineRule="auto"/>
        <w:rPr>
          <w:rFonts w:ascii="Calibri Light" w:hAnsi="Calibri Light" w:cs="Calibri Light"/>
          <w:b/>
          <w:bCs/>
          <w:sz w:val="32"/>
          <w:szCs w:val="32"/>
          <w:lang w:val="en-GB"/>
        </w:rPr>
      </w:pPr>
      <w:r>
        <w:rPr>
          <w:rFonts w:ascii="Calibri Light" w:hAnsi="Calibri Light" w:cs="Calibri Light"/>
          <w:b/>
          <w:bCs/>
          <w:sz w:val="32"/>
          <w:szCs w:val="32"/>
          <w:lang w:val="en-GB"/>
        </w:rPr>
        <w:t>3.3. S</w:t>
      </w:r>
      <w:r w:rsidR="000B32A0" w:rsidRPr="00107AFC">
        <w:rPr>
          <w:rFonts w:ascii="Calibri Light" w:hAnsi="Calibri Light" w:cs="Calibri Light"/>
          <w:b/>
          <w:bCs/>
          <w:sz w:val="32"/>
          <w:szCs w:val="32"/>
          <w:lang w:val="en-GB"/>
        </w:rPr>
        <w:t>imulation Results</w:t>
      </w:r>
    </w:p>
    <w:p w14:paraId="38632B5A" w14:textId="77777777" w:rsidR="00B9171D" w:rsidRPr="00107AFC" w:rsidRDefault="00B9171D" w:rsidP="00B9171D">
      <w:pPr>
        <w:pStyle w:val="GraphicAnchor"/>
        <w:spacing w:line="276" w:lineRule="auto"/>
        <w:rPr>
          <w:rFonts w:ascii="Calibri Light" w:hAnsi="Calibri Light" w:cs="Calibri Light"/>
          <w:b/>
          <w:bCs/>
          <w:sz w:val="32"/>
          <w:szCs w:val="32"/>
          <w:lang w:val="en-GB"/>
        </w:rPr>
      </w:pPr>
    </w:p>
    <w:p w14:paraId="7551403E" w14:textId="168F07AB" w:rsidR="000B32A0" w:rsidRDefault="00B9171D" w:rsidP="00B9171D">
      <w:pPr>
        <w:pStyle w:val="GraphicAnchor"/>
        <w:spacing w:line="276" w:lineRule="auto"/>
        <w:rPr>
          <w:rFonts w:ascii="Calibri Light" w:hAnsi="Calibri Light" w:cs="Calibri Light"/>
          <w:sz w:val="32"/>
          <w:szCs w:val="32"/>
          <w:lang w:val="en-GB"/>
        </w:rPr>
      </w:pPr>
      <w:r>
        <w:rPr>
          <w:rFonts w:ascii="Calibri Light" w:hAnsi="Calibri Light" w:cs="Calibri Light"/>
          <w:sz w:val="32"/>
          <w:szCs w:val="32"/>
          <w:lang w:val="en-GB"/>
        </w:rPr>
        <w:t xml:space="preserve">3.3.1. </w:t>
      </w:r>
      <w:r w:rsidR="000B32A0" w:rsidRPr="00107AFC">
        <w:rPr>
          <w:rFonts w:ascii="Calibri Light" w:hAnsi="Calibri Light" w:cs="Calibri Light"/>
          <w:sz w:val="32"/>
          <w:szCs w:val="32"/>
          <w:lang w:val="en-GB"/>
        </w:rPr>
        <w:t xml:space="preserve">S-Parameter Plot and </w:t>
      </w:r>
      <w:r w:rsidR="006D03F5">
        <w:rPr>
          <w:rFonts w:ascii="Calibri Light" w:hAnsi="Calibri Light" w:cs="Calibri Light"/>
          <w:sz w:val="32"/>
          <w:szCs w:val="32"/>
          <w:lang w:val="en-GB"/>
        </w:rPr>
        <w:t>Operating</w:t>
      </w:r>
      <w:r w:rsidR="000B32A0" w:rsidRPr="00107AFC">
        <w:rPr>
          <w:rFonts w:ascii="Calibri Light" w:hAnsi="Calibri Light" w:cs="Calibri Light"/>
          <w:sz w:val="32"/>
          <w:szCs w:val="32"/>
          <w:lang w:val="en-GB"/>
        </w:rPr>
        <w:t xml:space="preserve"> Frequency</w:t>
      </w:r>
    </w:p>
    <w:p w14:paraId="6F5FCB70" w14:textId="5E20BC31" w:rsidR="00B9171D" w:rsidRPr="006D03F5" w:rsidRDefault="00B9171D" w:rsidP="00B9171D">
      <w:pPr>
        <w:pStyle w:val="GraphicAnchor"/>
        <w:spacing w:line="276" w:lineRule="auto"/>
        <w:rPr>
          <w:rFonts w:ascii="Calibri" w:hAnsi="Calibri" w:cs="Calibri"/>
          <w:sz w:val="28"/>
          <w:szCs w:val="28"/>
          <w:lang w:val="en-GB"/>
        </w:rPr>
      </w:pPr>
    </w:p>
    <w:p w14:paraId="48CD7463" w14:textId="137F59B8" w:rsidR="009D4C34" w:rsidRDefault="004622DA" w:rsidP="00B9171D">
      <w:pPr>
        <w:pStyle w:val="GraphicAnchor"/>
        <w:spacing w:line="276" w:lineRule="auto"/>
        <w:rPr>
          <w:rFonts w:ascii="Calibri" w:hAnsi="Calibri" w:cs="Calibri"/>
          <w:sz w:val="28"/>
          <w:szCs w:val="28"/>
          <w:lang w:val="en-GB"/>
        </w:rPr>
      </w:pPr>
      <w:r>
        <w:rPr>
          <w:noProof/>
        </w:rPr>
        <w:drawing>
          <wp:inline distT="0" distB="0" distL="0" distR="0" wp14:anchorId="472CEFF0" wp14:editId="1FD6D5E5">
            <wp:extent cx="6846570" cy="3632835"/>
            <wp:effectExtent l="0" t="0" r="0" b="5715"/>
            <wp:docPr id="17251862" name="Picture 3"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862" name="Picture 3" descr="A graph with red line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46570" cy="3632835"/>
                    </a:xfrm>
                    <a:prstGeom prst="rect">
                      <a:avLst/>
                    </a:prstGeom>
                    <a:noFill/>
                    <a:ln>
                      <a:noFill/>
                    </a:ln>
                  </pic:spPr>
                </pic:pic>
              </a:graphicData>
            </a:graphic>
          </wp:inline>
        </w:drawing>
      </w:r>
    </w:p>
    <w:p w14:paraId="31E0FBA5" w14:textId="580059F1" w:rsidR="009D4C34" w:rsidRDefault="009D4C34"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Above is the S-Parameter plot </w:t>
      </w:r>
      <w:r w:rsidR="008C6AD0">
        <w:rPr>
          <w:rFonts w:ascii="Calibri" w:hAnsi="Calibri" w:cs="Calibri"/>
          <w:sz w:val="28"/>
          <w:szCs w:val="28"/>
          <w:lang w:val="en-GB"/>
        </w:rPr>
        <w:t xml:space="preserve">for the halfwave dipole antenna, </w:t>
      </w:r>
      <w:r w:rsidR="00FF6A8A">
        <w:rPr>
          <w:rFonts w:ascii="Calibri" w:hAnsi="Calibri" w:cs="Calibri"/>
          <w:sz w:val="28"/>
          <w:szCs w:val="28"/>
          <w:lang w:val="en-GB"/>
        </w:rPr>
        <w:t>specifically an S</w:t>
      </w:r>
      <w:r w:rsidR="00734F09">
        <w:rPr>
          <w:rFonts w:ascii="Calibri" w:hAnsi="Calibri" w:cs="Calibri"/>
          <w:sz w:val="28"/>
          <w:szCs w:val="28"/>
          <w:lang w:val="en-GB"/>
        </w:rPr>
        <w:t xml:space="preserve">11 </w:t>
      </w:r>
      <w:r w:rsidR="006B21E5">
        <w:rPr>
          <w:rFonts w:ascii="Calibri" w:hAnsi="Calibri" w:cs="Calibri"/>
          <w:sz w:val="28"/>
          <w:szCs w:val="28"/>
          <w:lang w:val="en-GB"/>
        </w:rPr>
        <w:t xml:space="preserve">plot. This measures the </w:t>
      </w:r>
      <w:r w:rsidR="0053479E">
        <w:rPr>
          <w:rFonts w:ascii="Calibri" w:hAnsi="Calibri" w:cs="Calibri"/>
          <w:sz w:val="28"/>
          <w:szCs w:val="28"/>
          <w:lang w:val="en-GB"/>
        </w:rPr>
        <w:t xml:space="preserve">amount of power </w:t>
      </w:r>
      <w:proofErr w:type="gramStart"/>
      <w:r w:rsidR="00AA79F1">
        <w:rPr>
          <w:rFonts w:ascii="Calibri" w:hAnsi="Calibri" w:cs="Calibri"/>
          <w:sz w:val="28"/>
          <w:szCs w:val="28"/>
          <w:lang w:val="en-GB"/>
        </w:rPr>
        <w:t>reflected back</w:t>
      </w:r>
      <w:proofErr w:type="gramEnd"/>
      <w:r w:rsidR="00AA79F1">
        <w:rPr>
          <w:rFonts w:ascii="Calibri" w:hAnsi="Calibri" w:cs="Calibri"/>
          <w:sz w:val="28"/>
          <w:szCs w:val="28"/>
          <w:lang w:val="en-GB"/>
        </w:rPr>
        <w:t xml:space="preserve"> to </w:t>
      </w:r>
      <w:r w:rsidR="00B27329">
        <w:rPr>
          <w:rFonts w:ascii="Calibri" w:hAnsi="Calibri" w:cs="Calibri"/>
          <w:sz w:val="28"/>
          <w:szCs w:val="28"/>
          <w:lang w:val="en-GB"/>
        </w:rPr>
        <w:t xml:space="preserve">port 1 (the lumped port at the centre of the dipole) when radiating. </w:t>
      </w:r>
      <w:r w:rsidR="00066CF4">
        <w:rPr>
          <w:rFonts w:ascii="Calibri" w:hAnsi="Calibri" w:cs="Calibri"/>
          <w:sz w:val="28"/>
          <w:szCs w:val="28"/>
          <w:lang w:val="en-GB"/>
        </w:rPr>
        <w:t xml:space="preserve">The lowest point on the graph shows the </w:t>
      </w:r>
      <w:r w:rsidR="009A220E">
        <w:rPr>
          <w:rFonts w:ascii="Calibri" w:hAnsi="Calibri" w:cs="Calibri"/>
          <w:sz w:val="28"/>
          <w:szCs w:val="28"/>
          <w:lang w:val="en-GB"/>
        </w:rPr>
        <w:t>resonant (and operating)</w:t>
      </w:r>
      <w:r w:rsidR="00066CF4">
        <w:rPr>
          <w:rFonts w:ascii="Calibri" w:hAnsi="Calibri" w:cs="Calibri"/>
          <w:sz w:val="28"/>
          <w:szCs w:val="28"/>
          <w:lang w:val="en-GB"/>
        </w:rPr>
        <w:t xml:space="preserve"> frequency, because th</w:t>
      </w:r>
      <w:r w:rsidR="009A220E">
        <w:rPr>
          <w:rFonts w:ascii="Calibri" w:hAnsi="Calibri" w:cs="Calibri"/>
          <w:sz w:val="28"/>
          <w:szCs w:val="28"/>
          <w:lang w:val="en-GB"/>
        </w:rPr>
        <w:t>at is the point where</w:t>
      </w:r>
      <w:r w:rsidR="00066CF4">
        <w:rPr>
          <w:rFonts w:ascii="Calibri" w:hAnsi="Calibri" w:cs="Calibri"/>
          <w:sz w:val="28"/>
          <w:szCs w:val="28"/>
          <w:lang w:val="en-GB"/>
        </w:rPr>
        <w:t xml:space="preserve"> least power is being </w:t>
      </w:r>
      <w:proofErr w:type="gramStart"/>
      <w:r w:rsidR="00ED4D74">
        <w:rPr>
          <w:rFonts w:ascii="Calibri" w:hAnsi="Calibri" w:cs="Calibri"/>
          <w:sz w:val="28"/>
          <w:szCs w:val="28"/>
          <w:lang w:val="en-GB"/>
        </w:rPr>
        <w:t>reflected</w:t>
      </w:r>
      <w:r w:rsidR="00351837">
        <w:rPr>
          <w:rFonts w:ascii="Calibri" w:hAnsi="Calibri" w:cs="Calibri"/>
          <w:sz w:val="28"/>
          <w:szCs w:val="28"/>
          <w:lang w:val="en-GB"/>
        </w:rPr>
        <w:t xml:space="preserve"> back</w:t>
      </w:r>
      <w:proofErr w:type="gramEnd"/>
      <w:r w:rsidR="006E753C">
        <w:rPr>
          <w:rFonts w:ascii="Calibri" w:hAnsi="Calibri" w:cs="Calibri"/>
          <w:sz w:val="28"/>
          <w:szCs w:val="28"/>
          <w:lang w:val="en-GB"/>
        </w:rPr>
        <w:t xml:space="preserve"> towards the port, thus the </w:t>
      </w:r>
      <w:r w:rsidR="009A220E">
        <w:rPr>
          <w:rFonts w:ascii="Calibri" w:hAnsi="Calibri" w:cs="Calibri"/>
          <w:sz w:val="28"/>
          <w:szCs w:val="28"/>
          <w:lang w:val="en-GB"/>
        </w:rPr>
        <w:t xml:space="preserve">antenna is </w:t>
      </w:r>
      <w:r w:rsidR="00ED4D74">
        <w:rPr>
          <w:rFonts w:ascii="Calibri" w:hAnsi="Calibri" w:cs="Calibri"/>
          <w:sz w:val="28"/>
          <w:szCs w:val="28"/>
          <w:lang w:val="en-GB"/>
        </w:rPr>
        <w:t>radiating at peak efficiency.</w:t>
      </w:r>
    </w:p>
    <w:p w14:paraId="009EB49C" w14:textId="1A125278" w:rsidR="00351837" w:rsidRDefault="00351837"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The marker m1 </w:t>
      </w:r>
      <w:r w:rsidR="00612DE3">
        <w:rPr>
          <w:rFonts w:ascii="Calibri" w:hAnsi="Calibri" w:cs="Calibri"/>
          <w:sz w:val="28"/>
          <w:szCs w:val="28"/>
          <w:lang w:val="en-GB"/>
        </w:rPr>
        <w:t xml:space="preserve">shows the lowest point on the graph, </w:t>
      </w:r>
      <w:r w:rsidR="00D9793F">
        <w:rPr>
          <w:rFonts w:ascii="Calibri" w:hAnsi="Calibri" w:cs="Calibri"/>
          <w:sz w:val="28"/>
          <w:szCs w:val="28"/>
          <w:lang w:val="en-GB"/>
        </w:rPr>
        <w:t xml:space="preserve">meaning that the </w:t>
      </w:r>
      <w:r w:rsidR="004F6635">
        <w:rPr>
          <w:rFonts w:ascii="Calibri" w:hAnsi="Calibri" w:cs="Calibri"/>
          <w:sz w:val="28"/>
          <w:szCs w:val="28"/>
          <w:lang w:val="en-GB"/>
        </w:rPr>
        <w:t>resonant/operating frequency is 1.175GHz.</w:t>
      </w:r>
    </w:p>
    <w:p w14:paraId="5E4EDCE9" w14:textId="77777777" w:rsidR="00ED4D74" w:rsidRDefault="00ED4D74" w:rsidP="00B9171D">
      <w:pPr>
        <w:pStyle w:val="GraphicAnchor"/>
        <w:spacing w:line="276" w:lineRule="auto"/>
        <w:rPr>
          <w:rFonts w:ascii="Calibri" w:hAnsi="Calibri" w:cs="Calibri"/>
          <w:sz w:val="28"/>
          <w:szCs w:val="28"/>
          <w:lang w:val="en-GB"/>
        </w:rPr>
      </w:pPr>
    </w:p>
    <w:tbl>
      <w:tblPr>
        <w:tblStyle w:val="TableGrid"/>
        <w:tblW w:w="0" w:type="auto"/>
        <w:tblLook w:val="04A0" w:firstRow="1" w:lastRow="0" w:firstColumn="1" w:lastColumn="0" w:noHBand="0" w:noVBand="1"/>
      </w:tblPr>
      <w:tblGrid>
        <w:gridCol w:w="2867"/>
        <w:gridCol w:w="2911"/>
        <w:gridCol w:w="2497"/>
        <w:gridCol w:w="2497"/>
      </w:tblGrid>
      <w:tr w:rsidR="003477DA" w14:paraId="79A2BF7A" w14:textId="77777777" w:rsidTr="003477DA">
        <w:tc>
          <w:tcPr>
            <w:tcW w:w="2867" w:type="dxa"/>
          </w:tcPr>
          <w:p w14:paraId="6738B79C" w14:textId="77777777" w:rsidR="003477DA" w:rsidRDefault="003477DA" w:rsidP="00B9171D">
            <w:pPr>
              <w:pStyle w:val="GraphicAnchor"/>
              <w:spacing w:line="276" w:lineRule="auto"/>
              <w:rPr>
                <w:rFonts w:ascii="Calibri" w:hAnsi="Calibri" w:cs="Calibri"/>
                <w:sz w:val="28"/>
                <w:szCs w:val="28"/>
                <w:lang w:val="en-GB"/>
              </w:rPr>
            </w:pPr>
          </w:p>
        </w:tc>
        <w:tc>
          <w:tcPr>
            <w:tcW w:w="2911" w:type="dxa"/>
          </w:tcPr>
          <w:p w14:paraId="05E8D536" w14:textId="077E51FE" w:rsidR="003477DA" w:rsidRDefault="003477DA"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Theoretical Result</w:t>
            </w:r>
          </w:p>
        </w:tc>
        <w:tc>
          <w:tcPr>
            <w:tcW w:w="2497" w:type="dxa"/>
          </w:tcPr>
          <w:p w14:paraId="51F5DE7D" w14:textId="0736943D" w:rsidR="003477DA" w:rsidRDefault="003477DA"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Simulated Result</w:t>
            </w:r>
          </w:p>
        </w:tc>
        <w:tc>
          <w:tcPr>
            <w:tcW w:w="2497" w:type="dxa"/>
          </w:tcPr>
          <w:p w14:paraId="50481D8E" w14:textId="1A23B2A7" w:rsidR="003477DA" w:rsidRDefault="003477DA"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Difference</w:t>
            </w:r>
          </w:p>
        </w:tc>
      </w:tr>
      <w:tr w:rsidR="003477DA" w14:paraId="51A8FD22" w14:textId="77777777" w:rsidTr="003477DA">
        <w:tc>
          <w:tcPr>
            <w:tcW w:w="2867" w:type="dxa"/>
          </w:tcPr>
          <w:p w14:paraId="7398A4ED" w14:textId="26AC1339" w:rsidR="003477DA" w:rsidRDefault="003477DA"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Operating frequency</w:t>
            </w:r>
          </w:p>
        </w:tc>
        <w:tc>
          <w:tcPr>
            <w:tcW w:w="2911" w:type="dxa"/>
          </w:tcPr>
          <w:p w14:paraId="41FC10CF" w14:textId="2EA794B9" w:rsidR="003477DA" w:rsidRDefault="00AC0617"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1.304GHz</w:t>
            </w:r>
          </w:p>
        </w:tc>
        <w:tc>
          <w:tcPr>
            <w:tcW w:w="2497" w:type="dxa"/>
          </w:tcPr>
          <w:p w14:paraId="2019A314" w14:textId="5B1D0447" w:rsidR="003477DA" w:rsidRDefault="00AC0617"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1.175GHz</w:t>
            </w:r>
          </w:p>
        </w:tc>
        <w:tc>
          <w:tcPr>
            <w:tcW w:w="2497" w:type="dxa"/>
          </w:tcPr>
          <w:p w14:paraId="7E1DA0A6" w14:textId="6638F114" w:rsidR="003477DA" w:rsidRDefault="003935C1"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0.129GHz</w:t>
            </w:r>
          </w:p>
        </w:tc>
      </w:tr>
    </w:tbl>
    <w:p w14:paraId="2CE65F8C" w14:textId="77777777" w:rsidR="008C6AD0" w:rsidRPr="009D4C34" w:rsidRDefault="008C6AD0" w:rsidP="00B9171D">
      <w:pPr>
        <w:pStyle w:val="GraphicAnchor"/>
        <w:spacing w:line="276" w:lineRule="auto"/>
        <w:rPr>
          <w:rFonts w:ascii="Calibri" w:hAnsi="Calibri" w:cs="Calibri"/>
          <w:sz w:val="28"/>
          <w:szCs w:val="28"/>
          <w:lang w:val="en-GB"/>
        </w:rPr>
      </w:pPr>
    </w:p>
    <w:p w14:paraId="325D3F38" w14:textId="77777777" w:rsidR="004F6635" w:rsidRDefault="004F6635">
      <w:pPr>
        <w:rPr>
          <w:rFonts w:ascii="Calibri Light" w:hAnsi="Calibri Light" w:cs="Calibri Light"/>
          <w:sz w:val="32"/>
          <w:szCs w:val="32"/>
          <w:lang w:val="en-GB"/>
        </w:rPr>
      </w:pPr>
      <w:r>
        <w:rPr>
          <w:rFonts w:ascii="Calibri Light" w:hAnsi="Calibri Light" w:cs="Calibri Light"/>
          <w:sz w:val="32"/>
          <w:szCs w:val="32"/>
          <w:lang w:val="en-GB"/>
        </w:rPr>
        <w:br w:type="page"/>
      </w:r>
    </w:p>
    <w:p w14:paraId="42CF61AD" w14:textId="77777777" w:rsidR="004F6635" w:rsidRDefault="004F6635" w:rsidP="004F6635">
      <w:pPr>
        <w:rPr>
          <w:rFonts w:ascii="Calibri Light" w:hAnsi="Calibri Light" w:cs="Calibri Light"/>
          <w:sz w:val="32"/>
          <w:szCs w:val="32"/>
          <w:lang w:val="en-GB"/>
        </w:rPr>
      </w:pPr>
    </w:p>
    <w:p w14:paraId="491A7B71" w14:textId="2DE845ED" w:rsidR="000B32A0" w:rsidRDefault="00B9171D" w:rsidP="004F6635">
      <w:pPr>
        <w:rPr>
          <w:rFonts w:ascii="Calibri Light" w:hAnsi="Calibri Light" w:cs="Calibri Light"/>
          <w:sz w:val="32"/>
          <w:szCs w:val="32"/>
          <w:lang w:val="en-GB"/>
        </w:rPr>
      </w:pPr>
      <w:r>
        <w:rPr>
          <w:rFonts w:ascii="Calibri Light" w:hAnsi="Calibri Light" w:cs="Calibri Light"/>
          <w:sz w:val="32"/>
          <w:szCs w:val="32"/>
          <w:lang w:val="en-GB"/>
        </w:rPr>
        <w:t xml:space="preserve">3.3.2. </w:t>
      </w:r>
      <w:r w:rsidR="000B32A0" w:rsidRPr="00107AFC">
        <w:rPr>
          <w:rFonts w:ascii="Calibri Light" w:hAnsi="Calibri Light" w:cs="Calibri Light"/>
          <w:sz w:val="32"/>
          <w:szCs w:val="32"/>
          <w:lang w:val="en-GB"/>
        </w:rPr>
        <w:t>Radiation Pattern</w:t>
      </w:r>
    </w:p>
    <w:p w14:paraId="7E0E66DE" w14:textId="77777777" w:rsidR="00B9171D" w:rsidRDefault="00B9171D" w:rsidP="00B9171D">
      <w:pPr>
        <w:pStyle w:val="GraphicAnchor"/>
        <w:spacing w:line="276" w:lineRule="auto"/>
        <w:rPr>
          <w:rFonts w:ascii="Calibri" w:hAnsi="Calibri" w:cs="Calibri"/>
          <w:sz w:val="28"/>
          <w:szCs w:val="28"/>
          <w:lang w:val="en-GB"/>
        </w:rPr>
      </w:pPr>
    </w:p>
    <w:p w14:paraId="7C5164F9" w14:textId="0BAA20C9" w:rsidR="004F6635" w:rsidRDefault="008A3A09" w:rsidP="00B9171D">
      <w:pPr>
        <w:pStyle w:val="GraphicAnchor"/>
        <w:spacing w:line="276" w:lineRule="auto"/>
        <w:rPr>
          <w:rFonts w:ascii="Calibri" w:hAnsi="Calibri" w:cs="Calibri"/>
          <w:sz w:val="28"/>
          <w:szCs w:val="28"/>
          <w:lang w:val="en-GB"/>
        </w:rPr>
      </w:pPr>
      <w:r>
        <w:rPr>
          <w:noProof/>
        </w:rPr>
        <w:drawing>
          <wp:inline distT="0" distB="0" distL="0" distR="0" wp14:anchorId="2EB0BE4C" wp14:editId="587F7F82">
            <wp:extent cx="6829425" cy="5162550"/>
            <wp:effectExtent l="0" t="0" r="0" b="0"/>
            <wp:docPr id="14529019" name="Picture 4"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019" name="Picture 4" descr="A diagram of a graph&#10;&#10;AI-generated content may be incorrect."/>
                    <pic:cNvPicPr>
                      <a:picLocks noChangeAspect="1" noChangeArrowheads="1"/>
                    </pic:cNvPicPr>
                  </pic:nvPicPr>
                  <pic:blipFill rotWithShape="1">
                    <a:blip r:embed="rId24">
                      <a:extLst>
                        <a:ext uri="{28A0092B-C50C-407E-A947-70E740481C1C}">
                          <a14:useLocalDpi xmlns:a14="http://schemas.microsoft.com/office/drawing/2010/main" val="0"/>
                        </a:ext>
                      </a:extLst>
                    </a:blip>
                    <a:srcRect l="1391" r="-1141" b="6852"/>
                    <a:stretch/>
                  </pic:blipFill>
                  <pic:spPr bwMode="auto">
                    <a:xfrm>
                      <a:off x="0" y="0"/>
                      <a:ext cx="6829425" cy="5162550"/>
                    </a:xfrm>
                    <a:prstGeom prst="rect">
                      <a:avLst/>
                    </a:prstGeom>
                    <a:noFill/>
                    <a:ln>
                      <a:noFill/>
                    </a:ln>
                    <a:extLst>
                      <a:ext uri="{53640926-AAD7-44D8-BBD7-CCE9431645EC}">
                        <a14:shadowObscured xmlns:a14="http://schemas.microsoft.com/office/drawing/2010/main"/>
                      </a:ext>
                    </a:extLst>
                  </pic:spPr>
                </pic:pic>
              </a:graphicData>
            </a:graphic>
          </wp:inline>
        </w:drawing>
      </w:r>
    </w:p>
    <w:p w14:paraId="51FF76D9" w14:textId="77777777" w:rsidR="00452CD1" w:rsidRDefault="00241015"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The</w:t>
      </w:r>
      <w:r w:rsidR="00A8107A">
        <w:rPr>
          <w:rFonts w:ascii="Calibri" w:hAnsi="Calibri" w:cs="Calibri"/>
          <w:sz w:val="28"/>
          <w:szCs w:val="28"/>
          <w:lang w:val="en-GB"/>
        </w:rPr>
        <w:t xml:space="preserve"> </w:t>
      </w:r>
      <w:r w:rsidR="00015175">
        <w:rPr>
          <w:rFonts w:ascii="Calibri" w:hAnsi="Calibri" w:cs="Calibri"/>
          <w:sz w:val="28"/>
          <w:szCs w:val="28"/>
          <w:lang w:val="en-GB"/>
        </w:rPr>
        <w:t xml:space="preserve">plot above shows the simulated </w:t>
      </w:r>
      <w:r w:rsidR="00013836">
        <w:rPr>
          <w:rFonts w:ascii="Calibri" w:hAnsi="Calibri" w:cs="Calibri"/>
          <w:sz w:val="28"/>
          <w:szCs w:val="28"/>
          <w:lang w:val="en-GB"/>
        </w:rPr>
        <w:t>gain of the halfwave dipole antenna</w:t>
      </w:r>
      <w:r w:rsidR="00D633F5">
        <w:rPr>
          <w:rFonts w:ascii="Calibri" w:hAnsi="Calibri" w:cs="Calibri"/>
          <w:sz w:val="28"/>
          <w:szCs w:val="28"/>
          <w:lang w:val="en-GB"/>
        </w:rPr>
        <w:t xml:space="preserve">, </w:t>
      </w:r>
      <w:r w:rsidR="00030556">
        <w:rPr>
          <w:rFonts w:ascii="Calibri" w:hAnsi="Calibri" w:cs="Calibri"/>
          <w:sz w:val="28"/>
          <w:szCs w:val="28"/>
          <w:lang w:val="en-GB"/>
        </w:rPr>
        <w:t xml:space="preserve">it </w:t>
      </w:r>
      <w:r w:rsidR="0094119B">
        <w:rPr>
          <w:rFonts w:ascii="Calibri" w:hAnsi="Calibri" w:cs="Calibri"/>
          <w:sz w:val="28"/>
          <w:szCs w:val="28"/>
          <w:lang w:val="en-GB"/>
        </w:rPr>
        <w:t xml:space="preserve">is perfectly consistent with a </w:t>
      </w:r>
      <w:r w:rsidR="00E47662">
        <w:rPr>
          <w:rFonts w:ascii="Calibri" w:hAnsi="Calibri" w:cs="Calibri"/>
          <w:sz w:val="28"/>
          <w:szCs w:val="28"/>
          <w:lang w:val="en-GB"/>
        </w:rPr>
        <w:t xml:space="preserve">classic 3D radiation gain “doughnut”. </w:t>
      </w:r>
    </w:p>
    <w:p w14:paraId="4C5A2CA1" w14:textId="15D9C2FA" w:rsidR="00241015" w:rsidRDefault="00452CD1"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The </w:t>
      </w:r>
      <w:r w:rsidR="00CC57B6">
        <w:rPr>
          <w:rFonts w:ascii="Calibri" w:hAnsi="Calibri" w:cs="Calibri"/>
          <w:sz w:val="28"/>
          <w:szCs w:val="28"/>
          <w:lang w:val="en-GB"/>
        </w:rPr>
        <w:t xml:space="preserve">antenna radiates </w:t>
      </w:r>
      <w:r w:rsidR="00AA1CD7">
        <w:rPr>
          <w:rFonts w:ascii="Calibri" w:hAnsi="Calibri" w:cs="Calibri"/>
          <w:sz w:val="28"/>
          <w:szCs w:val="28"/>
          <w:lang w:val="en-GB"/>
        </w:rPr>
        <w:t>strongest at</w:t>
      </w:r>
      <w:r w:rsidR="009F7560">
        <w:rPr>
          <w:rFonts w:ascii="Calibri" w:hAnsi="Calibri" w:cs="Calibri"/>
          <w:sz w:val="28"/>
          <w:szCs w:val="28"/>
          <w:lang w:val="en-GB"/>
        </w:rPr>
        <w:t xml:space="preserve"> the H-</w:t>
      </w:r>
      <w:r w:rsidR="000D309B">
        <w:rPr>
          <w:rFonts w:ascii="Calibri" w:hAnsi="Calibri" w:cs="Calibri"/>
          <w:sz w:val="28"/>
          <w:szCs w:val="28"/>
          <w:lang w:val="en-GB"/>
        </w:rPr>
        <w:t>p</w:t>
      </w:r>
      <w:r w:rsidR="009F7560">
        <w:rPr>
          <w:rFonts w:ascii="Calibri" w:hAnsi="Calibri" w:cs="Calibri"/>
          <w:sz w:val="28"/>
          <w:szCs w:val="28"/>
          <w:lang w:val="en-GB"/>
        </w:rPr>
        <w:t>lane, or</w:t>
      </w:r>
      <w:r w:rsidR="00AA1CD7">
        <w:rPr>
          <w:rFonts w:ascii="Calibri" w:hAnsi="Calibri" w:cs="Calibri"/>
          <w:sz w:val="28"/>
          <w:szCs w:val="28"/>
          <w:lang w:val="en-GB"/>
        </w:rPr>
        <w:t xml:space="preserve"> 90° from the dipole axis</w:t>
      </w:r>
      <w:r w:rsidR="005D0B5E">
        <w:rPr>
          <w:rFonts w:ascii="Calibri" w:hAnsi="Calibri" w:cs="Calibri"/>
          <w:sz w:val="28"/>
          <w:szCs w:val="28"/>
          <w:lang w:val="en-GB"/>
        </w:rPr>
        <w:t>, this is the “equator” of the doughnut</w:t>
      </w:r>
      <w:r w:rsidR="009739AD">
        <w:rPr>
          <w:rFonts w:ascii="Calibri" w:hAnsi="Calibri" w:cs="Calibri"/>
          <w:sz w:val="28"/>
          <w:szCs w:val="28"/>
          <w:lang w:val="en-GB"/>
        </w:rPr>
        <w:t xml:space="preserve">. </w:t>
      </w:r>
      <w:r w:rsidR="0034742D">
        <w:rPr>
          <w:rFonts w:ascii="Calibri" w:hAnsi="Calibri" w:cs="Calibri"/>
          <w:sz w:val="28"/>
          <w:szCs w:val="28"/>
          <w:lang w:val="en-GB"/>
        </w:rPr>
        <w:t xml:space="preserve">A </w:t>
      </w:r>
      <w:r w:rsidR="00073C53">
        <w:rPr>
          <w:rFonts w:ascii="Calibri" w:hAnsi="Calibri" w:cs="Calibri"/>
          <w:sz w:val="28"/>
          <w:szCs w:val="28"/>
          <w:lang w:val="en-GB"/>
        </w:rPr>
        <w:t xml:space="preserve">halfwave </w:t>
      </w:r>
      <w:r w:rsidR="0034742D">
        <w:rPr>
          <w:rFonts w:ascii="Calibri" w:hAnsi="Calibri" w:cs="Calibri"/>
          <w:sz w:val="28"/>
          <w:szCs w:val="28"/>
          <w:lang w:val="en-GB"/>
        </w:rPr>
        <w:t xml:space="preserve">dipole </w:t>
      </w:r>
      <w:r w:rsidR="00D5649D">
        <w:rPr>
          <w:rFonts w:ascii="Calibri" w:hAnsi="Calibri" w:cs="Calibri"/>
          <w:sz w:val="28"/>
          <w:szCs w:val="28"/>
          <w:lang w:val="en-GB"/>
        </w:rPr>
        <w:t xml:space="preserve">with a finite radius often has a max </w:t>
      </w:r>
      <w:r w:rsidR="003F7920">
        <w:rPr>
          <w:rFonts w:ascii="Calibri" w:hAnsi="Calibri" w:cs="Calibri"/>
          <w:sz w:val="28"/>
          <w:szCs w:val="28"/>
          <w:lang w:val="en-GB"/>
        </w:rPr>
        <w:t xml:space="preserve">gain of ~2.3-2.6dB, this antenna has a max gain around the “equator” of 2.41dB this shows that the </w:t>
      </w:r>
      <w:r w:rsidR="00073C53">
        <w:rPr>
          <w:rFonts w:ascii="Calibri" w:hAnsi="Calibri" w:cs="Calibri"/>
          <w:sz w:val="28"/>
          <w:szCs w:val="28"/>
          <w:lang w:val="en-GB"/>
        </w:rPr>
        <w:t>antenna is radiating relatively efficiently for a halfwave dipole.</w:t>
      </w:r>
    </w:p>
    <w:p w14:paraId="60A634C5" w14:textId="77777777" w:rsidR="0036386A" w:rsidRDefault="00854B6E"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The gain plot also exhibits </w:t>
      </w:r>
      <w:r w:rsidR="005925F3">
        <w:rPr>
          <w:rFonts w:ascii="Calibri" w:hAnsi="Calibri" w:cs="Calibri"/>
          <w:sz w:val="28"/>
          <w:szCs w:val="28"/>
          <w:lang w:val="en-GB"/>
        </w:rPr>
        <w:t>all</w:t>
      </w:r>
      <w:r>
        <w:rPr>
          <w:rFonts w:ascii="Calibri" w:hAnsi="Calibri" w:cs="Calibri"/>
          <w:sz w:val="28"/>
          <w:szCs w:val="28"/>
          <w:lang w:val="en-GB"/>
        </w:rPr>
        <w:t xml:space="preserve"> the expected behaviours towards the</w:t>
      </w:r>
      <w:r w:rsidR="00EF2520">
        <w:rPr>
          <w:rFonts w:ascii="Calibri" w:hAnsi="Calibri" w:cs="Calibri"/>
          <w:sz w:val="28"/>
          <w:szCs w:val="28"/>
          <w:lang w:val="en-GB"/>
        </w:rPr>
        <w:t xml:space="preserve"> pole</w:t>
      </w:r>
      <w:r w:rsidR="001F7069">
        <w:rPr>
          <w:rFonts w:ascii="Calibri" w:hAnsi="Calibri" w:cs="Calibri"/>
          <w:sz w:val="28"/>
          <w:szCs w:val="28"/>
          <w:lang w:val="en-GB"/>
        </w:rPr>
        <w:t xml:space="preserve">s along the </w:t>
      </w:r>
      <w:r w:rsidR="000D309B">
        <w:rPr>
          <w:rFonts w:ascii="Calibri" w:hAnsi="Calibri" w:cs="Calibri"/>
          <w:sz w:val="28"/>
          <w:szCs w:val="28"/>
          <w:lang w:val="en-GB"/>
        </w:rPr>
        <w:t xml:space="preserve">E-plane </w:t>
      </w:r>
      <w:r w:rsidR="001F7069">
        <w:rPr>
          <w:rFonts w:ascii="Calibri" w:hAnsi="Calibri" w:cs="Calibri"/>
          <w:sz w:val="28"/>
          <w:szCs w:val="28"/>
          <w:lang w:val="en-GB"/>
        </w:rPr>
        <w:t>(0° and 180°)</w:t>
      </w:r>
      <w:r w:rsidR="00D93E30">
        <w:rPr>
          <w:rFonts w:ascii="Calibri" w:hAnsi="Calibri" w:cs="Calibri"/>
          <w:sz w:val="28"/>
          <w:szCs w:val="28"/>
          <w:lang w:val="en-GB"/>
        </w:rPr>
        <w:t>, with the gain dropping</w:t>
      </w:r>
      <w:r w:rsidR="00EF2520">
        <w:rPr>
          <w:rFonts w:ascii="Calibri" w:hAnsi="Calibri" w:cs="Calibri"/>
          <w:sz w:val="28"/>
          <w:szCs w:val="28"/>
          <w:lang w:val="en-GB"/>
        </w:rPr>
        <w:t xml:space="preserve"> to a minimum of </w:t>
      </w:r>
      <w:r w:rsidR="008F6CEE">
        <w:rPr>
          <w:rFonts w:ascii="Calibri" w:hAnsi="Calibri" w:cs="Calibri"/>
          <w:sz w:val="28"/>
          <w:szCs w:val="28"/>
          <w:lang w:val="en-GB"/>
        </w:rPr>
        <w:t xml:space="preserve">-49.73dB at the ends of the antenna </w:t>
      </w:r>
      <w:r w:rsidR="005D6EB3">
        <w:rPr>
          <w:rFonts w:ascii="Calibri" w:hAnsi="Calibri" w:cs="Calibri"/>
          <w:sz w:val="28"/>
          <w:szCs w:val="28"/>
          <w:lang w:val="en-GB"/>
        </w:rPr>
        <w:t xml:space="preserve">where it </w:t>
      </w:r>
      <w:r w:rsidR="0036386A">
        <w:rPr>
          <w:rFonts w:ascii="Calibri" w:hAnsi="Calibri" w:cs="Calibri"/>
          <w:sz w:val="28"/>
          <w:szCs w:val="28"/>
          <w:lang w:val="en-GB"/>
        </w:rPr>
        <w:t>is incapable of radiating.</w:t>
      </w:r>
    </w:p>
    <w:p w14:paraId="567DDD48" w14:textId="0DBE2818" w:rsidR="00854B6E" w:rsidRDefault="0036386A" w:rsidP="00B9171D">
      <w:pPr>
        <w:pStyle w:val="GraphicAnchor"/>
        <w:spacing w:line="276" w:lineRule="auto"/>
        <w:rPr>
          <w:rFonts w:ascii="Calibri" w:hAnsi="Calibri" w:cs="Calibri"/>
          <w:sz w:val="28"/>
          <w:szCs w:val="28"/>
          <w:lang w:val="en-GB"/>
        </w:rPr>
      </w:pPr>
      <w:r>
        <w:rPr>
          <w:rFonts w:ascii="Calibri" w:hAnsi="Calibri" w:cs="Calibri"/>
          <w:sz w:val="28"/>
          <w:szCs w:val="28"/>
          <w:lang w:val="en-GB"/>
        </w:rPr>
        <w:t xml:space="preserve">In conclusion this antenna seems to be operating exactly as expected, </w:t>
      </w:r>
      <w:r w:rsidR="00DE2A6B">
        <w:rPr>
          <w:rFonts w:ascii="Calibri" w:hAnsi="Calibri" w:cs="Calibri"/>
          <w:sz w:val="28"/>
          <w:szCs w:val="28"/>
          <w:lang w:val="en-GB"/>
        </w:rPr>
        <w:t>the only thing that may be worth mentioning is how perfectly smooth the plot is</w:t>
      </w:r>
      <w:r w:rsidR="00955DA6">
        <w:rPr>
          <w:rFonts w:ascii="Calibri" w:hAnsi="Calibri" w:cs="Calibri"/>
          <w:sz w:val="28"/>
          <w:szCs w:val="28"/>
          <w:lang w:val="en-GB"/>
        </w:rPr>
        <w:t>. Thi</w:t>
      </w:r>
      <w:r w:rsidR="000C5E73">
        <w:rPr>
          <w:rFonts w:ascii="Calibri" w:hAnsi="Calibri" w:cs="Calibri"/>
          <w:sz w:val="28"/>
          <w:szCs w:val="28"/>
          <w:lang w:val="en-GB"/>
        </w:rPr>
        <w:t xml:space="preserve">s suggests that </w:t>
      </w:r>
      <w:r w:rsidR="007F101E">
        <w:rPr>
          <w:rFonts w:ascii="Calibri" w:hAnsi="Calibri" w:cs="Calibri"/>
          <w:sz w:val="28"/>
          <w:szCs w:val="28"/>
          <w:lang w:val="en-GB"/>
        </w:rPr>
        <w:t>the design is almost textbook ideal</w:t>
      </w:r>
      <w:r w:rsidR="000B4B52">
        <w:rPr>
          <w:rFonts w:ascii="Calibri" w:hAnsi="Calibri" w:cs="Calibri"/>
          <w:sz w:val="28"/>
          <w:szCs w:val="28"/>
          <w:lang w:val="en-GB"/>
        </w:rPr>
        <w:t xml:space="preserve">, where in </w:t>
      </w:r>
      <w:r w:rsidR="00AB3F37">
        <w:rPr>
          <w:rFonts w:ascii="Calibri" w:hAnsi="Calibri" w:cs="Calibri"/>
          <w:sz w:val="28"/>
          <w:szCs w:val="28"/>
          <w:lang w:val="en-GB"/>
        </w:rPr>
        <w:t>practice</w:t>
      </w:r>
      <w:r w:rsidR="000B4B52">
        <w:rPr>
          <w:rFonts w:ascii="Calibri" w:hAnsi="Calibri" w:cs="Calibri"/>
          <w:sz w:val="28"/>
          <w:szCs w:val="28"/>
          <w:lang w:val="en-GB"/>
        </w:rPr>
        <w:t xml:space="preserve"> a gain plot would have ripples across the surface.</w:t>
      </w:r>
      <w:r w:rsidR="00B20ACF">
        <w:rPr>
          <w:rFonts w:ascii="Calibri" w:hAnsi="Calibri" w:cs="Calibri"/>
          <w:sz w:val="28"/>
          <w:szCs w:val="28"/>
          <w:lang w:val="en-GB"/>
        </w:rPr>
        <w:t xml:space="preserve"> </w:t>
      </w:r>
    </w:p>
    <w:p w14:paraId="3F6E02BB" w14:textId="77777777" w:rsidR="004F6635" w:rsidRPr="004F6635" w:rsidRDefault="004F6635" w:rsidP="00B9171D">
      <w:pPr>
        <w:pStyle w:val="GraphicAnchor"/>
        <w:spacing w:line="276" w:lineRule="auto"/>
        <w:rPr>
          <w:rFonts w:ascii="Calibri" w:hAnsi="Calibri" w:cs="Calibri"/>
          <w:sz w:val="28"/>
          <w:szCs w:val="28"/>
          <w:lang w:val="en-GB"/>
        </w:rPr>
      </w:pPr>
    </w:p>
    <w:p w14:paraId="16C34917" w14:textId="404730ED" w:rsidR="000B32A0" w:rsidRDefault="00B9171D" w:rsidP="00AB3F37">
      <w:pPr>
        <w:rPr>
          <w:rFonts w:ascii="Calibri Light" w:hAnsi="Calibri Light" w:cs="Calibri Light"/>
          <w:b/>
          <w:bCs/>
          <w:sz w:val="32"/>
          <w:szCs w:val="32"/>
          <w:lang w:val="en-GB"/>
        </w:rPr>
      </w:pPr>
      <w:r>
        <w:rPr>
          <w:rFonts w:ascii="Calibri Light" w:hAnsi="Calibri Light" w:cs="Calibri Light"/>
          <w:b/>
          <w:bCs/>
          <w:sz w:val="32"/>
          <w:szCs w:val="32"/>
          <w:lang w:val="en-GB"/>
        </w:rPr>
        <w:t xml:space="preserve">3.5. </w:t>
      </w:r>
      <w:r w:rsidR="000B32A0" w:rsidRPr="00107AFC">
        <w:rPr>
          <w:rFonts w:ascii="Calibri Light" w:hAnsi="Calibri Light" w:cs="Calibri Light"/>
          <w:b/>
          <w:bCs/>
          <w:sz w:val="32"/>
          <w:szCs w:val="32"/>
          <w:lang w:val="en-GB"/>
        </w:rPr>
        <w:t>Comparison Between Theoretical and Simulated Results</w:t>
      </w:r>
    </w:p>
    <w:p w14:paraId="6D57FD0D" w14:textId="35753DF4" w:rsidR="000B32A0" w:rsidRDefault="000B32A0" w:rsidP="00937438">
      <w:pPr>
        <w:pStyle w:val="GraphicAnchor"/>
        <w:rPr>
          <w:rFonts w:ascii="Calibri" w:hAnsi="Calibri" w:cs="Calibri"/>
          <w:color w:val="000000" w:themeColor="text1"/>
          <w:sz w:val="28"/>
          <w:szCs w:val="28"/>
          <w:lang w:val="en-GB"/>
        </w:rPr>
      </w:pPr>
    </w:p>
    <w:p w14:paraId="3FE83264" w14:textId="14502690" w:rsidR="0029330C" w:rsidRDefault="00F35C11" w:rsidP="00937438">
      <w:pPr>
        <w:pStyle w:val="GraphicAnchor"/>
        <w:rPr>
          <w:rFonts w:ascii="Calibri" w:hAnsi="Calibri" w:cs="Calibri"/>
          <w:color w:val="000000" w:themeColor="text1"/>
          <w:sz w:val="28"/>
          <w:szCs w:val="28"/>
        </w:rPr>
      </w:pPr>
      <w:r w:rsidRPr="00F35C11">
        <w:rPr>
          <w:rFonts w:ascii="Calibri" w:hAnsi="Calibri" w:cs="Calibri"/>
          <w:color w:val="000000" w:themeColor="text1"/>
          <w:sz w:val="28"/>
          <w:szCs w:val="28"/>
        </w:rPr>
        <w:t xml:space="preserve">The theoretical operating frequency of the halfwave dipole antenna was calculated to be </w:t>
      </w:r>
      <w:r>
        <w:rPr>
          <w:rFonts w:ascii="Calibri" w:hAnsi="Calibri" w:cs="Calibri"/>
          <w:color w:val="000000" w:themeColor="text1"/>
          <w:sz w:val="28"/>
          <w:szCs w:val="28"/>
        </w:rPr>
        <w:t>approximately</w:t>
      </w:r>
      <w:r w:rsidRPr="00F35C11">
        <w:rPr>
          <w:rFonts w:ascii="Calibri" w:hAnsi="Calibri" w:cs="Calibri"/>
          <w:color w:val="000000" w:themeColor="text1"/>
          <w:sz w:val="28"/>
          <w:szCs w:val="28"/>
        </w:rPr>
        <w:t xml:space="preserve"> 1.304GHz. However, the simulated operating frequency</w:t>
      </w:r>
      <w:r>
        <w:rPr>
          <w:rFonts w:ascii="Calibri" w:hAnsi="Calibri" w:cs="Calibri"/>
          <w:color w:val="000000" w:themeColor="text1"/>
          <w:sz w:val="28"/>
          <w:szCs w:val="28"/>
        </w:rPr>
        <w:t xml:space="preserve"> taken </w:t>
      </w:r>
      <w:r w:rsidRPr="00F35C11">
        <w:rPr>
          <w:rFonts w:ascii="Calibri" w:hAnsi="Calibri" w:cs="Calibri"/>
          <w:color w:val="000000" w:themeColor="text1"/>
          <w:sz w:val="28"/>
          <w:szCs w:val="28"/>
        </w:rPr>
        <w:t>from the S</w:t>
      </w:r>
      <w:r>
        <w:rPr>
          <w:rFonts w:ascii="Calibri" w:hAnsi="Calibri" w:cs="Calibri"/>
          <w:color w:val="000000" w:themeColor="text1"/>
          <w:sz w:val="28"/>
          <w:szCs w:val="28"/>
        </w:rPr>
        <w:t>-parameter</w:t>
      </w:r>
      <w:r w:rsidRPr="00F35C11">
        <w:rPr>
          <w:rFonts w:ascii="Calibri" w:hAnsi="Calibri" w:cs="Calibri"/>
          <w:color w:val="000000" w:themeColor="text1"/>
          <w:sz w:val="28"/>
          <w:szCs w:val="28"/>
        </w:rPr>
        <w:t xml:space="preserve"> plot was 1.175GHz. This discrepancy between the theoretical and simulated results </w:t>
      </w:r>
      <w:r w:rsidR="009A4E9D">
        <w:rPr>
          <w:rFonts w:ascii="Calibri" w:hAnsi="Calibri" w:cs="Calibri"/>
          <w:color w:val="000000" w:themeColor="text1"/>
          <w:sz w:val="28"/>
          <w:szCs w:val="28"/>
        </w:rPr>
        <w:t xml:space="preserve">may be due to several </w:t>
      </w:r>
      <w:r w:rsidRPr="00F35C11">
        <w:rPr>
          <w:rFonts w:ascii="Calibri" w:hAnsi="Calibri" w:cs="Calibri"/>
          <w:color w:val="000000" w:themeColor="text1"/>
          <w:sz w:val="28"/>
          <w:szCs w:val="28"/>
        </w:rPr>
        <w:t>factors</w:t>
      </w:r>
      <w:r w:rsidR="009A4E9D">
        <w:rPr>
          <w:rFonts w:ascii="Calibri" w:hAnsi="Calibri" w:cs="Calibri"/>
          <w:color w:val="000000" w:themeColor="text1"/>
          <w:sz w:val="28"/>
          <w:szCs w:val="28"/>
        </w:rPr>
        <w:t>, most importantly, t</w:t>
      </w:r>
      <w:r w:rsidRPr="00F35C11">
        <w:rPr>
          <w:rFonts w:ascii="Calibri" w:hAnsi="Calibri" w:cs="Calibri"/>
          <w:color w:val="000000" w:themeColor="text1"/>
          <w:sz w:val="28"/>
          <w:szCs w:val="28"/>
        </w:rPr>
        <w:t>he theoretical model assumes an infinitely thin</w:t>
      </w:r>
      <w:r w:rsidR="009A4E9D">
        <w:rPr>
          <w:rFonts w:ascii="Calibri" w:hAnsi="Calibri" w:cs="Calibri"/>
          <w:color w:val="000000" w:themeColor="text1"/>
          <w:sz w:val="28"/>
          <w:szCs w:val="28"/>
        </w:rPr>
        <w:t xml:space="preserve"> and</w:t>
      </w:r>
      <w:r w:rsidRPr="00F35C11">
        <w:rPr>
          <w:rFonts w:ascii="Calibri" w:hAnsi="Calibri" w:cs="Calibri"/>
          <w:color w:val="000000" w:themeColor="text1"/>
          <w:sz w:val="28"/>
          <w:szCs w:val="28"/>
        </w:rPr>
        <w:t xml:space="preserve"> perfectly conducting </w:t>
      </w:r>
      <w:r w:rsidR="009A4E9D">
        <w:rPr>
          <w:rFonts w:ascii="Calibri" w:hAnsi="Calibri" w:cs="Calibri"/>
          <w:color w:val="000000" w:themeColor="text1"/>
          <w:sz w:val="28"/>
          <w:szCs w:val="28"/>
        </w:rPr>
        <w:t>antenna</w:t>
      </w:r>
      <w:r w:rsidRPr="00F35C11">
        <w:rPr>
          <w:rFonts w:ascii="Calibri" w:hAnsi="Calibri" w:cs="Calibri"/>
          <w:color w:val="000000" w:themeColor="text1"/>
          <w:sz w:val="28"/>
          <w:szCs w:val="28"/>
        </w:rPr>
        <w:t xml:space="preserve"> in free space, whereas the simulated antenna has a finite thickness (1mm radius) and is placed within a finite</w:t>
      </w:r>
      <w:r w:rsidR="0029330C">
        <w:rPr>
          <w:rFonts w:ascii="Calibri" w:hAnsi="Calibri" w:cs="Calibri"/>
          <w:color w:val="000000" w:themeColor="text1"/>
          <w:sz w:val="28"/>
          <w:szCs w:val="28"/>
        </w:rPr>
        <w:t xml:space="preserve"> area</w:t>
      </w:r>
      <w:r w:rsidRPr="00F35C11">
        <w:rPr>
          <w:rFonts w:ascii="Calibri" w:hAnsi="Calibri" w:cs="Calibri"/>
          <w:color w:val="000000" w:themeColor="text1"/>
          <w:sz w:val="28"/>
          <w:szCs w:val="28"/>
        </w:rPr>
        <w:t xml:space="preserve">, both of which affect the electromagnetic </w:t>
      </w:r>
      <w:proofErr w:type="spellStart"/>
      <w:r w:rsidRPr="00F35C11">
        <w:rPr>
          <w:rFonts w:ascii="Calibri" w:hAnsi="Calibri" w:cs="Calibri"/>
          <w:color w:val="000000" w:themeColor="text1"/>
          <w:sz w:val="28"/>
          <w:szCs w:val="28"/>
        </w:rPr>
        <w:t>behaviour</w:t>
      </w:r>
      <w:proofErr w:type="spellEnd"/>
      <w:r w:rsidRPr="00F35C11">
        <w:rPr>
          <w:rFonts w:ascii="Calibri" w:hAnsi="Calibri" w:cs="Calibri"/>
          <w:color w:val="000000" w:themeColor="text1"/>
          <w:sz w:val="28"/>
          <w:szCs w:val="28"/>
        </w:rPr>
        <w:t>.</w:t>
      </w:r>
      <w:r w:rsidR="009A4E9D">
        <w:rPr>
          <w:rFonts w:ascii="Calibri" w:hAnsi="Calibri" w:cs="Calibri"/>
          <w:color w:val="000000" w:themeColor="text1"/>
          <w:sz w:val="28"/>
          <w:szCs w:val="28"/>
        </w:rPr>
        <w:t xml:space="preserve"> </w:t>
      </w:r>
    </w:p>
    <w:p w14:paraId="41DC8A75" w14:textId="77777777" w:rsidR="00A00A94" w:rsidRDefault="00AD4911" w:rsidP="00937438">
      <w:pPr>
        <w:pStyle w:val="GraphicAnchor"/>
        <w:rPr>
          <w:rFonts w:ascii="Calibri" w:hAnsi="Calibri" w:cs="Calibri"/>
          <w:color w:val="000000" w:themeColor="text1"/>
          <w:sz w:val="28"/>
          <w:szCs w:val="28"/>
        </w:rPr>
      </w:pPr>
      <w:r>
        <w:rPr>
          <w:rFonts w:ascii="Calibri" w:hAnsi="Calibri" w:cs="Calibri"/>
          <w:color w:val="000000" w:themeColor="text1"/>
          <w:sz w:val="28"/>
          <w:szCs w:val="28"/>
        </w:rPr>
        <w:t xml:space="preserve">Another possible issue is </w:t>
      </w:r>
      <w:proofErr w:type="gramStart"/>
      <w:r>
        <w:rPr>
          <w:rFonts w:ascii="Calibri" w:hAnsi="Calibri" w:cs="Calibri"/>
          <w:color w:val="000000" w:themeColor="text1"/>
          <w:sz w:val="28"/>
          <w:szCs w:val="28"/>
        </w:rPr>
        <w:t>end</w:t>
      </w:r>
      <w:proofErr w:type="gramEnd"/>
      <w:r>
        <w:rPr>
          <w:rFonts w:ascii="Calibri" w:hAnsi="Calibri" w:cs="Calibri"/>
          <w:color w:val="000000" w:themeColor="text1"/>
          <w:sz w:val="28"/>
          <w:szCs w:val="28"/>
        </w:rPr>
        <w:t xml:space="preserve"> effects, which is </w:t>
      </w:r>
      <w:r w:rsidR="00F35C11" w:rsidRPr="00F35C11">
        <w:rPr>
          <w:rFonts w:ascii="Calibri" w:hAnsi="Calibri" w:cs="Calibri"/>
          <w:color w:val="000000" w:themeColor="text1"/>
          <w:sz w:val="28"/>
          <w:szCs w:val="28"/>
        </w:rPr>
        <w:t>the fringing of electric fields at the antenna tips</w:t>
      </w:r>
      <w:r w:rsidR="0029330C">
        <w:rPr>
          <w:rFonts w:ascii="Calibri" w:hAnsi="Calibri" w:cs="Calibri"/>
          <w:color w:val="000000" w:themeColor="text1"/>
          <w:sz w:val="28"/>
          <w:szCs w:val="28"/>
        </w:rPr>
        <w:t>, this</w:t>
      </w:r>
      <w:r w:rsidR="00F35C11" w:rsidRPr="00F35C11">
        <w:rPr>
          <w:rFonts w:ascii="Calibri" w:hAnsi="Calibri" w:cs="Calibri"/>
          <w:color w:val="000000" w:themeColor="text1"/>
          <w:sz w:val="28"/>
          <w:szCs w:val="28"/>
        </w:rPr>
        <w:t xml:space="preserve"> effectively lengthen</w:t>
      </w:r>
      <w:r w:rsidR="0029330C">
        <w:rPr>
          <w:rFonts w:ascii="Calibri" w:hAnsi="Calibri" w:cs="Calibri"/>
          <w:color w:val="000000" w:themeColor="text1"/>
          <w:sz w:val="28"/>
          <w:szCs w:val="28"/>
        </w:rPr>
        <w:t>s</w:t>
      </w:r>
      <w:r w:rsidR="00F35C11" w:rsidRPr="00F35C11">
        <w:rPr>
          <w:rFonts w:ascii="Calibri" w:hAnsi="Calibri" w:cs="Calibri"/>
          <w:color w:val="000000" w:themeColor="text1"/>
          <w:sz w:val="28"/>
          <w:szCs w:val="28"/>
        </w:rPr>
        <w:t xml:space="preserve"> the electrical size of the antenna, causing it to resonate at a slightly lower frequency than </w:t>
      </w:r>
      <w:r w:rsidR="0029330C">
        <w:rPr>
          <w:rFonts w:ascii="Calibri" w:hAnsi="Calibri" w:cs="Calibri"/>
          <w:color w:val="000000" w:themeColor="text1"/>
          <w:sz w:val="28"/>
          <w:szCs w:val="28"/>
        </w:rPr>
        <w:t>in theory</w:t>
      </w:r>
      <w:r w:rsidR="00F35C11" w:rsidRPr="00F35C11">
        <w:rPr>
          <w:rFonts w:ascii="Calibri" w:hAnsi="Calibri" w:cs="Calibri"/>
          <w:color w:val="000000" w:themeColor="text1"/>
          <w:sz w:val="28"/>
          <w:szCs w:val="28"/>
        </w:rPr>
        <w:t>.</w:t>
      </w:r>
      <w:r w:rsidR="0004234E">
        <w:rPr>
          <w:rFonts w:ascii="Calibri" w:hAnsi="Calibri" w:cs="Calibri"/>
          <w:color w:val="000000" w:themeColor="text1"/>
          <w:sz w:val="28"/>
          <w:szCs w:val="28"/>
        </w:rPr>
        <w:t xml:space="preserve"> </w:t>
      </w:r>
    </w:p>
    <w:p w14:paraId="7D13C251" w14:textId="6531C842" w:rsidR="00AB3F37" w:rsidRDefault="0004234E" w:rsidP="00937438">
      <w:pPr>
        <w:pStyle w:val="GraphicAnchor"/>
        <w:rPr>
          <w:rFonts w:ascii="Calibri" w:hAnsi="Calibri" w:cs="Calibri"/>
          <w:color w:val="000000" w:themeColor="text1"/>
          <w:sz w:val="28"/>
          <w:szCs w:val="28"/>
        </w:rPr>
      </w:pPr>
      <w:r>
        <w:rPr>
          <w:rFonts w:ascii="Calibri" w:hAnsi="Calibri" w:cs="Calibri"/>
          <w:color w:val="000000" w:themeColor="text1"/>
          <w:sz w:val="28"/>
          <w:szCs w:val="28"/>
        </w:rPr>
        <w:t xml:space="preserve">In conclusion, the </w:t>
      </w:r>
      <w:r w:rsidR="00DB569F">
        <w:rPr>
          <w:rFonts w:ascii="Calibri" w:hAnsi="Calibri" w:cs="Calibri"/>
          <w:color w:val="000000" w:themeColor="text1"/>
          <w:sz w:val="28"/>
          <w:szCs w:val="28"/>
        </w:rPr>
        <w:t xml:space="preserve">drop in operating frequency was to be expected and the results from </w:t>
      </w:r>
      <w:r w:rsidR="00C876FB">
        <w:rPr>
          <w:rFonts w:ascii="Calibri" w:hAnsi="Calibri" w:cs="Calibri"/>
          <w:color w:val="000000" w:themeColor="text1"/>
          <w:sz w:val="28"/>
          <w:szCs w:val="28"/>
        </w:rPr>
        <w:t xml:space="preserve">simulating the antenna </w:t>
      </w:r>
      <w:r w:rsidR="007E2591">
        <w:rPr>
          <w:rFonts w:ascii="Calibri" w:hAnsi="Calibri" w:cs="Calibri"/>
          <w:color w:val="000000" w:themeColor="text1"/>
          <w:sz w:val="28"/>
          <w:szCs w:val="28"/>
        </w:rPr>
        <w:t xml:space="preserve">correlate with the </w:t>
      </w:r>
      <w:r w:rsidR="00507A76">
        <w:rPr>
          <w:rFonts w:ascii="Calibri" w:hAnsi="Calibri" w:cs="Calibri"/>
          <w:color w:val="000000" w:themeColor="text1"/>
          <w:sz w:val="28"/>
          <w:szCs w:val="28"/>
        </w:rPr>
        <w:t>theoretical calculations</w:t>
      </w:r>
      <w:r w:rsidR="00A00A94">
        <w:rPr>
          <w:rFonts w:ascii="Calibri" w:hAnsi="Calibri" w:cs="Calibri"/>
          <w:color w:val="000000" w:themeColor="text1"/>
          <w:sz w:val="28"/>
          <w:szCs w:val="28"/>
        </w:rPr>
        <w:t>.</w:t>
      </w:r>
    </w:p>
    <w:p w14:paraId="09002BE7" w14:textId="77777777" w:rsidR="00597FA4" w:rsidRDefault="00597FA4" w:rsidP="00937438">
      <w:pPr>
        <w:pStyle w:val="GraphicAnchor"/>
        <w:rPr>
          <w:rFonts w:ascii="Calibri" w:hAnsi="Calibri" w:cs="Calibri"/>
          <w:color w:val="000000" w:themeColor="text1"/>
          <w:sz w:val="28"/>
          <w:szCs w:val="28"/>
        </w:rPr>
      </w:pPr>
    </w:p>
    <w:p w14:paraId="2736E543" w14:textId="7BB70269" w:rsidR="00597FA4" w:rsidRDefault="00597FA4" w:rsidP="00597FA4">
      <w:pPr>
        <w:pStyle w:val="GraphicAncho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 xml:space="preserve">4. </w:t>
      </w:r>
      <w:r w:rsidRPr="00107AFC">
        <w:rPr>
          <w:rFonts w:ascii="Calibri Light" w:hAnsi="Calibri Light" w:cs="Calibri Light"/>
          <w:b/>
          <w:bCs/>
          <w:color w:val="1C75BC" w:themeColor="accent3"/>
          <w:sz w:val="32"/>
          <w:szCs w:val="32"/>
          <w:lang w:val="en-GB"/>
        </w:rPr>
        <w:t>Task 3: Radar Technologies for Drone Detection</w:t>
      </w:r>
    </w:p>
    <w:p w14:paraId="329A3749" w14:textId="77777777" w:rsidR="0065222C" w:rsidRDefault="0065222C" w:rsidP="00196D8C">
      <w:pPr>
        <w:pStyle w:val="GraphicAnchor"/>
        <w:rPr>
          <w:rFonts w:ascii="Calibri" w:hAnsi="Calibri" w:cs="Calibri"/>
          <w:color w:val="000000" w:themeColor="text1"/>
          <w:sz w:val="28"/>
          <w:szCs w:val="28"/>
          <w:lang w:val="en-GB"/>
        </w:rPr>
      </w:pPr>
    </w:p>
    <w:p w14:paraId="36719C8B" w14:textId="28A969C2" w:rsidR="00196D8C" w:rsidRPr="00196D8C" w:rsidRDefault="0065222C" w:rsidP="00196D8C">
      <w:pPr>
        <w:pStyle w:val="GraphicAnchor"/>
        <w:rPr>
          <w:rFonts w:ascii="Calibri Light" w:hAnsi="Calibri Light" w:cs="Calibri Light"/>
          <w:b/>
          <w:bCs/>
          <w:color w:val="000000" w:themeColor="text1"/>
          <w:sz w:val="32"/>
          <w:szCs w:val="32"/>
          <w:lang w:val="en-GB"/>
        </w:rPr>
      </w:pPr>
      <w:r w:rsidRPr="00B263A0">
        <w:rPr>
          <w:rFonts w:ascii="Calibri Light" w:hAnsi="Calibri Light" w:cs="Calibri Light"/>
          <w:b/>
          <w:bCs/>
          <w:color w:val="000000" w:themeColor="text1"/>
          <w:sz w:val="32"/>
          <w:szCs w:val="32"/>
          <w:lang w:val="en-GB"/>
        </w:rPr>
        <w:t>4.1</w:t>
      </w:r>
      <w:r w:rsidR="00196D8C" w:rsidRPr="00196D8C">
        <w:rPr>
          <w:rFonts w:ascii="Calibri Light" w:hAnsi="Calibri Light" w:cs="Calibri Light"/>
          <w:b/>
          <w:bCs/>
          <w:color w:val="000000" w:themeColor="text1"/>
          <w:sz w:val="32"/>
          <w:szCs w:val="32"/>
          <w:lang w:val="en-GB"/>
        </w:rPr>
        <w:t>. Introduction</w:t>
      </w:r>
    </w:p>
    <w:p w14:paraId="6AF4EBCC" w14:textId="77777777" w:rsidR="004858E4" w:rsidRDefault="004858E4" w:rsidP="00196D8C">
      <w:pPr>
        <w:pStyle w:val="GraphicAnchor"/>
        <w:rPr>
          <w:rFonts w:ascii="Calibri" w:hAnsi="Calibri" w:cs="Calibri"/>
          <w:color w:val="000000" w:themeColor="text1"/>
          <w:sz w:val="28"/>
          <w:szCs w:val="28"/>
        </w:rPr>
      </w:pPr>
    </w:p>
    <w:p w14:paraId="0A1F2344" w14:textId="4B4681F8" w:rsidR="00BC0457" w:rsidRDefault="00BC0457" w:rsidP="00196D8C">
      <w:pPr>
        <w:pStyle w:val="GraphicAnchor"/>
        <w:rPr>
          <w:rFonts w:ascii="Calibri" w:hAnsi="Calibri" w:cs="Calibri"/>
          <w:color w:val="000000" w:themeColor="text1"/>
          <w:sz w:val="28"/>
          <w:szCs w:val="28"/>
        </w:rPr>
      </w:pPr>
      <w:r w:rsidRPr="00BC0457">
        <w:rPr>
          <w:rFonts w:ascii="Calibri" w:hAnsi="Calibri" w:cs="Calibri"/>
          <w:color w:val="000000" w:themeColor="text1"/>
          <w:sz w:val="28"/>
          <w:szCs w:val="28"/>
        </w:rPr>
        <w:t xml:space="preserve">Radar technology has </w:t>
      </w:r>
      <w:r w:rsidR="0065222C">
        <w:rPr>
          <w:rFonts w:ascii="Calibri" w:hAnsi="Calibri" w:cs="Calibri"/>
          <w:color w:val="000000" w:themeColor="text1"/>
          <w:sz w:val="28"/>
          <w:szCs w:val="28"/>
        </w:rPr>
        <w:t>had a major</w:t>
      </w:r>
      <w:r w:rsidRPr="00BC0457">
        <w:rPr>
          <w:rFonts w:ascii="Calibri" w:hAnsi="Calibri" w:cs="Calibri"/>
          <w:color w:val="000000" w:themeColor="text1"/>
          <w:sz w:val="28"/>
          <w:szCs w:val="28"/>
        </w:rPr>
        <w:t xml:space="preserve"> role in airspace monitoring and defen</w:t>
      </w:r>
      <w:r w:rsidR="0065222C">
        <w:rPr>
          <w:rFonts w:ascii="Calibri" w:hAnsi="Calibri" w:cs="Calibri"/>
          <w:color w:val="000000" w:themeColor="text1"/>
          <w:sz w:val="28"/>
          <w:szCs w:val="28"/>
        </w:rPr>
        <w:t>c</w:t>
      </w:r>
      <w:r w:rsidRPr="00BC0457">
        <w:rPr>
          <w:rFonts w:ascii="Calibri" w:hAnsi="Calibri" w:cs="Calibri"/>
          <w:color w:val="000000" w:themeColor="text1"/>
          <w:sz w:val="28"/>
          <w:szCs w:val="28"/>
        </w:rPr>
        <w:t xml:space="preserve">e since World War II, </w:t>
      </w:r>
      <w:r w:rsidR="0065222C">
        <w:rPr>
          <w:rFonts w:ascii="Calibri" w:hAnsi="Calibri" w:cs="Calibri"/>
          <w:color w:val="000000" w:themeColor="text1"/>
          <w:sz w:val="28"/>
          <w:szCs w:val="28"/>
        </w:rPr>
        <w:t>it has evolved</w:t>
      </w:r>
      <w:r w:rsidRPr="00BC0457">
        <w:rPr>
          <w:rFonts w:ascii="Calibri" w:hAnsi="Calibri" w:cs="Calibri"/>
          <w:color w:val="000000" w:themeColor="text1"/>
          <w:sz w:val="28"/>
          <w:szCs w:val="28"/>
        </w:rPr>
        <w:t xml:space="preserve"> to support </w:t>
      </w:r>
      <w:r w:rsidR="00CB18B3">
        <w:rPr>
          <w:rFonts w:ascii="Calibri" w:hAnsi="Calibri" w:cs="Calibri"/>
          <w:color w:val="000000" w:themeColor="text1"/>
          <w:sz w:val="28"/>
          <w:szCs w:val="28"/>
        </w:rPr>
        <w:t xml:space="preserve">many </w:t>
      </w:r>
      <w:r w:rsidRPr="00BC0457">
        <w:rPr>
          <w:rFonts w:ascii="Calibri" w:hAnsi="Calibri" w:cs="Calibri"/>
          <w:color w:val="000000" w:themeColor="text1"/>
          <w:sz w:val="28"/>
          <w:szCs w:val="28"/>
        </w:rPr>
        <w:t>applications</w:t>
      </w:r>
      <w:r w:rsidR="00CB18B3">
        <w:rPr>
          <w:rFonts w:ascii="Calibri" w:hAnsi="Calibri" w:cs="Calibri"/>
          <w:color w:val="000000" w:themeColor="text1"/>
          <w:sz w:val="28"/>
          <w:szCs w:val="28"/>
        </w:rPr>
        <w:t>, anything</w:t>
      </w:r>
      <w:r w:rsidRPr="00BC0457">
        <w:rPr>
          <w:rFonts w:ascii="Calibri" w:hAnsi="Calibri" w:cs="Calibri"/>
          <w:color w:val="000000" w:themeColor="text1"/>
          <w:sz w:val="28"/>
          <w:szCs w:val="28"/>
        </w:rPr>
        <w:t xml:space="preserve"> </w:t>
      </w:r>
      <w:r w:rsidR="00CB18B3">
        <w:rPr>
          <w:rFonts w:ascii="Calibri" w:hAnsi="Calibri" w:cs="Calibri"/>
          <w:color w:val="000000" w:themeColor="text1"/>
          <w:sz w:val="28"/>
          <w:szCs w:val="28"/>
        </w:rPr>
        <w:t>from</w:t>
      </w:r>
      <w:r w:rsidRPr="00BC0457">
        <w:rPr>
          <w:rFonts w:ascii="Calibri" w:hAnsi="Calibri" w:cs="Calibri"/>
          <w:color w:val="000000" w:themeColor="text1"/>
          <w:sz w:val="28"/>
          <w:szCs w:val="28"/>
        </w:rPr>
        <w:t xml:space="preserve"> air traffic control </w:t>
      </w:r>
      <w:r w:rsidR="00CB18B3">
        <w:rPr>
          <w:rFonts w:ascii="Calibri" w:hAnsi="Calibri" w:cs="Calibri"/>
          <w:color w:val="000000" w:themeColor="text1"/>
          <w:sz w:val="28"/>
          <w:szCs w:val="28"/>
        </w:rPr>
        <w:t>to</w:t>
      </w:r>
      <w:r w:rsidRPr="00BC0457">
        <w:rPr>
          <w:rFonts w:ascii="Calibri" w:hAnsi="Calibri" w:cs="Calibri"/>
          <w:color w:val="000000" w:themeColor="text1"/>
          <w:sz w:val="28"/>
          <w:szCs w:val="28"/>
        </w:rPr>
        <w:t xml:space="preserve"> missile guidance. The rise of drones in military, commercial</w:t>
      </w:r>
      <w:r w:rsidR="00AF7B56">
        <w:rPr>
          <w:rFonts w:ascii="Calibri" w:hAnsi="Calibri" w:cs="Calibri"/>
          <w:color w:val="000000" w:themeColor="text1"/>
          <w:sz w:val="28"/>
          <w:szCs w:val="28"/>
        </w:rPr>
        <w:t xml:space="preserve"> and</w:t>
      </w:r>
      <w:r w:rsidRPr="00BC0457">
        <w:rPr>
          <w:rFonts w:ascii="Calibri" w:hAnsi="Calibri" w:cs="Calibri"/>
          <w:color w:val="000000" w:themeColor="text1"/>
          <w:sz w:val="28"/>
          <w:szCs w:val="28"/>
        </w:rPr>
        <w:t xml:space="preserve"> recreational</w:t>
      </w:r>
      <w:r w:rsidR="00AF7B56">
        <w:rPr>
          <w:rFonts w:ascii="Calibri" w:hAnsi="Calibri" w:cs="Calibri"/>
          <w:color w:val="000000" w:themeColor="text1"/>
          <w:sz w:val="28"/>
          <w:szCs w:val="28"/>
        </w:rPr>
        <w:t xml:space="preserve"> settings</w:t>
      </w:r>
      <w:r w:rsidR="00AF7B56" w:rsidRPr="00BC0457">
        <w:rPr>
          <w:rFonts w:ascii="Calibri" w:hAnsi="Calibri" w:cs="Calibri"/>
          <w:color w:val="000000" w:themeColor="text1"/>
          <w:sz w:val="28"/>
          <w:szCs w:val="28"/>
        </w:rPr>
        <w:t xml:space="preserve"> </w:t>
      </w:r>
      <w:r w:rsidRPr="00BC0457">
        <w:rPr>
          <w:rFonts w:ascii="Calibri" w:hAnsi="Calibri" w:cs="Calibri"/>
          <w:color w:val="000000" w:themeColor="text1"/>
          <w:sz w:val="28"/>
          <w:szCs w:val="28"/>
        </w:rPr>
        <w:t>has introduced new challenges as drones have low radar cross</w:t>
      </w:r>
      <w:r w:rsidR="00AF7B56">
        <w:rPr>
          <w:rFonts w:ascii="Calibri" w:hAnsi="Calibri" w:cs="Calibri"/>
          <w:color w:val="000000" w:themeColor="text1"/>
          <w:sz w:val="28"/>
          <w:szCs w:val="28"/>
        </w:rPr>
        <w:t xml:space="preserve"> </w:t>
      </w:r>
      <w:r w:rsidRPr="00BC0457">
        <w:rPr>
          <w:rFonts w:ascii="Calibri" w:hAnsi="Calibri" w:cs="Calibri"/>
          <w:color w:val="000000" w:themeColor="text1"/>
          <w:sz w:val="28"/>
          <w:szCs w:val="28"/>
        </w:rPr>
        <w:t xml:space="preserve">sections (RCS), fly at low altitudes and move unpredictably. </w:t>
      </w:r>
      <w:r w:rsidR="00373A6B">
        <w:rPr>
          <w:rFonts w:ascii="Calibri" w:hAnsi="Calibri" w:cs="Calibri"/>
          <w:color w:val="000000" w:themeColor="text1"/>
          <w:sz w:val="28"/>
          <w:szCs w:val="28"/>
        </w:rPr>
        <w:t>Because of this, they are hard to detect on radar and u</w:t>
      </w:r>
      <w:r w:rsidR="00971B15" w:rsidRPr="00BC0457">
        <w:rPr>
          <w:rFonts w:ascii="Calibri" w:hAnsi="Calibri" w:cs="Calibri"/>
          <w:color w:val="000000" w:themeColor="text1"/>
          <w:sz w:val="28"/>
          <w:szCs w:val="28"/>
        </w:rPr>
        <w:t>ndetected drones</w:t>
      </w:r>
      <w:r w:rsidR="00971B15">
        <w:rPr>
          <w:rFonts w:ascii="Calibri" w:hAnsi="Calibri" w:cs="Calibri"/>
          <w:color w:val="000000" w:themeColor="text1"/>
          <w:sz w:val="28"/>
          <w:szCs w:val="28"/>
        </w:rPr>
        <w:t xml:space="preserve"> can</w:t>
      </w:r>
      <w:r w:rsidR="00971B15" w:rsidRPr="00BC0457">
        <w:rPr>
          <w:rFonts w:ascii="Calibri" w:hAnsi="Calibri" w:cs="Calibri"/>
          <w:color w:val="000000" w:themeColor="text1"/>
          <w:sz w:val="28"/>
          <w:szCs w:val="28"/>
        </w:rPr>
        <w:t xml:space="preserve"> pose risks to</w:t>
      </w:r>
      <w:r w:rsidR="00971B15">
        <w:rPr>
          <w:rFonts w:ascii="Calibri" w:hAnsi="Calibri" w:cs="Calibri"/>
          <w:color w:val="000000" w:themeColor="text1"/>
          <w:sz w:val="28"/>
          <w:szCs w:val="28"/>
        </w:rPr>
        <w:t xml:space="preserve"> </w:t>
      </w:r>
      <w:r w:rsidR="00971B15" w:rsidRPr="00BC0457">
        <w:rPr>
          <w:rFonts w:ascii="Calibri" w:hAnsi="Calibri" w:cs="Calibri"/>
          <w:color w:val="000000" w:themeColor="text1"/>
          <w:sz w:val="28"/>
          <w:szCs w:val="28"/>
        </w:rPr>
        <w:t xml:space="preserve">air traffic, </w:t>
      </w:r>
      <w:r w:rsidR="00971B15">
        <w:rPr>
          <w:rFonts w:ascii="Calibri" w:hAnsi="Calibri" w:cs="Calibri"/>
          <w:color w:val="000000" w:themeColor="text1"/>
          <w:sz w:val="28"/>
          <w:szCs w:val="28"/>
        </w:rPr>
        <w:t>privacy and</w:t>
      </w:r>
      <w:r w:rsidR="00971B15" w:rsidRPr="00BC0457">
        <w:rPr>
          <w:rFonts w:ascii="Calibri" w:hAnsi="Calibri" w:cs="Calibri"/>
          <w:color w:val="000000" w:themeColor="text1"/>
          <w:sz w:val="28"/>
          <w:szCs w:val="28"/>
        </w:rPr>
        <w:t xml:space="preserve"> security</w:t>
      </w:r>
      <w:r w:rsidR="00971B15">
        <w:rPr>
          <w:rFonts w:ascii="Calibri" w:hAnsi="Calibri" w:cs="Calibri"/>
          <w:color w:val="000000" w:themeColor="text1"/>
          <w:sz w:val="28"/>
          <w:szCs w:val="28"/>
        </w:rPr>
        <w:t xml:space="preserve">. </w:t>
      </w:r>
      <w:r w:rsidRPr="00BC0457">
        <w:rPr>
          <w:rFonts w:ascii="Calibri" w:hAnsi="Calibri" w:cs="Calibri"/>
          <w:color w:val="000000" w:themeColor="text1"/>
          <w:sz w:val="28"/>
          <w:szCs w:val="28"/>
        </w:rPr>
        <w:t>In response</w:t>
      </w:r>
      <w:r w:rsidR="00373A6B">
        <w:rPr>
          <w:rFonts w:ascii="Calibri" w:hAnsi="Calibri" w:cs="Calibri"/>
          <w:color w:val="000000" w:themeColor="text1"/>
          <w:sz w:val="28"/>
          <w:szCs w:val="28"/>
        </w:rPr>
        <w:t>,</w:t>
      </w:r>
      <w:r w:rsidRPr="00BC0457">
        <w:rPr>
          <w:rFonts w:ascii="Calibri" w:hAnsi="Calibri" w:cs="Calibri"/>
          <w:color w:val="000000" w:themeColor="text1"/>
          <w:sz w:val="28"/>
          <w:szCs w:val="28"/>
        </w:rPr>
        <w:t xml:space="preserve"> efforts across defen</w:t>
      </w:r>
      <w:r w:rsidR="00DB30C0">
        <w:rPr>
          <w:rFonts w:ascii="Calibri" w:hAnsi="Calibri" w:cs="Calibri"/>
          <w:color w:val="000000" w:themeColor="text1"/>
          <w:sz w:val="28"/>
          <w:szCs w:val="28"/>
        </w:rPr>
        <w:t>c</w:t>
      </w:r>
      <w:r w:rsidRPr="00BC0457">
        <w:rPr>
          <w:rFonts w:ascii="Calibri" w:hAnsi="Calibri" w:cs="Calibri"/>
          <w:color w:val="000000" w:themeColor="text1"/>
          <w:sz w:val="28"/>
          <w:szCs w:val="28"/>
        </w:rPr>
        <w:t>e, aerospace</w:t>
      </w:r>
      <w:r w:rsidR="00DB30C0">
        <w:rPr>
          <w:rFonts w:ascii="Calibri" w:hAnsi="Calibri" w:cs="Calibri"/>
          <w:color w:val="000000" w:themeColor="text1"/>
          <w:sz w:val="28"/>
          <w:szCs w:val="28"/>
        </w:rPr>
        <w:t xml:space="preserve"> </w:t>
      </w:r>
      <w:r w:rsidRPr="00BC0457">
        <w:rPr>
          <w:rFonts w:ascii="Calibri" w:hAnsi="Calibri" w:cs="Calibri"/>
          <w:color w:val="000000" w:themeColor="text1"/>
          <w:sz w:val="28"/>
          <w:szCs w:val="28"/>
        </w:rPr>
        <w:t xml:space="preserve">and commercial </w:t>
      </w:r>
      <w:r w:rsidR="00997816">
        <w:rPr>
          <w:rFonts w:ascii="Calibri" w:hAnsi="Calibri" w:cs="Calibri"/>
          <w:color w:val="000000" w:themeColor="text1"/>
          <w:sz w:val="28"/>
          <w:szCs w:val="28"/>
        </w:rPr>
        <w:t>sectors</w:t>
      </w:r>
      <w:r w:rsidRPr="00BC0457">
        <w:rPr>
          <w:rFonts w:ascii="Calibri" w:hAnsi="Calibri" w:cs="Calibri"/>
          <w:color w:val="000000" w:themeColor="text1"/>
          <w:sz w:val="28"/>
          <w:szCs w:val="28"/>
        </w:rPr>
        <w:t xml:space="preserve"> have focused on adapting radar for drone detection and tracking. </w:t>
      </w:r>
    </w:p>
    <w:p w14:paraId="66074B0B" w14:textId="77777777" w:rsidR="00BC0457" w:rsidRDefault="00BC0457" w:rsidP="00196D8C">
      <w:pPr>
        <w:pStyle w:val="GraphicAnchor"/>
        <w:rPr>
          <w:rFonts w:ascii="Calibri" w:hAnsi="Calibri" w:cs="Calibri"/>
          <w:color w:val="000000" w:themeColor="text1"/>
          <w:sz w:val="28"/>
          <w:szCs w:val="28"/>
        </w:rPr>
      </w:pPr>
    </w:p>
    <w:p w14:paraId="76E5E54D" w14:textId="111322C1" w:rsidR="00196D8C" w:rsidRPr="00196D8C" w:rsidRDefault="0065222C" w:rsidP="00196D8C">
      <w:pPr>
        <w:pStyle w:val="GraphicAnchor"/>
        <w:rPr>
          <w:rFonts w:ascii="Calibri Light" w:hAnsi="Calibri Light" w:cs="Calibri Light"/>
          <w:b/>
          <w:bCs/>
          <w:color w:val="000000" w:themeColor="text1"/>
          <w:sz w:val="32"/>
          <w:szCs w:val="32"/>
          <w:lang w:val="en-GB"/>
        </w:rPr>
      </w:pPr>
      <w:r w:rsidRPr="00B263A0">
        <w:rPr>
          <w:rFonts w:ascii="Calibri Light" w:hAnsi="Calibri Light" w:cs="Calibri Light"/>
          <w:b/>
          <w:bCs/>
          <w:color w:val="000000" w:themeColor="text1"/>
          <w:sz w:val="32"/>
          <w:szCs w:val="32"/>
          <w:lang w:val="en-GB"/>
        </w:rPr>
        <w:t>4.2</w:t>
      </w:r>
      <w:r w:rsidR="00196D8C" w:rsidRPr="00196D8C">
        <w:rPr>
          <w:rFonts w:ascii="Calibri Light" w:hAnsi="Calibri Light" w:cs="Calibri Light"/>
          <w:b/>
          <w:bCs/>
          <w:color w:val="000000" w:themeColor="text1"/>
          <w:sz w:val="32"/>
          <w:szCs w:val="32"/>
          <w:lang w:val="en-GB"/>
        </w:rPr>
        <w:t>. Literature Review</w:t>
      </w:r>
    </w:p>
    <w:p w14:paraId="48F071B1" w14:textId="77777777" w:rsidR="004858E4" w:rsidRDefault="004858E4" w:rsidP="00196D8C">
      <w:pPr>
        <w:pStyle w:val="GraphicAnchor"/>
        <w:rPr>
          <w:rFonts w:ascii="Calibri Light" w:hAnsi="Calibri Light" w:cs="Calibri Light"/>
          <w:color w:val="000000" w:themeColor="text1"/>
          <w:sz w:val="32"/>
          <w:szCs w:val="32"/>
          <w:lang w:val="en-GB"/>
        </w:rPr>
      </w:pPr>
    </w:p>
    <w:p w14:paraId="6C9AC417" w14:textId="31E8BEE7"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Traditional Radar and Limitations</w:t>
      </w:r>
    </w:p>
    <w:p w14:paraId="35B60887" w14:textId="77777777" w:rsidR="00A836D6"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Conventional radars operate in microwave bands (1–10 GHz) with pulse‐Doppler processing optimized for</w:t>
      </w:r>
      <w:r w:rsidR="00A836D6">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targets</w:t>
      </w:r>
      <w:r w:rsidR="00A836D6">
        <w:rPr>
          <w:rFonts w:ascii="Calibri" w:hAnsi="Calibri" w:cs="Calibri"/>
          <w:color w:val="000000" w:themeColor="text1"/>
          <w:sz w:val="28"/>
          <w:szCs w:val="28"/>
          <w:lang w:val="en-GB"/>
        </w:rPr>
        <w:t xml:space="preserve"> with a large radar cross section</w:t>
      </w:r>
      <w:r w:rsidRPr="00196D8C">
        <w:rPr>
          <w:rFonts w:ascii="Calibri" w:hAnsi="Calibri" w:cs="Calibri"/>
          <w:color w:val="000000" w:themeColor="text1"/>
          <w:sz w:val="28"/>
          <w:szCs w:val="28"/>
          <w:lang w:val="en-GB"/>
        </w:rPr>
        <w:t xml:space="preserve">. </w:t>
      </w:r>
    </w:p>
    <w:p w14:paraId="08618FC9" w14:textId="37BBABAE" w:rsidR="00196D8C" w:rsidRP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Obstacles for drone detection include:</w:t>
      </w:r>
    </w:p>
    <w:p w14:paraId="21D5B503" w14:textId="423F0D21" w:rsidR="00196D8C" w:rsidRPr="00196D8C" w:rsidRDefault="00196D8C" w:rsidP="00196D8C">
      <w:pPr>
        <w:pStyle w:val="GraphicAnchor"/>
        <w:numPr>
          <w:ilvl w:val="0"/>
          <w:numId w:val="32"/>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Low RCS: Drones’ small metallic and composite structures reflect weak </w:t>
      </w:r>
      <w:r w:rsidR="006D4404">
        <w:rPr>
          <w:rFonts w:ascii="Calibri" w:hAnsi="Calibri" w:cs="Calibri"/>
          <w:color w:val="000000" w:themeColor="text1"/>
          <w:sz w:val="28"/>
          <w:szCs w:val="28"/>
          <w:lang w:val="en-GB"/>
        </w:rPr>
        <w:t>radar echoes</w:t>
      </w:r>
      <w:r w:rsidR="00A423C1">
        <w:rPr>
          <w:rFonts w:ascii="Calibri" w:hAnsi="Calibri" w:cs="Calibri"/>
          <w:color w:val="000000" w:themeColor="text1"/>
          <w:sz w:val="28"/>
          <w:szCs w:val="28"/>
          <w:lang w:val="en-GB"/>
        </w:rPr>
        <w:t>.</w:t>
      </w:r>
    </w:p>
    <w:p w14:paraId="1E8E0743" w14:textId="6ED2E5C8" w:rsidR="00196D8C" w:rsidRPr="00196D8C" w:rsidRDefault="005E7F3D" w:rsidP="00196D8C">
      <w:pPr>
        <w:pStyle w:val="GraphicAnchor"/>
        <w:numPr>
          <w:ilvl w:val="0"/>
          <w:numId w:val="32"/>
        </w:numPr>
        <w:rPr>
          <w:rFonts w:ascii="Calibri" w:hAnsi="Calibri" w:cs="Calibri"/>
          <w:color w:val="000000" w:themeColor="text1"/>
          <w:sz w:val="28"/>
          <w:szCs w:val="28"/>
          <w:lang w:val="en-GB"/>
        </w:rPr>
      </w:pPr>
      <w:r>
        <w:rPr>
          <w:rFonts w:ascii="Calibri" w:hAnsi="Calibri" w:cs="Calibri"/>
          <w:color w:val="000000" w:themeColor="text1"/>
          <w:sz w:val="28"/>
          <w:szCs w:val="28"/>
          <w:lang w:val="en-GB"/>
        </w:rPr>
        <w:t>Unpredictable</w:t>
      </w:r>
      <w:r w:rsidR="00196D8C" w:rsidRPr="00196D8C">
        <w:rPr>
          <w:rFonts w:ascii="Calibri" w:hAnsi="Calibri" w:cs="Calibri"/>
          <w:color w:val="000000" w:themeColor="text1"/>
          <w:sz w:val="28"/>
          <w:szCs w:val="28"/>
          <w:lang w:val="en-GB"/>
        </w:rPr>
        <w:t xml:space="preserve"> Flight: Low</w:t>
      </w:r>
      <w:r>
        <w:rPr>
          <w:rFonts w:ascii="Calibri" w:hAnsi="Calibri" w:cs="Calibri"/>
          <w:color w:val="000000" w:themeColor="text1"/>
          <w:sz w:val="28"/>
          <w:szCs w:val="28"/>
          <w:lang w:val="en-GB"/>
        </w:rPr>
        <w:t xml:space="preserve"> </w:t>
      </w:r>
      <w:r w:rsidR="00196D8C" w:rsidRPr="00196D8C">
        <w:rPr>
          <w:rFonts w:ascii="Calibri" w:hAnsi="Calibri" w:cs="Calibri"/>
          <w:color w:val="000000" w:themeColor="text1"/>
          <w:sz w:val="28"/>
          <w:szCs w:val="28"/>
          <w:lang w:val="en-GB"/>
        </w:rPr>
        <w:t>speed</w:t>
      </w:r>
      <w:r>
        <w:rPr>
          <w:rFonts w:ascii="Calibri" w:hAnsi="Calibri" w:cs="Calibri"/>
          <w:color w:val="000000" w:themeColor="text1"/>
          <w:sz w:val="28"/>
          <w:szCs w:val="28"/>
          <w:lang w:val="en-GB"/>
        </w:rPr>
        <w:t>,</w:t>
      </w:r>
      <w:r w:rsidR="00196D8C" w:rsidRPr="00196D8C">
        <w:rPr>
          <w:rFonts w:ascii="Calibri" w:hAnsi="Calibri" w:cs="Calibri"/>
          <w:color w:val="000000" w:themeColor="text1"/>
          <w:sz w:val="28"/>
          <w:szCs w:val="28"/>
          <w:lang w:val="en-GB"/>
        </w:rPr>
        <w:t xml:space="preserve"> agile </w:t>
      </w:r>
      <w:r w:rsidR="00A65432" w:rsidRPr="00196D8C">
        <w:rPr>
          <w:rFonts w:ascii="Calibri" w:hAnsi="Calibri" w:cs="Calibri"/>
          <w:color w:val="000000" w:themeColor="text1"/>
          <w:sz w:val="28"/>
          <w:szCs w:val="28"/>
          <w:lang w:val="en-GB"/>
        </w:rPr>
        <w:t>manoeuvres</w:t>
      </w:r>
      <w:r w:rsidR="00196D8C" w:rsidRPr="00196D8C">
        <w:rPr>
          <w:rFonts w:ascii="Calibri" w:hAnsi="Calibri" w:cs="Calibri"/>
          <w:color w:val="000000" w:themeColor="text1"/>
          <w:sz w:val="28"/>
          <w:szCs w:val="28"/>
          <w:lang w:val="en-GB"/>
        </w:rPr>
        <w:t xml:space="preserve"> yield minimal Doppler shifts, complicating </w:t>
      </w:r>
      <w:r>
        <w:rPr>
          <w:rFonts w:ascii="Calibri" w:hAnsi="Calibri" w:cs="Calibri"/>
          <w:color w:val="000000" w:themeColor="text1"/>
          <w:sz w:val="28"/>
          <w:szCs w:val="28"/>
          <w:lang w:val="en-GB"/>
        </w:rPr>
        <w:t>detection</w:t>
      </w:r>
      <w:r w:rsidR="00A423C1">
        <w:rPr>
          <w:rFonts w:ascii="Calibri" w:hAnsi="Calibri" w:cs="Calibri"/>
          <w:color w:val="000000" w:themeColor="text1"/>
          <w:sz w:val="28"/>
          <w:szCs w:val="28"/>
          <w:lang w:val="en-GB"/>
        </w:rPr>
        <w:t>.</w:t>
      </w:r>
    </w:p>
    <w:p w14:paraId="49B960A4" w14:textId="28C61552" w:rsidR="00196D8C" w:rsidRPr="00196D8C" w:rsidRDefault="00196D8C" w:rsidP="00196D8C">
      <w:pPr>
        <w:pStyle w:val="GraphicAnchor"/>
        <w:numPr>
          <w:ilvl w:val="0"/>
          <w:numId w:val="32"/>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Clutter &amp; Noise: Ground clutter, birds, and atmospheric </w:t>
      </w:r>
      <w:r w:rsidR="00371974">
        <w:rPr>
          <w:rFonts w:ascii="Calibri" w:hAnsi="Calibri" w:cs="Calibri"/>
          <w:color w:val="000000" w:themeColor="text1"/>
          <w:sz w:val="28"/>
          <w:szCs w:val="28"/>
          <w:lang w:val="en-GB"/>
        </w:rPr>
        <w:t>conditions</w:t>
      </w:r>
      <w:r w:rsidRPr="00196D8C">
        <w:rPr>
          <w:rFonts w:ascii="Calibri" w:hAnsi="Calibri" w:cs="Calibri"/>
          <w:color w:val="000000" w:themeColor="text1"/>
          <w:sz w:val="28"/>
          <w:szCs w:val="28"/>
          <w:lang w:val="en-GB"/>
        </w:rPr>
        <w:t xml:space="preserve"> mask UAV signals, raising false alarm rates.</w:t>
      </w:r>
    </w:p>
    <w:p w14:paraId="1AA6FAD2" w14:textId="77777777" w:rsidR="0065222C" w:rsidRDefault="0065222C">
      <w:pPr>
        <w:rPr>
          <w:rFonts w:ascii="Calibri" w:hAnsi="Calibri" w:cs="Calibri"/>
          <w:b/>
          <w:bCs/>
          <w:color w:val="000000" w:themeColor="text1"/>
          <w:sz w:val="28"/>
          <w:szCs w:val="28"/>
          <w:lang w:val="en-GB"/>
        </w:rPr>
      </w:pPr>
      <w:r>
        <w:rPr>
          <w:rFonts w:ascii="Calibri" w:hAnsi="Calibri" w:cs="Calibri"/>
          <w:b/>
          <w:bCs/>
          <w:color w:val="000000" w:themeColor="text1"/>
          <w:sz w:val="28"/>
          <w:szCs w:val="28"/>
          <w:lang w:val="en-GB"/>
        </w:rPr>
        <w:br w:type="page"/>
      </w:r>
    </w:p>
    <w:p w14:paraId="457D14C2" w14:textId="77777777" w:rsidR="0065222C" w:rsidRDefault="0065222C" w:rsidP="00196D8C">
      <w:pPr>
        <w:pStyle w:val="GraphicAnchor"/>
        <w:rPr>
          <w:rFonts w:ascii="Calibri" w:hAnsi="Calibri" w:cs="Calibri"/>
          <w:b/>
          <w:bCs/>
          <w:color w:val="000000" w:themeColor="text1"/>
          <w:sz w:val="28"/>
          <w:szCs w:val="28"/>
          <w:lang w:val="en-GB"/>
        </w:rPr>
      </w:pPr>
    </w:p>
    <w:p w14:paraId="67BD6278" w14:textId="197979BD" w:rsidR="00196D8C" w:rsidRPr="00196D8C" w:rsidRDefault="00196D8C" w:rsidP="00196D8C">
      <w:pPr>
        <w:pStyle w:val="GraphicAnchor"/>
        <w:rPr>
          <w:rFonts w:ascii="Calibri Light" w:hAnsi="Calibri Light" w:cs="Calibri Light"/>
          <w:color w:val="000000" w:themeColor="text1"/>
          <w:sz w:val="32"/>
          <w:szCs w:val="32"/>
          <w:lang w:val="en-GB"/>
        </w:rPr>
      </w:pPr>
      <w:proofErr w:type="spellStart"/>
      <w:r w:rsidRPr="00196D8C">
        <w:rPr>
          <w:rFonts w:ascii="Calibri Light" w:hAnsi="Calibri Light" w:cs="Calibri Light"/>
          <w:color w:val="000000" w:themeColor="text1"/>
          <w:sz w:val="32"/>
          <w:szCs w:val="32"/>
          <w:lang w:val="en-GB"/>
        </w:rPr>
        <w:t>Millimeter</w:t>
      </w:r>
      <w:proofErr w:type="spellEnd"/>
      <w:r w:rsidR="00090118">
        <w:rPr>
          <w:rFonts w:ascii="Calibri Light" w:hAnsi="Calibri Light" w:cs="Calibri Light"/>
          <w:color w:val="000000" w:themeColor="text1"/>
          <w:sz w:val="32"/>
          <w:szCs w:val="32"/>
          <w:lang w:val="en-GB"/>
        </w:rPr>
        <w:t xml:space="preserve"> </w:t>
      </w:r>
      <w:r w:rsidRPr="00196D8C">
        <w:rPr>
          <w:rFonts w:ascii="Calibri Light" w:hAnsi="Calibri Light" w:cs="Calibri Light"/>
          <w:color w:val="000000" w:themeColor="text1"/>
          <w:sz w:val="32"/>
          <w:szCs w:val="32"/>
          <w:lang w:val="en-GB"/>
        </w:rPr>
        <w:t>Wave (mmWave) Radar</w:t>
      </w:r>
    </w:p>
    <w:p w14:paraId="67778F33" w14:textId="767AF198" w:rsidR="00196D8C" w:rsidRP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Operating at 30–300 GHz, mmWave radars offer finer range and angular resolution, and can resolve micro‐Doppler signatures from </w:t>
      </w:r>
      <w:r w:rsidR="00E32C65">
        <w:rPr>
          <w:rFonts w:ascii="Calibri" w:hAnsi="Calibri" w:cs="Calibri"/>
          <w:color w:val="000000" w:themeColor="text1"/>
          <w:sz w:val="28"/>
          <w:szCs w:val="28"/>
          <w:lang w:val="en-GB"/>
        </w:rPr>
        <w:t xml:space="preserve">a </w:t>
      </w:r>
      <w:proofErr w:type="gramStart"/>
      <w:r w:rsidR="00E32C65">
        <w:rPr>
          <w:rFonts w:ascii="Calibri" w:hAnsi="Calibri" w:cs="Calibri"/>
          <w:color w:val="000000" w:themeColor="text1"/>
          <w:sz w:val="28"/>
          <w:szCs w:val="28"/>
          <w:lang w:val="en-GB"/>
        </w:rPr>
        <w:t>drones</w:t>
      </w:r>
      <w:proofErr w:type="gramEnd"/>
      <w:r w:rsidR="00E32C65">
        <w:rPr>
          <w:rFonts w:ascii="Calibri" w:hAnsi="Calibri" w:cs="Calibri"/>
          <w:color w:val="000000" w:themeColor="text1"/>
          <w:sz w:val="28"/>
          <w:szCs w:val="28"/>
          <w:lang w:val="en-GB"/>
        </w:rPr>
        <w:t xml:space="preserve"> rotors</w:t>
      </w:r>
      <w:r w:rsidRPr="00196D8C">
        <w:rPr>
          <w:rFonts w:ascii="Calibri" w:hAnsi="Calibri" w:cs="Calibri"/>
          <w:color w:val="000000" w:themeColor="text1"/>
          <w:sz w:val="28"/>
          <w:szCs w:val="28"/>
          <w:lang w:val="en-GB"/>
        </w:rPr>
        <w:t xml:space="preserve"> </w:t>
      </w:r>
      <w:sdt>
        <w:sdtPr>
          <w:rPr>
            <w:rFonts w:ascii="Calibri" w:hAnsi="Calibri" w:cs="Calibri"/>
            <w:color w:val="000000" w:themeColor="text1"/>
            <w:sz w:val="28"/>
            <w:szCs w:val="28"/>
            <w:lang w:val="en-GB"/>
          </w:rPr>
          <w:id w:val="-2045284402"/>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KWo19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[1]</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 Field tests show mmWave systems distinguishing drones from birds by analy</w:t>
      </w:r>
      <w:r w:rsidR="00A6101D">
        <w:rPr>
          <w:rFonts w:ascii="Calibri" w:hAnsi="Calibri" w:cs="Calibri"/>
          <w:color w:val="000000" w:themeColor="text1"/>
          <w:sz w:val="28"/>
          <w:szCs w:val="28"/>
          <w:lang w:val="en-GB"/>
        </w:rPr>
        <w:t>s</w:t>
      </w:r>
      <w:r w:rsidRPr="00196D8C">
        <w:rPr>
          <w:rFonts w:ascii="Calibri" w:hAnsi="Calibri" w:cs="Calibri"/>
          <w:color w:val="000000" w:themeColor="text1"/>
          <w:sz w:val="28"/>
          <w:szCs w:val="28"/>
          <w:lang w:val="en-GB"/>
        </w:rPr>
        <w:t>ing rotor</w:t>
      </w:r>
      <w:r w:rsidR="00E32C65">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induced spectral patterns </w:t>
      </w:r>
      <w:sdt>
        <w:sdtPr>
          <w:rPr>
            <w:rFonts w:ascii="Calibri" w:hAnsi="Calibri" w:cs="Calibri"/>
            <w:color w:val="000000" w:themeColor="text1"/>
            <w:sz w:val="28"/>
            <w:szCs w:val="28"/>
            <w:lang w:val="en-GB"/>
          </w:rPr>
          <w:id w:val="-1646263981"/>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LZh19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[2]</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 xml:space="preserve">. Their compact form factor and weather resilience make them </w:t>
      </w:r>
      <w:r w:rsidR="00A6101D">
        <w:rPr>
          <w:rFonts w:ascii="Calibri" w:hAnsi="Calibri" w:cs="Calibri"/>
          <w:color w:val="000000" w:themeColor="text1"/>
          <w:sz w:val="28"/>
          <w:szCs w:val="28"/>
          <w:lang w:val="en-GB"/>
        </w:rPr>
        <w:t>ideal</w:t>
      </w:r>
      <w:r w:rsidRPr="00196D8C">
        <w:rPr>
          <w:rFonts w:ascii="Calibri" w:hAnsi="Calibri" w:cs="Calibri"/>
          <w:color w:val="000000" w:themeColor="text1"/>
          <w:sz w:val="28"/>
          <w:szCs w:val="28"/>
          <w:lang w:val="en-GB"/>
        </w:rPr>
        <w:t xml:space="preserve"> for security and urban deployment.</w:t>
      </w:r>
    </w:p>
    <w:p w14:paraId="5F5DD2D8" w14:textId="77777777" w:rsidR="004858E4" w:rsidRDefault="004858E4" w:rsidP="00196D8C">
      <w:pPr>
        <w:pStyle w:val="GraphicAnchor"/>
        <w:rPr>
          <w:rFonts w:ascii="Calibri" w:hAnsi="Calibri" w:cs="Calibri"/>
          <w:b/>
          <w:bCs/>
          <w:color w:val="000000" w:themeColor="text1"/>
          <w:sz w:val="28"/>
          <w:szCs w:val="28"/>
          <w:lang w:val="en-GB"/>
        </w:rPr>
      </w:pPr>
    </w:p>
    <w:p w14:paraId="70BD9029" w14:textId="7AD88471"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Passive Radar</w:t>
      </w:r>
    </w:p>
    <w:p w14:paraId="33505FAB" w14:textId="0A15C67B" w:rsidR="00196D8C" w:rsidRP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Passive radar exploits ambient RF sources (TV, cellular, satellite) to detect reflections without active transmissions </w:t>
      </w:r>
      <w:sdt>
        <w:sdtPr>
          <w:rPr>
            <w:rFonts w:ascii="Calibri" w:hAnsi="Calibri" w:cs="Calibri"/>
            <w:color w:val="000000" w:themeColor="text1"/>
            <w:sz w:val="28"/>
            <w:szCs w:val="28"/>
            <w:lang w:val="en-GB"/>
          </w:rPr>
          <w:id w:val="-2024466130"/>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RPa20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[3]</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 Advantages include stealth (no emitted signals) and cost</w:t>
      </w:r>
      <w:r w:rsidR="00CD0D3C">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efficiency. Challenges lie in correlating reflections with non‐cooperative illuminators </w:t>
      </w:r>
      <w:r w:rsidR="00676FE6">
        <w:rPr>
          <w:rFonts w:ascii="Calibri" w:hAnsi="Calibri" w:cs="Calibri"/>
          <w:color w:val="000000" w:themeColor="text1"/>
          <w:sz w:val="28"/>
          <w:szCs w:val="28"/>
          <w:lang w:val="en-GB"/>
        </w:rPr>
        <w:t>(RF sources not designed to be used in a radar system</w:t>
      </w:r>
      <w:proofErr w:type="gramStart"/>
      <w:r w:rsidR="00676FE6">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and</w:t>
      </w:r>
      <w:proofErr w:type="gramEnd"/>
      <w:r w:rsidRPr="00196D8C">
        <w:rPr>
          <w:rFonts w:ascii="Calibri" w:hAnsi="Calibri" w:cs="Calibri"/>
          <w:color w:val="000000" w:themeColor="text1"/>
          <w:sz w:val="28"/>
          <w:szCs w:val="28"/>
          <w:lang w:val="en-GB"/>
        </w:rPr>
        <w:t xml:space="preserve"> handling variable signal availability. Advanced correlation and adaptive filtering algorithms have improved sensitivity and reduced false alarms in urban trials</w:t>
      </w:r>
      <w:r w:rsidR="00A423C1">
        <w:rPr>
          <w:rFonts w:ascii="Calibri" w:hAnsi="Calibri" w:cs="Calibri"/>
          <w:color w:val="000000" w:themeColor="text1"/>
          <w:sz w:val="28"/>
          <w:szCs w:val="28"/>
          <w:lang w:val="en-GB"/>
        </w:rPr>
        <w:t xml:space="preserve"> </w:t>
      </w:r>
      <w:sdt>
        <w:sdtPr>
          <w:rPr>
            <w:rFonts w:ascii="Calibri" w:hAnsi="Calibri" w:cs="Calibri"/>
            <w:color w:val="000000" w:themeColor="text1"/>
            <w:sz w:val="28"/>
            <w:szCs w:val="28"/>
            <w:lang w:val="en-GB"/>
          </w:rPr>
          <w:id w:val="1641461569"/>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HLi20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[4]</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28F5F295" w14:textId="77777777" w:rsidR="004858E4" w:rsidRDefault="004858E4" w:rsidP="00196D8C">
      <w:pPr>
        <w:pStyle w:val="GraphicAnchor"/>
        <w:rPr>
          <w:rFonts w:ascii="Calibri" w:hAnsi="Calibri" w:cs="Calibri"/>
          <w:b/>
          <w:bCs/>
          <w:color w:val="000000" w:themeColor="text1"/>
          <w:sz w:val="28"/>
          <w:szCs w:val="28"/>
          <w:lang w:val="en-GB"/>
        </w:rPr>
      </w:pPr>
    </w:p>
    <w:p w14:paraId="2D72F6D1" w14:textId="78DBF293"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AI‐Enhanced &amp; Cognitive Radar</w:t>
      </w:r>
    </w:p>
    <w:p w14:paraId="2E7385A5" w14:textId="28775DDB" w:rsidR="00196D8C" w:rsidRP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Integrating </w:t>
      </w:r>
      <w:r w:rsidR="00676FE6">
        <w:rPr>
          <w:rFonts w:ascii="Calibri" w:hAnsi="Calibri" w:cs="Calibri"/>
          <w:color w:val="000000" w:themeColor="text1"/>
          <w:sz w:val="28"/>
          <w:szCs w:val="28"/>
          <w:lang w:val="en-GB"/>
        </w:rPr>
        <w:t xml:space="preserve">machine learning </w:t>
      </w:r>
      <w:r w:rsidRPr="00196D8C">
        <w:rPr>
          <w:rFonts w:ascii="Calibri" w:hAnsi="Calibri" w:cs="Calibri"/>
          <w:color w:val="000000" w:themeColor="text1"/>
          <w:sz w:val="28"/>
          <w:szCs w:val="28"/>
          <w:lang w:val="en-GB"/>
        </w:rPr>
        <w:t>into radar signal processing enhances target classification and clutter rejection. AI models</w:t>
      </w:r>
      <w:r w:rsidR="00681A4D">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trained on spectrograms of radar returns can identify UAV signatures with </w:t>
      </w:r>
      <w:r w:rsidR="00681A4D">
        <w:rPr>
          <w:rFonts w:ascii="Calibri" w:hAnsi="Calibri" w:cs="Calibri"/>
          <w:color w:val="000000" w:themeColor="text1"/>
          <w:sz w:val="28"/>
          <w:szCs w:val="28"/>
          <w:lang w:val="en-GB"/>
        </w:rPr>
        <w:t>&gt;</w:t>
      </w:r>
      <w:r w:rsidRPr="00196D8C">
        <w:rPr>
          <w:rFonts w:ascii="Calibri" w:hAnsi="Calibri" w:cs="Calibri"/>
          <w:color w:val="000000" w:themeColor="text1"/>
          <w:sz w:val="28"/>
          <w:szCs w:val="28"/>
          <w:lang w:val="en-GB"/>
        </w:rPr>
        <w:t xml:space="preserve">90% accuracy in cluttered settings </w:t>
      </w:r>
      <w:sdt>
        <w:sdtPr>
          <w:rPr>
            <w:rFonts w:ascii="Calibri" w:hAnsi="Calibri" w:cs="Calibri"/>
            <w:color w:val="000000" w:themeColor="text1"/>
            <w:sz w:val="28"/>
            <w:szCs w:val="28"/>
            <w:lang w:val="en-GB"/>
          </w:rPr>
          <w:id w:val="728735602"/>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TNg21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[5]</w:t>
          </w:r>
          <w:r w:rsidR="00A423C1">
            <w:rPr>
              <w:rFonts w:ascii="Calibri" w:hAnsi="Calibri" w:cs="Calibri"/>
              <w:color w:val="000000" w:themeColor="text1"/>
              <w:sz w:val="28"/>
              <w:szCs w:val="28"/>
              <w:lang w:val="en-GB"/>
            </w:rPr>
            <w:fldChar w:fldCharType="end"/>
          </w:r>
        </w:sdtContent>
      </w:sdt>
      <w:r w:rsidR="00A423C1">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Cognitive radar ex</w:t>
      </w:r>
      <w:r w:rsidR="00681A4D">
        <w:rPr>
          <w:rFonts w:ascii="Calibri" w:hAnsi="Calibri" w:cs="Calibri"/>
          <w:color w:val="000000" w:themeColor="text1"/>
          <w:sz w:val="28"/>
          <w:szCs w:val="28"/>
          <w:lang w:val="en-GB"/>
        </w:rPr>
        <w:t>pands on</w:t>
      </w:r>
      <w:r w:rsidRPr="00196D8C">
        <w:rPr>
          <w:rFonts w:ascii="Calibri" w:hAnsi="Calibri" w:cs="Calibri"/>
          <w:color w:val="000000" w:themeColor="text1"/>
          <w:sz w:val="28"/>
          <w:szCs w:val="28"/>
          <w:lang w:val="en-GB"/>
        </w:rPr>
        <w:t xml:space="preserve"> this by adapting waveform parameters in real time based on environmental feedback, optimi</w:t>
      </w:r>
      <w:r w:rsidR="00681A4D">
        <w:rPr>
          <w:rFonts w:ascii="Calibri" w:hAnsi="Calibri" w:cs="Calibri"/>
          <w:color w:val="000000" w:themeColor="text1"/>
          <w:sz w:val="28"/>
          <w:szCs w:val="28"/>
          <w:lang w:val="en-GB"/>
        </w:rPr>
        <w:t>s</w:t>
      </w:r>
      <w:r w:rsidRPr="00196D8C">
        <w:rPr>
          <w:rFonts w:ascii="Calibri" w:hAnsi="Calibri" w:cs="Calibri"/>
          <w:color w:val="000000" w:themeColor="text1"/>
          <w:sz w:val="28"/>
          <w:szCs w:val="28"/>
          <w:lang w:val="en-GB"/>
        </w:rPr>
        <w:t xml:space="preserve">ing detection performance and reducing false positives </w:t>
      </w:r>
      <w:sdt>
        <w:sdtPr>
          <w:rPr>
            <w:rFonts w:ascii="Calibri" w:hAnsi="Calibri" w:cs="Calibri"/>
            <w:color w:val="000000" w:themeColor="text1"/>
            <w:sz w:val="28"/>
            <w:szCs w:val="28"/>
            <w:lang w:val="en-GB"/>
          </w:rPr>
          <w:id w:val="1615790209"/>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MGr18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[6]</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3E995CB0" w14:textId="77777777" w:rsidR="004858E4" w:rsidRDefault="004858E4" w:rsidP="00196D8C">
      <w:pPr>
        <w:pStyle w:val="GraphicAnchor"/>
        <w:rPr>
          <w:rFonts w:ascii="Calibri" w:hAnsi="Calibri" w:cs="Calibri"/>
          <w:b/>
          <w:bCs/>
          <w:color w:val="000000" w:themeColor="text1"/>
          <w:sz w:val="28"/>
          <w:szCs w:val="28"/>
          <w:lang w:val="en-GB"/>
        </w:rPr>
      </w:pPr>
    </w:p>
    <w:p w14:paraId="20DADCFD" w14:textId="02958EF1"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Multistatic &amp; Networked Radar</w:t>
      </w:r>
    </w:p>
    <w:p w14:paraId="075CABC8" w14:textId="59A64B13" w:rsidR="00196D8C" w:rsidRP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Multistatic radar uses spatially separated transmitters and receivers, enabling triangulatio</w:t>
      </w:r>
      <w:r w:rsidR="00681A4D">
        <w:rPr>
          <w:rFonts w:ascii="Calibri" w:hAnsi="Calibri" w:cs="Calibri"/>
          <w:color w:val="000000" w:themeColor="text1"/>
          <w:sz w:val="28"/>
          <w:szCs w:val="28"/>
          <w:lang w:val="en-GB"/>
        </w:rPr>
        <w:t>n</w:t>
      </w:r>
      <w:r w:rsidRPr="00196D8C">
        <w:rPr>
          <w:rFonts w:ascii="Calibri" w:hAnsi="Calibri" w:cs="Calibri"/>
          <w:color w:val="000000" w:themeColor="text1"/>
          <w:sz w:val="28"/>
          <w:szCs w:val="28"/>
          <w:lang w:val="en-GB"/>
        </w:rPr>
        <w:t xml:space="preserve">. Combined with networked data fusion, these systems achieve wider coverage and resilience to jamming or sensor failure </w:t>
      </w:r>
      <w:sdt>
        <w:sdtPr>
          <w:rPr>
            <w:rFonts w:ascii="Calibri" w:hAnsi="Calibri" w:cs="Calibri"/>
            <w:color w:val="000000" w:themeColor="text1"/>
            <w:sz w:val="28"/>
            <w:szCs w:val="28"/>
            <w:lang w:val="en-GB"/>
          </w:rPr>
          <w:id w:val="-369691991"/>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Fva20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[7]</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 xml:space="preserve">. Fusion of multistatic radar data with LiDAR and EO/IR imagery further improves classification confidence in complex environments </w:t>
      </w:r>
      <w:sdt>
        <w:sdtPr>
          <w:rPr>
            <w:rFonts w:ascii="Calibri" w:hAnsi="Calibri" w:cs="Calibri"/>
            <w:color w:val="000000" w:themeColor="text1"/>
            <w:sz w:val="28"/>
            <w:szCs w:val="28"/>
            <w:lang w:val="en-GB"/>
          </w:rPr>
          <w:id w:val="-1230313013"/>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YCh20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[8]</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57B49576" w14:textId="77777777" w:rsidR="00090118" w:rsidRDefault="00090118" w:rsidP="00472960">
      <w:pPr>
        <w:rPr>
          <w:rFonts w:ascii="Calibri Light" w:hAnsi="Calibri Light" w:cs="Calibri Light"/>
          <w:b/>
          <w:bCs/>
          <w:color w:val="000000" w:themeColor="text1"/>
          <w:sz w:val="32"/>
          <w:szCs w:val="32"/>
          <w:lang w:val="en-GB"/>
        </w:rPr>
      </w:pPr>
    </w:p>
    <w:p w14:paraId="768FCFB6" w14:textId="6C6D560A" w:rsidR="00196D8C" w:rsidRPr="00196D8C" w:rsidRDefault="004858E4" w:rsidP="00472960">
      <w:pPr>
        <w:rPr>
          <w:rFonts w:ascii="Calibri Light" w:hAnsi="Calibri Light" w:cs="Calibri Light"/>
          <w:b/>
          <w:bCs/>
          <w:color w:val="000000" w:themeColor="text1"/>
          <w:sz w:val="32"/>
          <w:szCs w:val="32"/>
          <w:lang w:val="en-GB"/>
        </w:rPr>
      </w:pPr>
      <w:r w:rsidRPr="004858E4">
        <w:rPr>
          <w:rFonts w:ascii="Calibri Light" w:hAnsi="Calibri Light" w:cs="Calibri Light"/>
          <w:b/>
          <w:bCs/>
          <w:color w:val="000000" w:themeColor="text1"/>
          <w:sz w:val="32"/>
          <w:szCs w:val="32"/>
          <w:lang w:val="en-GB"/>
        </w:rPr>
        <w:t>4.</w:t>
      </w:r>
      <w:r w:rsidR="00196D8C" w:rsidRPr="00196D8C">
        <w:rPr>
          <w:rFonts w:ascii="Calibri Light" w:hAnsi="Calibri Light" w:cs="Calibri Light"/>
          <w:b/>
          <w:bCs/>
          <w:color w:val="000000" w:themeColor="text1"/>
          <w:sz w:val="32"/>
          <w:szCs w:val="32"/>
          <w:lang w:val="en-GB"/>
        </w:rPr>
        <w:t>3. Discussion</w:t>
      </w:r>
      <w:r w:rsidR="00090118">
        <w:rPr>
          <w:rFonts w:ascii="Calibri Light" w:hAnsi="Calibri Light" w:cs="Calibri Light"/>
          <w:b/>
          <w:bCs/>
          <w:color w:val="000000" w:themeColor="text1"/>
          <w:sz w:val="32"/>
          <w:szCs w:val="32"/>
          <w:lang w:val="en-GB"/>
        </w:rPr>
        <w:t xml:space="preserve"> and Analysis</w:t>
      </w:r>
    </w:p>
    <w:p w14:paraId="54DED9CD" w14:textId="77777777" w:rsidR="007B4217" w:rsidRPr="00306BD7" w:rsidRDefault="007B4217" w:rsidP="00196D8C">
      <w:pPr>
        <w:pStyle w:val="GraphicAnchor"/>
        <w:rPr>
          <w:rFonts w:ascii="Calibri Light" w:hAnsi="Calibri Light" w:cs="Calibri Light"/>
          <w:color w:val="000000" w:themeColor="text1"/>
          <w:sz w:val="32"/>
          <w:szCs w:val="32"/>
          <w:lang w:val="en-GB"/>
        </w:rPr>
      </w:pPr>
    </w:p>
    <w:p w14:paraId="062069D0" w14:textId="045BE7F8"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Effectiveness of Current Systems</w:t>
      </w:r>
    </w:p>
    <w:p w14:paraId="24880B3C" w14:textId="0ABCA789" w:rsidR="00196D8C" w:rsidRPr="00196D8C" w:rsidRDefault="00196D8C" w:rsidP="00196D8C">
      <w:pPr>
        <w:pStyle w:val="GraphicAnchor"/>
        <w:numPr>
          <w:ilvl w:val="0"/>
          <w:numId w:val="34"/>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mmWave Radar: High resolution and rotor</w:t>
      </w:r>
      <w:r w:rsidR="00681A4D">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signature analysis </w:t>
      </w:r>
      <w:r w:rsidR="00B701AE">
        <w:rPr>
          <w:rFonts w:ascii="Calibri" w:hAnsi="Calibri" w:cs="Calibri"/>
          <w:color w:val="000000" w:themeColor="text1"/>
          <w:sz w:val="28"/>
          <w:szCs w:val="28"/>
          <w:lang w:val="en-GB"/>
        </w:rPr>
        <w:t>significantly</w:t>
      </w:r>
      <w:r w:rsidRPr="00196D8C">
        <w:rPr>
          <w:rFonts w:ascii="Calibri" w:hAnsi="Calibri" w:cs="Calibri"/>
          <w:color w:val="000000" w:themeColor="text1"/>
          <w:sz w:val="28"/>
          <w:szCs w:val="28"/>
          <w:lang w:val="en-GB"/>
        </w:rPr>
        <w:t xml:space="preserve"> improve small</w:t>
      </w:r>
      <w:r w:rsidR="00B701AE">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target detection, but </w:t>
      </w:r>
      <w:r w:rsidR="00B701AE">
        <w:rPr>
          <w:rFonts w:ascii="Calibri" w:hAnsi="Calibri" w:cs="Calibri"/>
          <w:color w:val="000000" w:themeColor="text1"/>
          <w:sz w:val="28"/>
          <w:szCs w:val="28"/>
          <w:lang w:val="en-GB"/>
        </w:rPr>
        <w:t>this type of radar suffers</w:t>
      </w:r>
      <w:r w:rsidRPr="00196D8C">
        <w:rPr>
          <w:rFonts w:ascii="Calibri" w:hAnsi="Calibri" w:cs="Calibri"/>
          <w:color w:val="000000" w:themeColor="text1"/>
          <w:sz w:val="28"/>
          <w:szCs w:val="28"/>
          <w:lang w:val="en-GB"/>
        </w:rPr>
        <w:t xml:space="preserve"> from atmospheric attenuation and limited obstacle penetration.</w:t>
      </w:r>
    </w:p>
    <w:p w14:paraId="1223B8E4" w14:textId="312D72BD" w:rsidR="00196D8C" w:rsidRPr="00196D8C" w:rsidRDefault="00196D8C" w:rsidP="00196D8C">
      <w:pPr>
        <w:pStyle w:val="GraphicAnchor"/>
        <w:numPr>
          <w:ilvl w:val="0"/>
          <w:numId w:val="34"/>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Passive Radar: Covert and low</w:t>
      </w:r>
      <w:r w:rsidR="00B701AE">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power but dependent on ambient signal availability and complex signal processing.</w:t>
      </w:r>
    </w:p>
    <w:p w14:paraId="7F78D03A" w14:textId="1AF27F0B" w:rsidR="00196D8C" w:rsidRPr="00681A4D" w:rsidRDefault="00196D8C" w:rsidP="00196D8C">
      <w:pPr>
        <w:pStyle w:val="GraphicAnchor"/>
        <w:numPr>
          <w:ilvl w:val="0"/>
          <w:numId w:val="34"/>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AI &amp; Cognitive Radar: Significant gains in detection and classification accuracy; however, they require large</w:t>
      </w:r>
      <w:r w:rsidR="00B701AE">
        <w:rPr>
          <w:rFonts w:ascii="Calibri" w:hAnsi="Calibri" w:cs="Calibri"/>
          <w:color w:val="000000" w:themeColor="text1"/>
          <w:sz w:val="28"/>
          <w:szCs w:val="28"/>
          <w:lang w:val="en-GB"/>
        </w:rPr>
        <w:t>,</w:t>
      </w:r>
      <w:r w:rsidRPr="00196D8C">
        <w:rPr>
          <w:rFonts w:ascii="Calibri" w:hAnsi="Calibri" w:cs="Calibri"/>
          <w:color w:val="000000" w:themeColor="text1"/>
          <w:sz w:val="28"/>
          <w:szCs w:val="28"/>
          <w:lang w:val="en-GB"/>
        </w:rPr>
        <w:t xml:space="preserve"> </w:t>
      </w:r>
      <w:r w:rsidR="00B701AE" w:rsidRPr="00196D8C">
        <w:rPr>
          <w:rFonts w:ascii="Calibri" w:hAnsi="Calibri" w:cs="Calibri"/>
          <w:color w:val="000000" w:themeColor="text1"/>
          <w:sz w:val="28"/>
          <w:szCs w:val="28"/>
          <w:lang w:val="en-GB"/>
        </w:rPr>
        <w:t>labelled</w:t>
      </w:r>
      <w:r w:rsidRPr="00196D8C">
        <w:rPr>
          <w:rFonts w:ascii="Calibri" w:hAnsi="Calibri" w:cs="Calibri"/>
          <w:color w:val="000000" w:themeColor="text1"/>
          <w:sz w:val="28"/>
          <w:szCs w:val="28"/>
          <w:lang w:val="en-GB"/>
        </w:rPr>
        <w:t xml:space="preserve"> datasets, substantial comput</w:t>
      </w:r>
      <w:r w:rsidR="00B701AE">
        <w:rPr>
          <w:rFonts w:ascii="Calibri" w:hAnsi="Calibri" w:cs="Calibri"/>
          <w:color w:val="000000" w:themeColor="text1"/>
          <w:sz w:val="28"/>
          <w:szCs w:val="28"/>
          <w:lang w:val="en-GB"/>
        </w:rPr>
        <w:t>ing</w:t>
      </w:r>
      <w:r w:rsidRPr="00196D8C">
        <w:rPr>
          <w:rFonts w:ascii="Calibri" w:hAnsi="Calibri" w:cs="Calibri"/>
          <w:color w:val="000000" w:themeColor="text1"/>
          <w:sz w:val="28"/>
          <w:szCs w:val="28"/>
          <w:lang w:val="en-GB"/>
        </w:rPr>
        <w:t xml:space="preserve"> resources, and robust </w:t>
      </w:r>
      <w:r w:rsidR="00B701AE" w:rsidRPr="00196D8C">
        <w:rPr>
          <w:rFonts w:ascii="Calibri" w:hAnsi="Calibri" w:cs="Calibri"/>
          <w:color w:val="000000" w:themeColor="text1"/>
          <w:sz w:val="28"/>
          <w:szCs w:val="28"/>
          <w:lang w:val="en-GB"/>
        </w:rPr>
        <w:t>defence</w:t>
      </w:r>
      <w:r w:rsidRPr="00196D8C">
        <w:rPr>
          <w:rFonts w:ascii="Calibri" w:hAnsi="Calibri" w:cs="Calibri"/>
          <w:color w:val="000000" w:themeColor="text1"/>
          <w:sz w:val="28"/>
          <w:szCs w:val="28"/>
          <w:lang w:val="en-GB"/>
        </w:rPr>
        <w:t xml:space="preserve"> against adversarial inputs.</w:t>
      </w:r>
    </w:p>
    <w:p w14:paraId="0504F45D" w14:textId="77777777" w:rsidR="007B4217" w:rsidRPr="00196D8C" w:rsidRDefault="007B4217" w:rsidP="007B4217">
      <w:pPr>
        <w:pStyle w:val="GraphicAnchor"/>
        <w:rPr>
          <w:rFonts w:ascii="Calibri" w:hAnsi="Calibri" w:cs="Calibri"/>
          <w:color w:val="000000" w:themeColor="text1"/>
          <w:sz w:val="28"/>
          <w:szCs w:val="28"/>
          <w:lang w:val="en-GB"/>
        </w:rPr>
      </w:pPr>
    </w:p>
    <w:p w14:paraId="579CB257" w14:textId="77777777" w:rsidR="00472960" w:rsidRDefault="00472960" w:rsidP="00196D8C">
      <w:pPr>
        <w:pStyle w:val="GraphicAnchor"/>
        <w:rPr>
          <w:rFonts w:ascii="Calibri Light" w:hAnsi="Calibri Light" w:cs="Calibri Light"/>
          <w:color w:val="000000" w:themeColor="text1"/>
          <w:sz w:val="32"/>
          <w:szCs w:val="32"/>
          <w:lang w:val="en-GB"/>
        </w:rPr>
      </w:pPr>
    </w:p>
    <w:p w14:paraId="58D93343" w14:textId="7DDE6384"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Sensor Fusion and Multimodal Approaches</w:t>
      </w:r>
    </w:p>
    <w:p w14:paraId="1F90644A" w14:textId="7220FD6D" w:rsidR="00196D8C" w:rsidRDefault="00196D8C" w:rsidP="00196D8C">
      <w:pPr>
        <w:pStyle w:val="GraphicAncho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Combining radar with LiDAR, EO/IR, and acoustic sensors creates a resilient detection framework. Radar provides range and velocity, LiDAR adds</w:t>
      </w:r>
      <w:r w:rsidR="00472960">
        <w:rPr>
          <w:rFonts w:ascii="Calibri" w:hAnsi="Calibri" w:cs="Calibri"/>
          <w:color w:val="000000" w:themeColor="text1"/>
          <w:sz w:val="28"/>
          <w:szCs w:val="28"/>
          <w:lang w:val="en-GB"/>
        </w:rPr>
        <w:t xml:space="preserve"> precise</w:t>
      </w:r>
      <w:r w:rsidRPr="00196D8C">
        <w:rPr>
          <w:rFonts w:ascii="Calibri" w:hAnsi="Calibri" w:cs="Calibri"/>
          <w:color w:val="000000" w:themeColor="text1"/>
          <w:sz w:val="28"/>
          <w:szCs w:val="28"/>
          <w:lang w:val="en-GB"/>
        </w:rPr>
        <w:t xml:space="preserve"> 3D positioning, EO/IR offers visual/thermal confirmation, and acoustics capture rotor noise. Fusion algorithms merge these data streams to reduce false alarms and improve real</w:t>
      </w:r>
      <w:r w:rsidR="00472960">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time situational awareness </w:t>
      </w:r>
      <w:sdt>
        <w:sdtPr>
          <w:rPr>
            <w:rFonts w:ascii="Calibri" w:hAnsi="Calibri" w:cs="Calibri"/>
            <w:color w:val="000000" w:themeColor="text1"/>
            <w:sz w:val="28"/>
            <w:szCs w:val="28"/>
            <w:lang w:val="en-GB"/>
          </w:rPr>
          <w:id w:val="-185373176"/>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YCh20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[8]</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139D6D9E" w14:textId="77777777" w:rsidR="007B4217" w:rsidRPr="00196D8C" w:rsidRDefault="007B4217" w:rsidP="00196D8C">
      <w:pPr>
        <w:pStyle w:val="GraphicAnchor"/>
        <w:rPr>
          <w:rFonts w:ascii="Calibri" w:hAnsi="Calibri" w:cs="Calibri"/>
          <w:color w:val="000000" w:themeColor="text1"/>
          <w:sz w:val="28"/>
          <w:szCs w:val="28"/>
          <w:lang w:val="en-GB"/>
        </w:rPr>
      </w:pPr>
    </w:p>
    <w:p w14:paraId="01642149" w14:textId="1A10D9F3" w:rsidR="00196D8C" w:rsidRPr="00196D8C" w:rsidRDefault="00196D8C" w:rsidP="00196D8C">
      <w:pPr>
        <w:pStyle w:val="GraphicAnchor"/>
        <w:rPr>
          <w:rFonts w:ascii="Calibri Light" w:hAnsi="Calibri Light" w:cs="Calibri Light"/>
          <w:color w:val="000000" w:themeColor="text1"/>
          <w:sz w:val="32"/>
          <w:szCs w:val="32"/>
          <w:lang w:val="en-GB"/>
        </w:rPr>
      </w:pPr>
      <w:r w:rsidRPr="00196D8C">
        <w:rPr>
          <w:rFonts w:ascii="Calibri Light" w:hAnsi="Calibri Light" w:cs="Calibri Light"/>
          <w:color w:val="000000" w:themeColor="text1"/>
          <w:sz w:val="32"/>
          <w:szCs w:val="32"/>
          <w:lang w:val="en-GB"/>
        </w:rPr>
        <w:t>Societal and Environmental Impacts</w:t>
      </w:r>
    </w:p>
    <w:p w14:paraId="795D9C0C" w14:textId="420D13DD" w:rsidR="00196D8C" w:rsidRPr="00196D8C" w:rsidRDefault="00196D8C" w:rsidP="00196D8C">
      <w:pPr>
        <w:pStyle w:val="GraphicAnchor"/>
        <w:numPr>
          <w:ilvl w:val="0"/>
          <w:numId w:val="35"/>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Privacy &amp; Surveillance: Advanced radar networks can inadvertently track lawful civilian activities. Transparent data policies, anonymization, and oversight are essential to safeguard civil liberties </w:t>
      </w:r>
      <w:sdt>
        <w:sdtPr>
          <w:rPr>
            <w:rFonts w:ascii="Calibri" w:hAnsi="Calibri" w:cs="Calibri"/>
            <w:color w:val="000000" w:themeColor="text1"/>
            <w:sz w:val="28"/>
            <w:szCs w:val="28"/>
            <w:lang w:val="en-GB"/>
          </w:rPr>
          <w:id w:val="1025060049"/>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DJo21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[9]</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173870D9" w14:textId="3EE889B9" w:rsidR="00196D8C" w:rsidRPr="00196D8C" w:rsidRDefault="00196D8C" w:rsidP="00196D8C">
      <w:pPr>
        <w:pStyle w:val="GraphicAnchor"/>
        <w:numPr>
          <w:ilvl w:val="0"/>
          <w:numId w:val="35"/>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 xml:space="preserve">Environmental Footprint: Deployment of </w:t>
      </w:r>
      <w:proofErr w:type="gramStart"/>
      <w:r w:rsidRPr="00196D8C">
        <w:rPr>
          <w:rFonts w:ascii="Calibri" w:hAnsi="Calibri" w:cs="Calibri"/>
          <w:color w:val="000000" w:themeColor="text1"/>
          <w:sz w:val="28"/>
          <w:szCs w:val="28"/>
          <w:lang w:val="en-GB"/>
        </w:rPr>
        <w:t>high</w:t>
      </w:r>
      <w:r w:rsidR="00472960">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power</w:t>
      </w:r>
      <w:proofErr w:type="gramEnd"/>
      <w:r w:rsidRPr="00196D8C">
        <w:rPr>
          <w:rFonts w:ascii="Calibri" w:hAnsi="Calibri" w:cs="Calibri"/>
          <w:color w:val="000000" w:themeColor="text1"/>
          <w:sz w:val="28"/>
          <w:szCs w:val="28"/>
          <w:lang w:val="en-GB"/>
        </w:rPr>
        <w:t xml:space="preserve"> radar installations must consider electromagnetic pollution and ecosystem disruptions. Passive and low</w:t>
      </w:r>
      <w:r w:rsidR="00472960">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power designs mitigate impact, but careful site selection and environmental assessments are necessary </w:t>
      </w:r>
      <w:sdt>
        <w:sdtPr>
          <w:rPr>
            <w:rFonts w:ascii="Calibri" w:hAnsi="Calibri" w:cs="Calibri"/>
            <w:color w:val="000000" w:themeColor="text1"/>
            <w:sz w:val="28"/>
            <w:szCs w:val="28"/>
            <w:lang w:val="en-GB"/>
          </w:rPr>
          <w:id w:val="1439483088"/>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KLe22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[10]</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6B4DF6D7" w14:textId="70E958BA" w:rsidR="00196D8C" w:rsidRPr="00196D8C" w:rsidRDefault="00196D8C" w:rsidP="00196D8C">
      <w:pPr>
        <w:pStyle w:val="GraphicAnchor"/>
        <w:numPr>
          <w:ilvl w:val="0"/>
          <w:numId w:val="35"/>
        </w:numPr>
        <w:rPr>
          <w:rFonts w:ascii="Calibri" w:hAnsi="Calibri" w:cs="Calibri"/>
          <w:color w:val="000000" w:themeColor="text1"/>
          <w:sz w:val="28"/>
          <w:szCs w:val="28"/>
          <w:lang w:val="en-GB"/>
        </w:rPr>
      </w:pPr>
      <w:r w:rsidRPr="00196D8C">
        <w:rPr>
          <w:rFonts w:ascii="Calibri" w:hAnsi="Calibri" w:cs="Calibri"/>
          <w:color w:val="000000" w:themeColor="text1"/>
          <w:sz w:val="28"/>
          <w:szCs w:val="28"/>
          <w:lang w:val="en-GB"/>
        </w:rPr>
        <w:t>Economic Trade</w:t>
      </w:r>
      <w:r w:rsidR="00472960">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 xml:space="preserve">Off: While initial costs for advanced radar and AI systems are high, </w:t>
      </w:r>
      <w:proofErr w:type="gramStart"/>
      <w:r w:rsidRPr="00196D8C">
        <w:rPr>
          <w:rFonts w:ascii="Calibri" w:hAnsi="Calibri" w:cs="Calibri"/>
          <w:color w:val="000000" w:themeColor="text1"/>
          <w:sz w:val="28"/>
          <w:szCs w:val="28"/>
          <w:lang w:val="en-GB"/>
        </w:rPr>
        <w:t>long</w:t>
      </w:r>
      <w:r w:rsidR="00472960">
        <w:rPr>
          <w:rFonts w:ascii="Calibri" w:hAnsi="Calibri" w:cs="Calibri"/>
          <w:color w:val="000000" w:themeColor="text1"/>
          <w:sz w:val="28"/>
          <w:szCs w:val="28"/>
          <w:lang w:val="en-GB"/>
        </w:rPr>
        <w:t xml:space="preserve"> </w:t>
      </w:r>
      <w:r w:rsidRPr="00196D8C">
        <w:rPr>
          <w:rFonts w:ascii="Calibri" w:hAnsi="Calibri" w:cs="Calibri"/>
          <w:color w:val="000000" w:themeColor="text1"/>
          <w:sz w:val="28"/>
          <w:szCs w:val="28"/>
          <w:lang w:val="en-GB"/>
        </w:rPr>
        <w:t>term</w:t>
      </w:r>
      <w:proofErr w:type="gramEnd"/>
      <w:r w:rsidRPr="00196D8C">
        <w:rPr>
          <w:rFonts w:ascii="Calibri" w:hAnsi="Calibri" w:cs="Calibri"/>
          <w:color w:val="000000" w:themeColor="text1"/>
          <w:sz w:val="28"/>
          <w:szCs w:val="28"/>
          <w:lang w:val="en-GB"/>
        </w:rPr>
        <w:t xml:space="preserve"> benefits include reduced UAV incursions and enhanced security. Cost</w:t>
      </w:r>
      <w:r w:rsidR="00472960">
        <w:rPr>
          <w:rFonts w:ascii="Calibri" w:hAnsi="Calibri" w:cs="Calibri"/>
          <w:color w:val="000000" w:themeColor="text1"/>
          <w:sz w:val="28"/>
          <w:szCs w:val="28"/>
          <w:lang w:val="en-GB"/>
        </w:rPr>
        <w:t>-</w:t>
      </w:r>
      <w:r w:rsidRPr="00196D8C">
        <w:rPr>
          <w:rFonts w:ascii="Calibri" w:hAnsi="Calibri" w:cs="Calibri"/>
          <w:color w:val="000000" w:themeColor="text1"/>
          <w:sz w:val="28"/>
          <w:szCs w:val="28"/>
          <w:lang w:val="en-GB"/>
        </w:rPr>
        <w:t>benefit analys</w:t>
      </w:r>
      <w:r w:rsidR="00472960">
        <w:rPr>
          <w:rFonts w:ascii="Calibri" w:hAnsi="Calibri" w:cs="Calibri"/>
          <w:color w:val="000000" w:themeColor="text1"/>
          <w:sz w:val="28"/>
          <w:szCs w:val="28"/>
          <w:lang w:val="en-GB"/>
        </w:rPr>
        <w:t>i</w:t>
      </w:r>
      <w:r w:rsidRPr="00196D8C">
        <w:rPr>
          <w:rFonts w:ascii="Calibri" w:hAnsi="Calibri" w:cs="Calibri"/>
          <w:color w:val="000000" w:themeColor="text1"/>
          <w:sz w:val="28"/>
          <w:szCs w:val="28"/>
          <w:lang w:val="en-GB"/>
        </w:rPr>
        <w:t>s support</w:t>
      </w:r>
      <w:r w:rsidR="00472960">
        <w:rPr>
          <w:rFonts w:ascii="Calibri" w:hAnsi="Calibri" w:cs="Calibri"/>
          <w:color w:val="000000" w:themeColor="text1"/>
          <w:sz w:val="28"/>
          <w:szCs w:val="28"/>
          <w:lang w:val="en-GB"/>
        </w:rPr>
        <w:t>s</w:t>
      </w:r>
      <w:r w:rsidRPr="00196D8C">
        <w:rPr>
          <w:rFonts w:ascii="Calibri" w:hAnsi="Calibri" w:cs="Calibri"/>
          <w:color w:val="000000" w:themeColor="text1"/>
          <w:sz w:val="28"/>
          <w:szCs w:val="28"/>
          <w:lang w:val="en-GB"/>
        </w:rPr>
        <w:t xml:space="preserve"> investment when balanced against potential damages and operational disruptions </w:t>
      </w:r>
      <w:sdt>
        <w:sdtPr>
          <w:rPr>
            <w:rFonts w:ascii="Calibri" w:hAnsi="Calibri" w:cs="Calibri"/>
            <w:color w:val="000000" w:themeColor="text1"/>
            <w:sz w:val="28"/>
            <w:szCs w:val="28"/>
            <w:lang w:val="en-GB"/>
          </w:rPr>
          <w:id w:val="1494524313"/>
          <w:citation/>
        </w:sdtPr>
        <w:sdtEndPr/>
        <w:sdtContent>
          <w:r w:rsidR="00A423C1">
            <w:rPr>
              <w:rFonts w:ascii="Calibri" w:hAnsi="Calibri" w:cs="Calibri"/>
              <w:color w:val="000000" w:themeColor="text1"/>
              <w:sz w:val="28"/>
              <w:szCs w:val="28"/>
              <w:lang w:val="en-GB"/>
            </w:rPr>
            <w:fldChar w:fldCharType="begin"/>
          </w:r>
          <w:r w:rsidR="00F35A80">
            <w:rPr>
              <w:rFonts w:ascii="Calibri" w:hAnsi="Calibri" w:cs="Calibri"/>
              <w:color w:val="000000" w:themeColor="text1"/>
              <w:sz w:val="28"/>
              <w:szCs w:val="28"/>
            </w:rPr>
            <w:instrText xml:space="preserve">CITATION PRo22 \l 1033 </w:instrText>
          </w:r>
          <w:r w:rsidR="00A423C1">
            <w:rPr>
              <w:rFonts w:ascii="Calibri" w:hAnsi="Calibri" w:cs="Calibri"/>
              <w:color w:val="000000" w:themeColor="text1"/>
              <w:sz w:val="28"/>
              <w:szCs w:val="28"/>
              <w:lang w:val="en-GB"/>
            </w:rPr>
            <w:fldChar w:fldCharType="separate"/>
          </w:r>
          <w:r w:rsidR="00F35A80" w:rsidRPr="00F35A80">
            <w:rPr>
              <w:rFonts w:ascii="Calibri" w:hAnsi="Calibri" w:cs="Calibri"/>
              <w:noProof/>
              <w:color w:val="000000" w:themeColor="text1"/>
              <w:sz w:val="28"/>
              <w:szCs w:val="28"/>
            </w:rPr>
            <w:t>[11]</w:t>
          </w:r>
          <w:r w:rsidR="00A423C1">
            <w:rPr>
              <w:rFonts w:ascii="Calibri" w:hAnsi="Calibri" w:cs="Calibri"/>
              <w:color w:val="000000" w:themeColor="text1"/>
              <w:sz w:val="28"/>
              <w:szCs w:val="28"/>
              <w:lang w:val="en-GB"/>
            </w:rPr>
            <w:fldChar w:fldCharType="end"/>
          </w:r>
        </w:sdtContent>
      </w:sdt>
      <w:r w:rsidRPr="00196D8C">
        <w:rPr>
          <w:rFonts w:ascii="Calibri" w:hAnsi="Calibri" w:cs="Calibri"/>
          <w:color w:val="000000" w:themeColor="text1"/>
          <w:sz w:val="28"/>
          <w:szCs w:val="28"/>
          <w:lang w:val="en-GB"/>
        </w:rPr>
        <w:t>.</w:t>
      </w:r>
    </w:p>
    <w:p w14:paraId="4FC33D27" w14:textId="77777777" w:rsidR="00472960" w:rsidRDefault="00472960" w:rsidP="00306BD7">
      <w:pPr>
        <w:rPr>
          <w:rFonts w:ascii="Calibri" w:hAnsi="Calibri" w:cs="Calibri"/>
          <w:b/>
          <w:bCs/>
          <w:color w:val="000000" w:themeColor="text1"/>
          <w:sz w:val="28"/>
          <w:szCs w:val="28"/>
          <w:lang w:val="en-GB"/>
        </w:rPr>
      </w:pPr>
    </w:p>
    <w:p w14:paraId="3852466A" w14:textId="4150B1D6" w:rsidR="00196D8C" w:rsidRPr="00472960" w:rsidRDefault="00306BD7" w:rsidP="00306BD7">
      <w:pPr>
        <w:rPr>
          <w:rFonts w:ascii="Calibri" w:hAnsi="Calibri" w:cs="Calibri"/>
          <w:b/>
          <w:bCs/>
          <w:color w:val="000000" w:themeColor="text1"/>
          <w:sz w:val="28"/>
          <w:szCs w:val="28"/>
          <w:lang w:val="en-GB"/>
        </w:rPr>
      </w:pPr>
      <w:r w:rsidRPr="00306BD7">
        <w:rPr>
          <w:rFonts w:ascii="Calibri Light" w:hAnsi="Calibri Light" w:cs="Calibri Light"/>
          <w:b/>
          <w:bCs/>
          <w:color w:val="000000" w:themeColor="text1"/>
          <w:sz w:val="32"/>
          <w:szCs w:val="32"/>
          <w:lang w:val="en-GB"/>
        </w:rPr>
        <w:t>4.</w:t>
      </w:r>
      <w:r w:rsidR="00196D8C" w:rsidRPr="00196D8C">
        <w:rPr>
          <w:rFonts w:ascii="Calibri Light" w:hAnsi="Calibri Light" w:cs="Calibri Light"/>
          <w:b/>
          <w:bCs/>
          <w:color w:val="000000" w:themeColor="text1"/>
          <w:sz w:val="32"/>
          <w:szCs w:val="32"/>
          <w:lang w:val="en-GB"/>
        </w:rPr>
        <w:t>4. Conclusion</w:t>
      </w:r>
    </w:p>
    <w:p w14:paraId="6881F8CE" w14:textId="77777777" w:rsidR="00306BD7" w:rsidRPr="00196D8C" w:rsidRDefault="00306BD7" w:rsidP="00306BD7">
      <w:pPr>
        <w:rPr>
          <w:rFonts w:ascii="Calibri Light" w:hAnsi="Calibri Light" w:cs="Calibri Light"/>
          <w:b/>
          <w:bCs/>
          <w:color w:val="000000" w:themeColor="text1"/>
          <w:sz w:val="32"/>
          <w:szCs w:val="32"/>
          <w:lang w:val="en-GB"/>
        </w:rPr>
      </w:pPr>
    </w:p>
    <w:p w14:paraId="548F22A1" w14:textId="6F14E57C" w:rsidR="00306BD7" w:rsidRDefault="00B12FF6">
      <w:pPr>
        <w:rPr>
          <w:rFonts w:ascii="Calibri" w:hAnsi="Calibri" w:cs="Calibri"/>
          <w:b/>
          <w:bCs/>
          <w:color w:val="000000" w:themeColor="text1"/>
          <w:sz w:val="28"/>
          <w:szCs w:val="28"/>
          <w:lang w:val="en-GB"/>
        </w:rPr>
      </w:pPr>
      <w:r w:rsidRPr="00B12FF6">
        <w:rPr>
          <w:rFonts w:ascii="Calibri" w:hAnsi="Calibri" w:cs="Calibri"/>
          <w:color w:val="000000" w:themeColor="text1"/>
          <w:sz w:val="28"/>
          <w:szCs w:val="28"/>
        </w:rPr>
        <w:t>Drones are difficult to detect due to their small RCS, low</w:t>
      </w:r>
      <w:r>
        <w:rPr>
          <w:rFonts w:ascii="Calibri" w:hAnsi="Calibri" w:cs="Calibri"/>
          <w:color w:val="000000" w:themeColor="text1"/>
          <w:sz w:val="28"/>
          <w:szCs w:val="28"/>
        </w:rPr>
        <w:t xml:space="preserve"> </w:t>
      </w:r>
      <w:r w:rsidRPr="00B12FF6">
        <w:rPr>
          <w:rFonts w:ascii="Calibri" w:hAnsi="Calibri" w:cs="Calibri"/>
          <w:color w:val="000000" w:themeColor="text1"/>
          <w:sz w:val="28"/>
          <w:szCs w:val="28"/>
        </w:rPr>
        <w:t>altitude flight, and agile movements. Traditional radar systems are often insufficient, but advances in mmWave, passive, AI-enhanced, cognitive</w:t>
      </w:r>
      <w:r>
        <w:rPr>
          <w:rFonts w:ascii="Calibri" w:hAnsi="Calibri" w:cs="Calibri"/>
          <w:color w:val="000000" w:themeColor="text1"/>
          <w:sz w:val="28"/>
          <w:szCs w:val="28"/>
        </w:rPr>
        <w:t xml:space="preserve"> and</w:t>
      </w:r>
      <w:r w:rsidRPr="00B12FF6">
        <w:rPr>
          <w:rFonts w:ascii="Calibri" w:hAnsi="Calibri" w:cs="Calibri"/>
          <w:color w:val="000000" w:themeColor="text1"/>
          <w:sz w:val="28"/>
          <w:szCs w:val="28"/>
        </w:rPr>
        <w:t xml:space="preserve"> multistatic technologies provide stronger solutions. Multimodal sensor fusion and edge computing also improve detection in complex environments. Addressing privacy, environmental, economic, and regulatory issues is crucial as these technologies develop. Ongoing research into adaptive signal processing, AI, and quantum methods</w:t>
      </w:r>
      <w:r w:rsidR="008D7362">
        <w:rPr>
          <w:rFonts w:ascii="Calibri" w:hAnsi="Calibri" w:cs="Calibri"/>
          <w:color w:val="000000" w:themeColor="text1"/>
          <w:sz w:val="28"/>
          <w:szCs w:val="28"/>
        </w:rPr>
        <w:t xml:space="preserve"> </w:t>
      </w:r>
      <w:r w:rsidRPr="00B12FF6">
        <w:rPr>
          <w:rFonts w:ascii="Calibri" w:hAnsi="Calibri" w:cs="Calibri"/>
          <w:color w:val="000000" w:themeColor="text1"/>
          <w:sz w:val="28"/>
          <w:szCs w:val="28"/>
        </w:rPr>
        <w:t>will be key to securing airspace against UAV threats.</w:t>
      </w:r>
      <w:r w:rsidR="00306BD7">
        <w:rPr>
          <w:rFonts w:ascii="Calibri" w:hAnsi="Calibri" w:cs="Calibri"/>
          <w:b/>
          <w:bCs/>
          <w:color w:val="000000" w:themeColor="text1"/>
          <w:sz w:val="28"/>
          <w:szCs w:val="28"/>
          <w:lang w:val="en-GB"/>
        </w:rPr>
        <w:br w:type="page"/>
      </w:r>
    </w:p>
    <w:p w14:paraId="6408C1B6" w14:textId="77777777" w:rsidR="00306BD7" w:rsidRDefault="00306BD7" w:rsidP="00196D8C">
      <w:pPr>
        <w:pStyle w:val="GraphicAnchor"/>
        <w:rPr>
          <w:rFonts w:ascii="Calibri" w:hAnsi="Calibri" w:cs="Calibri"/>
          <w:b/>
          <w:bCs/>
          <w:color w:val="000000" w:themeColor="text1"/>
          <w:sz w:val="28"/>
          <w:szCs w:val="28"/>
          <w:lang w:val="en-GB"/>
        </w:rPr>
      </w:pPr>
    </w:p>
    <w:sdt>
      <w:sdtPr>
        <w:rPr>
          <w:rFonts w:asciiTheme="minorHAnsi" w:hAnsiTheme="minorHAnsi"/>
          <w:b w:val="0"/>
          <w:color w:val="auto"/>
          <w:sz w:val="24"/>
          <w:szCs w:val="24"/>
        </w:rPr>
        <w:id w:val="870196607"/>
        <w:docPartObj>
          <w:docPartGallery w:val="Bibliographies"/>
          <w:docPartUnique/>
        </w:docPartObj>
      </w:sdtPr>
      <w:sdtEndPr/>
      <w:sdtContent>
        <w:p w14:paraId="72E50362" w14:textId="1FADC3F1" w:rsidR="00A423C1" w:rsidRPr="00090118" w:rsidRDefault="00090118" w:rsidP="00090118">
          <w:pPr>
            <w:pStyle w:val="Heading1"/>
            <w:jc w:val="left"/>
            <w:rPr>
              <w:rFonts w:ascii="Calibri Light" w:hAnsi="Calibri Light" w:cs="Calibri Light"/>
              <w:color w:val="1C75BC" w:themeColor="accent3"/>
              <w:sz w:val="32"/>
              <w:szCs w:val="32"/>
            </w:rPr>
          </w:pPr>
          <w:r w:rsidRPr="00090118">
            <w:rPr>
              <w:rFonts w:ascii="Calibri Light" w:hAnsi="Calibri Light" w:cs="Calibri Light"/>
              <w:color w:val="1C75BC" w:themeColor="accent3"/>
              <w:sz w:val="32"/>
              <w:szCs w:val="32"/>
            </w:rPr>
            <w:t>5. References</w:t>
          </w:r>
        </w:p>
        <w:sdt>
          <w:sdtPr>
            <w:id w:val="-573587230"/>
            <w:bibliography/>
          </w:sdtPr>
          <w:sdtEndPr/>
          <w:sdtContent>
            <w:p w14:paraId="7081CDA7" w14:textId="77777777" w:rsidR="00F35A80" w:rsidRDefault="00A423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4"/>
                <w:gridCol w:w="10478"/>
              </w:tblGrid>
              <w:tr w:rsidR="00F35A80" w14:paraId="40CBE5C4" w14:textId="77777777">
                <w:trPr>
                  <w:divId w:val="963926361"/>
                  <w:tblCellSpacing w:w="15" w:type="dxa"/>
                </w:trPr>
                <w:tc>
                  <w:tcPr>
                    <w:tcW w:w="50" w:type="pct"/>
                    <w:hideMark/>
                  </w:tcPr>
                  <w:p w14:paraId="51F4F713" w14:textId="06DD3D35" w:rsidR="00F35A80" w:rsidRDefault="00F35A80">
                    <w:pPr>
                      <w:pStyle w:val="Bibliography"/>
                      <w:rPr>
                        <w:noProof/>
                      </w:rPr>
                    </w:pPr>
                    <w:r>
                      <w:rPr>
                        <w:noProof/>
                      </w:rPr>
                      <w:t xml:space="preserve">[1] </w:t>
                    </w:r>
                  </w:p>
                </w:tc>
                <w:tc>
                  <w:tcPr>
                    <w:tcW w:w="0" w:type="auto"/>
                    <w:hideMark/>
                  </w:tcPr>
                  <w:p w14:paraId="3DB76C8B" w14:textId="77777777" w:rsidR="00F35A80" w:rsidRDefault="00F35A80">
                    <w:pPr>
                      <w:pStyle w:val="Bibliography"/>
                      <w:rPr>
                        <w:noProof/>
                      </w:rPr>
                    </w:pPr>
                    <w:r>
                      <w:rPr>
                        <w:noProof/>
                      </w:rPr>
                      <w:t>M. Ezuma, "Micro-UAV Detection with a Low-Grazing Angle Millimeter Wave Radar," 2019. [Online]. Available: https://arxiv.org/pdf/1902.05483.</w:t>
                    </w:r>
                  </w:p>
                </w:tc>
              </w:tr>
              <w:tr w:rsidR="00F35A80" w14:paraId="4CEEE2E9" w14:textId="77777777">
                <w:trPr>
                  <w:divId w:val="963926361"/>
                  <w:tblCellSpacing w:w="15" w:type="dxa"/>
                </w:trPr>
                <w:tc>
                  <w:tcPr>
                    <w:tcW w:w="50" w:type="pct"/>
                    <w:hideMark/>
                  </w:tcPr>
                  <w:p w14:paraId="693A5ECD" w14:textId="77777777" w:rsidR="00F35A80" w:rsidRDefault="00F35A80">
                    <w:pPr>
                      <w:pStyle w:val="Bibliography"/>
                      <w:rPr>
                        <w:noProof/>
                      </w:rPr>
                    </w:pPr>
                    <w:r>
                      <w:rPr>
                        <w:noProof/>
                      </w:rPr>
                      <w:t xml:space="preserve">[2] </w:t>
                    </w:r>
                  </w:p>
                </w:tc>
                <w:tc>
                  <w:tcPr>
                    <w:tcW w:w="0" w:type="auto"/>
                    <w:hideMark/>
                  </w:tcPr>
                  <w:p w14:paraId="7F53CD10" w14:textId="77777777" w:rsidR="00F35A80" w:rsidRDefault="00F35A80">
                    <w:pPr>
                      <w:pStyle w:val="Bibliography"/>
                      <w:rPr>
                        <w:noProof/>
                      </w:rPr>
                    </w:pPr>
                    <w:r>
                      <w:rPr>
                        <w:noProof/>
                      </w:rPr>
                      <w:t>S. Rahman and D. A. Robertson, "Millimeter-wave radar micro-Doppler feature extraction of consumer drones and birds for target discrimination," 2019. [Online]. Available: https://research-repository.st-andrews.ac.uk/bitstream/handle/10023/18319/110030S.pdf?sequence=1&amp;isAllowed=y.</w:t>
                    </w:r>
                  </w:p>
                </w:tc>
              </w:tr>
              <w:tr w:rsidR="00F35A80" w14:paraId="0F256B1E" w14:textId="77777777">
                <w:trPr>
                  <w:divId w:val="963926361"/>
                  <w:tblCellSpacing w:w="15" w:type="dxa"/>
                </w:trPr>
                <w:tc>
                  <w:tcPr>
                    <w:tcW w:w="50" w:type="pct"/>
                    <w:hideMark/>
                  </w:tcPr>
                  <w:p w14:paraId="0383E77B" w14:textId="77777777" w:rsidR="00F35A80" w:rsidRDefault="00F35A80">
                    <w:pPr>
                      <w:pStyle w:val="Bibliography"/>
                      <w:rPr>
                        <w:noProof/>
                      </w:rPr>
                    </w:pPr>
                    <w:r>
                      <w:rPr>
                        <w:noProof/>
                      </w:rPr>
                      <w:t xml:space="preserve">[3] </w:t>
                    </w:r>
                  </w:p>
                </w:tc>
                <w:tc>
                  <w:tcPr>
                    <w:tcW w:w="0" w:type="auto"/>
                    <w:hideMark/>
                  </w:tcPr>
                  <w:p w14:paraId="7653FD32" w14:textId="77777777" w:rsidR="00F35A80" w:rsidRDefault="00F35A80">
                    <w:pPr>
                      <w:pStyle w:val="Bibliography"/>
                      <w:rPr>
                        <w:noProof/>
                      </w:rPr>
                    </w:pPr>
                    <w:r>
                      <w:rPr>
                        <w:noProof/>
                      </w:rPr>
                      <w:t>C. V. Ilioudis, "GNSS Based Passive Radar for UAV Monitoring," 2020. [Online]. Available: https://strathprints.strath.ac.uk/67270/1/Ilioudis_etal_IEEERC_2019_GNSS_based_passive_radar_for_UAV_monitoring.pdf.</w:t>
                    </w:r>
                  </w:p>
                </w:tc>
              </w:tr>
              <w:tr w:rsidR="00F35A80" w14:paraId="0851C478" w14:textId="77777777">
                <w:trPr>
                  <w:divId w:val="963926361"/>
                  <w:tblCellSpacing w:w="15" w:type="dxa"/>
                </w:trPr>
                <w:tc>
                  <w:tcPr>
                    <w:tcW w:w="50" w:type="pct"/>
                    <w:hideMark/>
                  </w:tcPr>
                  <w:p w14:paraId="298B0C6E" w14:textId="77777777" w:rsidR="00F35A80" w:rsidRDefault="00F35A80">
                    <w:pPr>
                      <w:pStyle w:val="Bibliography"/>
                      <w:rPr>
                        <w:noProof/>
                      </w:rPr>
                    </w:pPr>
                    <w:r>
                      <w:rPr>
                        <w:noProof/>
                      </w:rPr>
                      <w:t xml:space="preserve">[4] </w:t>
                    </w:r>
                  </w:p>
                </w:tc>
                <w:tc>
                  <w:tcPr>
                    <w:tcW w:w="0" w:type="auto"/>
                    <w:hideMark/>
                  </w:tcPr>
                  <w:p w14:paraId="5668AA15" w14:textId="77777777" w:rsidR="00F35A80" w:rsidRDefault="00F35A80">
                    <w:pPr>
                      <w:pStyle w:val="Bibliography"/>
                      <w:rPr>
                        <w:noProof/>
                      </w:rPr>
                    </w:pPr>
                    <w:r>
                      <w:rPr>
                        <w:noProof/>
                      </w:rPr>
                      <w:t>M. A. Attalah, "Range-Doppler Fast Block LMS algorithm for a DVB-T-based Passive Bistatic Radar," 2019. [Online]. Available: https://www.researchgate.net/publication/326152482_Range-Doppler_Fast_Block_LMS_algorithm_for_a_DVB-T-based_Passive_Bistatic_Radar.</w:t>
                    </w:r>
                  </w:p>
                </w:tc>
              </w:tr>
              <w:tr w:rsidR="00F35A80" w14:paraId="78C04B0D" w14:textId="77777777">
                <w:trPr>
                  <w:divId w:val="963926361"/>
                  <w:tblCellSpacing w:w="15" w:type="dxa"/>
                </w:trPr>
                <w:tc>
                  <w:tcPr>
                    <w:tcW w:w="50" w:type="pct"/>
                    <w:hideMark/>
                  </w:tcPr>
                  <w:p w14:paraId="43EAE518" w14:textId="77777777" w:rsidR="00F35A80" w:rsidRDefault="00F35A80">
                    <w:pPr>
                      <w:pStyle w:val="Bibliography"/>
                      <w:rPr>
                        <w:noProof/>
                      </w:rPr>
                    </w:pPr>
                    <w:r>
                      <w:rPr>
                        <w:noProof/>
                      </w:rPr>
                      <w:t xml:space="preserve">[5] </w:t>
                    </w:r>
                  </w:p>
                </w:tc>
                <w:tc>
                  <w:tcPr>
                    <w:tcW w:w="0" w:type="auto"/>
                    <w:hideMark/>
                  </w:tcPr>
                  <w:p w14:paraId="256397B9" w14:textId="77777777" w:rsidR="00F35A80" w:rsidRDefault="00F35A80">
                    <w:pPr>
                      <w:pStyle w:val="Bibliography"/>
                      <w:rPr>
                        <w:noProof/>
                      </w:rPr>
                    </w:pPr>
                    <w:r>
                      <w:rPr>
                        <w:noProof/>
                      </w:rPr>
                      <w:t>S.-K. Han and H.-J. Lee, "Convolutional Neural Network-Based Drone Detection and Classification Using Overlaid Frequency-Modulated Continuous-Wave (FMCW) Range–Doppler Images," 2024. [Online]. Available: https://www.mdpi.com/1424-8220/24/17/5805?.</w:t>
                    </w:r>
                  </w:p>
                </w:tc>
              </w:tr>
              <w:tr w:rsidR="00F35A80" w14:paraId="47995303" w14:textId="77777777">
                <w:trPr>
                  <w:divId w:val="963926361"/>
                  <w:tblCellSpacing w:w="15" w:type="dxa"/>
                </w:trPr>
                <w:tc>
                  <w:tcPr>
                    <w:tcW w:w="50" w:type="pct"/>
                    <w:hideMark/>
                  </w:tcPr>
                  <w:p w14:paraId="040C306E" w14:textId="77777777" w:rsidR="00F35A80" w:rsidRDefault="00F35A80">
                    <w:pPr>
                      <w:pStyle w:val="Bibliography"/>
                      <w:rPr>
                        <w:noProof/>
                      </w:rPr>
                    </w:pPr>
                    <w:r>
                      <w:rPr>
                        <w:noProof/>
                      </w:rPr>
                      <w:t xml:space="preserve">[6] </w:t>
                    </w:r>
                  </w:p>
                </w:tc>
                <w:tc>
                  <w:tcPr>
                    <w:tcW w:w="0" w:type="auto"/>
                    <w:hideMark/>
                  </w:tcPr>
                  <w:p w14:paraId="62AAA56E" w14:textId="77777777" w:rsidR="00F35A80" w:rsidRDefault="00F35A80">
                    <w:pPr>
                      <w:pStyle w:val="Bibliography"/>
                      <w:rPr>
                        <w:noProof/>
                      </w:rPr>
                    </w:pPr>
                    <w:r>
                      <w:rPr>
                        <w:noProof/>
                      </w:rPr>
                      <w:t>M. Greco, "Cognitive radars: On the road to reality: Progress thus far and Possibilities for the Future," 2018. [Online]. Available: https://arpi.unipi.it/retrieve/handle/11568/939401/703850/Cognitive_radars_SPM_v4.pdf?.</w:t>
                    </w:r>
                  </w:p>
                </w:tc>
              </w:tr>
              <w:tr w:rsidR="00F35A80" w14:paraId="0C09D6A9" w14:textId="77777777">
                <w:trPr>
                  <w:divId w:val="963926361"/>
                  <w:tblCellSpacing w:w="15" w:type="dxa"/>
                </w:trPr>
                <w:tc>
                  <w:tcPr>
                    <w:tcW w:w="50" w:type="pct"/>
                    <w:hideMark/>
                  </w:tcPr>
                  <w:p w14:paraId="60128310" w14:textId="77777777" w:rsidR="00F35A80" w:rsidRDefault="00F35A80">
                    <w:pPr>
                      <w:pStyle w:val="Bibliography"/>
                      <w:rPr>
                        <w:noProof/>
                      </w:rPr>
                    </w:pPr>
                    <w:r>
                      <w:rPr>
                        <w:noProof/>
                      </w:rPr>
                      <w:t xml:space="preserve">[7] </w:t>
                    </w:r>
                  </w:p>
                </w:tc>
                <w:tc>
                  <w:tcPr>
                    <w:tcW w:w="0" w:type="auto"/>
                    <w:hideMark/>
                  </w:tcPr>
                  <w:p w14:paraId="413AE902" w14:textId="77777777" w:rsidR="00F35A80" w:rsidRDefault="00F35A80">
                    <w:pPr>
                      <w:pStyle w:val="Bibliography"/>
                      <w:rPr>
                        <w:noProof/>
                      </w:rPr>
                    </w:pPr>
                    <w:r>
                      <w:rPr>
                        <w:noProof/>
                      </w:rPr>
                      <w:t>P. E. Berry, "On the design of an optimal coherent multistatic radar network configuration," 2022. [Online]. Available: https://digital-library.theiet.org/doi/full/10.1049/rsn2.12226.</w:t>
                    </w:r>
                  </w:p>
                </w:tc>
              </w:tr>
              <w:tr w:rsidR="00F35A80" w14:paraId="3608DB84" w14:textId="77777777">
                <w:trPr>
                  <w:divId w:val="963926361"/>
                  <w:tblCellSpacing w:w="15" w:type="dxa"/>
                </w:trPr>
                <w:tc>
                  <w:tcPr>
                    <w:tcW w:w="50" w:type="pct"/>
                    <w:hideMark/>
                  </w:tcPr>
                  <w:p w14:paraId="707CB834" w14:textId="77777777" w:rsidR="00F35A80" w:rsidRDefault="00F35A80">
                    <w:pPr>
                      <w:pStyle w:val="Bibliography"/>
                      <w:rPr>
                        <w:noProof/>
                      </w:rPr>
                    </w:pPr>
                    <w:r>
                      <w:rPr>
                        <w:noProof/>
                      </w:rPr>
                      <w:t xml:space="preserve">[8] </w:t>
                    </w:r>
                  </w:p>
                </w:tc>
                <w:tc>
                  <w:tcPr>
                    <w:tcW w:w="0" w:type="auto"/>
                    <w:hideMark/>
                  </w:tcPr>
                  <w:p w14:paraId="7BB3A689" w14:textId="77777777" w:rsidR="00F35A80" w:rsidRDefault="00F35A80">
                    <w:pPr>
                      <w:pStyle w:val="Bibliography"/>
                      <w:rPr>
                        <w:noProof/>
                      </w:rPr>
                    </w:pPr>
                    <w:r>
                      <w:rPr>
                        <w:noProof/>
                      </w:rPr>
                      <w:t>S. Jovanoska, "Passive Sensor Processing and Data Fusion for Drone Detection," 2019. [Online]. Available: https://digital-library.theiet.org/doi/full/10.1049/rsn2.12226.</w:t>
                    </w:r>
                  </w:p>
                </w:tc>
              </w:tr>
              <w:tr w:rsidR="00F35A80" w14:paraId="36148A5C" w14:textId="77777777">
                <w:trPr>
                  <w:divId w:val="963926361"/>
                  <w:tblCellSpacing w:w="15" w:type="dxa"/>
                </w:trPr>
                <w:tc>
                  <w:tcPr>
                    <w:tcW w:w="50" w:type="pct"/>
                    <w:hideMark/>
                  </w:tcPr>
                  <w:p w14:paraId="0CDA39A3" w14:textId="77777777" w:rsidR="00F35A80" w:rsidRDefault="00F35A80">
                    <w:pPr>
                      <w:pStyle w:val="Bibliography"/>
                      <w:rPr>
                        <w:noProof/>
                      </w:rPr>
                    </w:pPr>
                    <w:r>
                      <w:rPr>
                        <w:noProof/>
                      </w:rPr>
                      <w:t xml:space="preserve">[9] </w:t>
                    </w:r>
                  </w:p>
                </w:tc>
                <w:tc>
                  <w:tcPr>
                    <w:tcW w:w="0" w:type="auto"/>
                    <w:hideMark/>
                  </w:tcPr>
                  <w:p w14:paraId="2AE1DE29" w14:textId="77777777" w:rsidR="00F35A80" w:rsidRDefault="00F35A80">
                    <w:pPr>
                      <w:pStyle w:val="Bibliography"/>
                      <w:rPr>
                        <w:noProof/>
                      </w:rPr>
                    </w:pPr>
                    <w:r>
                      <w:rPr>
                        <w:noProof/>
                      </w:rPr>
                      <w:t>D. C. Youvan, "Ethical and Privacy Concerns in the Use of Millimeter Wave Radar for Human Behavior Recognition and Tracking," 2024. [Online]. Available: https://www.researchgate.net/publication/382110746_Ethical_and_Privacy_Concerns_in_the_Use_of_Millimeter_Wave_Radar_for_Human_Behavior_Recognition_and_Tracking.</w:t>
                    </w:r>
                  </w:p>
                </w:tc>
              </w:tr>
              <w:tr w:rsidR="00F35A80" w14:paraId="134D0BE7" w14:textId="77777777">
                <w:trPr>
                  <w:divId w:val="963926361"/>
                  <w:tblCellSpacing w:w="15" w:type="dxa"/>
                </w:trPr>
                <w:tc>
                  <w:tcPr>
                    <w:tcW w:w="50" w:type="pct"/>
                    <w:hideMark/>
                  </w:tcPr>
                  <w:p w14:paraId="4D0CBF7E" w14:textId="77777777" w:rsidR="00F35A80" w:rsidRDefault="00F35A80">
                    <w:pPr>
                      <w:pStyle w:val="Bibliography"/>
                      <w:rPr>
                        <w:noProof/>
                      </w:rPr>
                    </w:pPr>
                    <w:r>
                      <w:rPr>
                        <w:noProof/>
                      </w:rPr>
                      <w:t xml:space="preserve">[10] </w:t>
                    </w:r>
                  </w:p>
                </w:tc>
                <w:tc>
                  <w:tcPr>
                    <w:tcW w:w="0" w:type="auto"/>
                    <w:hideMark/>
                  </w:tcPr>
                  <w:p w14:paraId="7D1B16F7" w14:textId="77777777" w:rsidR="00F35A80" w:rsidRDefault="00F35A80">
                    <w:pPr>
                      <w:pStyle w:val="Bibliography"/>
                      <w:rPr>
                        <w:noProof/>
                      </w:rPr>
                    </w:pPr>
                    <w:r>
                      <w:rPr>
                        <w:noProof/>
                      </w:rPr>
                      <w:t>F. O. Enemuoh and S. O. Ezennaya, "A Review of the Effects of Electromagnetic Fields on the Environment," 2016. [Online]. Available: https://www.researchgate.net/publication/317175275_A_REVIEW_OF_THE_EFFECTS_OF_ELECTROMAGNETIC_FIELDS_ON_THE_ENVIRONMENT.</w:t>
                    </w:r>
                  </w:p>
                </w:tc>
              </w:tr>
              <w:tr w:rsidR="00F35A80" w14:paraId="62D3A83C" w14:textId="77777777">
                <w:trPr>
                  <w:divId w:val="963926361"/>
                  <w:tblCellSpacing w:w="15" w:type="dxa"/>
                </w:trPr>
                <w:tc>
                  <w:tcPr>
                    <w:tcW w:w="50" w:type="pct"/>
                    <w:hideMark/>
                  </w:tcPr>
                  <w:p w14:paraId="0DCE4E4D" w14:textId="77777777" w:rsidR="00F35A80" w:rsidRDefault="00F35A80">
                    <w:pPr>
                      <w:pStyle w:val="Bibliography"/>
                      <w:rPr>
                        <w:noProof/>
                      </w:rPr>
                    </w:pPr>
                    <w:r>
                      <w:rPr>
                        <w:noProof/>
                      </w:rPr>
                      <w:t xml:space="preserve">[11] </w:t>
                    </w:r>
                  </w:p>
                </w:tc>
                <w:tc>
                  <w:tcPr>
                    <w:tcW w:w="0" w:type="auto"/>
                    <w:hideMark/>
                  </w:tcPr>
                  <w:p w14:paraId="3E9E87FC" w14:textId="77777777" w:rsidR="00F35A80" w:rsidRDefault="00F35A80">
                    <w:pPr>
                      <w:pStyle w:val="Bibliography"/>
                      <w:rPr>
                        <w:noProof/>
                      </w:rPr>
                    </w:pPr>
                    <w:r>
                      <w:rPr>
                        <w:noProof/>
                      </w:rPr>
                      <w:t>J. Florez, "A review of algorithms, methods, and techniques for detecting UAVs and UAS using audio, radiofrequency, and video applications," 2020. [Online]. Available: https://www.redalyc.org/journal/3442/344263272014/344263272014.pdf.</w:t>
                    </w:r>
                  </w:p>
                </w:tc>
              </w:tr>
            </w:tbl>
            <w:p w14:paraId="6CE9EFE5" w14:textId="77777777" w:rsidR="00F35A80" w:rsidRDefault="00F35A80">
              <w:pPr>
                <w:divId w:val="963926361"/>
                <w:rPr>
                  <w:rFonts w:eastAsia="Times New Roman"/>
                  <w:noProof/>
                </w:rPr>
              </w:pPr>
            </w:p>
            <w:p w14:paraId="56BFB2B9" w14:textId="4662C0EE" w:rsidR="00A423C1" w:rsidRDefault="00A423C1">
              <w:r>
                <w:rPr>
                  <w:b/>
                  <w:bCs/>
                  <w:noProof/>
                </w:rPr>
                <w:fldChar w:fldCharType="end"/>
              </w:r>
            </w:p>
          </w:sdtContent>
        </w:sdt>
      </w:sdtContent>
    </w:sdt>
    <w:p w14:paraId="31D5F4FB" w14:textId="77777777" w:rsidR="00BD026F" w:rsidRPr="00CC7D0D" w:rsidRDefault="00BD026F" w:rsidP="00937438">
      <w:pPr>
        <w:pStyle w:val="GraphicAnchor"/>
        <w:rPr>
          <w:rFonts w:ascii="Calibri" w:hAnsi="Calibri" w:cs="Calibri"/>
          <w:color w:val="000000" w:themeColor="text1"/>
          <w:sz w:val="28"/>
          <w:szCs w:val="28"/>
          <w:lang w:val="en-GB"/>
        </w:rPr>
      </w:pPr>
    </w:p>
    <w:sectPr w:rsidR="00BD026F" w:rsidRPr="00CC7D0D" w:rsidSect="00CD7613">
      <w:headerReference w:type="default" r:id="rId25"/>
      <w:footerReference w:type="even" r:id="rId26"/>
      <w:footerReference w:type="default" r:id="rId2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750FA" w14:textId="77777777" w:rsidR="0013339A" w:rsidRDefault="0013339A" w:rsidP="00E74B29">
      <w:r>
        <w:separator/>
      </w:r>
    </w:p>
  </w:endnote>
  <w:endnote w:type="continuationSeparator" w:id="0">
    <w:p w14:paraId="5DEF2A50" w14:textId="77777777" w:rsidR="0013339A" w:rsidRDefault="0013339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0CCFFD5C"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2237648D"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4EA6D"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2D35AA8" w14:textId="77777777" w:rsidTr="006709F1">
      <w:tc>
        <w:tcPr>
          <w:tcW w:w="1079" w:type="dxa"/>
        </w:tcPr>
        <w:p w14:paraId="52124571" w14:textId="77777777" w:rsidR="00E74B29" w:rsidRPr="00E74B29" w:rsidRDefault="00E74B29" w:rsidP="006709F1">
          <w:pPr>
            <w:pStyle w:val="Footer"/>
          </w:pPr>
        </w:p>
      </w:tc>
      <w:tc>
        <w:tcPr>
          <w:tcW w:w="5395" w:type="dxa"/>
        </w:tcPr>
        <w:p w14:paraId="21FEE4D5" w14:textId="79645195" w:rsidR="00CE3E7D" w:rsidRPr="00874FE7" w:rsidRDefault="00CE3E7D" w:rsidP="006709F1">
          <w:pPr>
            <w:pStyle w:val="Footer"/>
          </w:pPr>
          <w:r>
            <w:t>EMR Assignment</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4A9D7E9E"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170F58EE" w14:textId="77777777" w:rsidR="00E74B29" w:rsidRPr="00E74B29" w:rsidRDefault="00E74B29" w:rsidP="006709F1">
          <w:pPr>
            <w:pStyle w:val="Footer"/>
          </w:pPr>
        </w:p>
      </w:tc>
    </w:tr>
  </w:tbl>
  <w:p w14:paraId="4149C1B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CBBC1" w14:textId="77777777" w:rsidR="0013339A" w:rsidRDefault="0013339A" w:rsidP="00E74B29">
      <w:r>
        <w:separator/>
      </w:r>
    </w:p>
  </w:footnote>
  <w:footnote w:type="continuationSeparator" w:id="0">
    <w:p w14:paraId="47C229DC" w14:textId="77777777" w:rsidR="0013339A" w:rsidRDefault="0013339A"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8449E" w14:textId="376E5C68" w:rsidR="00CE3E7D" w:rsidRDefault="00CE3E7D">
    <w:pPr>
      <w:pStyle w:val="Header"/>
    </w:pPr>
    <w:r>
      <w:t>Oscar Smith (2307825)</w:t>
    </w:r>
    <w:r>
      <w:ptab w:relativeTo="margin" w:alignment="center" w:leader="none"/>
    </w:r>
    <w:r>
      <w:t>UWTSD</w:t>
    </w:r>
    <w:r>
      <w:ptab w:relativeTo="margin" w:alignment="right" w:leader="none"/>
    </w:r>
    <w:r>
      <w:t>01/03/2025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D320F"/>
    <w:multiLevelType w:val="multilevel"/>
    <w:tmpl w:val="3B9AC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F43B9"/>
    <w:multiLevelType w:val="multilevel"/>
    <w:tmpl w:val="C838B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F31EDE"/>
    <w:multiLevelType w:val="multilevel"/>
    <w:tmpl w:val="BD781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58A0"/>
    <w:multiLevelType w:val="multilevel"/>
    <w:tmpl w:val="503C6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1040FF"/>
    <w:multiLevelType w:val="multilevel"/>
    <w:tmpl w:val="71CE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C16B9"/>
    <w:multiLevelType w:val="multilevel"/>
    <w:tmpl w:val="E518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1BD14BBD"/>
    <w:multiLevelType w:val="multilevel"/>
    <w:tmpl w:val="87146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8C3ED0"/>
    <w:multiLevelType w:val="multilevel"/>
    <w:tmpl w:val="F942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0A78B8"/>
    <w:multiLevelType w:val="multilevel"/>
    <w:tmpl w:val="FD789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1304F"/>
    <w:multiLevelType w:val="multilevel"/>
    <w:tmpl w:val="E7403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E94198"/>
    <w:multiLevelType w:val="multilevel"/>
    <w:tmpl w:val="45CE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103F33"/>
    <w:multiLevelType w:val="multilevel"/>
    <w:tmpl w:val="6B726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C872F3"/>
    <w:multiLevelType w:val="multilevel"/>
    <w:tmpl w:val="55C27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C938D3"/>
    <w:multiLevelType w:val="hybridMultilevel"/>
    <w:tmpl w:val="71D0D8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75128E"/>
    <w:multiLevelType w:val="multilevel"/>
    <w:tmpl w:val="E84A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A81F59"/>
    <w:multiLevelType w:val="multilevel"/>
    <w:tmpl w:val="7C600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401B2B"/>
    <w:multiLevelType w:val="multilevel"/>
    <w:tmpl w:val="0D0A8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0E11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10A6BCF"/>
    <w:multiLevelType w:val="multilevel"/>
    <w:tmpl w:val="50181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211529"/>
    <w:multiLevelType w:val="multilevel"/>
    <w:tmpl w:val="F3FE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EF39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1E57A60"/>
    <w:multiLevelType w:val="multilevel"/>
    <w:tmpl w:val="F0906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A057B4"/>
    <w:multiLevelType w:val="multilevel"/>
    <w:tmpl w:val="AC14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5512D8"/>
    <w:multiLevelType w:val="multilevel"/>
    <w:tmpl w:val="29D05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6C1FD8"/>
    <w:multiLevelType w:val="multilevel"/>
    <w:tmpl w:val="A468A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E626A3"/>
    <w:multiLevelType w:val="multilevel"/>
    <w:tmpl w:val="CB16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606E5D"/>
    <w:multiLevelType w:val="multilevel"/>
    <w:tmpl w:val="6A84D036"/>
    <w:lvl w:ilvl="0">
      <w:start w:val="1"/>
      <w:numFmt w:val="decimal"/>
      <w:lvlText w:val="%1."/>
      <w:lvlJc w:val="left"/>
      <w:pPr>
        <w:ind w:left="360" w:hanging="360"/>
      </w:pPr>
      <w:rPr>
        <w:color w:val="1C75BC" w:themeColor="accent3"/>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2EE0983"/>
    <w:multiLevelType w:val="multilevel"/>
    <w:tmpl w:val="50A2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723A94"/>
    <w:multiLevelType w:val="multilevel"/>
    <w:tmpl w:val="18B4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A91471"/>
    <w:multiLevelType w:val="multilevel"/>
    <w:tmpl w:val="B3567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65426B"/>
    <w:multiLevelType w:val="multilevel"/>
    <w:tmpl w:val="8E0E5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6E3A3F"/>
    <w:multiLevelType w:val="multilevel"/>
    <w:tmpl w:val="658C07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A777B2C"/>
    <w:multiLevelType w:val="multilevel"/>
    <w:tmpl w:val="479A3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FB37C3"/>
    <w:multiLevelType w:val="multilevel"/>
    <w:tmpl w:val="E872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EB3136"/>
    <w:multiLevelType w:val="multilevel"/>
    <w:tmpl w:val="E44606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32821514">
    <w:abstractNumId w:val="6"/>
  </w:num>
  <w:num w:numId="2" w16cid:durableId="1348555956">
    <w:abstractNumId w:val="32"/>
  </w:num>
  <w:num w:numId="3" w16cid:durableId="635643700">
    <w:abstractNumId w:val="1"/>
  </w:num>
  <w:num w:numId="4" w16cid:durableId="1085614543">
    <w:abstractNumId w:val="14"/>
  </w:num>
  <w:num w:numId="5" w16cid:durableId="674498464">
    <w:abstractNumId w:val="18"/>
  </w:num>
  <w:num w:numId="6" w16cid:durableId="602765361">
    <w:abstractNumId w:val="21"/>
  </w:num>
  <w:num w:numId="7" w16cid:durableId="189612785">
    <w:abstractNumId w:val="35"/>
  </w:num>
  <w:num w:numId="8" w16cid:durableId="446050449">
    <w:abstractNumId w:val="27"/>
  </w:num>
  <w:num w:numId="9" w16cid:durableId="1091704586">
    <w:abstractNumId w:val="26"/>
  </w:num>
  <w:num w:numId="10" w16cid:durableId="1321421209">
    <w:abstractNumId w:val="23"/>
  </w:num>
  <w:num w:numId="11" w16cid:durableId="260377460">
    <w:abstractNumId w:val="15"/>
  </w:num>
  <w:num w:numId="12" w16cid:durableId="1743021783">
    <w:abstractNumId w:val="10"/>
  </w:num>
  <w:num w:numId="13" w16cid:durableId="1479149441">
    <w:abstractNumId w:val="11"/>
  </w:num>
  <w:num w:numId="14" w16cid:durableId="573202245">
    <w:abstractNumId w:val="7"/>
  </w:num>
  <w:num w:numId="15" w16cid:durableId="621420241">
    <w:abstractNumId w:val="4"/>
  </w:num>
  <w:num w:numId="16" w16cid:durableId="2091584735">
    <w:abstractNumId w:val="28"/>
  </w:num>
  <w:num w:numId="17" w16cid:durableId="378820588">
    <w:abstractNumId w:val="29"/>
  </w:num>
  <w:num w:numId="18" w16cid:durableId="715355368">
    <w:abstractNumId w:val="16"/>
  </w:num>
  <w:num w:numId="19" w16cid:durableId="86537225">
    <w:abstractNumId w:val="13"/>
  </w:num>
  <w:num w:numId="20" w16cid:durableId="1665745714">
    <w:abstractNumId w:val="22"/>
  </w:num>
  <w:num w:numId="21" w16cid:durableId="1532381913">
    <w:abstractNumId w:val="8"/>
  </w:num>
  <w:num w:numId="22" w16cid:durableId="1737897350">
    <w:abstractNumId w:val="17"/>
  </w:num>
  <w:num w:numId="23" w16cid:durableId="236288985">
    <w:abstractNumId w:val="5"/>
  </w:num>
  <w:num w:numId="24" w16cid:durableId="1210189551">
    <w:abstractNumId w:val="0"/>
  </w:num>
  <w:num w:numId="25" w16cid:durableId="1753969837">
    <w:abstractNumId w:val="19"/>
  </w:num>
  <w:num w:numId="26" w16cid:durableId="873157937">
    <w:abstractNumId w:val="30"/>
  </w:num>
  <w:num w:numId="27" w16cid:durableId="632488185">
    <w:abstractNumId w:val="33"/>
  </w:num>
  <w:num w:numId="28" w16cid:durableId="861825146">
    <w:abstractNumId w:val="2"/>
  </w:num>
  <w:num w:numId="29" w16cid:durableId="1406027758">
    <w:abstractNumId w:val="25"/>
  </w:num>
  <w:num w:numId="30" w16cid:durableId="85880762">
    <w:abstractNumId w:val="12"/>
  </w:num>
  <w:num w:numId="31" w16cid:durableId="229467774">
    <w:abstractNumId w:val="34"/>
  </w:num>
  <w:num w:numId="32" w16cid:durableId="452019033">
    <w:abstractNumId w:val="20"/>
  </w:num>
  <w:num w:numId="33" w16cid:durableId="152649086">
    <w:abstractNumId w:val="31"/>
  </w:num>
  <w:num w:numId="34" w16cid:durableId="2145734758">
    <w:abstractNumId w:val="24"/>
  </w:num>
  <w:num w:numId="35" w16cid:durableId="166209835">
    <w:abstractNumId w:val="9"/>
  </w:num>
  <w:num w:numId="36" w16cid:durableId="15781724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38"/>
    <w:rsid w:val="00001DC4"/>
    <w:rsid w:val="00006073"/>
    <w:rsid w:val="00013836"/>
    <w:rsid w:val="00015175"/>
    <w:rsid w:val="00030556"/>
    <w:rsid w:val="00030992"/>
    <w:rsid w:val="00033205"/>
    <w:rsid w:val="0003330A"/>
    <w:rsid w:val="000368F2"/>
    <w:rsid w:val="00036CC9"/>
    <w:rsid w:val="0004234E"/>
    <w:rsid w:val="00056633"/>
    <w:rsid w:val="00060E6C"/>
    <w:rsid w:val="00064691"/>
    <w:rsid w:val="00065E65"/>
    <w:rsid w:val="00066CF4"/>
    <w:rsid w:val="000721FC"/>
    <w:rsid w:val="00073C53"/>
    <w:rsid w:val="00082943"/>
    <w:rsid w:val="00082EEB"/>
    <w:rsid w:val="0008319C"/>
    <w:rsid w:val="00086FA5"/>
    <w:rsid w:val="00090118"/>
    <w:rsid w:val="00092268"/>
    <w:rsid w:val="0009585F"/>
    <w:rsid w:val="000B32A0"/>
    <w:rsid w:val="000B3DD3"/>
    <w:rsid w:val="000B4B52"/>
    <w:rsid w:val="000C09E1"/>
    <w:rsid w:val="000C5E73"/>
    <w:rsid w:val="000D309B"/>
    <w:rsid w:val="000D6B50"/>
    <w:rsid w:val="000E4641"/>
    <w:rsid w:val="000F55BB"/>
    <w:rsid w:val="000F705A"/>
    <w:rsid w:val="00107AFC"/>
    <w:rsid w:val="00110030"/>
    <w:rsid w:val="00112A54"/>
    <w:rsid w:val="001138F2"/>
    <w:rsid w:val="00113E9E"/>
    <w:rsid w:val="001167BA"/>
    <w:rsid w:val="00116F55"/>
    <w:rsid w:val="00127E3B"/>
    <w:rsid w:val="0013339A"/>
    <w:rsid w:val="00135283"/>
    <w:rsid w:val="001370E1"/>
    <w:rsid w:val="00142751"/>
    <w:rsid w:val="0014497F"/>
    <w:rsid w:val="00151F66"/>
    <w:rsid w:val="0015328F"/>
    <w:rsid w:val="00157316"/>
    <w:rsid w:val="0015754A"/>
    <w:rsid w:val="001610A1"/>
    <w:rsid w:val="00175F3A"/>
    <w:rsid w:val="00177F8D"/>
    <w:rsid w:val="00185F4A"/>
    <w:rsid w:val="00187582"/>
    <w:rsid w:val="00187BDD"/>
    <w:rsid w:val="001900E2"/>
    <w:rsid w:val="0019173B"/>
    <w:rsid w:val="00196461"/>
    <w:rsid w:val="00196D8C"/>
    <w:rsid w:val="001A071E"/>
    <w:rsid w:val="001A6EDA"/>
    <w:rsid w:val="001A759C"/>
    <w:rsid w:val="001B0DF0"/>
    <w:rsid w:val="001F555B"/>
    <w:rsid w:val="001F7069"/>
    <w:rsid w:val="00205712"/>
    <w:rsid w:val="00213FE1"/>
    <w:rsid w:val="0022259E"/>
    <w:rsid w:val="00222F3A"/>
    <w:rsid w:val="0022311A"/>
    <w:rsid w:val="0022758E"/>
    <w:rsid w:val="00233EA6"/>
    <w:rsid w:val="00240266"/>
    <w:rsid w:val="00240498"/>
    <w:rsid w:val="00241015"/>
    <w:rsid w:val="002507AB"/>
    <w:rsid w:val="00261622"/>
    <w:rsid w:val="00266940"/>
    <w:rsid w:val="00272FDD"/>
    <w:rsid w:val="00286D26"/>
    <w:rsid w:val="00292546"/>
    <w:rsid w:val="0029330C"/>
    <w:rsid w:val="002949CF"/>
    <w:rsid w:val="00296E9F"/>
    <w:rsid w:val="00296F2C"/>
    <w:rsid w:val="002A1005"/>
    <w:rsid w:val="002A23D5"/>
    <w:rsid w:val="002A798D"/>
    <w:rsid w:val="002C182F"/>
    <w:rsid w:val="002C1BC0"/>
    <w:rsid w:val="002C6C1C"/>
    <w:rsid w:val="002D2200"/>
    <w:rsid w:val="002D2216"/>
    <w:rsid w:val="002E40B9"/>
    <w:rsid w:val="002E60F9"/>
    <w:rsid w:val="002E7FC9"/>
    <w:rsid w:val="00306BD7"/>
    <w:rsid w:val="00311C34"/>
    <w:rsid w:val="003226D4"/>
    <w:rsid w:val="00324D09"/>
    <w:rsid w:val="0032568F"/>
    <w:rsid w:val="00325A16"/>
    <w:rsid w:val="00326323"/>
    <w:rsid w:val="0034742D"/>
    <w:rsid w:val="003477DA"/>
    <w:rsid w:val="0035096B"/>
    <w:rsid w:val="00351837"/>
    <w:rsid w:val="00361686"/>
    <w:rsid w:val="0036386A"/>
    <w:rsid w:val="003673C2"/>
    <w:rsid w:val="00371974"/>
    <w:rsid w:val="003724C3"/>
    <w:rsid w:val="00373A6B"/>
    <w:rsid w:val="0037635E"/>
    <w:rsid w:val="003867AD"/>
    <w:rsid w:val="00387540"/>
    <w:rsid w:val="003935C1"/>
    <w:rsid w:val="003B2EEF"/>
    <w:rsid w:val="003B36E8"/>
    <w:rsid w:val="003C2E77"/>
    <w:rsid w:val="003D0CD4"/>
    <w:rsid w:val="003D5BE8"/>
    <w:rsid w:val="003E0403"/>
    <w:rsid w:val="003E6D30"/>
    <w:rsid w:val="003E7053"/>
    <w:rsid w:val="003F5BC2"/>
    <w:rsid w:val="003F7920"/>
    <w:rsid w:val="004027AD"/>
    <w:rsid w:val="0040564B"/>
    <w:rsid w:val="00411CA7"/>
    <w:rsid w:val="00420079"/>
    <w:rsid w:val="0043265C"/>
    <w:rsid w:val="00436D07"/>
    <w:rsid w:val="00452CD1"/>
    <w:rsid w:val="004622DA"/>
    <w:rsid w:val="004671E5"/>
    <w:rsid w:val="00472960"/>
    <w:rsid w:val="004736A3"/>
    <w:rsid w:val="0048120C"/>
    <w:rsid w:val="004843C5"/>
    <w:rsid w:val="004858E4"/>
    <w:rsid w:val="004909D9"/>
    <w:rsid w:val="00497599"/>
    <w:rsid w:val="0049779D"/>
    <w:rsid w:val="004B0CCC"/>
    <w:rsid w:val="004C0395"/>
    <w:rsid w:val="004C523D"/>
    <w:rsid w:val="004D5F01"/>
    <w:rsid w:val="004E08E9"/>
    <w:rsid w:val="004E192C"/>
    <w:rsid w:val="004E4684"/>
    <w:rsid w:val="004F0F26"/>
    <w:rsid w:val="004F6635"/>
    <w:rsid w:val="005042A0"/>
    <w:rsid w:val="00507A76"/>
    <w:rsid w:val="005138E2"/>
    <w:rsid w:val="00514B92"/>
    <w:rsid w:val="00521481"/>
    <w:rsid w:val="00525C9C"/>
    <w:rsid w:val="005316F2"/>
    <w:rsid w:val="0053479E"/>
    <w:rsid w:val="00543589"/>
    <w:rsid w:val="005506D1"/>
    <w:rsid w:val="00550D08"/>
    <w:rsid w:val="00561093"/>
    <w:rsid w:val="00564B45"/>
    <w:rsid w:val="005673B8"/>
    <w:rsid w:val="005729EF"/>
    <w:rsid w:val="00585D72"/>
    <w:rsid w:val="005874F8"/>
    <w:rsid w:val="005925F3"/>
    <w:rsid w:val="00597FA4"/>
    <w:rsid w:val="005A2F71"/>
    <w:rsid w:val="005A5842"/>
    <w:rsid w:val="005A7A5E"/>
    <w:rsid w:val="005C383E"/>
    <w:rsid w:val="005D0B5E"/>
    <w:rsid w:val="005D0C9A"/>
    <w:rsid w:val="005D6EB3"/>
    <w:rsid w:val="005E7F3D"/>
    <w:rsid w:val="0060226D"/>
    <w:rsid w:val="0060747C"/>
    <w:rsid w:val="00612DE3"/>
    <w:rsid w:val="00617A7E"/>
    <w:rsid w:val="00630C45"/>
    <w:rsid w:val="00632926"/>
    <w:rsid w:val="0064121D"/>
    <w:rsid w:val="00641EA2"/>
    <w:rsid w:val="00642322"/>
    <w:rsid w:val="00643282"/>
    <w:rsid w:val="006477EA"/>
    <w:rsid w:val="0065222C"/>
    <w:rsid w:val="006552A0"/>
    <w:rsid w:val="0065739F"/>
    <w:rsid w:val="00665110"/>
    <w:rsid w:val="006709F1"/>
    <w:rsid w:val="00672DC6"/>
    <w:rsid w:val="00676FE6"/>
    <w:rsid w:val="0068190E"/>
    <w:rsid w:val="00681A4D"/>
    <w:rsid w:val="006830A8"/>
    <w:rsid w:val="00686945"/>
    <w:rsid w:val="00687040"/>
    <w:rsid w:val="00691655"/>
    <w:rsid w:val="0069389E"/>
    <w:rsid w:val="00696210"/>
    <w:rsid w:val="006A0987"/>
    <w:rsid w:val="006A3FFF"/>
    <w:rsid w:val="006A7F3C"/>
    <w:rsid w:val="006B00AD"/>
    <w:rsid w:val="006B21E5"/>
    <w:rsid w:val="006C2909"/>
    <w:rsid w:val="006C5A11"/>
    <w:rsid w:val="006C60E6"/>
    <w:rsid w:val="006C7CE3"/>
    <w:rsid w:val="006D03F5"/>
    <w:rsid w:val="006D3B83"/>
    <w:rsid w:val="006D4404"/>
    <w:rsid w:val="006E684E"/>
    <w:rsid w:val="006E753C"/>
    <w:rsid w:val="006F706C"/>
    <w:rsid w:val="006F7D5A"/>
    <w:rsid w:val="00714A35"/>
    <w:rsid w:val="007178FA"/>
    <w:rsid w:val="00722D84"/>
    <w:rsid w:val="00734F09"/>
    <w:rsid w:val="007356BF"/>
    <w:rsid w:val="007570D0"/>
    <w:rsid w:val="00760019"/>
    <w:rsid w:val="00765D87"/>
    <w:rsid w:val="00770122"/>
    <w:rsid w:val="0077069D"/>
    <w:rsid w:val="00771511"/>
    <w:rsid w:val="00773639"/>
    <w:rsid w:val="0079419F"/>
    <w:rsid w:val="00794D24"/>
    <w:rsid w:val="00796B38"/>
    <w:rsid w:val="007A18E3"/>
    <w:rsid w:val="007A5B52"/>
    <w:rsid w:val="007B4217"/>
    <w:rsid w:val="007D07B2"/>
    <w:rsid w:val="007D62F5"/>
    <w:rsid w:val="007E2591"/>
    <w:rsid w:val="007E2F9B"/>
    <w:rsid w:val="007E4C3B"/>
    <w:rsid w:val="007F101E"/>
    <w:rsid w:val="008021D4"/>
    <w:rsid w:val="00803001"/>
    <w:rsid w:val="00806751"/>
    <w:rsid w:val="00816CE3"/>
    <w:rsid w:val="0082309C"/>
    <w:rsid w:val="00826A13"/>
    <w:rsid w:val="008319AF"/>
    <w:rsid w:val="00837914"/>
    <w:rsid w:val="00851458"/>
    <w:rsid w:val="00853A0B"/>
    <w:rsid w:val="00853B7D"/>
    <w:rsid w:val="00854B6E"/>
    <w:rsid w:val="00856F73"/>
    <w:rsid w:val="00874EE2"/>
    <w:rsid w:val="00874FE7"/>
    <w:rsid w:val="0088475C"/>
    <w:rsid w:val="008A39F6"/>
    <w:rsid w:val="008A3A09"/>
    <w:rsid w:val="008A3C6B"/>
    <w:rsid w:val="008B0F3A"/>
    <w:rsid w:val="008B1184"/>
    <w:rsid w:val="008C64AE"/>
    <w:rsid w:val="008C6AD0"/>
    <w:rsid w:val="008D7362"/>
    <w:rsid w:val="008E55A4"/>
    <w:rsid w:val="008E7921"/>
    <w:rsid w:val="008F0CC0"/>
    <w:rsid w:val="008F6940"/>
    <w:rsid w:val="008F6C7E"/>
    <w:rsid w:val="008F6CEE"/>
    <w:rsid w:val="00901283"/>
    <w:rsid w:val="00907346"/>
    <w:rsid w:val="009076AC"/>
    <w:rsid w:val="00920667"/>
    <w:rsid w:val="00927E1A"/>
    <w:rsid w:val="00937438"/>
    <w:rsid w:val="0094024F"/>
    <w:rsid w:val="0094119B"/>
    <w:rsid w:val="00941B76"/>
    <w:rsid w:val="00950137"/>
    <w:rsid w:val="00952F7D"/>
    <w:rsid w:val="00953162"/>
    <w:rsid w:val="0095496A"/>
    <w:rsid w:val="009549C3"/>
    <w:rsid w:val="00955DA6"/>
    <w:rsid w:val="00960445"/>
    <w:rsid w:val="00964A21"/>
    <w:rsid w:val="00967199"/>
    <w:rsid w:val="009706FD"/>
    <w:rsid w:val="0097106E"/>
    <w:rsid w:val="00971B15"/>
    <w:rsid w:val="009739AD"/>
    <w:rsid w:val="00976BAE"/>
    <w:rsid w:val="009835F3"/>
    <w:rsid w:val="00992C97"/>
    <w:rsid w:val="009954CB"/>
    <w:rsid w:val="00997816"/>
    <w:rsid w:val="009A220E"/>
    <w:rsid w:val="009A38BA"/>
    <w:rsid w:val="009A4E9D"/>
    <w:rsid w:val="009C7F7D"/>
    <w:rsid w:val="009D4C34"/>
    <w:rsid w:val="009E0EDF"/>
    <w:rsid w:val="009E1400"/>
    <w:rsid w:val="009E4099"/>
    <w:rsid w:val="009E7201"/>
    <w:rsid w:val="009F7560"/>
    <w:rsid w:val="00A00A94"/>
    <w:rsid w:val="00A037DC"/>
    <w:rsid w:val="00A07378"/>
    <w:rsid w:val="00A412D4"/>
    <w:rsid w:val="00A423C1"/>
    <w:rsid w:val="00A45C06"/>
    <w:rsid w:val="00A5049F"/>
    <w:rsid w:val="00A50D0A"/>
    <w:rsid w:val="00A54E3E"/>
    <w:rsid w:val="00A55429"/>
    <w:rsid w:val="00A60F69"/>
    <w:rsid w:val="00A6101D"/>
    <w:rsid w:val="00A647DA"/>
    <w:rsid w:val="00A65432"/>
    <w:rsid w:val="00A676DF"/>
    <w:rsid w:val="00A67714"/>
    <w:rsid w:val="00A72EAA"/>
    <w:rsid w:val="00A8107A"/>
    <w:rsid w:val="00A836D6"/>
    <w:rsid w:val="00A86C7F"/>
    <w:rsid w:val="00AA1CD7"/>
    <w:rsid w:val="00AA503D"/>
    <w:rsid w:val="00AA79F1"/>
    <w:rsid w:val="00AB1765"/>
    <w:rsid w:val="00AB3F37"/>
    <w:rsid w:val="00AB545E"/>
    <w:rsid w:val="00AB5712"/>
    <w:rsid w:val="00AB75AE"/>
    <w:rsid w:val="00AC0617"/>
    <w:rsid w:val="00AC5BDF"/>
    <w:rsid w:val="00AD4911"/>
    <w:rsid w:val="00AD799A"/>
    <w:rsid w:val="00AE5551"/>
    <w:rsid w:val="00AF3052"/>
    <w:rsid w:val="00AF7B56"/>
    <w:rsid w:val="00B056CF"/>
    <w:rsid w:val="00B10782"/>
    <w:rsid w:val="00B12FF6"/>
    <w:rsid w:val="00B142DE"/>
    <w:rsid w:val="00B20ACF"/>
    <w:rsid w:val="00B263A0"/>
    <w:rsid w:val="00B27329"/>
    <w:rsid w:val="00B37CF3"/>
    <w:rsid w:val="00B43E11"/>
    <w:rsid w:val="00B55F3D"/>
    <w:rsid w:val="00B60329"/>
    <w:rsid w:val="00B701AE"/>
    <w:rsid w:val="00B70BDE"/>
    <w:rsid w:val="00B77DBA"/>
    <w:rsid w:val="00B85554"/>
    <w:rsid w:val="00B90623"/>
    <w:rsid w:val="00B9171D"/>
    <w:rsid w:val="00B971CB"/>
    <w:rsid w:val="00BA1D07"/>
    <w:rsid w:val="00BA4054"/>
    <w:rsid w:val="00BA467B"/>
    <w:rsid w:val="00BB0BD1"/>
    <w:rsid w:val="00BB598C"/>
    <w:rsid w:val="00BC0457"/>
    <w:rsid w:val="00BC2F50"/>
    <w:rsid w:val="00BD026F"/>
    <w:rsid w:val="00BD0290"/>
    <w:rsid w:val="00BD0F97"/>
    <w:rsid w:val="00BD18F0"/>
    <w:rsid w:val="00BD4A22"/>
    <w:rsid w:val="00BD73AA"/>
    <w:rsid w:val="00BF3A3E"/>
    <w:rsid w:val="00BF4CD1"/>
    <w:rsid w:val="00BF5126"/>
    <w:rsid w:val="00C014D9"/>
    <w:rsid w:val="00C1098E"/>
    <w:rsid w:val="00C23F85"/>
    <w:rsid w:val="00C3436D"/>
    <w:rsid w:val="00C36621"/>
    <w:rsid w:val="00C402CF"/>
    <w:rsid w:val="00C50BB1"/>
    <w:rsid w:val="00C55A6B"/>
    <w:rsid w:val="00C55BFB"/>
    <w:rsid w:val="00C751D2"/>
    <w:rsid w:val="00C755AB"/>
    <w:rsid w:val="00C77FDE"/>
    <w:rsid w:val="00C80C7A"/>
    <w:rsid w:val="00C876FB"/>
    <w:rsid w:val="00CA1968"/>
    <w:rsid w:val="00CA7CE5"/>
    <w:rsid w:val="00CB18B3"/>
    <w:rsid w:val="00CC4308"/>
    <w:rsid w:val="00CC57B6"/>
    <w:rsid w:val="00CC6700"/>
    <w:rsid w:val="00CC7D0D"/>
    <w:rsid w:val="00CD0D3C"/>
    <w:rsid w:val="00CD481D"/>
    <w:rsid w:val="00CD7613"/>
    <w:rsid w:val="00CD7F31"/>
    <w:rsid w:val="00CE138D"/>
    <w:rsid w:val="00CE21CF"/>
    <w:rsid w:val="00CE3E7D"/>
    <w:rsid w:val="00CE634A"/>
    <w:rsid w:val="00CF2E08"/>
    <w:rsid w:val="00CF39FA"/>
    <w:rsid w:val="00CF4922"/>
    <w:rsid w:val="00D02B84"/>
    <w:rsid w:val="00D031BB"/>
    <w:rsid w:val="00D2075F"/>
    <w:rsid w:val="00D34E0E"/>
    <w:rsid w:val="00D35AC3"/>
    <w:rsid w:val="00D43125"/>
    <w:rsid w:val="00D50662"/>
    <w:rsid w:val="00D51D4F"/>
    <w:rsid w:val="00D5649D"/>
    <w:rsid w:val="00D56669"/>
    <w:rsid w:val="00D625A9"/>
    <w:rsid w:val="00D62DA1"/>
    <w:rsid w:val="00D633F5"/>
    <w:rsid w:val="00D66A3A"/>
    <w:rsid w:val="00D8793D"/>
    <w:rsid w:val="00D93E30"/>
    <w:rsid w:val="00D959D5"/>
    <w:rsid w:val="00D9793F"/>
    <w:rsid w:val="00DA2242"/>
    <w:rsid w:val="00DA7AE2"/>
    <w:rsid w:val="00DB30C0"/>
    <w:rsid w:val="00DB569F"/>
    <w:rsid w:val="00DC0ACB"/>
    <w:rsid w:val="00DD141D"/>
    <w:rsid w:val="00DD7E19"/>
    <w:rsid w:val="00DE130F"/>
    <w:rsid w:val="00DE2A6B"/>
    <w:rsid w:val="00DE3F08"/>
    <w:rsid w:val="00DF198B"/>
    <w:rsid w:val="00DF4D40"/>
    <w:rsid w:val="00E068ED"/>
    <w:rsid w:val="00E10DE1"/>
    <w:rsid w:val="00E1794D"/>
    <w:rsid w:val="00E264A2"/>
    <w:rsid w:val="00E303B8"/>
    <w:rsid w:val="00E318EA"/>
    <w:rsid w:val="00E32C65"/>
    <w:rsid w:val="00E362F6"/>
    <w:rsid w:val="00E47662"/>
    <w:rsid w:val="00E50601"/>
    <w:rsid w:val="00E54F53"/>
    <w:rsid w:val="00E6053E"/>
    <w:rsid w:val="00E63167"/>
    <w:rsid w:val="00E74B29"/>
    <w:rsid w:val="00E761BD"/>
    <w:rsid w:val="00E76B5F"/>
    <w:rsid w:val="00E7792F"/>
    <w:rsid w:val="00E9412D"/>
    <w:rsid w:val="00EA08E4"/>
    <w:rsid w:val="00EA2BB3"/>
    <w:rsid w:val="00EA3A0B"/>
    <w:rsid w:val="00EA7B2A"/>
    <w:rsid w:val="00EB41B1"/>
    <w:rsid w:val="00EB6E28"/>
    <w:rsid w:val="00ED133A"/>
    <w:rsid w:val="00ED4D74"/>
    <w:rsid w:val="00ED6BF3"/>
    <w:rsid w:val="00EF2520"/>
    <w:rsid w:val="00EF4AFE"/>
    <w:rsid w:val="00F12032"/>
    <w:rsid w:val="00F121B7"/>
    <w:rsid w:val="00F25A3E"/>
    <w:rsid w:val="00F25D59"/>
    <w:rsid w:val="00F355F5"/>
    <w:rsid w:val="00F35A80"/>
    <w:rsid w:val="00F35C11"/>
    <w:rsid w:val="00F36941"/>
    <w:rsid w:val="00F42675"/>
    <w:rsid w:val="00F4303E"/>
    <w:rsid w:val="00F50791"/>
    <w:rsid w:val="00F56E09"/>
    <w:rsid w:val="00F64335"/>
    <w:rsid w:val="00F76151"/>
    <w:rsid w:val="00F83108"/>
    <w:rsid w:val="00F83CB6"/>
    <w:rsid w:val="00F91DF1"/>
    <w:rsid w:val="00FA0EA6"/>
    <w:rsid w:val="00FA2ECE"/>
    <w:rsid w:val="00FA4036"/>
    <w:rsid w:val="00FA50B2"/>
    <w:rsid w:val="00FB2EC8"/>
    <w:rsid w:val="00FB2F1A"/>
    <w:rsid w:val="00FB40F9"/>
    <w:rsid w:val="00FE73D6"/>
    <w:rsid w:val="00FF33D8"/>
    <w:rsid w:val="00FF3C6D"/>
    <w:rsid w:val="00FF6A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93B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A423C1"/>
  </w:style>
  <w:style w:type="paragraph" w:styleId="EndnoteText">
    <w:name w:val="endnote text"/>
    <w:basedOn w:val="Normal"/>
    <w:link w:val="EndnoteTextChar"/>
    <w:uiPriority w:val="99"/>
    <w:semiHidden/>
    <w:rsid w:val="00794D24"/>
    <w:rPr>
      <w:sz w:val="20"/>
      <w:szCs w:val="20"/>
    </w:rPr>
  </w:style>
  <w:style w:type="character" w:customStyle="1" w:styleId="EndnoteTextChar">
    <w:name w:val="Endnote Text Char"/>
    <w:basedOn w:val="DefaultParagraphFont"/>
    <w:link w:val="EndnoteText"/>
    <w:uiPriority w:val="99"/>
    <w:semiHidden/>
    <w:rsid w:val="00794D24"/>
    <w:rPr>
      <w:sz w:val="20"/>
      <w:szCs w:val="20"/>
    </w:rPr>
  </w:style>
  <w:style w:type="character" w:styleId="EndnoteReference">
    <w:name w:val="endnote reference"/>
    <w:basedOn w:val="DefaultParagraphFont"/>
    <w:uiPriority w:val="99"/>
    <w:semiHidden/>
    <w:rsid w:val="00794D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09644">
      <w:bodyDiv w:val="1"/>
      <w:marLeft w:val="0"/>
      <w:marRight w:val="0"/>
      <w:marTop w:val="0"/>
      <w:marBottom w:val="0"/>
      <w:divBdr>
        <w:top w:val="none" w:sz="0" w:space="0" w:color="auto"/>
        <w:left w:val="none" w:sz="0" w:space="0" w:color="auto"/>
        <w:bottom w:val="none" w:sz="0" w:space="0" w:color="auto"/>
        <w:right w:val="none" w:sz="0" w:space="0" w:color="auto"/>
      </w:divBdr>
    </w:div>
    <w:div w:id="68818436">
      <w:bodyDiv w:val="1"/>
      <w:marLeft w:val="0"/>
      <w:marRight w:val="0"/>
      <w:marTop w:val="0"/>
      <w:marBottom w:val="0"/>
      <w:divBdr>
        <w:top w:val="none" w:sz="0" w:space="0" w:color="auto"/>
        <w:left w:val="none" w:sz="0" w:space="0" w:color="auto"/>
        <w:bottom w:val="none" w:sz="0" w:space="0" w:color="auto"/>
        <w:right w:val="none" w:sz="0" w:space="0" w:color="auto"/>
      </w:divBdr>
    </w:div>
    <w:div w:id="82919360">
      <w:bodyDiv w:val="1"/>
      <w:marLeft w:val="0"/>
      <w:marRight w:val="0"/>
      <w:marTop w:val="0"/>
      <w:marBottom w:val="0"/>
      <w:divBdr>
        <w:top w:val="none" w:sz="0" w:space="0" w:color="auto"/>
        <w:left w:val="none" w:sz="0" w:space="0" w:color="auto"/>
        <w:bottom w:val="none" w:sz="0" w:space="0" w:color="auto"/>
        <w:right w:val="none" w:sz="0" w:space="0" w:color="auto"/>
      </w:divBdr>
    </w:div>
    <w:div w:id="84347114">
      <w:bodyDiv w:val="1"/>
      <w:marLeft w:val="0"/>
      <w:marRight w:val="0"/>
      <w:marTop w:val="0"/>
      <w:marBottom w:val="0"/>
      <w:divBdr>
        <w:top w:val="none" w:sz="0" w:space="0" w:color="auto"/>
        <w:left w:val="none" w:sz="0" w:space="0" w:color="auto"/>
        <w:bottom w:val="none" w:sz="0" w:space="0" w:color="auto"/>
        <w:right w:val="none" w:sz="0" w:space="0" w:color="auto"/>
      </w:divBdr>
    </w:div>
    <w:div w:id="116805268">
      <w:bodyDiv w:val="1"/>
      <w:marLeft w:val="0"/>
      <w:marRight w:val="0"/>
      <w:marTop w:val="0"/>
      <w:marBottom w:val="0"/>
      <w:divBdr>
        <w:top w:val="none" w:sz="0" w:space="0" w:color="auto"/>
        <w:left w:val="none" w:sz="0" w:space="0" w:color="auto"/>
        <w:bottom w:val="none" w:sz="0" w:space="0" w:color="auto"/>
        <w:right w:val="none" w:sz="0" w:space="0" w:color="auto"/>
      </w:divBdr>
    </w:div>
    <w:div w:id="124126936">
      <w:bodyDiv w:val="1"/>
      <w:marLeft w:val="0"/>
      <w:marRight w:val="0"/>
      <w:marTop w:val="0"/>
      <w:marBottom w:val="0"/>
      <w:divBdr>
        <w:top w:val="none" w:sz="0" w:space="0" w:color="auto"/>
        <w:left w:val="none" w:sz="0" w:space="0" w:color="auto"/>
        <w:bottom w:val="none" w:sz="0" w:space="0" w:color="auto"/>
        <w:right w:val="none" w:sz="0" w:space="0" w:color="auto"/>
      </w:divBdr>
    </w:div>
    <w:div w:id="128129141">
      <w:bodyDiv w:val="1"/>
      <w:marLeft w:val="0"/>
      <w:marRight w:val="0"/>
      <w:marTop w:val="0"/>
      <w:marBottom w:val="0"/>
      <w:divBdr>
        <w:top w:val="none" w:sz="0" w:space="0" w:color="auto"/>
        <w:left w:val="none" w:sz="0" w:space="0" w:color="auto"/>
        <w:bottom w:val="none" w:sz="0" w:space="0" w:color="auto"/>
        <w:right w:val="none" w:sz="0" w:space="0" w:color="auto"/>
      </w:divBdr>
    </w:div>
    <w:div w:id="177930710">
      <w:bodyDiv w:val="1"/>
      <w:marLeft w:val="0"/>
      <w:marRight w:val="0"/>
      <w:marTop w:val="0"/>
      <w:marBottom w:val="0"/>
      <w:divBdr>
        <w:top w:val="none" w:sz="0" w:space="0" w:color="auto"/>
        <w:left w:val="none" w:sz="0" w:space="0" w:color="auto"/>
        <w:bottom w:val="none" w:sz="0" w:space="0" w:color="auto"/>
        <w:right w:val="none" w:sz="0" w:space="0" w:color="auto"/>
      </w:divBdr>
    </w:div>
    <w:div w:id="183593421">
      <w:bodyDiv w:val="1"/>
      <w:marLeft w:val="0"/>
      <w:marRight w:val="0"/>
      <w:marTop w:val="0"/>
      <w:marBottom w:val="0"/>
      <w:divBdr>
        <w:top w:val="none" w:sz="0" w:space="0" w:color="auto"/>
        <w:left w:val="none" w:sz="0" w:space="0" w:color="auto"/>
        <w:bottom w:val="none" w:sz="0" w:space="0" w:color="auto"/>
        <w:right w:val="none" w:sz="0" w:space="0" w:color="auto"/>
      </w:divBdr>
    </w:div>
    <w:div w:id="196435073">
      <w:bodyDiv w:val="1"/>
      <w:marLeft w:val="0"/>
      <w:marRight w:val="0"/>
      <w:marTop w:val="0"/>
      <w:marBottom w:val="0"/>
      <w:divBdr>
        <w:top w:val="none" w:sz="0" w:space="0" w:color="auto"/>
        <w:left w:val="none" w:sz="0" w:space="0" w:color="auto"/>
        <w:bottom w:val="none" w:sz="0" w:space="0" w:color="auto"/>
        <w:right w:val="none" w:sz="0" w:space="0" w:color="auto"/>
      </w:divBdr>
    </w:div>
    <w:div w:id="205652079">
      <w:bodyDiv w:val="1"/>
      <w:marLeft w:val="0"/>
      <w:marRight w:val="0"/>
      <w:marTop w:val="0"/>
      <w:marBottom w:val="0"/>
      <w:divBdr>
        <w:top w:val="none" w:sz="0" w:space="0" w:color="auto"/>
        <w:left w:val="none" w:sz="0" w:space="0" w:color="auto"/>
        <w:bottom w:val="none" w:sz="0" w:space="0" w:color="auto"/>
        <w:right w:val="none" w:sz="0" w:space="0" w:color="auto"/>
      </w:divBdr>
    </w:div>
    <w:div w:id="207567149">
      <w:bodyDiv w:val="1"/>
      <w:marLeft w:val="0"/>
      <w:marRight w:val="0"/>
      <w:marTop w:val="0"/>
      <w:marBottom w:val="0"/>
      <w:divBdr>
        <w:top w:val="none" w:sz="0" w:space="0" w:color="auto"/>
        <w:left w:val="none" w:sz="0" w:space="0" w:color="auto"/>
        <w:bottom w:val="none" w:sz="0" w:space="0" w:color="auto"/>
        <w:right w:val="none" w:sz="0" w:space="0" w:color="auto"/>
      </w:divBdr>
    </w:div>
    <w:div w:id="213273061">
      <w:bodyDiv w:val="1"/>
      <w:marLeft w:val="0"/>
      <w:marRight w:val="0"/>
      <w:marTop w:val="0"/>
      <w:marBottom w:val="0"/>
      <w:divBdr>
        <w:top w:val="none" w:sz="0" w:space="0" w:color="auto"/>
        <w:left w:val="none" w:sz="0" w:space="0" w:color="auto"/>
        <w:bottom w:val="none" w:sz="0" w:space="0" w:color="auto"/>
        <w:right w:val="none" w:sz="0" w:space="0" w:color="auto"/>
      </w:divBdr>
    </w:div>
    <w:div w:id="217479242">
      <w:bodyDiv w:val="1"/>
      <w:marLeft w:val="0"/>
      <w:marRight w:val="0"/>
      <w:marTop w:val="0"/>
      <w:marBottom w:val="0"/>
      <w:divBdr>
        <w:top w:val="none" w:sz="0" w:space="0" w:color="auto"/>
        <w:left w:val="none" w:sz="0" w:space="0" w:color="auto"/>
        <w:bottom w:val="none" w:sz="0" w:space="0" w:color="auto"/>
        <w:right w:val="none" w:sz="0" w:space="0" w:color="auto"/>
      </w:divBdr>
    </w:div>
    <w:div w:id="223493506">
      <w:bodyDiv w:val="1"/>
      <w:marLeft w:val="0"/>
      <w:marRight w:val="0"/>
      <w:marTop w:val="0"/>
      <w:marBottom w:val="0"/>
      <w:divBdr>
        <w:top w:val="none" w:sz="0" w:space="0" w:color="auto"/>
        <w:left w:val="none" w:sz="0" w:space="0" w:color="auto"/>
        <w:bottom w:val="none" w:sz="0" w:space="0" w:color="auto"/>
        <w:right w:val="none" w:sz="0" w:space="0" w:color="auto"/>
      </w:divBdr>
    </w:div>
    <w:div w:id="229771583">
      <w:bodyDiv w:val="1"/>
      <w:marLeft w:val="0"/>
      <w:marRight w:val="0"/>
      <w:marTop w:val="0"/>
      <w:marBottom w:val="0"/>
      <w:divBdr>
        <w:top w:val="none" w:sz="0" w:space="0" w:color="auto"/>
        <w:left w:val="none" w:sz="0" w:space="0" w:color="auto"/>
        <w:bottom w:val="none" w:sz="0" w:space="0" w:color="auto"/>
        <w:right w:val="none" w:sz="0" w:space="0" w:color="auto"/>
      </w:divBdr>
    </w:div>
    <w:div w:id="241450841">
      <w:bodyDiv w:val="1"/>
      <w:marLeft w:val="0"/>
      <w:marRight w:val="0"/>
      <w:marTop w:val="0"/>
      <w:marBottom w:val="0"/>
      <w:divBdr>
        <w:top w:val="none" w:sz="0" w:space="0" w:color="auto"/>
        <w:left w:val="none" w:sz="0" w:space="0" w:color="auto"/>
        <w:bottom w:val="none" w:sz="0" w:space="0" w:color="auto"/>
        <w:right w:val="none" w:sz="0" w:space="0" w:color="auto"/>
      </w:divBdr>
    </w:div>
    <w:div w:id="245192577">
      <w:bodyDiv w:val="1"/>
      <w:marLeft w:val="0"/>
      <w:marRight w:val="0"/>
      <w:marTop w:val="0"/>
      <w:marBottom w:val="0"/>
      <w:divBdr>
        <w:top w:val="none" w:sz="0" w:space="0" w:color="auto"/>
        <w:left w:val="none" w:sz="0" w:space="0" w:color="auto"/>
        <w:bottom w:val="none" w:sz="0" w:space="0" w:color="auto"/>
        <w:right w:val="none" w:sz="0" w:space="0" w:color="auto"/>
      </w:divBdr>
    </w:div>
    <w:div w:id="266624382">
      <w:bodyDiv w:val="1"/>
      <w:marLeft w:val="0"/>
      <w:marRight w:val="0"/>
      <w:marTop w:val="0"/>
      <w:marBottom w:val="0"/>
      <w:divBdr>
        <w:top w:val="none" w:sz="0" w:space="0" w:color="auto"/>
        <w:left w:val="none" w:sz="0" w:space="0" w:color="auto"/>
        <w:bottom w:val="none" w:sz="0" w:space="0" w:color="auto"/>
        <w:right w:val="none" w:sz="0" w:space="0" w:color="auto"/>
      </w:divBdr>
    </w:div>
    <w:div w:id="274944443">
      <w:bodyDiv w:val="1"/>
      <w:marLeft w:val="0"/>
      <w:marRight w:val="0"/>
      <w:marTop w:val="0"/>
      <w:marBottom w:val="0"/>
      <w:divBdr>
        <w:top w:val="none" w:sz="0" w:space="0" w:color="auto"/>
        <w:left w:val="none" w:sz="0" w:space="0" w:color="auto"/>
        <w:bottom w:val="none" w:sz="0" w:space="0" w:color="auto"/>
        <w:right w:val="none" w:sz="0" w:space="0" w:color="auto"/>
      </w:divBdr>
    </w:div>
    <w:div w:id="280495760">
      <w:bodyDiv w:val="1"/>
      <w:marLeft w:val="0"/>
      <w:marRight w:val="0"/>
      <w:marTop w:val="0"/>
      <w:marBottom w:val="0"/>
      <w:divBdr>
        <w:top w:val="none" w:sz="0" w:space="0" w:color="auto"/>
        <w:left w:val="none" w:sz="0" w:space="0" w:color="auto"/>
        <w:bottom w:val="none" w:sz="0" w:space="0" w:color="auto"/>
        <w:right w:val="none" w:sz="0" w:space="0" w:color="auto"/>
      </w:divBdr>
    </w:div>
    <w:div w:id="285430710">
      <w:bodyDiv w:val="1"/>
      <w:marLeft w:val="0"/>
      <w:marRight w:val="0"/>
      <w:marTop w:val="0"/>
      <w:marBottom w:val="0"/>
      <w:divBdr>
        <w:top w:val="none" w:sz="0" w:space="0" w:color="auto"/>
        <w:left w:val="none" w:sz="0" w:space="0" w:color="auto"/>
        <w:bottom w:val="none" w:sz="0" w:space="0" w:color="auto"/>
        <w:right w:val="none" w:sz="0" w:space="0" w:color="auto"/>
      </w:divBdr>
    </w:div>
    <w:div w:id="291710206">
      <w:bodyDiv w:val="1"/>
      <w:marLeft w:val="0"/>
      <w:marRight w:val="0"/>
      <w:marTop w:val="0"/>
      <w:marBottom w:val="0"/>
      <w:divBdr>
        <w:top w:val="none" w:sz="0" w:space="0" w:color="auto"/>
        <w:left w:val="none" w:sz="0" w:space="0" w:color="auto"/>
        <w:bottom w:val="none" w:sz="0" w:space="0" w:color="auto"/>
        <w:right w:val="none" w:sz="0" w:space="0" w:color="auto"/>
      </w:divBdr>
    </w:div>
    <w:div w:id="292174033">
      <w:bodyDiv w:val="1"/>
      <w:marLeft w:val="0"/>
      <w:marRight w:val="0"/>
      <w:marTop w:val="0"/>
      <w:marBottom w:val="0"/>
      <w:divBdr>
        <w:top w:val="none" w:sz="0" w:space="0" w:color="auto"/>
        <w:left w:val="none" w:sz="0" w:space="0" w:color="auto"/>
        <w:bottom w:val="none" w:sz="0" w:space="0" w:color="auto"/>
        <w:right w:val="none" w:sz="0" w:space="0" w:color="auto"/>
      </w:divBdr>
    </w:div>
    <w:div w:id="292252223">
      <w:bodyDiv w:val="1"/>
      <w:marLeft w:val="0"/>
      <w:marRight w:val="0"/>
      <w:marTop w:val="0"/>
      <w:marBottom w:val="0"/>
      <w:divBdr>
        <w:top w:val="none" w:sz="0" w:space="0" w:color="auto"/>
        <w:left w:val="none" w:sz="0" w:space="0" w:color="auto"/>
        <w:bottom w:val="none" w:sz="0" w:space="0" w:color="auto"/>
        <w:right w:val="none" w:sz="0" w:space="0" w:color="auto"/>
      </w:divBdr>
    </w:div>
    <w:div w:id="321741199">
      <w:bodyDiv w:val="1"/>
      <w:marLeft w:val="0"/>
      <w:marRight w:val="0"/>
      <w:marTop w:val="0"/>
      <w:marBottom w:val="0"/>
      <w:divBdr>
        <w:top w:val="none" w:sz="0" w:space="0" w:color="auto"/>
        <w:left w:val="none" w:sz="0" w:space="0" w:color="auto"/>
        <w:bottom w:val="none" w:sz="0" w:space="0" w:color="auto"/>
        <w:right w:val="none" w:sz="0" w:space="0" w:color="auto"/>
      </w:divBdr>
    </w:div>
    <w:div w:id="327488154">
      <w:bodyDiv w:val="1"/>
      <w:marLeft w:val="0"/>
      <w:marRight w:val="0"/>
      <w:marTop w:val="0"/>
      <w:marBottom w:val="0"/>
      <w:divBdr>
        <w:top w:val="none" w:sz="0" w:space="0" w:color="auto"/>
        <w:left w:val="none" w:sz="0" w:space="0" w:color="auto"/>
        <w:bottom w:val="none" w:sz="0" w:space="0" w:color="auto"/>
        <w:right w:val="none" w:sz="0" w:space="0" w:color="auto"/>
      </w:divBdr>
    </w:div>
    <w:div w:id="328094804">
      <w:bodyDiv w:val="1"/>
      <w:marLeft w:val="0"/>
      <w:marRight w:val="0"/>
      <w:marTop w:val="0"/>
      <w:marBottom w:val="0"/>
      <w:divBdr>
        <w:top w:val="none" w:sz="0" w:space="0" w:color="auto"/>
        <w:left w:val="none" w:sz="0" w:space="0" w:color="auto"/>
        <w:bottom w:val="none" w:sz="0" w:space="0" w:color="auto"/>
        <w:right w:val="none" w:sz="0" w:space="0" w:color="auto"/>
      </w:divBdr>
    </w:div>
    <w:div w:id="328753154">
      <w:bodyDiv w:val="1"/>
      <w:marLeft w:val="0"/>
      <w:marRight w:val="0"/>
      <w:marTop w:val="0"/>
      <w:marBottom w:val="0"/>
      <w:divBdr>
        <w:top w:val="none" w:sz="0" w:space="0" w:color="auto"/>
        <w:left w:val="none" w:sz="0" w:space="0" w:color="auto"/>
        <w:bottom w:val="none" w:sz="0" w:space="0" w:color="auto"/>
        <w:right w:val="none" w:sz="0" w:space="0" w:color="auto"/>
      </w:divBdr>
    </w:div>
    <w:div w:id="343945132">
      <w:bodyDiv w:val="1"/>
      <w:marLeft w:val="0"/>
      <w:marRight w:val="0"/>
      <w:marTop w:val="0"/>
      <w:marBottom w:val="0"/>
      <w:divBdr>
        <w:top w:val="none" w:sz="0" w:space="0" w:color="auto"/>
        <w:left w:val="none" w:sz="0" w:space="0" w:color="auto"/>
        <w:bottom w:val="none" w:sz="0" w:space="0" w:color="auto"/>
        <w:right w:val="none" w:sz="0" w:space="0" w:color="auto"/>
      </w:divBdr>
    </w:div>
    <w:div w:id="347026192">
      <w:bodyDiv w:val="1"/>
      <w:marLeft w:val="0"/>
      <w:marRight w:val="0"/>
      <w:marTop w:val="0"/>
      <w:marBottom w:val="0"/>
      <w:divBdr>
        <w:top w:val="none" w:sz="0" w:space="0" w:color="auto"/>
        <w:left w:val="none" w:sz="0" w:space="0" w:color="auto"/>
        <w:bottom w:val="none" w:sz="0" w:space="0" w:color="auto"/>
        <w:right w:val="none" w:sz="0" w:space="0" w:color="auto"/>
      </w:divBdr>
    </w:div>
    <w:div w:id="362246596">
      <w:bodyDiv w:val="1"/>
      <w:marLeft w:val="0"/>
      <w:marRight w:val="0"/>
      <w:marTop w:val="0"/>
      <w:marBottom w:val="0"/>
      <w:divBdr>
        <w:top w:val="none" w:sz="0" w:space="0" w:color="auto"/>
        <w:left w:val="none" w:sz="0" w:space="0" w:color="auto"/>
        <w:bottom w:val="none" w:sz="0" w:space="0" w:color="auto"/>
        <w:right w:val="none" w:sz="0" w:space="0" w:color="auto"/>
      </w:divBdr>
    </w:div>
    <w:div w:id="391394666">
      <w:bodyDiv w:val="1"/>
      <w:marLeft w:val="0"/>
      <w:marRight w:val="0"/>
      <w:marTop w:val="0"/>
      <w:marBottom w:val="0"/>
      <w:divBdr>
        <w:top w:val="none" w:sz="0" w:space="0" w:color="auto"/>
        <w:left w:val="none" w:sz="0" w:space="0" w:color="auto"/>
        <w:bottom w:val="none" w:sz="0" w:space="0" w:color="auto"/>
        <w:right w:val="none" w:sz="0" w:space="0" w:color="auto"/>
      </w:divBdr>
    </w:div>
    <w:div w:id="392386329">
      <w:bodyDiv w:val="1"/>
      <w:marLeft w:val="0"/>
      <w:marRight w:val="0"/>
      <w:marTop w:val="0"/>
      <w:marBottom w:val="0"/>
      <w:divBdr>
        <w:top w:val="none" w:sz="0" w:space="0" w:color="auto"/>
        <w:left w:val="none" w:sz="0" w:space="0" w:color="auto"/>
        <w:bottom w:val="none" w:sz="0" w:space="0" w:color="auto"/>
        <w:right w:val="none" w:sz="0" w:space="0" w:color="auto"/>
      </w:divBdr>
    </w:div>
    <w:div w:id="412359706">
      <w:bodyDiv w:val="1"/>
      <w:marLeft w:val="0"/>
      <w:marRight w:val="0"/>
      <w:marTop w:val="0"/>
      <w:marBottom w:val="0"/>
      <w:divBdr>
        <w:top w:val="none" w:sz="0" w:space="0" w:color="auto"/>
        <w:left w:val="none" w:sz="0" w:space="0" w:color="auto"/>
        <w:bottom w:val="none" w:sz="0" w:space="0" w:color="auto"/>
        <w:right w:val="none" w:sz="0" w:space="0" w:color="auto"/>
      </w:divBdr>
    </w:div>
    <w:div w:id="425927014">
      <w:bodyDiv w:val="1"/>
      <w:marLeft w:val="0"/>
      <w:marRight w:val="0"/>
      <w:marTop w:val="0"/>
      <w:marBottom w:val="0"/>
      <w:divBdr>
        <w:top w:val="none" w:sz="0" w:space="0" w:color="auto"/>
        <w:left w:val="none" w:sz="0" w:space="0" w:color="auto"/>
        <w:bottom w:val="none" w:sz="0" w:space="0" w:color="auto"/>
        <w:right w:val="none" w:sz="0" w:space="0" w:color="auto"/>
      </w:divBdr>
    </w:div>
    <w:div w:id="427429573">
      <w:bodyDiv w:val="1"/>
      <w:marLeft w:val="0"/>
      <w:marRight w:val="0"/>
      <w:marTop w:val="0"/>
      <w:marBottom w:val="0"/>
      <w:divBdr>
        <w:top w:val="none" w:sz="0" w:space="0" w:color="auto"/>
        <w:left w:val="none" w:sz="0" w:space="0" w:color="auto"/>
        <w:bottom w:val="none" w:sz="0" w:space="0" w:color="auto"/>
        <w:right w:val="none" w:sz="0" w:space="0" w:color="auto"/>
      </w:divBdr>
    </w:div>
    <w:div w:id="430473199">
      <w:bodyDiv w:val="1"/>
      <w:marLeft w:val="0"/>
      <w:marRight w:val="0"/>
      <w:marTop w:val="0"/>
      <w:marBottom w:val="0"/>
      <w:divBdr>
        <w:top w:val="none" w:sz="0" w:space="0" w:color="auto"/>
        <w:left w:val="none" w:sz="0" w:space="0" w:color="auto"/>
        <w:bottom w:val="none" w:sz="0" w:space="0" w:color="auto"/>
        <w:right w:val="none" w:sz="0" w:space="0" w:color="auto"/>
      </w:divBdr>
    </w:div>
    <w:div w:id="433324450">
      <w:bodyDiv w:val="1"/>
      <w:marLeft w:val="0"/>
      <w:marRight w:val="0"/>
      <w:marTop w:val="0"/>
      <w:marBottom w:val="0"/>
      <w:divBdr>
        <w:top w:val="none" w:sz="0" w:space="0" w:color="auto"/>
        <w:left w:val="none" w:sz="0" w:space="0" w:color="auto"/>
        <w:bottom w:val="none" w:sz="0" w:space="0" w:color="auto"/>
        <w:right w:val="none" w:sz="0" w:space="0" w:color="auto"/>
      </w:divBdr>
    </w:div>
    <w:div w:id="451748127">
      <w:bodyDiv w:val="1"/>
      <w:marLeft w:val="0"/>
      <w:marRight w:val="0"/>
      <w:marTop w:val="0"/>
      <w:marBottom w:val="0"/>
      <w:divBdr>
        <w:top w:val="none" w:sz="0" w:space="0" w:color="auto"/>
        <w:left w:val="none" w:sz="0" w:space="0" w:color="auto"/>
        <w:bottom w:val="none" w:sz="0" w:space="0" w:color="auto"/>
        <w:right w:val="none" w:sz="0" w:space="0" w:color="auto"/>
      </w:divBdr>
    </w:div>
    <w:div w:id="452792746">
      <w:bodyDiv w:val="1"/>
      <w:marLeft w:val="0"/>
      <w:marRight w:val="0"/>
      <w:marTop w:val="0"/>
      <w:marBottom w:val="0"/>
      <w:divBdr>
        <w:top w:val="none" w:sz="0" w:space="0" w:color="auto"/>
        <w:left w:val="none" w:sz="0" w:space="0" w:color="auto"/>
        <w:bottom w:val="none" w:sz="0" w:space="0" w:color="auto"/>
        <w:right w:val="none" w:sz="0" w:space="0" w:color="auto"/>
      </w:divBdr>
    </w:div>
    <w:div w:id="460080858">
      <w:bodyDiv w:val="1"/>
      <w:marLeft w:val="0"/>
      <w:marRight w:val="0"/>
      <w:marTop w:val="0"/>
      <w:marBottom w:val="0"/>
      <w:divBdr>
        <w:top w:val="none" w:sz="0" w:space="0" w:color="auto"/>
        <w:left w:val="none" w:sz="0" w:space="0" w:color="auto"/>
        <w:bottom w:val="none" w:sz="0" w:space="0" w:color="auto"/>
        <w:right w:val="none" w:sz="0" w:space="0" w:color="auto"/>
      </w:divBdr>
    </w:div>
    <w:div w:id="492183006">
      <w:bodyDiv w:val="1"/>
      <w:marLeft w:val="0"/>
      <w:marRight w:val="0"/>
      <w:marTop w:val="0"/>
      <w:marBottom w:val="0"/>
      <w:divBdr>
        <w:top w:val="none" w:sz="0" w:space="0" w:color="auto"/>
        <w:left w:val="none" w:sz="0" w:space="0" w:color="auto"/>
        <w:bottom w:val="none" w:sz="0" w:space="0" w:color="auto"/>
        <w:right w:val="none" w:sz="0" w:space="0" w:color="auto"/>
      </w:divBdr>
    </w:div>
    <w:div w:id="509757844">
      <w:bodyDiv w:val="1"/>
      <w:marLeft w:val="0"/>
      <w:marRight w:val="0"/>
      <w:marTop w:val="0"/>
      <w:marBottom w:val="0"/>
      <w:divBdr>
        <w:top w:val="none" w:sz="0" w:space="0" w:color="auto"/>
        <w:left w:val="none" w:sz="0" w:space="0" w:color="auto"/>
        <w:bottom w:val="none" w:sz="0" w:space="0" w:color="auto"/>
        <w:right w:val="none" w:sz="0" w:space="0" w:color="auto"/>
      </w:divBdr>
    </w:div>
    <w:div w:id="517235899">
      <w:bodyDiv w:val="1"/>
      <w:marLeft w:val="0"/>
      <w:marRight w:val="0"/>
      <w:marTop w:val="0"/>
      <w:marBottom w:val="0"/>
      <w:divBdr>
        <w:top w:val="none" w:sz="0" w:space="0" w:color="auto"/>
        <w:left w:val="none" w:sz="0" w:space="0" w:color="auto"/>
        <w:bottom w:val="none" w:sz="0" w:space="0" w:color="auto"/>
        <w:right w:val="none" w:sz="0" w:space="0" w:color="auto"/>
      </w:divBdr>
    </w:div>
    <w:div w:id="518590196">
      <w:bodyDiv w:val="1"/>
      <w:marLeft w:val="0"/>
      <w:marRight w:val="0"/>
      <w:marTop w:val="0"/>
      <w:marBottom w:val="0"/>
      <w:divBdr>
        <w:top w:val="none" w:sz="0" w:space="0" w:color="auto"/>
        <w:left w:val="none" w:sz="0" w:space="0" w:color="auto"/>
        <w:bottom w:val="none" w:sz="0" w:space="0" w:color="auto"/>
        <w:right w:val="none" w:sz="0" w:space="0" w:color="auto"/>
      </w:divBdr>
    </w:div>
    <w:div w:id="551043402">
      <w:bodyDiv w:val="1"/>
      <w:marLeft w:val="0"/>
      <w:marRight w:val="0"/>
      <w:marTop w:val="0"/>
      <w:marBottom w:val="0"/>
      <w:divBdr>
        <w:top w:val="none" w:sz="0" w:space="0" w:color="auto"/>
        <w:left w:val="none" w:sz="0" w:space="0" w:color="auto"/>
        <w:bottom w:val="none" w:sz="0" w:space="0" w:color="auto"/>
        <w:right w:val="none" w:sz="0" w:space="0" w:color="auto"/>
      </w:divBdr>
    </w:div>
    <w:div w:id="565528382">
      <w:bodyDiv w:val="1"/>
      <w:marLeft w:val="0"/>
      <w:marRight w:val="0"/>
      <w:marTop w:val="0"/>
      <w:marBottom w:val="0"/>
      <w:divBdr>
        <w:top w:val="none" w:sz="0" w:space="0" w:color="auto"/>
        <w:left w:val="none" w:sz="0" w:space="0" w:color="auto"/>
        <w:bottom w:val="none" w:sz="0" w:space="0" w:color="auto"/>
        <w:right w:val="none" w:sz="0" w:space="0" w:color="auto"/>
      </w:divBdr>
    </w:div>
    <w:div w:id="565921818">
      <w:bodyDiv w:val="1"/>
      <w:marLeft w:val="0"/>
      <w:marRight w:val="0"/>
      <w:marTop w:val="0"/>
      <w:marBottom w:val="0"/>
      <w:divBdr>
        <w:top w:val="none" w:sz="0" w:space="0" w:color="auto"/>
        <w:left w:val="none" w:sz="0" w:space="0" w:color="auto"/>
        <w:bottom w:val="none" w:sz="0" w:space="0" w:color="auto"/>
        <w:right w:val="none" w:sz="0" w:space="0" w:color="auto"/>
      </w:divBdr>
    </w:div>
    <w:div w:id="566307241">
      <w:bodyDiv w:val="1"/>
      <w:marLeft w:val="0"/>
      <w:marRight w:val="0"/>
      <w:marTop w:val="0"/>
      <w:marBottom w:val="0"/>
      <w:divBdr>
        <w:top w:val="none" w:sz="0" w:space="0" w:color="auto"/>
        <w:left w:val="none" w:sz="0" w:space="0" w:color="auto"/>
        <w:bottom w:val="none" w:sz="0" w:space="0" w:color="auto"/>
        <w:right w:val="none" w:sz="0" w:space="0" w:color="auto"/>
      </w:divBdr>
    </w:div>
    <w:div w:id="572084550">
      <w:bodyDiv w:val="1"/>
      <w:marLeft w:val="0"/>
      <w:marRight w:val="0"/>
      <w:marTop w:val="0"/>
      <w:marBottom w:val="0"/>
      <w:divBdr>
        <w:top w:val="none" w:sz="0" w:space="0" w:color="auto"/>
        <w:left w:val="none" w:sz="0" w:space="0" w:color="auto"/>
        <w:bottom w:val="none" w:sz="0" w:space="0" w:color="auto"/>
        <w:right w:val="none" w:sz="0" w:space="0" w:color="auto"/>
      </w:divBdr>
    </w:div>
    <w:div w:id="572667761">
      <w:bodyDiv w:val="1"/>
      <w:marLeft w:val="0"/>
      <w:marRight w:val="0"/>
      <w:marTop w:val="0"/>
      <w:marBottom w:val="0"/>
      <w:divBdr>
        <w:top w:val="none" w:sz="0" w:space="0" w:color="auto"/>
        <w:left w:val="none" w:sz="0" w:space="0" w:color="auto"/>
        <w:bottom w:val="none" w:sz="0" w:space="0" w:color="auto"/>
        <w:right w:val="none" w:sz="0" w:space="0" w:color="auto"/>
      </w:divBdr>
    </w:div>
    <w:div w:id="585187693">
      <w:bodyDiv w:val="1"/>
      <w:marLeft w:val="0"/>
      <w:marRight w:val="0"/>
      <w:marTop w:val="0"/>
      <w:marBottom w:val="0"/>
      <w:divBdr>
        <w:top w:val="none" w:sz="0" w:space="0" w:color="auto"/>
        <w:left w:val="none" w:sz="0" w:space="0" w:color="auto"/>
        <w:bottom w:val="none" w:sz="0" w:space="0" w:color="auto"/>
        <w:right w:val="none" w:sz="0" w:space="0" w:color="auto"/>
      </w:divBdr>
    </w:div>
    <w:div w:id="590243734">
      <w:bodyDiv w:val="1"/>
      <w:marLeft w:val="0"/>
      <w:marRight w:val="0"/>
      <w:marTop w:val="0"/>
      <w:marBottom w:val="0"/>
      <w:divBdr>
        <w:top w:val="none" w:sz="0" w:space="0" w:color="auto"/>
        <w:left w:val="none" w:sz="0" w:space="0" w:color="auto"/>
        <w:bottom w:val="none" w:sz="0" w:space="0" w:color="auto"/>
        <w:right w:val="none" w:sz="0" w:space="0" w:color="auto"/>
      </w:divBdr>
    </w:div>
    <w:div w:id="590898492">
      <w:bodyDiv w:val="1"/>
      <w:marLeft w:val="0"/>
      <w:marRight w:val="0"/>
      <w:marTop w:val="0"/>
      <w:marBottom w:val="0"/>
      <w:divBdr>
        <w:top w:val="none" w:sz="0" w:space="0" w:color="auto"/>
        <w:left w:val="none" w:sz="0" w:space="0" w:color="auto"/>
        <w:bottom w:val="none" w:sz="0" w:space="0" w:color="auto"/>
        <w:right w:val="none" w:sz="0" w:space="0" w:color="auto"/>
      </w:divBdr>
    </w:div>
    <w:div w:id="599142001">
      <w:bodyDiv w:val="1"/>
      <w:marLeft w:val="0"/>
      <w:marRight w:val="0"/>
      <w:marTop w:val="0"/>
      <w:marBottom w:val="0"/>
      <w:divBdr>
        <w:top w:val="none" w:sz="0" w:space="0" w:color="auto"/>
        <w:left w:val="none" w:sz="0" w:space="0" w:color="auto"/>
        <w:bottom w:val="none" w:sz="0" w:space="0" w:color="auto"/>
        <w:right w:val="none" w:sz="0" w:space="0" w:color="auto"/>
      </w:divBdr>
    </w:div>
    <w:div w:id="611716691">
      <w:bodyDiv w:val="1"/>
      <w:marLeft w:val="0"/>
      <w:marRight w:val="0"/>
      <w:marTop w:val="0"/>
      <w:marBottom w:val="0"/>
      <w:divBdr>
        <w:top w:val="none" w:sz="0" w:space="0" w:color="auto"/>
        <w:left w:val="none" w:sz="0" w:space="0" w:color="auto"/>
        <w:bottom w:val="none" w:sz="0" w:space="0" w:color="auto"/>
        <w:right w:val="none" w:sz="0" w:space="0" w:color="auto"/>
      </w:divBdr>
    </w:div>
    <w:div w:id="622006286">
      <w:bodyDiv w:val="1"/>
      <w:marLeft w:val="0"/>
      <w:marRight w:val="0"/>
      <w:marTop w:val="0"/>
      <w:marBottom w:val="0"/>
      <w:divBdr>
        <w:top w:val="none" w:sz="0" w:space="0" w:color="auto"/>
        <w:left w:val="none" w:sz="0" w:space="0" w:color="auto"/>
        <w:bottom w:val="none" w:sz="0" w:space="0" w:color="auto"/>
        <w:right w:val="none" w:sz="0" w:space="0" w:color="auto"/>
      </w:divBdr>
    </w:div>
    <w:div w:id="628244955">
      <w:bodyDiv w:val="1"/>
      <w:marLeft w:val="0"/>
      <w:marRight w:val="0"/>
      <w:marTop w:val="0"/>
      <w:marBottom w:val="0"/>
      <w:divBdr>
        <w:top w:val="none" w:sz="0" w:space="0" w:color="auto"/>
        <w:left w:val="none" w:sz="0" w:space="0" w:color="auto"/>
        <w:bottom w:val="none" w:sz="0" w:space="0" w:color="auto"/>
        <w:right w:val="none" w:sz="0" w:space="0" w:color="auto"/>
      </w:divBdr>
    </w:div>
    <w:div w:id="659777048">
      <w:bodyDiv w:val="1"/>
      <w:marLeft w:val="0"/>
      <w:marRight w:val="0"/>
      <w:marTop w:val="0"/>
      <w:marBottom w:val="0"/>
      <w:divBdr>
        <w:top w:val="none" w:sz="0" w:space="0" w:color="auto"/>
        <w:left w:val="none" w:sz="0" w:space="0" w:color="auto"/>
        <w:bottom w:val="none" w:sz="0" w:space="0" w:color="auto"/>
        <w:right w:val="none" w:sz="0" w:space="0" w:color="auto"/>
      </w:divBdr>
    </w:div>
    <w:div w:id="667057175">
      <w:bodyDiv w:val="1"/>
      <w:marLeft w:val="0"/>
      <w:marRight w:val="0"/>
      <w:marTop w:val="0"/>
      <w:marBottom w:val="0"/>
      <w:divBdr>
        <w:top w:val="none" w:sz="0" w:space="0" w:color="auto"/>
        <w:left w:val="none" w:sz="0" w:space="0" w:color="auto"/>
        <w:bottom w:val="none" w:sz="0" w:space="0" w:color="auto"/>
        <w:right w:val="none" w:sz="0" w:space="0" w:color="auto"/>
      </w:divBdr>
    </w:div>
    <w:div w:id="681664260">
      <w:bodyDiv w:val="1"/>
      <w:marLeft w:val="0"/>
      <w:marRight w:val="0"/>
      <w:marTop w:val="0"/>
      <w:marBottom w:val="0"/>
      <w:divBdr>
        <w:top w:val="none" w:sz="0" w:space="0" w:color="auto"/>
        <w:left w:val="none" w:sz="0" w:space="0" w:color="auto"/>
        <w:bottom w:val="none" w:sz="0" w:space="0" w:color="auto"/>
        <w:right w:val="none" w:sz="0" w:space="0" w:color="auto"/>
      </w:divBdr>
    </w:div>
    <w:div w:id="693112246">
      <w:bodyDiv w:val="1"/>
      <w:marLeft w:val="0"/>
      <w:marRight w:val="0"/>
      <w:marTop w:val="0"/>
      <w:marBottom w:val="0"/>
      <w:divBdr>
        <w:top w:val="none" w:sz="0" w:space="0" w:color="auto"/>
        <w:left w:val="none" w:sz="0" w:space="0" w:color="auto"/>
        <w:bottom w:val="none" w:sz="0" w:space="0" w:color="auto"/>
        <w:right w:val="none" w:sz="0" w:space="0" w:color="auto"/>
      </w:divBdr>
    </w:div>
    <w:div w:id="698969854">
      <w:bodyDiv w:val="1"/>
      <w:marLeft w:val="0"/>
      <w:marRight w:val="0"/>
      <w:marTop w:val="0"/>
      <w:marBottom w:val="0"/>
      <w:divBdr>
        <w:top w:val="none" w:sz="0" w:space="0" w:color="auto"/>
        <w:left w:val="none" w:sz="0" w:space="0" w:color="auto"/>
        <w:bottom w:val="none" w:sz="0" w:space="0" w:color="auto"/>
        <w:right w:val="none" w:sz="0" w:space="0" w:color="auto"/>
      </w:divBdr>
    </w:div>
    <w:div w:id="701440317">
      <w:bodyDiv w:val="1"/>
      <w:marLeft w:val="0"/>
      <w:marRight w:val="0"/>
      <w:marTop w:val="0"/>
      <w:marBottom w:val="0"/>
      <w:divBdr>
        <w:top w:val="none" w:sz="0" w:space="0" w:color="auto"/>
        <w:left w:val="none" w:sz="0" w:space="0" w:color="auto"/>
        <w:bottom w:val="none" w:sz="0" w:space="0" w:color="auto"/>
        <w:right w:val="none" w:sz="0" w:space="0" w:color="auto"/>
      </w:divBdr>
    </w:div>
    <w:div w:id="726345713">
      <w:bodyDiv w:val="1"/>
      <w:marLeft w:val="0"/>
      <w:marRight w:val="0"/>
      <w:marTop w:val="0"/>
      <w:marBottom w:val="0"/>
      <w:divBdr>
        <w:top w:val="none" w:sz="0" w:space="0" w:color="auto"/>
        <w:left w:val="none" w:sz="0" w:space="0" w:color="auto"/>
        <w:bottom w:val="none" w:sz="0" w:space="0" w:color="auto"/>
        <w:right w:val="none" w:sz="0" w:space="0" w:color="auto"/>
      </w:divBdr>
    </w:div>
    <w:div w:id="731657950">
      <w:bodyDiv w:val="1"/>
      <w:marLeft w:val="0"/>
      <w:marRight w:val="0"/>
      <w:marTop w:val="0"/>
      <w:marBottom w:val="0"/>
      <w:divBdr>
        <w:top w:val="none" w:sz="0" w:space="0" w:color="auto"/>
        <w:left w:val="none" w:sz="0" w:space="0" w:color="auto"/>
        <w:bottom w:val="none" w:sz="0" w:space="0" w:color="auto"/>
        <w:right w:val="none" w:sz="0" w:space="0" w:color="auto"/>
      </w:divBdr>
    </w:div>
    <w:div w:id="738603084">
      <w:bodyDiv w:val="1"/>
      <w:marLeft w:val="0"/>
      <w:marRight w:val="0"/>
      <w:marTop w:val="0"/>
      <w:marBottom w:val="0"/>
      <w:divBdr>
        <w:top w:val="none" w:sz="0" w:space="0" w:color="auto"/>
        <w:left w:val="none" w:sz="0" w:space="0" w:color="auto"/>
        <w:bottom w:val="none" w:sz="0" w:space="0" w:color="auto"/>
        <w:right w:val="none" w:sz="0" w:space="0" w:color="auto"/>
      </w:divBdr>
    </w:div>
    <w:div w:id="742920048">
      <w:bodyDiv w:val="1"/>
      <w:marLeft w:val="0"/>
      <w:marRight w:val="0"/>
      <w:marTop w:val="0"/>
      <w:marBottom w:val="0"/>
      <w:divBdr>
        <w:top w:val="none" w:sz="0" w:space="0" w:color="auto"/>
        <w:left w:val="none" w:sz="0" w:space="0" w:color="auto"/>
        <w:bottom w:val="none" w:sz="0" w:space="0" w:color="auto"/>
        <w:right w:val="none" w:sz="0" w:space="0" w:color="auto"/>
      </w:divBdr>
    </w:div>
    <w:div w:id="757361462">
      <w:bodyDiv w:val="1"/>
      <w:marLeft w:val="0"/>
      <w:marRight w:val="0"/>
      <w:marTop w:val="0"/>
      <w:marBottom w:val="0"/>
      <w:divBdr>
        <w:top w:val="none" w:sz="0" w:space="0" w:color="auto"/>
        <w:left w:val="none" w:sz="0" w:space="0" w:color="auto"/>
        <w:bottom w:val="none" w:sz="0" w:space="0" w:color="auto"/>
        <w:right w:val="none" w:sz="0" w:space="0" w:color="auto"/>
      </w:divBdr>
    </w:div>
    <w:div w:id="762536789">
      <w:bodyDiv w:val="1"/>
      <w:marLeft w:val="0"/>
      <w:marRight w:val="0"/>
      <w:marTop w:val="0"/>
      <w:marBottom w:val="0"/>
      <w:divBdr>
        <w:top w:val="none" w:sz="0" w:space="0" w:color="auto"/>
        <w:left w:val="none" w:sz="0" w:space="0" w:color="auto"/>
        <w:bottom w:val="none" w:sz="0" w:space="0" w:color="auto"/>
        <w:right w:val="none" w:sz="0" w:space="0" w:color="auto"/>
      </w:divBdr>
    </w:div>
    <w:div w:id="769737378">
      <w:bodyDiv w:val="1"/>
      <w:marLeft w:val="0"/>
      <w:marRight w:val="0"/>
      <w:marTop w:val="0"/>
      <w:marBottom w:val="0"/>
      <w:divBdr>
        <w:top w:val="none" w:sz="0" w:space="0" w:color="auto"/>
        <w:left w:val="none" w:sz="0" w:space="0" w:color="auto"/>
        <w:bottom w:val="none" w:sz="0" w:space="0" w:color="auto"/>
        <w:right w:val="none" w:sz="0" w:space="0" w:color="auto"/>
      </w:divBdr>
    </w:div>
    <w:div w:id="769934159">
      <w:bodyDiv w:val="1"/>
      <w:marLeft w:val="0"/>
      <w:marRight w:val="0"/>
      <w:marTop w:val="0"/>
      <w:marBottom w:val="0"/>
      <w:divBdr>
        <w:top w:val="none" w:sz="0" w:space="0" w:color="auto"/>
        <w:left w:val="none" w:sz="0" w:space="0" w:color="auto"/>
        <w:bottom w:val="none" w:sz="0" w:space="0" w:color="auto"/>
        <w:right w:val="none" w:sz="0" w:space="0" w:color="auto"/>
      </w:divBdr>
    </w:div>
    <w:div w:id="810903428">
      <w:bodyDiv w:val="1"/>
      <w:marLeft w:val="0"/>
      <w:marRight w:val="0"/>
      <w:marTop w:val="0"/>
      <w:marBottom w:val="0"/>
      <w:divBdr>
        <w:top w:val="none" w:sz="0" w:space="0" w:color="auto"/>
        <w:left w:val="none" w:sz="0" w:space="0" w:color="auto"/>
        <w:bottom w:val="none" w:sz="0" w:space="0" w:color="auto"/>
        <w:right w:val="none" w:sz="0" w:space="0" w:color="auto"/>
      </w:divBdr>
    </w:div>
    <w:div w:id="812872092">
      <w:bodyDiv w:val="1"/>
      <w:marLeft w:val="0"/>
      <w:marRight w:val="0"/>
      <w:marTop w:val="0"/>
      <w:marBottom w:val="0"/>
      <w:divBdr>
        <w:top w:val="none" w:sz="0" w:space="0" w:color="auto"/>
        <w:left w:val="none" w:sz="0" w:space="0" w:color="auto"/>
        <w:bottom w:val="none" w:sz="0" w:space="0" w:color="auto"/>
        <w:right w:val="none" w:sz="0" w:space="0" w:color="auto"/>
      </w:divBdr>
    </w:div>
    <w:div w:id="819228945">
      <w:bodyDiv w:val="1"/>
      <w:marLeft w:val="0"/>
      <w:marRight w:val="0"/>
      <w:marTop w:val="0"/>
      <w:marBottom w:val="0"/>
      <w:divBdr>
        <w:top w:val="none" w:sz="0" w:space="0" w:color="auto"/>
        <w:left w:val="none" w:sz="0" w:space="0" w:color="auto"/>
        <w:bottom w:val="none" w:sz="0" w:space="0" w:color="auto"/>
        <w:right w:val="none" w:sz="0" w:space="0" w:color="auto"/>
      </w:divBdr>
    </w:div>
    <w:div w:id="819494908">
      <w:bodyDiv w:val="1"/>
      <w:marLeft w:val="0"/>
      <w:marRight w:val="0"/>
      <w:marTop w:val="0"/>
      <w:marBottom w:val="0"/>
      <w:divBdr>
        <w:top w:val="none" w:sz="0" w:space="0" w:color="auto"/>
        <w:left w:val="none" w:sz="0" w:space="0" w:color="auto"/>
        <w:bottom w:val="none" w:sz="0" w:space="0" w:color="auto"/>
        <w:right w:val="none" w:sz="0" w:space="0" w:color="auto"/>
      </w:divBdr>
    </w:div>
    <w:div w:id="850920634">
      <w:bodyDiv w:val="1"/>
      <w:marLeft w:val="0"/>
      <w:marRight w:val="0"/>
      <w:marTop w:val="0"/>
      <w:marBottom w:val="0"/>
      <w:divBdr>
        <w:top w:val="none" w:sz="0" w:space="0" w:color="auto"/>
        <w:left w:val="none" w:sz="0" w:space="0" w:color="auto"/>
        <w:bottom w:val="none" w:sz="0" w:space="0" w:color="auto"/>
        <w:right w:val="none" w:sz="0" w:space="0" w:color="auto"/>
      </w:divBdr>
    </w:div>
    <w:div w:id="862668281">
      <w:bodyDiv w:val="1"/>
      <w:marLeft w:val="0"/>
      <w:marRight w:val="0"/>
      <w:marTop w:val="0"/>
      <w:marBottom w:val="0"/>
      <w:divBdr>
        <w:top w:val="none" w:sz="0" w:space="0" w:color="auto"/>
        <w:left w:val="none" w:sz="0" w:space="0" w:color="auto"/>
        <w:bottom w:val="none" w:sz="0" w:space="0" w:color="auto"/>
        <w:right w:val="none" w:sz="0" w:space="0" w:color="auto"/>
      </w:divBdr>
    </w:div>
    <w:div w:id="874775474">
      <w:bodyDiv w:val="1"/>
      <w:marLeft w:val="0"/>
      <w:marRight w:val="0"/>
      <w:marTop w:val="0"/>
      <w:marBottom w:val="0"/>
      <w:divBdr>
        <w:top w:val="none" w:sz="0" w:space="0" w:color="auto"/>
        <w:left w:val="none" w:sz="0" w:space="0" w:color="auto"/>
        <w:bottom w:val="none" w:sz="0" w:space="0" w:color="auto"/>
        <w:right w:val="none" w:sz="0" w:space="0" w:color="auto"/>
      </w:divBdr>
    </w:div>
    <w:div w:id="879902633">
      <w:bodyDiv w:val="1"/>
      <w:marLeft w:val="0"/>
      <w:marRight w:val="0"/>
      <w:marTop w:val="0"/>
      <w:marBottom w:val="0"/>
      <w:divBdr>
        <w:top w:val="none" w:sz="0" w:space="0" w:color="auto"/>
        <w:left w:val="none" w:sz="0" w:space="0" w:color="auto"/>
        <w:bottom w:val="none" w:sz="0" w:space="0" w:color="auto"/>
        <w:right w:val="none" w:sz="0" w:space="0" w:color="auto"/>
      </w:divBdr>
    </w:div>
    <w:div w:id="897593196">
      <w:bodyDiv w:val="1"/>
      <w:marLeft w:val="0"/>
      <w:marRight w:val="0"/>
      <w:marTop w:val="0"/>
      <w:marBottom w:val="0"/>
      <w:divBdr>
        <w:top w:val="none" w:sz="0" w:space="0" w:color="auto"/>
        <w:left w:val="none" w:sz="0" w:space="0" w:color="auto"/>
        <w:bottom w:val="none" w:sz="0" w:space="0" w:color="auto"/>
        <w:right w:val="none" w:sz="0" w:space="0" w:color="auto"/>
      </w:divBdr>
    </w:div>
    <w:div w:id="903099398">
      <w:bodyDiv w:val="1"/>
      <w:marLeft w:val="0"/>
      <w:marRight w:val="0"/>
      <w:marTop w:val="0"/>
      <w:marBottom w:val="0"/>
      <w:divBdr>
        <w:top w:val="none" w:sz="0" w:space="0" w:color="auto"/>
        <w:left w:val="none" w:sz="0" w:space="0" w:color="auto"/>
        <w:bottom w:val="none" w:sz="0" w:space="0" w:color="auto"/>
        <w:right w:val="none" w:sz="0" w:space="0" w:color="auto"/>
      </w:divBdr>
    </w:div>
    <w:div w:id="917400049">
      <w:bodyDiv w:val="1"/>
      <w:marLeft w:val="0"/>
      <w:marRight w:val="0"/>
      <w:marTop w:val="0"/>
      <w:marBottom w:val="0"/>
      <w:divBdr>
        <w:top w:val="none" w:sz="0" w:space="0" w:color="auto"/>
        <w:left w:val="none" w:sz="0" w:space="0" w:color="auto"/>
        <w:bottom w:val="none" w:sz="0" w:space="0" w:color="auto"/>
        <w:right w:val="none" w:sz="0" w:space="0" w:color="auto"/>
      </w:divBdr>
    </w:div>
    <w:div w:id="917638232">
      <w:bodyDiv w:val="1"/>
      <w:marLeft w:val="0"/>
      <w:marRight w:val="0"/>
      <w:marTop w:val="0"/>
      <w:marBottom w:val="0"/>
      <w:divBdr>
        <w:top w:val="none" w:sz="0" w:space="0" w:color="auto"/>
        <w:left w:val="none" w:sz="0" w:space="0" w:color="auto"/>
        <w:bottom w:val="none" w:sz="0" w:space="0" w:color="auto"/>
        <w:right w:val="none" w:sz="0" w:space="0" w:color="auto"/>
      </w:divBdr>
    </w:div>
    <w:div w:id="928658315">
      <w:bodyDiv w:val="1"/>
      <w:marLeft w:val="0"/>
      <w:marRight w:val="0"/>
      <w:marTop w:val="0"/>
      <w:marBottom w:val="0"/>
      <w:divBdr>
        <w:top w:val="none" w:sz="0" w:space="0" w:color="auto"/>
        <w:left w:val="none" w:sz="0" w:space="0" w:color="auto"/>
        <w:bottom w:val="none" w:sz="0" w:space="0" w:color="auto"/>
        <w:right w:val="none" w:sz="0" w:space="0" w:color="auto"/>
      </w:divBdr>
    </w:div>
    <w:div w:id="938022477">
      <w:bodyDiv w:val="1"/>
      <w:marLeft w:val="0"/>
      <w:marRight w:val="0"/>
      <w:marTop w:val="0"/>
      <w:marBottom w:val="0"/>
      <w:divBdr>
        <w:top w:val="none" w:sz="0" w:space="0" w:color="auto"/>
        <w:left w:val="none" w:sz="0" w:space="0" w:color="auto"/>
        <w:bottom w:val="none" w:sz="0" w:space="0" w:color="auto"/>
        <w:right w:val="none" w:sz="0" w:space="0" w:color="auto"/>
      </w:divBdr>
    </w:div>
    <w:div w:id="945160372">
      <w:bodyDiv w:val="1"/>
      <w:marLeft w:val="0"/>
      <w:marRight w:val="0"/>
      <w:marTop w:val="0"/>
      <w:marBottom w:val="0"/>
      <w:divBdr>
        <w:top w:val="none" w:sz="0" w:space="0" w:color="auto"/>
        <w:left w:val="none" w:sz="0" w:space="0" w:color="auto"/>
        <w:bottom w:val="none" w:sz="0" w:space="0" w:color="auto"/>
        <w:right w:val="none" w:sz="0" w:space="0" w:color="auto"/>
      </w:divBdr>
    </w:div>
    <w:div w:id="949511069">
      <w:bodyDiv w:val="1"/>
      <w:marLeft w:val="0"/>
      <w:marRight w:val="0"/>
      <w:marTop w:val="0"/>
      <w:marBottom w:val="0"/>
      <w:divBdr>
        <w:top w:val="none" w:sz="0" w:space="0" w:color="auto"/>
        <w:left w:val="none" w:sz="0" w:space="0" w:color="auto"/>
        <w:bottom w:val="none" w:sz="0" w:space="0" w:color="auto"/>
        <w:right w:val="none" w:sz="0" w:space="0" w:color="auto"/>
      </w:divBdr>
    </w:div>
    <w:div w:id="963926361">
      <w:bodyDiv w:val="1"/>
      <w:marLeft w:val="0"/>
      <w:marRight w:val="0"/>
      <w:marTop w:val="0"/>
      <w:marBottom w:val="0"/>
      <w:divBdr>
        <w:top w:val="none" w:sz="0" w:space="0" w:color="auto"/>
        <w:left w:val="none" w:sz="0" w:space="0" w:color="auto"/>
        <w:bottom w:val="none" w:sz="0" w:space="0" w:color="auto"/>
        <w:right w:val="none" w:sz="0" w:space="0" w:color="auto"/>
      </w:divBdr>
    </w:div>
    <w:div w:id="968243189">
      <w:bodyDiv w:val="1"/>
      <w:marLeft w:val="0"/>
      <w:marRight w:val="0"/>
      <w:marTop w:val="0"/>
      <w:marBottom w:val="0"/>
      <w:divBdr>
        <w:top w:val="none" w:sz="0" w:space="0" w:color="auto"/>
        <w:left w:val="none" w:sz="0" w:space="0" w:color="auto"/>
        <w:bottom w:val="none" w:sz="0" w:space="0" w:color="auto"/>
        <w:right w:val="none" w:sz="0" w:space="0" w:color="auto"/>
      </w:divBdr>
    </w:div>
    <w:div w:id="989947624">
      <w:bodyDiv w:val="1"/>
      <w:marLeft w:val="0"/>
      <w:marRight w:val="0"/>
      <w:marTop w:val="0"/>
      <w:marBottom w:val="0"/>
      <w:divBdr>
        <w:top w:val="none" w:sz="0" w:space="0" w:color="auto"/>
        <w:left w:val="none" w:sz="0" w:space="0" w:color="auto"/>
        <w:bottom w:val="none" w:sz="0" w:space="0" w:color="auto"/>
        <w:right w:val="none" w:sz="0" w:space="0" w:color="auto"/>
      </w:divBdr>
    </w:div>
    <w:div w:id="991522948">
      <w:bodyDiv w:val="1"/>
      <w:marLeft w:val="0"/>
      <w:marRight w:val="0"/>
      <w:marTop w:val="0"/>
      <w:marBottom w:val="0"/>
      <w:divBdr>
        <w:top w:val="none" w:sz="0" w:space="0" w:color="auto"/>
        <w:left w:val="none" w:sz="0" w:space="0" w:color="auto"/>
        <w:bottom w:val="none" w:sz="0" w:space="0" w:color="auto"/>
        <w:right w:val="none" w:sz="0" w:space="0" w:color="auto"/>
      </w:divBdr>
    </w:div>
    <w:div w:id="1021279729">
      <w:bodyDiv w:val="1"/>
      <w:marLeft w:val="0"/>
      <w:marRight w:val="0"/>
      <w:marTop w:val="0"/>
      <w:marBottom w:val="0"/>
      <w:divBdr>
        <w:top w:val="none" w:sz="0" w:space="0" w:color="auto"/>
        <w:left w:val="none" w:sz="0" w:space="0" w:color="auto"/>
        <w:bottom w:val="none" w:sz="0" w:space="0" w:color="auto"/>
        <w:right w:val="none" w:sz="0" w:space="0" w:color="auto"/>
      </w:divBdr>
    </w:div>
    <w:div w:id="1028410722">
      <w:bodyDiv w:val="1"/>
      <w:marLeft w:val="0"/>
      <w:marRight w:val="0"/>
      <w:marTop w:val="0"/>
      <w:marBottom w:val="0"/>
      <w:divBdr>
        <w:top w:val="none" w:sz="0" w:space="0" w:color="auto"/>
        <w:left w:val="none" w:sz="0" w:space="0" w:color="auto"/>
        <w:bottom w:val="none" w:sz="0" w:space="0" w:color="auto"/>
        <w:right w:val="none" w:sz="0" w:space="0" w:color="auto"/>
      </w:divBdr>
    </w:div>
    <w:div w:id="1044643915">
      <w:bodyDiv w:val="1"/>
      <w:marLeft w:val="0"/>
      <w:marRight w:val="0"/>
      <w:marTop w:val="0"/>
      <w:marBottom w:val="0"/>
      <w:divBdr>
        <w:top w:val="none" w:sz="0" w:space="0" w:color="auto"/>
        <w:left w:val="none" w:sz="0" w:space="0" w:color="auto"/>
        <w:bottom w:val="none" w:sz="0" w:space="0" w:color="auto"/>
        <w:right w:val="none" w:sz="0" w:space="0" w:color="auto"/>
      </w:divBdr>
    </w:div>
    <w:div w:id="1055399392">
      <w:bodyDiv w:val="1"/>
      <w:marLeft w:val="0"/>
      <w:marRight w:val="0"/>
      <w:marTop w:val="0"/>
      <w:marBottom w:val="0"/>
      <w:divBdr>
        <w:top w:val="none" w:sz="0" w:space="0" w:color="auto"/>
        <w:left w:val="none" w:sz="0" w:space="0" w:color="auto"/>
        <w:bottom w:val="none" w:sz="0" w:space="0" w:color="auto"/>
        <w:right w:val="none" w:sz="0" w:space="0" w:color="auto"/>
      </w:divBdr>
    </w:div>
    <w:div w:id="1059283584">
      <w:bodyDiv w:val="1"/>
      <w:marLeft w:val="0"/>
      <w:marRight w:val="0"/>
      <w:marTop w:val="0"/>
      <w:marBottom w:val="0"/>
      <w:divBdr>
        <w:top w:val="none" w:sz="0" w:space="0" w:color="auto"/>
        <w:left w:val="none" w:sz="0" w:space="0" w:color="auto"/>
        <w:bottom w:val="none" w:sz="0" w:space="0" w:color="auto"/>
        <w:right w:val="none" w:sz="0" w:space="0" w:color="auto"/>
      </w:divBdr>
    </w:div>
    <w:div w:id="1075784559">
      <w:bodyDiv w:val="1"/>
      <w:marLeft w:val="0"/>
      <w:marRight w:val="0"/>
      <w:marTop w:val="0"/>
      <w:marBottom w:val="0"/>
      <w:divBdr>
        <w:top w:val="none" w:sz="0" w:space="0" w:color="auto"/>
        <w:left w:val="none" w:sz="0" w:space="0" w:color="auto"/>
        <w:bottom w:val="none" w:sz="0" w:space="0" w:color="auto"/>
        <w:right w:val="none" w:sz="0" w:space="0" w:color="auto"/>
      </w:divBdr>
    </w:div>
    <w:div w:id="1094208727">
      <w:bodyDiv w:val="1"/>
      <w:marLeft w:val="0"/>
      <w:marRight w:val="0"/>
      <w:marTop w:val="0"/>
      <w:marBottom w:val="0"/>
      <w:divBdr>
        <w:top w:val="none" w:sz="0" w:space="0" w:color="auto"/>
        <w:left w:val="none" w:sz="0" w:space="0" w:color="auto"/>
        <w:bottom w:val="none" w:sz="0" w:space="0" w:color="auto"/>
        <w:right w:val="none" w:sz="0" w:space="0" w:color="auto"/>
      </w:divBdr>
    </w:div>
    <w:div w:id="1129083833">
      <w:bodyDiv w:val="1"/>
      <w:marLeft w:val="0"/>
      <w:marRight w:val="0"/>
      <w:marTop w:val="0"/>
      <w:marBottom w:val="0"/>
      <w:divBdr>
        <w:top w:val="none" w:sz="0" w:space="0" w:color="auto"/>
        <w:left w:val="none" w:sz="0" w:space="0" w:color="auto"/>
        <w:bottom w:val="none" w:sz="0" w:space="0" w:color="auto"/>
        <w:right w:val="none" w:sz="0" w:space="0" w:color="auto"/>
      </w:divBdr>
    </w:div>
    <w:div w:id="1149981985">
      <w:bodyDiv w:val="1"/>
      <w:marLeft w:val="0"/>
      <w:marRight w:val="0"/>
      <w:marTop w:val="0"/>
      <w:marBottom w:val="0"/>
      <w:divBdr>
        <w:top w:val="none" w:sz="0" w:space="0" w:color="auto"/>
        <w:left w:val="none" w:sz="0" w:space="0" w:color="auto"/>
        <w:bottom w:val="none" w:sz="0" w:space="0" w:color="auto"/>
        <w:right w:val="none" w:sz="0" w:space="0" w:color="auto"/>
      </w:divBdr>
    </w:div>
    <w:div w:id="1167743023">
      <w:bodyDiv w:val="1"/>
      <w:marLeft w:val="0"/>
      <w:marRight w:val="0"/>
      <w:marTop w:val="0"/>
      <w:marBottom w:val="0"/>
      <w:divBdr>
        <w:top w:val="none" w:sz="0" w:space="0" w:color="auto"/>
        <w:left w:val="none" w:sz="0" w:space="0" w:color="auto"/>
        <w:bottom w:val="none" w:sz="0" w:space="0" w:color="auto"/>
        <w:right w:val="none" w:sz="0" w:space="0" w:color="auto"/>
      </w:divBdr>
    </w:div>
    <w:div w:id="1176766675">
      <w:bodyDiv w:val="1"/>
      <w:marLeft w:val="0"/>
      <w:marRight w:val="0"/>
      <w:marTop w:val="0"/>
      <w:marBottom w:val="0"/>
      <w:divBdr>
        <w:top w:val="none" w:sz="0" w:space="0" w:color="auto"/>
        <w:left w:val="none" w:sz="0" w:space="0" w:color="auto"/>
        <w:bottom w:val="none" w:sz="0" w:space="0" w:color="auto"/>
        <w:right w:val="none" w:sz="0" w:space="0" w:color="auto"/>
      </w:divBdr>
    </w:div>
    <w:div w:id="1179079652">
      <w:bodyDiv w:val="1"/>
      <w:marLeft w:val="0"/>
      <w:marRight w:val="0"/>
      <w:marTop w:val="0"/>
      <w:marBottom w:val="0"/>
      <w:divBdr>
        <w:top w:val="none" w:sz="0" w:space="0" w:color="auto"/>
        <w:left w:val="none" w:sz="0" w:space="0" w:color="auto"/>
        <w:bottom w:val="none" w:sz="0" w:space="0" w:color="auto"/>
        <w:right w:val="none" w:sz="0" w:space="0" w:color="auto"/>
      </w:divBdr>
    </w:div>
    <w:div w:id="1203252883">
      <w:bodyDiv w:val="1"/>
      <w:marLeft w:val="0"/>
      <w:marRight w:val="0"/>
      <w:marTop w:val="0"/>
      <w:marBottom w:val="0"/>
      <w:divBdr>
        <w:top w:val="none" w:sz="0" w:space="0" w:color="auto"/>
        <w:left w:val="none" w:sz="0" w:space="0" w:color="auto"/>
        <w:bottom w:val="none" w:sz="0" w:space="0" w:color="auto"/>
        <w:right w:val="none" w:sz="0" w:space="0" w:color="auto"/>
      </w:divBdr>
    </w:div>
    <w:div w:id="1204564875">
      <w:bodyDiv w:val="1"/>
      <w:marLeft w:val="0"/>
      <w:marRight w:val="0"/>
      <w:marTop w:val="0"/>
      <w:marBottom w:val="0"/>
      <w:divBdr>
        <w:top w:val="none" w:sz="0" w:space="0" w:color="auto"/>
        <w:left w:val="none" w:sz="0" w:space="0" w:color="auto"/>
        <w:bottom w:val="none" w:sz="0" w:space="0" w:color="auto"/>
        <w:right w:val="none" w:sz="0" w:space="0" w:color="auto"/>
      </w:divBdr>
    </w:div>
    <w:div w:id="1207520827">
      <w:bodyDiv w:val="1"/>
      <w:marLeft w:val="0"/>
      <w:marRight w:val="0"/>
      <w:marTop w:val="0"/>
      <w:marBottom w:val="0"/>
      <w:divBdr>
        <w:top w:val="none" w:sz="0" w:space="0" w:color="auto"/>
        <w:left w:val="none" w:sz="0" w:space="0" w:color="auto"/>
        <w:bottom w:val="none" w:sz="0" w:space="0" w:color="auto"/>
        <w:right w:val="none" w:sz="0" w:space="0" w:color="auto"/>
      </w:divBdr>
    </w:div>
    <w:div w:id="1223296159">
      <w:bodyDiv w:val="1"/>
      <w:marLeft w:val="0"/>
      <w:marRight w:val="0"/>
      <w:marTop w:val="0"/>
      <w:marBottom w:val="0"/>
      <w:divBdr>
        <w:top w:val="none" w:sz="0" w:space="0" w:color="auto"/>
        <w:left w:val="none" w:sz="0" w:space="0" w:color="auto"/>
        <w:bottom w:val="none" w:sz="0" w:space="0" w:color="auto"/>
        <w:right w:val="none" w:sz="0" w:space="0" w:color="auto"/>
      </w:divBdr>
    </w:div>
    <w:div w:id="1236551024">
      <w:bodyDiv w:val="1"/>
      <w:marLeft w:val="0"/>
      <w:marRight w:val="0"/>
      <w:marTop w:val="0"/>
      <w:marBottom w:val="0"/>
      <w:divBdr>
        <w:top w:val="none" w:sz="0" w:space="0" w:color="auto"/>
        <w:left w:val="none" w:sz="0" w:space="0" w:color="auto"/>
        <w:bottom w:val="none" w:sz="0" w:space="0" w:color="auto"/>
        <w:right w:val="none" w:sz="0" w:space="0" w:color="auto"/>
      </w:divBdr>
    </w:div>
    <w:div w:id="1243026493">
      <w:bodyDiv w:val="1"/>
      <w:marLeft w:val="0"/>
      <w:marRight w:val="0"/>
      <w:marTop w:val="0"/>
      <w:marBottom w:val="0"/>
      <w:divBdr>
        <w:top w:val="none" w:sz="0" w:space="0" w:color="auto"/>
        <w:left w:val="none" w:sz="0" w:space="0" w:color="auto"/>
        <w:bottom w:val="none" w:sz="0" w:space="0" w:color="auto"/>
        <w:right w:val="none" w:sz="0" w:space="0" w:color="auto"/>
      </w:divBdr>
    </w:div>
    <w:div w:id="1269891780">
      <w:bodyDiv w:val="1"/>
      <w:marLeft w:val="0"/>
      <w:marRight w:val="0"/>
      <w:marTop w:val="0"/>
      <w:marBottom w:val="0"/>
      <w:divBdr>
        <w:top w:val="none" w:sz="0" w:space="0" w:color="auto"/>
        <w:left w:val="none" w:sz="0" w:space="0" w:color="auto"/>
        <w:bottom w:val="none" w:sz="0" w:space="0" w:color="auto"/>
        <w:right w:val="none" w:sz="0" w:space="0" w:color="auto"/>
      </w:divBdr>
    </w:div>
    <w:div w:id="1279725098">
      <w:bodyDiv w:val="1"/>
      <w:marLeft w:val="0"/>
      <w:marRight w:val="0"/>
      <w:marTop w:val="0"/>
      <w:marBottom w:val="0"/>
      <w:divBdr>
        <w:top w:val="none" w:sz="0" w:space="0" w:color="auto"/>
        <w:left w:val="none" w:sz="0" w:space="0" w:color="auto"/>
        <w:bottom w:val="none" w:sz="0" w:space="0" w:color="auto"/>
        <w:right w:val="none" w:sz="0" w:space="0" w:color="auto"/>
      </w:divBdr>
    </w:div>
    <w:div w:id="1332945814">
      <w:bodyDiv w:val="1"/>
      <w:marLeft w:val="0"/>
      <w:marRight w:val="0"/>
      <w:marTop w:val="0"/>
      <w:marBottom w:val="0"/>
      <w:divBdr>
        <w:top w:val="none" w:sz="0" w:space="0" w:color="auto"/>
        <w:left w:val="none" w:sz="0" w:space="0" w:color="auto"/>
        <w:bottom w:val="none" w:sz="0" w:space="0" w:color="auto"/>
        <w:right w:val="none" w:sz="0" w:space="0" w:color="auto"/>
      </w:divBdr>
    </w:div>
    <w:div w:id="1340161320">
      <w:bodyDiv w:val="1"/>
      <w:marLeft w:val="0"/>
      <w:marRight w:val="0"/>
      <w:marTop w:val="0"/>
      <w:marBottom w:val="0"/>
      <w:divBdr>
        <w:top w:val="none" w:sz="0" w:space="0" w:color="auto"/>
        <w:left w:val="none" w:sz="0" w:space="0" w:color="auto"/>
        <w:bottom w:val="none" w:sz="0" w:space="0" w:color="auto"/>
        <w:right w:val="none" w:sz="0" w:space="0" w:color="auto"/>
      </w:divBdr>
    </w:div>
    <w:div w:id="1357463561">
      <w:bodyDiv w:val="1"/>
      <w:marLeft w:val="0"/>
      <w:marRight w:val="0"/>
      <w:marTop w:val="0"/>
      <w:marBottom w:val="0"/>
      <w:divBdr>
        <w:top w:val="none" w:sz="0" w:space="0" w:color="auto"/>
        <w:left w:val="none" w:sz="0" w:space="0" w:color="auto"/>
        <w:bottom w:val="none" w:sz="0" w:space="0" w:color="auto"/>
        <w:right w:val="none" w:sz="0" w:space="0" w:color="auto"/>
      </w:divBdr>
    </w:div>
    <w:div w:id="1358308720">
      <w:bodyDiv w:val="1"/>
      <w:marLeft w:val="0"/>
      <w:marRight w:val="0"/>
      <w:marTop w:val="0"/>
      <w:marBottom w:val="0"/>
      <w:divBdr>
        <w:top w:val="none" w:sz="0" w:space="0" w:color="auto"/>
        <w:left w:val="none" w:sz="0" w:space="0" w:color="auto"/>
        <w:bottom w:val="none" w:sz="0" w:space="0" w:color="auto"/>
        <w:right w:val="none" w:sz="0" w:space="0" w:color="auto"/>
      </w:divBdr>
    </w:div>
    <w:div w:id="1383559134">
      <w:bodyDiv w:val="1"/>
      <w:marLeft w:val="0"/>
      <w:marRight w:val="0"/>
      <w:marTop w:val="0"/>
      <w:marBottom w:val="0"/>
      <w:divBdr>
        <w:top w:val="none" w:sz="0" w:space="0" w:color="auto"/>
        <w:left w:val="none" w:sz="0" w:space="0" w:color="auto"/>
        <w:bottom w:val="none" w:sz="0" w:space="0" w:color="auto"/>
        <w:right w:val="none" w:sz="0" w:space="0" w:color="auto"/>
      </w:divBdr>
    </w:div>
    <w:div w:id="1404109261">
      <w:bodyDiv w:val="1"/>
      <w:marLeft w:val="0"/>
      <w:marRight w:val="0"/>
      <w:marTop w:val="0"/>
      <w:marBottom w:val="0"/>
      <w:divBdr>
        <w:top w:val="none" w:sz="0" w:space="0" w:color="auto"/>
        <w:left w:val="none" w:sz="0" w:space="0" w:color="auto"/>
        <w:bottom w:val="none" w:sz="0" w:space="0" w:color="auto"/>
        <w:right w:val="none" w:sz="0" w:space="0" w:color="auto"/>
      </w:divBdr>
    </w:div>
    <w:div w:id="1446196286">
      <w:bodyDiv w:val="1"/>
      <w:marLeft w:val="0"/>
      <w:marRight w:val="0"/>
      <w:marTop w:val="0"/>
      <w:marBottom w:val="0"/>
      <w:divBdr>
        <w:top w:val="none" w:sz="0" w:space="0" w:color="auto"/>
        <w:left w:val="none" w:sz="0" w:space="0" w:color="auto"/>
        <w:bottom w:val="none" w:sz="0" w:space="0" w:color="auto"/>
        <w:right w:val="none" w:sz="0" w:space="0" w:color="auto"/>
      </w:divBdr>
    </w:div>
    <w:div w:id="1455758661">
      <w:bodyDiv w:val="1"/>
      <w:marLeft w:val="0"/>
      <w:marRight w:val="0"/>
      <w:marTop w:val="0"/>
      <w:marBottom w:val="0"/>
      <w:divBdr>
        <w:top w:val="none" w:sz="0" w:space="0" w:color="auto"/>
        <w:left w:val="none" w:sz="0" w:space="0" w:color="auto"/>
        <w:bottom w:val="none" w:sz="0" w:space="0" w:color="auto"/>
        <w:right w:val="none" w:sz="0" w:space="0" w:color="auto"/>
      </w:divBdr>
    </w:div>
    <w:div w:id="1457063197">
      <w:bodyDiv w:val="1"/>
      <w:marLeft w:val="0"/>
      <w:marRight w:val="0"/>
      <w:marTop w:val="0"/>
      <w:marBottom w:val="0"/>
      <w:divBdr>
        <w:top w:val="none" w:sz="0" w:space="0" w:color="auto"/>
        <w:left w:val="none" w:sz="0" w:space="0" w:color="auto"/>
        <w:bottom w:val="none" w:sz="0" w:space="0" w:color="auto"/>
        <w:right w:val="none" w:sz="0" w:space="0" w:color="auto"/>
      </w:divBdr>
    </w:div>
    <w:div w:id="1519390978">
      <w:bodyDiv w:val="1"/>
      <w:marLeft w:val="0"/>
      <w:marRight w:val="0"/>
      <w:marTop w:val="0"/>
      <w:marBottom w:val="0"/>
      <w:divBdr>
        <w:top w:val="none" w:sz="0" w:space="0" w:color="auto"/>
        <w:left w:val="none" w:sz="0" w:space="0" w:color="auto"/>
        <w:bottom w:val="none" w:sz="0" w:space="0" w:color="auto"/>
        <w:right w:val="none" w:sz="0" w:space="0" w:color="auto"/>
      </w:divBdr>
    </w:div>
    <w:div w:id="1532450947">
      <w:bodyDiv w:val="1"/>
      <w:marLeft w:val="0"/>
      <w:marRight w:val="0"/>
      <w:marTop w:val="0"/>
      <w:marBottom w:val="0"/>
      <w:divBdr>
        <w:top w:val="none" w:sz="0" w:space="0" w:color="auto"/>
        <w:left w:val="none" w:sz="0" w:space="0" w:color="auto"/>
        <w:bottom w:val="none" w:sz="0" w:space="0" w:color="auto"/>
        <w:right w:val="none" w:sz="0" w:space="0" w:color="auto"/>
      </w:divBdr>
    </w:div>
    <w:div w:id="1539852528">
      <w:bodyDiv w:val="1"/>
      <w:marLeft w:val="0"/>
      <w:marRight w:val="0"/>
      <w:marTop w:val="0"/>
      <w:marBottom w:val="0"/>
      <w:divBdr>
        <w:top w:val="none" w:sz="0" w:space="0" w:color="auto"/>
        <w:left w:val="none" w:sz="0" w:space="0" w:color="auto"/>
        <w:bottom w:val="none" w:sz="0" w:space="0" w:color="auto"/>
        <w:right w:val="none" w:sz="0" w:space="0" w:color="auto"/>
      </w:divBdr>
    </w:div>
    <w:div w:id="1541014709">
      <w:bodyDiv w:val="1"/>
      <w:marLeft w:val="0"/>
      <w:marRight w:val="0"/>
      <w:marTop w:val="0"/>
      <w:marBottom w:val="0"/>
      <w:divBdr>
        <w:top w:val="none" w:sz="0" w:space="0" w:color="auto"/>
        <w:left w:val="none" w:sz="0" w:space="0" w:color="auto"/>
        <w:bottom w:val="none" w:sz="0" w:space="0" w:color="auto"/>
        <w:right w:val="none" w:sz="0" w:space="0" w:color="auto"/>
      </w:divBdr>
    </w:div>
    <w:div w:id="1564632535">
      <w:bodyDiv w:val="1"/>
      <w:marLeft w:val="0"/>
      <w:marRight w:val="0"/>
      <w:marTop w:val="0"/>
      <w:marBottom w:val="0"/>
      <w:divBdr>
        <w:top w:val="none" w:sz="0" w:space="0" w:color="auto"/>
        <w:left w:val="none" w:sz="0" w:space="0" w:color="auto"/>
        <w:bottom w:val="none" w:sz="0" w:space="0" w:color="auto"/>
        <w:right w:val="none" w:sz="0" w:space="0" w:color="auto"/>
      </w:divBdr>
    </w:div>
    <w:div w:id="1572499704">
      <w:bodyDiv w:val="1"/>
      <w:marLeft w:val="0"/>
      <w:marRight w:val="0"/>
      <w:marTop w:val="0"/>
      <w:marBottom w:val="0"/>
      <w:divBdr>
        <w:top w:val="none" w:sz="0" w:space="0" w:color="auto"/>
        <w:left w:val="none" w:sz="0" w:space="0" w:color="auto"/>
        <w:bottom w:val="none" w:sz="0" w:space="0" w:color="auto"/>
        <w:right w:val="none" w:sz="0" w:space="0" w:color="auto"/>
      </w:divBdr>
    </w:div>
    <w:div w:id="1584754757">
      <w:bodyDiv w:val="1"/>
      <w:marLeft w:val="0"/>
      <w:marRight w:val="0"/>
      <w:marTop w:val="0"/>
      <w:marBottom w:val="0"/>
      <w:divBdr>
        <w:top w:val="none" w:sz="0" w:space="0" w:color="auto"/>
        <w:left w:val="none" w:sz="0" w:space="0" w:color="auto"/>
        <w:bottom w:val="none" w:sz="0" w:space="0" w:color="auto"/>
        <w:right w:val="none" w:sz="0" w:space="0" w:color="auto"/>
      </w:divBdr>
    </w:div>
    <w:div w:id="1587421853">
      <w:bodyDiv w:val="1"/>
      <w:marLeft w:val="0"/>
      <w:marRight w:val="0"/>
      <w:marTop w:val="0"/>
      <w:marBottom w:val="0"/>
      <w:divBdr>
        <w:top w:val="none" w:sz="0" w:space="0" w:color="auto"/>
        <w:left w:val="none" w:sz="0" w:space="0" w:color="auto"/>
        <w:bottom w:val="none" w:sz="0" w:space="0" w:color="auto"/>
        <w:right w:val="none" w:sz="0" w:space="0" w:color="auto"/>
      </w:divBdr>
    </w:div>
    <w:div w:id="1594126436">
      <w:bodyDiv w:val="1"/>
      <w:marLeft w:val="0"/>
      <w:marRight w:val="0"/>
      <w:marTop w:val="0"/>
      <w:marBottom w:val="0"/>
      <w:divBdr>
        <w:top w:val="none" w:sz="0" w:space="0" w:color="auto"/>
        <w:left w:val="none" w:sz="0" w:space="0" w:color="auto"/>
        <w:bottom w:val="none" w:sz="0" w:space="0" w:color="auto"/>
        <w:right w:val="none" w:sz="0" w:space="0" w:color="auto"/>
      </w:divBdr>
    </w:div>
    <w:div w:id="1597055876">
      <w:bodyDiv w:val="1"/>
      <w:marLeft w:val="0"/>
      <w:marRight w:val="0"/>
      <w:marTop w:val="0"/>
      <w:marBottom w:val="0"/>
      <w:divBdr>
        <w:top w:val="none" w:sz="0" w:space="0" w:color="auto"/>
        <w:left w:val="none" w:sz="0" w:space="0" w:color="auto"/>
        <w:bottom w:val="none" w:sz="0" w:space="0" w:color="auto"/>
        <w:right w:val="none" w:sz="0" w:space="0" w:color="auto"/>
      </w:divBdr>
    </w:div>
    <w:div w:id="1597129231">
      <w:bodyDiv w:val="1"/>
      <w:marLeft w:val="0"/>
      <w:marRight w:val="0"/>
      <w:marTop w:val="0"/>
      <w:marBottom w:val="0"/>
      <w:divBdr>
        <w:top w:val="none" w:sz="0" w:space="0" w:color="auto"/>
        <w:left w:val="none" w:sz="0" w:space="0" w:color="auto"/>
        <w:bottom w:val="none" w:sz="0" w:space="0" w:color="auto"/>
        <w:right w:val="none" w:sz="0" w:space="0" w:color="auto"/>
      </w:divBdr>
    </w:div>
    <w:div w:id="1622803836">
      <w:bodyDiv w:val="1"/>
      <w:marLeft w:val="0"/>
      <w:marRight w:val="0"/>
      <w:marTop w:val="0"/>
      <w:marBottom w:val="0"/>
      <w:divBdr>
        <w:top w:val="none" w:sz="0" w:space="0" w:color="auto"/>
        <w:left w:val="none" w:sz="0" w:space="0" w:color="auto"/>
        <w:bottom w:val="none" w:sz="0" w:space="0" w:color="auto"/>
        <w:right w:val="none" w:sz="0" w:space="0" w:color="auto"/>
      </w:divBdr>
    </w:div>
    <w:div w:id="1633360994">
      <w:bodyDiv w:val="1"/>
      <w:marLeft w:val="0"/>
      <w:marRight w:val="0"/>
      <w:marTop w:val="0"/>
      <w:marBottom w:val="0"/>
      <w:divBdr>
        <w:top w:val="none" w:sz="0" w:space="0" w:color="auto"/>
        <w:left w:val="none" w:sz="0" w:space="0" w:color="auto"/>
        <w:bottom w:val="none" w:sz="0" w:space="0" w:color="auto"/>
        <w:right w:val="none" w:sz="0" w:space="0" w:color="auto"/>
      </w:divBdr>
    </w:div>
    <w:div w:id="1665088320">
      <w:bodyDiv w:val="1"/>
      <w:marLeft w:val="0"/>
      <w:marRight w:val="0"/>
      <w:marTop w:val="0"/>
      <w:marBottom w:val="0"/>
      <w:divBdr>
        <w:top w:val="none" w:sz="0" w:space="0" w:color="auto"/>
        <w:left w:val="none" w:sz="0" w:space="0" w:color="auto"/>
        <w:bottom w:val="none" w:sz="0" w:space="0" w:color="auto"/>
        <w:right w:val="none" w:sz="0" w:space="0" w:color="auto"/>
      </w:divBdr>
    </w:div>
    <w:div w:id="1676347292">
      <w:bodyDiv w:val="1"/>
      <w:marLeft w:val="0"/>
      <w:marRight w:val="0"/>
      <w:marTop w:val="0"/>
      <w:marBottom w:val="0"/>
      <w:divBdr>
        <w:top w:val="none" w:sz="0" w:space="0" w:color="auto"/>
        <w:left w:val="none" w:sz="0" w:space="0" w:color="auto"/>
        <w:bottom w:val="none" w:sz="0" w:space="0" w:color="auto"/>
        <w:right w:val="none" w:sz="0" w:space="0" w:color="auto"/>
      </w:divBdr>
    </w:div>
    <w:div w:id="1717195046">
      <w:bodyDiv w:val="1"/>
      <w:marLeft w:val="0"/>
      <w:marRight w:val="0"/>
      <w:marTop w:val="0"/>
      <w:marBottom w:val="0"/>
      <w:divBdr>
        <w:top w:val="none" w:sz="0" w:space="0" w:color="auto"/>
        <w:left w:val="none" w:sz="0" w:space="0" w:color="auto"/>
        <w:bottom w:val="none" w:sz="0" w:space="0" w:color="auto"/>
        <w:right w:val="none" w:sz="0" w:space="0" w:color="auto"/>
      </w:divBdr>
    </w:div>
    <w:div w:id="1737819458">
      <w:bodyDiv w:val="1"/>
      <w:marLeft w:val="0"/>
      <w:marRight w:val="0"/>
      <w:marTop w:val="0"/>
      <w:marBottom w:val="0"/>
      <w:divBdr>
        <w:top w:val="none" w:sz="0" w:space="0" w:color="auto"/>
        <w:left w:val="none" w:sz="0" w:space="0" w:color="auto"/>
        <w:bottom w:val="none" w:sz="0" w:space="0" w:color="auto"/>
        <w:right w:val="none" w:sz="0" w:space="0" w:color="auto"/>
      </w:divBdr>
    </w:div>
    <w:div w:id="1752265284">
      <w:bodyDiv w:val="1"/>
      <w:marLeft w:val="0"/>
      <w:marRight w:val="0"/>
      <w:marTop w:val="0"/>
      <w:marBottom w:val="0"/>
      <w:divBdr>
        <w:top w:val="none" w:sz="0" w:space="0" w:color="auto"/>
        <w:left w:val="none" w:sz="0" w:space="0" w:color="auto"/>
        <w:bottom w:val="none" w:sz="0" w:space="0" w:color="auto"/>
        <w:right w:val="none" w:sz="0" w:space="0" w:color="auto"/>
      </w:divBdr>
    </w:div>
    <w:div w:id="1752508165">
      <w:bodyDiv w:val="1"/>
      <w:marLeft w:val="0"/>
      <w:marRight w:val="0"/>
      <w:marTop w:val="0"/>
      <w:marBottom w:val="0"/>
      <w:divBdr>
        <w:top w:val="none" w:sz="0" w:space="0" w:color="auto"/>
        <w:left w:val="none" w:sz="0" w:space="0" w:color="auto"/>
        <w:bottom w:val="none" w:sz="0" w:space="0" w:color="auto"/>
        <w:right w:val="none" w:sz="0" w:space="0" w:color="auto"/>
      </w:divBdr>
    </w:div>
    <w:div w:id="1754276094">
      <w:bodyDiv w:val="1"/>
      <w:marLeft w:val="0"/>
      <w:marRight w:val="0"/>
      <w:marTop w:val="0"/>
      <w:marBottom w:val="0"/>
      <w:divBdr>
        <w:top w:val="none" w:sz="0" w:space="0" w:color="auto"/>
        <w:left w:val="none" w:sz="0" w:space="0" w:color="auto"/>
        <w:bottom w:val="none" w:sz="0" w:space="0" w:color="auto"/>
        <w:right w:val="none" w:sz="0" w:space="0" w:color="auto"/>
      </w:divBdr>
    </w:div>
    <w:div w:id="1765032763">
      <w:bodyDiv w:val="1"/>
      <w:marLeft w:val="0"/>
      <w:marRight w:val="0"/>
      <w:marTop w:val="0"/>
      <w:marBottom w:val="0"/>
      <w:divBdr>
        <w:top w:val="none" w:sz="0" w:space="0" w:color="auto"/>
        <w:left w:val="none" w:sz="0" w:space="0" w:color="auto"/>
        <w:bottom w:val="none" w:sz="0" w:space="0" w:color="auto"/>
        <w:right w:val="none" w:sz="0" w:space="0" w:color="auto"/>
      </w:divBdr>
    </w:div>
    <w:div w:id="1768689922">
      <w:bodyDiv w:val="1"/>
      <w:marLeft w:val="0"/>
      <w:marRight w:val="0"/>
      <w:marTop w:val="0"/>
      <w:marBottom w:val="0"/>
      <w:divBdr>
        <w:top w:val="none" w:sz="0" w:space="0" w:color="auto"/>
        <w:left w:val="none" w:sz="0" w:space="0" w:color="auto"/>
        <w:bottom w:val="none" w:sz="0" w:space="0" w:color="auto"/>
        <w:right w:val="none" w:sz="0" w:space="0" w:color="auto"/>
      </w:divBdr>
    </w:div>
    <w:div w:id="1777020351">
      <w:bodyDiv w:val="1"/>
      <w:marLeft w:val="0"/>
      <w:marRight w:val="0"/>
      <w:marTop w:val="0"/>
      <w:marBottom w:val="0"/>
      <w:divBdr>
        <w:top w:val="none" w:sz="0" w:space="0" w:color="auto"/>
        <w:left w:val="none" w:sz="0" w:space="0" w:color="auto"/>
        <w:bottom w:val="none" w:sz="0" w:space="0" w:color="auto"/>
        <w:right w:val="none" w:sz="0" w:space="0" w:color="auto"/>
      </w:divBdr>
    </w:div>
    <w:div w:id="1796292129">
      <w:bodyDiv w:val="1"/>
      <w:marLeft w:val="0"/>
      <w:marRight w:val="0"/>
      <w:marTop w:val="0"/>
      <w:marBottom w:val="0"/>
      <w:divBdr>
        <w:top w:val="none" w:sz="0" w:space="0" w:color="auto"/>
        <w:left w:val="none" w:sz="0" w:space="0" w:color="auto"/>
        <w:bottom w:val="none" w:sz="0" w:space="0" w:color="auto"/>
        <w:right w:val="none" w:sz="0" w:space="0" w:color="auto"/>
      </w:divBdr>
    </w:div>
    <w:div w:id="1800607222">
      <w:bodyDiv w:val="1"/>
      <w:marLeft w:val="0"/>
      <w:marRight w:val="0"/>
      <w:marTop w:val="0"/>
      <w:marBottom w:val="0"/>
      <w:divBdr>
        <w:top w:val="none" w:sz="0" w:space="0" w:color="auto"/>
        <w:left w:val="none" w:sz="0" w:space="0" w:color="auto"/>
        <w:bottom w:val="none" w:sz="0" w:space="0" w:color="auto"/>
        <w:right w:val="none" w:sz="0" w:space="0" w:color="auto"/>
      </w:divBdr>
    </w:div>
    <w:div w:id="1829442960">
      <w:bodyDiv w:val="1"/>
      <w:marLeft w:val="0"/>
      <w:marRight w:val="0"/>
      <w:marTop w:val="0"/>
      <w:marBottom w:val="0"/>
      <w:divBdr>
        <w:top w:val="none" w:sz="0" w:space="0" w:color="auto"/>
        <w:left w:val="none" w:sz="0" w:space="0" w:color="auto"/>
        <w:bottom w:val="none" w:sz="0" w:space="0" w:color="auto"/>
        <w:right w:val="none" w:sz="0" w:space="0" w:color="auto"/>
      </w:divBdr>
    </w:div>
    <w:div w:id="1835679854">
      <w:bodyDiv w:val="1"/>
      <w:marLeft w:val="0"/>
      <w:marRight w:val="0"/>
      <w:marTop w:val="0"/>
      <w:marBottom w:val="0"/>
      <w:divBdr>
        <w:top w:val="none" w:sz="0" w:space="0" w:color="auto"/>
        <w:left w:val="none" w:sz="0" w:space="0" w:color="auto"/>
        <w:bottom w:val="none" w:sz="0" w:space="0" w:color="auto"/>
        <w:right w:val="none" w:sz="0" w:space="0" w:color="auto"/>
      </w:divBdr>
    </w:div>
    <w:div w:id="1841001774">
      <w:bodyDiv w:val="1"/>
      <w:marLeft w:val="0"/>
      <w:marRight w:val="0"/>
      <w:marTop w:val="0"/>
      <w:marBottom w:val="0"/>
      <w:divBdr>
        <w:top w:val="none" w:sz="0" w:space="0" w:color="auto"/>
        <w:left w:val="none" w:sz="0" w:space="0" w:color="auto"/>
        <w:bottom w:val="none" w:sz="0" w:space="0" w:color="auto"/>
        <w:right w:val="none" w:sz="0" w:space="0" w:color="auto"/>
      </w:divBdr>
    </w:div>
    <w:div w:id="1854879743">
      <w:bodyDiv w:val="1"/>
      <w:marLeft w:val="0"/>
      <w:marRight w:val="0"/>
      <w:marTop w:val="0"/>
      <w:marBottom w:val="0"/>
      <w:divBdr>
        <w:top w:val="none" w:sz="0" w:space="0" w:color="auto"/>
        <w:left w:val="none" w:sz="0" w:space="0" w:color="auto"/>
        <w:bottom w:val="none" w:sz="0" w:space="0" w:color="auto"/>
        <w:right w:val="none" w:sz="0" w:space="0" w:color="auto"/>
      </w:divBdr>
    </w:div>
    <w:div w:id="1855221298">
      <w:bodyDiv w:val="1"/>
      <w:marLeft w:val="0"/>
      <w:marRight w:val="0"/>
      <w:marTop w:val="0"/>
      <w:marBottom w:val="0"/>
      <w:divBdr>
        <w:top w:val="none" w:sz="0" w:space="0" w:color="auto"/>
        <w:left w:val="none" w:sz="0" w:space="0" w:color="auto"/>
        <w:bottom w:val="none" w:sz="0" w:space="0" w:color="auto"/>
        <w:right w:val="none" w:sz="0" w:space="0" w:color="auto"/>
      </w:divBdr>
    </w:div>
    <w:div w:id="1871645633">
      <w:bodyDiv w:val="1"/>
      <w:marLeft w:val="0"/>
      <w:marRight w:val="0"/>
      <w:marTop w:val="0"/>
      <w:marBottom w:val="0"/>
      <w:divBdr>
        <w:top w:val="none" w:sz="0" w:space="0" w:color="auto"/>
        <w:left w:val="none" w:sz="0" w:space="0" w:color="auto"/>
        <w:bottom w:val="none" w:sz="0" w:space="0" w:color="auto"/>
        <w:right w:val="none" w:sz="0" w:space="0" w:color="auto"/>
      </w:divBdr>
    </w:div>
    <w:div w:id="1882671541">
      <w:bodyDiv w:val="1"/>
      <w:marLeft w:val="0"/>
      <w:marRight w:val="0"/>
      <w:marTop w:val="0"/>
      <w:marBottom w:val="0"/>
      <w:divBdr>
        <w:top w:val="none" w:sz="0" w:space="0" w:color="auto"/>
        <w:left w:val="none" w:sz="0" w:space="0" w:color="auto"/>
        <w:bottom w:val="none" w:sz="0" w:space="0" w:color="auto"/>
        <w:right w:val="none" w:sz="0" w:space="0" w:color="auto"/>
      </w:divBdr>
    </w:div>
    <w:div w:id="1894147295">
      <w:bodyDiv w:val="1"/>
      <w:marLeft w:val="0"/>
      <w:marRight w:val="0"/>
      <w:marTop w:val="0"/>
      <w:marBottom w:val="0"/>
      <w:divBdr>
        <w:top w:val="none" w:sz="0" w:space="0" w:color="auto"/>
        <w:left w:val="none" w:sz="0" w:space="0" w:color="auto"/>
        <w:bottom w:val="none" w:sz="0" w:space="0" w:color="auto"/>
        <w:right w:val="none" w:sz="0" w:space="0" w:color="auto"/>
      </w:divBdr>
    </w:div>
    <w:div w:id="1894609693">
      <w:bodyDiv w:val="1"/>
      <w:marLeft w:val="0"/>
      <w:marRight w:val="0"/>
      <w:marTop w:val="0"/>
      <w:marBottom w:val="0"/>
      <w:divBdr>
        <w:top w:val="none" w:sz="0" w:space="0" w:color="auto"/>
        <w:left w:val="none" w:sz="0" w:space="0" w:color="auto"/>
        <w:bottom w:val="none" w:sz="0" w:space="0" w:color="auto"/>
        <w:right w:val="none" w:sz="0" w:space="0" w:color="auto"/>
      </w:divBdr>
    </w:div>
    <w:div w:id="1928924091">
      <w:bodyDiv w:val="1"/>
      <w:marLeft w:val="0"/>
      <w:marRight w:val="0"/>
      <w:marTop w:val="0"/>
      <w:marBottom w:val="0"/>
      <w:divBdr>
        <w:top w:val="none" w:sz="0" w:space="0" w:color="auto"/>
        <w:left w:val="none" w:sz="0" w:space="0" w:color="auto"/>
        <w:bottom w:val="none" w:sz="0" w:space="0" w:color="auto"/>
        <w:right w:val="none" w:sz="0" w:space="0" w:color="auto"/>
      </w:divBdr>
    </w:div>
    <w:div w:id="1961377791">
      <w:bodyDiv w:val="1"/>
      <w:marLeft w:val="0"/>
      <w:marRight w:val="0"/>
      <w:marTop w:val="0"/>
      <w:marBottom w:val="0"/>
      <w:divBdr>
        <w:top w:val="none" w:sz="0" w:space="0" w:color="auto"/>
        <w:left w:val="none" w:sz="0" w:space="0" w:color="auto"/>
        <w:bottom w:val="none" w:sz="0" w:space="0" w:color="auto"/>
        <w:right w:val="none" w:sz="0" w:space="0" w:color="auto"/>
      </w:divBdr>
    </w:div>
    <w:div w:id="1965303880">
      <w:bodyDiv w:val="1"/>
      <w:marLeft w:val="0"/>
      <w:marRight w:val="0"/>
      <w:marTop w:val="0"/>
      <w:marBottom w:val="0"/>
      <w:divBdr>
        <w:top w:val="none" w:sz="0" w:space="0" w:color="auto"/>
        <w:left w:val="none" w:sz="0" w:space="0" w:color="auto"/>
        <w:bottom w:val="none" w:sz="0" w:space="0" w:color="auto"/>
        <w:right w:val="none" w:sz="0" w:space="0" w:color="auto"/>
      </w:divBdr>
    </w:div>
    <w:div w:id="1971280640">
      <w:bodyDiv w:val="1"/>
      <w:marLeft w:val="0"/>
      <w:marRight w:val="0"/>
      <w:marTop w:val="0"/>
      <w:marBottom w:val="0"/>
      <w:divBdr>
        <w:top w:val="none" w:sz="0" w:space="0" w:color="auto"/>
        <w:left w:val="none" w:sz="0" w:space="0" w:color="auto"/>
        <w:bottom w:val="none" w:sz="0" w:space="0" w:color="auto"/>
        <w:right w:val="none" w:sz="0" w:space="0" w:color="auto"/>
      </w:divBdr>
    </w:div>
    <w:div w:id="1971594800">
      <w:bodyDiv w:val="1"/>
      <w:marLeft w:val="0"/>
      <w:marRight w:val="0"/>
      <w:marTop w:val="0"/>
      <w:marBottom w:val="0"/>
      <w:divBdr>
        <w:top w:val="none" w:sz="0" w:space="0" w:color="auto"/>
        <w:left w:val="none" w:sz="0" w:space="0" w:color="auto"/>
        <w:bottom w:val="none" w:sz="0" w:space="0" w:color="auto"/>
        <w:right w:val="none" w:sz="0" w:space="0" w:color="auto"/>
      </w:divBdr>
    </w:div>
    <w:div w:id="1985741460">
      <w:bodyDiv w:val="1"/>
      <w:marLeft w:val="0"/>
      <w:marRight w:val="0"/>
      <w:marTop w:val="0"/>
      <w:marBottom w:val="0"/>
      <w:divBdr>
        <w:top w:val="none" w:sz="0" w:space="0" w:color="auto"/>
        <w:left w:val="none" w:sz="0" w:space="0" w:color="auto"/>
        <w:bottom w:val="none" w:sz="0" w:space="0" w:color="auto"/>
        <w:right w:val="none" w:sz="0" w:space="0" w:color="auto"/>
      </w:divBdr>
    </w:div>
    <w:div w:id="1988582528">
      <w:bodyDiv w:val="1"/>
      <w:marLeft w:val="0"/>
      <w:marRight w:val="0"/>
      <w:marTop w:val="0"/>
      <w:marBottom w:val="0"/>
      <w:divBdr>
        <w:top w:val="none" w:sz="0" w:space="0" w:color="auto"/>
        <w:left w:val="none" w:sz="0" w:space="0" w:color="auto"/>
        <w:bottom w:val="none" w:sz="0" w:space="0" w:color="auto"/>
        <w:right w:val="none" w:sz="0" w:space="0" w:color="auto"/>
      </w:divBdr>
    </w:div>
    <w:div w:id="1991320973">
      <w:bodyDiv w:val="1"/>
      <w:marLeft w:val="0"/>
      <w:marRight w:val="0"/>
      <w:marTop w:val="0"/>
      <w:marBottom w:val="0"/>
      <w:divBdr>
        <w:top w:val="none" w:sz="0" w:space="0" w:color="auto"/>
        <w:left w:val="none" w:sz="0" w:space="0" w:color="auto"/>
        <w:bottom w:val="none" w:sz="0" w:space="0" w:color="auto"/>
        <w:right w:val="none" w:sz="0" w:space="0" w:color="auto"/>
      </w:divBdr>
    </w:div>
    <w:div w:id="1991904021">
      <w:bodyDiv w:val="1"/>
      <w:marLeft w:val="0"/>
      <w:marRight w:val="0"/>
      <w:marTop w:val="0"/>
      <w:marBottom w:val="0"/>
      <w:divBdr>
        <w:top w:val="none" w:sz="0" w:space="0" w:color="auto"/>
        <w:left w:val="none" w:sz="0" w:space="0" w:color="auto"/>
        <w:bottom w:val="none" w:sz="0" w:space="0" w:color="auto"/>
        <w:right w:val="none" w:sz="0" w:space="0" w:color="auto"/>
      </w:divBdr>
    </w:div>
    <w:div w:id="1996252350">
      <w:bodyDiv w:val="1"/>
      <w:marLeft w:val="0"/>
      <w:marRight w:val="0"/>
      <w:marTop w:val="0"/>
      <w:marBottom w:val="0"/>
      <w:divBdr>
        <w:top w:val="none" w:sz="0" w:space="0" w:color="auto"/>
        <w:left w:val="none" w:sz="0" w:space="0" w:color="auto"/>
        <w:bottom w:val="none" w:sz="0" w:space="0" w:color="auto"/>
        <w:right w:val="none" w:sz="0" w:space="0" w:color="auto"/>
      </w:divBdr>
    </w:div>
    <w:div w:id="2047870024">
      <w:bodyDiv w:val="1"/>
      <w:marLeft w:val="0"/>
      <w:marRight w:val="0"/>
      <w:marTop w:val="0"/>
      <w:marBottom w:val="0"/>
      <w:divBdr>
        <w:top w:val="none" w:sz="0" w:space="0" w:color="auto"/>
        <w:left w:val="none" w:sz="0" w:space="0" w:color="auto"/>
        <w:bottom w:val="none" w:sz="0" w:space="0" w:color="auto"/>
        <w:right w:val="none" w:sz="0" w:space="0" w:color="auto"/>
      </w:divBdr>
    </w:div>
    <w:div w:id="2089956274">
      <w:bodyDiv w:val="1"/>
      <w:marLeft w:val="0"/>
      <w:marRight w:val="0"/>
      <w:marTop w:val="0"/>
      <w:marBottom w:val="0"/>
      <w:divBdr>
        <w:top w:val="none" w:sz="0" w:space="0" w:color="auto"/>
        <w:left w:val="none" w:sz="0" w:space="0" w:color="auto"/>
        <w:bottom w:val="none" w:sz="0" w:space="0" w:color="auto"/>
        <w:right w:val="none" w:sz="0" w:space="0" w:color="auto"/>
      </w:divBdr>
    </w:div>
    <w:div w:id="2116316295">
      <w:bodyDiv w:val="1"/>
      <w:marLeft w:val="0"/>
      <w:marRight w:val="0"/>
      <w:marTop w:val="0"/>
      <w:marBottom w:val="0"/>
      <w:divBdr>
        <w:top w:val="none" w:sz="0" w:space="0" w:color="auto"/>
        <w:left w:val="none" w:sz="0" w:space="0" w:color="auto"/>
        <w:bottom w:val="none" w:sz="0" w:space="0" w:color="auto"/>
        <w:right w:val="none" w:sz="0" w:space="0" w:color="auto"/>
      </w:divBdr>
    </w:div>
    <w:div w:id="214133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06\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966257C0A843F798FEC068C0DCB646"/>
        <w:category>
          <w:name w:val="General"/>
          <w:gallery w:val="placeholder"/>
        </w:category>
        <w:types>
          <w:type w:val="bbPlcHdr"/>
        </w:types>
        <w:behaviors>
          <w:behavior w:val="content"/>
        </w:behaviors>
        <w:guid w:val="{1CAEEEFD-694B-446B-807D-DCC5C9E363E7}"/>
      </w:docPartPr>
      <w:docPartBody>
        <w:p w:rsidR="008D6E6E" w:rsidRDefault="009A74DE" w:rsidP="009A74DE">
          <w:pPr>
            <w:pStyle w:val="F9966257C0A843F798FEC068C0DCB646"/>
          </w:pPr>
          <w:r w:rsidRPr="008F6C7E">
            <w:rPr>
              <w:lang w:bidi="en-GB"/>
            </w:rPr>
            <w:t>—</w:t>
          </w:r>
        </w:p>
      </w:docPartBody>
    </w:docPart>
    <w:docPart>
      <w:docPartPr>
        <w:name w:val="3E1E95A014354BE4A710FE10F377CBB7"/>
        <w:category>
          <w:name w:val="General"/>
          <w:gallery w:val="placeholder"/>
        </w:category>
        <w:types>
          <w:type w:val="bbPlcHdr"/>
        </w:types>
        <w:behaviors>
          <w:behavior w:val="content"/>
        </w:behaviors>
        <w:guid w:val="{11450877-AAF5-4DE2-9322-9ADB7A3955FD}"/>
      </w:docPartPr>
      <w:docPartBody>
        <w:p w:rsidR="008D6E6E" w:rsidRDefault="009A74DE" w:rsidP="009A74DE">
          <w:pPr>
            <w:pStyle w:val="3E1E95A014354BE4A710FE10F377CBB7"/>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4DE"/>
    <w:rsid w:val="001900E2"/>
    <w:rsid w:val="00295DFB"/>
    <w:rsid w:val="00553A5E"/>
    <w:rsid w:val="005659F5"/>
    <w:rsid w:val="00690614"/>
    <w:rsid w:val="00851458"/>
    <w:rsid w:val="008D5981"/>
    <w:rsid w:val="008D6E6E"/>
    <w:rsid w:val="009A74DE"/>
    <w:rsid w:val="00A72EAA"/>
    <w:rsid w:val="00AB3FFD"/>
    <w:rsid w:val="00B60329"/>
    <w:rsid w:val="00CA7CE5"/>
    <w:rsid w:val="00CC083A"/>
    <w:rsid w:val="00CF39FA"/>
    <w:rsid w:val="00D3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966257C0A843F798FEC068C0DCB646">
    <w:name w:val="F9966257C0A843F798FEC068C0DCB646"/>
    <w:rsid w:val="009A74DE"/>
  </w:style>
  <w:style w:type="paragraph" w:customStyle="1" w:styleId="3E1E95A014354BE4A710FE10F377CBB7">
    <w:name w:val="3E1E95A014354BE4A710FE10F377CBB7"/>
    <w:rsid w:val="009A74DE"/>
  </w:style>
  <w:style w:type="character" w:styleId="PlaceholderText">
    <w:name w:val="Placeholder Text"/>
    <w:basedOn w:val="DefaultParagraphFont"/>
    <w:uiPriority w:val="99"/>
    <w:semiHidden/>
    <w:rsid w:val="0069061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KWo19</b:Tag>
    <b:SourceType>DocumentFromInternetSite</b:SourceType>
    <b:Guid>{6A35D484-E97B-4A3B-BFD9-584182B56053}</b:Guid>
    <b:Author>
      <b:Author>
        <b:NameList>
          <b:Person>
            <b:Last>Ezuma</b:Last>
            <b:First>M.</b:First>
          </b:Person>
        </b:NameList>
      </b:Author>
    </b:Author>
    <b:Title>Micro-UAV Detection with a Low-Grazing Angle Millimeter Wave Radar</b:Title>
    <b:Year>2019</b:Year>
    <b:URL>https://arxiv.org/pdf/1902.05483</b:URL>
    <b:RefOrder>1</b:RefOrder>
  </b:Source>
  <b:Source>
    <b:Tag>LZh19</b:Tag>
    <b:SourceType>DocumentFromInternetSite</b:SourceType>
    <b:Guid>{1C33AFCF-E72E-441D-ABE1-FC0F061CC2B6}</b:Guid>
    <b:Author>
      <b:Author>
        <b:NameList>
          <b:Person>
            <b:Last>Rahman</b:Last>
            <b:First>S</b:First>
          </b:Person>
          <b:Person>
            <b:Last>Robertson</b:Last>
            <b:First>D. A</b:First>
          </b:Person>
        </b:NameList>
      </b:Author>
    </b:Author>
    <b:Title>Millimeter-wave radar micro-Doppler feature extraction of consumer drones and birds for target discrimination</b:Title>
    <b:Year>2019</b:Year>
    <b:URL>https://research-repository.st-andrews.ac.uk/bitstream/handle/10023/18319/110030S.pdf?sequence=1&amp;isAllowed=y</b:URL>
    <b:RefOrder>2</b:RefOrder>
  </b:Source>
  <b:Source>
    <b:Tag>RPa20</b:Tag>
    <b:SourceType>DocumentFromInternetSite</b:SourceType>
    <b:Guid>{0FB8604D-2A0B-4E74-95A9-D93DA4CA9DCC}</b:Guid>
    <b:Author>
      <b:Author>
        <b:NameList>
          <b:Person>
            <b:Last>Ilioudis</b:Last>
            <b:First>C.</b:First>
            <b:Middle>V</b:Middle>
          </b:Person>
        </b:NameList>
      </b:Author>
    </b:Author>
    <b:Title>GNSS Based Passive Radar for UAV Monitoring</b:Title>
    <b:Year>2020</b:Year>
    <b:URL>https://strathprints.strath.ac.uk/67270/1/Ilioudis_etal_IEEERC_2019_GNSS_based_passive_radar_for_UAV_monitoring.pdf</b:URL>
    <b:RefOrder>3</b:RefOrder>
  </b:Source>
  <b:Source>
    <b:Tag>HLi20</b:Tag>
    <b:SourceType>DocumentFromInternetSite</b:SourceType>
    <b:Guid>{4106BAB3-9932-4FA9-B2F3-A0ACE4B60252}</b:Guid>
    <b:Author>
      <b:Author>
        <b:NameList>
          <b:Person>
            <b:Last>Attalah</b:Last>
            <b:First>M.</b:First>
            <b:Middle>A</b:Middle>
          </b:Person>
        </b:NameList>
      </b:Author>
    </b:Author>
    <b:Title>Range-Doppler Fast Block LMS algorithm for a DVB-T-based Passive Bistatic Radar</b:Title>
    <b:Year>2019</b:Year>
    <b:URL>https://www.researchgate.net/publication/326152482_Range-Doppler_Fast_Block_LMS_algorithm_for_a_DVB-T-based_Passive_Bistatic_Radar</b:URL>
    <b:RefOrder>4</b:RefOrder>
  </b:Source>
  <b:Source>
    <b:Tag>TNg21</b:Tag>
    <b:SourceType>DocumentFromInternetSite</b:SourceType>
    <b:Guid>{FFDE1ACD-5B5C-43F4-803C-FDBFE177B15E}</b:Guid>
    <b:Author>
      <b:Author>
        <b:NameList>
          <b:Person>
            <b:Last>Han</b:Last>
            <b:First>S-K</b:First>
          </b:Person>
          <b:Person>
            <b:Last>Lee</b:Last>
            <b:First>H-J</b:First>
          </b:Person>
        </b:NameList>
      </b:Author>
    </b:Author>
    <b:Title>Convolutional Neural Network-Based Drone Detection and Classification Using Overlaid Frequency-Modulated Continuous-Wave (FMCW) Range–Doppler Images</b:Title>
    <b:Year>2024</b:Year>
    <b:URL>https://www.mdpi.com/1424-8220/24/17/5805?</b:URL>
    <b:RefOrder>5</b:RefOrder>
  </b:Source>
  <b:Source>
    <b:Tag>MGr18</b:Tag>
    <b:SourceType>DocumentFromInternetSite</b:SourceType>
    <b:Guid>{90703698-E9DB-427D-AA7B-76F4D779E563}</b:Guid>
    <b:Author>
      <b:Author>
        <b:NameList>
          <b:Person>
            <b:Last>Greco</b:Last>
            <b:First>M.</b:First>
          </b:Person>
        </b:NameList>
      </b:Author>
    </b:Author>
    <b:Title>Cognitive radars: On the road to reality: Progress thus far and Possibilities for the Future</b:Title>
    <b:Year>2018</b:Year>
    <b:URL>https://arpi.unipi.it/retrieve/handle/11568/939401/703850/Cognitive_radars_SPM_v4.pdf?</b:URL>
    <b:RefOrder>6</b:RefOrder>
  </b:Source>
  <b:Source>
    <b:Tag>Fva20</b:Tag>
    <b:SourceType>DocumentFromInternetSite</b:SourceType>
    <b:Guid>{6A157863-34E2-46C2-B30E-E9894B6B17BD}</b:Guid>
    <b:Author>
      <b:Author>
        <b:NameList>
          <b:Person>
            <b:Last>Berry</b:Last>
            <b:First>P. E</b:First>
          </b:Person>
        </b:NameList>
      </b:Author>
    </b:Author>
    <b:Title>On the design of an optimal coherent multistatic radar network configuration</b:Title>
    <b:Year>2022</b:Year>
    <b:URL>https://digital-library.theiet.org/doi/full/10.1049/rsn2.12226</b:URL>
    <b:RefOrder>7</b:RefOrder>
  </b:Source>
  <b:Source>
    <b:Tag>YCh20</b:Tag>
    <b:SourceType>DocumentFromInternetSite</b:SourceType>
    <b:Guid>{5ED57240-38C0-439C-8104-4E40C43BBE30}</b:Guid>
    <b:Author>
      <b:Author>
        <b:NameList>
          <b:Person>
            <b:Last>Jovanoska</b:Last>
            <b:First>S</b:First>
          </b:Person>
        </b:NameList>
      </b:Author>
    </b:Author>
    <b:Title>Passive Sensor Processing and Data Fusion for Drone Detection</b:Title>
    <b:Year>2019</b:Year>
    <b:URL>https://digital-library.theiet.org/doi/full/10.1049/rsn2.12226</b:URL>
    <b:RefOrder>8</b:RefOrder>
  </b:Source>
  <b:Source>
    <b:Tag>DJo21</b:Tag>
    <b:SourceType>DocumentFromInternetSite</b:SourceType>
    <b:Guid>{6C0C172D-9D52-4403-B064-339619F9EF7A}</b:Guid>
    <b:Author>
      <b:Author>
        <b:NameList>
          <b:Person>
            <b:Last>Youvan</b:Last>
            <b:First>D. C</b:First>
          </b:Person>
        </b:NameList>
      </b:Author>
    </b:Author>
    <b:Title>Ethical and Privacy Concerns in the Use of Millimeter Wave Radar for Human Behavior Recognition and Tracking</b:Title>
    <b:Year>2024</b:Year>
    <b:URL>https://www.researchgate.net/publication/382110746_Ethical_and_Privacy_Concerns_in_the_Use_of_Millimeter_Wave_Radar_for_Human_Behavior_Recognition_and_Tracking</b:URL>
    <b:RefOrder>9</b:RefOrder>
  </b:Source>
  <b:Source>
    <b:Tag>KLe22</b:Tag>
    <b:SourceType>DocumentFromInternetSite</b:SourceType>
    <b:Guid>{E4E907BB-B22C-444A-B1EB-5583F4F6FC85}</b:Guid>
    <b:Author>
      <b:Author>
        <b:NameList>
          <b:Person>
            <b:Last>Enemuoh</b:Last>
            <b:First>F. O</b:First>
          </b:Person>
          <b:Person>
            <b:Last>Ezennaya</b:Last>
            <b:First>S. O</b:First>
          </b:Person>
        </b:NameList>
      </b:Author>
    </b:Author>
    <b:Title>A Review of the Effects of Electromagnetic Fields on the Environment</b:Title>
    <b:Year>2016</b:Year>
    <b:URL>https://www.researchgate.net/publication/317175275_A_REVIEW_OF_THE_EFFECTS_OF_ELECTROMAGNETIC_FIELDS_ON_THE_ENVIRONMENT</b:URL>
    <b:RefOrder>10</b:RefOrder>
  </b:Source>
  <b:Source>
    <b:Tag>PRo22</b:Tag>
    <b:SourceType>DocumentFromInternetSite</b:SourceType>
    <b:Guid>{FFB0BB6F-57AD-43BF-BC72-D3BD33DDEA99}</b:Guid>
    <b:Author>
      <b:Author>
        <b:NameList>
          <b:Person>
            <b:Last>Florez</b:Last>
            <b:First>J</b:First>
          </b:Person>
        </b:NameList>
      </b:Author>
    </b:Author>
    <b:Title>A review of algorithms, methods, and techniques for detecting UAVs and UAS using audio, radiofrequency, and video applications</b:Title>
    <b:Year>2020</b:Year>
    <b:URL>https://www.redalyc.org/journal/3442/344263272014/344263272014.pdf</b:URL>
    <b:RefOrder>11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9" ma:contentTypeDescription="Create a new document." ma:contentTypeScope="" ma:versionID="6dd04872e3d832d3e8735a4109b95959">
  <xsd:schema xmlns:xsd="http://www.w3.org/2001/XMLSchema" xmlns:xs="http://www.w3.org/2001/XMLSchema" xmlns:p="http://schemas.microsoft.com/office/2006/metadata/properties" xmlns:ns3="b1a19f8b-b677-40f2-999b-6b2f48ca3bc4" targetNamespace="http://schemas.microsoft.com/office/2006/metadata/properties" ma:root="true" ma:fieldsID="b89e88a67dbc617c88fc2b259a0f54f6"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descriptio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infopath/2007/PartnerControls"/>
    <ds:schemaRef ds:uri="http://schemas.microsoft.com/office/2006/metadata/properties"/>
    <ds:schemaRef ds:uri="http://schemas.microsoft.com/office/2006/documentManagement/types"/>
    <ds:schemaRef ds:uri="http://purl.org/dc/elements/1.1/"/>
    <ds:schemaRef ds:uri="b1a19f8b-b677-40f2-999b-6b2f48ca3bc4"/>
    <ds:schemaRef ds:uri="http://schemas.openxmlformats.org/package/2006/metadata/core-properties"/>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5C8466A9-2A01-4762-A498-2135C45FD1F6}">
  <ds:schemaRefs>
    <ds:schemaRef ds:uri="http://schemas.openxmlformats.org/officeDocument/2006/bibliography"/>
  </ds:schemaRefs>
</ds:datastoreItem>
</file>

<file path=customXml/itemProps4.xml><?xml version="1.0" encoding="utf-8"?>
<ds:datastoreItem xmlns:ds="http://schemas.openxmlformats.org/officeDocument/2006/customXml" ds:itemID="{9C479BDC-A77F-47AE-9068-66110F7BDD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20</Pages>
  <Words>3947</Words>
  <Characters>22499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2025-04-28T10:57:00Z</dcterms:created>
  <dcterms:modified xsi:type="dcterms:W3CDTF">2025-04-28T10:57:00Z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