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EB803E" w14:textId="77777777" w:rsidR="006C1780" w:rsidRDefault="006C1780"/>
    <w:p w14:paraId="0302C235" w14:textId="77777777" w:rsidR="006C1780" w:rsidRDefault="006C1780"/>
    <w:p w14:paraId="274AB343" w14:textId="77777777" w:rsidR="006C1780" w:rsidRDefault="006C1780"/>
    <w:p w14:paraId="650175C5" w14:textId="77777777" w:rsidR="006C1780" w:rsidRDefault="006C1780"/>
    <w:p w14:paraId="71ECB2C2" w14:textId="77777777" w:rsidR="006C1780" w:rsidRDefault="006C1780"/>
    <w:p w14:paraId="3737FE26" w14:textId="77777777" w:rsidR="006C1780" w:rsidRDefault="006C1780"/>
    <w:p w14:paraId="65BB5035" w14:textId="77777777" w:rsidR="006C1780" w:rsidRDefault="006C1780"/>
    <w:p w14:paraId="61ED78DF" w14:textId="77777777" w:rsidR="006C1780" w:rsidRDefault="006C1780"/>
    <w:p w14:paraId="3D028FC0" w14:textId="77777777" w:rsidR="00DE49F0" w:rsidRDefault="00DE49F0" w:rsidP="00DE49F0">
      <w:pPr>
        <w:jc w:val="center"/>
        <w:rPr>
          <w:rFonts w:ascii="Times New Roman" w:hAnsi="Times New Roman" w:cs="Times New Roman"/>
          <w:sz w:val="32"/>
          <w:szCs w:val="32"/>
        </w:rPr>
      </w:pPr>
    </w:p>
    <w:p w14:paraId="34C5127B" w14:textId="61EF865D" w:rsidR="00CB683D" w:rsidRPr="006C1780" w:rsidRDefault="006C1780" w:rsidP="00DE49F0">
      <w:pPr>
        <w:jc w:val="center"/>
        <w:rPr>
          <w:rFonts w:ascii="Times New Roman" w:hAnsi="Times New Roman" w:cs="Times New Roman"/>
          <w:sz w:val="32"/>
          <w:szCs w:val="32"/>
        </w:rPr>
      </w:pPr>
      <w:r w:rsidRPr="006C1780">
        <w:rPr>
          <w:rFonts w:ascii="Times New Roman" w:hAnsi="Times New Roman" w:cs="Times New Roman"/>
          <w:sz w:val="32"/>
          <w:szCs w:val="32"/>
        </w:rPr>
        <w:t>CAROLYNE LEIGH WILLIAMS</w:t>
      </w:r>
    </w:p>
    <w:p w14:paraId="3A51ECE4" w14:textId="73F9B281" w:rsidR="006C1780" w:rsidRPr="006C1780" w:rsidRDefault="006C1780" w:rsidP="00DE49F0">
      <w:pPr>
        <w:jc w:val="center"/>
        <w:rPr>
          <w:rFonts w:ascii="Times New Roman" w:hAnsi="Times New Roman" w:cs="Times New Roman"/>
          <w:sz w:val="32"/>
          <w:szCs w:val="32"/>
        </w:rPr>
      </w:pPr>
    </w:p>
    <w:p w14:paraId="2E1C2FD8" w14:textId="77777777" w:rsidR="00DE49F0" w:rsidRDefault="00DE49F0" w:rsidP="00DE49F0">
      <w:pPr>
        <w:jc w:val="center"/>
        <w:rPr>
          <w:rFonts w:ascii="Times New Roman" w:hAnsi="Times New Roman" w:cs="Times New Roman"/>
          <w:sz w:val="32"/>
          <w:szCs w:val="32"/>
        </w:rPr>
      </w:pPr>
    </w:p>
    <w:p w14:paraId="4D41EA3C" w14:textId="22A1A3F8" w:rsidR="006C1780" w:rsidRPr="006C1780" w:rsidRDefault="006C1780" w:rsidP="00DE49F0">
      <w:pPr>
        <w:jc w:val="center"/>
        <w:rPr>
          <w:rFonts w:ascii="Times New Roman" w:hAnsi="Times New Roman" w:cs="Times New Roman"/>
          <w:sz w:val="32"/>
          <w:szCs w:val="32"/>
        </w:rPr>
      </w:pPr>
      <w:r w:rsidRPr="006C1780">
        <w:rPr>
          <w:rFonts w:ascii="Times New Roman" w:hAnsi="Times New Roman" w:cs="Times New Roman"/>
          <w:sz w:val="32"/>
          <w:szCs w:val="32"/>
        </w:rPr>
        <w:t>STUDENT NUMBER: 1704726</w:t>
      </w:r>
    </w:p>
    <w:p w14:paraId="1E994117" w14:textId="7862D2F0" w:rsidR="006C1780" w:rsidRPr="006C1780" w:rsidRDefault="006C1780" w:rsidP="00DE49F0">
      <w:pPr>
        <w:jc w:val="center"/>
        <w:rPr>
          <w:rFonts w:ascii="Times New Roman" w:hAnsi="Times New Roman" w:cs="Times New Roman"/>
          <w:sz w:val="32"/>
          <w:szCs w:val="32"/>
        </w:rPr>
      </w:pPr>
    </w:p>
    <w:p w14:paraId="441D0DB5" w14:textId="77777777" w:rsidR="00DE49F0" w:rsidRDefault="00DE49F0" w:rsidP="00DE49F0">
      <w:pPr>
        <w:jc w:val="center"/>
        <w:rPr>
          <w:rFonts w:ascii="Times New Roman" w:hAnsi="Times New Roman" w:cs="Times New Roman"/>
          <w:sz w:val="32"/>
          <w:szCs w:val="32"/>
        </w:rPr>
      </w:pPr>
    </w:p>
    <w:p w14:paraId="02433B40" w14:textId="0A6447A4" w:rsidR="006C1780" w:rsidRPr="006C1780" w:rsidRDefault="006C1780" w:rsidP="00DE49F0">
      <w:pPr>
        <w:jc w:val="center"/>
        <w:rPr>
          <w:rFonts w:ascii="Times New Roman" w:hAnsi="Times New Roman" w:cs="Times New Roman"/>
          <w:sz w:val="32"/>
          <w:szCs w:val="32"/>
        </w:rPr>
      </w:pPr>
      <w:r w:rsidRPr="006C1780">
        <w:rPr>
          <w:rFonts w:ascii="Times New Roman" w:hAnsi="Times New Roman" w:cs="Times New Roman"/>
          <w:sz w:val="32"/>
          <w:szCs w:val="32"/>
        </w:rPr>
        <w:t>CONTEMPORARY MENTAL HEALTH</w:t>
      </w:r>
    </w:p>
    <w:p w14:paraId="36F3787E" w14:textId="35623EA2" w:rsidR="006C1780" w:rsidRPr="006C1780" w:rsidRDefault="006C1780" w:rsidP="00DE49F0">
      <w:pPr>
        <w:jc w:val="center"/>
        <w:rPr>
          <w:rFonts w:ascii="Times New Roman" w:hAnsi="Times New Roman" w:cs="Times New Roman"/>
          <w:sz w:val="32"/>
          <w:szCs w:val="32"/>
        </w:rPr>
      </w:pPr>
    </w:p>
    <w:p w14:paraId="097A1236" w14:textId="77777777" w:rsidR="00DE49F0" w:rsidRDefault="00DE49F0" w:rsidP="00DE49F0">
      <w:pPr>
        <w:jc w:val="center"/>
        <w:rPr>
          <w:rFonts w:ascii="Times New Roman" w:hAnsi="Times New Roman" w:cs="Times New Roman"/>
          <w:sz w:val="32"/>
          <w:szCs w:val="32"/>
        </w:rPr>
      </w:pPr>
    </w:p>
    <w:p w14:paraId="5E6B6E9D" w14:textId="29A3BC43" w:rsidR="006C1780" w:rsidRDefault="006C1780" w:rsidP="00DE49F0">
      <w:pPr>
        <w:jc w:val="center"/>
        <w:rPr>
          <w:rFonts w:ascii="Times New Roman" w:hAnsi="Times New Roman" w:cs="Times New Roman"/>
          <w:sz w:val="32"/>
          <w:szCs w:val="32"/>
        </w:rPr>
      </w:pPr>
      <w:r w:rsidRPr="006C1780">
        <w:rPr>
          <w:rFonts w:ascii="Times New Roman" w:hAnsi="Times New Roman" w:cs="Times New Roman"/>
          <w:sz w:val="32"/>
          <w:szCs w:val="32"/>
        </w:rPr>
        <w:t>CW50-2   ACADEMIC ESSAY</w:t>
      </w:r>
    </w:p>
    <w:p w14:paraId="7A4FE2F9" w14:textId="65C35B99" w:rsidR="006C1780" w:rsidRDefault="006C1780" w:rsidP="006C1780">
      <w:pPr>
        <w:jc w:val="center"/>
        <w:rPr>
          <w:rFonts w:ascii="Times New Roman" w:hAnsi="Times New Roman" w:cs="Times New Roman"/>
          <w:sz w:val="32"/>
          <w:szCs w:val="32"/>
        </w:rPr>
      </w:pPr>
    </w:p>
    <w:p w14:paraId="3A816E9A" w14:textId="77777777" w:rsidR="006C1780" w:rsidRDefault="006C1780" w:rsidP="006C1780"/>
    <w:p w14:paraId="7767379B" w14:textId="77777777" w:rsidR="009D1C96" w:rsidRDefault="009D1C96" w:rsidP="006C1780"/>
    <w:p w14:paraId="550C0E71" w14:textId="77777777" w:rsidR="009D1C96" w:rsidRDefault="009D1C96" w:rsidP="006C1780"/>
    <w:p w14:paraId="0060B84A" w14:textId="77777777" w:rsidR="009D1C96" w:rsidRDefault="009D1C96" w:rsidP="006C1780"/>
    <w:p w14:paraId="73A67612" w14:textId="77777777" w:rsidR="009D1C96" w:rsidRDefault="009D1C96" w:rsidP="006C1780"/>
    <w:p w14:paraId="7FB192FC" w14:textId="77777777" w:rsidR="009D1C96" w:rsidRDefault="009D1C96" w:rsidP="006C1780"/>
    <w:p w14:paraId="4CDC466D" w14:textId="77777777" w:rsidR="009D1C96" w:rsidRDefault="009D1C96" w:rsidP="006C1780"/>
    <w:p w14:paraId="7746CC1B" w14:textId="77777777" w:rsidR="00DE49F0" w:rsidRDefault="00DE49F0" w:rsidP="006C1780"/>
    <w:p w14:paraId="1B5E9A23" w14:textId="1A48C094" w:rsidR="009D1C96" w:rsidRPr="00730C66" w:rsidRDefault="00D31987" w:rsidP="006C1780">
      <w:pPr>
        <w:rPr>
          <w:rFonts w:ascii="Times New Roman" w:hAnsi="Times New Roman" w:cs="Times New Roman"/>
          <w:sz w:val="24"/>
          <w:szCs w:val="24"/>
        </w:rPr>
      </w:pPr>
      <w:r>
        <w:rPr>
          <w:rFonts w:ascii="Times New Roman" w:hAnsi="Times New Roman" w:cs="Times New Roman"/>
          <w:sz w:val="24"/>
          <w:szCs w:val="24"/>
        </w:rPr>
        <w:lastRenderedPageBreak/>
        <w:t xml:space="preserve">    </w:t>
      </w:r>
      <w:r w:rsidR="009D1C96" w:rsidRPr="00DE49F0">
        <w:rPr>
          <w:rFonts w:ascii="Times New Roman" w:hAnsi="Times New Roman" w:cs="Times New Roman"/>
          <w:sz w:val="24"/>
          <w:szCs w:val="24"/>
        </w:rPr>
        <w:t>Th</w:t>
      </w:r>
      <w:r w:rsidR="00211E88" w:rsidRPr="00DE49F0">
        <w:rPr>
          <w:rFonts w:ascii="Times New Roman" w:hAnsi="Times New Roman" w:cs="Times New Roman"/>
          <w:sz w:val="24"/>
          <w:szCs w:val="24"/>
        </w:rPr>
        <w:t>is essay aim</w:t>
      </w:r>
      <w:r w:rsidR="009D1C96" w:rsidRPr="00DE49F0">
        <w:rPr>
          <w:rFonts w:ascii="Times New Roman" w:hAnsi="Times New Roman" w:cs="Times New Roman"/>
          <w:sz w:val="24"/>
          <w:szCs w:val="24"/>
        </w:rPr>
        <w:t>s to de</w:t>
      </w:r>
      <w:r w:rsidR="009D1C96" w:rsidRPr="00730C66">
        <w:rPr>
          <w:rFonts w:ascii="Times New Roman" w:hAnsi="Times New Roman" w:cs="Times New Roman"/>
          <w:sz w:val="24"/>
          <w:szCs w:val="24"/>
        </w:rPr>
        <w:t xml:space="preserve">monstrate an appropriate plan for assessing prospective clients using </w:t>
      </w:r>
      <w:r w:rsidRPr="00730C66">
        <w:rPr>
          <w:rFonts w:ascii="Times New Roman" w:hAnsi="Times New Roman" w:cs="Times New Roman"/>
          <w:sz w:val="24"/>
          <w:szCs w:val="24"/>
        </w:rPr>
        <w:t>suitable</w:t>
      </w:r>
      <w:r w:rsidR="009D1C96" w:rsidRPr="00730C66">
        <w:rPr>
          <w:rFonts w:ascii="Times New Roman" w:hAnsi="Times New Roman" w:cs="Times New Roman"/>
          <w:sz w:val="24"/>
          <w:szCs w:val="24"/>
        </w:rPr>
        <w:t xml:space="preserve"> consultation with professionals and agencies where necessary, which may include a risk assessment. </w:t>
      </w:r>
    </w:p>
    <w:p w14:paraId="520B7861" w14:textId="52727F44" w:rsidR="006C1780" w:rsidRPr="00730C66" w:rsidRDefault="00D31987" w:rsidP="006C1780">
      <w:pPr>
        <w:rPr>
          <w:rFonts w:ascii="Times New Roman" w:hAnsi="Times New Roman" w:cs="Times New Roman"/>
          <w:sz w:val="24"/>
          <w:szCs w:val="24"/>
        </w:rPr>
      </w:pPr>
      <w:r w:rsidRPr="00730C66">
        <w:rPr>
          <w:rFonts w:ascii="Times New Roman" w:hAnsi="Times New Roman" w:cs="Times New Roman"/>
          <w:sz w:val="24"/>
          <w:szCs w:val="24"/>
        </w:rPr>
        <w:t xml:space="preserve">    </w:t>
      </w:r>
      <w:r w:rsidR="009D1C96" w:rsidRPr="00730C66">
        <w:rPr>
          <w:rFonts w:ascii="Times New Roman" w:hAnsi="Times New Roman" w:cs="Times New Roman"/>
          <w:sz w:val="24"/>
          <w:szCs w:val="24"/>
        </w:rPr>
        <w:t xml:space="preserve">There are key issues associated with the diagnosis and classification of mental illness in contemporary mental health and counselling and it is the intention of this essay to critically research these key issues. </w:t>
      </w:r>
      <w:r w:rsidR="00211E88" w:rsidRPr="00730C66">
        <w:rPr>
          <w:rFonts w:ascii="Times New Roman" w:hAnsi="Times New Roman" w:cs="Times New Roman"/>
          <w:sz w:val="24"/>
          <w:szCs w:val="24"/>
        </w:rPr>
        <w:t xml:space="preserve">Psychological interventions which are commonly used in the treatment of mental health and the effect it may have on the therapeutic relationship will be critically evaluated. </w:t>
      </w:r>
    </w:p>
    <w:p w14:paraId="1188CA18" w14:textId="0F73921F" w:rsidR="009D1C96" w:rsidRPr="00730C66" w:rsidRDefault="00D31987" w:rsidP="006C1780">
      <w:pPr>
        <w:rPr>
          <w:rFonts w:ascii="Times New Roman" w:hAnsi="Times New Roman" w:cs="Times New Roman"/>
          <w:sz w:val="24"/>
          <w:szCs w:val="24"/>
        </w:rPr>
      </w:pPr>
      <w:r w:rsidRPr="00730C66">
        <w:rPr>
          <w:rFonts w:ascii="Times New Roman" w:hAnsi="Times New Roman" w:cs="Times New Roman"/>
          <w:sz w:val="24"/>
          <w:szCs w:val="24"/>
        </w:rPr>
        <w:t xml:space="preserve">    </w:t>
      </w:r>
      <w:r w:rsidR="009D1C96" w:rsidRPr="00730C66">
        <w:rPr>
          <w:rFonts w:ascii="Times New Roman" w:hAnsi="Times New Roman" w:cs="Times New Roman"/>
          <w:sz w:val="24"/>
          <w:szCs w:val="24"/>
        </w:rPr>
        <w:t xml:space="preserve">There are strengths and weaknesses of how diagnosis and label </w:t>
      </w:r>
      <w:r w:rsidR="00211E88" w:rsidRPr="00730C66">
        <w:rPr>
          <w:rFonts w:ascii="Times New Roman" w:hAnsi="Times New Roman" w:cs="Times New Roman"/>
          <w:sz w:val="24"/>
          <w:szCs w:val="24"/>
        </w:rPr>
        <w:t>are</w:t>
      </w:r>
      <w:r w:rsidR="009D1C96" w:rsidRPr="00730C66">
        <w:rPr>
          <w:rFonts w:ascii="Times New Roman" w:hAnsi="Times New Roman" w:cs="Times New Roman"/>
          <w:sz w:val="24"/>
          <w:szCs w:val="24"/>
        </w:rPr>
        <w:t xml:space="preserve"> made in mental illnesses within contemporary mental health and they will also be investigated. </w:t>
      </w:r>
    </w:p>
    <w:p w14:paraId="4B2AEBA4" w14:textId="5B80B282" w:rsidR="00211E88" w:rsidRPr="00730C66" w:rsidRDefault="00D31987" w:rsidP="006C1780">
      <w:pPr>
        <w:rPr>
          <w:rFonts w:ascii="Times New Roman" w:hAnsi="Times New Roman" w:cs="Times New Roman"/>
          <w:sz w:val="24"/>
          <w:szCs w:val="24"/>
        </w:rPr>
      </w:pPr>
      <w:bookmarkStart w:id="0" w:name="_Hlk38038456"/>
      <w:r w:rsidRPr="00730C66">
        <w:rPr>
          <w:rFonts w:ascii="Times New Roman" w:hAnsi="Times New Roman" w:cs="Times New Roman"/>
          <w:sz w:val="24"/>
          <w:szCs w:val="24"/>
        </w:rPr>
        <w:t xml:space="preserve">    </w:t>
      </w:r>
      <w:r w:rsidR="00211E88" w:rsidRPr="00730C66">
        <w:rPr>
          <w:rFonts w:ascii="Times New Roman" w:hAnsi="Times New Roman" w:cs="Times New Roman"/>
          <w:sz w:val="24"/>
          <w:szCs w:val="24"/>
        </w:rPr>
        <w:t xml:space="preserve">There are several signs and symptoms with mental distress so a demonstration of knowledge about contemporary mental health and well-being, including severe forms of psychological distress will be investigated, and how a counsellor would appropriately respond. </w:t>
      </w:r>
    </w:p>
    <w:bookmarkEnd w:id="0"/>
    <w:p w14:paraId="2313052F" w14:textId="15F1E984" w:rsidR="00211E88" w:rsidRPr="00730C66" w:rsidRDefault="00D31987" w:rsidP="009D1C96">
      <w:pPr>
        <w:rPr>
          <w:rFonts w:ascii="Times New Roman" w:hAnsi="Times New Roman" w:cs="Times New Roman"/>
          <w:sz w:val="24"/>
          <w:szCs w:val="24"/>
        </w:rPr>
      </w:pPr>
      <w:r w:rsidRPr="00730C66">
        <w:rPr>
          <w:rFonts w:ascii="Times New Roman" w:hAnsi="Times New Roman" w:cs="Times New Roman"/>
          <w:sz w:val="24"/>
          <w:szCs w:val="24"/>
        </w:rPr>
        <w:t xml:space="preserve">    </w:t>
      </w:r>
      <w:r w:rsidR="009D1C96" w:rsidRPr="00730C66">
        <w:rPr>
          <w:rFonts w:ascii="Times New Roman" w:hAnsi="Times New Roman" w:cs="Times New Roman"/>
          <w:sz w:val="24"/>
          <w:szCs w:val="24"/>
        </w:rPr>
        <w:t xml:space="preserve">A critical assessment of psychopharmacological interventions which are commonly used in the treatment of mental health will take place whilst being sensitive to the impact that prescribed medication may have on the therapeutic relationship and process of counselling. </w:t>
      </w:r>
    </w:p>
    <w:p w14:paraId="49AAF372" w14:textId="3EDED82F" w:rsidR="00CD48F2" w:rsidRPr="00730C66" w:rsidRDefault="00D31987" w:rsidP="009D1C96">
      <w:pPr>
        <w:rPr>
          <w:rFonts w:ascii="Times New Roman" w:hAnsi="Times New Roman" w:cs="Times New Roman"/>
          <w:sz w:val="24"/>
          <w:szCs w:val="24"/>
        </w:rPr>
      </w:pPr>
      <w:r w:rsidRPr="00730C66">
        <w:rPr>
          <w:rFonts w:ascii="Times New Roman" w:hAnsi="Times New Roman" w:cs="Times New Roman"/>
          <w:sz w:val="24"/>
          <w:szCs w:val="24"/>
        </w:rPr>
        <w:t xml:space="preserve">    </w:t>
      </w:r>
      <w:r w:rsidR="00CD48F2" w:rsidRPr="00730C66">
        <w:rPr>
          <w:rFonts w:ascii="Times New Roman" w:hAnsi="Times New Roman" w:cs="Times New Roman"/>
          <w:sz w:val="24"/>
          <w:szCs w:val="24"/>
        </w:rPr>
        <w:t xml:space="preserve">There are many complex issues today when working with clients which means counsellors and agencies have to develop appropriate assessments. It is necessary to balance the need for the assessment to maintain the quality and continuity of the therapeutic relationship. However, it is important to understand the client's issues as an aid to case conceptualisation and therapeutic </w:t>
      </w:r>
      <w:r w:rsidR="00DE49F0" w:rsidRPr="00730C66">
        <w:rPr>
          <w:rFonts w:ascii="Times New Roman" w:hAnsi="Times New Roman" w:cs="Times New Roman"/>
          <w:sz w:val="24"/>
          <w:szCs w:val="24"/>
        </w:rPr>
        <w:t>development</w:t>
      </w:r>
      <w:r w:rsidR="00CD48F2" w:rsidRPr="00730C66">
        <w:rPr>
          <w:rFonts w:ascii="Times New Roman" w:hAnsi="Times New Roman" w:cs="Times New Roman"/>
          <w:sz w:val="24"/>
          <w:szCs w:val="24"/>
        </w:rPr>
        <w:t xml:space="preserve">. The first assessment to take place would be at the beginning of the first session with the counsellor to ascertain the mental and emotional state of the client and their difficulties (Feltham and Horton. 2003. p.102). </w:t>
      </w:r>
    </w:p>
    <w:p w14:paraId="0C752C01" w14:textId="5762B950" w:rsidR="00CD48F2" w:rsidRPr="00730C66" w:rsidRDefault="00D31987" w:rsidP="00CD48F2">
      <w:pPr>
        <w:rPr>
          <w:rFonts w:ascii="Times New Roman" w:hAnsi="Times New Roman" w:cs="Times New Roman"/>
          <w:sz w:val="24"/>
          <w:szCs w:val="24"/>
        </w:rPr>
      </w:pPr>
      <w:r w:rsidRPr="00730C66">
        <w:rPr>
          <w:rFonts w:ascii="Times New Roman" w:hAnsi="Times New Roman" w:cs="Times New Roman"/>
          <w:sz w:val="24"/>
          <w:szCs w:val="24"/>
        </w:rPr>
        <w:t xml:space="preserve">    </w:t>
      </w:r>
      <w:r w:rsidR="00CD48F2" w:rsidRPr="00730C66">
        <w:rPr>
          <w:rFonts w:ascii="Times New Roman" w:hAnsi="Times New Roman" w:cs="Times New Roman"/>
          <w:sz w:val="24"/>
          <w:szCs w:val="24"/>
        </w:rPr>
        <w:t xml:space="preserve">It is good ethical practice to focus on the client's wellbeing during these assessments. Attending to the rights of the client builds a positive foundation for building a trusting relationship. It is vital to always keep in mind the ethical codes and frameworks of the BACP and other professional bodies and to follow </w:t>
      </w:r>
      <w:r w:rsidR="00E240DA" w:rsidRPr="00730C66">
        <w:rPr>
          <w:rFonts w:ascii="Times New Roman" w:hAnsi="Times New Roman" w:cs="Times New Roman"/>
          <w:sz w:val="24"/>
          <w:szCs w:val="24"/>
        </w:rPr>
        <w:t xml:space="preserve">the </w:t>
      </w:r>
      <w:r w:rsidR="00CD48F2" w:rsidRPr="00730C66">
        <w:rPr>
          <w:rFonts w:ascii="Times New Roman" w:hAnsi="Times New Roman" w:cs="Times New Roman"/>
          <w:sz w:val="24"/>
          <w:szCs w:val="24"/>
        </w:rPr>
        <w:t xml:space="preserve">principles </w:t>
      </w:r>
      <w:r w:rsidR="00E240DA" w:rsidRPr="00730C66">
        <w:rPr>
          <w:rFonts w:ascii="Times New Roman" w:hAnsi="Times New Roman" w:cs="Times New Roman"/>
          <w:sz w:val="24"/>
          <w:szCs w:val="24"/>
        </w:rPr>
        <w:t xml:space="preserve">listed below, </w:t>
      </w:r>
      <w:r w:rsidR="00CD48F2" w:rsidRPr="00730C66">
        <w:rPr>
          <w:rFonts w:ascii="Times New Roman" w:hAnsi="Times New Roman" w:cs="Times New Roman"/>
          <w:sz w:val="24"/>
          <w:szCs w:val="24"/>
        </w:rPr>
        <w:t>whilst undertaking any assessments:</w:t>
      </w:r>
    </w:p>
    <w:p w14:paraId="66F17EAE" w14:textId="2068A556" w:rsidR="0074432C" w:rsidRPr="00730C66" w:rsidRDefault="00CD48F2" w:rsidP="0074432C">
      <w:pPr>
        <w:rPr>
          <w:rFonts w:ascii="Times New Roman" w:hAnsi="Times New Roman" w:cs="Times New Roman"/>
          <w:sz w:val="24"/>
          <w:szCs w:val="24"/>
        </w:rPr>
      </w:pPr>
      <w:r w:rsidRPr="00730C66">
        <w:rPr>
          <w:rFonts w:ascii="Times New Roman" w:hAnsi="Times New Roman" w:cs="Times New Roman"/>
          <w:b/>
          <w:bCs/>
          <w:sz w:val="24"/>
          <w:szCs w:val="24"/>
        </w:rPr>
        <w:t>Non-maleficence</w:t>
      </w:r>
      <w:r w:rsidRPr="00730C66">
        <w:rPr>
          <w:rFonts w:ascii="Times New Roman" w:hAnsi="Times New Roman" w:cs="Times New Roman"/>
          <w:sz w:val="24"/>
          <w:szCs w:val="24"/>
        </w:rPr>
        <w:t xml:space="preserve"> – Which means to ‘do no harm’. A counsellor is required to work competently.</w:t>
      </w:r>
      <w:r w:rsidR="0074432C" w:rsidRPr="00730C66">
        <w:rPr>
          <w:rFonts w:ascii="Times New Roman" w:hAnsi="Times New Roman" w:cs="Times New Roman"/>
          <w:sz w:val="24"/>
          <w:szCs w:val="24"/>
        </w:rPr>
        <w:t xml:space="preserve"> One of the boundaries in counselling is the counsellor's competency. There are tendencies in counselling where the counsellor wants to appear to be more capable than they are. It is at this time that the counsellor must seek help and support</w:t>
      </w:r>
      <w:r w:rsidR="0041622B" w:rsidRPr="00730C66">
        <w:rPr>
          <w:rFonts w:ascii="Times New Roman" w:hAnsi="Times New Roman" w:cs="Times New Roman"/>
          <w:sz w:val="24"/>
          <w:szCs w:val="24"/>
        </w:rPr>
        <w:t xml:space="preserve"> from the organisation they are working for or their supervisor</w:t>
      </w:r>
      <w:r w:rsidR="0074432C" w:rsidRPr="00730C66">
        <w:rPr>
          <w:rFonts w:ascii="Times New Roman" w:hAnsi="Times New Roman" w:cs="Times New Roman"/>
          <w:sz w:val="24"/>
          <w:szCs w:val="24"/>
        </w:rPr>
        <w:t xml:space="preserve">. When this happens, it puts the therapeutic relationship at risk. One example of when this can happen is with serious mental health clients (Owens, Springwood and Wilson. 2012. p.30-31).  </w:t>
      </w:r>
    </w:p>
    <w:p w14:paraId="778EA7FC" w14:textId="77777777" w:rsidR="00CD48F2" w:rsidRPr="00730C66" w:rsidRDefault="00CD48F2" w:rsidP="00CD48F2">
      <w:pPr>
        <w:rPr>
          <w:rFonts w:ascii="Times New Roman" w:hAnsi="Times New Roman" w:cs="Times New Roman"/>
          <w:sz w:val="24"/>
          <w:szCs w:val="24"/>
        </w:rPr>
      </w:pPr>
      <w:r w:rsidRPr="00730C66">
        <w:rPr>
          <w:rFonts w:ascii="Times New Roman" w:hAnsi="Times New Roman" w:cs="Times New Roman"/>
          <w:b/>
          <w:bCs/>
          <w:sz w:val="24"/>
          <w:szCs w:val="24"/>
        </w:rPr>
        <w:t>Beneficence</w:t>
      </w:r>
      <w:r w:rsidRPr="00730C66">
        <w:rPr>
          <w:rFonts w:ascii="Times New Roman" w:hAnsi="Times New Roman" w:cs="Times New Roman"/>
          <w:sz w:val="24"/>
          <w:szCs w:val="24"/>
        </w:rPr>
        <w:t xml:space="preserve"> – A commitment by the therapist to working towards the wellbeing of the client.</w:t>
      </w:r>
    </w:p>
    <w:p w14:paraId="36CF7246" w14:textId="77777777" w:rsidR="00CD48F2" w:rsidRPr="00730C66" w:rsidRDefault="00CD48F2" w:rsidP="00CD48F2">
      <w:pPr>
        <w:rPr>
          <w:rFonts w:ascii="Times New Roman" w:hAnsi="Times New Roman" w:cs="Times New Roman"/>
          <w:sz w:val="24"/>
          <w:szCs w:val="24"/>
        </w:rPr>
      </w:pPr>
      <w:r w:rsidRPr="00730C66">
        <w:rPr>
          <w:rFonts w:ascii="Times New Roman" w:hAnsi="Times New Roman" w:cs="Times New Roman"/>
          <w:b/>
          <w:bCs/>
          <w:sz w:val="24"/>
          <w:szCs w:val="24"/>
        </w:rPr>
        <w:t>Justice</w:t>
      </w:r>
      <w:r w:rsidRPr="00730C66">
        <w:rPr>
          <w:rFonts w:ascii="Times New Roman" w:hAnsi="Times New Roman" w:cs="Times New Roman"/>
          <w:sz w:val="24"/>
          <w:szCs w:val="24"/>
        </w:rPr>
        <w:t xml:space="preserve"> – The counsellor must practice within the legal guidelines in a way which respects clients basic human rights and dignity. </w:t>
      </w:r>
    </w:p>
    <w:p w14:paraId="4F5FA77E" w14:textId="10B8C179" w:rsidR="00CD48F2" w:rsidRPr="00730C66" w:rsidRDefault="00CD48F2" w:rsidP="00CD48F2">
      <w:pPr>
        <w:rPr>
          <w:rFonts w:ascii="Times New Roman" w:hAnsi="Times New Roman" w:cs="Times New Roman"/>
          <w:sz w:val="24"/>
          <w:szCs w:val="24"/>
        </w:rPr>
      </w:pPr>
      <w:r w:rsidRPr="00730C66">
        <w:rPr>
          <w:rFonts w:ascii="Times New Roman" w:hAnsi="Times New Roman" w:cs="Times New Roman"/>
          <w:b/>
          <w:bCs/>
          <w:sz w:val="24"/>
          <w:szCs w:val="24"/>
        </w:rPr>
        <w:t>Autonomy</w:t>
      </w:r>
      <w:r w:rsidRPr="00730C66">
        <w:rPr>
          <w:rFonts w:ascii="Times New Roman" w:hAnsi="Times New Roman" w:cs="Times New Roman"/>
          <w:sz w:val="24"/>
          <w:szCs w:val="24"/>
        </w:rPr>
        <w:t xml:space="preserve"> – Counsellors are committed to respecting the </w:t>
      </w:r>
      <w:r w:rsidR="00DE49F0" w:rsidRPr="00730C66">
        <w:rPr>
          <w:rFonts w:ascii="Times New Roman" w:hAnsi="Times New Roman" w:cs="Times New Roman"/>
          <w:sz w:val="24"/>
          <w:szCs w:val="24"/>
        </w:rPr>
        <w:t>client’s</w:t>
      </w:r>
      <w:r w:rsidRPr="00730C66">
        <w:rPr>
          <w:rFonts w:ascii="Times New Roman" w:hAnsi="Times New Roman" w:cs="Times New Roman"/>
          <w:sz w:val="24"/>
          <w:szCs w:val="24"/>
        </w:rPr>
        <w:t xml:space="preserve"> capacity for self-determination concerning the decisions clients make.  </w:t>
      </w:r>
    </w:p>
    <w:p w14:paraId="23A9723A" w14:textId="77777777" w:rsidR="00CD48F2" w:rsidRPr="00730C66" w:rsidRDefault="00CD48F2" w:rsidP="00CD48F2">
      <w:pPr>
        <w:rPr>
          <w:rFonts w:ascii="Times New Roman" w:hAnsi="Times New Roman" w:cs="Times New Roman"/>
          <w:sz w:val="24"/>
          <w:szCs w:val="24"/>
        </w:rPr>
      </w:pPr>
      <w:r w:rsidRPr="00730C66">
        <w:rPr>
          <w:rFonts w:ascii="Times New Roman" w:hAnsi="Times New Roman" w:cs="Times New Roman"/>
          <w:b/>
          <w:bCs/>
          <w:sz w:val="24"/>
          <w:szCs w:val="24"/>
        </w:rPr>
        <w:lastRenderedPageBreak/>
        <w:t>Fidelity</w:t>
      </w:r>
      <w:r w:rsidRPr="00730C66">
        <w:rPr>
          <w:rFonts w:ascii="Times New Roman" w:hAnsi="Times New Roman" w:cs="Times New Roman"/>
          <w:sz w:val="24"/>
          <w:szCs w:val="24"/>
        </w:rPr>
        <w:t xml:space="preserve"> – Counsellors shall protect the client's disclosures and not unnecessarily disclose them to anyone. They must also uphold the value of honesty in the therapeutic relationship. </w:t>
      </w:r>
    </w:p>
    <w:p w14:paraId="368FF2AA" w14:textId="77777777" w:rsidR="00CD48F2" w:rsidRPr="00730C66" w:rsidRDefault="00CD48F2" w:rsidP="00CD48F2">
      <w:pPr>
        <w:rPr>
          <w:rFonts w:ascii="Times New Roman" w:hAnsi="Times New Roman" w:cs="Times New Roman"/>
          <w:sz w:val="24"/>
          <w:szCs w:val="24"/>
        </w:rPr>
      </w:pPr>
      <w:r w:rsidRPr="00730C66">
        <w:rPr>
          <w:rFonts w:ascii="Times New Roman" w:hAnsi="Times New Roman" w:cs="Times New Roman"/>
          <w:b/>
          <w:bCs/>
          <w:sz w:val="24"/>
          <w:szCs w:val="24"/>
        </w:rPr>
        <w:t>Respect</w:t>
      </w:r>
      <w:r w:rsidRPr="00730C66">
        <w:rPr>
          <w:rFonts w:ascii="Times New Roman" w:hAnsi="Times New Roman" w:cs="Times New Roman"/>
          <w:sz w:val="24"/>
          <w:szCs w:val="24"/>
        </w:rPr>
        <w:t xml:space="preserve"> – This is the core of valuing the other, the client. The counsellor to never intend to control or manipulate the client in any way. </w:t>
      </w:r>
    </w:p>
    <w:p w14:paraId="4B5D2432" w14:textId="7CFDF90C" w:rsidR="00CD48F2" w:rsidRPr="00730C66" w:rsidRDefault="00CD48F2" w:rsidP="00CD48F2">
      <w:pPr>
        <w:rPr>
          <w:rFonts w:ascii="Times New Roman" w:hAnsi="Times New Roman" w:cs="Times New Roman"/>
          <w:sz w:val="24"/>
          <w:szCs w:val="24"/>
        </w:rPr>
      </w:pPr>
      <w:r w:rsidRPr="00730C66">
        <w:rPr>
          <w:rFonts w:ascii="Times New Roman" w:hAnsi="Times New Roman" w:cs="Times New Roman"/>
          <w:b/>
          <w:bCs/>
          <w:sz w:val="24"/>
          <w:szCs w:val="24"/>
        </w:rPr>
        <w:t>Self-respect</w:t>
      </w:r>
      <w:r w:rsidRPr="00730C66">
        <w:rPr>
          <w:rFonts w:ascii="Times New Roman" w:hAnsi="Times New Roman" w:cs="Times New Roman"/>
          <w:sz w:val="24"/>
          <w:szCs w:val="24"/>
        </w:rPr>
        <w:t xml:space="preserve"> – The counsellor to use all the above principles as the client's rights and to embody the values of self-kindness and self-compassion (Owens, Springwood and Wilson. 2012. p.30-31)</w:t>
      </w:r>
      <w:r w:rsidR="00DE49F0" w:rsidRPr="00730C66">
        <w:rPr>
          <w:rFonts w:ascii="Times New Roman" w:hAnsi="Times New Roman" w:cs="Times New Roman"/>
          <w:sz w:val="24"/>
          <w:szCs w:val="24"/>
        </w:rPr>
        <w:t>.</w:t>
      </w:r>
    </w:p>
    <w:p w14:paraId="69DC1340" w14:textId="2AECD322" w:rsidR="00DE49F0" w:rsidRPr="00730C66" w:rsidRDefault="00C8425C" w:rsidP="00CD48F2">
      <w:pPr>
        <w:rPr>
          <w:rFonts w:ascii="Times New Roman" w:hAnsi="Times New Roman" w:cs="Times New Roman"/>
          <w:sz w:val="24"/>
          <w:szCs w:val="24"/>
        </w:rPr>
      </w:pPr>
      <w:r w:rsidRPr="00730C66">
        <w:rPr>
          <w:rFonts w:ascii="Times New Roman" w:hAnsi="Times New Roman" w:cs="Times New Roman"/>
          <w:sz w:val="24"/>
          <w:szCs w:val="24"/>
        </w:rPr>
        <w:t xml:space="preserve">    </w:t>
      </w:r>
      <w:r w:rsidR="00DE49F0" w:rsidRPr="00730C66">
        <w:rPr>
          <w:rFonts w:ascii="Times New Roman" w:hAnsi="Times New Roman" w:cs="Times New Roman"/>
          <w:sz w:val="24"/>
          <w:szCs w:val="24"/>
        </w:rPr>
        <w:t xml:space="preserve">At some point in a </w:t>
      </w:r>
      <w:r w:rsidR="006566AF" w:rsidRPr="00730C66">
        <w:rPr>
          <w:rFonts w:ascii="Times New Roman" w:hAnsi="Times New Roman" w:cs="Times New Roman"/>
          <w:sz w:val="24"/>
          <w:szCs w:val="24"/>
        </w:rPr>
        <w:t>counsellor’s</w:t>
      </w:r>
      <w:r w:rsidR="00DE49F0" w:rsidRPr="00730C66">
        <w:rPr>
          <w:rFonts w:ascii="Times New Roman" w:hAnsi="Times New Roman" w:cs="Times New Roman"/>
          <w:sz w:val="24"/>
          <w:szCs w:val="24"/>
        </w:rPr>
        <w:t xml:space="preserve"> career, clients mental health will be of concern whether it be at a student level or a qualified counsellor. This is why it is an advantage to gain clinical experience in an area that someone is more knowledgeable and experienced than you when assessing a client.</w:t>
      </w:r>
    </w:p>
    <w:p w14:paraId="36484CF4" w14:textId="47821BD8" w:rsidR="00DE49F0" w:rsidRPr="00730C66" w:rsidRDefault="00D31987" w:rsidP="00CD48F2">
      <w:pPr>
        <w:rPr>
          <w:rFonts w:ascii="Times New Roman" w:hAnsi="Times New Roman" w:cs="Times New Roman"/>
          <w:sz w:val="24"/>
          <w:szCs w:val="24"/>
        </w:rPr>
      </w:pPr>
      <w:r w:rsidRPr="00730C66">
        <w:rPr>
          <w:rFonts w:ascii="Times New Roman" w:hAnsi="Times New Roman" w:cs="Times New Roman"/>
          <w:sz w:val="24"/>
          <w:szCs w:val="24"/>
        </w:rPr>
        <w:t xml:space="preserve">    </w:t>
      </w:r>
      <w:r w:rsidR="00DE49F0" w:rsidRPr="00730C66">
        <w:rPr>
          <w:rFonts w:ascii="Times New Roman" w:hAnsi="Times New Roman" w:cs="Times New Roman"/>
          <w:sz w:val="24"/>
          <w:szCs w:val="24"/>
        </w:rPr>
        <w:t xml:space="preserve">Some clients are going to be too unwell and have a poor grasp of reality to enable them to engage in counselling safely and constructively. Unfortunately, the majority of counsellors today are not medically trained to diagnose mental health illnesses. A more experienced counsellor may well have the ability to recognise warning signs and indicators of serious mental illnesses and would recognise this at the assessment process because of other forms of treatment that clients may be having, such as medication (Green. 2010. p.91-92). </w:t>
      </w:r>
    </w:p>
    <w:p w14:paraId="067190E9" w14:textId="3DC102F6" w:rsidR="00CD48F2" w:rsidRPr="00730C66" w:rsidRDefault="00D31987" w:rsidP="009D1C96">
      <w:pPr>
        <w:rPr>
          <w:rFonts w:ascii="Times New Roman" w:hAnsi="Times New Roman" w:cs="Times New Roman"/>
          <w:sz w:val="24"/>
          <w:szCs w:val="24"/>
        </w:rPr>
      </w:pPr>
      <w:r w:rsidRPr="00730C66">
        <w:rPr>
          <w:rFonts w:ascii="Times New Roman" w:hAnsi="Times New Roman" w:cs="Times New Roman"/>
          <w:sz w:val="24"/>
          <w:szCs w:val="24"/>
        </w:rPr>
        <w:t xml:space="preserve">    </w:t>
      </w:r>
      <w:r w:rsidR="00CD48F2" w:rsidRPr="00730C66">
        <w:rPr>
          <w:rFonts w:ascii="Times New Roman" w:hAnsi="Times New Roman" w:cs="Times New Roman"/>
          <w:sz w:val="24"/>
          <w:szCs w:val="24"/>
        </w:rPr>
        <w:t>This first assessment is sometimes referred to as a clinical interview. An example of some of these questions would be the client's symptoms, past history and current living and working conditions. During this assessment, it is important to develop a good rapport with the client. Unfortunately, the clinical interview can be unreliable as some clients have poor self-awareness and may not reveal the information which is needed (Corey. 1996. p.69</w:t>
      </w:r>
      <w:r w:rsidR="00F4729B" w:rsidRPr="00730C66">
        <w:rPr>
          <w:rFonts w:ascii="Times New Roman" w:hAnsi="Times New Roman" w:cs="Times New Roman"/>
          <w:sz w:val="24"/>
          <w:szCs w:val="24"/>
        </w:rPr>
        <w:t>)</w:t>
      </w:r>
    </w:p>
    <w:p w14:paraId="14BBE488" w14:textId="6386F045" w:rsidR="00E240DA" w:rsidRPr="00730C66" w:rsidRDefault="00D31987" w:rsidP="00CD48F2">
      <w:pPr>
        <w:rPr>
          <w:rFonts w:ascii="Times New Roman" w:hAnsi="Times New Roman" w:cs="Times New Roman"/>
          <w:sz w:val="24"/>
          <w:szCs w:val="24"/>
        </w:rPr>
      </w:pPr>
      <w:r w:rsidRPr="00730C66">
        <w:rPr>
          <w:rFonts w:ascii="Times New Roman" w:hAnsi="Times New Roman" w:cs="Times New Roman"/>
          <w:sz w:val="24"/>
          <w:szCs w:val="24"/>
        </w:rPr>
        <w:t xml:space="preserve">    </w:t>
      </w:r>
      <w:r w:rsidR="00CD48F2" w:rsidRPr="00730C66">
        <w:rPr>
          <w:rFonts w:ascii="Times New Roman" w:hAnsi="Times New Roman" w:cs="Times New Roman"/>
          <w:sz w:val="24"/>
          <w:szCs w:val="24"/>
        </w:rPr>
        <w:t xml:space="preserve">The reason for diagnosis in counselling is to identify disruptions in clients presenting behaviour and lifestyle. When a mental health diagnosis is identified, the client and the counsellor will be able to establish ways to move forward with their therapy including treatment plan for the specific needs of the client. </w:t>
      </w:r>
    </w:p>
    <w:p w14:paraId="6EEE1E1D" w14:textId="15A20571" w:rsidR="00E240DA" w:rsidRPr="00730C66" w:rsidRDefault="00D31987" w:rsidP="00CD48F2">
      <w:pPr>
        <w:rPr>
          <w:rFonts w:ascii="Times New Roman" w:hAnsi="Times New Roman" w:cs="Times New Roman"/>
          <w:sz w:val="24"/>
          <w:szCs w:val="24"/>
        </w:rPr>
      </w:pPr>
      <w:r w:rsidRPr="00730C66">
        <w:rPr>
          <w:rFonts w:ascii="Times New Roman" w:hAnsi="Times New Roman" w:cs="Times New Roman"/>
          <w:sz w:val="24"/>
          <w:szCs w:val="24"/>
        </w:rPr>
        <w:t xml:space="preserve">    </w:t>
      </w:r>
      <w:r w:rsidR="00E240DA" w:rsidRPr="00730C66">
        <w:rPr>
          <w:rFonts w:ascii="Times New Roman" w:hAnsi="Times New Roman" w:cs="Times New Roman"/>
          <w:sz w:val="24"/>
          <w:szCs w:val="24"/>
        </w:rPr>
        <w:t xml:space="preserve">Every therapy session with the client helps the counsellor with clues regarding the nature of the client’s mental health problem, and so the diagnosis </w:t>
      </w:r>
      <w:r w:rsidR="00AE6B9B" w:rsidRPr="00730C66">
        <w:rPr>
          <w:rFonts w:ascii="Times New Roman" w:hAnsi="Times New Roman" w:cs="Times New Roman"/>
          <w:sz w:val="24"/>
          <w:szCs w:val="24"/>
        </w:rPr>
        <w:t>always</w:t>
      </w:r>
      <w:r w:rsidR="00E240DA" w:rsidRPr="00730C66">
        <w:rPr>
          <w:rFonts w:ascii="Times New Roman" w:hAnsi="Times New Roman" w:cs="Times New Roman"/>
          <w:sz w:val="24"/>
          <w:szCs w:val="24"/>
        </w:rPr>
        <w:t xml:space="preserve"> ongoing. Some counsellors believe that having a diagnosis is vital for the process of therapy, however, some counsellors believe that it is an unnecessary process and can be damaging for the client. </w:t>
      </w:r>
      <w:r w:rsidR="00DE49F0" w:rsidRPr="00730C66">
        <w:rPr>
          <w:rFonts w:ascii="Times New Roman" w:hAnsi="Times New Roman" w:cs="Times New Roman"/>
          <w:sz w:val="24"/>
          <w:szCs w:val="24"/>
        </w:rPr>
        <w:t>Many</w:t>
      </w:r>
      <w:r w:rsidR="00E240DA" w:rsidRPr="00730C66">
        <w:rPr>
          <w:rFonts w:ascii="Times New Roman" w:hAnsi="Times New Roman" w:cs="Times New Roman"/>
          <w:sz w:val="24"/>
          <w:szCs w:val="24"/>
        </w:rPr>
        <w:t xml:space="preserve"> person-centred </w:t>
      </w:r>
      <w:r w:rsidR="00DE49F0" w:rsidRPr="00730C66">
        <w:rPr>
          <w:rFonts w:ascii="Times New Roman" w:hAnsi="Times New Roman" w:cs="Times New Roman"/>
          <w:sz w:val="24"/>
          <w:szCs w:val="24"/>
        </w:rPr>
        <w:t>counsellors</w:t>
      </w:r>
      <w:r w:rsidR="00E240DA" w:rsidRPr="00730C66">
        <w:rPr>
          <w:rFonts w:ascii="Times New Roman" w:hAnsi="Times New Roman" w:cs="Times New Roman"/>
          <w:sz w:val="24"/>
          <w:szCs w:val="24"/>
        </w:rPr>
        <w:t xml:space="preserve"> believe that having a diagnosis is an improper application of the medical model of mental health to the therapeutic relationship because it tends to concentrate on the clients past instead of the present (Corey. 1996. p.68).</w:t>
      </w:r>
    </w:p>
    <w:p w14:paraId="12A9FFDF" w14:textId="2C90024A" w:rsidR="00DB4678" w:rsidRPr="00730C66" w:rsidRDefault="00D31987" w:rsidP="00CD48F2">
      <w:pPr>
        <w:rPr>
          <w:rFonts w:ascii="Times New Roman" w:hAnsi="Times New Roman" w:cs="Times New Roman"/>
          <w:color w:val="555555"/>
          <w:sz w:val="24"/>
          <w:szCs w:val="24"/>
          <w:shd w:val="clear" w:color="auto" w:fill="FFFFFF"/>
        </w:rPr>
      </w:pPr>
      <w:r w:rsidRPr="00730C66">
        <w:rPr>
          <w:rFonts w:ascii="Times New Roman" w:hAnsi="Times New Roman" w:cs="Times New Roman"/>
          <w:sz w:val="24"/>
          <w:szCs w:val="24"/>
        </w:rPr>
        <w:t xml:space="preserve">    </w:t>
      </w:r>
      <w:r w:rsidR="00123344" w:rsidRPr="00730C66">
        <w:rPr>
          <w:rFonts w:ascii="Times New Roman" w:hAnsi="Times New Roman" w:cs="Times New Roman"/>
          <w:sz w:val="24"/>
          <w:szCs w:val="24"/>
        </w:rPr>
        <w:t xml:space="preserve">There is another assessment which should be used when a counsellor has a client presenting suicidal thoughts. A risk assessment for suicide is challenging as there can be numerous risk factors present. Depression, substance use and other mental disorders are present in 90% of clients who complete suicide. Hopelessness and guilt are significant risks in suicidal clients. </w:t>
      </w:r>
      <w:r w:rsidR="0074432C" w:rsidRPr="00730C66">
        <w:rPr>
          <w:rFonts w:ascii="Times New Roman" w:hAnsi="Times New Roman" w:cs="Times New Roman"/>
          <w:sz w:val="24"/>
          <w:szCs w:val="24"/>
        </w:rPr>
        <w:t>A counsellor needs</w:t>
      </w:r>
      <w:r w:rsidR="00123344" w:rsidRPr="00730C66">
        <w:rPr>
          <w:rFonts w:ascii="Times New Roman" w:hAnsi="Times New Roman" w:cs="Times New Roman"/>
          <w:sz w:val="24"/>
          <w:szCs w:val="24"/>
        </w:rPr>
        <w:t xml:space="preserve"> to be knowledgeable of the warning signs and risk factors for suicide</w:t>
      </w:r>
      <w:r w:rsidR="00EB00EC" w:rsidRPr="00730C66">
        <w:rPr>
          <w:rFonts w:ascii="Times New Roman" w:hAnsi="Times New Roman" w:cs="Times New Roman"/>
          <w:sz w:val="24"/>
          <w:szCs w:val="24"/>
        </w:rPr>
        <w:t xml:space="preserve"> (</w:t>
      </w:r>
      <w:r w:rsidR="00EB00EC" w:rsidRPr="00730C66">
        <w:rPr>
          <w:rFonts w:ascii="Times New Roman" w:hAnsi="Times New Roman" w:cs="Times New Roman"/>
          <w:sz w:val="24"/>
          <w:szCs w:val="24"/>
          <w:shd w:val="clear" w:color="auto" w:fill="FFFFFF"/>
        </w:rPr>
        <w:t>GANGWISCH. 2011</w:t>
      </w:r>
      <w:r w:rsidR="00EB00EC" w:rsidRPr="00730C66">
        <w:rPr>
          <w:rFonts w:ascii="Times New Roman" w:hAnsi="Times New Roman" w:cs="Times New Roman"/>
          <w:color w:val="555555"/>
          <w:sz w:val="24"/>
          <w:szCs w:val="24"/>
          <w:shd w:val="clear" w:color="auto" w:fill="FFFFFF"/>
        </w:rPr>
        <w:t xml:space="preserve">). </w:t>
      </w:r>
    </w:p>
    <w:p w14:paraId="645A36D0" w14:textId="77777777" w:rsidR="00E02806" w:rsidRPr="00730C66" w:rsidRDefault="00D31987" w:rsidP="00CD48F2">
      <w:pPr>
        <w:rPr>
          <w:rFonts w:ascii="Times New Roman" w:hAnsi="Times New Roman" w:cs="Times New Roman"/>
          <w:sz w:val="24"/>
          <w:szCs w:val="24"/>
        </w:rPr>
      </w:pPr>
      <w:r w:rsidRPr="00730C66">
        <w:rPr>
          <w:rFonts w:ascii="Times New Roman" w:hAnsi="Times New Roman" w:cs="Times New Roman"/>
          <w:sz w:val="24"/>
          <w:szCs w:val="24"/>
        </w:rPr>
        <w:t xml:space="preserve">   </w:t>
      </w:r>
    </w:p>
    <w:p w14:paraId="591F03B7" w14:textId="73712FC0" w:rsidR="00E240DA" w:rsidRPr="00730C66" w:rsidRDefault="00E02806" w:rsidP="00CD48F2">
      <w:pPr>
        <w:rPr>
          <w:rFonts w:ascii="Times New Roman" w:hAnsi="Times New Roman" w:cs="Times New Roman"/>
          <w:color w:val="C00000"/>
          <w:sz w:val="24"/>
          <w:szCs w:val="24"/>
          <w:shd w:val="clear" w:color="auto" w:fill="FFFFFF"/>
        </w:rPr>
      </w:pPr>
      <w:r w:rsidRPr="00730C66">
        <w:rPr>
          <w:rFonts w:ascii="Times New Roman" w:hAnsi="Times New Roman" w:cs="Times New Roman"/>
          <w:sz w:val="24"/>
          <w:szCs w:val="24"/>
        </w:rPr>
        <w:lastRenderedPageBreak/>
        <w:t xml:space="preserve">    </w:t>
      </w:r>
      <w:r w:rsidR="00E240DA" w:rsidRPr="00730C66">
        <w:rPr>
          <w:rFonts w:ascii="Times New Roman" w:hAnsi="Times New Roman" w:cs="Times New Roman"/>
          <w:sz w:val="24"/>
          <w:szCs w:val="24"/>
        </w:rPr>
        <w:t>In the 1950s, Carl Rogers used the label ‘counselling’ for the entire field of non-medical helping for those with psychological disturbance since he was not allowed to use the term that referred to the psychotherapeutic or psychiatric practice by the American medical profession. If at that time you didn’t have a medical qualification you were unable to perform any method of psychotherapy (Sanders. 2011. p.148).</w:t>
      </w:r>
      <w:r w:rsidR="00DE49F0" w:rsidRPr="00730C66">
        <w:rPr>
          <w:rFonts w:ascii="Times New Roman" w:hAnsi="Times New Roman" w:cs="Times New Roman"/>
          <w:sz w:val="24"/>
          <w:szCs w:val="24"/>
        </w:rPr>
        <w:t xml:space="preserve"> </w:t>
      </w:r>
    </w:p>
    <w:p w14:paraId="3AEBF626" w14:textId="261ACF6D" w:rsidR="001E3D89" w:rsidRPr="00730C66" w:rsidRDefault="00D31987" w:rsidP="00CD48F2">
      <w:pPr>
        <w:rPr>
          <w:rFonts w:ascii="Times New Roman" w:hAnsi="Times New Roman" w:cs="Times New Roman"/>
          <w:sz w:val="24"/>
          <w:szCs w:val="24"/>
        </w:rPr>
      </w:pPr>
      <w:r w:rsidRPr="00730C66">
        <w:rPr>
          <w:rFonts w:ascii="Times New Roman" w:hAnsi="Times New Roman" w:cs="Times New Roman"/>
          <w:sz w:val="24"/>
          <w:szCs w:val="24"/>
        </w:rPr>
        <w:t xml:space="preserve">    </w:t>
      </w:r>
      <w:r w:rsidR="001E3D89" w:rsidRPr="00730C66">
        <w:rPr>
          <w:rFonts w:ascii="Times New Roman" w:hAnsi="Times New Roman" w:cs="Times New Roman"/>
          <w:sz w:val="24"/>
          <w:szCs w:val="24"/>
        </w:rPr>
        <w:t xml:space="preserve">According to the mental health charity MIND, as many as one in four people in this country are affected by a mental health problem, either themselves or someone they may know. Mental distress can affect the way a person thinks, feels and behaves. Mental distress is a term used for many mental health conditions such as depression, anxiety and less common schizophrenia. </w:t>
      </w:r>
      <w:r w:rsidR="0074432C" w:rsidRPr="00730C66">
        <w:rPr>
          <w:rFonts w:ascii="Times New Roman" w:hAnsi="Times New Roman" w:cs="Times New Roman"/>
          <w:sz w:val="24"/>
          <w:szCs w:val="24"/>
        </w:rPr>
        <w:t>The f</w:t>
      </w:r>
      <w:r w:rsidR="001E3D89" w:rsidRPr="00730C66">
        <w:rPr>
          <w:rFonts w:ascii="Times New Roman" w:hAnsi="Times New Roman" w:cs="Times New Roman"/>
          <w:sz w:val="24"/>
          <w:szCs w:val="24"/>
        </w:rPr>
        <w:t>ollowing conditions</w:t>
      </w:r>
      <w:r w:rsidR="0074432C" w:rsidRPr="00730C66">
        <w:rPr>
          <w:rFonts w:ascii="Times New Roman" w:hAnsi="Times New Roman" w:cs="Times New Roman"/>
          <w:sz w:val="24"/>
          <w:szCs w:val="24"/>
        </w:rPr>
        <w:t xml:space="preserve"> are an example of some of the </w:t>
      </w:r>
      <w:r w:rsidR="001E3D89" w:rsidRPr="00730C66">
        <w:rPr>
          <w:rFonts w:ascii="Times New Roman" w:hAnsi="Times New Roman" w:cs="Times New Roman"/>
          <w:sz w:val="24"/>
          <w:szCs w:val="24"/>
        </w:rPr>
        <w:t>mental health disorders:</w:t>
      </w:r>
    </w:p>
    <w:p w14:paraId="4AFD781A" w14:textId="77777777" w:rsidR="001E3D89" w:rsidRPr="00730C66" w:rsidRDefault="001E3D89" w:rsidP="001E3D89">
      <w:pPr>
        <w:pStyle w:val="ListParagraph"/>
        <w:rPr>
          <w:rFonts w:ascii="Times New Roman" w:hAnsi="Times New Roman" w:cs="Times New Roman"/>
          <w:sz w:val="24"/>
          <w:szCs w:val="24"/>
        </w:rPr>
      </w:pPr>
    </w:p>
    <w:p w14:paraId="0BF3D01A" w14:textId="3FF23C3B" w:rsidR="001E3D89" w:rsidRPr="00730C66" w:rsidRDefault="001E3D89" w:rsidP="001E3D89">
      <w:pPr>
        <w:pStyle w:val="ListParagraph"/>
        <w:numPr>
          <w:ilvl w:val="0"/>
          <w:numId w:val="2"/>
        </w:numPr>
        <w:rPr>
          <w:rFonts w:ascii="Times New Roman" w:hAnsi="Times New Roman" w:cs="Times New Roman"/>
          <w:sz w:val="24"/>
          <w:szCs w:val="24"/>
        </w:rPr>
      </w:pPr>
      <w:r w:rsidRPr="00730C66">
        <w:rPr>
          <w:rFonts w:ascii="Times New Roman" w:hAnsi="Times New Roman" w:cs="Times New Roman"/>
          <w:sz w:val="24"/>
          <w:szCs w:val="24"/>
        </w:rPr>
        <w:t>Generalised anxiety disorder (GAD)</w:t>
      </w:r>
    </w:p>
    <w:p w14:paraId="0515B210" w14:textId="4441048C" w:rsidR="001E3D89" w:rsidRPr="00730C66" w:rsidRDefault="001E3D89" w:rsidP="001E3D89">
      <w:pPr>
        <w:pStyle w:val="ListParagraph"/>
        <w:numPr>
          <w:ilvl w:val="0"/>
          <w:numId w:val="2"/>
        </w:numPr>
        <w:rPr>
          <w:rFonts w:ascii="Times New Roman" w:hAnsi="Times New Roman" w:cs="Times New Roman"/>
          <w:sz w:val="24"/>
          <w:szCs w:val="24"/>
        </w:rPr>
      </w:pPr>
      <w:r w:rsidRPr="00730C66">
        <w:rPr>
          <w:rFonts w:ascii="Times New Roman" w:hAnsi="Times New Roman" w:cs="Times New Roman"/>
          <w:sz w:val="24"/>
          <w:szCs w:val="24"/>
        </w:rPr>
        <w:t>Post-traumatic stress disorder (PTSD)</w:t>
      </w:r>
    </w:p>
    <w:p w14:paraId="0D584362" w14:textId="3F8D9718" w:rsidR="001E3D89" w:rsidRPr="00730C66" w:rsidRDefault="001E3D89" w:rsidP="001E3D89">
      <w:pPr>
        <w:pStyle w:val="ListParagraph"/>
        <w:numPr>
          <w:ilvl w:val="0"/>
          <w:numId w:val="2"/>
        </w:numPr>
        <w:rPr>
          <w:rFonts w:ascii="Times New Roman" w:hAnsi="Times New Roman" w:cs="Times New Roman"/>
          <w:sz w:val="24"/>
          <w:szCs w:val="24"/>
        </w:rPr>
      </w:pPr>
      <w:r w:rsidRPr="00730C66">
        <w:rPr>
          <w:rFonts w:ascii="Times New Roman" w:hAnsi="Times New Roman" w:cs="Times New Roman"/>
          <w:sz w:val="24"/>
          <w:szCs w:val="24"/>
        </w:rPr>
        <w:t>Obsessive-compulsive disorder (OCD)</w:t>
      </w:r>
    </w:p>
    <w:p w14:paraId="6B5F82EF" w14:textId="6265D904" w:rsidR="00C9487A" w:rsidRPr="00730C66" w:rsidRDefault="001E3D89" w:rsidP="00C9487A">
      <w:pPr>
        <w:pStyle w:val="ListParagraph"/>
        <w:numPr>
          <w:ilvl w:val="0"/>
          <w:numId w:val="2"/>
        </w:numPr>
        <w:rPr>
          <w:rFonts w:ascii="Times New Roman" w:hAnsi="Times New Roman" w:cs="Times New Roman"/>
          <w:sz w:val="24"/>
          <w:szCs w:val="24"/>
        </w:rPr>
      </w:pPr>
      <w:r w:rsidRPr="00730C66">
        <w:rPr>
          <w:rFonts w:ascii="Times New Roman" w:hAnsi="Times New Roman" w:cs="Times New Roman"/>
          <w:sz w:val="24"/>
          <w:szCs w:val="24"/>
        </w:rPr>
        <w:t>Panic disorder</w:t>
      </w:r>
    </w:p>
    <w:p w14:paraId="5CA1B6B5" w14:textId="6A76C24B" w:rsidR="001E3D89" w:rsidRPr="00730C66" w:rsidRDefault="00D31987" w:rsidP="001E3D89">
      <w:pPr>
        <w:rPr>
          <w:rFonts w:ascii="Times New Roman" w:hAnsi="Times New Roman" w:cs="Times New Roman"/>
          <w:sz w:val="24"/>
          <w:szCs w:val="24"/>
        </w:rPr>
      </w:pPr>
      <w:r w:rsidRPr="00730C66">
        <w:rPr>
          <w:rFonts w:ascii="Times New Roman" w:hAnsi="Times New Roman" w:cs="Times New Roman"/>
          <w:sz w:val="24"/>
          <w:szCs w:val="24"/>
        </w:rPr>
        <w:t xml:space="preserve">    </w:t>
      </w:r>
      <w:r w:rsidR="001E3D89" w:rsidRPr="00730C66">
        <w:rPr>
          <w:rFonts w:ascii="Times New Roman" w:hAnsi="Times New Roman" w:cs="Times New Roman"/>
          <w:sz w:val="24"/>
          <w:szCs w:val="24"/>
        </w:rPr>
        <w:t xml:space="preserve">All forms of mental distress will have a set of symptoms. Nevertheless, they will be different from person to person and the </w:t>
      </w:r>
      <w:r w:rsidR="00AE6B9B" w:rsidRPr="00730C66">
        <w:rPr>
          <w:rFonts w:ascii="Times New Roman" w:hAnsi="Times New Roman" w:cs="Times New Roman"/>
          <w:sz w:val="24"/>
          <w:szCs w:val="24"/>
        </w:rPr>
        <w:t>severity</w:t>
      </w:r>
      <w:r w:rsidR="001E3D89" w:rsidRPr="00730C66">
        <w:rPr>
          <w:rFonts w:ascii="Times New Roman" w:hAnsi="Times New Roman" w:cs="Times New Roman"/>
          <w:sz w:val="24"/>
          <w:szCs w:val="24"/>
        </w:rPr>
        <w:t xml:space="preserve"> of symptoms will </w:t>
      </w:r>
      <w:r w:rsidR="00DB4678" w:rsidRPr="00730C66">
        <w:rPr>
          <w:rFonts w:ascii="Times New Roman" w:hAnsi="Times New Roman" w:cs="Times New Roman"/>
          <w:sz w:val="24"/>
          <w:szCs w:val="24"/>
        </w:rPr>
        <w:t>fluctuate</w:t>
      </w:r>
      <w:r w:rsidR="001E3D89" w:rsidRPr="00730C66">
        <w:rPr>
          <w:rFonts w:ascii="Times New Roman" w:hAnsi="Times New Roman" w:cs="Times New Roman"/>
          <w:sz w:val="24"/>
          <w:szCs w:val="24"/>
        </w:rPr>
        <w:t xml:space="preserve">. There are many common symptoms attached to mental health which can </w:t>
      </w:r>
      <w:r w:rsidR="00DB4678" w:rsidRPr="00730C66">
        <w:rPr>
          <w:rFonts w:ascii="Times New Roman" w:hAnsi="Times New Roman" w:cs="Times New Roman"/>
          <w:sz w:val="24"/>
          <w:szCs w:val="24"/>
        </w:rPr>
        <w:t>weaken</w:t>
      </w:r>
      <w:r w:rsidR="001E3D89" w:rsidRPr="00730C66">
        <w:rPr>
          <w:rFonts w:ascii="Times New Roman" w:hAnsi="Times New Roman" w:cs="Times New Roman"/>
          <w:sz w:val="24"/>
          <w:szCs w:val="24"/>
        </w:rPr>
        <w:t xml:space="preserve"> the emotional and physical wellbeing of the client. An example of some of the symptoms are as follows:</w:t>
      </w:r>
    </w:p>
    <w:p w14:paraId="03C9D4C2" w14:textId="60E595C4" w:rsidR="001E3D89" w:rsidRPr="00730C66" w:rsidRDefault="001E3D89" w:rsidP="001E3D89">
      <w:pPr>
        <w:pStyle w:val="ListParagraph"/>
        <w:numPr>
          <w:ilvl w:val="0"/>
          <w:numId w:val="4"/>
        </w:numPr>
        <w:rPr>
          <w:rFonts w:ascii="Times New Roman" w:hAnsi="Times New Roman" w:cs="Times New Roman"/>
          <w:sz w:val="24"/>
          <w:szCs w:val="24"/>
        </w:rPr>
      </w:pPr>
      <w:r w:rsidRPr="00730C66">
        <w:rPr>
          <w:rFonts w:ascii="Times New Roman" w:hAnsi="Times New Roman" w:cs="Times New Roman"/>
          <w:sz w:val="24"/>
          <w:szCs w:val="24"/>
        </w:rPr>
        <w:t>Panic attacks</w:t>
      </w:r>
    </w:p>
    <w:p w14:paraId="62AF6F2C" w14:textId="0475CCE6" w:rsidR="001E3D89" w:rsidRPr="00730C66" w:rsidRDefault="001E3D89" w:rsidP="001E3D89">
      <w:pPr>
        <w:pStyle w:val="ListParagraph"/>
        <w:numPr>
          <w:ilvl w:val="0"/>
          <w:numId w:val="4"/>
        </w:numPr>
        <w:rPr>
          <w:rFonts w:ascii="Times New Roman" w:hAnsi="Times New Roman" w:cs="Times New Roman"/>
          <w:sz w:val="24"/>
          <w:szCs w:val="24"/>
        </w:rPr>
      </w:pPr>
      <w:r w:rsidRPr="00730C66">
        <w:rPr>
          <w:rFonts w:ascii="Times New Roman" w:hAnsi="Times New Roman" w:cs="Times New Roman"/>
          <w:sz w:val="24"/>
          <w:szCs w:val="24"/>
        </w:rPr>
        <w:t>Self-harm</w:t>
      </w:r>
    </w:p>
    <w:p w14:paraId="36424169" w14:textId="5A297FCB" w:rsidR="001E3D89" w:rsidRPr="00730C66" w:rsidRDefault="001E3D89" w:rsidP="001E3D89">
      <w:pPr>
        <w:pStyle w:val="ListParagraph"/>
        <w:numPr>
          <w:ilvl w:val="0"/>
          <w:numId w:val="4"/>
        </w:numPr>
        <w:rPr>
          <w:rFonts w:ascii="Times New Roman" w:hAnsi="Times New Roman" w:cs="Times New Roman"/>
          <w:sz w:val="24"/>
          <w:szCs w:val="24"/>
        </w:rPr>
      </w:pPr>
      <w:r w:rsidRPr="00730C66">
        <w:rPr>
          <w:rFonts w:ascii="Times New Roman" w:hAnsi="Times New Roman" w:cs="Times New Roman"/>
          <w:sz w:val="24"/>
          <w:szCs w:val="24"/>
        </w:rPr>
        <w:t>Psychotic episodes</w:t>
      </w:r>
    </w:p>
    <w:p w14:paraId="05188057" w14:textId="7A8E4E74" w:rsidR="001E3D89" w:rsidRPr="00730C66" w:rsidRDefault="001E3D89" w:rsidP="001E3D89">
      <w:pPr>
        <w:pStyle w:val="ListParagraph"/>
        <w:numPr>
          <w:ilvl w:val="0"/>
          <w:numId w:val="4"/>
        </w:numPr>
        <w:rPr>
          <w:rFonts w:ascii="Times New Roman" w:hAnsi="Times New Roman" w:cs="Times New Roman"/>
          <w:sz w:val="24"/>
          <w:szCs w:val="24"/>
        </w:rPr>
      </w:pPr>
      <w:r w:rsidRPr="00730C66">
        <w:rPr>
          <w:rFonts w:ascii="Times New Roman" w:hAnsi="Times New Roman" w:cs="Times New Roman"/>
          <w:sz w:val="24"/>
          <w:szCs w:val="24"/>
        </w:rPr>
        <w:t xml:space="preserve">Suicidal thoughts </w:t>
      </w:r>
    </w:p>
    <w:p w14:paraId="63A657D2" w14:textId="09B67A37" w:rsidR="001E3D89" w:rsidRPr="00730C66" w:rsidRDefault="001E3D89" w:rsidP="001E3D89">
      <w:pPr>
        <w:pStyle w:val="ListParagraph"/>
        <w:numPr>
          <w:ilvl w:val="0"/>
          <w:numId w:val="4"/>
        </w:numPr>
        <w:rPr>
          <w:rFonts w:ascii="Times New Roman" w:hAnsi="Times New Roman" w:cs="Times New Roman"/>
          <w:sz w:val="24"/>
          <w:szCs w:val="24"/>
        </w:rPr>
      </w:pPr>
      <w:r w:rsidRPr="00730C66">
        <w:rPr>
          <w:rFonts w:ascii="Times New Roman" w:hAnsi="Times New Roman" w:cs="Times New Roman"/>
          <w:sz w:val="24"/>
          <w:szCs w:val="24"/>
        </w:rPr>
        <w:t>Low mood</w:t>
      </w:r>
    </w:p>
    <w:p w14:paraId="387B3B71" w14:textId="64599C61" w:rsidR="001E3D89" w:rsidRPr="00730C66" w:rsidRDefault="001E3D89" w:rsidP="001E3D89">
      <w:pPr>
        <w:pStyle w:val="ListParagraph"/>
        <w:numPr>
          <w:ilvl w:val="0"/>
          <w:numId w:val="4"/>
        </w:numPr>
        <w:rPr>
          <w:rFonts w:ascii="Times New Roman" w:hAnsi="Times New Roman" w:cs="Times New Roman"/>
          <w:sz w:val="24"/>
          <w:szCs w:val="24"/>
        </w:rPr>
      </w:pPr>
      <w:r w:rsidRPr="00730C66">
        <w:rPr>
          <w:rFonts w:ascii="Times New Roman" w:hAnsi="Times New Roman" w:cs="Times New Roman"/>
          <w:sz w:val="24"/>
          <w:szCs w:val="24"/>
        </w:rPr>
        <w:t>Fatigue</w:t>
      </w:r>
    </w:p>
    <w:p w14:paraId="5CD119B7" w14:textId="6F255882" w:rsidR="001E3D89" w:rsidRPr="00730C66" w:rsidRDefault="001E3D89" w:rsidP="001E3D89">
      <w:pPr>
        <w:pStyle w:val="ListParagraph"/>
        <w:numPr>
          <w:ilvl w:val="0"/>
          <w:numId w:val="4"/>
        </w:numPr>
        <w:rPr>
          <w:rFonts w:ascii="Times New Roman" w:hAnsi="Times New Roman" w:cs="Times New Roman"/>
          <w:sz w:val="24"/>
          <w:szCs w:val="24"/>
        </w:rPr>
      </w:pPr>
      <w:r w:rsidRPr="00730C66">
        <w:rPr>
          <w:rFonts w:ascii="Times New Roman" w:hAnsi="Times New Roman" w:cs="Times New Roman"/>
          <w:sz w:val="24"/>
          <w:szCs w:val="24"/>
        </w:rPr>
        <w:t>Loss of Interest (Counselling Directory. 2018).</w:t>
      </w:r>
    </w:p>
    <w:p w14:paraId="58C68D08" w14:textId="6DA5E3EC" w:rsidR="001E3D89" w:rsidRPr="00730C66" w:rsidRDefault="00D31987" w:rsidP="001E3D89">
      <w:pPr>
        <w:rPr>
          <w:rFonts w:ascii="Times New Roman" w:hAnsi="Times New Roman" w:cs="Times New Roman"/>
          <w:sz w:val="24"/>
          <w:szCs w:val="24"/>
        </w:rPr>
      </w:pPr>
      <w:r w:rsidRPr="00730C66">
        <w:rPr>
          <w:rFonts w:ascii="Times New Roman" w:hAnsi="Times New Roman" w:cs="Times New Roman"/>
          <w:sz w:val="24"/>
          <w:szCs w:val="24"/>
        </w:rPr>
        <w:t xml:space="preserve">    </w:t>
      </w:r>
      <w:r w:rsidR="001E3D89" w:rsidRPr="00730C66">
        <w:rPr>
          <w:rFonts w:ascii="Times New Roman" w:hAnsi="Times New Roman" w:cs="Times New Roman"/>
          <w:sz w:val="24"/>
          <w:szCs w:val="24"/>
        </w:rPr>
        <w:t>For counselling purposes, it is helpful to separate mental health issues into two groups psychotic and neurotic. A client who has a psychotic disorder or someone who is experiencing a psychotic episode, will not have a good sense of reality and will have not much awareness into what is happening to them. A psychotic episode can be temporary or permanent depending on the mental disorder the client is suffering with and the treatment they are prescribed. Counselling when a client is showing psychotic behaviour will not be of any help to them and their wellbeing (Green. 2010. p.92)</w:t>
      </w:r>
      <w:r w:rsidR="00F74BA1" w:rsidRPr="00730C66">
        <w:rPr>
          <w:rFonts w:ascii="Times New Roman" w:hAnsi="Times New Roman" w:cs="Times New Roman"/>
          <w:sz w:val="24"/>
          <w:szCs w:val="24"/>
        </w:rPr>
        <w:t>.</w:t>
      </w:r>
    </w:p>
    <w:p w14:paraId="3D9EBBD9" w14:textId="375B2401" w:rsidR="001E3D89" w:rsidRPr="00730C66" w:rsidRDefault="00D31987" w:rsidP="001E3D89">
      <w:pPr>
        <w:rPr>
          <w:rFonts w:ascii="Times New Roman" w:hAnsi="Times New Roman" w:cs="Times New Roman"/>
          <w:sz w:val="24"/>
          <w:szCs w:val="24"/>
        </w:rPr>
      </w:pPr>
      <w:r w:rsidRPr="00730C66">
        <w:rPr>
          <w:rFonts w:ascii="Times New Roman" w:hAnsi="Times New Roman" w:cs="Times New Roman"/>
          <w:sz w:val="24"/>
          <w:szCs w:val="24"/>
        </w:rPr>
        <w:t xml:space="preserve">    </w:t>
      </w:r>
      <w:r w:rsidR="00F74BA1" w:rsidRPr="00730C66">
        <w:rPr>
          <w:rFonts w:ascii="Times New Roman" w:hAnsi="Times New Roman" w:cs="Times New Roman"/>
          <w:sz w:val="24"/>
          <w:szCs w:val="24"/>
        </w:rPr>
        <w:t xml:space="preserve">A client that is suffering from a neurotic behaviour will have a good sense of reality and have an insight into their problems. A neurotic mental illness such as clinical depression and severe anxiety can be </w:t>
      </w:r>
      <w:r w:rsidR="004D0561" w:rsidRPr="00730C66">
        <w:rPr>
          <w:rFonts w:ascii="Times New Roman" w:hAnsi="Times New Roman" w:cs="Times New Roman"/>
          <w:sz w:val="24"/>
          <w:szCs w:val="24"/>
        </w:rPr>
        <w:t>enormously</w:t>
      </w:r>
      <w:r w:rsidR="00F74BA1" w:rsidRPr="00730C66">
        <w:rPr>
          <w:rFonts w:ascii="Times New Roman" w:hAnsi="Times New Roman" w:cs="Times New Roman"/>
          <w:sz w:val="24"/>
          <w:szCs w:val="24"/>
        </w:rPr>
        <w:t xml:space="preserve"> </w:t>
      </w:r>
      <w:r w:rsidR="004D0561" w:rsidRPr="00730C66">
        <w:rPr>
          <w:rFonts w:ascii="Times New Roman" w:hAnsi="Times New Roman" w:cs="Times New Roman"/>
          <w:sz w:val="24"/>
          <w:szCs w:val="24"/>
        </w:rPr>
        <w:t>incapacitating,</w:t>
      </w:r>
      <w:r w:rsidR="00F74BA1" w:rsidRPr="00730C66">
        <w:rPr>
          <w:rFonts w:ascii="Times New Roman" w:hAnsi="Times New Roman" w:cs="Times New Roman"/>
          <w:sz w:val="24"/>
          <w:szCs w:val="24"/>
        </w:rPr>
        <w:t xml:space="preserve"> and </w:t>
      </w:r>
      <w:r w:rsidR="004D0561" w:rsidRPr="00730C66">
        <w:rPr>
          <w:rFonts w:ascii="Times New Roman" w:hAnsi="Times New Roman" w:cs="Times New Roman"/>
          <w:sz w:val="24"/>
          <w:szCs w:val="24"/>
        </w:rPr>
        <w:t xml:space="preserve">clients </w:t>
      </w:r>
      <w:r w:rsidR="00F74BA1" w:rsidRPr="00730C66">
        <w:rPr>
          <w:rFonts w:ascii="Times New Roman" w:hAnsi="Times New Roman" w:cs="Times New Roman"/>
          <w:sz w:val="24"/>
          <w:szCs w:val="24"/>
        </w:rPr>
        <w:t xml:space="preserve">can have </w:t>
      </w:r>
      <w:r w:rsidR="004D0561" w:rsidRPr="00730C66">
        <w:rPr>
          <w:rFonts w:ascii="Times New Roman" w:hAnsi="Times New Roman" w:cs="Times New Roman"/>
          <w:sz w:val="24"/>
          <w:szCs w:val="24"/>
        </w:rPr>
        <w:t>thoughts of</w:t>
      </w:r>
      <w:r w:rsidR="00F74BA1" w:rsidRPr="00730C66">
        <w:rPr>
          <w:rFonts w:ascii="Times New Roman" w:hAnsi="Times New Roman" w:cs="Times New Roman"/>
          <w:sz w:val="24"/>
          <w:szCs w:val="24"/>
        </w:rPr>
        <w:t xml:space="preserve"> </w:t>
      </w:r>
      <w:r w:rsidR="004D0561" w:rsidRPr="00730C66">
        <w:rPr>
          <w:rFonts w:ascii="Times New Roman" w:hAnsi="Times New Roman" w:cs="Times New Roman"/>
          <w:sz w:val="24"/>
          <w:szCs w:val="24"/>
        </w:rPr>
        <w:t xml:space="preserve">suicide. Having a neurotic mental illness will bring clients into counselling and can be successfully treated in a therapeutic relationship. Neurotic behaviour can benefit from a combination of counselling and medical intervention through the provision </w:t>
      </w:r>
      <w:r w:rsidR="0074432C" w:rsidRPr="00730C66">
        <w:rPr>
          <w:rFonts w:ascii="Times New Roman" w:hAnsi="Times New Roman" w:cs="Times New Roman"/>
          <w:sz w:val="24"/>
          <w:szCs w:val="24"/>
        </w:rPr>
        <w:t>o</w:t>
      </w:r>
      <w:r w:rsidR="004D0561" w:rsidRPr="00730C66">
        <w:rPr>
          <w:rFonts w:ascii="Times New Roman" w:hAnsi="Times New Roman" w:cs="Times New Roman"/>
          <w:sz w:val="24"/>
          <w:szCs w:val="24"/>
        </w:rPr>
        <w:t xml:space="preserve">f medication (Green. 2010. p.93). </w:t>
      </w:r>
    </w:p>
    <w:p w14:paraId="6741FF21" w14:textId="4018F564" w:rsidR="004C6D01" w:rsidRPr="00730C66" w:rsidRDefault="00D31987" w:rsidP="001E3D89">
      <w:pPr>
        <w:rPr>
          <w:rFonts w:ascii="Times New Roman" w:hAnsi="Times New Roman" w:cs="Times New Roman"/>
          <w:sz w:val="24"/>
          <w:szCs w:val="24"/>
          <w:shd w:val="clear" w:color="auto" w:fill="FFFFFF"/>
        </w:rPr>
      </w:pPr>
      <w:r w:rsidRPr="00730C66">
        <w:rPr>
          <w:rFonts w:ascii="Times New Roman" w:hAnsi="Times New Roman" w:cs="Times New Roman"/>
          <w:sz w:val="24"/>
          <w:szCs w:val="24"/>
          <w:shd w:val="clear" w:color="auto" w:fill="FFFFFF"/>
        </w:rPr>
        <w:lastRenderedPageBreak/>
        <w:t xml:space="preserve">    </w:t>
      </w:r>
      <w:r w:rsidR="004C6D01" w:rsidRPr="00730C66">
        <w:rPr>
          <w:rFonts w:ascii="Times New Roman" w:hAnsi="Times New Roman" w:cs="Times New Roman"/>
          <w:sz w:val="24"/>
          <w:szCs w:val="24"/>
          <w:shd w:val="clear" w:color="auto" w:fill="FFFFFF"/>
        </w:rPr>
        <w:t xml:space="preserve">When a client presents with a risk of suicide, it provides the counsellor with an ethical dilemma. The choice is between respecting the client’s autonomy or intervening in the interest of preserving life. This is a dilemma which leaves many counsellors divided (Bond. 2015. p.111). Counsellors need </w:t>
      </w:r>
      <w:r w:rsidR="00D63163" w:rsidRPr="00730C66">
        <w:rPr>
          <w:rFonts w:ascii="Times New Roman" w:hAnsi="Times New Roman" w:cs="Times New Roman"/>
          <w:sz w:val="24"/>
          <w:szCs w:val="24"/>
          <w:shd w:val="clear" w:color="auto" w:fill="FFFFFF"/>
        </w:rPr>
        <w:t xml:space="preserve">to </w:t>
      </w:r>
      <w:r w:rsidR="004C6D01" w:rsidRPr="00730C66">
        <w:rPr>
          <w:rFonts w:ascii="Times New Roman" w:hAnsi="Times New Roman" w:cs="Times New Roman"/>
          <w:sz w:val="24"/>
          <w:szCs w:val="24"/>
          <w:shd w:val="clear" w:color="auto" w:fill="FFFFFF"/>
        </w:rPr>
        <w:t xml:space="preserve">continuously observe </w:t>
      </w:r>
      <w:r w:rsidR="0074432C" w:rsidRPr="00730C66">
        <w:rPr>
          <w:rFonts w:ascii="Times New Roman" w:hAnsi="Times New Roman" w:cs="Times New Roman"/>
          <w:sz w:val="24"/>
          <w:szCs w:val="24"/>
          <w:shd w:val="clear" w:color="auto" w:fill="FFFFFF"/>
        </w:rPr>
        <w:t xml:space="preserve">the </w:t>
      </w:r>
      <w:r w:rsidR="00D63163" w:rsidRPr="00730C66">
        <w:rPr>
          <w:rFonts w:ascii="Times New Roman" w:hAnsi="Times New Roman" w:cs="Times New Roman"/>
          <w:sz w:val="24"/>
          <w:szCs w:val="24"/>
          <w:shd w:val="clear" w:color="auto" w:fill="FFFFFF"/>
        </w:rPr>
        <w:t>client’s</w:t>
      </w:r>
      <w:r w:rsidR="004C6D01" w:rsidRPr="00730C66">
        <w:rPr>
          <w:rFonts w:ascii="Times New Roman" w:hAnsi="Times New Roman" w:cs="Times New Roman"/>
          <w:sz w:val="24"/>
          <w:szCs w:val="24"/>
          <w:shd w:val="clear" w:color="auto" w:fill="FFFFFF"/>
        </w:rPr>
        <w:t xml:space="preserve"> </w:t>
      </w:r>
      <w:r w:rsidR="00D63163" w:rsidRPr="00730C66">
        <w:rPr>
          <w:rFonts w:ascii="Times New Roman" w:hAnsi="Times New Roman" w:cs="Times New Roman"/>
          <w:sz w:val="24"/>
          <w:szCs w:val="24"/>
          <w:shd w:val="clear" w:color="auto" w:fill="FFFFFF"/>
        </w:rPr>
        <w:t xml:space="preserve">thoughts and feelings as it is not always possible to predict how any client will respond to events which are happening in their lives. </w:t>
      </w:r>
    </w:p>
    <w:p w14:paraId="7F042757" w14:textId="35C05FCB" w:rsidR="00D63163" w:rsidRPr="00730C66" w:rsidRDefault="00D31987" w:rsidP="001E3D89">
      <w:pPr>
        <w:rPr>
          <w:rFonts w:ascii="Times New Roman" w:hAnsi="Times New Roman" w:cs="Times New Roman"/>
          <w:sz w:val="24"/>
          <w:szCs w:val="24"/>
          <w:shd w:val="clear" w:color="auto" w:fill="FFFFFF"/>
        </w:rPr>
      </w:pPr>
      <w:r w:rsidRPr="00730C66">
        <w:rPr>
          <w:rFonts w:ascii="Times New Roman" w:hAnsi="Times New Roman" w:cs="Times New Roman"/>
          <w:sz w:val="24"/>
          <w:szCs w:val="24"/>
          <w:shd w:val="clear" w:color="auto" w:fill="FFFFFF"/>
        </w:rPr>
        <w:t xml:space="preserve">    </w:t>
      </w:r>
      <w:r w:rsidR="00D63163" w:rsidRPr="00730C66">
        <w:rPr>
          <w:rFonts w:ascii="Times New Roman" w:hAnsi="Times New Roman" w:cs="Times New Roman"/>
          <w:sz w:val="24"/>
          <w:szCs w:val="24"/>
          <w:shd w:val="clear" w:color="auto" w:fill="FFFFFF"/>
        </w:rPr>
        <w:t xml:space="preserve">Some clients will make </w:t>
      </w:r>
      <w:r w:rsidR="00E00C2D" w:rsidRPr="00730C66">
        <w:rPr>
          <w:rFonts w:ascii="Times New Roman" w:hAnsi="Times New Roman" w:cs="Times New Roman"/>
          <w:sz w:val="24"/>
          <w:szCs w:val="24"/>
          <w:shd w:val="clear" w:color="auto" w:fill="FFFFFF"/>
        </w:rPr>
        <w:t>clear</w:t>
      </w:r>
      <w:r w:rsidR="00D63163" w:rsidRPr="00730C66">
        <w:rPr>
          <w:rFonts w:ascii="Times New Roman" w:hAnsi="Times New Roman" w:cs="Times New Roman"/>
          <w:sz w:val="24"/>
          <w:szCs w:val="24"/>
          <w:shd w:val="clear" w:color="auto" w:fill="FFFFFF"/>
        </w:rPr>
        <w:t xml:space="preserve"> references to suicide with expressions such as ‘I can’t see </w:t>
      </w:r>
      <w:r w:rsidR="0074432C" w:rsidRPr="00730C66">
        <w:rPr>
          <w:rFonts w:ascii="Times New Roman" w:hAnsi="Times New Roman" w:cs="Times New Roman"/>
          <w:sz w:val="24"/>
          <w:szCs w:val="24"/>
          <w:shd w:val="clear" w:color="auto" w:fill="FFFFFF"/>
        </w:rPr>
        <w:t xml:space="preserve">the </w:t>
      </w:r>
      <w:r w:rsidR="00D63163" w:rsidRPr="00730C66">
        <w:rPr>
          <w:rFonts w:ascii="Times New Roman" w:hAnsi="Times New Roman" w:cs="Times New Roman"/>
          <w:sz w:val="24"/>
          <w:szCs w:val="24"/>
          <w:shd w:val="clear" w:color="auto" w:fill="FFFFFF"/>
        </w:rPr>
        <w:t xml:space="preserve">point anymore’ or ‘everyone would be better off I wasn’t here’. These types of displayed thoughts and emotions can be of </w:t>
      </w:r>
      <w:r w:rsidR="00E00C2D" w:rsidRPr="00730C66">
        <w:rPr>
          <w:rFonts w:ascii="Times New Roman" w:hAnsi="Times New Roman" w:cs="Times New Roman"/>
          <w:sz w:val="24"/>
          <w:szCs w:val="24"/>
          <w:shd w:val="clear" w:color="auto" w:fill="FFFFFF"/>
        </w:rPr>
        <w:t>identical</w:t>
      </w:r>
      <w:r w:rsidR="00D63163" w:rsidRPr="00730C66">
        <w:rPr>
          <w:rFonts w:ascii="Times New Roman" w:hAnsi="Times New Roman" w:cs="Times New Roman"/>
          <w:sz w:val="24"/>
          <w:szCs w:val="24"/>
          <w:shd w:val="clear" w:color="auto" w:fill="FFFFFF"/>
        </w:rPr>
        <w:t xml:space="preserve"> </w:t>
      </w:r>
      <w:r w:rsidR="00E00C2D" w:rsidRPr="00730C66">
        <w:rPr>
          <w:rFonts w:ascii="Times New Roman" w:hAnsi="Times New Roman" w:cs="Times New Roman"/>
          <w:sz w:val="24"/>
          <w:szCs w:val="24"/>
          <w:shd w:val="clear" w:color="auto" w:fill="FFFFFF"/>
        </w:rPr>
        <w:t>significance t</w:t>
      </w:r>
      <w:r w:rsidR="00D63163" w:rsidRPr="00730C66">
        <w:rPr>
          <w:rFonts w:ascii="Times New Roman" w:hAnsi="Times New Roman" w:cs="Times New Roman"/>
          <w:sz w:val="24"/>
          <w:szCs w:val="24"/>
          <w:shd w:val="clear" w:color="auto" w:fill="FFFFFF"/>
        </w:rPr>
        <w:t xml:space="preserve">o those clients who </w:t>
      </w:r>
      <w:r w:rsidR="00E00C2D" w:rsidRPr="00730C66">
        <w:rPr>
          <w:rFonts w:ascii="Times New Roman" w:hAnsi="Times New Roman" w:cs="Times New Roman"/>
          <w:sz w:val="24"/>
          <w:szCs w:val="24"/>
          <w:shd w:val="clear" w:color="auto" w:fill="FFFFFF"/>
        </w:rPr>
        <w:t xml:space="preserve">state that they are considering suicide. Counsellors can sometimes find it difficult to know how to respond to a client who had never previously stated suicide before. Counsellors sometimes feel invasive or clumsy and feel that if they were to mention suicide, they could be putting the thought into the client’s mind. There is no evidence to support that this would be the case however, </w:t>
      </w:r>
      <w:r w:rsidR="0074432C" w:rsidRPr="00730C66">
        <w:rPr>
          <w:rFonts w:ascii="Times New Roman" w:hAnsi="Times New Roman" w:cs="Times New Roman"/>
          <w:sz w:val="24"/>
          <w:szCs w:val="24"/>
          <w:shd w:val="clear" w:color="auto" w:fill="FFFFFF"/>
        </w:rPr>
        <w:t xml:space="preserve">the </w:t>
      </w:r>
      <w:r w:rsidR="00E00C2D" w:rsidRPr="00730C66">
        <w:rPr>
          <w:rFonts w:ascii="Times New Roman" w:hAnsi="Times New Roman" w:cs="Times New Roman"/>
          <w:sz w:val="24"/>
          <w:szCs w:val="24"/>
          <w:shd w:val="clear" w:color="auto" w:fill="FFFFFF"/>
        </w:rPr>
        <w:t>evidence does suggest</w:t>
      </w:r>
      <w:r w:rsidR="008B3D0E" w:rsidRPr="00730C66">
        <w:rPr>
          <w:rFonts w:ascii="Times New Roman" w:hAnsi="Times New Roman" w:cs="Times New Roman"/>
          <w:sz w:val="24"/>
          <w:szCs w:val="24"/>
          <w:shd w:val="clear" w:color="auto" w:fill="FFFFFF"/>
        </w:rPr>
        <w:t xml:space="preserve"> being able to talk through suicide is important providing the client feels safe in the therapeutic relationship. </w:t>
      </w:r>
      <w:r w:rsidR="00E00C2D" w:rsidRPr="00730C66">
        <w:rPr>
          <w:rFonts w:ascii="Times New Roman" w:hAnsi="Times New Roman" w:cs="Times New Roman"/>
          <w:sz w:val="24"/>
          <w:szCs w:val="24"/>
          <w:shd w:val="clear" w:color="auto" w:fill="FFFFFF"/>
        </w:rPr>
        <w:t xml:space="preserve"> </w:t>
      </w:r>
    </w:p>
    <w:p w14:paraId="1FDFA02C" w14:textId="076984A2" w:rsidR="00421799" w:rsidRPr="00730C66" w:rsidRDefault="00D31987" w:rsidP="001E3D89">
      <w:pPr>
        <w:rPr>
          <w:rFonts w:ascii="Times New Roman" w:hAnsi="Times New Roman" w:cs="Times New Roman"/>
          <w:sz w:val="24"/>
          <w:szCs w:val="24"/>
          <w:shd w:val="clear" w:color="auto" w:fill="FFFFFF"/>
        </w:rPr>
      </w:pPr>
      <w:r w:rsidRPr="00730C66">
        <w:rPr>
          <w:rFonts w:ascii="Times New Roman" w:hAnsi="Times New Roman" w:cs="Times New Roman"/>
          <w:sz w:val="24"/>
          <w:szCs w:val="24"/>
          <w:shd w:val="clear" w:color="auto" w:fill="FFFFFF"/>
        </w:rPr>
        <w:t xml:space="preserve">    </w:t>
      </w:r>
      <w:r w:rsidR="00421799" w:rsidRPr="00730C66">
        <w:rPr>
          <w:rFonts w:ascii="Times New Roman" w:hAnsi="Times New Roman" w:cs="Times New Roman"/>
          <w:sz w:val="24"/>
          <w:szCs w:val="24"/>
          <w:shd w:val="clear" w:color="auto" w:fill="FFFFFF"/>
        </w:rPr>
        <w:t>When a counsellor is exploring a suicide risk, they need to consider whether their client has sufficient mental capacity and maturity to decide to end their own life. Suicidal thoughts are often inadequate to validate breaching confidentiality against the client</w:t>
      </w:r>
      <w:r w:rsidR="0074432C" w:rsidRPr="00730C66">
        <w:rPr>
          <w:rFonts w:ascii="Times New Roman" w:hAnsi="Times New Roman" w:cs="Times New Roman"/>
          <w:sz w:val="24"/>
          <w:szCs w:val="24"/>
          <w:shd w:val="clear" w:color="auto" w:fill="FFFFFF"/>
        </w:rPr>
        <w:t>'</w:t>
      </w:r>
      <w:r w:rsidR="00421799" w:rsidRPr="00730C66">
        <w:rPr>
          <w:rFonts w:ascii="Times New Roman" w:hAnsi="Times New Roman" w:cs="Times New Roman"/>
          <w:sz w:val="24"/>
          <w:szCs w:val="24"/>
          <w:shd w:val="clear" w:color="auto" w:fill="FFFFFF"/>
        </w:rPr>
        <w:t xml:space="preserve">s wishes. </w:t>
      </w:r>
      <w:r w:rsidR="001629F9" w:rsidRPr="00730C66">
        <w:rPr>
          <w:rFonts w:ascii="Times New Roman" w:hAnsi="Times New Roman" w:cs="Times New Roman"/>
          <w:sz w:val="24"/>
          <w:szCs w:val="24"/>
          <w:shd w:val="clear" w:color="auto" w:fill="FFFFFF"/>
        </w:rPr>
        <w:t>H</w:t>
      </w:r>
      <w:r w:rsidR="00421799" w:rsidRPr="00730C66">
        <w:rPr>
          <w:rFonts w:ascii="Times New Roman" w:hAnsi="Times New Roman" w:cs="Times New Roman"/>
          <w:sz w:val="24"/>
          <w:szCs w:val="24"/>
          <w:shd w:val="clear" w:color="auto" w:fill="FFFFFF"/>
        </w:rPr>
        <w:t xml:space="preserve">elpful </w:t>
      </w:r>
      <w:r w:rsidR="001629F9" w:rsidRPr="00730C66">
        <w:rPr>
          <w:rFonts w:ascii="Times New Roman" w:hAnsi="Times New Roman" w:cs="Times New Roman"/>
          <w:sz w:val="24"/>
          <w:szCs w:val="24"/>
          <w:shd w:val="clear" w:color="auto" w:fill="FFFFFF"/>
        </w:rPr>
        <w:t>factors</w:t>
      </w:r>
      <w:r w:rsidR="00421799" w:rsidRPr="00730C66">
        <w:rPr>
          <w:rFonts w:ascii="Times New Roman" w:hAnsi="Times New Roman" w:cs="Times New Roman"/>
          <w:sz w:val="24"/>
          <w:szCs w:val="24"/>
          <w:shd w:val="clear" w:color="auto" w:fill="FFFFFF"/>
        </w:rPr>
        <w:t xml:space="preserve"> to consider are: </w:t>
      </w:r>
    </w:p>
    <w:p w14:paraId="7E06BDB2" w14:textId="47DC65BE" w:rsidR="00421799" w:rsidRPr="00730C66" w:rsidRDefault="00421799" w:rsidP="001629F9">
      <w:pPr>
        <w:pStyle w:val="ListParagraph"/>
        <w:numPr>
          <w:ilvl w:val="0"/>
          <w:numId w:val="8"/>
        </w:numPr>
        <w:rPr>
          <w:rFonts w:ascii="Times New Roman" w:hAnsi="Times New Roman" w:cs="Times New Roman"/>
          <w:sz w:val="24"/>
          <w:szCs w:val="24"/>
          <w:shd w:val="clear" w:color="auto" w:fill="FFFFFF"/>
        </w:rPr>
      </w:pPr>
      <w:r w:rsidRPr="00730C66">
        <w:rPr>
          <w:rFonts w:ascii="Times New Roman" w:hAnsi="Times New Roman" w:cs="Times New Roman"/>
          <w:sz w:val="24"/>
          <w:szCs w:val="24"/>
          <w:shd w:val="clear" w:color="auto" w:fill="FFFFFF"/>
        </w:rPr>
        <w:t xml:space="preserve">Has the client enough </w:t>
      </w:r>
      <w:r w:rsidR="001629F9" w:rsidRPr="00730C66">
        <w:rPr>
          <w:rFonts w:ascii="Times New Roman" w:hAnsi="Times New Roman" w:cs="Times New Roman"/>
          <w:sz w:val="24"/>
          <w:szCs w:val="24"/>
          <w:shd w:val="clear" w:color="auto" w:fill="FFFFFF"/>
        </w:rPr>
        <w:t>competency</w:t>
      </w:r>
      <w:r w:rsidRPr="00730C66">
        <w:rPr>
          <w:rFonts w:ascii="Times New Roman" w:hAnsi="Times New Roman" w:cs="Times New Roman"/>
          <w:sz w:val="24"/>
          <w:szCs w:val="24"/>
          <w:shd w:val="clear" w:color="auto" w:fill="FFFFFF"/>
        </w:rPr>
        <w:t xml:space="preserve"> to make their decision over</w:t>
      </w:r>
      <w:r w:rsidR="0074432C" w:rsidRPr="00730C66">
        <w:rPr>
          <w:rFonts w:ascii="Times New Roman" w:hAnsi="Times New Roman" w:cs="Times New Roman"/>
          <w:sz w:val="24"/>
          <w:szCs w:val="24"/>
          <w:shd w:val="clear" w:color="auto" w:fill="FFFFFF"/>
        </w:rPr>
        <w:t xml:space="preserve"> </w:t>
      </w:r>
      <w:r w:rsidRPr="00730C66">
        <w:rPr>
          <w:rFonts w:ascii="Times New Roman" w:hAnsi="Times New Roman" w:cs="Times New Roman"/>
          <w:sz w:val="24"/>
          <w:szCs w:val="24"/>
          <w:shd w:val="clear" w:color="auto" w:fill="FFFFFF"/>
        </w:rPr>
        <w:t>treatment</w:t>
      </w:r>
      <w:r w:rsidR="001629F9" w:rsidRPr="00730C66">
        <w:rPr>
          <w:rFonts w:ascii="Times New Roman" w:hAnsi="Times New Roman" w:cs="Times New Roman"/>
          <w:sz w:val="24"/>
          <w:szCs w:val="24"/>
          <w:shd w:val="clear" w:color="auto" w:fill="FFFFFF"/>
        </w:rPr>
        <w:t xml:space="preserve"> and to take control over living or dying? </w:t>
      </w:r>
    </w:p>
    <w:p w14:paraId="78BE1B8D" w14:textId="6D380E80" w:rsidR="001629F9" w:rsidRPr="00730C66" w:rsidRDefault="001629F9" w:rsidP="001629F9">
      <w:pPr>
        <w:pStyle w:val="ListParagraph"/>
        <w:numPr>
          <w:ilvl w:val="0"/>
          <w:numId w:val="8"/>
        </w:numPr>
        <w:rPr>
          <w:rFonts w:ascii="Times New Roman" w:hAnsi="Times New Roman" w:cs="Times New Roman"/>
          <w:sz w:val="24"/>
          <w:szCs w:val="24"/>
          <w:shd w:val="clear" w:color="auto" w:fill="FFFFFF"/>
        </w:rPr>
      </w:pPr>
      <w:r w:rsidRPr="00730C66">
        <w:rPr>
          <w:rFonts w:ascii="Times New Roman" w:hAnsi="Times New Roman" w:cs="Times New Roman"/>
          <w:sz w:val="24"/>
          <w:szCs w:val="24"/>
          <w:shd w:val="clear" w:color="auto" w:fill="FFFFFF"/>
        </w:rPr>
        <w:t>Is there a doubt by the counsellor that the client</w:t>
      </w:r>
      <w:r w:rsidR="0074432C" w:rsidRPr="00730C66">
        <w:rPr>
          <w:rFonts w:ascii="Times New Roman" w:hAnsi="Times New Roman" w:cs="Times New Roman"/>
          <w:sz w:val="24"/>
          <w:szCs w:val="24"/>
          <w:shd w:val="clear" w:color="auto" w:fill="FFFFFF"/>
        </w:rPr>
        <w:t>'</w:t>
      </w:r>
      <w:r w:rsidRPr="00730C66">
        <w:rPr>
          <w:rFonts w:ascii="Times New Roman" w:hAnsi="Times New Roman" w:cs="Times New Roman"/>
          <w:sz w:val="24"/>
          <w:szCs w:val="24"/>
          <w:shd w:val="clear" w:color="auto" w:fill="FFFFFF"/>
        </w:rPr>
        <w:t>s mental state is not sufficient to make a suicide decision?</w:t>
      </w:r>
    </w:p>
    <w:p w14:paraId="0FE17741" w14:textId="4F9B7ADE" w:rsidR="001629F9" w:rsidRPr="00730C66" w:rsidRDefault="001629F9" w:rsidP="001629F9">
      <w:pPr>
        <w:pStyle w:val="ListParagraph"/>
        <w:numPr>
          <w:ilvl w:val="0"/>
          <w:numId w:val="8"/>
        </w:numPr>
        <w:rPr>
          <w:rFonts w:ascii="Times New Roman" w:hAnsi="Times New Roman" w:cs="Times New Roman"/>
          <w:sz w:val="24"/>
          <w:szCs w:val="24"/>
          <w:shd w:val="clear" w:color="auto" w:fill="FFFFFF"/>
        </w:rPr>
      </w:pPr>
      <w:r w:rsidRPr="00730C66">
        <w:rPr>
          <w:rFonts w:ascii="Times New Roman" w:hAnsi="Times New Roman" w:cs="Times New Roman"/>
          <w:sz w:val="24"/>
          <w:szCs w:val="24"/>
          <w:shd w:val="clear" w:color="auto" w:fill="FFFFFF"/>
        </w:rPr>
        <w:t xml:space="preserve">The client </w:t>
      </w:r>
      <w:r w:rsidR="0074432C" w:rsidRPr="00730C66">
        <w:rPr>
          <w:rFonts w:ascii="Times New Roman" w:hAnsi="Times New Roman" w:cs="Times New Roman"/>
          <w:sz w:val="24"/>
          <w:szCs w:val="24"/>
          <w:shd w:val="clear" w:color="auto" w:fill="FFFFFF"/>
        </w:rPr>
        <w:t>cannot</w:t>
      </w:r>
      <w:r w:rsidRPr="00730C66">
        <w:rPr>
          <w:rFonts w:ascii="Times New Roman" w:hAnsi="Times New Roman" w:cs="Times New Roman"/>
          <w:sz w:val="24"/>
          <w:szCs w:val="24"/>
          <w:shd w:val="clear" w:color="auto" w:fill="FFFFFF"/>
        </w:rPr>
        <w:t xml:space="preserve"> understand the consequences of their potential actions and therefore suicide risk is high. </w:t>
      </w:r>
    </w:p>
    <w:p w14:paraId="57DABAED" w14:textId="1A364393" w:rsidR="001629F9" w:rsidRPr="00730C66" w:rsidRDefault="00D31987" w:rsidP="001629F9">
      <w:pPr>
        <w:rPr>
          <w:rFonts w:ascii="Times New Roman" w:hAnsi="Times New Roman" w:cs="Times New Roman"/>
          <w:sz w:val="24"/>
          <w:szCs w:val="24"/>
          <w:shd w:val="clear" w:color="auto" w:fill="FFFFFF"/>
        </w:rPr>
      </w:pPr>
      <w:r w:rsidRPr="00730C66">
        <w:rPr>
          <w:rFonts w:ascii="Times New Roman" w:hAnsi="Times New Roman" w:cs="Times New Roman"/>
          <w:sz w:val="24"/>
          <w:szCs w:val="24"/>
          <w:shd w:val="clear" w:color="auto" w:fill="FFFFFF"/>
        </w:rPr>
        <w:t xml:space="preserve">    </w:t>
      </w:r>
      <w:r w:rsidR="001629F9" w:rsidRPr="00730C66">
        <w:rPr>
          <w:rFonts w:ascii="Times New Roman" w:hAnsi="Times New Roman" w:cs="Times New Roman"/>
          <w:sz w:val="24"/>
          <w:szCs w:val="24"/>
          <w:shd w:val="clear" w:color="auto" w:fill="FFFFFF"/>
        </w:rPr>
        <w:t xml:space="preserve">There are </w:t>
      </w:r>
      <w:r w:rsidR="0074432C" w:rsidRPr="00730C66">
        <w:rPr>
          <w:rFonts w:ascii="Times New Roman" w:hAnsi="Times New Roman" w:cs="Times New Roman"/>
          <w:sz w:val="24"/>
          <w:szCs w:val="24"/>
          <w:shd w:val="clear" w:color="auto" w:fill="FFFFFF"/>
        </w:rPr>
        <w:t>several</w:t>
      </w:r>
      <w:r w:rsidR="001629F9" w:rsidRPr="00730C66">
        <w:rPr>
          <w:rFonts w:ascii="Times New Roman" w:hAnsi="Times New Roman" w:cs="Times New Roman"/>
          <w:sz w:val="24"/>
          <w:szCs w:val="24"/>
          <w:shd w:val="clear" w:color="auto" w:fill="FFFFFF"/>
        </w:rPr>
        <w:t xml:space="preserve"> ways that a counsellor can explore suicide with a client. Finding the intensity of their thoughts of suicide on a scale chart is one method to help </w:t>
      </w:r>
      <w:r w:rsidR="0074432C" w:rsidRPr="00730C66">
        <w:rPr>
          <w:rFonts w:ascii="Times New Roman" w:hAnsi="Times New Roman" w:cs="Times New Roman"/>
          <w:sz w:val="24"/>
          <w:szCs w:val="24"/>
          <w:shd w:val="clear" w:color="auto" w:fill="FFFFFF"/>
        </w:rPr>
        <w:t xml:space="preserve">with the </w:t>
      </w:r>
      <w:r w:rsidR="001629F9" w:rsidRPr="00730C66">
        <w:rPr>
          <w:rFonts w:ascii="Times New Roman" w:hAnsi="Times New Roman" w:cs="Times New Roman"/>
          <w:sz w:val="24"/>
          <w:szCs w:val="24"/>
          <w:shd w:val="clear" w:color="auto" w:fill="FFFFFF"/>
        </w:rPr>
        <w:t xml:space="preserve">immediate risk. If the score is very high, </w:t>
      </w:r>
      <w:r w:rsidR="0074432C" w:rsidRPr="00730C66">
        <w:rPr>
          <w:rFonts w:ascii="Times New Roman" w:hAnsi="Times New Roman" w:cs="Times New Roman"/>
          <w:sz w:val="24"/>
          <w:szCs w:val="24"/>
          <w:shd w:val="clear" w:color="auto" w:fill="FFFFFF"/>
        </w:rPr>
        <w:t xml:space="preserve">counsellors should </w:t>
      </w:r>
      <w:r w:rsidR="001629F9" w:rsidRPr="00730C66">
        <w:rPr>
          <w:rFonts w:ascii="Times New Roman" w:hAnsi="Times New Roman" w:cs="Times New Roman"/>
          <w:sz w:val="24"/>
          <w:szCs w:val="24"/>
          <w:shd w:val="clear" w:color="auto" w:fill="FFFFFF"/>
        </w:rPr>
        <w:t xml:space="preserve">discuss with the client whether they have a plan in place of how they might kill themselves. </w:t>
      </w:r>
      <w:r w:rsidR="002055FD" w:rsidRPr="00730C66">
        <w:rPr>
          <w:rFonts w:ascii="Times New Roman" w:hAnsi="Times New Roman" w:cs="Times New Roman"/>
          <w:sz w:val="24"/>
          <w:szCs w:val="24"/>
          <w:shd w:val="clear" w:color="auto" w:fill="FFFFFF"/>
        </w:rPr>
        <w:t xml:space="preserve">Explore with the client if they </w:t>
      </w:r>
      <w:r w:rsidR="0074432C" w:rsidRPr="00730C66">
        <w:rPr>
          <w:rFonts w:ascii="Times New Roman" w:hAnsi="Times New Roman" w:cs="Times New Roman"/>
          <w:sz w:val="24"/>
          <w:szCs w:val="24"/>
          <w:shd w:val="clear" w:color="auto" w:fill="FFFFFF"/>
        </w:rPr>
        <w:t>can</w:t>
      </w:r>
      <w:r w:rsidR="002055FD" w:rsidRPr="00730C66">
        <w:rPr>
          <w:rFonts w:ascii="Times New Roman" w:hAnsi="Times New Roman" w:cs="Times New Roman"/>
          <w:sz w:val="24"/>
          <w:szCs w:val="24"/>
          <w:shd w:val="clear" w:color="auto" w:fill="FFFFFF"/>
        </w:rPr>
        <w:t xml:space="preserve"> resist suicide and talk through scenarios with them, as this is a significant resource in managing suicidal thoughts. Explore coping strategies that they may have used before when they have felt suicidal for example helplines, contacting relatives or mental health professionals. </w:t>
      </w:r>
      <w:r w:rsidR="006566AF" w:rsidRPr="00730C66">
        <w:rPr>
          <w:rFonts w:ascii="Times New Roman" w:hAnsi="Times New Roman" w:cs="Times New Roman"/>
          <w:sz w:val="24"/>
          <w:szCs w:val="24"/>
          <w:shd w:val="clear" w:color="auto" w:fill="FFFFFF"/>
        </w:rPr>
        <w:t>If the risk remains high and a concern for the client, a decision to breach will be made</w:t>
      </w:r>
      <w:r w:rsidR="0074432C" w:rsidRPr="00730C66">
        <w:rPr>
          <w:rFonts w:ascii="Times New Roman" w:hAnsi="Times New Roman" w:cs="Times New Roman"/>
          <w:sz w:val="24"/>
          <w:szCs w:val="24"/>
          <w:shd w:val="clear" w:color="auto" w:fill="FFFFFF"/>
        </w:rPr>
        <w:t xml:space="preserve"> (BACP 2020).</w:t>
      </w:r>
    </w:p>
    <w:p w14:paraId="05FDE321" w14:textId="0BFD59D4" w:rsidR="00C9487A" w:rsidRPr="00730C66" w:rsidRDefault="00D31987" w:rsidP="001629F9">
      <w:pPr>
        <w:rPr>
          <w:rFonts w:ascii="Times New Roman" w:hAnsi="Times New Roman" w:cs="Times New Roman"/>
          <w:sz w:val="24"/>
          <w:szCs w:val="24"/>
          <w:shd w:val="clear" w:color="auto" w:fill="FFFFFF"/>
        </w:rPr>
      </w:pPr>
      <w:r w:rsidRPr="00730C66">
        <w:rPr>
          <w:rFonts w:ascii="Times New Roman" w:hAnsi="Times New Roman" w:cs="Times New Roman"/>
          <w:sz w:val="24"/>
          <w:szCs w:val="24"/>
          <w:shd w:val="clear" w:color="auto" w:fill="FFFFFF"/>
        </w:rPr>
        <w:t xml:space="preserve">    </w:t>
      </w:r>
      <w:r w:rsidR="00C9487A" w:rsidRPr="00730C66">
        <w:rPr>
          <w:rFonts w:ascii="Times New Roman" w:hAnsi="Times New Roman" w:cs="Times New Roman"/>
          <w:sz w:val="24"/>
          <w:szCs w:val="24"/>
          <w:shd w:val="clear" w:color="auto" w:fill="FFFFFF"/>
        </w:rPr>
        <w:t>Counsellors are increasingly involved in working with multi-agencies in a counselling setting. If information is shared regarding the client on a strictly confidential basis, the client can benefit from many things for example:</w:t>
      </w:r>
    </w:p>
    <w:p w14:paraId="750F0CE6" w14:textId="4B792094" w:rsidR="00C9487A" w:rsidRPr="00730C66" w:rsidRDefault="00C9487A" w:rsidP="00C75876">
      <w:pPr>
        <w:pStyle w:val="ListParagraph"/>
        <w:numPr>
          <w:ilvl w:val="0"/>
          <w:numId w:val="9"/>
        </w:numPr>
        <w:rPr>
          <w:rFonts w:ascii="Times New Roman" w:hAnsi="Times New Roman" w:cs="Times New Roman"/>
          <w:sz w:val="24"/>
          <w:szCs w:val="24"/>
          <w:shd w:val="clear" w:color="auto" w:fill="FFFFFF"/>
        </w:rPr>
      </w:pPr>
      <w:r w:rsidRPr="00730C66">
        <w:rPr>
          <w:rFonts w:ascii="Times New Roman" w:hAnsi="Times New Roman" w:cs="Times New Roman"/>
          <w:sz w:val="24"/>
          <w:szCs w:val="24"/>
          <w:shd w:val="clear" w:color="auto" w:fill="FFFFFF"/>
        </w:rPr>
        <w:t>It minimizes repetition of the client’s issues.</w:t>
      </w:r>
    </w:p>
    <w:p w14:paraId="3C18ADF2" w14:textId="00E3A510" w:rsidR="00C9487A" w:rsidRPr="00730C66" w:rsidRDefault="00C9487A" w:rsidP="00C75876">
      <w:pPr>
        <w:pStyle w:val="ListParagraph"/>
        <w:numPr>
          <w:ilvl w:val="0"/>
          <w:numId w:val="9"/>
        </w:numPr>
        <w:rPr>
          <w:rFonts w:ascii="Times New Roman" w:hAnsi="Times New Roman" w:cs="Times New Roman"/>
          <w:sz w:val="24"/>
          <w:szCs w:val="24"/>
          <w:shd w:val="clear" w:color="auto" w:fill="FFFFFF"/>
        </w:rPr>
      </w:pPr>
      <w:r w:rsidRPr="00730C66">
        <w:rPr>
          <w:rFonts w:ascii="Times New Roman" w:hAnsi="Times New Roman" w:cs="Times New Roman"/>
          <w:sz w:val="24"/>
          <w:szCs w:val="24"/>
          <w:shd w:val="clear" w:color="auto" w:fill="FFFFFF"/>
        </w:rPr>
        <w:t xml:space="preserve">Greater opportunities for service providers to collate </w:t>
      </w:r>
      <w:r w:rsidR="00C75876" w:rsidRPr="00730C66">
        <w:rPr>
          <w:rFonts w:ascii="Times New Roman" w:hAnsi="Times New Roman" w:cs="Times New Roman"/>
          <w:sz w:val="24"/>
          <w:szCs w:val="24"/>
          <w:shd w:val="clear" w:color="auto" w:fill="FFFFFF"/>
        </w:rPr>
        <w:t>information</w:t>
      </w:r>
      <w:r w:rsidRPr="00730C66">
        <w:rPr>
          <w:rFonts w:ascii="Times New Roman" w:hAnsi="Times New Roman" w:cs="Times New Roman"/>
          <w:sz w:val="24"/>
          <w:szCs w:val="24"/>
          <w:shd w:val="clear" w:color="auto" w:fill="FFFFFF"/>
        </w:rPr>
        <w:t xml:space="preserve"> and expertise and </w:t>
      </w:r>
      <w:r w:rsidR="00C75876" w:rsidRPr="00730C66">
        <w:rPr>
          <w:rFonts w:ascii="Times New Roman" w:hAnsi="Times New Roman" w:cs="Times New Roman"/>
          <w:sz w:val="24"/>
          <w:szCs w:val="24"/>
          <w:shd w:val="clear" w:color="auto" w:fill="FFFFFF"/>
        </w:rPr>
        <w:t>improve</w:t>
      </w:r>
      <w:r w:rsidRPr="00730C66">
        <w:rPr>
          <w:rFonts w:ascii="Times New Roman" w:hAnsi="Times New Roman" w:cs="Times New Roman"/>
          <w:sz w:val="24"/>
          <w:szCs w:val="24"/>
          <w:shd w:val="clear" w:color="auto" w:fill="FFFFFF"/>
        </w:rPr>
        <w:t xml:space="preserve"> the quality of service to the client.</w:t>
      </w:r>
    </w:p>
    <w:p w14:paraId="739127B3" w14:textId="383FFB61" w:rsidR="00C75876" w:rsidRPr="00730C66" w:rsidRDefault="00C75876" w:rsidP="00C75876">
      <w:pPr>
        <w:pStyle w:val="ListParagraph"/>
        <w:numPr>
          <w:ilvl w:val="0"/>
          <w:numId w:val="9"/>
        </w:numPr>
        <w:rPr>
          <w:rFonts w:ascii="Times New Roman" w:hAnsi="Times New Roman" w:cs="Times New Roman"/>
          <w:sz w:val="24"/>
          <w:szCs w:val="24"/>
          <w:shd w:val="clear" w:color="auto" w:fill="FFFFFF"/>
        </w:rPr>
      </w:pPr>
      <w:r w:rsidRPr="00730C66">
        <w:rPr>
          <w:rFonts w:ascii="Times New Roman" w:hAnsi="Times New Roman" w:cs="Times New Roman"/>
          <w:sz w:val="24"/>
          <w:szCs w:val="24"/>
          <w:shd w:val="clear" w:color="auto" w:fill="FFFFFF"/>
        </w:rPr>
        <w:t>Counsellors may have an opportunity to be involved in decisions about the information to be shared and with who.</w:t>
      </w:r>
    </w:p>
    <w:p w14:paraId="1878F4ED" w14:textId="4AFBB8DE" w:rsidR="00C75876" w:rsidRPr="00730C66" w:rsidRDefault="00D31987" w:rsidP="001629F9">
      <w:pPr>
        <w:rPr>
          <w:rFonts w:ascii="Times New Roman" w:hAnsi="Times New Roman" w:cs="Times New Roman"/>
          <w:sz w:val="24"/>
          <w:szCs w:val="24"/>
          <w:shd w:val="clear" w:color="auto" w:fill="FFFFFF"/>
        </w:rPr>
      </w:pPr>
      <w:r w:rsidRPr="00730C66">
        <w:rPr>
          <w:rFonts w:ascii="Times New Roman" w:hAnsi="Times New Roman" w:cs="Times New Roman"/>
          <w:sz w:val="24"/>
          <w:szCs w:val="24"/>
          <w:shd w:val="clear" w:color="auto" w:fill="FFFFFF"/>
        </w:rPr>
        <w:lastRenderedPageBreak/>
        <w:t xml:space="preserve">    </w:t>
      </w:r>
      <w:r w:rsidR="00C75876" w:rsidRPr="00730C66">
        <w:rPr>
          <w:rFonts w:ascii="Times New Roman" w:hAnsi="Times New Roman" w:cs="Times New Roman"/>
          <w:sz w:val="24"/>
          <w:szCs w:val="24"/>
          <w:shd w:val="clear" w:color="auto" w:fill="FFFFFF"/>
        </w:rPr>
        <w:t>In 1997, the Caldicott Committee produced guidelines which recommended 6 principles for sharing information in the NHS and non-NHS organizations. The 6 principles are as follows:</w:t>
      </w:r>
    </w:p>
    <w:p w14:paraId="79BCA79A" w14:textId="77777777" w:rsidR="00E02806" w:rsidRPr="00730C66" w:rsidRDefault="00E02806" w:rsidP="00E02806">
      <w:pPr>
        <w:rPr>
          <w:rFonts w:ascii="Times New Roman" w:hAnsi="Times New Roman" w:cs="Times New Roman"/>
          <w:sz w:val="24"/>
          <w:szCs w:val="24"/>
          <w:shd w:val="clear" w:color="auto" w:fill="FFFFFF"/>
        </w:rPr>
      </w:pPr>
    </w:p>
    <w:p w14:paraId="00AB75E4" w14:textId="11900839" w:rsidR="00C75876" w:rsidRPr="00730C66" w:rsidRDefault="00C75876" w:rsidP="00E02806">
      <w:pPr>
        <w:pStyle w:val="ListParagraph"/>
        <w:numPr>
          <w:ilvl w:val="0"/>
          <w:numId w:val="10"/>
        </w:numPr>
        <w:rPr>
          <w:rFonts w:ascii="Times New Roman" w:hAnsi="Times New Roman" w:cs="Times New Roman"/>
          <w:sz w:val="24"/>
          <w:szCs w:val="24"/>
          <w:shd w:val="clear" w:color="auto" w:fill="FFFFFF"/>
        </w:rPr>
      </w:pPr>
      <w:r w:rsidRPr="00730C66">
        <w:rPr>
          <w:rFonts w:ascii="Times New Roman" w:hAnsi="Times New Roman" w:cs="Times New Roman"/>
          <w:sz w:val="24"/>
          <w:szCs w:val="24"/>
          <w:shd w:val="clear" w:color="auto" w:fill="FFFFFF"/>
        </w:rPr>
        <w:t>Justify the reason for sharing confidential information.</w:t>
      </w:r>
    </w:p>
    <w:p w14:paraId="54FEDB57" w14:textId="1357D386" w:rsidR="00C75876" w:rsidRPr="00730C66" w:rsidRDefault="00C75876" w:rsidP="00E02806">
      <w:pPr>
        <w:pStyle w:val="ListParagraph"/>
        <w:numPr>
          <w:ilvl w:val="0"/>
          <w:numId w:val="10"/>
        </w:numPr>
        <w:rPr>
          <w:rFonts w:ascii="Times New Roman" w:hAnsi="Times New Roman" w:cs="Times New Roman"/>
          <w:sz w:val="24"/>
          <w:szCs w:val="24"/>
          <w:shd w:val="clear" w:color="auto" w:fill="FFFFFF"/>
        </w:rPr>
      </w:pPr>
      <w:r w:rsidRPr="00730C66">
        <w:rPr>
          <w:rFonts w:ascii="Times New Roman" w:hAnsi="Times New Roman" w:cs="Times New Roman"/>
          <w:sz w:val="24"/>
          <w:szCs w:val="24"/>
          <w:shd w:val="clear" w:color="auto" w:fill="FFFFFF"/>
        </w:rPr>
        <w:t>Only use when essential.</w:t>
      </w:r>
    </w:p>
    <w:p w14:paraId="4E24A156" w14:textId="79944F02" w:rsidR="00C9487A" w:rsidRPr="00730C66" w:rsidRDefault="00C75876" w:rsidP="00E02806">
      <w:pPr>
        <w:pStyle w:val="ListParagraph"/>
        <w:numPr>
          <w:ilvl w:val="0"/>
          <w:numId w:val="10"/>
        </w:numPr>
        <w:rPr>
          <w:rFonts w:ascii="Times New Roman" w:hAnsi="Times New Roman" w:cs="Times New Roman"/>
          <w:sz w:val="24"/>
          <w:szCs w:val="24"/>
          <w:shd w:val="clear" w:color="auto" w:fill="FFFFFF"/>
        </w:rPr>
      </w:pPr>
      <w:r w:rsidRPr="00730C66">
        <w:rPr>
          <w:rFonts w:ascii="Times New Roman" w:hAnsi="Times New Roman" w:cs="Times New Roman"/>
          <w:sz w:val="24"/>
          <w:szCs w:val="24"/>
          <w:shd w:val="clear" w:color="auto" w:fill="FFFFFF"/>
        </w:rPr>
        <w:t>Use the minimal information that is needed.</w:t>
      </w:r>
    </w:p>
    <w:p w14:paraId="57A655D9" w14:textId="3DAE1FE1" w:rsidR="00C75876" w:rsidRPr="00730C66" w:rsidRDefault="00C75876" w:rsidP="00E02806">
      <w:pPr>
        <w:pStyle w:val="ListParagraph"/>
        <w:numPr>
          <w:ilvl w:val="0"/>
          <w:numId w:val="10"/>
        </w:numPr>
        <w:rPr>
          <w:rFonts w:ascii="Times New Roman" w:hAnsi="Times New Roman" w:cs="Times New Roman"/>
          <w:sz w:val="24"/>
          <w:szCs w:val="24"/>
          <w:shd w:val="clear" w:color="auto" w:fill="FFFFFF"/>
        </w:rPr>
      </w:pPr>
      <w:r w:rsidRPr="00730C66">
        <w:rPr>
          <w:rFonts w:ascii="Times New Roman" w:hAnsi="Times New Roman" w:cs="Times New Roman"/>
          <w:sz w:val="24"/>
          <w:szCs w:val="24"/>
          <w:shd w:val="clear" w:color="auto" w:fill="FFFFFF"/>
        </w:rPr>
        <w:t xml:space="preserve">Only share information on a need to know basis. </w:t>
      </w:r>
    </w:p>
    <w:p w14:paraId="5C09BEFF" w14:textId="38383674" w:rsidR="00C75876" w:rsidRPr="00730C66" w:rsidRDefault="00C75876" w:rsidP="00E02806">
      <w:pPr>
        <w:pStyle w:val="ListParagraph"/>
        <w:numPr>
          <w:ilvl w:val="0"/>
          <w:numId w:val="10"/>
        </w:numPr>
        <w:rPr>
          <w:rFonts w:ascii="Times New Roman" w:hAnsi="Times New Roman" w:cs="Times New Roman"/>
          <w:sz w:val="24"/>
          <w:szCs w:val="24"/>
          <w:shd w:val="clear" w:color="auto" w:fill="FFFFFF"/>
        </w:rPr>
      </w:pPr>
      <w:r w:rsidRPr="00730C66">
        <w:rPr>
          <w:rFonts w:ascii="Times New Roman" w:hAnsi="Times New Roman" w:cs="Times New Roman"/>
          <w:sz w:val="24"/>
          <w:szCs w:val="24"/>
          <w:shd w:val="clear" w:color="auto" w:fill="FFFFFF"/>
        </w:rPr>
        <w:t>Everyone must understand their responsibilities.</w:t>
      </w:r>
    </w:p>
    <w:p w14:paraId="5F8DE19F" w14:textId="4EF1CA0C" w:rsidR="00C75876" w:rsidRPr="00730C66" w:rsidRDefault="00C75876" w:rsidP="00E02806">
      <w:pPr>
        <w:pStyle w:val="ListParagraph"/>
        <w:numPr>
          <w:ilvl w:val="0"/>
          <w:numId w:val="10"/>
        </w:numPr>
        <w:rPr>
          <w:rFonts w:ascii="Times New Roman" w:hAnsi="Times New Roman" w:cs="Times New Roman"/>
          <w:sz w:val="24"/>
          <w:szCs w:val="24"/>
          <w:shd w:val="clear" w:color="auto" w:fill="FFFFFF"/>
        </w:rPr>
      </w:pPr>
      <w:r w:rsidRPr="00730C66">
        <w:rPr>
          <w:rFonts w:ascii="Times New Roman" w:hAnsi="Times New Roman" w:cs="Times New Roman"/>
          <w:sz w:val="24"/>
          <w:szCs w:val="24"/>
          <w:shd w:val="clear" w:color="auto" w:fill="FFFFFF"/>
        </w:rPr>
        <w:t>Always understand and comply with the law</w:t>
      </w:r>
      <w:r w:rsidR="0074432C" w:rsidRPr="00730C66">
        <w:rPr>
          <w:rFonts w:ascii="Times New Roman" w:hAnsi="Times New Roman" w:cs="Times New Roman"/>
          <w:sz w:val="24"/>
          <w:szCs w:val="24"/>
          <w:shd w:val="clear" w:color="auto" w:fill="FFFFFF"/>
        </w:rPr>
        <w:t xml:space="preserve"> (Bond. 2015 p.179-181).</w:t>
      </w:r>
    </w:p>
    <w:p w14:paraId="175AC053" w14:textId="12C32E6C" w:rsidR="00C75876" w:rsidRPr="00730C66" w:rsidRDefault="00D31987" w:rsidP="006566AF">
      <w:pPr>
        <w:rPr>
          <w:rFonts w:ascii="Times New Roman" w:hAnsi="Times New Roman" w:cs="Times New Roman"/>
          <w:sz w:val="24"/>
          <w:szCs w:val="24"/>
          <w:shd w:val="clear" w:color="auto" w:fill="FFFFFF"/>
        </w:rPr>
      </w:pPr>
      <w:r w:rsidRPr="00730C66">
        <w:rPr>
          <w:rFonts w:ascii="Times New Roman" w:hAnsi="Times New Roman" w:cs="Times New Roman"/>
          <w:sz w:val="24"/>
          <w:szCs w:val="24"/>
          <w:shd w:val="clear" w:color="auto" w:fill="FFFFFF"/>
        </w:rPr>
        <w:t xml:space="preserve">    </w:t>
      </w:r>
      <w:r w:rsidR="00C75876" w:rsidRPr="00730C66">
        <w:rPr>
          <w:rFonts w:ascii="Times New Roman" w:hAnsi="Times New Roman" w:cs="Times New Roman"/>
          <w:sz w:val="24"/>
          <w:szCs w:val="24"/>
          <w:shd w:val="clear" w:color="auto" w:fill="FFFFFF"/>
        </w:rPr>
        <w:t xml:space="preserve">It might be appropriate to contact the clients </w:t>
      </w:r>
      <w:r w:rsidR="0074432C" w:rsidRPr="00730C66">
        <w:rPr>
          <w:rFonts w:ascii="Times New Roman" w:hAnsi="Times New Roman" w:cs="Times New Roman"/>
          <w:sz w:val="24"/>
          <w:szCs w:val="24"/>
          <w:shd w:val="clear" w:color="auto" w:fill="FFFFFF"/>
        </w:rPr>
        <w:t xml:space="preserve">GP to discuss your concerns about involving the suicide intent. Clients often agree to name someone to be contacted in case of a crisis, this would be discussed at the first meeting with the client. </w:t>
      </w:r>
    </w:p>
    <w:p w14:paraId="13E8EFC5" w14:textId="5EFC2596" w:rsidR="004D0561" w:rsidRPr="00730C66" w:rsidRDefault="00D31987" w:rsidP="001E3D89">
      <w:pPr>
        <w:rPr>
          <w:rFonts w:ascii="Times New Roman" w:hAnsi="Times New Roman" w:cs="Times New Roman"/>
          <w:sz w:val="24"/>
          <w:szCs w:val="24"/>
        </w:rPr>
      </w:pPr>
      <w:r w:rsidRPr="00730C66">
        <w:rPr>
          <w:rFonts w:ascii="Times New Roman" w:hAnsi="Times New Roman" w:cs="Times New Roman"/>
          <w:sz w:val="24"/>
          <w:szCs w:val="24"/>
        </w:rPr>
        <w:t xml:space="preserve">    </w:t>
      </w:r>
      <w:r w:rsidR="004D0561" w:rsidRPr="00730C66">
        <w:rPr>
          <w:rFonts w:ascii="Times New Roman" w:hAnsi="Times New Roman" w:cs="Times New Roman"/>
          <w:sz w:val="24"/>
          <w:szCs w:val="24"/>
        </w:rPr>
        <w:t xml:space="preserve">Medication plays a vital role in treating mental health conditions and is used very often in a combination treatment plan. Antidepressants are commonly used to treat depression and anxiety and also used in clients with ADHD. </w:t>
      </w:r>
      <w:r w:rsidR="007A592F" w:rsidRPr="00730C66">
        <w:rPr>
          <w:rFonts w:ascii="Times New Roman" w:hAnsi="Times New Roman" w:cs="Times New Roman"/>
          <w:sz w:val="24"/>
          <w:szCs w:val="24"/>
        </w:rPr>
        <w:t xml:space="preserve">One of the most popular antidepressants </w:t>
      </w:r>
      <w:r w:rsidR="0074432C" w:rsidRPr="00730C66">
        <w:rPr>
          <w:rFonts w:ascii="Times New Roman" w:hAnsi="Times New Roman" w:cs="Times New Roman"/>
          <w:sz w:val="24"/>
          <w:szCs w:val="24"/>
        </w:rPr>
        <w:t>is</w:t>
      </w:r>
      <w:r w:rsidR="007A592F" w:rsidRPr="00730C66">
        <w:rPr>
          <w:rFonts w:ascii="Times New Roman" w:hAnsi="Times New Roman" w:cs="Times New Roman"/>
          <w:sz w:val="24"/>
          <w:szCs w:val="24"/>
        </w:rPr>
        <w:t xml:space="preserve"> called selective serotonin reuptake inhibitors (SSRIs). Some examples of antidepressants include:</w:t>
      </w:r>
    </w:p>
    <w:p w14:paraId="185C9E85" w14:textId="72D9C3DA" w:rsidR="007A592F" w:rsidRPr="00730C66" w:rsidRDefault="007A592F" w:rsidP="001E3D89">
      <w:pPr>
        <w:rPr>
          <w:rFonts w:ascii="Times New Roman" w:hAnsi="Times New Roman" w:cs="Times New Roman"/>
          <w:sz w:val="24"/>
          <w:szCs w:val="24"/>
        </w:rPr>
      </w:pPr>
      <w:r w:rsidRPr="00730C66">
        <w:rPr>
          <w:rFonts w:ascii="Times New Roman" w:hAnsi="Times New Roman" w:cs="Times New Roman"/>
          <w:sz w:val="24"/>
          <w:szCs w:val="24"/>
        </w:rPr>
        <w:t>Citalopram</w:t>
      </w:r>
    </w:p>
    <w:p w14:paraId="273B75F6" w14:textId="1C11DC4E" w:rsidR="007A592F" w:rsidRPr="00730C66" w:rsidRDefault="007A592F" w:rsidP="001E3D89">
      <w:pPr>
        <w:rPr>
          <w:rFonts w:ascii="Times New Roman" w:hAnsi="Times New Roman" w:cs="Times New Roman"/>
          <w:sz w:val="24"/>
          <w:szCs w:val="24"/>
        </w:rPr>
      </w:pPr>
      <w:r w:rsidRPr="00730C66">
        <w:rPr>
          <w:rFonts w:ascii="Times New Roman" w:hAnsi="Times New Roman" w:cs="Times New Roman"/>
          <w:sz w:val="24"/>
          <w:szCs w:val="24"/>
        </w:rPr>
        <w:t>Sertraline</w:t>
      </w:r>
    </w:p>
    <w:p w14:paraId="743D66E3" w14:textId="3E76D4B0" w:rsidR="007A592F" w:rsidRPr="00730C66" w:rsidRDefault="007A592F" w:rsidP="001E3D89">
      <w:pPr>
        <w:rPr>
          <w:rFonts w:ascii="Times New Roman" w:hAnsi="Times New Roman" w:cs="Times New Roman"/>
          <w:sz w:val="24"/>
          <w:szCs w:val="24"/>
        </w:rPr>
      </w:pPr>
      <w:r w:rsidRPr="00730C66">
        <w:rPr>
          <w:rFonts w:ascii="Times New Roman" w:hAnsi="Times New Roman" w:cs="Times New Roman"/>
          <w:sz w:val="24"/>
          <w:szCs w:val="24"/>
        </w:rPr>
        <w:t>Paroxetine</w:t>
      </w:r>
    </w:p>
    <w:p w14:paraId="6FCA292B" w14:textId="3CC52243" w:rsidR="007A592F" w:rsidRPr="00730C66" w:rsidRDefault="007A592F" w:rsidP="001E3D89">
      <w:pPr>
        <w:rPr>
          <w:rFonts w:ascii="Times New Roman" w:hAnsi="Times New Roman" w:cs="Times New Roman"/>
          <w:sz w:val="24"/>
          <w:szCs w:val="24"/>
        </w:rPr>
      </w:pPr>
      <w:r w:rsidRPr="00730C66">
        <w:rPr>
          <w:rFonts w:ascii="Times New Roman" w:hAnsi="Times New Roman" w:cs="Times New Roman"/>
          <w:sz w:val="24"/>
          <w:szCs w:val="24"/>
        </w:rPr>
        <w:t>Fluoxetine</w:t>
      </w:r>
    </w:p>
    <w:p w14:paraId="71C02EAA" w14:textId="65D04285" w:rsidR="007A592F" w:rsidRPr="00730C66" w:rsidRDefault="007A592F" w:rsidP="001E3D89">
      <w:pPr>
        <w:rPr>
          <w:rFonts w:ascii="Times New Roman" w:hAnsi="Times New Roman" w:cs="Times New Roman"/>
          <w:sz w:val="24"/>
          <w:szCs w:val="24"/>
        </w:rPr>
      </w:pPr>
      <w:r w:rsidRPr="00730C66">
        <w:rPr>
          <w:rFonts w:ascii="Times New Roman" w:hAnsi="Times New Roman" w:cs="Times New Roman"/>
          <w:sz w:val="24"/>
          <w:szCs w:val="24"/>
        </w:rPr>
        <w:t>Escitalopram</w:t>
      </w:r>
    </w:p>
    <w:p w14:paraId="247AAB4A" w14:textId="1CDA8DBB" w:rsidR="001E3D89" w:rsidRPr="00730C66" w:rsidRDefault="00D31987" w:rsidP="001E3D89">
      <w:pPr>
        <w:rPr>
          <w:rFonts w:ascii="Times New Roman" w:hAnsi="Times New Roman" w:cs="Times New Roman"/>
          <w:sz w:val="24"/>
          <w:szCs w:val="24"/>
        </w:rPr>
      </w:pPr>
      <w:r w:rsidRPr="00730C66">
        <w:rPr>
          <w:rFonts w:ascii="Times New Roman" w:hAnsi="Times New Roman" w:cs="Times New Roman"/>
          <w:sz w:val="24"/>
          <w:szCs w:val="24"/>
        </w:rPr>
        <w:t xml:space="preserve">    </w:t>
      </w:r>
      <w:r w:rsidR="007A592F" w:rsidRPr="00730C66">
        <w:rPr>
          <w:rFonts w:ascii="Times New Roman" w:hAnsi="Times New Roman" w:cs="Times New Roman"/>
          <w:sz w:val="24"/>
          <w:szCs w:val="24"/>
        </w:rPr>
        <w:t xml:space="preserve">Another popular antidepressant is called bupropion which works differently to SSRIs and is used a lot in treating </w:t>
      </w:r>
      <w:r w:rsidR="0074432C" w:rsidRPr="00730C66">
        <w:rPr>
          <w:rFonts w:ascii="Times New Roman" w:hAnsi="Times New Roman" w:cs="Times New Roman"/>
          <w:sz w:val="24"/>
          <w:szCs w:val="24"/>
        </w:rPr>
        <w:t xml:space="preserve">the </w:t>
      </w:r>
      <w:r w:rsidR="007A592F" w:rsidRPr="00730C66">
        <w:rPr>
          <w:rFonts w:ascii="Times New Roman" w:hAnsi="Times New Roman" w:cs="Times New Roman"/>
          <w:sz w:val="24"/>
          <w:szCs w:val="24"/>
        </w:rPr>
        <w:t>seasonal affective disorder and aids people to stop smoking. These popular antidepressants are very effective and do not cause many side effects (NIMH</w:t>
      </w:r>
      <w:r w:rsidR="009500E7" w:rsidRPr="00730C66">
        <w:rPr>
          <w:rFonts w:ascii="Times New Roman" w:hAnsi="Times New Roman" w:cs="Times New Roman"/>
          <w:sz w:val="24"/>
          <w:szCs w:val="24"/>
        </w:rPr>
        <w:t>. 2015).</w:t>
      </w:r>
    </w:p>
    <w:p w14:paraId="25C8FF23" w14:textId="649E5583" w:rsidR="009500E7" w:rsidRPr="00730C66" w:rsidRDefault="00D31987" w:rsidP="001E3D89">
      <w:pPr>
        <w:rPr>
          <w:rFonts w:ascii="Times New Roman" w:hAnsi="Times New Roman" w:cs="Times New Roman"/>
          <w:sz w:val="24"/>
          <w:szCs w:val="24"/>
        </w:rPr>
      </w:pPr>
      <w:r w:rsidRPr="00730C66">
        <w:rPr>
          <w:rFonts w:ascii="Times New Roman" w:hAnsi="Times New Roman" w:cs="Times New Roman"/>
          <w:sz w:val="24"/>
          <w:szCs w:val="24"/>
        </w:rPr>
        <w:t xml:space="preserve">    </w:t>
      </w:r>
      <w:r w:rsidR="00DE0A48" w:rsidRPr="00730C66">
        <w:rPr>
          <w:rFonts w:ascii="Times New Roman" w:hAnsi="Times New Roman" w:cs="Times New Roman"/>
          <w:sz w:val="24"/>
          <w:szCs w:val="24"/>
        </w:rPr>
        <w:t xml:space="preserve">Research suggests that if people have moderate or severe depression antidepressants can be effective. They don’t always get </w:t>
      </w:r>
      <w:r w:rsidR="00DB4678" w:rsidRPr="00730C66">
        <w:rPr>
          <w:rFonts w:ascii="Times New Roman" w:hAnsi="Times New Roman" w:cs="Times New Roman"/>
          <w:sz w:val="24"/>
          <w:szCs w:val="24"/>
        </w:rPr>
        <w:t>recommended</w:t>
      </w:r>
      <w:r w:rsidR="00DE0A48" w:rsidRPr="00730C66">
        <w:rPr>
          <w:rFonts w:ascii="Times New Roman" w:hAnsi="Times New Roman" w:cs="Times New Roman"/>
          <w:sz w:val="24"/>
          <w:szCs w:val="24"/>
        </w:rPr>
        <w:t xml:space="preserve"> to people suffering </w:t>
      </w:r>
      <w:r w:rsidR="0074432C" w:rsidRPr="00730C66">
        <w:rPr>
          <w:rFonts w:ascii="Times New Roman" w:hAnsi="Times New Roman" w:cs="Times New Roman"/>
          <w:sz w:val="24"/>
          <w:szCs w:val="24"/>
        </w:rPr>
        <w:t>from</w:t>
      </w:r>
      <w:r w:rsidR="00DE0A48" w:rsidRPr="00730C66">
        <w:rPr>
          <w:rFonts w:ascii="Times New Roman" w:hAnsi="Times New Roman" w:cs="Times New Roman"/>
          <w:sz w:val="24"/>
          <w:szCs w:val="24"/>
        </w:rPr>
        <w:t xml:space="preserve"> mild depression until a course of counselling has taken place and not been successful. The Royal College of Psychiatrists estimates that 50 to 65% of people who are treated with antidepressants for depression will see a difference in their mental wellbeing (</w:t>
      </w:r>
      <w:bookmarkStart w:id="1" w:name="_Hlk38121839"/>
      <w:r w:rsidR="00DE0A48" w:rsidRPr="00730C66">
        <w:rPr>
          <w:rFonts w:ascii="Times New Roman" w:hAnsi="Times New Roman" w:cs="Times New Roman"/>
          <w:sz w:val="24"/>
          <w:szCs w:val="24"/>
        </w:rPr>
        <w:t>NHS.UK. 2018</w:t>
      </w:r>
      <w:bookmarkEnd w:id="1"/>
      <w:r w:rsidR="00DE0A48" w:rsidRPr="00730C66">
        <w:rPr>
          <w:rFonts w:ascii="Times New Roman" w:hAnsi="Times New Roman" w:cs="Times New Roman"/>
          <w:sz w:val="24"/>
          <w:szCs w:val="24"/>
        </w:rPr>
        <w:t xml:space="preserve">). </w:t>
      </w:r>
    </w:p>
    <w:p w14:paraId="34C41ECD" w14:textId="1359B0DE" w:rsidR="001E3D89" w:rsidRPr="00730C66" w:rsidRDefault="00D31987" w:rsidP="00CD48F2">
      <w:pPr>
        <w:rPr>
          <w:rFonts w:ascii="Times New Roman" w:hAnsi="Times New Roman" w:cs="Times New Roman"/>
          <w:sz w:val="24"/>
          <w:szCs w:val="24"/>
        </w:rPr>
      </w:pPr>
      <w:r w:rsidRPr="00730C66">
        <w:rPr>
          <w:rFonts w:ascii="Times New Roman" w:hAnsi="Times New Roman" w:cs="Times New Roman"/>
          <w:sz w:val="24"/>
          <w:szCs w:val="24"/>
        </w:rPr>
        <w:t xml:space="preserve">    </w:t>
      </w:r>
      <w:r w:rsidR="00836777" w:rsidRPr="00730C66">
        <w:rPr>
          <w:rFonts w:ascii="Times New Roman" w:hAnsi="Times New Roman" w:cs="Times New Roman"/>
          <w:sz w:val="24"/>
          <w:szCs w:val="24"/>
        </w:rPr>
        <w:t>There is potential for a person to have side effects on various antidepressants. However, they vary from person to person and some of them are quite rare. Subsequently, it is up to the individual to decide whether or not the antidepressants have more benefits than side effects (MIND. 2016).</w:t>
      </w:r>
      <w:r w:rsidR="00850C19" w:rsidRPr="00730C66">
        <w:rPr>
          <w:rFonts w:ascii="Times New Roman" w:hAnsi="Times New Roman" w:cs="Times New Roman"/>
          <w:sz w:val="24"/>
          <w:szCs w:val="24"/>
        </w:rPr>
        <w:t xml:space="preserve"> Some examples of side effects from antidepressants are as follows:</w:t>
      </w:r>
    </w:p>
    <w:p w14:paraId="50918C52" w14:textId="77777777" w:rsidR="00850C19" w:rsidRPr="00730C66" w:rsidRDefault="00850C19" w:rsidP="00CD48F2">
      <w:pPr>
        <w:rPr>
          <w:rFonts w:ascii="Times New Roman" w:hAnsi="Times New Roman" w:cs="Times New Roman"/>
          <w:sz w:val="24"/>
          <w:szCs w:val="24"/>
        </w:rPr>
      </w:pPr>
    </w:p>
    <w:p w14:paraId="680F056E" w14:textId="7F02DD7D" w:rsidR="00850C19" w:rsidRPr="00730C66" w:rsidRDefault="00850C19" w:rsidP="00850C19">
      <w:pPr>
        <w:shd w:val="clear" w:color="auto" w:fill="FFFFFF"/>
        <w:spacing w:after="240" w:line="240" w:lineRule="auto"/>
        <w:rPr>
          <w:rFonts w:ascii="Times New Roman" w:eastAsia="Times New Roman" w:hAnsi="Times New Roman" w:cs="Times New Roman"/>
          <w:color w:val="333333"/>
          <w:sz w:val="24"/>
          <w:szCs w:val="24"/>
          <w:lang w:eastAsia="en-GB"/>
        </w:rPr>
      </w:pPr>
      <w:r w:rsidRPr="00730C66">
        <w:rPr>
          <w:rFonts w:ascii="Times New Roman" w:eastAsia="Times New Roman" w:hAnsi="Times New Roman" w:cs="Times New Roman"/>
          <w:color w:val="333333"/>
          <w:sz w:val="24"/>
          <w:szCs w:val="24"/>
          <w:lang w:eastAsia="en-GB"/>
        </w:rPr>
        <w:t xml:space="preserve">                                Nausea                                     </w:t>
      </w:r>
      <w:r w:rsidR="00DB4678" w:rsidRPr="00730C66">
        <w:rPr>
          <w:rFonts w:ascii="Times New Roman" w:eastAsia="Times New Roman" w:hAnsi="Times New Roman" w:cs="Times New Roman"/>
          <w:color w:val="333333"/>
          <w:sz w:val="24"/>
          <w:szCs w:val="24"/>
          <w:lang w:eastAsia="en-GB"/>
        </w:rPr>
        <w:t xml:space="preserve"> </w:t>
      </w:r>
      <w:r w:rsidRPr="00730C66">
        <w:rPr>
          <w:rFonts w:ascii="Times New Roman" w:eastAsia="Times New Roman" w:hAnsi="Times New Roman" w:cs="Times New Roman"/>
          <w:color w:val="333333"/>
          <w:sz w:val="24"/>
          <w:szCs w:val="24"/>
          <w:lang w:eastAsia="en-GB"/>
        </w:rPr>
        <w:t>Tremors</w:t>
      </w:r>
    </w:p>
    <w:p w14:paraId="23503B2F" w14:textId="2B7C9422" w:rsidR="00850C19" w:rsidRPr="00730C66" w:rsidRDefault="00850C19" w:rsidP="00850C19">
      <w:pPr>
        <w:shd w:val="clear" w:color="auto" w:fill="FFFFFF"/>
        <w:spacing w:after="240" w:line="240" w:lineRule="auto"/>
        <w:rPr>
          <w:rFonts w:ascii="Times New Roman" w:eastAsia="Times New Roman" w:hAnsi="Times New Roman" w:cs="Times New Roman"/>
          <w:color w:val="333333"/>
          <w:sz w:val="24"/>
          <w:szCs w:val="24"/>
          <w:lang w:eastAsia="en-GB"/>
        </w:rPr>
      </w:pPr>
      <w:r w:rsidRPr="00730C66">
        <w:rPr>
          <w:rFonts w:ascii="Times New Roman" w:eastAsia="Times New Roman" w:hAnsi="Times New Roman" w:cs="Times New Roman"/>
          <w:color w:val="333333"/>
          <w:sz w:val="24"/>
          <w:szCs w:val="24"/>
          <w:lang w:eastAsia="en-GB"/>
        </w:rPr>
        <w:t xml:space="preserve">                                Excessive sweating                   Insomnia</w:t>
      </w:r>
    </w:p>
    <w:p w14:paraId="3C6B1861" w14:textId="1058B649" w:rsidR="00850C19" w:rsidRPr="00730C66" w:rsidRDefault="00850C19" w:rsidP="00850C19">
      <w:pPr>
        <w:shd w:val="clear" w:color="auto" w:fill="FFFFFF"/>
        <w:spacing w:after="240" w:line="240" w:lineRule="auto"/>
        <w:rPr>
          <w:rFonts w:ascii="Times New Roman" w:eastAsia="Times New Roman" w:hAnsi="Times New Roman" w:cs="Times New Roman"/>
          <w:color w:val="333333"/>
          <w:sz w:val="24"/>
          <w:szCs w:val="24"/>
          <w:lang w:eastAsia="en-GB"/>
        </w:rPr>
      </w:pPr>
      <w:r w:rsidRPr="00730C66">
        <w:rPr>
          <w:rFonts w:ascii="Times New Roman" w:eastAsia="Times New Roman" w:hAnsi="Times New Roman" w:cs="Times New Roman"/>
          <w:color w:val="333333"/>
          <w:sz w:val="24"/>
          <w:szCs w:val="24"/>
          <w:lang w:eastAsia="en-GB"/>
        </w:rPr>
        <w:lastRenderedPageBreak/>
        <w:t xml:space="preserve">                </w:t>
      </w:r>
      <w:r w:rsidR="00D22842" w:rsidRPr="00730C66">
        <w:rPr>
          <w:rFonts w:ascii="Times New Roman" w:eastAsia="Times New Roman" w:hAnsi="Times New Roman" w:cs="Times New Roman"/>
          <w:color w:val="333333"/>
          <w:sz w:val="24"/>
          <w:szCs w:val="24"/>
          <w:lang w:eastAsia="en-GB"/>
        </w:rPr>
        <w:t xml:space="preserve">                </w:t>
      </w:r>
      <w:r w:rsidRPr="00730C66">
        <w:rPr>
          <w:rFonts w:ascii="Times New Roman" w:eastAsia="Times New Roman" w:hAnsi="Times New Roman" w:cs="Times New Roman"/>
          <w:color w:val="333333"/>
          <w:sz w:val="24"/>
          <w:szCs w:val="24"/>
          <w:lang w:eastAsia="en-GB"/>
        </w:rPr>
        <w:t>Sleepiness or fatigue                 Anxiety</w:t>
      </w:r>
    </w:p>
    <w:p w14:paraId="7AD45DF4" w14:textId="580201C9" w:rsidR="00850C19" w:rsidRPr="00730C66" w:rsidRDefault="00850C19" w:rsidP="00850C19">
      <w:pPr>
        <w:shd w:val="clear" w:color="auto" w:fill="FFFFFF"/>
        <w:spacing w:after="240" w:line="240" w:lineRule="auto"/>
        <w:rPr>
          <w:rFonts w:ascii="Times New Roman" w:eastAsia="Times New Roman" w:hAnsi="Times New Roman" w:cs="Times New Roman"/>
          <w:color w:val="333333"/>
          <w:sz w:val="24"/>
          <w:szCs w:val="24"/>
          <w:lang w:eastAsia="en-GB"/>
        </w:rPr>
      </w:pPr>
      <w:r w:rsidRPr="00730C66">
        <w:rPr>
          <w:rFonts w:ascii="Times New Roman" w:eastAsia="Times New Roman" w:hAnsi="Times New Roman" w:cs="Times New Roman"/>
          <w:color w:val="333333"/>
          <w:sz w:val="24"/>
          <w:szCs w:val="24"/>
          <w:lang w:eastAsia="en-GB"/>
        </w:rPr>
        <w:t xml:space="preserve">                </w:t>
      </w:r>
      <w:r w:rsidR="00D22842" w:rsidRPr="00730C66">
        <w:rPr>
          <w:rFonts w:ascii="Times New Roman" w:eastAsia="Times New Roman" w:hAnsi="Times New Roman" w:cs="Times New Roman"/>
          <w:color w:val="333333"/>
          <w:sz w:val="24"/>
          <w:szCs w:val="24"/>
          <w:lang w:eastAsia="en-GB"/>
        </w:rPr>
        <w:t xml:space="preserve">                </w:t>
      </w:r>
      <w:r w:rsidRPr="00730C66">
        <w:rPr>
          <w:rFonts w:ascii="Times New Roman" w:eastAsia="Times New Roman" w:hAnsi="Times New Roman" w:cs="Times New Roman"/>
          <w:color w:val="333333"/>
          <w:sz w:val="24"/>
          <w:szCs w:val="24"/>
          <w:lang w:eastAsia="en-GB"/>
        </w:rPr>
        <w:t>Dry mouth                                 Restlessness</w:t>
      </w:r>
    </w:p>
    <w:p w14:paraId="7B06AB21" w14:textId="152E900E" w:rsidR="00850C19" w:rsidRPr="00730C66" w:rsidRDefault="00850C19" w:rsidP="00850C19">
      <w:pPr>
        <w:shd w:val="clear" w:color="auto" w:fill="FFFFFF"/>
        <w:spacing w:after="240" w:line="240" w:lineRule="auto"/>
        <w:rPr>
          <w:rFonts w:ascii="Times New Roman" w:eastAsia="Times New Roman" w:hAnsi="Times New Roman" w:cs="Times New Roman"/>
          <w:color w:val="333333"/>
          <w:sz w:val="24"/>
          <w:szCs w:val="24"/>
          <w:lang w:eastAsia="en-GB"/>
        </w:rPr>
      </w:pPr>
      <w:r w:rsidRPr="00730C66">
        <w:rPr>
          <w:rFonts w:ascii="Times New Roman" w:eastAsia="Times New Roman" w:hAnsi="Times New Roman" w:cs="Times New Roman"/>
          <w:color w:val="333333"/>
          <w:sz w:val="24"/>
          <w:szCs w:val="24"/>
          <w:lang w:eastAsia="en-GB"/>
        </w:rPr>
        <w:t xml:space="preserve">               </w:t>
      </w:r>
      <w:r w:rsidR="00D22842" w:rsidRPr="00730C66">
        <w:rPr>
          <w:rFonts w:ascii="Times New Roman" w:eastAsia="Times New Roman" w:hAnsi="Times New Roman" w:cs="Times New Roman"/>
          <w:color w:val="333333"/>
          <w:sz w:val="24"/>
          <w:szCs w:val="24"/>
          <w:lang w:eastAsia="en-GB"/>
        </w:rPr>
        <w:t xml:space="preserve">                </w:t>
      </w:r>
      <w:r w:rsidRPr="00730C66">
        <w:rPr>
          <w:rFonts w:ascii="Times New Roman" w:eastAsia="Times New Roman" w:hAnsi="Times New Roman" w:cs="Times New Roman"/>
          <w:color w:val="333333"/>
          <w:sz w:val="24"/>
          <w:szCs w:val="24"/>
          <w:lang w:eastAsia="en-GB"/>
        </w:rPr>
        <w:t xml:space="preserve"> Diarrhoea                                  Decreased sex drive</w:t>
      </w:r>
    </w:p>
    <w:p w14:paraId="536C67C9" w14:textId="4213D388" w:rsidR="00850C19" w:rsidRPr="00730C66" w:rsidRDefault="00850C19" w:rsidP="00850C19">
      <w:pPr>
        <w:shd w:val="clear" w:color="auto" w:fill="FFFFFF"/>
        <w:spacing w:after="240" w:line="240" w:lineRule="auto"/>
        <w:rPr>
          <w:rFonts w:ascii="Times New Roman" w:eastAsia="Times New Roman" w:hAnsi="Times New Roman" w:cs="Times New Roman"/>
          <w:color w:val="333333"/>
          <w:sz w:val="24"/>
          <w:szCs w:val="24"/>
          <w:lang w:eastAsia="en-GB"/>
        </w:rPr>
      </w:pPr>
      <w:r w:rsidRPr="00730C66">
        <w:rPr>
          <w:rFonts w:ascii="Times New Roman" w:eastAsia="Times New Roman" w:hAnsi="Times New Roman" w:cs="Times New Roman"/>
          <w:color w:val="333333"/>
          <w:sz w:val="24"/>
          <w:szCs w:val="24"/>
          <w:lang w:eastAsia="en-GB"/>
        </w:rPr>
        <w:t xml:space="preserve">                </w:t>
      </w:r>
      <w:r w:rsidR="00D22842" w:rsidRPr="00730C66">
        <w:rPr>
          <w:rFonts w:ascii="Times New Roman" w:eastAsia="Times New Roman" w:hAnsi="Times New Roman" w:cs="Times New Roman"/>
          <w:color w:val="333333"/>
          <w:sz w:val="24"/>
          <w:szCs w:val="24"/>
          <w:lang w:eastAsia="en-GB"/>
        </w:rPr>
        <w:t xml:space="preserve">                </w:t>
      </w:r>
      <w:r w:rsidRPr="00730C66">
        <w:rPr>
          <w:rFonts w:ascii="Times New Roman" w:eastAsia="Times New Roman" w:hAnsi="Times New Roman" w:cs="Times New Roman"/>
          <w:color w:val="333333"/>
          <w:sz w:val="24"/>
          <w:szCs w:val="24"/>
          <w:lang w:eastAsia="en-GB"/>
        </w:rPr>
        <w:t>Constipation                              Dizziness</w:t>
      </w:r>
    </w:p>
    <w:p w14:paraId="66F4D987" w14:textId="11732438" w:rsidR="00850C19" w:rsidRPr="00730C66" w:rsidRDefault="00850C19" w:rsidP="00850C19">
      <w:pPr>
        <w:shd w:val="clear" w:color="auto" w:fill="FFFFFF"/>
        <w:spacing w:after="240" w:line="240" w:lineRule="auto"/>
        <w:rPr>
          <w:rFonts w:ascii="Times New Roman" w:eastAsia="Times New Roman" w:hAnsi="Times New Roman" w:cs="Times New Roman"/>
          <w:color w:val="333333"/>
          <w:sz w:val="24"/>
          <w:szCs w:val="24"/>
          <w:lang w:eastAsia="en-GB"/>
        </w:rPr>
      </w:pPr>
      <w:r w:rsidRPr="00730C66">
        <w:rPr>
          <w:rFonts w:ascii="Times New Roman" w:eastAsia="Times New Roman" w:hAnsi="Times New Roman" w:cs="Times New Roman"/>
          <w:color w:val="333333"/>
          <w:sz w:val="24"/>
          <w:szCs w:val="24"/>
          <w:lang w:eastAsia="en-GB"/>
        </w:rPr>
        <w:t xml:space="preserve">                </w:t>
      </w:r>
      <w:r w:rsidR="00D22842" w:rsidRPr="00730C66">
        <w:rPr>
          <w:rFonts w:ascii="Times New Roman" w:eastAsia="Times New Roman" w:hAnsi="Times New Roman" w:cs="Times New Roman"/>
          <w:color w:val="333333"/>
          <w:sz w:val="24"/>
          <w:szCs w:val="24"/>
          <w:lang w:eastAsia="en-GB"/>
        </w:rPr>
        <w:t xml:space="preserve">                </w:t>
      </w:r>
      <w:r w:rsidRPr="00730C66">
        <w:rPr>
          <w:rFonts w:ascii="Times New Roman" w:eastAsia="Times New Roman" w:hAnsi="Times New Roman" w:cs="Times New Roman"/>
          <w:color w:val="333333"/>
          <w:sz w:val="24"/>
          <w:szCs w:val="24"/>
          <w:lang w:eastAsia="en-GB"/>
        </w:rPr>
        <w:t>Weight gain                               Headaches</w:t>
      </w:r>
    </w:p>
    <w:p w14:paraId="094145F9" w14:textId="47F7B5AA" w:rsidR="00D22842" w:rsidRPr="00730C66" w:rsidRDefault="00D31987" w:rsidP="00850C19">
      <w:pPr>
        <w:shd w:val="clear" w:color="auto" w:fill="FFFFFF"/>
        <w:spacing w:after="240" w:line="240" w:lineRule="auto"/>
        <w:rPr>
          <w:rFonts w:ascii="Times New Roman" w:eastAsia="Times New Roman" w:hAnsi="Times New Roman" w:cs="Times New Roman"/>
          <w:color w:val="333333"/>
          <w:sz w:val="24"/>
          <w:szCs w:val="24"/>
          <w:lang w:eastAsia="en-GB"/>
        </w:rPr>
      </w:pPr>
      <w:r w:rsidRPr="00730C66">
        <w:rPr>
          <w:rFonts w:ascii="Times New Roman" w:eastAsia="Times New Roman" w:hAnsi="Times New Roman" w:cs="Times New Roman"/>
          <w:color w:val="333333"/>
          <w:sz w:val="24"/>
          <w:szCs w:val="24"/>
          <w:lang w:eastAsia="en-GB"/>
        </w:rPr>
        <w:t xml:space="preserve">    </w:t>
      </w:r>
      <w:r w:rsidR="00D22842" w:rsidRPr="00730C66">
        <w:rPr>
          <w:rFonts w:ascii="Times New Roman" w:eastAsia="Times New Roman" w:hAnsi="Times New Roman" w:cs="Times New Roman"/>
          <w:color w:val="333333"/>
          <w:sz w:val="24"/>
          <w:szCs w:val="24"/>
          <w:lang w:eastAsia="en-GB"/>
        </w:rPr>
        <w:t>In very rare cases blood pressure can be raised and acceleration of liver problems can occur. It is also important to come off antidepressants gradually and under the supervision of a healthcare specialist as serious withdrawal symptoms can develop. It is also very important that patients are informed that depression</w:t>
      </w:r>
      <w:r w:rsidR="0074432C" w:rsidRPr="00730C66">
        <w:rPr>
          <w:rFonts w:ascii="Times New Roman" w:eastAsia="Times New Roman" w:hAnsi="Times New Roman" w:cs="Times New Roman"/>
          <w:color w:val="333333"/>
          <w:sz w:val="24"/>
          <w:szCs w:val="24"/>
          <w:lang w:eastAsia="en-GB"/>
        </w:rPr>
        <w:t>,</w:t>
      </w:r>
      <w:r w:rsidR="00D22842" w:rsidRPr="00730C66">
        <w:rPr>
          <w:rFonts w:ascii="Times New Roman" w:eastAsia="Times New Roman" w:hAnsi="Times New Roman" w:cs="Times New Roman"/>
          <w:color w:val="333333"/>
          <w:sz w:val="24"/>
          <w:szCs w:val="24"/>
          <w:lang w:eastAsia="en-GB"/>
        </w:rPr>
        <w:t xml:space="preserve"> when starting a course of antidepressants</w:t>
      </w:r>
      <w:r w:rsidR="0074432C" w:rsidRPr="00730C66">
        <w:rPr>
          <w:rFonts w:ascii="Times New Roman" w:eastAsia="Times New Roman" w:hAnsi="Times New Roman" w:cs="Times New Roman"/>
          <w:color w:val="333333"/>
          <w:sz w:val="24"/>
          <w:szCs w:val="24"/>
          <w:lang w:eastAsia="en-GB"/>
        </w:rPr>
        <w:t>,</w:t>
      </w:r>
      <w:r w:rsidR="00D22842" w:rsidRPr="00730C66">
        <w:rPr>
          <w:rFonts w:ascii="Times New Roman" w:eastAsia="Times New Roman" w:hAnsi="Times New Roman" w:cs="Times New Roman"/>
          <w:color w:val="333333"/>
          <w:sz w:val="24"/>
          <w:szCs w:val="24"/>
          <w:lang w:eastAsia="en-GB"/>
        </w:rPr>
        <w:t xml:space="preserve"> can be heightened and subsequently the suicide risk</w:t>
      </w:r>
      <w:r w:rsidR="00AE6B9B" w:rsidRPr="00730C66">
        <w:rPr>
          <w:rFonts w:ascii="Times New Roman" w:eastAsia="Times New Roman" w:hAnsi="Times New Roman" w:cs="Times New Roman"/>
          <w:color w:val="333333"/>
          <w:sz w:val="24"/>
          <w:szCs w:val="24"/>
          <w:lang w:eastAsia="en-GB"/>
        </w:rPr>
        <w:t xml:space="preserve"> is greater in the first month or two of treatment and this is why the need for monitoring is essential (Helpguide.org 2019). </w:t>
      </w:r>
    </w:p>
    <w:p w14:paraId="06E193FF" w14:textId="3A0BCFD3" w:rsidR="00191061" w:rsidRPr="00730C66" w:rsidRDefault="00D31987" w:rsidP="00850C19">
      <w:pPr>
        <w:rPr>
          <w:rFonts w:ascii="Times New Roman" w:hAnsi="Times New Roman" w:cs="Times New Roman"/>
          <w:sz w:val="24"/>
          <w:szCs w:val="24"/>
        </w:rPr>
      </w:pPr>
      <w:r w:rsidRPr="00730C66">
        <w:rPr>
          <w:rFonts w:ascii="Times New Roman" w:hAnsi="Times New Roman" w:cs="Times New Roman"/>
          <w:sz w:val="24"/>
          <w:szCs w:val="24"/>
        </w:rPr>
        <w:t xml:space="preserve">    </w:t>
      </w:r>
      <w:r w:rsidR="00191061" w:rsidRPr="00730C66">
        <w:rPr>
          <w:rFonts w:ascii="Times New Roman" w:hAnsi="Times New Roman" w:cs="Times New Roman"/>
          <w:sz w:val="24"/>
          <w:szCs w:val="24"/>
        </w:rPr>
        <w:t xml:space="preserve">To summarise this essay, it was found that the need for an assessment on clients who take the journey with counselling does have its benefits, as it gives the counsellor an idea of the mental health issues to be mindful of. It is however important to also be aware that it is not always possible to </w:t>
      </w:r>
      <w:r w:rsidR="008136C8" w:rsidRPr="00730C66">
        <w:rPr>
          <w:rFonts w:ascii="Times New Roman" w:hAnsi="Times New Roman" w:cs="Times New Roman"/>
          <w:sz w:val="24"/>
          <w:szCs w:val="24"/>
        </w:rPr>
        <w:t>assess</w:t>
      </w:r>
      <w:r w:rsidR="00191061" w:rsidRPr="00730C66">
        <w:rPr>
          <w:rFonts w:ascii="Times New Roman" w:hAnsi="Times New Roman" w:cs="Times New Roman"/>
          <w:sz w:val="24"/>
          <w:szCs w:val="24"/>
        </w:rPr>
        <w:t xml:space="preserve"> </w:t>
      </w:r>
      <w:r w:rsidR="008136C8" w:rsidRPr="00730C66">
        <w:rPr>
          <w:rFonts w:ascii="Times New Roman" w:hAnsi="Times New Roman" w:cs="Times New Roman"/>
          <w:sz w:val="24"/>
          <w:szCs w:val="24"/>
        </w:rPr>
        <w:t xml:space="preserve">in </w:t>
      </w:r>
      <w:r w:rsidR="00191061" w:rsidRPr="00730C66">
        <w:rPr>
          <w:rFonts w:ascii="Times New Roman" w:hAnsi="Times New Roman" w:cs="Times New Roman"/>
          <w:sz w:val="24"/>
          <w:szCs w:val="24"/>
        </w:rPr>
        <w:t xml:space="preserve">the first session. If such assessments are pushed when a client is not ready </w:t>
      </w:r>
      <w:r w:rsidR="008136C8" w:rsidRPr="00730C66">
        <w:rPr>
          <w:rFonts w:ascii="Times New Roman" w:hAnsi="Times New Roman" w:cs="Times New Roman"/>
          <w:sz w:val="24"/>
          <w:szCs w:val="24"/>
        </w:rPr>
        <w:t xml:space="preserve">it </w:t>
      </w:r>
      <w:r w:rsidR="00191061" w:rsidRPr="00730C66">
        <w:rPr>
          <w:rFonts w:ascii="Times New Roman" w:hAnsi="Times New Roman" w:cs="Times New Roman"/>
          <w:sz w:val="24"/>
          <w:szCs w:val="24"/>
        </w:rPr>
        <w:t>can ha</w:t>
      </w:r>
      <w:r w:rsidR="008136C8" w:rsidRPr="00730C66">
        <w:rPr>
          <w:rFonts w:ascii="Times New Roman" w:hAnsi="Times New Roman" w:cs="Times New Roman"/>
          <w:sz w:val="24"/>
          <w:szCs w:val="24"/>
        </w:rPr>
        <w:t>rm</w:t>
      </w:r>
      <w:r w:rsidR="00191061" w:rsidRPr="00730C66">
        <w:rPr>
          <w:rFonts w:ascii="Times New Roman" w:hAnsi="Times New Roman" w:cs="Times New Roman"/>
          <w:sz w:val="24"/>
          <w:szCs w:val="24"/>
        </w:rPr>
        <w:t xml:space="preserve"> the therapeutic relationship. Person</w:t>
      </w:r>
      <w:r w:rsidR="008136C8" w:rsidRPr="00730C66">
        <w:rPr>
          <w:rFonts w:ascii="Times New Roman" w:hAnsi="Times New Roman" w:cs="Times New Roman"/>
          <w:sz w:val="24"/>
          <w:szCs w:val="24"/>
        </w:rPr>
        <w:t>-</w:t>
      </w:r>
      <w:r w:rsidR="00191061" w:rsidRPr="00730C66">
        <w:rPr>
          <w:rFonts w:ascii="Times New Roman" w:hAnsi="Times New Roman" w:cs="Times New Roman"/>
          <w:sz w:val="24"/>
          <w:szCs w:val="24"/>
        </w:rPr>
        <w:t xml:space="preserve">centred counselling will always go at the </w:t>
      </w:r>
      <w:r w:rsidR="00F16337" w:rsidRPr="00730C66">
        <w:rPr>
          <w:rFonts w:ascii="Times New Roman" w:hAnsi="Times New Roman" w:cs="Times New Roman"/>
          <w:sz w:val="24"/>
          <w:szCs w:val="24"/>
        </w:rPr>
        <w:t>client’s</w:t>
      </w:r>
      <w:r w:rsidR="00191061" w:rsidRPr="00730C66">
        <w:rPr>
          <w:rFonts w:ascii="Times New Roman" w:hAnsi="Times New Roman" w:cs="Times New Roman"/>
          <w:sz w:val="24"/>
          <w:szCs w:val="24"/>
        </w:rPr>
        <w:t xml:space="preserve"> pace and when they are ready. Assessments are ongoing throughout the therapeutic relationshi</w:t>
      </w:r>
      <w:r w:rsidR="00F16337" w:rsidRPr="00730C66">
        <w:rPr>
          <w:rFonts w:ascii="Times New Roman" w:hAnsi="Times New Roman" w:cs="Times New Roman"/>
          <w:sz w:val="24"/>
          <w:szCs w:val="24"/>
        </w:rPr>
        <w:t xml:space="preserve">p journey. </w:t>
      </w:r>
    </w:p>
    <w:p w14:paraId="28573E10" w14:textId="31D2AAD9" w:rsidR="00191061" w:rsidRPr="00730C66" w:rsidRDefault="00D31987" w:rsidP="00850C19">
      <w:pPr>
        <w:rPr>
          <w:rFonts w:ascii="Times New Roman" w:hAnsi="Times New Roman" w:cs="Times New Roman"/>
          <w:sz w:val="24"/>
          <w:szCs w:val="24"/>
        </w:rPr>
      </w:pPr>
      <w:r w:rsidRPr="00730C66">
        <w:rPr>
          <w:rFonts w:ascii="Times New Roman" w:hAnsi="Times New Roman" w:cs="Times New Roman"/>
          <w:sz w:val="24"/>
          <w:szCs w:val="24"/>
        </w:rPr>
        <w:t xml:space="preserve">    </w:t>
      </w:r>
      <w:r w:rsidR="008136C8" w:rsidRPr="00730C66">
        <w:rPr>
          <w:rFonts w:ascii="Times New Roman" w:hAnsi="Times New Roman" w:cs="Times New Roman"/>
          <w:sz w:val="24"/>
          <w:szCs w:val="24"/>
        </w:rPr>
        <w:t>The counsellor if being presented with a suicide risk must have</w:t>
      </w:r>
      <w:r w:rsidR="00F16337" w:rsidRPr="00730C66">
        <w:rPr>
          <w:rFonts w:ascii="Times New Roman" w:hAnsi="Times New Roman" w:cs="Times New Roman"/>
          <w:sz w:val="24"/>
          <w:szCs w:val="24"/>
        </w:rPr>
        <w:t xml:space="preserve"> some sort of plan in place where they have a nominated person from the client to be contacted by the counsellor when immediate action is needed. This may be a member of the family or other health care professional that the client may be involved with. </w:t>
      </w:r>
    </w:p>
    <w:p w14:paraId="344A27E1" w14:textId="32D03066" w:rsidR="00836777" w:rsidRPr="00730C66" w:rsidRDefault="00D31987" w:rsidP="00850C19">
      <w:pPr>
        <w:rPr>
          <w:rFonts w:ascii="Times New Roman" w:hAnsi="Times New Roman" w:cs="Times New Roman"/>
          <w:sz w:val="24"/>
          <w:szCs w:val="24"/>
        </w:rPr>
      </w:pPr>
      <w:r w:rsidRPr="00730C66">
        <w:rPr>
          <w:rFonts w:ascii="Times New Roman" w:hAnsi="Times New Roman" w:cs="Times New Roman"/>
          <w:sz w:val="24"/>
          <w:szCs w:val="24"/>
        </w:rPr>
        <w:t xml:space="preserve">    </w:t>
      </w:r>
      <w:r w:rsidR="00F16337" w:rsidRPr="00730C66">
        <w:rPr>
          <w:rFonts w:ascii="Times New Roman" w:hAnsi="Times New Roman" w:cs="Times New Roman"/>
          <w:sz w:val="24"/>
          <w:szCs w:val="24"/>
        </w:rPr>
        <w:t xml:space="preserve">There are advantages for the counsellor to have an idea of the medication prescribed to clients and the diagnosis they have been given. When the counsellor is given details of medication from the client, the counsellor is then aware of the mental health problem they will be working with.  There are many signs and symptoms with </w:t>
      </w:r>
      <w:r w:rsidR="0041622B" w:rsidRPr="00730C66">
        <w:rPr>
          <w:rFonts w:ascii="Times New Roman" w:hAnsi="Times New Roman" w:cs="Times New Roman"/>
          <w:sz w:val="24"/>
          <w:szCs w:val="24"/>
        </w:rPr>
        <w:t>psychological</w:t>
      </w:r>
      <w:r w:rsidR="00F16337" w:rsidRPr="00730C66">
        <w:rPr>
          <w:rFonts w:ascii="Times New Roman" w:hAnsi="Times New Roman" w:cs="Times New Roman"/>
          <w:sz w:val="24"/>
          <w:szCs w:val="24"/>
        </w:rPr>
        <w:t xml:space="preserve"> distress that the counsellor </w:t>
      </w:r>
      <w:r w:rsidR="0041622B" w:rsidRPr="00730C66">
        <w:rPr>
          <w:rFonts w:ascii="Times New Roman" w:hAnsi="Times New Roman" w:cs="Times New Roman"/>
          <w:sz w:val="24"/>
          <w:szCs w:val="24"/>
        </w:rPr>
        <w:t>should always</w:t>
      </w:r>
      <w:r w:rsidR="00F16337" w:rsidRPr="00730C66">
        <w:rPr>
          <w:rFonts w:ascii="Times New Roman" w:hAnsi="Times New Roman" w:cs="Times New Roman"/>
          <w:sz w:val="24"/>
          <w:szCs w:val="24"/>
        </w:rPr>
        <w:t xml:space="preserve"> </w:t>
      </w:r>
      <w:r w:rsidR="0041622B" w:rsidRPr="00730C66">
        <w:rPr>
          <w:rFonts w:ascii="Times New Roman" w:hAnsi="Times New Roman" w:cs="Times New Roman"/>
          <w:sz w:val="24"/>
          <w:szCs w:val="24"/>
        </w:rPr>
        <w:t xml:space="preserve">be </w:t>
      </w:r>
      <w:r w:rsidR="00F16337" w:rsidRPr="00730C66">
        <w:rPr>
          <w:rFonts w:ascii="Times New Roman" w:hAnsi="Times New Roman" w:cs="Times New Roman"/>
          <w:sz w:val="24"/>
          <w:szCs w:val="24"/>
        </w:rPr>
        <w:t xml:space="preserve">aware of </w:t>
      </w:r>
      <w:r w:rsidR="0041622B" w:rsidRPr="00730C66">
        <w:rPr>
          <w:rFonts w:ascii="Times New Roman" w:hAnsi="Times New Roman" w:cs="Times New Roman"/>
          <w:sz w:val="24"/>
          <w:szCs w:val="24"/>
        </w:rPr>
        <w:t xml:space="preserve">to be able to respond appropriately </w:t>
      </w:r>
      <w:r w:rsidR="008136C8" w:rsidRPr="00730C66">
        <w:rPr>
          <w:rFonts w:ascii="Times New Roman" w:hAnsi="Times New Roman" w:cs="Times New Roman"/>
          <w:sz w:val="24"/>
          <w:szCs w:val="24"/>
        </w:rPr>
        <w:t>to</w:t>
      </w:r>
      <w:r w:rsidR="0041622B" w:rsidRPr="00730C66">
        <w:rPr>
          <w:rFonts w:ascii="Times New Roman" w:hAnsi="Times New Roman" w:cs="Times New Roman"/>
          <w:sz w:val="24"/>
          <w:szCs w:val="24"/>
        </w:rPr>
        <w:t xml:space="preserve"> the </w:t>
      </w:r>
      <w:r w:rsidR="008136C8" w:rsidRPr="00730C66">
        <w:rPr>
          <w:rFonts w:ascii="Times New Roman" w:hAnsi="Times New Roman" w:cs="Times New Roman"/>
          <w:sz w:val="24"/>
          <w:szCs w:val="24"/>
        </w:rPr>
        <w:t>client’s</w:t>
      </w:r>
      <w:r w:rsidR="0041622B" w:rsidRPr="00730C66">
        <w:rPr>
          <w:rFonts w:ascii="Times New Roman" w:hAnsi="Times New Roman" w:cs="Times New Roman"/>
          <w:sz w:val="24"/>
          <w:szCs w:val="24"/>
        </w:rPr>
        <w:t xml:space="preserve"> wellbeing. </w:t>
      </w:r>
    </w:p>
    <w:p w14:paraId="21CF067F" w14:textId="0981B09E" w:rsidR="008136C8" w:rsidRPr="00730C66" w:rsidRDefault="00D31987" w:rsidP="00850C19">
      <w:pPr>
        <w:rPr>
          <w:rFonts w:ascii="Times New Roman" w:hAnsi="Times New Roman" w:cs="Times New Roman"/>
          <w:sz w:val="24"/>
          <w:szCs w:val="24"/>
        </w:rPr>
      </w:pPr>
      <w:r w:rsidRPr="00730C66">
        <w:rPr>
          <w:rFonts w:ascii="Times New Roman" w:hAnsi="Times New Roman" w:cs="Times New Roman"/>
          <w:sz w:val="24"/>
          <w:szCs w:val="24"/>
        </w:rPr>
        <w:t xml:space="preserve">    </w:t>
      </w:r>
      <w:r w:rsidR="008136C8" w:rsidRPr="00730C66">
        <w:rPr>
          <w:rFonts w:ascii="Times New Roman" w:hAnsi="Times New Roman" w:cs="Times New Roman"/>
          <w:sz w:val="24"/>
          <w:szCs w:val="24"/>
        </w:rPr>
        <w:t>One more most important thing to always remember is the counsellor’s self-care.  This is vital to improve and repair their own mental and emotional wellbeing. Counsellors have to be able to recognise their own identifying needs and to take the relevant steps to meet them. If a counsellor protects and preserves their self-care it will always have a positive impact on the therapeutic relationship</w:t>
      </w:r>
      <w:r w:rsidR="00E02806" w:rsidRPr="00730C66">
        <w:rPr>
          <w:rFonts w:ascii="Times New Roman" w:hAnsi="Times New Roman" w:cs="Times New Roman"/>
          <w:sz w:val="24"/>
          <w:szCs w:val="24"/>
        </w:rPr>
        <w:t xml:space="preserve"> (BACP. 2018).</w:t>
      </w:r>
    </w:p>
    <w:p w14:paraId="102493A7" w14:textId="77777777" w:rsidR="00E240DA" w:rsidRPr="00DE49F0" w:rsidRDefault="00E240DA" w:rsidP="00CD48F2">
      <w:pPr>
        <w:rPr>
          <w:rFonts w:ascii="Times New Roman" w:hAnsi="Times New Roman" w:cs="Times New Roman"/>
          <w:sz w:val="24"/>
          <w:szCs w:val="24"/>
        </w:rPr>
      </w:pPr>
    </w:p>
    <w:p w14:paraId="6A52E79D" w14:textId="77777777" w:rsidR="00CD48F2" w:rsidRPr="00DE49F0" w:rsidRDefault="00CD48F2" w:rsidP="00CD48F2">
      <w:pPr>
        <w:rPr>
          <w:rFonts w:ascii="Times New Roman" w:hAnsi="Times New Roman" w:cs="Times New Roman"/>
          <w:b/>
          <w:bCs/>
          <w:color w:val="FF0000"/>
          <w:sz w:val="24"/>
          <w:szCs w:val="24"/>
        </w:rPr>
      </w:pPr>
    </w:p>
    <w:p w14:paraId="66BA9CDF" w14:textId="77777777" w:rsidR="00CD48F2" w:rsidRPr="00DE49F0" w:rsidRDefault="00CD48F2" w:rsidP="00CD48F2">
      <w:pPr>
        <w:rPr>
          <w:rFonts w:ascii="Times New Roman" w:hAnsi="Times New Roman" w:cs="Times New Roman"/>
          <w:b/>
          <w:bCs/>
          <w:color w:val="FF0000"/>
          <w:sz w:val="24"/>
          <w:szCs w:val="24"/>
        </w:rPr>
      </w:pPr>
    </w:p>
    <w:p w14:paraId="2EBE3F16" w14:textId="77777777" w:rsidR="00CD48F2" w:rsidRPr="00DE49F0" w:rsidRDefault="00CD48F2" w:rsidP="00CD48F2">
      <w:pPr>
        <w:rPr>
          <w:rFonts w:ascii="Times New Roman" w:hAnsi="Times New Roman" w:cs="Times New Roman"/>
          <w:b/>
          <w:bCs/>
          <w:color w:val="FF0000"/>
          <w:sz w:val="24"/>
          <w:szCs w:val="24"/>
        </w:rPr>
      </w:pPr>
    </w:p>
    <w:p w14:paraId="6F6F4E5B" w14:textId="77777777" w:rsidR="00E02806" w:rsidRDefault="00E02806" w:rsidP="00E02806">
      <w:pPr>
        <w:rPr>
          <w:rFonts w:ascii="Times New Roman" w:hAnsi="Times New Roman" w:cs="Times New Roman"/>
          <w:b/>
          <w:bCs/>
          <w:color w:val="FF0000"/>
          <w:sz w:val="24"/>
          <w:szCs w:val="24"/>
        </w:rPr>
      </w:pPr>
    </w:p>
    <w:p w14:paraId="0F8F3AE2" w14:textId="5841CD56" w:rsidR="00211E88" w:rsidRDefault="00211E88" w:rsidP="00E02806">
      <w:pPr>
        <w:jc w:val="center"/>
        <w:rPr>
          <w:rFonts w:ascii="Times New Roman" w:hAnsi="Times New Roman" w:cs="Times New Roman"/>
          <w:b/>
          <w:bCs/>
          <w:sz w:val="24"/>
          <w:szCs w:val="24"/>
        </w:rPr>
      </w:pPr>
      <w:r w:rsidRPr="00CD48F2">
        <w:rPr>
          <w:rFonts w:ascii="Times New Roman" w:hAnsi="Times New Roman" w:cs="Times New Roman"/>
          <w:b/>
          <w:bCs/>
          <w:sz w:val="24"/>
          <w:szCs w:val="24"/>
        </w:rPr>
        <w:lastRenderedPageBreak/>
        <w:t>REFERENCES</w:t>
      </w:r>
    </w:p>
    <w:p w14:paraId="5A326B55" w14:textId="5B4C792A" w:rsidR="00711D0E" w:rsidRDefault="00711D0E" w:rsidP="00211E88">
      <w:pPr>
        <w:jc w:val="center"/>
        <w:rPr>
          <w:rFonts w:ascii="Times New Roman" w:hAnsi="Times New Roman" w:cs="Times New Roman"/>
          <w:b/>
          <w:bCs/>
          <w:sz w:val="24"/>
          <w:szCs w:val="24"/>
        </w:rPr>
      </w:pPr>
    </w:p>
    <w:p w14:paraId="32DA726E" w14:textId="4F6146D5" w:rsidR="002055FD" w:rsidRPr="00730C66" w:rsidRDefault="00711D0E" w:rsidP="00711D0E">
      <w:pPr>
        <w:rPr>
          <w:rFonts w:ascii="Times New Roman" w:hAnsi="Times New Roman" w:cs="Times New Roman"/>
          <w:sz w:val="24"/>
          <w:szCs w:val="24"/>
        </w:rPr>
      </w:pPr>
      <w:r w:rsidRPr="00730C66">
        <w:rPr>
          <w:rFonts w:ascii="Times New Roman" w:hAnsi="Times New Roman" w:cs="Times New Roman"/>
          <w:sz w:val="24"/>
          <w:szCs w:val="24"/>
        </w:rPr>
        <w:t xml:space="preserve">Bond, T. (2015) </w:t>
      </w:r>
      <w:r w:rsidRPr="00730C66">
        <w:rPr>
          <w:rFonts w:ascii="Times New Roman" w:hAnsi="Times New Roman" w:cs="Times New Roman"/>
          <w:i/>
          <w:iCs/>
          <w:sz w:val="24"/>
          <w:szCs w:val="24"/>
        </w:rPr>
        <w:t>Standards and ethics for counselling in action</w:t>
      </w:r>
      <w:r w:rsidRPr="00730C66">
        <w:rPr>
          <w:rFonts w:ascii="Times New Roman" w:hAnsi="Times New Roman" w:cs="Times New Roman"/>
          <w:sz w:val="24"/>
          <w:szCs w:val="24"/>
        </w:rPr>
        <w:t xml:space="preserve">. London: SAGE Publications Ltd. </w:t>
      </w:r>
    </w:p>
    <w:p w14:paraId="61E74460" w14:textId="19BDA49B" w:rsidR="00E02806" w:rsidRPr="00730C66" w:rsidRDefault="00E02806" w:rsidP="00711D0E">
      <w:pPr>
        <w:rPr>
          <w:rFonts w:ascii="Times New Roman" w:hAnsi="Times New Roman" w:cs="Times New Roman"/>
          <w:sz w:val="24"/>
          <w:szCs w:val="24"/>
        </w:rPr>
      </w:pPr>
      <w:r w:rsidRPr="00730C66">
        <w:rPr>
          <w:rFonts w:ascii="Times New Roman" w:hAnsi="Times New Roman" w:cs="Times New Roman"/>
          <w:sz w:val="24"/>
          <w:szCs w:val="24"/>
        </w:rPr>
        <w:t xml:space="preserve">BACP (2018) </w:t>
      </w:r>
      <w:r w:rsidRPr="00730C66">
        <w:rPr>
          <w:rFonts w:ascii="Times New Roman" w:hAnsi="Times New Roman" w:cs="Times New Roman"/>
          <w:i/>
          <w:iCs/>
          <w:sz w:val="24"/>
          <w:szCs w:val="24"/>
        </w:rPr>
        <w:t>Self Care for the Helping Professions</w:t>
      </w:r>
      <w:r w:rsidRPr="00730C66">
        <w:rPr>
          <w:rFonts w:ascii="Times New Roman" w:hAnsi="Times New Roman" w:cs="Times New Roman"/>
          <w:sz w:val="24"/>
          <w:szCs w:val="24"/>
        </w:rPr>
        <w:t xml:space="preserve">. Available at: </w:t>
      </w:r>
      <w:hyperlink r:id="rId5" w:history="1">
        <w:r w:rsidRPr="00730C66">
          <w:rPr>
            <w:rFonts w:ascii="Times New Roman" w:hAnsi="Times New Roman" w:cs="Times New Roman"/>
            <w:sz w:val="24"/>
            <w:szCs w:val="24"/>
            <w:u w:val="single"/>
          </w:rPr>
          <w:t>https://www.bacp.co.uk/media/3939/bacp-self-care-fact-sheet-gpia088-jul18.pdf</w:t>
        </w:r>
      </w:hyperlink>
      <w:r w:rsidRPr="00730C66">
        <w:rPr>
          <w:rFonts w:ascii="Times New Roman" w:hAnsi="Times New Roman" w:cs="Times New Roman"/>
          <w:sz w:val="24"/>
          <w:szCs w:val="24"/>
        </w:rPr>
        <w:t xml:space="preserve"> (Accessed 21st April 2020).</w:t>
      </w:r>
    </w:p>
    <w:p w14:paraId="1FD11F92" w14:textId="7212F114" w:rsidR="00711D0E" w:rsidRPr="00730C66" w:rsidRDefault="002055FD" w:rsidP="00711D0E">
      <w:pPr>
        <w:rPr>
          <w:rFonts w:ascii="Times New Roman" w:hAnsi="Times New Roman" w:cs="Times New Roman"/>
          <w:sz w:val="24"/>
          <w:szCs w:val="24"/>
        </w:rPr>
      </w:pPr>
      <w:r w:rsidRPr="00730C66">
        <w:rPr>
          <w:rFonts w:ascii="Times New Roman" w:hAnsi="Times New Roman" w:cs="Times New Roman"/>
          <w:sz w:val="24"/>
          <w:szCs w:val="24"/>
        </w:rPr>
        <w:t xml:space="preserve">BACP </w:t>
      </w:r>
      <w:r w:rsidR="00730C66" w:rsidRPr="00730C66">
        <w:rPr>
          <w:rFonts w:ascii="Times New Roman" w:hAnsi="Times New Roman" w:cs="Times New Roman"/>
          <w:sz w:val="24"/>
          <w:szCs w:val="24"/>
        </w:rPr>
        <w:t>(2020</w:t>
      </w:r>
      <w:r w:rsidRPr="00730C66">
        <w:rPr>
          <w:rFonts w:ascii="Times New Roman" w:hAnsi="Times New Roman" w:cs="Times New Roman"/>
          <w:sz w:val="24"/>
          <w:szCs w:val="24"/>
        </w:rPr>
        <w:t>)</w:t>
      </w:r>
      <w:r w:rsidR="006566AF" w:rsidRPr="00730C66">
        <w:rPr>
          <w:rFonts w:ascii="Times New Roman" w:hAnsi="Times New Roman" w:cs="Times New Roman"/>
          <w:sz w:val="24"/>
          <w:szCs w:val="24"/>
        </w:rPr>
        <w:t xml:space="preserve"> </w:t>
      </w:r>
      <w:r w:rsidR="006566AF" w:rsidRPr="00730C66">
        <w:rPr>
          <w:rFonts w:ascii="Times New Roman" w:hAnsi="Times New Roman" w:cs="Times New Roman"/>
          <w:i/>
          <w:iCs/>
          <w:sz w:val="24"/>
          <w:szCs w:val="24"/>
        </w:rPr>
        <w:t>Working with suicidal clients in the counselling professions</w:t>
      </w:r>
      <w:r w:rsidR="006566AF" w:rsidRPr="00730C66">
        <w:rPr>
          <w:rFonts w:ascii="Times New Roman" w:hAnsi="Times New Roman" w:cs="Times New Roman"/>
          <w:sz w:val="24"/>
          <w:szCs w:val="24"/>
        </w:rPr>
        <w:t>.</w:t>
      </w:r>
      <w:r w:rsidRPr="00730C66">
        <w:rPr>
          <w:rFonts w:ascii="Times New Roman" w:hAnsi="Times New Roman" w:cs="Times New Roman"/>
          <w:sz w:val="24"/>
          <w:szCs w:val="24"/>
        </w:rPr>
        <w:t xml:space="preserve"> </w:t>
      </w:r>
      <w:hyperlink r:id="rId6" w:history="1">
        <w:r w:rsidRPr="00730C66">
          <w:rPr>
            <w:rStyle w:val="Hyperlink"/>
            <w:rFonts w:ascii="Times New Roman" w:hAnsi="Times New Roman" w:cs="Times New Roman"/>
            <w:color w:val="auto"/>
            <w:sz w:val="24"/>
            <w:szCs w:val="24"/>
          </w:rPr>
          <w:t>https://www.bacp.co.uk/media/2157/bacp-working-with-suicidal-clients-fact-sheet-gpia042.pdf</w:t>
        </w:r>
      </w:hyperlink>
      <w:r w:rsidRPr="00730C66">
        <w:rPr>
          <w:rFonts w:ascii="Times New Roman" w:hAnsi="Times New Roman" w:cs="Times New Roman"/>
          <w:sz w:val="24"/>
          <w:szCs w:val="24"/>
          <w:u w:val="single"/>
        </w:rPr>
        <w:t xml:space="preserve">  </w:t>
      </w:r>
      <w:r w:rsidRPr="00730C66">
        <w:rPr>
          <w:rFonts w:ascii="Times New Roman" w:hAnsi="Times New Roman" w:cs="Times New Roman"/>
          <w:sz w:val="24"/>
          <w:szCs w:val="24"/>
        </w:rPr>
        <w:t>(Accessed 20</w:t>
      </w:r>
      <w:r w:rsidRPr="00730C66">
        <w:rPr>
          <w:rFonts w:ascii="Times New Roman" w:hAnsi="Times New Roman" w:cs="Times New Roman"/>
          <w:sz w:val="24"/>
          <w:szCs w:val="24"/>
          <w:vertAlign w:val="superscript"/>
        </w:rPr>
        <w:t>th</w:t>
      </w:r>
      <w:r w:rsidRPr="00730C66">
        <w:rPr>
          <w:rFonts w:ascii="Times New Roman" w:hAnsi="Times New Roman" w:cs="Times New Roman"/>
          <w:sz w:val="24"/>
          <w:szCs w:val="24"/>
        </w:rPr>
        <w:t xml:space="preserve"> April 2020).</w:t>
      </w:r>
    </w:p>
    <w:p w14:paraId="67466D61" w14:textId="3343157C" w:rsidR="00CD48F2" w:rsidRPr="00730C66" w:rsidRDefault="00CD48F2" w:rsidP="00CD48F2">
      <w:pPr>
        <w:rPr>
          <w:rFonts w:ascii="Times New Roman" w:hAnsi="Times New Roman" w:cs="Times New Roman"/>
          <w:sz w:val="24"/>
          <w:szCs w:val="24"/>
        </w:rPr>
      </w:pPr>
      <w:r w:rsidRPr="00730C66">
        <w:rPr>
          <w:rFonts w:ascii="Times New Roman" w:hAnsi="Times New Roman" w:cs="Times New Roman"/>
          <w:sz w:val="24"/>
          <w:szCs w:val="24"/>
        </w:rPr>
        <w:t>Corey, G (1996)</w:t>
      </w:r>
      <w:r w:rsidR="00472404" w:rsidRPr="00730C66">
        <w:rPr>
          <w:rFonts w:ascii="Times New Roman" w:hAnsi="Times New Roman" w:cs="Times New Roman"/>
          <w:sz w:val="24"/>
          <w:szCs w:val="24"/>
        </w:rPr>
        <w:t xml:space="preserve"> </w:t>
      </w:r>
      <w:r w:rsidR="00472404" w:rsidRPr="00730C66">
        <w:rPr>
          <w:rFonts w:ascii="Times New Roman" w:hAnsi="Times New Roman" w:cs="Times New Roman"/>
          <w:i/>
          <w:iCs/>
          <w:sz w:val="24"/>
          <w:szCs w:val="24"/>
        </w:rPr>
        <w:t>Theory and Practice of Counselling and Psychotherapy</w:t>
      </w:r>
      <w:r w:rsidR="00472404" w:rsidRPr="00730C66">
        <w:rPr>
          <w:rFonts w:ascii="Times New Roman" w:hAnsi="Times New Roman" w:cs="Times New Roman"/>
          <w:sz w:val="24"/>
          <w:szCs w:val="24"/>
        </w:rPr>
        <w:t xml:space="preserve">. </w:t>
      </w:r>
      <w:r w:rsidR="00730C66" w:rsidRPr="00730C66">
        <w:rPr>
          <w:rFonts w:ascii="Times New Roman" w:hAnsi="Times New Roman" w:cs="Times New Roman"/>
          <w:sz w:val="24"/>
          <w:szCs w:val="24"/>
        </w:rPr>
        <w:t xml:space="preserve">America. Brooks/Cole Publishing Company. </w:t>
      </w:r>
    </w:p>
    <w:p w14:paraId="6CBA1EDA" w14:textId="33CC776D" w:rsidR="001E3D89" w:rsidRPr="00730C66" w:rsidRDefault="001E3D89" w:rsidP="00CD48F2">
      <w:pPr>
        <w:rPr>
          <w:rFonts w:ascii="Times New Roman" w:hAnsi="Times New Roman" w:cs="Times New Roman"/>
          <w:b/>
          <w:bCs/>
          <w:sz w:val="24"/>
          <w:szCs w:val="24"/>
        </w:rPr>
      </w:pPr>
      <w:r w:rsidRPr="00730C66">
        <w:rPr>
          <w:rFonts w:ascii="Times New Roman" w:hAnsi="Times New Roman" w:cs="Times New Roman"/>
          <w:sz w:val="24"/>
          <w:szCs w:val="24"/>
        </w:rPr>
        <w:t xml:space="preserve">Counselling Directory (2018) </w:t>
      </w:r>
      <w:r w:rsidRPr="00730C66">
        <w:rPr>
          <w:rFonts w:ascii="Times New Roman" w:hAnsi="Times New Roman" w:cs="Times New Roman"/>
          <w:i/>
          <w:iCs/>
          <w:sz w:val="24"/>
          <w:szCs w:val="24"/>
        </w:rPr>
        <w:t>How common is mental distress?</w:t>
      </w:r>
      <w:r w:rsidRPr="00730C66">
        <w:rPr>
          <w:rFonts w:ascii="Times New Roman" w:hAnsi="Times New Roman" w:cs="Times New Roman"/>
          <w:sz w:val="24"/>
          <w:szCs w:val="24"/>
        </w:rPr>
        <w:t xml:space="preserve"> Available at: </w:t>
      </w:r>
      <w:hyperlink r:id="rId7" w:history="1">
        <w:r w:rsidRPr="00730C66">
          <w:rPr>
            <w:rStyle w:val="Hyperlink"/>
            <w:rFonts w:ascii="Times New Roman" w:hAnsi="Times New Roman" w:cs="Times New Roman"/>
            <w:color w:val="auto"/>
            <w:sz w:val="24"/>
            <w:szCs w:val="24"/>
          </w:rPr>
          <w:t>https://www.counselling-directory.org.uk/mental-distress-stats.html</w:t>
        </w:r>
      </w:hyperlink>
      <w:r w:rsidRPr="00730C66">
        <w:rPr>
          <w:rFonts w:ascii="Times New Roman" w:hAnsi="Times New Roman" w:cs="Times New Roman"/>
          <w:sz w:val="24"/>
          <w:szCs w:val="24"/>
        </w:rPr>
        <w:t xml:space="preserve"> (Accessed 17th April 2020).</w:t>
      </w:r>
    </w:p>
    <w:p w14:paraId="3195FAEA" w14:textId="5E5C75C3" w:rsidR="00211E88" w:rsidRPr="00730C66" w:rsidRDefault="00CD48F2" w:rsidP="006C1780">
      <w:pPr>
        <w:rPr>
          <w:rFonts w:ascii="Times New Roman" w:hAnsi="Times New Roman" w:cs="Times New Roman"/>
          <w:sz w:val="24"/>
          <w:szCs w:val="24"/>
        </w:rPr>
      </w:pPr>
      <w:r w:rsidRPr="00730C66">
        <w:rPr>
          <w:rFonts w:ascii="Times New Roman" w:hAnsi="Times New Roman" w:cs="Times New Roman"/>
          <w:sz w:val="24"/>
          <w:szCs w:val="24"/>
        </w:rPr>
        <w:t>Feltham</w:t>
      </w:r>
      <w:r w:rsidR="00472404" w:rsidRPr="00730C66">
        <w:rPr>
          <w:rFonts w:ascii="Times New Roman" w:hAnsi="Times New Roman" w:cs="Times New Roman"/>
          <w:sz w:val="24"/>
          <w:szCs w:val="24"/>
        </w:rPr>
        <w:t xml:space="preserve">, C </w:t>
      </w:r>
      <w:r w:rsidRPr="00730C66">
        <w:rPr>
          <w:rFonts w:ascii="Times New Roman" w:hAnsi="Times New Roman" w:cs="Times New Roman"/>
          <w:sz w:val="24"/>
          <w:szCs w:val="24"/>
        </w:rPr>
        <w:t>and Horton</w:t>
      </w:r>
      <w:r w:rsidR="00472404" w:rsidRPr="00730C66">
        <w:rPr>
          <w:rFonts w:ascii="Times New Roman" w:hAnsi="Times New Roman" w:cs="Times New Roman"/>
          <w:sz w:val="24"/>
          <w:szCs w:val="24"/>
        </w:rPr>
        <w:t>, I (</w:t>
      </w:r>
      <w:r w:rsidRPr="00730C66">
        <w:rPr>
          <w:rFonts w:ascii="Times New Roman" w:hAnsi="Times New Roman" w:cs="Times New Roman"/>
          <w:sz w:val="24"/>
          <w:szCs w:val="24"/>
        </w:rPr>
        <w:t>2003</w:t>
      </w:r>
      <w:r w:rsidR="00472404" w:rsidRPr="00730C66">
        <w:rPr>
          <w:rFonts w:ascii="Times New Roman" w:hAnsi="Times New Roman" w:cs="Times New Roman"/>
          <w:sz w:val="24"/>
          <w:szCs w:val="24"/>
        </w:rPr>
        <w:t xml:space="preserve">) </w:t>
      </w:r>
      <w:r w:rsidR="00472404" w:rsidRPr="00730C66">
        <w:rPr>
          <w:rFonts w:ascii="Times New Roman" w:hAnsi="Times New Roman" w:cs="Times New Roman"/>
          <w:i/>
          <w:iCs/>
          <w:sz w:val="24"/>
          <w:szCs w:val="24"/>
        </w:rPr>
        <w:t>Handbook of Counselling and Psychotherapy</w:t>
      </w:r>
      <w:r w:rsidR="00472404" w:rsidRPr="00730C66">
        <w:rPr>
          <w:rFonts w:ascii="Times New Roman" w:hAnsi="Times New Roman" w:cs="Times New Roman"/>
          <w:sz w:val="24"/>
          <w:szCs w:val="24"/>
        </w:rPr>
        <w:t xml:space="preserve">. London: SAGE Publication. </w:t>
      </w:r>
    </w:p>
    <w:p w14:paraId="42D884D2" w14:textId="047CB421" w:rsidR="00EB00EC" w:rsidRPr="00730C66" w:rsidRDefault="00EB00EC" w:rsidP="006C1780">
      <w:pPr>
        <w:rPr>
          <w:rFonts w:ascii="Times New Roman" w:hAnsi="Times New Roman" w:cs="Times New Roman"/>
          <w:sz w:val="24"/>
          <w:szCs w:val="24"/>
        </w:rPr>
      </w:pPr>
      <w:r w:rsidRPr="00730C66">
        <w:rPr>
          <w:rFonts w:ascii="Times New Roman" w:hAnsi="Times New Roman" w:cs="Times New Roman"/>
          <w:sz w:val="24"/>
          <w:szCs w:val="24"/>
          <w:shd w:val="clear" w:color="auto" w:fill="FFFFFF"/>
        </w:rPr>
        <w:t xml:space="preserve">GANGWISCH, J.E. </w:t>
      </w:r>
      <w:r w:rsidR="00730C66" w:rsidRPr="00730C66">
        <w:rPr>
          <w:rFonts w:ascii="Times New Roman" w:hAnsi="Times New Roman" w:cs="Times New Roman"/>
          <w:sz w:val="24"/>
          <w:szCs w:val="24"/>
          <w:shd w:val="clear" w:color="auto" w:fill="FFFFFF"/>
        </w:rPr>
        <w:t>(</w:t>
      </w:r>
      <w:r w:rsidRPr="00730C66">
        <w:rPr>
          <w:rFonts w:ascii="Times New Roman" w:hAnsi="Times New Roman" w:cs="Times New Roman"/>
          <w:sz w:val="24"/>
          <w:szCs w:val="24"/>
          <w:shd w:val="clear" w:color="auto" w:fill="FFFFFF"/>
        </w:rPr>
        <w:t>2011</w:t>
      </w:r>
      <w:r w:rsidR="00730C66" w:rsidRPr="00730C66">
        <w:rPr>
          <w:rFonts w:ascii="Times New Roman" w:hAnsi="Times New Roman" w:cs="Times New Roman"/>
          <w:sz w:val="24"/>
          <w:szCs w:val="24"/>
          <w:shd w:val="clear" w:color="auto" w:fill="FFFFFF"/>
        </w:rPr>
        <w:t>)</w:t>
      </w:r>
      <w:r w:rsidRPr="00730C66">
        <w:rPr>
          <w:rFonts w:ascii="Times New Roman" w:hAnsi="Times New Roman" w:cs="Times New Roman"/>
          <w:sz w:val="24"/>
          <w:szCs w:val="24"/>
          <w:shd w:val="clear" w:color="auto" w:fill="FFFFFF"/>
        </w:rPr>
        <w:t xml:space="preserve"> </w:t>
      </w:r>
      <w:r w:rsidRPr="00730C66">
        <w:rPr>
          <w:rFonts w:ascii="Times New Roman" w:hAnsi="Times New Roman" w:cs="Times New Roman"/>
          <w:i/>
          <w:iCs/>
          <w:sz w:val="24"/>
          <w:szCs w:val="24"/>
          <w:shd w:val="clear" w:color="auto" w:fill="FFFFFF"/>
        </w:rPr>
        <w:t>Suicide Risk Assessment</w:t>
      </w:r>
      <w:r w:rsidRPr="00730C66">
        <w:rPr>
          <w:rFonts w:ascii="Times New Roman" w:hAnsi="Times New Roman" w:cs="Times New Roman"/>
          <w:sz w:val="24"/>
          <w:szCs w:val="24"/>
          <w:shd w:val="clear" w:color="auto" w:fill="FFFFFF"/>
        </w:rPr>
        <w:t>. </w:t>
      </w:r>
      <w:r w:rsidRPr="00730C66">
        <w:rPr>
          <w:rFonts w:ascii="Times New Roman" w:hAnsi="Times New Roman" w:cs="Times New Roman"/>
          <w:i/>
          <w:iCs/>
          <w:sz w:val="24"/>
          <w:szCs w:val="24"/>
          <w:shd w:val="clear" w:color="auto" w:fill="FFFFFF"/>
        </w:rPr>
        <w:t>International Journal of Clinical Reviews, </w:t>
      </w:r>
    </w:p>
    <w:p w14:paraId="0049E698" w14:textId="77404325" w:rsidR="00DE49F0" w:rsidRPr="00730C66" w:rsidRDefault="00DE49F0" w:rsidP="006C1780">
      <w:pPr>
        <w:rPr>
          <w:rFonts w:ascii="Times New Roman" w:hAnsi="Times New Roman" w:cs="Times New Roman"/>
          <w:sz w:val="24"/>
          <w:szCs w:val="24"/>
        </w:rPr>
      </w:pPr>
      <w:r w:rsidRPr="00730C66">
        <w:rPr>
          <w:rFonts w:ascii="Times New Roman" w:hAnsi="Times New Roman" w:cs="Times New Roman"/>
          <w:sz w:val="24"/>
          <w:szCs w:val="24"/>
        </w:rPr>
        <w:t>Green</w:t>
      </w:r>
      <w:r w:rsidR="00472404" w:rsidRPr="00730C66">
        <w:rPr>
          <w:rFonts w:ascii="Times New Roman" w:hAnsi="Times New Roman" w:cs="Times New Roman"/>
          <w:sz w:val="24"/>
          <w:szCs w:val="24"/>
        </w:rPr>
        <w:t>, J</w:t>
      </w:r>
      <w:r w:rsidRPr="00730C66">
        <w:rPr>
          <w:rFonts w:ascii="Times New Roman" w:hAnsi="Times New Roman" w:cs="Times New Roman"/>
          <w:sz w:val="24"/>
          <w:szCs w:val="24"/>
        </w:rPr>
        <w:t xml:space="preserve"> </w:t>
      </w:r>
      <w:r w:rsidR="00E02806" w:rsidRPr="00730C66">
        <w:rPr>
          <w:rFonts w:ascii="Times New Roman" w:hAnsi="Times New Roman" w:cs="Times New Roman"/>
          <w:sz w:val="24"/>
          <w:szCs w:val="24"/>
        </w:rPr>
        <w:t>(</w:t>
      </w:r>
      <w:r w:rsidRPr="00730C66">
        <w:rPr>
          <w:rFonts w:ascii="Times New Roman" w:hAnsi="Times New Roman" w:cs="Times New Roman"/>
          <w:sz w:val="24"/>
          <w:szCs w:val="24"/>
        </w:rPr>
        <w:t>2010</w:t>
      </w:r>
      <w:r w:rsidR="00E02806" w:rsidRPr="00730C66">
        <w:rPr>
          <w:rFonts w:ascii="Times New Roman" w:hAnsi="Times New Roman" w:cs="Times New Roman"/>
          <w:sz w:val="24"/>
          <w:szCs w:val="24"/>
        </w:rPr>
        <w:t xml:space="preserve">) </w:t>
      </w:r>
      <w:r w:rsidR="00E02806" w:rsidRPr="00730C66">
        <w:rPr>
          <w:rFonts w:ascii="Times New Roman" w:hAnsi="Times New Roman" w:cs="Times New Roman"/>
          <w:i/>
          <w:iCs/>
          <w:sz w:val="24"/>
          <w:szCs w:val="24"/>
        </w:rPr>
        <w:t>Creating the Therapeutic Relationship in Counselling and Psychotherapy</w:t>
      </w:r>
      <w:r w:rsidR="00E02806" w:rsidRPr="00730C66">
        <w:rPr>
          <w:rFonts w:ascii="Times New Roman" w:hAnsi="Times New Roman" w:cs="Times New Roman"/>
          <w:sz w:val="24"/>
          <w:szCs w:val="24"/>
        </w:rPr>
        <w:t>.</w:t>
      </w:r>
      <w:r w:rsidR="00472404" w:rsidRPr="00730C66">
        <w:rPr>
          <w:rFonts w:ascii="Times New Roman" w:hAnsi="Times New Roman" w:cs="Times New Roman"/>
          <w:sz w:val="24"/>
          <w:szCs w:val="24"/>
        </w:rPr>
        <w:t xml:space="preserve"> Exeter. Learning Matters Ltd.</w:t>
      </w:r>
    </w:p>
    <w:p w14:paraId="6D633D2D" w14:textId="43DAD16D" w:rsidR="00AE6B9B" w:rsidRPr="00730C66" w:rsidRDefault="00AE6B9B" w:rsidP="006C1780">
      <w:pPr>
        <w:rPr>
          <w:rFonts w:ascii="Times New Roman" w:hAnsi="Times New Roman" w:cs="Times New Roman"/>
          <w:sz w:val="24"/>
          <w:szCs w:val="24"/>
        </w:rPr>
      </w:pPr>
      <w:r w:rsidRPr="00730C66">
        <w:rPr>
          <w:rFonts w:ascii="Times New Roman" w:hAnsi="Times New Roman" w:cs="Times New Roman"/>
          <w:sz w:val="24"/>
          <w:szCs w:val="24"/>
        </w:rPr>
        <w:t xml:space="preserve">Helpguide.org (2019) </w:t>
      </w:r>
      <w:r w:rsidRPr="00730C66">
        <w:rPr>
          <w:rFonts w:ascii="Times New Roman" w:hAnsi="Times New Roman" w:cs="Times New Roman"/>
          <w:i/>
          <w:iCs/>
          <w:sz w:val="24"/>
          <w:szCs w:val="24"/>
        </w:rPr>
        <w:t>Antidepressant Medication</w:t>
      </w:r>
      <w:r w:rsidRPr="00730C66">
        <w:rPr>
          <w:rFonts w:ascii="Times New Roman" w:hAnsi="Times New Roman" w:cs="Times New Roman"/>
          <w:sz w:val="24"/>
          <w:szCs w:val="24"/>
        </w:rPr>
        <w:t xml:space="preserve">. Available at: </w:t>
      </w:r>
      <w:hyperlink r:id="rId8" w:history="1">
        <w:r w:rsidRPr="00730C66">
          <w:rPr>
            <w:rFonts w:ascii="Times New Roman" w:hAnsi="Times New Roman" w:cs="Times New Roman"/>
            <w:sz w:val="24"/>
            <w:szCs w:val="24"/>
            <w:u w:val="single"/>
          </w:rPr>
          <w:t>https://www.helpguide.org/articles/depression/antidepressant-medication.htm</w:t>
        </w:r>
      </w:hyperlink>
      <w:r w:rsidRPr="00730C66">
        <w:rPr>
          <w:rFonts w:ascii="Times New Roman" w:hAnsi="Times New Roman" w:cs="Times New Roman"/>
          <w:sz w:val="24"/>
          <w:szCs w:val="24"/>
        </w:rPr>
        <w:t xml:space="preserve"> (Accessed 18th April 2020). </w:t>
      </w:r>
    </w:p>
    <w:p w14:paraId="2D09BCAB" w14:textId="48E51242" w:rsidR="00836777" w:rsidRPr="00730C66" w:rsidRDefault="00836777" w:rsidP="006C1780">
      <w:pPr>
        <w:rPr>
          <w:rFonts w:ascii="Times New Roman" w:hAnsi="Times New Roman" w:cs="Times New Roman"/>
          <w:sz w:val="24"/>
          <w:szCs w:val="24"/>
        </w:rPr>
      </w:pPr>
      <w:r w:rsidRPr="00730C66">
        <w:rPr>
          <w:rFonts w:ascii="Times New Roman" w:hAnsi="Times New Roman" w:cs="Times New Roman"/>
          <w:sz w:val="24"/>
          <w:szCs w:val="24"/>
        </w:rPr>
        <w:t xml:space="preserve">MIND (2016) </w:t>
      </w:r>
      <w:r w:rsidRPr="00730C66">
        <w:rPr>
          <w:rFonts w:ascii="Times New Roman" w:hAnsi="Times New Roman" w:cs="Times New Roman"/>
          <w:i/>
          <w:iCs/>
          <w:sz w:val="24"/>
          <w:szCs w:val="24"/>
        </w:rPr>
        <w:t>Antidepressants</w:t>
      </w:r>
      <w:r w:rsidRPr="00730C66">
        <w:rPr>
          <w:rFonts w:ascii="Times New Roman" w:hAnsi="Times New Roman" w:cs="Times New Roman"/>
          <w:sz w:val="24"/>
          <w:szCs w:val="24"/>
        </w:rPr>
        <w:t xml:space="preserve">. Available at: </w:t>
      </w:r>
      <w:hyperlink r:id="rId9" w:history="1">
        <w:r w:rsidRPr="00730C66">
          <w:rPr>
            <w:rFonts w:ascii="Times New Roman" w:hAnsi="Times New Roman" w:cs="Times New Roman"/>
            <w:sz w:val="24"/>
            <w:szCs w:val="24"/>
            <w:u w:val="single"/>
          </w:rPr>
          <w:t>https://www.mind.org.uk/information-support/drugs-and-treatments/antidepressants/side-effects-of-antidepressants/</w:t>
        </w:r>
      </w:hyperlink>
      <w:r w:rsidRPr="00730C66">
        <w:rPr>
          <w:rFonts w:ascii="Times New Roman" w:hAnsi="Times New Roman" w:cs="Times New Roman"/>
          <w:sz w:val="24"/>
          <w:szCs w:val="24"/>
        </w:rPr>
        <w:t xml:space="preserve"> (Accessed 18</w:t>
      </w:r>
      <w:r w:rsidRPr="00730C66">
        <w:rPr>
          <w:rFonts w:ascii="Times New Roman" w:hAnsi="Times New Roman" w:cs="Times New Roman"/>
          <w:sz w:val="24"/>
          <w:szCs w:val="24"/>
          <w:vertAlign w:val="superscript"/>
        </w:rPr>
        <w:t>th</w:t>
      </w:r>
      <w:r w:rsidRPr="00730C66">
        <w:rPr>
          <w:rFonts w:ascii="Times New Roman" w:hAnsi="Times New Roman" w:cs="Times New Roman"/>
          <w:sz w:val="24"/>
          <w:szCs w:val="24"/>
        </w:rPr>
        <w:t xml:space="preserve"> April 2020).</w:t>
      </w:r>
    </w:p>
    <w:p w14:paraId="75064738" w14:textId="4E61BCF3" w:rsidR="009500E7" w:rsidRPr="00730C66" w:rsidRDefault="007A592F" w:rsidP="009500E7">
      <w:pPr>
        <w:rPr>
          <w:rStyle w:val="Hyperlink"/>
          <w:rFonts w:ascii="Times New Roman" w:hAnsi="Times New Roman" w:cs="Times New Roman"/>
          <w:color w:val="auto"/>
          <w:sz w:val="24"/>
          <w:szCs w:val="24"/>
          <w:u w:val="none"/>
        </w:rPr>
      </w:pPr>
      <w:r w:rsidRPr="00730C66">
        <w:rPr>
          <w:rFonts w:ascii="Times New Roman" w:hAnsi="Times New Roman" w:cs="Times New Roman"/>
          <w:sz w:val="24"/>
          <w:szCs w:val="24"/>
        </w:rPr>
        <w:t>National Institute of Mental Health</w:t>
      </w:r>
      <w:r w:rsidR="009500E7" w:rsidRPr="00730C66">
        <w:rPr>
          <w:rFonts w:ascii="Times New Roman" w:hAnsi="Times New Roman" w:cs="Times New Roman"/>
          <w:sz w:val="24"/>
          <w:szCs w:val="24"/>
        </w:rPr>
        <w:t xml:space="preserve"> (NIMH) (2015) </w:t>
      </w:r>
      <w:r w:rsidR="009500E7" w:rsidRPr="00730C66">
        <w:rPr>
          <w:rFonts w:ascii="Times New Roman" w:hAnsi="Times New Roman" w:cs="Times New Roman"/>
          <w:i/>
          <w:iCs/>
          <w:sz w:val="24"/>
          <w:szCs w:val="24"/>
        </w:rPr>
        <w:t>Mental Health Medications</w:t>
      </w:r>
      <w:r w:rsidR="009500E7" w:rsidRPr="00730C66">
        <w:rPr>
          <w:rFonts w:ascii="Times New Roman" w:hAnsi="Times New Roman" w:cs="Times New Roman"/>
          <w:sz w:val="24"/>
          <w:szCs w:val="24"/>
        </w:rPr>
        <w:t xml:space="preserve">. Available at: </w:t>
      </w:r>
      <w:hyperlink r:id="rId10" w:history="1">
        <w:r w:rsidR="009500E7" w:rsidRPr="00730C66">
          <w:rPr>
            <w:rStyle w:val="Hyperlink"/>
            <w:rFonts w:ascii="Times New Roman" w:hAnsi="Times New Roman" w:cs="Times New Roman"/>
            <w:color w:val="auto"/>
            <w:sz w:val="24"/>
            <w:szCs w:val="24"/>
          </w:rPr>
          <w:t>https://www.nimh.nih.gov/health/topics/mental-health-medications/index.shtml</w:t>
        </w:r>
      </w:hyperlink>
      <w:r w:rsidR="009500E7" w:rsidRPr="00730C66">
        <w:rPr>
          <w:rStyle w:val="Hyperlink"/>
          <w:rFonts w:ascii="Times New Roman" w:hAnsi="Times New Roman" w:cs="Times New Roman"/>
          <w:color w:val="auto"/>
          <w:sz w:val="24"/>
          <w:szCs w:val="24"/>
          <w:u w:val="none"/>
        </w:rPr>
        <w:t xml:space="preserve">  (Accessed 18th April 2020).</w:t>
      </w:r>
    </w:p>
    <w:p w14:paraId="169A85D1" w14:textId="16BD9D29" w:rsidR="00DE0A48" w:rsidRPr="00730C66" w:rsidRDefault="00DE0A48" w:rsidP="009500E7">
      <w:pPr>
        <w:rPr>
          <w:rFonts w:ascii="Times New Roman" w:hAnsi="Times New Roman" w:cs="Times New Roman"/>
          <w:sz w:val="24"/>
          <w:szCs w:val="24"/>
        </w:rPr>
      </w:pPr>
      <w:r w:rsidRPr="00730C66">
        <w:rPr>
          <w:rFonts w:ascii="Times New Roman" w:hAnsi="Times New Roman" w:cs="Times New Roman"/>
          <w:sz w:val="24"/>
          <w:szCs w:val="24"/>
        </w:rPr>
        <w:t xml:space="preserve">NHS.UK (2018) </w:t>
      </w:r>
      <w:r w:rsidRPr="00730C66">
        <w:rPr>
          <w:rFonts w:ascii="Times New Roman" w:hAnsi="Times New Roman" w:cs="Times New Roman"/>
          <w:i/>
          <w:iCs/>
          <w:sz w:val="24"/>
          <w:szCs w:val="24"/>
        </w:rPr>
        <w:t>Antidepressants</w:t>
      </w:r>
      <w:r w:rsidRPr="00730C66">
        <w:rPr>
          <w:rFonts w:ascii="Times New Roman" w:hAnsi="Times New Roman" w:cs="Times New Roman"/>
          <w:sz w:val="24"/>
          <w:szCs w:val="24"/>
        </w:rPr>
        <w:t xml:space="preserve">. Available at:  </w:t>
      </w:r>
      <w:hyperlink r:id="rId11" w:history="1">
        <w:r w:rsidRPr="00730C66">
          <w:rPr>
            <w:rFonts w:ascii="Times New Roman" w:hAnsi="Times New Roman" w:cs="Times New Roman"/>
            <w:sz w:val="24"/>
            <w:szCs w:val="24"/>
            <w:u w:val="single"/>
          </w:rPr>
          <w:t>https://www.nhs.uk/conditions/antidepressants/</w:t>
        </w:r>
      </w:hyperlink>
      <w:r w:rsidRPr="00730C66">
        <w:rPr>
          <w:rFonts w:ascii="Times New Roman" w:hAnsi="Times New Roman" w:cs="Times New Roman"/>
          <w:sz w:val="24"/>
          <w:szCs w:val="24"/>
        </w:rPr>
        <w:t xml:space="preserve"> (Accessed 18</w:t>
      </w:r>
      <w:r w:rsidRPr="00730C66">
        <w:rPr>
          <w:rFonts w:ascii="Times New Roman" w:hAnsi="Times New Roman" w:cs="Times New Roman"/>
          <w:sz w:val="24"/>
          <w:szCs w:val="24"/>
          <w:vertAlign w:val="superscript"/>
        </w:rPr>
        <w:t>th</w:t>
      </w:r>
      <w:r w:rsidRPr="00730C66">
        <w:rPr>
          <w:rFonts w:ascii="Times New Roman" w:hAnsi="Times New Roman" w:cs="Times New Roman"/>
          <w:sz w:val="24"/>
          <w:szCs w:val="24"/>
        </w:rPr>
        <w:t xml:space="preserve"> </w:t>
      </w:r>
      <w:r w:rsidR="00836777" w:rsidRPr="00730C66">
        <w:rPr>
          <w:rFonts w:ascii="Times New Roman" w:hAnsi="Times New Roman" w:cs="Times New Roman"/>
          <w:sz w:val="24"/>
          <w:szCs w:val="24"/>
        </w:rPr>
        <w:t xml:space="preserve">April 2020). </w:t>
      </w:r>
    </w:p>
    <w:p w14:paraId="7191A1DF" w14:textId="5272A573" w:rsidR="00CD48F2" w:rsidRPr="00730C66" w:rsidRDefault="00CD48F2" w:rsidP="00CD48F2">
      <w:pPr>
        <w:rPr>
          <w:rFonts w:ascii="Times New Roman" w:hAnsi="Times New Roman" w:cs="Times New Roman"/>
          <w:sz w:val="24"/>
          <w:szCs w:val="24"/>
        </w:rPr>
      </w:pPr>
      <w:r w:rsidRPr="00730C66">
        <w:rPr>
          <w:rFonts w:ascii="Times New Roman" w:hAnsi="Times New Roman" w:cs="Times New Roman"/>
          <w:sz w:val="24"/>
          <w:szCs w:val="24"/>
        </w:rPr>
        <w:t xml:space="preserve">Owens, P. Springwood, B and Wilson, M (2012). </w:t>
      </w:r>
      <w:r w:rsidRPr="00730C66">
        <w:rPr>
          <w:rFonts w:ascii="Times New Roman" w:hAnsi="Times New Roman" w:cs="Times New Roman"/>
          <w:i/>
          <w:iCs/>
          <w:sz w:val="24"/>
          <w:szCs w:val="24"/>
        </w:rPr>
        <w:t>Creative Ethical Practice in Counselling and Psychotherapy</w:t>
      </w:r>
      <w:r w:rsidRPr="00730C66">
        <w:rPr>
          <w:rFonts w:ascii="Times New Roman" w:hAnsi="Times New Roman" w:cs="Times New Roman"/>
          <w:sz w:val="24"/>
          <w:szCs w:val="24"/>
        </w:rPr>
        <w:t xml:space="preserve">. London: SAGE Publications Ltd. </w:t>
      </w:r>
    </w:p>
    <w:p w14:paraId="13420E56" w14:textId="50945544" w:rsidR="00E240DA" w:rsidRPr="00730C66" w:rsidRDefault="00E240DA" w:rsidP="00CD48F2">
      <w:pPr>
        <w:rPr>
          <w:rFonts w:ascii="Times New Roman" w:hAnsi="Times New Roman" w:cs="Times New Roman"/>
          <w:sz w:val="24"/>
          <w:szCs w:val="24"/>
        </w:rPr>
      </w:pPr>
      <w:r w:rsidRPr="00730C66">
        <w:rPr>
          <w:rFonts w:ascii="Times New Roman" w:hAnsi="Times New Roman" w:cs="Times New Roman"/>
          <w:sz w:val="24"/>
          <w:szCs w:val="24"/>
        </w:rPr>
        <w:t>Sanders, P (2011</w:t>
      </w:r>
      <w:r w:rsidR="00AE6B9B" w:rsidRPr="00730C66">
        <w:rPr>
          <w:rFonts w:ascii="Times New Roman" w:hAnsi="Times New Roman" w:cs="Times New Roman"/>
          <w:sz w:val="24"/>
          <w:szCs w:val="24"/>
        </w:rPr>
        <w:t xml:space="preserve">) </w:t>
      </w:r>
      <w:r w:rsidR="00730C66" w:rsidRPr="00730C66">
        <w:rPr>
          <w:rFonts w:ascii="Times New Roman" w:hAnsi="Times New Roman" w:cs="Times New Roman"/>
          <w:i/>
          <w:iCs/>
          <w:sz w:val="24"/>
          <w:szCs w:val="24"/>
        </w:rPr>
        <w:t>First Steps in Counselling</w:t>
      </w:r>
      <w:r w:rsidR="00730C66" w:rsidRPr="00730C66">
        <w:rPr>
          <w:rFonts w:ascii="Times New Roman" w:hAnsi="Times New Roman" w:cs="Times New Roman"/>
          <w:sz w:val="24"/>
          <w:szCs w:val="24"/>
        </w:rPr>
        <w:t xml:space="preserve">. </w:t>
      </w:r>
      <w:r w:rsidR="00AE6B9B" w:rsidRPr="00730C66">
        <w:rPr>
          <w:rFonts w:ascii="Times New Roman" w:hAnsi="Times New Roman" w:cs="Times New Roman"/>
          <w:sz w:val="24"/>
          <w:szCs w:val="24"/>
        </w:rPr>
        <w:t>4</w:t>
      </w:r>
      <w:r w:rsidRPr="00730C66">
        <w:rPr>
          <w:rFonts w:ascii="Times New Roman" w:hAnsi="Times New Roman" w:cs="Times New Roman"/>
          <w:sz w:val="24"/>
          <w:szCs w:val="24"/>
          <w:vertAlign w:val="superscript"/>
        </w:rPr>
        <w:t>th</w:t>
      </w:r>
      <w:r w:rsidRPr="00730C66">
        <w:rPr>
          <w:rFonts w:ascii="Times New Roman" w:hAnsi="Times New Roman" w:cs="Times New Roman"/>
          <w:sz w:val="24"/>
          <w:szCs w:val="24"/>
        </w:rPr>
        <w:t xml:space="preserve"> ed</w:t>
      </w:r>
      <w:r w:rsidR="00730C66" w:rsidRPr="00730C66">
        <w:rPr>
          <w:rFonts w:ascii="Times New Roman" w:hAnsi="Times New Roman" w:cs="Times New Roman"/>
          <w:sz w:val="24"/>
          <w:szCs w:val="24"/>
        </w:rPr>
        <w:t>n. Monmouth. PCCS Books Ltd.</w:t>
      </w:r>
    </w:p>
    <w:p w14:paraId="4BBECB7F" w14:textId="3C02F10D" w:rsidR="00CD48F2" w:rsidRPr="00730C66" w:rsidRDefault="00CD48F2" w:rsidP="006C1780">
      <w:pPr>
        <w:rPr>
          <w:rFonts w:ascii="Times New Roman" w:hAnsi="Times New Roman" w:cs="Times New Roman"/>
          <w:sz w:val="24"/>
          <w:szCs w:val="24"/>
        </w:rPr>
      </w:pPr>
    </w:p>
    <w:sectPr w:rsidR="00CD48F2" w:rsidRPr="00730C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6C4123"/>
    <w:multiLevelType w:val="hybridMultilevel"/>
    <w:tmpl w:val="14486F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350F93"/>
    <w:multiLevelType w:val="multilevel"/>
    <w:tmpl w:val="53902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9B2E2E"/>
    <w:multiLevelType w:val="hybridMultilevel"/>
    <w:tmpl w:val="B7B2E01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14E4318E"/>
    <w:multiLevelType w:val="hybridMultilevel"/>
    <w:tmpl w:val="BB40F4A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23E41B96"/>
    <w:multiLevelType w:val="multilevel"/>
    <w:tmpl w:val="16400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5D183F"/>
    <w:multiLevelType w:val="hybridMultilevel"/>
    <w:tmpl w:val="A92A61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40345F74"/>
    <w:multiLevelType w:val="hybridMultilevel"/>
    <w:tmpl w:val="6184A2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45FD3117"/>
    <w:multiLevelType w:val="multilevel"/>
    <w:tmpl w:val="F6D4D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80752C5"/>
    <w:multiLevelType w:val="multilevel"/>
    <w:tmpl w:val="4844B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473C5A"/>
    <w:multiLevelType w:val="hybridMultilevel"/>
    <w:tmpl w:val="353826B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7"/>
  </w:num>
  <w:num w:numId="2">
    <w:abstractNumId w:val="5"/>
  </w:num>
  <w:num w:numId="3">
    <w:abstractNumId w:val="4"/>
  </w:num>
  <w:num w:numId="4">
    <w:abstractNumId w:val="9"/>
  </w:num>
  <w:num w:numId="5">
    <w:abstractNumId w:val="8"/>
  </w:num>
  <w:num w:numId="6">
    <w:abstractNumId w:val="1"/>
  </w:num>
  <w:num w:numId="7">
    <w:abstractNumId w:val="3"/>
  </w:num>
  <w:num w:numId="8">
    <w:abstractNumId w:val="6"/>
  </w:num>
  <w:num w:numId="9">
    <w:abstractNumId w:val="2"/>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QxtLQ0Nzc2trSwNLdQ0lEKTi0uzszPAymwqAUAv1pzMywAAAA="/>
  </w:docVars>
  <w:rsids>
    <w:rsidRoot w:val="006C1780"/>
    <w:rsid w:val="00123344"/>
    <w:rsid w:val="001629F9"/>
    <w:rsid w:val="00191061"/>
    <w:rsid w:val="001E3D89"/>
    <w:rsid w:val="002055FD"/>
    <w:rsid w:val="00211E88"/>
    <w:rsid w:val="002825F9"/>
    <w:rsid w:val="0041622B"/>
    <w:rsid w:val="00421799"/>
    <w:rsid w:val="004573FA"/>
    <w:rsid w:val="00472404"/>
    <w:rsid w:val="004C6D01"/>
    <w:rsid w:val="004D0561"/>
    <w:rsid w:val="006566AF"/>
    <w:rsid w:val="006C1780"/>
    <w:rsid w:val="00711D0E"/>
    <w:rsid w:val="00730C66"/>
    <w:rsid w:val="0074432C"/>
    <w:rsid w:val="007A592F"/>
    <w:rsid w:val="008136C8"/>
    <w:rsid w:val="00836777"/>
    <w:rsid w:val="00850C19"/>
    <w:rsid w:val="008B3D0E"/>
    <w:rsid w:val="009500E7"/>
    <w:rsid w:val="009D1C96"/>
    <w:rsid w:val="00AE6B9B"/>
    <w:rsid w:val="00C75876"/>
    <w:rsid w:val="00C8425C"/>
    <w:rsid w:val="00C9487A"/>
    <w:rsid w:val="00CB683D"/>
    <w:rsid w:val="00CD48F2"/>
    <w:rsid w:val="00D22842"/>
    <w:rsid w:val="00D31987"/>
    <w:rsid w:val="00D63163"/>
    <w:rsid w:val="00DB4678"/>
    <w:rsid w:val="00DE0A48"/>
    <w:rsid w:val="00DE49F0"/>
    <w:rsid w:val="00E00C2D"/>
    <w:rsid w:val="00E02806"/>
    <w:rsid w:val="00E240DA"/>
    <w:rsid w:val="00EB00EC"/>
    <w:rsid w:val="00F16337"/>
    <w:rsid w:val="00F4729B"/>
    <w:rsid w:val="00F74B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07BFD"/>
  <w15:chartTrackingRefBased/>
  <w15:docId w15:val="{9D5C34A7-8C86-46DA-86B0-B3AD303FEC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E3D8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E3D89"/>
    <w:pPr>
      <w:ind w:left="720"/>
      <w:contextualSpacing/>
    </w:pPr>
  </w:style>
  <w:style w:type="character" w:styleId="Hyperlink">
    <w:name w:val="Hyperlink"/>
    <w:basedOn w:val="DefaultParagraphFont"/>
    <w:uiPriority w:val="99"/>
    <w:unhideWhenUsed/>
    <w:rsid w:val="001E3D89"/>
    <w:rPr>
      <w:color w:val="0000FF"/>
      <w:u w:val="single"/>
    </w:rPr>
  </w:style>
  <w:style w:type="character" w:styleId="UnresolvedMention">
    <w:name w:val="Unresolved Mention"/>
    <w:basedOn w:val="DefaultParagraphFont"/>
    <w:uiPriority w:val="99"/>
    <w:semiHidden/>
    <w:unhideWhenUsed/>
    <w:rsid w:val="002055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4486226">
      <w:bodyDiv w:val="1"/>
      <w:marLeft w:val="0"/>
      <w:marRight w:val="0"/>
      <w:marTop w:val="0"/>
      <w:marBottom w:val="0"/>
      <w:divBdr>
        <w:top w:val="none" w:sz="0" w:space="0" w:color="auto"/>
        <w:left w:val="none" w:sz="0" w:space="0" w:color="auto"/>
        <w:bottom w:val="none" w:sz="0" w:space="0" w:color="auto"/>
        <w:right w:val="none" w:sz="0" w:space="0" w:color="auto"/>
      </w:divBdr>
    </w:div>
    <w:div w:id="545146112">
      <w:bodyDiv w:val="1"/>
      <w:marLeft w:val="0"/>
      <w:marRight w:val="0"/>
      <w:marTop w:val="0"/>
      <w:marBottom w:val="0"/>
      <w:divBdr>
        <w:top w:val="none" w:sz="0" w:space="0" w:color="auto"/>
        <w:left w:val="none" w:sz="0" w:space="0" w:color="auto"/>
        <w:bottom w:val="none" w:sz="0" w:space="0" w:color="auto"/>
        <w:right w:val="none" w:sz="0" w:space="0" w:color="auto"/>
      </w:divBdr>
      <w:divsChild>
        <w:div w:id="355885517">
          <w:marLeft w:val="0"/>
          <w:marRight w:val="0"/>
          <w:marTop w:val="0"/>
          <w:marBottom w:val="0"/>
          <w:divBdr>
            <w:top w:val="none" w:sz="0" w:space="0" w:color="auto"/>
            <w:left w:val="none" w:sz="0" w:space="0" w:color="auto"/>
            <w:bottom w:val="none" w:sz="0" w:space="0" w:color="auto"/>
            <w:right w:val="none" w:sz="0" w:space="0" w:color="auto"/>
          </w:divBdr>
        </w:div>
        <w:div w:id="1319382190">
          <w:marLeft w:val="0"/>
          <w:marRight w:val="0"/>
          <w:marTop w:val="0"/>
          <w:marBottom w:val="0"/>
          <w:divBdr>
            <w:top w:val="none" w:sz="0" w:space="0" w:color="auto"/>
            <w:left w:val="none" w:sz="0" w:space="0" w:color="auto"/>
            <w:bottom w:val="none" w:sz="0" w:space="0" w:color="auto"/>
            <w:right w:val="none" w:sz="0" w:space="0" w:color="auto"/>
          </w:divBdr>
        </w:div>
      </w:divsChild>
    </w:div>
    <w:div w:id="708337368">
      <w:bodyDiv w:val="1"/>
      <w:marLeft w:val="0"/>
      <w:marRight w:val="0"/>
      <w:marTop w:val="0"/>
      <w:marBottom w:val="0"/>
      <w:divBdr>
        <w:top w:val="none" w:sz="0" w:space="0" w:color="auto"/>
        <w:left w:val="none" w:sz="0" w:space="0" w:color="auto"/>
        <w:bottom w:val="none" w:sz="0" w:space="0" w:color="auto"/>
        <w:right w:val="none" w:sz="0" w:space="0" w:color="auto"/>
      </w:divBdr>
    </w:div>
    <w:div w:id="777213848">
      <w:bodyDiv w:val="1"/>
      <w:marLeft w:val="0"/>
      <w:marRight w:val="0"/>
      <w:marTop w:val="0"/>
      <w:marBottom w:val="0"/>
      <w:divBdr>
        <w:top w:val="none" w:sz="0" w:space="0" w:color="auto"/>
        <w:left w:val="none" w:sz="0" w:space="0" w:color="auto"/>
        <w:bottom w:val="none" w:sz="0" w:space="0" w:color="auto"/>
        <w:right w:val="none" w:sz="0" w:space="0" w:color="auto"/>
      </w:divBdr>
    </w:div>
    <w:div w:id="1360818111">
      <w:bodyDiv w:val="1"/>
      <w:marLeft w:val="0"/>
      <w:marRight w:val="0"/>
      <w:marTop w:val="0"/>
      <w:marBottom w:val="0"/>
      <w:divBdr>
        <w:top w:val="none" w:sz="0" w:space="0" w:color="auto"/>
        <w:left w:val="none" w:sz="0" w:space="0" w:color="auto"/>
        <w:bottom w:val="none" w:sz="0" w:space="0" w:color="auto"/>
        <w:right w:val="none" w:sz="0" w:space="0" w:color="auto"/>
      </w:divBdr>
    </w:div>
    <w:div w:id="1620994498">
      <w:bodyDiv w:val="1"/>
      <w:marLeft w:val="0"/>
      <w:marRight w:val="0"/>
      <w:marTop w:val="0"/>
      <w:marBottom w:val="0"/>
      <w:divBdr>
        <w:top w:val="none" w:sz="0" w:space="0" w:color="auto"/>
        <w:left w:val="none" w:sz="0" w:space="0" w:color="auto"/>
        <w:bottom w:val="none" w:sz="0" w:space="0" w:color="auto"/>
        <w:right w:val="none" w:sz="0" w:space="0" w:color="auto"/>
      </w:divBdr>
    </w:div>
    <w:div w:id="2121416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lpguide.org/articles/depression/antidepressant-medication.ht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ounselling-directory.org.uk/mental-distress-stats.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acp.co.uk/media/2157/bacp-working-with-suicidal-clients-fact-sheet-gpia042.pdf" TargetMode="External"/><Relationship Id="rId11" Type="http://schemas.openxmlformats.org/officeDocument/2006/relationships/hyperlink" Target="https://www.nhs.uk/conditions/antidepressants/" TargetMode="External"/><Relationship Id="rId5" Type="http://schemas.openxmlformats.org/officeDocument/2006/relationships/hyperlink" Target="https://www.bacp.co.uk/media/3939/bacp-self-care-fact-sheet-gpia088-jul18.pdf" TargetMode="External"/><Relationship Id="rId10" Type="http://schemas.openxmlformats.org/officeDocument/2006/relationships/hyperlink" Target="https://www.nimh.nih.gov/health/topics/mental-health-medications/index.shtml" TargetMode="External"/><Relationship Id="rId4" Type="http://schemas.openxmlformats.org/officeDocument/2006/relationships/webSettings" Target="webSettings.xml"/><Relationship Id="rId9" Type="http://schemas.openxmlformats.org/officeDocument/2006/relationships/hyperlink" Target="https://www.mind.org.uk/information-support/drugs-and-treatments/antidepressants/side-effects-of-antidepressa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1004</TotalTime>
  <Pages>1</Pages>
  <Words>3019</Words>
  <Characters>17210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Carolyne Williams (1704726)</dc:creator>
  <cp:keywords/>
  <dc:description/>
  <cp:lastModifiedBy>Carolyne Williams (1704726)</cp:lastModifiedBy>
  <cp:revision>16</cp:revision>
  <dcterms:created xsi:type="dcterms:W3CDTF">2020-04-15T21:52:00Z</dcterms:created>
  <dcterms:modified xsi:type="dcterms:W3CDTF">2020-04-21T12:22:00Z</dcterms:modified>
</cp:coreProperties>
</file>