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vertAnchor="page" w:horzAnchor="page" w:tblpX="1570" w:tblpY="3245"/>
        <w:tblW w:w="0" w:type="auto"/>
        <w:tblLook w:val="04A0" w:firstRow="1" w:lastRow="0" w:firstColumn="1" w:lastColumn="0" w:noHBand="0" w:noVBand="1"/>
      </w:tblPr>
      <w:tblGrid>
        <w:gridCol w:w="6975"/>
        <w:gridCol w:w="6975"/>
      </w:tblGrid>
      <w:tr w:rsidR="00E96783" w14:paraId="2E161AE7" w14:textId="77777777" w:rsidTr="00E96783">
        <w:trPr>
          <w:trHeight w:val="1286"/>
        </w:trPr>
        <w:tc>
          <w:tcPr>
            <w:tcW w:w="6975" w:type="dxa"/>
            <w:shd w:val="clear" w:color="auto" w:fill="B4C6E7" w:themeFill="accent1" w:themeFillTint="66"/>
          </w:tcPr>
          <w:p w14:paraId="18CB7175" w14:textId="7AE87EBE" w:rsidR="00E96783" w:rsidRPr="00E96783" w:rsidRDefault="00E96783" w:rsidP="00E96783">
            <w:pPr>
              <w:rPr>
                <w:rFonts w:ascii="Adobe Hebrew" w:hAnsi="Adobe Hebrew" w:cs="Adobe Hebrew"/>
                <w:b/>
                <w:bCs/>
                <w:i/>
                <w:iCs/>
                <w:sz w:val="28"/>
                <w:szCs w:val="28"/>
              </w:rPr>
            </w:pPr>
            <w:r w:rsidRPr="00E96783">
              <w:rPr>
                <w:rFonts w:ascii="Adobe Hebrew" w:hAnsi="Adobe Hebrew" w:cs="Adobe Hebrew"/>
                <w:b/>
                <w:bCs/>
                <w:i/>
                <w:iCs/>
                <w:sz w:val="28"/>
                <w:szCs w:val="28"/>
              </w:rPr>
              <w:t xml:space="preserve"> </w:t>
            </w:r>
            <w:r w:rsidRPr="00E96783">
              <w:rPr>
                <w:rFonts w:ascii="Adobe Hebrew" w:hAnsi="Adobe Hebrew" w:cs="Adobe Hebrew"/>
                <w:b/>
                <w:bCs/>
                <w:i/>
                <w:iCs/>
                <w:sz w:val="28"/>
                <w:szCs w:val="28"/>
              </w:rPr>
              <w:t xml:space="preserve">Student Name: </w:t>
            </w:r>
            <w:r w:rsidR="00474AB7">
              <w:rPr>
                <w:rFonts w:ascii="Adobe Hebrew" w:hAnsi="Adobe Hebrew" w:cs="Adobe Hebrew"/>
                <w:b/>
                <w:bCs/>
                <w:i/>
                <w:iCs/>
                <w:sz w:val="28"/>
                <w:szCs w:val="28"/>
              </w:rPr>
              <w:t>Zhanita</w:t>
            </w:r>
            <w:r w:rsidR="00184899">
              <w:rPr>
                <w:rFonts w:ascii="Adobe Hebrew" w:hAnsi="Adobe Hebrew" w:cs="Adobe Hebrew"/>
                <w:b/>
                <w:bCs/>
                <w:i/>
                <w:iCs/>
                <w:sz w:val="28"/>
                <w:szCs w:val="28"/>
              </w:rPr>
              <w:t xml:space="preserve"> Bigdeloo</w:t>
            </w:r>
          </w:p>
          <w:p w14:paraId="4FCC4648" w14:textId="77777777" w:rsidR="00E96783" w:rsidRPr="00E96783" w:rsidRDefault="00E96783" w:rsidP="00E96783">
            <w:pPr>
              <w:rPr>
                <w:rFonts w:ascii="Adobe Hebrew" w:hAnsi="Adobe Hebrew" w:cs="Adobe Hebrew"/>
                <w:b/>
                <w:bCs/>
                <w:i/>
                <w:iCs/>
                <w:sz w:val="28"/>
                <w:szCs w:val="28"/>
              </w:rPr>
            </w:pPr>
          </w:p>
          <w:p w14:paraId="6AB11B82" w14:textId="71D8D0ED" w:rsidR="00E96783" w:rsidRPr="00E96783" w:rsidRDefault="00E96783" w:rsidP="00E96783">
            <w:pPr>
              <w:rPr>
                <w:rFonts w:ascii="Adobe Hebrew" w:hAnsi="Adobe Hebrew" w:cs="Adobe Hebrew"/>
                <w:b/>
                <w:bCs/>
                <w:i/>
                <w:iCs/>
                <w:sz w:val="28"/>
                <w:szCs w:val="28"/>
              </w:rPr>
            </w:pPr>
            <w:r w:rsidRPr="00E96783">
              <w:rPr>
                <w:rFonts w:ascii="Adobe Hebrew" w:hAnsi="Adobe Hebrew" w:cs="Adobe Hebrew"/>
                <w:b/>
                <w:bCs/>
                <w:i/>
                <w:iCs/>
                <w:sz w:val="28"/>
                <w:szCs w:val="28"/>
              </w:rPr>
              <w:t xml:space="preserve">Student Number: </w:t>
            </w:r>
            <w:r w:rsidR="00474AB7">
              <w:rPr>
                <w:rFonts w:ascii="Adobe Hebrew" w:hAnsi="Adobe Hebrew" w:cs="Adobe Hebrew"/>
                <w:b/>
                <w:bCs/>
                <w:i/>
                <w:iCs/>
                <w:sz w:val="28"/>
                <w:szCs w:val="28"/>
              </w:rPr>
              <w:t>2019352</w:t>
            </w:r>
          </w:p>
          <w:p w14:paraId="2E840E3E" w14:textId="77777777" w:rsidR="00E96783" w:rsidRPr="00E96783" w:rsidRDefault="00E96783" w:rsidP="00E96783">
            <w:pPr>
              <w:rPr>
                <w:sz w:val="28"/>
                <w:szCs w:val="28"/>
              </w:rPr>
            </w:pPr>
          </w:p>
        </w:tc>
        <w:tc>
          <w:tcPr>
            <w:tcW w:w="6975" w:type="dxa"/>
            <w:shd w:val="clear" w:color="auto" w:fill="B4C6E7" w:themeFill="accent1" w:themeFillTint="66"/>
          </w:tcPr>
          <w:p w14:paraId="559771C2" w14:textId="7C487694" w:rsidR="00E96783" w:rsidRPr="00E96783" w:rsidRDefault="00E96783" w:rsidP="00E96783">
            <w:pPr>
              <w:rPr>
                <w:rFonts w:ascii="Adobe Hebrew" w:hAnsi="Adobe Hebrew" w:cs="Adobe Hebrew"/>
                <w:b/>
                <w:bCs/>
                <w:i/>
                <w:iCs/>
                <w:sz w:val="28"/>
                <w:szCs w:val="28"/>
              </w:rPr>
            </w:pPr>
            <w:r w:rsidRPr="00E96783">
              <w:rPr>
                <w:rFonts w:ascii="Adobe Hebrew" w:hAnsi="Adobe Hebrew" w:cs="Adobe Hebrew"/>
                <w:b/>
                <w:bCs/>
                <w:i/>
                <w:iCs/>
                <w:sz w:val="28"/>
                <w:szCs w:val="28"/>
              </w:rPr>
              <w:t xml:space="preserve">Module: </w:t>
            </w:r>
            <w:r w:rsidR="00310DC8" w:rsidRPr="00310DC8">
              <w:rPr>
                <w:rFonts w:ascii="Adobe Hebrew" w:hAnsi="Adobe Hebrew" w:cs="Adobe Hebrew"/>
                <w:b/>
                <w:bCs/>
                <w:i/>
                <w:iCs/>
                <w:sz w:val="32"/>
                <w:szCs w:val="32"/>
                <w:lang w:val="en-US"/>
              </w:rPr>
              <w:t>BMIH400</w:t>
            </w:r>
            <w:r w:rsidR="00345A4D">
              <w:rPr>
                <w:rFonts w:ascii="Adobe Hebrew" w:hAnsi="Adobe Hebrew" w:cs="Adobe Hebrew"/>
                <w:b/>
                <w:bCs/>
                <w:i/>
                <w:iCs/>
                <w:sz w:val="32"/>
                <w:szCs w:val="32"/>
                <w:lang w:val="en-US"/>
              </w:rPr>
              <w:t>2</w:t>
            </w:r>
          </w:p>
          <w:p w14:paraId="2DF4157E" w14:textId="77777777" w:rsidR="00E96783" w:rsidRPr="00310DC8" w:rsidRDefault="00E96783" w:rsidP="00E96783">
            <w:pPr>
              <w:rPr>
                <w:rFonts w:ascii="Adobe Hebrew" w:hAnsi="Adobe Hebrew" w:cs="Adobe Hebrew"/>
                <w:bCs/>
                <w:iCs/>
                <w:sz w:val="28"/>
                <w:szCs w:val="28"/>
              </w:rPr>
            </w:pPr>
          </w:p>
          <w:p w14:paraId="1B232383" w14:textId="5C4E7D6F" w:rsidR="00E96783" w:rsidRPr="00E96783" w:rsidRDefault="00E96783" w:rsidP="00E96783">
            <w:pPr>
              <w:rPr>
                <w:sz w:val="28"/>
                <w:szCs w:val="28"/>
              </w:rPr>
            </w:pPr>
            <w:r w:rsidRPr="00E96783">
              <w:rPr>
                <w:rFonts w:ascii="Adobe Hebrew" w:hAnsi="Adobe Hebrew" w:cs="Adobe Hebrew"/>
                <w:b/>
                <w:bCs/>
                <w:i/>
                <w:iCs/>
                <w:sz w:val="28"/>
                <w:szCs w:val="28"/>
              </w:rPr>
              <w:t>Lecturer:</w:t>
            </w:r>
            <w:r w:rsidR="00EA0795">
              <w:rPr>
                <w:rFonts w:ascii="Adobe Hebrew" w:hAnsi="Adobe Hebrew" w:cs="Adobe Hebrew"/>
                <w:b/>
                <w:bCs/>
                <w:i/>
                <w:iCs/>
                <w:sz w:val="28"/>
                <w:szCs w:val="28"/>
              </w:rPr>
              <w:t xml:space="preserve"> Lola Villard</w:t>
            </w:r>
          </w:p>
        </w:tc>
      </w:tr>
      <w:tr w:rsidR="00E96783" w14:paraId="4111C815" w14:textId="77777777" w:rsidTr="00E96783">
        <w:trPr>
          <w:trHeight w:val="908"/>
        </w:trPr>
        <w:tc>
          <w:tcPr>
            <w:tcW w:w="6975" w:type="dxa"/>
            <w:shd w:val="clear" w:color="auto" w:fill="F7CAAC" w:themeFill="accent2" w:themeFillTint="66"/>
          </w:tcPr>
          <w:p w14:paraId="79F0AFC7" w14:textId="21945AEF" w:rsidR="00E96783" w:rsidRPr="00227236" w:rsidRDefault="00E96783" w:rsidP="00E96783">
            <w:pPr>
              <w:pStyle w:val="NormalWeb"/>
              <w:rPr>
                <w:rFonts w:ascii="Adobe Hebrew" w:hAnsi="Adobe Hebrew" w:cs="Adobe Hebrew"/>
                <w:b/>
                <w:bCs/>
                <w:i/>
                <w:iCs/>
                <w:sz w:val="40"/>
                <w:szCs w:val="40"/>
              </w:rPr>
            </w:pPr>
            <w:r w:rsidRPr="00E96783">
              <w:rPr>
                <w:rFonts w:ascii="Adobe Hebrew" w:hAnsi="Adobe Hebrew" w:cs="Adobe Hebrew"/>
                <w:b/>
                <w:bCs/>
                <w:i/>
                <w:iCs/>
                <w:sz w:val="28"/>
                <w:szCs w:val="28"/>
              </w:rPr>
              <w:t>Topic of choice:</w:t>
            </w:r>
            <w:r w:rsidRPr="00227236">
              <w:rPr>
                <w:rFonts w:ascii="Adobe Hebrew" w:hAnsi="Adobe Hebrew" w:cs="Adobe Hebrew"/>
                <w:b/>
                <w:bCs/>
                <w:i/>
                <w:iCs/>
                <w:sz w:val="40"/>
                <w:szCs w:val="40"/>
              </w:rPr>
              <w:t xml:space="preserve"> </w:t>
            </w:r>
            <w:r w:rsidRPr="00E96783">
              <w:rPr>
                <w:rFonts w:ascii="Adobe Hebrew" w:hAnsi="Adobe Hebrew" w:cs="Adobe Hebrew"/>
                <w:b/>
                <w:bCs/>
                <w:i/>
                <w:iCs/>
                <w:sz w:val="28"/>
                <w:szCs w:val="28"/>
              </w:rPr>
              <w:t>Allergies and Intolerances and the importance within the industry</w:t>
            </w:r>
            <w:r w:rsidRPr="00227236">
              <w:rPr>
                <w:rFonts w:ascii="Adobe Hebrew" w:hAnsi="Adobe Hebrew" w:cs="Adobe Hebrew"/>
                <w:b/>
                <w:bCs/>
                <w:i/>
                <w:iCs/>
                <w:sz w:val="40"/>
                <w:szCs w:val="40"/>
              </w:rPr>
              <w:t xml:space="preserve"> </w:t>
            </w:r>
          </w:p>
          <w:p w14:paraId="2112E03E" w14:textId="01E567FF" w:rsidR="00E96783" w:rsidRPr="00E96783" w:rsidRDefault="00E96783" w:rsidP="00E96783">
            <w:pPr>
              <w:rPr>
                <w:rFonts w:ascii="Adobe Hebrew" w:hAnsi="Adobe Hebrew" w:cs="Adobe Hebrew"/>
                <w:b/>
                <w:bCs/>
                <w:i/>
                <w:iCs/>
              </w:rPr>
            </w:pPr>
          </w:p>
        </w:tc>
        <w:tc>
          <w:tcPr>
            <w:tcW w:w="6975" w:type="dxa"/>
            <w:shd w:val="clear" w:color="auto" w:fill="F7CAAC" w:themeFill="accent2" w:themeFillTint="66"/>
          </w:tcPr>
          <w:p w14:paraId="6C317992" w14:textId="342FE6E4" w:rsidR="00E96783" w:rsidRPr="00E96783" w:rsidRDefault="00E96783" w:rsidP="00E96783">
            <w:pPr>
              <w:rPr>
                <w:rFonts w:ascii="Adobe Hebrew" w:hAnsi="Adobe Hebrew" w:cs="Adobe Hebrew"/>
                <w:b/>
                <w:bCs/>
                <w:i/>
                <w:iCs/>
                <w:sz w:val="28"/>
                <w:szCs w:val="28"/>
              </w:rPr>
            </w:pPr>
            <w:r w:rsidRPr="00E96783">
              <w:rPr>
                <w:rFonts w:ascii="Adobe Hebrew" w:hAnsi="Adobe Hebrew" w:cs="Adobe Hebrew"/>
                <w:b/>
                <w:bCs/>
                <w:i/>
                <w:iCs/>
                <w:sz w:val="28"/>
                <w:szCs w:val="28"/>
              </w:rPr>
              <w:t xml:space="preserve">Date Completed: </w:t>
            </w:r>
            <w:r>
              <w:rPr>
                <w:rFonts w:ascii="Adobe Hebrew" w:hAnsi="Adobe Hebrew" w:cs="Adobe Hebrew"/>
                <w:b/>
                <w:bCs/>
                <w:i/>
                <w:iCs/>
                <w:sz w:val="28"/>
                <w:szCs w:val="28"/>
              </w:rPr>
              <w:t xml:space="preserve"> 09.02.2022</w:t>
            </w:r>
          </w:p>
        </w:tc>
      </w:tr>
    </w:tbl>
    <w:p w14:paraId="73A9768F" w14:textId="77777777" w:rsidR="00E96783" w:rsidRDefault="00E96783" w:rsidP="00E96783">
      <w:pPr>
        <w:jc w:val="both"/>
        <w:rPr>
          <w:rFonts w:ascii="Adobe Hebrew" w:hAnsi="Adobe Hebrew" w:cs="Adobe Hebrew"/>
          <w:b/>
          <w:bCs/>
          <w:i/>
          <w:iCs/>
          <w:u w:val="single"/>
        </w:rPr>
      </w:pPr>
      <w:r w:rsidRPr="00227236">
        <w:rPr>
          <w:rFonts w:ascii="Adobe Hebrew" w:hAnsi="Adobe Hebrew" w:cs="Adobe Hebrew"/>
          <w:b/>
          <w:bCs/>
          <w:i/>
          <w:iCs/>
          <w:u w:val="single"/>
        </w:rPr>
        <w:t xml:space="preserve">LEVEL 4 – Student Journal </w:t>
      </w:r>
    </w:p>
    <w:p w14:paraId="5F421BA8" w14:textId="7719F1EA" w:rsidR="00B518EF" w:rsidRDefault="00B518EF" w:rsidP="00E96783">
      <w:pPr>
        <w:jc w:val="both"/>
        <w:rPr>
          <w:rFonts w:ascii="Adobe Hebrew" w:hAnsi="Adobe Hebrew" w:cs="Adobe Hebrew"/>
          <w:b/>
          <w:bCs/>
          <w:i/>
          <w:iCs/>
          <w:u w:val="single"/>
        </w:rPr>
      </w:pPr>
    </w:p>
    <w:p w14:paraId="61DD051C" w14:textId="77777777" w:rsidR="00B518EF" w:rsidRDefault="00B518EF" w:rsidP="00E96783">
      <w:pPr>
        <w:jc w:val="both"/>
        <w:rPr>
          <w:rFonts w:ascii="Adobe Hebrew" w:hAnsi="Adobe Hebrew" w:cs="Adobe Hebrew"/>
          <w:b/>
          <w:bCs/>
          <w:i/>
          <w:iCs/>
          <w:u w:val="single"/>
        </w:rPr>
      </w:pPr>
    </w:p>
    <w:p w14:paraId="52E08F31" w14:textId="5EBF7DC8" w:rsidR="00E231A4" w:rsidRDefault="00056060" w:rsidP="00E96783">
      <w:pPr>
        <w:jc w:val="both"/>
        <w:rPr>
          <w:rFonts w:ascii="Adobe Hebrew" w:hAnsi="Adobe Hebrew" w:cs="Adobe Hebrew"/>
          <w:b/>
          <w:bCs/>
          <w:i/>
          <w:iCs/>
          <w:sz w:val="32"/>
          <w:szCs w:val="32"/>
        </w:rPr>
      </w:pPr>
      <w:r>
        <w:rPr>
          <w:rFonts w:ascii="Adobe Hebrew" w:hAnsi="Adobe Hebrew" w:cs="Adobe Hebrew"/>
          <w:b/>
          <w:bCs/>
          <w:i/>
          <w:iCs/>
          <w:sz w:val="32"/>
          <w:szCs w:val="32"/>
        </w:rPr>
        <w:t xml:space="preserve">Today, in the hotel industry, food and beverages </w:t>
      </w:r>
      <w:r w:rsidR="00E231A4">
        <w:rPr>
          <w:rFonts w:ascii="Adobe Hebrew" w:hAnsi="Adobe Hebrew" w:cs="Adobe Hebrew"/>
          <w:b/>
          <w:bCs/>
          <w:i/>
          <w:iCs/>
          <w:sz w:val="32"/>
          <w:szCs w:val="32"/>
        </w:rPr>
        <w:t>are important parts and are of special importance because it is related to the health and mental of their customers.</w:t>
      </w:r>
    </w:p>
    <w:p w14:paraId="55CF14FD" w14:textId="0BE2320E" w:rsidR="004D3811" w:rsidRDefault="0067577C" w:rsidP="00E96783">
      <w:pPr>
        <w:jc w:val="both"/>
        <w:rPr>
          <w:rFonts w:ascii="Adobe Hebrew" w:hAnsi="Adobe Hebrew" w:cs="Adobe Hebrew"/>
          <w:b/>
          <w:bCs/>
          <w:i/>
          <w:iCs/>
          <w:sz w:val="32"/>
          <w:szCs w:val="32"/>
        </w:rPr>
      </w:pPr>
      <w:r w:rsidRPr="0067577C">
        <w:rPr>
          <w:rFonts w:ascii="Adobe Hebrew" w:hAnsi="Adobe Hebrew" w:cs="Adobe Hebrew"/>
          <w:b/>
          <w:bCs/>
          <w:i/>
          <w:iCs/>
          <w:sz w:val="32"/>
          <w:szCs w:val="32"/>
        </w:rPr>
        <w:t xml:space="preserve">Food allergies </w:t>
      </w:r>
      <w:r>
        <w:rPr>
          <w:rFonts w:ascii="Adobe Hebrew" w:hAnsi="Adobe Hebrew" w:cs="Adobe Hebrew"/>
          <w:b/>
          <w:bCs/>
          <w:i/>
          <w:iCs/>
          <w:sz w:val="32"/>
          <w:szCs w:val="32"/>
        </w:rPr>
        <w:t xml:space="preserve">are a type of immune </w:t>
      </w:r>
      <w:r w:rsidR="008B3BD7">
        <w:rPr>
          <w:rFonts w:ascii="Adobe Hebrew" w:hAnsi="Adobe Hebrew" w:cs="Adobe Hebrew"/>
          <w:b/>
          <w:bCs/>
          <w:i/>
          <w:iCs/>
          <w:sz w:val="32"/>
          <w:szCs w:val="32"/>
        </w:rPr>
        <w:t xml:space="preserve">system response that occurs following the consumption of a </w:t>
      </w:r>
      <w:r w:rsidR="00ED7168">
        <w:rPr>
          <w:rFonts w:ascii="Adobe Hebrew" w:hAnsi="Adobe Hebrew" w:cs="Adobe Hebrew"/>
          <w:b/>
          <w:bCs/>
          <w:i/>
          <w:iCs/>
          <w:sz w:val="32"/>
          <w:szCs w:val="32"/>
        </w:rPr>
        <w:t>particular food, and even consuming very small amounts of allergenic food can cause symptoms such as swallowing problems, urticarial, and inflammation of the airways.</w:t>
      </w:r>
      <w:r w:rsidR="00E549FD">
        <w:rPr>
          <w:rFonts w:ascii="Adobe Hebrew" w:hAnsi="Adobe Hebrew" w:cs="Adobe Hebrew"/>
          <w:b/>
          <w:bCs/>
          <w:i/>
          <w:iCs/>
          <w:sz w:val="32"/>
          <w:szCs w:val="32"/>
        </w:rPr>
        <w:t xml:space="preserve"> Food allergies in same people can cause very severe symptoms or very dangerous and deadly responses called anaphylaxis.</w:t>
      </w:r>
    </w:p>
    <w:p w14:paraId="7152B6D9" w14:textId="0D1E5CA0" w:rsidR="00E549FD" w:rsidRDefault="00E739BB" w:rsidP="00E96783">
      <w:pPr>
        <w:jc w:val="both"/>
        <w:rPr>
          <w:rFonts w:ascii="Adobe Hebrew" w:hAnsi="Adobe Hebrew" w:cs="Adobe Hebrew"/>
          <w:b/>
          <w:bCs/>
          <w:i/>
          <w:iCs/>
          <w:sz w:val="32"/>
          <w:szCs w:val="32"/>
        </w:rPr>
      </w:pPr>
      <w:r>
        <w:rPr>
          <w:rFonts w:ascii="Adobe Hebrew" w:hAnsi="Adobe Hebrew" w:cs="Adobe Hebrew"/>
          <w:b/>
          <w:bCs/>
          <w:i/>
          <w:iCs/>
          <w:sz w:val="32"/>
          <w:szCs w:val="32"/>
        </w:rPr>
        <w:t xml:space="preserve">Almost 6 to 8% of children under 3 years of age and 4% of adults have food allergies. </w:t>
      </w:r>
      <w:r w:rsidR="006F1D1D">
        <w:rPr>
          <w:rFonts w:ascii="Adobe Hebrew" w:hAnsi="Adobe Hebrew" w:cs="Adobe Hebrew"/>
          <w:b/>
          <w:bCs/>
          <w:i/>
          <w:iCs/>
          <w:sz w:val="32"/>
          <w:szCs w:val="32"/>
        </w:rPr>
        <w:t>An allergic reaction to certain foods may be a bit unpleasant for some people and very frightening and even life-threatening for others. Symptoms of food allergies appear within minutes to an hour of eating the forbidden food.</w:t>
      </w:r>
    </w:p>
    <w:p w14:paraId="33E25688" w14:textId="33030255" w:rsidR="006F1D1D" w:rsidRDefault="006F1D1D" w:rsidP="00E96783">
      <w:pPr>
        <w:jc w:val="both"/>
        <w:rPr>
          <w:rFonts w:ascii="Adobe Hebrew" w:hAnsi="Adobe Hebrew" w:cs="Adobe Hebrew"/>
          <w:b/>
          <w:bCs/>
          <w:i/>
          <w:iCs/>
          <w:sz w:val="32"/>
          <w:szCs w:val="32"/>
        </w:rPr>
      </w:pPr>
      <w:r>
        <w:rPr>
          <w:rFonts w:ascii="Adobe Hebrew" w:hAnsi="Adobe Hebrew" w:cs="Adobe Hebrew"/>
          <w:b/>
          <w:bCs/>
          <w:i/>
          <w:iCs/>
          <w:sz w:val="32"/>
          <w:szCs w:val="32"/>
        </w:rPr>
        <w:t>The most common symptoms of food allergies are:</w:t>
      </w:r>
    </w:p>
    <w:p w14:paraId="497684B8" w14:textId="416A281E" w:rsidR="006F1D1D" w:rsidRDefault="006F1D1D" w:rsidP="006F1D1D">
      <w:pPr>
        <w:pStyle w:val="ListParagraph"/>
        <w:numPr>
          <w:ilvl w:val="0"/>
          <w:numId w:val="2"/>
        </w:numPr>
        <w:jc w:val="both"/>
        <w:rPr>
          <w:rFonts w:ascii="Adobe Hebrew" w:hAnsi="Adobe Hebrew" w:cs="Adobe Hebrew"/>
          <w:b/>
          <w:bCs/>
          <w:i/>
          <w:iCs/>
          <w:sz w:val="32"/>
          <w:szCs w:val="32"/>
        </w:rPr>
      </w:pPr>
      <w:r>
        <w:rPr>
          <w:rFonts w:ascii="Adobe Hebrew" w:hAnsi="Adobe Hebrew" w:cs="Adobe Hebrew"/>
          <w:b/>
          <w:bCs/>
          <w:i/>
          <w:iCs/>
          <w:sz w:val="32"/>
          <w:szCs w:val="32"/>
        </w:rPr>
        <w:lastRenderedPageBreak/>
        <w:t>Burning mouth</w:t>
      </w:r>
    </w:p>
    <w:p w14:paraId="0B83268A" w14:textId="31A24C19" w:rsidR="006F1D1D" w:rsidRDefault="006F1D1D" w:rsidP="006F1D1D">
      <w:pPr>
        <w:pStyle w:val="ListParagraph"/>
        <w:numPr>
          <w:ilvl w:val="0"/>
          <w:numId w:val="2"/>
        </w:numPr>
        <w:jc w:val="both"/>
        <w:rPr>
          <w:rFonts w:ascii="Adobe Hebrew" w:hAnsi="Adobe Hebrew" w:cs="Adobe Hebrew"/>
          <w:b/>
          <w:bCs/>
          <w:i/>
          <w:iCs/>
          <w:sz w:val="32"/>
          <w:szCs w:val="32"/>
        </w:rPr>
      </w:pPr>
      <w:r>
        <w:rPr>
          <w:rFonts w:ascii="Adobe Hebrew" w:hAnsi="Adobe Hebrew" w:cs="Adobe Hebrew"/>
          <w:b/>
          <w:bCs/>
          <w:i/>
          <w:iCs/>
          <w:sz w:val="32"/>
          <w:szCs w:val="32"/>
        </w:rPr>
        <w:t xml:space="preserve">Hives, itching or </w:t>
      </w:r>
      <w:r w:rsidR="00D14C26">
        <w:rPr>
          <w:rFonts w:ascii="Adobe Hebrew" w:hAnsi="Adobe Hebrew" w:cs="Adobe Hebrew"/>
          <w:b/>
          <w:bCs/>
          <w:i/>
          <w:iCs/>
          <w:sz w:val="32"/>
          <w:szCs w:val="32"/>
        </w:rPr>
        <w:t xml:space="preserve">eczema </w:t>
      </w:r>
    </w:p>
    <w:p w14:paraId="0D55DA3F" w14:textId="3CB5F436" w:rsidR="00D14C26" w:rsidRDefault="00656145" w:rsidP="006F1D1D">
      <w:pPr>
        <w:pStyle w:val="ListParagraph"/>
        <w:numPr>
          <w:ilvl w:val="0"/>
          <w:numId w:val="2"/>
        </w:numPr>
        <w:jc w:val="both"/>
        <w:rPr>
          <w:rFonts w:ascii="Adobe Hebrew" w:hAnsi="Adobe Hebrew" w:cs="Adobe Hebrew"/>
          <w:b/>
          <w:bCs/>
          <w:i/>
          <w:iCs/>
          <w:sz w:val="32"/>
          <w:szCs w:val="32"/>
        </w:rPr>
      </w:pPr>
      <w:r>
        <w:rPr>
          <w:rFonts w:ascii="Adobe Hebrew" w:hAnsi="Adobe Hebrew" w:cs="Adobe Hebrew"/>
          <w:b/>
          <w:bCs/>
          <w:i/>
          <w:iCs/>
          <w:sz w:val="32"/>
          <w:szCs w:val="32"/>
        </w:rPr>
        <w:t>Swelling of the lips, face, tongue and throat or other parts of the body</w:t>
      </w:r>
    </w:p>
    <w:p w14:paraId="491EC69B" w14:textId="51D9FD7E" w:rsidR="00656145" w:rsidRDefault="00656145" w:rsidP="006F1D1D">
      <w:pPr>
        <w:pStyle w:val="ListParagraph"/>
        <w:numPr>
          <w:ilvl w:val="0"/>
          <w:numId w:val="2"/>
        </w:numPr>
        <w:jc w:val="both"/>
        <w:rPr>
          <w:rFonts w:ascii="Adobe Hebrew" w:hAnsi="Adobe Hebrew" w:cs="Adobe Hebrew"/>
          <w:b/>
          <w:bCs/>
          <w:i/>
          <w:iCs/>
          <w:sz w:val="32"/>
          <w:szCs w:val="32"/>
        </w:rPr>
      </w:pPr>
      <w:r>
        <w:rPr>
          <w:rFonts w:ascii="Adobe Hebrew" w:hAnsi="Adobe Hebrew" w:cs="Adobe Hebrew"/>
          <w:b/>
          <w:bCs/>
          <w:i/>
          <w:iCs/>
          <w:sz w:val="32"/>
          <w:szCs w:val="32"/>
        </w:rPr>
        <w:t xml:space="preserve">Wheezing and </w:t>
      </w:r>
      <w:r w:rsidR="00265F5F">
        <w:rPr>
          <w:rFonts w:ascii="Adobe Hebrew" w:hAnsi="Adobe Hebrew" w:cs="Adobe Hebrew"/>
          <w:b/>
          <w:bCs/>
          <w:i/>
          <w:iCs/>
          <w:sz w:val="32"/>
          <w:szCs w:val="32"/>
        </w:rPr>
        <w:t xml:space="preserve">stuffy nose or difficulty breathing </w:t>
      </w:r>
    </w:p>
    <w:p w14:paraId="06A4A73A" w14:textId="64E7EACC" w:rsidR="00656145" w:rsidRDefault="00507FA5" w:rsidP="006F1D1D">
      <w:pPr>
        <w:pStyle w:val="ListParagraph"/>
        <w:numPr>
          <w:ilvl w:val="0"/>
          <w:numId w:val="2"/>
        </w:numPr>
        <w:jc w:val="both"/>
        <w:rPr>
          <w:rFonts w:ascii="Adobe Hebrew" w:hAnsi="Adobe Hebrew" w:cs="Adobe Hebrew"/>
          <w:b/>
          <w:bCs/>
          <w:i/>
          <w:iCs/>
          <w:sz w:val="32"/>
          <w:szCs w:val="32"/>
        </w:rPr>
      </w:pPr>
      <w:r>
        <w:rPr>
          <w:rFonts w:ascii="Adobe Hebrew" w:hAnsi="Adobe Hebrew" w:cs="Adobe Hebrew"/>
          <w:b/>
          <w:bCs/>
          <w:i/>
          <w:iCs/>
          <w:sz w:val="32"/>
          <w:szCs w:val="32"/>
        </w:rPr>
        <w:t>abdominal pain, diarrhea, nausea or vomiting</w:t>
      </w:r>
    </w:p>
    <w:p w14:paraId="0797C832" w14:textId="60C99B5A" w:rsidR="00507FA5" w:rsidRDefault="00507FA5" w:rsidP="006F1D1D">
      <w:pPr>
        <w:pStyle w:val="ListParagraph"/>
        <w:numPr>
          <w:ilvl w:val="0"/>
          <w:numId w:val="2"/>
        </w:numPr>
        <w:jc w:val="both"/>
        <w:rPr>
          <w:rFonts w:ascii="Adobe Hebrew" w:hAnsi="Adobe Hebrew" w:cs="Adobe Hebrew"/>
          <w:b/>
          <w:bCs/>
          <w:i/>
          <w:iCs/>
          <w:sz w:val="32"/>
          <w:szCs w:val="32"/>
        </w:rPr>
      </w:pPr>
      <w:r>
        <w:rPr>
          <w:rFonts w:ascii="Adobe Hebrew" w:hAnsi="Adobe Hebrew" w:cs="Adobe Hebrew"/>
          <w:b/>
          <w:bCs/>
          <w:i/>
          <w:iCs/>
          <w:sz w:val="32"/>
          <w:szCs w:val="32"/>
        </w:rPr>
        <w:t>dizziness, dizziness or fainting</w:t>
      </w:r>
    </w:p>
    <w:p w14:paraId="7E94EFDC" w14:textId="77777777" w:rsidR="00E15B3D" w:rsidRPr="00E15B3D" w:rsidRDefault="00E15B3D" w:rsidP="00E15B3D">
      <w:pPr>
        <w:jc w:val="both"/>
        <w:rPr>
          <w:rFonts w:ascii="Adobe Hebrew" w:hAnsi="Adobe Hebrew" w:cs="Adobe Hebrew"/>
          <w:b/>
          <w:bCs/>
          <w:i/>
          <w:iCs/>
          <w:sz w:val="32"/>
          <w:szCs w:val="32"/>
        </w:rPr>
      </w:pPr>
    </w:p>
    <w:p w14:paraId="645C452C" w14:textId="52B03870" w:rsidR="006F1D1D" w:rsidRDefault="005A30B6" w:rsidP="00E96783">
      <w:pPr>
        <w:jc w:val="both"/>
        <w:rPr>
          <w:rFonts w:ascii="Adobe Hebrew" w:hAnsi="Adobe Hebrew" w:cs="Adobe Hebrew"/>
          <w:b/>
          <w:bCs/>
          <w:i/>
          <w:iCs/>
          <w:sz w:val="32"/>
          <w:szCs w:val="32"/>
        </w:rPr>
      </w:pPr>
      <w:r>
        <w:rPr>
          <w:rFonts w:ascii="Adobe Hebrew" w:hAnsi="Adobe Hebrew" w:cs="Adobe Hebrew"/>
          <w:b/>
          <w:bCs/>
          <w:i/>
          <w:iCs/>
          <w:sz w:val="32"/>
          <w:szCs w:val="32"/>
        </w:rPr>
        <w:t>This is why food hygiene is so important in the hotel industry, and you need to know how to use healthy food. We must first have sufficient knowledge about food and drink.</w:t>
      </w:r>
    </w:p>
    <w:p w14:paraId="613F4112" w14:textId="27E0ABFE" w:rsidR="005A30B6" w:rsidRDefault="00673732" w:rsidP="00E96783">
      <w:pPr>
        <w:jc w:val="both"/>
        <w:rPr>
          <w:rFonts w:ascii="Adobe Hebrew" w:hAnsi="Adobe Hebrew" w:cs="Adobe Hebrew"/>
          <w:b/>
          <w:bCs/>
          <w:i/>
          <w:iCs/>
          <w:sz w:val="32"/>
          <w:szCs w:val="32"/>
        </w:rPr>
      </w:pPr>
      <w:r>
        <w:rPr>
          <w:rFonts w:ascii="Adobe Hebrew" w:hAnsi="Adobe Hebrew" w:cs="Adobe Hebrew"/>
          <w:b/>
          <w:bCs/>
          <w:i/>
          <w:iCs/>
          <w:sz w:val="32"/>
          <w:szCs w:val="32"/>
        </w:rPr>
        <w:t xml:space="preserve">Food </w:t>
      </w:r>
      <w:r w:rsidR="00212870">
        <w:rPr>
          <w:rFonts w:ascii="Adobe Hebrew" w:hAnsi="Adobe Hebrew" w:cs="Adobe Hebrew"/>
          <w:b/>
          <w:bCs/>
          <w:i/>
          <w:iCs/>
          <w:sz w:val="32"/>
          <w:szCs w:val="32"/>
        </w:rPr>
        <w:t>or beverage has own storage standards, that is when it is pr</w:t>
      </w:r>
      <w:r w:rsidR="009C7591">
        <w:rPr>
          <w:rFonts w:ascii="Adobe Hebrew" w:hAnsi="Adobe Hebrew" w:cs="Adobe Hebrew"/>
          <w:b/>
          <w:bCs/>
          <w:i/>
          <w:iCs/>
          <w:sz w:val="32"/>
          <w:szCs w:val="32"/>
        </w:rPr>
        <w:t xml:space="preserve">oducts </w:t>
      </w:r>
      <w:r w:rsidR="00212870">
        <w:rPr>
          <w:rFonts w:ascii="Adobe Hebrew" w:hAnsi="Adobe Hebrew" w:cs="Adobe Hebrew"/>
          <w:b/>
          <w:bCs/>
          <w:i/>
          <w:iCs/>
          <w:sz w:val="32"/>
          <w:szCs w:val="32"/>
        </w:rPr>
        <w:t xml:space="preserve">and when it expires. </w:t>
      </w:r>
      <w:r w:rsidR="009C7591">
        <w:rPr>
          <w:rFonts w:ascii="Adobe Hebrew" w:hAnsi="Adobe Hebrew" w:cs="Adobe Hebrew"/>
          <w:b/>
          <w:bCs/>
          <w:i/>
          <w:iCs/>
          <w:sz w:val="32"/>
          <w:szCs w:val="32"/>
        </w:rPr>
        <w:t xml:space="preserve">Vegetables and fruits have a specific shelf life. But animal products such as dairy meat have different standards. It is very important to keep and cook animal products. Storage time, storage temperature and cooking are important parts that we must pay special attention to. </w:t>
      </w:r>
    </w:p>
    <w:p w14:paraId="0CE895E9" w14:textId="61AFB96C" w:rsidR="00624112" w:rsidRDefault="00624112" w:rsidP="00E96783">
      <w:pPr>
        <w:jc w:val="both"/>
        <w:rPr>
          <w:rFonts w:ascii="Adobe Hebrew" w:hAnsi="Adobe Hebrew" w:cs="Adobe Hebrew"/>
          <w:b/>
          <w:bCs/>
          <w:i/>
          <w:iCs/>
          <w:sz w:val="32"/>
          <w:szCs w:val="32"/>
        </w:rPr>
      </w:pPr>
    </w:p>
    <w:p w14:paraId="073C5A32" w14:textId="701E9A90" w:rsidR="006F6543" w:rsidRDefault="006F6543" w:rsidP="00E96783">
      <w:pPr>
        <w:jc w:val="both"/>
        <w:rPr>
          <w:rFonts w:ascii="Adobe Hebrew" w:hAnsi="Adobe Hebrew" w:cs="Adobe Hebrew"/>
          <w:b/>
          <w:bCs/>
          <w:i/>
          <w:iCs/>
          <w:sz w:val="40"/>
          <w:szCs w:val="40"/>
        </w:rPr>
      </w:pPr>
      <w:r w:rsidRPr="006F6543">
        <w:rPr>
          <w:rFonts w:ascii="Adobe Hebrew" w:hAnsi="Adobe Hebrew" w:cs="Adobe Hebrew"/>
          <w:b/>
          <w:bCs/>
          <w:i/>
          <w:iCs/>
          <w:sz w:val="40"/>
          <w:szCs w:val="40"/>
        </w:rPr>
        <w:t>important temperatures for food safety</w:t>
      </w:r>
    </w:p>
    <w:p w14:paraId="2E263336" w14:textId="77777777" w:rsidR="001C0470" w:rsidRDefault="006F6543" w:rsidP="001C0470">
      <w:pPr>
        <w:jc w:val="both"/>
        <w:rPr>
          <w:rFonts w:ascii="Adobe Hebrew" w:hAnsi="Adobe Hebrew" w:cs="Adobe Hebrew"/>
          <w:b/>
          <w:bCs/>
          <w:i/>
          <w:iCs/>
          <w:sz w:val="32"/>
          <w:szCs w:val="32"/>
        </w:rPr>
      </w:pPr>
      <w:r w:rsidRPr="006F6543">
        <w:rPr>
          <w:rFonts w:ascii="Adobe Hebrew" w:hAnsi="Adobe Hebrew" w:cs="Adobe Hebrew"/>
          <w:b/>
          <w:bCs/>
          <w:i/>
          <w:iCs/>
          <w:sz w:val="32"/>
          <w:szCs w:val="32"/>
        </w:rPr>
        <w:t xml:space="preserve">to ensure that food stays safe, you </w:t>
      </w:r>
      <w:r>
        <w:rPr>
          <w:rFonts w:ascii="Adobe Hebrew" w:hAnsi="Adobe Hebrew" w:cs="Adobe Hebrew"/>
          <w:b/>
          <w:bCs/>
          <w:i/>
          <w:iCs/>
          <w:sz w:val="32"/>
          <w:szCs w:val="32"/>
        </w:rPr>
        <w:t>should keep:</w:t>
      </w:r>
    </w:p>
    <w:p w14:paraId="78B440B0" w14:textId="61C968F9" w:rsidR="006F6543" w:rsidRPr="001C0470" w:rsidRDefault="006F6543" w:rsidP="001C0470">
      <w:pPr>
        <w:pStyle w:val="ListParagraph"/>
        <w:numPr>
          <w:ilvl w:val="0"/>
          <w:numId w:val="4"/>
        </w:numPr>
        <w:jc w:val="both"/>
        <w:rPr>
          <w:rFonts w:ascii="Adobe Hebrew" w:hAnsi="Adobe Hebrew" w:cs="Adobe Hebrew"/>
          <w:b/>
          <w:bCs/>
          <w:i/>
          <w:iCs/>
          <w:sz w:val="32"/>
          <w:szCs w:val="32"/>
        </w:rPr>
      </w:pPr>
      <w:r w:rsidRPr="001C0470">
        <w:rPr>
          <w:rFonts w:ascii="Adobe Hebrew" w:hAnsi="Adobe Hebrew" w:cs="Adobe Hebrew"/>
          <w:b/>
          <w:bCs/>
          <w:i/>
          <w:iCs/>
          <w:sz w:val="32"/>
          <w:szCs w:val="32"/>
        </w:rPr>
        <w:t xml:space="preserve">cold food at </w:t>
      </w:r>
      <w:r w:rsidR="001C0470" w:rsidRPr="001C0470">
        <w:rPr>
          <w:rFonts w:ascii="Calibri" w:eastAsia="Calibri" w:hAnsi="Calibri" w:cs="Calibri"/>
          <w:b/>
          <w:bCs/>
          <w:i/>
          <w:iCs/>
          <w:sz w:val="32"/>
          <w:szCs w:val="32"/>
        </w:rPr>
        <w:t>5</w:t>
      </w:r>
      <w:r w:rsidR="001C0470" w:rsidRPr="001C0470">
        <w:rPr>
          <w:rFonts w:ascii="Helvetica" w:hAnsi="Helvetica"/>
          <w:color w:val="000000"/>
          <w:sz w:val="23"/>
          <w:szCs w:val="23"/>
        </w:rPr>
        <w:t xml:space="preserve"> </w:t>
      </w:r>
      <w:r w:rsidR="001C0470" w:rsidRPr="001C0470">
        <w:rPr>
          <w:rFonts w:ascii="Helvetica" w:hAnsi="Helvetica"/>
          <w:color w:val="000000"/>
          <w:sz w:val="32"/>
          <w:szCs w:val="32"/>
        </w:rPr>
        <w:t>°</w:t>
      </w:r>
      <w:r w:rsidR="001C0470" w:rsidRPr="001C0470">
        <w:rPr>
          <w:rFonts w:ascii="Adobe Hebrew" w:hAnsi="Adobe Hebrew" w:cs="Adobe Hebrew"/>
          <w:b/>
          <w:bCs/>
          <w:i/>
          <w:iCs/>
          <w:color w:val="000000"/>
          <w:sz w:val="32"/>
          <w:szCs w:val="32"/>
        </w:rPr>
        <w:t>C</w:t>
      </w:r>
      <w:r w:rsidR="001C0470">
        <w:rPr>
          <w:rFonts w:ascii="Adobe Hebrew" w:hAnsi="Adobe Hebrew" w:cs="Adobe Hebrew"/>
          <w:b/>
          <w:bCs/>
          <w:i/>
          <w:iCs/>
          <w:color w:val="000000"/>
          <w:sz w:val="32"/>
          <w:szCs w:val="32"/>
        </w:rPr>
        <w:t xml:space="preserve"> or below</w:t>
      </w:r>
    </w:p>
    <w:p w14:paraId="119A26A6" w14:textId="7C73F11A" w:rsidR="001C0470" w:rsidRPr="001C0470" w:rsidRDefault="001C0470" w:rsidP="001C0470">
      <w:pPr>
        <w:pStyle w:val="ListParagraph"/>
        <w:numPr>
          <w:ilvl w:val="0"/>
          <w:numId w:val="4"/>
        </w:numPr>
      </w:pPr>
      <w:r w:rsidRPr="001C0470">
        <w:rPr>
          <w:rFonts w:ascii="Adobe Hebrew" w:hAnsi="Adobe Hebrew" w:cs="Adobe Hebrew"/>
          <w:b/>
          <w:bCs/>
          <w:i/>
          <w:iCs/>
          <w:sz w:val="32"/>
          <w:szCs w:val="32"/>
        </w:rPr>
        <w:t>hot food 63</w:t>
      </w:r>
      <w:r w:rsidRPr="001C0470">
        <w:rPr>
          <w:rFonts w:ascii="Helvetica" w:hAnsi="Helvetica"/>
          <w:color w:val="000000"/>
          <w:sz w:val="32"/>
          <w:szCs w:val="32"/>
        </w:rPr>
        <w:t>°</w:t>
      </w:r>
      <w:r w:rsidRPr="001C0470">
        <w:rPr>
          <w:rFonts w:ascii="Adobe Hebrew" w:hAnsi="Adobe Hebrew" w:cs="Adobe Hebrew"/>
          <w:b/>
          <w:bCs/>
          <w:i/>
          <w:iCs/>
          <w:color w:val="000000"/>
          <w:sz w:val="32"/>
          <w:szCs w:val="32"/>
        </w:rPr>
        <w:t>C or above</w:t>
      </w:r>
    </w:p>
    <w:p w14:paraId="06F57FC4" w14:textId="22F3313F" w:rsidR="001C0470" w:rsidRPr="007A0682" w:rsidRDefault="00D227E2" w:rsidP="001C0470">
      <w:pPr>
        <w:pStyle w:val="ListParagraph"/>
        <w:numPr>
          <w:ilvl w:val="0"/>
          <w:numId w:val="4"/>
        </w:numPr>
      </w:pPr>
      <w:r>
        <w:rPr>
          <w:rFonts w:ascii="Adobe Hebrew" w:hAnsi="Adobe Hebrew" w:cs="Adobe Hebrew"/>
          <w:b/>
          <w:bCs/>
          <w:i/>
          <w:iCs/>
          <w:sz w:val="32"/>
          <w:szCs w:val="32"/>
        </w:rPr>
        <w:t>frozen at-18</w:t>
      </w:r>
      <w:r w:rsidRPr="001C0470">
        <w:rPr>
          <w:rFonts w:ascii="Helvetica" w:hAnsi="Helvetica"/>
          <w:color w:val="000000"/>
          <w:sz w:val="32"/>
          <w:szCs w:val="32"/>
        </w:rPr>
        <w:t>°</w:t>
      </w:r>
      <w:r w:rsidRPr="001C0470">
        <w:rPr>
          <w:rFonts w:ascii="Adobe Hebrew" w:hAnsi="Adobe Hebrew" w:cs="Adobe Hebrew"/>
          <w:b/>
          <w:bCs/>
          <w:i/>
          <w:iCs/>
          <w:color w:val="000000"/>
          <w:sz w:val="32"/>
          <w:szCs w:val="32"/>
        </w:rPr>
        <w:t>C</w:t>
      </w:r>
      <w:r>
        <w:rPr>
          <w:rFonts w:ascii="Adobe Hebrew" w:hAnsi="Adobe Hebrew" w:cs="Adobe Hebrew"/>
          <w:b/>
          <w:bCs/>
          <w:i/>
          <w:iCs/>
          <w:color w:val="000000"/>
          <w:sz w:val="32"/>
          <w:szCs w:val="32"/>
        </w:rPr>
        <w:t xml:space="preserve"> or below </w:t>
      </w:r>
    </w:p>
    <w:p w14:paraId="4CFC7527" w14:textId="774F5046" w:rsidR="007A0682" w:rsidRDefault="007A0682" w:rsidP="007A0682">
      <w:pPr>
        <w:rPr>
          <w:rFonts w:ascii="Adobe Hebrew" w:hAnsi="Adobe Hebrew" w:cs="Adobe Hebrew"/>
          <w:b/>
          <w:bCs/>
          <w:i/>
          <w:iCs/>
          <w:color w:val="000000"/>
          <w:sz w:val="32"/>
          <w:szCs w:val="32"/>
        </w:rPr>
      </w:pPr>
      <w:r>
        <w:rPr>
          <w:rFonts w:ascii="Adobe Hebrew" w:hAnsi="Adobe Hebrew" w:cs="Adobe Hebrew"/>
          <w:b/>
          <w:bCs/>
          <w:i/>
          <w:iCs/>
          <w:sz w:val="32"/>
          <w:szCs w:val="32"/>
        </w:rPr>
        <w:t xml:space="preserve">The range of temperatures </w:t>
      </w:r>
      <w:r w:rsidRPr="001C0470">
        <w:rPr>
          <w:rFonts w:ascii="Calibri" w:eastAsia="Calibri" w:hAnsi="Calibri" w:cs="Calibri"/>
          <w:b/>
          <w:bCs/>
          <w:i/>
          <w:iCs/>
          <w:sz w:val="32"/>
          <w:szCs w:val="32"/>
        </w:rPr>
        <w:t>5</w:t>
      </w:r>
      <w:r w:rsidRPr="001C0470">
        <w:rPr>
          <w:rFonts w:ascii="Helvetica" w:hAnsi="Helvetica"/>
          <w:color w:val="000000"/>
          <w:sz w:val="23"/>
          <w:szCs w:val="23"/>
        </w:rPr>
        <w:t xml:space="preserve"> </w:t>
      </w:r>
      <w:r w:rsidRPr="001C0470">
        <w:rPr>
          <w:rFonts w:ascii="Helvetica" w:hAnsi="Helvetica"/>
          <w:color w:val="000000"/>
          <w:sz w:val="32"/>
          <w:szCs w:val="32"/>
        </w:rPr>
        <w:t>°</w:t>
      </w:r>
      <w:r w:rsidRPr="001C0470">
        <w:rPr>
          <w:rFonts w:ascii="Adobe Hebrew" w:hAnsi="Adobe Hebrew" w:cs="Adobe Hebrew"/>
          <w:b/>
          <w:bCs/>
          <w:i/>
          <w:iCs/>
          <w:color w:val="000000"/>
          <w:sz w:val="32"/>
          <w:szCs w:val="32"/>
        </w:rPr>
        <w:t>C</w:t>
      </w:r>
      <w:r>
        <w:rPr>
          <w:rFonts w:ascii="Adobe Hebrew" w:hAnsi="Adobe Hebrew" w:cs="Adobe Hebrew"/>
          <w:b/>
          <w:bCs/>
          <w:i/>
          <w:iCs/>
          <w:color w:val="000000"/>
          <w:sz w:val="32"/>
          <w:szCs w:val="32"/>
        </w:rPr>
        <w:t xml:space="preserve"> and </w:t>
      </w:r>
      <w:r w:rsidRPr="001C0470">
        <w:rPr>
          <w:rFonts w:ascii="Adobe Hebrew" w:hAnsi="Adobe Hebrew" w:cs="Adobe Hebrew"/>
          <w:b/>
          <w:bCs/>
          <w:i/>
          <w:iCs/>
          <w:sz w:val="32"/>
          <w:szCs w:val="32"/>
        </w:rPr>
        <w:t>63</w:t>
      </w:r>
      <w:r w:rsidRPr="001C0470">
        <w:rPr>
          <w:rFonts w:ascii="Helvetica" w:hAnsi="Helvetica"/>
          <w:color w:val="000000"/>
          <w:sz w:val="32"/>
          <w:szCs w:val="32"/>
        </w:rPr>
        <w:t>°</w:t>
      </w:r>
      <w:r w:rsidRPr="001C0470">
        <w:rPr>
          <w:rFonts w:ascii="Adobe Hebrew" w:hAnsi="Adobe Hebrew" w:cs="Adobe Hebrew"/>
          <w:b/>
          <w:bCs/>
          <w:i/>
          <w:iCs/>
          <w:color w:val="000000"/>
          <w:sz w:val="32"/>
          <w:szCs w:val="32"/>
        </w:rPr>
        <w:t>C</w:t>
      </w:r>
      <w:r>
        <w:rPr>
          <w:rFonts w:ascii="Adobe Hebrew" w:hAnsi="Adobe Hebrew" w:cs="Adobe Hebrew"/>
          <w:b/>
          <w:bCs/>
          <w:i/>
          <w:iCs/>
          <w:color w:val="000000"/>
          <w:sz w:val="32"/>
          <w:szCs w:val="32"/>
        </w:rPr>
        <w:t xml:space="preserve"> is often known as the ‘danger zone’ as it is most suitable for bacterial multiplication. </w:t>
      </w:r>
    </w:p>
    <w:p w14:paraId="48B8D229" w14:textId="4960B4D3" w:rsidR="008118B3" w:rsidRDefault="008118B3" w:rsidP="007A0682">
      <w:pPr>
        <w:rPr>
          <w:rFonts w:ascii="Adobe Hebrew" w:hAnsi="Adobe Hebrew" w:cs="Adobe Hebrew"/>
          <w:b/>
          <w:bCs/>
          <w:i/>
          <w:iCs/>
          <w:color w:val="000000"/>
          <w:sz w:val="32"/>
          <w:szCs w:val="32"/>
        </w:rPr>
      </w:pPr>
      <w:r>
        <w:rPr>
          <w:rFonts w:ascii="Adobe Hebrew" w:hAnsi="Adobe Hebrew" w:cs="Adobe Hebrew"/>
          <w:b/>
          <w:bCs/>
          <w:i/>
          <w:iCs/>
          <w:color w:val="000000"/>
          <w:sz w:val="32"/>
          <w:szCs w:val="32"/>
        </w:rPr>
        <w:t>Another thing that is very sensitive is the transportation of food and drink that can spoilt itif not done properly.</w:t>
      </w:r>
    </w:p>
    <w:p w14:paraId="08F9A0EF" w14:textId="77777777" w:rsidR="001943E9" w:rsidRDefault="003F4B98" w:rsidP="007A0682">
      <w:pPr>
        <w:rPr>
          <w:rFonts w:ascii="Adobe Hebrew" w:hAnsi="Adobe Hebrew" w:cs="Adobe Hebrew"/>
          <w:b/>
          <w:bCs/>
          <w:i/>
          <w:iCs/>
          <w:sz w:val="32"/>
          <w:szCs w:val="32"/>
        </w:rPr>
      </w:pPr>
      <w:r w:rsidRPr="003F4B98">
        <w:rPr>
          <w:rFonts w:ascii="Adobe Hebrew" w:hAnsi="Adobe Hebrew" w:cs="Adobe Hebrew"/>
          <w:b/>
          <w:bCs/>
          <w:i/>
          <w:iCs/>
          <w:sz w:val="32"/>
          <w:szCs w:val="32"/>
        </w:rPr>
        <w:t xml:space="preserve">Food safety is about controlling microbial growth, but I’m sure you already knew that. What are microbes? All the nasty little invisible critters like bacteria and fungi. Everything else is secondary to keeping them under control. Keep in mind there’s a huge variety of microbes in the world so it’s easier said than done. </w:t>
      </w:r>
      <w:r w:rsidR="00907407">
        <w:rPr>
          <w:rFonts w:ascii="Adobe Hebrew" w:hAnsi="Adobe Hebrew" w:cs="Adobe Hebrew"/>
          <w:b/>
          <w:bCs/>
          <w:i/>
          <w:iCs/>
          <w:sz w:val="32"/>
          <w:szCs w:val="32"/>
        </w:rPr>
        <w:t>We must gain lot knowledge about food and dri</w:t>
      </w:r>
      <w:r w:rsidR="009554BC">
        <w:rPr>
          <w:rFonts w:ascii="Adobe Hebrew" w:hAnsi="Adobe Hebrew" w:cs="Adobe Hebrew"/>
          <w:b/>
          <w:bCs/>
          <w:i/>
          <w:iCs/>
          <w:sz w:val="32"/>
          <w:szCs w:val="32"/>
        </w:rPr>
        <w:t xml:space="preserve">nk, because they are related to </w:t>
      </w:r>
      <w:r w:rsidR="00907407">
        <w:rPr>
          <w:rFonts w:ascii="Adobe Hebrew" w:hAnsi="Adobe Hebrew" w:cs="Adobe Hebrew"/>
          <w:b/>
          <w:bCs/>
          <w:i/>
          <w:iCs/>
          <w:sz w:val="32"/>
          <w:szCs w:val="32"/>
        </w:rPr>
        <w:t xml:space="preserve">customers life. So to have good management and excellent organization, we have to do everything in the best way and organize. For example: what bacteria there are fungi and what temperature they die or </w:t>
      </w:r>
      <w:r w:rsidR="00BF4EC9">
        <w:rPr>
          <w:rFonts w:ascii="Adobe Hebrew" w:hAnsi="Adobe Hebrew" w:cs="Adobe Hebrew"/>
          <w:b/>
          <w:bCs/>
          <w:i/>
          <w:iCs/>
          <w:sz w:val="32"/>
          <w:szCs w:val="32"/>
        </w:rPr>
        <w:t xml:space="preserve">grow. According to the information I received, the health of the food storage </w:t>
      </w:r>
      <w:r w:rsidR="00BA44EF">
        <w:rPr>
          <w:rFonts w:ascii="Adobe Hebrew" w:hAnsi="Adobe Hebrew" w:cs="Adobe Hebrew"/>
          <w:b/>
          <w:bCs/>
          <w:i/>
          <w:iCs/>
          <w:sz w:val="32"/>
          <w:szCs w:val="32"/>
        </w:rPr>
        <w:t xml:space="preserve">places </w:t>
      </w:r>
      <w:r w:rsidR="009554BC">
        <w:rPr>
          <w:rFonts w:ascii="Adobe Hebrew" w:hAnsi="Adobe Hebrew" w:cs="Adobe Hebrew"/>
          <w:b/>
          <w:bCs/>
          <w:i/>
          <w:iCs/>
          <w:sz w:val="32"/>
          <w:szCs w:val="32"/>
        </w:rPr>
        <w:t>is of great importance. And must approve global site health standar</w:t>
      </w:r>
      <w:r w:rsidR="00B96B2B">
        <w:rPr>
          <w:rFonts w:ascii="Adobe Hebrew" w:hAnsi="Adobe Hebrew" w:cs="Adobe Hebrew"/>
          <w:b/>
          <w:bCs/>
          <w:i/>
          <w:iCs/>
          <w:sz w:val="32"/>
          <w:szCs w:val="32"/>
        </w:rPr>
        <w:t xml:space="preserve">ds to have our loyal customers, </w:t>
      </w:r>
      <w:r w:rsidR="009554BC">
        <w:rPr>
          <w:rFonts w:ascii="Adobe Hebrew" w:hAnsi="Adobe Hebrew" w:cs="Adobe Hebrew"/>
          <w:b/>
          <w:bCs/>
          <w:i/>
          <w:iCs/>
          <w:sz w:val="32"/>
          <w:szCs w:val="32"/>
        </w:rPr>
        <w:t xml:space="preserve">we must give them a sense of safety </w:t>
      </w:r>
      <w:r w:rsidR="005F0414">
        <w:rPr>
          <w:rFonts w:ascii="Adobe Hebrew" w:hAnsi="Adobe Hebrew" w:cs="Adobe Hebrew"/>
          <w:b/>
          <w:bCs/>
          <w:i/>
          <w:iCs/>
          <w:sz w:val="32"/>
          <w:szCs w:val="32"/>
        </w:rPr>
        <w:t xml:space="preserve">in every way. </w:t>
      </w:r>
      <w:r w:rsidR="00B96B2B">
        <w:rPr>
          <w:rFonts w:ascii="Adobe Hebrew" w:hAnsi="Adobe Hebrew" w:cs="Adobe Hebrew"/>
          <w:b/>
          <w:bCs/>
          <w:i/>
          <w:iCs/>
          <w:sz w:val="32"/>
          <w:szCs w:val="32"/>
        </w:rPr>
        <w:t xml:space="preserve">All specifications and combinations in the products should be written on the cover so that customers can use the products more safety. </w:t>
      </w:r>
    </w:p>
    <w:p w14:paraId="2FC959A9" w14:textId="6B9F9EFA" w:rsidR="00206165" w:rsidRPr="001943E9" w:rsidRDefault="00B96B2B" w:rsidP="007A0682">
      <w:pPr>
        <w:rPr>
          <w:rFonts w:ascii="Adobe Hebrew" w:hAnsi="Adobe Hebrew" w:cs="Adobe Hebrew"/>
          <w:b/>
          <w:bCs/>
          <w:i/>
          <w:iCs/>
          <w:sz w:val="32"/>
          <w:szCs w:val="32"/>
        </w:rPr>
      </w:pPr>
      <w:r w:rsidRPr="001943E9">
        <w:rPr>
          <w:rFonts w:ascii="Adobe Hebrew" w:hAnsi="Adobe Hebrew" w:cs="Adobe Hebrew"/>
          <w:b/>
          <w:bCs/>
          <w:i/>
          <w:iCs/>
          <w:sz w:val="32"/>
          <w:szCs w:val="32"/>
        </w:rPr>
        <w:t xml:space="preserve"> </w:t>
      </w:r>
    </w:p>
    <w:p w14:paraId="6B51E8F9" w14:textId="77777777" w:rsidR="001943E9" w:rsidRPr="001943E9" w:rsidRDefault="001943E9" w:rsidP="001943E9">
      <w:pPr>
        <w:rPr>
          <w:rFonts w:ascii="Adobe Hebrew" w:hAnsi="Adobe Hebrew" w:cs="Adobe Hebrew"/>
          <w:b/>
          <w:bCs/>
          <w:i/>
          <w:iCs/>
          <w:sz w:val="32"/>
          <w:szCs w:val="32"/>
        </w:rPr>
      </w:pPr>
      <w:r w:rsidRPr="001943E9">
        <w:rPr>
          <w:rFonts w:ascii="Adobe Hebrew" w:hAnsi="Adobe Hebrew" w:cs="Adobe Hebrew"/>
          <w:b/>
          <w:bCs/>
          <w:i/>
          <w:iCs/>
          <w:sz w:val="32"/>
          <w:szCs w:val="32"/>
        </w:rPr>
        <w:t>It is the Food Standards Agency’s (FSA) ambition to make the UK the best place in the world to be a hyper-sensitive consumer and supporting consumers in making safe and informed choices. As such, the implementation of Natasha’s Law across all four UK administrations is an area of high importance for the FSA.</w:t>
      </w:r>
    </w:p>
    <w:p w14:paraId="4063960A" w14:textId="77777777" w:rsidR="001943E9" w:rsidRPr="001943E9" w:rsidRDefault="001943E9" w:rsidP="001943E9">
      <w:pPr>
        <w:rPr>
          <w:rFonts w:ascii="Adobe Hebrew" w:hAnsi="Adobe Hebrew" w:cs="Adobe Hebrew"/>
          <w:b/>
          <w:bCs/>
          <w:i/>
          <w:iCs/>
          <w:sz w:val="32"/>
          <w:szCs w:val="32"/>
        </w:rPr>
      </w:pPr>
      <w:r w:rsidRPr="001943E9">
        <w:rPr>
          <w:rFonts w:ascii="Adobe Hebrew" w:hAnsi="Adobe Hebrew" w:cs="Adobe Hebrew"/>
          <w:b/>
          <w:bCs/>
          <w:i/>
          <w:iCs/>
          <w:sz w:val="32"/>
          <w:szCs w:val="32"/>
        </w:rPr>
        <w:t>Natasha’s Law states that foods prepared and packed on premises where they are sold or offered must have ingredients labelling with allergens clearly emphasised. This labelling will benefit consumers by knowing what is in the packaged food they are eating and allow those with food hypersensitivities to make safer food choices.</w:t>
      </w:r>
    </w:p>
    <w:p w14:paraId="477FC198" w14:textId="77777777" w:rsidR="001943E9" w:rsidRPr="001943E9" w:rsidRDefault="001943E9" w:rsidP="001943E9">
      <w:pPr>
        <w:rPr>
          <w:rFonts w:ascii="Adobe Hebrew" w:hAnsi="Adobe Hebrew" w:cs="Adobe Hebrew"/>
          <w:b/>
          <w:bCs/>
          <w:i/>
          <w:iCs/>
          <w:sz w:val="32"/>
          <w:szCs w:val="32"/>
        </w:rPr>
      </w:pPr>
      <w:r w:rsidRPr="001943E9">
        <w:rPr>
          <w:rFonts w:ascii="Adobe Hebrew" w:hAnsi="Adobe Hebrew" w:cs="Adobe Hebrew"/>
          <w:b/>
          <w:bCs/>
          <w:i/>
          <w:iCs/>
          <w:sz w:val="32"/>
          <w:szCs w:val="32"/>
        </w:rPr>
        <w:t>An FSA consultation on the proposed legislation in 2019 showed that consumers overwhelmingly supported full ingredient labelling for grab &amp; go food whereas the current situation is that they may have to refer to an allergen book or menu or ask a member of staff for details.</w:t>
      </w:r>
    </w:p>
    <w:p w14:paraId="46FB7826" w14:textId="77777777" w:rsidR="00B30082" w:rsidRPr="001943E9" w:rsidRDefault="001943E9" w:rsidP="001943E9">
      <w:pPr>
        <w:rPr>
          <w:rFonts w:ascii="Adobe Hebrew" w:hAnsi="Adobe Hebrew" w:cs="Adobe Hebrew"/>
          <w:b/>
          <w:bCs/>
          <w:i/>
          <w:iCs/>
          <w:sz w:val="32"/>
          <w:szCs w:val="32"/>
        </w:rPr>
      </w:pPr>
      <w:r w:rsidRPr="001943E9">
        <w:rPr>
          <w:rFonts w:ascii="Adobe Hebrew" w:hAnsi="Adobe Hebrew" w:cs="Adobe Hebrew"/>
          <w:b/>
          <w:bCs/>
          <w:i/>
          <w:iCs/>
          <w:sz w:val="32"/>
          <w:szCs w:val="32"/>
        </w:rPr>
        <w:t>The introduction of Natasha’s Law will impact on businesses selling prepacked for direct sales food and how they operate in an arena where they may not have had to think about labelling before and now have to implement appropriate processes to comply with the regulations.</w:t>
      </w:r>
    </w:p>
    <w:p w14:paraId="0BF898AE" w14:textId="2A43B6D0" w:rsidR="00E15B3D" w:rsidRDefault="00D04906" w:rsidP="00E96783">
      <w:pPr>
        <w:jc w:val="both"/>
        <w:rPr>
          <w:rFonts w:ascii="Adobe Hebrew" w:hAnsi="Adobe Hebrew" w:cs="Adobe Hebrew"/>
          <w:b/>
          <w:bCs/>
          <w:i/>
          <w:iCs/>
          <w:sz w:val="32"/>
          <w:szCs w:val="32"/>
        </w:rPr>
      </w:pPr>
      <w:r>
        <w:rPr>
          <w:rFonts w:ascii="Adobe Hebrew" w:hAnsi="Adobe Hebrew" w:cs="Adobe Hebrew"/>
          <w:b/>
          <w:bCs/>
          <w:i/>
          <w:iCs/>
          <w:sz w:val="32"/>
          <w:szCs w:val="32"/>
        </w:rPr>
        <w:t>In my e</w:t>
      </w:r>
      <w:r w:rsidR="00724EF4">
        <w:rPr>
          <w:rFonts w:ascii="Adobe Hebrew" w:hAnsi="Adobe Hebrew" w:cs="Adobe Hebrew"/>
          <w:b/>
          <w:bCs/>
          <w:i/>
          <w:iCs/>
          <w:sz w:val="32"/>
          <w:szCs w:val="32"/>
        </w:rPr>
        <w:t>xperience</w:t>
      </w:r>
      <w:r w:rsidR="004C6684">
        <w:rPr>
          <w:rFonts w:ascii="Adobe Hebrew" w:hAnsi="Adobe Hebrew" w:cs="Adobe Hebrew"/>
          <w:b/>
          <w:bCs/>
          <w:i/>
          <w:iCs/>
          <w:sz w:val="32"/>
          <w:szCs w:val="32"/>
        </w:rPr>
        <w:t>,</w:t>
      </w:r>
      <w:r w:rsidR="00724EF4">
        <w:rPr>
          <w:rFonts w:ascii="Adobe Hebrew" w:hAnsi="Adobe Hebrew" w:cs="Adobe Hebrew"/>
          <w:b/>
          <w:bCs/>
          <w:i/>
          <w:iCs/>
          <w:sz w:val="32"/>
          <w:szCs w:val="32"/>
        </w:rPr>
        <w:t xml:space="preserve"> </w:t>
      </w:r>
      <w:r w:rsidR="00FD0FB0">
        <w:rPr>
          <w:rFonts w:ascii="Adobe Hebrew" w:hAnsi="Adobe Hebrew" w:cs="Adobe Hebrew"/>
          <w:b/>
          <w:bCs/>
          <w:i/>
          <w:iCs/>
          <w:sz w:val="32"/>
          <w:szCs w:val="32"/>
        </w:rPr>
        <w:t>Hotel man</w:t>
      </w:r>
      <w:r>
        <w:rPr>
          <w:rFonts w:ascii="Adobe Hebrew" w:hAnsi="Adobe Hebrew" w:cs="Adobe Hebrew"/>
          <w:b/>
          <w:bCs/>
          <w:i/>
          <w:iCs/>
          <w:sz w:val="32"/>
          <w:szCs w:val="32"/>
        </w:rPr>
        <w:t>agers need to know each and every one of their loyal customers.</w:t>
      </w:r>
      <w:r w:rsidR="003746E2">
        <w:rPr>
          <w:rFonts w:ascii="Adobe Hebrew" w:hAnsi="Adobe Hebrew" w:cs="Adobe Hebrew"/>
          <w:b/>
          <w:bCs/>
          <w:i/>
          <w:iCs/>
          <w:sz w:val="32"/>
          <w:szCs w:val="32"/>
        </w:rPr>
        <w:t xml:space="preserve"> Know the health status, interests and well or not they are allergic to something and follow their diet to give the best services to their customers.</w:t>
      </w:r>
      <w:bookmarkStart w:id="0" w:name="_GoBack"/>
      <w:bookmarkEnd w:id="0"/>
    </w:p>
    <w:p w14:paraId="6AB981E8" w14:textId="77777777" w:rsidR="00672244" w:rsidRPr="007A2ED2" w:rsidRDefault="004D3811" w:rsidP="007A2ED2">
      <w:pPr>
        <w:jc w:val="both"/>
        <w:rPr>
          <w:rFonts w:ascii="Adobe Hebrew" w:hAnsi="Adobe Hebrew" w:cs="Adobe Hebrew"/>
          <w:b/>
          <w:bCs/>
          <w:i/>
          <w:iCs/>
          <w:sz w:val="32"/>
          <w:szCs w:val="32"/>
        </w:rPr>
      </w:pPr>
      <w:r w:rsidRPr="006F1D1D">
        <w:rPr>
          <w:rFonts w:ascii="Adobe Hebrew" w:hAnsi="Adobe Hebrew" w:cs="Adobe Hebrew"/>
          <w:b/>
          <w:bCs/>
          <w:i/>
          <w:iCs/>
          <w:sz w:val="32"/>
          <w:szCs w:val="32"/>
        </w:rPr>
        <w:br w:type="page"/>
      </w:r>
    </w:p>
    <w:tbl>
      <w:tblPr>
        <w:tblStyle w:val="TableGrid"/>
        <w:tblW w:w="0" w:type="auto"/>
        <w:tblLook w:val="04A0" w:firstRow="1" w:lastRow="0" w:firstColumn="1" w:lastColumn="0" w:noHBand="0" w:noVBand="1"/>
      </w:tblPr>
      <w:tblGrid>
        <w:gridCol w:w="13950"/>
      </w:tblGrid>
      <w:tr w:rsidR="00672244" w14:paraId="643B99F6" w14:textId="77777777" w:rsidTr="00672244">
        <w:trPr>
          <w:trHeight w:val="5588"/>
        </w:trPr>
        <w:tc>
          <w:tcPr>
            <w:tcW w:w="13950" w:type="dxa"/>
            <w:shd w:val="clear" w:color="auto" w:fill="F7CAAC" w:themeFill="accent2" w:themeFillTint="66"/>
          </w:tcPr>
          <w:p w14:paraId="259DEC00" w14:textId="4EE1AFA8" w:rsidR="00672244" w:rsidRDefault="00672244" w:rsidP="007A2ED2">
            <w:pPr>
              <w:jc w:val="both"/>
              <w:rPr>
                <w:rFonts w:ascii="Adobe Hebrew" w:hAnsi="Adobe Hebrew" w:cs="Adobe Hebrew"/>
                <w:b/>
                <w:bCs/>
                <w:i/>
                <w:iCs/>
                <w:sz w:val="32"/>
                <w:szCs w:val="32"/>
              </w:rPr>
            </w:pPr>
            <w:r>
              <w:rPr>
                <w:rFonts w:ascii="Adobe Hebrew" w:hAnsi="Adobe Hebrew" w:cs="Adobe Hebrew"/>
                <w:b/>
                <w:bCs/>
                <w:i/>
                <w:iCs/>
                <w:sz w:val="32"/>
                <w:szCs w:val="32"/>
              </w:rPr>
              <w:t>Reference:</w:t>
            </w:r>
          </w:p>
          <w:p w14:paraId="64892A10" w14:textId="50F1CB5E" w:rsidR="00672244" w:rsidRDefault="00C1410B" w:rsidP="007A2ED2">
            <w:pPr>
              <w:jc w:val="both"/>
              <w:rPr>
                <w:rFonts w:ascii="Adobe Hebrew" w:hAnsi="Adobe Hebrew" w:cs="Adobe Hebrew"/>
                <w:b/>
                <w:bCs/>
                <w:i/>
                <w:iCs/>
                <w:sz w:val="32"/>
                <w:szCs w:val="32"/>
              </w:rPr>
            </w:pPr>
            <w:hyperlink r:id="rId8" w:history="1">
              <w:r w:rsidRPr="00505B2A">
                <w:rPr>
                  <w:rStyle w:val="Hyperlink"/>
                  <w:rFonts w:ascii="Adobe Hebrew" w:hAnsi="Adobe Hebrew" w:cs="Adobe Hebrew"/>
                  <w:b/>
                  <w:bCs/>
                  <w:i/>
                  <w:iCs/>
                  <w:sz w:val="32"/>
                  <w:szCs w:val="32"/>
                </w:rPr>
                <w:t>www.theaccessgroup.com/hospitality</w:t>
              </w:r>
            </w:hyperlink>
          </w:p>
          <w:p w14:paraId="3F1845C5" w14:textId="120418B4" w:rsidR="00C1410B" w:rsidRDefault="007711D7" w:rsidP="007A2ED2">
            <w:pPr>
              <w:jc w:val="both"/>
              <w:rPr>
                <w:rFonts w:ascii="Adobe Hebrew" w:hAnsi="Adobe Hebrew" w:cs="Adobe Hebrew"/>
                <w:b/>
                <w:bCs/>
                <w:i/>
                <w:iCs/>
                <w:sz w:val="32"/>
                <w:szCs w:val="32"/>
              </w:rPr>
            </w:pPr>
            <w:hyperlink r:id="rId9" w:history="1">
              <w:r w:rsidRPr="00505B2A">
                <w:rPr>
                  <w:rStyle w:val="Hyperlink"/>
                  <w:rFonts w:ascii="Adobe Hebrew" w:hAnsi="Adobe Hebrew" w:cs="Adobe Hebrew"/>
                  <w:b/>
                  <w:bCs/>
                  <w:i/>
                  <w:iCs/>
                  <w:sz w:val="32"/>
                  <w:szCs w:val="32"/>
                </w:rPr>
                <w:t>www.thedietian.com</w:t>
              </w:r>
            </w:hyperlink>
          </w:p>
          <w:p w14:paraId="504F4233" w14:textId="72796FE3" w:rsidR="007711D7" w:rsidRPr="0051208E" w:rsidRDefault="009532E9" w:rsidP="007A2ED2">
            <w:pPr>
              <w:jc w:val="both"/>
              <w:rPr>
                <w:rFonts w:ascii="Adobe Hebrew" w:hAnsi="Adobe Hebrew" w:cs="Adobe Hebrew"/>
                <w:b/>
                <w:bCs/>
                <w:i/>
                <w:iCs/>
                <w:sz w:val="32"/>
                <w:szCs w:val="32"/>
              </w:rPr>
            </w:pPr>
            <w:r w:rsidRPr="0051208E">
              <w:rPr>
                <w:rFonts w:ascii="Adobe Hebrew" w:hAnsi="Adobe Hebrew" w:cs="Adobe Hebrew"/>
                <w:b/>
                <w:bCs/>
                <w:i/>
                <w:iCs/>
                <w:sz w:val="32"/>
                <w:szCs w:val="32"/>
              </w:rPr>
              <w:t>www. food standards agency allergen.com</w:t>
            </w:r>
          </w:p>
          <w:p w14:paraId="0FED9C3B" w14:textId="77777777" w:rsidR="006277AB" w:rsidRPr="0051208E" w:rsidRDefault="006277AB" w:rsidP="006277AB">
            <w:pPr>
              <w:rPr>
                <w:rFonts w:ascii="Adobe Hebrew" w:eastAsia="Times New Roman" w:hAnsi="Adobe Hebrew" w:cs="Adobe Hebrew"/>
                <w:b/>
                <w:bCs/>
                <w:i/>
                <w:iCs/>
                <w:sz w:val="32"/>
                <w:szCs w:val="32"/>
              </w:rPr>
            </w:pPr>
            <w:r w:rsidRPr="0051208E">
              <w:rPr>
                <w:rFonts w:ascii="Adobe Hebrew" w:eastAsia="Times New Roman" w:hAnsi="Adobe Hebrew" w:cs="Adobe Hebrew"/>
                <w:b/>
                <w:bCs/>
                <w:i/>
                <w:iCs/>
                <w:color w:val="000000"/>
                <w:sz w:val="32"/>
                <w:szCs w:val="32"/>
              </w:rPr>
              <w:t>Archer, D.L., (2004). Freezing: an underutilized food safety technology? International journal of food microbiology, 90(2), pp.127-138.</w:t>
            </w:r>
          </w:p>
          <w:p w14:paraId="10542B89" w14:textId="77777777" w:rsidR="00C15E54" w:rsidRDefault="00A31479" w:rsidP="00C15E54">
            <w:pPr>
              <w:jc w:val="both"/>
              <w:rPr>
                <w:rFonts w:ascii="Adobe Hebrew" w:hAnsi="Adobe Hebrew" w:cs="Adobe Hebrew"/>
                <w:b/>
                <w:bCs/>
                <w:i/>
                <w:iCs/>
                <w:sz w:val="32"/>
                <w:szCs w:val="32"/>
              </w:rPr>
            </w:pPr>
            <w:r>
              <w:rPr>
                <w:rFonts w:ascii="Adobe Hebrew" w:hAnsi="Adobe Hebrew" w:cs="Adobe Hebrew"/>
                <w:b/>
                <w:bCs/>
                <w:i/>
                <w:iCs/>
                <w:sz w:val="32"/>
                <w:szCs w:val="32"/>
              </w:rPr>
              <w:t xml:space="preserve">Hospitality and food </w:t>
            </w:r>
            <w:r w:rsidR="00BB163E">
              <w:rPr>
                <w:rFonts w:ascii="Adobe Hebrew" w:hAnsi="Adobe Hebrew" w:cs="Adobe Hebrew"/>
                <w:b/>
                <w:bCs/>
                <w:i/>
                <w:iCs/>
                <w:sz w:val="32"/>
                <w:szCs w:val="32"/>
              </w:rPr>
              <w:t>(24)pp-66</w:t>
            </w:r>
          </w:p>
          <w:p w14:paraId="04274F36" w14:textId="0816D30E" w:rsidR="00C15E54" w:rsidRPr="00C15E54" w:rsidRDefault="00C15E54" w:rsidP="00C15E54">
            <w:pPr>
              <w:jc w:val="both"/>
              <w:rPr>
                <w:rFonts w:ascii="Adobe Hebrew" w:hAnsi="Adobe Hebrew" w:cs="Adobe Hebrew"/>
                <w:b/>
                <w:bCs/>
                <w:i/>
                <w:iCs/>
                <w:sz w:val="32"/>
                <w:szCs w:val="32"/>
              </w:rPr>
            </w:pPr>
            <w:r w:rsidRPr="00C15E54">
              <w:rPr>
                <w:rStyle w:val="Strong"/>
                <w:rFonts w:ascii="Adobe Hebrew" w:eastAsia="Times New Roman" w:hAnsi="Adobe Hebrew" w:cs="Adobe Hebrew"/>
                <w:i/>
                <w:iCs/>
                <w:color w:val="000000"/>
                <w:sz w:val="32"/>
                <w:szCs w:val="32"/>
              </w:rPr>
              <w:t>Author:</w:t>
            </w:r>
            <w:r w:rsidRPr="00C15E54">
              <w:rPr>
                <w:rStyle w:val="apple-converted-space"/>
                <w:rFonts w:ascii="Adobe Hebrew" w:eastAsia="Times New Roman" w:hAnsi="Adobe Hebrew" w:cs="Adobe Hebrew"/>
                <w:i/>
                <w:iCs/>
                <w:color w:val="000000"/>
                <w:sz w:val="32"/>
                <w:szCs w:val="32"/>
              </w:rPr>
              <w:t> </w:t>
            </w:r>
            <w:r w:rsidRPr="00C15E54">
              <w:rPr>
                <w:rFonts w:ascii="Adobe Hebrew" w:eastAsia="Times New Roman" w:hAnsi="Adobe Hebrew" w:cs="Adobe Hebrew"/>
                <w:i/>
                <w:iCs/>
                <w:color w:val="000000"/>
                <w:sz w:val="32"/>
                <w:szCs w:val="32"/>
              </w:rPr>
              <w:t>Yasmine Motarjemi; Huub Lelieveld</w:t>
            </w:r>
            <w:r w:rsidRPr="00C15E54">
              <w:rPr>
                <w:rFonts w:ascii="Adobe Hebrew" w:eastAsia="Times New Roman" w:hAnsi="Adobe Hebrew" w:cs="Adobe Hebrew"/>
                <w:i/>
                <w:iCs/>
                <w:color w:val="000000"/>
                <w:sz w:val="32"/>
                <w:szCs w:val="32"/>
              </w:rPr>
              <w:t xml:space="preserve"> </w:t>
            </w:r>
            <w:r w:rsidRPr="00C15E54">
              <w:rPr>
                <w:rStyle w:val="Strong"/>
                <w:rFonts w:ascii="Adobe Hebrew" w:eastAsia="Times New Roman" w:hAnsi="Adobe Hebrew" w:cs="Adobe Hebrew"/>
                <w:i/>
                <w:iCs/>
                <w:color w:val="000000"/>
                <w:sz w:val="32"/>
                <w:szCs w:val="32"/>
              </w:rPr>
              <w:t>Subjects:</w:t>
            </w:r>
            <w:r w:rsidRPr="00C15E54">
              <w:rPr>
                <w:rStyle w:val="apple-converted-space"/>
                <w:rFonts w:ascii="Adobe Hebrew" w:eastAsia="Times New Roman" w:hAnsi="Adobe Hebrew" w:cs="Adobe Hebrew"/>
                <w:i/>
                <w:iCs/>
                <w:color w:val="000000"/>
                <w:sz w:val="32"/>
                <w:szCs w:val="32"/>
              </w:rPr>
              <w:t> </w:t>
            </w:r>
            <w:r w:rsidRPr="00C15E54">
              <w:rPr>
                <w:rFonts w:ascii="Adobe Hebrew" w:eastAsia="Times New Roman" w:hAnsi="Adobe Hebrew" w:cs="Adobe Hebrew"/>
                <w:i/>
                <w:iCs/>
                <w:color w:val="000000"/>
                <w:sz w:val="32"/>
                <w:szCs w:val="32"/>
              </w:rPr>
              <w:t>Food -- Safety measures; Food industry and trade -</w:t>
            </w:r>
          </w:p>
          <w:p w14:paraId="0FBD1782" w14:textId="6FBC0355" w:rsidR="009532E9" w:rsidRDefault="00C15E54" w:rsidP="00C15E54">
            <w:pPr>
              <w:jc w:val="both"/>
              <w:rPr>
                <w:rFonts w:ascii="Adobe Hebrew" w:hAnsi="Adobe Hebrew" w:cs="Adobe Hebrew"/>
                <w:b/>
                <w:bCs/>
                <w:i/>
                <w:iCs/>
                <w:sz w:val="32"/>
                <w:szCs w:val="32"/>
              </w:rPr>
            </w:pPr>
            <w:r>
              <w:rPr>
                <w:rFonts w:ascii="Adobe Hebrew" w:hAnsi="Adobe Hebrew" w:cs="Adobe Hebrew"/>
                <w:b/>
                <w:bCs/>
                <w:i/>
                <w:iCs/>
                <w:sz w:val="32"/>
                <w:szCs w:val="32"/>
              </w:rPr>
              <w:t>Myself</w:t>
            </w:r>
          </w:p>
        </w:tc>
      </w:tr>
    </w:tbl>
    <w:p w14:paraId="7583AAE7" w14:textId="4FF0FA27" w:rsidR="005B6335" w:rsidRPr="007A2ED2" w:rsidRDefault="004C6684" w:rsidP="00672244">
      <w:pPr>
        <w:shd w:val="clear" w:color="auto" w:fill="FFFFFF" w:themeFill="background1"/>
        <w:jc w:val="both"/>
        <w:rPr>
          <w:rFonts w:ascii="Adobe Hebrew" w:hAnsi="Adobe Hebrew" w:cs="Adobe Hebrew"/>
          <w:b/>
          <w:bCs/>
          <w:i/>
          <w:iCs/>
          <w:sz w:val="32"/>
          <w:szCs w:val="32"/>
        </w:rPr>
      </w:pPr>
    </w:p>
    <w:sectPr w:rsidR="005B6335" w:rsidRPr="007A2ED2" w:rsidSect="009B1908">
      <w:headerReference w:type="default" r:id="rId10"/>
      <w:pgSz w:w="16840" w:h="1190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9DA1F9" w14:textId="77777777" w:rsidR="009B1908" w:rsidRDefault="009B1908" w:rsidP="009B1908">
      <w:r>
        <w:separator/>
      </w:r>
    </w:p>
  </w:endnote>
  <w:endnote w:type="continuationSeparator" w:id="0">
    <w:p w14:paraId="1A114D16" w14:textId="77777777" w:rsidR="009B1908" w:rsidRDefault="009B1908" w:rsidP="009B1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dobe Hebrew">
    <w:panose1 w:val="02040503050201020203"/>
    <w:charset w:val="00"/>
    <w:family w:val="auto"/>
    <w:pitch w:val="variable"/>
    <w:sig w:usb0="8000086F" w:usb1="4000204A" w:usb2="00000000" w:usb3="00000000" w:csb0="0000002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13B673" w14:textId="77777777" w:rsidR="009B1908" w:rsidRDefault="009B1908" w:rsidP="009B1908">
      <w:r>
        <w:separator/>
      </w:r>
    </w:p>
  </w:footnote>
  <w:footnote w:type="continuationSeparator" w:id="0">
    <w:p w14:paraId="13CEF6AF" w14:textId="77777777" w:rsidR="009B1908" w:rsidRDefault="009B1908" w:rsidP="009B190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CBDC04" w14:textId="77777777" w:rsidR="009B1908" w:rsidRDefault="009B1908">
    <w:pPr>
      <w:pStyle w:val="Header"/>
    </w:pPr>
    <w:r>
      <w:rPr>
        <w:noProof/>
      </w:rPr>
      <w:drawing>
        <wp:inline distT="0" distB="0" distL="0" distR="0" wp14:anchorId="19057B41" wp14:editId="02563D3E">
          <wp:extent cx="2299335" cy="920318"/>
          <wp:effectExtent l="0" t="0" r="1206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eg"/>
                  <pic:cNvPicPr/>
                </pic:nvPicPr>
                <pic:blipFill>
                  <a:blip r:embed="rId1">
                    <a:extLst>
                      <a:ext uri="{28A0092B-C50C-407E-A947-70E740481C1C}">
                        <a14:useLocalDpi xmlns:a14="http://schemas.microsoft.com/office/drawing/2010/main" val="0"/>
                      </a:ext>
                    </a:extLst>
                  </a:blip>
                  <a:stretch>
                    <a:fillRect/>
                  </a:stretch>
                </pic:blipFill>
                <pic:spPr>
                  <a:xfrm>
                    <a:off x="0" y="0"/>
                    <a:ext cx="2391464" cy="957193"/>
                  </a:xfrm>
                  <a:prstGeom prst="rect">
                    <a:avLst/>
                  </a:prstGeom>
                </pic:spPr>
              </pic:pic>
            </a:graphicData>
          </a:graphic>
        </wp:inline>
      </w:drawing>
    </w:r>
  </w:p>
  <w:p w14:paraId="3EC42E37" w14:textId="77777777" w:rsidR="009B1908" w:rsidRDefault="009B190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FC3E91"/>
    <w:multiLevelType w:val="hybridMultilevel"/>
    <w:tmpl w:val="10BE9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7D00F0"/>
    <w:multiLevelType w:val="hybridMultilevel"/>
    <w:tmpl w:val="5A049F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nsid w:val="62CD244B"/>
    <w:multiLevelType w:val="hybridMultilevel"/>
    <w:tmpl w:val="FBB02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785262B"/>
    <w:multiLevelType w:val="hybridMultilevel"/>
    <w:tmpl w:val="F1B2C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9430AB2"/>
    <w:multiLevelType w:val="multilevel"/>
    <w:tmpl w:val="162A9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64A3"/>
    <w:rsid w:val="00056060"/>
    <w:rsid w:val="00075C89"/>
    <w:rsid w:val="000A284E"/>
    <w:rsid w:val="0010228C"/>
    <w:rsid w:val="00141039"/>
    <w:rsid w:val="00184899"/>
    <w:rsid w:val="001943E9"/>
    <w:rsid w:val="001C0470"/>
    <w:rsid w:val="001C23BB"/>
    <w:rsid w:val="00206165"/>
    <w:rsid w:val="00212870"/>
    <w:rsid w:val="00265F5F"/>
    <w:rsid w:val="002C20EA"/>
    <w:rsid w:val="00310DC8"/>
    <w:rsid w:val="00345A4D"/>
    <w:rsid w:val="003746E2"/>
    <w:rsid w:val="00376D84"/>
    <w:rsid w:val="003837F7"/>
    <w:rsid w:val="003F4B98"/>
    <w:rsid w:val="00474AB7"/>
    <w:rsid w:val="004C6684"/>
    <w:rsid w:val="004D3811"/>
    <w:rsid w:val="004E1AA3"/>
    <w:rsid w:val="00507FA5"/>
    <w:rsid w:val="0051208E"/>
    <w:rsid w:val="00562852"/>
    <w:rsid w:val="005A30B6"/>
    <w:rsid w:val="005C28A3"/>
    <w:rsid w:val="005F0414"/>
    <w:rsid w:val="00624112"/>
    <w:rsid w:val="006277AB"/>
    <w:rsid w:val="00656145"/>
    <w:rsid w:val="00657AC5"/>
    <w:rsid w:val="00672244"/>
    <w:rsid w:val="00673732"/>
    <w:rsid w:val="0067577C"/>
    <w:rsid w:val="006A1CBF"/>
    <w:rsid w:val="006C3DBB"/>
    <w:rsid w:val="006F1D1D"/>
    <w:rsid w:val="006F6543"/>
    <w:rsid w:val="00717F6E"/>
    <w:rsid w:val="00724EF4"/>
    <w:rsid w:val="007711D7"/>
    <w:rsid w:val="007A0682"/>
    <w:rsid w:val="007A2ED2"/>
    <w:rsid w:val="008118B3"/>
    <w:rsid w:val="0083524F"/>
    <w:rsid w:val="00844CFF"/>
    <w:rsid w:val="008525A1"/>
    <w:rsid w:val="008B3BD7"/>
    <w:rsid w:val="00907407"/>
    <w:rsid w:val="009532E9"/>
    <w:rsid w:val="009554BC"/>
    <w:rsid w:val="009B1908"/>
    <w:rsid w:val="009B64A3"/>
    <w:rsid w:val="009C7591"/>
    <w:rsid w:val="00A31479"/>
    <w:rsid w:val="00AD1672"/>
    <w:rsid w:val="00B11FD0"/>
    <w:rsid w:val="00B30082"/>
    <w:rsid w:val="00B518EF"/>
    <w:rsid w:val="00B96B2B"/>
    <w:rsid w:val="00BA44EF"/>
    <w:rsid w:val="00BB163E"/>
    <w:rsid w:val="00BD0791"/>
    <w:rsid w:val="00BF4EC9"/>
    <w:rsid w:val="00C1410B"/>
    <w:rsid w:val="00C15E54"/>
    <w:rsid w:val="00D04906"/>
    <w:rsid w:val="00D14C26"/>
    <w:rsid w:val="00D227E2"/>
    <w:rsid w:val="00D878C8"/>
    <w:rsid w:val="00DF56F0"/>
    <w:rsid w:val="00E15B3D"/>
    <w:rsid w:val="00E231A4"/>
    <w:rsid w:val="00E549FD"/>
    <w:rsid w:val="00E622BE"/>
    <w:rsid w:val="00E739BB"/>
    <w:rsid w:val="00E96783"/>
    <w:rsid w:val="00EA0795"/>
    <w:rsid w:val="00ED7168"/>
    <w:rsid w:val="00EF0A18"/>
    <w:rsid w:val="00FD0FB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E14B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15E54"/>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1908"/>
    <w:pPr>
      <w:tabs>
        <w:tab w:val="center" w:pos="4513"/>
        <w:tab w:val="right" w:pos="9026"/>
      </w:tabs>
    </w:pPr>
  </w:style>
  <w:style w:type="character" w:customStyle="1" w:styleId="HeaderChar">
    <w:name w:val="Header Char"/>
    <w:basedOn w:val="DefaultParagraphFont"/>
    <w:link w:val="Header"/>
    <w:uiPriority w:val="99"/>
    <w:rsid w:val="009B1908"/>
  </w:style>
  <w:style w:type="paragraph" w:styleId="Footer">
    <w:name w:val="footer"/>
    <w:basedOn w:val="Normal"/>
    <w:link w:val="FooterChar"/>
    <w:uiPriority w:val="99"/>
    <w:unhideWhenUsed/>
    <w:rsid w:val="009B1908"/>
    <w:pPr>
      <w:tabs>
        <w:tab w:val="center" w:pos="4513"/>
        <w:tab w:val="right" w:pos="9026"/>
      </w:tabs>
    </w:pPr>
  </w:style>
  <w:style w:type="character" w:customStyle="1" w:styleId="FooterChar">
    <w:name w:val="Footer Char"/>
    <w:basedOn w:val="DefaultParagraphFont"/>
    <w:link w:val="Footer"/>
    <w:uiPriority w:val="99"/>
    <w:rsid w:val="009B1908"/>
  </w:style>
  <w:style w:type="paragraph" w:styleId="NoSpacing">
    <w:name w:val="No Spacing"/>
    <w:uiPriority w:val="1"/>
    <w:qFormat/>
    <w:rsid w:val="009B1908"/>
    <w:rPr>
      <w:rFonts w:eastAsiaTheme="minorEastAsia"/>
      <w:sz w:val="22"/>
      <w:szCs w:val="22"/>
      <w:lang w:val="en-US" w:eastAsia="zh-CN"/>
    </w:rPr>
  </w:style>
  <w:style w:type="table" w:styleId="TableGrid">
    <w:name w:val="Table Grid"/>
    <w:basedOn w:val="TableNormal"/>
    <w:uiPriority w:val="39"/>
    <w:rsid w:val="009B190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E96783"/>
    <w:pPr>
      <w:spacing w:before="100" w:beforeAutospacing="1" w:after="100" w:afterAutospacing="1"/>
    </w:pPr>
  </w:style>
  <w:style w:type="paragraph" w:styleId="ListParagraph">
    <w:name w:val="List Paragraph"/>
    <w:basedOn w:val="Normal"/>
    <w:uiPriority w:val="34"/>
    <w:qFormat/>
    <w:rsid w:val="006F1D1D"/>
    <w:pPr>
      <w:ind w:left="720"/>
      <w:contextualSpacing/>
    </w:pPr>
  </w:style>
  <w:style w:type="character" w:styleId="Hyperlink">
    <w:name w:val="Hyperlink"/>
    <w:basedOn w:val="DefaultParagraphFont"/>
    <w:uiPriority w:val="99"/>
    <w:unhideWhenUsed/>
    <w:rsid w:val="00C1410B"/>
    <w:rPr>
      <w:color w:val="0563C1" w:themeColor="hyperlink"/>
      <w:u w:val="single"/>
    </w:rPr>
  </w:style>
  <w:style w:type="character" w:styleId="Strong">
    <w:name w:val="Strong"/>
    <w:basedOn w:val="DefaultParagraphFont"/>
    <w:uiPriority w:val="22"/>
    <w:qFormat/>
    <w:rsid w:val="00C15E54"/>
    <w:rPr>
      <w:b/>
      <w:bCs/>
    </w:rPr>
  </w:style>
  <w:style w:type="character" w:customStyle="1" w:styleId="apple-converted-space">
    <w:name w:val="apple-converted-space"/>
    <w:basedOn w:val="DefaultParagraphFont"/>
    <w:rsid w:val="00C15E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8810458">
      <w:bodyDiv w:val="1"/>
      <w:marLeft w:val="0"/>
      <w:marRight w:val="0"/>
      <w:marTop w:val="0"/>
      <w:marBottom w:val="0"/>
      <w:divBdr>
        <w:top w:val="none" w:sz="0" w:space="0" w:color="auto"/>
        <w:left w:val="none" w:sz="0" w:space="0" w:color="auto"/>
        <w:bottom w:val="none" w:sz="0" w:space="0" w:color="auto"/>
        <w:right w:val="none" w:sz="0" w:space="0" w:color="auto"/>
      </w:divBdr>
      <w:divsChild>
        <w:div w:id="154686982">
          <w:marLeft w:val="0"/>
          <w:marRight w:val="0"/>
          <w:marTop w:val="0"/>
          <w:marBottom w:val="0"/>
          <w:divBdr>
            <w:top w:val="none" w:sz="0" w:space="0" w:color="auto"/>
            <w:left w:val="none" w:sz="0" w:space="0" w:color="auto"/>
            <w:bottom w:val="none" w:sz="0" w:space="0" w:color="auto"/>
            <w:right w:val="none" w:sz="0" w:space="0" w:color="auto"/>
          </w:divBdr>
          <w:divsChild>
            <w:div w:id="290673456">
              <w:marLeft w:val="0"/>
              <w:marRight w:val="0"/>
              <w:marTop w:val="0"/>
              <w:marBottom w:val="0"/>
              <w:divBdr>
                <w:top w:val="none" w:sz="0" w:space="0" w:color="auto"/>
                <w:left w:val="none" w:sz="0" w:space="0" w:color="auto"/>
                <w:bottom w:val="none" w:sz="0" w:space="0" w:color="auto"/>
                <w:right w:val="none" w:sz="0" w:space="0" w:color="auto"/>
              </w:divBdr>
              <w:divsChild>
                <w:div w:id="93289688">
                  <w:marLeft w:val="0"/>
                  <w:marRight w:val="0"/>
                  <w:marTop w:val="0"/>
                  <w:marBottom w:val="0"/>
                  <w:divBdr>
                    <w:top w:val="none" w:sz="0" w:space="0" w:color="auto"/>
                    <w:left w:val="none" w:sz="0" w:space="0" w:color="auto"/>
                    <w:bottom w:val="none" w:sz="0" w:space="0" w:color="auto"/>
                    <w:right w:val="none" w:sz="0" w:space="0" w:color="auto"/>
                  </w:divBdr>
                  <w:divsChild>
                    <w:div w:id="30863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896008">
      <w:bodyDiv w:val="1"/>
      <w:marLeft w:val="0"/>
      <w:marRight w:val="0"/>
      <w:marTop w:val="0"/>
      <w:marBottom w:val="0"/>
      <w:divBdr>
        <w:top w:val="none" w:sz="0" w:space="0" w:color="auto"/>
        <w:left w:val="none" w:sz="0" w:space="0" w:color="auto"/>
        <w:bottom w:val="none" w:sz="0" w:space="0" w:color="auto"/>
        <w:right w:val="none" w:sz="0" w:space="0" w:color="auto"/>
      </w:divBdr>
    </w:div>
    <w:div w:id="1197112280">
      <w:bodyDiv w:val="1"/>
      <w:marLeft w:val="0"/>
      <w:marRight w:val="0"/>
      <w:marTop w:val="0"/>
      <w:marBottom w:val="0"/>
      <w:divBdr>
        <w:top w:val="none" w:sz="0" w:space="0" w:color="auto"/>
        <w:left w:val="none" w:sz="0" w:space="0" w:color="auto"/>
        <w:bottom w:val="none" w:sz="0" w:space="0" w:color="auto"/>
        <w:right w:val="none" w:sz="0" w:space="0" w:color="auto"/>
      </w:divBdr>
    </w:div>
    <w:div w:id="1333148042">
      <w:bodyDiv w:val="1"/>
      <w:marLeft w:val="0"/>
      <w:marRight w:val="0"/>
      <w:marTop w:val="0"/>
      <w:marBottom w:val="0"/>
      <w:divBdr>
        <w:top w:val="none" w:sz="0" w:space="0" w:color="auto"/>
        <w:left w:val="none" w:sz="0" w:space="0" w:color="auto"/>
        <w:bottom w:val="none" w:sz="0" w:space="0" w:color="auto"/>
        <w:right w:val="none" w:sz="0" w:space="0" w:color="auto"/>
      </w:divBdr>
    </w:div>
    <w:div w:id="1432628452">
      <w:bodyDiv w:val="1"/>
      <w:marLeft w:val="0"/>
      <w:marRight w:val="0"/>
      <w:marTop w:val="0"/>
      <w:marBottom w:val="0"/>
      <w:divBdr>
        <w:top w:val="none" w:sz="0" w:space="0" w:color="auto"/>
        <w:left w:val="none" w:sz="0" w:space="0" w:color="auto"/>
        <w:bottom w:val="none" w:sz="0" w:space="0" w:color="auto"/>
        <w:right w:val="none" w:sz="0" w:space="0" w:color="auto"/>
      </w:divBdr>
    </w:div>
    <w:div w:id="1498226184">
      <w:bodyDiv w:val="1"/>
      <w:marLeft w:val="0"/>
      <w:marRight w:val="0"/>
      <w:marTop w:val="0"/>
      <w:marBottom w:val="0"/>
      <w:divBdr>
        <w:top w:val="none" w:sz="0" w:space="0" w:color="auto"/>
        <w:left w:val="none" w:sz="0" w:space="0" w:color="auto"/>
        <w:bottom w:val="none" w:sz="0" w:space="0" w:color="auto"/>
        <w:right w:val="none" w:sz="0" w:space="0" w:color="auto"/>
      </w:divBdr>
    </w:div>
    <w:div w:id="1611350506">
      <w:bodyDiv w:val="1"/>
      <w:marLeft w:val="0"/>
      <w:marRight w:val="0"/>
      <w:marTop w:val="0"/>
      <w:marBottom w:val="0"/>
      <w:divBdr>
        <w:top w:val="none" w:sz="0" w:space="0" w:color="auto"/>
        <w:left w:val="none" w:sz="0" w:space="0" w:color="auto"/>
        <w:bottom w:val="none" w:sz="0" w:space="0" w:color="auto"/>
        <w:right w:val="none" w:sz="0" w:space="0" w:color="auto"/>
      </w:divBdr>
      <w:divsChild>
        <w:div w:id="660818675">
          <w:marLeft w:val="0"/>
          <w:marRight w:val="0"/>
          <w:marTop w:val="0"/>
          <w:marBottom w:val="0"/>
          <w:divBdr>
            <w:top w:val="none" w:sz="0" w:space="0" w:color="auto"/>
            <w:left w:val="none" w:sz="0" w:space="0" w:color="auto"/>
            <w:bottom w:val="none" w:sz="0" w:space="0" w:color="auto"/>
            <w:right w:val="none" w:sz="0" w:space="0" w:color="auto"/>
          </w:divBdr>
          <w:divsChild>
            <w:div w:id="850795803">
              <w:marLeft w:val="0"/>
              <w:marRight w:val="0"/>
              <w:marTop w:val="0"/>
              <w:marBottom w:val="0"/>
              <w:divBdr>
                <w:top w:val="none" w:sz="0" w:space="0" w:color="auto"/>
                <w:left w:val="none" w:sz="0" w:space="0" w:color="auto"/>
                <w:bottom w:val="none" w:sz="0" w:space="0" w:color="auto"/>
                <w:right w:val="none" w:sz="0" w:space="0" w:color="auto"/>
              </w:divBdr>
              <w:divsChild>
                <w:div w:id="637028108">
                  <w:marLeft w:val="0"/>
                  <w:marRight w:val="0"/>
                  <w:marTop w:val="0"/>
                  <w:marBottom w:val="0"/>
                  <w:divBdr>
                    <w:top w:val="none" w:sz="0" w:space="0" w:color="auto"/>
                    <w:left w:val="none" w:sz="0" w:space="0" w:color="auto"/>
                    <w:bottom w:val="none" w:sz="0" w:space="0" w:color="auto"/>
                    <w:right w:val="none" w:sz="0" w:space="0" w:color="auto"/>
                  </w:divBdr>
                  <w:divsChild>
                    <w:div w:id="158999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813423">
      <w:bodyDiv w:val="1"/>
      <w:marLeft w:val="0"/>
      <w:marRight w:val="0"/>
      <w:marTop w:val="0"/>
      <w:marBottom w:val="0"/>
      <w:divBdr>
        <w:top w:val="none" w:sz="0" w:space="0" w:color="auto"/>
        <w:left w:val="none" w:sz="0" w:space="0" w:color="auto"/>
        <w:bottom w:val="none" w:sz="0" w:space="0" w:color="auto"/>
        <w:right w:val="none" w:sz="0" w:space="0" w:color="auto"/>
      </w:divBdr>
      <w:divsChild>
        <w:div w:id="1231110465">
          <w:marLeft w:val="0"/>
          <w:marRight w:val="0"/>
          <w:marTop w:val="0"/>
          <w:marBottom w:val="0"/>
          <w:divBdr>
            <w:top w:val="none" w:sz="0" w:space="0" w:color="auto"/>
            <w:left w:val="none" w:sz="0" w:space="0" w:color="auto"/>
            <w:bottom w:val="none" w:sz="0" w:space="0" w:color="auto"/>
            <w:right w:val="none" w:sz="0" w:space="0" w:color="auto"/>
          </w:divBdr>
          <w:divsChild>
            <w:div w:id="780226844">
              <w:marLeft w:val="0"/>
              <w:marRight w:val="0"/>
              <w:marTop w:val="0"/>
              <w:marBottom w:val="0"/>
              <w:divBdr>
                <w:top w:val="none" w:sz="0" w:space="0" w:color="auto"/>
                <w:left w:val="none" w:sz="0" w:space="0" w:color="auto"/>
                <w:bottom w:val="none" w:sz="0" w:space="0" w:color="auto"/>
                <w:right w:val="none" w:sz="0" w:space="0" w:color="auto"/>
              </w:divBdr>
              <w:divsChild>
                <w:div w:id="1070883067">
                  <w:marLeft w:val="0"/>
                  <w:marRight w:val="0"/>
                  <w:marTop w:val="0"/>
                  <w:marBottom w:val="0"/>
                  <w:divBdr>
                    <w:top w:val="none" w:sz="0" w:space="0" w:color="auto"/>
                    <w:left w:val="none" w:sz="0" w:space="0" w:color="auto"/>
                    <w:bottom w:val="none" w:sz="0" w:space="0" w:color="auto"/>
                    <w:right w:val="none" w:sz="0" w:space="0" w:color="auto"/>
                  </w:divBdr>
                  <w:divsChild>
                    <w:div w:id="35442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4944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theaccessgroup.com/hospitality" TargetMode="External"/><Relationship Id="rId9" Type="http://schemas.openxmlformats.org/officeDocument/2006/relationships/hyperlink" Target="http://www.thedietian.com" TargetMode="External"/><Relationship Id="rId1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B74845E-6A67-DB43-B776-B129A83DE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5</Pages>
  <Words>866</Words>
  <Characters>4367</Characters>
  <Application>Microsoft Macintosh Word</Application>
  <DocSecurity>0</DocSecurity>
  <Lines>89</Lines>
  <Paragraphs>44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5189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Zhanita Bigdeloo (2019352)</dc:creator>
  <cp:keywords/>
  <dc:description/>
  <cp:lastModifiedBy>Zhanita Bigdeloo (2019352)</cp:lastModifiedBy>
  <cp:revision>27</cp:revision>
  <dcterms:created xsi:type="dcterms:W3CDTF">2022-02-08T10:24:00Z</dcterms:created>
  <dcterms:modified xsi:type="dcterms:W3CDTF">2022-02-11T11:32:00Z</dcterms:modified>
</cp:coreProperties>
</file>