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D91FAB" w14:textId="760E265A" w:rsidR="00211C6B" w:rsidRPr="00211C6B" w:rsidRDefault="00CB07C2" w:rsidP="00211C6B">
      <w:pPr>
        <w:jc w:val="center"/>
        <w:rPr>
          <w:rFonts w:ascii="Arial" w:hAnsi="Arial" w:cs="Arial"/>
          <w:b/>
          <w:color w:val="1F497D" w:themeColor="text2"/>
          <w:sz w:val="36"/>
          <w:szCs w:val="36"/>
        </w:rPr>
      </w:pPr>
      <w:r w:rsidRPr="00211C6B">
        <w:rPr>
          <w:rFonts w:ascii="Arial" w:hAnsi="Arial" w:cs="Arial"/>
          <w:b/>
          <w:color w:val="1F497D" w:themeColor="text2"/>
          <w:sz w:val="36"/>
          <w:szCs w:val="36"/>
        </w:rPr>
        <w:t>SWOT (St</w:t>
      </w:r>
      <w:r w:rsidR="00317A8E" w:rsidRPr="00211C6B">
        <w:rPr>
          <w:rFonts w:ascii="Arial" w:hAnsi="Arial" w:cs="Arial"/>
          <w:b/>
          <w:color w:val="1F497D" w:themeColor="text2"/>
          <w:sz w:val="36"/>
          <w:szCs w:val="36"/>
        </w:rPr>
        <w:t>r</w:t>
      </w:r>
      <w:r w:rsidRPr="00211C6B">
        <w:rPr>
          <w:rFonts w:ascii="Arial" w:hAnsi="Arial" w:cs="Arial"/>
          <w:b/>
          <w:color w:val="1F497D" w:themeColor="text2"/>
          <w:sz w:val="36"/>
          <w:szCs w:val="36"/>
        </w:rPr>
        <w:t>engths, We</w:t>
      </w:r>
      <w:r w:rsidR="00317A8E" w:rsidRPr="00211C6B">
        <w:rPr>
          <w:rFonts w:ascii="Arial" w:hAnsi="Arial" w:cs="Arial"/>
          <w:b/>
          <w:color w:val="1F497D" w:themeColor="text2"/>
          <w:sz w:val="36"/>
          <w:szCs w:val="36"/>
        </w:rPr>
        <w:t>a</w:t>
      </w:r>
      <w:r w:rsidRPr="00211C6B">
        <w:rPr>
          <w:rFonts w:ascii="Arial" w:hAnsi="Arial" w:cs="Arial"/>
          <w:b/>
          <w:color w:val="1F497D" w:themeColor="text2"/>
          <w:sz w:val="36"/>
          <w:szCs w:val="36"/>
        </w:rPr>
        <w:t>knesses, Opportunities and Threats</w:t>
      </w:r>
      <w:r w:rsidR="00E8568A" w:rsidRPr="00211C6B">
        <w:rPr>
          <w:rFonts w:ascii="Arial" w:hAnsi="Arial" w:cs="Arial"/>
          <w:b/>
          <w:color w:val="1F497D" w:themeColor="text2"/>
          <w:sz w:val="36"/>
          <w:szCs w:val="36"/>
        </w:rPr>
        <w:t>)</w:t>
      </w:r>
    </w:p>
    <w:p w14:paraId="05D9CAA0" w14:textId="77777777" w:rsidR="005937EE" w:rsidRDefault="005937EE" w:rsidP="00211C6B">
      <w:pPr>
        <w:rPr>
          <w:rFonts w:ascii="Arial" w:hAnsi="Arial" w:cs="Arial"/>
          <w:b/>
          <w:sz w:val="24"/>
          <w:szCs w:val="24"/>
          <w:u w:val="single"/>
        </w:rPr>
      </w:pPr>
    </w:p>
    <w:p w14:paraId="743F0AF5" w14:textId="27B27FB3" w:rsidR="00211C6B" w:rsidRDefault="00CB07C2" w:rsidP="00211C6B">
      <w:pPr>
        <w:rPr>
          <w:rFonts w:ascii="Arial" w:hAnsi="Arial" w:cs="Arial"/>
          <w:sz w:val="24"/>
          <w:szCs w:val="24"/>
        </w:rPr>
      </w:pPr>
      <w:r w:rsidRPr="00211C6B">
        <w:rPr>
          <w:rFonts w:ascii="Arial" w:hAnsi="Arial" w:cs="Arial"/>
          <w:b/>
          <w:sz w:val="24"/>
          <w:szCs w:val="24"/>
          <w:u w:val="single"/>
        </w:rPr>
        <w:t>Activity one</w:t>
      </w:r>
      <w:r w:rsidRPr="00211C6B">
        <w:rPr>
          <w:rFonts w:ascii="Arial" w:hAnsi="Arial" w:cs="Arial"/>
          <w:b/>
          <w:sz w:val="24"/>
          <w:szCs w:val="24"/>
        </w:rPr>
        <w:br/>
      </w:r>
    </w:p>
    <w:p w14:paraId="791EE1E0" w14:textId="65F8A603" w:rsidR="00CB07C2" w:rsidRPr="00211C6B" w:rsidRDefault="00CB07C2" w:rsidP="008F2AE5">
      <w:pPr>
        <w:spacing w:line="360" w:lineRule="auto"/>
        <w:rPr>
          <w:rFonts w:ascii="Arial" w:hAnsi="Arial" w:cs="Arial"/>
          <w:sz w:val="24"/>
          <w:szCs w:val="24"/>
        </w:rPr>
      </w:pPr>
      <w:r w:rsidRPr="00211C6B">
        <w:rPr>
          <w:rFonts w:ascii="Arial" w:hAnsi="Arial" w:cs="Arial"/>
        </w:rPr>
        <w:t xml:space="preserve">Below is a list of factors that could affect a project. Imagine this is your own project and, for each factor, indicate whether you think it is </w:t>
      </w:r>
      <w:r w:rsidRPr="00211C6B">
        <w:rPr>
          <w:rStyle w:val="Strong"/>
          <w:rFonts w:ascii="Arial" w:hAnsi="Arial" w:cs="Arial"/>
        </w:rPr>
        <w:t>internal</w:t>
      </w:r>
      <w:r w:rsidRPr="00211C6B">
        <w:rPr>
          <w:rFonts w:ascii="Arial" w:hAnsi="Arial" w:cs="Arial"/>
        </w:rPr>
        <w:t xml:space="preserve"> (something you can control), or if it is more likely to be </w:t>
      </w:r>
      <w:r w:rsidRPr="00211C6B">
        <w:rPr>
          <w:rStyle w:val="Strong"/>
          <w:rFonts w:ascii="Arial" w:hAnsi="Arial" w:cs="Arial"/>
        </w:rPr>
        <w:t>external</w:t>
      </w:r>
      <w:r w:rsidRPr="00211C6B">
        <w:rPr>
          <w:rFonts w:ascii="Arial" w:hAnsi="Arial" w:cs="Arial"/>
        </w:rPr>
        <w:t xml:space="preserve"> (something outside of your influence). </w:t>
      </w:r>
    </w:p>
    <w:p w14:paraId="30CC38B3" w14:textId="30F48D0C" w:rsidR="00CB07C2" w:rsidRPr="00211C6B" w:rsidRDefault="00D74511" w:rsidP="008F2AE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Demographic change</w:t>
      </w:r>
      <w:r w:rsidR="00CB07C2" w:rsidRPr="00211C6B">
        <w:rPr>
          <w:rFonts w:ascii="Arial" w:hAnsi="Arial" w:cs="Arial"/>
        </w:rPr>
        <w:t xml:space="preserve"> - Internal or External</w:t>
      </w:r>
    </w:p>
    <w:p w14:paraId="25A7FB47" w14:textId="68031330" w:rsidR="00CB07C2" w:rsidRPr="00211C6B" w:rsidRDefault="002A4D55" w:rsidP="008F2AE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Service variety</w:t>
      </w:r>
      <w:r w:rsidR="00CB07C2" w:rsidRPr="00211C6B">
        <w:rPr>
          <w:rFonts w:ascii="Arial" w:hAnsi="Arial" w:cs="Arial"/>
        </w:rPr>
        <w:t xml:space="preserve"> - Internal or External</w:t>
      </w:r>
    </w:p>
    <w:p w14:paraId="385F9AE0" w14:textId="5A118FA2" w:rsidR="00CB07C2" w:rsidRPr="00211C6B" w:rsidRDefault="00CB07C2" w:rsidP="008F2AE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211C6B">
        <w:rPr>
          <w:rFonts w:ascii="Arial" w:hAnsi="Arial" w:cs="Arial"/>
          <w:b/>
        </w:rPr>
        <w:t xml:space="preserve">Knowledge </w:t>
      </w:r>
      <w:r w:rsidR="002A4D55">
        <w:rPr>
          <w:rFonts w:ascii="Arial" w:hAnsi="Arial" w:cs="Arial"/>
          <w:b/>
        </w:rPr>
        <w:t>of clinical staff</w:t>
      </w:r>
      <w:r w:rsidRPr="00211C6B">
        <w:rPr>
          <w:rFonts w:ascii="Arial" w:hAnsi="Arial" w:cs="Arial"/>
        </w:rPr>
        <w:t xml:space="preserve"> - Internal or External</w:t>
      </w:r>
    </w:p>
    <w:p w14:paraId="46C5532C" w14:textId="215F7FBF" w:rsidR="00CB07C2" w:rsidRPr="00211C6B" w:rsidRDefault="00CB07C2" w:rsidP="008F2AE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211C6B">
        <w:rPr>
          <w:rFonts w:ascii="Arial" w:hAnsi="Arial" w:cs="Arial"/>
          <w:b/>
        </w:rPr>
        <w:t>Competitor</w:t>
      </w:r>
      <w:r w:rsidR="00D74511">
        <w:rPr>
          <w:rFonts w:ascii="Arial" w:hAnsi="Arial" w:cs="Arial"/>
          <w:b/>
        </w:rPr>
        <w:t>s’</w:t>
      </w:r>
      <w:r w:rsidRPr="00211C6B">
        <w:rPr>
          <w:rFonts w:ascii="Arial" w:hAnsi="Arial" w:cs="Arial"/>
          <w:b/>
        </w:rPr>
        <w:t xml:space="preserve"> activity</w:t>
      </w:r>
      <w:r w:rsidRPr="00211C6B">
        <w:rPr>
          <w:rFonts w:ascii="Arial" w:hAnsi="Arial" w:cs="Arial"/>
        </w:rPr>
        <w:t xml:space="preserve"> - Internal or External</w:t>
      </w:r>
    </w:p>
    <w:p w14:paraId="1B14A9FC" w14:textId="773AD341" w:rsidR="00CB07C2" w:rsidRPr="00211C6B" w:rsidRDefault="00CB07C2" w:rsidP="008F2AE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bookmarkStart w:id="0" w:name="_Hlk30797231"/>
      <w:r w:rsidRPr="00211C6B">
        <w:rPr>
          <w:rFonts w:ascii="Arial" w:hAnsi="Arial" w:cs="Arial"/>
          <w:b/>
        </w:rPr>
        <w:t>Value for money</w:t>
      </w:r>
      <w:r w:rsidR="000E2550">
        <w:rPr>
          <w:rFonts w:ascii="Arial" w:hAnsi="Arial" w:cs="Arial"/>
          <w:b/>
        </w:rPr>
        <w:t xml:space="preserve"> (Self-funded care patient)</w:t>
      </w:r>
      <w:r w:rsidRPr="00211C6B">
        <w:rPr>
          <w:rFonts w:ascii="Arial" w:hAnsi="Arial" w:cs="Arial"/>
        </w:rPr>
        <w:t xml:space="preserve"> </w:t>
      </w:r>
      <w:bookmarkEnd w:id="0"/>
      <w:r w:rsidRPr="00211C6B">
        <w:rPr>
          <w:rFonts w:ascii="Arial" w:hAnsi="Arial" w:cs="Arial"/>
        </w:rPr>
        <w:t>- Internal or External</w:t>
      </w:r>
    </w:p>
    <w:p w14:paraId="02C9EAB6" w14:textId="13F3CB38" w:rsidR="00CB07C2" w:rsidRPr="00211C6B" w:rsidRDefault="000E2550" w:rsidP="008F2AE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Social trends</w:t>
      </w:r>
      <w:r w:rsidR="00CB07C2" w:rsidRPr="00211C6B">
        <w:rPr>
          <w:rFonts w:ascii="Arial" w:hAnsi="Arial" w:cs="Arial"/>
        </w:rPr>
        <w:t xml:space="preserve"> - Internal or External</w:t>
      </w:r>
    </w:p>
    <w:p w14:paraId="173E0A82" w14:textId="679A36F0" w:rsidR="00CB07C2" w:rsidRPr="00211C6B" w:rsidRDefault="000E2550" w:rsidP="008F2AE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H&amp;S </w:t>
      </w:r>
      <w:r w:rsidR="00CB07C2" w:rsidRPr="00211C6B">
        <w:rPr>
          <w:rFonts w:ascii="Arial" w:hAnsi="Arial" w:cs="Arial"/>
          <w:b/>
        </w:rPr>
        <w:t>Legislation</w:t>
      </w:r>
      <w:r w:rsidR="00CB07C2" w:rsidRPr="00211C6B">
        <w:rPr>
          <w:rFonts w:ascii="Arial" w:hAnsi="Arial" w:cs="Arial"/>
        </w:rPr>
        <w:t xml:space="preserve"> - Internal or External</w:t>
      </w:r>
    </w:p>
    <w:p w14:paraId="4225CE28" w14:textId="29B6A598" w:rsidR="00CB07C2" w:rsidRPr="00211C6B" w:rsidRDefault="000E2550" w:rsidP="008F2AE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Service</w:t>
      </w:r>
      <w:r w:rsidR="00CB07C2" w:rsidRPr="00211C6B">
        <w:rPr>
          <w:rFonts w:ascii="Arial" w:hAnsi="Arial" w:cs="Arial"/>
          <w:b/>
        </w:rPr>
        <w:t xml:space="preserve"> quality</w:t>
      </w:r>
      <w:r w:rsidR="00CB07C2" w:rsidRPr="00211C6B">
        <w:rPr>
          <w:rFonts w:ascii="Arial" w:hAnsi="Arial" w:cs="Arial"/>
        </w:rPr>
        <w:t xml:space="preserve"> - Internal or External</w:t>
      </w:r>
    </w:p>
    <w:p w14:paraId="3F62B676" w14:textId="7A2690A6" w:rsidR="00126D78" w:rsidRPr="00211C6B" w:rsidRDefault="00017747" w:rsidP="008F2AE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Technological change</w:t>
      </w:r>
      <w:r w:rsidR="00CB07C2" w:rsidRPr="00211C6B">
        <w:rPr>
          <w:rFonts w:ascii="Arial" w:hAnsi="Arial" w:cs="Arial"/>
        </w:rPr>
        <w:t xml:space="preserve"> - </w:t>
      </w:r>
      <w:r w:rsidR="00126D78" w:rsidRPr="00211C6B">
        <w:rPr>
          <w:rFonts w:ascii="Arial" w:hAnsi="Arial" w:cs="Arial"/>
        </w:rPr>
        <w:t>Internal or External</w:t>
      </w:r>
    </w:p>
    <w:p w14:paraId="015FB39E" w14:textId="25A0715C" w:rsidR="003B1382" w:rsidRDefault="00CB07C2" w:rsidP="008F2AE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211C6B">
        <w:rPr>
          <w:rFonts w:ascii="Arial" w:hAnsi="Arial" w:cs="Arial"/>
          <w:b/>
        </w:rPr>
        <w:t>People and skills (team members)</w:t>
      </w:r>
      <w:r w:rsidR="00126D78" w:rsidRPr="00211C6B">
        <w:rPr>
          <w:rFonts w:ascii="Arial" w:hAnsi="Arial" w:cs="Arial"/>
        </w:rPr>
        <w:t xml:space="preserve"> - Internal or External</w:t>
      </w:r>
    </w:p>
    <w:p w14:paraId="172992D1" w14:textId="77777777" w:rsidR="00E52C03" w:rsidRPr="00E52C03" w:rsidRDefault="00E52C03" w:rsidP="00E52C03">
      <w:pPr>
        <w:ind w:left="360"/>
        <w:jc w:val="both"/>
        <w:rPr>
          <w:rFonts w:ascii="Arial" w:hAnsi="Arial" w:cs="Arial"/>
        </w:rPr>
      </w:pPr>
    </w:p>
    <w:p w14:paraId="0E8A8B82" w14:textId="77777777" w:rsidR="005937EE" w:rsidRDefault="005937EE" w:rsidP="00AE64D9">
      <w:pPr>
        <w:rPr>
          <w:rFonts w:ascii="Arial" w:hAnsi="Arial" w:cs="Arial"/>
          <w:b/>
          <w:u w:val="single"/>
        </w:rPr>
      </w:pPr>
    </w:p>
    <w:p w14:paraId="46935CCC" w14:textId="77777777" w:rsidR="005937EE" w:rsidRDefault="005937EE" w:rsidP="00AE64D9">
      <w:pPr>
        <w:rPr>
          <w:rFonts w:ascii="Arial" w:hAnsi="Arial" w:cs="Arial"/>
          <w:b/>
          <w:u w:val="single"/>
        </w:rPr>
      </w:pPr>
    </w:p>
    <w:p w14:paraId="789F8053" w14:textId="77777777" w:rsidR="005937EE" w:rsidRDefault="005937EE" w:rsidP="00AE64D9">
      <w:pPr>
        <w:rPr>
          <w:rFonts w:ascii="Arial" w:hAnsi="Arial" w:cs="Arial"/>
          <w:b/>
          <w:u w:val="single"/>
        </w:rPr>
      </w:pPr>
    </w:p>
    <w:p w14:paraId="05FF349E" w14:textId="77777777" w:rsidR="005937EE" w:rsidRDefault="005937EE" w:rsidP="00AE64D9">
      <w:pPr>
        <w:rPr>
          <w:rFonts w:ascii="Arial" w:hAnsi="Arial" w:cs="Arial"/>
          <w:b/>
          <w:u w:val="single"/>
        </w:rPr>
      </w:pPr>
    </w:p>
    <w:p w14:paraId="726D436A" w14:textId="77777777" w:rsidR="005937EE" w:rsidRDefault="005937EE" w:rsidP="00AE64D9">
      <w:pPr>
        <w:rPr>
          <w:rFonts w:ascii="Arial" w:hAnsi="Arial" w:cs="Arial"/>
          <w:b/>
          <w:u w:val="single"/>
        </w:rPr>
      </w:pPr>
    </w:p>
    <w:p w14:paraId="4B51A406" w14:textId="77777777" w:rsidR="005937EE" w:rsidRDefault="005937EE" w:rsidP="00AE64D9">
      <w:pPr>
        <w:rPr>
          <w:rFonts w:ascii="Arial" w:hAnsi="Arial" w:cs="Arial"/>
          <w:b/>
          <w:u w:val="single"/>
        </w:rPr>
      </w:pPr>
    </w:p>
    <w:p w14:paraId="57FFEE4C" w14:textId="77777777" w:rsidR="005937EE" w:rsidRDefault="005937EE" w:rsidP="00AE64D9">
      <w:pPr>
        <w:rPr>
          <w:rFonts w:ascii="Arial" w:hAnsi="Arial" w:cs="Arial"/>
          <w:b/>
          <w:u w:val="single"/>
        </w:rPr>
      </w:pPr>
    </w:p>
    <w:p w14:paraId="21D656EF" w14:textId="77777777" w:rsidR="005937EE" w:rsidRDefault="005937EE" w:rsidP="00AE64D9">
      <w:pPr>
        <w:rPr>
          <w:rFonts w:ascii="Arial" w:hAnsi="Arial" w:cs="Arial"/>
          <w:b/>
          <w:u w:val="single"/>
        </w:rPr>
      </w:pPr>
    </w:p>
    <w:p w14:paraId="45972D0F" w14:textId="6A2A398F" w:rsidR="005937EE" w:rsidRDefault="005937EE" w:rsidP="00AE64D9">
      <w:pPr>
        <w:rPr>
          <w:rFonts w:ascii="Arial" w:hAnsi="Arial" w:cs="Arial"/>
          <w:b/>
          <w:u w:val="single"/>
        </w:rPr>
      </w:pPr>
    </w:p>
    <w:p w14:paraId="70EF1882" w14:textId="77777777" w:rsidR="008F2AE5" w:rsidRDefault="008F2AE5" w:rsidP="00AE64D9">
      <w:pPr>
        <w:rPr>
          <w:rFonts w:ascii="Arial" w:hAnsi="Arial" w:cs="Arial"/>
          <w:b/>
          <w:u w:val="single"/>
        </w:rPr>
      </w:pPr>
    </w:p>
    <w:p w14:paraId="218EE273" w14:textId="77777777" w:rsidR="00000C38" w:rsidRDefault="00000C38" w:rsidP="00AE64D9">
      <w:pPr>
        <w:rPr>
          <w:rFonts w:ascii="Arial" w:hAnsi="Arial" w:cs="Arial"/>
          <w:b/>
          <w:u w:val="single"/>
        </w:rPr>
      </w:pPr>
    </w:p>
    <w:p w14:paraId="262F0B34" w14:textId="038507F5" w:rsidR="003B1382" w:rsidRPr="00211C6B" w:rsidRDefault="0094634D" w:rsidP="00AE64D9">
      <w:pPr>
        <w:rPr>
          <w:rFonts w:ascii="Arial" w:hAnsi="Arial" w:cs="Arial"/>
          <w:b/>
          <w:u w:val="single"/>
        </w:rPr>
      </w:pPr>
      <w:r w:rsidRPr="00211C6B">
        <w:rPr>
          <w:rFonts w:ascii="Arial" w:hAnsi="Arial" w:cs="Arial"/>
          <w:b/>
          <w:u w:val="single"/>
        </w:rPr>
        <w:lastRenderedPageBreak/>
        <w:t>Activity two</w:t>
      </w:r>
      <w:r w:rsidR="00CF518E">
        <w:rPr>
          <w:rFonts w:ascii="Arial" w:hAnsi="Arial" w:cs="Arial"/>
          <w:b/>
          <w:u w:val="single"/>
        </w:rPr>
        <w:t>.</w:t>
      </w:r>
    </w:p>
    <w:p w14:paraId="7FD2D753" w14:textId="54535AFF" w:rsidR="00B83CB6" w:rsidRPr="00CF518E" w:rsidRDefault="00B83CB6" w:rsidP="00B83CB6">
      <w:pPr>
        <w:jc w:val="both"/>
        <w:rPr>
          <w:rFonts w:ascii="Arial" w:hAnsi="Arial" w:cs="Arial"/>
          <w:b/>
        </w:rPr>
      </w:pPr>
      <w:r w:rsidRPr="00211C6B">
        <w:rPr>
          <w:rFonts w:ascii="Arial" w:hAnsi="Arial" w:cs="Arial"/>
        </w:rPr>
        <w:t>Read through the case st</w:t>
      </w:r>
      <w:r>
        <w:rPr>
          <w:rFonts w:ascii="Arial" w:hAnsi="Arial" w:cs="Arial"/>
        </w:rPr>
        <w:t xml:space="preserve">udy and </w:t>
      </w:r>
      <w:r w:rsidRPr="00CF518E">
        <w:rPr>
          <w:rFonts w:ascii="Arial" w:hAnsi="Arial" w:cs="Arial"/>
          <w:b/>
        </w:rPr>
        <w:t>conduct a SWOT analysis.</w:t>
      </w:r>
      <w:r w:rsidRPr="00CF518E">
        <w:rPr>
          <w:rFonts w:ascii="Arial" w:hAnsi="Arial" w:cs="Arial"/>
          <w:b/>
          <w:vanish/>
        </w:rPr>
        <w:t>Start of Box</w:t>
      </w:r>
    </w:p>
    <w:p w14:paraId="50B4CFDF" w14:textId="5EE23012" w:rsidR="00B83CB6" w:rsidRDefault="00B83CB6" w:rsidP="00B83CB6">
      <w:pPr>
        <w:jc w:val="both"/>
        <w:rPr>
          <w:rFonts w:ascii="Arial" w:hAnsi="Arial" w:cs="Arial"/>
          <w:b/>
          <w:i/>
        </w:rPr>
      </w:pPr>
      <w:r w:rsidRPr="00B83CB6">
        <w:rPr>
          <w:rFonts w:ascii="Arial" w:hAnsi="Arial" w:cs="Arial"/>
          <w:b/>
          <w:i/>
        </w:rPr>
        <w:t>The case study below is wholly fictional and purely hypothetical for the purposes of discussing the beneficial use of SWOT analysis for problem solving and decision making</w:t>
      </w:r>
      <w:r w:rsidR="0052648B">
        <w:rPr>
          <w:rFonts w:ascii="Arial" w:hAnsi="Arial" w:cs="Arial"/>
          <w:b/>
          <w:i/>
        </w:rPr>
        <w:t>.</w:t>
      </w:r>
    </w:p>
    <w:p w14:paraId="265AFDCE" w14:textId="77777777" w:rsidR="0052648B" w:rsidRPr="00B83CB6" w:rsidRDefault="0052648B" w:rsidP="00B83CB6">
      <w:pPr>
        <w:jc w:val="both"/>
        <w:rPr>
          <w:rFonts w:ascii="Arial" w:hAnsi="Arial" w:cs="Arial"/>
          <w:b/>
          <w:i/>
        </w:rPr>
      </w:pPr>
    </w:p>
    <w:p w14:paraId="3C140B65" w14:textId="0D1B3352" w:rsidR="00211C6B" w:rsidRDefault="00BB270C" w:rsidP="00A24B7D">
      <w:pPr>
        <w:spacing w:after="0"/>
        <w:jc w:val="center"/>
        <w:outlineLvl w:val="3"/>
        <w:rPr>
          <w:rFonts w:ascii="Arial" w:hAnsi="Arial" w:cs="Arial"/>
          <w:b/>
          <w:bCs/>
          <w:sz w:val="32"/>
          <w:szCs w:val="32"/>
        </w:rPr>
      </w:pPr>
      <w:bookmarkStart w:id="1" w:name="Session5_Box1"/>
      <w:bookmarkEnd w:id="1"/>
      <w:r>
        <w:rPr>
          <w:rFonts w:ascii="Arial" w:hAnsi="Arial" w:cs="Arial"/>
          <w:b/>
          <w:bCs/>
          <w:sz w:val="32"/>
          <w:szCs w:val="32"/>
        </w:rPr>
        <w:t xml:space="preserve">Case study: </w:t>
      </w:r>
      <w:r w:rsidR="005C686D">
        <w:rPr>
          <w:rFonts w:ascii="Arial" w:hAnsi="Arial" w:cs="Arial"/>
          <w:b/>
          <w:bCs/>
          <w:sz w:val="32"/>
          <w:szCs w:val="32"/>
        </w:rPr>
        <w:t>Eko</w:t>
      </w:r>
      <w:r w:rsidR="005C686D" w:rsidRPr="005C686D">
        <w:rPr>
          <w:rFonts w:ascii="Arial" w:hAnsi="Arial" w:cs="Arial"/>
          <w:b/>
          <w:bCs/>
          <w:sz w:val="32"/>
          <w:szCs w:val="32"/>
        </w:rPr>
        <w:t xml:space="preserve"> Health Care</w:t>
      </w:r>
    </w:p>
    <w:p w14:paraId="678C8B75" w14:textId="77777777" w:rsidR="00A24B7D" w:rsidRPr="00211C6B" w:rsidRDefault="00A24B7D" w:rsidP="00A24B7D">
      <w:pPr>
        <w:spacing w:after="0"/>
        <w:jc w:val="center"/>
        <w:outlineLvl w:val="3"/>
        <w:rPr>
          <w:rFonts w:ascii="Arial" w:hAnsi="Arial" w:cs="Arial"/>
          <w:b/>
          <w:bCs/>
          <w:sz w:val="32"/>
          <w:szCs w:val="32"/>
        </w:rPr>
      </w:pPr>
    </w:p>
    <w:p w14:paraId="5A995F23" w14:textId="3CB678A6" w:rsidR="005C686D" w:rsidRPr="005C686D" w:rsidRDefault="005C686D" w:rsidP="00A24B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F42321">
        <w:rPr>
          <w:rFonts w:ascii="Arial" w:hAnsi="Arial" w:cs="Arial"/>
        </w:rPr>
        <w:t>k</w:t>
      </w:r>
      <w:r>
        <w:rPr>
          <w:rFonts w:ascii="Arial" w:hAnsi="Arial" w:cs="Arial"/>
        </w:rPr>
        <w:t>o</w:t>
      </w:r>
      <w:r w:rsidRPr="005C686D">
        <w:rPr>
          <w:rFonts w:ascii="Arial" w:hAnsi="Arial" w:cs="Arial"/>
        </w:rPr>
        <w:t xml:space="preserve"> Health Care is a not-for-profit health-care provider with an extensive network of doctors, physicians and hospitals serving different areas of UK. This health-care was created to provide: </w:t>
      </w:r>
    </w:p>
    <w:p w14:paraId="48E39DCD" w14:textId="259C8BCC" w:rsidR="005C686D" w:rsidRPr="005C686D" w:rsidRDefault="005C686D" w:rsidP="00A24B7D">
      <w:pPr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5C686D">
        <w:rPr>
          <w:rFonts w:ascii="Arial" w:hAnsi="Arial" w:cs="Arial"/>
        </w:rPr>
        <w:t>People with the care they need in setting</w:t>
      </w:r>
      <w:r w:rsidR="00A24B7D">
        <w:rPr>
          <w:rFonts w:ascii="Arial" w:hAnsi="Arial" w:cs="Arial"/>
        </w:rPr>
        <w:t>s</w:t>
      </w:r>
      <w:r w:rsidRPr="005C686D">
        <w:rPr>
          <w:rFonts w:ascii="Arial" w:hAnsi="Arial" w:cs="Arial"/>
        </w:rPr>
        <w:t xml:space="preserve"> that</w:t>
      </w:r>
      <w:r w:rsidR="00A24B7D">
        <w:rPr>
          <w:rFonts w:ascii="Arial" w:hAnsi="Arial" w:cs="Arial"/>
        </w:rPr>
        <w:t xml:space="preserve"> a</w:t>
      </w:r>
      <w:r w:rsidRPr="005C686D">
        <w:rPr>
          <w:rFonts w:ascii="Arial" w:hAnsi="Arial" w:cs="Arial"/>
        </w:rPr>
        <w:t xml:space="preserve">re convenient and comfortable </w:t>
      </w:r>
    </w:p>
    <w:p w14:paraId="5F29A460" w14:textId="3650D847" w:rsidR="005C686D" w:rsidRPr="005C686D" w:rsidRDefault="005C686D" w:rsidP="00A24B7D">
      <w:pPr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5C686D">
        <w:rPr>
          <w:rFonts w:ascii="Arial" w:hAnsi="Arial" w:cs="Arial"/>
        </w:rPr>
        <w:t xml:space="preserve">Families with services and support they need to lead healthier lives </w:t>
      </w:r>
    </w:p>
    <w:p w14:paraId="5B93EE16" w14:textId="77777777" w:rsidR="005C686D" w:rsidRPr="005C686D" w:rsidRDefault="005C686D" w:rsidP="00A24B7D">
      <w:pPr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5C686D">
        <w:rPr>
          <w:rFonts w:ascii="Arial" w:hAnsi="Arial" w:cs="Arial"/>
        </w:rPr>
        <w:t xml:space="preserve">Physicians with the latest technology and treatment for their patients </w:t>
      </w:r>
    </w:p>
    <w:p w14:paraId="55219B75" w14:textId="77777777" w:rsidR="005C686D" w:rsidRPr="005C686D" w:rsidRDefault="005C686D" w:rsidP="00A24B7D">
      <w:pPr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5C686D">
        <w:rPr>
          <w:rFonts w:ascii="Arial" w:hAnsi="Arial" w:cs="Arial"/>
        </w:rPr>
        <w:t xml:space="preserve">Talented staffs the opportunity to fulfil their professional callings </w:t>
      </w:r>
    </w:p>
    <w:p w14:paraId="0555ACB4" w14:textId="77777777" w:rsidR="005C686D" w:rsidRPr="005C686D" w:rsidRDefault="005C686D" w:rsidP="00A24B7D">
      <w:pPr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5C686D">
        <w:rPr>
          <w:rFonts w:ascii="Arial" w:hAnsi="Arial" w:cs="Arial"/>
        </w:rPr>
        <w:t>Employers with cost-effective health care options for their employees and</w:t>
      </w:r>
    </w:p>
    <w:p w14:paraId="1DA51DC0" w14:textId="2C151889" w:rsidR="005C686D" w:rsidRPr="005C686D" w:rsidRDefault="005C686D" w:rsidP="00A24B7D">
      <w:pPr>
        <w:numPr>
          <w:ilvl w:val="0"/>
          <w:numId w:val="4"/>
        </w:numPr>
        <w:spacing w:line="240" w:lineRule="auto"/>
        <w:jc w:val="both"/>
        <w:rPr>
          <w:rFonts w:ascii="Arial" w:hAnsi="Arial" w:cs="Arial"/>
        </w:rPr>
      </w:pPr>
      <w:r w:rsidRPr="005C686D">
        <w:rPr>
          <w:rFonts w:ascii="Arial" w:hAnsi="Arial" w:cs="Arial"/>
        </w:rPr>
        <w:t xml:space="preserve">Citizens with healthy communities </w:t>
      </w:r>
    </w:p>
    <w:p w14:paraId="71B056A9" w14:textId="1837DB65" w:rsidR="005C686D" w:rsidRPr="005C686D" w:rsidRDefault="005C686D" w:rsidP="00A24B7D">
      <w:pPr>
        <w:jc w:val="both"/>
        <w:rPr>
          <w:rFonts w:ascii="Arial" w:hAnsi="Arial" w:cs="Arial"/>
        </w:rPr>
      </w:pPr>
      <w:r w:rsidRPr="005C686D">
        <w:rPr>
          <w:rFonts w:ascii="Arial" w:hAnsi="Arial" w:cs="Arial"/>
        </w:rPr>
        <w:t xml:space="preserve">Twenty or so years later, </w:t>
      </w:r>
      <w:r w:rsidR="006412FE">
        <w:rPr>
          <w:rFonts w:ascii="Arial" w:hAnsi="Arial" w:cs="Arial"/>
        </w:rPr>
        <w:t>Eko</w:t>
      </w:r>
      <w:r w:rsidRPr="005C686D">
        <w:rPr>
          <w:rFonts w:ascii="Arial" w:hAnsi="Arial" w:cs="Arial"/>
        </w:rPr>
        <w:t xml:space="preserve"> Health Care </w:t>
      </w:r>
      <w:r w:rsidR="006412FE">
        <w:rPr>
          <w:rFonts w:ascii="Arial" w:hAnsi="Arial" w:cs="Arial"/>
        </w:rPr>
        <w:t>has gained sector leadership,</w:t>
      </w:r>
      <w:r w:rsidRPr="005C686D">
        <w:rPr>
          <w:rFonts w:ascii="Arial" w:hAnsi="Arial" w:cs="Arial"/>
        </w:rPr>
        <w:t xml:space="preserve"> serving a lager geographic area with sites in more than 30 communities throughout the UK including 5 hospitals, more than 50 clinics and around 100 pharmacies. Over</w:t>
      </w:r>
      <w:r w:rsidR="006412FE">
        <w:rPr>
          <w:rFonts w:ascii="Arial" w:hAnsi="Arial" w:cs="Arial"/>
        </w:rPr>
        <w:t xml:space="preserve"> </w:t>
      </w:r>
      <w:r w:rsidRPr="005C686D">
        <w:rPr>
          <w:rFonts w:ascii="Arial" w:hAnsi="Arial" w:cs="Arial"/>
        </w:rPr>
        <w:t xml:space="preserve">3000 </w:t>
      </w:r>
      <w:r w:rsidR="006412FE">
        <w:rPr>
          <w:rFonts w:ascii="Arial" w:hAnsi="Arial" w:cs="Arial"/>
        </w:rPr>
        <w:t xml:space="preserve">very experienced </w:t>
      </w:r>
      <w:r w:rsidRPr="005C686D">
        <w:rPr>
          <w:rFonts w:ascii="Arial" w:hAnsi="Arial" w:cs="Arial"/>
        </w:rPr>
        <w:t xml:space="preserve">physicians </w:t>
      </w:r>
      <w:r w:rsidR="006412FE">
        <w:rPr>
          <w:rFonts w:ascii="Arial" w:hAnsi="Arial" w:cs="Arial"/>
        </w:rPr>
        <w:t>a</w:t>
      </w:r>
      <w:r w:rsidRPr="005C686D">
        <w:rPr>
          <w:rFonts w:ascii="Arial" w:hAnsi="Arial" w:cs="Arial"/>
        </w:rPr>
        <w:t xml:space="preserve">re affiliated with </w:t>
      </w:r>
      <w:r w:rsidR="006412FE">
        <w:rPr>
          <w:rFonts w:ascii="Arial" w:hAnsi="Arial" w:cs="Arial"/>
        </w:rPr>
        <w:t>Eko</w:t>
      </w:r>
      <w:r w:rsidRPr="005C686D">
        <w:rPr>
          <w:rFonts w:ascii="Arial" w:hAnsi="Arial" w:cs="Arial"/>
        </w:rPr>
        <w:t xml:space="preserve"> Health Care, including 700 who comprised the </w:t>
      </w:r>
      <w:r w:rsidR="006412FE">
        <w:rPr>
          <w:rFonts w:ascii="Arial" w:hAnsi="Arial" w:cs="Arial"/>
        </w:rPr>
        <w:t>Eko</w:t>
      </w:r>
      <w:r w:rsidRPr="005C686D">
        <w:rPr>
          <w:rFonts w:ascii="Arial" w:hAnsi="Arial" w:cs="Arial"/>
        </w:rPr>
        <w:t xml:space="preserve"> Medical Group</w:t>
      </w:r>
      <w:r w:rsidR="006412FE">
        <w:rPr>
          <w:rFonts w:ascii="Arial" w:hAnsi="Arial" w:cs="Arial"/>
        </w:rPr>
        <w:t>. While the health care provider has growing financial assets, the</w:t>
      </w:r>
      <w:r w:rsidR="00F3608C">
        <w:rPr>
          <w:rFonts w:ascii="Arial" w:hAnsi="Arial" w:cs="Arial"/>
        </w:rPr>
        <w:t xml:space="preserve"> frequent </w:t>
      </w:r>
      <w:r w:rsidR="00313148">
        <w:rPr>
          <w:rFonts w:ascii="Arial" w:hAnsi="Arial" w:cs="Arial"/>
        </w:rPr>
        <w:t xml:space="preserve">adverse </w:t>
      </w:r>
      <w:r w:rsidR="00F3608C">
        <w:rPr>
          <w:rFonts w:ascii="Arial" w:hAnsi="Arial" w:cs="Arial"/>
        </w:rPr>
        <w:t>change in government legislation has raised funding concerns</w:t>
      </w:r>
      <w:r w:rsidR="00313148">
        <w:rPr>
          <w:rFonts w:ascii="Arial" w:hAnsi="Arial" w:cs="Arial"/>
        </w:rPr>
        <w:t xml:space="preserve"> which has unsettled the management team especially as new government data suggests a favourable demographic change for health-care providers. </w:t>
      </w:r>
    </w:p>
    <w:p w14:paraId="14F98F47" w14:textId="4DD95AF5" w:rsidR="005C686D" w:rsidRPr="005C686D" w:rsidRDefault="005C686D" w:rsidP="00A24B7D">
      <w:pPr>
        <w:jc w:val="both"/>
        <w:rPr>
          <w:rFonts w:ascii="Arial" w:hAnsi="Arial" w:cs="Arial"/>
        </w:rPr>
      </w:pPr>
      <w:r w:rsidRPr="005C686D">
        <w:rPr>
          <w:rFonts w:ascii="Arial" w:hAnsi="Arial" w:cs="Arial"/>
        </w:rPr>
        <w:t xml:space="preserve">Recently </w:t>
      </w:r>
      <w:r w:rsidR="006412FE">
        <w:rPr>
          <w:rFonts w:ascii="Arial" w:hAnsi="Arial" w:cs="Arial"/>
        </w:rPr>
        <w:t>Eko</w:t>
      </w:r>
      <w:r w:rsidRPr="005C686D">
        <w:rPr>
          <w:rFonts w:ascii="Arial" w:hAnsi="Arial" w:cs="Arial"/>
        </w:rPr>
        <w:t xml:space="preserve"> Health Care </w:t>
      </w:r>
      <w:r w:rsidR="006C6014">
        <w:rPr>
          <w:rFonts w:ascii="Arial" w:hAnsi="Arial" w:cs="Arial"/>
        </w:rPr>
        <w:t xml:space="preserve">has </w:t>
      </w:r>
      <w:r w:rsidRPr="005C686D">
        <w:rPr>
          <w:rFonts w:ascii="Arial" w:hAnsi="Arial" w:cs="Arial"/>
        </w:rPr>
        <w:t>faced intense competition</w:t>
      </w:r>
      <w:r w:rsidR="006C6014">
        <w:rPr>
          <w:rFonts w:ascii="Arial" w:hAnsi="Arial" w:cs="Arial"/>
        </w:rPr>
        <w:t xml:space="preserve"> as changing demography has attracted new entrants</w:t>
      </w:r>
      <w:r w:rsidR="0018409B">
        <w:rPr>
          <w:rFonts w:ascii="Arial" w:hAnsi="Arial" w:cs="Arial"/>
        </w:rPr>
        <w:t xml:space="preserve"> leading to a high staff turnover at the organisation</w:t>
      </w:r>
      <w:r w:rsidR="006C6014">
        <w:rPr>
          <w:rFonts w:ascii="Arial" w:hAnsi="Arial" w:cs="Arial"/>
        </w:rPr>
        <w:t xml:space="preserve">. In addition, </w:t>
      </w:r>
      <w:r w:rsidR="00D3562B">
        <w:rPr>
          <w:rFonts w:ascii="Arial" w:hAnsi="Arial" w:cs="Arial"/>
        </w:rPr>
        <w:t>Eko health care is under</w:t>
      </w:r>
      <w:r w:rsidR="00267D38">
        <w:rPr>
          <w:rFonts w:ascii="Arial" w:hAnsi="Arial" w:cs="Arial"/>
        </w:rPr>
        <w:t xml:space="preserve"> growing pressure from pressure groups </w:t>
      </w:r>
      <w:r w:rsidR="007679CA">
        <w:rPr>
          <w:rFonts w:ascii="Arial" w:hAnsi="Arial" w:cs="Arial"/>
        </w:rPr>
        <w:t xml:space="preserve">calling for </w:t>
      </w:r>
      <w:r w:rsidR="00F11794">
        <w:rPr>
          <w:rFonts w:ascii="Arial" w:hAnsi="Arial" w:cs="Arial"/>
        </w:rPr>
        <w:t>increased</w:t>
      </w:r>
      <w:r w:rsidR="007679CA">
        <w:rPr>
          <w:rFonts w:ascii="Arial" w:hAnsi="Arial" w:cs="Arial"/>
        </w:rPr>
        <w:t xml:space="preserve"> charitable care</w:t>
      </w:r>
      <w:r w:rsidR="00D3562B">
        <w:rPr>
          <w:rFonts w:ascii="Arial" w:hAnsi="Arial" w:cs="Arial"/>
        </w:rPr>
        <w:t>. The management has been unable to respond to some of these emerging issues</w:t>
      </w:r>
      <w:r w:rsidR="00000C38">
        <w:rPr>
          <w:rFonts w:ascii="Arial" w:hAnsi="Arial" w:cs="Arial"/>
        </w:rPr>
        <w:t xml:space="preserve"> – including the low ratio of staff to patient - </w:t>
      </w:r>
      <w:r w:rsidR="00D3562B">
        <w:rPr>
          <w:rFonts w:ascii="Arial" w:hAnsi="Arial" w:cs="Arial"/>
        </w:rPr>
        <w:t>quickly as authority appears to be highly centralised</w:t>
      </w:r>
      <w:r w:rsidR="00000C38">
        <w:rPr>
          <w:rFonts w:ascii="Arial" w:hAnsi="Arial" w:cs="Arial"/>
        </w:rPr>
        <w:t>.</w:t>
      </w:r>
    </w:p>
    <w:p w14:paraId="1169E7CF" w14:textId="01922235" w:rsidR="005937EE" w:rsidRDefault="005937EE" w:rsidP="00A24B7D">
      <w:pPr>
        <w:jc w:val="both"/>
        <w:rPr>
          <w:rFonts w:ascii="Arial" w:hAnsi="Arial" w:cs="Arial"/>
        </w:rPr>
      </w:pPr>
    </w:p>
    <w:p w14:paraId="5E370938" w14:textId="00698B81" w:rsidR="00000C38" w:rsidRDefault="00000C38" w:rsidP="00A24B7D">
      <w:pPr>
        <w:jc w:val="both"/>
        <w:rPr>
          <w:rFonts w:ascii="Arial" w:hAnsi="Arial" w:cs="Arial"/>
        </w:rPr>
      </w:pPr>
    </w:p>
    <w:p w14:paraId="6C1990DA" w14:textId="77777777" w:rsidR="00000C38" w:rsidRDefault="00000C38" w:rsidP="00A24B7D">
      <w:pPr>
        <w:jc w:val="both"/>
        <w:rPr>
          <w:rFonts w:ascii="Arial" w:hAnsi="Arial" w:cs="Arial"/>
          <w:b/>
          <w:u w:val="single"/>
        </w:rPr>
      </w:pPr>
    </w:p>
    <w:p w14:paraId="15042601" w14:textId="6768E7BA" w:rsidR="00000C38" w:rsidRDefault="00000C38" w:rsidP="00A24B7D">
      <w:pPr>
        <w:jc w:val="both"/>
        <w:rPr>
          <w:rFonts w:ascii="Arial" w:hAnsi="Arial" w:cs="Arial"/>
          <w:b/>
          <w:u w:val="single"/>
        </w:rPr>
      </w:pPr>
    </w:p>
    <w:p w14:paraId="3E8EB365" w14:textId="77777777" w:rsidR="00000C38" w:rsidRDefault="00000C38" w:rsidP="00A24B7D">
      <w:pPr>
        <w:jc w:val="both"/>
        <w:rPr>
          <w:rFonts w:ascii="Arial" w:hAnsi="Arial" w:cs="Arial"/>
          <w:b/>
          <w:u w:val="single"/>
        </w:rPr>
      </w:pPr>
    </w:p>
    <w:p w14:paraId="3BFB20E4" w14:textId="22C89846" w:rsidR="005937EE" w:rsidRPr="005937EE" w:rsidRDefault="005937EE" w:rsidP="00AE64D9">
      <w:pPr>
        <w:rPr>
          <w:rFonts w:ascii="Arial" w:hAnsi="Arial" w:cs="Arial"/>
          <w:b/>
          <w:u w:val="single"/>
        </w:rPr>
      </w:pPr>
      <w:r w:rsidRPr="00211C6B">
        <w:rPr>
          <w:rFonts w:ascii="Arial" w:hAnsi="Arial" w:cs="Arial"/>
          <w:b/>
          <w:u w:val="single"/>
        </w:rPr>
        <w:lastRenderedPageBreak/>
        <w:t>A</w:t>
      </w:r>
      <w:r>
        <w:rPr>
          <w:rFonts w:ascii="Arial" w:hAnsi="Arial" w:cs="Arial"/>
          <w:b/>
          <w:u w:val="single"/>
        </w:rPr>
        <w:t>ctivity three</w:t>
      </w:r>
    </w:p>
    <w:p w14:paraId="03CC5EF9" w14:textId="10359453" w:rsidR="00A55FF5" w:rsidRPr="00211C6B" w:rsidRDefault="007B6638" w:rsidP="004277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Based on the SWOT analysis conducted in task 2, carry out an enhanced SWOT analysis. You may refer to slide 11 for guidance.</w:t>
      </w:r>
      <w:bookmarkStart w:id="2" w:name="_GoBack"/>
      <w:bookmarkEnd w:id="2"/>
      <w:r w:rsidR="00A55FF5" w:rsidRPr="00211C6B">
        <w:rPr>
          <w:rFonts w:ascii="Arial" w:hAnsi="Arial" w:cs="Arial"/>
        </w:rPr>
        <w:t xml:space="preserve"> </w:t>
      </w:r>
    </w:p>
    <w:sectPr w:rsidR="00A55FF5" w:rsidRPr="00211C6B" w:rsidSect="00611F77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040616" w14:textId="77777777" w:rsidR="00A650BA" w:rsidRDefault="00A650BA" w:rsidP="00AF40C5">
      <w:pPr>
        <w:spacing w:after="0" w:line="240" w:lineRule="auto"/>
      </w:pPr>
      <w:r>
        <w:separator/>
      </w:r>
    </w:p>
  </w:endnote>
  <w:endnote w:type="continuationSeparator" w:id="0">
    <w:p w14:paraId="679130D6" w14:textId="77777777" w:rsidR="00A650BA" w:rsidRDefault="00A650BA" w:rsidP="00AF4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800986"/>
      <w:docPartObj>
        <w:docPartGallery w:val="Page Numbers (Bottom of Page)"/>
        <w:docPartUnique/>
      </w:docPartObj>
    </w:sdtPr>
    <w:sdtEndPr/>
    <w:sdtContent>
      <w:p w14:paraId="2759FFAF" w14:textId="35739026" w:rsidR="00AF40C5" w:rsidRDefault="0016701E">
        <w:pPr>
          <w:pStyle w:val="Foot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2771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B29332" w14:textId="77777777" w:rsidR="00AF40C5" w:rsidRDefault="00AF40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AA32D2" w14:textId="77777777" w:rsidR="00A650BA" w:rsidRDefault="00A650BA" w:rsidP="00AF40C5">
      <w:pPr>
        <w:spacing w:after="0" w:line="240" w:lineRule="auto"/>
      </w:pPr>
      <w:r>
        <w:separator/>
      </w:r>
    </w:p>
  </w:footnote>
  <w:footnote w:type="continuationSeparator" w:id="0">
    <w:p w14:paraId="00700059" w14:textId="77777777" w:rsidR="00A650BA" w:rsidRDefault="00A650BA" w:rsidP="00AF4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0E052B"/>
    <w:multiLevelType w:val="multilevel"/>
    <w:tmpl w:val="D3562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35E7C27"/>
    <w:multiLevelType w:val="multilevel"/>
    <w:tmpl w:val="935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B3F41D9"/>
    <w:multiLevelType w:val="hybridMultilevel"/>
    <w:tmpl w:val="2B107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03ECE"/>
    <w:multiLevelType w:val="hybridMultilevel"/>
    <w:tmpl w:val="4BF8E6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07C2"/>
    <w:rsid w:val="00000C38"/>
    <w:rsid w:val="00017747"/>
    <w:rsid w:val="00053BCA"/>
    <w:rsid w:val="000E2550"/>
    <w:rsid w:val="00112875"/>
    <w:rsid w:val="00126D78"/>
    <w:rsid w:val="0016701E"/>
    <w:rsid w:val="001833D6"/>
    <w:rsid w:val="0018409B"/>
    <w:rsid w:val="001879BF"/>
    <w:rsid w:val="001A6EDF"/>
    <w:rsid w:val="00211C6B"/>
    <w:rsid w:val="002229F6"/>
    <w:rsid w:val="00267D38"/>
    <w:rsid w:val="002A4D55"/>
    <w:rsid w:val="00313148"/>
    <w:rsid w:val="00317A8E"/>
    <w:rsid w:val="0034493B"/>
    <w:rsid w:val="00364D99"/>
    <w:rsid w:val="003B1382"/>
    <w:rsid w:val="00427716"/>
    <w:rsid w:val="0051636F"/>
    <w:rsid w:val="0052648B"/>
    <w:rsid w:val="00586F92"/>
    <w:rsid w:val="005937EE"/>
    <w:rsid w:val="005C686D"/>
    <w:rsid w:val="00611F77"/>
    <w:rsid w:val="006412FE"/>
    <w:rsid w:val="006B0F99"/>
    <w:rsid w:val="006C6014"/>
    <w:rsid w:val="00706F15"/>
    <w:rsid w:val="007679CA"/>
    <w:rsid w:val="007B6638"/>
    <w:rsid w:val="008146FE"/>
    <w:rsid w:val="00867812"/>
    <w:rsid w:val="008F2AE5"/>
    <w:rsid w:val="0094634D"/>
    <w:rsid w:val="00A24B7D"/>
    <w:rsid w:val="00A55FF5"/>
    <w:rsid w:val="00A650BA"/>
    <w:rsid w:val="00A87D81"/>
    <w:rsid w:val="00AE64D9"/>
    <w:rsid w:val="00AF40C5"/>
    <w:rsid w:val="00B12E98"/>
    <w:rsid w:val="00B52E31"/>
    <w:rsid w:val="00B83CB6"/>
    <w:rsid w:val="00BB270C"/>
    <w:rsid w:val="00CB07C2"/>
    <w:rsid w:val="00CF518E"/>
    <w:rsid w:val="00D3562B"/>
    <w:rsid w:val="00D74511"/>
    <w:rsid w:val="00E52179"/>
    <w:rsid w:val="00E52C03"/>
    <w:rsid w:val="00E8568A"/>
    <w:rsid w:val="00F11794"/>
    <w:rsid w:val="00F3608C"/>
    <w:rsid w:val="00F42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30F0B"/>
  <w15:docId w15:val="{30E11BCC-2A59-4E44-B276-CBD7B500C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F77"/>
  </w:style>
  <w:style w:type="paragraph" w:styleId="Heading2">
    <w:name w:val="heading 2"/>
    <w:basedOn w:val="Normal"/>
    <w:link w:val="Heading2Char"/>
    <w:qFormat/>
    <w:rsid w:val="00CB07C2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b/>
      <w:bCs/>
      <w:sz w:val="44"/>
      <w:szCs w:val="4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CB07C2"/>
    <w:rPr>
      <w:rFonts w:ascii="Arial" w:eastAsia="Times New Roman" w:hAnsi="Arial" w:cs="Arial"/>
      <w:b/>
      <w:bCs/>
      <w:sz w:val="44"/>
      <w:szCs w:val="44"/>
      <w:lang w:eastAsia="en-GB"/>
    </w:rPr>
  </w:style>
  <w:style w:type="character" w:styleId="Emphasis">
    <w:name w:val="Emphasis"/>
    <w:qFormat/>
    <w:rsid w:val="00CB07C2"/>
    <w:rPr>
      <w:rFonts w:ascii="inherit" w:hAnsi="inherit" w:hint="default"/>
      <w:i/>
      <w:iCs/>
    </w:rPr>
  </w:style>
  <w:style w:type="character" w:styleId="Strong">
    <w:name w:val="Strong"/>
    <w:qFormat/>
    <w:rsid w:val="00CB07C2"/>
    <w:rPr>
      <w:rFonts w:ascii="inherit" w:hAnsi="inherit" w:hint="default"/>
      <w:b/>
      <w:bCs/>
    </w:rPr>
  </w:style>
  <w:style w:type="paragraph" w:styleId="ListParagraph">
    <w:name w:val="List Paragraph"/>
    <w:basedOn w:val="Normal"/>
    <w:uiPriority w:val="34"/>
    <w:qFormat/>
    <w:rsid w:val="00CB07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34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AF40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F40C5"/>
  </w:style>
  <w:style w:type="paragraph" w:styleId="Footer">
    <w:name w:val="footer"/>
    <w:basedOn w:val="Normal"/>
    <w:link w:val="FooterChar"/>
    <w:uiPriority w:val="99"/>
    <w:unhideWhenUsed/>
    <w:rsid w:val="00AF40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40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3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se046</dc:creator>
  <cp:lastModifiedBy>Ernest Ovia</cp:lastModifiedBy>
  <cp:revision>29</cp:revision>
  <dcterms:created xsi:type="dcterms:W3CDTF">2018-08-31T09:54:00Z</dcterms:created>
  <dcterms:modified xsi:type="dcterms:W3CDTF">2020-01-24T23:22:00Z</dcterms:modified>
</cp:coreProperties>
</file>