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5B93C0E" w14:paraId="31142257" w14:textId="77777777">
        <w:tc>
          <w:tcPr>
            <w:tcW w:w="2093" w:type="dxa"/>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5B93C0E" w14:paraId="448895F9" w14:textId="77777777">
        <w:tc>
          <w:tcPr>
            <w:tcW w:w="2093" w:type="dxa"/>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CF88908" w14:paraId="0EA75585" w14:textId="0B40BE1B">
            <w:pPr>
              <w:spacing w:before="120" w:after="120"/>
              <w:jc w:val="both"/>
            </w:pPr>
            <w:r w:rsidRPr="25B93C0E">
              <w:rPr>
                <w:rFonts w:ascii="Arial" w:hAnsi="Arial" w:cs="Arial"/>
                <w:b/>
                <w:bCs/>
                <w:sz w:val="22"/>
                <w:szCs w:val="22"/>
              </w:rPr>
              <w:t>BSc Health and Social Care</w:t>
            </w:r>
          </w:p>
        </w:tc>
      </w:tr>
      <w:tr w:rsidRPr="00A406E5" w:rsidR="008F1308" w:rsidTr="25B93C0E" w14:paraId="70A79578" w14:textId="77777777">
        <w:tc>
          <w:tcPr>
            <w:tcW w:w="2093" w:type="dxa"/>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29971483" w14:paraId="40720145" w14:textId="1D081814">
            <w:pPr>
              <w:spacing w:before="120" w:after="120"/>
              <w:jc w:val="both"/>
            </w:pPr>
            <w:r w:rsidRPr="25B93C0E">
              <w:rPr>
                <w:rFonts w:ascii="Arial" w:hAnsi="Arial" w:cs="Arial"/>
                <w:b/>
                <w:bCs/>
                <w:sz w:val="22"/>
                <w:szCs w:val="22"/>
              </w:rPr>
              <w:t>Changemakers: Creativity and Value Creation</w:t>
            </w:r>
          </w:p>
        </w:tc>
      </w:tr>
      <w:tr w:rsidRPr="00A406E5" w:rsidR="00B84B5B" w:rsidTr="25B93C0E" w14:paraId="24056A8B" w14:textId="77777777">
        <w:tc>
          <w:tcPr>
            <w:tcW w:w="2093" w:type="dxa"/>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70728687" w14:paraId="6707070F" w14:textId="19B3562A">
            <w:pPr>
              <w:spacing w:before="120" w:after="120"/>
              <w:jc w:val="both"/>
            </w:pPr>
            <w:r w:rsidRPr="25B93C0E">
              <w:rPr>
                <w:rFonts w:ascii="Arial" w:hAnsi="Arial" w:cs="Arial"/>
                <w:b/>
                <w:bCs/>
                <w:sz w:val="22"/>
                <w:szCs w:val="22"/>
              </w:rPr>
              <w:t>BMHP5014</w:t>
            </w:r>
          </w:p>
        </w:tc>
        <w:tc>
          <w:tcPr>
            <w:tcW w:w="2268" w:type="dxa"/>
            <w:shd w:val="clear" w:color="auto" w:fill="D9D9D9" w:themeFill="background1" w:themeFillShade="D9"/>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3DC6C21A" w14:paraId="7FF2E342" w14:textId="389685E9">
            <w:pPr>
              <w:spacing w:before="120" w:after="120"/>
              <w:jc w:val="both"/>
            </w:pPr>
            <w:r w:rsidRPr="25B93C0E">
              <w:rPr>
                <w:rFonts w:ascii="Arial" w:hAnsi="Arial" w:cs="Arial"/>
                <w:b/>
                <w:bCs/>
                <w:sz w:val="22"/>
                <w:szCs w:val="22"/>
              </w:rPr>
              <w:t>50%</w:t>
            </w:r>
            <w:r w:rsidR="00EE1583">
              <w:rPr>
                <w:rFonts w:ascii="Arial" w:hAnsi="Arial" w:cs="Arial"/>
                <w:b/>
                <w:bCs/>
                <w:sz w:val="22"/>
                <w:szCs w:val="22"/>
              </w:rPr>
              <w:t xml:space="preserve"> (1 of 2)</w:t>
            </w:r>
          </w:p>
        </w:tc>
      </w:tr>
      <w:tr w:rsidRPr="00A406E5" w:rsidR="00DB116D" w:rsidTr="25B93C0E" w14:paraId="22FB8E32" w14:textId="77777777">
        <w:tc>
          <w:tcPr>
            <w:tcW w:w="2093" w:type="dxa"/>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61115A20" w14:paraId="4E0EE594" w14:textId="5829ACCE">
            <w:pPr>
              <w:spacing w:before="120" w:after="120"/>
              <w:jc w:val="both"/>
            </w:pPr>
            <w:r w:rsidRPr="25B93C0E">
              <w:rPr>
                <w:rFonts w:ascii="Arial" w:hAnsi="Arial" w:cs="Arial"/>
                <w:b/>
                <w:bCs/>
                <w:sz w:val="22"/>
                <w:szCs w:val="22"/>
              </w:rPr>
              <w:t>Corey Edwards</w:t>
            </w:r>
          </w:p>
        </w:tc>
        <w:tc>
          <w:tcPr>
            <w:tcW w:w="2268" w:type="dxa"/>
            <w:shd w:val="clear" w:color="auto" w:fill="D9D9D9" w:themeFill="background1" w:themeFillShade="D9"/>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EE1583" w14:paraId="4BF577A3" w14:textId="63DEAB62">
            <w:pPr>
              <w:spacing w:before="120" w:after="120"/>
              <w:jc w:val="both"/>
              <w:rPr>
                <w:rFonts w:ascii="Arial" w:hAnsi="Arial" w:cs="Arial"/>
                <w:b/>
                <w:sz w:val="22"/>
                <w:szCs w:val="22"/>
              </w:rPr>
            </w:pPr>
            <w:r>
              <w:rPr>
                <w:rFonts w:ascii="Arial" w:hAnsi="Arial" w:cs="Arial"/>
                <w:b/>
                <w:sz w:val="22"/>
                <w:szCs w:val="22"/>
              </w:rPr>
              <w:t>Felicity Peacock</w:t>
            </w:r>
          </w:p>
        </w:tc>
      </w:tr>
      <w:tr w:rsidRPr="00A406E5" w:rsidR="00DB116D" w:rsidTr="25B93C0E" w14:paraId="37EFFAE2" w14:textId="77777777">
        <w:tc>
          <w:tcPr>
            <w:tcW w:w="2093" w:type="dxa"/>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3DDB16DD" w14:paraId="13530228" w14:textId="79701583">
            <w:pPr>
              <w:spacing w:before="120" w:after="120"/>
              <w:jc w:val="both"/>
            </w:pPr>
            <w:r w:rsidRPr="25B93C0E">
              <w:rPr>
                <w:rFonts w:ascii="Arial" w:hAnsi="Arial" w:cs="Arial"/>
                <w:b/>
                <w:bCs/>
                <w:sz w:val="22"/>
                <w:szCs w:val="22"/>
              </w:rPr>
              <w:t>Written Assignment</w:t>
            </w:r>
          </w:p>
        </w:tc>
        <w:tc>
          <w:tcPr>
            <w:tcW w:w="2268" w:type="dxa"/>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24843702" w14:paraId="2B8567E8" w14:textId="554F836A">
            <w:pPr>
              <w:spacing w:before="120" w:after="120"/>
              <w:jc w:val="both"/>
            </w:pPr>
            <w:r w:rsidRPr="25B93C0E">
              <w:rPr>
                <w:rFonts w:ascii="Arial" w:hAnsi="Arial" w:cs="Arial"/>
                <w:b/>
                <w:bCs/>
                <w:sz w:val="22"/>
                <w:szCs w:val="22"/>
              </w:rPr>
              <w:t>2000 words</w:t>
            </w:r>
          </w:p>
        </w:tc>
      </w:tr>
      <w:tr w:rsidRPr="00A406E5" w:rsidR="00B84B5B" w:rsidTr="25B93C0E" w14:paraId="4373828E" w14:textId="77777777">
        <w:tc>
          <w:tcPr>
            <w:tcW w:w="2093" w:type="dxa"/>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B84B5B" w14:paraId="08E601FE" w14:textId="77777777">
            <w:pPr>
              <w:spacing w:before="120" w:after="120"/>
              <w:jc w:val="both"/>
              <w:rPr>
                <w:rFonts w:ascii="Arial" w:hAnsi="Arial" w:cs="Arial"/>
                <w:b/>
                <w:sz w:val="22"/>
                <w:szCs w:val="22"/>
              </w:rPr>
            </w:pPr>
          </w:p>
        </w:tc>
        <w:tc>
          <w:tcPr>
            <w:tcW w:w="2268" w:type="dxa"/>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84B5B" w14:paraId="0EF761E7" w14:textId="77777777">
            <w:pPr>
              <w:spacing w:before="120" w:after="120"/>
              <w:jc w:val="both"/>
              <w:rPr>
                <w:rFonts w:ascii="Arial" w:hAnsi="Arial" w:cs="Arial"/>
                <w:b/>
                <w:sz w:val="22"/>
                <w:szCs w:val="22"/>
              </w:rPr>
            </w:pPr>
          </w:p>
        </w:tc>
      </w:tr>
      <w:tr w:rsidRPr="00A406E5" w:rsidR="00152E9D" w:rsidTr="25B93C0E" w14:paraId="6A71A95D" w14:textId="77777777">
        <w:tc>
          <w:tcPr>
            <w:tcW w:w="2093" w:type="dxa"/>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5B93C0E" w14:paraId="0FF00618" w14:textId="77777777">
        <w:tc>
          <w:tcPr>
            <w:tcW w:w="2093" w:type="dxa"/>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25B93C0E" w14:paraId="6245BAAA" w14:textId="77777777">
        <w:tc>
          <w:tcPr>
            <w:tcW w:w="2093" w:type="dxa"/>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9"/>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9"/>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8"/>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25B93C0E" w14:paraId="38E1D52F" w14:textId="77777777">
        <w:tc>
          <w:tcPr>
            <w:tcW w:w="9747" w:type="dxa"/>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25B93C0E" w14:paraId="1087B0D7" w14:textId="77777777">
        <w:tc>
          <w:tcPr>
            <w:tcW w:w="9747" w:type="dxa"/>
          </w:tcPr>
          <w:p w:rsidRPr="00A406E5" w:rsidR="00C01A3F" w:rsidP="25B93C0E" w:rsidRDefault="14B2B5D8" w14:paraId="3DCB42F0" w14:textId="386CCCD4">
            <w:pPr>
              <w:pStyle w:val="ListParagraph"/>
              <w:numPr>
                <w:ilvl w:val="0"/>
                <w:numId w:val="1"/>
              </w:numPr>
              <w:rPr>
                <w:rFonts w:ascii="Arial" w:hAnsi="Arial" w:cs="Arial"/>
                <w:sz w:val="22"/>
                <w:szCs w:val="22"/>
              </w:rPr>
            </w:pPr>
            <w:r w:rsidRPr="25B93C0E">
              <w:rPr>
                <w:rFonts w:ascii="Arial" w:hAnsi="Arial" w:cs="Arial"/>
                <w:sz w:val="22"/>
                <w:szCs w:val="22"/>
              </w:rPr>
              <w:t xml:space="preserve">Demonstrate knowledge and critical understanding of innovation, creativity and enterprising mindsets, recognising the values and the contribution creativity makes to the common good.  </w:t>
            </w:r>
          </w:p>
          <w:p w:rsidRPr="00A406E5" w:rsidR="00C01A3F" w:rsidP="25B93C0E" w:rsidRDefault="14B2B5D8" w14:paraId="0AEF11BA" w14:textId="5EB4A231">
            <w:pPr>
              <w:pStyle w:val="ListParagraph"/>
              <w:numPr>
                <w:ilvl w:val="0"/>
                <w:numId w:val="1"/>
              </w:numPr>
              <w:rPr>
                <w:rFonts w:ascii="Arial" w:hAnsi="Arial" w:cs="Arial"/>
                <w:sz w:val="22"/>
                <w:szCs w:val="22"/>
              </w:rPr>
            </w:pPr>
            <w:r w:rsidRPr="25B93C0E">
              <w:rPr>
                <w:rFonts w:ascii="Arial" w:hAnsi="Arial" w:cs="Arial"/>
                <w:sz w:val="22"/>
                <w:szCs w:val="22"/>
              </w:rPr>
              <w:t>Conceive, articulate and apply creative thinking within a work-based or academic context to develop novel situations and/or value creation.</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1583" w:rsidP="005969E2" w:rsidRDefault="00EE1583" w14:paraId="7067A79D" w14:textId="77777777">
      <w:pPr>
        <w:jc w:val="both"/>
        <w:rPr>
          <w:rFonts w:ascii="Arial" w:hAnsi="Arial" w:cs="Arial"/>
          <w:b/>
          <w:bCs/>
          <w:sz w:val="22"/>
          <w:szCs w:val="22"/>
        </w:rPr>
      </w:pPr>
    </w:p>
    <w:p w:rsidRPr="00A406E5" w:rsidR="00EE6F25" w:rsidP="005969E2" w:rsidRDefault="7291E330" w14:paraId="51E62A10" w14:textId="7061BB9F">
      <w:pPr>
        <w:jc w:val="both"/>
      </w:pPr>
      <w:r w:rsidRPr="00EE1583">
        <w:rPr>
          <w:rFonts w:ascii="Arial" w:hAnsi="Arial" w:cs="Arial"/>
          <w:b/>
          <w:bCs/>
          <w:sz w:val="22"/>
          <w:szCs w:val="22"/>
        </w:rPr>
        <w:t>Task</w:t>
      </w:r>
      <w:r w:rsidRPr="25B93C0E">
        <w:rPr>
          <w:rFonts w:ascii="Arial" w:hAnsi="Arial" w:cs="Arial"/>
          <w:sz w:val="22"/>
          <w:szCs w:val="22"/>
        </w:rPr>
        <w:t>: To develop a 2,000-word innovative solution addressing a contemporary challenge within health and social care.</w:t>
      </w:r>
    </w:p>
    <w:p w:rsidR="25B93C0E" w:rsidP="25B93C0E" w:rsidRDefault="25B93C0E" w14:paraId="1887E68F" w14:textId="4AA038E1">
      <w:pPr>
        <w:jc w:val="both"/>
        <w:rPr>
          <w:rFonts w:ascii="Arial" w:hAnsi="Arial" w:cs="Arial"/>
          <w:sz w:val="22"/>
          <w:szCs w:val="22"/>
        </w:rPr>
      </w:pPr>
    </w:p>
    <w:p w:rsidR="7291E330" w:rsidP="25B93C0E" w:rsidRDefault="7291E330" w14:paraId="32198C7F" w14:textId="35791C7C">
      <w:pPr>
        <w:jc w:val="both"/>
      </w:pPr>
      <w:r w:rsidRPr="25B93C0E">
        <w:rPr>
          <w:rFonts w:ascii="Arial" w:hAnsi="Arial" w:cs="Arial"/>
          <w:sz w:val="22"/>
          <w:szCs w:val="22"/>
        </w:rPr>
        <w:t>Building upon the challenge identified within Assessment Component 1, students are required to develop and critically justify an innovative solution that creates value for a chosen health and social care setting, service, population or workforce group.</w:t>
      </w:r>
    </w:p>
    <w:p w:rsidR="7291E330" w:rsidP="25B93C0E" w:rsidRDefault="7291E330" w14:paraId="61CEF2E7" w14:textId="30EEA92D">
      <w:pPr>
        <w:jc w:val="both"/>
      </w:pPr>
      <w:r w:rsidRPr="25B93C0E">
        <w:rPr>
          <w:rFonts w:ascii="Arial" w:hAnsi="Arial" w:cs="Arial"/>
          <w:sz w:val="22"/>
          <w:szCs w:val="22"/>
        </w:rPr>
        <w:t xml:space="preserve"> </w:t>
      </w:r>
    </w:p>
    <w:p w:rsidR="7291E330" w:rsidP="25B93C0E" w:rsidRDefault="7291E330" w14:paraId="5173AEAE" w14:textId="0AB1D28D">
      <w:pPr>
        <w:jc w:val="both"/>
      </w:pPr>
      <w:r w:rsidRPr="25B93C0E">
        <w:rPr>
          <w:rFonts w:ascii="Arial" w:hAnsi="Arial" w:cs="Arial"/>
          <w:sz w:val="22"/>
          <w:szCs w:val="22"/>
        </w:rPr>
        <w:t>Students should show how innovative ideas can contribute to improved outcomes, experiences, services, systems or professional practice.</w:t>
      </w:r>
    </w:p>
    <w:p w:rsidR="7291E330" w:rsidP="25B93C0E" w:rsidRDefault="7291E330" w14:paraId="7B890F5B" w14:textId="1F5FCB59">
      <w:pPr>
        <w:jc w:val="both"/>
      </w:pPr>
      <w:r w:rsidRPr="25B93C0E">
        <w:rPr>
          <w:rFonts w:ascii="Arial" w:hAnsi="Arial" w:cs="Arial"/>
          <w:sz w:val="22"/>
          <w:szCs w:val="22"/>
        </w:rPr>
        <w:t xml:space="preserve"> </w:t>
      </w:r>
    </w:p>
    <w:p w:rsidR="7291E330" w:rsidP="25B93C0E" w:rsidRDefault="7291E330" w14:paraId="3B3B1118" w14:textId="59D01563">
      <w:pPr>
        <w:jc w:val="both"/>
      </w:pPr>
      <w:r w:rsidRPr="25B93C0E">
        <w:rPr>
          <w:rFonts w:ascii="Arial" w:hAnsi="Arial" w:cs="Arial"/>
          <w:sz w:val="22"/>
          <w:szCs w:val="22"/>
        </w:rPr>
        <w:t>Students should select a challenge explored within their Problem Discovery Exercise and develop a realistic and evidence-informed proposal for change.</w:t>
      </w:r>
    </w:p>
    <w:p w:rsidR="7291E330" w:rsidP="25B93C0E" w:rsidRDefault="7291E330" w14:paraId="1D1AE034" w14:textId="69A90A42">
      <w:pPr>
        <w:jc w:val="both"/>
      </w:pPr>
      <w:r w:rsidRPr="25B93C0E">
        <w:rPr>
          <w:rFonts w:ascii="Arial" w:hAnsi="Arial" w:cs="Arial"/>
          <w:sz w:val="22"/>
          <w:szCs w:val="22"/>
        </w:rPr>
        <w:t xml:space="preserve"> </w:t>
      </w:r>
    </w:p>
    <w:p w:rsidR="7291E330" w:rsidP="25B93C0E" w:rsidRDefault="7291E330" w14:paraId="7FC4F2C9" w14:textId="30528E46">
      <w:pPr>
        <w:jc w:val="both"/>
      </w:pPr>
      <w:r w:rsidRPr="25B93C0E">
        <w:rPr>
          <w:rFonts w:ascii="Arial" w:hAnsi="Arial" w:cs="Arial"/>
          <w:sz w:val="22"/>
          <w:szCs w:val="22"/>
        </w:rPr>
        <w:t>The assignment should be structured around the following sections:</w:t>
      </w:r>
    </w:p>
    <w:p w:rsidR="25B93C0E" w:rsidP="25B93C0E" w:rsidRDefault="25B93C0E" w14:paraId="4954F446" w14:textId="4D09D611">
      <w:pPr>
        <w:jc w:val="both"/>
        <w:rPr>
          <w:rFonts w:ascii="Arial" w:hAnsi="Arial" w:cs="Arial"/>
          <w:sz w:val="22"/>
          <w:szCs w:val="22"/>
        </w:rPr>
      </w:pPr>
    </w:p>
    <w:p w:rsidR="7291E330" w:rsidP="25B93C0E" w:rsidRDefault="7291E330" w14:paraId="23AFB083" w14:textId="7994EECE">
      <w:pPr>
        <w:jc w:val="both"/>
      </w:pPr>
      <w:r w:rsidRPr="25B93C0E">
        <w:rPr>
          <w:rFonts w:ascii="Arial" w:hAnsi="Arial" w:cs="Arial"/>
          <w:sz w:val="22"/>
          <w:szCs w:val="22"/>
        </w:rPr>
        <w:t>Section 1: Defining the Challenge</w:t>
      </w:r>
    </w:p>
    <w:p w:rsidR="7291E330" w:rsidP="25B93C0E" w:rsidRDefault="7291E330" w14:paraId="54C42A8A" w14:textId="7B3C525C">
      <w:pPr>
        <w:jc w:val="both"/>
      </w:pPr>
      <w:r w:rsidRPr="25B93C0E">
        <w:rPr>
          <w:rFonts w:ascii="Arial" w:hAnsi="Arial" w:cs="Arial"/>
          <w:sz w:val="22"/>
          <w:szCs w:val="22"/>
        </w:rPr>
        <w:t>Section 2: Proposed Innovation or Solution</w:t>
      </w:r>
    </w:p>
    <w:p w:rsidR="7291E330" w:rsidP="25B93C0E" w:rsidRDefault="7291E330" w14:paraId="1EEE9F5D" w14:textId="4B9CE956">
      <w:pPr>
        <w:jc w:val="both"/>
      </w:pPr>
      <w:r w:rsidRPr="25B93C0E">
        <w:rPr>
          <w:rFonts w:ascii="Arial" w:hAnsi="Arial" w:cs="Arial"/>
          <w:sz w:val="22"/>
          <w:szCs w:val="22"/>
        </w:rPr>
        <w:t>Section 3: Critical Justification</w:t>
      </w:r>
    </w:p>
    <w:p w:rsidR="7291E330" w:rsidP="25B93C0E" w:rsidRDefault="7291E330" w14:paraId="4C8DFA2B" w14:textId="7D4D7AFE">
      <w:pPr>
        <w:jc w:val="both"/>
      </w:pPr>
      <w:r w:rsidRPr="25B93C0E">
        <w:rPr>
          <w:rFonts w:ascii="Arial" w:hAnsi="Arial" w:cs="Arial"/>
          <w:sz w:val="22"/>
          <w:szCs w:val="22"/>
        </w:rPr>
        <w:t>Section 4: Value Creation and Implementation</w:t>
      </w:r>
    </w:p>
    <w:p w:rsidR="25B93C0E" w:rsidP="25B93C0E" w:rsidRDefault="25B93C0E" w14:paraId="4FE46B09" w14:textId="47F5D3F4">
      <w:pPr>
        <w:jc w:val="both"/>
        <w:rPr>
          <w:rFonts w:ascii="Arial" w:hAnsi="Arial" w:cs="Arial"/>
          <w:sz w:val="22"/>
          <w:szCs w:val="22"/>
        </w:rPr>
      </w:pPr>
    </w:p>
    <w:p w:rsidR="7291E330" w:rsidP="25B93C0E" w:rsidRDefault="7291E330" w14:paraId="7702E433" w14:textId="7500EA08">
      <w:pPr>
        <w:jc w:val="both"/>
      </w:pPr>
      <w:r w:rsidRPr="25B93C0E">
        <w:rPr>
          <w:rFonts w:ascii="Arial" w:hAnsi="Arial" w:cs="Arial"/>
          <w:sz w:val="22"/>
          <w:szCs w:val="22"/>
        </w:rPr>
        <w:t>The assignment should be professionally presented and supported by relevant academic, professional and policy literature using the University's Harvard Referencing System.</w:t>
      </w:r>
    </w:p>
    <w:p w:rsidR="25B93C0E" w:rsidP="25B93C0E" w:rsidRDefault="25B93C0E" w14:paraId="1598F66B" w14:textId="4F99649A">
      <w:pPr>
        <w:jc w:val="both"/>
        <w:rPr>
          <w:rFonts w:ascii="Arial" w:hAnsi="Arial" w:cs="Arial"/>
          <w:sz w:val="22"/>
          <w:szCs w:val="22"/>
        </w:rPr>
      </w:pPr>
    </w:p>
    <w:p w:rsidR="00895734" w:rsidP="25B93C0E" w:rsidRDefault="00895734" w14:paraId="7D5FB69D" w14:textId="68F30830">
      <w:pPr>
        <w:pStyle w:val="Heading2"/>
        <w:ind w:left="567" w:firstLine="142"/>
        <w:rPr>
          <w:rFonts w:ascii="Arial" w:hAnsi="Arial" w:cs="Arial"/>
          <w:sz w:val="22"/>
          <w:szCs w:val="22"/>
        </w:rPr>
      </w:pPr>
    </w:p>
    <w:p w:rsidR="00895734" w:rsidP="25B93C0E" w:rsidRDefault="00895734" w14:paraId="2E24846C" w14:textId="15BD2D20">
      <w:r>
        <w:br w:type="page"/>
      </w:r>
    </w:p>
    <w:p w:rsidR="00895734" w:rsidP="00895734" w:rsidRDefault="00895734" w14:paraId="76CA4A00" w14:textId="191D5E0B">
      <w:pPr>
        <w:pStyle w:val="Heading2"/>
        <w:ind w:left="567" w:firstLine="142"/>
        <w:rPr>
          <w:rFonts w:ascii="Arial" w:hAnsi="Arial" w:cs="Arial"/>
          <w:sz w:val="22"/>
          <w:szCs w:val="22"/>
        </w:rPr>
      </w:pPr>
      <w:r w:rsidRPr="25B93C0E">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4126C18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E1583">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867D3F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E1583">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2D88272C">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E1583">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316C3F8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E158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44C94EA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E1583">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695C8F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E158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00A85BFE" w:rsidP="25B93C0E" w:rsidRDefault="00A85BFE" w14:paraId="53EF833A" w14:textId="22AC6ADA">
      <w:pPr>
        <w:ind w:left="720"/>
        <w:rPr>
          <w:rFonts w:ascii="Arial" w:hAnsi="Arial" w:cs="Arial"/>
          <w:sz w:val="24"/>
          <w:szCs w:val="24"/>
        </w:rPr>
      </w:pPr>
    </w:p>
    <w:p w:rsidRPr="00A406E5" w:rsidR="00A3505D" w:rsidP="25B93C0E" w:rsidRDefault="00A3505D" w14:paraId="1CFBB10B" w14:textId="22281068">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0FEB1C62">
      <w:pPr>
        <w:jc w:val="both"/>
      </w:pPr>
      <w:r w:rsidRPr="25B93C0E">
        <w:rPr>
          <w:rFonts w:ascii="Arial" w:hAnsi="Arial" w:cs="Arial"/>
          <w:b/>
          <w:bCs/>
          <w:i/>
          <w:iCs/>
          <w:sz w:val="22"/>
          <w:szCs w:val="22"/>
        </w:rPr>
        <w:t>Guidance</w:t>
      </w:r>
      <w:r w:rsidRPr="25B93C0E" w:rsidR="00C01A3F">
        <w:rPr>
          <w:rFonts w:ascii="Arial" w:hAnsi="Arial" w:cs="Arial"/>
          <w:b/>
          <w:bCs/>
          <w:i/>
          <w:iCs/>
          <w:sz w:val="22"/>
          <w:szCs w:val="22"/>
        </w:rPr>
        <w:t xml:space="preserve"> specific to this </w:t>
      </w:r>
      <w:r w:rsidRPr="25B93C0E" w:rsidR="00E27F15">
        <w:rPr>
          <w:rFonts w:ascii="Arial" w:hAnsi="Arial" w:cs="Arial"/>
          <w:b/>
          <w:bCs/>
          <w:i/>
          <w:iCs/>
          <w:sz w:val="22"/>
          <w:szCs w:val="22"/>
        </w:rPr>
        <w:t>assessment</w:t>
      </w:r>
      <w:r w:rsidRPr="25B93C0E" w:rsidR="00C01A3F">
        <w:rPr>
          <w:rFonts w:ascii="Arial" w:hAnsi="Arial" w:cs="Arial"/>
          <w:b/>
          <w:bCs/>
          <w:i/>
          <w:iCs/>
          <w:sz w:val="22"/>
          <w:szCs w:val="22"/>
        </w:rPr>
        <w:t>:</w:t>
      </w:r>
      <w:r w:rsidRPr="25B93C0E" w:rsidR="00C01A3F">
        <w:rPr>
          <w:rFonts w:ascii="Arial" w:hAnsi="Arial" w:cs="Arial"/>
          <w:i/>
          <w:iCs/>
          <w:sz w:val="22"/>
          <w:szCs w:val="22"/>
        </w:rPr>
        <w:t xml:space="preserve"> </w:t>
      </w:r>
      <w:r w:rsidRPr="25B93C0E" w:rsidR="53619ECF">
        <w:rPr>
          <w:rFonts w:ascii="Arial" w:hAnsi="Arial" w:cs="Arial"/>
          <w:i/>
          <w:iCs/>
          <w:sz w:val="22"/>
          <w:szCs w:val="22"/>
        </w:rPr>
        <w:t>Students should demonstrate engagement with a broad range of relevant academic, professional and policy literature relating to innovation, creativity, service improvement, leadership, change management and contemporary health and social care practice. Evidence should be used to justify the identified problem, support the proposed solution and evaluate its likely effectiveness. Students are expected to engage critically with current research, government policy, professional guidance and service improvement literature. All sources should be referenced accurately using the University's Harvard Referencing System</w:t>
      </w:r>
      <w:r w:rsidR="00EE1583">
        <w:rPr>
          <w:rFonts w:ascii="Arial" w:hAnsi="Arial" w:cs="Arial"/>
          <w:i/>
          <w:iCs/>
          <w:sz w:val="22"/>
          <w:szCs w:val="22"/>
        </w:rPr>
        <w:t xml:space="preserve"> </w:t>
      </w:r>
      <w:r w:rsidR="00E63995">
        <w:rPr>
          <w:rFonts w:ascii="Arial" w:hAnsi="Arial" w:cs="Arial"/>
          <w:i/>
          <w:iCs/>
          <w:sz w:val="22"/>
          <w:szCs w:val="22"/>
        </w:rPr>
        <w:t xml:space="preserve">(please refer to this guide for more information: </w:t>
      </w:r>
      <w:hyperlink w:history="1" r:id="rId12">
        <w:r w:rsidRPr="00731D1D" w:rsidR="00E63995">
          <w:rPr>
            <w:rStyle w:val="Hyperlink"/>
            <w:rFonts w:ascii="Arial" w:hAnsi="Arial" w:cs="Arial"/>
            <w:i/>
            <w:iCs/>
            <w:sz w:val="22"/>
            <w:szCs w:val="22"/>
          </w:rPr>
          <w:t>Havard-en_v1.5-V2.pdf</w:t>
        </w:r>
      </w:hyperlink>
      <w:r w:rsidR="00E63995">
        <w:rPr>
          <w:rFonts w:ascii="Arial" w:hAnsi="Arial" w:cs="Arial"/>
          <w:i/>
          <w:iCs/>
          <w:sz w:val="22"/>
          <w:szCs w:val="22"/>
        </w:rPr>
        <w:t>)</w:t>
      </w:r>
      <w:r w:rsidRPr="25B93C0E" w:rsidR="53619ECF">
        <w:rPr>
          <w:rFonts w:ascii="Arial" w:hAnsi="Arial" w:cs="Arial"/>
          <w:i/>
          <w:iCs/>
          <w:sz w:val="22"/>
          <w:szCs w:val="22"/>
        </w:rPr>
        <w:t>.</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6D37C492">
      <w:pPr>
        <w:jc w:val="both"/>
      </w:pPr>
      <w:r w:rsidRPr="25B93C0E">
        <w:rPr>
          <w:rFonts w:ascii="Arial" w:hAnsi="Arial" w:cs="Arial"/>
          <w:b/>
          <w:bCs/>
          <w:i/>
          <w:iCs/>
          <w:sz w:val="22"/>
          <w:szCs w:val="22"/>
        </w:rPr>
        <w:t xml:space="preserve">Guidance </w:t>
      </w:r>
      <w:r w:rsidRPr="25B93C0E" w:rsidR="00C01A3F">
        <w:rPr>
          <w:rFonts w:ascii="Arial" w:hAnsi="Arial" w:cs="Arial"/>
          <w:b/>
          <w:bCs/>
          <w:i/>
          <w:iCs/>
          <w:sz w:val="22"/>
          <w:szCs w:val="22"/>
        </w:rPr>
        <w:t xml:space="preserve">specific to this </w:t>
      </w:r>
      <w:r w:rsidRPr="25B93C0E" w:rsidR="00E27F15">
        <w:rPr>
          <w:rFonts w:ascii="Arial" w:hAnsi="Arial" w:cs="Arial"/>
          <w:b/>
          <w:bCs/>
          <w:i/>
          <w:iCs/>
          <w:sz w:val="22"/>
          <w:szCs w:val="22"/>
        </w:rPr>
        <w:t>assessment</w:t>
      </w:r>
      <w:r w:rsidRPr="25B93C0E" w:rsidR="00C01A3F">
        <w:rPr>
          <w:rFonts w:ascii="Arial" w:hAnsi="Arial" w:cs="Arial"/>
          <w:b/>
          <w:bCs/>
          <w:i/>
          <w:iCs/>
          <w:sz w:val="22"/>
          <w:szCs w:val="22"/>
        </w:rPr>
        <w:t>:</w:t>
      </w:r>
      <w:r w:rsidRPr="25B93C0E" w:rsidR="00C01A3F">
        <w:rPr>
          <w:rFonts w:ascii="Arial" w:hAnsi="Arial" w:cs="Arial"/>
          <w:i/>
          <w:iCs/>
          <w:sz w:val="22"/>
          <w:szCs w:val="22"/>
        </w:rPr>
        <w:t xml:space="preserve"> </w:t>
      </w:r>
      <w:r w:rsidRPr="25B93C0E" w:rsidR="4907ED8B">
        <w:rPr>
          <w:rFonts w:ascii="Arial" w:hAnsi="Arial" w:cs="Arial"/>
          <w:i/>
          <w:iCs/>
          <w:sz w:val="22"/>
          <w:szCs w:val="22"/>
        </w:rPr>
        <w:t>Students should demonstrate knowledge and understanding of innovation, creativity and value creation within health and social care. The assignment should show an understanding of the chosen challenge and the wider context in which it exists, including relevant policies, workforce issues, professional standards and service needs. Strong submissions will demonstrate a clear understanding of how innovative approaches can contribute to service improvement, professional practice and positive outcomes for individuals and communities.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5E4A9194">
      <w:pPr>
        <w:jc w:val="both"/>
      </w:pPr>
      <w:r w:rsidRPr="25B93C0E">
        <w:rPr>
          <w:rFonts w:ascii="Arial" w:hAnsi="Arial" w:cs="Arial"/>
          <w:b/>
          <w:bCs/>
          <w:i/>
          <w:iCs/>
          <w:sz w:val="22"/>
          <w:szCs w:val="22"/>
        </w:rPr>
        <w:t xml:space="preserve">Guidance </w:t>
      </w:r>
      <w:r w:rsidRPr="25B93C0E" w:rsidR="00C01A3F">
        <w:rPr>
          <w:rFonts w:ascii="Arial" w:hAnsi="Arial" w:cs="Arial"/>
          <w:b/>
          <w:bCs/>
          <w:i/>
          <w:iCs/>
          <w:sz w:val="22"/>
          <w:szCs w:val="22"/>
        </w:rPr>
        <w:t xml:space="preserve">specific to this </w:t>
      </w:r>
      <w:r w:rsidRPr="25B93C0E" w:rsidR="00E27F15">
        <w:rPr>
          <w:rFonts w:ascii="Arial" w:hAnsi="Arial" w:cs="Arial"/>
          <w:b/>
          <w:bCs/>
          <w:i/>
          <w:iCs/>
          <w:sz w:val="22"/>
          <w:szCs w:val="22"/>
        </w:rPr>
        <w:t>assessment</w:t>
      </w:r>
      <w:r w:rsidRPr="25B93C0E" w:rsidR="00C01A3F">
        <w:rPr>
          <w:rFonts w:ascii="Arial" w:hAnsi="Arial" w:cs="Arial"/>
          <w:b/>
          <w:bCs/>
          <w:i/>
          <w:iCs/>
          <w:sz w:val="22"/>
          <w:szCs w:val="22"/>
        </w:rPr>
        <w:t>:</w:t>
      </w:r>
      <w:r w:rsidRPr="25B93C0E" w:rsidR="00C01A3F">
        <w:rPr>
          <w:rFonts w:ascii="Arial" w:hAnsi="Arial" w:cs="Arial"/>
          <w:i/>
          <w:iCs/>
          <w:sz w:val="22"/>
          <w:szCs w:val="22"/>
        </w:rPr>
        <w:t xml:space="preserve"> </w:t>
      </w:r>
      <w:r w:rsidRPr="25B93C0E" w:rsidR="112978E3">
        <w:rPr>
          <w:rFonts w:ascii="Arial" w:hAnsi="Arial" w:cs="Arial"/>
          <w:i/>
          <w:iCs/>
          <w:sz w:val="22"/>
          <w:szCs w:val="22"/>
        </w:rPr>
        <w:t>Students should critically analyse the identified challenge and justify the proposed solution using evidence and reasoned argument. The assignment should move beyond description and demonstrate evaluation, synthesis and critical thinking throughout. Students should consider alternative approaches, recognise limitations and demonstrate awareness of factors that may influence the success of the proposed innovation. The strongest submissions will provide a coherent and persuasive justification supported by evidence and critical reflection.</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25DB1CD8">
      <w:pPr>
        <w:jc w:val="both"/>
      </w:pPr>
      <w:r w:rsidRPr="25B93C0E">
        <w:rPr>
          <w:rFonts w:ascii="Arial" w:hAnsi="Arial" w:cs="Arial"/>
          <w:b/>
          <w:bCs/>
          <w:i/>
          <w:iCs/>
          <w:sz w:val="22"/>
          <w:szCs w:val="22"/>
        </w:rPr>
        <w:t xml:space="preserve">Guidance </w:t>
      </w:r>
      <w:r w:rsidRPr="25B93C0E" w:rsidR="00C01A3F">
        <w:rPr>
          <w:rFonts w:ascii="Arial" w:hAnsi="Arial" w:cs="Arial"/>
          <w:b/>
          <w:bCs/>
          <w:i/>
          <w:iCs/>
          <w:sz w:val="22"/>
          <w:szCs w:val="22"/>
        </w:rPr>
        <w:t xml:space="preserve">specific to this </w:t>
      </w:r>
      <w:r w:rsidRPr="25B93C0E" w:rsidR="00E27F15">
        <w:rPr>
          <w:rFonts w:ascii="Arial" w:hAnsi="Arial" w:cs="Arial"/>
          <w:b/>
          <w:bCs/>
          <w:i/>
          <w:iCs/>
          <w:sz w:val="22"/>
          <w:szCs w:val="22"/>
        </w:rPr>
        <w:t>assessment</w:t>
      </w:r>
      <w:r w:rsidRPr="25B93C0E" w:rsidR="00C01A3F">
        <w:rPr>
          <w:rFonts w:ascii="Arial" w:hAnsi="Arial" w:cs="Arial"/>
          <w:b/>
          <w:bCs/>
          <w:i/>
          <w:iCs/>
          <w:sz w:val="22"/>
          <w:szCs w:val="22"/>
        </w:rPr>
        <w:t>:</w:t>
      </w:r>
      <w:r w:rsidRPr="25B93C0E" w:rsidR="00C01A3F">
        <w:rPr>
          <w:rFonts w:ascii="Arial" w:hAnsi="Arial" w:cs="Arial"/>
          <w:i/>
          <w:iCs/>
          <w:sz w:val="22"/>
          <w:szCs w:val="22"/>
        </w:rPr>
        <w:t xml:space="preserve"> </w:t>
      </w:r>
      <w:r w:rsidRPr="25B93C0E" w:rsidR="6EE968E8">
        <w:rPr>
          <w:rFonts w:ascii="Arial" w:hAnsi="Arial" w:cs="Arial"/>
          <w:i/>
          <w:iCs/>
          <w:sz w:val="22"/>
          <w:szCs w:val="22"/>
        </w:rPr>
        <w:t>Students should demonstrate how innovation and creative thinking can be applied to real-world health and social care challenges. The proposal should be realistic, feasible and relevant to professional practice. Students should consider the practical implications of implementation, including stakeholder involvement, resource considerations, barriers to change and measures of success. Strong submissions will clearly demonstrate how theory can be translated into meaningful practice and create tangible value within health and social care settings.</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3F71E21" w14:textId="119AC6E4">
      <w:pPr>
        <w:jc w:val="both"/>
      </w:pPr>
      <w:r w:rsidRPr="162BD565" w:rsidR="008042F0">
        <w:rPr>
          <w:rFonts w:ascii="Arial" w:hAnsi="Arial" w:cs="Arial"/>
          <w:b w:val="1"/>
          <w:bCs w:val="1"/>
          <w:i w:val="1"/>
          <w:iCs w:val="1"/>
          <w:sz w:val="22"/>
          <w:szCs w:val="22"/>
        </w:rPr>
        <w:t xml:space="preserve">Guidance </w:t>
      </w:r>
      <w:r w:rsidRPr="162BD565" w:rsidR="00C01A3F">
        <w:rPr>
          <w:rFonts w:ascii="Arial" w:hAnsi="Arial" w:cs="Arial"/>
          <w:b w:val="1"/>
          <w:bCs w:val="1"/>
          <w:i w:val="1"/>
          <w:iCs w:val="1"/>
          <w:sz w:val="22"/>
          <w:szCs w:val="22"/>
        </w:rPr>
        <w:t xml:space="preserve">specific to this </w:t>
      </w:r>
      <w:r w:rsidRPr="162BD565" w:rsidR="00E27F15">
        <w:rPr>
          <w:rFonts w:ascii="Arial" w:hAnsi="Arial" w:cs="Arial"/>
          <w:b w:val="1"/>
          <w:bCs w:val="1"/>
          <w:i w:val="1"/>
          <w:iCs w:val="1"/>
          <w:sz w:val="22"/>
          <w:szCs w:val="22"/>
        </w:rPr>
        <w:t>assessment</w:t>
      </w:r>
      <w:r w:rsidRPr="162BD565" w:rsidR="00C01A3F">
        <w:rPr>
          <w:rFonts w:ascii="Arial" w:hAnsi="Arial" w:cs="Arial"/>
          <w:b w:val="1"/>
          <w:bCs w:val="1"/>
          <w:i w:val="1"/>
          <w:iCs w:val="1"/>
          <w:sz w:val="22"/>
          <w:szCs w:val="22"/>
        </w:rPr>
        <w:t>:</w:t>
      </w:r>
      <w:r w:rsidRPr="162BD565" w:rsidR="00C01A3F">
        <w:rPr>
          <w:rFonts w:ascii="Arial" w:hAnsi="Arial" w:cs="Arial"/>
          <w:i w:val="1"/>
          <w:iCs w:val="1"/>
          <w:sz w:val="22"/>
          <w:szCs w:val="22"/>
        </w:rPr>
        <w:t xml:space="preserve"> </w:t>
      </w:r>
      <w:r w:rsidRPr="162BD565" w:rsidR="3CD3105F">
        <w:rPr>
          <w:rFonts w:ascii="Arial" w:hAnsi="Arial" w:cs="Arial"/>
          <w:i w:val="1"/>
          <w:iCs w:val="1"/>
          <w:sz w:val="22"/>
          <w:szCs w:val="22"/>
        </w:rPr>
        <w:t xml:space="preserve">Students should </w:t>
      </w:r>
      <w:r w:rsidRPr="162BD565" w:rsidR="3CD3105F">
        <w:rPr>
          <w:rFonts w:ascii="Arial" w:hAnsi="Arial" w:cs="Arial"/>
          <w:i w:val="1"/>
          <w:iCs w:val="1"/>
          <w:sz w:val="22"/>
          <w:szCs w:val="22"/>
        </w:rPr>
        <w:t>demonstrate</w:t>
      </w:r>
      <w:r w:rsidRPr="162BD565" w:rsidR="3CD3105F">
        <w:rPr>
          <w:rFonts w:ascii="Arial" w:hAnsi="Arial" w:cs="Arial"/>
          <w:i w:val="1"/>
          <w:iCs w:val="1"/>
          <w:sz w:val="22"/>
          <w:szCs w:val="22"/>
        </w:rPr>
        <w:t xml:space="preserve"> skills associated with leadership, problem-solving, communication, creativity, </w:t>
      </w:r>
      <w:r w:rsidRPr="162BD565" w:rsidR="3CD3105F">
        <w:rPr>
          <w:rFonts w:ascii="Arial" w:hAnsi="Arial" w:cs="Arial"/>
          <w:i w:val="1"/>
          <w:iCs w:val="1"/>
          <w:sz w:val="22"/>
          <w:szCs w:val="22"/>
        </w:rPr>
        <w:t>initiative</w:t>
      </w:r>
      <w:r w:rsidRPr="162BD565" w:rsidR="3CD3105F">
        <w:rPr>
          <w:rFonts w:ascii="Arial" w:hAnsi="Arial" w:cs="Arial"/>
          <w:i w:val="1"/>
          <w:iCs w:val="1"/>
          <w:sz w:val="22"/>
          <w:szCs w:val="22"/>
        </w:rPr>
        <w:t xml:space="preserve"> and professional decision-making. The assignment should be logically organised, professionally presented and communicate ideas clearly to both specialist and non-specialist audiences. Students should </w:t>
      </w:r>
      <w:r w:rsidRPr="162BD565" w:rsidR="3CD3105F">
        <w:rPr>
          <w:rFonts w:ascii="Arial" w:hAnsi="Arial" w:cs="Arial"/>
          <w:i w:val="1"/>
          <w:iCs w:val="1"/>
          <w:sz w:val="22"/>
          <w:szCs w:val="22"/>
        </w:rPr>
        <w:t>demonstrate</w:t>
      </w:r>
      <w:r w:rsidRPr="162BD565" w:rsidR="3CD3105F">
        <w:rPr>
          <w:rFonts w:ascii="Arial" w:hAnsi="Arial" w:cs="Arial"/>
          <w:i w:val="1"/>
          <w:iCs w:val="1"/>
          <w:sz w:val="22"/>
          <w:szCs w:val="22"/>
        </w:rPr>
        <w:t xml:space="preserve"> the ability to develop and articulate a solution to a complex problem whilst showing awareness of professional responsibilities, ethical </w:t>
      </w:r>
      <w:r w:rsidRPr="162BD565" w:rsidR="3CD3105F">
        <w:rPr>
          <w:rFonts w:ascii="Arial" w:hAnsi="Arial" w:cs="Arial"/>
          <w:i w:val="1"/>
          <w:iCs w:val="1"/>
          <w:sz w:val="22"/>
          <w:szCs w:val="22"/>
        </w:rPr>
        <w:t>considerations</w:t>
      </w:r>
      <w:r w:rsidRPr="162BD565" w:rsidR="3CD3105F">
        <w:rPr>
          <w:rFonts w:ascii="Arial" w:hAnsi="Arial" w:cs="Arial"/>
          <w:i w:val="1"/>
          <w:iCs w:val="1"/>
          <w:sz w:val="22"/>
          <w:szCs w:val="22"/>
        </w:rPr>
        <w:t xml:space="preserve"> and the importance of innovation within contemporary health and social care services.</w:t>
      </w:r>
      <w:r w:rsidRPr="162BD565" w:rsidR="5F299BF2">
        <w:rPr>
          <w:rFonts w:ascii="Arial" w:hAnsi="Arial" w:cs="Arial"/>
          <w:i w:val="1"/>
          <w:iCs w:val="1"/>
          <w:sz w:val="22"/>
          <w:szCs w:val="22"/>
        </w:rPr>
        <w:t xml:space="preserve"> All written work should be presented in size 12 font, with a suitable font choice, presented with 1.5 line spacing.</w:t>
      </w:r>
    </w:p>
    <w:p w:rsidRPr="00A406E5" w:rsidR="00C01A3F" w:rsidP="162BD565" w:rsidRDefault="008042F0" w14:paraId="507DD0EB" w14:textId="24D9DB22">
      <w:pPr>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5B93C0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5B93C0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514C29" w14:textId="77777777">
            <w:pPr>
              <w:jc w:val="center"/>
              <w:rPr>
                <w:rFonts w:ascii="Arial" w:hAnsi="Arial" w:cs="Arial"/>
                <w:sz w:val="32"/>
              </w:rPr>
            </w:pPr>
          </w:p>
        </w:tc>
      </w:tr>
      <w:tr w:rsidRPr="00A406E5" w:rsidR="00152E9D" w:rsidTr="25B93C0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25B93C0E" w14:paraId="429055C4" w14:textId="77777777">
        <w:trPr>
          <w:trHeight w:val="451"/>
        </w:trPr>
        <w:tc>
          <w:tcPr>
            <w:tcW w:w="4169" w:type="pct"/>
            <w:vMerge/>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2144E0DF" w14:paraId="37F144A2" w14:textId="082F9EB7">
            <w:pPr>
              <w:jc w:val="center"/>
            </w:pPr>
            <w:r w:rsidRPr="25B93C0E">
              <w:rPr>
                <w:rFonts w:ascii="Arial" w:hAnsi="Arial" w:cs="Arial"/>
                <w:sz w:val="32"/>
                <w:szCs w:val="32"/>
              </w:rPr>
              <w:t>25</w:t>
            </w:r>
          </w:p>
        </w:tc>
        <w:tc>
          <w:tcPr>
            <w:tcW w:w="416" w:type="pct"/>
            <w:vMerge/>
          </w:tcPr>
          <w:p w:rsidRPr="00A406E5" w:rsidR="00152E9D" w:rsidP="00152E9D" w:rsidRDefault="00152E9D" w14:paraId="3DE2D84A" w14:textId="77777777">
            <w:pPr>
              <w:jc w:val="center"/>
              <w:rPr>
                <w:rFonts w:ascii="Arial" w:hAnsi="Arial" w:cs="Arial"/>
                <w:sz w:val="32"/>
              </w:rPr>
            </w:pPr>
          </w:p>
        </w:tc>
      </w:tr>
      <w:tr w:rsidRPr="00A406E5" w:rsidR="00152E9D" w:rsidTr="25B93C0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1076474" w14:textId="77777777">
            <w:pPr>
              <w:jc w:val="center"/>
              <w:rPr>
                <w:rFonts w:ascii="Arial" w:hAnsi="Arial" w:cs="Arial"/>
                <w:sz w:val="32"/>
              </w:rPr>
            </w:pPr>
          </w:p>
        </w:tc>
      </w:tr>
      <w:tr w:rsidRPr="00A406E5" w:rsidR="00152E9D" w:rsidTr="25B93C0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25B93C0E" w14:paraId="5132F51F" w14:textId="77777777">
        <w:trPr>
          <w:trHeight w:val="451"/>
        </w:trPr>
        <w:tc>
          <w:tcPr>
            <w:tcW w:w="4169" w:type="pct"/>
            <w:vMerge/>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58881E56" w14:paraId="1EC9B6E3" w14:textId="08099C10">
            <w:pPr>
              <w:jc w:val="center"/>
            </w:pPr>
            <w:r w:rsidRPr="25B93C0E">
              <w:rPr>
                <w:rFonts w:ascii="Arial" w:hAnsi="Arial" w:cs="Arial"/>
                <w:sz w:val="32"/>
                <w:szCs w:val="32"/>
              </w:rPr>
              <w:t>2</w:t>
            </w:r>
            <w:r w:rsidRPr="25B93C0E" w:rsidR="2212DC72">
              <w:rPr>
                <w:rFonts w:ascii="Arial" w:hAnsi="Arial" w:cs="Arial"/>
                <w:sz w:val="32"/>
                <w:szCs w:val="32"/>
              </w:rPr>
              <w:t>0</w:t>
            </w:r>
          </w:p>
        </w:tc>
        <w:tc>
          <w:tcPr>
            <w:tcW w:w="416" w:type="pct"/>
            <w:vMerge/>
          </w:tcPr>
          <w:p w:rsidRPr="00A406E5" w:rsidR="00152E9D" w:rsidP="00152E9D" w:rsidRDefault="00152E9D" w14:paraId="3B79F82F" w14:textId="77777777">
            <w:pPr>
              <w:jc w:val="center"/>
              <w:rPr>
                <w:rFonts w:ascii="Arial" w:hAnsi="Arial" w:cs="Arial"/>
                <w:sz w:val="32"/>
              </w:rPr>
            </w:pPr>
          </w:p>
        </w:tc>
      </w:tr>
      <w:tr w:rsidRPr="00A406E5" w:rsidR="00152E9D" w:rsidTr="25B93C0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F9F715D" w14:textId="77777777">
            <w:pPr>
              <w:jc w:val="center"/>
              <w:rPr>
                <w:rFonts w:ascii="Arial" w:hAnsi="Arial" w:cs="Arial"/>
                <w:sz w:val="32"/>
              </w:rPr>
            </w:pPr>
          </w:p>
        </w:tc>
      </w:tr>
      <w:tr w:rsidRPr="00A406E5" w:rsidR="00152E9D" w:rsidTr="25B93C0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25B93C0E" w14:paraId="3A8BF500" w14:textId="77777777">
        <w:trPr>
          <w:trHeight w:val="451"/>
        </w:trPr>
        <w:tc>
          <w:tcPr>
            <w:tcW w:w="4169" w:type="pct"/>
            <w:vMerge/>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58881E56" w14:paraId="6E6DB5CE" w14:textId="7F0868B2">
            <w:pPr>
              <w:jc w:val="center"/>
            </w:pPr>
            <w:r w:rsidRPr="25B93C0E">
              <w:rPr>
                <w:rFonts w:ascii="Arial" w:hAnsi="Arial" w:cs="Arial"/>
                <w:sz w:val="32"/>
                <w:szCs w:val="32"/>
              </w:rPr>
              <w:t>25</w:t>
            </w:r>
          </w:p>
        </w:tc>
        <w:tc>
          <w:tcPr>
            <w:tcW w:w="416" w:type="pct"/>
            <w:vMerge/>
          </w:tcPr>
          <w:p w:rsidRPr="00A406E5" w:rsidR="00152E9D" w:rsidP="00152E9D" w:rsidRDefault="00152E9D" w14:paraId="01E49DF2" w14:textId="77777777">
            <w:pPr>
              <w:jc w:val="center"/>
              <w:rPr>
                <w:rFonts w:ascii="Arial" w:hAnsi="Arial" w:cs="Arial"/>
                <w:sz w:val="32"/>
              </w:rPr>
            </w:pPr>
          </w:p>
        </w:tc>
      </w:tr>
      <w:tr w:rsidRPr="00A406E5" w:rsidR="00152E9D" w:rsidTr="25B93C0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E39F8C3" w14:textId="77777777">
            <w:pPr>
              <w:jc w:val="center"/>
              <w:rPr>
                <w:rFonts w:ascii="Arial" w:hAnsi="Arial" w:cs="Arial"/>
                <w:sz w:val="32"/>
              </w:rPr>
            </w:pPr>
          </w:p>
        </w:tc>
      </w:tr>
      <w:tr w:rsidRPr="00A406E5" w:rsidR="00152E9D" w:rsidTr="25B93C0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25B93C0E" w14:paraId="6AFD2259" w14:textId="77777777">
        <w:trPr>
          <w:trHeight w:val="450"/>
        </w:trPr>
        <w:tc>
          <w:tcPr>
            <w:tcW w:w="4169" w:type="pct"/>
            <w:vMerge/>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68DA5C28" w14:paraId="29437295" w14:textId="3A3262C5">
            <w:pPr>
              <w:jc w:val="center"/>
            </w:pPr>
            <w:r w:rsidRPr="25B93C0E">
              <w:rPr>
                <w:rFonts w:ascii="Arial" w:hAnsi="Arial" w:cs="Arial"/>
                <w:sz w:val="32"/>
                <w:szCs w:val="32"/>
              </w:rPr>
              <w:t>20</w:t>
            </w:r>
          </w:p>
        </w:tc>
        <w:tc>
          <w:tcPr>
            <w:tcW w:w="416" w:type="pct"/>
            <w:vMerge/>
          </w:tcPr>
          <w:p w:rsidRPr="00A406E5" w:rsidR="00152E9D" w:rsidP="00152E9D" w:rsidRDefault="00152E9D" w14:paraId="1B8F7EB8" w14:textId="77777777">
            <w:pPr>
              <w:jc w:val="center"/>
              <w:rPr>
                <w:rFonts w:ascii="Arial" w:hAnsi="Arial" w:cs="Arial"/>
                <w:sz w:val="32"/>
              </w:rPr>
            </w:pPr>
          </w:p>
        </w:tc>
      </w:tr>
      <w:tr w:rsidRPr="00A406E5" w:rsidR="00152E9D" w:rsidTr="25B93C0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8D7B221" w14:textId="77777777">
            <w:pPr>
              <w:jc w:val="center"/>
              <w:rPr>
                <w:rFonts w:ascii="Arial" w:hAnsi="Arial" w:cs="Arial"/>
                <w:sz w:val="32"/>
              </w:rPr>
            </w:pPr>
          </w:p>
        </w:tc>
      </w:tr>
      <w:tr w:rsidRPr="00A406E5" w:rsidR="00152E9D" w:rsidTr="25B93C0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25B93C0E" w14:paraId="2D646FE4" w14:textId="77777777">
        <w:trPr>
          <w:trHeight w:val="450"/>
        </w:trPr>
        <w:tc>
          <w:tcPr>
            <w:tcW w:w="4169" w:type="pct"/>
            <w:vMerge/>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7867CC0D" w14:paraId="2206B71D" w14:textId="433D8154">
            <w:pPr>
              <w:jc w:val="center"/>
            </w:pPr>
            <w:r w:rsidRPr="25B93C0E">
              <w:rPr>
                <w:rFonts w:ascii="Arial" w:hAnsi="Arial" w:cs="Arial"/>
                <w:sz w:val="32"/>
                <w:szCs w:val="32"/>
              </w:rPr>
              <w:t>10</w:t>
            </w:r>
          </w:p>
        </w:tc>
        <w:tc>
          <w:tcPr>
            <w:tcW w:w="416" w:type="pct"/>
            <w:vMerge/>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02266" w:rsidRDefault="00E02266" w14:paraId="4AFAE540" w14:textId="77777777">
      <w:r>
        <w:separator/>
      </w:r>
    </w:p>
  </w:endnote>
  <w:endnote w:type="continuationSeparator" w:id="0">
    <w:p w:rsidR="00E02266" w:rsidRDefault="00E02266" w14:paraId="3D28C83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02266" w:rsidRDefault="00E02266" w14:paraId="6B925416" w14:textId="77777777">
      <w:r>
        <w:separator/>
      </w:r>
    </w:p>
  </w:footnote>
  <w:footnote w:type="continuationSeparator" w:id="0">
    <w:p w:rsidR="00E02266" w:rsidRDefault="00E02266" w14:paraId="051EA0B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483340F"/>
    <w:multiLevelType w:val="hybridMultilevel"/>
    <w:tmpl w:val="7D583BDA"/>
    <w:lvl w:ilvl="0" w:tplc="951CBD84">
      <w:start w:val="1"/>
      <w:numFmt w:val="bullet"/>
      <w:lvlText w:val=""/>
      <w:lvlJc w:val="left"/>
      <w:pPr>
        <w:ind w:left="720" w:hanging="360"/>
      </w:pPr>
      <w:rPr>
        <w:rFonts w:hint="default" w:ascii="Symbol" w:hAnsi="Symbol"/>
      </w:rPr>
    </w:lvl>
    <w:lvl w:ilvl="1" w:tplc="10389BA6">
      <w:start w:val="1"/>
      <w:numFmt w:val="bullet"/>
      <w:lvlText w:val="o"/>
      <w:lvlJc w:val="left"/>
      <w:pPr>
        <w:ind w:left="1440" w:hanging="360"/>
      </w:pPr>
      <w:rPr>
        <w:rFonts w:hint="default" w:ascii="Courier New" w:hAnsi="Courier New"/>
      </w:rPr>
    </w:lvl>
    <w:lvl w:ilvl="2" w:tplc="BC522908">
      <w:start w:val="1"/>
      <w:numFmt w:val="bullet"/>
      <w:lvlText w:val=""/>
      <w:lvlJc w:val="left"/>
      <w:pPr>
        <w:ind w:left="2160" w:hanging="360"/>
      </w:pPr>
      <w:rPr>
        <w:rFonts w:hint="default" w:ascii="Wingdings" w:hAnsi="Wingdings"/>
      </w:rPr>
    </w:lvl>
    <w:lvl w:ilvl="3" w:tplc="8CE263D4">
      <w:start w:val="1"/>
      <w:numFmt w:val="bullet"/>
      <w:lvlText w:val=""/>
      <w:lvlJc w:val="left"/>
      <w:pPr>
        <w:ind w:left="2880" w:hanging="360"/>
      </w:pPr>
      <w:rPr>
        <w:rFonts w:hint="default" w:ascii="Symbol" w:hAnsi="Symbol"/>
      </w:rPr>
    </w:lvl>
    <w:lvl w:ilvl="4" w:tplc="3B1C0678">
      <w:start w:val="1"/>
      <w:numFmt w:val="bullet"/>
      <w:lvlText w:val="o"/>
      <w:lvlJc w:val="left"/>
      <w:pPr>
        <w:ind w:left="3600" w:hanging="360"/>
      </w:pPr>
      <w:rPr>
        <w:rFonts w:hint="default" w:ascii="Courier New" w:hAnsi="Courier New"/>
      </w:rPr>
    </w:lvl>
    <w:lvl w:ilvl="5" w:tplc="6598F0DC">
      <w:start w:val="1"/>
      <w:numFmt w:val="bullet"/>
      <w:lvlText w:val=""/>
      <w:lvlJc w:val="left"/>
      <w:pPr>
        <w:ind w:left="4320" w:hanging="360"/>
      </w:pPr>
      <w:rPr>
        <w:rFonts w:hint="default" w:ascii="Wingdings" w:hAnsi="Wingdings"/>
      </w:rPr>
    </w:lvl>
    <w:lvl w:ilvl="6" w:tplc="BD1C6876">
      <w:start w:val="1"/>
      <w:numFmt w:val="bullet"/>
      <w:lvlText w:val=""/>
      <w:lvlJc w:val="left"/>
      <w:pPr>
        <w:ind w:left="5040" w:hanging="360"/>
      </w:pPr>
      <w:rPr>
        <w:rFonts w:hint="default" w:ascii="Symbol" w:hAnsi="Symbol"/>
      </w:rPr>
    </w:lvl>
    <w:lvl w:ilvl="7" w:tplc="081C9986">
      <w:start w:val="1"/>
      <w:numFmt w:val="bullet"/>
      <w:lvlText w:val="o"/>
      <w:lvlJc w:val="left"/>
      <w:pPr>
        <w:ind w:left="5760" w:hanging="360"/>
      </w:pPr>
      <w:rPr>
        <w:rFonts w:hint="default" w:ascii="Courier New" w:hAnsi="Courier New"/>
      </w:rPr>
    </w:lvl>
    <w:lvl w:ilvl="8" w:tplc="100293B6">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37289892">
    <w:abstractNumId w:val="9"/>
  </w:num>
  <w:num w:numId="2" w16cid:durableId="1182742652">
    <w:abstractNumId w:val="1"/>
  </w:num>
  <w:num w:numId="3" w16cid:durableId="73672553">
    <w:abstractNumId w:val="10"/>
  </w:num>
  <w:num w:numId="4" w16cid:durableId="551386548">
    <w:abstractNumId w:val="18"/>
  </w:num>
  <w:num w:numId="5" w16cid:durableId="1328249599">
    <w:abstractNumId w:val="12"/>
  </w:num>
  <w:num w:numId="6" w16cid:durableId="1629507774">
    <w:abstractNumId w:val="7"/>
  </w:num>
  <w:num w:numId="7" w16cid:durableId="815100522">
    <w:abstractNumId w:val="17"/>
  </w:num>
  <w:num w:numId="8" w16cid:durableId="1664971962">
    <w:abstractNumId w:val="2"/>
  </w:num>
  <w:num w:numId="9" w16cid:durableId="420836819">
    <w:abstractNumId w:val="16"/>
  </w:num>
  <w:num w:numId="10" w16cid:durableId="1352684847">
    <w:abstractNumId w:val="11"/>
  </w:num>
  <w:num w:numId="11" w16cid:durableId="1326278409">
    <w:abstractNumId w:val="4"/>
  </w:num>
  <w:num w:numId="12" w16cid:durableId="1897081028">
    <w:abstractNumId w:val="5"/>
  </w:num>
  <w:num w:numId="13" w16cid:durableId="1114714032">
    <w:abstractNumId w:val="8"/>
  </w:num>
  <w:num w:numId="14" w16cid:durableId="1289899390">
    <w:abstractNumId w:val="14"/>
  </w:num>
  <w:num w:numId="15" w16cid:durableId="1550071778">
    <w:abstractNumId w:val="3"/>
  </w:num>
  <w:num w:numId="16" w16cid:durableId="255409480">
    <w:abstractNumId w:val="0"/>
  </w:num>
  <w:num w:numId="17" w16cid:durableId="595863372">
    <w:abstractNumId w:val="6"/>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4B92"/>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02266"/>
    <w:rsid w:val="00E230E0"/>
    <w:rsid w:val="00E27F15"/>
    <w:rsid w:val="00E51AAC"/>
    <w:rsid w:val="00E63995"/>
    <w:rsid w:val="00E66CC0"/>
    <w:rsid w:val="00E728A9"/>
    <w:rsid w:val="00E807D9"/>
    <w:rsid w:val="00EA0F4E"/>
    <w:rsid w:val="00EA295B"/>
    <w:rsid w:val="00EA3B9B"/>
    <w:rsid w:val="00EA6801"/>
    <w:rsid w:val="00EB4F96"/>
    <w:rsid w:val="00ED7072"/>
    <w:rsid w:val="00EE1583"/>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342"/>
    <w:rsid w:val="00F8381F"/>
    <w:rsid w:val="00FA04CD"/>
    <w:rsid w:val="00FA25F5"/>
    <w:rsid w:val="00FA2810"/>
    <w:rsid w:val="00FA68F8"/>
    <w:rsid w:val="00FB1DC0"/>
    <w:rsid w:val="00FB3B4E"/>
    <w:rsid w:val="00FB4521"/>
    <w:rsid w:val="00FB4F84"/>
    <w:rsid w:val="00FB5CF8"/>
    <w:rsid w:val="00FF273B"/>
    <w:rsid w:val="00FF564C"/>
    <w:rsid w:val="0C0DB8B4"/>
    <w:rsid w:val="0CF88908"/>
    <w:rsid w:val="112978E3"/>
    <w:rsid w:val="133B8DEC"/>
    <w:rsid w:val="14B2B5D8"/>
    <w:rsid w:val="162BD565"/>
    <w:rsid w:val="2144E0DF"/>
    <w:rsid w:val="2212DC72"/>
    <w:rsid w:val="24843702"/>
    <w:rsid w:val="25B93C0E"/>
    <w:rsid w:val="29971483"/>
    <w:rsid w:val="3CD3105F"/>
    <w:rsid w:val="3DC6C21A"/>
    <w:rsid w:val="3DDB16DD"/>
    <w:rsid w:val="4907ED8B"/>
    <w:rsid w:val="53619ECF"/>
    <w:rsid w:val="58881E56"/>
    <w:rsid w:val="5F299BF2"/>
    <w:rsid w:val="61115A20"/>
    <w:rsid w:val="64D2AAFB"/>
    <w:rsid w:val="6625603E"/>
    <w:rsid w:val="68DA5C28"/>
    <w:rsid w:val="6EE968E8"/>
    <w:rsid w:val="70728687"/>
    <w:rsid w:val="7291E330"/>
    <w:rsid w:val="7867CC0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igitalservices.uwtsd.ac.uk/wp-content/uploads/2025/12/Havard-en_v1.5-V2.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19D286-91B5-4361-8F2D-16C3634C6E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B34B09-F416-4B24-B545-E121FEA1F6C7}">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3.xml><?xml version="1.0" encoding="utf-8"?>
<ds:datastoreItem xmlns:ds="http://schemas.openxmlformats.org/officeDocument/2006/customXml" ds:itemID="{5C7BEB3D-3B75-49D4-8240-0E3AB680030B}">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Corey Edwards</lastModifiedBy>
  <revision>17</revision>
  <lastPrinted>2014-10-10T07:42:00.0000000Z</lastPrinted>
  <dcterms:created xsi:type="dcterms:W3CDTF">2018-07-09T16:02:00.0000000Z</dcterms:created>
  <dcterms:modified xsi:type="dcterms:W3CDTF">2026-09-01T10:26:12.3187275Z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ies>
</file>