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A6A33" w:rsidRDefault="005A6A33"/>
    <w:p w:rsidR="00D6680C" w:rsidRPr="00D6680C" w:rsidRDefault="00D6680C" w:rsidP="00D6680C">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D6680C">
        <w:rPr>
          <w:rFonts w:ascii="Times New Roman" w:eastAsia="Times New Roman" w:hAnsi="Times New Roman" w:cs="Times New Roman"/>
          <w:b/>
          <w:bCs/>
          <w:kern w:val="36"/>
          <w:sz w:val="48"/>
          <w:szCs w:val="48"/>
          <w:lang w:eastAsia="en-GB"/>
        </w:rPr>
        <w:t>Criteria of Credibility</w:t>
      </w:r>
    </w:p>
    <w:p w:rsidR="00D6680C" w:rsidRPr="00D6680C" w:rsidRDefault="00D6680C" w:rsidP="00D6680C">
      <w:pPr>
        <w:spacing w:before="100" w:beforeAutospacing="1" w:after="100" w:afterAutospacing="1" w:line="240" w:lineRule="auto"/>
        <w:jc w:val="both"/>
        <w:rPr>
          <w:ins w:id="0" w:author="Unknown"/>
          <w:rFonts w:eastAsia="Times New Roman" w:cs="Times New Roman"/>
          <w:b/>
          <w:lang w:eastAsia="en-GB"/>
        </w:rPr>
      </w:pPr>
      <w:ins w:id="1" w:author="Unknown">
        <w:r w:rsidRPr="00D6680C">
          <w:rPr>
            <w:rFonts w:eastAsia="Times New Roman" w:cs="Times New Roman"/>
            <w:b/>
            <w:lang w:eastAsia="en-GB"/>
          </w:rPr>
          <w:t>The criteria of credibility can be used to assess the credibility of documents or individual sources. It has become standard to use the mnemonic RAVEN to remember the five criteria of credibility:</w:t>
        </w:r>
      </w:ins>
    </w:p>
    <w:p w:rsidR="00D6680C" w:rsidRPr="00D6680C" w:rsidRDefault="00D6680C" w:rsidP="005C373D">
      <w:pPr>
        <w:spacing w:before="100" w:beforeAutospacing="1" w:after="100" w:afterAutospacing="1" w:line="240" w:lineRule="auto"/>
        <w:ind w:left="360"/>
        <w:jc w:val="both"/>
        <w:rPr>
          <w:ins w:id="2" w:author="Unknown"/>
          <w:rFonts w:eastAsia="Times New Roman" w:cs="Times New Roman"/>
          <w:b/>
          <w:lang w:eastAsia="en-GB"/>
        </w:rPr>
      </w:pPr>
      <w:ins w:id="3" w:author="Unknown">
        <w:r w:rsidRPr="00D6680C">
          <w:rPr>
            <w:rFonts w:eastAsia="Times New Roman" w:cs="Times New Roman"/>
            <w:b/>
            <w:lang w:eastAsia="en-GB"/>
          </w:rPr>
          <w:t>R = Reputation</w:t>
        </w:r>
      </w:ins>
      <w:r w:rsidR="005C373D">
        <w:rPr>
          <w:rFonts w:eastAsia="Times New Roman" w:cs="Times New Roman"/>
          <w:b/>
          <w:lang w:eastAsia="en-GB"/>
        </w:rPr>
        <w:t xml:space="preserve"> </w:t>
      </w:r>
      <w:r w:rsidR="005C373D" w:rsidRPr="005C373D">
        <w:rPr>
          <w:rFonts w:eastAsia="Times New Roman" w:cs="Times New Roman"/>
          <w:b/>
          <w:lang w:eastAsia="en-GB"/>
        </w:rPr>
        <w:t xml:space="preserve"> </w:t>
      </w:r>
      <w:ins w:id="4" w:author="Unknown">
        <w:r w:rsidRPr="00D6680C">
          <w:rPr>
            <w:rFonts w:eastAsia="Times New Roman" w:cs="Times New Roman"/>
            <w:b/>
            <w:lang w:eastAsia="en-GB"/>
          </w:rPr>
          <w:t>A = Ability to See</w:t>
        </w:r>
      </w:ins>
      <w:r w:rsidR="005C373D" w:rsidRPr="005C373D">
        <w:rPr>
          <w:rFonts w:eastAsia="Times New Roman" w:cs="Times New Roman"/>
          <w:b/>
          <w:lang w:eastAsia="en-GB"/>
        </w:rPr>
        <w:t xml:space="preserve"> </w:t>
      </w:r>
      <w:ins w:id="5" w:author="Unknown">
        <w:r w:rsidRPr="00D6680C">
          <w:rPr>
            <w:rFonts w:eastAsia="Times New Roman" w:cs="Times New Roman"/>
            <w:b/>
            <w:lang w:eastAsia="en-GB"/>
          </w:rPr>
          <w:t>V = Vested Interest</w:t>
        </w:r>
      </w:ins>
      <w:r w:rsidR="005C373D" w:rsidRPr="005C373D">
        <w:rPr>
          <w:rFonts w:eastAsia="Times New Roman" w:cs="Times New Roman"/>
          <w:b/>
          <w:lang w:eastAsia="en-GB"/>
        </w:rPr>
        <w:t xml:space="preserve"> </w:t>
      </w:r>
      <w:ins w:id="6" w:author="Unknown">
        <w:r w:rsidRPr="00D6680C">
          <w:rPr>
            <w:rFonts w:eastAsia="Times New Roman" w:cs="Times New Roman"/>
            <w:b/>
            <w:lang w:eastAsia="en-GB"/>
          </w:rPr>
          <w:t>E = Expertise</w:t>
        </w:r>
      </w:ins>
      <w:r w:rsidR="005C373D" w:rsidRPr="005C373D">
        <w:rPr>
          <w:rFonts w:eastAsia="Times New Roman" w:cs="Times New Roman"/>
          <w:b/>
          <w:lang w:eastAsia="en-GB"/>
        </w:rPr>
        <w:t xml:space="preserve"> </w:t>
      </w:r>
      <w:ins w:id="7" w:author="Unknown">
        <w:r w:rsidRPr="00D6680C">
          <w:rPr>
            <w:rFonts w:eastAsia="Times New Roman" w:cs="Times New Roman"/>
            <w:b/>
            <w:lang w:eastAsia="en-GB"/>
          </w:rPr>
          <w:t>N = Neutrality</w:t>
        </w:r>
      </w:ins>
      <w:r w:rsidR="005C373D">
        <w:rPr>
          <w:rFonts w:eastAsia="Times New Roman" w:cs="Times New Roman"/>
          <w:b/>
          <w:lang w:eastAsia="en-GB"/>
        </w:rPr>
        <w:t xml:space="preserve"> (RAVEN)</w:t>
      </w:r>
    </w:p>
    <w:p w:rsidR="00D6680C" w:rsidRPr="00D6680C" w:rsidRDefault="00D6680C" w:rsidP="00D6680C">
      <w:pPr>
        <w:spacing w:before="100" w:beforeAutospacing="1" w:after="100" w:afterAutospacing="1" w:line="240" w:lineRule="auto"/>
        <w:jc w:val="both"/>
        <w:outlineLvl w:val="1"/>
        <w:rPr>
          <w:ins w:id="8" w:author="Unknown"/>
          <w:rFonts w:eastAsia="Times New Roman" w:cs="Times New Roman"/>
          <w:b/>
          <w:bCs/>
          <w:lang w:eastAsia="en-GB"/>
        </w:rPr>
      </w:pPr>
      <w:ins w:id="9" w:author="Unknown">
        <w:r w:rsidRPr="00D6680C">
          <w:rPr>
            <w:rFonts w:eastAsia="Times New Roman" w:cs="Times New Roman"/>
            <w:b/>
            <w:bCs/>
            <w:lang w:eastAsia="en-GB"/>
          </w:rPr>
          <w:t>Reputation</w:t>
        </w:r>
      </w:ins>
    </w:p>
    <w:p w:rsidR="00D6680C" w:rsidRPr="00D6680C" w:rsidRDefault="00D6680C" w:rsidP="00D6680C">
      <w:pPr>
        <w:spacing w:before="100" w:beforeAutospacing="1" w:after="100" w:afterAutospacing="1" w:line="240" w:lineRule="auto"/>
        <w:jc w:val="both"/>
        <w:rPr>
          <w:ins w:id="10" w:author="Unknown"/>
          <w:rFonts w:eastAsia="Times New Roman" w:cs="Times New Roman"/>
          <w:b/>
          <w:lang w:eastAsia="en-GB"/>
        </w:rPr>
      </w:pPr>
      <w:ins w:id="11" w:author="Unknown">
        <w:r w:rsidRPr="00D6680C">
          <w:rPr>
            <w:rFonts w:eastAsia="Times New Roman" w:cs="Times New Roman"/>
            <w:b/>
            <w:lang w:eastAsia="en-GB"/>
          </w:rPr>
          <w:t xml:space="preserve">The first criterion, </w:t>
        </w:r>
        <w:r w:rsidRPr="00D6680C">
          <w:rPr>
            <w:rFonts w:eastAsia="Times New Roman" w:cs="Times New Roman"/>
            <w:b/>
            <w:lang w:eastAsia="en-GB"/>
          </w:rPr>
          <w:fldChar w:fldCharType="begin"/>
        </w:r>
        <w:r w:rsidRPr="00D6680C">
          <w:rPr>
            <w:rFonts w:eastAsia="Times New Roman" w:cs="Times New Roman"/>
            <w:b/>
            <w:lang w:eastAsia="en-GB"/>
          </w:rPr>
          <w:instrText xml:space="preserve"> HYPERLINK "http://www.criticalthinking.org.uk/unit1/fundamentals/criteriaofcredibility/reputation/" </w:instrText>
        </w:r>
        <w:r w:rsidRPr="00D6680C">
          <w:rPr>
            <w:rFonts w:eastAsia="Times New Roman" w:cs="Times New Roman"/>
            <w:b/>
            <w:lang w:eastAsia="en-GB"/>
          </w:rPr>
          <w:fldChar w:fldCharType="separate"/>
        </w:r>
        <w:r w:rsidRPr="00D6680C">
          <w:rPr>
            <w:rFonts w:eastAsia="Times New Roman" w:cs="Times New Roman"/>
            <w:b/>
            <w:lang w:eastAsia="en-GB"/>
          </w:rPr>
          <w:t>reputation</w:t>
        </w:r>
        <w:r w:rsidRPr="00D6680C">
          <w:rPr>
            <w:rFonts w:eastAsia="Times New Roman" w:cs="Times New Roman"/>
            <w:b/>
            <w:lang w:eastAsia="en-GB"/>
          </w:rPr>
          <w:fldChar w:fldCharType="end"/>
        </w:r>
        <w:r w:rsidRPr="00D6680C">
          <w:rPr>
            <w:rFonts w:eastAsia="Times New Roman" w:cs="Times New Roman"/>
            <w:b/>
            <w:lang w:eastAsia="en-GB"/>
          </w:rPr>
          <w:t>, is about whether the source’s history or status suggests reliability or unreliability. If we know that someone has told lies in the past, then we should be less trusting of them in future. If, on the other hand, they have been put in a position of authority and responsibility, then this suggests that they have earned it, and so this counts in their favour, to some degree at least.</w:t>
        </w:r>
      </w:ins>
    </w:p>
    <w:p w:rsidR="00D6680C" w:rsidRPr="00D6680C" w:rsidRDefault="00D6680C" w:rsidP="00D6680C">
      <w:pPr>
        <w:spacing w:before="100" w:beforeAutospacing="1" w:after="100" w:afterAutospacing="1" w:line="240" w:lineRule="auto"/>
        <w:jc w:val="both"/>
        <w:outlineLvl w:val="1"/>
        <w:rPr>
          <w:ins w:id="12" w:author="Unknown"/>
          <w:rFonts w:eastAsia="Times New Roman" w:cs="Times New Roman"/>
          <w:b/>
          <w:bCs/>
          <w:lang w:eastAsia="en-GB"/>
        </w:rPr>
      </w:pPr>
      <w:ins w:id="13" w:author="Unknown">
        <w:r w:rsidRPr="00D6680C">
          <w:rPr>
            <w:rFonts w:eastAsia="Times New Roman" w:cs="Times New Roman"/>
            <w:b/>
            <w:bCs/>
            <w:lang w:eastAsia="en-GB"/>
          </w:rPr>
          <w:t>Ability to See</w:t>
        </w:r>
      </w:ins>
    </w:p>
    <w:p w:rsidR="00D6680C" w:rsidRPr="00D6680C" w:rsidRDefault="00D6680C" w:rsidP="00D6680C">
      <w:pPr>
        <w:spacing w:before="100" w:beforeAutospacing="1" w:after="100" w:afterAutospacing="1" w:line="240" w:lineRule="auto"/>
        <w:jc w:val="both"/>
        <w:rPr>
          <w:ins w:id="14" w:author="Unknown"/>
          <w:rFonts w:eastAsia="Times New Roman" w:cs="Times New Roman"/>
          <w:b/>
          <w:lang w:eastAsia="en-GB"/>
        </w:rPr>
      </w:pPr>
      <w:ins w:id="15" w:author="Unknown">
        <w:r w:rsidRPr="00D6680C">
          <w:rPr>
            <w:rFonts w:eastAsia="Times New Roman" w:cs="Times New Roman"/>
            <w:b/>
            <w:lang w:eastAsia="en-GB"/>
          </w:rPr>
          <w:t xml:space="preserve">The second criterion, </w:t>
        </w:r>
        <w:r w:rsidRPr="00D6680C">
          <w:rPr>
            <w:rFonts w:eastAsia="Times New Roman" w:cs="Times New Roman"/>
            <w:b/>
            <w:lang w:eastAsia="en-GB"/>
          </w:rPr>
          <w:fldChar w:fldCharType="begin"/>
        </w:r>
        <w:r w:rsidRPr="00D6680C">
          <w:rPr>
            <w:rFonts w:eastAsia="Times New Roman" w:cs="Times New Roman"/>
            <w:b/>
            <w:lang w:eastAsia="en-GB"/>
          </w:rPr>
          <w:instrText xml:space="preserve"> HYPERLINK "http://www.criticalthinking.org.uk/unit1/fundamentals/criteriaofcredibility/abilitytosee/" \o "Ability to See" </w:instrText>
        </w:r>
        <w:r w:rsidRPr="00D6680C">
          <w:rPr>
            <w:rFonts w:eastAsia="Times New Roman" w:cs="Times New Roman"/>
            <w:b/>
            <w:lang w:eastAsia="en-GB"/>
          </w:rPr>
          <w:fldChar w:fldCharType="separate"/>
        </w:r>
        <w:r w:rsidRPr="00D6680C">
          <w:rPr>
            <w:rFonts w:eastAsia="Times New Roman" w:cs="Times New Roman"/>
            <w:b/>
            <w:lang w:eastAsia="en-GB"/>
          </w:rPr>
          <w:t>ability to see</w:t>
        </w:r>
        <w:r w:rsidRPr="00D6680C">
          <w:rPr>
            <w:rFonts w:eastAsia="Times New Roman" w:cs="Times New Roman"/>
            <w:b/>
            <w:lang w:eastAsia="en-GB"/>
          </w:rPr>
          <w:fldChar w:fldCharType="end"/>
        </w:r>
        <w:r w:rsidRPr="00D6680C">
          <w:rPr>
            <w:rFonts w:eastAsia="Times New Roman" w:cs="Times New Roman"/>
            <w:b/>
            <w:lang w:eastAsia="en-GB"/>
          </w:rPr>
          <w:t>, concerns whether the source in a position to know what they’re talking about. No matter how honest a source of information, if they don’t have access to the evidence then the value of their testimony is going to be limited. To assess a source using this criterion, consider whether the person was present to see what they are claiming occurred first-hand, and if they were, then whether there were any conditions that might have obstructed their view or otherwise impaired their access to evidence.</w:t>
        </w:r>
      </w:ins>
    </w:p>
    <w:p w:rsidR="00D6680C" w:rsidRPr="00D6680C" w:rsidRDefault="00D6680C" w:rsidP="00D6680C">
      <w:pPr>
        <w:spacing w:before="100" w:beforeAutospacing="1" w:after="100" w:afterAutospacing="1" w:line="240" w:lineRule="auto"/>
        <w:jc w:val="both"/>
        <w:outlineLvl w:val="1"/>
        <w:rPr>
          <w:ins w:id="16" w:author="Unknown"/>
          <w:rFonts w:eastAsia="Times New Roman" w:cs="Times New Roman"/>
          <w:b/>
          <w:bCs/>
          <w:lang w:eastAsia="en-GB"/>
        </w:rPr>
      </w:pPr>
      <w:ins w:id="17" w:author="Unknown">
        <w:r w:rsidRPr="00D6680C">
          <w:rPr>
            <w:rFonts w:eastAsia="Times New Roman" w:cs="Times New Roman"/>
            <w:b/>
            <w:bCs/>
            <w:lang w:eastAsia="en-GB"/>
          </w:rPr>
          <w:t>Vested Interest</w:t>
        </w:r>
      </w:ins>
    </w:p>
    <w:p w:rsidR="00D6680C" w:rsidRPr="00D6680C" w:rsidRDefault="00D6680C" w:rsidP="00D6680C">
      <w:pPr>
        <w:spacing w:before="100" w:beforeAutospacing="1" w:after="100" w:afterAutospacing="1" w:line="240" w:lineRule="auto"/>
        <w:jc w:val="both"/>
        <w:rPr>
          <w:ins w:id="18" w:author="Unknown"/>
          <w:rFonts w:eastAsia="Times New Roman" w:cs="Times New Roman"/>
          <w:b/>
          <w:lang w:eastAsia="en-GB"/>
        </w:rPr>
      </w:pPr>
      <w:ins w:id="19" w:author="Unknown">
        <w:r w:rsidRPr="00D6680C">
          <w:rPr>
            <w:rFonts w:eastAsia="Times New Roman" w:cs="Times New Roman"/>
            <w:b/>
            <w:lang w:eastAsia="en-GB"/>
          </w:rPr>
          <w:t xml:space="preserve">The </w:t>
        </w:r>
        <w:r w:rsidRPr="00D6680C">
          <w:rPr>
            <w:rFonts w:eastAsia="Times New Roman" w:cs="Times New Roman"/>
            <w:b/>
            <w:lang w:eastAsia="en-GB"/>
          </w:rPr>
          <w:fldChar w:fldCharType="begin"/>
        </w:r>
        <w:r w:rsidRPr="00D6680C">
          <w:rPr>
            <w:rFonts w:eastAsia="Times New Roman" w:cs="Times New Roman"/>
            <w:b/>
            <w:lang w:eastAsia="en-GB"/>
          </w:rPr>
          <w:instrText xml:space="preserve"> HYPERLINK "http://www.criticalthinking.org.uk/unit1/fundamentals/criteriaofcredibility/vestedinterest/" </w:instrText>
        </w:r>
        <w:r w:rsidRPr="00D6680C">
          <w:rPr>
            <w:rFonts w:eastAsia="Times New Roman" w:cs="Times New Roman"/>
            <w:b/>
            <w:lang w:eastAsia="en-GB"/>
          </w:rPr>
          <w:fldChar w:fldCharType="separate"/>
        </w:r>
        <w:r w:rsidRPr="00D6680C">
          <w:rPr>
            <w:rFonts w:eastAsia="Times New Roman" w:cs="Times New Roman"/>
            <w:b/>
            <w:lang w:eastAsia="en-GB"/>
          </w:rPr>
          <w:t>vested interest</w:t>
        </w:r>
        <w:r w:rsidRPr="00D6680C">
          <w:rPr>
            <w:rFonts w:eastAsia="Times New Roman" w:cs="Times New Roman"/>
            <w:b/>
            <w:lang w:eastAsia="en-GB"/>
          </w:rPr>
          <w:fldChar w:fldCharType="end"/>
        </w:r>
        <w:r w:rsidRPr="00D6680C">
          <w:rPr>
            <w:rFonts w:eastAsia="Times New Roman" w:cs="Times New Roman"/>
            <w:b/>
            <w:lang w:eastAsia="en-GB"/>
          </w:rPr>
          <w:t xml:space="preserve"> criterion refers to whether the source of information has anything personally at stake. If they might gain something by lying, then their credibility is weakened by their vested interest. If they might lose a lot by being caught lying, then their credibility is strengthened by a vested interest to tell the truth.</w:t>
        </w:r>
      </w:ins>
    </w:p>
    <w:p w:rsidR="00D6680C" w:rsidRPr="00D6680C" w:rsidRDefault="00D6680C" w:rsidP="00D6680C">
      <w:pPr>
        <w:spacing w:before="100" w:beforeAutospacing="1" w:after="100" w:afterAutospacing="1" w:line="240" w:lineRule="auto"/>
        <w:jc w:val="both"/>
        <w:outlineLvl w:val="1"/>
        <w:rPr>
          <w:ins w:id="20" w:author="Unknown"/>
          <w:rFonts w:eastAsia="Times New Roman" w:cs="Times New Roman"/>
          <w:b/>
          <w:bCs/>
          <w:lang w:eastAsia="en-GB"/>
        </w:rPr>
      </w:pPr>
      <w:ins w:id="21" w:author="Unknown">
        <w:r w:rsidRPr="00D6680C">
          <w:rPr>
            <w:rFonts w:eastAsia="Times New Roman" w:cs="Times New Roman"/>
            <w:b/>
            <w:bCs/>
            <w:lang w:eastAsia="en-GB"/>
          </w:rPr>
          <w:t>Expertise</w:t>
        </w:r>
      </w:ins>
    </w:p>
    <w:p w:rsidR="00D6680C" w:rsidRPr="00D6680C" w:rsidRDefault="00D6680C" w:rsidP="00D6680C">
      <w:pPr>
        <w:spacing w:before="100" w:beforeAutospacing="1" w:after="100" w:afterAutospacing="1" w:line="240" w:lineRule="auto"/>
        <w:jc w:val="both"/>
        <w:rPr>
          <w:ins w:id="22" w:author="Unknown"/>
          <w:rFonts w:eastAsia="Times New Roman" w:cs="Times New Roman"/>
          <w:b/>
          <w:lang w:eastAsia="en-GB"/>
        </w:rPr>
      </w:pPr>
      <w:ins w:id="23" w:author="Unknown">
        <w:r w:rsidRPr="00D6680C">
          <w:rPr>
            <w:rFonts w:eastAsia="Times New Roman" w:cs="Times New Roman"/>
            <w:b/>
            <w:lang w:eastAsia="en-GB"/>
          </w:rPr>
          <w:t xml:space="preserve">The fourth criterion is </w:t>
        </w:r>
        <w:r w:rsidRPr="00D6680C">
          <w:rPr>
            <w:rFonts w:eastAsia="Times New Roman" w:cs="Times New Roman"/>
            <w:b/>
            <w:lang w:eastAsia="en-GB"/>
          </w:rPr>
          <w:fldChar w:fldCharType="begin"/>
        </w:r>
        <w:r w:rsidRPr="00D6680C">
          <w:rPr>
            <w:rFonts w:eastAsia="Times New Roman" w:cs="Times New Roman"/>
            <w:b/>
            <w:lang w:eastAsia="en-GB"/>
          </w:rPr>
          <w:instrText xml:space="preserve"> HYPERLINK "http://www.criticalthinking.org.uk/unit1/fundamentals/criteriaofcredibility/expertise/" </w:instrText>
        </w:r>
        <w:r w:rsidRPr="00D6680C">
          <w:rPr>
            <w:rFonts w:eastAsia="Times New Roman" w:cs="Times New Roman"/>
            <w:b/>
            <w:lang w:eastAsia="en-GB"/>
          </w:rPr>
          <w:fldChar w:fldCharType="separate"/>
        </w:r>
        <w:r w:rsidRPr="00D6680C">
          <w:rPr>
            <w:rFonts w:eastAsia="Times New Roman" w:cs="Times New Roman"/>
            <w:b/>
            <w:lang w:eastAsia="en-GB"/>
          </w:rPr>
          <w:t>expertise</w:t>
        </w:r>
        <w:r w:rsidRPr="00D6680C">
          <w:rPr>
            <w:rFonts w:eastAsia="Times New Roman" w:cs="Times New Roman"/>
            <w:b/>
            <w:lang w:eastAsia="en-GB"/>
          </w:rPr>
          <w:fldChar w:fldCharType="end"/>
        </w:r>
        <w:r w:rsidRPr="00D6680C">
          <w:rPr>
            <w:rFonts w:eastAsia="Times New Roman" w:cs="Times New Roman"/>
            <w:b/>
            <w:lang w:eastAsia="en-GB"/>
          </w:rPr>
          <w:t xml:space="preserve">. There are some situations in which it is difficult for normal observers to accurately interpret evidence because they lack </w:t>
        </w:r>
        <w:proofErr w:type="spellStart"/>
        <w:r w:rsidRPr="00D6680C">
          <w:rPr>
            <w:rFonts w:eastAsia="Times New Roman" w:cs="Times New Roman"/>
            <w:b/>
            <w:lang w:eastAsia="en-GB"/>
          </w:rPr>
          <w:t>specialised</w:t>
        </w:r>
        <w:proofErr w:type="spellEnd"/>
        <w:r w:rsidRPr="00D6680C">
          <w:rPr>
            <w:rFonts w:eastAsia="Times New Roman" w:cs="Times New Roman"/>
            <w:b/>
            <w:lang w:eastAsia="en-GB"/>
          </w:rPr>
          <w:t xml:space="preserve"> knowledge. For example, if I were to watch a high-level game of chess, my comments as to who was in the best position would be worthless, as even if I were able to see the board clearly I wouldn’t really know what was going on. My credibility about such matters would thus be weakened by my lack of expertise.</w:t>
        </w:r>
      </w:ins>
    </w:p>
    <w:p w:rsidR="00D6680C" w:rsidRPr="00D6680C" w:rsidRDefault="00D6680C" w:rsidP="00D6680C">
      <w:pPr>
        <w:spacing w:before="100" w:beforeAutospacing="1" w:after="100" w:afterAutospacing="1" w:line="240" w:lineRule="auto"/>
        <w:jc w:val="both"/>
        <w:outlineLvl w:val="1"/>
        <w:rPr>
          <w:ins w:id="24" w:author="Unknown"/>
          <w:rFonts w:eastAsia="Times New Roman" w:cs="Times New Roman"/>
          <w:b/>
          <w:bCs/>
          <w:lang w:eastAsia="en-GB"/>
        </w:rPr>
      </w:pPr>
      <w:ins w:id="25" w:author="Unknown">
        <w:r w:rsidRPr="00D6680C">
          <w:rPr>
            <w:rFonts w:eastAsia="Times New Roman" w:cs="Times New Roman"/>
            <w:b/>
            <w:bCs/>
            <w:lang w:eastAsia="en-GB"/>
          </w:rPr>
          <w:t>Neutrality</w:t>
        </w:r>
      </w:ins>
    </w:p>
    <w:p w:rsidR="00D6680C" w:rsidRPr="00D6680C" w:rsidRDefault="00D6680C" w:rsidP="00D6680C">
      <w:pPr>
        <w:spacing w:before="100" w:beforeAutospacing="1" w:after="100" w:afterAutospacing="1" w:line="240" w:lineRule="auto"/>
        <w:jc w:val="both"/>
        <w:rPr>
          <w:ins w:id="26" w:author="Unknown"/>
          <w:rFonts w:eastAsia="Times New Roman" w:cs="Times New Roman"/>
          <w:b/>
          <w:lang w:eastAsia="en-GB"/>
        </w:rPr>
      </w:pPr>
      <w:ins w:id="27" w:author="Unknown">
        <w:r w:rsidRPr="00D6680C">
          <w:rPr>
            <w:rFonts w:eastAsia="Times New Roman" w:cs="Times New Roman"/>
            <w:b/>
            <w:lang w:eastAsia="en-GB"/>
          </w:rPr>
          <w:t xml:space="preserve">The final criterion is </w:t>
        </w:r>
        <w:r w:rsidRPr="00D6680C">
          <w:rPr>
            <w:rFonts w:eastAsia="Times New Roman" w:cs="Times New Roman"/>
            <w:b/>
            <w:lang w:eastAsia="en-GB"/>
          </w:rPr>
          <w:fldChar w:fldCharType="begin"/>
        </w:r>
        <w:r w:rsidRPr="00D6680C">
          <w:rPr>
            <w:rFonts w:eastAsia="Times New Roman" w:cs="Times New Roman"/>
            <w:b/>
            <w:lang w:eastAsia="en-GB"/>
          </w:rPr>
          <w:instrText xml:space="preserve"> HYPERLINK "http://www.criticalthinking.org.uk/unit1/fundamentals/criteriaofcredibility/neutrality/" </w:instrText>
        </w:r>
        <w:r w:rsidRPr="00D6680C">
          <w:rPr>
            <w:rFonts w:eastAsia="Times New Roman" w:cs="Times New Roman"/>
            <w:b/>
            <w:lang w:eastAsia="en-GB"/>
          </w:rPr>
          <w:fldChar w:fldCharType="separate"/>
        </w:r>
        <w:r w:rsidRPr="00D6680C">
          <w:rPr>
            <w:rFonts w:eastAsia="Times New Roman" w:cs="Times New Roman"/>
            <w:b/>
            <w:lang w:eastAsia="en-GB"/>
          </w:rPr>
          <w:t>neutrality</w:t>
        </w:r>
        <w:r w:rsidRPr="00D6680C">
          <w:rPr>
            <w:rFonts w:eastAsia="Times New Roman" w:cs="Times New Roman"/>
            <w:b/>
            <w:lang w:eastAsia="en-GB"/>
          </w:rPr>
          <w:fldChar w:fldCharType="end"/>
        </w:r>
        <w:r w:rsidRPr="00D6680C">
          <w:rPr>
            <w:rFonts w:eastAsia="Times New Roman" w:cs="Times New Roman"/>
            <w:b/>
            <w:lang w:eastAsia="en-GB"/>
          </w:rPr>
          <w:t xml:space="preserve"> or bias, i.e. whether someone is predisposed to support a particular point of view for reasons other than vested interest. Someone who knows other people involved in a dispute, for example, may be liable to side with them or against them depending on their relationship, weakening their credibility.</w:t>
        </w:r>
      </w:ins>
    </w:p>
    <w:p w:rsidR="00D6680C" w:rsidRPr="00D6680C" w:rsidRDefault="00D6680C" w:rsidP="00D6680C">
      <w:pPr>
        <w:jc w:val="both"/>
        <w:rPr>
          <w:b/>
        </w:rPr>
      </w:pPr>
    </w:p>
    <w:sectPr w:rsidR="00D6680C" w:rsidRPr="00D6680C" w:rsidSect="005A6A3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D572670"/>
    <w:multiLevelType w:val="multilevel"/>
    <w:tmpl w:val="407A1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oNotDisplayPageBoundaries/>
  <w:proofState w:spelling="clean"/>
  <w:defaultTabStop w:val="720"/>
  <w:characterSpacingControl w:val="doNotCompress"/>
  <w:compat/>
  <w:rsids>
    <w:rsidRoot w:val="00D6680C"/>
    <w:rsid w:val="000E20F0"/>
    <w:rsid w:val="0049450E"/>
    <w:rsid w:val="005A6A33"/>
    <w:rsid w:val="005C373D"/>
    <w:rsid w:val="00D6680C"/>
    <w:rsid w:val="00DF55B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A6A33"/>
  </w:style>
  <w:style w:type="paragraph" w:styleId="Heading1">
    <w:name w:val="heading 1"/>
    <w:basedOn w:val="Normal"/>
    <w:link w:val="Heading1Char"/>
    <w:uiPriority w:val="9"/>
    <w:qFormat/>
    <w:rsid w:val="00D6680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D6680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680C"/>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D6680C"/>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D668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D6680C"/>
    <w:rPr>
      <w:color w:val="0000FF"/>
      <w:u w:val="single"/>
    </w:rPr>
  </w:style>
</w:styles>
</file>

<file path=word/webSettings.xml><?xml version="1.0" encoding="utf-8"?>
<w:webSettings xmlns:r="http://schemas.openxmlformats.org/officeDocument/2006/relationships" xmlns:w="http://schemas.openxmlformats.org/wordprocessingml/2006/main">
  <w:divs>
    <w:div w:id="1452045656">
      <w:bodyDiv w:val="1"/>
      <w:marLeft w:val="0"/>
      <w:marRight w:val="0"/>
      <w:marTop w:val="0"/>
      <w:marBottom w:val="0"/>
      <w:divBdr>
        <w:top w:val="none" w:sz="0" w:space="0" w:color="auto"/>
        <w:left w:val="none" w:sz="0" w:space="0" w:color="auto"/>
        <w:bottom w:val="none" w:sz="0" w:space="0" w:color="auto"/>
        <w:right w:val="none" w:sz="0" w:space="0" w:color="auto"/>
      </w:divBdr>
      <w:divsChild>
        <w:div w:id="1393501459">
          <w:marLeft w:val="0"/>
          <w:marRight w:val="0"/>
          <w:marTop w:val="0"/>
          <w:marBottom w:val="0"/>
          <w:divBdr>
            <w:top w:val="none" w:sz="0" w:space="0" w:color="auto"/>
            <w:left w:val="none" w:sz="0" w:space="0" w:color="auto"/>
            <w:bottom w:val="none" w:sz="0" w:space="0" w:color="auto"/>
            <w:right w:val="none" w:sz="0" w:space="0" w:color="auto"/>
          </w:divBdr>
          <w:divsChild>
            <w:div w:id="1346981445">
              <w:marLeft w:val="0"/>
              <w:marRight w:val="0"/>
              <w:marTop w:val="0"/>
              <w:marBottom w:val="0"/>
              <w:divBdr>
                <w:top w:val="none" w:sz="0" w:space="0" w:color="auto"/>
                <w:left w:val="none" w:sz="0" w:space="0" w:color="auto"/>
                <w:bottom w:val="none" w:sz="0" w:space="0" w:color="auto"/>
                <w:right w:val="none" w:sz="0" w:space="0" w:color="auto"/>
              </w:divBdr>
              <w:divsChild>
                <w:div w:id="502748845">
                  <w:marLeft w:val="0"/>
                  <w:marRight w:val="0"/>
                  <w:marTop w:val="0"/>
                  <w:marBottom w:val="0"/>
                  <w:divBdr>
                    <w:top w:val="none" w:sz="0" w:space="0" w:color="auto"/>
                    <w:left w:val="none" w:sz="0" w:space="0" w:color="auto"/>
                    <w:bottom w:val="none" w:sz="0" w:space="0" w:color="auto"/>
                    <w:right w:val="none" w:sz="0" w:space="0" w:color="auto"/>
                  </w:divBdr>
                  <w:divsChild>
                    <w:div w:id="744493341">
                      <w:marLeft w:val="0"/>
                      <w:marRight w:val="0"/>
                      <w:marTop w:val="0"/>
                      <w:marBottom w:val="0"/>
                      <w:divBdr>
                        <w:top w:val="none" w:sz="0" w:space="0" w:color="auto"/>
                        <w:left w:val="none" w:sz="0" w:space="0" w:color="auto"/>
                        <w:bottom w:val="none" w:sz="0" w:space="0" w:color="auto"/>
                        <w:right w:val="none" w:sz="0" w:space="0" w:color="auto"/>
                      </w:divBdr>
                      <w:divsChild>
                        <w:div w:id="64032470">
                          <w:marLeft w:val="0"/>
                          <w:marRight w:val="0"/>
                          <w:marTop w:val="0"/>
                          <w:marBottom w:val="0"/>
                          <w:divBdr>
                            <w:top w:val="none" w:sz="0" w:space="0" w:color="auto"/>
                            <w:left w:val="none" w:sz="0" w:space="0" w:color="auto"/>
                            <w:bottom w:val="none" w:sz="0" w:space="0" w:color="auto"/>
                            <w:right w:val="none" w:sz="0" w:space="0" w:color="auto"/>
                          </w:divBdr>
                          <w:divsChild>
                            <w:div w:id="1210072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Pages>
  <Words>451</Words>
  <Characters>2575</Characters>
  <Application>Microsoft Office Word</Application>
  <DocSecurity>0</DocSecurity>
  <Lines>21</Lines>
  <Paragraphs>6</Paragraphs>
  <ScaleCrop>false</ScaleCrop>
  <Company>Swansea Metropolitan University</Company>
  <LinksUpToDate>false</LinksUpToDate>
  <CharactersWithSpaces>3020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ss-dw</dc:creator>
  <cp:keywords/>
  <dc:description/>
  <cp:lastModifiedBy>ss-dw</cp:lastModifiedBy>
  <cp:revision>2</cp:revision>
  <dcterms:created xsi:type="dcterms:W3CDTF">2012-10-25T10:27:00Z</dcterms:created>
  <dcterms:modified xsi:type="dcterms:W3CDTF">2012-10-25T10:32:00Z</dcterms:modified>
</cp:coreProperties>
</file>