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77BB" w14:textId="4F8A90D3" w:rsidR="00842FD8" w:rsidRPr="00270F77" w:rsidRDefault="00842FD8" w:rsidP="00842FD8">
      <w:pPr>
        <w:autoSpaceDE w:val="0"/>
        <w:autoSpaceDN w:val="0"/>
        <w:adjustRightInd w:val="0"/>
        <w:jc w:val="center"/>
        <w:rPr>
          <w:rFonts w:eastAsia="Times New Roman" w:cs="Calibri"/>
          <w:szCs w:val="24"/>
        </w:rPr>
      </w:pPr>
      <w:r w:rsidRPr="00F37740">
        <w:rPr>
          <w:rFonts w:ascii="Arial" w:eastAsia="Times New Roman" w:hAnsi="Arial" w:cs="Arial"/>
          <w:b/>
          <w:szCs w:val="24"/>
        </w:rPr>
        <w:t xml:space="preserve">Submission deadline: </w:t>
      </w:r>
      <w:r w:rsidRPr="00270F77">
        <w:rPr>
          <w:rFonts w:ascii="Arial" w:eastAsia="Times New Roman" w:hAnsi="Arial" w:cs="Arial"/>
          <w:b/>
          <w:szCs w:val="24"/>
        </w:rPr>
        <w:t xml:space="preserve">Assignment </w:t>
      </w:r>
      <w:r w:rsidR="00D94FB8">
        <w:rPr>
          <w:rFonts w:ascii="Arial" w:eastAsia="Times New Roman" w:hAnsi="Arial" w:cs="Arial"/>
          <w:b/>
          <w:szCs w:val="24"/>
        </w:rPr>
        <w:t xml:space="preserve">- </w:t>
      </w:r>
      <w:r w:rsidR="00E5629E">
        <w:rPr>
          <w:rFonts w:ascii="Arial" w:eastAsia="Times New Roman" w:hAnsi="Arial" w:cs="Arial"/>
          <w:b/>
          <w:szCs w:val="24"/>
        </w:rPr>
        <w:t xml:space="preserve">1A </w:t>
      </w:r>
      <w:r w:rsidR="009D7B06">
        <w:rPr>
          <w:rFonts w:ascii="Arial" w:eastAsia="Times New Roman" w:hAnsi="Arial" w:cs="Calibri"/>
          <w:color w:val="000000"/>
          <w:sz w:val="24"/>
          <w:szCs w:val="24"/>
          <w:lang w:val="en-GB"/>
        </w:rPr>
        <w:t>Accounting Fundamentals</w:t>
      </w:r>
      <w:r w:rsidR="009D7B06" w:rsidRPr="00A66F64">
        <w:rPr>
          <w:noProof/>
        </w:rPr>
        <w:t xml:space="preserve"> </w:t>
      </w:r>
      <w:r w:rsidRPr="00A66F64">
        <w:rPr>
          <w:noProof/>
        </w:rPr>
        <w:drawing>
          <wp:inline distT="0" distB="0" distL="0" distR="0" wp14:anchorId="6843FB0A" wp14:editId="378B3DE8">
            <wp:extent cx="2673350" cy="15113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73350" cy="1511300"/>
                    </a:xfrm>
                    <a:prstGeom prst="rect">
                      <a:avLst/>
                    </a:prstGeom>
                    <a:noFill/>
                    <a:ln>
                      <a:noFill/>
                    </a:ln>
                  </pic:spPr>
                </pic:pic>
              </a:graphicData>
            </a:graphic>
          </wp:inline>
        </w:drawing>
      </w:r>
    </w:p>
    <w:p w14:paraId="77413179" w14:textId="77777777"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p>
    <w:p w14:paraId="1B13E86B" w14:textId="77777777"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Course: BA Business Management</w:t>
      </w:r>
    </w:p>
    <w:p w14:paraId="65C81547" w14:textId="2E4D4FE8"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 xml:space="preserve">Module name: </w:t>
      </w:r>
      <w:r w:rsidR="009D7B06">
        <w:rPr>
          <w:rFonts w:ascii="Arial" w:eastAsia="Times New Roman" w:hAnsi="Arial" w:cs="Calibri"/>
          <w:color w:val="000000"/>
          <w:sz w:val="24"/>
          <w:szCs w:val="24"/>
          <w:lang w:val="en-GB"/>
        </w:rPr>
        <w:t>Accounting Fundamentals</w:t>
      </w:r>
    </w:p>
    <w:p w14:paraId="47E53EC7" w14:textId="70B84E9C"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Module Code: LCBB400</w:t>
      </w:r>
      <w:r w:rsidR="003C26AB">
        <w:rPr>
          <w:rFonts w:ascii="Arial" w:eastAsia="Times New Roman" w:hAnsi="Arial" w:cs="Calibri"/>
          <w:color w:val="000000"/>
          <w:sz w:val="24"/>
          <w:szCs w:val="24"/>
          <w:lang w:val="en-GB"/>
        </w:rPr>
        <w:t>1</w:t>
      </w:r>
    </w:p>
    <w:p w14:paraId="40A6270B" w14:textId="1CC3B198" w:rsidR="00842FD8" w:rsidRPr="00270F77" w:rsidRDefault="00842FD8" w:rsidP="00842FD8">
      <w:pPr>
        <w:autoSpaceDE w:val="0"/>
        <w:autoSpaceDN w:val="0"/>
        <w:adjustRightInd w:val="0"/>
        <w:spacing w:line="360" w:lineRule="auto"/>
        <w:jc w:val="center"/>
        <w:rPr>
          <w:rFonts w:ascii="Arial" w:eastAsia="Times New Roman" w:hAnsi="Arial" w:cs="Arial"/>
          <w:szCs w:val="24"/>
        </w:rPr>
      </w:pPr>
      <w:r w:rsidRPr="00270F77">
        <w:rPr>
          <w:rFonts w:ascii="Arial" w:eastAsia="Times New Roman" w:hAnsi="Arial" w:cs="Calibri"/>
          <w:szCs w:val="24"/>
        </w:rPr>
        <w:t>Lecture name:</w:t>
      </w:r>
      <w:r>
        <w:rPr>
          <w:rFonts w:ascii="Arial" w:eastAsia="Times New Roman" w:hAnsi="Arial" w:cs="Calibri"/>
          <w:szCs w:val="24"/>
        </w:rPr>
        <w:t xml:space="preserve"> </w:t>
      </w:r>
      <w:r w:rsidR="00B84FC0">
        <w:rPr>
          <w:rFonts w:ascii="Arial" w:eastAsia="Times New Roman" w:hAnsi="Arial" w:cs="Calibri"/>
          <w:szCs w:val="24"/>
        </w:rPr>
        <w:t>Ema</w:t>
      </w:r>
      <w:r w:rsidR="008A157D">
        <w:rPr>
          <w:rFonts w:ascii="Arial" w:eastAsia="Times New Roman" w:hAnsi="Arial" w:cs="Calibri"/>
          <w:szCs w:val="24"/>
        </w:rPr>
        <w:t xml:space="preserve">d </w:t>
      </w:r>
      <w:proofErr w:type="spellStart"/>
      <w:r w:rsidR="008A157D">
        <w:rPr>
          <w:rFonts w:ascii="Arial" w:eastAsia="Times New Roman" w:hAnsi="Arial" w:cs="Calibri"/>
          <w:szCs w:val="24"/>
        </w:rPr>
        <w:t>Elkhashen</w:t>
      </w:r>
      <w:proofErr w:type="spellEnd"/>
    </w:p>
    <w:p w14:paraId="4134A72A" w14:textId="44D92916" w:rsidR="00842FD8" w:rsidRPr="00270F77" w:rsidRDefault="00842FD8" w:rsidP="00842FD8">
      <w:pPr>
        <w:autoSpaceDE w:val="0"/>
        <w:autoSpaceDN w:val="0"/>
        <w:adjustRightInd w:val="0"/>
        <w:spacing w:line="360" w:lineRule="auto"/>
        <w:jc w:val="center"/>
        <w:rPr>
          <w:rFonts w:ascii="Arial" w:eastAsia="Times New Roman" w:hAnsi="Arial" w:cs="Arial"/>
          <w:sz w:val="24"/>
          <w:szCs w:val="24"/>
        </w:rPr>
      </w:pPr>
      <w:r w:rsidRPr="00270F77">
        <w:rPr>
          <w:rFonts w:ascii="Arial" w:eastAsia="Times New Roman" w:hAnsi="Arial" w:cs="Calibri"/>
          <w:sz w:val="24"/>
          <w:szCs w:val="24"/>
        </w:rPr>
        <w:t xml:space="preserve">Title of report: Assignment </w:t>
      </w:r>
      <w:r w:rsidR="00D94FB8">
        <w:rPr>
          <w:rFonts w:ascii="Arial" w:eastAsia="Times New Roman" w:hAnsi="Arial" w:cs="Calibri"/>
          <w:sz w:val="24"/>
          <w:szCs w:val="24"/>
        </w:rPr>
        <w:t xml:space="preserve">- </w:t>
      </w:r>
      <w:r w:rsidRPr="00270F77">
        <w:rPr>
          <w:rFonts w:ascii="Arial" w:eastAsia="Times New Roman" w:hAnsi="Arial" w:cs="Calibri"/>
          <w:sz w:val="24"/>
          <w:szCs w:val="24"/>
        </w:rPr>
        <w:t>1</w:t>
      </w:r>
      <w:r w:rsidR="00E5629E">
        <w:rPr>
          <w:rFonts w:ascii="Arial" w:eastAsia="Times New Roman" w:hAnsi="Arial" w:cs="Calibri"/>
          <w:sz w:val="24"/>
          <w:szCs w:val="24"/>
        </w:rPr>
        <w:t>A</w:t>
      </w:r>
    </w:p>
    <w:p w14:paraId="1BFDCBC1" w14:textId="77777777"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Student name: Mariya Stefanova</w:t>
      </w:r>
    </w:p>
    <w:p w14:paraId="727E6841" w14:textId="77777777"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Student ID/ Number: 2124725</w:t>
      </w:r>
    </w:p>
    <w:p w14:paraId="767267D7" w14:textId="25B1D6D4" w:rsidR="00842FD8" w:rsidRPr="00270F77" w:rsidRDefault="00842FD8" w:rsidP="00842FD8">
      <w:pPr>
        <w:autoSpaceDE w:val="0"/>
        <w:autoSpaceDN w:val="0"/>
        <w:adjustRightInd w:val="0"/>
        <w:spacing w:after="0" w:line="360" w:lineRule="auto"/>
        <w:jc w:val="center"/>
        <w:rPr>
          <w:rFonts w:ascii="Arial" w:eastAsia="Times New Roman" w:hAnsi="Arial" w:cs="Arial"/>
          <w:color w:val="000000"/>
          <w:sz w:val="24"/>
          <w:szCs w:val="24"/>
          <w:lang w:val="en-GB"/>
        </w:rPr>
      </w:pPr>
      <w:r w:rsidRPr="00270F77">
        <w:rPr>
          <w:rFonts w:ascii="Arial" w:eastAsia="Times New Roman" w:hAnsi="Arial" w:cs="Calibri"/>
          <w:color w:val="000000"/>
          <w:sz w:val="24"/>
          <w:szCs w:val="24"/>
          <w:lang w:val="en-GB"/>
        </w:rPr>
        <w:t xml:space="preserve">Submission deadline: </w:t>
      </w:r>
      <w:r>
        <w:rPr>
          <w:rFonts w:ascii="Arial" w:eastAsia="Times New Roman" w:hAnsi="Arial" w:cs="Calibri"/>
          <w:color w:val="000000"/>
          <w:sz w:val="24"/>
          <w:szCs w:val="24"/>
          <w:lang w:val="en-GB"/>
        </w:rPr>
        <w:t>0</w:t>
      </w:r>
      <w:r w:rsidR="009D7B06">
        <w:rPr>
          <w:rFonts w:ascii="Arial" w:eastAsia="Times New Roman" w:hAnsi="Arial" w:cs="Calibri"/>
          <w:color w:val="000000"/>
          <w:sz w:val="24"/>
          <w:szCs w:val="24"/>
          <w:lang w:val="en-GB"/>
        </w:rPr>
        <w:t>13</w:t>
      </w:r>
      <w:r w:rsidRPr="00270F77">
        <w:rPr>
          <w:rFonts w:ascii="Arial" w:eastAsia="Times New Roman" w:hAnsi="Arial" w:cs="Calibri"/>
          <w:color w:val="000000"/>
          <w:sz w:val="24"/>
          <w:szCs w:val="24"/>
          <w:lang w:val="en-GB"/>
        </w:rPr>
        <w:t>.0</w:t>
      </w:r>
      <w:r>
        <w:rPr>
          <w:rFonts w:ascii="Arial" w:eastAsia="Times New Roman" w:hAnsi="Arial" w:cs="Calibri"/>
          <w:color w:val="000000"/>
          <w:sz w:val="24"/>
          <w:szCs w:val="24"/>
          <w:lang w:val="en-GB"/>
        </w:rPr>
        <w:t>1</w:t>
      </w:r>
      <w:r w:rsidRPr="00270F77">
        <w:rPr>
          <w:rFonts w:ascii="Arial" w:eastAsia="Times New Roman" w:hAnsi="Arial" w:cs="Calibri"/>
          <w:color w:val="000000"/>
          <w:sz w:val="24"/>
          <w:szCs w:val="24"/>
          <w:lang w:val="en-GB"/>
        </w:rPr>
        <w:t>.202</w:t>
      </w:r>
      <w:r>
        <w:rPr>
          <w:rFonts w:ascii="Arial" w:eastAsia="Times New Roman" w:hAnsi="Arial" w:cs="Calibri"/>
          <w:color w:val="000000"/>
          <w:sz w:val="24"/>
          <w:szCs w:val="24"/>
          <w:lang w:val="en-GB"/>
        </w:rPr>
        <w:t>3</w:t>
      </w:r>
    </w:p>
    <w:p w14:paraId="1E06A868" w14:textId="77777777" w:rsidR="00842FD8" w:rsidRPr="00FD5D9D" w:rsidRDefault="00842FD8" w:rsidP="00842FD8">
      <w:pPr>
        <w:spacing w:after="0" w:line="360" w:lineRule="auto"/>
        <w:jc w:val="both"/>
        <w:rPr>
          <w:rFonts w:ascii="Times New Roman" w:hAnsi="Times New Roman"/>
          <w:sz w:val="24"/>
          <w:szCs w:val="24"/>
        </w:rPr>
      </w:pPr>
    </w:p>
    <w:p w14:paraId="7A79DFF2" w14:textId="77777777" w:rsidR="00230F09" w:rsidRDefault="00230F09" w:rsidP="00600DD6">
      <w:pPr>
        <w:pStyle w:val="NormalWeb"/>
        <w:spacing w:before="0" w:beforeAutospacing="0" w:after="0" w:afterAutospacing="0" w:line="360" w:lineRule="auto"/>
        <w:ind w:left="720"/>
        <w:rPr>
          <w:rStyle w:val="Strong"/>
        </w:rPr>
      </w:pPr>
    </w:p>
    <w:p w14:paraId="4C8827EE" w14:textId="77777777" w:rsidR="00230F09" w:rsidRDefault="00230F09" w:rsidP="00600DD6">
      <w:pPr>
        <w:pStyle w:val="NormalWeb"/>
        <w:spacing w:before="0" w:beforeAutospacing="0" w:after="0" w:afterAutospacing="0" w:line="360" w:lineRule="auto"/>
        <w:ind w:left="720"/>
        <w:rPr>
          <w:rStyle w:val="Strong"/>
        </w:rPr>
      </w:pPr>
    </w:p>
    <w:p w14:paraId="630D99A3" w14:textId="77777777" w:rsidR="00230F09" w:rsidRDefault="00230F09" w:rsidP="00600DD6">
      <w:pPr>
        <w:pStyle w:val="NormalWeb"/>
        <w:spacing w:before="0" w:beforeAutospacing="0" w:after="0" w:afterAutospacing="0" w:line="360" w:lineRule="auto"/>
        <w:ind w:left="720"/>
        <w:rPr>
          <w:rStyle w:val="Strong"/>
        </w:rPr>
      </w:pPr>
    </w:p>
    <w:p w14:paraId="77752EDE" w14:textId="77777777" w:rsidR="00230F09" w:rsidRDefault="00230F09" w:rsidP="00600DD6">
      <w:pPr>
        <w:pStyle w:val="NormalWeb"/>
        <w:spacing w:before="0" w:beforeAutospacing="0" w:after="0" w:afterAutospacing="0" w:line="360" w:lineRule="auto"/>
        <w:ind w:left="720"/>
        <w:rPr>
          <w:rStyle w:val="Strong"/>
        </w:rPr>
      </w:pPr>
    </w:p>
    <w:p w14:paraId="75CC9464" w14:textId="77777777" w:rsidR="00230F09" w:rsidRDefault="00230F09" w:rsidP="00600DD6">
      <w:pPr>
        <w:pStyle w:val="NormalWeb"/>
        <w:spacing w:before="0" w:beforeAutospacing="0" w:after="0" w:afterAutospacing="0" w:line="360" w:lineRule="auto"/>
        <w:ind w:left="720"/>
        <w:rPr>
          <w:rStyle w:val="Strong"/>
        </w:rPr>
      </w:pPr>
    </w:p>
    <w:p w14:paraId="0B1FBB31" w14:textId="77777777" w:rsidR="00230F09" w:rsidRDefault="00230F09" w:rsidP="00600DD6">
      <w:pPr>
        <w:pStyle w:val="NormalWeb"/>
        <w:spacing w:before="0" w:beforeAutospacing="0" w:after="0" w:afterAutospacing="0" w:line="360" w:lineRule="auto"/>
        <w:ind w:left="720"/>
        <w:rPr>
          <w:rStyle w:val="Strong"/>
        </w:rPr>
      </w:pPr>
    </w:p>
    <w:p w14:paraId="1C1C4363" w14:textId="77777777" w:rsidR="00230F09" w:rsidRDefault="00230F09" w:rsidP="00600DD6">
      <w:pPr>
        <w:pStyle w:val="NormalWeb"/>
        <w:spacing w:before="0" w:beforeAutospacing="0" w:after="0" w:afterAutospacing="0" w:line="360" w:lineRule="auto"/>
        <w:ind w:left="720"/>
        <w:rPr>
          <w:rStyle w:val="Strong"/>
        </w:rPr>
      </w:pPr>
    </w:p>
    <w:p w14:paraId="7735FF8E" w14:textId="77777777" w:rsidR="00230F09" w:rsidRDefault="00230F09" w:rsidP="00600DD6">
      <w:pPr>
        <w:pStyle w:val="NormalWeb"/>
        <w:spacing w:before="0" w:beforeAutospacing="0" w:after="0" w:afterAutospacing="0" w:line="360" w:lineRule="auto"/>
        <w:ind w:left="720"/>
        <w:rPr>
          <w:rStyle w:val="Strong"/>
        </w:rPr>
      </w:pPr>
    </w:p>
    <w:p w14:paraId="44F0CEB6" w14:textId="77777777" w:rsidR="00230F09" w:rsidRDefault="00230F09" w:rsidP="00600DD6">
      <w:pPr>
        <w:pStyle w:val="NormalWeb"/>
        <w:spacing w:before="0" w:beforeAutospacing="0" w:after="0" w:afterAutospacing="0" w:line="360" w:lineRule="auto"/>
        <w:ind w:left="720"/>
        <w:rPr>
          <w:rStyle w:val="Strong"/>
        </w:rPr>
      </w:pPr>
    </w:p>
    <w:p w14:paraId="071C59F9" w14:textId="77777777" w:rsidR="00230F09" w:rsidRDefault="00230F09" w:rsidP="00600DD6">
      <w:pPr>
        <w:pStyle w:val="NormalWeb"/>
        <w:spacing w:before="0" w:beforeAutospacing="0" w:after="0" w:afterAutospacing="0" w:line="360" w:lineRule="auto"/>
        <w:ind w:left="720"/>
        <w:rPr>
          <w:rStyle w:val="Strong"/>
        </w:rPr>
      </w:pPr>
    </w:p>
    <w:p w14:paraId="5EEADD9C" w14:textId="77777777" w:rsidR="00230F09" w:rsidRDefault="00230F09" w:rsidP="00600DD6">
      <w:pPr>
        <w:pStyle w:val="NormalWeb"/>
        <w:spacing w:before="0" w:beforeAutospacing="0" w:after="0" w:afterAutospacing="0" w:line="360" w:lineRule="auto"/>
        <w:ind w:left="720"/>
        <w:rPr>
          <w:rStyle w:val="Strong"/>
        </w:rPr>
      </w:pPr>
    </w:p>
    <w:p w14:paraId="581B9534" w14:textId="77777777" w:rsidR="00324220" w:rsidRDefault="00324220" w:rsidP="00600DD6">
      <w:pPr>
        <w:pStyle w:val="NormalWeb"/>
        <w:spacing w:before="0" w:beforeAutospacing="0" w:after="0" w:afterAutospacing="0" w:line="360" w:lineRule="auto"/>
        <w:ind w:left="720"/>
        <w:rPr>
          <w:rStyle w:val="Strong"/>
        </w:rPr>
      </w:pPr>
    </w:p>
    <w:p w14:paraId="29B1E504" w14:textId="77777777" w:rsidR="00230F09" w:rsidRDefault="00230F09" w:rsidP="00600DD6">
      <w:pPr>
        <w:pStyle w:val="NormalWeb"/>
        <w:spacing w:before="0" w:beforeAutospacing="0" w:after="0" w:afterAutospacing="0" w:line="360" w:lineRule="auto"/>
        <w:ind w:left="720"/>
        <w:rPr>
          <w:rStyle w:val="Strong"/>
        </w:rPr>
      </w:pPr>
    </w:p>
    <w:p w14:paraId="72B7DB5F" w14:textId="77777777" w:rsidR="00230F09" w:rsidRDefault="00230F09" w:rsidP="00600DD6">
      <w:pPr>
        <w:pStyle w:val="NormalWeb"/>
        <w:spacing w:before="0" w:beforeAutospacing="0" w:after="0" w:afterAutospacing="0" w:line="360" w:lineRule="auto"/>
        <w:ind w:left="720"/>
        <w:rPr>
          <w:rStyle w:val="Strong"/>
        </w:rPr>
      </w:pPr>
    </w:p>
    <w:p w14:paraId="50D4EA72" w14:textId="211661EF" w:rsidR="00796F20" w:rsidRPr="00600DD6" w:rsidRDefault="00796F20" w:rsidP="00600DD6">
      <w:pPr>
        <w:pStyle w:val="NormalWeb"/>
        <w:spacing w:before="0" w:beforeAutospacing="0" w:after="0" w:afterAutospacing="0" w:line="360" w:lineRule="auto"/>
        <w:ind w:left="720"/>
        <w:rPr>
          <w:rStyle w:val="Strong"/>
        </w:rPr>
      </w:pPr>
      <w:r w:rsidRPr="00600DD6">
        <w:rPr>
          <w:rStyle w:val="Strong"/>
        </w:rPr>
        <w:t>QUESTION 1</w:t>
      </w:r>
    </w:p>
    <w:p w14:paraId="50D4EA73" w14:textId="77777777" w:rsidR="00796F20" w:rsidRPr="00600DD6" w:rsidRDefault="00796F20" w:rsidP="00600DD6">
      <w:pPr>
        <w:pStyle w:val="NormalWeb"/>
        <w:spacing w:before="0" w:beforeAutospacing="0" w:after="0" w:afterAutospacing="0" w:line="360" w:lineRule="auto"/>
        <w:ind w:left="720"/>
        <w:jc w:val="center"/>
        <w:rPr>
          <w:b/>
          <w:bCs/>
        </w:rPr>
      </w:pPr>
      <w:r w:rsidRPr="00600DD6">
        <w:t>Wales PLC</w:t>
      </w:r>
    </w:p>
    <w:p w14:paraId="50D4EA74" w14:textId="77777777" w:rsidR="00796F20" w:rsidRPr="00600DD6" w:rsidRDefault="00796F20" w:rsidP="00600DD6">
      <w:pPr>
        <w:pStyle w:val="NormalWeb"/>
        <w:spacing w:before="0" w:beforeAutospacing="0" w:after="0" w:afterAutospacing="0" w:line="360" w:lineRule="auto"/>
        <w:ind w:left="720"/>
        <w:jc w:val="center"/>
        <w:rPr>
          <w:b/>
          <w:bCs/>
        </w:rPr>
      </w:pPr>
      <w:r w:rsidRPr="00600DD6">
        <w:t>Profit and loss statement</w:t>
      </w:r>
    </w:p>
    <w:p w14:paraId="50D4EA75" w14:textId="77777777" w:rsidR="00796F20" w:rsidRPr="00600DD6" w:rsidRDefault="00796F20" w:rsidP="00600DD6">
      <w:pPr>
        <w:pStyle w:val="NormalWeb"/>
        <w:spacing w:before="0" w:beforeAutospacing="0" w:after="0" w:afterAutospacing="0" w:line="360" w:lineRule="auto"/>
        <w:jc w:val="center"/>
      </w:pPr>
      <w:r w:rsidRPr="00600DD6">
        <w:t xml:space="preserve">For </w:t>
      </w:r>
      <w:r w:rsidR="00076906" w:rsidRPr="00600DD6">
        <w:t xml:space="preserve">the </w:t>
      </w:r>
      <w:r w:rsidRPr="00600DD6">
        <w:t>year ended 31</w:t>
      </w:r>
      <w:r w:rsidRPr="00600DD6">
        <w:rPr>
          <w:vertAlign w:val="superscript"/>
        </w:rPr>
        <w:t>st</w:t>
      </w:r>
      <w:r w:rsidRPr="00600DD6">
        <w:t xml:space="preserve"> December 2021</w:t>
      </w:r>
    </w:p>
    <w:tbl>
      <w:tblPr>
        <w:tblStyle w:val="TableGrid"/>
        <w:tblW w:w="0" w:type="auto"/>
        <w:tblLook w:val="04A0" w:firstRow="1" w:lastRow="0" w:firstColumn="1" w:lastColumn="0" w:noHBand="0" w:noVBand="1"/>
      </w:tblPr>
      <w:tblGrid>
        <w:gridCol w:w="3865"/>
        <w:gridCol w:w="2340"/>
        <w:gridCol w:w="2700"/>
      </w:tblGrid>
      <w:tr w:rsidR="00600DD6" w:rsidRPr="00600DD6" w14:paraId="50D4EA7C" w14:textId="77777777" w:rsidTr="00796F20">
        <w:trPr>
          <w:trHeight w:val="917"/>
        </w:trPr>
        <w:tc>
          <w:tcPr>
            <w:tcW w:w="3865" w:type="dxa"/>
          </w:tcPr>
          <w:p w14:paraId="50D4EA76" w14:textId="77777777" w:rsidR="00796F20" w:rsidRPr="00600DD6" w:rsidRDefault="00796F20" w:rsidP="00600DD6">
            <w:pPr>
              <w:pStyle w:val="NormalWeb"/>
              <w:spacing w:before="0" w:beforeAutospacing="0" w:after="0" w:afterAutospacing="0" w:line="360" w:lineRule="auto"/>
              <w:jc w:val="center"/>
            </w:pPr>
          </w:p>
          <w:p w14:paraId="50D4EA77" w14:textId="77777777" w:rsidR="00796F20" w:rsidRPr="00600DD6" w:rsidRDefault="00796F20" w:rsidP="00600DD6">
            <w:pPr>
              <w:pStyle w:val="NormalWeb"/>
              <w:spacing w:before="0" w:beforeAutospacing="0" w:after="0" w:afterAutospacing="0" w:line="360" w:lineRule="auto"/>
              <w:jc w:val="center"/>
            </w:pPr>
            <w:r w:rsidRPr="00600DD6">
              <w:t>Particulars</w:t>
            </w:r>
          </w:p>
        </w:tc>
        <w:tc>
          <w:tcPr>
            <w:tcW w:w="2340" w:type="dxa"/>
          </w:tcPr>
          <w:p w14:paraId="50D4EA78" w14:textId="77777777" w:rsidR="00796F20" w:rsidRPr="00600DD6" w:rsidRDefault="00796F20" w:rsidP="00600DD6">
            <w:pPr>
              <w:pStyle w:val="NormalWeb"/>
              <w:spacing w:before="0" w:beforeAutospacing="0" w:after="0" w:afterAutospacing="0" w:line="360" w:lineRule="auto"/>
              <w:jc w:val="center"/>
            </w:pPr>
            <w:r w:rsidRPr="00600DD6">
              <w:t>Dr</w:t>
            </w:r>
          </w:p>
          <w:p w14:paraId="50D4EA79" w14:textId="6A977C2E" w:rsidR="00796F20" w:rsidRPr="00600DD6" w:rsidRDefault="00324220" w:rsidP="00600DD6">
            <w:pPr>
              <w:pStyle w:val="NormalWeb"/>
              <w:spacing w:before="0" w:beforeAutospacing="0" w:after="0" w:afterAutospacing="0" w:line="360" w:lineRule="auto"/>
              <w:jc w:val="center"/>
            </w:pPr>
            <w:r w:rsidRPr="00600DD6">
              <w:t>Amount (</w:t>
            </w:r>
            <w:r w:rsidR="00796F20" w:rsidRPr="00600DD6">
              <w:t>£)</w:t>
            </w:r>
          </w:p>
        </w:tc>
        <w:tc>
          <w:tcPr>
            <w:tcW w:w="2700" w:type="dxa"/>
          </w:tcPr>
          <w:p w14:paraId="50D4EA7A" w14:textId="77777777" w:rsidR="00796F20" w:rsidRPr="00600DD6" w:rsidRDefault="00796F20" w:rsidP="00600DD6">
            <w:pPr>
              <w:pStyle w:val="NormalWeb"/>
              <w:spacing w:before="0" w:beforeAutospacing="0" w:after="0" w:afterAutospacing="0" w:line="360" w:lineRule="auto"/>
              <w:jc w:val="center"/>
            </w:pPr>
            <w:r w:rsidRPr="00600DD6">
              <w:t>Cr</w:t>
            </w:r>
          </w:p>
          <w:p w14:paraId="50D4EA7B" w14:textId="06495BE5" w:rsidR="00796F20" w:rsidRPr="00600DD6" w:rsidRDefault="00324220" w:rsidP="00600DD6">
            <w:pPr>
              <w:pStyle w:val="NormalWeb"/>
              <w:spacing w:before="0" w:beforeAutospacing="0" w:after="0" w:afterAutospacing="0" w:line="360" w:lineRule="auto"/>
              <w:jc w:val="center"/>
            </w:pPr>
            <w:r w:rsidRPr="00600DD6">
              <w:t>Amount (</w:t>
            </w:r>
            <w:r w:rsidR="00796F20" w:rsidRPr="00600DD6">
              <w:t>£)</w:t>
            </w:r>
          </w:p>
        </w:tc>
      </w:tr>
      <w:tr w:rsidR="00600DD6" w:rsidRPr="00600DD6" w14:paraId="50D4EAB4" w14:textId="77777777" w:rsidTr="00796F20">
        <w:trPr>
          <w:trHeight w:val="70"/>
        </w:trPr>
        <w:tc>
          <w:tcPr>
            <w:tcW w:w="3865" w:type="dxa"/>
          </w:tcPr>
          <w:p w14:paraId="50D4EA7D" w14:textId="77777777" w:rsidR="00796F20" w:rsidRPr="00600DD6" w:rsidRDefault="00796F20" w:rsidP="00600DD6">
            <w:pPr>
              <w:pStyle w:val="NormalWeb"/>
              <w:spacing w:before="0" w:beforeAutospacing="0" w:after="0" w:afterAutospacing="0" w:line="360" w:lineRule="auto"/>
              <w:jc w:val="center"/>
            </w:pPr>
            <w:r w:rsidRPr="00600DD6">
              <w:t>Sales</w:t>
            </w:r>
          </w:p>
          <w:p w14:paraId="50D4EA7E" w14:textId="77777777" w:rsidR="00796F20" w:rsidRPr="00600DD6" w:rsidRDefault="00796F20" w:rsidP="00600DD6">
            <w:pPr>
              <w:pStyle w:val="NormalWeb"/>
              <w:spacing w:before="0" w:beforeAutospacing="0" w:after="0" w:afterAutospacing="0" w:line="360" w:lineRule="auto"/>
              <w:jc w:val="center"/>
            </w:pPr>
            <w:r w:rsidRPr="00600DD6">
              <w:t>Add good values</w:t>
            </w:r>
          </w:p>
          <w:p w14:paraId="50D4EA7F" w14:textId="77777777" w:rsidR="00796F20" w:rsidRPr="00600DD6" w:rsidRDefault="00796F20" w:rsidP="00600DD6">
            <w:pPr>
              <w:pStyle w:val="NormalWeb"/>
              <w:spacing w:before="0" w:beforeAutospacing="0" w:after="0" w:afterAutospacing="0" w:line="360" w:lineRule="auto"/>
              <w:jc w:val="center"/>
            </w:pPr>
            <w:r w:rsidRPr="00600DD6">
              <w:t>Net sales</w:t>
            </w:r>
          </w:p>
          <w:p w14:paraId="50D4EA80" w14:textId="77777777" w:rsidR="00796F20" w:rsidRPr="00600DD6" w:rsidRDefault="00796F20" w:rsidP="00600DD6">
            <w:pPr>
              <w:pStyle w:val="NormalWeb"/>
              <w:spacing w:before="0" w:beforeAutospacing="0" w:after="0" w:afterAutospacing="0" w:line="360" w:lineRule="auto"/>
              <w:jc w:val="center"/>
            </w:pPr>
            <w:r w:rsidRPr="00600DD6">
              <w:t>Cost of Sales</w:t>
            </w:r>
          </w:p>
          <w:p w14:paraId="50D4EA81" w14:textId="77777777" w:rsidR="00796F20" w:rsidRPr="00600DD6" w:rsidRDefault="00796F20" w:rsidP="00600DD6">
            <w:pPr>
              <w:pStyle w:val="NormalWeb"/>
              <w:spacing w:before="0" w:beforeAutospacing="0" w:after="0" w:afterAutospacing="0" w:line="360" w:lineRule="auto"/>
              <w:jc w:val="center"/>
            </w:pPr>
            <w:r w:rsidRPr="00600DD6">
              <w:t>Add</w:t>
            </w:r>
          </w:p>
          <w:p w14:paraId="50D4EA82" w14:textId="77777777" w:rsidR="00796F20" w:rsidRPr="00600DD6" w:rsidRDefault="00796F20" w:rsidP="00600DD6">
            <w:pPr>
              <w:pStyle w:val="NormalWeb"/>
              <w:spacing w:before="0" w:beforeAutospacing="0" w:after="0" w:afterAutospacing="0" w:line="360" w:lineRule="auto"/>
              <w:jc w:val="center"/>
            </w:pPr>
            <w:r w:rsidRPr="00600DD6">
              <w:t>Interest paid</w:t>
            </w:r>
          </w:p>
          <w:p w14:paraId="50D4EA83" w14:textId="77777777" w:rsidR="00796F20" w:rsidRPr="00600DD6" w:rsidRDefault="00796F20" w:rsidP="00600DD6">
            <w:pPr>
              <w:pStyle w:val="NormalWeb"/>
              <w:spacing w:before="0" w:beforeAutospacing="0" w:after="0" w:afterAutospacing="0" w:line="360" w:lineRule="auto"/>
              <w:jc w:val="center"/>
            </w:pPr>
            <w:r w:rsidRPr="00600DD6">
              <w:t>Distribution Cost</w:t>
            </w:r>
          </w:p>
          <w:p w14:paraId="50D4EA84" w14:textId="77777777" w:rsidR="00796F20" w:rsidRPr="00600DD6" w:rsidRDefault="00796F20" w:rsidP="00600DD6">
            <w:pPr>
              <w:pStyle w:val="NormalWeb"/>
              <w:spacing w:before="0" w:beforeAutospacing="0" w:after="0" w:afterAutospacing="0" w:line="360" w:lineRule="auto"/>
              <w:jc w:val="center"/>
            </w:pPr>
            <w:r w:rsidRPr="00600DD6">
              <w:t>Administrative Expenses</w:t>
            </w:r>
          </w:p>
          <w:p w14:paraId="50D4EA85" w14:textId="77777777" w:rsidR="00796F20" w:rsidRPr="00600DD6" w:rsidRDefault="00796F20" w:rsidP="00600DD6">
            <w:pPr>
              <w:pStyle w:val="NormalWeb"/>
              <w:spacing w:before="0" w:beforeAutospacing="0" w:after="0" w:afterAutospacing="0" w:line="360" w:lineRule="auto"/>
              <w:jc w:val="center"/>
            </w:pPr>
            <w:r w:rsidRPr="00600DD6">
              <w:t>Sales Commission</w:t>
            </w:r>
          </w:p>
          <w:p w14:paraId="50D4EA86" w14:textId="77777777" w:rsidR="00796F20" w:rsidRPr="00600DD6" w:rsidRDefault="00796F20" w:rsidP="00600DD6">
            <w:pPr>
              <w:pStyle w:val="NormalWeb"/>
              <w:spacing w:before="0" w:beforeAutospacing="0" w:after="0" w:afterAutospacing="0" w:line="360" w:lineRule="auto"/>
              <w:jc w:val="center"/>
            </w:pPr>
            <w:proofErr w:type="gramStart"/>
            <w:r w:rsidRPr="00600DD6">
              <w:t>Directors</w:t>
            </w:r>
            <w:proofErr w:type="gramEnd"/>
            <w:r w:rsidRPr="00600DD6">
              <w:t xml:space="preserve"> remuneration</w:t>
            </w:r>
          </w:p>
          <w:p w14:paraId="50D4EA87" w14:textId="77777777" w:rsidR="00796F20" w:rsidRPr="00600DD6" w:rsidRDefault="00796F20" w:rsidP="00600DD6">
            <w:pPr>
              <w:pStyle w:val="NormalWeb"/>
              <w:spacing w:before="0" w:beforeAutospacing="0" w:after="0" w:afterAutospacing="0" w:line="360" w:lineRule="auto"/>
              <w:jc w:val="center"/>
            </w:pPr>
            <w:r w:rsidRPr="00600DD6">
              <w:t>Preference Dividend Paid</w:t>
            </w:r>
          </w:p>
          <w:p w14:paraId="50D4EA88" w14:textId="77777777" w:rsidR="00796F20" w:rsidRPr="00600DD6" w:rsidRDefault="00796F20" w:rsidP="00600DD6">
            <w:pPr>
              <w:pStyle w:val="NormalWeb"/>
              <w:spacing w:before="0" w:beforeAutospacing="0" w:after="0" w:afterAutospacing="0" w:line="360" w:lineRule="auto"/>
              <w:jc w:val="center"/>
            </w:pPr>
            <w:r w:rsidRPr="00600DD6">
              <w:t>Ordinary dividend paid</w:t>
            </w:r>
          </w:p>
          <w:p w14:paraId="50D4EA89" w14:textId="77777777" w:rsidR="00796F20" w:rsidRPr="00600DD6" w:rsidRDefault="00796F20" w:rsidP="00600DD6">
            <w:pPr>
              <w:pStyle w:val="NormalWeb"/>
              <w:spacing w:before="0" w:beforeAutospacing="0" w:after="0" w:afterAutospacing="0" w:line="360" w:lineRule="auto"/>
              <w:jc w:val="center"/>
            </w:pPr>
            <w:r w:rsidRPr="00600DD6">
              <w:t xml:space="preserve">Provision for corporate </w:t>
            </w:r>
            <w:r w:rsidR="00076906" w:rsidRPr="00600DD6">
              <w:t>T</w:t>
            </w:r>
            <w:r w:rsidRPr="00600DD6">
              <w:t>ax</w:t>
            </w:r>
          </w:p>
          <w:p w14:paraId="50D4EA8A" w14:textId="77777777" w:rsidR="00796F20" w:rsidRPr="00600DD6" w:rsidRDefault="00796F20" w:rsidP="00600DD6">
            <w:pPr>
              <w:pStyle w:val="NormalWeb"/>
              <w:spacing w:before="0" w:beforeAutospacing="0" w:after="0" w:afterAutospacing="0" w:line="360" w:lineRule="auto"/>
              <w:jc w:val="center"/>
            </w:pPr>
            <w:r w:rsidRPr="00600DD6">
              <w:t>Net Profit</w:t>
            </w:r>
          </w:p>
          <w:p w14:paraId="50D4EA8B" w14:textId="77777777" w:rsidR="00796F20" w:rsidRPr="00600DD6" w:rsidRDefault="00796F20" w:rsidP="00600DD6">
            <w:pPr>
              <w:pStyle w:val="NormalWeb"/>
              <w:spacing w:before="0" w:beforeAutospacing="0" w:after="0" w:afterAutospacing="0" w:line="360" w:lineRule="auto"/>
              <w:jc w:val="center"/>
            </w:pPr>
          </w:p>
          <w:p w14:paraId="50D4EA8C" w14:textId="77777777" w:rsidR="00796F20" w:rsidRPr="00600DD6" w:rsidRDefault="00796F20" w:rsidP="00600DD6">
            <w:pPr>
              <w:pStyle w:val="NormalWeb"/>
              <w:spacing w:before="0" w:beforeAutospacing="0" w:after="0" w:afterAutospacing="0" w:line="360" w:lineRule="auto"/>
              <w:jc w:val="center"/>
            </w:pPr>
          </w:p>
          <w:p w14:paraId="50D4EA8D" w14:textId="77777777" w:rsidR="00796F20" w:rsidRPr="00600DD6" w:rsidRDefault="00796F20" w:rsidP="00600DD6">
            <w:pPr>
              <w:pStyle w:val="NormalWeb"/>
              <w:spacing w:before="0" w:beforeAutospacing="0" w:after="0" w:afterAutospacing="0" w:line="360" w:lineRule="auto"/>
              <w:jc w:val="center"/>
            </w:pPr>
          </w:p>
        </w:tc>
        <w:tc>
          <w:tcPr>
            <w:tcW w:w="2340" w:type="dxa"/>
          </w:tcPr>
          <w:p w14:paraId="50D4EA8E" w14:textId="77777777" w:rsidR="00796F20" w:rsidRPr="00600DD6" w:rsidRDefault="00796F20" w:rsidP="00600DD6">
            <w:pPr>
              <w:pStyle w:val="NormalWeb"/>
              <w:spacing w:before="0" w:beforeAutospacing="0" w:after="0" w:afterAutospacing="0" w:line="360" w:lineRule="auto"/>
              <w:jc w:val="center"/>
            </w:pPr>
          </w:p>
          <w:p w14:paraId="50D4EA8F" w14:textId="77777777" w:rsidR="00796F20" w:rsidRPr="00600DD6" w:rsidRDefault="00796F20" w:rsidP="00600DD6">
            <w:pPr>
              <w:pStyle w:val="NormalWeb"/>
              <w:spacing w:before="0" w:beforeAutospacing="0" w:after="0" w:afterAutospacing="0" w:line="360" w:lineRule="auto"/>
              <w:jc w:val="center"/>
            </w:pPr>
          </w:p>
          <w:p w14:paraId="50D4EA90" w14:textId="77777777" w:rsidR="00796F20" w:rsidRPr="00600DD6" w:rsidRDefault="00796F20" w:rsidP="00600DD6">
            <w:pPr>
              <w:pStyle w:val="NormalWeb"/>
              <w:spacing w:before="0" w:beforeAutospacing="0" w:after="0" w:afterAutospacing="0" w:line="360" w:lineRule="auto"/>
              <w:jc w:val="center"/>
            </w:pPr>
            <w:r w:rsidRPr="00600DD6">
              <w:t>578,650</w:t>
            </w:r>
          </w:p>
          <w:p w14:paraId="50D4EA91" w14:textId="77777777" w:rsidR="00796F20" w:rsidRPr="00600DD6" w:rsidRDefault="00796F20" w:rsidP="00600DD6">
            <w:pPr>
              <w:pStyle w:val="NormalWeb"/>
              <w:spacing w:before="0" w:beforeAutospacing="0" w:after="0" w:afterAutospacing="0" w:line="360" w:lineRule="auto"/>
              <w:jc w:val="center"/>
            </w:pPr>
          </w:p>
          <w:p w14:paraId="50D4EA92" w14:textId="77777777" w:rsidR="00600DD6" w:rsidRPr="00600DD6" w:rsidRDefault="00600DD6" w:rsidP="00600DD6">
            <w:pPr>
              <w:pStyle w:val="NormalWeb"/>
              <w:spacing w:before="0" w:beforeAutospacing="0" w:after="0" w:afterAutospacing="0" w:line="360" w:lineRule="auto"/>
              <w:jc w:val="center"/>
            </w:pPr>
          </w:p>
          <w:p w14:paraId="50D4EA93" w14:textId="77777777" w:rsidR="00796F20" w:rsidRPr="00600DD6" w:rsidRDefault="00796F20" w:rsidP="00600DD6">
            <w:pPr>
              <w:pStyle w:val="NormalWeb"/>
              <w:spacing w:before="0" w:beforeAutospacing="0" w:after="0" w:afterAutospacing="0" w:line="360" w:lineRule="auto"/>
              <w:jc w:val="center"/>
            </w:pPr>
            <w:r w:rsidRPr="00600DD6">
              <w:t>2,000</w:t>
            </w:r>
          </w:p>
          <w:p w14:paraId="50D4EA94" w14:textId="77777777" w:rsidR="00796F20" w:rsidRPr="00600DD6" w:rsidRDefault="00796F20" w:rsidP="00600DD6">
            <w:pPr>
              <w:pStyle w:val="NormalWeb"/>
              <w:spacing w:before="0" w:beforeAutospacing="0" w:after="0" w:afterAutospacing="0" w:line="360" w:lineRule="auto"/>
              <w:jc w:val="center"/>
            </w:pPr>
            <w:r w:rsidRPr="00600DD6">
              <w:t>28,000</w:t>
            </w:r>
          </w:p>
          <w:p w14:paraId="50D4EA95" w14:textId="77777777" w:rsidR="00796F20" w:rsidRPr="00600DD6" w:rsidRDefault="00796F20" w:rsidP="00600DD6">
            <w:pPr>
              <w:pStyle w:val="NormalWeb"/>
              <w:spacing w:before="0" w:beforeAutospacing="0" w:after="0" w:afterAutospacing="0" w:line="360" w:lineRule="auto"/>
              <w:jc w:val="center"/>
            </w:pPr>
            <w:r w:rsidRPr="00600DD6">
              <w:t>30,000</w:t>
            </w:r>
          </w:p>
          <w:p w14:paraId="50D4EA96" w14:textId="77777777" w:rsidR="00796F20" w:rsidRPr="00600DD6" w:rsidRDefault="00796F20" w:rsidP="00600DD6">
            <w:pPr>
              <w:pStyle w:val="NormalWeb"/>
              <w:spacing w:before="0" w:beforeAutospacing="0" w:after="0" w:afterAutospacing="0" w:line="360" w:lineRule="auto"/>
              <w:jc w:val="center"/>
            </w:pPr>
            <w:r w:rsidRPr="00600DD6">
              <w:t>3,000</w:t>
            </w:r>
          </w:p>
          <w:p w14:paraId="50D4EA97" w14:textId="77777777" w:rsidR="00796F20" w:rsidRPr="00600DD6" w:rsidRDefault="00796F20" w:rsidP="00600DD6">
            <w:pPr>
              <w:pStyle w:val="NormalWeb"/>
              <w:spacing w:before="0" w:beforeAutospacing="0" w:after="0" w:afterAutospacing="0" w:line="360" w:lineRule="auto"/>
              <w:jc w:val="center"/>
            </w:pPr>
            <w:r w:rsidRPr="00600DD6">
              <w:t>5,000</w:t>
            </w:r>
          </w:p>
          <w:p w14:paraId="50D4EA98" w14:textId="77777777" w:rsidR="00796F20" w:rsidRPr="00600DD6" w:rsidRDefault="00796F20" w:rsidP="00600DD6">
            <w:pPr>
              <w:pStyle w:val="NormalWeb"/>
              <w:spacing w:before="0" w:beforeAutospacing="0" w:after="0" w:afterAutospacing="0" w:line="360" w:lineRule="auto"/>
              <w:jc w:val="center"/>
            </w:pPr>
            <w:r w:rsidRPr="00600DD6">
              <w:t>30,000</w:t>
            </w:r>
          </w:p>
          <w:p w14:paraId="50D4EA99" w14:textId="77777777" w:rsidR="00796F20" w:rsidRPr="00600DD6" w:rsidRDefault="00796F20" w:rsidP="00600DD6">
            <w:pPr>
              <w:pStyle w:val="NormalWeb"/>
              <w:spacing w:before="0" w:beforeAutospacing="0" w:after="0" w:afterAutospacing="0" w:line="360" w:lineRule="auto"/>
              <w:jc w:val="center"/>
            </w:pPr>
            <w:r w:rsidRPr="00600DD6">
              <w:t>20,000</w:t>
            </w:r>
          </w:p>
          <w:p w14:paraId="50D4EA9A" w14:textId="77777777" w:rsidR="00796F20" w:rsidRPr="00600DD6" w:rsidRDefault="00796F20" w:rsidP="00600DD6">
            <w:pPr>
              <w:pStyle w:val="NormalWeb"/>
              <w:spacing w:before="0" w:beforeAutospacing="0" w:after="0" w:afterAutospacing="0" w:line="360" w:lineRule="auto"/>
              <w:jc w:val="center"/>
            </w:pPr>
            <w:r w:rsidRPr="00600DD6">
              <w:t>100,000</w:t>
            </w:r>
          </w:p>
          <w:p w14:paraId="50D4EA9B" w14:textId="77777777" w:rsidR="00796F20" w:rsidRPr="00600DD6" w:rsidRDefault="00796F20" w:rsidP="00600DD6">
            <w:pPr>
              <w:pStyle w:val="NormalWeb"/>
              <w:spacing w:before="0" w:beforeAutospacing="0" w:after="0" w:afterAutospacing="0" w:line="360" w:lineRule="auto"/>
              <w:jc w:val="center"/>
            </w:pPr>
            <w:r w:rsidRPr="00600DD6">
              <w:t>4,330</w:t>
            </w:r>
          </w:p>
          <w:p w14:paraId="50D4EA9C" w14:textId="77777777" w:rsidR="00600DD6" w:rsidRPr="00600DD6" w:rsidRDefault="00600DD6" w:rsidP="00600DD6">
            <w:pPr>
              <w:pStyle w:val="NormalWeb"/>
              <w:spacing w:before="0" w:beforeAutospacing="0" w:after="0" w:afterAutospacing="0" w:line="360" w:lineRule="auto"/>
              <w:jc w:val="center"/>
              <w:rPr>
                <w:b/>
                <w:u w:val="single"/>
              </w:rPr>
            </w:pPr>
          </w:p>
          <w:p w14:paraId="50D4EA9D" w14:textId="77777777" w:rsidR="00796F20" w:rsidRPr="00600DD6" w:rsidRDefault="00796F20" w:rsidP="00600DD6">
            <w:pPr>
              <w:pStyle w:val="NormalWeb"/>
              <w:spacing w:before="0" w:beforeAutospacing="0" w:after="0" w:afterAutospacing="0" w:line="360" w:lineRule="auto"/>
              <w:jc w:val="center"/>
              <w:rPr>
                <w:b/>
                <w:u w:val="single"/>
              </w:rPr>
            </w:pPr>
            <w:r w:rsidRPr="00600DD6">
              <w:rPr>
                <w:b/>
                <w:u w:val="single"/>
              </w:rPr>
              <w:t>£800,980</w:t>
            </w:r>
          </w:p>
          <w:p w14:paraId="50D4EA9E" w14:textId="77777777" w:rsidR="00796F20" w:rsidRPr="00600DD6" w:rsidRDefault="00796F20" w:rsidP="00600DD6">
            <w:pPr>
              <w:pStyle w:val="NormalWeb"/>
              <w:spacing w:before="0" w:beforeAutospacing="0" w:after="0" w:afterAutospacing="0" w:line="360" w:lineRule="auto"/>
              <w:jc w:val="center"/>
            </w:pPr>
          </w:p>
          <w:p w14:paraId="50D4EA9F" w14:textId="77777777" w:rsidR="00796F20" w:rsidRPr="00600DD6" w:rsidRDefault="00796F20" w:rsidP="00600DD6">
            <w:pPr>
              <w:pStyle w:val="NormalWeb"/>
              <w:spacing w:before="0" w:beforeAutospacing="0" w:after="0" w:afterAutospacing="0" w:line="360" w:lineRule="auto"/>
              <w:jc w:val="center"/>
            </w:pPr>
          </w:p>
          <w:p w14:paraId="50D4EAA0" w14:textId="77777777" w:rsidR="00796F20" w:rsidRPr="00600DD6" w:rsidRDefault="00796F20" w:rsidP="00600DD6">
            <w:pPr>
              <w:pStyle w:val="NormalWeb"/>
              <w:spacing w:before="0" w:beforeAutospacing="0" w:after="0" w:afterAutospacing="0" w:line="360" w:lineRule="auto"/>
              <w:jc w:val="center"/>
            </w:pPr>
          </w:p>
          <w:p w14:paraId="50D4EAA1" w14:textId="77777777" w:rsidR="00600DD6" w:rsidRPr="00600DD6" w:rsidRDefault="00600DD6" w:rsidP="00600DD6">
            <w:pPr>
              <w:pStyle w:val="NormalWeb"/>
              <w:spacing w:before="0" w:beforeAutospacing="0" w:after="0" w:afterAutospacing="0" w:line="360" w:lineRule="auto"/>
              <w:jc w:val="center"/>
            </w:pPr>
          </w:p>
          <w:p w14:paraId="50D4EAA2" w14:textId="77777777" w:rsidR="00600DD6" w:rsidRPr="00600DD6" w:rsidRDefault="00600DD6" w:rsidP="00600DD6">
            <w:pPr>
              <w:pStyle w:val="NormalWeb"/>
              <w:spacing w:before="0" w:beforeAutospacing="0" w:after="0" w:afterAutospacing="0" w:line="360" w:lineRule="auto"/>
              <w:jc w:val="center"/>
            </w:pPr>
          </w:p>
          <w:p w14:paraId="50D4EAA3" w14:textId="77777777" w:rsidR="00796F20" w:rsidRPr="00600DD6" w:rsidRDefault="00796F20" w:rsidP="00600DD6">
            <w:pPr>
              <w:pStyle w:val="NormalWeb"/>
              <w:spacing w:before="0" w:beforeAutospacing="0" w:after="0" w:afterAutospacing="0" w:line="360" w:lineRule="auto"/>
              <w:jc w:val="center"/>
            </w:pPr>
          </w:p>
        </w:tc>
        <w:tc>
          <w:tcPr>
            <w:tcW w:w="2700" w:type="dxa"/>
          </w:tcPr>
          <w:p w14:paraId="50D4EAA4" w14:textId="77777777" w:rsidR="00796F20" w:rsidRPr="00600DD6" w:rsidRDefault="00796F20" w:rsidP="00600DD6">
            <w:pPr>
              <w:pStyle w:val="NormalWeb"/>
              <w:spacing w:before="0" w:beforeAutospacing="0" w:after="0" w:afterAutospacing="0" w:line="360" w:lineRule="auto"/>
              <w:jc w:val="center"/>
            </w:pPr>
            <w:r w:rsidRPr="00600DD6">
              <w:t>800,000</w:t>
            </w:r>
          </w:p>
          <w:p w14:paraId="50D4EAA5" w14:textId="77777777" w:rsidR="00796F20" w:rsidRPr="00600DD6" w:rsidRDefault="00796F20" w:rsidP="00600DD6">
            <w:pPr>
              <w:pStyle w:val="NormalWeb"/>
              <w:spacing w:before="0" w:beforeAutospacing="0" w:after="0" w:afterAutospacing="0" w:line="360" w:lineRule="auto"/>
              <w:jc w:val="center"/>
            </w:pPr>
            <w:r w:rsidRPr="00600DD6">
              <w:t>980</w:t>
            </w:r>
          </w:p>
          <w:p w14:paraId="50D4EAA6" w14:textId="77777777" w:rsidR="00796F20" w:rsidRPr="00600DD6" w:rsidRDefault="00796F20" w:rsidP="00600DD6">
            <w:pPr>
              <w:pStyle w:val="NormalWeb"/>
              <w:spacing w:before="0" w:beforeAutospacing="0" w:after="0" w:afterAutospacing="0" w:line="360" w:lineRule="auto"/>
              <w:jc w:val="center"/>
            </w:pPr>
            <w:r w:rsidRPr="00600DD6">
              <w:t>800,980</w:t>
            </w:r>
          </w:p>
          <w:p w14:paraId="50D4EAA7" w14:textId="77777777" w:rsidR="00796F20" w:rsidRPr="00600DD6" w:rsidRDefault="00796F20" w:rsidP="00600DD6">
            <w:pPr>
              <w:pStyle w:val="NormalWeb"/>
              <w:spacing w:before="0" w:beforeAutospacing="0" w:after="0" w:afterAutospacing="0" w:line="360" w:lineRule="auto"/>
              <w:jc w:val="center"/>
            </w:pPr>
          </w:p>
          <w:p w14:paraId="50D4EAA8" w14:textId="77777777" w:rsidR="00796F20" w:rsidRPr="00600DD6" w:rsidRDefault="00796F20" w:rsidP="00600DD6">
            <w:pPr>
              <w:pStyle w:val="NormalWeb"/>
              <w:spacing w:before="0" w:beforeAutospacing="0" w:after="0" w:afterAutospacing="0" w:line="360" w:lineRule="auto"/>
              <w:jc w:val="center"/>
            </w:pPr>
          </w:p>
          <w:p w14:paraId="50D4EAA9" w14:textId="77777777" w:rsidR="00796F20" w:rsidRPr="00600DD6" w:rsidRDefault="00796F20" w:rsidP="00600DD6">
            <w:pPr>
              <w:pStyle w:val="NormalWeb"/>
              <w:spacing w:before="0" w:beforeAutospacing="0" w:after="0" w:afterAutospacing="0" w:line="360" w:lineRule="auto"/>
              <w:jc w:val="center"/>
            </w:pPr>
          </w:p>
          <w:p w14:paraId="50D4EAAA" w14:textId="77777777" w:rsidR="00796F20" w:rsidRPr="00600DD6" w:rsidRDefault="00796F20" w:rsidP="00600DD6">
            <w:pPr>
              <w:pStyle w:val="NormalWeb"/>
              <w:spacing w:before="0" w:beforeAutospacing="0" w:after="0" w:afterAutospacing="0" w:line="360" w:lineRule="auto"/>
              <w:jc w:val="center"/>
            </w:pPr>
          </w:p>
          <w:p w14:paraId="50D4EAAB" w14:textId="77777777" w:rsidR="00796F20" w:rsidRPr="00600DD6" w:rsidRDefault="00796F20" w:rsidP="00600DD6">
            <w:pPr>
              <w:pStyle w:val="NormalWeb"/>
              <w:spacing w:before="0" w:beforeAutospacing="0" w:after="0" w:afterAutospacing="0" w:line="360" w:lineRule="auto"/>
              <w:jc w:val="center"/>
            </w:pPr>
          </w:p>
          <w:p w14:paraId="50D4EAAC" w14:textId="77777777" w:rsidR="00796F20" w:rsidRPr="00600DD6" w:rsidRDefault="00796F20" w:rsidP="00600DD6">
            <w:pPr>
              <w:pStyle w:val="NormalWeb"/>
              <w:spacing w:before="0" w:beforeAutospacing="0" w:after="0" w:afterAutospacing="0" w:line="360" w:lineRule="auto"/>
              <w:jc w:val="center"/>
            </w:pPr>
          </w:p>
          <w:p w14:paraId="50D4EAAD" w14:textId="77777777" w:rsidR="00796F20" w:rsidRPr="00600DD6" w:rsidRDefault="00796F20" w:rsidP="00600DD6">
            <w:pPr>
              <w:pStyle w:val="NormalWeb"/>
              <w:spacing w:before="0" w:beforeAutospacing="0" w:after="0" w:afterAutospacing="0" w:line="360" w:lineRule="auto"/>
              <w:jc w:val="center"/>
            </w:pPr>
          </w:p>
          <w:p w14:paraId="50D4EAAE" w14:textId="77777777" w:rsidR="00796F20" w:rsidRPr="00600DD6" w:rsidRDefault="00796F20" w:rsidP="00600DD6">
            <w:pPr>
              <w:pStyle w:val="NormalWeb"/>
              <w:spacing w:before="0" w:beforeAutospacing="0" w:after="0" w:afterAutospacing="0" w:line="360" w:lineRule="auto"/>
              <w:jc w:val="center"/>
            </w:pPr>
          </w:p>
          <w:p w14:paraId="50D4EAAF" w14:textId="77777777" w:rsidR="00796F20" w:rsidRPr="00600DD6" w:rsidRDefault="00796F20" w:rsidP="00600DD6">
            <w:pPr>
              <w:pStyle w:val="NormalWeb"/>
              <w:spacing w:before="0" w:beforeAutospacing="0" w:after="0" w:afterAutospacing="0" w:line="360" w:lineRule="auto"/>
              <w:jc w:val="center"/>
            </w:pPr>
          </w:p>
          <w:p w14:paraId="50D4EAB0" w14:textId="77777777" w:rsidR="00796F20" w:rsidRPr="00600DD6" w:rsidRDefault="00796F20" w:rsidP="00600DD6">
            <w:pPr>
              <w:pStyle w:val="NormalWeb"/>
              <w:spacing w:before="0" w:beforeAutospacing="0" w:after="0" w:afterAutospacing="0" w:line="360" w:lineRule="auto"/>
              <w:jc w:val="center"/>
            </w:pPr>
          </w:p>
          <w:p w14:paraId="50D4EAB1" w14:textId="77777777" w:rsidR="00796F20" w:rsidRPr="00600DD6" w:rsidRDefault="00796F20" w:rsidP="00600DD6">
            <w:pPr>
              <w:pStyle w:val="NormalWeb"/>
              <w:spacing w:before="0" w:beforeAutospacing="0" w:after="0" w:afterAutospacing="0" w:line="360" w:lineRule="auto"/>
              <w:jc w:val="center"/>
            </w:pPr>
          </w:p>
          <w:p w14:paraId="50D4EAB2" w14:textId="77777777" w:rsidR="00796F20" w:rsidRPr="00600DD6" w:rsidRDefault="00796F20" w:rsidP="00600DD6">
            <w:pPr>
              <w:pStyle w:val="NormalWeb"/>
              <w:spacing w:before="0" w:beforeAutospacing="0" w:after="0" w:afterAutospacing="0" w:line="360" w:lineRule="auto"/>
              <w:jc w:val="center"/>
            </w:pPr>
          </w:p>
          <w:p w14:paraId="50D4EAB3" w14:textId="77777777" w:rsidR="00796F20" w:rsidRPr="00600DD6" w:rsidRDefault="00796F20" w:rsidP="00600DD6">
            <w:pPr>
              <w:pStyle w:val="NormalWeb"/>
              <w:spacing w:before="0" w:beforeAutospacing="0" w:after="0" w:afterAutospacing="0" w:line="360" w:lineRule="auto"/>
              <w:jc w:val="center"/>
              <w:rPr>
                <w:b/>
                <w:u w:val="single"/>
              </w:rPr>
            </w:pPr>
            <w:r w:rsidRPr="00600DD6">
              <w:rPr>
                <w:b/>
                <w:u w:val="single"/>
              </w:rPr>
              <w:t>£800,980</w:t>
            </w:r>
          </w:p>
        </w:tc>
      </w:tr>
    </w:tbl>
    <w:p w14:paraId="50D4EAB5" w14:textId="77777777" w:rsidR="00600DD6" w:rsidRPr="00600DD6" w:rsidRDefault="00600DD6" w:rsidP="00600DD6">
      <w:pPr>
        <w:pStyle w:val="NormalWeb"/>
        <w:spacing w:before="0" w:beforeAutospacing="0" w:after="0" w:afterAutospacing="0" w:line="360" w:lineRule="auto"/>
        <w:jc w:val="center"/>
      </w:pPr>
    </w:p>
    <w:p w14:paraId="50D4EAB6" w14:textId="77777777" w:rsidR="00600DD6" w:rsidRDefault="00600DD6" w:rsidP="00600DD6">
      <w:pPr>
        <w:pStyle w:val="NormalWeb"/>
        <w:spacing w:before="0" w:beforeAutospacing="0" w:after="0" w:afterAutospacing="0" w:line="360" w:lineRule="auto"/>
      </w:pPr>
    </w:p>
    <w:p w14:paraId="50D4EAB7" w14:textId="77777777" w:rsidR="00600DD6" w:rsidRPr="00600DD6" w:rsidRDefault="00600DD6" w:rsidP="00600DD6">
      <w:pPr>
        <w:pStyle w:val="NormalWeb"/>
        <w:spacing w:before="0" w:beforeAutospacing="0" w:after="0" w:afterAutospacing="0" w:line="360" w:lineRule="auto"/>
      </w:pPr>
    </w:p>
    <w:p w14:paraId="50D4EAB8" w14:textId="77777777" w:rsidR="00796F20" w:rsidRPr="00600DD6" w:rsidRDefault="00796F20" w:rsidP="00600DD6">
      <w:pPr>
        <w:pStyle w:val="NormalWeb"/>
        <w:spacing w:before="0" w:beforeAutospacing="0" w:after="0" w:afterAutospacing="0" w:line="360" w:lineRule="auto"/>
        <w:jc w:val="center"/>
      </w:pPr>
      <w:r w:rsidRPr="00600DD6">
        <w:lastRenderedPageBreak/>
        <w:t>Wales PLC</w:t>
      </w:r>
    </w:p>
    <w:p w14:paraId="50D4EAB9" w14:textId="77777777" w:rsidR="00796F20" w:rsidRPr="00600DD6" w:rsidRDefault="00796F20" w:rsidP="00600DD6">
      <w:pPr>
        <w:pStyle w:val="NormalWeb"/>
        <w:spacing w:before="0" w:beforeAutospacing="0" w:after="0" w:afterAutospacing="0" w:line="360" w:lineRule="auto"/>
        <w:jc w:val="center"/>
      </w:pPr>
      <w:r w:rsidRPr="00600DD6">
        <w:t>Statement of financial position</w:t>
      </w:r>
    </w:p>
    <w:p w14:paraId="50D4EABA" w14:textId="77777777" w:rsidR="00796F20" w:rsidRPr="00600DD6" w:rsidRDefault="00796F20" w:rsidP="00600DD6">
      <w:pPr>
        <w:pStyle w:val="NormalWeb"/>
        <w:spacing w:before="0" w:beforeAutospacing="0" w:after="0" w:afterAutospacing="0" w:line="360" w:lineRule="auto"/>
        <w:jc w:val="center"/>
        <w:rPr>
          <w:rStyle w:val="Strong"/>
          <w:b w:val="0"/>
          <w:bCs w:val="0"/>
        </w:rPr>
      </w:pPr>
      <w:r w:rsidRPr="00600DD6">
        <w:t xml:space="preserve">as </w:t>
      </w:r>
      <w:proofErr w:type="gramStart"/>
      <w:r w:rsidRPr="00600DD6">
        <w:t>at</w:t>
      </w:r>
      <w:proofErr w:type="gramEnd"/>
      <w:r w:rsidRPr="00600DD6">
        <w:t xml:space="preserve"> 31st December 2021</w:t>
      </w:r>
    </w:p>
    <w:tbl>
      <w:tblPr>
        <w:tblStyle w:val="TableGrid"/>
        <w:tblW w:w="0" w:type="auto"/>
        <w:tblLook w:val="04A0" w:firstRow="1" w:lastRow="0" w:firstColumn="1" w:lastColumn="0" w:noHBand="0" w:noVBand="1"/>
      </w:tblPr>
      <w:tblGrid>
        <w:gridCol w:w="3955"/>
        <w:gridCol w:w="2278"/>
        <w:gridCol w:w="3117"/>
      </w:tblGrid>
      <w:tr w:rsidR="00600DD6" w:rsidRPr="00600DD6" w14:paraId="50D4EB04" w14:textId="77777777" w:rsidTr="00E54D3B">
        <w:tc>
          <w:tcPr>
            <w:tcW w:w="3955" w:type="dxa"/>
          </w:tcPr>
          <w:p w14:paraId="50D4EABB"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 xml:space="preserve">Equity and liabilities </w:t>
            </w:r>
          </w:p>
          <w:p w14:paraId="50D4EABC" w14:textId="77777777" w:rsidR="00796F20" w:rsidRPr="00600DD6" w:rsidRDefault="00796F20" w:rsidP="00600DD6">
            <w:pPr>
              <w:spacing w:line="360" w:lineRule="auto"/>
              <w:rPr>
                <w:rStyle w:val="Strong"/>
                <w:rFonts w:ascii="Times New Roman" w:hAnsi="Times New Roman" w:cs="Times New Roman"/>
                <w:b w:val="0"/>
                <w:sz w:val="24"/>
                <w:szCs w:val="24"/>
                <w:u w:val="single"/>
              </w:rPr>
            </w:pPr>
            <w:r w:rsidRPr="00600DD6">
              <w:rPr>
                <w:rStyle w:val="Strong"/>
                <w:rFonts w:ascii="Times New Roman" w:hAnsi="Times New Roman" w:cs="Times New Roman"/>
                <w:b w:val="0"/>
                <w:sz w:val="24"/>
                <w:szCs w:val="24"/>
                <w:u w:val="single"/>
              </w:rPr>
              <w:t>Shareholder</w:t>
            </w:r>
            <w:r w:rsidR="00076906" w:rsidRPr="00600DD6">
              <w:rPr>
                <w:rStyle w:val="Strong"/>
                <w:rFonts w:ascii="Times New Roman" w:hAnsi="Times New Roman" w:cs="Times New Roman"/>
                <w:b w:val="0"/>
                <w:sz w:val="24"/>
                <w:szCs w:val="24"/>
                <w:u w:val="single"/>
              </w:rPr>
              <w:t>'</w:t>
            </w:r>
            <w:r w:rsidRPr="00600DD6">
              <w:rPr>
                <w:rStyle w:val="Strong"/>
                <w:rFonts w:ascii="Times New Roman" w:hAnsi="Times New Roman" w:cs="Times New Roman"/>
                <w:b w:val="0"/>
                <w:sz w:val="24"/>
                <w:szCs w:val="24"/>
                <w:u w:val="single"/>
              </w:rPr>
              <w:t>s fund</w:t>
            </w:r>
          </w:p>
          <w:p w14:paraId="50D4EABD"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£ 1 Ordinary shares</w:t>
            </w:r>
          </w:p>
          <w:p w14:paraId="50D4EABE"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10% £ 1 preference shares</w:t>
            </w:r>
          </w:p>
          <w:p w14:paraId="50D4EABF"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 xml:space="preserve">Retained profits as </w:t>
            </w:r>
            <w:r w:rsidR="00076906" w:rsidRPr="00600DD6">
              <w:rPr>
                <w:rStyle w:val="Strong"/>
                <w:rFonts w:ascii="Times New Roman" w:hAnsi="Times New Roman" w:cs="Times New Roman"/>
                <w:b w:val="0"/>
                <w:sz w:val="24"/>
                <w:szCs w:val="24"/>
              </w:rPr>
              <w:t>of</w:t>
            </w:r>
            <w:r w:rsidRPr="00600DD6">
              <w:rPr>
                <w:rStyle w:val="Strong"/>
                <w:rFonts w:ascii="Times New Roman" w:hAnsi="Times New Roman" w:cs="Times New Roman"/>
                <w:b w:val="0"/>
                <w:sz w:val="24"/>
                <w:szCs w:val="24"/>
              </w:rPr>
              <w:t xml:space="preserve"> 1</w:t>
            </w:r>
            <w:r w:rsidRPr="00600DD6">
              <w:rPr>
                <w:rStyle w:val="Strong"/>
                <w:rFonts w:ascii="Times New Roman" w:hAnsi="Times New Roman" w:cs="Times New Roman"/>
                <w:b w:val="0"/>
                <w:sz w:val="24"/>
                <w:szCs w:val="24"/>
                <w:vertAlign w:val="superscript"/>
              </w:rPr>
              <w:t>st</w:t>
            </w:r>
            <w:r w:rsidRPr="00600DD6">
              <w:rPr>
                <w:rStyle w:val="Strong"/>
                <w:rFonts w:ascii="Times New Roman" w:hAnsi="Times New Roman" w:cs="Times New Roman"/>
                <w:b w:val="0"/>
                <w:sz w:val="24"/>
                <w:szCs w:val="24"/>
              </w:rPr>
              <w:t xml:space="preserve"> January 2021</w:t>
            </w:r>
          </w:p>
          <w:p w14:paraId="50D4EAC0"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Add Net profit</w:t>
            </w:r>
          </w:p>
          <w:p w14:paraId="50D4EAC1" w14:textId="77777777" w:rsidR="00675789" w:rsidRPr="00600DD6" w:rsidRDefault="00675789" w:rsidP="00600DD6">
            <w:pPr>
              <w:spacing w:line="360" w:lineRule="auto"/>
              <w:rPr>
                <w:rStyle w:val="Strong"/>
                <w:rFonts w:ascii="Times New Roman" w:hAnsi="Times New Roman" w:cs="Times New Roman"/>
                <w:b w:val="0"/>
                <w:sz w:val="24"/>
                <w:szCs w:val="24"/>
                <w:u w:val="single"/>
              </w:rPr>
            </w:pPr>
          </w:p>
          <w:p w14:paraId="50D4EAC2" w14:textId="77777777" w:rsidR="00796F20" w:rsidRPr="00600DD6" w:rsidRDefault="00796F20" w:rsidP="00600DD6">
            <w:pPr>
              <w:spacing w:line="360" w:lineRule="auto"/>
              <w:rPr>
                <w:rStyle w:val="Strong"/>
                <w:rFonts w:ascii="Times New Roman" w:hAnsi="Times New Roman" w:cs="Times New Roman"/>
                <w:b w:val="0"/>
                <w:sz w:val="24"/>
                <w:szCs w:val="24"/>
                <w:u w:val="single"/>
              </w:rPr>
            </w:pPr>
            <w:r w:rsidRPr="00600DD6">
              <w:rPr>
                <w:rStyle w:val="Strong"/>
                <w:rFonts w:ascii="Times New Roman" w:hAnsi="Times New Roman" w:cs="Times New Roman"/>
                <w:b w:val="0"/>
                <w:sz w:val="24"/>
                <w:szCs w:val="24"/>
                <w:u w:val="single"/>
              </w:rPr>
              <w:t xml:space="preserve">Long-term liability </w:t>
            </w:r>
          </w:p>
          <w:p w14:paraId="50D4EAC3"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4% Debentures</w:t>
            </w:r>
          </w:p>
          <w:p w14:paraId="50D4EAC4" w14:textId="77777777" w:rsidR="00796F20" w:rsidRPr="00600DD6" w:rsidRDefault="00796F20" w:rsidP="00600DD6">
            <w:pPr>
              <w:spacing w:line="360" w:lineRule="auto"/>
              <w:rPr>
                <w:rStyle w:val="Strong"/>
                <w:rFonts w:ascii="Times New Roman" w:hAnsi="Times New Roman" w:cs="Times New Roman"/>
                <w:b w:val="0"/>
                <w:sz w:val="24"/>
                <w:szCs w:val="24"/>
                <w:u w:val="single"/>
              </w:rPr>
            </w:pPr>
            <w:r w:rsidRPr="00600DD6">
              <w:rPr>
                <w:rStyle w:val="Strong"/>
                <w:rFonts w:ascii="Times New Roman" w:hAnsi="Times New Roman" w:cs="Times New Roman"/>
                <w:b w:val="0"/>
                <w:sz w:val="24"/>
                <w:szCs w:val="24"/>
                <w:u w:val="single"/>
              </w:rPr>
              <w:t>Current Liabilities</w:t>
            </w:r>
          </w:p>
          <w:p w14:paraId="50D4EAC5"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Trade creditors</w:t>
            </w:r>
          </w:p>
          <w:p w14:paraId="50D4EAC6"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Outstanding sales commission</w:t>
            </w:r>
          </w:p>
          <w:p w14:paraId="50D4EAC7"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Prov.  For corporate Tax</w:t>
            </w:r>
          </w:p>
          <w:p w14:paraId="50D4EAC8" w14:textId="77777777" w:rsidR="00796F20" w:rsidRPr="00600DD6" w:rsidRDefault="00796F20" w:rsidP="00600DD6">
            <w:pPr>
              <w:spacing w:line="360" w:lineRule="auto"/>
              <w:rPr>
                <w:rStyle w:val="Strong"/>
                <w:rFonts w:ascii="Times New Roman" w:hAnsi="Times New Roman" w:cs="Times New Roman"/>
                <w:sz w:val="24"/>
                <w:szCs w:val="24"/>
              </w:rPr>
            </w:pPr>
            <w:r w:rsidRPr="00600DD6">
              <w:rPr>
                <w:rStyle w:val="Strong"/>
                <w:rFonts w:ascii="Times New Roman" w:hAnsi="Times New Roman" w:cs="Times New Roman"/>
                <w:sz w:val="24"/>
                <w:szCs w:val="24"/>
              </w:rPr>
              <w:t>TOTAL</w:t>
            </w:r>
          </w:p>
          <w:p w14:paraId="50D4EAC9"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Assets</w:t>
            </w:r>
          </w:p>
          <w:p w14:paraId="50D4EACA" w14:textId="77777777" w:rsidR="00796F20" w:rsidRPr="00600DD6" w:rsidRDefault="00796F20" w:rsidP="00600DD6">
            <w:pPr>
              <w:spacing w:line="360" w:lineRule="auto"/>
              <w:rPr>
                <w:rStyle w:val="Strong"/>
                <w:rFonts w:ascii="Times New Roman" w:hAnsi="Times New Roman" w:cs="Times New Roman"/>
                <w:b w:val="0"/>
                <w:sz w:val="24"/>
                <w:szCs w:val="24"/>
                <w:u w:val="single"/>
              </w:rPr>
            </w:pPr>
            <w:r w:rsidRPr="00600DD6">
              <w:rPr>
                <w:rStyle w:val="Strong"/>
                <w:rFonts w:ascii="Times New Roman" w:hAnsi="Times New Roman" w:cs="Times New Roman"/>
                <w:b w:val="0"/>
                <w:sz w:val="24"/>
                <w:szCs w:val="24"/>
                <w:u w:val="single"/>
              </w:rPr>
              <w:t>Non-Current Assets</w:t>
            </w:r>
          </w:p>
          <w:p w14:paraId="50D4EACB"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Fixed Assets</w:t>
            </w:r>
          </w:p>
          <w:p w14:paraId="50D4EACC"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Plant &amp; Equipment</w:t>
            </w:r>
          </w:p>
          <w:p w14:paraId="50D4EACD" w14:textId="77777777" w:rsidR="00796F20" w:rsidRPr="00600DD6" w:rsidRDefault="00796F20" w:rsidP="00600DD6">
            <w:pPr>
              <w:spacing w:line="360" w:lineRule="auto"/>
              <w:rPr>
                <w:rStyle w:val="Strong"/>
                <w:rFonts w:ascii="Times New Roman" w:hAnsi="Times New Roman" w:cs="Times New Roman"/>
                <w:b w:val="0"/>
                <w:sz w:val="24"/>
                <w:szCs w:val="24"/>
                <w:u w:val="single"/>
              </w:rPr>
            </w:pPr>
            <w:r w:rsidRPr="00600DD6">
              <w:rPr>
                <w:rStyle w:val="Strong"/>
                <w:rFonts w:ascii="Times New Roman" w:hAnsi="Times New Roman" w:cs="Times New Roman"/>
                <w:b w:val="0"/>
                <w:sz w:val="24"/>
                <w:szCs w:val="24"/>
                <w:u w:val="single"/>
              </w:rPr>
              <w:t>Current Assets</w:t>
            </w:r>
          </w:p>
          <w:p w14:paraId="50D4EACE"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Debtors</w:t>
            </w:r>
          </w:p>
          <w:p w14:paraId="50D4EACF" w14:textId="77777777" w:rsidR="00675789" w:rsidRPr="00600DD6" w:rsidRDefault="00675789" w:rsidP="00600DD6">
            <w:pPr>
              <w:spacing w:line="360" w:lineRule="auto"/>
              <w:rPr>
                <w:rStyle w:val="Strong"/>
                <w:rFonts w:ascii="Times New Roman" w:hAnsi="Times New Roman" w:cs="Times New Roman"/>
                <w:b w:val="0"/>
                <w:sz w:val="24"/>
                <w:szCs w:val="24"/>
              </w:rPr>
            </w:pPr>
          </w:p>
          <w:p w14:paraId="50D4EAD0"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Stock</w:t>
            </w:r>
          </w:p>
          <w:p w14:paraId="50D4EAD1"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Cash and Bank</w:t>
            </w:r>
          </w:p>
          <w:p w14:paraId="50D4EAD2" w14:textId="77777777" w:rsidR="00796F20" w:rsidRPr="00600DD6" w:rsidRDefault="00796F20" w:rsidP="00600DD6">
            <w:pPr>
              <w:spacing w:line="360" w:lineRule="auto"/>
              <w:rPr>
                <w:rStyle w:val="Strong"/>
                <w:rFonts w:ascii="Times New Roman" w:hAnsi="Times New Roman" w:cs="Times New Roman"/>
                <w:sz w:val="24"/>
                <w:szCs w:val="24"/>
              </w:rPr>
            </w:pPr>
            <w:r w:rsidRPr="00600DD6">
              <w:rPr>
                <w:rStyle w:val="Strong"/>
                <w:rFonts w:ascii="Times New Roman" w:hAnsi="Times New Roman" w:cs="Times New Roman"/>
                <w:sz w:val="24"/>
                <w:szCs w:val="24"/>
              </w:rPr>
              <w:t>TOTAL</w:t>
            </w:r>
          </w:p>
          <w:p w14:paraId="50D4EAD3"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4" w14:textId="77777777" w:rsidR="00796F20" w:rsidRPr="00600DD6" w:rsidRDefault="00796F20" w:rsidP="00600DD6">
            <w:pPr>
              <w:spacing w:line="360" w:lineRule="auto"/>
              <w:rPr>
                <w:rStyle w:val="Strong"/>
                <w:rFonts w:ascii="Times New Roman" w:hAnsi="Times New Roman" w:cs="Times New Roman"/>
                <w:b w:val="0"/>
                <w:sz w:val="24"/>
                <w:szCs w:val="24"/>
              </w:rPr>
            </w:pPr>
          </w:p>
        </w:tc>
        <w:tc>
          <w:tcPr>
            <w:tcW w:w="2278" w:type="dxa"/>
          </w:tcPr>
          <w:p w14:paraId="50D4EAD5"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6"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7"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8"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9"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£132,000</w:t>
            </w:r>
          </w:p>
          <w:p w14:paraId="50D4EADA"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£4,330</w:t>
            </w:r>
          </w:p>
          <w:p w14:paraId="50D4EADB"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C"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D"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200,000</w:t>
            </w:r>
          </w:p>
          <w:p w14:paraId="50D4EADE"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DF"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0"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1"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2"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3"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4"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5"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6"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7"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8"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(170,125+980) =171,105</w:t>
            </w:r>
          </w:p>
          <w:p w14:paraId="50D4EAE9"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430,600</w:t>
            </w:r>
          </w:p>
          <w:p w14:paraId="50D4EAEA"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176,250</w:t>
            </w:r>
          </w:p>
          <w:p w14:paraId="50D4EAEB" w14:textId="77777777" w:rsidR="00796F20" w:rsidRPr="00600DD6" w:rsidRDefault="00796F20" w:rsidP="00600DD6">
            <w:pPr>
              <w:spacing w:line="360" w:lineRule="auto"/>
              <w:rPr>
                <w:rStyle w:val="Strong"/>
                <w:rFonts w:ascii="Times New Roman" w:hAnsi="Times New Roman" w:cs="Times New Roman"/>
                <w:b w:val="0"/>
                <w:sz w:val="24"/>
                <w:szCs w:val="24"/>
              </w:rPr>
            </w:pPr>
          </w:p>
        </w:tc>
        <w:tc>
          <w:tcPr>
            <w:tcW w:w="3117" w:type="dxa"/>
          </w:tcPr>
          <w:p w14:paraId="50D4EAEC"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D"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EE"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£1,000,000</w:t>
            </w:r>
          </w:p>
          <w:p w14:paraId="50D4EAEF"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£400,000</w:t>
            </w:r>
          </w:p>
          <w:p w14:paraId="50D4EAF0"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1"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2"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£136,330</w:t>
            </w:r>
          </w:p>
          <w:p w14:paraId="50D4EAF3"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4"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5"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6"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188,625</w:t>
            </w:r>
          </w:p>
          <w:p w14:paraId="50D4EAF7"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3,000</w:t>
            </w:r>
          </w:p>
          <w:p w14:paraId="50D4EAF8"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100,000</w:t>
            </w:r>
          </w:p>
          <w:p w14:paraId="50D4EAF9" w14:textId="77777777" w:rsidR="00796F20" w:rsidRPr="00600DD6" w:rsidRDefault="00796F20" w:rsidP="00600DD6">
            <w:pPr>
              <w:spacing w:line="360" w:lineRule="auto"/>
              <w:rPr>
                <w:rStyle w:val="Strong"/>
                <w:rFonts w:ascii="Times New Roman" w:hAnsi="Times New Roman" w:cs="Times New Roman"/>
                <w:sz w:val="24"/>
                <w:szCs w:val="24"/>
              </w:rPr>
            </w:pPr>
            <w:r w:rsidRPr="00600DD6">
              <w:rPr>
                <w:rStyle w:val="Strong"/>
                <w:rFonts w:ascii="Times New Roman" w:hAnsi="Times New Roman" w:cs="Times New Roman"/>
                <w:sz w:val="24"/>
                <w:szCs w:val="24"/>
              </w:rPr>
              <w:t>2,027,955</w:t>
            </w:r>
          </w:p>
          <w:p w14:paraId="50D4EAFA"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B"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C"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D" w14:textId="77777777" w:rsidR="00796F20" w:rsidRPr="00600DD6" w:rsidRDefault="00796F20" w:rsidP="00600DD6">
            <w:pPr>
              <w:spacing w:line="360" w:lineRule="auto"/>
              <w:rPr>
                <w:rStyle w:val="Strong"/>
                <w:rFonts w:ascii="Times New Roman" w:hAnsi="Times New Roman" w:cs="Times New Roman"/>
                <w:b w:val="0"/>
                <w:sz w:val="24"/>
                <w:szCs w:val="24"/>
              </w:rPr>
            </w:pPr>
            <w:r w:rsidRPr="00600DD6">
              <w:rPr>
                <w:rStyle w:val="Strong"/>
                <w:rFonts w:ascii="Times New Roman" w:hAnsi="Times New Roman" w:cs="Times New Roman"/>
                <w:b w:val="0"/>
                <w:sz w:val="24"/>
                <w:szCs w:val="24"/>
              </w:rPr>
              <w:t>1,250,000</w:t>
            </w:r>
          </w:p>
          <w:p w14:paraId="50D4EAFE"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AFF"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B00"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B01" w14:textId="77777777" w:rsidR="00796F20" w:rsidRPr="00600DD6" w:rsidRDefault="00796F20" w:rsidP="00600DD6">
            <w:pPr>
              <w:spacing w:line="360" w:lineRule="auto"/>
              <w:rPr>
                <w:rStyle w:val="Strong"/>
                <w:rFonts w:ascii="Times New Roman" w:hAnsi="Times New Roman" w:cs="Times New Roman"/>
                <w:b w:val="0"/>
                <w:sz w:val="24"/>
                <w:szCs w:val="24"/>
              </w:rPr>
            </w:pPr>
          </w:p>
          <w:p w14:paraId="50D4EB02" w14:textId="77777777" w:rsidR="00796F20" w:rsidRPr="00600DD6" w:rsidRDefault="00796F20" w:rsidP="00600DD6">
            <w:pPr>
              <w:spacing w:line="360" w:lineRule="auto"/>
              <w:rPr>
                <w:rStyle w:val="Strong"/>
                <w:rFonts w:ascii="Times New Roman" w:hAnsi="Times New Roman" w:cs="Times New Roman"/>
                <w:sz w:val="24"/>
                <w:szCs w:val="24"/>
              </w:rPr>
            </w:pPr>
          </w:p>
          <w:p w14:paraId="50D4EB03" w14:textId="77777777" w:rsidR="00796F20" w:rsidRPr="00600DD6" w:rsidRDefault="00796F20" w:rsidP="00600DD6">
            <w:pPr>
              <w:spacing w:line="360" w:lineRule="auto"/>
              <w:rPr>
                <w:rStyle w:val="Strong"/>
                <w:rFonts w:ascii="Times New Roman" w:hAnsi="Times New Roman" w:cs="Times New Roman"/>
                <w:sz w:val="24"/>
                <w:szCs w:val="24"/>
              </w:rPr>
            </w:pPr>
            <w:r w:rsidRPr="00600DD6">
              <w:rPr>
                <w:rStyle w:val="Strong"/>
                <w:rFonts w:ascii="Times New Roman" w:hAnsi="Times New Roman" w:cs="Times New Roman"/>
                <w:sz w:val="24"/>
                <w:szCs w:val="24"/>
              </w:rPr>
              <w:t>2,027,955</w:t>
            </w:r>
          </w:p>
        </w:tc>
      </w:tr>
    </w:tbl>
    <w:p w14:paraId="50D4EB05" w14:textId="77777777" w:rsidR="00600DD6" w:rsidRDefault="00600DD6" w:rsidP="00600DD6">
      <w:pPr>
        <w:pStyle w:val="NormalWeb"/>
        <w:spacing w:before="0" w:beforeAutospacing="0" w:after="0" w:afterAutospacing="0" w:line="360" w:lineRule="auto"/>
      </w:pPr>
    </w:p>
    <w:p w14:paraId="754D85BF" w14:textId="77777777" w:rsidR="00D766E8" w:rsidRDefault="00D766E8" w:rsidP="00600DD6">
      <w:pPr>
        <w:pStyle w:val="NormalWeb"/>
        <w:spacing w:before="0" w:beforeAutospacing="0" w:after="0" w:afterAutospacing="0" w:line="360" w:lineRule="auto"/>
      </w:pPr>
    </w:p>
    <w:p w14:paraId="50D4EB06" w14:textId="28703FD5" w:rsidR="00600DD6" w:rsidRDefault="00600DD6" w:rsidP="00600DD6">
      <w:pPr>
        <w:pStyle w:val="NormalWeb"/>
        <w:spacing w:before="0" w:beforeAutospacing="0" w:after="0" w:afterAutospacing="0" w:line="360" w:lineRule="auto"/>
      </w:pPr>
      <w:r>
        <w:t>(b)</w:t>
      </w:r>
    </w:p>
    <w:p w14:paraId="50D4EB07" w14:textId="77777777" w:rsidR="00796F20" w:rsidRPr="00600DD6" w:rsidRDefault="00796F20" w:rsidP="00600DD6">
      <w:pPr>
        <w:pStyle w:val="NormalWeb"/>
        <w:spacing w:before="0" w:beforeAutospacing="0" w:after="0" w:afterAutospacing="0" w:line="360" w:lineRule="auto"/>
      </w:pPr>
      <w:r w:rsidRPr="00600DD6">
        <w:t xml:space="preserve">As a result of adhering to the double-entry bookkeeping principle, the balance sheet is in a state of equilibrium. With this </w:t>
      </w:r>
      <w:r w:rsidR="00076906" w:rsidRPr="00600DD6">
        <w:t>bookkeeping method</w:t>
      </w:r>
      <w:r w:rsidRPr="00600DD6">
        <w:t xml:space="preserve">, all financial dealings are recorded in at least two separate accounts, each of which serves as a double-check for the other. At all times, the total </w:t>
      </w:r>
      <w:r w:rsidR="00076906" w:rsidRPr="00600DD6">
        <w:t>assets and equity must match the total</w:t>
      </w:r>
      <w:r w:rsidRPr="00600DD6">
        <w:t xml:space="preserve"> liabilities and debt. The ratio of equity to total assets minus total liabilities is constant. Assets minus equity must always equal liabilities.</w:t>
      </w:r>
    </w:p>
    <w:p w14:paraId="50D4EB08" w14:textId="77777777" w:rsidR="00796F20" w:rsidRPr="00600DD6" w:rsidRDefault="00796F20" w:rsidP="00600DD6">
      <w:pPr>
        <w:shd w:val="clear" w:color="auto" w:fill="FFFFFF"/>
        <w:spacing w:after="0" w:line="360" w:lineRule="auto"/>
        <w:jc w:val="center"/>
        <w:rPr>
          <w:rStyle w:val="Strong"/>
          <w:rFonts w:ascii="Times New Roman" w:hAnsi="Times New Roman" w:cs="Times New Roman"/>
          <w:sz w:val="24"/>
          <w:szCs w:val="24"/>
        </w:rPr>
      </w:pPr>
    </w:p>
    <w:p w14:paraId="50D4EB09" w14:textId="77777777" w:rsidR="00974A2C" w:rsidRPr="00600DD6" w:rsidRDefault="00796F20" w:rsidP="00600DD6">
      <w:pPr>
        <w:shd w:val="clear" w:color="auto" w:fill="FFFFFF"/>
        <w:spacing w:after="0" w:line="360" w:lineRule="auto"/>
        <w:jc w:val="center"/>
        <w:rPr>
          <w:rStyle w:val="Strong"/>
          <w:rFonts w:ascii="Times New Roman" w:hAnsi="Times New Roman" w:cs="Times New Roman"/>
          <w:sz w:val="24"/>
          <w:szCs w:val="24"/>
        </w:rPr>
      </w:pPr>
      <w:r w:rsidRPr="00600DD6">
        <w:rPr>
          <w:rStyle w:val="Strong"/>
          <w:rFonts w:ascii="Times New Roman" w:hAnsi="Times New Roman" w:cs="Times New Roman"/>
          <w:sz w:val="24"/>
          <w:szCs w:val="24"/>
        </w:rPr>
        <w:t>QUESTION 2</w:t>
      </w:r>
    </w:p>
    <w:p w14:paraId="50D4EB0A" w14:textId="77777777" w:rsidR="00974A2C" w:rsidRPr="00600DD6" w:rsidRDefault="00974A2C" w:rsidP="00600DD6">
      <w:pPr>
        <w:pStyle w:val="NormalWeb"/>
        <w:numPr>
          <w:ilvl w:val="0"/>
          <w:numId w:val="1"/>
        </w:numPr>
        <w:shd w:val="clear" w:color="auto" w:fill="FFFFFF"/>
        <w:spacing w:before="0" w:beforeAutospacing="0" w:after="0" w:afterAutospacing="0" w:line="360" w:lineRule="auto"/>
      </w:pPr>
      <w:r w:rsidRPr="00600DD6">
        <w:rPr>
          <w:rStyle w:val="Strong"/>
        </w:rPr>
        <w:t>Retu</w:t>
      </w:r>
      <w:r w:rsidR="00675789" w:rsidRPr="00600DD6">
        <w:rPr>
          <w:rStyle w:val="Strong"/>
        </w:rPr>
        <w:t>rn on Capital Employed (ROCE)</w:t>
      </w:r>
    </w:p>
    <w:p w14:paraId="50D4EB0B" w14:textId="77777777" w:rsidR="00974A2C" w:rsidRPr="00600DD6" w:rsidRDefault="00974A2C" w:rsidP="00600DD6">
      <w:pPr>
        <w:pStyle w:val="NormalWeb"/>
        <w:shd w:val="clear" w:color="auto" w:fill="FFFFFF"/>
        <w:spacing w:before="0" w:beforeAutospacing="0" w:after="0" w:afterAutospacing="0" w:line="360" w:lineRule="auto"/>
      </w:pPr>
      <w:r w:rsidRPr="00600DD6">
        <w:t>= Earnings before Interest and Tax/Capital Employed * 100</w:t>
      </w:r>
    </w:p>
    <w:p w14:paraId="50D4EB0C" w14:textId="77777777" w:rsidR="00600DD6" w:rsidRPr="00600DD6" w:rsidRDefault="00600DD6" w:rsidP="00600DD6">
      <w:pPr>
        <w:pStyle w:val="NormalWeb"/>
        <w:shd w:val="clear" w:color="auto" w:fill="FFFFFF"/>
        <w:spacing w:before="0" w:beforeAutospacing="0" w:after="0" w:afterAutospacing="0" w:line="360" w:lineRule="auto"/>
      </w:pPr>
      <w:r w:rsidRPr="00600DD6">
        <w:t xml:space="preserve">First, we compute the earnings before interest and </w:t>
      </w:r>
      <w:r>
        <w:t>T</w:t>
      </w:r>
      <w:r w:rsidRPr="00600DD6">
        <w:t>ax for the two financial years. After that, we compute the capital employed</w:t>
      </w:r>
      <w:r>
        <w:t>;</w:t>
      </w:r>
      <w:r w:rsidRPr="00600DD6">
        <w:t xml:space="preserve"> hence</w:t>
      </w:r>
      <w:r>
        <w:t>, the ROCE can now be computed with the two results</w:t>
      </w:r>
      <w:r w:rsidRPr="00600DD6">
        <w:t>.</w:t>
      </w:r>
    </w:p>
    <w:p w14:paraId="50D4EB0D" w14:textId="77777777" w:rsidR="00600DD6" w:rsidRPr="00600DD6" w:rsidRDefault="00600DD6" w:rsidP="00600DD6">
      <w:pPr>
        <w:pStyle w:val="NormalWeb"/>
        <w:numPr>
          <w:ilvl w:val="0"/>
          <w:numId w:val="4"/>
        </w:numPr>
        <w:shd w:val="clear" w:color="auto" w:fill="FFFFFF"/>
        <w:spacing w:before="0" w:beforeAutospacing="0" w:after="0" w:afterAutospacing="0" w:line="360" w:lineRule="auto"/>
        <w:rPr>
          <w:b/>
          <w:bCs/>
        </w:rPr>
      </w:pPr>
      <w:r w:rsidRPr="00600DD6">
        <w:rPr>
          <w:b/>
          <w:bCs/>
        </w:rPr>
        <w:t>Earnings before interest &amp; Tax</w:t>
      </w:r>
    </w:p>
    <w:p w14:paraId="50D4EB0E" w14:textId="77777777" w:rsidR="00600DD6" w:rsidRPr="00600DD6" w:rsidRDefault="00600DD6" w:rsidP="00600DD6">
      <w:pPr>
        <w:pStyle w:val="NormalWeb"/>
        <w:shd w:val="clear" w:color="auto" w:fill="FFFFFF"/>
        <w:spacing w:before="0" w:beforeAutospacing="0" w:after="0" w:afterAutospacing="0" w:line="360" w:lineRule="auto"/>
        <w:rPr>
          <w:b/>
          <w:u w:val="single"/>
        </w:rPr>
      </w:pPr>
      <w:r w:rsidRPr="00600DD6">
        <w:rPr>
          <w:b/>
          <w:u w:val="single"/>
        </w:rPr>
        <w:t>FY2021</w:t>
      </w:r>
    </w:p>
    <w:p w14:paraId="50D4EB0F" w14:textId="77777777" w:rsidR="00600DD6" w:rsidRPr="00600DD6" w:rsidRDefault="00600DD6" w:rsidP="00600DD6">
      <w:pPr>
        <w:pStyle w:val="NormalWeb"/>
        <w:shd w:val="clear" w:color="auto" w:fill="FFFFFF"/>
        <w:spacing w:before="0" w:beforeAutospacing="0" w:after="0" w:afterAutospacing="0" w:line="360" w:lineRule="auto"/>
      </w:pPr>
      <w:r w:rsidRPr="00600DD6">
        <w:t>Profit before Taxation=620</w:t>
      </w:r>
    </w:p>
    <w:p w14:paraId="50D4EB10" w14:textId="77777777" w:rsidR="00600DD6" w:rsidRPr="00600DD6" w:rsidRDefault="00600DD6" w:rsidP="00600DD6">
      <w:pPr>
        <w:pStyle w:val="NormalWeb"/>
        <w:shd w:val="clear" w:color="auto" w:fill="FFFFFF"/>
        <w:spacing w:before="0" w:beforeAutospacing="0" w:after="0" w:afterAutospacing="0" w:line="360" w:lineRule="auto"/>
      </w:pPr>
      <w:r w:rsidRPr="00600DD6">
        <w:t>Add Interest Payable=226</w:t>
      </w:r>
    </w:p>
    <w:p w14:paraId="50D4EB11" w14:textId="77777777" w:rsidR="00600DD6" w:rsidRPr="00600DD6" w:rsidRDefault="00600DD6" w:rsidP="00600DD6">
      <w:pPr>
        <w:pStyle w:val="NormalWeb"/>
        <w:shd w:val="clear" w:color="auto" w:fill="FFFFFF"/>
        <w:spacing w:before="0" w:beforeAutospacing="0" w:after="0" w:afterAutospacing="0" w:line="360" w:lineRule="auto"/>
        <w:rPr>
          <w:b/>
          <w:bCs/>
        </w:rPr>
      </w:pPr>
      <w:r w:rsidRPr="00600DD6">
        <w:rPr>
          <w:b/>
          <w:bCs/>
        </w:rPr>
        <w:t>Earnings before interest &amp; Tax=620+226=846</w:t>
      </w:r>
    </w:p>
    <w:p w14:paraId="50D4EB12" w14:textId="77777777" w:rsidR="00600DD6" w:rsidRPr="00600DD6" w:rsidRDefault="00600DD6" w:rsidP="00600DD6">
      <w:pPr>
        <w:pStyle w:val="NormalWeb"/>
        <w:shd w:val="clear" w:color="auto" w:fill="FFFFFF"/>
        <w:spacing w:before="0" w:beforeAutospacing="0" w:after="0" w:afterAutospacing="0" w:line="360" w:lineRule="auto"/>
        <w:rPr>
          <w:b/>
          <w:bCs/>
          <w:u w:val="single"/>
        </w:rPr>
      </w:pPr>
      <w:r w:rsidRPr="00600DD6">
        <w:rPr>
          <w:b/>
          <w:bCs/>
          <w:u w:val="single"/>
        </w:rPr>
        <w:t>FY2020</w:t>
      </w:r>
    </w:p>
    <w:p w14:paraId="50D4EB13" w14:textId="77777777" w:rsidR="00600DD6" w:rsidRPr="00600DD6" w:rsidRDefault="00600DD6" w:rsidP="00600DD6">
      <w:pPr>
        <w:pStyle w:val="NormalWeb"/>
        <w:shd w:val="clear" w:color="auto" w:fill="FFFFFF"/>
        <w:spacing w:before="0" w:beforeAutospacing="0" w:after="0" w:afterAutospacing="0" w:line="360" w:lineRule="auto"/>
      </w:pPr>
      <w:r w:rsidRPr="00600DD6">
        <w:t>Profit before Taxation=539</w:t>
      </w:r>
    </w:p>
    <w:p w14:paraId="50D4EB14" w14:textId="77777777" w:rsidR="00600DD6" w:rsidRPr="00600DD6" w:rsidRDefault="00600DD6" w:rsidP="00600DD6">
      <w:pPr>
        <w:pStyle w:val="NormalWeb"/>
        <w:shd w:val="clear" w:color="auto" w:fill="FFFFFF"/>
        <w:spacing w:before="0" w:beforeAutospacing="0" w:after="0" w:afterAutospacing="0" w:line="360" w:lineRule="auto"/>
      </w:pPr>
      <w:r w:rsidRPr="00600DD6">
        <w:t>Add: Interest Payable=181</w:t>
      </w:r>
    </w:p>
    <w:p w14:paraId="50D4EB15" w14:textId="77777777" w:rsidR="00974A2C" w:rsidRPr="00600DD6" w:rsidRDefault="00600DD6" w:rsidP="00600DD6">
      <w:pPr>
        <w:pStyle w:val="NormalWeb"/>
        <w:shd w:val="clear" w:color="auto" w:fill="FFFFFF"/>
        <w:spacing w:before="0" w:beforeAutospacing="0" w:after="0" w:afterAutospacing="0" w:line="360" w:lineRule="auto"/>
        <w:rPr>
          <w:b/>
          <w:bCs/>
        </w:rPr>
      </w:pPr>
      <w:r w:rsidRPr="00600DD6">
        <w:rPr>
          <w:b/>
          <w:bCs/>
        </w:rPr>
        <w:t>Earnings before interest &amp; Tax=539+181=720</w:t>
      </w:r>
    </w:p>
    <w:p w14:paraId="50D4EB16" w14:textId="77777777" w:rsidR="00600DD6" w:rsidRPr="00600DD6" w:rsidRDefault="00600DD6" w:rsidP="00600DD6">
      <w:p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w:t>
      </w:r>
      <w:r>
        <w:rPr>
          <w:rFonts w:ascii="Times New Roman" w:hAnsi="Times New Roman" w:cs="Times New Roman"/>
          <w:b/>
          <w:bCs/>
          <w:sz w:val="24"/>
          <w:szCs w:val="24"/>
        </w:rPr>
        <w:t>i</w:t>
      </w:r>
      <w:r w:rsidRPr="00600DD6">
        <w:rPr>
          <w:rFonts w:ascii="Times New Roman" w:hAnsi="Times New Roman" w:cs="Times New Roman"/>
          <w:b/>
          <w:bCs/>
          <w:sz w:val="24"/>
          <w:szCs w:val="24"/>
        </w:rPr>
        <w:t>i) Capital Employed</w:t>
      </w:r>
    </w:p>
    <w:p w14:paraId="50D4EB17" w14:textId="77777777" w:rsidR="00974A2C" w:rsidRPr="00600DD6" w:rsidRDefault="00600DD6" w:rsidP="00600DD6">
      <w:p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w:t>
      </w:r>
      <w:r w:rsidR="00974A2C" w:rsidRPr="00600DD6">
        <w:rPr>
          <w:rFonts w:ascii="Times New Roman" w:hAnsi="Times New Roman" w:cs="Times New Roman"/>
          <w:b/>
          <w:bCs/>
          <w:sz w:val="24"/>
          <w:szCs w:val="24"/>
        </w:rPr>
        <w:t xml:space="preserve"> Total Assets – Current Liabilities</w:t>
      </w:r>
    </w:p>
    <w:p w14:paraId="50D4EB18" w14:textId="77777777" w:rsidR="00600DD6" w:rsidRPr="00600DD6" w:rsidRDefault="00600DD6" w:rsidP="00600DD6">
      <w:pPr>
        <w:spacing w:after="0" w:line="360" w:lineRule="auto"/>
        <w:rPr>
          <w:rFonts w:ascii="Times New Roman" w:hAnsi="Times New Roman" w:cs="Times New Roman"/>
          <w:b/>
          <w:bCs/>
          <w:sz w:val="24"/>
          <w:szCs w:val="24"/>
          <w:u w:val="single"/>
        </w:rPr>
      </w:pPr>
      <w:r w:rsidRPr="00600DD6">
        <w:rPr>
          <w:rFonts w:ascii="Times New Roman" w:hAnsi="Times New Roman" w:cs="Times New Roman"/>
          <w:b/>
          <w:bCs/>
          <w:sz w:val="24"/>
          <w:szCs w:val="24"/>
          <w:u w:val="single"/>
        </w:rPr>
        <w:t>FY2021</w:t>
      </w:r>
    </w:p>
    <w:p w14:paraId="50D4EB19"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Total Assets=9,736</w:t>
      </w:r>
    </w:p>
    <w:p w14:paraId="50D4EB1A"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Less: Current liabilities=2,511</w:t>
      </w:r>
    </w:p>
    <w:p w14:paraId="50D4EB1B" w14:textId="77777777" w:rsidR="00600DD6" w:rsidRPr="00600DD6" w:rsidRDefault="00600DD6" w:rsidP="00600DD6">
      <w:p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Capital Employed=9,736-2,511=7,225</w:t>
      </w:r>
    </w:p>
    <w:p w14:paraId="50D4EB1C"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1D"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Total Assets=10,087</w:t>
      </w:r>
    </w:p>
    <w:p w14:paraId="50D4EB1E"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Less: Current liabilities=3,046</w:t>
      </w:r>
    </w:p>
    <w:p w14:paraId="50D4EB1F"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Capital Employed=7,041</w:t>
      </w:r>
    </w:p>
    <w:p w14:paraId="50D4EB20" w14:textId="77777777" w:rsidR="00974A2C" w:rsidRPr="00600DD6" w:rsidRDefault="00974A2C" w:rsidP="00600DD6">
      <w:pPr>
        <w:spacing w:after="0" w:line="360" w:lineRule="auto"/>
        <w:rPr>
          <w:rFonts w:ascii="Times New Roman" w:hAnsi="Times New Roman" w:cs="Times New Roman"/>
          <w:b/>
          <w:bCs/>
          <w:sz w:val="24"/>
          <w:szCs w:val="24"/>
        </w:rPr>
      </w:pPr>
    </w:p>
    <w:p w14:paraId="50D4EB21" w14:textId="77777777" w:rsidR="00974A2C" w:rsidRPr="00600DD6" w:rsidRDefault="00974A2C" w:rsidP="00600DD6">
      <w:pPr>
        <w:pStyle w:val="ListParagraph"/>
        <w:numPr>
          <w:ilvl w:val="0"/>
          <w:numId w:val="13"/>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Ret</w:t>
      </w:r>
      <w:r w:rsidR="00600DD6" w:rsidRPr="00600DD6">
        <w:rPr>
          <w:rFonts w:ascii="Times New Roman" w:hAnsi="Times New Roman" w:cs="Times New Roman"/>
          <w:b/>
          <w:bCs/>
          <w:sz w:val="24"/>
          <w:szCs w:val="24"/>
        </w:rPr>
        <w:t>urn on Capital Employed (ROCE)</w:t>
      </w:r>
    </w:p>
    <w:p w14:paraId="50D4EB22"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23"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Earnings before interest &amp; Tax (A)=846</w:t>
      </w:r>
    </w:p>
    <w:p w14:paraId="50D4EB24"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Capital Employed (B)=7,225</w:t>
      </w:r>
    </w:p>
    <w:p w14:paraId="50D4EB25" w14:textId="77777777" w:rsidR="00600DD6" w:rsidRPr="00600DD6" w:rsidRDefault="00600DD6" w:rsidP="00600DD6">
      <w:p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Return on Capital Employed (A/B) *100= (846/7,225) *100%=11.709%</w:t>
      </w:r>
    </w:p>
    <w:p w14:paraId="50D4EB26" w14:textId="77777777" w:rsidR="00600DD6" w:rsidRPr="00600DD6" w:rsidRDefault="00600DD6" w:rsidP="00600DD6">
      <w:pPr>
        <w:spacing w:after="0" w:line="360" w:lineRule="auto"/>
        <w:rPr>
          <w:rFonts w:ascii="Times New Roman" w:hAnsi="Times New Roman" w:cs="Times New Roman"/>
          <w:b/>
          <w:bCs/>
          <w:sz w:val="24"/>
          <w:szCs w:val="24"/>
          <w:u w:val="single"/>
        </w:rPr>
      </w:pPr>
      <w:r w:rsidRPr="00600DD6">
        <w:rPr>
          <w:rFonts w:ascii="Times New Roman" w:hAnsi="Times New Roman" w:cs="Times New Roman"/>
          <w:b/>
          <w:bCs/>
          <w:sz w:val="24"/>
          <w:szCs w:val="24"/>
          <w:u w:val="single"/>
        </w:rPr>
        <w:t>FY2020</w:t>
      </w:r>
    </w:p>
    <w:p w14:paraId="50D4EB27"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Earnings before interest &amp; Tax (A)=720</w:t>
      </w:r>
    </w:p>
    <w:p w14:paraId="50D4EB28"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Capital Employed (B)=7,041</w:t>
      </w:r>
    </w:p>
    <w:p w14:paraId="50D4EB29" w14:textId="77777777" w:rsidR="00600DD6" w:rsidRPr="00600DD6" w:rsidRDefault="00600DD6" w:rsidP="00600DD6">
      <w:p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Return on Capital Employed (A/B) *100= (720/7,041) *100%=10.226%</w:t>
      </w:r>
    </w:p>
    <w:p w14:paraId="50D4EB2A" w14:textId="77777777" w:rsidR="00974A2C" w:rsidRPr="00600DD6" w:rsidRDefault="00974A2C" w:rsidP="00600DD6">
      <w:pPr>
        <w:spacing w:after="0" w:line="360" w:lineRule="auto"/>
        <w:rPr>
          <w:rFonts w:ascii="Times New Roman" w:hAnsi="Times New Roman" w:cs="Times New Roman"/>
          <w:b/>
          <w:bCs/>
          <w:sz w:val="24"/>
          <w:szCs w:val="24"/>
        </w:rPr>
      </w:pPr>
    </w:p>
    <w:p w14:paraId="50D4EB2B"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xml:space="preserve">2. Return on </w:t>
      </w:r>
      <w:r w:rsidR="00600DD6" w:rsidRPr="00600DD6">
        <w:rPr>
          <w:rFonts w:ascii="Times New Roman" w:hAnsi="Times New Roman" w:cs="Times New Roman"/>
          <w:b/>
          <w:bCs/>
          <w:sz w:val="24"/>
          <w:szCs w:val="24"/>
        </w:rPr>
        <w:t>Equity (ROE)</w:t>
      </w:r>
    </w:p>
    <w:p w14:paraId="50D4EB2C"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 Net Income/Shareholder Equity</w:t>
      </w:r>
    </w:p>
    <w:p w14:paraId="50D4EB2D" w14:textId="77777777" w:rsidR="00974A2C" w:rsidRPr="00600DD6" w:rsidRDefault="00974A2C" w:rsidP="00600DD6">
      <w:pPr>
        <w:pStyle w:val="ListParagraph"/>
        <w:numPr>
          <w:ilvl w:val="0"/>
          <w:numId w:val="5"/>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 xml:space="preserve">Net Income = Bottom Line Profit before </w:t>
      </w:r>
      <w:r w:rsidR="00600DD6">
        <w:rPr>
          <w:rFonts w:ascii="Times New Roman" w:hAnsi="Times New Roman" w:cs="Times New Roman"/>
          <w:b/>
          <w:bCs/>
          <w:sz w:val="24"/>
          <w:szCs w:val="24"/>
        </w:rPr>
        <w:t xml:space="preserve">the </w:t>
      </w:r>
      <w:r w:rsidRPr="00600DD6">
        <w:rPr>
          <w:rFonts w:ascii="Times New Roman" w:hAnsi="Times New Roman" w:cs="Times New Roman"/>
          <w:b/>
          <w:bCs/>
          <w:sz w:val="24"/>
          <w:szCs w:val="24"/>
        </w:rPr>
        <w:t>dividend</w:t>
      </w:r>
    </w:p>
    <w:p w14:paraId="50D4EB2E"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Net Income 2021=431</w:t>
      </w:r>
    </w:p>
    <w:p w14:paraId="50D4EB2F" w14:textId="77777777" w:rsidR="00974A2C"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Net Income 2020=366</w:t>
      </w:r>
    </w:p>
    <w:p w14:paraId="50D4EB30" w14:textId="77777777" w:rsidR="00974A2C" w:rsidRPr="00600DD6" w:rsidRDefault="00974A2C" w:rsidP="00600DD6">
      <w:pPr>
        <w:pStyle w:val="ListParagraph"/>
        <w:numPr>
          <w:ilvl w:val="0"/>
          <w:numId w:val="5"/>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Shareholder Equity = Total Assets – Liabilities (or) Equity Balance</w:t>
      </w:r>
    </w:p>
    <w:p w14:paraId="50D4EB31"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2021=3,088</w:t>
      </w:r>
    </w:p>
    <w:p w14:paraId="50D4EB32" w14:textId="77777777" w:rsidR="00974A2C"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2020=2,192</w:t>
      </w:r>
    </w:p>
    <w:p w14:paraId="50D4EB33" w14:textId="77777777" w:rsidR="00974A2C" w:rsidRPr="00600DD6" w:rsidRDefault="00974A2C" w:rsidP="00600DD6">
      <w:pPr>
        <w:pStyle w:val="ListParagraph"/>
        <w:numPr>
          <w:ilvl w:val="0"/>
          <w:numId w:val="5"/>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ROE</w:t>
      </w:r>
    </w:p>
    <w:p w14:paraId="50D4EB34"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35" w14:textId="77777777" w:rsidR="00600DD6"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sz w:val="24"/>
          <w:szCs w:val="24"/>
        </w:rPr>
        <w:t>Net Income (A)=431</w:t>
      </w:r>
    </w:p>
    <w:p w14:paraId="50D4EB36"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Equity (B)=3,088</w:t>
      </w:r>
    </w:p>
    <w:p w14:paraId="50D4EB37"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b/>
          <w:bCs/>
          <w:sz w:val="24"/>
          <w:szCs w:val="24"/>
        </w:rPr>
        <w:t>ROE (A/B) *100= (431/3,088) *100%=13.957</w:t>
      </w:r>
    </w:p>
    <w:p w14:paraId="50D4EB38"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39" w14:textId="77777777" w:rsidR="00600DD6"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sz w:val="24"/>
          <w:szCs w:val="24"/>
        </w:rPr>
        <w:t>Net Income (A)=366</w:t>
      </w:r>
    </w:p>
    <w:p w14:paraId="50D4EB3A"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Equity (B)=2,912</w:t>
      </w:r>
    </w:p>
    <w:p w14:paraId="50D4EB3B" w14:textId="77777777" w:rsidR="00600DD6" w:rsidRPr="00600DD6" w:rsidRDefault="00600DD6" w:rsidP="00600DD6">
      <w:pPr>
        <w:spacing w:after="0" w:line="360" w:lineRule="auto"/>
        <w:ind w:left="360"/>
        <w:rPr>
          <w:rFonts w:ascii="Times New Roman" w:hAnsi="Times New Roman" w:cs="Times New Roman"/>
          <w:b/>
          <w:bCs/>
          <w:sz w:val="24"/>
          <w:szCs w:val="24"/>
        </w:rPr>
      </w:pPr>
      <w:r w:rsidRPr="00600DD6">
        <w:rPr>
          <w:rFonts w:ascii="Times New Roman" w:hAnsi="Times New Roman" w:cs="Times New Roman"/>
          <w:b/>
          <w:bCs/>
          <w:sz w:val="24"/>
          <w:szCs w:val="24"/>
        </w:rPr>
        <w:t>ROE (A/B) *100= (366/2,912) *100%=12.569%</w:t>
      </w:r>
    </w:p>
    <w:p w14:paraId="50D4EB3C" w14:textId="77777777" w:rsidR="00974A2C" w:rsidRPr="00600DD6" w:rsidRDefault="00974A2C" w:rsidP="00600DD6">
      <w:pPr>
        <w:spacing w:after="0" w:line="360" w:lineRule="auto"/>
        <w:rPr>
          <w:rFonts w:ascii="Times New Roman" w:hAnsi="Times New Roman" w:cs="Times New Roman"/>
          <w:b/>
          <w:bCs/>
          <w:sz w:val="24"/>
          <w:szCs w:val="24"/>
        </w:rPr>
      </w:pPr>
    </w:p>
    <w:p w14:paraId="50D4EB3D"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3. Earnings per share</w:t>
      </w:r>
    </w:p>
    <w:p w14:paraId="50D4EB3E"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Earnings attributable to equity shareholders/Total No. of Shares</w:t>
      </w:r>
    </w:p>
    <w:p w14:paraId="50D4EB3F" w14:textId="77777777" w:rsidR="00974A2C" w:rsidRPr="00600DD6" w:rsidRDefault="00974A2C" w:rsidP="00600DD6">
      <w:pPr>
        <w:pStyle w:val="ListParagraph"/>
        <w:numPr>
          <w:ilvl w:val="0"/>
          <w:numId w:val="6"/>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Earnings attributable to equity shareholders</w:t>
      </w:r>
    </w:p>
    <w:p w14:paraId="50D4EB40"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2021=431</w:t>
      </w:r>
    </w:p>
    <w:p w14:paraId="50D4EB41"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2020=366</w:t>
      </w:r>
    </w:p>
    <w:p w14:paraId="50D4EB42" w14:textId="77777777" w:rsidR="00974A2C" w:rsidRPr="00600DD6" w:rsidRDefault="00600DD6" w:rsidP="00600DD6">
      <w:pPr>
        <w:pStyle w:val="ListParagraph"/>
        <w:numPr>
          <w:ilvl w:val="0"/>
          <w:numId w:val="6"/>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Total No. of Shares</w:t>
      </w:r>
    </w:p>
    <w:p w14:paraId="50D4EB43"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44"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Ordinary Share Capital=300</w:t>
      </w:r>
    </w:p>
    <w:p w14:paraId="50D4EB45"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Price per share=50p</w:t>
      </w:r>
    </w:p>
    <w:p w14:paraId="50D4EB46"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No. of Shares= (300/.50) =600</w:t>
      </w:r>
    </w:p>
    <w:p w14:paraId="50D4EB47"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48"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Ordinary Share Capital=300</w:t>
      </w:r>
    </w:p>
    <w:p w14:paraId="50D4EB49"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Price per share=50p</w:t>
      </w:r>
    </w:p>
    <w:p w14:paraId="50D4EB4A"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No. of Shares= (300/.50) =600</w:t>
      </w:r>
    </w:p>
    <w:p w14:paraId="50D4EB4B" w14:textId="77777777" w:rsidR="00974A2C" w:rsidRPr="00600DD6" w:rsidRDefault="00600DD6" w:rsidP="00600DD6">
      <w:pPr>
        <w:pStyle w:val="ListParagraph"/>
        <w:numPr>
          <w:ilvl w:val="0"/>
          <w:numId w:val="6"/>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Earnings</w:t>
      </w:r>
      <w:r w:rsidR="00974A2C" w:rsidRPr="00600DD6">
        <w:rPr>
          <w:rFonts w:ascii="Times New Roman" w:hAnsi="Times New Roman" w:cs="Times New Roman"/>
          <w:b/>
          <w:bCs/>
          <w:sz w:val="24"/>
          <w:szCs w:val="24"/>
        </w:rPr>
        <w:t xml:space="preserve"> per Share</w:t>
      </w:r>
    </w:p>
    <w:p w14:paraId="50D4EB4C"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4D"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Net Income (A)=431</w:t>
      </w:r>
    </w:p>
    <w:p w14:paraId="50D4EB4E"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No. of Shares (B)=600</w:t>
      </w:r>
    </w:p>
    <w:p w14:paraId="50D4EB4F"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Earnings per share (A/B) =431/600=0.7183</w:t>
      </w:r>
    </w:p>
    <w:p w14:paraId="50D4EB50"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FY2020</w:t>
      </w:r>
    </w:p>
    <w:p w14:paraId="50D4EB51"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Net Income (A)=366</w:t>
      </w:r>
    </w:p>
    <w:p w14:paraId="50D4EB52"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No. of Shares (B)=600</w:t>
      </w:r>
    </w:p>
    <w:p w14:paraId="50D4EB53"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Earnings per share (A/B) =366/600=0.61</w:t>
      </w:r>
    </w:p>
    <w:p w14:paraId="50D4EB54" w14:textId="77777777" w:rsidR="00974A2C" w:rsidRPr="00600DD6" w:rsidRDefault="00974A2C" w:rsidP="00600DD6">
      <w:pPr>
        <w:spacing w:after="0" w:line="360" w:lineRule="auto"/>
        <w:rPr>
          <w:rFonts w:ascii="Times New Roman" w:hAnsi="Times New Roman" w:cs="Times New Roman"/>
          <w:b/>
          <w:bCs/>
          <w:sz w:val="24"/>
          <w:szCs w:val="24"/>
        </w:rPr>
      </w:pPr>
    </w:p>
    <w:p w14:paraId="50D4EB55"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4. Net Profit Margin</w:t>
      </w:r>
    </w:p>
    <w:p w14:paraId="50D4EB56"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Net Profit/Revenue * 100</w:t>
      </w:r>
    </w:p>
    <w:p w14:paraId="50D4EB57" w14:textId="77777777" w:rsidR="00974A2C" w:rsidRPr="00600DD6" w:rsidRDefault="00974A2C" w:rsidP="00600DD6">
      <w:pPr>
        <w:pStyle w:val="ListParagraph"/>
        <w:numPr>
          <w:ilvl w:val="0"/>
          <w:numId w:val="7"/>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Net Profit</w:t>
      </w:r>
    </w:p>
    <w:p w14:paraId="50D4EB58"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2021=431</w:t>
      </w:r>
    </w:p>
    <w:p w14:paraId="50D4EB59"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2020=366</w:t>
      </w:r>
    </w:p>
    <w:p w14:paraId="50D4EB5A" w14:textId="77777777" w:rsidR="00974A2C" w:rsidRPr="00600DD6" w:rsidRDefault="00974A2C" w:rsidP="00600DD6">
      <w:pPr>
        <w:spacing w:after="0" w:line="360" w:lineRule="auto"/>
        <w:rPr>
          <w:rFonts w:ascii="Times New Roman" w:hAnsi="Times New Roman" w:cs="Times New Roman"/>
          <w:b/>
          <w:bCs/>
          <w:sz w:val="24"/>
          <w:szCs w:val="24"/>
        </w:rPr>
      </w:pPr>
    </w:p>
    <w:p w14:paraId="50D4EB5B" w14:textId="77777777" w:rsidR="00974A2C" w:rsidRPr="00600DD6" w:rsidRDefault="00600DD6" w:rsidP="00600DD6">
      <w:pPr>
        <w:pStyle w:val="ListParagraph"/>
        <w:numPr>
          <w:ilvl w:val="0"/>
          <w:numId w:val="7"/>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Revenue</w:t>
      </w:r>
    </w:p>
    <w:p w14:paraId="50D4EB5C"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2021=6,738</w:t>
      </w:r>
    </w:p>
    <w:p w14:paraId="50D4EB5D"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2020=6,441</w:t>
      </w:r>
    </w:p>
    <w:p w14:paraId="50D4EB5E" w14:textId="77777777" w:rsidR="00974A2C" w:rsidRPr="00600DD6" w:rsidRDefault="00974A2C" w:rsidP="00600DD6">
      <w:pPr>
        <w:spacing w:after="0" w:line="360" w:lineRule="auto"/>
        <w:rPr>
          <w:rFonts w:ascii="Times New Roman" w:hAnsi="Times New Roman" w:cs="Times New Roman"/>
          <w:b/>
          <w:bCs/>
          <w:sz w:val="24"/>
          <w:szCs w:val="24"/>
        </w:rPr>
      </w:pPr>
    </w:p>
    <w:p w14:paraId="50D4EB5F" w14:textId="77777777" w:rsidR="00974A2C" w:rsidRPr="00600DD6" w:rsidRDefault="00974A2C" w:rsidP="00600DD6">
      <w:pPr>
        <w:pStyle w:val="ListParagraph"/>
        <w:numPr>
          <w:ilvl w:val="0"/>
          <w:numId w:val="7"/>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Net Profit Margin</w:t>
      </w:r>
    </w:p>
    <w:p w14:paraId="50D4EB60"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61"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Net Profit (A)=431</w:t>
      </w:r>
    </w:p>
    <w:p w14:paraId="50D4EB62"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Revenue (B)=6/738</w:t>
      </w:r>
    </w:p>
    <w:p w14:paraId="50D4EB63"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Net Profit Margin (A/B) *100= (431/6,738) *100%=6.40%</w:t>
      </w:r>
    </w:p>
    <w:p w14:paraId="50D4EB64"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65"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Net Profit (A)=366</w:t>
      </w:r>
    </w:p>
    <w:p w14:paraId="50D4EB66"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Revenue (B)=6,441</w:t>
      </w:r>
    </w:p>
    <w:p w14:paraId="50D4EB67"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Net Profit Margin (A/B) *100= (366/6,441) *100%=5.682%</w:t>
      </w:r>
    </w:p>
    <w:p w14:paraId="50D4EB68" w14:textId="77777777" w:rsidR="00974A2C" w:rsidRPr="00600DD6" w:rsidRDefault="00974A2C" w:rsidP="00600DD6">
      <w:pPr>
        <w:spacing w:after="0" w:line="360" w:lineRule="auto"/>
        <w:rPr>
          <w:rFonts w:ascii="Times New Roman" w:hAnsi="Times New Roman" w:cs="Times New Roman"/>
          <w:b/>
          <w:bCs/>
          <w:sz w:val="24"/>
          <w:szCs w:val="24"/>
        </w:rPr>
      </w:pPr>
    </w:p>
    <w:p w14:paraId="50D4EB69"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5. Asset Turnover</w:t>
      </w:r>
    </w:p>
    <w:p w14:paraId="50D4EB6A"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=Sales/Total Asset</w:t>
      </w:r>
    </w:p>
    <w:p w14:paraId="50D4EB6B" w14:textId="77777777" w:rsidR="00974A2C" w:rsidRPr="00600DD6" w:rsidRDefault="00600DD6" w:rsidP="00600DD6">
      <w:pPr>
        <w:pStyle w:val="ListParagraph"/>
        <w:numPr>
          <w:ilvl w:val="0"/>
          <w:numId w:val="8"/>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Revenue</w:t>
      </w:r>
    </w:p>
    <w:p w14:paraId="50D4EB6C"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2021=6,738</w:t>
      </w:r>
    </w:p>
    <w:p w14:paraId="50D4EB6D"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2020=6,441</w:t>
      </w:r>
    </w:p>
    <w:p w14:paraId="50D4EB6E" w14:textId="77777777" w:rsidR="00974A2C" w:rsidRPr="00600DD6" w:rsidRDefault="00974A2C" w:rsidP="00600DD6">
      <w:pPr>
        <w:pStyle w:val="ListParagraph"/>
        <w:numPr>
          <w:ilvl w:val="0"/>
          <w:numId w:val="8"/>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Total Assets</w:t>
      </w:r>
    </w:p>
    <w:p w14:paraId="50D4EB6F"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2021=9,736</w:t>
      </w:r>
    </w:p>
    <w:p w14:paraId="50D4EB70" w14:textId="77777777" w:rsidR="00974A2C"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2020=10,087</w:t>
      </w:r>
    </w:p>
    <w:p w14:paraId="50D4EB71" w14:textId="77777777" w:rsidR="00600DD6" w:rsidRPr="00600DD6" w:rsidRDefault="00974A2C" w:rsidP="00600DD6">
      <w:pPr>
        <w:pStyle w:val="ListParagraph"/>
        <w:numPr>
          <w:ilvl w:val="0"/>
          <w:numId w:val="8"/>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Asset Turnover</w:t>
      </w:r>
    </w:p>
    <w:p w14:paraId="50D4EB72"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73"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Revenue (A)=6,738</w:t>
      </w:r>
    </w:p>
    <w:p w14:paraId="50D4EB74"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Total Assets (B)=9,736</w:t>
      </w:r>
    </w:p>
    <w:p w14:paraId="50D4EB75" w14:textId="77777777" w:rsidR="00600DD6"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b/>
          <w:sz w:val="24"/>
          <w:szCs w:val="24"/>
        </w:rPr>
        <w:t>Asset Turnover (A/B) =6,738/9,736=0.692 times</w:t>
      </w:r>
    </w:p>
    <w:p w14:paraId="50D4EB76"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77"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Revenue (A)=6,441</w:t>
      </w:r>
    </w:p>
    <w:p w14:paraId="50D4EB78"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Total Assets (B)=10,087</w:t>
      </w:r>
    </w:p>
    <w:p w14:paraId="50D4EB79" w14:textId="77777777" w:rsidR="00974A2C"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b/>
          <w:sz w:val="24"/>
          <w:szCs w:val="24"/>
        </w:rPr>
        <w:t>Asset Turnover (A/B) =6,441/10,087=0.639ti</w:t>
      </w:r>
      <w:r>
        <w:rPr>
          <w:rFonts w:ascii="Times New Roman" w:hAnsi="Times New Roman" w:cs="Times New Roman"/>
          <w:b/>
          <w:sz w:val="24"/>
          <w:szCs w:val="24"/>
        </w:rPr>
        <w:t>mes</w:t>
      </w:r>
    </w:p>
    <w:p w14:paraId="50D4EB7A" w14:textId="77777777" w:rsidR="00600DD6" w:rsidRDefault="00600DD6" w:rsidP="00600DD6">
      <w:pPr>
        <w:spacing w:after="0" w:line="360" w:lineRule="auto"/>
        <w:rPr>
          <w:rFonts w:ascii="Times New Roman" w:hAnsi="Times New Roman" w:cs="Times New Roman"/>
          <w:b/>
          <w:bCs/>
          <w:sz w:val="24"/>
          <w:szCs w:val="24"/>
        </w:rPr>
      </w:pPr>
    </w:p>
    <w:p w14:paraId="50D4EB7B"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6. Stock Holding Days</w:t>
      </w:r>
    </w:p>
    <w:p w14:paraId="50D4EB7C"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Inventory/Cost of Sales * 365</w:t>
      </w:r>
    </w:p>
    <w:p w14:paraId="50D4EB7D" w14:textId="77777777" w:rsidR="00974A2C" w:rsidRPr="00600DD6" w:rsidRDefault="00600DD6" w:rsidP="00600DD6">
      <w:pPr>
        <w:pStyle w:val="ListParagraph"/>
        <w:numPr>
          <w:ilvl w:val="0"/>
          <w:numId w:val="9"/>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Inventory</w:t>
      </w:r>
    </w:p>
    <w:p w14:paraId="50D4EB7E"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2021=708</w:t>
      </w:r>
    </w:p>
    <w:p w14:paraId="50D4EB7F" w14:textId="77777777" w:rsidR="00974A2C"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2020=659</w:t>
      </w:r>
    </w:p>
    <w:p w14:paraId="50D4EB80" w14:textId="77777777" w:rsidR="00974A2C" w:rsidRPr="00600DD6" w:rsidRDefault="00600DD6" w:rsidP="00600DD6">
      <w:pPr>
        <w:pStyle w:val="ListParagraph"/>
        <w:numPr>
          <w:ilvl w:val="0"/>
          <w:numId w:val="9"/>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Cost of Sales</w:t>
      </w:r>
    </w:p>
    <w:p w14:paraId="50D4EB81"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2021=3,235</w:t>
      </w:r>
    </w:p>
    <w:p w14:paraId="50D4EB82"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2020=3,096</w:t>
      </w:r>
    </w:p>
    <w:p w14:paraId="50D4EB83" w14:textId="77777777" w:rsidR="00974A2C" w:rsidRPr="00600DD6" w:rsidRDefault="00974A2C" w:rsidP="00600DD6">
      <w:pPr>
        <w:pStyle w:val="ListParagraph"/>
        <w:numPr>
          <w:ilvl w:val="0"/>
          <w:numId w:val="9"/>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Stock Holding Days</w:t>
      </w:r>
    </w:p>
    <w:p w14:paraId="50D4EB84"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85"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Inventory (A)=708</w:t>
      </w:r>
    </w:p>
    <w:p w14:paraId="50D4EB86"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Cost of Sales (B)=3,235</w:t>
      </w:r>
    </w:p>
    <w:p w14:paraId="50D4EB87" w14:textId="77777777" w:rsidR="00600DD6"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b/>
          <w:sz w:val="24"/>
          <w:szCs w:val="24"/>
        </w:rPr>
        <w:t>Stock Holding Days (A/B) *365= (708/3,235) *365=80 days</w:t>
      </w:r>
    </w:p>
    <w:p w14:paraId="50D4EB88" w14:textId="77777777" w:rsidR="00600DD6" w:rsidRPr="00600DD6" w:rsidRDefault="00600DD6" w:rsidP="00600DD6">
      <w:pPr>
        <w:spacing w:after="0" w:line="360" w:lineRule="auto"/>
        <w:ind w:left="360"/>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89"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Inventory (A)=659</w:t>
      </w:r>
    </w:p>
    <w:p w14:paraId="50D4EB8A" w14:textId="77777777" w:rsidR="00600DD6" w:rsidRPr="00600DD6" w:rsidRDefault="00600DD6" w:rsidP="00600DD6">
      <w:pPr>
        <w:spacing w:after="0" w:line="360" w:lineRule="auto"/>
        <w:ind w:left="360"/>
        <w:rPr>
          <w:rFonts w:ascii="Times New Roman" w:hAnsi="Times New Roman" w:cs="Times New Roman"/>
          <w:sz w:val="24"/>
          <w:szCs w:val="24"/>
        </w:rPr>
      </w:pPr>
      <w:r w:rsidRPr="00600DD6">
        <w:rPr>
          <w:rFonts w:ascii="Times New Roman" w:hAnsi="Times New Roman" w:cs="Times New Roman"/>
          <w:sz w:val="24"/>
          <w:szCs w:val="24"/>
        </w:rPr>
        <w:t>Cost of Sales (B)=3,096</w:t>
      </w:r>
    </w:p>
    <w:p w14:paraId="50D4EB8B" w14:textId="77777777" w:rsidR="00600DD6" w:rsidRPr="00600DD6" w:rsidRDefault="00600DD6" w:rsidP="00600DD6">
      <w:pPr>
        <w:spacing w:after="0" w:line="360" w:lineRule="auto"/>
        <w:ind w:left="360"/>
        <w:rPr>
          <w:rFonts w:ascii="Times New Roman" w:hAnsi="Times New Roman" w:cs="Times New Roman"/>
          <w:b/>
          <w:sz w:val="24"/>
          <w:szCs w:val="24"/>
        </w:rPr>
      </w:pPr>
      <w:r w:rsidRPr="00600DD6">
        <w:rPr>
          <w:rFonts w:ascii="Times New Roman" w:hAnsi="Times New Roman" w:cs="Times New Roman"/>
          <w:b/>
          <w:sz w:val="24"/>
          <w:szCs w:val="24"/>
        </w:rPr>
        <w:t>Stock Holding Days (A/B) *365= (659/3,096) *365=78 Days</w:t>
      </w:r>
    </w:p>
    <w:p w14:paraId="50D4EB8C" w14:textId="77777777" w:rsidR="00974A2C" w:rsidRPr="00600DD6" w:rsidRDefault="00974A2C" w:rsidP="00600DD6">
      <w:pPr>
        <w:spacing w:after="0" w:line="360" w:lineRule="auto"/>
        <w:rPr>
          <w:rFonts w:ascii="Times New Roman" w:hAnsi="Times New Roman" w:cs="Times New Roman"/>
          <w:b/>
          <w:bCs/>
          <w:sz w:val="24"/>
          <w:szCs w:val="24"/>
        </w:rPr>
      </w:pPr>
    </w:p>
    <w:p w14:paraId="50D4EB8D"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7. Debtors Collection Period</w:t>
      </w:r>
    </w:p>
    <w:p w14:paraId="50D4EB8E"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Trade Receivables/Credit Sales * 365</w:t>
      </w:r>
    </w:p>
    <w:p w14:paraId="50D4EB8F" w14:textId="77777777" w:rsidR="00974A2C" w:rsidRPr="00600DD6" w:rsidRDefault="00974A2C" w:rsidP="00600DD6">
      <w:pPr>
        <w:pStyle w:val="ListParagraph"/>
        <w:numPr>
          <w:ilvl w:val="0"/>
          <w:numId w:val="10"/>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 xml:space="preserve">Trade </w:t>
      </w:r>
      <w:r w:rsidR="00600DD6" w:rsidRPr="00600DD6">
        <w:rPr>
          <w:rFonts w:ascii="Times New Roman" w:hAnsi="Times New Roman" w:cs="Times New Roman"/>
          <w:b/>
          <w:bCs/>
          <w:sz w:val="24"/>
          <w:szCs w:val="24"/>
        </w:rPr>
        <w:t>Receivables</w:t>
      </w:r>
    </w:p>
    <w:p w14:paraId="50D4EB90"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2021=1,249</w:t>
      </w:r>
    </w:p>
    <w:p w14:paraId="50D4EB91"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2020=1,287</w:t>
      </w:r>
    </w:p>
    <w:p w14:paraId="50D4EB92" w14:textId="77777777" w:rsidR="00974A2C" w:rsidRPr="00600DD6" w:rsidRDefault="00600DD6" w:rsidP="00600DD6">
      <w:pPr>
        <w:pStyle w:val="ListParagraph"/>
        <w:numPr>
          <w:ilvl w:val="0"/>
          <w:numId w:val="10"/>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Credit Sales</w:t>
      </w:r>
    </w:p>
    <w:p w14:paraId="50D4EB93"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2021=6,738</w:t>
      </w:r>
    </w:p>
    <w:p w14:paraId="50D4EB94"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2020=6,441</w:t>
      </w:r>
    </w:p>
    <w:p w14:paraId="50D4EB95"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w:t>
      </w:r>
      <w:r w:rsidR="00974A2C" w:rsidRPr="00600DD6">
        <w:rPr>
          <w:rFonts w:ascii="Times New Roman" w:hAnsi="Times New Roman" w:cs="Times New Roman"/>
          <w:sz w:val="24"/>
          <w:szCs w:val="24"/>
        </w:rPr>
        <w:t>A</w:t>
      </w:r>
      <w:r w:rsidRPr="00600DD6">
        <w:rPr>
          <w:rFonts w:ascii="Times New Roman" w:hAnsi="Times New Roman" w:cs="Times New Roman"/>
          <w:sz w:val="24"/>
          <w:szCs w:val="24"/>
        </w:rPr>
        <w:t>ssuming all sales are on credit)</w:t>
      </w:r>
    </w:p>
    <w:p w14:paraId="50D4EB96" w14:textId="77777777" w:rsidR="00974A2C" w:rsidRPr="00600DD6" w:rsidRDefault="00974A2C" w:rsidP="00600DD6">
      <w:pPr>
        <w:pStyle w:val="ListParagraph"/>
        <w:numPr>
          <w:ilvl w:val="0"/>
          <w:numId w:val="10"/>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Debtor Collection Period</w:t>
      </w:r>
    </w:p>
    <w:p w14:paraId="50D4EB97"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98"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Trade Receivables (A)=1,249</w:t>
      </w:r>
    </w:p>
    <w:p w14:paraId="50D4EB99"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Sales (B)=6,738</w:t>
      </w:r>
    </w:p>
    <w:p w14:paraId="50D4EB9A"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Debtor Collection Period (A/B) *365= (1,249/6,738) *365=68 Days</w:t>
      </w:r>
    </w:p>
    <w:p w14:paraId="50D4EB9B"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9C"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Trade Receivables (A)=1,287</w:t>
      </w:r>
    </w:p>
    <w:p w14:paraId="50D4EB9D"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Sales (B)=6,441</w:t>
      </w:r>
    </w:p>
    <w:p w14:paraId="50D4EB9E"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Debtor Collection Period (A/B) *365= (1,287/6,441) *365=73 Days</w:t>
      </w:r>
    </w:p>
    <w:p w14:paraId="50D4EB9F" w14:textId="77777777" w:rsidR="00974A2C" w:rsidRPr="00600DD6" w:rsidRDefault="00974A2C" w:rsidP="00600DD6">
      <w:pPr>
        <w:spacing w:after="0" w:line="360" w:lineRule="auto"/>
        <w:rPr>
          <w:rFonts w:ascii="Times New Roman" w:hAnsi="Times New Roman" w:cs="Times New Roman"/>
          <w:b/>
          <w:bCs/>
          <w:sz w:val="24"/>
          <w:szCs w:val="24"/>
        </w:rPr>
      </w:pPr>
    </w:p>
    <w:p w14:paraId="50D4EBA0"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8. Current Ratio</w:t>
      </w:r>
    </w:p>
    <w:p w14:paraId="50D4EBA1"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Current Assets/Current Liabilities</w:t>
      </w:r>
    </w:p>
    <w:p w14:paraId="50D4EBA2" w14:textId="77777777" w:rsidR="00974A2C" w:rsidRPr="00600DD6" w:rsidRDefault="00974A2C" w:rsidP="00600DD6">
      <w:pPr>
        <w:pStyle w:val="ListParagraph"/>
        <w:numPr>
          <w:ilvl w:val="0"/>
          <w:numId w:val="11"/>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Current Assets</w:t>
      </w:r>
    </w:p>
    <w:p w14:paraId="50D4EBA3"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2021=2,303</w:t>
      </w:r>
    </w:p>
    <w:p w14:paraId="50D4EBA4"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2020=2,355</w:t>
      </w:r>
    </w:p>
    <w:p w14:paraId="50D4EBA5" w14:textId="77777777" w:rsidR="00974A2C" w:rsidRPr="00600DD6" w:rsidRDefault="00600DD6" w:rsidP="00600DD6">
      <w:pPr>
        <w:pStyle w:val="ListParagraph"/>
        <w:numPr>
          <w:ilvl w:val="0"/>
          <w:numId w:val="11"/>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Current Liabilities</w:t>
      </w:r>
    </w:p>
    <w:p w14:paraId="50D4EBA6"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2021=2,511</w:t>
      </w:r>
    </w:p>
    <w:p w14:paraId="50D4EBA7"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2020=3,046</w:t>
      </w:r>
    </w:p>
    <w:p w14:paraId="50D4EBA8" w14:textId="77777777" w:rsidR="00974A2C" w:rsidRPr="00600DD6" w:rsidRDefault="00974A2C" w:rsidP="00600DD6">
      <w:pPr>
        <w:pStyle w:val="ListParagraph"/>
        <w:numPr>
          <w:ilvl w:val="0"/>
          <w:numId w:val="11"/>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Current Ratio</w:t>
      </w:r>
    </w:p>
    <w:p w14:paraId="50D4EBA9"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AA"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Current Assets (A)=2,303</w:t>
      </w:r>
    </w:p>
    <w:p w14:paraId="50D4EBAB"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Current Liabilities (B)=2,511</w:t>
      </w:r>
    </w:p>
    <w:p w14:paraId="50D4EBAC"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Current Ratio (A/B) =2,303/2,511=0.917 Times</w:t>
      </w:r>
    </w:p>
    <w:p w14:paraId="50D4EBAD"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AE"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Current Assets (A)=2,355</w:t>
      </w:r>
    </w:p>
    <w:p w14:paraId="50D4EBAF"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Current Liabilities (B)=3,046</w:t>
      </w:r>
    </w:p>
    <w:p w14:paraId="50D4EBB0" w14:textId="77777777" w:rsidR="00600DD6" w:rsidRPr="00600DD6" w:rsidRDefault="00600DD6" w:rsidP="00600DD6">
      <w:pPr>
        <w:spacing w:after="0" w:line="360" w:lineRule="auto"/>
        <w:rPr>
          <w:rFonts w:ascii="Times New Roman" w:hAnsi="Times New Roman" w:cs="Times New Roman"/>
          <w:b/>
          <w:sz w:val="24"/>
          <w:szCs w:val="24"/>
        </w:rPr>
      </w:pPr>
      <w:r w:rsidRPr="00600DD6">
        <w:rPr>
          <w:rFonts w:ascii="Times New Roman" w:hAnsi="Times New Roman" w:cs="Times New Roman"/>
          <w:b/>
          <w:sz w:val="24"/>
          <w:szCs w:val="24"/>
        </w:rPr>
        <w:t>Current Ratio (A/B) =2,355/3,046=0.773 Times</w:t>
      </w:r>
    </w:p>
    <w:p w14:paraId="50D4EBB1" w14:textId="77777777" w:rsidR="00974A2C" w:rsidRPr="00600DD6" w:rsidRDefault="00974A2C" w:rsidP="00600DD6">
      <w:pPr>
        <w:spacing w:after="0" w:line="360" w:lineRule="auto"/>
        <w:rPr>
          <w:rFonts w:ascii="Times New Roman" w:hAnsi="Times New Roman" w:cs="Times New Roman"/>
          <w:b/>
          <w:bCs/>
          <w:sz w:val="24"/>
          <w:szCs w:val="24"/>
        </w:rPr>
      </w:pPr>
    </w:p>
    <w:p w14:paraId="50D4EBB2"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9. Gearing Ratio</w:t>
      </w:r>
    </w:p>
    <w:p w14:paraId="50D4EBB3" w14:textId="77777777" w:rsidR="00974A2C" w:rsidRPr="00600DD6" w:rsidRDefault="00974A2C" w:rsidP="00600DD6">
      <w:pPr>
        <w:spacing w:after="0" w:line="360" w:lineRule="auto"/>
        <w:rPr>
          <w:rFonts w:ascii="Times New Roman" w:hAnsi="Times New Roman" w:cs="Times New Roman"/>
          <w:sz w:val="24"/>
          <w:szCs w:val="24"/>
        </w:rPr>
      </w:pPr>
      <w:r w:rsidRPr="00600DD6">
        <w:rPr>
          <w:rFonts w:ascii="Times New Roman" w:hAnsi="Times New Roman" w:cs="Times New Roman"/>
          <w:b/>
          <w:bCs/>
          <w:sz w:val="24"/>
          <w:szCs w:val="24"/>
        </w:rPr>
        <w:t>= Total Debt/Total Equity</w:t>
      </w:r>
    </w:p>
    <w:p w14:paraId="50D4EBB4" w14:textId="77777777" w:rsidR="00974A2C" w:rsidRPr="00600DD6" w:rsidRDefault="00974A2C" w:rsidP="00600DD6">
      <w:pPr>
        <w:pStyle w:val="ListParagraph"/>
        <w:numPr>
          <w:ilvl w:val="0"/>
          <w:numId w:val="12"/>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Debt</w:t>
      </w:r>
    </w:p>
    <w:p w14:paraId="50D4EBB5"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2021=4,137</w:t>
      </w:r>
    </w:p>
    <w:p w14:paraId="50D4EBB6"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2020=4,129</w:t>
      </w:r>
    </w:p>
    <w:p w14:paraId="50D4EBB7" w14:textId="77777777" w:rsidR="00974A2C" w:rsidRPr="00600DD6" w:rsidRDefault="00600DD6" w:rsidP="00600DD6">
      <w:pPr>
        <w:pStyle w:val="ListParagraph"/>
        <w:numPr>
          <w:ilvl w:val="0"/>
          <w:numId w:val="12"/>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Equity</w:t>
      </w:r>
    </w:p>
    <w:p w14:paraId="50D4EBB8"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2021=3,088</w:t>
      </w:r>
    </w:p>
    <w:p w14:paraId="50D4EBB9" w14:textId="77777777" w:rsidR="00974A2C"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2020=2,912</w:t>
      </w:r>
    </w:p>
    <w:p w14:paraId="50D4EBBA" w14:textId="77777777" w:rsidR="00974A2C" w:rsidRPr="00600DD6" w:rsidRDefault="00974A2C" w:rsidP="00600DD6">
      <w:pPr>
        <w:pStyle w:val="ListParagraph"/>
        <w:numPr>
          <w:ilvl w:val="0"/>
          <w:numId w:val="12"/>
        </w:numPr>
        <w:spacing w:after="0" w:line="360" w:lineRule="auto"/>
        <w:rPr>
          <w:rFonts w:ascii="Times New Roman" w:hAnsi="Times New Roman" w:cs="Times New Roman"/>
          <w:b/>
          <w:bCs/>
          <w:sz w:val="24"/>
          <w:szCs w:val="24"/>
        </w:rPr>
      </w:pPr>
      <w:r w:rsidRPr="00600DD6">
        <w:rPr>
          <w:rFonts w:ascii="Times New Roman" w:hAnsi="Times New Roman" w:cs="Times New Roman"/>
          <w:b/>
          <w:bCs/>
          <w:sz w:val="24"/>
          <w:szCs w:val="24"/>
        </w:rPr>
        <w:t>Current Ratio</w:t>
      </w:r>
    </w:p>
    <w:p w14:paraId="50D4EBBB"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FY2021</w:t>
      </w:r>
    </w:p>
    <w:p w14:paraId="50D4EBBC"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=4,137/3,088=1.34</w:t>
      </w:r>
    </w:p>
    <w:p w14:paraId="50D4EBBD" w14:textId="77777777" w:rsidR="00600DD6" w:rsidRPr="00600DD6" w:rsidRDefault="00600DD6" w:rsidP="00600DD6">
      <w:pPr>
        <w:spacing w:after="0" w:line="360" w:lineRule="auto"/>
        <w:rPr>
          <w:rFonts w:ascii="Times New Roman" w:hAnsi="Times New Roman" w:cs="Times New Roman"/>
          <w:b/>
          <w:sz w:val="24"/>
          <w:szCs w:val="24"/>
          <w:u w:val="single"/>
        </w:rPr>
      </w:pPr>
      <w:r w:rsidRPr="00600DD6">
        <w:rPr>
          <w:rFonts w:ascii="Times New Roman" w:hAnsi="Times New Roman" w:cs="Times New Roman"/>
          <w:b/>
          <w:sz w:val="24"/>
          <w:szCs w:val="24"/>
          <w:u w:val="single"/>
        </w:rPr>
        <w:t>FY2020</w:t>
      </w:r>
    </w:p>
    <w:p w14:paraId="50D4EBBE" w14:textId="77777777" w:rsidR="00600DD6" w:rsidRPr="00600DD6" w:rsidRDefault="00600DD6" w:rsidP="00600DD6">
      <w:pPr>
        <w:spacing w:after="0" w:line="360" w:lineRule="auto"/>
        <w:rPr>
          <w:rFonts w:ascii="Times New Roman" w:hAnsi="Times New Roman" w:cs="Times New Roman"/>
          <w:sz w:val="24"/>
          <w:szCs w:val="24"/>
        </w:rPr>
      </w:pPr>
      <w:r w:rsidRPr="00600DD6">
        <w:rPr>
          <w:rFonts w:ascii="Times New Roman" w:hAnsi="Times New Roman" w:cs="Times New Roman"/>
          <w:sz w:val="24"/>
          <w:szCs w:val="24"/>
        </w:rPr>
        <w:t>=4,129/2,912=1.42</w:t>
      </w:r>
    </w:p>
    <w:p w14:paraId="50D4EBBF" w14:textId="77777777" w:rsidR="00600DD6" w:rsidRDefault="00600DD6" w:rsidP="00600DD6">
      <w:pPr>
        <w:pStyle w:val="NormalWeb"/>
        <w:spacing w:before="0" w:beforeAutospacing="0" w:after="0" w:line="360" w:lineRule="auto"/>
        <w:rPr>
          <w:rStyle w:val="Strong"/>
          <w:b w:val="0"/>
        </w:rPr>
      </w:pPr>
    </w:p>
    <w:p w14:paraId="50D4EBC0" w14:textId="77777777" w:rsidR="00600DD6" w:rsidRDefault="00600DD6" w:rsidP="00600DD6">
      <w:pPr>
        <w:pStyle w:val="NormalWeb"/>
        <w:spacing w:before="0" w:beforeAutospacing="0" w:after="0" w:line="360" w:lineRule="auto"/>
        <w:rPr>
          <w:rStyle w:val="Strong"/>
          <w:b w:val="0"/>
        </w:rPr>
      </w:pPr>
      <w:r>
        <w:rPr>
          <w:rStyle w:val="Strong"/>
          <w:b w:val="0"/>
        </w:rPr>
        <w:t xml:space="preserve">(b) </w:t>
      </w:r>
    </w:p>
    <w:p w14:paraId="50D4EBC1" w14:textId="77777777" w:rsidR="003D3ACE" w:rsidRDefault="003D3ACE" w:rsidP="003D3ACE">
      <w:pPr>
        <w:pStyle w:val="NormalWeb"/>
        <w:numPr>
          <w:ilvl w:val="0"/>
          <w:numId w:val="14"/>
        </w:numPr>
        <w:spacing w:before="0" w:beforeAutospacing="0" w:after="0" w:line="360" w:lineRule="auto"/>
        <w:rPr>
          <w:rStyle w:val="Strong"/>
          <w:b w:val="0"/>
        </w:rPr>
      </w:pPr>
      <w:r w:rsidRPr="003D3ACE">
        <w:rPr>
          <w:rStyle w:val="Strong"/>
          <w:b w:val="0"/>
        </w:rPr>
        <w:t>Financial statement indicators and statistics show that the company's performance has increased from the prior year. There is an upward trend when compared to the prior year. Both the profit ratio and the profit as a percentage of equity grew each year.</w:t>
      </w:r>
    </w:p>
    <w:p w14:paraId="50D4EBC2" w14:textId="77777777" w:rsidR="00076906" w:rsidRPr="00600DD6" w:rsidRDefault="00076906" w:rsidP="003D3ACE">
      <w:pPr>
        <w:pStyle w:val="NormalWeb"/>
        <w:numPr>
          <w:ilvl w:val="0"/>
          <w:numId w:val="14"/>
        </w:numPr>
        <w:spacing w:before="0" w:beforeAutospacing="0" w:after="0" w:line="360" w:lineRule="auto"/>
        <w:rPr>
          <w:rStyle w:val="Strong"/>
          <w:b w:val="0"/>
        </w:rPr>
      </w:pPr>
      <w:r w:rsidRPr="00600DD6">
        <w:rPr>
          <w:rStyle w:val="Strong"/>
          <w:b w:val="0"/>
        </w:rPr>
        <w:t>Comparing the net profit of 2019 with that of 2020, we see a rise to $431. (i.e., 366). As a result, the company's net profit rose by about 0.718%.</w:t>
      </w:r>
    </w:p>
    <w:p w14:paraId="50D4EBC3" w14:textId="77777777" w:rsidR="00076906" w:rsidRPr="00600DD6" w:rsidRDefault="00076906" w:rsidP="00600DD6">
      <w:pPr>
        <w:pStyle w:val="NormalWeb"/>
        <w:numPr>
          <w:ilvl w:val="0"/>
          <w:numId w:val="14"/>
        </w:numPr>
        <w:spacing w:before="0" w:beforeAutospacing="0" w:after="0" w:line="360" w:lineRule="auto"/>
        <w:rPr>
          <w:rStyle w:val="Strong"/>
          <w:b w:val="0"/>
        </w:rPr>
      </w:pPr>
      <w:r w:rsidRPr="00600DD6">
        <w:rPr>
          <w:rStyle w:val="Strong"/>
          <w:b w:val="0"/>
        </w:rPr>
        <w:t>Additionally, there is a rising pattern in earnings per share. Because of this upward trend, the corporation has the financial money to pay a more significant dividend than in prior years ($255 million) (242 million).</w:t>
      </w:r>
    </w:p>
    <w:p w14:paraId="50D4EBC4" w14:textId="77777777" w:rsidR="00600DD6" w:rsidRDefault="00076906" w:rsidP="00600DD6">
      <w:pPr>
        <w:pStyle w:val="NormalWeb"/>
        <w:numPr>
          <w:ilvl w:val="0"/>
          <w:numId w:val="14"/>
        </w:numPr>
        <w:spacing w:before="0" w:beforeAutospacing="0" w:after="0" w:line="360" w:lineRule="auto"/>
        <w:rPr>
          <w:rStyle w:val="Strong"/>
          <w:b w:val="0"/>
        </w:rPr>
      </w:pPr>
      <w:proofErr w:type="spellStart"/>
      <w:r w:rsidRPr="00600DD6">
        <w:rPr>
          <w:rStyle w:val="Strong"/>
          <w:b w:val="0"/>
        </w:rPr>
        <w:t>Chocco</w:t>
      </w:r>
      <w:proofErr w:type="spellEnd"/>
      <w:r w:rsidRPr="00600DD6">
        <w:rPr>
          <w:rStyle w:val="Strong"/>
          <w:b w:val="0"/>
        </w:rPr>
        <w:t xml:space="preserve"> plc's expansion is evidence of the company's vitality. In 2020, its market value also rose.</w:t>
      </w:r>
      <w:r w:rsidR="00600DD6">
        <w:rPr>
          <w:rStyle w:val="Strong"/>
          <w:b w:val="0"/>
        </w:rPr>
        <w:t xml:space="preserve"> </w:t>
      </w:r>
      <w:r w:rsidRPr="00600DD6">
        <w:rPr>
          <w:rStyle w:val="Strong"/>
          <w:b w:val="0"/>
        </w:rPr>
        <w:t>There has been some fluctuation in the asset turnover ratio this year, but it is within the acceptable range.</w:t>
      </w:r>
    </w:p>
    <w:p w14:paraId="50D4EBC5" w14:textId="77777777" w:rsidR="00076906" w:rsidRPr="00600DD6" w:rsidRDefault="00076906" w:rsidP="00600DD6">
      <w:pPr>
        <w:pStyle w:val="NormalWeb"/>
        <w:numPr>
          <w:ilvl w:val="0"/>
          <w:numId w:val="14"/>
        </w:numPr>
        <w:spacing w:before="0" w:beforeAutospacing="0" w:after="0" w:line="360" w:lineRule="auto"/>
        <w:rPr>
          <w:rStyle w:val="Strong"/>
          <w:b w:val="0"/>
        </w:rPr>
      </w:pPr>
      <w:r w:rsidRPr="00600DD6">
        <w:rPr>
          <w:rStyle w:val="Strong"/>
          <w:b w:val="0"/>
        </w:rPr>
        <w:t>The old coverage period for the company's receivables was 73 days, whereas the new one is about 68 days. While debt collection has improved since last year, there is still room for development.</w:t>
      </w:r>
    </w:p>
    <w:p w14:paraId="50D4EBC6" w14:textId="77777777" w:rsidR="00076906" w:rsidRPr="00600DD6" w:rsidRDefault="00076906" w:rsidP="00600DD6">
      <w:pPr>
        <w:pStyle w:val="NormalWeb"/>
        <w:numPr>
          <w:ilvl w:val="0"/>
          <w:numId w:val="14"/>
        </w:numPr>
        <w:spacing w:before="0" w:beforeAutospacing="0" w:after="0" w:line="360" w:lineRule="auto"/>
        <w:rPr>
          <w:rStyle w:val="Strong"/>
          <w:b w:val="0"/>
        </w:rPr>
      </w:pPr>
      <w:r w:rsidRPr="00600DD6">
        <w:rPr>
          <w:rStyle w:val="Strong"/>
          <w:b w:val="0"/>
        </w:rPr>
        <w:t>In addition, the current ratio has room to grow. Despite 2019's advancements, the organi</w:t>
      </w:r>
      <w:r w:rsidR="00600DD6">
        <w:rPr>
          <w:rStyle w:val="Strong"/>
          <w:b w:val="0"/>
        </w:rPr>
        <w:t>z</w:t>
      </w:r>
      <w:r w:rsidRPr="00600DD6">
        <w:rPr>
          <w:rStyle w:val="Strong"/>
          <w:b w:val="0"/>
        </w:rPr>
        <w:t>ation nonetheless has room for enhancement.</w:t>
      </w:r>
    </w:p>
    <w:p w14:paraId="50D4EBC7" w14:textId="77777777" w:rsidR="00076906" w:rsidRPr="00600DD6" w:rsidRDefault="00076906" w:rsidP="00600DD6">
      <w:pPr>
        <w:pStyle w:val="NormalWeb"/>
        <w:numPr>
          <w:ilvl w:val="0"/>
          <w:numId w:val="14"/>
        </w:numPr>
        <w:spacing w:before="0" w:beforeAutospacing="0" w:after="0" w:line="360" w:lineRule="auto"/>
        <w:rPr>
          <w:rStyle w:val="Strong"/>
          <w:b w:val="0"/>
        </w:rPr>
      </w:pPr>
      <w:r w:rsidRPr="00600DD6">
        <w:rPr>
          <w:rStyle w:val="Strong"/>
          <w:b w:val="0"/>
        </w:rPr>
        <w:t>Since last year, the accounting unit's interest expenses have gone up. With the growth in equity, the debt ratio is manageable, but the interest coverage ratio has shrunk. The growing debt in the fiscal unit is to blame.</w:t>
      </w:r>
    </w:p>
    <w:p w14:paraId="50D4EBC8" w14:textId="77777777" w:rsidR="00974A2C" w:rsidRPr="00600DD6" w:rsidRDefault="00076906" w:rsidP="00600DD6">
      <w:pPr>
        <w:pStyle w:val="NormalWeb"/>
        <w:numPr>
          <w:ilvl w:val="0"/>
          <w:numId w:val="14"/>
        </w:numPr>
        <w:spacing w:before="0" w:beforeAutospacing="0" w:after="0" w:afterAutospacing="0" w:line="360" w:lineRule="auto"/>
        <w:rPr>
          <w:rStyle w:val="Strong"/>
          <w:b w:val="0"/>
        </w:rPr>
      </w:pPr>
      <w:r w:rsidRPr="00600DD6">
        <w:rPr>
          <w:rStyle w:val="Strong"/>
          <w:b w:val="0"/>
        </w:rPr>
        <w:t>The company's financial performance is up from the previous year.</w:t>
      </w:r>
    </w:p>
    <w:p w14:paraId="50D4EBC9" w14:textId="77777777" w:rsidR="00974A2C" w:rsidRPr="00600DD6" w:rsidRDefault="00974A2C" w:rsidP="00600DD6">
      <w:pPr>
        <w:pStyle w:val="NormalWeb"/>
        <w:spacing w:before="0" w:beforeAutospacing="0" w:after="0" w:afterAutospacing="0" w:line="360" w:lineRule="auto"/>
        <w:ind w:left="720"/>
        <w:rPr>
          <w:rStyle w:val="Strong"/>
        </w:rPr>
      </w:pPr>
    </w:p>
    <w:sectPr w:rsidR="00974A2C" w:rsidRPr="00600DD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4EBCC" w14:textId="77777777" w:rsidR="00DF0648" w:rsidRDefault="00DF0648" w:rsidP="00974A2C">
      <w:pPr>
        <w:spacing w:after="0" w:line="240" w:lineRule="auto"/>
      </w:pPr>
      <w:r>
        <w:separator/>
      </w:r>
    </w:p>
  </w:endnote>
  <w:endnote w:type="continuationSeparator" w:id="0">
    <w:p w14:paraId="50D4EBCD" w14:textId="77777777" w:rsidR="00DF0648" w:rsidRDefault="00DF0648" w:rsidP="00974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4EBCA" w14:textId="77777777" w:rsidR="00DF0648" w:rsidRDefault="00DF0648" w:rsidP="00974A2C">
      <w:pPr>
        <w:spacing w:after="0" w:line="240" w:lineRule="auto"/>
      </w:pPr>
      <w:r>
        <w:separator/>
      </w:r>
    </w:p>
  </w:footnote>
  <w:footnote w:type="continuationSeparator" w:id="0">
    <w:p w14:paraId="50D4EBCB" w14:textId="77777777" w:rsidR="00DF0648" w:rsidRDefault="00DF0648" w:rsidP="00974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9333929"/>
      <w:docPartObj>
        <w:docPartGallery w:val="Page Numbers (Top of Page)"/>
        <w:docPartUnique/>
      </w:docPartObj>
    </w:sdtPr>
    <w:sdtEndPr>
      <w:rPr>
        <w:noProof/>
      </w:rPr>
    </w:sdtEndPr>
    <w:sdtContent>
      <w:p w14:paraId="50D4EBCE" w14:textId="77777777" w:rsidR="00974A2C" w:rsidRPr="00974A2C" w:rsidRDefault="00974A2C">
        <w:pPr>
          <w:pStyle w:val="Header"/>
          <w:jc w:val="right"/>
          <w:rPr>
            <w:rFonts w:ascii="Times New Roman" w:hAnsi="Times New Roman" w:cs="Times New Roman"/>
            <w:sz w:val="24"/>
            <w:szCs w:val="24"/>
          </w:rPr>
        </w:pPr>
        <w:r w:rsidRPr="00974A2C">
          <w:rPr>
            <w:rFonts w:ascii="Times New Roman" w:hAnsi="Times New Roman" w:cs="Times New Roman"/>
            <w:sz w:val="24"/>
            <w:szCs w:val="24"/>
          </w:rPr>
          <w:fldChar w:fldCharType="begin"/>
        </w:r>
        <w:r w:rsidRPr="00974A2C">
          <w:rPr>
            <w:rFonts w:ascii="Times New Roman" w:hAnsi="Times New Roman" w:cs="Times New Roman"/>
            <w:sz w:val="24"/>
            <w:szCs w:val="24"/>
          </w:rPr>
          <w:instrText xml:space="preserve"> PAGE   \* MERGEFORMAT </w:instrText>
        </w:r>
        <w:r w:rsidRPr="00974A2C">
          <w:rPr>
            <w:rFonts w:ascii="Times New Roman" w:hAnsi="Times New Roman" w:cs="Times New Roman"/>
            <w:sz w:val="24"/>
            <w:szCs w:val="24"/>
          </w:rPr>
          <w:fldChar w:fldCharType="separate"/>
        </w:r>
        <w:r w:rsidR="003D3ACE">
          <w:rPr>
            <w:rFonts w:ascii="Times New Roman" w:hAnsi="Times New Roman" w:cs="Times New Roman"/>
            <w:noProof/>
            <w:sz w:val="24"/>
            <w:szCs w:val="24"/>
          </w:rPr>
          <w:t>1</w:t>
        </w:r>
        <w:r w:rsidRPr="00974A2C">
          <w:rPr>
            <w:rFonts w:ascii="Times New Roman" w:hAnsi="Times New Roman" w:cs="Times New Roman"/>
            <w:noProof/>
            <w:sz w:val="24"/>
            <w:szCs w:val="24"/>
          </w:rPr>
          <w:fldChar w:fldCharType="end"/>
        </w:r>
      </w:p>
    </w:sdtContent>
  </w:sdt>
  <w:p w14:paraId="50D4EBCF" w14:textId="77777777" w:rsidR="00974A2C" w:rsidRPr="00974A2C" w:rsidRDefault="00974A2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A1205"/>
    <w:multiLevelType w:val="hybridMultilevel"/>
    <w:tmpl w:val="3820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57B27"/>
    <w:multiLevelType w:val="hybridMultilevel"/>
    <w:tmpl w:val="909AED3E"/>
    <w:lvl w:ilvl="0" w:tplc="AC1AF7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7537A2"/>
    <w:multiLevelType w:val="hybridMultilevel"/>
    <w:tmpl w:val="98AA3406"/>
    <w:lvl w:ilvl="0" w:tplc="F5F690C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76292"/>
    <w:multiLevelType w:val="hybridMultilevel"/>
    <w:tmpl w:val="004E11FE"/>
    <w:lvl w:ilvl="0" w:tplc="87E2797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35798"/>
    <w:multiLevelType w:val="hybridMultilevel"/>
    <w:tmpl w:val="A29A77A4"/>
    <w:lvl w:ilvl="0" w:tplc="DFA43304">
      <w:start w:val="3"/>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862430"/>
    <w:multiLevelType w:val="hybridMultilevel"/>
    <w:tmpl w:val="56A8BD06"/>
    <w:lvl w:ilvl="0" w:tplc="30547D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37197F"/>
    <w:multiLevelType w:val="hybridMultilevel"/>
    <w:tmpl w:val="29FC0852"/>
    <w:lvl w:ilvl="0" w:tplc="C73002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4714BF"/>
    <w:multiLevelType w:val="hybridMultilevel"/>
    <w:tmpl w:val="619403F4"/>
    <w:lvl w:ilvl="0" w:tplc="DC6A7C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0922CC"/>
    <w:multiLevelType w:val="hybridMultilevel"/>
    <w:tmpl w:val="DA101438"/>
    <w:lvl w:ilvl="0" w:tplc="6BC007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D96876"/>
    <w:multiLevelType w:val="hybridMultilevel"/>
    <w:tmpl w:val="559A7E14"/>
    <w:lvl w:ilvl="0" w:tplc="B7CA3F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C4004"/>
    <w:multiLevelType w:val="hybridMultilevel"/>
    <w:tmpl w:val="A6904A9E"/>
    <w:lvl w:ilvl="0" w:tplc="EA405A9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36419C"/>
    <w:multiLevelType w:val="hybridMultilevel"/>
    <w:tmpl w:val="FCFCD544"/>
    <w:lvl w:ilvl="0" w:tplc="157475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8DA1F0B"/>
    <w:multiLevelType w:val="hybridMultilevel"/>
    <w:tmpl w:val="DE6EE2C6"/>
    <w:lvl w:ilvl="0" w:tplc="201AD3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6732D1"/>
    <w:multiLevelType w:val="hybridMultilevel"/>
    <w:tmpl w:val="4D60F200"/>
    <w:lvl w:ilvl="0" w:tplc="97647E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0254733">
    <w:abstractNumId w:val="6"/>
  </w:num>
  <w:num w:numId="2" w16cid:durableId="750736005">
    <w:abstractNumId w:val="13"/>
  </w:num>
  <w:num w:numId="3" w16cid:durableId="869798343">
    <w:abstractNumId w:val="5"/>
  </w:num>
  <w:num w:numId="4" w16cid:durableId="109980261">
    <w:abstractNumId w:val="1"/>
  </w:num>
  <w:num w:numId="5" w16cid:durableId="1090082829">
    <w:abstractNumId w:val="3"/>
  </w:num>
  <w:num w:numId="6" w16cid:durableId="1194613836">
    <w:abstractNumId w:val="10"/>
  </w:num>
  <w:num w:numId="7" w16cid:durableId="346253279">
    <w:abstractNumId w:val="2"/>
  </w:num>
  <w:num w:numId="8" w16cid:durableId="1042286137">
    <w:abstractNumId w:val="8"/>
  </w:num>
  <w:num w:numId="9" w16cid:durableId="1173256318">
    <w:abstractNumId w:val="7"/>
  </w:num>
  <w:num w:numId="10" w16cid:durableId="55706016">
    <w:abstractNumId w:val="9"/>
  </w:num>
  <w:num w:numId="11" w16cid:durableId="2117871305">
    <w:abstractNumId w:val="11"/>
  </w:num>
  <w:num w:numId="12" w16cid:durableId="420873408">
    <w:abstractNumId w:val="12"/>
  </w:num>
  <w:num w:numId="13" w16cid:durableId="138352774">
    <w:abstractNumId w:val="4"/>
  </w:num>
  <w:num w:numId="14" w16cid:durableId="1861695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zMzc2MTIzNzW3MDRR0lEKTi0uzszPAykwqgUApLCkvCwAAAA="/>
  </w:docVars>
  <w:rsids>
    <w:rsidRoot w:val="00974A2C"/>
    <w:rsid w:val="00076906"/>
    <w:rsid w:val="00156373"/>
    <w:rsid w:val="00230F09"/>
    <w:rsid w:val="00324220"/>
    <w:rsid w:val="00341F97"/>
    <w:rsid w:val="003C26AB"/>
    <w:rsid w:val="003D3ACE"/>
    <w:rsid w:val="00600DD6"/>
    <w:rsid w:val="00675789"/>
    <w:rsid w:val="006A372E"/>
    <w:rsid w:val="00796F20"/>
    <w:rsid w:val="00842FD8"/>
    <w:rsid w:val="008A157D"/>
    <w:rsid w:val="00974A2C"/>
    <w:rsid w:val="009D7B06"/>
    <w:rsid w:val="00B84FC0"/>
    <w:rsid w:val="00BA41F6"/>
    <w:rsid w:val="00D766E8"/>
    <w:rsid w:val="00D94FB8"/>
    <w:rsid w:val="00DF0648"/>
    <w:rsid w:val="00E5629E"/>
    <w:rsid w:val="00F53568"/>
    <w:rsid w:val="00FF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EA72"/>
  <w15:chartTrackingRefBased/>
  <w15:docId w15:val="{301610D7-A044-4D61-B21A-B373A37FD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341F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4A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4A2C"/>
    <w:rPr>
      <w:b/>
      <w:bCs/>
    </w:rPr>
  </w:style>
  <w:style w:type="paragraph" w:styleId="Header">
    <w:name w:val="header"/>
    <w:basedOn w:val="Normal"/>
    <w:link w:val="HeaderChar"/>
    <w:uiPriority w:val="99"/>
    <w:unhideWhenUsed/>
    <w:rsid w:val="00974A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A2C"/>
  </w:style>
  <w:style w:type="paragraph" w:styleId="Footer">
    <w:name w:val="footer"/>
    <w:basedOn w:val="Normal"/>
    <w:link w:val="FooterChar"/>
    <w:uiPriority w:val="99"/>
    <w:unhideWhenUsed/>
    <w:rsid w:val="00974A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A2C"/>
  </w:style>
  <w:style w:type="table" w:styleId="TableGrid">
    <w:name w:val="Table Grid"/>
    <w:basedOn w:val="TableNormal"/>
    <w:uiPriority w:val="39"/>
    <w:rsid w:val="00974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41F9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600D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120427">
      <w:bodyDiv w:val="1"/>
      <w:marLeft w:val="0"/>
      <w:marRight w:val="0"/>
      <w:marTop w:val="0"/>
      <w:marBottom w:val="0"/>
      <w:divBdr>
        <w:top w:val="none" w:sz="0" w:space="0" w:color="auto"/>
        <w:left w:val="none" w:sz="0" w:space="0" w:color="auto"/>
        <w:bottom w:val="none" w:sz="0" w:space="0" w:color="auto"/>
        <w:right w:val="none" w:sz="0" w:space="0" w:color="auto"/>
      </w:divBdr>
    </w:div>
    <w:div w:id="1022705214">
      <w:bodyDiv w:val="1"/>
      <w:marLeft w:val="0"/>
      <w:marRight w:val="0"/>
      <w:marTop w:val="0"/>
      <w:marBottom w:val="0"/>
      <w:divBdr>
        <w:top w:val="none" w:sz="0" w:space="0" w:color="auto"/>
        <w:left w:val="none" w:sz="0" w:space="0" w:color="auto"/>
        <w:bottom w:val="none" w:sz="0" w:space="0" w:color="auto"/>
        <w:right w:val="none" w:sz="0" w:space="0" w:color="auto"/>
      </w:divBdr>
    </w:div>
    <w:div w:id="1294946139">
      <w:bodyDiv w:val="1"/>
      <w:marLeft w:val="0"/>
      <w:marRight w:val="0"/>
      <w:marTop w:val="0"/>
      <w:marBottom w:val="0"/>
      <w:divBdr>
        <w:top w:val="none" w:sz="0" w:space="0" w:color="auto"/>
        <w:left w:val="none" w:sz="0" w:space="0" w:color="auto"/>
        <w:bottom w:val="none" w:sz="0" w:space="0" w:color="auto"/>
        <w:right w:val="none" w:sz="0" w:space="0" w:color="auto"/>
      </w:divBdr>
    </w:div>
    <w:div w:id="13618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1096</Words>
  <Characters>6250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mariya radu</cp:lastModifiedBy>
  <cp:revision>12</cp:revision>
  <dcterms:created xsi:type="dcterms:W3CDTF">2022-11-27T11:04:00Z</dcterms:created>
  <dcterms:modified xsi:type="dcterms:W3CDTF">2023-01-02T16:04:00Z</dcterms:modified>
</cp:coreProperties>
</file>