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9382F7" w14:textId="34B8B9CF" w:rsidR="00AA46BA" w:rsidRDefault="00AA46BA" w:rsidP="00F9013C">
      <w:pPr>
        <w:rPr>
          <w:lang w:val="en-US"/>
        </w:rPr>
      </w:pPr>
      <w:r w:rsidRPr="00AA46BA">
        <w:rPr>
          <w:lang w:val="en-US"/>
        </w:rPr>
        <w:t>https://elf-elite-arts-fashion.mailchimpsites.com/</w:t>
      </w:r>
    </w:p>
    <w:p w14:paraId="0C48A624" w14:textId="77777777" w:rsidR="00AA46BA" w:rsidRDefault="00AA46BA" w:rsidP="00F9013C">
      <w:pPr>
        <w:rPr>
          <w:lang w:val="en-US"/>
        </w:rPr>
      </w:pPr>
    </w:p>
    <w:p w14:paraId="36647892" w14:textId="67142E7F" w:rsidR="00C23237" w:rsidRDefault="00C23237" w:rsidP="00F9013C">
      <w:pPr>
        <w:rPr>
          <w:lang w:val="en-US"/>
        </w:rPr>
      </w:pPr>
      <w:r w:rsidRPr="00C23237">
        <w:rPr>
          <w:lang w:val="en-US"/>
        </w:rPr>
        <w:t>A non-fungible token (NFT) is a cryptographic token that represents a unique asset. They function as verifiable proofs of authenticity and ownership within a blockchain network. NFTs are not interchangeable with each other and introduce scarcity to the digital world.</w:t>
      </w:r>
    </w:p>
    <w:p w14:paraId="06EB1E89" w14:textId="77777777" w:rsidR="00C23237" w:rsidRDefault="00C23237" w:rsidP="00F9013C">
      <w:pPr>
        <w:rPr>
          <w:lang w:val="en-US"/>
        </w:rPr>
      </w:pPr>
    </w:p>
    <w:p w14:paraId="4BF8B08E" w14:textId="77777777" w:rsidR="00C23237" w:rsidRDefault="00C23237" w:rsidP="00F9013C">
      <w:pPr>
        <w:rPr>
          <w:lang w:val="en-US"/>
        </w:rPr>
      </w:pPr>
    </w:p>
    <w:p w14:paraId="42B7D4F1" w14:textId="04FF29F1" w:rsidR="00F9013C" w:rsidRPr="00F9013C" w:rsidRDefault="00F9013C" w:rsidP="00F9013C">
      <w:r w:rsidRPr="00F9013C">
        <w:rPr>
          <w:lang w:val="en-US"/>
        </w:rPr>
        <w:t xml:space="preserve">As a subsequently new in the UK fashion industry, NFT has contributed to increasing its revenue. A study has shown that in 2021, the UK fashion industry has a revenue of </w:t>
      </w:r>
      <w:r w:rsidRPr="00F9013C">
        <w:rPr>
          <w:rFonts w:ascii="MS Gothic" w:eastAsia="MS Gothic" w:hAnsi="MS Gothic" w:cs="MS Gothic" w:hint="eastAsia"/>
          <w:lang w:val="en-US"/>
        </w:rPr>
        <w:t>￡</w:t>
      </w:r>
      <w:r w:rsidRPr="00F9013C">
        <w:rPr>
          <w:lang w:val="en-US"/>
        </w:rPr>
        <w:t>55 billion (Statista, 2021). The high revenue of the apparel market in the UK has helped NFT to thrive in the fashion industry effectively.</w:t>
      </w:r>
    </w:p>
    <w:p w14:paraId="2170F240" w14:textId="77777777" w:rsidR="00F9013C" w:rsidRPr="00F9013C" w:rsidRDefault="00F9013C" w:rsidP="00F9013C">
      <w:r w:rsidRPr="00F9013C">
        <w:rPr>
          <w:lang w:val="en-US"/>
        </w:rPr>
        <w:t>NFT is subsequently new in the UK fashion industry.</w:t>
      </w:r>
    </w:p>
    <w:p w14:paraId="050A4CC8" w14:textId="77777777" w:rsidR="00F9013C" w:rsidRPr="00F9013C" w:rsidRDefault="00F9013C" w:rsidP="00F9013C">
      <w:r w:rsidRPr="00F9013C">
        <w:rPr>
          <w:lang w:val="en-US"/>
        </w:rPr>
        <w:t>The company has opted to offer sustainable clothing for both women and men.</w:t>
      </w:r>
    </w:p>
    <w:p w14:paraId="77304BBA" w14:textId="77777777" w:rsidR="00F9013C" w:rsidRPr="00F9013C" w:rsidRDefault="00F9013C" w:rsidP="00F9013C">
      <w:r w:rsidRPr="00F9013C">
        <w:rPr>
          <w:lang w:val="en-US"/>
        </w:rPr>
        <w:t>NFT has contributed to the UK fashion industry revenue effectively.</w:t>
      </w:r>
    </w:p>
    <w:p w14:paraId="12D60BD2" w14:textId="77777777" w:rsidR="00F9013C" w:rsidRPr="00F9013C" w:rsidRDefault="00F9013C" w:rsidP="00F9013C">
      <w:r w:rsidRPr="00F9013C">
        <w:rPr>
          <w:lang w:val="en-US"/>
        </w:rPr>
        <w:t>The UK fashion industry has revenue of nearly £55 billion (Statista, 2021)</w:t>
      </w:r>
    </w:p>
    <w:p w14:paraId="5C0FE7C9" w14:textId="77777777" w:rsidR="00F9013C" w:rsidRPr="00F9013C" w:rsidRDefault="00F9013C" w:rsidP="00F9013C">
      <w:r w:rsidRPr="00F9013C">
        <w:t>Two-lot sale of Bored Ape NFTs brought in a combined $26.2 million at Sotheby’s. The total far exceeded the event’s $12 million to $19 million pre-sale estimate, marking a new single-event crypto-art record for the auction house.</w:t>
      </w:r>
    </w:p>
    <w:p w14:paraId="693BF191" w14:textId="77777777" w:rsidR="00F9013C" w:rsidRPr="00F9013C" w:rsidRDefault="00F9013C" w:rsidP="00F9013C">
      <w:r w:rsidRPr="00F9013C">
        <w:rPr>
          <w:lang w:val="en-US"/>
        </w:rPr>
        <w:t xml:space="preserve"> </w:t>
      </w:r>
    </w:p>
    <w:p w14:paraId="3BAF48ED" w14:textId="77777777" w:rsidR="00F9013C" w:rsidRPr="00F9013C" w:rsidRDefault="00F9013C" w:rsidP="00F9013C">
      <w:r w:rsidRPr="00F9013C">
        <w:rPr>
          <w:lang w:val="en-US"/>
        </w:rPr>
        <w:t>https://news.artnet.com/market/bored-ape-nfts-26-million-sothebys-record-2007862</w:t>
      </w:r>
    </w:p>
    <w:p w14:paraId="4E8D9299" w14:textId="77777777" w:rsidR="00F9013C" w:rsidRPr="00F9013C" w:rsidRDefault="00F9013C" w:rsidP="00F9013C">
      <w:r w:rsidRPr="00F9013C">
        <w:rPr>
          <w:lang w:val="en-US"/>
        </w:rPr>
        <w:t>Both amateur and famous artists can list their fashion accessories on an NFT marketplace for Physical Assets.</w:t>
      </w:r>
    </w:p>
    <w:p w14:paraId="283DE401" w14:textId="77777777" w:rsidR="00F9013C" w:rsidRPr="00F9013C" w:rsidRDefault="00F9013C" w:rsidP="00F9013C">
      <w:r w:rsidRPr="00F9013C">
        <w:rPr>
          <w:lang w:val="en-US"/>
        </w:rPr>
        <w:t xml:space="preserve"> They can enter their personal information, create a profile, verify their identity, upload a file, and mint their collectible.</w:t>
      </w:r>
    </w:p>
    <w:p w14:paraId="45076C4D" w14:textId="77777777" w:rsidR="00F9013C" w:rsidRPr="00F9013C" w:rsidRDefault="00F9013C" w:rsidP="00F9013C">
      <w:r w:rsidRPr="00F9013C">
        <w:rPr>
          <w:b/>
          <w:bCs/>
        </w:rPr>
        <w:t xml:space="preserve">project exploded and has earned staggering returns. In this article we’ll show the 10 most expensive NFTs of BAYC ever sold and discuss </w:t>
      </w:r>
    </w:p>
    <w:p w14:paraId="48D28CEE" w14:textId="77777777" w:rsidR="00F9013C" w:rsidRPr="00F9013C" w:rsidRDefault="00F9013C" w:rsidP="00F9013C">
      <w:r w:rsidRPr="00F9013C">
        <w:rPr>
          <w:b/>
          <w:bCs/>
        </w:rPr>
        <w:t>A Quick Intro to </w:t>
      </w:r>
      <w:hyperlink r:id="rId5" w:history="1">
        <w:r w:rsidRPr="00F9013C">
          <w:rPr>
            <w:rStyle w:val="Hyperlink"/>
            <w:b/>
            <w:bCs/>
          </w:rPr>
          <w:t>Bored Ape Yacht</w:t>
        </w:r>
      </w:hyperlink>
    </w:p>
    <w:p w14:paraId="507560D3" w14:textId="77777777" w:rsidR="00F9013C" w:rsidRPr="00F9013C" w:rsidRDefault="00F9013C" w:rsidP="00F9013C">
      <w:r w:rsidRPr="00F9013C">
        <w:t xml:space="preserve">What is the Bored Ape Yacht Club? </w:t>
      </w:r>
      <w:proofErr w:type="spellStart"/>
      <w:r w:rsidRPr="00F9013C">
        <w:t>Its</w:t>
      </w:r>
      <w:proofErr w:type="spellEnd"/>
      <w:r w:rsidRPr="00F9013C">
        <w:t xml:space="preserve"> very simple, its punk rock at its finest – with an NFT edge to it. The</w:t>
      </w:r>
      <w:hyperlink r:id="rId6" w:history="1">
        <w:r w:rsidRPr="00F9013C">
          <w:rPr>
            <w:rStyle w:val="Hyperlink"/>
            <w:b/>
            <w:bCs/>
          </w:rPr>
          <w:t> Bored Ape Yacht Club (BAYC)</w:t>
        </w:r>
      </w:hyperlink>
      <w:r w:rsidRPr="00F9013C">
        <w:t> is a series of 10,000 NFTs of an ape in various forms. What made it so edgy and popular that its NFTs sell for millions of dollars? It’s the culture.</w:t>
      </w:r>
    </w:p>
    <w:p w14:paraId="42105ABD" w14:textId="77777777" w:rsidR="00F9013C" w:rsidRPr="00F9013C" w:rsidRDefault="00F9013C" w:rsidP="00F9013C">
      <w:r w:rsidRPr="00F9013C">
        <w:t>This is something that BAYC is unapologetic about. You know exactly what they are. The BAYC is the brainchild of 4 individuals who thought of the idea as one of their many small projects. Mainly projects to keep themselves busy with.</w:t>
      </w:r>
      <w:r w:rsidRPr="00F9013C">
        <w:rPr>
          <w:b/>
          <w:bCs/>
        </w:rPr>
        <w:t> But their side project exploded and has earned staggering returns. In this article we’ll show the 10 most expensive NFTs of BAYC ever sold and discuss what that means for NFTs.</w:t>
      </w:r>
    </w:p>
    <w:p w14:paraId="0875E792" w14:textId="77777777" w:rsidR="00F9013C" w:rsidRPr="00F9013C" w:rsidRDefault="00F9013C" w:rsidP="00F9013C">
      <w:r w:rsidRPr="00F9013C">
        <w:rPr>
          <w:b/>
          <w:bCs/>
        </w:rPr>
        <w:t>1. </w:t>
      </w:r>
      <w:hyperlink r:id="rId7" w:history="1">
        <w:r w:rsidRPr="00F9013C">
          <w:rPr>
            <w:rStyle w:val="Hyperlink"/>
            <w:b/>
            <w:bCs/>
          </w:rPr>
          <w:t>Bored Ape #2087</w:t>
        </w:r>
      </w:hyperlink>
      <w:r w:rsidRPr="00F9013C">
        <w:rPr>
          <w:b/>
          <w:bCs/>
        </w:rPr>
        <w:t> – </w:t>
      </w:r>
      <w:r w:rsidRPr="00F9013C">
        <w:rPr>
          <w:b/>
          <w:bCs/>
          <w:i/>
          <w:iCs/>
        </w:rPr>
        <w:t>769 ETH ~ $2.3 Million USD</w:t>
      </w:r>
    </w:p>
    <w:p w14:paraId="2E417686" w14:textId="77777777" w:rsidR="00F9013C" w:rsidRPr="00F9013C" w:rsidRDefault="00F9013C" w:rsidP="00F9013C">
      <w:r w:rsidRPr="00F9013C">
        <w:rPr>
          <w:b/>
          <w:bCs/>
        </w:rPr>
        <w:t>what that means for NFTs.</w:t>
      </w:r>
    </w:p>
    <w:p w14:paraId="206CCC25" w14:textId="77777777" w:rsidR="00F9013C" w:rsidRPr="00F9013C" w:rsidRDefault="00F9013C" w:rsidP="00F9013C">
      <w:r w:rsidRPr="00F9013C">
        <w:rPr>
          <w:lang w:val="en-US"/>
        </w:rPr>
        <w:lastRenderedPageBreak/>
        <w:t>https://www.nftsstreet.com/top-10-most-expensive-bored-ape-yacht-club-nfts/</w:t>
      </w:r>
    </w:p>
    <w:p w14:paraId="0DAB4D50" w14:textId="77777777" w:rsidR="00F9013C" w:rsidRPr="00F9013C" w:rsidRDefault="00F9013C" w:rsidP="00F9013C">
      <w:r w:rsidRPr="00F9013C">
        <w:rPr>
          <w:lang w:val="en-US"/>
        </w:rPr>
        <w:t>1) Image of the brand</w:t>
      </w:r>
    </w:p>
    <w:p w14:paraId="7FC1BF44" w14:textId="77777777" w:rsidR="00F9013C" w:rsidRPr="00F9013C" w:rsidRDefault="00F9013C" w:rsidP="00F9013C">
      <w:r w:rsidRPr="00F9013C">
        <w:rPr>
          <w:lang w:val="en-US"/>
        </w:rPr>
        <w:t>Partnership with Stonewall, one of the most powerful voices in the LGBT community in UK, has also worked with the brand. The brand supports a positive body image and does not adhere to stereotypes. The firm also promises its clients that the images and apparel worn by the models are not digitally manipulated. ELF has developed a positive brand image by stressing corporate responsibility and informing clients about who they are assisting. ELF values positive brand advocacy.</w:t>
      </w:r>
    </w:p>
    <w:p w14:paraId="46D37F4D" w14:textId="77777777" w:rsidR="00F9013C" w:rsidRPr="00F9013C" w:rsidRDefault="00F9013C" w:rsidP="00F9013C">
      <w:r w:rsidRPr="00F9013C">
        <w:rPr>
          <w:lang w:val="en-US"/>
        </w:rPr>
        <w:t>2)ELF Fashion</w:t>
      </w:r>
    </w:p>
    <w:p w14:paraId="3AC78085" w14:textId="77777777" w:rsidR="00F9013C" w:rsidRPr="00F9013C" w:rsidRDefault="00F9013C" w:rsidP="00F9013C">
      <w:r w:rsidRPr="00F9013C">
        <w:rPr>
          <w:lang w:val="en-US"/>
        </w:rPr>
        <w:t>The brand makes every effort to assist consumers in finding their perfect fit. The brand offers over 30 sizes and is devoted to offering all sizes at the same price. The designs are created in such a way that they can accommodate people of different sizes. ELF has a wide range of things from which to pick. The brand collects stylish items from other companies and then organizes them under their own label. This strategy has contributed to ELF position as the greatest online fashion destination.</w:t>
      </w:r>
    </w:p>
    <w:p w14:paraId="129A361A" w14:textId="77777777" w:rsidR="00F9013C" w:rsidRPr="00F9013C" w:rsidRDefault="00F9013C" w:rsidP="00F9013C">
      <w:r w:rsidRPr="00F9013C">
        <w:rPr>
          <w:lang w:val="en-US"/>
        </w:rPr>
        <w:t>3) The Supply Chain</w:t>
      </w:r>
    </w:p>
    <w:p w14:paraId="411A375F" w14:textId="77777777" w:rsidR="00F9013C" w:rsidRPr="00F9013C" w:rsidRDefault="00F9013C" w:rsidP="00F9013C">
      <w:r w:rsidRPr="00F9013C">
        <w:rPr>
          <w:lang w:val="en-US"/>
        </w:rPr>
        <w:t>ELF takes a distinct approach to comprehending and effectively implementing supply chain operations. The firm intends to continue its local development and to increase its investment in its supply chain operations. The brand sources from 500 factories in 28 countries and has made investments in both technology and distribution.</w:t>
      </w:r>
    </w:p>
    <w:p w14:paraId="25CB0CA2" w14:textId="77777777" w:rsidR="00F9013C" w:rsidRPr="00F9013C" w:rsidRDefault="00F9013C" w:rsidP="00F9013C">
      <w:r w:rsidRPr="00F9013C">
        <w:rPr>
          <w:lang w:val="en-US"/>
        </w:rPr>
        <w:t>ELF regularly monitors the transportation management activities. ELF primary suppliers are distributed across 14 countries. During the day of delivery, clients receive a text or email with an initial one-hour delivery time frame. Customers can also use online mapping via a web or mobile app to monitor their purchases. ELF has increased revenue by integrating technology with operations.</w:t>
      </w:r>
    </w:p>
    <w:p w14:paraId="79B06383" w14:textId="77777777" w:rsidR="00F9013C" w:rsidRPr="00F9013C" w:rsidRDefault="00F9013C" w:rsidP="00F9013C">
      <w:r w:rsidRPr="00F9013C">
        <w:rPr>
          <w:lang w:val="en-US"/>
        </w:rPr>
        <w:t xml:space="preserve"> 4) Outstanding Influencer Marketing Initiative</w:t>
      </w:r>
    </w:p>
    <w:p w14:paraId="7EE68F6C" w14:textId="77777777" w:rsidR="00F9013C" w:rsidRPr="00F9013C" w:rsidRDefault="00F9013C" w:rsidP="00F9013C">
      <w:r w:rsidRPr="00F9013C">
        <w:rPr>
          <w:lang w:val="en-US"/>
        </w:rPr>
        <w:t xml:space="preserve">ELF Insiders is a community of 20-year-old millennials that promote their stylish attire on social media and other means. OOTD (Outfit </w:t>
      </w:r>
      <w:proofErr w:type="gramStart"/>
      <w:r w:rsidRPr="00F9013C">
        <w:rPr>
          <w:lang w:val="en-US"/>
        </w:rPr>
        <w:t>Of</w:t>
      </w:r>
      <w:proofErr w:type="gramEnd"/>
      <w:r w:rsidRPr="00F9013C">
        <w:rPr>
          <w:lang w:val="en-US"/>
        </w:rPr>
        <w:t xml:space="preserve"> The Day) is a popular word among millennials, and these influencers produce tempting variations of their OOTD.</w:t>
      </w:r>
    </w:p>
    <w:p w14:paraId="7C77B155" w14:textId="77777777" w:rsidR="00F9013C" w:rsidRPr="00F9013C" w:rsidRDefault="00F9013C" w:rsidP="00F9013C">
      <w:r w:rsidRPr="00F9013C">
        <w:t xml:space="preserve">Clothing crypto </w:t>
      </w:r>
      <w:proofErr w:type="gramStart"/>
      <w:r w:rsidRPr="00F9013C">
        <w:t>market  industry</w:t>
      </w:r>
      <w:proofErr w:type="gramEnd"/>
      <w:r w:rsidRPr="00F9013C">
        <w:t>.</w:t>
      </w:r>
    </w:p>
    <w:p w14:paraId="16DAF2B5" w14:textId="77777777" w:rsidR="00F9013C" w:rsidRPr="00F9013C" w:rsidRDefault="00F9013C" w:rsidP="00F9013C">
      <w:r w:rsidRPr="00F9013C">
        <w:rPr>
          <w:lang w:val="en-US"/>
        </w:rPr>
        <w:t>Generating over $2.5 billion in sales within the first six months of 2021, sales figures demonstrate the overnight success for NFT artists,</w:t>
      </w:r>
    </w:p>
    <w:p w14:paraId="689DC1B9" w14:textId="77777777" w:rsidR="00F9013C" w:rsidRPr="00F9013C" w:rsidRDefault="00F9013C" w:rsidP="00F9013C">
      <w:r w:rsidRPr="00F9013C">
        <w:rPr>
          <w:lang w:val="en-US"/>
        </w:rPr>
        <w:t xml:space="preserve"> brands and content creators across the globe as an array of brands including </w:t>
      </w:r>
      <w:hyperlink r:id="rId8" w:history="1">
        <w:r w:rsidRPr="00F9013C">
          <w:rPr>
            <w:rStyle w:val="Hyperlink"/>
            <w:lang w:val="en-US"/>
          </w:rPr>
          <w:t>Burberry</w:t>
        </w:r>
      </w:hyperlink>
      <w:r w:rsidRPr="00F9013C">
        <w:rPr>
          <w:lang w:val="en-US"/>
        </w:rPr>
        <w:t>, </w:t>
      </w:r>
      <w:hyperlink r:id="rId9" w:history="1">
        <w:r w:rsidRPr="00F9013C">
          <w:rPr>
            <w:rStyle w:val="Hyperlink"/>
            <w:lang w:val="en-US"/>
          </w:rPr>
          <w:t>Dolce &amp; Gabbana</w:t>
        </w:r>
      </w:hyperlink>
      <w:r w:rsidRPr="00F9013C">
        <w:rPr>
          <w:lang w:val="en-US"/>
        </w:rPr>
        <w:t> and </w:t>
      </w:r>
      <w:hyperlink r:id="rId10" w:history="1">
        <w:r w:rsidRPr="00F9013C">
          <w:rPr>
            <w:rStyle w:val="Hyperlink"/>
            <w:lang w:val="en-US"/>
          </w:rPr>
          <w:t>Givenchy </w:t>
        </w:r>
      </w:hyperlink>
      <w:r w:rsidRPr="00F9013C">
        <w:rPr>
          <w:lang w:val="en-US"/>
        </w:rPr>
        <w:t>began to dip into the business area.</w:t>
      </w:r>
    </w:p>
    <w:p w14:paraId="071DCA5A" w14:textId="77777777" w:rsidR="00F9013C" w:rsidRPr="00F9013C" w:rsidRDefault="00F9013C" w:rsidP="00F9013C">
      <w:r w:rsidRPr="00F9013C">
        <w:t>Clothes with unique photos that have been designed by urban artists.</w:t>
      </w:r>
    </w:p>
    <w:p w14:paraId="1CE880A4" w14:textId="77777777" w:rsidR="00F9013C" w:rsidRPr="00F9013C" w:rsidRDefault="00F9013C" w:rsidP="00F9013C">
      <w:r w:rsidRPr="00F9013C">
        <w:t xml:space="preserve">We will be promoting their artwork by printing their work on a one-away </w:t>
      </w:r>
      <w:proofErr w:type="gramStart"/>
      <w:r w:rsidRPr="00F9013C">
        <w:t>one off</w:t>
      </w:r>
      <w:proofErr w:type="gramEnd"/>
      <w:r w:rsidRPr="00F9013C">
        <w:t xml:space="preserve"> exclusive clothes. </w:t>
      </w:r>
    </w:p>
    <w:p w14:paraId="1E9BD1EC" w14:textId="77777777" w:rsidR="00F9013C" w:rsidRPr="00F9013C" w:rsidRDefault="00F9013C" w:rsidP="00F9013C">
      <w:r w:rsidRPr="00F9013C">
        <w:t>and will be attaching the NFT digital photo with it so the byer will then become the legal owner of the print and are able to sell on</w:t>
      </w:r>
    </w:p>
    <w:p w14:paraId="5AD10301" w14:textId="77777777" w:rsidR="00F9013C" w:rsidRPr="00F9013C" w:rsidRDefault="00F9013C" w:rsidP="00F9013C">
      <w:r w:rsidRPr="00F9013C">
        <w:br/>
        <w:t>NFT crypto market and Metaverse</w:t>
      </w:r>
    </w:p>
    <w:p w14:paraId="1F6D2704" w14:textId="77777777" w:rsidR="00F9013C" w:rsidRPr="00F9013C" w:rsidRDefault="00F9013C" w:rsidP="00F9013C">
      <w:r w:rsidRPr="00F9013C">
        <w:lastRenderedPageBreak/>
        <w:br/>
        <w:t xml:space="preserve">The buyer then can then go online to sell the prints on auction anytime they want. ELF will receive 25% of the first selling price. </w:t>
      </w:r>
    </w:p>
    <w:p w14:paraId="397E7C47" w14:textId="77777777" w:rsidR="00F9013C" w:rsidRPr="00F9013C" w:rsidRDefault="00F9013C" w:rsidP="00F9013C">
      <w:r w:rsidRPr="00F9013C">
        <w:br/>
      </w:r>
      <w:r w:rsidRPr="00F9013C">
        <w:br/>
        <w:t xml:space="preserve">We are marketing to </w:t>
      </w:r>
      <w:proofErr w:type="gramStart"/>
      <w:r w:rsidRPr="00F9013C">
        <w:t>18-40 year old</w:t>
      </w:r>
      <w:proofErr w:type="gramEnd"/>
      <w:r w:rsidRPr="00F9013C">
        <w:t xml:space="preserve"> </w:t>
      </w:r>
    </w:p>
    <w:p w14:paraId="44726FA2" w14:textId="77777777" w:rsidR="00F9013C" w:rsidRPr="00F9013C" w:rsidRDefault="00F9013C" w:rsidP="00F9013C">
      <w:r w:rsidRPr="00F9013C">
        <w:br/>
      </w:r>
      <w:proofErr w:type="gramStart"/>
      <w:r w:rsidRPr="00F9013C">
        <w:t>Celebrities ,</w:t>
      </w:r>
      <w:proofErr w:type="gramEnd"/>
      <w:r w:rsidRPr="00F9013C">
        <w:t xml:space="preserve"> ELITE, show biz, Sports, actors,</w:t>
      </w:r>
    </w:p>
    <w:p w14:paraId="75316A66" w14:textId="77777777" w:rsidR="00F9013C" w:rsidRPr="00F9013C" w:rsidRDefault="00F9013C" w:rsidP="00F9013C">
      <w:r w:rsidRPr="00F9013C">
        <w:br/>
        <w:t>£200 per t-shirt</w:t>
      </w:r>
    </w:p>
    <w:p w14:paraId="03CBAF03" w14:textId="77777777" w:rsidR="00F9013C" w:rsidRPr="00F9013C" w:rsidRDefault="00F9013C" w:rsidP="00F9013C">
      <w:r w:rsidRPr="00F9013C">
        <w:t xml:space="preserve">If they subscribe and set up a direct debit with </w:t>
      </w:r>
      <w:proofErr w:type="gramStart"/>
      <w:r w:rsidRPr="00F9013C">
        <w:t>us</w:t>
      </w:r>
      <w:proofErr w:type="gramEnd"/>
      <w:r w:rsidRPr="00F9013C">
        <w:t xml:space="preserve"> they will get 12 months subscription and get a picture a month for £99 a month this will entitle the buyer to get exclusive access to the </w:t>
      </w:r>
      <w:proofErr w:type="spellStart"/>
      <w:r w:rsidRPr="00F9013C">
        <w:t>artists</w:t>
      </w:r>
      <w:proofErr w:type="spellEnd"/>
      <w:r w:rsidRPr="00F9013C">
        <w:t xml:space="preserve"> work and have ownership over 12 unique pieces of art which cannot be sold unless they sell it.</w:t>
      </w:r>
    </w:p>
    <w:p w14:paraId="3805C58E" w14:textId="77777777" w:rsidR="00F9013C" w:rsidRPr="00F9013C" w:rsidRDefault="00F9013C" w:rsidP="00F9013C">
      <w:r w:rsidRPr="00F9013C">
        <w:t xml:space="preserve">online printing t-shirts website with free </w:t>
      </w:r>
      <w:proofErr w:type="gramStart"/>
      <w:r w:rsidRPr="00F9013C">
        <w:t>delivery ,</w:t>
      </w:r>
      <w:proofErr w:type="gramEnd"/>
      <w:r w:rsidRPr="00F9013C">
        <w:t xml:space="preserve"> and first order as a trial for free you just need to pay the delivery fees.</w:t>
      </w:r>
    </w:p>
    <w:p w14:paraId="5078ACA8" w14:textId="77777777" w:rsidR="00F9013C" w:rsidRPr="00F9013C" w:rsidRDefault="00F9013C" w:rsidP="00F9013C">
      <w:r w:rsidRPr="00F9013C">
        <w:t xml:space="preserve">and you can have a bundle paying each month direct debit, and every month you select which </w:t>
      </w:r>
      <w:proofErr w:type="gramStart"/>
      <w:r w:rsidRPr="00F9013C">
        <w:t>meme's</w:t>
      </w:r>
      <w:proofErr w:type="gramEnd"/>
      <w:r w:rsidRPr="00F9013C">
        <w:t xml:space="preserve"> or pictures you want</w:t>
      </w:r>
    </w:p>
    <w:p w14:paraId="0E1CCFBC" w14:textId="77777777" w:rsidR="00F9013C" w:rsidRPr="00F9013C" w:rsidRDefault="00F9013C" w:rsidP="00F9013C">
      <w:r w:rsidRPr="00F9013C">
        <w:rPr>
          <w:lang w:val="en-US"/>
        </w:rPr>
        <w:t xml:space="preserve">As opined by </w:t>
      </w:r>
      <w:proofErr w:type="spellStart"/>
      <w:r w:rsidRPr="00F9013C">
        <w:rPr>
          <w:lang w:val="en-US"/>
        </w:rPr>
        <w:t>Sukma</w:t>
      </w:r>
      <w:proofErr w:type="spellEnd"/>
      <w:r w:rsidRPr="00F9013C">
        <w:rPr>
          <w:lang w:val="en-US"/>
        </w:rPr>
        <w:t xml:space="preserve">, </w:t>
      </w:r>
      <w:proofErr w:type="spellStart"/>
      <w:r w:rsidRPr="00F9013C">
        <w:rPr>
          <w:lang w:val="en-US"/>
        </w:rPr>
        <w:t>Lubis</w:t>
      </w:r>
      <w:proofErr w:type="spellEnd"/>
      <w:r w:rsidRPr="00F9013C">
        <w:rPr>
          <w:lang w:val="en-US"/>
        </w:rPr>
        <w:t xml:space="preserve"> and </w:t>
      </w:r>
      <w:proofErr w:type="spellStart"/>
      <w:r w:rsidRPr="00F9013C">
        <w:rPr>
          <w:lang w:val="en-US"/>
        </w:rPr>
        <w:t>Utami</w:t>
      </w:r>
      <w:proofErr w:type="spellEnd"/>
      <w:r w:rsidRPr="00F9013C">
        <w:rPr>
          <w:lang w:val="en-US"/>
        </w:rPr>
        <w:t xml:space="preserve"> (2019, p.602) in the STP model, the marketing managers are required to segment the product as per psychological or demographic aspects of consumers and set the target market accordingly. In this case, ELF can focus on making t-shirts and trousers using sustainable resources and the company can target both men and women who belong to the age groups of 20 to 40 using a concentrated niche marketing strategy, as the strategy can help to target a small market with hopes of huge profitability (Camilleri, 2018, p. 82).</w:t>
      </w:r>
    </w:p>
    <w:p w14:paraId="6C037128" w14:textId="77777777" w:rsidR="00F9013C" w:rsidRPr="00F9013C" w:rsidRDefault="00F9013C" w:rsidP="00F9013C">
      <w:r w:rsidRPr="00F9013C">
        <w:rPr>
          <w:lang w:val="en-US"/>
        </w:rPr>
        <w:t xml:space="preserve">As commented by </w:t>
      </w:r>
      <w:proofErr w:type="spellStart"/>
      <w:r w:rsidRPr="00F9013C">
        <w:rPr>
          <w:lang w:val="en-US"/>
        </w:rPr>
        <w:t>Lahtinen</w:t>
      </w:r>
      <w:proofErr w:type="spellEnd"/>
      <w:r w:rsidRPr="00F9013C">
        <w:rPr>
          <w:lang w:val="en-US"/>
        </w:rPr>
        <w:t xml:space="preserve">, Dietrich and Rundle-Thiele (2020, p.359), the 4P of the marketing mix helps marketing managers to create an effective plan using four quadrants, such as product, place, price and promotion. In the case of NFT, the main product can be full-sleeved t-shirts for both men and women. The product can be available in three sizes and three </w:t>
      </w:r>
      <w:proofErr w:type="spellStart"/>
      <w:r w:rsidRPr="00F9013C">
        <w:rPr>
          <w:lang w:val="en-US"/>
        </w:rPr>
        <w:t>colours</w:t>
      </w:r>
      <w:proofErr w:type="spellEnd"/>
      <w:r w:rsidRPr="00F9013C">
        <w:rPr>
          <w:lang w:val="en-US"/>
        </w:rPr>
        <w:t>. The company can use a cost-leadership strategy as it can help NFT to sell products at low costs compared to its competitors (</w:t>
      </w:r>
      <w:proofErr w:type="spellStart"/>
      <w:r w:rsidRPr="00F9013C">
        <w:rPr>
          <w:lang w:val="en-US"/>
        </w:rPr>
        <w:t>Kharub</w:t>
      </w:r>
      <w:proofErr w:type="spellEnd"/>
      <w:r w:rsidRPr="00F9013C">
        <w:rPr>
          <w:lang w:val="en-US"/>
        </w:rPr>
        <w:t xml:space="preserve">, </w:t>
      </w:r>
      <w:proofErr w:type="spellStart"/>
      <w:r w:rsidRPr="00F9013C">
        <w:rPr>
          <w:lang w:val="en-US"/>
        </w:rPr>
        <w:t>Mor</w:t>
      </w:r>
      <w:proofErr w:type="spellEnd"/>
      <w:r w:rsidRPr="00F9013C">
        <w:rPr>
          <w:lang w:val="en-US"/>
        </w:rPr>
        <w:t xml:space="preserve"> and Sharma, 2019, p.2). The company can place its products in both offline markets and online markets on Amazon and eBay. NFT can promote the products using social media marketing and offline marketing, such as leaflets and billboards.</w:t>
      </w:r>
    </w:p>
    <w:p w14:paraId="31C9EDC9" w14:textId="77777777" w:rsidR="00553EA8" w:rsidRDefault="00553EA8"/>
    <w:sectPr w:rsidR="00553E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13C"/>
    <w:rsid w:val="00553EA8"/>
    <w:rsid w:val="00AA46BA"/>
    <w:rsid w:val="00C23237"/>
    <w:rsid w:val="00F901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7DABE0"/>
  <w15:chartTrackingRefBased/>
  <w15:docId w15:val="{3B005E9A-3D68-4824-B957-C7317E6112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9013C"/>
    <w:rPr>
      <w:color w:val="0563C1" w:themeColor="hyperlink"/>
      <w:u w:val="single"/>
    </w:rPr>
  </w:style>
  <w:style w:type="character" w:styleId="UnresolvedMention">
    <w:name w:val="Unresolved Mention"/>
    <w:basedOn w:val="DefaultParagraphFont"/>
    <w:uiPriority w:val="99"/>
    <w:semiHidden/>
    <w:unhideWhenUsed/>
    <w:rsid w:val="00F901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21975">
      <w:bodyDiv w:val="1"/>
      <w:marLeft w:val="0"/>
      <w:marRight w:val="0"/>
      <w:marTop w:val="0"/>
      <w:marBottom w:val="0"/>
      <w:divBdr>
        <w:top w:val="none" w:sz="0" w:space="0" w:color="auto"/>
        <w:left w:val="none" w:sz="0" w:space="0" w:color="auto"/>
        <w:bottom w:val="none" w:sz="0" w:space="0" w:color="auto"/>
        <w:right w:val="none" w:sz="0" w:space="0" w:color="auto"/>
      </w:divBdr>
    </w:div>
    <w:div w:id="668027134">
      <w:bodyDiv w:val="1"/>
      <w:marLeft w:val="0"/>
      <w:marRight w:val="0"/>
      <w:marTop w:val="0"/>
      <w:marBottom w:val="0"/>
      <w:divBdr>
        <w:top w:val="none" w:sz="0" w:space="0" w:color="auto"/>
        <w:left w:val="none" w:sz="0" w:space="0" w:color="auto"/>
        <w:bottom w:val="none" w:sz="0" w:space="0" w:color="auto"/>
        <w:right w:val="none" w:sz="0" w:space="0" w:color="auto"/>
      </w:divBdr>
    </w:div>
    <w:div w:id="1060251302">
      <w:bodyDiv w:val="1"/>
      <w:marLeft w:val="0"/>
      <w:marRight w:val="0"/>
      <w:marTop w:val="0"/>
      <w:marBottom w:val="0"/>
      <w:divBdr>
        <w:top w:val="none" w:sz="0" w:space="0" w:color="auto"/>
        <w:left w:val="none" w:sz="0" w:space="0" w:color="auto"/>
        <w:bottom w:val="none" w:sz="0" w:space="0" w:color="auto"/>
        <w:right w:val="none" w:sz="0" w:space="0" w:color="auto"/>
      </w:divBdr>
    </w:div>
    <w:div w:id="1647005825">
      <w:bodyDiv w:val="1"/>
      <w:marLeft w:val="0"/>
      <w:marRight w:val="0"/>
      <w:marTop w:val="0"/>
      <w:marBottom w:val="0"/>
      <w:divBdr>
        <w:top w:val="none" w:sz="0" w:space="0" w:color="auto"/>
        <w:left w:val="none" w:sz="0" w:space="0" w:color="auto"/>
        <w:bottom w:val="none" w:sz="0" w:space="0" w:color="auto"/>
        <w:right w:val="none" w:sz="0" w:space="0" w:color="auto"/>
      </w:divBdr>
    </w:div>
    <w:div w:id="1696809095">
      <w:bodyDiv w:val="1"/>
      <w:marLeft w:val="0"/>
      <w:marRight w:val="0"/>
      <w:marTop w:val="0"/>
      <w:marBottom w:val="0"/>
      <w:divBdr>
        <w:top w:val="none" w:sz="0" w:space="0" w:color="auto"/>
        <w:left w:val="none" w:sz="0" w:space="0" w:color="auto"/>
        <w:bottom w:val="none" w:sz="0" w:space="0" w:color="auto"/>
        <w:right w:val="none" w:sz="0" w:space="0" w:color="auto"/>
      </w:divBdr>
    </w:div>
    <w:div w:id="1911454202">
      <w:bodyDiv w:val="1"/>
      <w:marLeft w:val="0"/>
      <w:marRight w:val="0"/>
      <w:marTop w:val="0"/>
      <w:marBottom w:val="0"/>
      <w:divBdr>
        <w:top w:val="none" w:sz="0" w:space="0" w:color="auto"/>
        <w:left w:val="none" w:sz="0" w:space="0" w:color="auto"/>
        <w:bottom w:val="none" w:sz="0" w:space="0" w:color="auto"/>
        <w:right w:val="none" w:sz="0" w:space="0" w:color="auto"/>
      </w:divBdr>
    </w:div>
    <w:div w:id="2087067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industry.fashion/the_directory/burberry/" TargetMode="External"/><Relationship Id="rId3" Type="http://schemas.openxmlformats.org/officeDocument/2006/relationships/settings" Target="settings.xml"/><Relationship Id="rId7" Type="http://schemas.openxmlformats.org/officeDocument/2006/relationships/hyperlink" Target="https://opensea.io/assets/0xbc4ca0eda7647a8ab7c2061c2e118a18a936f13d/2087"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boredapeyachtclub.com/" TargetMode="External"/><Relationship Id="rId11" Type="http://schemas.openxmlformats.org/officeDocument/2006/relationships/fontTable" Target="fontTable.xml"/><Relationship Id="rId5" Type="http://schemas.openxmlformats.org/officeDocument/2006/relationships/hyperlink" Target="https://boredapeyachtclub.com/" TargetMode="External"/><Relationship Id="rId10" Type="http://schemas.openxmlformats.org/officeDocument/2006/relationships/hyperlink" Target="https://www.theindustry.fashion/the_directory/givenchy/" TargetMode="External"/><Relationship Id="rId4" Type="http://schemas.openxmlformats.org/officeDocument/2006/relationships/webSettings" Target="webSettings.xml"/><Relationship Id="rId9" Type="http://schemas.openxmlformats.org/officeDocument/2006/relationships/hyperlink" Target="https://www.theindustry.fashion/?post_type=the_directory&amp;p=1451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08D3B04-E4D3-4AB3-A45F-3DF96EF2EB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1145</Words>
  <Characters>6528</Characters>
  <Application>Microsoft Office Word</Application>
  <DocSecurity>0</DocSecurity>
  <Lines>54</Lines>
  <Paragraphs>15</Paragraphs>
  <ScaleCrop>false</ScaleCrop>
  <Company/>
  <LinksUpToDate>false</LinksUpToDate>
  <CharactersWithSpaces>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 Gherman</dc:creator>
  <cp:keywords/>
  <dc:description/>
  <cp:lastModifiedBy>Cristi Gherman</cp:lastModifiedBy>
  <cp:revision>3</cp:revision>
  <dcterms:created xsi:type="dcterms:W3CDTF">2022-03-17T23:40:00Z</dcterms:created>
  <dcterms:modified xsi:type="dcterms:W3CDTF">2022-03-17T23:44:00Z</dcterms:modified>
</cp:coreProperties>
</file>