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32FD7" w14:textId="77777777" w:rsidR="00BB5B59" w:rsidRDefault="00BB5B59" w:rsidP="002F3F1D"/>
    <w:p w14:paraId="1ABF44F1" w14:textId="77777777" w:rsidR="00BB5B59" w:rsidRDefault="00BB5B59" w:rsidP="002F3F1D"/>
    <w:p w14:paraId="36C4925D" w14:textId="77777777" w:rsidR="00BB5B59" w:rsidRDefault="00BB5B59" w:rsidP="002F3F1D"/>
    <w:p w14:paraId="7F7DC434" w14:textId="798DCFFC" w:rsidR="006A36BF" w:rsidRDefault="00FD7467" w:rsidP="006A36BF">
      <w:pPr>
        <w:jc w:val="center"/>
      </w:pPr>
      <w:r w:rsidRPr="00FD7467">
        <w:t>BMIH4005</w:t>
      </w:r>
    </w:p>
    <w:p w14:paraId="16DCE878" w14:textId="77777777" w:rsidR="006A36BF" w:rsidRDefault="006A36BF" w:rsidP="006A36BF">
      <w:pPr>
        <w:jc w:val="center"/>
      </w:pPr>
      <w:r>
        <w:t>Marketing Essentials</w:t>
      </w:r>
    </w:p>
    <w:p w14:paraId="33CEF486" w14:textId="77777777" w:rsidR="006A36BF" w:rsidRDefault="006A36BF" w:rsidP="006A36BF">
      <w:pPr>
        <w:jc w:val="center"/>
      </w:pPr>
    </w:p>
    <w:p w14:paraId="2587839C" w14:textId="4AAB4867" w:rsidR="006A36BF" w:rsidRDefault="006A36BF" w:rsidP="006A36BF">
      <w:pPr>
        <w:jc w:val="center"/>
      </w:pPr>
      <w:r>
        <w:t>Student name:</w:t>
      </w:r>
      <w:r w:rsidR="00FD7467">
        <w:t xml:space="preserve"> Marian Eftime</w:t>
      </w:r>
    </w:p>
    <w:p w14:paraId="5AD0C3B9" w14:textId="77777777" w:rsidR="006A36BF" w:rsidRDefault="006A36BF" w:rsidP="006A36BF">
      <w:pPr>
        <w:jc w:val="center"/>
      </w:pPr>
    </w:p>
    <w:p w14:paraId="15F1780F" w14:textId="77777777" w:rsidR="006A36BF" w:rsidRDefault="006A36BF" w:rsidP="006A36BF">
      <w:pPr>
        <w:jc w:val="center"/>
      </w:pPr>
      <w:r>
        <w:t>Student ID:</w:t>
      </w:r>
    </w:p>
    <w:p w14:paraId="6B97A7D8" w14:textId="77777777" w:rsidR="006A36BF" w:rsidRDefault="006A36BF" w:rsidP="006A36BF">
      <w:pPr>
        <w:jc w:val="center"/>
      </w:pPr>
    </w:p>
    <w:p w14:paraId="5A0C6D87" w14:textId="77777777" w:rsidR="00FD7467" w:rsidRDefault="006A36BF" w:rsidP="00FD7467">
      <w:pPr>
        <w:jc w:val="center"/>
      </w:pPr>
      <w:r>
        <w:t>Lecturer name:</w:t>
      </w:r>
      <w:r w:rsidR="00FD7467">
        <w:t xml:space="preserve"> Chris Wilkin, Ruth TaylorDavies, Gayathri</w:t>
      </w:r>
    </w:p>
    <w:p w14:paraId="29D2B90C" w14:textId="77777777" w:rsidR="00FD7467" w:rsidRDefault="00FD7467" w:rsidP="00FD7467">
      <w:pPr>
        <w:jc w:val="center"/>
      </w:pPr>
      <w:r>
        <w:t>Mudiyanselage, Luciana</w:t>
      </w:r>
    </w:p>
    <w:p w14:paraId="340F05DA" w14:textId="1411D582" w:rsidR="006A36BF" w:rsidRDefault="00FD7467" w:rsidP="00FD7467">
      <w:pPr>
        <w:jc w:val="center"/>
      </w:pPr>
      <w:r>
        <w:t>Suardi</w:t>
      </w:r>
      <w:r>
        <w:cr/>
      </w:r>
    </w:p>
    <w:p w14:paraId="3F6043C1" w14:textId="77777777" w:rsidR="006A36BF" w:rsidRDefault="006A36BF" w:rsidP="006A36BF">
      <w:pPr>
        <w:jc w:val="center"/>
      </w:pPr>
    </w:p>
    <w:p w14:paraId="2E2FD832" w14:textId="027375D6" w:rsidR="00BB5B59" w:rsidRDefault="006A36BF" w:rsidP="006A36BF">
      <w:pPr>
        <w:jc w:val="center"/>
      </w:pPr>
      <w:r>
        <w:t xml:space="preserve">Words count: </w:t>
      </w:r>
      <w:r w:rsidR="0076091D">
        <w:t>1067</w:t>
      </w:r>
    </w:p>
    <w:p w14:paraId="7C85CAE8" w14:textId="77777777" w:rsidR="00BB5B59" w:rsidRDefault="00BB5B59" w:rsidP="002F3F1D"/>
    <w:p w14:paraId="33C610D5" w14:textId="77777777" w:rsidR="00BB5B59" w:rsidRDefault="00BB5B59" w:rsidP="002F3F1D"/>
    <w:p w14:paraId="50807A3E" w14:textId="77777777" w:rsidR="00BB5B59" w:rsidRDefault="00BB5B59" w:rsidP="002F3F1D"/>
    <w:p w14:paraId="6BDE8592" w14:textId="77777777" w:rsidR="00BB5B59" w:rsidRDefault="00BB5B59" w:rsidP="002F3F1D"/>
    <w:p w14:paraId="52B72534" w14:textId="77777777" w:rsidR="00BB5B59" w:rsidRDefault="00BB5B59" w:rsidP="002F3F1D"/>
    <w:p w14:paraId="571B1CC6" w14:textId="77777777" w:rsidR="00BB5B59" w:rsidRDefault="00BB5B59" w:rsidP="002F3F1D"/>
    <w:p w14:paraId="462BAC73" w14:textId="77777777" w:rsidR="00BB5B59" w:rsidRDefault="00BB5B59" w:rsidP="002F3F1D"/>
    <w:p w14:paraId="14838D6C" w14:textId="77777777" w:rsidR="00BB5B59" w:rsidRDefault="00BB5B59" w:rsidP="002F3F1D"/>
    <w:p w14:paraId="15D53351" w14:textId="77777777" w:rsidR="00BB5B59" w:rsidRDefault="00BB5B59" w:rsidP="002F3F1D"/>
    <w:p w14:paraId="2F1E5E0E" w14:textId="77777777" w:rsidR="00BB5B59" w:rsidRDefault="00BB5B59" w:rsidP="002F3F1D"/>
    <w:p w14:paraId="3B0AF855" w14:textId="77777777" w:rsidR="00BB5B59" w:rsidRDefault="00BB5B59" w:rsidP="002F3F1D"/>
    <w:p w14:paraId="2EE5A607" w14:textId="77777777" w:rsidR="00BB5B59" w:rsidRDefault="00BB5B59" w:rsidP="002F3F1D"/>
    <w:p w14:paraId="3B1F2985" w14:textId="77777777" w:rsidR="00BB5B59" w:rsidRDefault="00BB5B59" w:rsidP="002F3F1D"/>
    <w:p w14:paraId="35889807" w14:textId="77777777" w:rsidR="00BB5B59" w:rsidRDefault="00BB5B59" w:rsidP="002F3F1D"/>
    <w:p w14:paraId="543D0DAC" w14:textId="77777777" w:rsidR="00BB5B59" w:rsidRDefault="00BB5B59" w:rsidP="002F3F1D"/>
    <w:p w14:paraId="106201B8" w14:textId="77777777" w:rsidR="002E0D84" w:rsidRDefault="002E0D84" w:rsidP="002E0D84"/>
    <w:p w14:paraId="685B8324" w14:textId="77777777" w:rsidR="002E0D84" w:rsidRDefault="002E0D84" w:rsidP="002E0D84"/>
    <w:p w14:paraId="3BCAE907" w14:textId="1AE899A8" w:rsidR="00CE618C" w:rsidRPr="006A36BF" w:rsidRDefault="00CE618C" w:rsidP="002E0D84">
      <w:pPr>
        <w:jc w:val="center"/>
        <w:rPr>
          <w:rFonts w:ascii="Times New Roman" w:hAnsi="Times New Roman" w:cs="Times New Roman"/>
          <w:b/>
          <w:bCs/>
          <w:sz w:val="32"/>
          <w:szCs w:val="32"/>
        </w:rPr>
      </w:pPr>
      <w:r w:rsidRPr="006A36BF">
        <w:rPr>
          <w:rFonts w:ascii="Times New Roman" w:hAnsi="Times New Roman" w:cs="Times New Roman"/>
          <w:b/>
          <w:bCs/>
          <w:sz w:val="32"/>
          <w:szCs w:val="32"/>
        </w:rPr>
        <w:t>Introduction</w:t>
      </w:r>
    </w:p>
    <w:p w14:paraId="725A7354" w14:textId="77777777" w:rsidR="00CE618C" w:rsidRPr="00CE618C" w:rsidRDefault="00CE618C" w:rsidP="00CE618C">
      <w:pPr>
        <w:jc w:val="center"/>
        <w:rPr>
          <w:b/>
          <w:bCs/>
          <w:sz w:val="32"/>
          <w:szCs w:val="32"/>
        </w:rPr>
      </w:pPr>
    </w:p>
    <w:p w14:paraId="130749CA" w14:textId="0ABD8FE6" w:rsidR="00BB5B59" w:rsidRDefault="00B41373" w:rsidP="002F3F1D">
      <w:pPr>
        <w:rPr>
          <w:rFonts w:ascii="Times New Roman" w:hAnsi="Times New Roman" w:cs="Times New Roman"/>
        </w:rPr>
      </w:pPr>
      <w:r>
        <w:rPr>
          <w:rFonts w:ascii="Times New Roman" w:hAnsi="Times New Roman" w:cs="Times New Roman"/>
        </w:rPr>
        <w:t xml:space="preserve">           </w:t>
      </w:r>
      <w:r w:rsidR="00CE618C" w:rsidRPr="006A36BF">
        <w:rPr>
          <w:rFonts w:ascii="Times New Roman" w:hAnsi="Times New Roman" w:cs="Times New Roman"/>
        </w:rPr>
        <w:t>Hilton Hotels is a leading global brand in the hospitality industry, providing luxurious accommodations and top-notch services to guests worldwide. In this marketing plan, we will explore the various strategies and tactics that Hilton Hotels can employ to increase its market share, grow its brand equity, and maintain a competitive edge in the hospitality industry.</w:t>
      </w:r>
    </w:p>
    <w:p w14:paraId="6F7662CE" w14:textId="25E9595C" w:rsidR="00B41373" w:rsidRPr="00B41373" w:rsidRDefault="00B41373" w:rsidP="00B41373">
      <w:pPr>
        <w:rPr>
          <w:rFonts w:ascii="Times New Roman" w:hAnsi="Times New Roman" w:cs="Times New Roman"/>
        </w:rPr>
      </w:pPr>
      <w:r>
        <w:rPr>
          <w:rFonts w:ascii="Times New Roman" w:hAnsi="Times New Roman" w:cs="Times New Roman"/>
        </w:rPr>
        <w:t>I</w:t>
      </w:r>
      <w:r w:rsidRPr="00B41373">
        <w:rPr>
          <w:rFonts w:ascii="Times New Roman" w:hAnsi="Times New Roman" w:cs="Times New Roman"/>
        </w:rPr>
        <w:t>s a well-known and respected brand in the global hospitality industry, with a portfolio of luxury and upscale hotels and resorts around the world. The marketing plan for Hilton Hotels is designed to leverage the brand's reputation and reach to attract and retain customers, increase brand awareness, and drive revenue growth.</w:t>
      </w:r>
    </w:p>
    <w:p w14:paraId="2BB95D77" w14:textId="77777777" w:rsidR="00B41373" w:rsidRPr="00B41373" w:rsidRDefault="00B41373" w:rsidP="00B41373">
      <w:pPr>
        <w:rPr>
          <w:rFonts w:ascii="Times New Roman" w:hAnsi="Times New Roman" w:cs="Times New Roman"/>
        </w:rPr>
      </w:pPr>
    </w:p>
    <w:p w14:paraId="014375FA" w14:textId="636EB9E1" w:rsidR="00B41373" w:rsidRPr="00B41373" w:rsidRDefault="00B41373" w:rsidP="00B41373">
      <w:pPr>
        <w:rPr>
          <w:rFonts w:ascii="Times New Roman" w:hAnsi="Times New Roman" w:cs="Times New Roman"/>
        </w:rPr>
      </w:pPr>
      <w:r>
        <w:rPr>
          <w:rFonts w:ascii="Times New Roman" w:hAnsi="Times New Roman" w:cs="Times New Roman"/>
        </w:rPr>
        <w:t xml:space="preserve">          </w:t>
      </w:r>
      <w:r w:rsidRPr="00B41373">
        <w:rPr>
          <w:rFonts w:ascii="Times New Roman" w:hAnsi="Times New Roman" w:cs="Times New Roman"/>
        </w:rPr>
        <w:t>The marketing plan for Hilton Hotels is focused on several key objectives, including developing a strong online and social media presence, building a loyal customer base, expanding its global footprint, and delivering an exceptional guest experience. To achieve these objectives, the marketing plan includes a mix of strategies and tactics, such as targeted advertising campaigns, partnerships with travel companies and influencers, customer loyalty programs, and leveraging data to personalize the guest experience.</w:t>
      </w:r>
    </w:p>
    <w:p w14:paraId="14119FD6" w14:textId="77777777" w:rsidR="00B41373" w:rsidRPr="00B41373" w:rsidRDefault="00B41373" w:rsidP="00B41373">
      <w:pPr>
        <w:rPr>
          <w:rFonts w:ascii="Times New Roman" w:hAnsi="Times New Roman" w:cs="Times New Roman"/>
        </w:rPr>
      </w:pPr>
    </w:p>
    <w:p w14:paraId="032D8813" w14:textId="6AF37C1B" w:rsidR="00B41373" w:rsidRPr="00B41373" w:rsidRDefault="00B41373" w:rsidP="00B41373">
      <w:pPr>
        <w:rPr>
          <w:rFonts w:ascii="Times New Roman" w:hAnsi="Times New Roman" w:cs="Times New Roman"/>
        </w:rPr>
      </w:pPr>
      <w:r>
        <w:rPr>
          <w:rFonts w:ascii="Times New Roman" w:hAnsi="Times New Roman" w:cs="Times New Roman"/>
        </w:rPr>
        <w:t xml:space="preserve">         </w:t>
      </w:r>
      <w:r w:rsidRPr="00B41373">
        <w:rPr>
          <w:rFonts w:ascii="Times New Roman" w:hAnsi="Times New Roman" w:cs="Times New Roman"/>
        </w:rPr>
        <w:t>One key aspect of Hilton's marketing plan is its emphasis on sustainability and social responsibility. The company has made a commitment to reduce its environmental footprint and to support local communities through initiatives like food waste reduction and community outreach programs.</w:t>
      </w:r>
    </w:p>
    <w:p w14:paraId="04C9E9C8" w14:textId="77777777" w:rsidR="00B41373" w:rsidRPr="00B41373" w:rsidRDefault="00B41373" w:rsidP="00B41373">
      <w:pPr>
        <w:rPr>
          <w:rFonts w:ascii="Times New Roman" w:hAnsi="Times New Roman" w:cs="Times New Roman"/>
        </w:rPr>
      </w:pPr>
    </w:p>
    <w:p w14:paraId="673183BD" w14:textId="09A580F3" w:rsidR="00B41373" w:rsidRPr="006A36BF" w:rsidRDefault="00B41373" w:rsidP="00B41373">
      <w:pPr>
        <w:rPr>
          <w:rFonts w:ascii="Times New Roman" w:hAnsi="Times New Roman" w:cs="Times New Roman"/>
        </w:rPr>
      </w:pPr>
      <w:r>
        <w:rPr>
          <w:rFonts w:ascii="Times New Roman" w:hAnsi="Times New Roman" w:cs="Times New Roman"/>
        </w:rPr>
        <w:t xml:space="preserve">         </w:t>
      </w:r>
      <w:r w:rsidRPr="00B41373">
        <w:rPr>
          <w:rFonts w:ascii="Times New Roman" w:hAnsi="Times New Roman" w:cs="Times New Roman"/>
        </w:rPr>
        <w:t>Overall, Hilton's marketing plan is designed to position the brand as a leader in the hospitality industry and to provide customers with a memorable and rewarding experience that keeps them coming back.</w:t>
      </w:r>
    </w:p>
    <w:p w14:paraId="19A68FFE" w14:textId="77777777" w:rsidR="00ED242A" w:rsidRDefault="00ED242A" w:rsidP="002F3F1D"/>
    <w:p w14:paraId="25EED34C" w14:textId="77777777" w:rsidR="002F3F1D" w:rsidRDefault="002F3F1D" w:rsidP="002F3F1D"/>
    <w:p w14:paraId="562CE426" w14:textId="77777777" w:rsidR="002F3F1D" w:rsidRPr="00ED242A" w:rsidRDefault="002F3F1D" w:rsidP="002F3F1D">
      <w:pPr>
        <w:rPr>
          <w:rFonts w:ascii="Times New Roman" w:hAnsi="Times New Roman" w:cs="Times New Roman"/>
          <w:b/>
          <w:bCs/>
          <w:sz w:val="28"/>
          <w:szCs w:val="28"/>
        </w:rPr>
      </w:pPr>
      <w:r w:rsidRPr="00ED242A">
        <w:rPr>
          <w:rFonts w:ascii="Times New Roman" w:hAnsi="Times New Roman" w:cs="Times New Roman"/>
          <w:b/>
          <w:bCs/>
          <w:sz w:val="28"/>
          <w:szCs w:val="28"/>
        </w:rPr>
        <w:t>Objectives</w:t>
      </w:r>
    </w:p>
    <w:p w14:paraId="133961F8" w14:textId="77777777" w:rsidR="00CE618C" w:rsidRPr="00CE618C" w:rsidRDefault="00CE618C" w:rsidP="00CE618C">
      <w:pPr>
        <w:rPr>
          <w:rFonts w:ascii="Times New Roman" w:hAnsi="Times New Roman" w:cs="Times New Roman"/>
          <w:sz w:val="24"/>
          <w:szCs w:val="24"/>
        </w:rPr>
      </w:pPr>
      <w:r w:rsidRPr="00CE618C">
        <w:rPr>
          <w:rFonts w:ascii="Times New Roman" w:hAnsi="Times New Roman" w:cs="Times New Roman"/>
          <w:sz w:val="24"/>
          <w:szCs w:val="24"/>
        </w:rPr>
        <w:t>The objectives of the marketing plan are as follows:</w:t>
      </w:r>
    </w:p>
    <w:p w14:paraId="1B702A9B" w14:textId="77777777" w:rsidR="00CE618C" w:rsidRPr="00CE618C" w:rsidRDefault="00CE618C" w:rsidP="00CE618C">
      <w:pPr>
        <w:rPr>
          <w:rFonts w:ascii="Times New Roman" w:hAnsi="Times New Roman" w:cs="Times New Roman"/>
          <w:sz w:val="24"/>
          <w:szCs w:val="24"/>
        </w:rPr>
      </w:pPr>
    </w:p>
    <w:p w14:paraId="391F4909" w14:textId="77777777" w:rsidR="00CE618C" w:rsidRPr="00CE618C" w:rsidRDefault="00CE618C" w:rsidP="00CE618C">
      <w:pPr>
        <w:pStyle w:val="ListParagraph"/>
        <w:numPr>
          <w:ilvl w:val="0"/>
          <w:numId w:val="1"/>
        </w:numPr>
        <w:rPr>
          <w:rFonts w:ascii="Times New Roman" w:hAnsi="Times New Roman" w:cs="Times New Roman"/>
          <w:sz w:val="24"/>
          <w:szCs w:val="24"/>
        </w:rPr>
      </w:pPr>
      <w:r w:rsidRPr="00CE618C">
        <w:rPr>
          <w:rFonts w:ascii="Times New Roman" w:hAnsi="Times New Roman" w:cs="Times New Roman"/>
          <w:sz w:val="24"/>
          <w:szCs w:val="24"/>
        </w:rPr>
        <w:t>To increase market share by 10% over the next 12 months</w:t>
      </w:r>
    </w:p>
    <w:p w14:paraId="0041B81D" w14:textId="77777777" w:rsidR="00CE618C" w:rsidRPr="00CE618C" w:rsidRDefault="00CE618C" w:rsidP="00CE618C">
      <w:pPr>
        <w:pStyle w:val="ListParagraph"/>
        <w:numPr>
          <w:ilvl w:val="0"/>
          <w:numId w:val="1"/>
        </w:numPr>
        <w:rPr>
          <w:rFonts w:ascii="Times New Roman" w:hAnsi="Times New Roman" w:cs="Times New Roman"/>
          <w:sz w:val="24"/>
          <w:szCs w:val="24"/>
        </w:rPr>
      </w:pPr>
      <w:r w:rsidRPr="00CE618C">
        <w:rPr>
          <w:rFonts w:ascii="Times New Roman" w:hAnsi="Times New Roman" w:cs="Times New Roman"/>
          <w:sz w:val="24"/>
          <w:szCs w:val="24"/>
        </w:rPr>
        <w:t>To increase brand awareness by 15% over the next 12 months</w:t>
      </w:r>
    </w:p>
    <w:p w14:paraId="7440DBD7" w14:textId="77777777" w:rsidR="00CE618C" w:rsidRPr="00CE618C" w:rsidRDefault="00CE618C" w:rsidP="00CE618C">
      <w:pPr>
        <w:pStyle w:val="ListParagraph"/>
        <w:numPr>
          <w:ilvl w:val="0"/>
          <w:numId w:val="1"/>
        </w:numPr>
        <w:rPr>
          <w:rFonts w:ascii="Times New Roman" w:hAnsi="Times New Roman" w:cs="Times New Roman"/>
          <w:sz w:val="24"/>
          <w:szCs w:val="24"/>
        </w:rPr>
      </w:pPr>
      <w:r w:rsidRPr="00CE618C">
        <w:rPr>
          <w:rFonts w:ascii="Times New Roman" w:hAnsi="Times New Roman" w:cs="Times New Roman"/>
          <w:sz w:val="24"/>
          <w:szCs w:val="24"/>
        </w:rPr>
        <w:t>To improve customer satisfaction scores by 5% over the next 12 months</w:t>
      </w:r>
    </w:p>
    <w:p w14:paraId="773EC6DB" w14:textId="77777777" w:rsidR="00ED242A" w:rsidRDefault="00CE618C" w:rsidP="00CE618C">
      <w:pPr>
        <w:pStyle w:val="ListParagraph"/>
        <w:numPr>
          <w:ilvl w:val="0"/>
          <w:numId w:val="1"/>
        </w:numPr>
        <w:rPr>
          <w:rFonts w:ascii="Times New Roman" w:hAnsi="Times New Roman" w:cs="Times New Roman"/>
          <w:sz w:val="24"/>
          <w:szCs w:val="24"/>
        </w:rPr>
      </w:pPr>
      <w:r w:rsidRPr="00CE618C">
        <w:rPr>
          <w:rFonts w:ascii="Times New Roman" w:hAnsi="Times New Roman" w:cs="Times New Roman"/>
          <w:sz w:val="24"/>
          <w:szCs w:val="24"/>
        </w:rPr>
        <w:t>To increase revenue by 12% over the next 12 months</w:t>
      </w:r>
    </w:p>
    <w:p w14:paraId="3E5FC29C" w14:textId="77777777" w:rsidR="00CE618C" w:rsidRPr="00CE618C" w:rsidRDefault="00CE618C" w:rsidP="00CE618C">
      <w:pPr>
        <w:pStyle w:val="ListParagraph"/>
        <w:rPr>
          <w:rFonts w:ascii="Times New Roman" w:hAnsi="Times New Roman" w:cs="Times New Roman"/>
          <w:sz w:val="24"/>
          <w:szCs w:val="24"/>
        </w:rPr>
      </w:pPr>
    </w:p>
    <w:p w14:paraId="568F1C7B" w14:textId="77777777" w:rsidR="00B41373" w:rsidRDefault="00B41373" w:rsidP="00CE618C">
      <w:pPr>
        <w:rPr>
          <w:rFonts w:ascii="Times New Roman" w:hAnsi="Times New Roman" w:cs="Times New Roman"/>
          <w:b/>
          <w:bCs/>
          <w:sz w:val="28"/>
          <w:szCs w:val="28"/>
        </w:rPr>
      </w:pPr>
    </w:p>
    <w:p w14:paraId="7FC7C482" w14:textId="77777777" w:rsidR="00B41373" w:rsidRPr="00B41373" w:rsidRDefault="00B41373" w:rsidP="00B41373">
      <w:pPr>
        <w:rPr>
          <w:rFonts w:ascii="Times New Roman" w:hAnsi="Times New Roman" w:cs="Times New Roman"/>
          <w:b/>
          <w:bCs/>
          <w:sz w:val="28"/>
          <w:szCs w:val="28"/>
        </w:rPr>
      </w:pPr>
      <w:r w:rsidRPr="00B41373">
        <w:rPr>
          <w:rFonts w:ascii="Times New Roman" w:hAnsi="Times New Roman" w:cs="Times New Roman"/>
          <w:b/>
          <w:bCs/>
          <w:sz w:val="28"/>
          <w:szCs w:val="28"/>
        </w:rPr>
        <w:t>Marketing Strategy:</w:t>
      </w:r>
    </w:p>
    <w:p w14:paraId="3F88ABB2" w14:textId="77777777" w:rsidR="00CE618C" w:rsidRPr="00CE618C" w:rsidRDefault="00CE618C" w:rsidP="00CE618C">
      <w:pPr>
        <w:rPr>
          <w:rFonts w:ascii="Times New Roman" w:hAnsi="Times New Roman" w:cs="Times New Roman"/>
          <w:sz w:val="24"/>
          <w:szCs w:val="24"/>
        </w:rPr>
      </w:pPr>
      <w:r w:rsidRPr="00CE618C">
        <w:rPr>
          <w:rFonts w:ascii="Times New Roman" w:hAnsi="Times New Roman" w:cs="Times New Roman"/>
          <w:sz w:val="24"/>
          <w:szCs w:val="24"/>
        </w:rPr>
        <w:t>To achieve these objectives, Hilton Hotels will employ the following strategies:</w:t>
      </w:r>
    </w:p>
    <w:p w14:paraId="792FA400" w14:textId="77777777" w:rsidR="00CE618C" w:rsidRPr="00CE618C" w:rsidRDefault="00CE618C" w:rsidP="00CE618C">
      <w:pPr>
        <w:rPr>
          <w:rFonts w:ascii="Times New Roman" w:hAnsi="Times New Roman" w:cs="Times New Roman"/>
          <w:sz w:val="24"/>
          <w:szCs w:val="24"/>
        </w:rPr>
      </w:pPr>
    </w:p>
    <w:p w14:paraId="33B39A1F" w14:textId="77777777" w:rsidR="00CE618C" w:rsidRPr="00CE618C" w:rsidRDefault="00CE618C" w:rsidP="00CE618C">
      <w:pPr>
        <w:pStyle w:val="ListParagraph"/>
        <w:numPr>
          <w:ilvl w:val="0"/>
          <w:numId w:val="2"/>
        </w:numPr>
        <w:rPr>
          <w:rFonts w:ascii="Times New Roman" w:hAnsi="Times New Roman" w:cs="Times New Roman"/>
          <w:sz w:val="24"/>
          <w:szCs w:val="24"/>
        </w:rPr>
      </w:pPr>
      <w:r w:rsidRPr="00CE618C">
        <w:rPr>
          <w:rFonts w:ascii="Times New Roman" w:hAnsi="Times New Roman" w:cs="Times New Roman"/>
          <w:sz w:val="24"/>
          <w:szCs w:val="24"/>
        </w:rPr>
        <w:t>Offer exclusive promotions and packages to attract new customers</w:t>
      </w:r>
    </w:p>
    <w:p w14:paraId="0C2C7680" w14:textId="77777777" w:rsidR="00CE618C" w:rsidRPr="00CE618C" w:rsidRDefault="00CE618C" w:rsidP="00CE618C">
      <w:pPr>
        <w:pStyle w:val="ListParagraph"/>
        <w:numPr>
          <w:ilvl w:val="0"/>
          <w:numId w:val="2"/>
        </w:numPr>
        <w:rPr>
          <w:rFonts w:ascii="Times New Roman" w:hAnsi="Times New Roman" w:cs="Times New Roman"/>
          <w:sz w:val="24"/>
          <w:szCs w:val="24"/>
        </w:rPr>
      </w:pPr>
      <w:r w:rsidRPr="00CE618C">
        <w:rPr>
          <w:rFonts w:ascii="Times New Roman" w:hAnsi="Times New Roman" w:cs="Times New Roman"/>
          <w:sz w:val="24"/>
          <w:szCs w:val="24"/>
        </w:rPr>
        <w:t>Enhance customer experience by offering personalized services and amenities</w:t>
      </w:r>
    </w:p>
    <w:p w14:paraId="20CABACF" w14:textId="77777777" w:rsidR="00CE618C" w:rsidRPr="00CE618C" w:rsidRDefault="00CE618C" w:rsidP="00CE618C">
      <w:pPr>
        <w:pStyle w:val="ListParagraph"/>
        <w:numPr>
          <w:ilvl w:val="0"/>
          <w:numId w:val="2"/>
        </w:numPr>
        <w:rPr>
          <w:rFonts w:ascii="Times New Roman" w:hAnsi="Times New Roman" w:cs="Times New Roman"/>
          <w:sz w:val="24"/>
          <w:szCs w:val="24"/>
        </w:rPr>
      </w:pPr>
      <w:r w:rsidRPr="00CE618C">
        <w:rPr>
          <w:rFonts w:ascii="Times New Roman" w:hAnsi="Times New Roman" w:cs="Times New Roman"/>
          <w:sz w:val="24"/>
          <w:szCs w:val="24"/>
        </w:rPr>
        <w:t>Focus on building brand equity through social media and influencer marketing</w:t>
      </w:r>
    </w:p>
    <w:p w14:paraId="1C6D546B" w14:textId="77777777" w:rsidR="00CE618C" w:rsidRPr="00CE618C" w:rsidRDefault="00CE618C" w:rsidP="00CE618C">
      <w:pPr>
        <w:pStyle w:val="ListParagraph"/>
        <w:numPr>
          <w:ilvl w:val="0"/>
          <w:numId w:val="2"/>
        </w:numPr>
        <w:rPr>
          <w:rFonts w:ascii="Times New Roman" w:hAnsi="Times New Roman" w:cs="Times New Roman"/>
          <w:sz w:val="24"/>
          <w:szCs w:val="24"/>
        </w:rPr>
      </w:pPr>
      <w:r w:rsidRPr="00CE618C">
        <w:rPr>
          <w:rFonts w:ascii="Times New Roman" w:hAnsi="Times New Roman" w:cs="Times New Roman"/>
          <w:sz w:val="24"/>
          <w:szCs w:val="24"/>
        </w:rPr>
        <w:t>Invest in technology to improve guest experiences</w:t>
      </w:r>
    </w:p>
    <w:p w14:paraId="294C4FB5" w14:textId="2DCAA098" w:rsidR="00BB5B59" w:rsidRDefault="00CE618C" w:rsidP="00CE618C">
      <w:pPr>
        <w:pStyle w:val="ListParagraph"/>
        <w:numPr>
          <w:ilvl w:val="0"/>
          <w:numId w:val="2"/>
        </w:numPr>
        <w:rPr>
          <w:rFonts w:ascii="Times New Roman" w:hAnsi="Times New Roman" w:cs="Times New Roman"/>
          <w:sz w:val="24"/>
          <w:szCs w:val="24"/>
        </w:rPr>
      </w:pPr>
      <w:r w:rsidRPr="00CE618C">
        <w:rPr>
          <w:rFonts w:ascii="Times New Roman" w:hAnsi="Times New Roman" w:cs="Times New Roman"/>
          <w:sz w:val="24"/>
          <w:szCs w:val="24"/>
        </w:rPr>
        <w:t>Collaborate with local businesses and events to increase brand exposure</w:t>
      </w:r>
    </w:p>
    <w:p w14:paraId="167FB73D" w14:textId="77777777" w:rsidR="00B41373" w:rsidRPr="00B41373" w:rsidRDefault="00B41373" w:rsidP="00B41373">
      <w:pPr>
        <w:pStyle w:val="ListParagraph"/>
        <w:numPr>
          <w:ilvl w:val="0"/>
          <w:numId w:val="2"/>
        </w:numPr>
        <w:rPr>
          <w:rFonts w:ascii="Times New Roman" w:hAnsi="Times New Roman" w:cs="Times New Roman"/>
          <w:sz w:val="24"/>
          <w:szCs w:val="24"/>
        </w:rPr>
      </w:pPr>
      <w:r w:rsidRPr="00B41373">
        <w:rPr>
          <w:rFonts w:ascii="Times New Roman" w:hAnsi="Times New Roman" w:cs="Times New Roman"/>
          <w:sz w:val="24"/>
          <w:szCs w:val="24"/>
        </w:rPr>
        <w:t>Develop a Strong Online Presence: The first step in any modern marketing plan is to establish a strong online presence. Hilton can leverage social media platforms to showcase its hotel properties, post reviews, and share special offers. Hilton can also create a visually appealing and user-friendly website, which can provide detailed information about its hotels and make it easy for potential guests to book a stay.</w:t>
      </w:r>
    </w:p>
    <w:p w14:paraId="3CA565BE" w14:textId="77777777" w:rsidR="00B41373" w:rsidRPr="00B41373" w:rsidRDefault="00B41373" w:rsidP="00B41373">
      <w:pPr>
        <w:pStyle w:val="ListParagraph"/>
        <w:numPr>
          <w:ilvl w:val="0"/>
          <w:numId w:val="2"/>
        </w:numPr>
        <w:rPr>
          <w:rFonts w:ascii="Times New Roman" w:hAnsi="Times New Roman" w:cs="Times New Roman"/>
          <w:sz w:val="24"/>
          <w:szCs w:val="24"/>
        </w:rPr>
      </w:pPr>
      <w:r w:rsidRPr="00B41373">
        <w:rPr>
          <w:rFonts w:ascii="Times New Roman" w:hAnsi="Times New Roman" w:cs="Times New Roman"/>
          <w:sz w:val="24"/>
          <w:szCs w:val="24"/>
        </w:rPr>
        <w:t>Partner with Influencers: Partnering with travel influencers can help Hilton reach new audiences and promote its luxury properties. Hilton can identify travel influencers whose brand values align with its own and collaborate on sponsored content and social media campaigns.</w:t>
      </w:r>
    </w:p>
    <w:p w14:paraId="303D07E9" w14:textId="77777777" w:rsidR="00B41373" w:rsidRPr="00B41373" w:rsidRDefault="00B41373" w:rsidP="00B41373">
      <w:pPr>
        <w:pStyle w:val="ListParagraph"/>
        <w:numPr>
          <w:ilvl w:val="0"/>
          <w:numId w:val="2"/>
        </w:numPr>
        <w:rPr>
          <w:rFonts w:ascii="Times New Roman" w:hAnsi="Times New Roman" w:cs="Times New Roman"/>
          <w:sz w:val="24"/>
          <w:szCs w:val="24"/>
        </w:rPr>
      </w:pPr>
      <w:r w:rsidRPr="00B41373">
        <w:rPr>
          <w:rFonts w:ascii="Times New Roman" w:hAnsi="Times New Roman" w:cs="Times New Roman"/>
          <w:sz w:val="24"/>
          <w:szCs w:val="24"/>
        </w:rPr>
        <w:t>Offer Personalized Experiences: Personalized experiences can help Hilton build brand loyalty and improve customer satisfaction. Hilton can offer custom-tailored packages that cater to the specific interests of individual travelers, such as spa packages, culinary experiences, or adventure packages.</w:t>
      </w:r>
    </w:p>
    <w:p w14:paraId="30653FFA" w14:textId="77777777" w:rsidR="00B41373" w:rsidRPr="00B41373" w:rsidRDefault="00B41373" w:rsidP="00B41373">
      <w:pPr>
        <w:pStyle w:val="ListParagraph"/>
        <w:numPr>
          <w:ilvl w:val="0"/>
          <w:numId w:val="2"/>
        </w:numPr>
        <w:rPr>
          <w:rFonts w:ascii="Times New Roman" w:hAnsi="Times New Roman" w:cs="Times New Roman"/>
          <w:sz w:val="24"/>
          <w:szCs w:val="24"/>
        </w:rPr>
      </w:pPr>
      <w:r w:rsidRPr="00B41373">
        <w:rPr>
          <w:rFonts w:ascii="Times New Roman" w:hAnsi="Times New Roman" w:cs="Times New Roman"/>
          <w:sz w:val="24"/>
          <w:szCs w:val="24"/>
        </w:rPr>
        <w:t>Leverage Loyalty Programs: Hilton can leverage its loyalty program, Hilton Honors, to retain customers and incentivize them to book future stays. Hilton can offer exclusive perks, such as free room upgrades, complimentary breakfast, and access to VIP lounges, to its loyal customers.</w:t>
      </w:r>
    </w:p>
    <w:p w14:paraId="3754147D" w14:textId="77777777" w:rsidR="00B41373" w:rsidRPr="00B41373" w:rsidRDefault="00B41373" w:rsidP="00B41373">
      <w:pPr>
        <w:pStyle w:val="ListParagraph"/>
        <w:numPr>
          <w:ilvl w:val="0"/>
          <w:numId w:val="2"/>
        </w:numPr>
        <w:rPr>
          <w:rFonts w:ascii="Times New Roman" w:hAnsi="Times New Roman" w:cs="Times New Roman"/>
          <w:sz w:val="24"/>
          <w:szCs w:val="24"/>
        </w:rPr>
      </w:pPr>
      <w:r w:rsidRPr="00B41373">
        <w:rPr>
          <w:rFonts w:ascii="Times New Roman" w:hAnsi="Times New Roman" w:cs="Times New Roman"/>
          <w:sz w:val="24"/>
          <w:szCs w:val="24"/>
        </w:rPr>
        <w:t>Host Events: Hosting events, such as business conferences, weddings, and other social gatherings, can help Hilton showcase its luxury properties and attract new customers. Hilton</w:t>
      </w:r>
    </w:p>
    <w:p w14:paraId="517FBA50" w14:textId="77777777" w:rsidR="00B41373" w:rsidRDefault="00B41373" w:rsidP="00B41373">
      <w:pPr>
        <w:pStyle w:val="ListParagraph"/>
        <w:rPr>
          <w:rFonts w:ascii="Times New Roman" w:hAnsi="Times New Roman" w:cs="Times New Roman"/>
          <w:sz w:val="24"/>
          <w:szCs w:val="24"/>
        </w:rPr>
      </w:pPr>
    </w:p>
    <w:p w14:paraId="6F9AAD7D" w14:textId="77777777" w:rsidR="00CE618C" w:rsidRPr="00CE618C" w:rsidRDefault="00CE618C" w:rsidP="006A36BF">
      <w:pPr>
        <w:pStyle w:val="ListParagraph"/>
        <w:rPr>
          <w:rFonts w:ascii="Times New Roman" w:hAnsi="Times New Roman" w:cs="Times New Roman"/>
          <w:sz w:val="24"/>
          <w:szCs w:val="24"/>
        </w:rPr>
      </w:pPr>
    </w:p>
    <w:p w14:paraId="1BFE9357" w14:textId="77777777" w:rsidR="002F3F1D" w:rsidRPr="00B41373" w:rsidRDefault="002F3F1D" w:rsidP="00ED242A">
      <w:pPr>
        <w:jc w:val="center"/>
        <w:rPr>
          <w:rFonts w:ascii="Times New Roman" w:hAnsi="Times New Roman" w:cs="Times New Roman"/>
          <w:b/>
          <w:bCs/>
          <w:sz w:val="28"/>
          <w:szCs w:val="28"/>
        </w:rPr>
      </w:pPr>
      <w:r w:rsidRPr="00B41373">
        <w:rPr>
          <w:rFonts w:ascii="Times New Roman" w:hAnsi="Times New Roman" w:cs="Times New Roman"/>
          <w:b/>
          <w:bCs/>
          <w:sz w:val="28"/>
          <w:szCs w:val="28"/>
        </w:rPr>
        <w:t>Micro SWOT Analysis</w:t>
      </w:r>
    </w:p>
    <w:p w14:paraId="10673F0F" w14:textId="77777777" w:rsidR="00ED242A" w:rsidRPr="00ED242A" w:rsidRDefault="00ED242A" w:rsidP="00ED242A">
      <w:pPr>
        <w:jc w:val="center"/>
        <w:rPr>
          <w:rFonts w:ascii="Times New Roman" w:hAnsi="Times New Roman" w:cs="Times New Roman"/>
          <w:b/>
          <w:bCs/>
          <w:sz w:val="24"/>
          <w:szCs w:val="24"/>
        </w:rPr>
      </w:pPr>
    </w:p>
    <w:p w14:paraId="63EADCBE"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Strengths:</w:t>
      </w:r>
      <w:r w:rsidRPr="00ED242A">
        <w:rPr>
          <w:rFonts w:ascii="Times New Roman" w:hAnsi="Times New Roman" w:cs="Times New Roman"/>
          <w:sz w:val="24"/>
          <w:szCs w:val="24"/>
        </w:rPr>
        <w:t xml:space="preserve"> Strong brand recognition, prime locations, excellent customer service, luxury amenities.</w:t>
      </w:r>
    </w:p>
    <w:p w14:paraId="44234B00"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Weaknesses:</w:t>
      </w:r>
      <w:r w:rsidRPr="00ED242A">
        <w:rPr>
          <w:rFonts w:ascii="Times New Roman" w:hAnsi="Times New Roman" w:cs="Times New Roman"/>
          <w:sz w:val="24"/>
          <w:szCs w:val="24"/>
        </w:rPr>
        <w:t xml:space="preserve"> High competition, high pricing, limited differentiation in service offerings.</w:t>
      </w:r>
    </w:p>
    <w:p w14:paraId="19012102"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Opportunities:</w:t>
      </w:r>
      <w:r w:rsidRPr="00ED242A">
        <w:rPr>
          <w:rFonts w:ascii="Times New Roman" w:hAnsi="Times New Roman" w:cs="Times New Roman"/>
          <w:sz w:val="24"/>
          <w:szCs w:val="24"/>
        </w:rPr>
        <w:t xml:space="preserve"> Growing demand for travel and tourism, expansion into new markets, increasing use of technology.</w:t>
      </w:r>
    </w:p>
    <w:p w14:paraId="5B5C13AE"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Threats:</w:t>
      </w:r>
      <w:r w:rsidRPr="00ED242A">
        <w:rPr>
          <w:rFonts w:ascii="Times New Roman" w:hAnsi="Times New Roman" w:cs="Times New Roman"/>
          <w:sz w:val="24"/>
          <w:szCs w:val="24"/>
        </w:rPr>
        <w:t xml:space="preserve"> Economic downturns, increasing competition from online booking platforms, changing customer preferences.</w:t>
      </w:r>
    </w:p>
    <w:p w14:paraId="766BDEC3" w14:textId="77777777" w:rsidR="002F3F1D" w:rsidRPr="00ED242A" w:rsidRDefault="002F3F1D" w:rsidP="002F3F1D">
      <w:pPr>
        <w:rPr>
          <w:rFonts w:ascii="Times New Roman" w:hAnsi="Times New Roman" w:cs="Times New Roman"/>
          <w:sz w:val="24"/>
          <w:szCs w:val="24"/>
        </w:rPr>
      </w:pPr>
    </w:p>
    <w:p w14:paraId="234DD5E7" w14:textId="1882B242" w:rsidR="002F3F1D" w:rsidRDefault="002F3F1D" w:rsidP="00ED242A">
      <w:pPr>
        <w:jc w:val="center"/>
        <w:rPr>
          <w:rFonts w:ascii="Times New Roman" w:hAnsi="Times New Roman" w:cs="Times New Roman"/>
          <w:b/>
          <w:bCs/>
          <w:sz w:val="28"/>
          <w:szCs w:val="28"/>
        </w:rPr>
      </w:pPr>
      <w:r w:rsidRPr="002E0D84">
        <w:rPr>
          <w:rFonts w:ascii="Times New Roman" w:hAnsi="Times New Roman" w:cs="Times New Roman"/>
          <w:b/>
          <w:bCs/>
          <w:sz w:val="28"/>
          <w:szCs w:val="28"/>
        </w:rPr>
        <w:t>Macro SWOT Analysis</w:t>
      </w:r>
    </w:p>
    <w:p w14:paraId="68FD5E4C" w14:textId="77777777" w:rsidR="002E0D84" w:rsidRPr="002E0D84" w:rsidRDefault="002E0D84" w:rsidP="00ED242A">
      <w:pPr>
        <w:jc w:val="center"/>
        <w:rPr>
          <w:rFonts w:ascii="Times New Roman" w:hAnsi="Times New Roman" w:cs="Times New Roman"/>
          <w:b/>
          <w:bCs/>
          <w:sz w:val="28"/>
          <w:szCs w:val="28"/>
        </w:rPr>
      </w:pPr>
    </w:p>
    <w:p w14:paraId="7C13CA84"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i/>
          <w:iCs/>
          <w:sz w:val="24"/>
          <w:szCs w:val="24"/>
        </w:rPr>
        <w:t>Strengths:</w:t>
      </w:r>
      <w:r w:rsidRPr="00ED242A">
        <w:rPr>
          <w:rFonts w:ascii="Times New Roman" w:hAnsi="Times New Roman" w:cs="Times New Roman"/>
          <w:sz w:val="24"/>
          <w:szCs w:val="24"/>
        </w:rPr>
        <w:t xml:space="preserve"> Growing economy, increasing disposable income, favorable government policies.</w:t>
      </w:r>
    </w:p>
    <w:p w14:paraId="1E4D34B9"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i/>
          <w:iCs/>
          <w:sz w:val="24"/>
          <w:szCs w:val="24"/>
        </w:rPr>
        <w:t>Weaknesses:</w:t>
      </w:r>
      <w:r w:rsidRPr="00ED242A">
        <w:rPr>
          <w:rFonts w:ascii="Times New Roman" w:hAnsi="Times New Roman" w:cs="Times New Roman"/>
          <w:sz w:val="24"/>
          <w:szCs w:val="24"/>
        </w:rPr>
        <w:t xml:space="preserve"> Political instability, natural disasters, fluctuating exchange rates.</w:t>
      </w:r>
    </w:p>
    <w:p w14:paraId="12EC5FF9"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i/>
          <w:iCs/>
          <w:sz w:val="24"/>
          <w:szCs w:val="24"/>
        </w:rPr>
        <w:t>Opportunities:</w:t>
      </w:r>
      <w:r w:rsidRPr="00ED242A">
        <w:rPr>
          <w:rFonts w:ascii="Times New Roman" w:hAnsi="Times New Roman" w:cs="Times New Roman"/>
          <w:sz w:val="24"/>
          <w:szCs w:val="24"/>
        </w:rPr>
        <w:t xml:space="preserve"> Growing international travel, increasing trend towards sustainable and responsible tourism.</w:t>
      </w:r>
    </w:p>
    <w:p w14:paraId="112A80DE"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i/>
          <w:iCs/>
          <w:sz w:val="24"/>
          <w:szCs w:val="24"/>
        </w:rPr>
        <w:t>Threats:</w:t>
      </w:r>
      <w:r w:rsidRPr="00ED242A">
        <w:rPr>
          <w:rFonts w:ascii="Times New Roman" w:hAnsi="Times New Roman" w:cs="Times New Roman"/>
          <w:sz w:val="24"/>
          <w:szCs w:val="24"/>
        </w:rPr>
        <w:t xml:space="preserve"> Changing global travel regulations, climate change, geopolitical risks.</w:t>
      </w:r>
    </w:p>
    <w:p w14:paraId="269E7AF9" w14:textId="77777777" w:rsidR="002F3F1D" w:rsidRPr="00ED242A" w:rsidRDefault="002F3F1D" w:rsidP="002F3F1D">
      <w:pPr>
        <w:rPr>
          <w:rFonts w:ascii="Times New Roman" w:hAnsi="Times New Roman" w:cs="Times New Roman"/>
          <w:sz w:val="24"/>
          <w:szCs w:val="24"/>
        </w:rPr>
      </w:pPr>
    </w:p>
    <w:p w14:paraId="28E07062" w14:textId="77777777" w:rsidR="00ED242A" w:rsidRPr="00ED242A" w:rsidRDefault="00ED242A" w:rsidP="00ED242A">
      <w:pPr>
        <w:jc w:val="center"/>
        <w:rPr>
          <w:rFonts w:ascii="Times New Roman" w:hAnsi="Times New Roman" w:cs="Times New Roman"/>
          <w:b/>
          <w:bCs/>
          <w:sz w:val="24"/>
          <w:szCs w:val="24"/>
        </w:rPr>
      </w:pPr>
    </w:p>
    <w:p w14:paraId="454435D8" w14:textId="77777777" w:rsidR="00ED242A" w:rsidRPr="00ED242A" w:rsidRDefault="00ED242A" w:rsidP="00ED242A">
      <w:pPr>
        <w:jc w:val="center"/>
        <w:rPr>
          <w:rFonts w:ascii="Times New Roman" w:hAnsi="Times New Roman" w:cs="Times New Roman"/>
          <w:b/>
          <w:bCs/>
          <w:sz w:val="24"/>
          <w:szCs w:val="24"/>
        </w:rPr>
      </w:pPr>
    </w:p>
    <w:p w14:paraId="0DD58C43" w14:textId="77777777" w:rsidR="00B41373" w:rsidRDefault="00B41373" w:rsidP="00ED242A">
      <w:pPr>
        <w:jc w:val="center"/>
        <w:rPr>
          <w:rFonts w:ascii="Times New Roman" w:hAnsi="Times New Roman" w:cs="Times New Roman"/>
          <w:b/>
          <w:bCs/>
          <w:sz w:val="28"/>
          <w:szCs w:val="28"/>
        </w:rPr>
      </w:pPr>
    </w:p>
    <w:p w14:paraId="4DB9FF1F" w14:textId="77777777" w:rsidR="00B41373" w:rsidRDefault="00B41373" w:rsidP="00ED242A">
      <w:pPr>
        <w:jc w:val="center"/>
        <w:rPr>
          <w:rFonts w:ascii="Times New Roman" w:hAnsi="Times New Roman" w:cs="Times New Roman"/>
          <w:b/>
          <w:bCs/>
          <w:sz w:val="28"/>
          <w:szCs w:val="28"/>
        </w:rPr>
      </w:pPr>
    </w:p>
    <w:p w14:paraId="21923CA1" w14:textId="77777777" w:rsidR="00B41373" w:rsidRDefault="00B41373" w:rsidP="00ED242A">
      <w:pPr>
        <w:jc w:val="center"/>
        <w:rPr>
          <w:rFonts w:ascii="Times New Roman" w:hAnsi="Times New Roman" w:cs="Times New Roman"/>
          <w:b/>
          <w:bCs/>
          <w:sz w:val="28"/>
          <w:szCs w:val="28"/>
        </w:rPr>
      </w:pPr>
    </w:p>
    <w:p w14:paraId="64D27BEE" w14:textId="737D1B6E" w:rsidR="002F3F1D" w:rsidRPr="002E0D84" w:rsidRDefault="002F3F1D" w:rsidP="00ED242A">
      <w:pPr>
        <w:jc w:val="center"/>
        <w:rPr>
          <w:rFonts w:ascii="Times New Roman" w:hAnsi="Times New Roman" w:cs="Times New Roman"/>
          <w:b/>
          <w:bCs/>
          <w:sz w:val="28"/>
          <w:szCs w:val="28"/>
        </w:rPr>
      </w:pPr>
      <w:r w:rsidRPr="002E0D84">
        <w:rPr>
          <w:rFonts w:ascii="Times New Roman" w:hAnsi="Times New Roman" w:cs="Times New Roman"/>
          <w:b/>
          <w:bCs/>
          <w:sz w:val="28"/>
          <w:szCs w:val="28"/>
        </w:rPr>
        <w:t>PESTLE Analysis</w:t>
      </w:r>
    </w:p>
    <w:p w14:paraId="79E938D7" w14:textId="77777777" w:rsidR="00ED242A" w:rsidRPr="00ED242A" w:rsidRDefault="00ED242A" w:rsidP="00ED242A">
      <w:pPr>
        <w:jc w:val="center"/>
        <w:rPr>
          <w:rFonts w:ascii="Times New Roman" w:hAnsi="Times New Roman" w:cs="Times New Roman"/>
          <w:b/>
          <w:bCs/>
          <w:sz w:val="24"/>
          <w:szCs w:val="24"/>
        </w:rPr>
      </w:pPr>
    </w:p>
    <w:p w14:paraId="03369914"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Political:</w:t>
      </w:r>
      <w:r w:rsidRPr="00ED242A">
        <w:rPr>
          <w:rFonts w:ascii="Times New Roman" w:hAnsi="Times New Roman" w:cs="Times New Roman"/>
          <w:sz w:val="24"/>
          <w:szCs w:val="24"/>
        </w:rPr>
        <w:t xml:space="preserve"> Favorable government policies towards tourism, changing travel regulations.</w:t>
      </w:r>
    </w:p>
    <w:p w14:paraId="609B493D"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Economic:</w:t>
      </w:r>
      <w:r w:rsidRPr="00ED242A">
        <w:rPr>
          <w:rFonts w:ascii="Times New Roman" w:hAnsi="Times New Roman" w:cs="Times New Roman"/>
          <w:sz w:val="24"/>
          <w:szCs w:val="24"/>
        </w:rPr>
        <w:t xml:space="preserve"> Growing economy, increasing disposable income, fluctuating exchange rates.</w:t>
      </w:r>
    </w:p>
    <w:p w14:paraId="4055931D"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Social:</w:t>
      </w:r>
      <w:r w:rsidRPr="00ED242A">
        <w:rPr>
          <w:rFonts w:ascii="Times New Roman" w:hAnsi="Times New Roman" w:cs="Times New Roman"/>
          <w:sz w:val="24"/>
          <w:szCs w:val="24"/>
        </w:rPr>
        <w:t xml:space="preserve"> Increasing trend towards responsible tourism, changing customer preferences.</w:t>
      </w:r>
    </w:p>
    <w:p w14:paraId="2DF983DF"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Technological:</w:t>
      </w:r>
      <w:r w:rsidRPr="00ED242A">
        <w:rPr>
          <w:rFonts w:ascii="Times New Roman" w:hAnsi="Times New Roman" w:cs="Times New Roman"/>
          <w:sz w:val="24"/>
          <w:szCs w:val="24"/>
        </w:rPr>
        <w:t xml:space="preserve"> Advancements in technology such as mobile check-in, online booking platforms.</w:t>
      </w:r>
    </w:p>
    <w:p w14:paraId="5844CEAA"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Legal:</w:t>
      </w:r>
      <w:r w:rsidRPr="00ED242A">
        <w:rPr>
          <w:rFonts w:ascii="Times New Roman" w:hAnsi="Times New Roman" w:cs="Times New Roman"/>
          <w:sz w:val="24"/>
          <w:szCs w:val="24"/>
        </w:rPr>
        <w:t xml:space="preserve"> Compliance with local laws and regulations, increasing regulations on data privacy.</w:t>
      </w:r>
    </w:p>
    <w:p w14:paraId="62B922A0" w14:textId="77777777" w:rsidR="002F3F1D" w:rsidRPr="00ED242A" w:rsidRDefault="002F3F1D" w:rsidP="002F3F1D">
      <w:pPr>
        <w:rPr>
          <w:rFonts w:ascii="Times New Roman" w:hAnsi="Times New Roman" w:cs="Times New Roman"/>
          <w:sz w:val="24"/>
          <w:szCs w:val="24"/>
        </w:rPr>
      </w:pPr>
      <w:r w:rsidRPr="006A36BF">
        <w:rPr>
          <w:rFonts w:ascii="Times New Roman" w:hAnsi="Times New Roman" w:cs="Times New Roman"/>
          <w:i/>
          <w:iCs/>
          <w:sz w:val="24"/>
          <w:szCs w:val="24"/>
        </w:rPr>
        <w:t>Environmental:</w:t>
      </w:r>
      <w:r w:rsidRPr="00ED242A">
        <w:rPr>
          <w:rFonts w:ascii="Times New Roman" w:hAnsi="Times New Roman" w:cs="Times New Roman"/>
          <w:sz w:val="24"/>
          <w:szCs w:val="24"/>
        </w:rPr>
        <w:t xml:space="preserve"> Growing trend towards sustainable tourism, impact of climate change on travel.</w:t>
      </w:r>
    </w:p>
    <w:p w14:paraId="73725047" w14:textId="77777777" w:rsidR="002F3F1D" w:rsidRPr="00ED242A" w:rsidRDefault="002F3F1D" w:rsidP="002F3F1D">
      <w:pPr>
        <w:rPr>
          <w:rFonts w:ascii="Times New Roman" w:hAnsi="Times New Roman" w:cs="Times New Roman"/>
          <w:sz w:val="24"/>
          <w:szCs w:val="24"/>
        </w:rPr>
      </w:pPr>
    </w:p>
    <w:p w14:paraId="037EB32D" w14:textId="45FF3BF1" w:rsidR="002F3F1D" w:rsidRDefault="002F3F1D" w:rsidP="00ED242A">
      <w:pPr>
        <w:jc w:val="center"/>
        <w:rPr>
          <w:rFonts w:ascii="Times New Roman" w:hAnsi="Times New Roman" w:cs="Times New Roman"/>
          <w:b/>
          <w:bCs/>
          <w:sz w:val="28"/>
          <w:szCs w:val="28"/>
        </w:rPr>
      </w:pPr>
      <w:r w:rsidRPr="00ED242A">
        <w:rPr>
          <w:rFonts w:ascii="Times New Roman" w:hAnsi="Times New Roman" w:cs="Times New Roman"/>
          <w:b/>
          <w:bCs/>
          <w:sz w:val="28"/>
          <w:szCs w:val="28"/>
        </w:rPr>
        <w:t>Tactics and Actions</w:t>
      </w:r>
    </w:p>
    <w:p w14:paraId="6BAB773F" w14:textId="77777777" w:rsidR="002E0D84" w:rsidRDefault="002E0D84" w:rsidP="00ED242A">
      <w:pPr>
        <w:jc w:val="center"/>
        <w:rPr>
          <w:rFonts w:ascii="Times New Roman" w:hAnsi="Times New Roman" w:cs="Times New Roman"/>
          <w:b/>
          <w:bCs/>
          <w:sz w:val="28"/>
          <w:szCs w:val="28"/>
        </w:rPr>
      </w:pPr>
    </w:p>
    <w:p w14:paraId="2FD650BB" w14:textId="77777777" w:rsidR="00FD7467" w:rsidRPr="00FD7467" w:rsidRDefault="00FD7467" w:rsidP="00FD7467">
      <w:pPr>
        <w:rPr>
          <w:rFonts w:ascii="Times New Roman" w:hAnsi="Times New Roman" w:cs="Times New Roman"/>
          <w:sz w:val="24"/>
          <w:szCs w:val="24"/>
        </w:rPr>
      </w:pPr>
      <w:r w:rsidRPr="00FD7467">
        <w:rPr>
          <w:rFonts w:ascii="Times New Roman" w:hAnsi="Times New Roman" w:cs="Times New Roman"/>
          <w:sz w:val="24"/>
          <w:szCs w:val="24"/>
        </w:rPr>
        <w:t>Hilton Hotels is one of the leading hotel chains in the world, and it has adopted several tactics and actions to maintain its competitive edge in the market. Some of the key tactics and actions of Hilton Hotels are discussed below:</w:t>
      </w:r>
    </w:p>
    <w:p w14:paraId="4BE3DB77" w14:textId="77777777" w:rsidR="00FD7467" w:rsidRPr="00FD7467" w:rsidRDefault="00FD7467" w:rsidP="00FD7467">
      <w:pPr>
        <w:rPr>
          <w:rFonts w:ascii="Times New Roman" w:hAnsi="Times New Roman" w:cs="Times New Roman"/>
          <w:sz w:val="24"/>
          <w:szCs w:val="24"/>
        </w:rPr>
      </w:pPr>
    </w:p>
    <w:p w14:paraId="7F6753A5" w14:textId="77777777" w:rsidR="00FD7467" w:rsidRPr="00FD7467" w:rsidRDefault="00FD7467" w:rsidP="00FD7467">
      <w:pPr>
        <w:rPr>
          <w:rFonts w:ascii="Times New Roman" w:hAnsi="Times New Roman" w:cs="Times New Roman"/>
          <w:sz w:val="24"/>
          <w:szCs w:val="24"/>
        </w:rPr>
      </w:pPr>
      <w:r w:rsidRPr="00FD7467">
        <w:rPr>
          <w:rFonts w:ascii="Times New Roman" w:hAnsi="Times New Roman" w:cs="Times New Roman"/>
          <w:sz w:val="24"/>
          <w:szCs w:val="24"/>
        </w:rPr>
        <w:lastRenderedPageBreak/>
        <w:t>Expansion Strategy: Hilton Hotels has a strong expansion strategy, which involves opening new hotels in key locations across the globe. This strategy has enabled the company to maintain its presence in different regions and attract more customers.</w:t>
      </w:r>
    </w:p>
    <w:p w14:paraId="3A00E4F7" w14:textId="77777777" w:rsidR="00FD7467" w:rsidRPr="00FD7467" w:rsidRDefault="00FD7467" w:rsidP="00FD7467">
      <w:pPr>
        <w:rPr>
          <w:rFonts w:ascii="Times New Roman" w:hAnsi="Times New Roman" w:cs="Times New Roman"/>
          <w:sz w:val="24"/>
          <w:szCs w:val="24"/>
        </w:rPr>
      </w:pPr>
    </w:p>
    <w:p w14:paraId="4F5CB3AB" w14:textId="77777777" w:rsidR="00FD7467" w:rsidRPr="00FD7467" w:rsidRDefault="00FD7467" w:rsidP="00FD7467">
      <w:pPr>
        <w:rPr>
          <w:rFonts w:ascii="Times New Roman" w:hAnsi="Times New Roman" w:cs="Times New Roman"/>
          <w:sz w:val="24"/>
          <w:szCs w:val="24"/>
        </w:rPr>
      </w:pPr>
      <w:r w:rsidRPr="00FD7467">
        <w:rPr>
          <w:rFonts w:ascii="Times New Roman" w:hAnsi="Times New Roman" w:cs="Times New Roman"/>
          <w:sz w:val="24"/>
          <w:szCs w:val="24"/>
        </w:rPr>
        <w:t>Marketing and Branding: Hilton Hotels invests heavily in marketing and branding to promote its services and attract more customers. The company has launched several marketing campaigns to create brand awareness and attract new customers.</w:t>
      </w:r>
    </w:p>
    <w:p w14:paraId="32657C17" w14:textId="77777777" w:rsidR="00FD7467" w:rsidRPr="00FD7467" w:rsidRDefault="00FD7467" w:rsidP="00FD7467">
      <w:pPr>
        <w:rPr>
          <w:rFonts w:ascii="Times New Roman" w:hAnsi="Times New Roman" w:cs="Times New Roman"/>
          <w:sz w:val="24"/>
          <w:szCs w:val="24"/>
        </w:rPr>
      </w:pPr>
    </w:p>
    <w:p w14:paraId="7A565771" w14:textId="77777777" w:rsidR="00FD7467" w:rsidRPr="00FD7467" w:rsidRDefault="00FD7467" w:rsidP="00FD7467">
      <w:pPr>
        <w:rPr>
          <w:rFonts w:ascii="Times New Roman" w:hAnsi="Times New Roman" w:cs="Times New Roman"/>
          <w:sz w:val="24"/>
          <w:szCs w:val="24"/>
        </w:rPr>
      </w:pPr>
      <w:r w:rsidRPr="00FD7467">
        <w:rPr>
          <w:rFonts w:ascii="Times New Roman" w:hAnsi="Times New Roman" w:cs="Times New Roman"/>
          <w:sz w:val="24"/>
          <w:szCs w:val="24"/>
        </w:rPr>
        <w:t>Customer Service: Hilton Hotels focuses on providing excellent customer service to its guests. The company has a dedicated team of customer service professionals who are trained to provide the best possible experience to guests.</w:t>
      </w:r>
    </w:p>
    <w:p w14:paraId="5D658921" w14:textId="77777777" w:rsidR="00FD7467" w:rsidRPr="00FD7467" w:rsidRDefault="00FD7467" w:rsidP="00FD7467">
      <w:pPr>
        <w:rPr>
          <w:rFonts w:ascii="Times New Roman" w:hAnsi="Times New Roman" w:cs="Times New Roman"/>
          <w:sz w:val="24"/>
          <w:szCs w:val="24"/>
        </w:rPr>
      </w:pPr>
    </w:p>
    <w:p w14:paraId="1B4A933A" w14:textId="77777777" w:rsidR="00FD7467" w:rsidRPr="00FD7467" w:rsidRDefault="00FD7467" w:rsidP="00FD7467">
      <w:pPr>
        <w:rPr>
          <w:rFonts w:ascii="Times New Roman" w:hAnsi="Times New Roman" w:cs="Times New Roman"/>
          <w:sz w:val="24"/>
          <w:szCs w:val="24"/>
        </w:rPr>
      </w:pPr>
      <w:r w:rsidRPr="00FD7467">
        <w:rPr>
          <w:rFonts w:ascii="Times New Roman" w:hAnsi="Times New Roman" w:cs="Times New Roman"/>
          <w:sz w:val="24"/>
          <w:szCs w:val="24"/>
        </w:rPr>
        <w:t>Innovation: Hilton Hotels has adopted several innovative technologies to enhance the guest experience. For instance, the company has introduced digital check-in and check-out services, mobile key technology, and other smart features to make the guest experience more convenient.</w:t>
      </w:r>
    </w:p>
    <w:p w14:paraId="16FEE28D" w14:textId="77777777" w:rsidR="00FD7467" w:rsidRPr="00FD7467" w:rsidRDefault="00FD7467" w:rsidP="00FD7467">
      <w:pPr>
        <w:rPr>
          <w:rFonts w:ascii="Times New Roman" w:hAnsi="Times New Roman" w:cs="Times New Roman"/>
          <w:sz w:val="24"/>
          <w:szCs w:val="24"/>
        </w:rPr>
      </w:pPr>
    </w:p>
    <w:p w14:paraId="59B4342B" w14:textId="580DB63A" w:rsidR="00ED242A" w:rsidRDefault="00FD7467" w:rsidP="00FD7467">
      <w:pPr>
        <w:rPr>
          <w:rFonts w:ascii="Times New Roman" w:hAnsi="Times New Roman" w:cs="Times New Roman"/>
          <w:sz w:val="24"/>
          <w:szCs w:val="24"/>
        </w:rPr>
      </w:pPr>
      <w:r w:rsidRPr="00FD7467">
        <w:rPr>
          <w:rFonts w:ascii="Times New Roman" w:hAnsi="Times New Roman" w:cs="Times New Roman"/>
          <w:sz w:val="24"/>
          <w:szCs w:val="24"/>
        </w:rPr>
        <w:t>Sustainable Practices: Hilton Hotels is committed to sustainable practices and has implemented several initiatives to reduce its environmental impact. The company has set ambitious targets to reduce its carbon footprint and promote sustainable tourism.</w:t>
      </w:r>
    </w:p>
    <w:p w14:paraId="2114C396" w14:textId="77777777" w:rsidR="00FD7467" w:rsidRPr="00ED242A" w:rsidRDefault="00FD7467" w:rsidP="00FD7467">
      <w:pPr>
        <w:rPr>
          <w:rFonts w:ascii="Times New Roman" w:hAnsi="Times New Roman" w:cs="Times New Roman"/>
          <w:sz w:val="24"/>
          <w:szCs w:val="24"/>
        </w:rPr>
      </w:pPr>
    </w:p>
    <w:p w14:paraId="71424004" w14:textId="77777777" w:rsidR="00ED242A" w:rsidRPr="00ED242A" w:rsidRDefault="002F3F1D" w:rsidP="00ED242A">
      <w:pPr>
        <w:jc w:val="center"/>
        <w:rPr>
          <w:rFonts w:ascii="Times New Roman" w:hAnsi="Times New Roman" w:cs="Times New Roman"/>
          <w:b/>
          <w:bCs/>
          <w:sz w:val="28"/>
          <w:szCs w:val="28"/>
        </w:rPr>
      </w:pPr>
      <w:r w:rsidRPr="00ED242A">
        <w:rPr>
          <w:rFonts w:ascii="Times New Roman" w:hAnsi="Times New Roman" w:cs="Times New Roman"/>
          <w:b/>
          <w:bCs/>
          <w:sz w:val="28"/>
          <w:szCs w:val="28"/>
        </w:rPr>
        <w:t>Control</w:t>
      </w:r>
    </w:p>
    <w:p w14:paraId="159ED6F6"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Monitor website traffic, social media engagement and conversion rates.</w:t>
      </w:r>
    </w:p>
    <w:p w14:paraId="09A95870"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Conduct guest surveys to gather feedback and identify areas for improvement.</w:t>
      </w:r>
    </w:p>
    <w:p w14:paraId="40B27596"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Track revenue and occupancy rates to measure the success of marketing initiatives.</w:t>
      </w:r>
    </w:p>
    <w:p w14:paraId="1955DE7A" w14:textId="77777777" w:rsidR="00ED242A" w:rsidRPr="00ED242A" w:rsidRDefault="00ED242A" w:rsidP="002F3F1D">
      <w:pPr>
        <w:rPr>
          <w:rFonts w:ascii="Times New Roman" w:hAnsi="Times New Roman" w:cs="Times New Roman"/>
          <w:sz w:val="24"/>
          <w:szCs w:val="24"/>
        </w:rPr>
      </w:pPr>
    </w:p>
    <w:p w14:paraId="0E449FC7" w14:textId="77777777" w:rsidR="002F3F1D" w:rsidRPr="00ED242A" w:rsidRDefault="002F3F1D" w:rsidP="00ED242A">
      <w:pPr>
        <w:jc w:val="center"/>
        <w:rPr>
          <w:rFonts w:ascii="Times New Roman" w:hAnsi="Times New Roman" w:cs="Times New Roman"/>
          <w:b/>
          <w:bCs/>
          <w:sz w:val="32"/>
          <w:szCs w:val="32"/>
        </w:rPr>
      </w:pPr>
      <w:r w:rsidRPr="00ED242A">
        <w:rPr>
          <w:rFonts w:ascii="Times New Roman" w:hAnsi="Times New Roman" w:cs="Times New Roman"/>
          <w:b/>
          <w:bCs/>
          <w:sz w:val="32"/>
          <w:szCs w:val="32"/>
        </w:rPr>
        <w:t>Conclusion</w:t>
      </w:r>
    </w:p>
    <w:p w14:paraId="79B24445" w14:textId="77777777" w:rsidR="00ED242A" w:rsidRPr="00ED242A" w:rsidRDefault="00ED242A" w:rsidP="00ED242A">
      <w:pPr>
        <w:jc w:val="center"/>
        <w:rPr>
          <w:rFonts w:ascii="Times New Roman" w:hAnsi="Times New Roman" w:cs="Times New Roman"/>
          <w:b/>
          <w:bCs/>
          <w:sz w:val="24"/>
          <w:szCs w:val="24"/>
        </w:rPr>
      </w:pPr>
    </w:p>
    <w:p w14:paraId="46F206FF" w14:textId="0BBC61CC" w:rsidR="002F3F1D" w:rsidRPr="00ED242A" w:rsidRDefault="00B41373" w:rsidP="002F3F1D">
      <w:pPr>
        <w:rPr>
          <w:rFonts w:ascii="Times New Roman" w:hAnsi="Times New Roman" w:cs="Times New Roman"/>
          <w:sz w:val="24"/>
          <w:szCs w:val="24"/>
        </w:rPr>
      </w:pPr>
      <w:r>
        <w:rPr>
          <w:rFonts w:ascii="Times New Roman" w:hAnsi="Times New Roman" w:cs="Times New Roman"/>
          <w:sz w:val="24"/>
          <w:szCs w:val="24"/>
        </w:rPr>
        <w:t xml:space="preserve">        </w:t>
      </w:r>
      <w:r w:rsidR="002F3F1D" w:rsidRPr="00ED242A">
        <w:rPr>
          <w:rFonts w:ascii="Times New Roman" w:hAnsi="Times New Roman" w:cs="Times New Roman"/>
          <w:sz w:val="24"/>
          <w:szCs w:val="24"/>
        </w:rPr>
        <w:t>In a highly competitive industry, Hilton Hotel needs to leverage its strengths and opportunities to stay ahead of the competition. By providing exceptional guest experiences and investing in technology, the hotel can attract more customers and increase revenue. The hotel can also differentiate itself by offering unique experiences through partnerships with local businesses and attractions. Overall, the success of the marketing plan depends on a strong commitment to guest service and a willingness to adapt to changing customer preferences and industry trends.</w:t>
      </w:r>
    </w:p>
    <w:p w14:paraId="4E034F42" w14:textId="77777777" w:rsidR="002F3F1D" w:rsidRPr="00ED242A" w:rsidRDefault="002F3F1D" w:rsidP="002F3F1D">
      <w:pPr>
        <w:rPr>
          <w:rFonts w:ascii="Times New Roman" w:hAnsi="Times New Roman" w:cs="Times New Roman"/>
          <w:b/>
          <w:bCs/>
          <w:sz w:val="24"/>
          <w:szCs w:val="24"/>
        </w:rPr>
      </w:pPr>
    </w:p>
    <w:p w14:paraId="70048305" w14:textId="022CB519" w:rsidR="002F3F1D" w:rsidRPr="00ED242A" w:rsidRDefault="002F3F1D" w:rsidP="00174541">
      <w:pPr>
        <w:jc w:val="center"/>
        <w:rPr>
          <w:rFonts w:ascii="Times New Roman" w:hAnsi="Times New Roman" w:cs="Times New Roman"/>
          <w:b/>
          <w:bCs/>
          <w:sz w:val="32"/>
          <w:szCs w:val="32"/>
        </w:rPr>
      </w:pPr>
      <w:r w:rsidRPr="00ED242A">
        <w:rPr>
          <w:rFonts w:ascii="Times New Roman" w:hAnsi="Times New Roman" w:cs="Times New Roman"/>
          <w:b/>
          <w:bCs/>
          <w:sz w:val="32"/>
          <w:szCs w:val="32"/>
        </w:rPr>
        <w:lastRenderedPageBreak/>
        <w:t>References</w:t>
      </w:r>
    </w:p>
    <w:p w14:paraId="7823542B" w14:textId="77777777" w:rsidR="002F3F1D" w:rsidRPr="00ED242A" w:rsidRDefault="002F3F1D" w:rsidP="002F3F1D">
      <w:pPr>
        <w:rPr>
          <w:rFonts w:ascii="Times New Roman" w:hAnsi="Times New Roman" w:cs="Times New Roman"/>
          <w:sz w:val="24"/>
          <w:szCs w:val="24"/>
        </w:rPr>
      </w:pPr>
    </w:p>
    <w:p w14:paraId="7E60F179"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"Hilton Worldwide Holdings Inc. SWOT Analysis", MarketLine, 2021.</w:t>
      </w:r>
    </w:p>
    <w:p w14:paraId="681CB8E6"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"PESTLE Analysis of the Hospitality Industry", B2B International, 2019.</w:t>
      </w:r>
    </w:p>
    <w:p w14:paraId="30EE38D5"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"Marketing Plan for the Hotel Industry", Small Business Chronicle, 2021.</w:t>
      </w:r>
    </w:p>
    <w:p w14:paraId="3E06FEB9" w14:textId="77777777" w:rsidR="00522177"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"Hotel Marketing Strategies: How to Boost Your Bookings", Travel Tripper, 2021.</w:t>
      </w:r>
    </w:p>
    <w:p w14:paraId="2D66D3A7"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Kotler, P., &amp; Armstrong, G. (2010). Principles of marketing. Pearson Education.</w:t>
      </w:r>
    </w:p>
    <w:p w14:paraId="5CD27C57"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Morrison, M., &amp; Winston, M. (2019). Marketing and managing tourism destinations. Routledge.</w:t>
      </w:r>
    </w:p>
    <w:p w14:paraId="11F90B2C" w14:textId="77777777" w:rsidR="002F3F1D" w:rsidRPr="00ED242A" w:rsidRDefault="002F3F1D" w:rsidP="002F3F1D">
      <w:pPr>
        <w:rPr>
          <w:rFonts w:ascii="Times New Roman" w:hAnsi="Times New Roman" w:cs="Times New Roman"/>
          <w:sz w:val="24"/>
          <w:szCs w:val="24"/>
        </w:rPr>
      </w:pPr>
      <w:r w:rsidRPr="00ED242A">
        <w:rPr>
          <w:rFonts w:ascii="Times New Roman" w:hAnsi="Times New Roman" w:cs="Times New Roman"/>
          <w:sz w:val="24"/>
          <w:szCs w:val="24"/>
        </w:rPr>
        <w:t xml:space="preserve">Hilton Worldwide Holdings Inc. (2021). About us. Retrieved from </w:t>
      </w:r>
      <w:hyperlink r:id="rId5" w:history="1">
        <w:r w:rsidR="00ED242A" w:rsidRPr="00ED242A">
          <w:rPr>
            <w:rStyle w:val="Hyperlink"/>
            <w:rFonts w:ascii="Times New Roman" w:hAnsi="Times New Roman" w:cs="Times New Roman"/>
            <w:sz w:val="24"/>
            <w:szCs w:val="24"/>
          </w:rPr>
          <w:t>https://www.hilton.com/en/corporate/about-us/</w:t>
        </w:r>
      </w:hyperlink>
    </w:p>
    <w:p w14:paraId="1A2E4A3D" w14:textId="77777777" w:rsidR="00ED242A" w:rsidRPr="00ED242A" w:rsidRDefault="00ED242A" w:rsidP="00ED242A">
      <w:pPr>
        <w:rPr>
          <w:rFonts w:ascii="Times New Roman" w:hAnsi="Times New Roman" w:cs="Times New Roman"/>
          <w:sz w:val="24"/>
          <w:szCs w:val="24"/>
        </w:rPr>
      </w:pPr>
      <w:r w:rsidRPr="00ED242A">
        <w:rPr>
          <w:rFonts w:ascii="Times New Roman" w:hAnsi="Times New Roman" w:cs="Times New Roman"/>
          <w:sz w:val="24"/>
          <w:szCs w:val="24"/>
        </w:rPr>
        <w:t>Kotler, P., &amp; Armstrong, G. (2017). Principles of marketing. Pearson.</w:t>
      </w:r>
    </w:p>
    <w:p w14:paraId="225CE3DA" w14:textId="77777777" w:rsidR="00ED242A" w:rsidRPr="00ED242A" w:rsidRDefault="00ED242A" w:rsidP="00ED242A">
      <w:pPr>
        <w:rPr>
          <w:rFonts w:ascii="Times New Roman" w:hAnsi="Times New Roman" w:cs="Times New Roman"/>
          <w:sz w:val="24"/>
          <w:szCs w:val="24"/>
        </w:rPr>
      </w:pPr>
      <w:r w:rsidRPr="00ED242A">
        <w:rPr>
          <w:rFonts w:ascii="Times New Roman" w:hAnsi="Times New Roman" w:cs="Times New Roman"/>
          <w:sz w:val="24"/>
          <w:szCs w:val="24"/>
        </w:rPr>
        <w:t>Bowman, C., &amp; Faulkner, D. (1996). Competitive and corporate strategy. Irwin.</w:t>
      </w:r>
    </w:p>
    <w:p w14:paraId="2F7A6D94" w14:textId="06CA888E" w:rsidR="00CE618C" w:rsidRPr="00ED242A" w:rsidRDefault="00ED242A" w:rsidP="00ED242A">
      <w:pPr>
        <w:rPr>
          <w:rFonts w:ascii="Times New Roman" w:hAnsi="Times New Roman" w:cs="Times New Roman"/>
          <w:sz w:val="24"/>
          <w:szCs w:val="24"/>
        </w:rPr>
      </w:pPr>
      <w:r w:rsidRPr="00ED242A">
        <w:rPr>
          <w:rFonts w:ascii="Times New Roman" w:hAnsi="Times New Roman" w:cs="Times New Roman"/>
          <w:sz w:val="24"/>
          <w:szCs w:val="24"/>
        </w:rPr>
        <w:t>Chaffey, D., &amp; Ellis-Chadwick, F. (2012). Digital marketing: strategy, implementation and practice. Pearson.</w:t>
      </w:r>
    </w:p>
    <w:p w14:paraId="35B863E7" w14:textId="0DB05D91" w:rsidR="00CE618C" w:rsidRPr="00CE618C" w:rsidRDefault="00CE618C" w:rsidP="00ED242A">
      <w:pPr>
        <w:rPr>
          <w:rFonts w:ascii="Times New Roman" w:hAnsi="Times New Roman" w:cs="Times New Roman"/>
          <w:sz w:val="24"/>
          <w:szCs w:val="24"/>
        </w:rPr>
      </w:pPr>
      <w:r w:rsidRPr="00ED242A">
        <w:rPr>
          <w:rFonts w:ascii="Times New Roman" w:hAnsi="Times New Roman" w:cs="Times New Roman"/>
          <w:sz w:val="24"/>
          <w:szCs w:val="24"/>
        </w:rPr>
        <w:t>Hilton Worldwide Holdings Inc.</w:t>
      </w:r>
      <w:r>
        <w:rPr>
          <w:rFonts w:ascii="Times New Roman" w:hAnsi="Times New Roman" w:cs="Times New Roman"/>
          <w:sz w:val="24"/>
          <w:szCs w:val="24"/>
        </w:rPr>
        <w:t xml:space="preserve"> About</w:t>
      </w:r>
      <w:r w:rsidR="006A36BF">
        <w:rPr>
          <w:rFonts w:ascii="Times New Roman" w:hAnsi="Times New Roman" w:cs="Times New Roman"/>
          <w:sz w:val="24"/>
          <w:szCs w:val="24"/>
        </w:rPr>
        <w:t>.</w:t>
      </w:r>
      <w:r>
        <w:rPr>
          <w:rFonts w:ascii="Times New Roman" w:hAnsi="Times New Roman" w:cs="Times New Roman"/>
          <w:sz w:val="24"/>
          <w:szCs w:val="24"/>
        </w:rPr>
        <w:t xml:space="preserve"> </w:t>
      </w:r>
      <w:r w:rsidR="006A36BF">
        <w:rPr>
          <w:rFonts w:ascii="Times New Roman" w:hAnsi="Times New Roman" w:cs="Times New Roman"/>
          <w:sz w:val="24"/>
          <w:szCs w:val="24"/>
        </w:rPr>
        <w:t>Retrived for</w:t>
      </w:r>
    </w:p>
    <w:p w14:paraId="454EE869" w14:textId="6BFE9A97" w:rsidR="006A36BF" w:rsidRDefault="00AA1B64" w:rsidP="00CE618C">
      <w:pPr>
        <w:rPr>
          <w:rFonts w:ascii="Times New Roman" w:hAnsi="Times New Roman" w:cs="Times New Roman"/>
          <w:sz w:val="24"/>
          <w:szCs w:val="24"/>
          <w:lang w:val="en-US"/>
        </w:rPr>
      </w:pPr>
      <w:hyperlink r:id="rId6" w:history="1">
        <w:r w:rsidR="006A36BF" w:rsidRPr="00795E66">
          <w:rPr>
            <w:rStyle w:val="Hyperlink"/>
            <w:rFonts w:ascii="Times New Roman" w:hAnsi="Times New Roman" w:cs="Times New Roman"/>
            <w:sz w:val="24"/>
            <w:szCs w:val="24"/>
            <w:lang w:val="en-US"/>
          </w:rPr>
          <w:t>https://www.hilton.com/en/corporate/responsibility/</w:t>
        </w:r>
      </w:hyperlink>
    </w:p>
    <w:p w14:paraId="7CA54081" w14:textId="4F23A539" w:rsidR="006A36BF" w:rsidRDefault="00AA1B64" w:rsidP="00CE618C">
      <w:pPr>
        <w:rPr>
          <w:rFonts w:ascii="Times New Roman" w:hAnsi="Times New Roman" w:cs="Times New Roman"/>
          <w:sz w:val="24"/>
          <w:szCs w:val="24"/>
          <w:lang w:val="en-US"/>
        </w:rPr>
      </w:pPr>
      <w:hyperlink r:id="rId7" w:history="1">
        <w:r w:rsidR="006A36BF" w:rsidRPr="00795E66">
          <w:rPr>
            <w:rStyle w:val="Hyperlink"/>
            <w:rFonts w:ascii="Times New Roman" w:hAnsi="Times New Roman" w:cs="Times New Roman"/>
            <w:sz w:val="24"/>
            <w:szCs w:val="24"/>
            <w:lang w:val="en-US"/>
          </w:rPr>
          <w:t>https://www.hilton.com/en/corporate/about/</w:t>
        </w:r>
      </w:hyperlink>
    </w:p>
    <w:p w14:paraId="532466DF" w14:textId="207A4404" w:rsidR="006A36BF" w:rsidRDefault="00AA1B64" w:rsidP="00CE618C">
      <w:pPr>
        <w:rPr>
          <w:rFonts w:ascii="Times New Roman" w:hAnsi="Times New Roman" w:cs="Times New Roman"/>
          <w:sz w:val="24"/>
          <w:szCs w:val="24"/>
          <w:lang w:val="en-US"/>
        </w:rPr>
      </w:pPr>
      <w:hyperlink r:id="rId8" w:history="1">
        <w:r w:rsidR="006A36BF" w:rsidRPr="00795E66">
          <w:rPr>
            <w:rStyle w:val="Hyperlink"/>
            <w:rFonts w:ascii="Times New Roman" w:hAnsi="Times New Roman" w:cs="Times New Roman"/>
            <w:sz w:val="24"/>
            <w:szCs w:val="24"/>
            <w:lang w:val="en-US"/>
          </w:rPr>
          <w:t>https://www.hospitalitynet.org/news/4100208.html</w:t>
        </w:r>
      </w:hyperlink>
      <w:hyperlink r:id="rId9" w:history="1">
        <w:r w:rsidR="006A36BF" w:rsidRPr="00795E66">
          <w:rPr>
            <w:rStyle w:val="Hyperlink"/>
            <w:rFonts w:ascii="Times New Roman" w:hAnsi="Times New Roman" w:cs="Times New Roman"/>
            <w:sz w:val="24"/>
            <w:szCs w:val="24"/>
            <w:lang w:val="en-US"/>
          </w:rPr>
          <w:t>https://ir.hilton.com/~/media/Files/H/Hilton-Worldwide-IR-V3/presentations/hlt-investor-presentation-november-2022.pdf</w:t>
        </w:r>
      </w:hyperlink>
    </w:p>
    <w:p w14:paraId="0D900820" w14:textId="5E004B75" w:rsidR="006A36BF" w:rsidRDefault="00AA1B64" w:rsidP="00CE618C">
      <w:pPr>
        <w:rPr>
          <w:rFonts w:ascii="Times New Roman" w:hAnsi="Times New Roman" w:cs="Times New Roman"/>
          <w:sz w:val="24"/>
          <w:szCs w:val="24"/>
          <w:lang w:val="en-US"/>
        </w:rPr>
      </w:pPr>
      <w:hyperlink r:id="rId10" w:history="1">
        <w:r w:rsidR="006A36BF" w:rsidRPr="00795E66">
          <w:rPr>
            <w:rStyle w:val="Hyperlink"/>
            <w:rFonts w:ascii="Times New Roman" w:hAnsi="Times New Roman" w:cs="Times New Roman"/>
            <w:sz w:val="24"/>
            <w:szCs w:val="24"/>
            <w:lang w:val="en-US"/>
          </w:rPr>
          <w:t>https://ir.hilton.com/events-and-presentations</w:t>
        </w:r>
      </w:hyperlink>
    </w:p>
    <w:p w14:paraId="6278B05B" w14:textId="77777777" w:rsidR="006A36BF" w:rsidRDefault="006A36BF" w:rsidP="00CE618C">
      <w:pPr>
        <w:rPr>
          <w:rFonts w:ascii="Times New Roman" w:hAnsi="Times New Roman" w:cs="Times New Roman"/>
          <w:sz w:val="24"/>
          <w:szCs w:val="24"/>
          <w:lang w:val="en-US"/>
        </w:rPr>
      </w:pPr>
    </w:p>
    <w:p w14:paraId="5F56F5F2" w14:textId="77777777" w:rsidR="006A36BF" w:rsidRDefault="006A36BF" w:rsidP="00CE618C">
      <w:pPr>
        <w:rPr>
          <w:rFonts w:ascii="Times New Roman" w:hAnsi="Times New Roman" w:cs="Times New Roman"/>
          <w:sz w:val="24"/>
          <w:szCs w:val="24"/>
          <w:lang w:val="en-US"/>
        </w:rPr>
      </w:pPr>
    </w:p>
    <w:p w14:paraId="6DA55B53" w14:textId="0E6420A8" w:rsidR="006A36BF" w:rsidRDefault="006A36BF" w:rsidP="00CE618C">
      <w:pPr>
        <w:rPr>
          <w:rFonts w:ascii="Times New Roman" w:hAnsi="Times New Roman" w:cs="Times New Roman"/>
          <w:sz w:val="24"/>
          <w:szCs w:val="24"/>
          <w:lang w:val="en-US"/>
        </w:rPr>
      </w:pPr>
    </w:p>
    <w:p w14:paraId="324574BF" w14:textId="2D9C8134" w:rsidR="005E1F76" w:rsidRDefault="005E1F76" w:rsidP="00CE618C">
      <w:pPr>
        <w:rPr>
          <w:rFonts w:ascii="Times New Roman" w:hAnsi="Times New Roman" w:cs="Times New Roman"/>
          <w:sz w:val="24"/>
          <w:szCs w:val="24"/>
          <w:lang w:val="en-US"/>
        </w:rPr>
      </w:pPr>
    </w:p>
    <w:p w14:paraId="68157C1C" w14:textId="1B471E4F" w:rsidR="005E1F76" w:rsidRDefault="005E1F76" w:rsidP="00CE618C">
      <w:pPr>
        <w:rPr>
          <w:rFonts w:ascii="Times New Roman" w:hAnsi="Times New Roman" w:cs="Times New Roman"/>
          <w:sz w:val="24"/>
          <w:szCs w:val="24"/>
          <w:lang w:val="en-US"/>
        </w:rPr>
      </w:pPr>
    </w:p>
    <w:p w14:paraId="126271E7" w14:textId="65B85D0B" w:rsidR="005E1F76" w:rsidRDefault="005E1F76" w:rsidP="00CE618C">
      <w:pPr>
        <w:rPr>
          <w:rFonts w:ascii="Times New Roman" w:hAnsi="Times New Roman" w:cs="Times New Roman"/>
          <w:sz w:val="24"/>
          <w:szCs w:val="24"/>
          <w:lang w:val="en-US"/>
        </w:rPr>
      </w:pPr>
    </w:p>
    <w:p w14:paraId="6CD65CB0" w14:textId="76AEC924" w:rsidR="005E1F76" w:rsidRDefault="005E1F76" w:rsidP="00CE618C">
      <w:pPr>
        <w:rPr>
          <w:rFonts w:ascii="Times New Roman" w:hAnsi="Times New Roman" w:cs="Times New Roman"/>
          <w:sz w:val="24"/>
          <w:szCs w:val="24"/>
          <w:lang w:val="en-US"/>
        </w:rPr>
      </w:pPr>
    </w:p>
    <w:p w14:paraId="2A675800" w14:textId="59A7BD75" w:rsidR="005E1F76" w:rsidRDefault="005E1F76" w:rsidP="00CE618C">
      <w:pPr>
        <w:rPr>
          <w:rFonts w:ascii="Times New Roman" w:hAnsi="Times New Roman" w:cs="Times New Roman"/>
          <w:sz w:val="24"/>
          <w:szCs w:val="24"/>
          <w:lang w:val="en-US"/>
        </w:rPr>
      </w:pPr>
    </w:p>
    <w:p w14:paraId="131C19F5" w14:textId="381C876C" w:rsidR="005E1F76" w:rsidRDefault="005E1F76" w:rsidP="00CE618C">
      <w:pPr>
        <w:rPr>
          <w:rFonts w:ascii="Times New Roman" w:hAnsi="Times New Roman" w:cs="Times New Roman"/>
          <w:sz w:val="24"/>
          <w:szCs w:val="24"/>
          <w:lang w:val="en-US"/>
        </w:rPr>
      </w:pPr>
    </w:p>
    <w:p w14:paraId="398415A6" w14:textId="1B3F4BDC" w:rsidR="005E1F76" w:rsidRDefault="005E1F76" w:rsidP="00CE618C">
      <w:pPr>
        <w:rPr>
          <w:rFonts w:ascii="Times New Roman" w:hAnsi="Times New Roman" w:cs="Times New Roman"/>
          <w:sz w:val="24"/>
          <w:szCs w:val="24"/>
          <w:lang w:val="en-US"/>
        </w:rPr>
      </w:pPr>
    </w:p>
    <w:p w14:paraId="664E067E" w14:textId="5A5C0C3A" w:rsidR="005E1F76" w:rsidRDefault="005E1F76" w:rsidP="00CE618C">
      <w:pPr>
        <w:rPr>
          <w:rFonts w:ascii="Times New Roman" w:hAnsi="Times New Roman" w:cs="Times New Roman"/>
          <w:sz w:val="24"/>
          <w:szCs w:val="24"/>
          <w:lang w:val="en-US"/>
        </w:rPr>
      </w:pPr>
    </w:p>
    <w:p w14:paraId="184E01F6" w14:textId="03ADFBA2" w:rsidR="005E1F76" w:rsidRDefault="005E1F76" w:rsidP="00CE618C">
      <w:pPr>
        <w:rPr>
          <w:rFonts w:ascii="Times New Roman" w:hAnsi="Times New Roman" w:cs="Times New Roman"/>
          <w:sz w:val="24"/>
          <w:szCs w:val="24"/>
          <w:lang w:val="en-US"/>
        </w:rPr>
      </w:pPr>
    </w:p>
    <w:p w14:paraId="449B3158" w14:textId="3D97CEDE" w:rsidR="005E1F76" w:rsidRPr="00CE618C" w:rsidRDefault="005E1F76" w:rsidP="00CE618C">
      <w:pP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A5BDCC3" wp14:editId="3786BA16">
            <wp:extent cx="5760720" cy="3357880"/>
            <wp:effectExtent l="0" t="0" r="5080" b="0"/>
            <wp:docPr id="1" name="Picture 1" descr="A large building with a sign in fron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building with a sign in front of i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3357880"/>
                    </a:xfrm>
                    <a:prstGeom prst="rect">
                      <a:avLst/>
                    </a:prstGeom>
                  </pic:spPr>
                </pic:pic>
              </a:graphicData>
            </a:graphic>
          </wp:inline>
        </w:drawing>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noProof/>
          <w:sz w:val="24"/>
          <w:szCs w:val="24"/>
          <w:lang w:val="en-US"/>
        </w:rPr>
        <w:drawing>
          <wp:inline distT="0" distB="0" distL="0" distR="0" wp14:anchorId="5497B9E5" wp14:editId="2E593269">
            <wp:extent cx="5760720" cy="3438525"/>
            <wp:effectExtent l="0" t="0" r="5080" b="3175"/>
            <wp:docPr id="2" name="Picture 2" descr="A picture containing tex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3438525"/>
                    </a:xfrm>
                    <a:prstGeom prst="rect">
                      <a:avLst/>
                    </a:prstGeom>
                  </pic:spPr>
                </pic:pic>
              </a:graphicData>
            </a:graphic>
          </wp:inline>
        </w:drawing>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br/>
      </w:r>
      <w:r>
        <w:rPr>
          <w:rFonts w:ascii="Times New Roman" w:hAnsi="Times New Roman" w:cs="Times New Roman"/>
          <w:sz w:val="24"/>
          <w:szCs w:val="24"/>
          <w:lang w:val="en-US"/>
        </w:rPr>
        <w:lastRenderedPageBreak/>
        <w:br/>
      </w:r>
      <w:r>
        <w:rPr>
          <w:rFonts w:ascii="Times New Roman" w:hAnsi="Times New Roman" w:cs="Times New Roman"/>
          <w:sz w:val="24"/>
          <w:szCs w:val="24"/>
          <w:lang w:val="en-US"/>
        </w:rPr>
        <w:br/>
      </w:r>
      <w:r w:rsidR="006D4AD0">
        <w:rPr>
          <w:rFonts w:ascii="Times New Roman" w:hAnsi="Times New Roman" w:cs="Times New Roman"/>
          <w:sz w:val="24"/>
          <w:szCs w:val="24"/>
          <w:lang w:val="en-US"/>
        </w:rPr>
        <w:br/>
      </w:r>
      <w:r>
        <w:rPr>
          <w:rFonts w:ascii="Times New Roman" w:hAnsi="Times New Roman" w:cs="Times New Roman"/>
          <w:noProof/>
          <w:sz w:val="24"/>
          <w:szCs w:val="24"/>
          <w:lang w:val="en-US"/>
        </w:rPr>
        <w:drawing>
          <wp:inline distT="0" distB="0" distL="0" distR="0" wp14:anchorId="6686DE83" wp14:editId="28F15703">
            <wp:extent cx="5760720" cy="3212465"/>
            <wp:effectExtent l="0" t="0" r="5080" b="635"/>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60720" cy="3212465"/>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3E50DEF0" wp14:editId="5C9557D8">
            <wp:extent cx="5760720" cy="3177540"/>
            <wp:effectExtent l="0" t="0" r="5080" b="0"/>
            <wp:docPr id="4" name="Picture 4" descr="A picture containing text, sig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outdoo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720" cy="3177540"/>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lastRenderedPageBreak/>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76F40BB6" wp14:editId="117CB25A">
            <wp:extent cx="5760720" cy="3258820"/>
            <wp:effectExtent l="0" t="0" r="5080" b="508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3258820"/>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47681F73" wp14:editId="46AA7C08">
            <wp:extent cx="5760720" cy="3465830"/>
            <wp:effectExtent l="0" t="0" r="5080" b="1270"/>
            <wp:docPr id="6" name="Picture 6" descr="A picture containing text, sky,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ky, sig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60720" cy="3465830"/>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lastRenderedPageBreak/>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6674D59F" wp14:editId="16EF7AD8">
            <wp:extent cx="5760720" cy="3501390"/>
            <wp:effectExtent l="0" t="0" r="5080" b="3810"/>
            <wp:docPr id="7" name="Picture 7" descr="A picture containing text, outdoor, scoreboard,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outdoor, scoreboard, cit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720" cy="3501390"/>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22D2315B" wp14:editId="2A49D9E3">
            <wp:extent cx="5760720" cy="3244215"/>
            <wp:effectExtent l="0" t="0" r="508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720" cy="3244215"/>
                    </a:xfrm>
                    <a:prstGeom prst="rect">
                      <a:avLst/>
                    </a:prstGeom>
                  </pic:spPr>
                </pic:pic>
              </a:graphicData>
            </a:graphic>
          </wp:inline>
        </w:drawing>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br/>
      </w:r>
      <w:r w:rsidR="006D4AD0">
        <w:rPr>
          <w:rFonts w:ascii="Times New Roman" w:hAnsi="Times New Roman" w:cs="Times New Roman"/>
          <w:sz w:val="24"/>
          <w:szCs w:val="24"/>
          <w:lang w:val="en-US"/>
        </w:rPr>
        <w:lastRenderedPageBreak/>
        <w:br/>
      </w:r>
      <w:r w:rsidR="006D4AD0">
        <w:rPr>
          <w:rFonts w:ascii="Times New Roman" w:hAnsi="Times New Roman" w:cs="Times New Roman"/>
          <w:sz w:val="24"/>
          <w:szCs w:val="24"/>
          <w:lang w:val="en-US"/>
        </w:rPr>
        <w:br/>
      </w:r>
      <w:r w:rsidR="006D4AD0">
        <w:rPr>
          <w:rFonts w:ascii="Times New Roman" w:hAnsi="Times New Roman" w:cs="Times New Roman"/>
          <w:noProof/>
          <w:sz w:val="24"/>
          <w:szCs w:val="24"/>
          <w:lang w:val="en-US"/>
        </w:rPr>
        <w:drawing>
          <wp:inline distT="0" distB="0" distL="0" distR="0" wp14:anchorId="03E7E01C" wp14:editId="1F4F3F41">
            <wp:extent cx="5760720" cy="3248660"/>
            <wp:effectExtent l="0" t="0" r="5080" b="254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720" cy="3248660"/>
                    </a:xfrm>
                    <a:prstGeom prst="rect">
                      <a:avLst/>
                    </a:prstGeom>
                  </pic:spPr>
                </pic:pic>
              </a:graphicData>
            </a:graphic>
          </wp:inline>
        </w:drawing>
      </w:r>
    </w:p>
    <w:sectPr w:rsidR="005E1F76" w:rsidRPr="00CE618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64621"/>
    <w:multiLevelType w:val="hybridMultilevel"/>
    <w:tmpl w:val="60180EE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7B1B0169"/>
    <w:multiLevelType w:val="hybridMultilevel"/>
    <w:tmpl w:val="97B0AE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F1D"/>
    <w:rsid w:val="00174541"/>
    <w:rsid w:val="002E0D84"/>
    <w:rsid w:val="002F3F1D"/>
    <w:rsid w:val="00424393"/>
    <w:rsid w:val="00522177"/>
    <w:rsid w:val="005E1F76"/>
    <w:rsid w:val="006A36BF"/>
    <w:rsid w:val="006D4AD0"/>
    <w:rsid w:val="0076091D"/>
    <w:rsid w:val="00940AEB"/>
    <w:rsid w:val="00AA1B64"/>
    <w:rsid w:val="00B41373"/>
    <w:rsid w:val="00BB02C4"/>
    <w:rsid w:val="00BB5B59"/>
    <w:rsid w:val="00CE618C"/>
    <w:rsid w:val="00E2215B"/>
    <w:rsid w:val="00ED242A"/>
    <w:rsid w:val="00FD746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3888A"/>
  <w15:chartTrackingRefBased/>
  <w15:docId w15:val="{E3DC37CE-458F-4EBB-8FAD-5B8D08AD9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42A"/>
    <w:rPr>
      <w:color w:val="0563C1" w:themeColor="hyperlink"/>
      <w:u w:val="single"/>
    </w:rPr>
  </w:style>
  <w:style w:type="character" w:styleId="UnresolvedMention">
    <w:name w:val="Unresolved Mention"/>
    <w:basedOn w:val="DefaultParagraphFont"/>
    <w:uiPriority w:val="99"/>
    <w:semiHidden/>
    <w:unhideWhenUsed/>
    <w:rsid w:val="00ED242A"/>
    <w:rPr>
      <w:color w:val="605E5C"/>
      <w:shd w:val="clear" w:color="auto" w:fill="E1DFDD"/>
    </w:rPr>
  </w:style>
  <w:style w:type="paragraph" w:styleId="ListParagraph">
    <w:name w:val="List Paragraph"/>
    <w:basedOn w:val="Normal"/>
    <w:uiPriority w:val="34"/>
    <w:qFormat/>
    <w:rsid w:val="00CE61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2278">
      <w:bodyDiv w:val="1"/>
      <w:marLeft w:val="0"/>
      <w:marRight w:val="0"/>
      <w:marTop w:val="0"/>
      <w:marBottom w:val="0"/>
      <w:divBdr>
        <w:top w:val="none" w:sz="0" w:space="0" w:color="auto"/>
        <w:left w:val="none" w:sz="0" w:space="0" w:color="auto"/>
        <w:bottom w:val="none" w:sz="0" w:space="0" w:color="auto"/>
        <w:right w:val="none" w:sz="0" w:space="0" w:color="auto"/>
      </w:divBdr>
    </w:div>
    <w:div w:id="196627940">
      <w:bodyDiv w:val="1"/>
      <w:marLeft w:val="0"/>
      <w:marRight w:val="0"/>
      <w:marTop w:val="0"/>
      <w:marBottom w:val="0"/>
      <w:divBdr>
        <w:top w:val="none" w:sz="0" w:space="0" w:color="auto"/>
        <w:left w:val="none" w:sz="0" w:space="0" w:color="auto"/>
        <w:bottom w:val="none" w:sz="0" w:space="0" w:color="auto"/>
        <w:right w:val="none" w:sz="0" w:space="0" w:color="auto"/>
      </w:divBdr>
    </w:div>
    <w:div w:id="417798866">
      <w:bodyDiv w:val="1"/>
      <w:marLeft w:val="0"/>
      <w:marRight w:val="0"/>
      <w:marTop w:val="0"/>
      <w:marBottom w:val="0"/>
      <w:divBdr>
        <w:top w:val="none" w:sz="0" w:space="0" w:color="auto"/>
        <w:left w:val="none" w:sz="0" w:space="0" w:color="auto"/>
        <w:bottom w:val="none" w:sz="0" w:space="0" w:color="auto"/>
        <w:right w:val="none" w:sz="0" w:space="0" w:color="auto"/>
      </w:divBdr>
    </w:div>
    <w:div w:id="500238520">
      <w:bodyDiv w:val="1"/>
      <w:marLeft w:val="0"/>
      <w:marRight w:val="0"/>
      <w:marTop w:val="0"/>
      <w:marBottom w:val="0"/>
      <w:divBdr>
        <w:top w:val="none" w:sz="0" w:space="0" w:color="auto"/>
        <w:left w:val="none" w:sz="0" w:space="0" w:color="auto"/>
        <w:bottom w:val="none" w:sz="0" w:space="0" w:color="auto"/>
        <w:right w:val="none" w:sz="0" w:space="0" w:color="auto"/>
      </w:divBdr>
    </w:div>
    <w:div w:id="587268881">
      <w:bodyDiv w:val="1"/>
      <w:marLeft w:val="0"/>
      <w:marRight w:val="0"/>
      <w:marTop w:val="0"/>
      <w:marBottom w:val="0"/>
      <w:divBdr>
        <w:top w:val="none" w:sz="0" w:space="0" w:color="auto"/>
        <w:left w:val="none" w:sz="0" w:space="0" w:color="auto"/>
        <w:bottom w:val="none" w:sz="0" w:space="0" w:color="auto"/>
        <w:right w:val="none" w:sz="0" w:space="0" w:color="auto"/>
      </w:divBdr>
    </w:div>
    <w:div w:id="1025473462">
      <w:bodyDiv w:val="1"/>
      <w:marLeft w:val="0"/>
      <w:marRight w:val="0"/>
      <w:marTop w:val="0"/>
      <w:marBottom w:val="0"/>
      <w:divBdr>
        <w:top w:val="none" w:sz="0" w:space="0" w:color="auto"/>
        <w:left w:val="none" w:sz="0" w:space="0" w:color="auto"/>
        <w:bottom w:val="none" w:sz="0" w:space="0" w:color="auto"/>
        <w:right w:val="none" w:sz="0" w:space="0" w:color="auto"/>
      </w:divBdr>
    </w:div>
    <w:div w:id="1403017333">
      <w:bodyDiv w:val="1"/>
      <w:marLeft w:val="0"/>
      <w:marRight w:val="0"/>
      <w:marTop w:val="0"/>
      <w:marBottom w:val="0"/>
      <w:divBdr>
        <w:top w:val="none" w:sz="0" w:space="0" w:color="auto"/>
        <w:left w:val="none" w:sz="0" w:space="0" w:color="auto"/>
        <w:bottom w:val="none" w:sz="0" w:space="0" w:color="auto"/>
        <w:right w:val="none" w:sz="0" w:space="0" w:color="auto"/>
      </w:divBdr>
    </w:div>
    <w:div w:id="1633173997">
      <w:bodyDiv w:val="1"/>
      <w:marLeft w:val="0"/>
      <w:marRight w:val="0"/>
      <w:marTop w:val="0"/>
      <w:marBottom w:val="0"/>
      <w:divBdr>
        <w:top w:val="none" w:sz="0" w:space="0" w:color="auto"/>
        <w:left w:val="none" w:sz="0" w:space="0" w:color="auto"/>
        <w:bottom w:val="none" w:sz="0" w:space="0" w:color="auto"/>
        <w:right w:val="none" w:sz="0" w:space="0" w:color="auto"/>
      </w:divBdr>
    </w:div>
    <w:div w:id="1772508941">
      <w:bodyDiv w:val="1"/>
      <w:marLeft w:val="0"/>
      <w:marRight w:val="0"/>
      <w:marTop w:val="0"/>
      <w:marBottom w:val="0"/>
      <w:divBdr>
        <w:top w:val="none" w:sz="0" w:space="0" w:color="auto"/>
        <w:left w:val="none" w:sz="0" w:space="0" w:color="auto"/>
        <w:bottom w:val="none" w:sz="0" w:space="0" w:color="auto"/>
        <w:right w:val="none" w:sz="0" w:space="0" w:color="auto"/>
      </w:divBdr>
    </w:div>
    <w:div w:id="1925533883">
      <w:bodyDiv w:val="1"/>
      <w:marLeft w:val="0"/>
      <w:marRight w:val="0"/>
      <w:marTop w:val="0"/>
      <w:marBottom w:val="0"/>
      <w:divBdr>
        <w:top w:val="none" w:sz="0" w:space="0" w:color="auto"/>
        <w:left w:val="none" w:sz="0" w:space="0" w:color="auto"/>
        <w:bottom w:val="none" w:sz="0" w:space="0" w:color="auto"/>
        <w:right w:val="none" w:sz="0" w:space="0" w:color="auto"/>
      </w:divBdr>
    </w:div>
    <w:div w:id="2004159964">
      <w:bodyDiv w:val="1"/>
      <w:marLeft w:val="0"/>
      <w:marRight w:val="0"/>
      <w:marTop w:val="0"/>
      <w:marBottom w:val="0"/>
      <w:divBdr>
        <w:top w:val="none" w:sz="0" w:space="0" w:color="auto"/>
        <w:left w:val="none" w:sz="0" w:space="0" w:color="auto"/>
        <w:bottom w:val="none" w:sz="0" w:space="0" w:color="auto"/>
        <w:right w:val="none" w:sz="0" w:space="0" w:color="auto"/>
      </w:divBdr>
    </w:div>
    <w:div w:id="203746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news/4100208.html"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hilton.com/en/corporate/about/"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hilton.com/en/corporate/responsibility/" TargetMode="External"/><Relationship Id="rId11" Type="http://schemas.openxmlformats.org/officeDocument/2006/relationships/image" Target="media/image1.png"/><Relationship Id="rId5" Type="http://schemas.openxmlformats.org/officeDocument/2006/relationships/hyperlink" Target="https://www.hilton.com/en/corporate/about-us/" TargetMode="External"/><Relationship Id="rId15" Type="http://schemas.openxmlformats.org/officeDocument/2006/relationships/image" Target="media/image5.png"/><Relationship Id="rId10" Type="http://schemas.openxmlformats.org/officeDocument/2006/relationships/hyperlink" Target="https://ir.hilton.com/events-and-presentations"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ir.hilton.com/~/media/Files/H/Hilton-Worldwide-IR-V3/presentations/hlt-investor-presentation-november-2022.pdf"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1432</Words>
  <Characters>8167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Monica Soare</cp:lastModifiedBy>
  <cp:revision>2</cp:revision>
  <dcterms:created xsi:type="dcterms:W3CDTF">2023-03-10T21:56:00Z</dcterms:created>
  <dcterms:modified xsi:type="dcterms:W3CDTF">2023-03-10T21:56:00Z</dcterms:modified>
</cp:coreProperties>
</file>