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FB2E9" w14:textId="77777777" w:rsidR="00102181" w:rsidRDefault="00102181" w:rsidP="00102181">
      <w:pPr>
        <w:jc w:val="center"/>
        <w:rPr>
          <w:b/>
          <w:bCs/>
          <w:sz w:val="32"/>
          <w:szCs w:val="28"/>
        </w:rPr>
      </w:pPr>
    </w:p>
    <w:p w14:paraId="61BDE057" w14:textId="77777777" w:rsidR="00102181" w:rsidRDefault="00102181" w:rsidP="00102181">
      <w:pPr>
        <w:jc w:val="center"/>
        <w:rPr>
          <w:b/>
          <w:bCs/>
          <w:sz w:val="32"/>
          <w:szCs w:val="28"/>
        </w:rPr>
      </w:pPr>
    </w:p>
    <w:p w14:paraId="57A67E58" w14:textId="77777777" w:rsidR="00102181" w:rsidRDefault="00102181" w:rsidP="00102181">
      <w:pPr>
        <w:jc w:val="center"/>
        <w:rPr>
          <w:b/>
          <w:bCs/>
          <w:sz w:val="32"/>
          <w:szCs w:val="28"/>
        </w:rPr>
      </w:pPr>
    </w:p>
    <w:p w14:paraId="10E0FC6D" w14:textId="77777777" w:rsidR="00102181" w:rsidRDefault="00102181" w:rsidP="00102181">
      <w:pPr>
        <w:jc w:val="center"/>
        <w:rPr>
          <w:b/>
          <w:bCs/>
          <w:sz w:val="32"/>
          <w:szCs w:val="28"/>
        </w:rPr>
      </w:pPr>
    </w:p>
    <w:p w14:paraId="759D3F58" w14:textId="2949D79A" w:rsidR="00A3314D" w:rsidRPr="00102181" w:rsidRDefault="00102181" w:rsidP="00102181">
      <w:pPr>
        <w:jc w:val="center"/>
        <w:rPr>
          <w:b/>
          <w:bCs/>
          <w:sz w:val="32"/>
          <w:szCs w:val="28"/>
        </w:rPr>
      </w:pPr>
      <w:r w:rsidRPr="00102181">
        <w:rPr>
          <w:b/>
          <w:bCs/>
          <w:sz w:val="32"/>
          <w:szCs w:val="28"/>
        </w:rPr>
        <w:t>Programmes: BA (Hons) International Hotel Management</w:t>
      </w:r>
    </w:p>
    <w:p w14:paraId="416A6A52" w14:textId="5AF77800" w:rsidR="00102181" w:rsidRDefault="00102181" w:rsidP="00102181">
      <w:pPr>
        <w:jc w:val="center"/>
        <w:rPr>
          <w:b/>
          <w:bCs/>
          <w:sz w:val="32"/>
          <w:szCs w:val="28"/>
        </w:rPr>
      </w:pPr>
      <w:r w:rsidRPr="00102181">
        <w:rPr>
          <w:b/>
          <w:bCs/>
          <w:sz w:val="32"/>
          <w:szCs w:val="28"/>
        </w:rPr>
        <w:t>Module: Personnel Resourcing and Module Level (4, 5, 6)</w:t>
      </w:r>
    </w:p>
    <w:p w14:paraId="7F5C739E" w14:textId="6BEE1FDA" w:rsidR="00102181" w:rsidRPr="00102181" w:rsidRDefault="00102181" w:rsidP="00102181">
      <w:pPr>
        <w:jc w:val="center"/>
        <w:rPr>
          <w:i/>
          <w:iCs/>
          <w:sz w:val="32"/>
          <w:szCs w:val="28"/>
        </w:rPr>
      </w:pPr>
      <w:r w:rsidRPr="00102181">
        <w:rPr>
          <w:i/>
          <w:iCs/>
          <w:sz w:val="32"/>
          <w:szCs w:val="28"/>
        </w:rPr>
        <w:t>Project Proposal Title: Is the external challenge a good or bad? Analyse the impacts of the external environment on employee recruitment and retention</w:t>
      </w:r>
    </w:p>
    <w:p w14:paraId="023D50E4" w14:textId="582D6B1C" w:rsidR="00102181" w:rsidRPr="00102181" w:rsidRDefault="00102181" w:rsidP="00102181">
      <w:pPr>
        <w:jc w:val="center"/>
        <w:rPr>
          <w:b/>
          <w:bCs/>
          <w:sz w:val="32"/>
          <w:szCs w:val="28"/>
        </w:rPr>
      </w:pPr>
      <w:r w:rsidRPr="00102181">
        <w:rPr>
          <w:b/>
          <w:bCs/>
          <w:sz w:val="32"/>
          <w:szCs w:val="28"/>
        </w:rPr>
        <w:t>Student Name:</w:t>
      </w:r>
      <w:r>
        <w:rPr>
          <w:b/>
          <w:bCs/>
          <w:sz w:val="32"/>
          <w:szCs w:val="28"/>
        </w:rPr>
        <w:t xml:space="preserve"> </w:t>
      </w:r>
      <w:r w:rsidRPr="00102181">
        <w:rPr>
          <w:b/>
          <w:bCs/>
          <w:sz w:val="32"/>
          <w:szCs w:val="28"/>
        </w:rPr>
        <w:t>Sezen Mustanova</w:t>
      </w:r>
    </w:p>
    <w:p w14:paraId="77F32FC5" w14:textId="66E6C1E6" w:rsidR="00102181" w:rsidRDefault="00102181" w:rsidP="00102181">
      <w:pPr>
        <w:jc w:val="center"/>
        <w:rPr>
          <w:b/>
          <w:bCs/>
          <w:sz w:val="32"/>
          <w:szCs w:val="28"/>
        </w:rPr>
      </w:pPr>
      <w:r w:rsidRPr="00102181">
        <w:rPr>
          <w:b/>
          <w:bCs/>
          <w:sz w:val="32"/>
          <w:szCs w:val="28"/>
        </w:rPr>
        <w:t>Student ID:</w:t>
      </w:r>
      <w:r w:rsidR="003B0A9C">
        <w:rPr>
          <w:b/>
          <w:bCs/>
          <w:sz w:val="32"/>
          <w:szCs w:val="28"/>
        </w:rPr>
        <w:t xml:space="preserve"> 2210266</w:t>
      </w:r>
    </w:p>
    <w:p w14:paraId="544FA91C" w14:textId="77777777" w:rsidR="00102181" w:rsidRDefault="00102181">
      <w:pPr>
        <w:spacing w:before="0" w:after="160" w:line="259" w:lineRule="auto"/>
        <w:jc w:val="left"/>
        <w:rPr>
          <w:b/>
          <w:bCs/>
          <w:sz w:val="32"/>
          <w:szCs w:val="28"/>
        </w:rPr>
      </w:pPr>
      <w:r>
        <w:rPr>
          <w:b/>
          <w:bCs/>
          <w:sz w:val="32"/>
          <w:szCs w:val="28"/>
        </w:rPr>
        <w:br w:type="page"/>
      </w:r>
    </w:p>
    <w:p w14:paraId="1423FBEF" w14:textId="78920DEC" w:rsidR="00102181" w:rsidRDefault="00102181" w:rsidP="00102181">
      <w:pPr>
        <w:pStyle w:val="Heading1"/>
      </w:pPr>
      <w:r w:rsidRPr="00102181">
        <w:lastRenderedPageBreak/>
        <w:t>Introduction and Background</w:t>
      </w:r>
    </w:p>
    <w:p w14:paraId="57C50A50" w14:textId="09B725FE" w:rsidR="00102181" w:rsidRDefault="00376828" w:rsidP="00376828">
      <w:pPr>
        <w:pStyle w:val="Heading2"/>
        <w:rPr>
          <w:lang w:val="en-US"/>
        </w:rPr>
      </w:pPr>
      <w:r w:rsidRPr="00376828">
        <w:rPr>
          <w:lang w:val="en-US"/>
        </w:rPr>
        <w:t>Brief Overview of Hilton Hotels in the UK</w:t>
      </w:r>
    </w:p>
    <w:p w14:paraId="5EB7877B" w14:textId="22487B99" w:rsidR="00376828" w:rsidRDefault="00376828" w:rsidP="00376828">
      <w:pPr>
        <w:rPr>
          <w:lang w:val="en-US"/>
        </w:rPr>
      </w:pPr>
      <w:r w:rsidRPr="00376828">
        <w:rPr>
          <w:lang w:val="en-US"/>
        </w:rPr>
        <w:t>Hilton Worldwide Holdings Inc. (HWHI) is a leading worldwide hospitality company that offers lodging, dining options, and reward programs. It manages and franchises a wide range of hotels and resorts. One of the biggest hotel companies in the world, Hilton Hotels &amp; Resorts is well-known for its trademark brand and serves both business and leisure tourists in major cities, airports, conference centers, and well-liked vacation spots</w:t>
      </w:r>
      <w:r w:rsidR="0010643B">
        <w:rPr>
          <w:lang w:val="en-US"/>
        </w:rPr>
        <w:t xml:space="preserve"> </w:t>
      </w:r>
      <w:sdt>
        <w:sdtPr>
          <w:rPr>
            <w:lang w:val="en-US"/>
          </w:rPr>
          <w:id w:val="-1736769208"/>
          <w:citation/>
        </w:sdtPr>
        <w:sdtEndPr/>
        <w:sdtContent>
          <w:r w:rsidR="0010643B">
            <w:rPr>
              <w:lang w:val="en-US"/>
            </w:rPr>
            <w:fldChar w:fldCharType="begin"/>
          </w:r>
          <w:r w:rsidR="0010643B">
            <w:rPr>
              <w:lang w:val="en-US"/>
            </w:rPr>
            <w:instrText xml:space="preserve"> CITATION hil233 \l 1033 </w:instrText>
          </w:r>
          <w:r w:rsidR="0010643B">
            <w:rPr>
              <w:lang w:val="en-US"/>
            </w:rPr>
            <w:fldChar w:fldCharType="separate"/>
          </w:r>
          <w:r w:rsidR="0010643B" w:rsidRPr="0010643B">
            <w:rPr>
              <w:noProof/>
              <w:lang w:val="en-US"/>
            </w:rPr>
            <w:t>(hilton, 2023)</w:t>
          </w:r>
          <w:r w:rsidR="0010643B">
            <w:rPr>
              <w:lang w:val="en-US"/>
            </w:rPr>
            <w:fldChar w:fldCharType="end"/>
          </w:r>
        </w:sdtContent>
      </w:sdt>
      <w:r w:rsidRPr="00376828">
        <w:rPr>
          <w:lang w:val="en-US"/>
        </w:rPr>
        <w:t>. Hilton is a major player in the industry, embodying its mission to be the most hospitable company worldwide through heartfelt guest experiences, meaningful opportunities for team members, and positive community impact. With 22 brands spanning nearly 7,300 properties and over 1.1 million rooms in 123 countries, Hilton is a formidable force in the hospitality sector.</w:t>
      </w:r>
    </w:p>
    <w:p w14:paraId="03AFE3E1" w14:textId="2CC5F9DB" w:rsidR="00376828" w:rsidRDefault="00376828" w:rsidP="00376828">
      <w:pPr>
        <w:pStyle w:val="Heading2"/>
        <w:rPr>
          <w:lang w:val="en-US"/>
        </w:rPr>
      </w:pPr>
      <w:r w:rsidRPr="00376828">
        <w:rPr>
          <w:lang w:val="en-US"/>
        </w:rPr>
        <w:t>Current Challenges and Retention Issues at Hilton UK</w:t>
      </w:r>
    </w:p>
    <w:p w14:paraId="7EF85683" w14:textId="1260B85C" w:rsidR="00376828" w:rsidRDefault="00376828" w:rsidP="00376828">
      <w:pPr>
        <w:rPr>
          <w:lang w:val="en-US"/>
        </w:rPr>
      </w:pPr>
      <w:r w:rsidRPr="00376828">
        <w:rPr>
          <w:lang w:val="en-US"/>
        </w:rPr>
        <w:t>This study focuses on Hilton Hotels in the United Kingdom with the goal of analy</w:t>
      </w:r>
      <w:r w:rsidR="00685C03">
        <w:rPr>
          <w:lang w:val="en-US"/>
        </w:rPr>
        <w:t>s</w:t>
      </w:r>
      <w:r w:rsidRPr="00376828">
        <w:rPr>
          <w:lang w:val="en-US"/>
        </w:rPr>
        <w:t>ing the external factors that affect both hiring and retaining employees. Notable problems with retention have surfaced:</w:t>
      </w:r>
      <w:r>
        <w:rPr>
          <w:lang w:val="en-US"/>
        </w:rPr>
        <w:t xml:space="preserve"> </w:t>
      </w:r>
      <w:r w:rsidRPr="00376828">
        <w:rPr>
          <w:lang w:val="en-US"/>
        </w:rPr>
        <w:t>First, workforce shortages provide a major challenge for Hilton and many other competitors in the hospitality industry. The challenge of keeping an ideal workforce has become more pressing due to the lack of qualified workers, which has been made worse by worldwide occurrences like the COVID-19 epidemic.</w:t>
      </w:r>
      <w:r>
        <w:rPr>
          <w:lang w:val="en-US"/>
        </w:rPr>
        <w:t xml:space="preserve"> </w:t>
      </w:r>
      <w:r w:rsidRPr="00376828">
        <w:rPr>
          <w:lang w:val="en-US"/>
        </w:rPr>
        <w:t>Second, a dearth of thorough training programs impedes the hospitality industry's need for a highly qualified and flexible staff. This deficiency not only hinders professional development and work happiness for employees, but it also serves as a trigger for attrition as they may look for professional development possibilities elsewhere.</w:t>
      </w:r>
      <w:r>
        <w:rPr>
          <w:lang w:val="en-US"/>
        </w:rPr>
        <w:t xml:space="preserve"> </w:t>
      </w:r>
      <w:r w:rsidRPr="00376828">
        <w:rPr>
          <w:lang w:val="en-US"/>
        </w:rPr>
        <w:t xml:space="preserve">And last, one </w:t>
      </w:r>
      <w:r w:rsidRPr="00376828">
        <w:rPr>
          <w:lang w:val="en-US"/>
        </w:rPr>
        <w:lastRenderedPageBreak/>
        <w:t>of the most important factors in keeping staff members is competent management. Ineffective management techniques, such as poor communication, poor dispute resolution, and inadequate career development assistance, increase employee discontent and turnover rates. Hilton must acknowledge and tackle these complex issues if it hopes to strengthen its staff recruiting and retention plans in the ever-changing UK hospitality sector.</w:t>
      </w:r>
    </w:p>
    <w:p w14:paraId="768CCE8A" w14:textId="4ED07626" w:rsidR="00376828" w:rsidRDefault="00376828" w:rsidP="00376828">
      <w:pPr>
        <w:pStyle w:val="Heading2"/>
        <w:rPr>
          <w:lang w:val="en-US"/>
        </w:rPr>
      </w:pPr>
      <w:r w:rsidRPr="00376828">
        <w:rPr>
          <w:lang w:val="en-US"/>
        </w:rPr>
        <w:t>Significance of the Proposal</w:t>
      </w:r>
    </w:p>
    <w:p w14:paraId="0791819D" w14:textId="20B13D05" w:rsidR="00376828" w:rsidRDefault="00376828" w:rsidP="00376828">
      <w:pPr>
        <w:rPr>
          <w:lang w:val="en-US"/>
        </w:rPr>
      </w:pPr>
      <w:r w:rsidRPr="00376828">
        <w:rPr>
          <w:lang w:val="en-US"/>
        </w:rPr>
        <w:t>Comprehending and resolving these obstacles is crucial for Hilton UK's enduring prosperity. Elevated employee attrition rates may cause disturbances to operations, lower visitor satisfaction, and result in extra expenses for hiring and training. The purpose of the proposed study is to investigate the precise ways that industry dynamics, retirement trends, and artificial intelligence (AI) impact Hilton UK's hiring and retention rates.</w:t>
      </w:r>
    </w:p>
    <w:p w14:paraId="4A7EA19D" w14:textId="77777777" w:rsidR="00376828" w:rsidRDefault="00376828">
      <w:pPr>
        <w:spacing w:before="0" w:after="160" w:line="259" w:lineRule="auto"/>
        <w:jc w:val="left"/>
        <w:rPr>
          <w:lang w:val="en-US"/>
        </w:rPr>
      </w:pPr>
      <w:r>
        <w:rPr>
          <w:lang w:val="en-US"/>
        </w:rPr>
        <w:br w:type="page"/>
      </w:r>
    </w:p>
    <w:p w14:paraId="4AFB2B19" w14:textId="5C9A78B2" w:rsidR="00376828" w:rsidRDefault="00376828" w:rsidP="00376828">
      <w:pPr>
        <w:pStyle w:val="Heading1"/>
      </w:pPr>
      <w:r w:rsidRPr="00376828">
        <w:lastRenderedPageBreak/>
        <w:t>Discussion/Literature</w:t>
      </w:r>
    </w:p>
    <w:p w14:paraId="2217204F" w14:textId="7F49B55F" w:rsidR="00376828" w:rsidRDefault="008F6A02" w:rsidP="00376828">
      <w:pPr>
        <w:rPr>
          <w:lang w:val="en-US"/>
        </w:rPr>
      </w:pPr>
      <w:r w:rsidRPr="008F6A02">
        <w:rPr>
          <w:lang w:val="en-US"/>
        </w:rPr>
        <w:t>A company's ability to attract and retain employees is essential to its success, especially in the fast-paced hospitality sector. It is essential to examine previous studies that highlight staffing shortages and ineffective management practices in order to fully understand the complexities of the difficulties Hilton Hotels in the UK are facing in these areas. The purpose of this literature review is to present Hilton with complete insights and prospective options by synthesi</w:t>
      </w:r>
      <w:r w:rsidR="00685C03">
        <w:rPr>
          <w:lang w:val="en-US"/>
        </w:rPr>
        <w:t>s</w:t>
      </w:r>
      <w:r w:rsidRPr="008F6A02">
        <w:rPr>
          <w:lang w:val="en-US"/>
        </w:rPr>
        <w:t>ing the data from important research.</w:t>
      </w:r>
    </w:p>
    <w:p w14:paraId="55A956CA" w14:textId="640DD777" w:rsidR="008F6A02" w:rsidRPr="008F6A02" w:rsidRDefault="008F6A02" w:rsidP="00376828">
      <w:pPr>
        <w:rPr>
          <w:b/>
          <w:bCs/>
          <w:lang w:val="en-US"/>
        </w:rPr>
      </w:pPr>
      <w:r w:rsidRPr="008F6A02">
        <w:rPr>
          <w:b/>
          <w:bCs/>
          <w:lang w:val="en-US"/>
        </w:rPr>
        <w:t>Digiti</w:t>
      </w:r>
      <w:r w:rsidR="00685C03">
        <w:rPr>
          <w:b/>
          <w:bCs/>
          <w:lang w:val="en-US"/>
        </w:rPr>
        <w:t>s</w:t>
      </w:r>
      <w:r w:rsidRPr="008F6A02">
        <w:rPr>
          <w:b/>
          <w:bCs/>
          <w:lang w:val="en-US"/>
        </w:rPr>
        <w:t>ation as a Solution to Labor Shortages</w:t>
      </w:r>
    </w:p>
    <w:p w14:paraId="31A242E0" w14:textId="3FE8197C" w:rsidR="008F6A02" w:rsidRDefault="008F6A02" w:rsidP="008F6A02">
      <w:pPr>
        <w:rPr>
          <w:lang w:val="en-US"/>
        </w:rPr>
      </w:pPr>
      <w:r w:rsidRPr="008F6A02">
        <w:rPr>
          <w:lang w:val="en-US"/>
        </w:rPr>
        <w:t>Morosan and Bowen (2022) put out the notion of reinventing hospitality through technology innovation and argue that digiti</w:t>
      </w:r>
      <w:r w:rsidR="00685C03">
        <w:rPr>
          <w:lang w:val="en-US"/>
        </w:rPr>
        <w:t>s</w:t>
      </w:r>
      <w:r w:rsidRPr="008F6A02">
        <w:rPr>
          <w:lang w:val="en-US"/>
        </w:rPr>
        <w:t>ation is a crucial answer to the manpower issue. In the modern world, where technology is becoming more and more essential to a variety of businesses, their offer is in line with Hilton's requirement to adopt digital solutions. Through this action, Hilton may improve labor productivity and streamline its processes.</w:t>
      </w:r>
      <w:r>
        <w:rPr>
          <w:lang w:val="en-US"/>
        </w:rPr>
        <w:t xml:space="preserve"> </w:t>
      </w:r>
      <w:r w:rsidRPr="008F6A02">
        <w:rPr>
          <w:lang w:val="en-US"/>
        </w:rPr>
        <w:t>Simplifying booking procedures and introducing automated check-ins are just two of the many advantages that come with digiti</w:t>
      </w:r>
      <w:r w:rsidR="00685C03">
        <w:rPr>
          <w:lang w:val="en-US"/>
        </w:rPr>
        <w:t>s</w:t>
      </w:r>
      <w:r w:rsidRPr="008F6A02">
        <w:rPr>
          <w:lang w:val="en-US"/>
        </w:rPr>
        <w:t>ation. It also frees up human resources for more individuali</w:t>
      </w:r>
      <w:r w:rsidR="00685C03">
        <w:rPr>
          <w:lang w:val="en-US"/>
        </w:rPr>
        <w:t>s</w:t>
      </w:r>
      <w:r w:rsidRPr="008F6A02">
        <w:rPr>
          <w:lang w:val="en-US"/>
        </w:rPr>
        <w:t>ed guest encounters. Hilton can effectively address the shortfall of qualified personnel in the sector by utili</w:t>
      </w:r>
      <w:r w:rsidR="00685C03">
        <w:rPr>
          <w:lang w:val="en-US"/>
        </w:rPr>
        <w:t>s</w:t>
      </w:r>
      <w:r w:rsidRPr="008F6A02">
        <w:rPr>
          <w:lang w:val="en-US"/>
        </w:rPr>
        <w:t>ing advanced technologies like automation and artificial intelligence (AI). In addition to addressing current personnel issues, this calculated strategy establishes Hilton as a leader in the sector.</w:t>
      </w:r>
    </w:p>
    <w:p w14:paraId="0B171147" w14:textId="4AAEF674" w:rsidR="008F6A02" w:rsidRDefault="008F6A02" w:rsidP="008F6A02">
      <w:pPr>
        <w:rPr>
          <w:b/>
          <w:bCs/>
        </w:rPr>
      </w:pPr>
      <w:r w:rsidRPr="008F6A02">
        <w:rPr>
          <w:b/>
          <w:bCs/>
        </w:rPr>
        <w:t>Navigating "Revenge Travel" Challenges Post-Pandemic</w:t>
      </w:r>
    </w:p>
    <w:p w14:paraId="5269BC34" w14:textId="04323981" w:rsidR="008F6A02" w:rsidRPr="008F6A02" w:rsidRDefault="008F6A02" w:rsidP="008F6A02">
      <w:pPr>
        <w:rPr>
          <w:lang w:val="en-US"/>
        </w:rPr>
      </w:pPr>
      <w:r w:rsidRPr="008F6A02">
        <w:rPr>
          <w:lang w:val="en-US"/>
        </w:rPr>
        <w:t xml:space="preserve">In order to shed light on the difficulties companies have in handling labor shortages, Jeffrey and Sposato (2023) concentrate on the phenomenon of "revenge travel" following the epidemic. After periods of limitations, the travel sector sees a spike in demand, which Hilton and its competitors </w:t>
      </w:r>
      <w:r w:rsidRPr="008F6A02">
        <w:rPr>
          <w:lang w:val="en-US"/>
        </w:rPr>
        <w:lastRenderedPageBreak/>
        <w:t>need to prepare for with flexible tactics.</w:t>
      </w:r>
      <w:r>
        <w:rPr>
          <w:lang w:val="en-US"/>
        </w:rPr>
        <w:t xml:space="preserve"> </w:t>
      </w:r>
      <w:r w:rsidRPr="008F6A02">
        <w:rPr>
          <w:lang w:val="en-US"/>
        </w:rPr>
        <w:t>Following the epidemic, travelers have shown a pent-up demand for both business and pleasure travel, which has resulted in an unprecedented increase in reservations. For businesses like Hilton, this spike presents difficulties that call for a delicate balancing act between satisfying increased demand and preserving labor stability. To properly manage this influx, it might be helpful to implement flexible employment models, cross-train people, and use technology for efficient scheduling.</w:t>
      </w:r>
    </w:p>
    <w:p w14:paraId="2FF0E5E4" w14:textId="16E6550D" w:rsidR="008F6A02" w:rsidRDefault="008F6A02" w:rsidP="008F6A02">
      <w:pPr>
        <w:rPr>
          <w:b/>
          <w:bCs/>
        </w:rPr>
      </w:pPr>
      <w:r w:rsidRPr="008F6A02">
        <w:rPr>
          <w:b/>
          <w:bCs/>
        </w:rPr>
        <w:t>Addressing Broader Labor Issues in Hospitality</w:t>
      </w:r>
    </w:p>
    <w:p w14:paraId="516721F6" w14:textId="1C624F7A" w:rsidR="008F6A02" w:rsidRDefault="008F6A02" w:rsidP="008F6A02">
      <w:pPr>
        <w:rPr>
          <w:lang w:val="en-US"/>
        </w:rPr>
      </w:pPr>
      <w:r w:rsidRPr="008F6A02">
        <w:rPr>
          <w:lang w:val="en-US"/>
        </w:rPr>
        <w:t>Elshaer's (2019) investigation of more general labor concerns in the travel and hospitality sector offers insightful information about employee rights, ethical dilemmas, and skill development. Hilton may utili</w:t>
      </w:r>
      <w:r w:rsidR="00685C03">
        <w:rPr>
          <w:lang w:val="en-US"/>
        </w:rPr>
        <w:t>s</w:t>
      </w:r>
      <w:r w:rsidRPr="008F6A02">
        <w:rPr>
          <w:lang w:val="en-US"/>
        </w:rPr>
        <w:t>e the results of this thorough analysis to create moral and rights-based hiring policies that will promote long-term worker happiness.</w:t>
      </w:r>
      <w:r>
        <w:rPr>
          <w:lang w:val="en-US"/>
        </w:rPr>
        <w:t xml:space="preserve"> </w:t>
      </w:r>
      <w:r w:rsidRPr="008F6A02">
        <w:rPr>
          <w:lang w:val="en-US"/>
        </w:rPr>
        <w:t>The labor in the hospitality sector must be knowledgeable and flexible by nature. The need of thorough training programs for improving employee development and job satisfaction is emphasi</w:t>
      </w:r>
      <w:r w:rsidR="00685C03">
        <w:rPr>
          <w:lang w:val="en-US"/>
        </w:rPr>
        <w:t>s</w:t>
      </w:r>
      <w:r w:rsidRPr="008F6A02">
        <w:rPr>
          <w:lang w:val="en-US"/>
        </w:rPr>
        <w:t>ed in Elshaer's work. Hilton can effectively tackle labor shortages by providing continuous training and skill development opportunities, therefore fostering a staff capable of quickly adjusting to shifts in the sector.</w:t>
      </w:r>
      <w:r>
        <w:rPr>
          <w:lang w:val="en-US"/>
        </w:rPr>
        <w:t xml:space="preserve"> </w:t>
      </w:r>
      <w:r w:rsidRPr="008F6A02">
        <w:rPr>
          <w:lang w:val="en-US"/>
        </w:rPr>
        <w:t>Moreover, Elshaer's emphasis on morality and worker rights is consistent with the expanding significance of corporate social responsibility. Hilton may foster a healthy work environment that encourages employee loyalty and longevity by placing a high priority on ethical employment practices and upholding employee rights.</w:t>
      </w:r>
    </w:p>
    <w:p w14:paraId="7B25A453" w14:textId="32E1F6D7" w:rsidR="008F6A02" w:rsidRDefault="008F6A02" w:rsidP="008F6A02">
      <w:pPr>
        <w:rPr>
          <w:b/>
          <w:bCs/>
        </w:rPr>
      </w:pPr>
      <w:r w:rsidRPr="008F6A02">
        <w:rPr>
          <w:b/>
          <w:bCs/>
        </w:rPr>
        <w:t>Reevaluating Talent Acquisition Strategies</w:t>
      </w:r>
    </w:p>
    <w:p w14:paraId="1157EA7F" w14:textId="57A4CA56" w:rsidR="008F6A02" w:rsidRDefault="008F6A02" w:rsidP="008F6A02">
      <w:pPr>
        <w:rPr>
          <w:lang w:val="en-US"/>
        </w:rPr>
      </w:pPr>
      <w:r w:rsidRPr="008F6A02">
        <w:rPr>
          <w:lang w:val="en-US"/>
        </w:rPr>
        <w:t>Baum (2019) poses insightful queries concerning the hotel industry's requirement for talent and its deservingness. Hilton stands to gain by reassessing its methods for acquiring talent and taking into account the industry's general reputation for drawing in and keeping talented workers.</w:t>
      </w:r>
      <w:r>
        <w:rPr>
          <w:lang w:val="en-US"/>
        </w:rPr>
        <w:t xml:space="preserve"> </w:t>
      </w:r>
      <w:r w:rsidRPr="008F6A02">
        <w:rPr>
          <w:lang w:val="en-US"/>
        </w:rPr>
        <w:t xml:space="preserve">The hotel </w:t>
      </w:r>
      <w:r w:rsidRPr="008F6A02">
        <w:rPr>
          <w:lang w:val="en-US"/>
        </w:rPr>
        <w:lastRenderedPageBreak/>
        <w:t>sector's reputation for demanding work schedules and significant employee attrition affects its capacity to draw in and hold on to elite talent. Hilton is prompted by Baum's question to review its hiring procedures, with an emphasis on developing an inviting workplace, paying competitively, and giving employees room to advance their careers.</w:t>
      </w:r>
    </w:p>
    <w:p w14:paraId="44EB30B3" w14:textId="77777777" w:rsidR="008F6A02" w:rsidRPr="008F6A02" w:rsidRDefault="008F6A02" w:rsidP="00D63EFC">
      <w:pPr>
        <w:pStyle w:val="Heading2"/>
        <w:rPr>
          <w:lang w:val="en-US"/>
        </w:rPr>
      </w:pPr>
      <w:r w:rsidRPr="008F6A02">
        <w:rPr>
          <w:lang w:val="en-US"/>
        </w:rPr>
        <w:t>Impact of Current Affairs on Employee Retention in the Hospitality Sector</w:t>
      </w:r>
    </w:p>
    <w:p w14:paraId="7896F0C9" w14:textId="59D02B19" w:rsidR="008F6A02" w:rsidRDefault="008F6A02" w:rsidP="008F6A02">
      <w:pPr>
        <w:rPr>
          <w:lang w:val="en-US"/>
        </w:rPr>
      </w:pPr>
      <w:r w:rsidRPr="008F6A02">
        <w:rPr>
          <w:lang w:val="en-US"/>
        </w:rPr>
        <w:t>Employee retention in the ever-changing hotel industry is closely related to bigger trends in world politics. Hilton Hotels in the UK must implement plans that are heavily shaped by current events, like the COVID-19 pandemic, Brexit, inflation, economic conditions, and the global retirement tide, in order to guarantee a steady and content workforce.</w:t>
      </w:r>
    </w:p>
    <w:p w14:paraId="2F880F74" w14:textId="2666F134" w:rsidR="008F6A02" w:rsidRDefault="008F6A02" w:rsidP="008F6A02">
      <w:pPr>
        <w:rPr>
          <w:lang w:val="en-US"/>
        </w:rPr>
      </w:pPr>
      <w:r w:rsidRPr="00D63EFC">
        <w:rPr>
          <w:b/>
          <w:bCs/>
          <w:lang w:val="en-US"/>
        </w:rPr>
        <w:t>Brexit and the Movement of Labor</w:t>
      </w:r>
      <w:r w:rsidRPr="008F6A02">
        <w:rPr>
          <w:lang w:val="en-US"/>
        </w:rPr>
        <w:t>:</w:t>
      </w:r>
      <w:r>
        <w:rPr>
          <w:lang w:val="en-US"/>
        </w:rPr>
        <w:t xml:space="preserve"> </w:t>
      </w:r>
      <w:r w:rsidRPr="008F6A02">
        <w:rPr>
          <w:lang w:val="en-US"/>
        </w:rPr>
        <w:t>Due to the uncertainties surrounding Brexit, labor movement has become more difficult, which might limit Hilton UK's talent pool. Hilton must have a flexible employment strategy due to changing immigration laws and regulations. Quick adjustments to changes in mobility laws are necessary to guarantee a steady stream of qualified workers. Hilton may lessen the negative effects of Brexit on its attempts to attract and retain people by taking proactive measures to solve these issues.</w:t>
      </w:r>
    </w:p>
    <w:p w14:paraId="734E57D1" w14:textId="61B525CA" w:rsidR="008F6A02" w:rsidRDefault="00D63EFC" w:rsidP="008F6A02">
      <w:pPr>
        <w:rPr>
          <w:lang w:val="en-US"/>
        </w:rPr>
      </w:pPr>
      <w:r w:rsidRPr="00D63EFC">
        <w:rPr>
          <w:b/>
          <w:bCs/>
          <w:lang w:val="en-US"/>
        </w:rPr>
        <w:t>The COVID-19 Pandemic and the Welfare of Workers</w:t>
      </w:r>
      <w:r w:rsidRPr="00D63EFC">
        <w:rPr>
          <w:lang w:val="en-US"/>
        </w:rPr>
        <w:t>: Organi</w:t>
      </w:r>
      <w:r w:rsidR="00685C03">
        <w:rPr>
          <w:lang w:val="en-US"/>
        </w:rPr>
        <w:t>s</w:t>
      </w:r>
      <w:r w:rsidRPr="00D63EFC">
        <w:rPr>
          <w:lang w:val="en-US"/>
        </w:rPr>
        <w:t>ational goals have changed dramatically as a result of the COVID-19 epidemic, with a greater focus now being placed on employee well-being. For Hilton, this means putting post-pandemic plans into action that put employee health and safety first. Fostering an atmosphere at work that promotes both mental and physical wellness helps to increase employee retention as well as job satisfaction. A key element of Hilton's post-pandemic staff retention strategy is clear communication about safety precautions, health initiatives, and flexible work schedules.</w:t>
      </w:r>
    </w:p>
    <w:p w14:paraId="4CBAAC1A" w14:textId="76BE8F6B" w:rsidR="00D63EFC" w:rsidRDefault="00D63EFC" w:rsidP="008F6A02">
      <w:pPr>
        <w:rPr>
          <w:lang w:val="en-US"/>
        </w:rPr>
      </w:pPr>
      <w:r w:rsidRPr="00D63EFC">
        <w:rPr>
          <w:b/>
          <w:bCs/>
          <w:lang w:val="en-US"/>
        </w:rPr>
        <w:lastRenderedPageBreak/>
        <w:t>The state of the economy and inflation</w:t>
      </w:r>
      <w:r w:rsidRPr="00D63EFC">
        <w:rPr>
          <w:lang w:val="en-US"/>
        </w:rPr>
        <w:t>: In the hotel industry, inflation and economic volatility may directly affect worker morale. Hilton need to think about introducing competitive benefits and pay packages in light of the possible financial impact on its employees. Hilton may provide a sense of financial stability and improve work happiness by attending to the financial worries of its staff. Establishing open lines of communication on the company's dedication to the welfare of its employees amid difficult economic times serves to further solidify the relationship between the workforce and the business.</w:t>
      </w:r>
    </w:p>
    <w:p w14:paraId="607C52B7" w14:textId="47F9E0B4" w:rsidR="00D63EFC" w:rsidRDefault="00D63EFC" w:rsidP="008F6A02">
      <w:pPr>
        <w:rPr>
          <w:lang w:val="en-US"/>
        </w:rPr>
      </w:pPr>
      <w:r w:rsidRPr="00D63EFC">
        <w:rPr>
          <w:b/>
          <w:bCs/>
          <w:lang w:val="en-US"/>
        </w:rPr>
        <w:t>Global Retirement Trend and Planning for Succession:</w:t>
      </w:r>
      <w:r w:rsidRPr="00D63EFC">
        <w:rPr>
          <w:lang w:val="en-US"/>
        </w:rPr>
        <w:t> Worldwide workforce aging indicates how crucial succession planning is for companies such as Hilton. Hilton ought to fund talent development initiatives as retirements are inevitable. These initiatives guarantee a smooth transfer of expertise from seasoned workers to the following generation. Through proactive measures to tackle the issues presented by the worldwide retirement trend, Hilton can safeguard its institutional knowledge and retain a proficient and productive staff.</w:t>
      </w:r>
    </w:p>
    <w:p w14:paraId="7DE381F3" w14:textId="5C74E2B6" w:rsidR="00D63EFC" w:rsidRDefault="00D63EFC" w:rsidP="00D63EFC">
      <w:pPr>
        <w:pStyle w:val="Heading2"/>
        <w:rPr>
          <w:lang w:val="en-US"/>
        </w:rPr>
      </w:pPr>
      <w:r w:rsidRPr="00D63EFC">
        <w:rPr>
          <w:lang w:val="en-US"/>
        </w:rPr>
        <w:t>Potential Solutions and Industry Examples</w:t>
      </w:r>
    </w:p>
    <w:p w14:paraId="1DA0BDF5" w14:textId="7DE46F17" w:rsidR="00D63EFC" w:rsidRPr="00D63EFC" w:rsidRDefault="00D63EFC" w:rsidP="00D63EFC">
      <w:pPr>
        <w:rPr>
          <w:lang w:val="en-US"/>
        </w:rPr>
      </w:pPr>
      <w:r w:rsidRPr="00D63EFC">
        <w:rPr>
          <w:lang w:val="en-US"/>
        </w:rPr>
        <w:t>Goh and Okumus (2020) offer practical solutions that Hilton may easily implement into its organi</w:t>
      </w:r>
      <w:r w:rsidR="00685C03">
        <w:rPr>
          <w:lang w:val="en-US"/>
        </w:rPr>
        <w:t>s</w:t>
      </w:r>
      <w:r w:rsidRPr="00D63EFC">
        <w:rPr>
          <w:lang w:val="en-US"/>
        </w:rPr>
        <w:t>ational structure in order to address the current issues with luring and keeping Generation Z talent. Hilton's emphasis on flexible work arrangements caters to the changing needs of the younger workforce while also promoting an inclusive and flexible work environment. Hilton's focus on career progression possibilities is in line with the goals of Generation Z and establishes the company as a hub for ongoing professional development. Developing a welcoming workplace that accommodates this group's preferences guarantees increased job satisfaction and improves retention rates.</w:t>
      </w:r>
      <w:r>
        <w:rPr>
          <w:lang w:val="en-US"/>
        </w:rPr>
        <w:t xml:space="preserve"> </w:t>
      </w:r>
      <w:r w:rsidRPr="00D63EFC">
        <w:rPr>
          <w:lang w:val="en-US"/>
        </w:rPr>
        <w:t>Hilton has access to an important tool for staffing optimi</w:t>
      </w:r>
      <w:r w:rsidR="00685C03">
        <w:rPr>
          <w:lang w:val="en-US"/>
        </w:rPr>
        <w:t>s</w:t>
      </w:r>
      <w:r w:rsidRPr="00D63EFC">
        <w:rPr>
          <w:lang w:val="en-US"/>
        </w:rPr>
        <w:t xml:space="preserve">ation because to </w:t>
      </w:r>
      <w:r w:rsidRPr="00D63EFC">
        <w:rPr>
          <w:lang w:val="en-US"/>
        </w:rPr>
        <w:lastRenderedPageBreak/>
        <w:t>Alemayehu et al.'s (2022) investigation on staff usage efficiency in the hotel sector. Efficiency evaluations may help with workforce distribution optimi</w:t>
      </w:r>
      <w:r w:rsidR="00685C03">
        <w:rPr>
          <w:lang w:val="en-US"/>
        </w:rPr>
        <w:t>s</w:t>
      </w:r>
      <w:r w:rsidRPr="00D63EFC">
        <w:rPr>
          <w:lang w:val="en-US"/>
        </w:rPr>
        <w:t>ation, ensuring Hilton keeps a sufficient number of employees without needless overcapacity. Hilton may lower expenses, increase overall service quality, and improve operational efficiency by carefully matching worker numbers to demand variations.</w:t>
      </w:r>
    </w:p>
    <w:p w14:paraId="74144E66" w14:textId="4BFE830D" w:rsidR="00D63EFC" w:rsidRDefault="00D63EFC" w:rsidP="00D63EFC">
      <w:pPr>
        <w:rPr>
          <w:lang w:val="en-US"/>
        </w:rPr>
      </w:pPr>
      <w:r w:rsidRPr="00D63EFC">
        <w:rPr>
          <w:lang w:val="en-US"/>
        </w:rPr>
        <w:t>Hilton has the chance to improve its operations by taking notes from the case study Chalupa and Petricek (2020) on business process management (BPM) in the hotel sector. Using BPM techniques can result in more effective work coordination, better collaboration, and more overall productivity.</w:t>
      </w:r>
      <w:r>
        <w:rPr>
          <w:lang w:val="en-US"/>
        </w:rPr>
        <w:t xml:space="preserve"> </w:t>
      </w:r>
      <w:r w:rsidRPr="00D63EFC">
        <w:rPr>
          <w:lang w:val="en-US"/>
        </w:rPr>
        <w:t>Hilton may streamline internal procedures, cut down on redundancies, and provide a more responsive and adaptable response to the ever-changing demands of the hotel industry by using BPM concepts.</w:t>
      </w:r>
    </w:p>
    <w:p w14:paraId="7DF67325" w14:textId="77777777" w:rsidR="00D63EFC" w:rsidRDefault="00D63EFC">
      <w:pPr>
        <w:spacing w:before="0" w:after="160" w:line="259" w:lineRule="auto"/>
        <w:jc w:val="left"/>
        <w:rPr>
          <w:lang w:val="en-US"/>
        </w:rPr>
      </w:pPr>
      <w:r>
        <w:rPr>
          <w:lang w:val="en-US"/>
        </w:rPr>
        <w:br w:type="page"/>
      </w:r>
    </w:p>
    <w:p w14:paraId="756C04BB" w14:textId="73B0DC7F" w:rsidR="00D63EFC" w:rsidRDefault="00D63EFC" w:rsidP="00D63EFC">
      <w:pPr>
        <w:pStyle w:val="Heading1"/>
      </w:pPr>
      <w:r w:rsidRPr="00D63EFC">
        <w:lastRenderedPageBreak/>
        <w:t>Evaluation and Conclusion</w:t>
      </w:r>
    </w:p>
    <w:p w14:paraId="327B69EB" w14:textId="38188B42" w:rsidR="00D63EFC" w:rsidRPr="00D63EFC" w:rsidRDefault="00D63EFC" w:rsidP="00D63EFC">
      <w:pPr>
        <w:rPr>
          <w:lang w:val="en-US"/>
        </w:rPr>
      </w:pPr>
      <w:r w:rsidRPr="00D63EFC">
        <w:rPr>
          <w:lang w:val="en-US"/>
        </w:rPr>
        <w:t>Through analy</w:t>
      </w:r>
      <w:r w:rsidR="00685C03">
        <w:rPr>
          <w:lang w:val="en-US"/>
        </w:rPr>
        <w:t>s</w:t>
      </w:r>
      <w:r w:rsidRPr="00D63EFC">
        <w:rPr>
          <w:lang w:val="en-US"/>
        </w:rPr>
        <w:t>ing the external obstacles Hilton Hotels in the UK encounter with regard to hiring and retaining staff, our study has produced important findings that may be used to develop strategic initiatives for long-term organi</w:t>
      </w:r>
      <w:r w:rsidR="00685C03">
        <w:rPr>
          <w:lang w:val="en-US"/>
        </w:rPr>
        <w:t>s</w:t>
      </w:r>
      <w:r w:rsidRPr="00D63EFC">
        <w:rPr>
          <w:lang w:val="en-US"/>
        </w:rPr>
        <w:t>ational success.</w:t>
      </w:r>
      <w:r>
        <w:rPr>
          <w:lang w:val="en-US"/>
        </w:rPr>
        <w:t xml:space="preserve"> </w:t>
      </w:r>
      <w:r w:rsidRPr="00D63EFC">
        <w:rPr>
          <w:lang w:val="en-US"/>
        </w:rPr>
        <w:t>The results of Morosan and Bowen (2022), Jeffrey and Sposato (2023), Elshaer (2019), Baum (2019), Goh and Okumus (2020), Alemayehu et al. (2022), and Chalupa and Petricek (2020) were summari</w:t>
      </w:r>
      <w:r w:rsidR="00685C03">
        <w:rPr>
          <w:lang w:val="en-US"/>
        </w:rPr>
        <w:t>s</w:t>
      </w:r>
      <w:r w:rsidRPr="00D63EFC">
        <w:rPr>
          <w:lang w:val="en-US"/>
        </w:rPr>
        <w:t>ed in the literature review. Potential avenues for Hilton to address challenges in recruitment and retention included the integration of digitization solutions, adaptive strategies for post-pandemic travel demands, an emphasis on broader labor issues, a reassessment of talent acquisition strategies, and operational enhancements through staff efficiency and business process management.</w:t>
      </w:r>
      <w:r>
        <w:rPr>
          <w:lang w:val="en-US"/>
        </w:rPr>
        <w:t xml:space="preserve"> </w:t>
      </w:r>
      <w:r w:rsidRPr="00D63EFC">
        <w:rPr>
          <w:lang w:val="en-US"/>
        </w:rPr>
        <w:t>It was recogni</w:t>
      </w:r>
      <w:r w:rsidR="00685C03">
        <w:rPr>
          <w:lang w:val="en-US"/>
        </w:rPr>
        <w:t>s</w:t>
      </w:r>
      <w:r w:rsidRPr="00D63EFC">
        <w:rPr>
          <w:lang w:val="en-US"/>
        </w:rPr>
        <w:t>ed that current events, such as Brexit, the COVID-19 epidemic, economic volatility, and the global retirement wave, were significant factors influencing employee retention. It was suggested that in light of Brexit uncertainties, a flexible workforce strategy be implemented, that post-pandemic well-being strategies be prioriti</w:t>
      </w:r>
      <w:r w:rsidR="00685C03">
        <w:rPr>
          <w:lang w:val="en-US"/>
        </w:rPr>
        <w:t>s</w:t>
      </w:r>
      <w:r w:rsidRPr="00D63EFC">
        <w:rPr>
          <w:lang w:val="en-US"/>
        </w:rPr>
        <w:t>ed, that economic concerns be addressed by offering competitive compensation packages, and that succession planning be put into place to mitigate the effects of an aging workforce.</w:t>
      </w:r>
    </w:p>
    <w:p w14:paraId="3F922941" w14:textId="2EA38F28" w:rsidR="00D63EFC" w:rsidRDefault="00D63EFC" w:rsidP="00D63EFC">
      <w:pPr>
        <w:rPr>
          <w:lang w:val="en-US"/>
        </w:rPr>
      </w:pPr>
      <w:r w:rsidRPr="00D63EFC">
        <w:rPr>
          <w:lang w:val="en-US"/>
        </w:rPr>
        <w:t>Practical suggestions were offered by the strategic insights of Goh and Okumus (2020), Alemayehu et al. (2022), and Chalupa and Petricek (2020). These included streamlining operations through the use of business process management techniques, optimi</w:t>
      </w:r>
      <w:r w:rsidR="00685C03">
        <w:rPr>
          <w:lang w:val="en-US"/>
        </w:rPr>
        <w:t>s</w:t>
      </w:r>
      <w:r w:rsidRPr="00D63EFC">
        <w:rPr>
          <w:lang w:val="en-US"/>
        </w:rPr>
        <w:t>ing workforce numbers through efficiency evaluations, and catering to the desires of Generation Z for flexible work schedules and possibilities for career advancement.</w:t>
      </w:r>
    </w:p>
    <w:p w14:paraId="143AE12F" w14:textId="63A2263C" w:rsidR="00D63EFC" w:rsidRPr="00D63EFC" w:rsidRDefault="00D63EFC" w:rsidP="00D63EFC">
      <w:pPr>
        <w:rPr>
          <w:lang w:val="en-US"/>
        </w:rPr>
      </w:pPr>
      <w:r w:rsidRPr="00D63EFC">
        <w:rPr>
          <w:lang w:val="en-US"/>
        </w:rPr>
        <w:t>Conclusions and Suggestions for Hilton:</w:t>
      </w:r>
    </w:p>
    <w:p w14:paraId="18A5E43A" w14:textId="5ABAF952" w:rsidR="00D63EFC" w:rsidRPr="00D63EFC" w:rsidRDefault="00D63EFC" w:rsidP="00D63EFC">
      <w:pPr>
        <w:rPr>
          <w:lang w:val="en-US"/>
        </w:rPr>
      </w:pPr>
      <w:r w:rsidRPr="00D63EFC">
        <w:rPr>
          <w:b/>
          <w:bCs/>
          <w:lang w:val="en-US"/>
        </w:rPr>
        <w:lastRenderedPageBreak/>
        <w:t>Digitali</w:t>
      </w:r>
      <w:r w:rsidR="00685C03">
        <w:rPr>
          <w:b/>
          <w:bCs/>
          <w:lang w:val="en-US"/>
        </w:rPr>
        <w:t>s</w:t>
      </w:r>
      <w:r w:rsidRPr="00D63EFC">
        <w:rPr>
          <w:b/>
          <w:bCs/>
          <w:lang w:val="en-US"/>
        </w:rPr>
        <w:t>ation and Flexibility</w:t>
      </w:r>
      <w:r w:rsidRPr="00D63EFC">
        <w:rPr>
          <w:lang w:val="en-US"/>
        </w:rPr>
        <w:t>: In line with the recommendations of Morosan and Bowen (2022), Hilton should expedite the process of digitali</w:t>
      </w:r>
      <w:r w:rsidR="00685C03">
        <w:rPr>
          <w:lang w:val="en-US"/>
        </w:rPr>
        <w:t>s</w:t>
      </w:r>
      <w:r w:rsidRPr="00D63EFC">
        <w:rPr>
          <w:lang w:val="en-US"/>
        </w:rPr>
        <w:t>ation. Additionally, accommodating the tastes of Generation Z in the workplace might improve hiring and retention.</w:t>
      </w:r>
    </w:p>
    <w:p w14:paraId="0DE029B5" w14:textId="5EA1AA5B" w:rsidR="00D63EFC" w:rsidRPr="00D63EFC" w:rsidRDefault="00D63EFC" w:rsidP="00D63EFC">
      <w:pPr>
        <w:rPr>
          <w:lang w:val="en-US"/>
        </w:rPr>
      </w:pPr>
      <w:r w:rsidRPr="00D63EFC">
        <w:rPr>
          <w:b/>
          <w:bCs/>
          <w:lang w:val="en-US"/>
        </w:rPr>
        <w:t>Post-Pandemic measures</w:t>
      </w:r>
      <w:r w:rsidRPr="00D63EFC">
        <w:rPr>
          <w:lang w:val="en-US"/>
        </w:rPr>
        <w:t>: Hilton needs to give employee well-being top priority in its post-pandemic measures because of the COVID-19 pandemic's long-lasting effects. Putting health initiatives into action and making sure the workplace is safe will increase employee happiness.</w:t>
      </w:r>
    </w:p>
    <w:p w14:paraId="430345EB" w14:textId="6BACC32B" w:rsidR="00D63EFC" w:rsidRDefault="00D63EFC" w:rsidP="00D63EFC">
      <w:pPr>
        <w:rPr>
          <w:lang w:val="en-US"/>
        </w:rPr>
      </w:pPr>
      <w:r w:rsidRPr="00D63EFC">
        <w:rPr>
          <w:b/>
          <w:bCs/>
          <w:lang w:val="en-US"/>
        </w:rPr>
        <w:t>Competitive pay</w:t>
      </w:r>
      <w:r w:rsidRPr="00D63EFC">
        <w:rPr>
          <w:lang w:val="en-US"/>
        </w:rPr>
        <w:t>: Due to the state of the economy, Hilton must closely assess and modify its pay plans. Maintaining competitive compensation and benefits might help employees feel less negatively impacted by inflation.</w:t>
      </w:r>
    </w:p>
    <w:p w14:paraId="3D8EB19B" w14:textId="105CEF26" w:rsidR="00D63EFC" w:rsidRPr="00D63EFC" w:rsidRDefault="00D63EFC" w:rsidP="00D63EFC">
      <w:pPr>
        <w:rPr>
          <w:lang w:val="en-US"/>
        </w:rPr>
      </w:pPr>
      <w:r w:rsidRPr="00D63EFC">
        <w:rPr>
          <w:b/>
          <w:bCs/>
          <w:lang w:val="en-US"/>
        </w:rPr>
        <w:t>Succession Planning</w:t>
      </w:r>
      <w:r w:rsidRPr="00D63EFC">
        <w:rPr>
          <w:lang w:val="en-US"/>
        </w:rPr>
        <w:t>: Hilton needs to make significant investments in talent development initiatives to safeguard its future workforce as a result of the widespread retirement trend. This proactive strategy guarantees a seamless transfer of expertise.</w:t>
      </w:r>
    </w:p>
    <w:p w14:paraId="60F9FFF7" w14:textId="01EAA42C" w:rsidR="00D63EFC" w:rsidRDefault="00D63EFC" w:rsidP="00D63EFC">
      <w:pPr>
        <w:rPr>
          <w:lang w:val="en-US"/>
        </w:rPr>
      </w:pPr>
      <w:r w:rsidRPr="00D63EFC">
        <w:rPr>
          <w:b/>
          <w:bCs/>
          <w:lang w:val="en-US"/>
        </w:rPr>
        <w:t>Operational Streamlining</w:t>
      </w:r>
      <w:r w:rsidRPr="00D63EFC">
        <w:rPr>
          <w:lang w:val="en-US"/>
        </w:rPr>
        <w:t>: According to Chalupa and Petricek (2020), using business process management techniques can improve Hilton's operational effectiveness. Process simplification enhances efficacy and communication, which benefits both staff and visitors.</w:t>
      </w:r>
    </w:p>
    <w:p w14:paraId="21A8D2B9" w14:textId="77777777" w:rsidR="00D63EFC" w:rsidRDefault="00D63EFC">
      <w:pPr>
        <w:spacing w:before="0" w:after="160" w:line="259" w:lineRule="auto"/>
        <w:jc w:val="left"/>
        <w:rPr>
          <w:lang w:val="en-US"/>
        </w:rPr>
      </w:pPr>
      <w:r>
        <w:rPr>
          <w:lang w:val="en-US"/>
        </w:rPr>
        <w:br w:type="page"/>
      </w:r>
    </w:p>
    <w:p w14:paraId="7598CC83" w14:textId="31D4E593" w:rsidR="00D63EFC" w:rsidRDefault="00D63EFC" w:rsidP="00D63EFC">
      <w:pPr>
        <w:pStyle w:val="Heading1"/>
      </w:pPr>
      <w:r>
        <w:lastRenderedPageBreak/>
        <w:t>References</w:t>
      </w:r>
    </w:p>
    <w:p w14:paraId="537C8D44" w14:textId="77777777" w:rsidR="0010643B" w:rsidRDefault="0010643B" w:rsidP="0010643B">
      <w:pPr>
        <w:rPr>
          <w:shd w:val="clear" w:color="auto" w:fill="FFFFFF"/>
        </w:rPr>
      </w:pPr>
      <w:r>
        <w:rPr>
          <w:shd w:val="clear" w:color="auto" w:fill="FFFFFF"/>
        </w:rPr>
        <w:t>Alemayehu, F.K. and Kumbhakar, S.C., (2021). Excess capacity, production technology and technical inefficiency in hospitality sector. </w:t>
      </w:r>
      <w:r>
        <w:rPr>
          <w:i/>
          <w:iCs/>
          <w:shd w:val="clear" w:color="auto" w:fill="FFFFFF"/>
        </w:rPr>
        <w:t>Tourism Management</w:t>
      </w:r>
      <w:r>
        <w:rPr>
          <w:shd w:val="clear" w:color="auto" w:fill="FFFFFF"/>
        </w:rPr>
        <w:t>, </w:t>
      </w:r>
      <w:r>
        <w:rPr>
          <w:i/>
          <w:iCs/>
          <w:shd w:val="clear" w:color="auto" w:fill="FFFFFF"/>
        </w:rPr>
        <w:t>82</w:t>
      </w:r>
      <w:r>
        <w:rPr>
          <w:shd w:val="clear" w:color="auto" w:fill="FFFFFF"/>
        </w:rPr>
        <w:t>, p.104202.</w:t>
      </w:r>
    </w:p>
    <w:p w14:paraId="6C444856" w14:textId="77777777" w:rsidR="0010643B" w:rsidRDefault="0010643B" w:rsidP="00D63EFC">
      <w:pPr>
        <w:rPr>
          <w:shd w:val="clear" w:color="auto" w:fill="FFFFFF"/>
        </w:rPr>
      </w:pPr>
      <w:r>
        <w:rPr>
          <w:shd w:val="clear" w:color="auto" w:fill="FFFFFF"/>
        </w:rPr>
        <w:t>Alemayehu, F.K., Kumbhakar, S.C. and Tveteraas, S.L., (2022). Estimation of staff use efficiency: Evidence from the hospitality industry. </w:t>
      </w:r>
      <w:r>
        <w:rPr>
          <w:i/>
          <w:iCs/>
          <w:shd w:val="clear" w:color="auto" w:fill="FFFFFF"/>
        </w:rPr>
        <w:t>Technological Forecasting and Social Change</w:t>
      </w:r>
      <w:r>
        <w:rPr>
          <w:shd w:val="clear" w:color="auto" w:fill="FFFFFF"/>
        </w:rPr>
        <w:t>, </w:t>
      </w:r>
      <w:r>
        <w:rPr>
          <w:i/>
          <w:iCs/>
          <w:shd w:val="clear" w:color="auto" w:fill="FFFFFF"/>
        </w:rPr>
        <w:t>178</w:t>
      </w:r>
      <w:r>
        <w:rPr>
          <w:shd w:val="clear" w:color="auto" w:fill="FFFFFF"/>
        </w:rPr>
        <w:t>, p.121585.</w:t>
      </w:r>
    </w:p>
    <w:p w14:paraId="1297F4E5" w14:textId="77777777" w:rsidR="0010643B" w:rsidRDefault="0010643B" w:rsidP="00D63EFC">
      <w:pPr>
        <w:rPr>
          <w:shd w:val="clear" w:color="auto" w:fill="FFFFFF"/>
        </w:rPr>
      </w:pPr>
      <w:r>
        <w:rPr>
          <w:shd w:val="clear" w:color="auto" w:fill="FFFFFF"/>
        </w:rPr>
        <w:t>Baum, T., (2019). Does the hospitality industry need or deserve talent?. </w:t>
      </w:r>
      <w:r>
        <w:rPr>
          <w:i/>
          <w:iCs/>
          <w:shd w:val="clear" w:color="auto" w:fill="FFFFFF"/>
        </w:rPr>
        <w:t>International Journal of Contemporary Hospitality Management</w:t>
      </w:r>
      <w:r>
        <w:rPr>
          <w:shd w:val="clear" w:color="auto" w:fill="FFFFFF"/>
        </w:rPr>
        <w:t>, </w:t>
      </w:r>
      <w:r>
        <w:rPr>
          <w:i/>
          <w:iCs/>
          <w:shd w:val="clear" w:color="auto" w:fill="FFFFFF"/>
        </w:rPr>
        <w:t>31</w:t>
      </w:r>
      <w:r>
        <w:rPr>
          <w:shd w:val="clear" w:color="auto" w:fill="FFFFFF"/>
        </w:rPr>
        <w:t>(10), pp.3823-3837.</w:t>
      </w:r>
    </w:p>
    <w:p w14:paraId="6A9AAD29" w14:textId="77777777" w:rsidR="0010643B" w:rsidRDefault="0010643B" w:rsidP="0010643B">
      <w:pPr>
        <w:rPr>
          <w:shd w:val="clear" w:color="auto" w:fill="FFFFFF"/>
        </w:rPr>
      </w:pPr>
      <w:r>
        <w:rPr>
          <w:shd w:val="clear" w:color="auto" w:fill="FFFFFF"/>
        </w:rPr>
        <w:t>Chalupa, S. and Petricek, M., (2020). The application of business process management in the hospitality industry: A case study. </w:t>
      </w:r>
      <w:r>
        <w:rPr>
          <w:i/>
          <w:iCs/>
          <w:shd w:val="clear" w:color="auto" w:fill="FFFFFF"/>
        </w:rPr>
        <w:t>IBIMA Business Review</w:t>
      </w:r>
      <w:r>
        <w:rPr>
          <w:shd w:val="clear" w:color="auto" w:fill="FFFFFF"/>
        </w:rPr>
        <w:t>, </w:t>
      </w:r>
      <w:r>
        <w:rPr>
          <w:i/>
          <w:iCs/>
          <w:shd w:val="clear" w:color="auto" w:fill="FFFFFF"/>
        </w:rPr>
        <w:t>1</w:t>
      </w:r>
      <w:r>
        <w:rPr>
          <w:shd w:val="clear" w:color="auto" w:fill="FFFFFF"/>
        </w:rPr>
        <w:t>(301930), pp.1-11.</w:t>
      </w:r>
    </w:p>
    <w:p w14:paraId="4AF1F208" w14:textId="77777777" w:rsidR="0010643B" w:rsidRDefault="0010643B" w:rsidP="00D63EFC">
      <w:pPr>
        <w:rPr>
          <w:shd w:val="clear" w:color="auto" w:fill="FFFFFF"/>
        </w:rPr>
      </w:pPr>
      <w:r>
        <w:rPr>
          <w:shd w:val="clear" w:color="auto" w:fill="FFFFFF"/>
        </w:rPr>
        <w:t>Elshaer, A.M., (2019). Labor in the tourism and hospitality industry: Skills, ethics, issues, and rights. CRC Press.</w:t>
      </w:r>
    </w:p>
    <w:p w14:paraId="3EDF0B93" w14:textId="77777777" w:rsidR="0010643B" w:rsidRDefault="0010643B" w:rsidP="00D63EFC">
      <w:pPr>
        <w:rPr>
          <w:shd w:val="clear" w:color="auto" w:fill="FFFFFF"/>
        </w:rPr>
      </w:pPr>
      <w:r>
        <w:rPr>
          <w:shd w:val="clear" w:color="auto" w:fill="FFFFFF"/>
        </w:rPr>
        <w:t>Goh, E. and Okumus, F., (2020). Avoiding the hospitality workforce bubble: Strategies to attract and retain generation Z talent in the hospitality workforce. </w:t>
      </w:r>
      <w:r>
        <w:rPr>
          <w:i/>
          <w:iCs/>
          <w:shd w:val="clear" w:color="auto" w:fill="FFFFFF"/>
        </w:rPr>
        <w:t>Tourism Management Perspectives</w:t>
      </w:r>
      <w:r>
        <w:rPr>
          <w:shd w:val="clear" w:color="auto" w:fill="FFFFFF"/>
        </w:rPr>
        <w:t>, </w:t>
      </w:r>
      <w:r>
        <w:rPr>
          <w:i/>
          <w:iCs/>
          <w:shd w:val="clear" w:color="auto" w:fill="FFFFFF"/>
        </w:rPr>
        <w:t>33</w:t>
      </w:r>
      <w:r>
        <w:rPr>
          <w:shd w:val="clear" w:color="auto" w:fill="FFFFFF"/>
        </w:rPr>
        <w:t>, p.100603.</w:t>
      </w:r>
    </w:p>
    <w:p w14:paraId="0DCBEB1C" w14:textId="77777777" w:rsidR="0010643B" w:rsidRDefault="0010643B" w:rsidP="0010643B">
      <w:pPr>
        <w:rPr>
          <w:shd w:val="clear" w:color="auto" w:fill="FFFFFF"/>
        </w:rPr>
      </w:pPr>
      <w:r>
        <w:rPr>
          <w:shd w:val="clear" w:color="auto" w:fill="FFFFFF"/>
        </w:rPr>
        <w:t>Hight, S.K., Gajjar, T. and Okumus, F., (2019). Managers from “Hell” in the hospitality industry: How do hospitality employees profile bad managers?. </w:t>
      </w:r>
      <w:r>
        <w:rPr>
          <w:i/>
          <w:iCs/>
          <w:shd w:val="clear" w:color="auto" w:fill="FFFFFF"/>
        </w:rPr>
        <w:t>International Journal of Hospitality Management</w:t>
      </w:r>
      <w:r>
        <w:rPr>
          <w:shd w:val="clear" w:color="auto" w:fill="FFFFFF"/>
        </w:rPr>
        <w:t>, </w:t>
      </w:r>
      <w:r>
        <w:rPr>
          <w:i/>
          <w:iCs/>
          <w:shd w:val="clear" w:color="auto" w:fill="FFFFFF"/>
        </w:rPr>
        <w:t>77</w:t>
      </w:r>
      <w:r>
        <w:rPr>
          <w:shd w:val="clear" w:color="auto" w:fill="FFFFFF"/>
        </w:rPr>
        <w:t>, pp.97-107.</w:t>
      </w:r>
    </w:p>
    <w:p w14:paraId="63074971" w14:textId="77777777" w:rsidR="0010643B" w:rsidRPr="0010643B" w:rsidRDefault="0010643B" w:rsidP="0010643B">
      <w:pPr>
        <w:rPr>
          <w:lang w:val="en-US"/>
        </w:rPr>
      </w:pPr>
      <w:r w:rsidRPr="0010643B">
        <w:rPr>
          <w:lang w:val="en-US"/>
        </w:rPr>
        <w:t xml:space="preserve">hilton, </w:t>
      </w:r>
      <w:r>
        <w:rPr>
          <w:lang w:val="en-US"/>
        </w:rPr>
        <w:t>(</w:t>
      </w:r>
      <w:r w:rsidRPr="0010643B">
        <w:rPr>
          <w:lang w:val="en-US"/>
        </w:rPr>
        <w:t>2023</w:t>
      </w:r>
      <w:r>
        <w:rPr>
          <w:lang w:val="en-US"/>
        </w:rPr>
        <w:t>)</w:t>
      </w:r>
      <w:r w:rsidRPr="0010643B">
        <w:rPr>
          <w:lang w:val="en-US"/>
        </w:rPr>
        <w:t xml:space="preserve">. </w:t>
      </w:r>
      <w:r w:rsidRPr="0010643B">
        <w:rPr>
          <w:i/>
          <w:iCs/>
          <w:lang w:val="en-US"/>
        </w:rPr>
        <w:t xml:space="preserve">About US. </w:t>
      </w:r>
      <w:r w:rsidRPr="0010643B">
        <w:rPr>
          <w:lang w:val="en-US"/>
        </w:rPr>
        <w:t>[Online] Available at: https://www.hilton.com/en/corporate/</w:t>
      </w:r>
    </w:p>
    <w:p w14:paraId="29995DB4" w14:textId="77777777" w:rsidR="0010643B" w:rsidRDefault="0010643B" w:rsidP="00D63EFC">
      <w:pPr>
        <w:rPr>
          <w:shd w:val="clear" w:color="auto" w:fill="FFFFFF"/>
        </w:rPr>
      </w:pPr>
      <w:r>
        <w:rPr>
          <w:shd w:val="clear" w:color="auto" w:fill="FFFFFF"/>
        </w:rPr>
        <w:lastRenderedPageBreak/>
        <w:t>Hossain, M.S., Kannan, S.N. and Raman Nair, S.K.K., (2021). Factors influencing sustainable competitive advantage in the hospitality industry. </w:t>
      </w:r>
      <w:r>
        <w:rPr>
          <w:i/>
          <w:iCs/>
          <w:shd w:val="clear" w:color="auto" w:fill="FFFFFF"/>
        </w:rPr>
        <w:t>Journal of Quality Assurance in Hospitality &amp; Tourism</w:t>
      </w:r>
      <w:r>
        <w:rPr>
          <w:shd w:val="clear" w:color="auto" w:fill="FFFFFF"/>
        </w:rPr>
        <w:t>, </w:t>
      </w:r>
      <w:r>
        <w:rPr>
          <w:i/>
          <w:iCs/>
          <w:shd w:val="clear" w:color="auto" w:fill="FFFFFF"/>
        </w:rPr>
        <w:t>22</w:t>
      </w:r>
      <w:r>
        <w:rPr>
          <w:shd w:val="clear" w:color="auto" w:fill="FFFFFF"/>
        </w:rPr>
        <w:t>(6), pp.679-710.</w:t>
      </w:r>
    </w:p>
    <w:p w14:paraId="7BAC7A35" w14:textId="77777777" w:rsidR="0010643B" w:rsidRDefault="0010643B" w:rsidP="00D63EFC">
      <w:pPr>
        <w:rPr>
          <w:shd w:val="clear" w:color="auto" w:fill="FFFFFF"/>
        </w:rPr>
      </w:pPr>
      <w:r>
        <w:rPr>
          <w:shd w:val="clear" w:color="auto" w:fill="FFFFFF"/>
        </w:rPr>
        <w:t>Jeffrey, H.L. and Sposato, M., (2023). Post pandemic “revenge travel”: developing organizations to address staff shortage. </w:t>
      </w:r>
      <w:r>
        <w:rPr>
          <w:i/>
          <w:iCs/>
          <w:shd w:val="clear" w:color="auto" w:fill="FFFFFF"/>
        </w:rPr>
        <w:t>Development and Learning in Organizations: An International Journal</w:t>
      </w:r>
      <w:r>
        <w:rPr>
          <w:shd w:val="clear" w:color="auto" w:fill="FFFFFF"/>
        </w:rPr>
        <w:t>, </w:t>
      </w:r>
      <w:r>
        <w:rPr>
          <w:i/>
          <w:iCs/>
          <w:shd w:val="clear" w:color="auto" w:fill="FFFFFF"/>
        </w:rPr>
        <w:t>37</w:t>
      </w:r>
      <w:r>
        <w:rPr>
          <w:shd w:val="clear" w:color="auto" w:fill="FFFFFF"/>
        </w:rPr>
        <w:t>(5), pp.18-20.</w:t>
      </w:r>
    </w:p>
    <w:p w14:paraId="22D94FD2" w14:textId="77777777" w:rsidR="0010643B" w:rsidRDefault="0010643B" w:rsidP="00D63EFC">
      <w:pPr>
        <w:rPr>
          <w:shd w:val="clear" w:color="auto" w:fill="FFFFFF"/>
        </w:rPr>
      </w:pPr>
      <w:r>
        <w:rPr>
          <w:shd w:val="clear" w:color="auto" w:fill="FFFFFF"/>
        </w:rPr>
        <w:t>Morosan, C. and Bowen, J.T., (2022). Labor shortage solution: redefining hospitality through digitization. </w:t>
      </w:r>
      <w:r>
        <w:rPr>
          <w:i/>
          <w:iCs/>
          <w:shd w:val="clear" w:color="auto" w:fill="FFFFFF"/>
        </w:rPr>
        <w:t>International Journal of Contemporary Hospitality Management</w:t>
      </w:r>
      <w:r>
        <w:rPr>
          <w:shd w:val="clear" w:color="auto" w:fill="FFFFFF"/>
        </w:rPr>
        <w:t>, </w:t>
      </w:r>
      <w:r>
        <w:rPr>
          <w:i/>
          <w:iCs/>
          <w:shd w:val="clear" w:color="auto" w:fill="FFFFFF"/>
        </w:rPr>
        <w:t>34</w:t>
      </w:r>
      <w:r>
        <w:rPr>
          <w:shd w:val="clear" w:color="auto" w:fill="FFFFFF"/>
        </w:rPr>
        <w:t>(12), pp.4674-4685.</w:t>
      </w:r>
    </w:p>
    <w:p w14:paraId="7652E1F3" w14:textId="77777777" w:rsidR="0010643B" w:rsidRPr="00D63EFC" w:rsidRDefault="0010643B" w:rsidP="0010643B">
      <w:pPr>
        <w:rPr>
          <w:lang w:val="en-US"/>
        </w:rPr>
      </w:pPr>
    </w:p>
    <w:sectPr w:rsidR="0010643B" w:rsidRPr="00D63E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B5F74" w14:textId="77777777" w:rsidR="008A1D24" w:rsidRDefault="008A1D24" w:rsidP="00773602">
      <w:pPr>
        <w:spacing w:before="0" w:after="0" w:line="240" w:lineRule="auto"/>
      </w:pPr>
      <w:r>
        <w:separator/>
      </w:r>
    </w:p>
  </w:endnote>
  <w:endnote w:type="continuationSeparator" w:id="0">
    <w:p w14:paraId="3E952709" w14:textId="77777777" w:rsidR="008A1D24" w:rsidRDefault="008A1D24" w:rsidP="00773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37540" w14:textId="77777777" w:rsidR="008A1D24" w:rsidRDefault="008A1D24" w:rsidP="00773602">
      <w:pPr>
        <w:spacing w:before="0" w:after="0" w:line="240" w:lineRule="auto"/>
      </w:pPr>
      <w:r>
        <w:separator/>
      </w:r>
    </w:p>
  </w:footnote>
  <w:footnote w:type="continuationSeparator" w:id="0">
    <w:p w14:paraId="09663758" w14:textId="77777777" w:rsidR="008A1D24" w:rsidRDefault="008A1D24" w:rsidP="0077360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181"/>
    <w:rsid w:val="00092201"/>
    <w:rsid w:val="00097561"/>
    <w:rsid w:val="00102181"/>
    <w:rsid w:val="0010643B"/>
    <w:rsid w:val="00113AA9"/>
    <w:rsid w:val="00227C9E"/>
    <w:rsid w:val="002D1482"/>
    <w:rsid w:val="00312DE1"/>
    <w:rsid w:val="00376828"/>
    <w:rsid w:val="003A56A5"/>
    <w:rsid w:val="003B0A9C"/>
    <w:rsid w:val="003C7856"/>
    <w:rsid w:val="004009C8"/>
    <w:rsid w:val="00455D7A"/>
    <w:rsid w:val="004A3132"/>
    <w:rsid w:val="00685C03"/>
    <w:rsid w:val="006B7B08"/>
    <w:rsid w:val="006D2D04"/>
    <w:rsid w:val="00773602"/>
    <w:rsid w:val="00773744"/>
    <w:rsid w:val="00836B5A"/>
    <w:rsid w:val="00862D5E"/>
    <w:rsid w:val="008A1D24"/>
    <w:rsid w:val="008A3BD5"/>
    <w:rsid w:val="008F6A02"/>
    <w:rsid w:val="009033B6"/>
    <w:rsid w:val="0092513C"/>
    <w:rsid w:val="00A3314D"/>
    <w:rsid w:val="00A56964"/>
    <w:rsid w:val="00A705C9"/>
    <w:rsid w:val="00A833E4"/>
    <w:rsid w:val="00AC1F1E"/>
    <w:rsid w:val="00AD2E04"/>
    <w:rsid w:val="00AE3C9B"/>
    <w:rsid w:val="00B43E86"/>
    <w:rsid w:val="00B969F7"/>
    <w:rsid w:val="00B97B5F"/>
    <w:rsid w:val="00BB09DC"/>
    <w:rsid w:val="00C12373"/>
    <w:rsid w:val="00C579E9"/>
    <w:rsid w:val="00C873BB"/>
    <w:rsid w:val="00D36DAF"/>
    <w:rsid w:val="00D63EFC"/>
    <w:rsid w:val="00DD4C5D"/>
    <w:rsid w:val="00E64D21"/>
    <w:rsid w:val="00EC6272"/>
    <w:rsid w:val="00F1762A"/>
    <w:rsid w:val="00F67ECE"/>
    <w:rsid w:val="00FC7771"/>
    <w:rsid w:val="00FD4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AA65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856"/>
    <w:pPr>
      <w:spacing w:before="120" w:after="12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227C9E"/>
    <w:pPr>
      <w:keepNext/>
      <w:keepLines/>
      <w:spacing w:before="40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autoRedefine/>
    <w:uiPriority w:val="9"/>
    <w:unhideWhenUsed/>
    <w:qFormat/>
    <w:rsid w:val="00227C9E"/>
    <w:pPr>
      <w:keepNext/>
      <w:keepLines/>
      <w:spacing w:before="360"/>
      <w:outlineLvl w:val="1"/>
    </w:pPr>
    <w:rPr>
      <w:b/>
      <w:kern w:val="2"/>
      <w:sz w:val="26"/>
      <w:szCs w:val="32"/>
      <w14:ligatures w14:val="standardContextual"/>
    </w:rPr>
  </w:style>
  <w:style w:type="paragraph" w:styleId="Heading3">
    <w:name w:val="heading 3"/>
    <w:basedOn w:val="Normal"/>
    <w:next w:val="Normal"/>
    <w:link w:val="Heading3Char"/>
    <w:uiPriority w:val="9"/>
    <w:semiHidden/>
    <w:unhideWhenUsed/>
    <w:qFormat/>
    <w:rsid w:val="00D63EF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C9E"/>
    <w:rPr>
      <w:rFonts w:ascii="Times New Roman" w:hAnsi="Times New Roman"/>
      <w:b/>
      <w:sz w:val="28"/>
      <w:szCs w:val="40"/>
    </w:rPr>
  </w:style>
  <w:style w:type="character" w:customStyle="1" w:styleId="Heading2Char">
    <w:name w:val="Heading 2 Char"/>
    <w:basedOn w:val="DefaultParagraphFont"/>
    <w:link w:val="Heading2"/>
    <w:uiPriority w:val="9"/>
    <w:rsid w:val="00227C9E"/>
    <w:rPr>
      <w:rFonts w:ascii="Times New Roman" w:hAnsi="Times New Roman" w:cs="Arial"/>
      <w:b/>
      <w:sz w:val="26"/>
      <w:szCs w:val="32"/>
      <w:lang w:val="en-GB"/>
    </w:rPr>
  </w:style>
  <w:style w:type="character" w:customStyle="1" w:styleId="Heading3Char">
    <w:name w:val="Heading 3 Char"/>
    <w:basedOn w:val="DefaultParagraphFont"/>
    <w:link w:val="Heading3"/>
    <w:uiPriority w:val="9"/>
    <w:semiHidden/>
    <w:rsid w:val="00D63EFC"/>
    <w:rPr>
      <w:rFonts w:asciiTheme="majorHAnsi" w:eastAsiaTheme="majorEastAsia" w:hAnsiTheme="majorHAnsi" w:cstheme="majorBidi"/>
      <w:color w:val="1F3763" w:themeColor="accent1" w:themeShade="7F"/>
      <w:kern w:val="0"/>
      <w:sz w:val="24"/>
      <w:szCs w:val="24"/>
      <w:lang w:val="en-GB"/>
      <w14:ligatures w14:val="none"/>
    </w:rPr>
  </w:style>
  <w:style w:type="paragraph" w:styleId="Bibliography">
    <w:name w:val="Bibliography"/>
    <w:basedOn w:val="Normal"/>
    <w:next w:val="Normal"/>
    <w:uiPriority w:val="37"/>
    <w:unhideWhenUsed/>
    <w:rsid w:val="0010643B"/>
  </w:style>
  <w:style w:type="paragraph" w:styleId="Header">
    <w:name w:val="header"/>
    <w:basedOn w:val="Normal"/>
    <w:link w:val="HeaderChar"/>
    <w:uiPriority w:val="99"/>
    <w:unhideWhenUsed/>
    <w:rsid w:val="0077360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73602"/>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77360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73602"/>
    <w:rPr>
      <w:rFonts w:ascii="Times New Roman" w:hAnsi="Times New Roman" w:cs="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20942">
      <w:bodyDiv w:val="1"/>
      <w:marLeft w:val="0"/>
      <w:marRight w:val="0"/>
      <w:marTop w:val="0"/>
      <w:marBottom w:val="0"/>
      <w:divBdr>
        <w:top w:val="none" w:sz="0" w:space="0" w:color="auto"/>
        <w:left w:val="none" w:sz="0" w:space="0" w:color="auto"/>
        <w:bottom w:val="none" w:sz="0" w:space="0" w:color="auto"/>
        <w:right w:val="none" w:sz="0" w:space="0" w:color="auto"/>
      </w:divBdr>
    </w:div>
    <w:div w:id="69549648">
      <w:bodyDiv w:val="1"/>
      <w:marLeft w:val="0"/>
      <w:marRight w:val="0"/>
      <w:marTop w:val="0"/>
      <w:marBottom w:val="0"/>
      <w:divBdr>
        <w:top w:val="none" w:sz="0" w:space="0" w:color="auto"/>
        <w:left w:val="none" w:sz="0" w:space="0" w:color="auto"/>
        <w:bottom w:val="none" w:sz="0" w:space="0" w:color="auto"/>
        <w:right w:val="none" w:sz="0" w:space="0" w:color="auto"/>
      </w:divBdr>
    </w:div>
    <w:div w:id="463894122">
      <w:bodyDiv w:val="1"/>
      <w:marLeft w:val="0"/>
      <w:marRight w:val="0"/>
      <w:marTop w:val="0"/>
      <w:marBottom w:val="0"/>
      <w:divBdr>
        <w:top w:val="none" w:sz="0" w:space="0" w:color="auto"/>
        <w:left w:val="none" w:sz="0" w:space="0" w:color="auto"/>
        <w:bottom w:val="none" w:sz="0" w:space="0" w:color="auto"/>
        <w:right w:val="none" w:sz="0" w:space="0" w:color="auto"/>
      </w:divBdr>
    </w:div>
    <w:div w:id="785850881">
      <w:bodyDiv w:val="1"/>
      <w:marLeft w:val="0"/>
      <w:marRight w:val="0"/>
      <w:marTop w:val="0"/>
      <w:marBottom w:val="0"/>
      <w:divBdr>
        <w:top w:val="none" w:sz="0" w:space="0" w:color="auto"/>
        <w:left w:val="none" w:sz="0" w:space="0" w:color="auto"/>
        <w:bottom w:val="none" w:sz="0" w:space="0" w:color="auto"/>
        <w:right w:val="none" w:sz="0" w:space="0" w:color="auto"/>
      </w:divBdr>
    </w:div>
    <w:div w:id="1294753270">
      <w:bodyDiv w:val="1"/>
      <w:marLeft w:val="0"/>
      <w:marRight w:val="0"/>
      <w:marTop w:val="0"/>
      <w:marBottom w:val="0"/>
      <w:divBdr>
        <w:top w:val="none" w:sz="0" w:space="0" w:color="auto"/>
        <w:left w:val="none" w:sz="0" w:space="0" w:color="auto"/>
        <w:bottom w:val="none" w:sz="0" w:space="0" w:color="auto"/>
        <w:right w:val="none" w:sz="0" w:space="0" w:color="auto"/>
      </w:divBdr>
    </w:div>
    <w:div w:id="1306398143">
      <w:bodyDiv w:val="1"/>
      <w:marLeft w:val="0"/>
      <w:marRight w:val="0"/>
      <w:marTop w:val="0"/>
      <w:marBottom w:val="0"/>
      <w:divBdr>
        <w:top w:val="none" w:sz="0" w:space="0" w:color="auto"/>
        <w:left w:val="none" w:sz="0" w:space="0" w:color="auto"/>
        <w:bottom w:val="none" w:sz="0" w:space="0" w:color="auto"/>
        <w:right w:val="none" w:sz="0" w:space="0" w:color="auto"/>
      </w:divBdr>
    </w:div>
    <w:div w:id="1364398724">
      <w:bodyDiv w:val="1"/>
      <w:marLeft w:val="0"/>
      <w:marRight w:val="0"/>
      <w:marTop w:val="0"/>
      <w:marBottom w:val="0"/>
      <w:divBdr>
        <w:top w:val="none" w:sz="0" w:space="0" w:color="auto"/>
        <w:left w:val="none" w:sz="0" w:space="0" w:color="auto"/>
        <w:bottom w:val="none" w:sz="0" w:space="0" w:color="auto"/>
        <w:right w:val="none" w:sz="0" w:space="0" w:color="auto"/>
      </w:divBdr>
    </w:div>
    <w:div w:id="1487017871">
      <w:bodyDiv w:val="1"/>
      <w:marLeft w:val="0"/>
      <w:marRight w:val="0"/>
      <w:marTop w:val="0"/>
      <w:marBottom w:val="0"/>
      <w:divBdr>
        <w:top w:val="none" w:sz="0" w:space="0" w:color="auto"/>
        <w:left w:val="none" w:sz="0" w:space="0" w:color="auto"/>
        <w:bottom w:val="none" w:sz="0" w:space="0" w:color="auto"/>
        <w:right w:val="none" w:sz="0" w:space="0" w:color="auto"/>
      </w:divBdr>
    </w:div>
    <w:div w:id="1938171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hil233</b:Tag>
    <b:SourceType>InternetSite</b:SourceType>
    <b:Guid>{437501ED-BE1E-4238-8D29-92C8705E4EED}</b:Guid>
    <b:Author>
      <b:Author>
        <b:NameList>
          <b:Person>
            <b:Last>hilton</b:Last>
          </b:Person>
        </b:NameList>
      </b:Author>
    </b:Author>
    <b:Title>About US</b:Title>
    <b:Year>2023</b:Year>
    <b:URL>https://www.hilton.com/en/corporate/</b:URL>
    <b:RefOrder>1</b:RefOrder>
  </b:Source>
</b:Sources>
</file>

<file path=customXml/itemProps1.xml><?xml version="1.0" encoding="utf-8"?>
<ds:datastoreItem xmlns:ds="http://schemas.openxmlformats.org/officeDocument/2006/customXml" ds:itemID="{3A908ADB-6245-457C-92B0-7CA143733C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2492</Words>
  <Characters>14205</Characters>
  <Application>Microsoft Office Word</Application>
  <DocSecurity>0</DocSecurity>
  <Lines>118</Lines>
  <Paragraphs>33</Paragraphs>
  <ScaleCrop>false</ScaleCrop>
  <Company/>
  <LinksUpToDate>false</LinksUpToDate>
  <CharactersWithSpaces>16664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2023-11-11T19:36:00Z</dcterms:created>
  <dcterms:modified xsi:type="dcterms:W3CDTF">2023-11-13T08:05:00Z</dcterms:modified>
</cp:coreProperties>
</file>