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E5FF" w14:textId="77777777" w:rsidR="003706CB" w:rsidRDefault="003706CB" w:rsidP="003706CB">
      <w:pPr>
        <w:spacing w:after="0" w:line="360" w:lineRule="auto"/>
        <w:ind w:left="0" w:right="0" w:firstLine="0"/>
        <w:jc w:val="center"/>
      </w:pPr>
    </w:p>
    <w:p w14:paraId="69440F3C" w14:textId="77777777" w:rsidR="003706CB" w:rsidRDefault="003706CB" w:rsidP="003706CB">
      <w:pPr>
        <w:spacing w:after="0" w:line="360" w:lineRule="auto"/>
        <w:ind w:left="0" w:right="0" w:firstLine="0"/>
        <w:jc w:val="center"/>
      </w:pPr>
    </w:p>
    <w:p w14:paraId="46FCBB53" w14:textId="77777777" w:rsidR="003706CB" w:rsidRDefault="003706CB" w:rsidP="003706CB">
      <w:pPr>
        <w:spacing w:after="0" w:line="360" w:lineRule="auto"/>
        <w:ind w:left="0" w:right="0" w:firstLine="0"/>
        <w:jc w:val="center"/>
      </w:pPr>
    </w:p>
    <w:p w14:paraId="0DD86160" w14:textId="77777777" w:rsidR="003706CB" w:rsidRDefault="003706CB" w:rsidP="003706CB">
      <w:pPr>
        <w:spacing w:after="0" w:line="360" w:lineRule="auto"/>
        <w:ind w:left="0" w:right="0" w:firstLine="0"/>
        <w:jc w:val="center"/>
      </w:pPr>
    </w:p>
    <w:p w14:paraId="7A094F15" w14:textId="77777777" w:rsidR="003706CB" w:rsidRDefault="003706CB" w:rsidP="003706CB">
      <w:pPr>
        <w:spacing w:after="0" w:line="360" w:lineRule="auto"/>
        <w:ind w:left="0" w:right="0" w:firstLine="0"/>
        <w:jc w:val="center"/>
      </w:pPr>
    </w:p>
    <w:p w14:paraId="7843E873" w14:textId="77777777" w:rsidR="003706CB" w:rsidRDefault="003706CB" w:rsidP="003706CB">
      <w:pPr>
        <w:spacing w:after="0" w:line="360" w:lineRule="auto"/>
        <w:ind w:left="0" w:right="0" w:firstLine="0"/>
        <w:jc w:val="center"/>
      </w:pPr>
    </w:p>
    <w:p w14:paraId="177AFD86" w14:textId="77777777" w:rsidR="003706CB" w:rsidRDefault="003706CB" w:rsidP="003706CB">
      <w:pPr>
        <w:spacing w:after="0" w:line="360" w:lineRule="auto"/>
        <w:ind w:left="0" w:right="0" w:firstLine="0"/>
        <w:jc w:val="center"/>
      </w:pPr>
    </w:p>
    <w:p w14:paraId="56BC9265" w14:textId="77777777" w:rsidR="003706CB" w:rsidRDefault="003706CB" w:rsidP="003706CB">
      <w:pPr>
        <w:spacing w:after="0" w:line="360" w:lineRule="auto"/>
        <w:ind w:left="0" w:right="0" w:firstLine="0"/>
        <w:jc w:val="center"/>
      </w:pPr>
    </w:p>
    <w:p w14:paraId="0BF488D6" w14:textId="645CC9F4" w:rsidR="003706CB" w:rsidRDefault="003706CB" w:rsidP="003706CB">
      <w:pPr>
        <w:spacing w:after="0" w:line="360" w:lineRule="auto"/>
        <w:ind w:left="0" w:right="0" w:firstLine="0"/>
        <w:jc w:val="center"/>
      </w:pPr>
      <w:r>
        <w:t xml:space="preserve">Name: </w:t>
      </w:r>
      <w:r>
        <w:t>Laura Bardas</w:t>
      </w:r>
    </w:p>
    <w:p w14:paraId="351F9FE7" w14:textId="2184746F" w:rsidR="003706CB" w:rsidRDefault="003706CB" w:rsidP="003706CB">
      <w:pPr>
        <w:spacing w:after="0" w:line="360" w:lineRule="auto"/>
        <w:ind w:left="0" w:right="0" w:firstLine="0"/>
        <w:jc w:val="center"/>
      </w:pPr>
      <w:r>
        <w:t xml:space="preserve">Student number: </w:t>
      </w:r>
      <w:r>
        <w:t>2128922</w:t>
      </w:r>
    </w:p>
    <w:p w14:paraId="3DD1624C" w14:textId="341B4F3D" w:rsidR="003706CB" w:rsidRDefault="003706CB" w:rsidP="003706CB">
      <w:pPr>
        <w:spacing w:after="0" w:line="360" w:lineRule="auto"/>
        <w:ind w:left="0" w:right="0" w:firstLine="0"/>
        <w:jc w:val="center"/>
      </w:pPr>
      <w:r>
        <w:t>Module code and title: LCBB4002 – Community Management</w:t>
      </w:r>
    </w:p>
    <w:p w14:paraId="16BBAA69" w14:textId="407E1737" w:rsidR="003706CB" w:rsidRDefault="003706CB" w:rsidP="003706CB">
      <w:pPr>
        <w:spacing w:line="360" w:lineRule="auto"/>
        <w:ind w:left="0" w:firstLine="0"/>
        <w:jc w:val="center"/>
      </w:pPr>
      <w:r w:rsidRPr="00D96F07">
        <w:t xml:space="preserve">Lecturer: Zahra </w:t>
      </w:r>
      <w:proofErr w:type="spellStart"/>
      <w:r w:rsidRPr="00D96F07">
        <w:t>Mohammadnazari</w:t>
      </w:r>
      <w:proofErr w:type="spellEnd"/>
    </w:p>
    <w:p w14:paraId="0C24779A" w14:textId="7115DC45" w:rsidR="003706CB" w:rsidRDefault="003706CB" w:rsidP="003706CB">
      <w:pPr>
        <w:spacing w:after="0" w:line="360" w:lineRule="auto"/>
        <w:ind w:left="0" w:right="0" w:firstLine="0"/>
        <w:jc w:val="center"/>
      </w:pPr>
      <w:r>
        <w:t>Assignment title: Community engagement Assignment 2 – Reflective Report</w:t>
      </w:r>
    </w:p>
    <w:p w14:paraId="6EB04657" w14:textId="7B875A6F" w:rsidR="003706CB" w:rsidRDefault="003706CB" w:rsidP="003706CB">
      <w:pPr>
        <w:spacing w:after="0" w:line="360" w:lineRule="auto"/>
        <w:ind w:left="0" w:right="0" w:firstLine="0"/>
        <w:jc w:val="center"/>
      </w:pPr>
    </w:p>
    <w:p w14:paraId="12A544A5" w14:textId="69472C34" w:rsidR="003706CB" w:rsidRDefault="003706CB" w:rsidP="003706CB">
      <w:pPr>
        <w:spacing w:after="0" w:line="360" w:lineRule="auto"/>
        <w:ind w:left="0" w:right="0" w:firstLine="0"/>
        <w:jc w:val="center"/>
      </w:pPr>
    </w:p>
    <w:p w14:paraId="6A77C4EB" w14:textId="0FCA5925" w:rsidR="003706CB" w:rsidRDefault="003706CB" w:rsidP="003706CB">
      <w:pPr>
        <w:spacing w:after="0" w:line="360" w:lineRule="auto"/>
        <w:ind w:left="0" w:right="0" w:firstLine="0"/>
        <w:jc w:val="center"/>
      </w:pPr>
    </w:p>
    <w:p w14:paraId="60CA97E3" w14:textId="5731C930" w:rsidR="003706CB" w:rsidRDefault="003706CB" w:rsidP="003706CB">
      <w:pPr>
        <w:spacing w:after="0" w:line="360" w:lineRule="auto"/>
        <w:ind w:left="0" w:right="0" w:firstLine="0"/>
        <w:jc w:val="center"/>
      </w:pPr>
    </w:p>
    <w:p w14:paraId="2C001B98" w14:textId="1B2F51F0" w:rsidR="003706CB" w:rsidRDefault="003706CB" w:rsidP="003706CB">
      <w:pPr>
        <w:spacing w:after="0" w:line="360" w:lineRule="auto"/>
        <w:ind w:left="0" w:right="0" w:firstLine="0"/>
        <w:jc w:val="center"/>
      </w:pPr>
    </w:p>
    <w:p w14:paraId="0167351D" w14:textId="6F6D539A" w:rsidR="003706CB" w:rsidRDefault="003706CB" w:rsidP="003706CB">
      <w:pPr>
        <w:spacing w:after="0" w:line="360" w:lineRule="auto"/>
        <w:ind w:left="0" w:right="0" w:firstLine="0"/>
        <w:jc w:val="center"/>
      </w:pPr>
    </w:p>
    <w:p w14:paraId="502D3262" w14:textId="70F2AD25" w:rsidR="003706CB" w:rsidRDefault="003706CB" w:rsidP="003706CB">
      <w:pPr>
        <w:spacing w:after="0" w:line="360" w:lineRule="auto"/>
        <w:ind w:left="0" w:right="0" w:firstLine="0"/>
        <w:jc w:val="center"/>
      </w:pPr>
    </w:p>
    <w:p w14:paraId="28E95296" w14:textId="1A121EEF" w:rsidR="003706CB" w:rsidRDefault="003706CB" w:rsidP="003706CB">
      <w:pPr>
        <w:spacing w:after="0" w:line="360" w:lineRule="auto"/>
        <w:ind w:left="0" w:right="0" w:firstLine="0"/>
        <w:jc w:val="center"/>
      </w:pPr>
    </w:p>
    <w:p w14:paraId="44397384" w14:textId="6B116DBC" w:rsidR="003706CB" w:rsidRDefault="003706CB" w:rsidP="003706CB">
      <w:pPr>
        <w:spacing w:after="0" w:line="360" w:lineRule="auto"/>
        <w:ind w:left="0" w:right="0" w:firstLine="0"/>
        <w:jc w:val="center"/>
      </w:pPr>
    </w:p>
    <w:p w14:paraId="16ABBCE3" w14:textId="557A000B" w:rsidR="003706CB" w:rsidRDefault="003706CB" w:rsidP="003706CB">
      <w:pPr>
        <w:spacing w:after="0" w:line="360" w:lineRule="auto"/>
        <w:ind w:left="0" w:right="0" w:firstLine="0"/>
        <w:jc w:val="center"/>
      </w:pPr>
    </w:p>
    <w:p w14:paraId="44608CF3" w14:textId="470C0FC8" w:rsidR="003706CB" w:rsidRDefault="003706CB" w:rsidP="003706CB">
      <w:pPr>
        <w:spacing w:after="0" w:line="360" w:lineRule="auto"/>
        <w:ind w:left="0" w:right="0" w:firstLine="0"/>
        <w:jc w:val="center"/>
      </w:pPr>
    </w:p>
    <w:p w14:paraId="34C64CC4" w14:textId="367BBE44" w:rsidR="003706CB" w:rsidRDefault="003706CB" w:rsidP="003706CB">
      <w:pPr>
        <w:spacing w:after="0" w:line="360" w:lineRule="auto"/>
        <w:ind w:left="0" w:right="0" w:firstLine="0"/>
        <w:jc w:val="center"/>
      </w:pPr>
    </w:p>
    <w:p w14:paraId="443EFFFC" w14:textId="3FEF32C0" w:rsidR="003706CB" w:rsidRDefault="003706CB" w:rsidP="003706CB">
      <w:pPr>
        <w:spacing w:after="0" w:line="360" w:lineRule="auto"/>
        <w:ind w:left="0" w:right="0" w:firstLine="0"/>
        <w:jc w:val="center"/>
      </w:pPr>
    </w:p>
    <w:p w14:paraId="567ABF2C" w14:textId="3E04E981" w:rsidR="003706CB" w:rsidRDefault="003706CB" w:rsidP="003706CB">
      <w:pPr>
        <w:spacing w:after="0" w:line="360" w:lineRule="auto"/>
        <w:ind w:left="0" w:right="0" w:firstLine="0"/>
        <w:jc w:val="center"/>
      </w:pPr>
    </w:p>
    <w:p w14:paraId="5D7ED0A1" w14:textId="6516975D" w:rsidR="003706CB" w:rsidRDefault="003706CB" w:rsidP="003706CB">
      <w:pPr>
        <w:spacing w:after="0" w:line="360" w:lineRule="auto"/>
        <w:ind w:left="0" w:right="0" w:firstLine="0"/>
        <w:jc w:val="center"/>
      </w:pPr>
    </w:p>
    <w:p w14:paraId="2EB9B3B0" w14:textId="252F25CE" w:rsidR="003706CB" w:rsidRDefault="003706CB" w:rsidP="003706CB">
      <w:pPr>
        <w:spacing w:after="0" w:line="360" w:lineRule="auto"/>
        <w:ind w:left="0" w:right="0" w:firstLine="0"/>
        <w:jc w:val="center"/>
      </w:pPr>
    </w:p>
    <w:p w14:paraId="1CCA1286" w14:textId="0F356B7C" w:rsidR="003706CB" w:rsidRDefault="003706CB" w:rsidP="003706CB">
      <w:pPr>
        <w:spacing w:after="0" w:line="360" w:lineRule="auto"/>
        <w:ind w:left="0" w:right="0" w:firstLine="0"/>
        <w:jc w:val="center"/>
      </w:pPr>
    </w:p>
    <w:p w14:paraId="0F692E7F" w14:textId="51296553" w:rsidR="003706CB" w:rsidRDefault="003706CB" w:rsidP="003706CB">
      <w:pPr>
        <w:spacing w:after="0" w:line="360" w:lineRule="auto"/>
        <w:ind w:left="0" w:right="0" w:firstLine="0"/>
        <w:jc w:val="center"/>
      </w:pPr>
    </w:p>
    <w:p w14:paraId="3C20FAEB" w14:textId="5846D413" w:rsidR="003706CB" w:rsidRDefault="003706CB" w:rsidP="003706CB">
      <w:pPr>
        <w:spacing w:after="0" w:line="360" w:lineRule="auto"/>
        <w:ind w:left="0" w:right="0" w:firstLine="0"/>
        <w:jc w:val="center"/>
      </w:pPr>
    </w:p>
    <w:p w14:paraId="3042BA6A" w14:textId="0AF6425D" w:rsidR="003706CB" w:rsidRDefault="003706CB" w:rsidP="003706CB">
      <w:pPr>
        <w:spacing w:after="0" w:line="360" w:lineRule="auto"/>
        <w:ind w:left="0" w:right="0" w:firstLine="0"/>
        <w:jc w:val="center"/>
      </w:pPr>
    </w:p>
    <w:p w14:paraId="245C92B3" w14:textId="0E749740" w:rsidR="003706CB" w:rsidRDefault="003706CB" w:rsidP="003706CB">
      <w:pPr>
        <w:spacing w:after="0" w:line="360" w:lineRule="auto"/>
        <w:ind w:left="0" w:right="0" w:firstLine="0"/>
        <w:jc w:val="center"/>
      </w:pPr>
    </w:p>
    <w:p w14:paraId="29DB2AE6" w14:textId="77777777" w:rsidR="003706CB" w:rsidRDefault="003706CB" w:rsidP="003706CB">
      <w:pPr>
        <w:spacing w:after="0" w:line="360" w:lineRule="auto"/>
        <w:ind w:left="0" w:right="0" w:firstLine="0"/>
        <w:jc w:val="center"/>
      </w:pPr>
    </w:p>
    <w:p w14:paraId="02D830B3" w14:textId="77777777" w:rsidR="003706CB" w:rsidRDefault="003706CB" w:rsidP="003706CB">
      <w:pPr>
        <w:spacing w:after="0" w:line="360" w:lineRule="auto"/>
        <w:ind w:left="0" w:right="0" w:firstLine="0"/>
        <w:jc w:val="center"/>
      </w:pPr>
    </w:p>
    <w:p w14:paraId="38643833" w14:textId="33E8F13B" w:rsidR="00486195" w:rsidRDefault="00486195" w:rsidP="00486195">
      <w:pPr>
        <w:spacing w:after="0" w:line="360" w:lineRule="auto"/>
        <w:ind w:left="0" w:right="102" w:firstLine="0"/>
        <w:jc w:val="left"/>
      </w:pPr>
      <w:r>
        <w:lastRenderedPageBreak/>
        <w:t xml:space="preserve">The purpose of this report is to assess the ability to reflect on practice, to combine theory with practice, and to learn from experience. Also, reflection on the development of effective self-management, communication, and other interpersonal skills will be demonstrated in this report. As part of the report, reflective practice and reflective writing will be analysed, learning from experience, interpersonal skills, and transferable skills will be identified, and the reflective model of Gibbs's reflective cycle will be used </w:t>
      </w:r>
      <w:proofErr w:type="gramStart"/>
      <w:r>
        <w:t>in order to</w:t>
      </w:r>
      <w:proofErr w:type="gramEnd"/>
      <w:r>
        <w:t xml:space="preserve"> demonstrate the relationship between academic theories and experience.</w:t>
      </w:r>
      <w:r>
        <w:t xml:space="preserve"> The personal experience will be combined with theory learned </w:t>
      </w:r>
      <w:proofErr w:type="gramStart"/>
      <w:r>
        <w:t>in order to</w:t>
      </w:r>
      <w:proofErr w:type="gramEnd"/>
      <w:r>
        <w:t xml:space="preserve"> draw conclusions about the best ways to develop skill through reflection and through using the theories and models learned during the time spent in the university. </w:t>
      </w:r>
    </w:p>
    <w:p w14:paraId="77CCD550" w14:textId="77777777" w:rsidR="00486195" w:rsidRDefault="00486195" w:rsidP="00486195">
      <w:pPr>
        <w:spacing w:after="0" w:line="360" w:lineRule="auto"/>
        <w:ind w:left="0" w:right="102" w:firstLine="0"/>
        <w:jc w:val="left"/>
      </w:pPr>
    </w:p>
    <w:p w14:paraId="06B3360A" w14:textId="5E347835" w:rsidR="005A5AAD" w:rsidRDefault="00486195" w:rsidP="00486195">
      <w:pPr>
        <w:spacing w:after="0" w:line="360" w:lineRule="auto"/>
        <w:ind w:left="0" w:right="102" w:firstLine="0"/>
        <w:jc w:val="left"/>
      </w:pPr>
      <w:r>
        <w:t xml:space="preserve">Reflective writing is a summary of learning logs based on learning outcomes presented in an organised way, and it has become one of the most common methods used by students </w:t>
      </w:r>
      <w:proofErr w:type="gramStart"/>
      <w:r>
        <w:t>in order to</w:t>
      </w:r>
      <w:proofErr w:type="gramEnd"/>
      <w:r>
        <w:t xml:space="preserve"> assess their learning, and more lecturers are implementing methods to improve the students' quality of reflective writing. It is different from the academic writing </w:t>
      </w:r>
      <w:proofErr w:type="gramStart"/>
      <w:r>
        <w:t>due to the fact that</w:t>
      </w:r>
      <w:proofErr w:type="gramEnd"/>
      <w:r>
        <w:t xml:space="preserve"> the student writes about their personal experiences in relation to the module, can be written in first person, it tracks the development of the student over a certain period of time, it involves feelings, and is less objective, it is not as structured, and it requires less academic literature as evidence (University of Leeds, 2022). The reflective practice was developed mostly for teaching, medicine, and social work, and it involves all the activities taken to reflect on the experiences lived, learn from </w:t>
      </w:r>
      <w:proofErr w:type="gramStart"/>
      <w:r>
        <w:t>them</w:t>
      </w:r>
      <w:proofErr w:type="gramEnd"/>
      <w:r>
        <w:t xml:space="preserve"> and even develop an action plan in order to respond to similar situations better in the future. While studying, it is important to use reflection when working on an assignment or even group work </w:t>
      </w:r>
      <w:proofErr w:type="gramStart"/>
      <w:r>
        <w:t>in order to</w:t>
      </w:r>
      <w:proofErr w:type="gramEnd"/>
      <w:r>
        <w:t xml:space="preserve"> become better every time a new assignment is given. The benefits of reflection include seeing the bigger picture, learning from the things already done and moving forward, identifying areas that can be improved or developed, becoming more creative and trying new things, seeing things from a new perspective, developing emotional intelligence, maintaining a healthy work-life </w:t>
      </w:r>
      <w:proofErr w:type="gramStart"/>
      <w:r>
        <w:t>balance</w:t>
      </w:r>
      <w:proofErr w:type="gramEnd"/>
      <w:r>
        <w:t xml:space="preserve"> and can be used in any aspect of the personal, academic or professional life (University of Cambridge, 2022). From my personal experience, reflection and reflective writing helped me develop skills such as time management since I started writing down to-do lists, creating a timeline, and outlining the things I </w:t>
      </w:r>
      <w:proofErr w:type="gramStart"/>
      <w:r>
        <w:t>have to</w:t>
      </w:r>
      <w:proofErr w:type="gramEnd"/>
      <w:r>
        <w:t xml:space="preserve"> do in order to achieve my goals. I also became more organised, and I am planning my time more carefully and less impulsive because I take my time to reflect on a situation before making any reckless and impulsive decision.</w:t>
      </w:r>
    </w:p>
    <w:p w14:paraId="1DF4789A" w14:textId="77777777" w:rsidR="00486195" w:rsidRPr="003706CB" w:rsidRDefault="00486195" w:rsidP="00486195">
      <w:pPr>
        <w:spacing w:after="0" w:line="360" w:lineRule="auto"/>
        <w:ind w:left="0" w:right="102" w:firstLine="0"/>
        <w:jc w:val="left"/>
      </w:pPr>
    </w:p>
    <w:p w14:paraId="3BD7CEA3" w14:textId="77777777" w:rsidR="00486195" w:rsidRDefault="00486195" w:rsidP="003706CB">
      <w:pPr>
        <w:spacing w:after="0" w:line="360" w:lineRule="auto"/>
        <w:ind w:left="0" w:right="102" w:firstLine="0"/>
        <w:jc w:val="left"/>
      </w:pPr>
      <w:r w:rsidRPr="00486195">
        <w:t xml:space="preserve">Learning from experience is identified as being the best way of earning skills and gaining knowledge </w:t>
      </w:r>
      <w:proofErr w:type="gramStart"/>
      <w:r w:rsidRPr="00486195">
        <w:t>in order to</w:t>
      </w:r>
      <w:proofErr w:type="gramEnd"/>
      <w:r w:rsidRPr="00486195">
        <w:t xml:space="preserve"> become better and succeed in a professional career. The main </w:t>
      </w:r>
      <w:r w:rsidRPr="00486195">
        <w:lastRenderedPageBreak/>
        <w:t xml:space="preserve">stages of the experiential learning include the concrete experience, the reflective observation, the abstract conceptualisation, and the active experimentation. Some of the main benefits identified in learning from experience include allowing practical experience, expanding the industry specific knowledge, networking through moving to different positions in the career, and identifying strengths and weaknesses that can be used in the career (Indeed, 2021). By experiencing different situations and analysing my response to the situation, I developed self-management, which will help me long term to excel in both my personal and professional life and will bring me long-term benefits. Self-management is defined as the ability to regulate behaviours, thoughts, and emotions in a productive way </w:t>
      </w:r>
      <w:proofErr w:type="gramStart"/>
      <w:r w:rsidRPr="00486195">
        <w:t>in order to</w:t>
      </w:r>
      <w:proofErr w:type="gramEnd"/>
      <w:r w:rsidRPr="00486195">
        <w:t xml:space="preserve"> control the response one has when experiencing a certain situation, which leads to emotional intelligence and supports mental health and wellbeing. Some other additional skills that are developed through self-management include time management, motivation, stress management, adaptability, decision-making, setting goals, and personal development (Asana, 2022).</w:t>
      </w:r>
    </w:p>
    <w:p w14:paraId="02E98568" w14:textId="77777777" w:rsidR="00486195" w:rsidRDefault="00486195" w:rsidP="003706CB">
      <w:pPr>
        <w:spacing w:after="0" w:line="360" w:lineRule="auto"/>
        <w:ind w:left="0" w:right="102" w:firstLine="0"/>
        <w:jc w:val="left"/>
      </w:pPr>
    </w:p>
    <w:p w14:paraId="0D916232" w14:textId="77777777" w:rsidR="00486195" w:rsidRDefault="00486195" w:rsidP="00486195">
      <w:pPr>
        <w:spacing w:after="0" w:line="360" w:lineRule="auto"/>
        <w:ind w:left="0" w:right="102" w:firstLine="0"/>
        <w:jc w:val="left"/>
      </w:pPr>
      <w:r>
        <w:t xml:space="preserve">Some of the topmost valuable interpersonal skills identified by the employers include communication skills such as verbal, nonverbal, or public speaking, conflict management skills such as resolution, constructive criticism, counselling, mediating and problem-solving, empathy skills through caring, compassion, diplomacy, diversity, helping others, kindness, respect, patience, sensitivity, sympathy, leadership skills through inspiring trust, management, teaching, mentoring, motivating, positive reinforcement, listening skills such as active listening, curiosity, focus, inquiry, negotiation skills such as negotiating, persuasion, research, teamworking skills such as collaboration, group facilitating, team building and many more (Doyle, 2022). There has been identified by </w:t>
      </w:r>
      <w:proofErr w:type="gramStart"/>
      <w:r>
        <w:t>a number of</w:t>
      </w:r>
      <w:proofErr w:type="gramEnd"/>
      <w:r>
        <w:t xml:space="preserve"> publishers that there is a big skill gap in the workforce, especially in the technology related industries. The most affected industries by the skills gap include the cyber security, machine learning, manufacturing, cloud migration, big data, construction, warehousing, computer technology, electrical engineering, and marketing (Business News Daily, 2022). </w:t>
      </w:r>
    </w:p>
    <w:p w14:paraId="6162C131" w14:textId="249A6FAF" w:rsidR="00486195" w:rsidRDefault="00486195" w:rsidP="00486195">
      <w:pPr>
        <w:spacing w:after="0" w:line="360" w:lineRule="auto"/>
        <w:ind w:left="0" w:right="102" w:firstLine="0"/>
        <w:jc w:val="left"/>
      </w:pPr>
      <w:r>
        <w:t xml:space="preserve">One of the personal things I love to do is develop myself, and by using these models and theories, I was able to create a list of skills that I want to develop and look at short- and long-term goals to do </w:t>
      </w:r>
      <w:proofErr w:type="gramStart"/>
      <w:r>
        <w:t>in order to</w:t>
      </w:r>
      <w:proofErr w:type="gramEnd"/>
      <w:r>
        <w:t xml:space="preserve"> develop these skills and add them to my portfolio. Some of the main skills that I want to improve in myself include academic writing and reading, communication, leadership, and teamwork. I believe that the years spent in the university will help me develop communication skills and teamwork through the number of activities and group works that need to be done for assignments, and to add to that a hobby such as a group sport and a language course will be planned in the future.</w:t>
      </w:r>
    </w:p>
    <w:p w14:paraId="56B3C96C" w14:textId="77777777" w:rsidR="00486195" w:rsidRDefault="00666527" w:rsidP="00486195">
      <w:pPr>
        <w:spacing w:after="0" w:line="360" w:lineRule="auto"/>
        <w:ind w:left="0" w:right="102" w:firstLine="0"/>
        <w:jc w:val="left"/>
      </w:pPr>
      <w:r w:rsidRPr="003706CB">
        <w:tab/>
      </w:r>
    </w:p>
    <w:p w14:paraId="4D8C8C7D" w14:textId="6D0014E7" w:rsidR="00504CDA" w:rsidRDefault="00486195" w:rsidP="003706CB">
      <w:pPr>
        <w:spacing w:line="360" w:lineRule="auto"/>
        <w:ind w:left="0" w:firstLine="0"/>
        <w:jc w:val="left"/>
      </w:pPr>
      <w:proofErr w:type="gramStart"/>
      <w:r w:rsidRPr="00486195">
        <w:lastRenderedPageBreak/>
        <w:t>In order to</w:t>
      </w:r>
      <w:proofErr w:type="gramEnd"/>
      <w:r w:rsidRPr="00486195">
        <w:t xml:space="preserve"> upgrade the portfolio or just the resume after finishing the university, there are a number of transferable skills that can be added to the CV, even if the experiences are not necessarily related to the job the student is applying to. As a student, skills can be developed through studying, through part-time jobs or internships that may not be related to the industry desired but skills such as communication skills learned through writing assignments, speaking in front of the class, doing some presentations, analytical skills learned by identifying creative solutions for issues at the university or in the social group, teamwork skills learned by doing group projects, initiative skills learned by taking the stand in the university for something or managing a number of projects, leadership skills learned by being the leader of group works and designating tasks to other people in the group, willingness to learn proven by different part-time jobs taken in different industries, hobbies, internships or volunteering, and attention to detail by coming prepared to the interview with a portfolio showcasing the skills and work done by the student, can still be added to the CV (Careers USC, 2022).</w:t>
      </w:r>
    </w:p>
    <w:p w14:paraId="372ECBA5" w14:textId="77777777" w:rsidR="00486195" w:rsidRPr="003706CB" w:rsidRDefault="00486195" w:rsidP="003706CB">
      <w:pPr>
        <w:spacing w:line="360" w:lineRule="auto"/>
        <w:ind w:left="0" w:firstLine="0"/>
        <w:jc w:val="left"/>
      </w:pPr>
    </w:p>
    <w:p w14:paraId="1E503C93" w14:textId="77777777" w:rsidR="00486195" w:rsidRDefault="00486195" w:rsidP="00486195">
      <w:pPr>
        <w:spacing w:line="360" w:lineRule="auto"/>
        <w:ind w:left="0" w:firstLine="0"/>
        <w:jc w:val="left"/>
      </w:pPr>
      <w:r>
        <w:t xml:space="preserve">The reflective practice can be done through </w:t>
      </w:r>
      <w:proofErr w:type="gramStart"/>
      <w:r>
        <w:t>a number of</w:t>
      </w:r>
      <w:proofErr w:type="gramEnd"/>
      <w:r>
        <w:t xml:space="preserve"> models and forms such as Schon's reflection while doing the action and after the action in 1991, Kolb's model of experiential learning in 1984, Gibb's reflective cycle in 1998, Rolfe, Freshwater &amp; Jasper "What" Model in 2001, and more (UCD, 2022). Gibbs' Reflective Cycle consists of six stages, including the description of the event, the description of the feelings or emotional response to the event, the evaluation of the response to the event, the analysis of what makes sense about the event, the general and specific conclusions about the event, and the action plan for the next time this event or something similar happens (Lib Guides, 2022). By using Gibbs' cycle for reflection, any event can be taken through all the stages and thoroughly analysed, and an action plan can be created for future similar events. For example, by analysing and writing the assignments for this module, the description of the event would be reading, researching, and writing an academic report for the module. The feelings involved in this task will include being nervousness, excitement, a small measure of fear for everything to go as planned, and a little stress about not leaving it at the last minute. The evaluation of the event was overall good, based both on the feedback of the lecturer for my assignment and my own evaluation of the work that I have done. The analysis of the event is that the assignment is created </w:t>
      </w:r>
      <w:proofErr w:type="gramStart"/>
      <w:r>
        <w:t>in order to</w:t>
      </w:r>
      <w:proofErr w:type="gramEnd"/>
      <w:r>
        <w:t xml:space="preserve"> improve students' skills such as academic writing, reading, research, and even time management. The general conclusions include the fact that the assignments were correctly done, a passing grade, and feedback for improvements was received, while the specific conclusions included that I need to work a little more on my critical thinking and writing, structure my report better and use more academic resources. The action plan for the next assignment that I need to do is </w:t>
      </w:r>
      <w:r>
        <w:lastRenderedPageBreak/>
        <w:t xml:space="preserve">to apply all the feedback received from my lecturers </w:t>
      </w:r>
      <w:proofErr w:type="gramStart"/>
      <w:r>
        <w:t>in order to</w:t>
      </w:r>
      <w:proofErr w:type="gramEnd"/>
      <w:r>
        <w:t xml:space="preserve"> improve my writing and my grades, to plan better my timeline for writing the assignment, to start the research sooner, and to ensure that the assignment was fully understood and if not to ask the appropriate questions in class. By using different models of reflective practice, the same experience or event can be analysed in different ways, and new things can be discovered. It is extremely important for each student to discover which method works best for them and apply it </w:t>
      </w:r>
      <w:proofErr w:type="gramStart"/>
      <w:r>
        <w:t>in order to</w:t>
      </w:r>
      <w:proofErr w:type="gramEnd"/>
      <w:r>
        <w:t xml:space="preserve"> obtain maximum results, learn something from each analysed experience and apply it in the future for better results. </w:t>
      </w:r>
    </w:p>
    <w:p w14:paraId="07309112" w14:textId="77777777" w:rsidR="00486195" w:rsidRDefault="00486195" w:rsidP="00486195">
      <w:pPr>
        <w:spacing w:line="360" w:lineRule="auto"/>
        <w:ind w:left="0" w:firstLine="0"/>
        <w:jc w:val="left"/>
      </w:pPr>
    </w:p>
    <w:p w14:paraId="51786C47" w14:textId="52BF284F" w:rsidR="0037147C" w:rsidRPr="003706CB" w:rsidRDefault="00486195" w:rsidP="00486195">
      <w:pPr>
        <w:spacing w:line="360" w:lineRule="auto"/>
        <w:ind w:left="0" w:firstLine="0"/>
        <w:jc w:val="left"/>
      </w:pPr>
      <w:r>
        <w:t xml:space="preserve">In conclusion, reflection is one of the key abilities a student needs to learn while studying in order to fully understand all the processes needed for each action, in order to develop skills needed for a future </w:t>
      </w:r>
      <w:proofErr w:type="gramStart"/>
      <w:r>
        <w:t>career, and</w:t>
      </w:r>
      <w:proofErr w:type="gramEnd"/>
      <w:r>
        <w:t xml:space="preserve"> create habits that will help long-term in the academic, social and professional life. Using tools and models learned during the time spent at the university is crucial for the student to see what works best for him and to adapt the useful tools in their everyday life. For me, the tools used at the university helped me very much to discover myself, my skills, and my potential and I will use them to develop these skills even further. There are tools that I will use long term, even in my career, </w:t>
      </w:r>
      <w:proofErr w:type="gramStart"/>
      <w:r>
        <w:t>in order to</w:t>
      </w:r>
      <w:proofErr w:type="gramEnd"/>
      <w:r>
        <w:t xml:space="preserve"> ensure my success and to grow as a person and as an employee. Even after getting the job that I want in the industry that I want, I plan to learn new things and grow for both my personal and career benefit.</w:t>
      </w:r>
      <w:r>
        <w:t xml:space="preserve"> The age has a big impact on the way students learn, with young students having a desire to finish fast and get good grades, while students that are a little older thinking more about the impact that their studies will have on their career, and how to take advantage more on all the opportunities provided by the university.</w:t>
      </w:r>
    </w:p>
    <w:p w14:paraId="7E80085D" w14:textId="77777777" w:rsidR="003706CB" w:rsidRDefault="003706CB" w:rsidP="003706CB">
      <w:pPr>
        <w:spacing w:line="360" w:lineRule="auto"/>
        <w:ind w:left="0" w:firstLine="0"/>
        <w:jc w:val="left"/>
      </w:pPr>
    </w:p>
    <w:p w14:paraId="4605FE16" w14:textId="77777777" w:rsidR="003706CB" w:rsidRDefault="003706CB" w:rsidP="003706CB">
      <w:pPr>
        <w:spacing w:line="360" w:lineRule="auto"/>
        <w:ind w:left="0" w:firstLine="0"/>
        <w:jc w:val="left"/>
      </w:pPr>
    </w:p>
    <w:p w14:paraId="3D610BF5" w14:textId="77777777" w:rsidR="003706CB" w:rsidRDefault="003706CB" w:rsidP="003706CB">
      <w:pPr>
        <w:spacing w:line="360" w:lineRule="auto"/>
        <w:ind w:left="0" w:firstLine="0"/>
        <w:jc w:val="left"/>
      </w:pPr>
    </w:p>
    <w:p w14:paraId="640A15B0" w14:textId="77777777" w:rsidR="003706CB" w:rsidRDefault="003706CB" w:rsidP="003706CB">
      <w:pPr>
        <w:spacing w:line="360" w:lineRule="auto"/>
        <w:ind w:left="0" w:firstLine="0"/>
        <w:jc w:val="left"/>
      </w:pPr>
    </w:p>
    <w:p w14:paraId="77FD5FE7" w14:textId="77777777" w:rsidR="003706CB" w:rsidRDefault="003706CB" w:rsidP="003706CB">
      <w:pPr>
        <w:spacing w:line="360" w:lineRule="auto"/>
        <w:ind w:left="0" w:firstLine="0"/>
        <w:jc w:val="left"/>
      </w:pPr>
    </w:p>
    <w:p w14:paraId="3362EE52" w14:textId="77777777" w:rsidR="003706CB" w:rsidRDefault="003706CB" w:rsidP="003706CB">
      <w:pPr>
        <w:spacing w:line="360" w:lineRule="auto"/>
        <w:ind w:left="0" w:firstLine="0"/>
        <w:jc w:val="left"/>
      </w:pPr>
    </w:p>
    <w:p w14:paraId="1FA84C05" w14:textId="77777777" w:rsidR="003706CB" w:rsidRDefault="003706CB" w:rsidP="003706CB">
      <w:pPr>
        <w:spacing w:line="360" w:lineRule="auto"/>
        <w:ind w:left="0" w:firstLine="0"/>
        <w:jc w:val="left"/>
      </w:pPr>
    </w:p>
    <w:p w14:paraId="40C799D4" w14:textId="77777777" w:rsidR="003706CB" w:rsidRDefault="003706CB" w:rsidP="003706CB">
      <w:pPr>
        <w:spacing w:line="360" w:lineRule="auto"/>
        <w:ind w:left="0" w:firstLine="0"/>
        <w:jc w:val="left"/>
      </w:pPr>
    </w:p>
    <w:p w14:paraId="77B73EEB" w14:textId="77777777" w:rsidR="003706CB" w:rsidRDefault="003706CB" w:rsidP="003706CB">
      <w:pPr>
        <w:spacing w:line="360" w:lineRule="auto"/>
        <w:ind w:left="0" w:firstLine="0"/>
        <w:jc w:val="left"/>
      </w:pPr>
    </w:p>
    <w:p w14:paraId="2E793683" w14:textId="77777777" w:rsidR="003706CB" w:rsidRDefault="003706CB" w:rsidP="003706CB">
      <w:pPr>
        <w:spacing w:line="360" w:lineRule="auto"/>
        <w:ind w:left="0" w:firstLine="0"/>
        <w:jc w:val="left"/>
      </w:pPr>
    </w:p>
    <w:p w14:paraId="0958639D" w14:textId="77777777" w:rsidR="003706CB" w:rsidRDefault="003706CB" w:rsidP="003706CB">
      <w:pPr>
        <w:spacing w:line="360" w:lineRule="auto"/>
        <w:ind w:left="0" w:firstLine="0"/>
        <w:jc w:val="left"/>
      </w:pPr>
    </w:p>
    <w:p w14:paraId="4E95A6EA" w14:textId="77777777" w:rsidR="003706CB" w:rsidRDefault="003706CB" w:rsidP="003706CB">
      <w:pPr>
        <w:spacing w:line="360" w:lineRule="auto"/>
        <w:ind w:left="0" w:firstLine="0"/>
        <w:jc w:val="left"/>
      </w:pPr>
    </w:p>
    <w:p w14:paraId="12FE1D32" w14:textId="0A7B2ADF" w:rsidR="003706CB" w:rsidRDefault="003706CB" w:rsidP="003706CB">
      <w:pPr>
        <w:spacing w:line="360" w:lineRule="auto"/>
        <w:ind w:left="0" w:firstLine="0"/>
        <w:jc w:val="left"/>
      </w:pPr>
    </w:p>
    <w:p w14:paraId="32285699" w14:textId="77777777" w:rsidR="00486195" w:rsidRDefault="00486195" w:rsidP="003706CB">
      <w:pPr>
        <w:spacing w:line="360" w:lineRule="auto"/>
        <w:ind w:left="0" w:firstLine="0"/>
        <w:jc w:val="left"/>
      </w:pPr>
    </w:p>
    <w:p w14:paraId="643EF99B" w14:textId="374952E6" w:rsidR="0037147C" w:rsidRPr="003706CB" w:rsidRDefault="0037147C" w:rsidP="003706CB">
      <w:pPr>
        <w:spacing w:line="360" w:lineRule="auto"/>
        <w:ind w:left="0" w:firstLine="0"/>
        <w:jc w:val="left"/>
      </w:pPr>
      <w:r w:rsidRPr="003706CB">
        <w:lastRenderedPageBreak/>
        <w:t>References</w:t>
      </w:r>
    </w:p>
    <w:p w14:paraId="03AEDD0B" w14:textId="6662A8EA" w:rsidR="009E7742" w:rsidRPr="003706CB" w:rsidRDefault="009E7742" w:rsidP="003706CB">
      <w:pPr>
        <w:spacing w:line="360" w:lineRule="auto"/>
        <w:ind w:left="0" w:firstLine="0"/>
        <w:jc w:val="left"/>
      </w:pPr>
    </w:p>
    <w:p w14:paraId="71F70281" w14:textId="3170494F" w:rsidR="009E7742" w:rsidRPr="003706CB" w:rsidRDefault="009E7742" w:rsidP="003706CB">
      <w:pPr>
        <w:spacing w:line="360" w:lineRule="auto"/>
        <w:ind w:left="0" w:firstLine="0"/>
        <w:jc w:val="left"/>
      </w:pPr>
      <w:r w:rsidRPr="003706CB">
        <w:t xml:space="preserve">Asana (2022) What is self-management? (7 skills to improve it), available at: </w:t>
      </w:r>
      <w:hyperlink r:id="rId7" w:history="1">
        <w:r w:rsidRPr="003706CB">
          <w:rPr>
            <w:rStyle w:val="Hyperlink"/>
          </w:rPr>
          <w:t>https://asana.com/resources/self-management</w:t>
        </w:r>
      </w:hyperlink>
      <w:r w:rsidRPr="003706CB">
        <w:t xml:space="preserve"> (Accessed at: 22 Nov 2022)</w:t>
      </w:r>
    </w:p>
    <w:p w14:paraId="3BB9219C" w14:textId="484B2335" w:rsidR="005A5AAD" w:rsidRPr="003706CB" w:rsidRDefault="005A5AAD" w:rsidP="003706CB">
      <w:pPr>
        <w:spacing w:line="360" w:lineRule="auto"/>
        <w:ind w:left="0" w:firstLine="0"/>
        <w:jc w:val="left"/>
      </w:pPr>
    </w:p>
    <w:p w14:paraId="05927150" w14:textId="08870D28" w:rsidR="005A5AAD" w:rsidRPr="003706CB" w:rsidRDefault="005A5AAD" w:rsidP="003706CB">
      <w:pPr>
        <w:spacing w:line="360" w:lineRule="auto"/>
        <w:ind w:left="0" w:firstLine="0"/>
        <w:jc w:val="left"/>
      </w:pPr>
      <w:r w:rsidRPr="003706CB">
        <w:t xml:space="preserve">Business News Daily (2022) The skills gap is costing business dearly, available at: </w:t>
      </w:r>
      <w:hyperlink r:id="rId8" w:history="1">
        <w:r w:rsidRPr="003706CB">
          <w:rPr>
            <w:rStyle w:val="Hyperlink"/>
          </w:rPr>
          <w:t>https://www.businessnewsdaily.com/6038-skills-gaps-cost-companies-thousands.html</w:t>
        </w:r>
      </w:hyperlink>
      <w:r w:rsidRPr="003706CB">
        <w:t xml:space="preserve"> (Accessed at: 22 Nov 2022)</w:t>
      </w:r>
    </w:p>
    <w:p w14:paraId="2539DACE" w14:textId="7E8D07EF" w:rsidR="00B773EA" w:rsidRPr="003706CB" w:rsidRDefault="00B773EA" w:rsidP="003706CB">
      <w:pPr>
        <w:spacing w:line="360" w:lineRule="auto"/>
        <w:ind w:left="0" w:firstLine="0"/>
        <w:jc w:val="left"/>
      </w:pPr>
    </w:p>
    <w:p w14:paraId="03766852" w14:textId="57A0B3AA" w:rsidR="00520B52" w:rsidRPr="003706CB" w:rsidRDefault="00520B52" w:rsidP="003706CB">
      <w:pPr>
        <w:spacing w:line="360" w:lineRule="auto"/>
        <w:ind w:left="0" w:firstLine="0"/>
        <w:jc w:val="left"/>
      </w:pPr>
      <w:r w:rsidRPr="003706CB">
        <w:t xml:space="preserve">Careers USC (2022) Transferable skills, available at: </w:t>
      </w:r>
      <w:hyperlink r:id="rId9" w:history="1">
        <w:r w:rsidRPr="003706CB">
          <w:rPr>
            <w:rStyle w:val="Hyperlink"/>
          </w:rPr>
          <w:t>https://careers.usc.edu/resources/transferable-skills/</w:t>
        </w:r>
      </w:hyperlink>
      <w:r w:rsidRPr="003706CB">
        <w:t xml:space="preserve"> (Accessed at: 22 Nov 2022) </w:t>
      </w:r>
    </w:p>
    <w:p w14:paraId="4B195A4C" w14:textId="77777777" w:rsidR="00520B52" w:rsidRPr="003706CB" w:rsidRDefault="00520B52" w:rsidP="003706CB">
      <w:pPr>
        <w:spacing w:line="360" w:lineRule="auto"/>
        <w:ind w:left="0" w:firstLine="0"/>
        <w:jc w:val="left"/>
      </w:pPr>
    </w:p>
    <w:p w14:paraId="7F7C2C33" w14:textId="4D4992C5" w:rsidR="00504CDA" w:rsidRPr="003706CB" w:rsidRDefault="00504CDA" w:rsidP="003706CB">
      <w:pPr>
        <w:spacing w:line="360" w:lineRule="auto"/>
        <w:ind w:left="0" w:firstLine="0"/>
        <w:jc w:val="left"/>
      </w:pPr>
      <w:r w:rsidRPr="003706CB">
        <w:t xml:space="preserve">Doyle, A. (2022) Top interpersonal skills that employers value, available at: </w:t>
      </w:r>
      <w:hyperlink r:id="rId10" w:history="1">
        <w:r w:rsidRPr="003706CB">
          <w:rPr>
            <w:rStyle w:val="Hyperlink"/>
          </w:rPr>
          <w:t>https://www.thebalancemoney.com/interpersonal-skills-list-2063724</w:t>
        </w:r>
      </w:hyperlink>
      <w:r w:rsidRPr="003706CB">
        <w:t xml:space="preserve"> </w:t>
      </w:r>
      <w:r w:rsidR="00960083" w:rsidRPr="003706CB">
        <w:t>(Accessed at: 19 Nov 2022)</w:t>
      </w:r>
    </w:p>
    <w:p w14:paraId="6B3EE08B" w14:textId="77777777" w:rsidR="00960083" w:rsidRPr="003706CB" w:rsidRDefault="00960083" w:rsidP="003706CB">
      <w:pPr>
        <w:spacing w:line="360" w:lineRule="auto"/>
        <w:ind w:left="0" w:firstLine="0"/>
        <w:jc w:val="left"/>
      </w:pPr>
    </w:p>
    <w:p w14:paraId="40D53316" w14:textId="6016070E" w:rsidR="00EB4F68" w:rsidRPr="003706CB" w:rsidRDefault="00EB4F68" w:rsidP="003706CB">
      <w:pPr>
        <w:spacing w:line="360" w:lineRule="auto"/>
        <w:ind w:left="0" w:firstLine="0"/>
        <w:jc w:val="left"/>
      </w:pPr>
      <w:r w:rsidRPr="003706CB">
        <w:t xml:space="preserve">Indeed (2021) What does </w:t>
      </w:r>
      <w:proofErr w:type="gramStart"/>
      <w:r w:rsidRPr="003706CB">
        <w:t>learning</w:t>
      </w:r>
      <w:proofErr w:type="gramEnd"/>
      <w:r w:rsidRPr="003706CB">
        <w:t xml:space="preserve"> by experience mean? Available at: </w:t>
      </w:r>
      <w:hyperlink r:id="rId11" w:history="1">
        <w:r w:rsidRPr="003706CB">
          <w:rPr>
            <w:rStyle w:val="Hyperlink"/>
          </w:rPr>
          <w:t>https://www.indeed.com/career-advice/career-development/learning-by-experience</w:t>
        </w:r>
      </w:hyperlink>
      <w:r w:rsidRPr="003706CB">
        <w:t xml:space="preserve">  (Accessed at: 19 Nov 2022)</w:t>
      </w:r>
    </w:p>
    <w:p w14:paraId="48198EDC" w14:textId="178A618B" w:rsidR="00051A00" w:rsidRPr="003706CB" w:rsidRDefault="00051A00" w:rsidP="003706CB">
      <w:pPr>
        <w:spacing w:line="360" w:lineRule="auto"/>
        <w:ind w:left="0" w:firstLine="0"/>
        <w:jc w:val="left"/>
      </w:pPr>
    </w:p>
    <w:p w14:paraId="32CCE03F" w14:textId="4C566512" w:rsidR="00051A00" w:rsidRPr="003706CB" w:rsidRDefault="00051A00" w:rsidP="003706CB">
      <w:pPr>
        <w:spacing w:line="360" w:lineRule="auto"/>
        <w:ind w:left="0" w:firstLine="0"/>
        <w:jc w:val="left"/>
      </w:pPr>
      <w:r w:rsidRPr="003706CB">
        <w:t xml:space="preserve">Lib Guides (2022) Reflective writing: Gibbs, available at: </w:t>
      </w:r>
      <w:hyperlink r:id="rId12" w:history="1">
        <w:r w:rsidRPr="003706CB">
          <w:rPr>
            <w:rStyle w:val="Hyperlink"/>
          </w:rPr>
          <w:t>https://libguides.hull.ac.uk/reflectivewriting/gibbs</w:t>
        </w:r>
      </w:hyperlink>
      <w:r w:rsidRPr="003706CB">
        <w:t xml:space="preserve"> (Accessed at: 22 Nov 2022)</w:t>
      </w:r>
    </w:p>
    <w:p w14:paraId="0FB5E160" w14:textId="6639191F" w:rsidR="00EB4F68" w:rsidRPr="003706CB" w:rsidRDefault="00EB4F68" w:rsidP="003706CB">
      <w:pPr>
        <w:spacing w:line="360" w:lineRule="auto"/>
        <w:ind w:left="0" w:firstLine="0"/>
        <w:jc w:val="left"/>
      </w:pPr>
    </w:p>
    <w:p w14:paraId="3785B85E" w14:textId="0C9FA15C" w:rsidR="00960083" w:rsidRPr="003706CB" w:rsidRDefault="00960083" w:rsidP="003706CB">
      <w:pPr>
        <w:spacing w:line="360" w:lineRule="auto"/>
        <w:ind w:left="0" w:firstLine="0"/>
        <w:jc w:val="left"/>
      </w:pPr>
      <w:proofErr w:type="gramStart"/>
      <w:r w:rsidRPr="003706CB">
        <w:t>UCD(</w:t>
      </w:r>
      <w:proofErr w:type="gramEnd"/>
      <w:r w:rsidRPr="003706CB">
        <w:t xml:space="preserve">2022) Reflective practice models, available at: </w:t>
      </w:r>
      <w:hyperlink r:id="rId13" w:history="1">
        <w:r w:rsidRPr="003706CB">
          <w:rPr>
            <w:rStyle w:val="Hyperlink"/>
          </w:rPr>
          <w:t>https://www.ucd.ie/teaching/t4media/reflective_practice_models.pdf</w:t>
        </w:r>
      </w:hyperlink>
      <w:r w:rsidRPr="003706CB">
        <w:t xml:space="preserve"> (Accessed at: 22 Nov 2022)</w:t>
      </w:r>
    </w:p>
    <w:p w14:paraId="62FDFBFE" w14:textId="77777777" w:rsidR="00960083" w:rsidRPr="003706CB" w:rsidRDefault="00960083" w:rsidP="003706CB">
      <w:pPr>
        <w:spacing w:line="360" w:lineRule="auto"/>
        <w:ind w:left="0" w:firstLine="0"/>
        <w:jc w:val="left"/>
      </w:pPr>
    </w:p>
    <w:p w14:paraId="0C4C90D1" w14:textId="4F93E974" w:rsidR="00B773EA" w:rsidRPr="003706CB" w:rsidRDefault="00B773EA" w:rsidP="003706CB">
      <w:pPr>
        <w:spacing w:line="360" w:lineRule="auto"/>
        <w:ind w:left="0" w:firstLine="0"/>
        <w:jc w:val="left"/>
      </w:pPr>
      <w:r w:rsidRPr="003706CB">
        <w:t xml:space="preserve">University of Cambridge (2022) Reflective practice toolkit, available at: </w:t>
      </w:r>
      <w:hyperlink r:id="rId14" w:history="1">
        <w:r w:rsidRPr="003706CB">
          <w:rPr>
            <w:rStyle w:val="Hyperlink"/>
          </w:rPr>
          <w:t>https://libguides.cam.ac.uk/reflectivepracticetoolkit/whatisreflectivepractice</w:t>
        </w:r>
      </w:hyperlink>
      <w:r w:rsidRPr="003706CB">
        <w:t xml:space="preserve"> (Accessed at: 19 Nov 2022)</w:t>
      </w:r>
    </w:p>
    <w:p w14:paraId="786FEF37" w14:textId="77777777" w:rsidR="00EB4F68" w:rsidRPr="003706CB" w:rsidRDefault="00EB4F68" w:rsidP="003706CB">
      <w:pPr>
        <w:spacing w:line="360" w:lineRule="auto"/>
        <w:ind w:left="0" w:firstLine="0"/>
        <w:jc w:val="left"/>
      </w:pPr>
    </w:p>
    <w:p w14:paraId="47745FB7" w14:textId="42BF3F75" w:rsidR="00CB256F" w:rsidRPr="003706CB" w:rsidRDefault="00CB256F" w:rsidP="003706CB">
      <w:pPr>
        <w:spacing w:line="360" w:lineRule="auto"/>
        <w:ind w:left="0" w:firstLine="0"/>
        <w:jc w:val="left"/>
      </w:pPr>
      <w:r w:rsidRPr="003706CB">
        <w:t xml:space="preserve">University of Leeds (2022) Reflective writing, available at: </w:t>
      </w:r>
      <w:hyperlink r:id="rId15" w:history="1">
        <w:r w:rsidRPr="003706CB">
          <w:rPr>
            <w:rStyle w:val="Hyperlink"/>
          </w:rPr>
          <w:t>https://library.leeds.ac.uk/info/14011/writing/113/reflective_writing</w:t>
        </w:r>
      </w:hyperlink>
      <w:r w:rsidRPr="003706CB">
        <w:t xml:space="preserve"> (Accessed at: 19 Nov 2022)</w:t>
      </w:r>
    </w:p>
    <w:sectPr w:rsidR="00CB256F" w:rsidRPr="003706CB">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41F0C" w14:textId="77777777" w:rsidR="008827F3" w:rsidRDefault="008827F3" w:rsidP="003706CB">
      <w:pPr>
        <w:spacing w:after="0" w:line="240" w:lineRule="auto"/>
      </w:pPr>
      <w:r>
        <w:separator/>
      </w:r>
    </w:p>
  </w:endnote>
  <w:endnote w:type="continuationSeparator" w:id="0">
    <w:p w14:paraId="2312763F" w14:textId="77777777" w:rsidR="008827F3" w:rsidRDefault="008827F3" w:rsidP="0037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3600873"/>
      <w:docPartObj>
        <w:docPartGallery w:val="Page Numbers (Bottom of Page)"/>
        <w:docPartUnique/>
      </w:docPartObj>
    </w:sdtPr>
    <w:sdtContent>
      <w:p w14:paraId="7DC76B6D" w14:textId="1F655542" w:rsidR="003706CB" w:rsidRDefault="003706CB" w:rsidP="00C32E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C82EB" w14:textId="77777777" w:rsidR="003706CB" w:rsidRDefault="003706CB" w:rsidP="003706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8885295"/>
      <w:docPartObj>
        <w:docPartGallery w:val="Page Numbers (Bottom of Page)"/>
        <w:docPartUnique/>
      </w:docPartObj>
    </w:sdtPr>
    <w:sdtContent>
      <w:p w14:paraId="00D377C6" w14:textId="58DB5341" w:rsidR="003706CB" w:rsidRDefault="003706CB" w:rsidP="00C32E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4E02F0" w14:textId="77777777" w:rsidR="003706CB" w:rsidRDefault="003706CB" w:rsidP="003706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72D3B" w14:textId="77777777" w:rsidR="008827F3" w:rsidRDefault="008827F3" w:rsidP="003706CB">
      <w:pPr>
        <w:spacing w:after="0" w:line="240" w:lineRule="auto"/>
      </w:pPr>
      <w:r>
        <w:separator/>
      </w:r>
    </w:p>
  </w:footnote>
  <w:footnote w:type="continuationSeparator" w:id="0">
    <w:p w14:paraId="3106483C" w14:textId="77777777" w:rsidR="008827F3" w:rsidRDefault="008827F3" w:rsidP="00370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96364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47C"/>
    <w:rsid w:val="00051A00"/>
    <w:rsid w:val="00104C6D"/>
    <w:rsid w:val="002F794D"/>
    <w:rsid w:val="003706CB"/>
    <w:rsid w:val="0037147C"/>
    <w:rsid w:val="00486195"/>
    <w:rsid w:val="00504CDA"/>
    <w:rsid w:val="00520B52"/>
    <w:rsid w:val="005A5AAD"/>
    <w:rsid w:val="00615616"/>
    <w:rsid w:val="00666527"/>
    <w:rsid w:val="008827F3"/>
    <w:rsid w:val="008F2406"/>
    <w:rsid w:val="009045AA"/>
    <w:rsid w:val="00950EBF"/>
    <w:rsid w:val="00960083"/>
    <w:rsid w:val="009E7742"/>
    <w:rsid w:val="00B773EA"/>
    <w:rsid w:val="00BB5D09"/>
    <w:rsid w:val="00C25E8B"/>
    <w:rsid w:val="00CB256F"/>
    <w:rsid w:val="00EB4F68"/>
    <w:rsid w:val="00EE1F31"/>
    <w:rsid w:val="00F66CC0"/>
    <w:rsid w:val="00FE45F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0E04B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47C"/>
    <w:pPr>
      <w:spacing w:after="1" w:line="239" w:lineRule="auto"/>
      <w:ind w:left="10" w:right="107" w:hanging="10"/>
      <w:jc w:val="both"/>
    </w:pPr>
    <w:rPr>
      <w:rFonts w:ascii="Arial" w:eastAsia="Arial" w:hAnsi="Arial" w:cs="Arial"/>
      <w:color w:val="000000"/>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47C"/>
    <w:pPr>
      <w:ind w:left="720"/>
      <w:contextualSpacing/>
    </w:pPr>
  </w:style>
  <w:style w:type="character" w:styleId="Hyperlink">
    <w:name w:val="Hyperlink"/>
    <w:basedOn w:val="DefaultParagraphFont"/>
    <w:uiPriority w:val="99"/>
    <w:unhideWhenUsed/>
    <w:rsid w:val="00CB256F"/>
    <w:rPr>
      <w:color w:val="0563C1" w:themeColor="hyperlink"/>
      <w:u w:val="single"/>
    </w:rPr>
  </w:style>
  <w:style w:type="character" w:styleId="UnresolvedMention">
    <w:name w:val="Unresolved Mention"/>
    <w:basedOn w:val="DefaultParagraphFont"/>
    <w:uiPriority w:val="99"/>
    <w:semiHidden/>
    <w:unhideWhenUsed/>
    <w:rsid w:val="00CB256F"/>
    <w:rPr>
      <w:color w:val="605E5C"/>
      <w:shd w:val="clear" w:color="auto" w:fill="E1DFDD"/>
    </w:rPr>
  </w:style>
  <w:style w:type="paragraph" w:styleId="Footer">
    <w:name w:val="footer"/>
    <w:basedOn w:val="Normal"/>
    <w:link w:val="FooterChar"/>
    <w:uiPriority w:val="99"/>
    <w:unhideWhenUsed/>
    <w:rsid w:val="00370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6CB"/>
    <w:rPr>
      <w:rFonts w:ascii="Arial" w:eastAsia="Arial" w:hAnsi="Arial" w:cs="Arial"/>
      <w:color w:val="000000"/>
      <w:sz w:val="22"/>
      <w:szCs w:val="22"/>
      <w:lang w:val="en-GB" w:eastAsia="en-GB"/>
    </w:rPr>
  </w:style>
  <w:style w:type="character" w:styleId="PageNumber">
    <w:name w:val="page number"/>
    <w:basedOn w:val="DefaultParagraphFont"/>
    <w:uiPriority w:val="99"/>
    <w:semiHidden/>
    <w:unhideWhenUsed/>
    <w:rsid w:val="00370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6038-skills-gaps-cost-companies-thousands.html" TargetMode="External"/><Relationship Id="rId13" Type="http://schemas.openxmlformats.org/officeDocument/2006/relationships/hyperlink" Target="https://www.ucd.ie/teaching/t4media/reflective_practice_model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ana.com/resources/self-management" TargetMode="External"/><Relationship Id="rId12" Type="http://schemas.openxmlformats.org/officeDocument/2006/relationships/hyperlink" Target="https://libguides.hull.ac.uk/reflectivewriting/gibb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learning-by-experience" TargetMode="External"/><Relationship Id="rId5" Type="http://schemas.openxmlformats.org/officeDocument/2006/relationships/footnotes" Target="footnotes.xml"/><Relationship Id="rId15" Type="http://schemas.openxmlformats.org/officeDocument/2006/relationships/hyperlink" Target="https://library.leeds.ac.uk/info/14011/writing/113/reflective_writing" TargetMode="External"/><Relationship Id="rId10" Type="http://schemas.openxmlformats.org/officeDocument/2006/relationships/hyperlink" Target="https://www.thebalancemoney.com/interpersonal-skills-list-20637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reers.usc.edu/resources/transferable-skills/" TargetMode="External"/><Relationship Id="rId14" Type="http://schemas.openxmlformats.org/officeDocument/2006/relationships/hyperlink" Target="https://libguides.cam.ac.uk/reflectivepracticetoolkit/whatisreflectiv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6</Pages>
  <Words>2034</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2022-11-22T12:24:00Z</dcterms:created>
  <dcterms:modified xsi:type="dcterms:W3CDTF">2022-11-23T12:52:00Z</dcterms:modified>
</cp:coreProperties>
</file>