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90647166"/>
        <w:docPartObj>
          <w:docPartGallery w:val="Cover Pages"/>
          <w:docPartUnique/>
        </w:docPartObj>
      </w:sdtPr>
      <w:sdtEndPr/>
      <w:sdtContent>
        <w:p w14:paraId="2FBA9F12" w14:textId="3FDFDC0C" w:rsidR="00C379DB" w:rsidRDefault="00C379DB">
          <w:r>
            <w:rPr>
              <w:noProof/>
            </w:rPr>
            <mc:AlternateContent>
              <mc:Choice Requires="wpg">
                <w:drawing>
                  <wp:anchor distT="0" distB="0" distL="114300" distR="114300" simplePos="0" relativeHeight="251662336" behindDoc="0" locked="0" layoutInCell="1" allowOverlap="1" wp14:anchorId="25753647" wp14:editId="1CB019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34C7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C4EBAA" wp14:editId="5F919C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8896E6" w14:textId="1770686B" w:rsidR="00A162DC" w:rsidRDefault="00FC2C6C">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A162DC">
                                      <w:rPr>
                                        <w:color w:val="595959" w:themeColor="text1" w:themeTint="A6"/>
                                        <w:sz w:val="28"/>
                                        <w:szCs w:val="28"/>
                                      </w:rPr>
                                      <w:t>Joseph Ieuan Thomas</w:t>
                                    </w:r>
                                  </w:sdtContent>
                                </w:sdt>
                              </w:p>
                              <w:p w14:paraId="0511C0A3" w14:textId="33327DAE" w:rsidR="00A162DC" w:rsidRDefault="00FC2C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62DC">
                                      <w:rPr>
                                        <w:color w:val="595959" w:themeColor="text1" w:themeTint="A6"/>
                                        <w:sz w:val="18"/>
                                        <w:szCs w:val="18"/>
                                      </w:rPr>
                                      <w:t>1913156@student.uwtsd.ac.uk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C4EBA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A8896E6" w14:textId="1770686B" w:rsidR="00A162DC" w:rsidRDefault="00FC2C6C">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A162DC">
                                <w:rPr>
                                  <w:color w:val="595959" w:themeColor="text1" w:themeTint="A6"/>
                                  <w:sz w:val="28"/>
                                  <w:szCs w:val="28"/>
                                </w:rPr>
                                <w:t>Joseph Ieuan Thomas</w:t>
                              </w:r>
                            </w:sdtContent>
                          </w:sdt>
                        </w:p>
                        <w:p w14:paraId="0511C0A3" w14:textId="33327DAE" w:rsidR="00A162DC" w:rsidRDefault="00FC2C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62DC">
                                <w:rPr>
                                  <w:color w:val="595959" w:themeColor="text1" w:themeTint="A6"/>
                                  <w:sz w:val="18"/>
                                  <w:szCs w:val="18"/>
                                </w:rPr>
                                <w:t>1913156@student.uwtsd.ac.uk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E04250D" wp14:editId="0A0999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BA518" w14:textId="60457DE5" w:rsidR="00A162DC" w:rsidRPr="00D70E15" w:rsidRDefault="00FC2C6C">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2DC" w:rsidRPr="00D70E15">
                                      <w:rPr>
                                        <w:caps/>
                                        <w:color w:val="4472C4" w:themeColor="accent1"/>
                                        <w:sz w:val="72"/>
                                        <w:szCs w:val="72"/>
                                      </w:rPr>
                                      <w:t>Crankshaft failure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993A80" w14:textId="6DD70487" w:rsidR="00A162DC" w:rsidRDefault="00A162DC" w:rsidP="00971A1D">
                                    <w:pPr>
                                      <w:jc w:val="right"/>
                                      <w:rPr>
                                        <w:smallCaps/>
                                        <w:color w:val="404040" w:themeColor="text1" w:themeTint="BF"/>
                                        <w:sz w:val="36"/>
                                        <w:szCs w:val="36"/>
                                      </w:rPr>
                                    </w:pPr>
                                    <w:r>
                                      <w:rPr>
                                        <w:color w:val="404040" w:themeColor="text1" w:themeTint="BF"/>
                                        <w:sz w:val="36"/>
                                        <w:szCs w:val="36"/>
                                      </w:rPr>
                                      <w:t>An investigation of crankshaft failure analysis with considerations to the material design process and failure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04250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81BA518" w14:textId="60457DE5" w:rsidR="00A162DC" w:rsidRPr="00D70E15" w:rsidRDefault="00FC2C6C">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2DC" w:rsidRPr="00D70E15">
                                <w:rPr>
                                  <w:caps/>
                                  <w:color w:val="4472C4" w:themeColor="accent1"/>
                                  <w:sz w:val="72"/>
                                  <w:szCs w:val="72"/>
                                </w:rPr>
                                <w:t>Crankshaft failure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993A80" w14:textId="6DD70487" w:rsidR="00A162DC" w:rsidRDefault="00A162DC" w:rsidP="00971A1D">
                              <w:pPr>
                                <w:jc w:val="right"/>
                                <w:rPr>
                                  <w:smallCaps/>
                                  <w:color w:val="404040" w:themeColor="text1" w:themeTint="BF"/>
                                  <w:sz w:val="36"/>
                                  <w:szCs w:val="36"/>
                                </w:rPr>
                              </w:pPr>
                              <w:r>
                                <w:rPr>
                                  <w:color w:val="404040" w:themeColor="text1" w:themeTint="BF"/>
                                  <w:sz w:val="36"/>
                                  <w:szCs w:val="36"/>
                                </w:rPr>
                                <w:t>An investigation of crankshaft failure analysis with considerations to the material design process and failure analysis.</w:t>
                              </w:r>
                            </w:p>
                          </w:sdtContent>
                        </w:sdt>
                      </w:txbxContent>
                    </v:textbox>
                    <w10:wrap type="square" anchorx="page" anchory="page"/>
                  </v:shape>
                </w:pict>
              </mc:Fallback>
            </mc:AlternateContent>
          </w:r>
        </w:p>
        <w:p w14:paraId="1512CA62" w14:textId="5C3A3C0B" w:rsidR="00C379DB" w:rsidRDefault="00C379DB">
          <w:r>
            <w:br w:type="page"/>
          </w:r>
        </w:p>
      </w:sdtContent>
    </w:sdt>
    <w:sdt>
      <w:sdtPr>
        <w:rPr>
          <w:rFonts w:asciiTheme="minorHAnsi" w:eastAsiaTheme="minorHAnsi" w:hAnsiTheme="minorHAnsi" w:cstheme="minorBidi"/>
          <w:color w:val="auto"/>
          <w:sz w:val="22"/>
          <w:szCs w:val="22"/>
          <w:lang w:val="en-GB"/>
        </w:rPr>
        <w:id w:val="-98340335"/>
        <w:docPartObj>
          <w:docPartGallery w:val="Table of Contents"/>
          <w:docPartUnique/>
        </w:docPartObj>
      </w:sdtPr>
      <w:sdtEndPr>
        <w:rPr>
          <w:b/>
          <w:bCs/>
          <w:noProof/>
        </w:rPr>
      </w:sdtEndPr>
      <w:sdtContent>
        <w:p w14:paraId="58FC314B" w14:textId="38CF202C" w:rsidR="008805E8" w:rsidRDefault="008805E8">
          <w:pPr>
            <w:pStyle w:val="TOCHeading"/>
          </w:pPr>
          <w:r>
            <w:t>Contents</w:t>
          </w:r>
        </w:p>
        <w:p w14:paraId="711211EB" w14:textId="748B53BA" w:rsidR="00971A1D" w:rsidRDefault="008805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08584" w:history="1">
            <w:r w:rsidR="00971A1D" w:rsidRPr="006474AD">
              <w:rPr>
                <w:rStyle w:val="Hyperlink"/>
                <w:noProof/>
              </w:rPr>
              <w:t>Introduction</w:t>
            </w:r>
            <w:r w:rsidR="00971A1D">
              <w:rPr>
                <w:noProof/>
                <w:webHidden/>
              </w:rPr>
              <w:tab/>
            </w:r>
            <w:r w:rsidR="00971A1D">
              <w:rPr>
                <w:noProof/>
                <w:webHidden/>
              </w:rPr>
              <w:fldChar w:fldCharType="begin"/>
            </w:r>
            <w:r w:rsidR="00971A1D">
              <w:rPr>
                <w:noProof/>
                <w:webHidden/>
              </w:rPr>
              <w:instrText xml:space="preserve"> PAGEREF _Toc61008584 \h </w:instrText>
            </w:r>
            <w:r w:rsidR="00971A1D">
              <w:rPr>
                <w:noProof/>
                <w:webHidden/>
              </w:rPr>
            </w:r>
            <w:r w:rsidR="00971A1D">
              <w:rPr>
                <w:noProof/>
                <w:webHidden/>
              </w:rPr>
              <w:fldChar w:fldCharType="separate"/>
            </w:r>
            <w:r w:rsidR="00971A1D">
              <w:rPr>
                <w:noProof/>
                <w:webHidden/>
              </w:rPr>
              <w:t>2</w:t>
            </w:r>
            <w:r w:rsidR="00971A1D">
              <w:rPr>
                <w:noProof/>
                <w:webHidden/>
              </w:rPr>
              <w:fldChar w:fldCharType="end"/>
            </w:r>
          </w:hyperlink>
        </w:p>
        <w:p w14:paraId="5D4667A5" w14:textId="24A06222" w:rsidR="00971A1D" w:rsidRDefault="00FC2C6C">
          <w:pPr>
            <w:pStyle w:val="TOC1"/>
            <w:tabs>
              <w:tab w:val="right" w:leader="dot" w:pos="9016"/>
            </w:tabs>
            <w:rPr>
              <w:rFonts w:eastAsiaTheme="minorEastAsia"/>
              <w:noProof/>
              <w:lang w:eastAsia="en-GB"/>
            </w:rPr>
          </w:pPr>
          <w:hyperlink w:anchor="_Toc61008585" w:history="1">
            <w:r w:rsidR="00971A1D" w:rsidRPr="006474AD">
              <w:rPr>
                <w:rStyle w:val="Hyperlink"/>
                <w:noProof/>
              </w:rPr>
              <w:t>Component allocation</w:t>
            </w:r>
            <w:r w:rsidR="00971A1D">
              <w:rPr>
                <w:noProof/>
                <w:webHidden/>
              </w:rPr>
              <w:tab/>
            </w:r>
            <w:r w:rsidR="00971A1D">
              <w:rPr>
                <w:noProof/>
                <w:webHidden/>
              </w:rPr>
              <w:fldChar w:fldCharType="begin"/>
            </w:r>
            <w:r w:rsidR="00971A1D">
              <w:rPr>
                <w:noProof/>
                <w:webHidden/>
              </w:rPr>
              <w:instrText xml:space="preserve"> PAGEREF _Toc61008585 \h </w:instrText>
            </w:r>
            <w:r w:rsidR="00971A1D">
              <w:rPr>
                <w:noProof/>
                <w:webHidden/>
              </w:rPr>
            </w:r>
            <w:r w:rsidR="00971A1D">
              <w:rPr>
                <w:noProof/>
                <w:webHidden/>
              </w:rPr>
              <w:fldChar w:fldCharType="separate"/>
            </w:r>
            <w:r w:rsidR="00971A1D">
              <w:rPr>
                <w:noProof/>
                <w:webHidden/>
              </w:rPr>
              <w:t>3</w:t>
            </w:r>
            <w:r w:rsidR="00971A1D">
              <w:rPr>
                <w:noProof/>
                <w:webHidden/>
              </w:rPr>
              <w:fldChar w:fldCharType="end"/>
            </w:r>
          </w:hyperlink>
        </w:p>
        <w:p w14:paraId="710307C5" w14:textId="74B25394" w:rsidR="00971A1D" w:rsidRDefault="00FC2C6C">
          <w:pPr>
            <w:pStyle w:val="TOC1"/>
            <w:tabs>
              <w:tab w:val="right" w:leader="dot" w:pos="9016"/>
            </w:tabs>
            <w:rPr>
              <w:rFonts w:eastAsiaTheme="minorEastAsia"/>
              <w:noProof/>
              <w:lang w:eastAsia="en-GB"/>
            </w:rPr>
          </w:pPr>
          <w:hyperlink w:anchor="_Toc61008586" w:history="1">
            <w:r w:rsidR="00971A1D" w:rsidRPr="006474AD">
              <w:rPr>
                <w:rStyle w:val="Hyperlink"/>
                <w:noProof/>
              </w:rPr>
              <w:t>Engineering principles</w:t>
            </w:r>
            <w:r w:rsidR="00971A1D">
              <w:rPr>
                <w:noProof/>
                <w:webHidden/>
              </w:rPr>
              <w:tab/>
            </w:r>
            <w:r w:rsidR="00971A1D">
              <w:rPr>
                <w:noProof/>
                <w:webHidden/>
              </w:rPr>
              <w:fldChar w:fldCharType="begin"/>
            </w:r>
            <w:r w:rsidR="00971A1D">
              <w:rPr>
                <w:noProof/>
                <w:webHidden/>
              </w:rPr>
              <w:instrText xml:space="preserve"> PAGEREF _Toc61008586 \h </w:instrText>
            </w:r>
            <w:r w:rsidR="00971A1D">
              <w:rPr>
                <w:noProof/>
                <w:webHidden/>
              </w:rPr>
            </w:r>
            <w:r w:rsidR="00971A1D">
              <w:rPr>
                <w:noProof/>
                <w:webHidden/>
              </w:rPr>
              <w:fldChar w:fldCharType="separate"/>
            </w:r>
            <w:r w:rsidR="00971A1D">
              <w:rPr>
                <w:noProof/>
                <w:webHidden/>
              </w:rPr>
              <w:t>3</w:t>
            </w:r>
            <w:r w:rsidR="00971A1D">
              <w:rPr>
                <w:noProof/>
                <w:webHidden/>
              </w:rPr>
              <w:fldChar w:fldCharType="end"/>
            </w:r>
          </w:hyperlink>
        </w:p>
        <w:p w14:paraId="1C4E00D0" w14:textId="73369EA2" w:rsidR="00971A1D" w:rsidRDefault="00FC2C6C">
          <w:pPr>
            <w:pStyle w:val="TOC2"/>
            <w:tabs>
              <w:tab w:val="right" w:leader="dot" w:pos="9016"/>
            </w:tabs>
            <w:rPr>
              <w:rFonts w:eastAsiaTheme="minorEastAsia"/>
              <w:noProof/>
              <w:lang w:eastAsia="en-GB"/>
            </w:rPr>
          </w:pPr>
          <w:hyperlink w:anchor="_Toc61008587" w:history="1">
            <w:r w:rsidR="00971A1D" w:rsidRPr="006474AD">
              <w:rPr>
                <w:rStyle w:val="Hyperlink"/>
                <w:noProof/>
              </w:rPr>
              <w:t>Creep</w:t>
            </w:r>
            <w:r w:rsidR="00971A1D">
              <w:rPr>
                <w:noProof/>
                <w:webHidden/>
              </w:rPr>
              <w:tab/>
            </w:r>
            <w:r w:rsidR="00971A1D">
              <w:rPr>
                <w:noProof/>
                <w:webHidden/>
              </w:rPr>
              <w:fldChar w:fldCharType="begin"/>
            </w:r>
            <w:r w:rsidR="00971A1D">
              <w:rPr>
                <w:noProof/>
                <w:webHidden/>
              </w:rPr>
              <w:instrText xml:space="preserve"> PAGEREF _Toc61008587 \h </w:instrText>
            </w:r>
            <w:r w:rsidR="00971A1D">
              <w:rPr>
                <w:noProof/>
                <w:webHidden/>
              </w:rPr>
            </w:r>
            <w:r w:rsidR="00971A1D">
              <w:rPr>
                <w:noProof/>
                <w:webHidden/>
              </w:rPr>
              <w:fldChar w:fldCharType="separate"/>
            </w:r>
            <w:r w:rsidR="00971A1D">
              <w:rPr>
                <w:noProof/>
                <w:webHidden/>
              </w:rPr>
              <w:t>3</w:t>
            </w:r>
            <w:r w:rsidR="00971A1D">
              <w:rPr>
                <w:noProof/>
                <w:webHidden/>
              </w:rPr>
              <w:fldChar w:fldCharType="end"/>
            </w:r>
          </w:hyperlink>
        </w:p>
        <w:p w14:paraId="7781E2EE" w14:textId="1F2E2C2D" w:rsidR="00971A1D" w:rsidRDefault="00FC2C6C">
          <w:pPr>
            <w:pStyle w:val="TOC2"/>
            <w:tabs>
              <w:tab w:val="right" w:leader="dot" w:pos="9016"/>
            </w:tabs>
            <w:rPr>
              <w:rFonts w:eastAsiaTheme="minorEastAsia"/>
              <w:noProof/>
              <w:lang w:eastAsia="en-GB"/>
            </w:rPr>
          </w:pPr>
          <w:hyperlink w:anchor="_Toc61008588" w:history="1">
            <w:r w:rsidR="00971A1D" w:rsidRPr="006474AD">
              <w:rPr>
                <w:rStyle w:val="Hyperlink"/>
                <w:noProof/>
              </w:rPr>
              <w:t>Fatigue</w:t>
            </w:r>
            <w:r w:rsidR="00971A1D">
              <w:rPr>
                <w:noProof/>
                <w:webHidden/>
              </w:rPr>
              <w:tab/>
            </w:r>
            <w:r w:rsidR="00971A1D">
              <w:rPr>
                <w:noProof/>
                <w:webHidden/>
              </w:rPr>
              <w:fldChar w:fldCharType="begin"/>
            </w:r>
            <w:r w:rsidR="00971A1D">
              <w:rPr>
                <w:noProof/>
                <w:webHidden/>
              </w:rPr>
              <w:instrText xml:space="preserve"> PAGEREF _Toc61008588 \h </w:instrText>
            </w:r>
            <w:r w:rsidR="00971A1D">
              <w:rPr>
                <w:noProof/>
                <w:webHidden/>
              </w:rPr>
            </w:r>
            <w:r w:rsidR="00971A1D">
              <w:rPr>
                <w:noProof/>
                <w:webHidden/>
              </w:rPr>
              <w:fldChar w:fldCharType="separate"/>
            </w:r>
            <w:r w:rsidR="00971A1D">
              <w:rPr>
                <w:noProof/>
                <w:webHidden/>
              </w:rPr>
              <w:t>4</w:t>
            </w:r>
            <w:r w:rsidR="00971A1D">
              <w:rPr>
                <w:noProof/>
                <w:webHidden/>
              </w:rPr>
              <w:fldChar w:fldCharType="end"/>
            </w:r>
          </w:hyperlink>
        </w:p>
        <w:p w14:paraId="4CEBCD94" w14:textId="209063CF" w:rsidR="00971A1D" w:rsidRDefault="00FC2C6C">
          <w:pPr>
            <w:pStyle w:val="TOC2"/>
            <w:tabs>
              <w:tab w:val="right" w:leader="dot" w:pos="9016"/>
            </w:tabs>
            <w:rPr>
              <w:rFonts w:eastAsiaTheme="minorEastAsia"/>
              <w:noProof/>
              <w:lang w:eastAsia="en-GB"/>
            </w:rPr>
          </w:pPr>
          <w:hyperlink w:anchor="_Toc61008589" w:history="1">
            <w:r w:rsidR="00971A1D" w:rsidRPr="006474AD">
              <w:rPr>
                <w:rStyle w:val="Hyperlink"/>
                <w:noProof/>
              </w:rPr>
              <w:t>Surface finish</w:t>
            </w:r>
            <w:r w:rsidR="00971A1D">
              <w:rPr>
                <w:noProof/>
                <w:webHidden/>
              </w:rPr>
              <w:tab/>
            </w:r>
            <w:r w:rsidR="00971A1D">
              <w:rPr>
                <w:noProof/>
                <w:webHidden/>
              </w:rPr>
              <w:fldChar w:fldCharType="begin"/>
            </w:r>
            <w:r w:rsidR="00971A1D">
              <w:rPr>
                <w:noProof/>
                <w:webHidden/>
              </w:rPr>
              <w:instrText xml:space="preserve"> PAGEREF _Toc61008589 \h </w:instrText>
            </w:r>
            <w:r w:rsidR="00971A1D">
              <w:rPr>
                <w:noProof/>
                <w:webHidden/>
              </w:rPr>
            </w:r>
            <w:r w:rsidR="00971A1D">
              <w:rPr>
                <w:noProof/>
                <w:webHidden/>
              </w:rPr>
              <w:fldChar w:fldCharType="separate"/>
            </w:r>
            <w:r w:rsidR="00971A1D">
              <w:rPr>
                <w:noProof/>
                <w:webHidden/>
              </w:rPr>
              <w:t>5</w:t>
            </w:r>
            <w:r w:rsidR="00971A1D">
              <w:rPr>
                <w:noProof/>
                <w:webHidden/>
              </w:rPr>
              <w:fldChar w:fldCharType="end"/>
            </w:r>
          </w:hyperlink>
        </w:p>
        <w:p w14:paraId="0D3A9031" w14:textId="5210AEFC" w:rsidR="00971A1D" w:rsidRDefault="00FC2C6C">
          <w:pPr>
            <w:pStyle w:val="TOC2"/>
            <w:tabs>
              <w:tab w:val="right" w:leader="dot" w:pos="9016"/>
            </w:tabs>
            <w:rPr>
              <w:rFonts w:eastAsiaTheme="minorEastAsia"/>
              <w:noProof/>
              <w:lang w:eastAsia="en-GB"/>
            </w:rPr>
          </w:pPr>
          <w:hyperlink w:anchor="_Toc61008590" w:history="1">
            <w:r w:rsidR="00971A1D" w:rsidRPr="006474AD">
              <w:rPr>
                <w:rStyle w:val="Hyperlink"/>
                <w:noProof/>
              </w:rPr>
              <w:t>Frictional wear</w:t>
            </w:r>
            <w:r w:rsidR="00971A1D">
              <w:rPr>
                <w:noProof/>
                <w:webHidden/>
              </w:rPr>
              <w:tab/>
            </w:r>
            <w:r w:rsidR="00971A1D">
              <w:rPr>
                <w:noProof/>
                <w:webHidden/>
              </w:rPr>
              <w:fldChar w:fldCharType="begin"/>
            </w:r>
            <w:r w:rsidR="00971A1D">
              <w:rPr>
                <w:noProof/>
                <w:webHidden/>
              </w:rPr>
              <w:instrText xml:space="preserve"> PAGEREF _Toc61008590 \h </w:instrText>
            </w:r>
            <w:r w:rsidR="00971A1D">
              <w:rPr>
                <w:noProof/>
                <w:webHidden/>
              </w:rPr>
            </w:r>
            <w:r w:rsidR="00971A1D">
              <w:rPr>
                <w:noProof/>
                <w:webHidden/>
              </w:rPr>
              <w:fldChar w:fldCharType="separate"/>
            </w:r>
            <w:r w:rsidR="00971A1D">
              <w:rPr>
                <w:noProof/>
                <w:webHidden/>
              </w:rPr>
              <w:t>6</w:t>
            </w:r>
            <w:r w:rsidR="00971A1D">
              <w:rPr>
                <w:noProof/>
                <w:webHidden/>
              </w:rPr>
              <w:fldChar w:fldCharType="end"/>
            </w:r>
          </w:hyperlink>
        </w:p>
        <w:p w14:paraId="1ABA7115" w14:textId="38F02176" w:rsidR="00971A1D" w:rsidRDefault="00FC2C6C">
          <w:pPr>
            <w:pStyle w:val="TOC2"/>
            <w:tabs>
              <w:tab w:val="right" w:leader="dot" w:pos="9016"/>
            </w:tabs>
            <w:rPr>
              <w:rFonts w:eastAsiaTheme="minorEastAsia"/>
              <w:noProof/>
              <w:lang w:eastAsia="en-GB"/>
            </w:rPr>
          </w:pPr>
          <w:hyperlink w:anchor="_Toc61008591" w:history="1">
            <w:r w:rsidR="00971A1D" w:rsidRPr="006474AD">
              <w:rPr>
                <w:rStyle w:val="Hyperlink"/>
                <w:noProof/>
              </w:rPr>
              <w:t>Corrosion</w:t>
            </w:r>
            <w:r w:rsidR="00971A1D">
              <w:rPr>
                <w:noProof/>
                <w:webHidden/>
              </w:rPr>
              <w:tab/>
            </w:r>
            <w:r w:rsidR="00971A1D">
              <w:rPr>
                <w:noProof/>
                <w:webHidden/>
              </w:rPr>
              <w:fldChar w:fldCharType="begin"/>
            </w:r>
            <w:r w:rsidR="00971A1D">
              <w:rPr>
                <w:noProof/>
                <w:webHidden/>
              </w:rPr>
              <w:instrText xml:space="preserve"> PAGEREF _Toc61008591 \h </w:instrText>
            </w:r>
            <w:r w:rsidR="00971A1D">
              <w:rPr>
                <w:noProof/>
                <w:webHidden/>
              </w:rPr>
            </w:r>
            <w:r w:rsidR="00971A1D">
              <w:rPr>
                <w:noProof/>
                <w:webHidden/>
              </w:rPr>
              <w:fldChar w:fldCharType="separate"/>
            </w:r>
            <w:r w:rsidR="00971A1D">
              <w:rPr>
                <w:noProof/>
                <w:webHidden/>
              </w:rPr>
              <w:t>6</w:t>
            </w:r>
            <w:r w:rsidR="00971A1D">
              <w:rPr>
                <w:noProof/>
                <w:webHidden/>
              </w:rPr>
              <w:fldChar w:fldCharType="end"/>
            </w:r>
          </w:hyperlink>
        </w:p>
        <w:p w14:paraId="7D90FED4" w14:textId="40047681" w:rsidR="00971A1D" w:rsidRDefault="00FC2C6C">
          <w:pPr>
            <w:pStyle w:val="TOC1"/>
            <w:tabs>
              <w:tab w:val="right" w:leader="dot" w:pos="9016"/>
            </w:tabs>
            <w:rPr>
              <w:rFonts w:eastAsiaTheme="minorEastAsia"/>
              <w:noProof/>
              <w:lang w:eastAsia="en-GB"/>
            </w:rPr>
          </w:pPr>
          <w:hyperlink w:anchor="_Toc61008592" w:history="1">
            <w:r w:rsidR="00971A1D" w:rsidRPr="006474AD">
              <w:rPr>
                <w:rStyle w:val="Hyperlink"/>
                <w:noProof/>
              </w:rPr>
              <w:t>Evidence of failure</w:t>
            </w:r>
            <w:r w:rsidR="00971A1D">
              <w:rPr>
                <w:noProof/>
                <w:webHidden/>
              </w:rPr>
              <w:tab/>
            </w:r>
            <w:r w:rsidR="00971A1D">
              <w:rPr>
                <w:noProof/>
                <w:webHidden/>
              </w:rPr>
              <w:fldChar w:fldCharType="begin"/>
            </w:r>
            <w:r w:rsidR="00971A1D">
              <w:rPr>
                <w:noProof/>
                <w:webHidden/>
              </w:rPr>
              <w:instrText xml:space="preserve"> PAGEREF _Toc61008592 \h </w:instrText>
            </w:r>
            <w:r w:rsidR="00971A1D">
              <w:rPr>
                <w:noProof/>
                <w:webHidden/>
              </w:rPr>
            </w:r>
            <w:r w:rsidR="00971A1D">
              <w:rPr>
                <w:noProof/>
                <w:webHidden/>
              </w:rPr>
              <w:fldChar w:fldCharType="separate"/>
            </w:r>
            <w:r w:rsidR="00971A1D">
              <w:rPr>
                <w:noProof/>
                <w:webHidden/>
              </w:rPr>
              <w:t>7</w:t>
            </w:r>
            <w:r w:rsidR="00971A1D">
              <w:rPr>
                <w:noProof/>
                <w:webHidden/>
              </w:rPr>
              <w:fldChar w:fldCharType="end"/>
            </w:r>
          </w:hyperlink>
        </w:p>
        <w:p w14:paraId="3E8D00CE" w14:textId="52F43515" w:rsidR="00971A1D" w:rsidRDefault="00FC2C6C">
          <w:pPr>
            <w:pStyle w:val="TOC2"/>
            <w:tabs>
              <w:tab w:val="right" w:leader="dot" w:pos="9016"/>
            </w:tabs>
            <w:rPr>
              <w:rFonts w:eastAsiaTheme="minorEastAsia"/>
              <w:noProof/>
              <w:lang w:eastAsia="en-GB"/>
            </w:rPr>
          </w:pPr>
          <w:hyperlink w:anchor="_Toc61008593" w:history="1">
            <w:r w:rsidR="00971A1D" w:rsidRPr="006474AD">
              <w:rPr>
                <w:rStyle w:val="Hyperlink"/>
                <w:noProof/>
              </w:rPr>
              <w:t>Metallographic Analysis</w:t>
            </w:r>
            <w:r w:rsidR="00971A1D">
              <w:rPr>
                <w:noProof/>
                <w:webHidden/>
              </w:rPr>
              <w:tab/>
            </w:r>
            <w:r w:rsidR="00971A1D">
              <w:rPr>
                <w:noProof/>
                <w:webHidden/>
              </w:rPr>
              <w:fldChar w:fldCharType="begin"/>
            </w:r>
            <w:r w:rsidR="00971A1D">
              <w:rPr>
                <w:noProof/>
                <w:webHidden/>
              </w:rPr>
              <w:instrText xml:space="preserve"> PAGEREF _Toc61008593 \h </w:instrText>
            </w:r>
            <w:r w:rsidR="00971A1D">
              <w:rPr>
                <w:noProof/>
                <w:webHidden/>
              </w:rPr>
            </w:r>
            <w:r w:rsidR="00971A1D">
              <w:rPr>
                <w:noProof/>
                <w:webHidden/>
              </w:rPr>
              <w:fldChar w:fldCharType="separate"/>
            </w:r>
            <w:r w:rsidR="00971A1D">
              <w:rPr>
                <w:noProof/>
                <w:webHidden/>
              </w:rPr>
              <w:t>7</w:t>
            </w:r>
            <w:r w:rsidR="00971A1D">
              <w:rPr>
                <w:noProof/>
                <w:webHidden/>
              </w:rPr>
              <w:fldChar w:fldCharType="end"/>
            </w:r>
          </w:hyperlink>
        </w:p>
        <w:p w14:paraId="4264A6FE" w14:textId="484F5D37" w:rsidR="00971A1D" w:rsidRDefault="00FC2C6C">
          <w:pPr>
            <w:pStyle w:val="TOC2"/>
            <w:tabs>
              <w:tab w:val="right" w:leader="dot" w:pos="9016"/>
            </w:tabs>
            <w:rPr>
              <w:rFonts w:eastAsiaTheme="minorEastAsia"/>
              <w:noProof/>
              <w:lang w:eastAsia="en-GB"/>
            </w:rPr>
          </w:pPr>
          <w:hyperlink w:anchor="_Toc61008594" w:history="1">
            <w:r w:rsidR="00971A1D" w:rsidRPr="006474AD">
              <w:rPr>
                <w:rStyle w:val="Hyperlink"/>
                <w:noProof/>
              </w:rPr>
              <w:t>Fractography</w:t>
            </w:r>
            <w:r w:rsidR="00971A1D">
              <w:rPr>
                <w:noProof/>
                <w:webHidden/>
              </w:rPr>
              <w:tab/>
            </w:r>
            <w:r w:rsidR="00971A1D">
              <w:rPr>
                <w:noProof/>
                <w:webHidden/>
              </w:rPr>
              <w:fldChar w:fldCharType="begin"/>
            </w:r>
            <w:r w:rsidR="00971A1D">
              <w:rPr>
                <w:noProof/>
                <w:webHidden/>
              </w:rPr>
              <w:instrText xml:space="preserve"> PAGEREF _Toc61008594 \h </w:instrText>
            </w:r>
            <w:r w:rsidR="00971A1D">
              <w:rPr>
                <w:noProof/>
                <w:webHidden/>
              </w:rPr>
            </w:r>
            <w:r w:rsidR="00971A1D">
              <w:rPr>
                <w:noProof/>
                <w:webHidden/>
              </w:rPr>
              <w:fldChar w:fldCharType="separate"/>
            </w:r>
            <w:r w:rsidR="00971A1D">
              <w:rPr>
                <w:noProof/>
                <w:webHidden/>
              </w:rPr>
              <w:t>7</w:t>
            </w:r>
            <w:r w:rsidR="00971A1D">
              <w:rPr>
                <w:noProof/>
                <w:webHidden/>
              </w:rPr>
              <w:fldChar w:fldCharType="end"/>
            </w:r>
          </w:hyperlink>
        </w:p>
        <w:p w14:paraId="2A67350B" w14:textId="1E131B4A" w:rsidR="00971A1D" w:rsidRDefault="00FC2C6C">
          <w:pPr>
            <w:pStyle w:val="TOC2"/>
            <w:tabs>
              <w:tab w:val="right" w:leader="dot" w:pos="9016"/>
            </w:tabs>
            <w:rPr>
              <w:rFonts w:eastAsiaTheme="minorEastAsia"/>
              <w:noProof/>
              <w:lang w:eastAsia="en-GB"/>
            </w:rPr>
          </w:pPr>
          <w:hyperlink w:anchor="_Toc61008595" w:history="1">
            <w:r w:rsidR="00971A1D" w:rsidRPr="006474AD">
              <w:rPr>
                <w:rStyle w:val="Hyperlink"/>
                <w:noProof/>
              </w:rPr>
              <w:t>Non-Destructive Testing</w:t>
            </w:r>
            <w:r w:rsidR="00971A1D">
              <w:rPr>
                <w:noProof/>
                <w:webHidden/>
              </w:rPr>
              <w:tab/>
            </w:r>
            <w:r w:rsidR="00971A1D">
              <w:rPr>
                <w:noProof/>
                <w:webHidden/>
              </w:rPr>
              <w:fldChar w:fldCharType="begin"/>
            </w:r>
            <w:r w:rsidR="00971A1D">
              <w:rPr>
                <w:noProof/>
                <w:webHidden/>
              </w:rPr>
              <w:instrText xml:space="preserve"> PAGEREF _Toc61008595 \h </w:instrText>
            </w:r>
            <w:r w:rsidR="00971A1D">
              <w:rPr>
                <w:noProof/>
                <w:webHidden/>
              </w:rPr>
            </w:r>
            <w:r w:rsidR="00971A1D">
              <w:rPr>
                <w:noProof/>
                <w:webHidden/>
              </w:rPr>
              <w:fldChar w:fldCharType="separate"/>
            </w:r>
            <w:r w:rsidR="00971A1D">
              <w:rPr>
                <w:noProof/>
                <w:webHidden/>
              </w:rPr>
              <w:t>8</w:t>
            </w:r>
            <w:r w:rsidR="00971A1D">
              <w:rPr>
                <w:noProof/>
                <w:webHidden/>
              </w:rPr>
              <w:fldChar w:fldCharType="end"/>
            </w:r>
          </w:hyperlink>
        </w:p>
        <w:p w14:paraId="546AA782" w14:textId="13653FE5" w:rsidR="00971A1D" w:rsidRDefault="00FC2C6C">
          <w:pPr>
            <w:pStyle w:val="TOC1"/>
            <w:tabs>
              <w:tab w:val="right" w:leader="dot" w:pos="9016"/>
            </w:tabs>
            <w:rPr>
              <w:rFonts w:eastAsiaTheme="minorEastAsia"/>
              <w:noProof/>
              <w:lang w:eastAsia="en-GB"/>
            </w:rPr>
          </w:pPr>
          <w:hyperlink w:anchor="_Toc61008596" w:history="1">
            <w:r w:rsidR="00971A1D" w:rsidRPr="006474AD">
              <w:rPr>
                <w:rStyle w:val="Hyperlink"/>
                <w:noProof/>
              </w:rPr>
              <w:t>Analysis of literature</w:t>
            </w:r>
            <w:r w:rsidR="00971A1D">
              <w:rPr>
                <w:noProof/>
                <w:webHidden/>
              </w:rPr>
              <w:tab/>
            </w:r>
            <w:r w:rsidR="00971A1D">
              <w:rPr>
                <w:noProof/>
                <w:webHidden/>
              </w:rPr>
              <w:fldChar w:fldCharType="begin"/>
            </w:r>
            <w:r w:rsidR="00971A1D">
              <w:rPr>
                <w:noProof/>
                <w:webHidden/>
              </w:rPr>
              <w:instrText xml:space="preserve"> PAGEREF _Toc61008596 \h </w:instrText>
            </w:r>
            <w:r w:rsidR="00971A1D">
              <w:rPr>
                <w:noProof/>
                <w:webHidden/>
              </w:rPr>
            </w:r>
            <w:r w:rsidR="00971A1D">
              <w:rPr>
                <w:noProof/>
                <w:webHidden/>
              </w:rPr>
              <w:fldChar w:fldCharType="separate"/>
            </w:r>
            <w:r w:rsidR="00971A1D">
              <w:rPr>
                <w:noProof/>
                <w:webHidden/>
              </w:rPr>
              <w:t>9</w:t>
            </w:r>
            <w:r w:rsidR="00971A1D">
              <w:rPr>
                <w:noProof/>
                <w:webHidden/>
              </w:rPr>
              <w:fldChar w:fldCharType="end"/>
            </w:r>
          </w:hyperlink>
        </w:p>
        <w:p w14:paraId="1AA90F21" w14:textId="6F3E98C6" w:rsidR="00971A1D" w:rsidRDefault="00FC2C6C">
          <w:pPr>
            <w:pStyle w:val="TOC2"/>
            <w:tabs>
              <w:tab w:val="right" w:leader="dot" w:pos="9016"/>
            </w:tabs>
            <w:rPr>
              <w:rFonts w:eastAsiaTheme="minorEastAsia"/>
              <w:noProof/>
              <w:lang w:eastAsia="en-GB"/>
            </w:rPr>
          </w:pPr>
          <w:hyperlink w:anchor="_Toc61008597" w:history="1">
            <w:r w:rsidR="00971A1D" w:rsidRPr="006474AD">
              <w:rPr>
                <w:rStyle w:val="Hyperlink"/>
                <w:noProof/>
              </w:rPr>
              <w:t>Description of failure</w:t>
            </w:r>
            <w:r w:rsidR="00971A1D">
              <w:rPr>
                <w:noProof/>
                <w:webHidden/>
              </w:rPr>
              <w:tab/>
            </w:r>
            <w:r w:rsidR="00971A1D">
              <w:rPr>
                <w:noProof/>
                <w:webHidden/>
              </w:rPr>
              <w:fldChar w:fldCharType="begin"/>
            </w:r>
            <w:r w:rsidR="00971A1D">
              <w:rPr>
                <w:noProof/>
                <w:webHidden/>
              </w:rPr>
              <w:instrText xml:space="preserve"> PAGEREF _Toc61008597 \h </w:instrText>
            </w:r>
            <w:r w:rsidR="00971A1D">
              <w:rPr>
                <w:noProof/>
                <w:webHidden/>
              </w:rPr>
            </w:r>
            <w:r w:rsidR="00971A1D">
              <w:rPr>
                <w:noProof/>
                <w:webHidden/>
              </w:rPr>
              <w:fldChar w:fldCharType="separate"/>
            </w:r>
            <w:r w:rsidR="00971A1D">
              <w:rPr>
                <w:noProof/>
                <w:webHidden/>
              </w:rPr>
              <w:t>9</w:t>
            </w:r>
            <w:r w:rsidR="00971A1D">
              <w:rPr>
                <w:noProof/>
                <w:webHidden/>
              </w:rPr>
              <w:fldChar w:fldCharType="end"/>
            </w:r>
          </w:hyperlink>
        </w:p>
        <w:p w14:paraId="62B623DA" w14:textId="3270A0DA" w:rsidR="00971A1D" w:rsidRDefault="00FC2C6C">
          <w:pPr>
            <w:pStyle w:val="TOC2"/>
            <w:tabs>
              <w:tab w:val="right" w:leader="dot" w:pos="9016"/>
            </w:tabs>
            <w:rPr>
              <w:rFonts w:eastAsiaTheme="minorEastAsia"/>
              <w:noProof/>
              <w:lang w:eastAsia="en-GB"/>
            </w:rPr>
          </w:pPr>
          <w:hyperlink w:anchor="_Toc61008598" w:history="1">
            <w:r w:rsidR="00971A1D" w:rsidRPr="006474AD">
              <w:rPr>
                <w:rStyle w:val="Hyperlink"/>
                <w:noProof/>
              </w:rPr>
              <w:t>Failure Analysis</w:t>
            </w:r>
            <w:r w:rsidR="00971A1D">
              <w:rPr>
                <w:noProof/>
                <w:webHidden/>
              </w:rPr>
              <w:tab/>
            </w:r>
            <w:r w:rsidR="00971A1D">
              <w:rPr>
                <w:noProof/>
                <w:webHidden/>
              </w:rPr>
              <w:fldChar w:fldCharType="begin"/>
            </w:r>
            <w:r w:rsidR="00971A1D">
              <w:rPr>
                <w:noProof/>
                <w:webHidden/>
              </w:rPr>
              <w:instrText xml:space="preserve"> PAGEREF _Toc61008598 \h </w:instrText>
            </w:r>
            <w:r w:rsidR="00971A1D">
              <w:rPr>
                <w:noProof/>
                <w:webHidden/>
              </w:rPr>
            </w:r>
            <w:r w:rsidR="00971A1D">
              <w:rPr>
                <w:noProof/>
                <w:webHidden/>
              </w:rPr>
              <w:fldChar w:fldCharType="separate"/>
            </w:r>
            <w:r w:rsidR="00971A1D">
              <w:rPr>
                <w:noProof/>
                <w:webHidden/>
              </w:rPr>
              <w:t>10</w:t>
            </w:r>
            <w:r w:rsidR="00971A1D">
              <w:rPr>
                <w:noProof/>
                <w:webHidden/>
              </w:rPr>
              <w:fldChar w:fldCharType="end"/>
            </w:r>
          </w:hyperlink>
        </w:p>
        <w:p w14:paraId="008A4B40" w14:textId="40F63FDD" w:rsidR="00971A1D" w:rsidRDefault="00FC2C6C">
          <w:pPr>
            <w:pStyle w:val="TOC2"/>
            <w:tabs>
              <w:tab w:val="right" w:leader="dot" w:pos="9016"/>
            </w:tabs>
            <w:rPr>
              <w:rFonts w:eastAsiaTheme="minorEastAsia"/>
              <w:noProof/>
              <w:lang w:eastAsia="en-GB"/>
            </w:rPr>
          </w:pPr>
          <w:hyperlink w:anchor="_Toc61008599" w:history="1">
            <w:r w:rsidR="00971A1D" w:rsidRPr="006474AD">
              <w:rPr>
                <w:rStyle w:val="Hyperlink"/>
                <w:noProof/>
              </w:rPr>
              <w:t>Discussion</w:t>
            </w:r>
            <w:r w:rsidR="00971A1D">
              <w:rPr>
                <w:noProof/>
                <w:webHidden/>
              </w:rPr>
              <w:tab/>
            </w:r>
            <w:r w:rsidR="00971A1D">
              <w:rPr>
                <w:noProof/>
                <w:webHidden/>
              </w:rPr>
              <w:fldChar w:fldCharType="begin"/>
            </w:r>
            <w:r w:rsidR="00971A1D">
              <w:rPr>
                <w:noProof/>
                <w:webHidden/>
              </w:rPr>
              <w:instrText xml:space="preserve"> PAGEREF _Toc61008599 \h </w:instrText>
            </w:r>
            <w:r w:rsidR="00971A1D">
              <w:rPr>
                <w:noProof/>
                <w:webHidden/>
              </w:rPr>
            </w:r>
            <w:r w:rsidR="00971A1D">
              <w:rPr>
                <w:noProof/>
                <w:webHidden/>
              </w:rPr>
              <w:fldChar w:fldCharType="separate"/>
            </w:r>
            <w:r w:rsidR="00971A1D">
              <w:rPr>
                <w:noProof/>
                <w:webHidden/>
              </w:rPr>
              <w:t>12</w:t>
            </w:r>
            <w:r w:rsidR="00971A1D">
              <w:rPr>
                <w:noProof/>
                <w:webHidden/>
              </w:rPr>
              <w:fldChar w:fldCharType="end"/>
            </w:r>
          </w:hyperlink>
        </w:p>
        <w:p w14:paraId="54757CB0" w14:textId="04C5A16B" w:rsidR="00971A1D" w:rsidRDefault="00FC2C6C">
          <w:pPr>
            <w:pStyle w:val="TOC1"/>
            <w:tabs>
              <w:tab w:val="right" w:leader="dot" w:pos="9016"/>
            </w:tabs>
            <w:rPr>
              <w:rFonts w:eastAsiaTheme="minorEastAsia"/>
              <w:noProof/>
              <w:lang w:eastAsia="en-GB"/>
            </w:rPr>
          </w:pPr>
          <w:hyperlink w:anchor="_Toc61008600" w:history="1">
            <w:r w:rsidR="00971A1D" w:rsidRPr="006474AD">
              <w:rPr>
                <w:rStyle w:val="Hyperlink"/>
                <w:noProof/>
              </w:rPr>
              <w:t>Conclusion</w:t>
            </w:r>
            <w:r w:rsidR="00971A1D">
              <w:rPr>
                <w:noProof/>
                <w:webHidden/>
              </w:rPr>
              <w:tab/>
            </w:r>
            <w:r w:rsidR="00971A1D">
              <w:rPr>
                <w:noProof/>
                <w:webHidden/>
              </w:rPr>
              <w:fldChar w:fldCharType="begin"/>
            </w:r>
            <w:r w:rsidR="00971A1D">
              <w:rPr>
                <w:noProof/>
                <w:webHidden/>
              </w:rPr>
              <w:instrText xml:space="preserve"> PAGEREF _Toc61008600 \h </w:instrText>
            </w:r>
            <w:r w:rsidR="00971A1D">
              <w:rPr>
                <w:noProof/>
                <w:webHidden/>
              </w:rPr>
            </w:r>
            <w:r w:rsidR="00971A1D">
              <w:rPr>
                <w:noProof/>
                <w:webHidden/>
              </w:rPr>
              <w:fldChar w:fldCharType="separate"/>
            </w:r>
            <w:r w:rsidR="00971A1D">
              <w:rPr>
                <w:noProof/>
                <w:webHidden/>
              </w:rPr>
              <w:t>12</w:t>
            </w:r>
            <w:r w:rsidR="00971A1D">
              <w:rPr>
                <w:noProof/>
                <w:webHidden/>
              </w:rPr>
              <w:fldChar w:fldCharType="end"/>
            </w:r>
          </w:hyperlink>
        </w:p>
        <w:p w14:paraId="3A3D4CBF" w14:textId="5DD79AA1" w:rsidR="00971A1D" w:rsidRDefault="00FC2C6C">
          <w:pPr>
            <w:pStyle w:val="TOC1"/>
            <w:tabs>
              <w:tab w:val="right" w:leader="dot" w:pos="9016"/>
            </w:tabs>
            <w:rPr>
              <w:rFonts w:eastAsiaTheme="minorEastAsia"/>
              <w:noProof/>
              <w:lang w:eastAsia="en-GB"/>
            </w:rPr>
          </w:pPr>
          <w:hyperlink w:anchor="_Toc61008601" w:history="1">
            <w:r w:rsidR="00971A1D" w:rsidRPr="006474AD">
              <w:rPr>
                <w:rStyle w:val="Hyperlink"/>
                <w:noProof/>
              </w:rPr>
              <w:t>References</w:t>
            </w:r>
            <w:r w:rsidR="00971A1D">
              <w:rPr>
                <w:noProof/>
                <w:webHidden/>
              </w:rPr>
              <w:tab/>
            </w:r>
            <w:r w:rsidR="00971A1D">
              <w:rPr>
                <w:noProof/>
                <w:webHidden/>
              </w:rPr>
              <w:fldChar w:fldCharType="begin"/>
            </w:r>
            <w:r w:rsidR="00971A1D">
              <w:rPr>
                <w:noProof/>
                <w:webHidden/>
              </w:rPr>
              <w:instrText xml:space="preserve"> PAGEREF _Toc61008601 \h </w:instrText>
            </w:r>
            <w:r w:rsidR="00971A1D">
              <w:rPr>
                <w:noProof/>
                <w:webHidden/>
              </w:rPr>
            </w:r>
            <w:r w:rsidR="00971A1D">
              <w:rPr>
                <w:noProof/>
                <w:webHidden/>
              </w:rPr>
              <w:fldChar w:fldCharType="separate"/>
            </w:r>
            <w:r w:rsidR="00971A1D">
              <w:rPr>
                <w:noProof/>
                <w:webHidden/>
              </w:rPr>
              <w:t>13</w:t>
            </w:r>
            <w:r w:rsidR="00971A1D">
              <w:rPr>
                <w:noProof/>
                <w:webHidden/>
              </w:rPr>
              <w:fldChar w:fldCharType="end"/>
            </w:r>
          </w:hyperlink>
        </w:p>
        <w:p w14:paraId="5DFBFB3D" w14:textId="5CB61466" w:rsidR="008805E8" w:rsidRDefault="008805E8">
          <w:r>
            <w:rPr>
              <w:b/>
              <w:bCs/>
              <w:noProof/>
            </w:rPr>
            <w:fldChar w:fldCharType="end"/>
          </w:r>
        </w:p>
      </w:sdtContent>
    </w:sdt>
    <w:p w14:paraId="00BE088A" w14:textId="2900DB70" w:rsidR="00971A1D" w:rsidRDefault="00D666A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008571" w:history="1">
        <w:r w:rsidR="00971A1D" w:rsidRPr="007731E0">
          <w:rPr>
            <w:rStyle w:val="Hyperlink"/>
            <w:noProof/>
          </w:rPr>
          <w:t>Figure 1 - Crankshaft schematic (Solidworks, 2021)</w:t>
        </w:r>
        <w:r w:rsidR="00971A1D">
          <w:rPr>
            <w:noProof/>
            <w:webHidden/>
          </w:rPr>
          <w:tab/>
        </w:r>
        <w:r w:rsidR="00971A1D">
          <w:rPr>
            <w:noProof/>
            <w:webHidden/>
          </w:rPr>
          <w:fldChar w:fldCharType="begin"/>
        </w:r>
        <w:r w:rsidR="00971A1D">
          <w:rPr>
            <w:noProof/>
            <w:webHidden/>
          </w:rPr>
          <w:instrText xml:space="preserve"> PAGEREF _Toc61008571 \h </w:instrText>
        </w:r>
        <w:r w:rsidR="00971A1D">
          <w:rPr>
            <w:noProof/>
            <w:webHidden/>
          </w:rPr>
        </w:r>
        <w:r w:rsidR="00971A1D">
          <w:rPr>
            <w:noProof/>
            <w:webHidden/>
          </w:rPr>
          <w:fldChar w:fldCharType="separate"/>
        </w:r>
        <w:r w:rsidR="00971A1D">
          <w:rPr>
            <w:noProof/>
            <w:webHidden/>
          </w:rPr>
          <w:t>3</w:t>
        </w:r>
        <w:r w:rsidR="00971A1D">
          <w:rPr>
            <w:noProof/>
            <w:webHidden/>
          </w:rPr>
          <w:fldChar w:fldCharType="end"/>
        </w:r>
      </w:hyperlink>
    </w:p>
    <w:p w14:paraId="155A47D0" w14:textId="490688CE" w:rsidR="00971A1D" w:rsidRDefault="00FC2C6C">
      <w:pPr>
        <w:pStyle w:val="TableofFigures"/>
        <w:tabs>
          <w:tab w:val="right" w:leader="dot" w:pos="9016"/>
        </w:tabs>
        <w:rPr>
          <w:rFonts w:eastAsiaTheme="minorEastAsia"/>
          <w:noProof/>
          <w:lang w:eastAsia="en-GB"/>
        </w:rPr>
      </w:pPr>
      <w:hyperlink w:anchor="_Toc61008572" w:history="1">
        <w:r w:rsidR="00971A1D" w:rsidRPr="007731E0">
          <w:rPr>
            <w:rStyle w:val="Hyperlink"/>
            <w:noProof/>
          </w:rPr>
          <w:t>Figure 2 - Creep Curve (inspectors, 1991)</w:t>
        </w:r>
        <w:r w:rsidR="00971A1D">
          <w:rPr>
            <w:noProof/>
            <w:webHidden/>
          </w:rPr>
          <w:tab/>
        </w:r>
        <w:r w:rsidR="00971A1D">
          <w:rPr>
            <w:noProof/>
            <w:webHidden/>
          </w:rPr>
          <w:fldChar w:fldCharType="begin"/>
        </w:r>
        <w:r w:rsidR="00971A1D">
          <w:rPr>
            <w:noProof/>
            <w:webHidden/>
          </w:rPr>
          <w:instrText xml:space="preserve"> PAGEREF _Toc61008572 \h </w:instrText>
        </w:r>
        <w:r w:rsidR="00971A1D">
          <w:rPr>
            <w:noProof/>
            <w:webHidden/>
          </w:rPr>
        </w:r>
        <w:r w:rsidR="00971A1D">
          <w:rPr>
            <w:noProof/>
            <w:webHidden/>
          </w:rPr>
          <w:fldChar w:fldCharType="separate"/>
        </w:r>
        <w:r w:rsidR="00971A1D">
          <w:rPr>
            <w:noProof/>
            <w:webHidden/>
          </w:rPr>
          <w:t>4</w:t>
        </w:r>
        <w:r w:rsidR="00971A1D">
          <w:rPr>
            <w:noProof/>
            <w:webHidden/>
          </w:rPr>
          <w:fldChar w:fldCharType="end"/>
        </w:r>
      </w:hyperlink>
    </w:p>
    <w:p w14:paraId="4381BA73" w14:textId="31CB462B" w:rsidR="00971A1D" w:rsidRDefault="00FC2C6C">
      <w:pPr>
        <w:pStyle w:val="TableofFigures"/>
        <w:tabs>
          <w:tab w:val="right" w:leader="dot" w:pos="9016"/>
        </w:tabs>
        <w:rPr>
          <w:rFonts w:eastAsiaTheme="minorEastAsia"/>
          <w:noProof/>
          <w:lang w:eastAsia="en-GB"/>
        </w:rPr>
      </w:pPr>
      <w:hyperlink w:anchor="_Toc61008573" w:history="1">
        <w:r w:rsidR="00971A1D" w:rsidRPr="007731E0">
          <w:rPr>
            <w:rStyle w:val="Hyperlink"/>
            <w:noProof/>
          </w:rPr>
          <w:t>Figure 3 - S-N graph representing endurance limits (Fractory, 2020)</w:t>
        </w:r>
        <w:r w:rsidR="00971A1D">
          <w:rPr>
            <w:noProof/>
            <w:webHidden/>
          </w:rPr>
          <w:tab/>
        </w:r>
        <w:r w:rsidR="00971A1D">
          <w:rPr>
            <w:noProof/>
            <w:webHidden/>
          </w:rPr>
          <w:fldChar w:fldCharType="begin"/>
        </w:r>
        <w:r w:rsidR="00971A1D">
          <w:rPr>
            <w:noProof/>
            <w:webHidden/>
          </w:rPr>
          <w:instrText xml:space="preserve"> PAGEREF _Toc61008573 \h </w:instrText>
        </w:r>
        <w:r w:rsidR="00971A1D">
          <w:rPr>
            <w:noProof/>
            <w:webHidden/>
          </w:rPr>
        </w:r>
        <w:r w:rsidR="00971A1D">
          <w:rPr>
            <w:noProof/>
            <w:webHidden/>
          </w:rPr>
          <w:fldChar w:fldCharType="separate"/>
        </w:r>
        <w:r w:rsidR="00971A1D">
          <w:rPr>
            <w:noProof/>
            <w:webHidden/>
          </w:rPr>
          <w:t>4</w:t>
        </w:r>
        <w:r w:rsidR="00971A1D">
          <w:rPr>
            <w:noProof/>
            <w:webHidden/>
          </w:rPr>
          <w:fldChar w:fldCharType="end"/>
        </w:r>
      </w:hyperlink>
    </w:p>
    <w:p w14:paraId="62DAA27B" w14:textId="32F93E01" w:rsidR="00971A1D" w:rsidRDefault="00FC2C6C">
      <w:pPr>
        <w:pStyle w:val="TableofFigures"/>
        <w:tabs>
          <w:tab w:val="right" w:leader="dot" w:pos="9016"/>
        </w:tabs>
        <w:rPr>
          <w:rFonts w:eastAsiaTheme="minorEastAsia"/>
          <w:noProof/>
          <w:lang w:eastAsia="en-GB"/>
        </w:rPr>
      </w:pPr>
      <w:hyperlink w:anchor="_Toc61008574" w:history="1">
        <w:r w:rsidR="00971A1D" w:rsidRPr="007731E0">
          <w:rPr>
            <w:rStyle w:val="Hyperlink"/>
            <w:noProof/>
          </w:rPr>
          <w:t>Figure 4 - Example of crankshaft with surface finishing (Racing, 2020)</w:t>
        </w:r>
        <w:r w:rsidR="00971A1D">
          <w:rPr>
            <w:noProof/>
            <w:webHidden/>
          </w:rPr>
          <w:tab/>
        </w:r>
        <w:r w:rsidR="00971A1D">
          <w:rPr>
            <w:noProof/>
            <w:webHidden/>
          </w:rPr>
          <w:fldChar w:fldCharType="begin"/>
        </w:r>
        <w:r w:rsidR="00971A1D">
          <w:rPr>
            <w:noProof/>
            <w:webHidden/>
          </w:rPr>
          <w:instrText xml:space="preserve"> PAGEREF _Toc61008574 \h </w:instrText>
        </w:r>
        <w:r w:rsidR="00971A1D">
          <w:rPr>
            <w:noProof/>
            <w:webHidden/>
          </w:rPr>
        </w:r>
        <w:r w:rsidR="00971A1D">
          <w:rPr>
            <w:noProof/>
            <w:webHidden/>
          </w:rPr>
          <w:fldChar w:fldCharType="separate"/>
        </w:r>
        <w:r w:rsidR="00971A1D">
          <w:rPr>
            <w:noProof/>
            <w:webHidden/>
          </w:rPr>
          <w:t>5</w:t>
        </w:r>
        <w:r w:rsidR="00971A1D">
          <w:rPr>
            <w:noProof/>
            <w:webHidden/>
          </w:rPr>
          <w:fldChar w:fldCharType="end"/>
        </w:r>
      </w:hyperlink>
    </w:p>
    <w:p w14:paraId="789842F7" w14:textId="6BCB6C31" w:rsidR="00971A1D" w:rsidRDefault="00FC2C6C">
      <w:pPr>
        <w:pStyle w:val="TableofFigures"/>
        <w:tabs>
          <w:tab w:val="right" w:leader="dot" w:pos="9016"/>
        </w:tabs>
        <w:rPr>
          <w:rFonts w:eastAsiaTheme="minorEastAsia"/>
          <w:noProof/>
          <w:lang w:eastAsia="en-GB"/>
        </w:rPr>
      </w:pPr>
      <w:hyperlink w:anchor="_Toc61008575" w:history="1">
        <w:r w:rsidR="00971A1D" w:rsidRPr="007731E0">
          <w:rPr>
            <w:rStyle w:val="Hyperlink"/>
            <w:noProof/>
          </w:rPr>
          <w:t>Figure 5 - Examples of frictional wear (Victoria E. Burlakova, 2020)</w:t>
        </w:r>
        <w:r w:rsidR="00971A1D">
          <w:rPr>
            <w:noProof/>
            <w:webHidden/>
          </w:rPr>
          <w:tab/>
        </w:r>
        <w:r w:rsidR="00971A1D">
          <w:rPr>
            <w:noProof/>
            <w:webHidden/>
          </w:rPr>
          <w:fldChar w:fldCharType="begin"/>
        </w:r>
        <w:r w:rsidR="00971A1D">
          <w:rPr>
            <w:noProof/>
            <w:webHidden/>
          </w:rPr>
          <w:instrText xml:space="preserve"> PAGEREF _Toc61008575 \h </w:instrText>
        </w:r>
        <w:r w:rsidR="00971A1D">
          <w:rPr>
            <w:noProof/>
            <w:webHidden/>
          </w:rPr>
        </w:r>
        <w:r w:rsidR="00971A1D">
          <w:rPr>
            <w:noProof/>
            <w:webHidden/>
          </w:rPr>
          <w:fldChar w:fldCharType="separate"/>
        </w:r>
        <w:r w:rsidR="00971A1D">
          <w:rPr>
            <w:noProof/>
            <w:webHidden/>
          </w:rPr>
          <w:t>6</w:t>
        </w:r>
        <w:r w:rsidR="00971A1D">
          <w:rPr>
            <w:noProof/>
            <w:webHidden/>
          </w:rPr>
          <w:fldChar w:fldCharType="end"/>
        </w:r>
      </w:hyperlink>
    </w:p>
    <w:p w14:paraId="044DE85B" w14:textId="1332085A" w:rsidR="00971A1D" w:rsidRDefault="00FC2C6C">
      <w:pPr>
        <w:pStyle w:val="TableofFigures"/>
        <w:tabs>
          <w:tab w:val="right" w:leader="dot" w:pos="9016"/>
        </w:tabs>
        <w:rPr>
          <w:rFonts w:eastAsiaTheme="minorEastAsia"/>
          <w:noProof/>
          <w:lang w:eastAsia="en-GB"/>
        </w:rPr>
      </w:pPr>
      <w:hyperlink w:anchor="_Toc61008576" w:history="1">
        <w:r w:rsidR="00971A1D" w:rsidRPr="007731E0">
          <w:rPr>
            <w:rStyle w:val="Hyperlink"/>
            <w:noProof/>
          </w:rPr>
          <w:t>Figure 6 - Example of corrosion on buried pipe.</w:t>
        </w:r>
        <w:r w:rsidR="00971A1D">
          <w:rPr>
            <w:noProof/>
            <w:webHidden/>
          </w:rPr>
          <w:tab/>
        </w:r>
        <w:r w:rsidR="00971A1D">
          <w:rPr>
            <w:noProof/>
            <w:webHidden/>
          </w:rPr>
          <w:fldChar w:fldCharType="begin"/>
        </w:r>
        <w:r w:rsidR="00971A1D">
          <w:rPr>
            <w:noProof/>
            <w:webHidden/>
          </w:rPr>
          <w:instrText xml:space="preserve"> PAGEREF _Toc61008576 \h </w:instrText>
        </w:r>
        <w:r w:rsidR="00971A1D">
          <w:rPr>
            <w:noProof/>
            <w:webHidden/>
          </w:rPr>
        </w:r>
        <w:r w:rsidR="00971A1D">
          <w:rPr>
            <w:noProof/>
            <w:webHidden/>
          </w:rPr>
          <w:fldChar w:fldCharType="separate"/>
        </w:r>
        <w:r w:rsidR="00971A1D">
          <w:rPr>
            <w:noProof/>
            <w:webHidden/>
          </w:rPr>
          <w:t>7</w:t>
        </w:r>
        <w:r w:rsidR="00971A1D">
          <w:rPr>
            <w:noProof/>
            <w:webHidden/>
          </w:rPr>
          <w:fldChar w:fldCharType="end"/>
        </w:r>
      </w:hyperlink>
    </w:p>
    <w:p w14:paraId="3BD7B0D1" w14:textId="6FE3A081" w:rsidR="00971A1D" w:rsidRDefault="00FC2C6C">
      <w:pPr>
        <w:pStyle w:val="TableofFigures"/>
        <w:tabs>
          <w:tab w:val="right" w:leader="dot" w:pos="9016"/>
        </w:tabs>
        <w:rPr>
          <w:rFonts w:eastAsiaTheme="minorEastAsia"/>
          <w:noProof/>
          <w:lang w:eastAsia="en-GB"/>
        </w:rPr>
      </w:pPr>
      <w:hyperlink w:anchor="_Toc61008577" w:history="1">
        <w:r w:rsidR="00971A1D" w:rsidRPr="007731E0">
          <w:rPr>
            <w:rStyle w:val="Hyperlink"/>
            <w:noProof/>
          </w:rPr>
          <w:t>Figure 7 - Example of SEM fractography</w:t>
        </w:r>
        <w:r w:rsidR="00971A1D">
          <w:rPr>
            <w:noProof/>
            <w:webHidden/>
          </w:rPr>
          <w:tab/>
        </w:r>
        <w:r w:rsidR="00971A1D">
          <w:rPr>
            <w:noProof/>
            <w:webHidden/>
          </w:rPr>
          <w:fldChar w:fldCharType="begin"/>
        </w:r>
        <w:r w:rsidR="00971A1D">
          <w:rPr>
            <w:noProof/>
            <w:webHidden/>
          </w:rPr>
          <w:instrText xml:space="preserve"> PAGEREF _Toc61008577 \h </w:instrText>
        </w:r>
        <w:r w:rsidR="00971A1D">
          <w:rPr>
            <w:noProof/>
            <w:webHidden/>
          </w:rPr>
        </w:r>
        <w:r w:rsidR="00971A1D">
          <w:rPr>
            <w:noProof/>
            <w:webHidden/>
          </w:rPr>
          <w:fldChar w:fldCharType="separate"/>
        </w:r>
        <w:r w:rsidR="00971A1D">
          <w:rPr>
            <w:noProof/>
            <w:webHidden/>
          </w:rPr>
          <w:t>8</w:t>
        </w:r>
        <w:r w:rsidR="00971A1D">
          <w:rPr>
            <w:noProof/>
            <w:webHidden/>
          </w:rPr>
          <w:fldChar w:fldCharType="end"/>
        </w:r>
      </w:hyperlink>
    </w:p>
    <w:p w14:paraId="5CA71FE2" w14:textId="1C48C67D" w:rsidR="00971A1D" w:rsidRDefault="00FC2C6C">
      <w:pPr>
        <w:pStyle w:val="TableofFigures"/>
        <w:tabs>
          <w:tab w:val="right" w:leader="dot" w:pos="9016"/>
        </w:tabs>
        <w:rPr>
          <w:rFonts w:eastAsiaTheme="minorEastAsia"/>
          <w:noProof/>
          <w:lang w:eastAsia="en-GB"/>
        </w:rPr>
      </w:pPr>
      <w:hyperlink w:anchor="_Toc61008578" w:history="1">
        <w:r w:rsidR="00971A1D" w:rsidRPr="007731E0">
          <w:rPr>
            <w:rStyle w:val="Hyperlink"/>
            <w:noProof/>
          </w:rPr>
          <w:t>Figure 8 - Example of NDT taking place (Quality, 2018)</w:t>
        </w:r>
        <w:r w:rsidR="00971A1D">
          <w:rPr>
            <w:noProof/>
            <w:webHidden/>
          </w:rPr>
          <w:tab/>
        </w:r>
        <w:r w:rsidR="00971A1D">
          <w:rPr>
            <w:noProof/>
            <w:webHidden/>
          </w:rPr>
          <w:fldChar w:fldCharType="begin"/>
        </w:r>
        <w:r w:rsidR="00971A1D">
          <w:rPr>
            <w:noProof/>
            <w:webHidden/>
          </w:rPr>
          <w:instrText xml:space="preserve"> PAGEREF _Toc61008578 \h </w:instrText>
        </w:r>
        <w:r w:rsidR="00971A1D">
          <w:rPr>
            <w:noProof/>
            <w:webHidden/>
          </w:rPr>
        </w:r>
        <w:r w:rsidR="00971A1D">
          <w:rPr>
            <w:noProof/>
            <w:webHidden/>
          </w:rPr>
          <w:fldChar w:fldCharType="separate"/>
        </w:r>
        <w:r w:rsidR="00971A1D">
          <w:rPr>
            <w:noProof/>
            <w:webHidden/>
          </w:rPr>
          <w:t>8</w:t>
        </w:r>
        <w:r w:rsidR="00971A1D">
          <w:rPr>
            <w:noProof/>
            <w:webHidden/>
          </w:rPr>
          <w:fldChar w:fldCharType="end"/>
        </w:r>
      </w:hyperlink>
    </w:p>
    <w:p w14:paraId="127F18C4" w14:textId="409818CA" w:rsidR="00971A1D" w:rsidRDefault="00FC2C6C">
      <w:pPr>
        <w:pStyle w:val="TableofFigures"/>
        <w:tabs>
          <w:tab w:val="right" w:leader="dot" w:pos="9016"/>
        </w:tabs>
        <w:rPr>
          <w:rFonts w:eastAsiaTheme="minorEastAsia"/>
          <w:noProof/>
          <w:lang w:eastAsia="en-GB"/>
        </w:rPr>
      </w:pPr>
      <w:hyperlink w:anchor="_Toc61008579" w:history="1">
        <w:r w:rsidR="00971A1D" w:rsidRPr="007731E0">
          <w:rPr>
            <w:rStyle w:val="Hyperlink"/>
            <w:noProof/>
          </w:rPr>
          <w:t>Figure 9 - 1.9l diesel crankshaft (J. Mateus, 2019)</w:t>
        </w:r>
        <w:r w:rsidR="00971A1D">
          <w:rPr>
            <w:noProof/>
            <w:webHidden/>
          </w:rPr>
          <w:tab/>
        </w:r>
        <w:r w:rsidR="00971A1D">
          <w:rPr>
            <w:noProof/>
            <w:webHidden/>
          </w:rPr>
          <w:fldChar w:fldCharType="begin"/>
        </w:r>
        <w:r w:rsidR="00971A1D">
          <w:rPr>
            <w:noProof/>
            <w:webHidden/>
          </w:rPr>
          <w:instrText xml:space="preserve"> PAGEREF _Toc61008579 \h </w:instrText>
        </w:r>
        <w:r w:rsidR="00971A1D">
          <w:rPr>
            <w:noProof/>
            <w:webHidden/>
          </w:rPr>
        </w:r>
        <w:r w:rsidR="00971A1D">
          <w:rPr>
            <w:noProof/>
            <w:webHidden/>
          </w:rPr>
          <w:fldChar w:fldCharType="separate"/>
        </w:r>
        <w:r w:rsidR="00971A1D">
          <w:rPr>
            <w:noProof/>
            <w:webHidden/>
          </w:rPr>
          <w:t>9</w:t>
        </w:r>
        <w:r w:rsidR="00971A1D">
          <w:rPr>
            <w:noProof/>
            <w:webHidden/>
          </w:rPr>
          <w:fldChar w:fldCharType="end"/>
        </w:r>
      </w:hyperlink>
    </w:p>
    <w:p w14:paraId="30E5CDC1" w14:textId="06700C68" w:rsidR="00971A1D" w:rsidRDefault="00FC2C6C">
      <w:pPr>
        <w:pStyle w:val="TableofFigures"/>
        <w:tabs>
          <w:tab w:val="right" w:leader="dot" w:pos="9016"/>
        </w:tabs>
        <w:rPr>
          <w:rFonts w:eastAsiaTheme="minorEastAsia"/>
          <w:noProof/>
          <w:lang w:eastAsia="en-GB"/>
        </w:rPr>
      </w:pPr>
      <w:hyperlink w:anchor="_Toc61008580" w:history="1">
        <w:r w:rsidR="00971A1D" w:rsidRPr="007731E0">
          <w:rPr>
            <w:rStyle w:val="Hyperlink"/>
            <w:noProof/>
          </w:rPr>
          <w:t>Figure 10 - a) Perpendicular to the face-on view b) fatigue crack growth, and final fracture (J. Mateus, 2019)</w:t>
        </w:r>
        <w:r w:rsidR="00971A1D">
          <w:rPr>
            <w:noProof/>
            <w:webHidden/>
          </w:rPr>
          <w:tab/>
        </w:r>
        <w:r w:rsidR="00971A1D">
          <w:rPr>
            <w:noProof/>
            <w:webHidden/>
          </w:rPr>
          <w:fldChar w:fldCharType="begin"/>
        </w:r>
        <w:r w:rsidR="00971A1D">
          <w:rPr>
            <w:noProof/>
            <w:webHidden/>
          </w:rPr>
          <w:instrText xml:space="preserve"> PAGEREF _Toc61008580 \h </w:instrText>
        </w:r>
        <w:r w:rsidR="00971A1D">
          <w:rPr>
            <w:noProof/>
            <w:webHidden/>
          </w:rPr>
        </w:r>
        <w:r w:rsidR="00971A1D">
          <w:rPr>
            <w:noProof/>
            <w:webHidden/>
          </w:rPr>
          <w:fldChar w:fldCharType="separate"/>
        </w:r>
        <w:r w:rsidR="00971A1D">
          <w:rPr>
            <w:noProof/>
            <w:webHidden/>
          </w:rPr>
          <w:t>10</w:t>
        </w:r>
        <w:r w:rsidR="00971A1D">
          <w:rPr>
            <w:noProof/>
            <w:webHidden/>
          </w:rPr>
          <w:fldChar w:fldCharType="end"/>
        </w:r>
      </w:hyperlink>
    </w:p>
    <w:p w14:paraId="7B132194" w14:textId="44A6CF11" w:rsidR="00971A1D" w:rsidRDefault="00FC2C6C">
      <w:pPr>
        <w:pStyle w:val="TableofFigures"/>
        <w:tabs>
          <w:tab w:val="right" w:leader="dot" w:pos="9016"/>
        </w:tabs>
        <w:rPr>
          <w:rFonts w:eastAsiaTheme="minorEastAsia"/>
          <w:noProof/>
          <w:lang w:eastAsia="en-GB"/>
        </w:rPr>
      </w:pPr>
      <w:hyperlink w:anchor="_Toc61008581" w:history="1">
        <w:r w:rsidR="00971A1D" w:rsidRPr="007731E0">
          <w:rPr>
            <w:rStyle w:val="Hyperlink"/>
            <w:noProof/>
          </w:rPr>
          <w:t>Figure 11 - Macro and micrographs of the crankpin. a) Macrograph b) micrograph of the interior c) Micrograph of the treated area (J. Mateus, 2019)</w:t>
        </w:r>
        <w:r w:rsidR="00971A1D">
          <w:rPr>
            <w:noProof/>
            <w:webHidden/>
          </w:rPr>
          <w:tab/>
        </w:r>
        <w:r w:rsidR="00971A1D">
          <w:rPr>
            <w:noProof/>
            <w:webHidden/>
          </w:rPr>
          <w:fldChar w:fldCharType="begin"/>
        </w:r>
        <w:r w:rsidR="00971A1D">
          <w:rPr>
            <w:noProof/>
            <w:webHidden/>
          </w:rPr>
          <w:instrText xml:space="preserve"> PAGEREF _Toc61008581 \h </w:instrText>
        </w:r>
        <w:r w:rsidR="00971A1D">
          <w:rPr>
            <w:noProof/>
            <w:webHidden/>
          </w:rPr>
        </w:r>
        <w:r w:rsidR="00971A1D">
          <w:rPr>
            <w:noProof/>
            <w:webHidden/>
          </w:rPr>
          <w:fldChar w:fldCharType="separate"/>
        </w:r>
        <w:r w:rsidR="00971A1D">
          <w:rPr>
            <w:noProof/>
            <w:webHidden/>
          </w:rPr>
          <w:t>10</w:t>
        </w:r>
        <w:r w:rsidR="00971A1D">
          <w:rPr>
            <w:noProof/>
            <w:webHidden/>
          </w:rPr>
          <w:fldChar w:fldCharType="end"/>
        </w:r>
      </w:hyperlink>
    </w:p>
    <w:p w14:paraId="27FC1B03" w14:textId="264D37F0" w:rsidR="00971A1D" w:rsidRDefault="00FC2C6C">
      <w:pPr>
        <w:pStyle w:val="TableofFigures"/>
        <w:tabs>
          <w:tab w:val="right" w:leader="dot" w:pos="9016"/>
        </w:tabs>
        <w:rPr>
          <w:rFonts w:eastAsiaTheme="minorEastAsia"/>
          <w:noProof/>
          <w:lang w:eastAsia="en-GB"/>
        </w:rPr>
      </w:pPr>
      <w:hyperlink w:anchor="_Toc61008582" w:history="1">
        <w:r w:rsidR="00971A1D" w:rsidRPr="007731E0">
          <w:rPr>
            <w:rStyle w:val="Hyperlink"/>
            <w:noProof/>
          </w:rPr>
          <w:t>Figure 12 - Pressure vs crank angle diagram vs temperature (J. Mateus, 2019)</w:t>
        </w:r>
        <w:r w:rsidR="00971A1D">
          <w:rPr>
            <w:noProof/>
            <w:webHidden/>
          </w:rPr>
          <w:tab/>
        </w:r>
        <w:r w:rsidR="00971A1D">
          <w:rPr>
            <w:noProof/>
            <w:webHidden/>
          </w:rPr>
          <w:fldChar w:fldCharType="begin"/>
        </w:r>
        <w:r w:rsidR="00971A1D">
          <w:rPr>
            <w:noProof/>
            <w:webHidden/>
          </w:rPr>
          <w:instrText xml:space="preserve"> PAGEREF _Toc61008582 \h </w:instrText>
        </w:r>
        <w:r w:rsidR="00971A1D">
          <w:rPr>
            <w:noProof/>
            <w:webHidden/>
          </w:rPr>
        </w:r>
        <w:r w:rsidR="00971A1D">
          <w:rPr>
            <w:noProof/>
            <w:webHidden/>
          </w:rPr>
          <w:fldChar w:fldCharType="separate"/>
        </w:r>
        <w:r w:rsidR="00971A1D">
          <w:rPr>
            <w:noProof/>
            <w:webHidden/>
          </w:rPr>
          <w:t>11</w:t>
        </w:r>
        <w:r w:rsidR="00971A1D">
          <w:rPr>
            <w:noProof/>
            <w:webHidden/>
          </w:rPr>
          <w:fldChar w:fldCharType="end"/>
        </w:r>
      </w:hyperlink>
    </w:p>
    <w:p w14:paraId="0DA4F977" w14:textId="7939CC98" w:rsidR="00971A1D" w:rsidRDefault="00FC2C6C">
      <w:pPr>
        <w:pStyle w:val="TableofFigures"/>
        <w:tabs>
          <w:tab w:val="right" w:leader="dot" w:pos="9016"/>
        </w:tabs>
        <w:rPr>
          <w:rFonts w:eastAsiaTheme="minorEastAsia"/>
          <w:noProof/>
          <w:lang w:eastAsia="en-GB"/>
        </w:rPr>
      </w:pPr>
      <w:hyperlink w:anchor="_Toc61008583" w:history="1">
        <w:r w:rsidR="00971A1D" w:rsidRPr="007731E0">
          <w:rPr>
            <w:rStyle w:val="Hyperlink"/>
            <w:noProof/>
          </w:rPr>
          <w:t>Figure 13 - FEM results (J. Mateus, 2019)</w:t>
        </w:r>
        <w:r w:rsidR="00971A1D">
          <w:rPr>
            <w:noProof/>
            <w:webHidden/>
          </w:rPr>
          <w:tab/>
        </w:r>
        <w:r w:rsidR="00971A1D">
          <w:rPr>
            <w:noProof/>
            <w:webHidden/>
          </w:rPr>
          <w:fldChar w:fldCharType="begin"/>
        </w:r>
        <w:r w:rsidR="00971A1D">
          <w:rPr>
            <w:noProof/>
            <w:webHidden/>
          </w:rPr>
          <w:instrText xml:space="preserve"> PAGEREF _Toc61008583 \h </w:instrText>
        </w:r>
        <w:r w:rsidR="00971A1D">
          <w:rPr>
            <w:noProof/>
            <w:webHidden/>
          </w:rPr>
        </w:r>
        <w:r w:rsidR="00971A1D">
          <w:rPr>
            <w:noProof/>
            <w:webHidden/>
          </w:rPr>
          <w:fldChar w:fldCharType="separate"/>
        </w:r>
        <w:r w:rsidR="00971A1D">
          <w:rPr>
            <w:noProof/>
            <w:webHidden/>
          </w:rPr>
          <w:t>11</w:t>
        </w:r>
        <w:r w:rsidR="00971A1D">
          <w:rPr>
            <w:noProof/>
            <w:webHidden/>
          </w:rPr>
          <w:fldChar w:fldCharType="end"/>
        </w:r>
      </w:hyperlink>
    </w:p>
    <w:p w14:paraId="7AAC7E69" w14:textId="0D0306A0" w:rsidR="008805E8" w:rsidRDefault="00D666A0" w:rsidP="008805E8">
      <w:r>
        <w:fldChar w:fldCharType="end"/>
      </w:r>
    </w:p>
    <w:p w14:paraId="680C7E72" w14:textId="077B7C35" w:rsidR="00A162DC" w:rsidRDefault="00A162D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61005445" w:history="1">
        <w:r w:rsidRPr="00045025">
          <w:rPr>
            <w:rStyle w:val="Hyperlink"/>
            <w:noProof/>
          </w:rPr>
          <w:t>Table 1 - Engine Specification</w:t>
        </w:r>
        <w:r>
          <w:rPr>
            <w:noProof/>
            <w:webHidden/>
          </w:rPr>
          <w:tab/>
        </w:r>
        <w:r>
          <w:rPr>
            <w:noProof/>
            <w:webHidden/>
          </w:rPr>
          <w:fldChar w:fldCharType="begin"/>
        </w:r>
        <w:r>
          <w:rPr>
            <w:noProof/>
            <w:webHidden/>
          </w:rPr>
          <w:instrText xml:space="preserve"> PAGEREF _Toc61005445 \h </w:instrText>
        </w:r>
        <w:r>
          <w:rPr>
            <w:noProof/>
            <w:webHidden/>
          </w:rPr>
        </w:r>
        <w:r>
          <w:rPr>
            <w:noProof/>
            <w:webHidden/>
          </w:rPr>
          <w:fldChar w:fldCharType="separate"/>
        </w:r>
        <w:r w:rsidR="00971A1D">
          <w:rPr>
            <w:noProof/>
            <w:webHidden/>
          </w:rPr>
          <w:t>10</w:t>
        </w:r>
        <w:r>
          <w:rPr>
            <w:noProof/>
            <w:webHidden/>
          </w:rPr>
          <w:fldChar w:fldCharType="end"/>
        </w:r>
      </w:hyperlink>
    </w:p>
    <w:p w14:paraId="425BC570" w14:textId="0ECEBB23" w:rsidR="00A162DC" w:rsidRDefault="00FC2C6C">
      <w:pPr>
        <w:pStyle w:val="TableofFigures"/>
        <w:tabs>
          <w:tab w:val="right" w:leader="dot" w:pos="9016"/>
        </w:tabs>
        <w:rPr>
          <w:rFonts w:eastAsiaTheme="minorEastAsia"/>
          <w:noProof/>
          <w:lang w:eastAsia="en-GB"/>
        </w:rPr>
      </w:pPr>
      <w:hyperlink w:anchor="_Toc61005446" w:history="1">
        <w:r w:rsidR="00A162DC" w:rsidRPr="00045025">
          <w:rPr>
            <w:rStyle w:val="Hyperlink"/>
            <w:noProof/>
          </w:rPr>
          <w:t>Table 2 - Safety factors of different heat-treated areas</w:t>
        </w:r>
        <w:r w:rsidR="00A162DC">
          <w:rPr>
            <w:noProof/>
            <w:webHidden/>
          </w:rPr>
          <w:tab/>
        </w:r>
        <w:r w:rsidR="00A162DC">
          <w:rPr>
            <w:noProof/>
            <w:webHidden/>
          </w:rPr>
          <w:fldChar w:fldCharType="begin"/>
        </w:r>
        <w:r w:rsidR="00A162DC">
          <w:rPr>
            <w:noProof/>
            <w:webHidden/>
          </w:rPr>
          <w:instrText xml:space="preserve"> PAGEREF _Toc61005446 \h </w:instrText>
        </w:r>
        <w:r w:rsidR="00A162DC">
          <w:rPr>
            <w:noProof/>
            <w:webHidden/>
          </w:rPr>
        </w:r>
        <w:r w:rsidR="00A162DC">
          <w:rPr>
            <w:noProof/>
            <w:webHidden/>
          </w:rPr>
          <w:fldChar w:fldCharType="separate"/>
        </w:r>
        <w:r w:rsidR="00971A1D">
          <w:rPr>
            <w:noProof/>
            <w:webHidden/>
          </w:rPr>
          <w:t>12</w:t>
        </w:r>
        <w:r w:rsidR="00A162DC">
          <w:rPr>
            <w:noProof/>
            <w:webHidden/>
          </w:rPr>
          <w:fldChar w:fldCharType="end"/>
        </w:r>
      </w:hyperlink>
    </w:p>
    <w:p w14:paraId="3EF015A4" w14:textId="55B2345A" w:rsidR="00A162DC" w:rsidRDefault="00A162DC" w:rsidP="008805E8">
      <w:r>
        <w:fldChar w:fldCharType="end"/>
      </w:r>
    </w:p>
    <w:p w14:paraId="0BA92388" w14:textId="7788B14A" w:rsidR="008805E8" w:rsidRDefault="008805E8" w:rsidP="00702A46">
      <w:pPr>
        <w:pStyle w:val="Heading1"/>
      </w:pPr>
      <w:bookmarkStart w:id="0" w:name="_Toc61008584"/>
      <w:r>
        <w:lastRenderedPageBreak/>
        <w:t>Introduction</w:t>
      </w:r>
      <w:bookmarkEnd w:id="0"/>
    </w:p>
    <w:p w14:paraId="30F4C263" w14:textId="7BCC82EA" w:rsidR="00702A46" w:rsidRDefault="00702A46" w:rsidP="00702A46"/>
    <w:p w14:paraId="6FC73E18" w14:textId="6EDC253B" w:rsidR="00971A1D" w:rsidRDefault="00971A1D" w:rsidP="00971A1D">
      <w:pPr>
        <w:jc w:val="both"/>
      </w:pPr>
      <w:r>
        <w:t xml:space="preserve">The following report discusses an investigation following the analytical methods and engineering phenomenon’s behind material failure. The initial stages of the report </w:t>
      </w:r>
      <w:proofErr w:type="gramStart"/>
      <w:r>
        <w:t>investigate</w:t>
      </w:r>
      <w:r w:rsidR="0085643A">
        <w:t>s</w:t>
      </w:r>
      <w:proofErr w:type="gramEnd"/>
      <w:r>
        <w:t xml:space="preserve"> the allocation of a chosen component within an internal combustion engine. </w:t>
      </w:r>
    </w:p>
    <w:p w14:paraId="0124FA9B" w14:textId="12AB13CA" w:rsidR="00AB4664" w:rsidRDefault="00971A1D" w:rsidP="00971A1D">
      <w:pPr>
        <w:jc w:val="both"/>
      </w:pPr>
      <w:r>
        <w:t xml:space="preserve">The following phase of this report aims to investigate the engineering principals that </w:t>
      </w:r>
      <w:r w:rsidR="008C18A3">
        <w:t>are considered when analysing material failure,</w:t>
      </w:r>
      <w:r>
        <w:t xml:space="preserve"> such as cyclic failure due to fatigue, creep, surface finishing, wear due to friction and material corrosion. </w:t>
      </w:r>
    </w:p>
    <w:p w14:paraId="04FD157C" w14:textId="6F194AA9" w:rsidR="00971A1D" w:rsidRDefault="00AB4664" w:rsidP="00AB4664">
      <w:pPr>
        <w:jc w:val="both"/>
      </w:pPr>
      <w:r>
        <w:t>Furthermore</w:t>
      </w:r>
      <w:r w:rsidR="00D70E15">
        <w:t>, research</w:t>
      </w:r>
      <w:r>
        <w:t xml:space="preserve"> </w:t>
      </w:r>
      <w:r w:rsidR="008C18A3">
        <w:t>into failure analysis</w:t>
      </w:r>
      <w:r>
        <w:t xml:space="preserve"> and how the cause of failure is found</w:t>
      </w:r>
      <w:r w:rsidR="00D70E15">
        <w:t xml:space="preserve"> has been carried out</w:t>
      </w:r>
      <w:r>
        <w:t>. Considering metallographic methods such as fractography and non-destructive testing, an assessment of these analytical techniques will be researched to gain a greater understanding of what evidence can be found in the failure of materials.</w:t>
      </w:r>
    </w:p>
    <w:p w14:paraId="01E79CBC" w14:textId="66241C33" w:rsidR="00971A1D" w:rsidRDefault="00AB4664" w:rsidP="00D70E15">
      <w:pPr>
        <w:jc w:val="both"/>
      </w:pPr>
      <w:r>
        <w:t>The ultimate section of this report will th</w:t>
      </w:r>
      <w:r w:rsidR="00D70E15">
        <w:t xml:space="preserve">en </w:t>
      </w:r>
      <w:r w:rsidR="008C18A3">
        <w:t>consider</w:t>
      </w:r>
      <w:r w:rsidR="00D70E15">
        <w:t xml:space="preserve"> a failure analysis </w:t>
      </w:r>
      <w:r w:rsidR="008C18A3">
        <w:t>article</w:t>
      </w:r>
      <w:r w:rsidR="00D70E15">
        <w:t xml:space="preserve"> that has been selected to associate to the chosen component. The </w:t>
      </w:r>
      <w:r w:rsidR="008C18A3">
        <w:t>analysis of the literature will elaborate on the techniques used to decipher what the causes of the material failure were.</w:t>
      </w:r>
    </w:p>
    <w:p w14:paraId="3BF12EE9" w14:textId="2F64B06A" w:rsidR="00971A1D" w:rsidRDefault="00971A1D" w:rsidP="00702A46"/>
    <w:p w14:paraId="44D09113" w14:textId="3DBF1788" w:rsidR="00971A1D" w:rsidRDefault="00971A1D" w:rsidP="00702A46"/>
    <w:p w14:paraId="66F6980B" w14:textId="1773E7B3" w:rsidR="00971A1D" w:rsidRDefault="00971A1D" w:rsidP="00702A46"/>
    <w:p w14:paraId="548C81FD" w14:textId="248027BB" w:rsidR="00971A1D" w:rsidRDefault="00971A1D" w:rsidP="00702A46"/>
    <w:p w14:paraId="6380F531" w14:textId="0B74E713" w:rsidR="00971A1D" w:rsidRDefault="00971A1D" w:rsidP="00702A46"/>
    <w:p w14:paraId="1ED17A14" w14:textId="7D369FCA" w:rsidR="00971A1D" w:rsidRDefault="00971A1D" w:rsidP="00702A46"/>
    <w:p w14:paraId="339D152D" w14:textId="3AF0A27C" w:rsidR="00971A1D" w:rsidRDefault="00971A1D" w:rsidP="00702A46"/>
    <w:p w14:paraId="3C96516E" w14:textId="1D22B73A" w:rsidR="00971A1D" w:rsidRDefault="00971A1D" w:rsidP="00702A46"/>
    <w:p w14:paraId="57DBECF5" w14:textId="72DE0DA0" w:rsidR="00971A1D" w:rsidRDefault="00971A1D" w:rsidP="00702A46"/>
    <w:p w14:paraId="4BBDBB0B" w14:textId="737874E7" w:rsidR="00971A1D" w:rsidRDefault="00971A1D" w:rsidP="00702A46"/>
    <w:p w14:paraId="6F29C9AF" w14:textId="6251C28E" w:rsidR="00971A1D" w:rsidRDefault="00971A1D" w:rsidP="00702A46"/>
    <w:p w14:paraId="75A1A52A" w14:textId="475A2717" w:rsidR="00971A1D" w:rsidRDefault="00971A1D" w:rsidP="00702A46"/>
    <w:p w14:paraId="689A6BA7" w14:textId="289E605A" w:rsidR="00971A1D" w:rsidRDefault="00971A1D" w:rsidP="00702A46"/>
    <w:p w14:paraId="5EE32DB1" w14:textId="0CF65C5A" w:rsidR="00971A1D" w:rsidRDefault="00971A1D" w:rsidP="00702A46"/>
    <w:p w14:paraId="6241AE01" w14:textId="5CAE38B7" w:rsidR="00971A1D" w:rsidRDefault="00971A1D" w:rsidP="00702A46"/>
    <w:p w14:paraId="22C2BC71" w14:textId="131654B8" w:rsidR="00971A1D" w:rsidRDefault="00971A1D" w:rsidP="00702A46"/>
    <w:p w14:paraId="5ABCBFFA" w14:textId="6C600338" w:rsidR="00971A1D" w:rsidRDefault="00971A1D" w:rsidP="00702A46"/>
    <w:p w14:paraId="3A6860B9" w14:textId="50AF46A2" w:rsidR="00971A1D" w:rsidRDefault="00971A1D" w:rsidP="00702A46"/>
    <w:p w14:paraId="734FCE25" w14:textId="77777777" w:rsidR="00971A1D" w:rsidRPr="00702A46" w:rsidRDefault="00971A1D" w:rsidP="00702A46"/>
    <w:p w14:paraId="3982760C" w14:textId="2B5C61F6" w:rsidR="008805E8" w:rsidRDefault="00C379DB" w:rsidP="00971A1D">
      <w:pPr>
        <w:pStyle w:val="Heading1"/>
      </w:pPr>
      <w:bookmarkStart w:id="1" w:name="_Toc61008585"/>
      <w:r>
        <w:lastRenderedPageBreak/>
        <w:t>Component allocation</w:t>
      </w:r>
      <w:bookmarkEnd w:id="1"/>
    </w:p>
    <w:p w14:paraId="1226F688" w14:textId="77777777" w:rsidR="00971A1D" w:rsidRPr="00971A1D" w:rsidRDefault="00971A1D" w:rsidP="00971A1D"/>
    <w:p w14:paraId="1E6F2C03" w14:textId="743926AF" w:rsidR="008805E8" w:rsidRDefault="00FE23B7" w:rsidP="006C496A">
      <w:pPr>
        <w:jc w:val="both"/>
      </w:pPr>
      <w:r>
        <w:t xml:space="preserve">Crankshafts are located at the heart of the internal combustion engine and play a very big part in how the engine performs. The crankshaft turns reciprocating forces into rotating motion </w:t>
      </w:r>
      <w:r w:rsidR="00CC641E">
        <w:t>that drives the gearbox inside the engine. As</w:t>
      </w:r>
      <w:r w:rsidR="006C496A">
        <w:t xml:space="preserve"> some</w:t>
      </w:r>
      <w:r w:rsidR="00CC641E">
        <w:t xml:space="preserve"> crankshafts rotate </w:t>
      </w:r>
      <w:r w:rsidR="006C496A">
        <w:t>more than</w:t>
      </w:r>
      <w:r w:rsidR="00CC641E">
        <w:t xml:space="preserve"> 8000RPM</w:t>
      </w:r>
      <w:r w:rsidR="006C496A">
        <w:t xml:space="preserve"> and produces large amounts of inertial forces, the crankshaft is put under large amounts of stress. The inertial forces are not only dependant on the engine speed, but the mass of the </w:t>
      </w:r>
      <w:r w:rsidR="008C18A3">
        <w:t>reciprocating components. e.g., the piston and connecting rod assembly</w:t>
      </w:r>
      <w:r w:rsidR="006C496A">
        <w:t>.</w:t>
      </w:r>
    </w:p>
    <w:p w14:paraId="3FC32E78" w14:textId="77777777" w:rsidR="00092CC6" w:rsidRDefault="00092CC6" w:rsidP="00092CC6">
      <w:pPr>
        <w:keepNext/>
        <w:jc w:val="center"/>
      </w:pPr>
      <w:r>
        <w:rPr>
          <w:noProof/>
        </w:rPr>
        <w:drawing>
          <wp:inline distT="0" distB="0" distL="0" distR="0" wp14:anchorId="17A174C8" wp14:editId="6F11AA65">
            <wp:extent cx="4887529" cy="2155372"/>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BEBA8EAE-BF5A-486C-A8C5-ECC9F3942E4B}">
                          <a14:imgProps xmlns:a14="http://schemas.microsoft.com/office/drawing/2010/main">
                            <a14:imgLayer r:embed="rId12">
                              <a14:imgEffect>
                                <a14:saturation sat="0"/>
                              </a14:imgEffect>
                            </a14:imgLayer>
                          </a14:imgProps>
                        </a:ext>
                      </a:extLst>
                    </a:blip>
                    <a:srcRect l="25177" t="36851" r="24656" b="22078"/>
                    <a:stretch/>
                  </pic:blipFill>
                  <pic:spPr bwMode="auto">
                    <a:xfrm>
                      <a:off x="0" y="0"/>
                      <a:ext cx="4916945" cy="2168344"/>
                    </a:xfrm>
                    <a:prstGeom prst="rect">
                      <a:avLst/>
                    </a:prstGeom>
                    <a:ln>
                      <a:noFill/>
                    </a:ln>
                    <a:extLst>
                      <a:ext uri="{53640926-AAD7-44D8-BBD7-CCE9431645EC}">
                        <a14:shadowObscured xmlns:a14="http://schemas.microsoft.com/office/drawing/2010/main"/>
                      </a:ext>
                    </a:extLst>
                  </pic:spPr>
                </pic:pic>
              </a:graphicData>
            </a:graphic>
          </wp:inline>
        </w:drawing>
      </w:r>
    </w:p>
    <w:p w14:paraId="61DE435E" w14:textId="21947AD2" w:rsidR="006C496A" w:rsidRDefault="00092CC6" w:rsidP="00092CC6">
      <w:pPr>
        <w:pStyle w:val="Caption"/>
        <w:jc w:val="center"/>
      </w:pPr>
      <w:bookmarkStart w:id="2" w:name="_Toc61008571"/>
      <w:r>
        <w:t xml:space="preserve">Figure </w:t>
      </w:r>
      <w:r w:rsidR="00FC2C6C">
        <w:fldChar w:fldCharType="begin"/>
      </w:r>
      <w:r w:rsidR="00FC2C6C">
        <w:instrText xml:space="preserve"> SEQ Figure \* ARABIC </w:instrText>
      </w:r>
      <w:r w:rsidR="00FC2C6C">
        <w:fldChar w:fldCharType="separate"/>
      </w:r>
      <w:r w:rsidR="00F32C18">
        <w:rPr>
          <w:noProof/>
        </w:rPr>
        <w:t>1</w:t>
      </w:r>
      <w:r w:rsidR="00FC2C6C">
        <w:rPr>
          <w:noProof/>
        </w:rPr>
        <w:fldChar w:fldCharType="end"/>
      </w:r>
      <w:r>
        <w:t xml:space="preserve"> - Crankshaft schematic</w:t>
      </w:r>
      <w:r w:rsidR="00B27D24">
        <w:t xml:space="preserve"> </w:t>
      </w:r>
      <w:sdt>
        <w:sdtPr>
          <w:id w:val="-2037190132"/>
          <w:citation/>
        </w:sdtPr>
        <w:sdtEndPr/>
        <w:sdtContent>
          <w:r w:rsidR="00B27D24">
            <w:fldChar w:fldCharType="begin"/>
          </w:r>
          <w:r w:rsidR="00B27D24">
            <w:instrText xml:space="preserve"> CITATION Sol21 \l 2057 </w:instrText>
          </w:r>
          <w:r w:rsidR="00B27D24">
            <w:fldChar w:fldCharType="separate"/>
          </w:r>
          <w:r w:rsidR="002C0697">
            <w:rPr>
              <w:noProof/>
            </w:rPr>
            <w:t>(Solidworks, 2021)</w:t>
          </w:r>
          <w:r w:rsidR="00B27D24">
            <w:fldChar w:fldCharType="end"/>
          </w:r>
        </w:sdtContent>
      </w:sdt>
      <w:bookmarkEnd w:id="2"/>
    </w:p>
    <w:p w14:paraId="124FC0DF" w14:textId="6341EB32" w:rsidR="00FF469F" w:rsidRDefault="00FF469F" w:rsidP="003D734C">
      <w:pPr>
        <w:jc w:val="both"/>
      </w:pPr>
      <w:r>
        <w:t xml:space="preserve">Figure 1 shows the rod and main journals located on the crankshaft, the main journals take a large amount of stress during the combustion stroke, as do the rod journals. This force acting on these locations produces a bending moment </w:t>
      </w:r>
      <w:r w:rsidR="008C18A3">
        <w:t xml:space="preserve">on </w:t>
      </w:r>
      <w:r>
        <w:t xml:space="preserve">the crankshaft and can generate large amounts of stress. </w:t>
      </w:r>
    </w:p>
    <w:p w14:paraId="77422FE6" w14:textId="0CC0FF00" w:rsidR="00FF469F" w:rsidRDefault="00DE52E2" w:rsidP="005F2833">
      <w:pPr>
        <w:jc w:val="both"/>
      </w:pPr>
      <w:r>
        <w:t xml:space="preserve">The crankshaft is normally </w:t>
      </w:r>
      <w:r w:rsidR="005F2833">
        <w:t xml:space="preserve">made from a single block of material, this can then be produced from a forging, casting, or machining process </w:t>
      </w:r>
      <w:sdt>
        <w:sdtPr>
          <w:id w:val="1169290302"/>
          <w:citation/>
        </w:sdtPr>
        <w:sdtEndPr/>
        <w:sdtContent>
          <w:r w:rsidR="005F2833">
            <w:fldChar w:fldCharType="begin"/>
          </w:r>
          <w:r w:rsidR="005F2833">
            <w:instrText xml:space="preserve"> CITATION Pra15 \l 2057 </w:instrText>
          </w:r>
          <w:r w:rsidR="005F2833">
            <w:fldChar w:fldCharType="separate"/>
          </w:r>
          <w:r w:rsidR="002C0697">
            <w:rPr>
              <w:noProof/>
            </w:rPr>
            <w:t>(Prajakta P. Pawar, 2015)</w:t>
          </w:r>
          <w:r w:rsidR="005F2833">
            <w:fldChar w:fldCharType="end"/>
          </w:r>
        </w:sdtContent>
      </w:sdt>
      <w:r w:rsidR="005F2833">
        <w:t>.</w:t>
      </w:r>
      <w:r w:rsidR="001B1D6E">
        <w:t xml:space="preserve"> </w:t>
      </w:r>
      <w:r w:rsidR="00837798">
        <w:t>Mass produced crankshafts are traditionally made from cast iron</w:t>
      </w:r>
      <w:r w:rsidR="00FA31B3">
        <w:t xml:space="preserve"> as it is cheaper</w:t>
      </w:r>
      <w:r w:rsidR="00343C05">
        <w:t>. Racing crankshaft</w:t>
      </w:r>
      <w:r w:rsidR="0085643A">
        <w:t>s</w:t>
      </w:r>
      <w:r w:rsidR="00343C05">
        <w:t xml:space="preserve"> are frequently produce</w:t>
      </w:r>
      <w:r w:rsidR="0085643A">
        <w:t>d</w:t>
      </w:r>
      <w:r w:rsidR="00343C05">
        <w:t xml:space="preserve"> using a forging method, the forging process creates a stronger crankshaft with a more </w:t>
      </w:r>
      <w:r w:rsidR="0085643A">
        <w:t>continuous</w:t>
      </w:r>
      <w:r w:rsidR="00343C05">
        <w:t xml:space="preserve"> grain structure and a greater resistance to fatigue</w:t>
      </w:r>
      <w:r w:rsidR="008C18A3">
        <w:t xml:space="preserve"> failure</w:t>
      </w:r>
      <w:r w:rsidR="00343C05">
        <w:t xml:space="preserve"> </w:t>
      </w:r>
      <w:sdt>
        <w:sdtPr>
          <w:id w:val="898644217"/>
          <w:citation/>
        </w:sdtPr>
        <w:sdtEndPr/>
        <w:sdtContent>
          <w:r w:rsidR="00343C05">
            <w:fldChar w:fldCharType="begin"/>
          </w:r>
          <w:r w:rsidR="00343C05">
            <w:instrText xml:space="preserve"> CITATION Pao18 \l 2057 </w:instrText>
          </w:r>
          <w:r w:rsidR="00343C05">
            <w:fldChar w:fldCharType="separate"/>
          </w:r>
          <w:r w:rsidR="002C0697">
            <w:rPr>
              <w:noProof/>
            </w:rPr>
            <w:t>(Paolo Citti, 2018)</w:t>
          </w:r>
          <w:r w:rsidR="00343C05">
            <w:fldChar w:fldCharType="end"/>
          </w:r>
        </w:sdtContent>
      </w:sdt>
      <w:r w:rsidR="00343C05">
        <w:t xml:space="preserve">. </w:t>
      </w:r>
    </w:p>
    <w:p w14:paraId="5DC30046" w14:textId="73A6BE7D" w:rsidR="00092CC6" w:rsidRDefault="00092CC6" w:rsidP="00092CC6"/>
    <w:p w14:paraId="5EE6C68E" w14:textId="304BC2F1" w:rsidR="008C18A3" w:rsidRDefault="008C18A3" w:rsidP="00092CC6"/>
    <w:p w14:paraId="6582616E" w14:textId="213CD75E" w:rsidR="008C18A3" w:rsidRDefault="008C18A3" w:rsidP="00092CC6"/>
    <w:p w14:paraId="361EEBBE" w14:textId="309675FD" w:rsidR="008C18A3" w:rsidRDefault="008C18A3" w:rsidP="00092CC6"/>
    <w:p w14:paraId="17394161" w14:textId="1DD77A3A" w:rsidR="008C18A3" w:rsidRDefault="008C18A3" w:rsidP="00092CC6"/>
    <w:p w14:paraId="6E78D3D8" w14:textId="1A89A80D" w:rsidR="008C18A3" w:rsidRDefault="008C18A3" w:rsidP="00092CC6"/>
    <w:p w14:paraId="2E00CA86" w14:textId="1AFFE752" w:rsidR="008C18A3" w:rsidRDefault="008C18A3" w:rsidP="00092CC6"/>
    <w:p w14:paraId="6659ECAF" w14:textId="760660E3" w:rsidR="008C18A3" w:rsidRDefault="008C18A3" w:rsidP="00092CC6"/>
    <w:p w14:paraId="6DBFECFB" w14:textId="77777777" w:rsidR="008C18A3" w:rsidRPr="00092CC6" w:rsidRDefault="008C18A3" w:rsidP="00092CC6"/>
    <w:p w14:paraId="2ADCF43E" w14:textId="24EFAD42" w:rsidR="00C379DB" w:rsidRDefault="00C379DB" w:rsidP="00C379DB">
      <w:pPr>
        <w:pStyle w:val="Heading1"/>
      </w:pPr>
      <w:bookmarkStart w:id="3" w:name="_Toc61008586"/>
      <w:r>
        <w:lastRenderedPageBreak/>
        <w:t>Engineering principles</w:t>
      </w:r>
      <w:bookmarkEnd w:id="3"/>
    </w:p>
    <w:p w14:paraId="19D68B6E" w14:textId="761D56B6" w:rsidR="006C496A" w:rsidRDefault="006C496A" w:rsidP="006C496A"/>
    <w:p w14:paraId="7A591F57" w14:textId="2D29C52D" w:rsidR="008C18A3" w:rsidRDefault="008D70A6" w:rsidP="008D70A6">
      <w:pPr>
        <w:jc w:val="both"/>
      </w:pPr>
      <w:r>
        <w:t>Forging is a manufacturing process that involves heating up a material and hammering it into a required</w:t>
      </w:r>
      <w:r w:rsidR="009058A8">
        <w:t xml:space="preserve"> geometry</w:t>
      </w:r>
      <w:r>
        <w:t>, in this case, the production of a crankshaft.</w:t>
      </w:r>
      <w:r w:rsidR="009058A8">
        <w:t xml:space="preserve"> Forging has been practiced for thousands of years, commonly used by blacksmith to create horseshoes and other metal</w:t>
      </w:r>
      <w:r w:rsidR="008C18A3">
        <w:t>lic</w:t>
      </w:r>
      <w:r w:rsidR="009058A8">
        <w:t xml:space="preserve"> equipment. </w:t>
      </w:r>
    </w:p>
    <w:p w14:paraId="1EF88BCC" w14:textId="320D3777" w:rsidR="009058A8" w:rsidRDefault="009058A8" w:rsidP="009058A8">
      <w:pPr>
        <w:pStyle w:val="Heading2"/>
      </w:pPr>
      <w:bookmarkStart w:id="4" w:name="_Toc61008587"/>
      <w:r>
        <w:t>Creep</w:t>
      </w:r>
      <w:bookmarkEnd w:id="4"/>
    </w:p>
    <w:p w14:paraId="4015AEA4" w14:textId="517CBA52" w:rsidR="009058A8" w:rsidRDefault="009058A8" w:rsidP="009058A8"/>
    <w:p w14:paraId="3904B6E7" w14:textId="1E302746" w:rsidR="009058A8" w:rsidRDefault="009058A8" w:rsidP="009058A8">
      <w:pPr>
        <w:jc w:val="both"/>
      </w:pPr>
      <w:r>
        <w:t>Creep is the rate of deformation in a material</w:t>
      </w:r>
      <w:r w:rsidR="00EC163C">
        <w:t xml:space="preserve"> over time and constant stress</w:t>
      </w:r>
      <w:r>
        <w:t xml:space="preserve">, creep normally occurs in high temperatures but is dependant on the material. Creep can occur </w:t>
      </w:r>
      <w:r w:rsidR="00EC163C">
        <w:t xml:space="preserve">on the crankshaft when the two opposing moments produce a bending moment, along with the high temperatures within the internal combustion engine. A biproduct of this is a change in the compression ratio as the rod journal may be located lower or higher through the cycle of rotation, </w:t>
      </w:r>
      <w:r w:rsidR="003D6BF9">
        <w:t>a</w:t>
      </w:r>
      <w:r w:rsidR="00EC163C">
        <w:t xml:space="preserve">ffecting the stroke, this is referred to as crank warping. </w:t>
      </w:r>
    </w:p>
    <w:p w14:paraId="54234C8E" w14:textId="77777777" w:rsidR="00EC163C" w:rsidRDefault="00EC163C" w:rsidP="00EC163C">
      <w:pPr>
        <w:keepNext/>
        <w:jc w:val="center"/>
      </w:pPr>
      <w:r>
        <w:rPr>
          <w:noProof/>
        </w:rPr>
        <w:drawing>
          <wp:inline distT="0" distB="0" distL="0" distR="0" wp14:anchorId="71557913" wp14:editId="32191670">
            <wp:extent cx="3472543" cy="21986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7709" t="36137" r="18328" b="32436"/>
                    <a:stretch/>
                  </pic:blipFill>
                  <pic:spPr bwMode="auto">
                    <a:xfrm>
                      <a:off x="0" y="0"/>
                      <a:ext cx="3485777" cy="2207038"/>
                    </a:xfrm>
                    <a:prstGeom prst="rect">
                      <a:avLst/>
                    </a:prstGeom>
                    <a:ln>
                      <a:noFill/>
                    </a:ln>
                    <a:extLst>
                      <a:ext uri="{53640926-AAD7-44D8-BBD7-CCE9431645EC}">
                        <a14:shadowObscured xmlns:a14="http://schemas.microsoft.com/office/drawing/2010/main"/>
                      </a:ext>
                    </a:extLst>
                  </pic:spPr>
                </pic:pic>
              </a:graphicData>
            </a:graphic>
          </wp:inline>
        </w:drawing>
      </w:r>
    </w:p>
    <w:p w14:paraId="02D22382" w14:textId="2D8DD83B" w:rsidR="00EC163C" w:rsidRDefault="00EC163C" w:rsidP="00EC163C">
      <w:pPr>
        <w:pStyle w:val="Caption"/>
        <w:jc w:val="center"/>
      </w:pPr>
      <w:bookmarkStart w:id="5" w:name="_Toc61008572"/>
      <w:r>
        <w:t xml:space="preserve">Figure </w:t>
      </w:r>
      <w:r w:rsidR="00FC2C6C">
        <w:fldChar w:fldCharType="begin"/>
      </w:r>
      <w:r w:rsidR="00FC2C6C">
        <w:instrText xml:space="preserve"> SEQ Figure \* ARABIC </w:instrText>
      </w:r>
      <w:r w:rsidR="00FC2C6C">
        <w:fldChar w:fldCharType="separate"/>
      </w:r>
      <w:r w:rsidR="00F32C18">
        <w:rPr>
          <w:noProof/>
        </w:rPr>
        <w:t>2</w:t>
      </w:r>
      <w:r w:rsidR="00FC2C6C">
        <w:rPr>
          <w:noProof/>
        </w:rPr>
        <w:fldChar w:fldCharType="end"/>
      </w:r>
      <w:r>
        <w:t xml:space="preserve"> - Creep Curve</w:t>
      </w:r>
      <w:r w:rsidR="00537F5F">
        <w:t xml:space="preserve"> </w:t>
      </w:r>
      <w:sdt>
        <w:sdtPr>
          <w:id w:val="-1886710699"/>
          <w:citation/>
        </w:sdtPr>
        <w:sdtEndPr/>
        <w:sdtContent>
          <w:r w:rsidR="00537F5F">
            <w:fldChar w:fldCharType="begin"/>
          </w:r>
          <w:r w:rsidR="00537F5F">
            <w:instrText xml:space="preserve"> CITATION The91 \l 2057 </w:instrText>
          </w:r>
          <w:r w:rsidR="00537F5F">
            <w:fldChar w:fldCharType="separate"/>
          </w:r>
          <w:r w:rsidR="002C0697">
            <w:rPr>
              <w:noProof/>
            </w:rPr>
            <w:t>(inspectors, 1991)</w:t>
          </w:r>
          <w:r w:rsidR="00537F5F">
            <w:fldChar w:fldCharType="end"/>
          </w:r>
        </w:sdtContent>
      </w:sdt>
      <w:bookmarkEnd w:id="5"/>
    </w:p>
    <w:p w14:paraId="7F7594D8" w14:textId="2006A0A3" w:rsidR="00172551" w:rsidRPr="009058A8" w:rsidRDefault="00537F5F" w:rsidP="00537F5F">
      <w:pPr>
        <w:jc w:val="both"/>
      </w:pPr>
      <w:r>
        <w:t xml:space="preserve">The initial stage of creep (0 – A) is quite fast, this is then followed by the secondary stage of creep (A – B) where the rate of creep decreases, the penultimate stage of creep (B – C) shows a linear progression curve that lasts a large amount of time before the final period where the rate of creep increases radically and indicates failure. An example of creep in household terms can be shown in boiler pipes, where the constant heat and time slowly creeps the specimen into malfunction </w:t>
      </w:r>
      <w:sdt>
        <w:sdtPr>
          <w:id w:val="540641301"/>
          <w:citation/>
        </w:sdtPr>
        <w:sdtEndPr/>
        <w:sdtContent>
          <w:r>
            <w:fldChar w:fldCharType="begin"/>
          </w:r>
          <w:r>
            <w:instrText xml:space="preserve"> CITATION DRH04 \l 2057 </w:instrText>
          </w:r>
          <w:r>
            <w:fldChar w:fldCharType="separate"/>
          </w:r>
          <w:r w:rsidR="002C0697">
            <w:rPr>
              <w:noProof/>
            </w:rPr>
            <w:t>(Jones, 2004)</w:t>
          </w:r>
          <w:r>
            <w:fldChar w:fldCharType="end"/>
          </w:r>
        </w:sdtContent>
      </w:sdt>
      <w:r>
        <w:t>.</w:t>
      </w:r>
    </w:p>
    <w:p w14:paraId="7ADD1A88" w14:textId="367E1781" w:rsidR="00537F5F" w:rsidRDefault="009058A8" w:rsidP="00971A1D">
      <w:pPr>
        <w:pStyle w:val="Heading2"/>
      </w:pPr>
      <w:bookmarkStart w:id="6" w:name="_Toc61008588"/>
      <w:r>
        <w:t>Fatigue</w:t>
      </w:r>
      <w:bookmarkEnd w:id="6"/>
    </w:p>
    <w:p w14:paraId="1E5886A2" w14:textId="77777777" w:rsidR="008C18A3" w:rsidRPr="008C18A3" w:rsidRDefault="008C18A3" w:rsidP="008C18A3"/>
    <w:p w14:paraId="04AC770A" w14:textId="3167D2E6" w:rsidR="00537F5F" w:rsidRDefault="00B36A08" w:rsidP="00B36A08">
      <w:pPr>
        <w:jc w:val="both"/>
        <w:rPr>
          <w:noProof/>
        </w:rPr>
      </w:pPr>
      <w:r>
        <w:t xml:space="preserve">By definition, </w:t>
      </w:r>
      <w:r>
        <w:rPr>
          <w:i/>
          <w:iCs/>
        </w:rPr>
        <w:t>‘Fatigue is the weakness in a material caused by a repeated variation of stress’.</w:t>
      </w:r>
      <w:r>
        <w:t xml:space="preserve"> The internal combustion engines’ crankshaft experiences fatigue from the repetitive loads produced over 8000 times a minute per rod journal, this can resolve in fatigue failure if the component is not produced within its design requirements.</w:t>
      </w:r>
      <w:r w:rsidR="007F26B4">
        <w:t xml:space="preserve"> </w:t>
      </w:r>
      <w:r w:rsidR="007F26B4">
        <w:rPr>
          <w:noProof/>
        </w:rPr>
        <w:t>Khameneh, 2018, undertook an experiment testing the fatigue limit of a cast iron crankshaft and found that lowering the forces acting on the crankshaft resulted in far longer component life to a point where the part can be considered un-breakable in this conditions.</w:t>
      </w:r>
    </w:p>
    <w:p w14:paraId="3FF36AC2" w14:textId="77777777" w:rsidR="007F26B4" w:rsidRDefault="007F26B4" w:rsidP="007F26B4">
      <w:pPr>
        <w:keepNext/>
        <w:jc w:val="center"/>
      </w:pPr>
      <w:r>
        <w:rPr>
          <w:noProof/>
        </w:rPr>
        <w:lastRenderedPageBreak/>
        <w:drawing>
          <wp:inline distT="0" distB="0" distL="0" distR="0" wp14:anchorId="11F0EF49" wp14:editId="667A68B6">
            <wp:extent cx="3570514" cy="2312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3802" t="33859" r="21284" b="24230"/>
                    <a:stretch/>
                  </pic:blipFill>
                  <pic:spPr bwMode="auto">
                    <a:xfrm>
                      <a:off x="0" y="0"/>
                      <a:ext cx="3582153" cy="2320344"/>
                    </a:xfrm>
                    <a:prstGeom prst="rect">
                      <a:avLst/>
                    </a:prstGeom>
                    <a:ln>
                      <a:noFill/>
                    </a:ln>
                    <a:extLst>
                      <a:ext uri="{53640926-AAD7-44D8-BBD7-CCE9431645EC}">
                        <a14:shadowObscured xmlns:a14="http://schemas.microsoft.com/office/drawing/2010/main"/>
                      </a:ext>
                    </a:extLst>
                  </pic:spPr>
                </pic:pic>
              </a:graphicData>
            </a:graphic>
          </wp:inline>
        </w:drawing>
      </w:r>
    </w:p>
    <w:p w14:paraId="756AEE5F" w14:textId="000A34C2" w:rsidR="007F26B4" w:rsidRPr="007F26B4" w:rsidRDefault="007F26B4" w:rsidP="00971A1D">
      <w:pPr>
        <w:pStyle w:val="Caption"/>
        <w:jc w:val="center"/>
      </w:pPr>
      <w:bookmarkStart w:id="7" w:name="_Toc61008573"/>
      <w:r>
        <w:t xml:space="preserve">Figure </w:t>
      </w:r>
      <w:r w:rsidR="00FC2C6C">
        <w:fldChar w:fldCharType="begin"/>
      </w:r>
      <w:r w:rsidR="00FC2C6C">
        <w:instrText xml:space="preserve"> SEQ Figure \* ARABIC </w:instrText>
      </w:r>
      <w:r w:rsidR="00FC2C6C">
        <w:fldChar w:fldCharType="separate"/>
      </w:r>
      <w:r w:rsidR="00F32C18">
        <w:rPr>
          <w:noProof/>
        </w:rPr>
        <w:t>3</w:t>
      </w:r>
      <w:r w:rsidR="00FC2C6C">
        <w:rPr>
          <w:noProof/>
        </w:rPr>
        <w:fldChar w:fldCharType="end"/>
      </w:r>
      <w:r>
        <w:t xml:space="preserve"> - S-N graph representing endurance limits </w:t>
      </w:r>
      <w:sdt>
        <w:sdtPr>
          <w:id w:val="436495193"/>
          <w:citation/>
        </w:sdtPr>
        <w:sdtEndPr/>
        <w:sdtContent>
          <w:r>
            <w:fldChar w:fldCharType="begin"/>
          </w:r>
          <w:r>
            <w:instrText xml:space="preserve"> CITATION Fra20 \l 2057 </w:instrText>
          </w:r>
          <w:r>
            <w:fldChar w:fldCharType="separate"/>
          </w:r>
          <w:r w:rsidR="002C0697">
            <w:rPr>
              <w:noProof/>
            </w:rPr>
            <w:t>(Fractory, 2020)</w:t>
          </w:r>
          <w:r>
            <w:fldChar w:fldCharType="end"/>
          </w:r>
        </w:sdtContent>
      </w:sdt>
      <w:bookmarkEnd w:id="7"/>
    </w:p>
    <w:p w14:paraId="54D90548" w14:textId="6C8BCB02" w:rsidR="00537F5F" w:rsidRDefault="007F26B4" w:rsidP="00F76166">
      <w:pPr>
        <w:jc w:val="both"/>
      </w:pPr>
      <w:r>
        <w:t xml:space="preserve">Figure 3 shows the endurance limit for Aluminium and steel, it can be seen from the graph that the </w:t>
      </w:r>
      <w:r w:rsidR="00C66174">
        <w:t>steel trends plateau’s at around 10</w:t>
      </w:r>
      <w:r w:rsidR="00C66174">
        <w:rPr>
          <w:vertAlign w:val="superscript"/>
        </w:rPr>
        <w:t>7</w:t>
      </w:r>
      <w:r w:rsidR="00C66174">
        <w:t xml:space="preserve"> cycles. This can satisfy the previous statement concerning the endless life of the steel components.  </w:t>
      </w:r>
    </w:p>
    <w:p w14:paraId="49F80FD3" w14:textId="77777777" w:rsidR="00172551" w:rsidRPr="00537F5F" w:rsidRDefault="00172551" w:rsidP="00F76166">
      <w:pPr>
        <w:jc w:val="both"/>
      </w:pPr>
    </w:p>
    <w:p w14:paraId="1AF22DF4" w14:textId="3F60E1D9" w:rsidR="009058A8" w:rsidRDefault="009058A8" w:rsidP="009058A8">
      <w:pPr>
        <w:pStyle w:val="Heading2"/>
      </w:pPr>
      <w:bookmarkStart w:id="8" w:name="_Toc61008589"/>
      <w:r>
        <w:t>Surface finish</w:t>
      </w:r>
      <w:bookmarkEnd w:id="8"/>
    </w:p>
    <w:p w14:paraId="02C50FFC" w14:textId="3DE85D55" w:rsidR="00F76166" w:rsidRDefault="00F76166" w:rsidP="00F76166"/>
    <w:p w14:paraId="7B66EDE8" w14:textId="774D2CC0" w:rsidR="005A61D3" w:rsidRDefault="005A61D3" w:rsidP="005A61D3">
      <w:pPr>
        <w:jc w:val="both"/>
      </w:pPr>
      <w:r>
        <w:t xml:space="preserve">Surface finishing is the final alteration made in the production process to improve a component for a variety of reasons. Some surface finishes are implemented to increase durability, improve chemical resistance, or even satisfy an aesthetic appearance. </w:t>
      </w:r>
    </w:p>
    <w:p w14:paraId="21936EB9" w14:textId="7A3B372A" w:rsidR="005A61D3" w:rsidRDefault="005A61D3" w:rsidP="005A61D3">
      <w:pPr>
        <w:jc w:val="both"/>
      </w:pPr>
      <w:r>
        <w:t xml:space="preserve">There are a range of surface finishing </w:t>
      </w:r>
      <w:r w:rsidR="00644750">
        <w:t>methods.</w:t>
      </w:r>
    </w:p>
    <w:p w14:paraId="20B160CB" w14:textId="03F7EA46" w:rsidR="005A61D3" w:rsidRDefault="00644750" w:rsidP="00644750">
      <w:pPr>
        <w:pStyle w:val="ListParagraph"/>
        <w:numPr>
          <w:ilvl w:val="0"/>
          <w:numId w:val="1"/>
        </w:numPr>
        <w:jc w:val="both"/>
      </w:pPr>
      <w:r>
        <w:t>Plating – Plating uses chemical pools to add a film of protection over the piece, this method improves durability using such materials as zinc, chromium, or nickel.</w:t>
      </w:r>
    </w:p>
    <w:p w14:paraId="58E334C7" w14:textId="1852A107" w:rsidR="00644750" w:rsidRDefault="00ED31D0" w:rsidP="00644750">
      <w:pPr>
        <w:pStyle w:val="ListParagraph"/>
        <w:numPr>
          <w:ilvl w:val="0"/>
          <w:numId w:val="1"/>
        </w:numPr>
        <w:jc w:val="both"/>
      </w:pPr>
      <w:r>
        <w:t>Brushing/Cleaning – Not only does brushing the surface give the component a more attractive appearance, but it reduces frictional wear for parts that are in motion against one another. An example of this can be a piston inside a cylinder, or the bearings of connecting rod against the crankshaft.</w:t>
      </w:r>
    </w:p>
    <w:p w14:paraId="34F83B39" w14:textId="74E564CA" w:rsidR="00ED31D0" w:rsidRDefault="00ED31D0" w:rsidP="00644750">
      <w:pPr>
        <w:pStyle w:val="ListParagraph"/>
        <w:numPr>
          <w:ilvl w:val="0"/>
          <w:numId w:val="1"/>
        </w:numPr>
        <w:jc w:val="both"/>
      </w:pPr>
      <w:r>
        <w:t xml:space="preserve">Lapping/honing – Lapping uses an abrasive paste to polish two mating parts together such as engine valves to create a tight and </w:t>
      </w:r>
      <w:r w:rsidR="006A237E">
        <w:t xml:space="preserve">well fitted suit </w:t>
      </w:r>
      <w:sdt>
        <w:sdtPr>
          <w:id w:val="-1899590015"/>
          <w:citation/>
        </w:sdtPr>
        <w:sdtEndPr/>
        <w:sdtContent>
          <w:r w:rsidR="006A237E">
            <w:fldChar w:fldCharType="begin"/>
          </w:r>
          <w:r w:rsidR="006A237E">
            <w:instrText xml:space="preserve"> CITATION GCS20 \l 2057 </w:instrText>
          </w:r>
          <w:r w:rsidR="006A237E">
            <w:fldChar w:fldCharType="separate"/>
          </w:r>
          <w:r w:rsidR="002C0697">
            <w:rPr>
              <w:noProof/>
            </w:rPr>
            <w:t>(G.C.S.G. Bharat, 2020)</w:t>
          </w:r>
          <w:r w:rsidR="006A237E">
            <w:fldChar w:fldCharType="end"/>
          </w:r>
        </w:sdtContent>
      </w:sdt>
      <w:r w:rsidR="006A237E">
        <w:t xml:space="preserve">. </w:t>
      </w:r>
    </w:p>
    <w:p w14:paraId="23BC67AE" w14:textId="0F260D6B" w:rsidR="005A61D3" w:rsidRDefault="006A237E" w:rsidP="005A61D3">
      <w:pPr>
        <w:pStyle w:val="ListParagraph"/>
        <w:numPr>
          <w:ilvl w:val="0"/>
          <w:numId w:val="1"/>
        </w:numPr>
        <w:jc w:val="both"/>
      </w:pPr>
      <w:r>
        <w:t>Heat</w:t>
      </w:r>
      <w:r w:rsidR="008E0FC3">
        <w:t>-</w:t>
      </w:r>
      <w:r>
        <w:t xml:space="preserve">treating </w:t>
      </w:r>
      <w:r w:rsidR="00C43F34">
        <w:t>–</w:t>
      </w:r>
      <w:r>
        <w:t xml:space="preserve"> </w:t>
      </w:r>
      <w:r w:rsidR="00C43F34">
        <w:t xml:space="preserve">There are many </w:t>
      </w:r>
      <w:r w:rsidR="008E0FC3">
        <w:t>heat-treating</w:t>
      </w:r>
      <w:r w:rsidR="00C43F34">
        <w:t xml:space="preserve"> methods for </w:t>
      </w:r>
      <w:r w:rsidR="008E0FC3">
        <w:t>many</w:t>
      </w:r>
      <w:r w:rsidR="00C43F34">
        <w:t xml:space="preserve"> reasons, for example</w:t>
      </w:r>
      <w:r w:rsidR="005A77BB">
        <w:t>,</w:t>
      </w:r>
      <w:r w:rsidR="00C43F34">
        <w:t xml:space="preserve"> carburizing is a heat</w:t>
      </w:r>
      <w:r w:rsidR="008E0FC3">
        <w:t>-</w:t>
      </w:r>
      <w:r w:rsidR="00C43F34">
        <w:t xml:space="preserve">treating process that involves </w:t>
      </w:r>
      <w:r w:rsidR="005A77BB">
        <w:t>heating up ferrous metals to below their boiling point and exposing them to carbon liquids</w:t>
      </w:r>
      <w:r w:rsidR="008E0FC3">
        <w:t xml:space="preserve"> or</w:t>
      </w:r>
      <w:r w:rsidR="005A77BB">
        <w:t xml:space="preserve"> gases</w:t>
      </w:r>
      <w:r w:rsidR="008E0FC3">
        <w:t xml:space="preserve"> to increase the metals strength</w:t>
      </w:r>
      <w:r w:rsidR="00324652">
        <w:t xml:space="preserve"> </w:t>
      </w:r>
      <w:sdt>
        <w:sdtPr>
          <w:id w:val="-61411014"/>
          <w:citation/>
        </w:sdtPr>
        <w:sdtEndPr/>
        <w:sdtContent>
          <w:r w:rsidR="00324652">
            <w:fldChar w:fldCharType="begin"/>
          </w:r>
          <w:r w:rsidR="00324652">
            <w:instrText xml:space="preserve"> CITATION Tom20 \l 2057 </w:instrText>
          </w:r>
          <w:r w:rsidR="00324652">
            <w:fldChar w:fldCharType="separate"/>
          </w:r>
          <w:r w:rsidR="002C0697">
            <w:rPr>
              <w:noProof/>
            </w:rPr>
            <w:t>(Tomotake Hirata, 2020)</w:t>
          </w:r>
          <w:r w:rsidR="00324652">
            <w:fldChar w:fldCharType="end"/>
          </w:r>
        </w:sdtContent>
      </w:sdt>
      <w:r w:rsidR="005A77BB">
        <w:t>.</w:t>
      </w:r>
      <w:r w:rsidR="008E0FC3">
        <w:t xml:space="preserve"> For</w:t>
      </w:r>
      <w:r w:rsidR="005A77BB">
        <w:t xml:space="preserve"> </w:t>
      </w:r>
      <w:r w:rsidR="008E0FC3">
        <w:t>crankshafts, a heat-treating process referred to as sphereoidizing/annealing is used to soften the steel and improve its ductility</w:t>
      </w:r>
      <w:r w:rsidR="005F3D8F">
        <w:t xml:space="preserve"> </w:t>
      </w:r>
      <w:sdt>
        <w:sdtPr>
          <w:id w:val="-1043055485"/>
          <w:citation/>
        </w:sdtPr>
        <w:sdtEndPr/>
        <w:sdtContent>
          <w:r w:rsidR="005F3D8F">
            <w:fldChar w:fldCharType="begin"/>
          </w:r>
          <w:r w:rsidR="005F3D8F">
            <w:instrText xml:space="preserve"> CITATION Ali20 \l 2057 </w:instrText>
          </w:r>
          <w:r w:rsidR="005F3D8F">
            <w:fldChar w:fldCharType="separate"/>
          </w:r>
          <w:r w:rsidR="002C0697">
            <w:rPr>
              <w:noProof/>
            </w:rPr>
            <w:t>(Ali Khosravifard, 2020)</w:t>
          </w:r>
          <w:r w:rsidR="005F3D8F">
            <w:fldChar w:fldCharType="end"/>
          </w:r>
        </w:sdtContent>
      </w:sdt>
      <w:r w:rsidR="008E0FC3">
        <w:t>.</w:t>
      </w:r>
    </w:p>
    <w:p w14:paraId="65EAD918" w14:textId="060598C1" w:rsidR="00846B89" w:rsidRDefault="00846B89" w:rsidP="00846B89">
      <w:pPr>
        <w:keepNext/>
        <w:jc w:val="center"/>
      </w:pPr>
      <w:r>
        <w:rPr>
          <w:noProof/>
        </w:rPr>
        <w:lastRenderedPageBreak/>
        <w:drawing>
          <wp:inline distT="0" distB="0" distL="0" distR="0" wp14:anchorId="1FC1C502" wp14:editId="6A9846A3">
            <wp:extent cx="4597573" cy="2166257"/>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900" t="38609" r="20448" b="11838"/>
                    <a:stretch/>
                  </pic:blipFill>
                  <pic:spPr bwMode="auto">
                    <a:xfrm>
                      <a:off x="0" y="0"/>
                      <a:ext cx="4608061" cy="2171199"/>
                    </a:xfrm>
                    <a:prstGeom prst="rect">
                      <a:avLst/>
                    </a:prstGeom>
                    <a:ln>
                      <a:noFill/>
                    </a:ln>
                    <a:extLst>
                      <a:ext uri="{53640926-AAD7-44D8-BBD7-CCE9431645EC}">
                        <a14:shadowObscured xmlns:a14="http://schemas.microsoft.com/office/drawing/2010/main"/>
                      </a:ext>
                    </a:extLst>
                  </pic:spPr>
                </pic:pic>
              </a:graphicData>
            </a:graphic>
          </wp:inline>
        </w:drawing>
      </w:r>
    </w:p>
    <w:p w14:paraId="75982BBF" w14:textId="46FD0563" w:rsidR="00324652" w:rsidRDefault="00846B89" w:rsidP="00846B89">
      <w:pPr>
        <w:pStyle w:val="Caption"/>
        <w:jc w:val="center"/>
      </w:pPr>
      <w:bookmarkStart w:id="9" w:name="_Toc61008574"/>
      <w:r>
        <w:t xml:space="preserve">Figure </w:t>
      </w:r>
      <w:r w:rsidR="00FC2C6C">
        <w:fldChar w:fldCharType="begin"/>
      </w:r>
      <w:r w:rsidR="00FC2C6C">
        <w:instrText xml:space="preserve"> SEQ Figure \* ARABIC </w:instrText>
      </w:r>
      <w:r w:rsidR="00FC2C6C">
        <w:fldChar w:fldCharType="separate"/>
      </w:r>
      <w:r w:rsidR="00F32C18">
        <w:rPr>
          <w:noProof/>
        </w:rPr>
        <w:t>4</w:t>
      </w:r>
      <w:r w:rsidR="00FC2C6C">
        <w:rPr>
          <w:noProof/>
        </w:rPr>
        <w:fldChar w:fldCharType="end"/>
      </w:r>
      <w:r>
        <w:t xml:space="preserve"> - Example of crankshaft with surface finishing </w:t>
      </w:r>
      <w:sdt>
        <w:sdtPr>
          <w:id w:val="423695916"/>
          <w:citation/>
        </w:sdtPr>
        <w:sdtEndPr/>
        <w:sdtContent>
          <w:r>
            <w:fldChar w:fldCharType="begin"/>
          </w:r>
          <w:r>
            <w:instrText xml:space="preserve"> CITATION Sku20 \l 2057 </w:instrText>
          </w:r>
          <w:r>
            <w:fldChar w:fldCharType="separate"/>
          </w:r>
          <w:r w:rsidR="002C0697">
            <w:rPr>
              <w:noProof/>
            </w:rPr>
            <w:t>(Racing, 2020)</w:t>
          </w:r>
          <w:r>
            <w:fldChar w:fldCharType="end"/>
          </w:r>
        </w:sdtContent>
      </w:sdt>
      <w:bookmarkEnd w:id="9"/>
    </w:p>
    <w:p w14:paraId="265DA211" w14:textId="1C0D2B92" w:rsidR="00324652" w:rsidRDefault="00BE24EF" w:rsidP="00324652">
      <w:pPr>
        <w:jc w:val="both"/>
      </w:pPr>
      <w:r>
        <w:t xml:space="preserve">Figure 4 shows a crankshaft with the surface finished rod journal located. </w:t>
      </w:r>
      <w:r>
        <w:rPr>
          <w:noProof/>
        </w:rPr>
        <w:t xml:space="preserve">MAHLE, 2021, explains the importance of direction when surfaces finishing the crank journals. The report elaborates on the ‘fuzz’ being produced from the polishing belt and how the direction </w:t>
      </w:r>
      <w:r w:rsidR="00F12B67">
        <w:rPr>
          <w:noProof/>
        </w:rPr>
        <w:t>that</w:t>
      </w:r>
      <w:r>
        <w:rPr>
          <w:noProof/>
        </w:rPr>
        <w:t xml:space="preserve"> the fuzz is facing can create additional friction if it’s n</w:t>
      </w:r>
      <w:r w:rsidR="00F12B67">
        <w:rPr>
          <w:noProof/>
        </w:rPr>
        <w:t>ot in flow with the rotating direction of the crank.</w:t>
      </w:r>
    </w:p>
    <w:p w14:paraId="43971816" w14:textId="77777777" w:rsidR="00324652" w:rsidRPr="00F76166" w:rsidRDefault="00324652" w:rsidP="00324652">
      <w:pPr>
        <w:jc w:val="both"/>
      </w:pPr>
    </w:p>
    <w:p w14:paraId="6E40A491" w14:textId="4F0C68D7" w:rsidR="009058A8" w:rsidRDefault="009058A8" w:rsidP="009058A8">
      <w:pPr>
        <w:pStyle w:val="Heading2"/>
      </w:pPr>
      <w:bookmarkStart w:id="10" w:name="_Toc61008590"/>
      <w:r>
        <w:t>Frictional wear</w:t>
      </w:r>
      <w:bookmarkEnd w:id="10"/>
    </w:p>
    <w:p w14:paraId="2A1ED261" w14:textId="7B7997A5" w:rsidR="005F3D8F" w:rsidRDefault="005F3D8F" w:rsidP="005F3D8F"/>
    <w:p w14:paraId="02BB8EEE" w14:textId="1BD0CA19" w:rsidR="005F3D8F" w:rsidRDefault="00324652" w:rsidP="00B11D80">
      <w:pPr>
        <w:jc w:val="both"/>
      </w:pPr>
      <w:r>
        <w:t xml:space="preserve">Fictional wear is a physical phenomenon where two or more components in an assembly brush against one another and consequently wear </w:t>
      </w:r>
      <w:r w:rsidR="00B11D80">
        <w:t>each other out. From an automotive engineering point of view, reducing friction is not only important from a component failure point of view, but engine efficiency is extremely reliant on reducing friction.</w:t>
      </w:r>
    </w:p>
    <w:p w14:paraId="4876B361" w14:textId="385F6379" w:rsidR="007362DF" w:rsidRDefault="0057198D" w:rsidP="00B11D80">
      <w:pPr>
        <w:jc w:val="both"/>
      </w:pPr>
      <w:r>
        <w:t xml:space="preserve">To reduce frictional wear and friction coefficients between the components of an internal combustion engine, tribology studies are frequently investigated. The friction coefficient is highly dependant on the materials in contact, the velocity of the contacting surfaces and the lubrication being employed. </w:t>
      </w:r>
    </w:p>
    <w:p w14:paraId="33E5E545" w14:textId="18253930" w:rsidR="00B11D80" w:rsidRDefault="0057198D" w:rsidP="00B11D80">
      <w:pPr>
        <w:jc w:val="both"/>
        <w:rPr>
          <w:noProof/>
        </w:rPr>
      </w:pPr>
      <w:r>
        <w:t>Lack of hydrodynamic lubrication can cause elevated amounts of wear due to friction</w:t>
      </w:r>
      <w:r w:rsidR="004E04B3">
        <w:t>.</w:t>
      </w:r>
      <w:r w:rsidR="007362DF">
        <w:t xml:space="preserve"> </w:t>
      </w:r>
      <w:r w:rsidR="007362DF">
        <w:rPr>
          <w:noProof/>
        </w:rPr>
        <w:t xml:space="preserve">Yagi, 2021, undertook an experiment testing </w:t>
      </w:r>
      <w:r w:rsidR="004E04B3">
        <w:rPr>
          <w:noProof/>
        </w:rPr>
        <w:t xml:space="preserve">the </w:t>
      </w:r>
      <w:r w:rsidR="007362DF">
        <w:rPr>
          <w:noProof/>
        </w:rPr>
        <w:t xml:space="preserve">importance of textured surfaces to prevent starvation of lubrication, </w:t>
      </w:r>
      <w:r w:rsidR="004E04B3">
        <w:rPr>
          <w:noProof/>
        </w:rPr>
        <w:t>the experiment concluded that the cross hatched texturing made a significant</w:t>
      </w:r>
      <w:r w:rsidR="00F12B67">
        <w:rPr>
          <w:noProof/>
        </w:rPr>
        <w:t xml:space="preserve"> difference</w:t>
      </w:r>
      <w:r w:rsidR="004E04B3">
        <w:rPr>
          <w:noProof/>
        </w:rPr>
        <w:t xml:space="preserve"> to the amount of wear produced due to friction</w:t>
      </w:r>
      <w:r w:rsidR="00F12B67">
        <w:rPr>
          <w:noProof/>
        </w:rPr>
        <w:t xml:space="preserve"> as it allowed greater amounts of lubrication.</w:t>
      </w:r>
    </w:p>
    <w:p w14:paraId="5C647FCC" w14:textId="77777777" w:rsidR="00BE24EF" w:rsidRDefault="00BE24EF" w:rsidP="00B11D80">
      <w:pPr>
        <w:jc w:val="both"/>
      </w:pPr>
    </w:p>
    <w:p w14:paraId="667B4E8D" w14:textId="77777777" w:rsidR="00BE24EF" w:rsidRDefault="00BE24EF" w:rsidP="00BE24EF">
      <w:pPr>
        <w:keepNext/>
        <w:jc w:val="center"/>
      </w:pPr>
      <w:r>
        <w:rPr>
          <w:noProof/>
        </w:rPr>
        <w:lastRenderedPageBreak/>
        <w:drawing>
          <wp:inline distT="0" distB="0" distL="0" distR="0" wp14:anchorId="55A5F0AE" wp14:editId="313C7917">
            <wp:extent cx="3874606" cy="215537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737" t="21566" r="28658" b="33652"/>
                    <a:stretch/>
                  </pic:blipFill>
                  <pic:spPr bwMode="auto">
                    <a:xfrm>
                      <a:off x="0" y="0"/>
                      <a:ext cx="3881052" cy="2158958"/>
                    </a:xfrm>
                    <a:prstGeom prst="rect">
                      <a:avLst/>
                    </a:prstGeom>
                    <a:ln>
                      <a:noFill/>
                    </a:ln>
                    <a:extLst>
                      <a:ext uri="{53640926-AAD7-44D8-BBD7-CCE9431645EC}">
                        <a14:shadowObscured xmlns:a14="http://schemas.microsoft.com/office/drawing/2010/main"/>
                      </a:ext>
                    </a:extLst>
                  </pic:spPr>
                </pic:pic>
              </a:graphicData>
            </a:graphic>
          </wp:inline>
        </w:drawing>
      </w:r>
    </w:p>
    <w:p w14:paraId="5B078FE1" w14:textId="047ACF30" w:rsidR="00324652" w:rsidRDefault="00BE24EF" w:rsidP="00BE24EF">
      <w:pPr>
        <w:pStyle w:val="Caption"/>
        <w:jc w:val="center"/>
      </w:pPr>
      <w:bookmarkStart w:id="11" w:name="_Toc61008575"/>
      <w:r>
        <w:t xml:space="preserve">Figure </w:t>
      </w:r>
      <w:r w:rsidR="00FC2C6C">
        <w:fldChar w:fldCharType="begin"/>
      </w:r>
      <w:r w:rsidR="00FC2C6C">
        <w:instrText xml:space="preserve"> SEQ Figure \* ARABIC </w:instrText>
      </w:r>
      <w:r w:rsidR="00FC2C6C">
        <w:fldChar w:fldCharType="separate"/>
      </w:r>
      <w:r w:rsidR="00F32C18">
        <w:rPr>
          <w:noProof/>
        </w:rPr>
        <w:t>5</w:t>
      </w:r>
      <w:r w:rsidR="00FC2C6C">
        <w:rPr>
          <w:noProof/>
        </w:rPr>
        <w:fldChar w:fldCharType="end"/>
      </w:r>
      <w:r>
        <w:t xml:space="preserve"> - Examples of frictional wear</w:t>
      </w:r>
      <w:r w:rsidR="002807EC">
        <w:t xml:space="preserve"> </w:t>
      </w:r>
      <w:sdt>
        <w:sdtPr>
          <w:id w:val="-1978056257"/>
          <w:citation/>
        </w:sdtPr>
        <w:sdtEndPr/>
        <w:sdtContent>
          <w:r w:rsidR="002807EC">
            <w:fldChar w:fldCharType="begin"/>
          </w:r>
          <w:r w:rsidR="002807EC">
            <w:instrText xml:space="preserve"> CITATION Vic20 \l 2057 </w:instrText>
          </w:r>
          <w:r w:rsidR="002807EC">
            <w:fldChar w:fldCharType="separate"/>
          </w:r>
          <w:r w:rsidR="002C0697">
            <w:rPr>
              <w:noProof/>
            </w:rPr>
            <w:t>(Victoria E. Burlakova, 2020)</w:t>
          </w:r>
          <w:r w:rsidR="002807EC">
            <w:fldChar w:fldCharType="end"/>
          </w:r>
        </w:sdtContent>
      </w:sdt>
      <w:bookmarkEnd w:id="11"/>
    </w:p>
    <w:p w14:paraId="4041B40B" w14:textId="468BE892" w:rsidR="00BE24EF" w:rsidRDefault="002807EC" w:rsidP="002807EC">
      <w:pPr>
        <w:jc w:val="both"/>
      </w:pPr>
      <w:r>
        <w:t>Figure 5 shows an example of frictional wear</w:t>
      </w:r>
      <w:r w:rsidR="00F12B67">
        <w:t>.</w:t>
      </w:r>
      <w:r>
        <w:t xml:space="preserve"> </w:t>
      </w:r>
      <w:r w:rsidR="00F12B67">
        <w:t>T</w:t>
      </w:r>
      <w:r>
        <w:t>he wear particles are effectively debris from the material</w:t>
      </w:r>
      <w:r w:rsidR="00F12B67">
        <w:t>,</w:t>
      </w:r>
      <w:r>
        <w:t xml:space="preserve"> </w:t>
      </w:r>
      <w:r w:rsidR="00F12B67">
        <w:t>t</w:t>
      </w:r>
      <w:r>
        <w:t>he pores can be formed from debris coming between the two colliding materials, this can be seen on a lot on the front suspension</w:t>
      </w:r>
      <w:r w:rsidR="00F12B67">
        <w:t xml:space="preserve"> of motorcycles</w:t>
      </w:r>
      <w:r>
        <w:t xml:space="preserve"> when dirt and rubble gets between the fork and seal, however pores can also be formed from corrosion.</w:t>
      </w:r>
    </w:p>
    <w:p w14:paraId="715ADD77" w14:textId="77777777" w:rsidR="00172551" w:rsidRPr="00BE24EF" w:rsidRDefault="00172551" w:rsidP="002807EC">
      <w:pPr>
        <w:jc w:val="both"/>
      </w:pPr>
    </w:p>
    <w:p w14:paraId="0A3C0923" w14:textId="57A6B8D2" w:rsidR="009058A8" w:rsidRPr="009058A8" w:rsidRDefault="009058A8" w:rsidP="009058A8">
      <w:pPr>
        <w:pStyle w:val="Heading2"/>
      </w:pPr>
      <w:bookmarkStart w:id="12" w:name="_Toc61008591"/>
      <w:r>
        <w:t>Corrosion</w:t>
      </w:r>
      <w:bookmarkEnd w:id="12"/>
    </w:p>
    <w:p w14:paraId="2DC96498" w14:textId="777A0054" w:rsidR="006C496A" w:rsidRDefault="006C496A" w:rsidP="006C496A"/>
    <w:p w14:paraId="1E6B912D" w14:textId="64DC9FA8" w:rsidR="002807EC" w:rsidRDefault="00020375" w:rsidP="00020375">
      <w:pPr>
        <w:jc w:val="both"/>
      </w:pPr>
      <w:r>
        <w:t>Corrosion is a process in which damage is caused b</w:t>
      </w:r>
      <w:r w:rsidR="00F12B67">
        <w:t>y</w:t>
      </w:r>
      <w:r>
        <w:t xml:space="preserve"> a material being corroded. In ferrous metals, corrosion most commonly occurs when the material is exposed to oxygen and water. There are several different types of corrosion</w:t>
      </w:r>
      <w:r w:rsidR="001D04F3">
        <w:t>.</w:t>
      </w:r>
    </w:p>
    <w:p w14:paraId="088A2C8F" w14:textId="34303FC8" w:rsidR="00971445" w:rsidRDefault="00971445" w:rsidP="00B27D24">
      <w:pPr>
        <w:pStyle w:val="ListParagraph"/>
        <w:numPr>
          <w:ilvl w:val="0"/>
          <w:numId w:val="1"/>
        </w:numPr>
        <w:jc w:val="both"/>
      </w:pPr>
      <w:r>
        <w:t xml:space="preserve">Uniform Corrosion – </w:t>
      </w:r>
      <w:r w:rsidR="00F12B67">
        <w:t>U</w:t>
      </w:r>
      <w:r>
        <w:t>niform corrosion is the most common, it occurs in an even pattern over large surface areas of material</w:t>
      </w:r>
      <w:r w:rsidR="000700AE">
        <w:t xml:space="preserve"> </w:t>
      </w:r>
      <w:sdt>
        <w:sdtPr>
          <w:id w:val="924224313"/>
          <w:citation/>
        </w:sdtPr>
        <w:sdtEndPr/>
        <w:sdtContent>
          <w:r w:rsidR="000A363E">
            <w:fldChar w:fldCharType="begin"/>
          </w:r>
          <w:r w:rsidR="000A363E">
            <w:instrText xml:space="preserve"> CITATION DaH19 \l 2057 </w:instrText>
          </w:r>
          <w:r w:rsidR="000A363E">
            <w:fldChar w:fldCharType="separate"/>
          </w:r>
          <w:r w:rsidR="002C0697">
            <w:rPr>
              <w:noProof/>
            </w:rPr>
            <w:t>(Da-Hai Xia, 2019)</w:t>
          </w:r>
          <w:r w:rsidR="000A363E">
            <w:fldChar w:fldCharType="end"/>
          </w:r>
        </w:sdtContent>
      </w:sdt>
      <w:r>
        <w:t>.</w:t>
      </w:r>
    </w:p>
    <w:p w14:paraId="5283B628" w14:textId="46C264A4" w:rsidR="00B27D24" w:rsidRDefault="000700AE" w:rsidP="00B27D24">
      <w:pPr>
        <w:pStyle w:val="ListParagraph"/>
        <w:numPr>
          <w:ilvl w:val="0"/>
          <w:numId w:val="1"/>
        </w:numPr>
        <w:jc w:val="both"/>
      </w:pPr>
      <w:r>
        <w:t xml:space="preserve">Pitting Corrosion </w:t>
      </w:r>
      <w:r w:rsidR="000A363E">
        <w:t>–</w:t>
      </w:r>
      <w:r>
        <w:t xml:space="preserve"> </w:t>
      </w:r>
      <w:r w:rsidR="00F12B67">
        <w:t>P</w:t>
      </w:r>
      <w:r w:rsidR="000A363E">
        <w:t xml:space="preserve">itting is a very aggressive form of corrosion that can be difficult to forecast, pitting can form defects that can damage components enough to </w:t>
      </w:r>
      <w:r w:rsidR="00F12B67">
        <w:t>deem</w:t>
      </w:r>
      <w:r w:rsidR="000A363E">
        <w:t xml:space="preserve"> them unusable</w:t>
      </w:r>
      <w:r w:rsidR="004D654E">
        <w:t xml:space="preserve"> </w:t>
      </w:r>
      <w:sdt>
        <w:sdtPr>
          <w:id w:val="-1107878882"/>
          <w:citation/>
        </w:sdtPr>
        <w:sdtEndPr/>
        <w:sdtContent>
          <w:r w:rsidR="004D654E">
            <w:fldChar w:fldCharType="begin"/>
          </w:r>
          <w:r w:rsidR="004D654E">
            <w:instrText xml:space="preserve"> CITATION Ren21 \l 2057 </w:instrText>
          </w:r>
          <w:r w:rsidR="004D654E">
            <w:fldChar w:fldCharType="separate"/>
          </w:r>
          <w:r w:rsidR="002C0697">
            <w:rPr>
              <w:noProof/>
            </w:rPr>
            <w:t>(Ren Songbo, 2021)</w:t>
          </w:r>
          <w:r w:rsidR="004D654E">
            <w:fldChar w:fldCharType="end"/>
          </w:r>
        </w:sdtContent>
      </w:sdt>
      <w:r w:rsidR="000A363E">
        <w:t>.</w:t>
      </w:r>
    </w:p>
    <w:p w14:paraId="46561D9B" w14:textId="0BF882BC" w:rsidR="00801F6C" w:rsidRDefault="00801F6C" w:rsidP="00801F6C">
      <w:pPr>
        <w:pStyle w:val="ListParagraph"/>
        <w:numPr>
          <w:ilvl w:val="0"/>
          <w:numId w:val="1"/>
        </w:numPr>
        <w:jc w:val="both"/>
      </w:pPr>
      <w:r>
        <w:t>Crevice Corrosion – In engineering a crevice can be under a washer, or bolt cap. Crevice corrosion is a chemical phenomenon that occurs in areas where there is limited oxygen, this form of deterioration occurs when the pH value veers away from neutral within the microclimate</w:t>
      </w:r>
      <w:r w:rsidR="004D654E">
        <w:t xml:space="preserve"> </w:t>
      </w:r>
      <w:sdt>
        <w:sdtPr>
          <w:id w:val="-1979220232"/>
          <w:citation/>
        </w:sdtPr>
        <w:sdtEndPr/>
        <w:sdtContent>
          <w:r w:rsidR="004D654E">
            <w:fldChar w:fldCharType="begin"/>
          </w:r>
          <w:r w:rsidR="004D654E">
            <w:instrText xml:space="preserve"> CITATION Xua20 \l 2057 </w:instrText>
          </w:r>
          <w:r w:rsidR="004D654E">
            <w:fldChar w:fldCharType="separate"/>
          </w:r>
          <w:r w:rsidR="002C0697">
            <w:rPr>
              <w:noProof/>
            </w:rPr>
            <w:t>(Xuan Wu, 2020)</w:t>
          </w:r>
          <w:r w:rsidR="004D654E">
            <w:fldChar w:fldCharType="end"/>
          </w:r>
        </w:sdtContent>
      </w:sdt>
      <w:r>
        <w:t>.</w:t>
      </w:r>
    </w:p>
    <w:p w14:paraId="70CD7147" w14:textId="15B27979" w:rsidR="00AA0F62" w:rsidRDefault="0086687C" w:rsidP="00020375">
      <w:pPr>
        <w:jc w:val="both"/>
      </w:pPr>
      <w:r>
        <w:t xml:space="preserve">The crankshaft does not tend to experience a large amount of corrosion as it is regularly saturated in engine oil. This means if the engine is left over a large </w:t>
      </w:r>
      <w:r w:rsidR="0051144D">
        <w:t>period</w:t>
      </w:r>
      <w:r>
        <w:t xml:space="preserve">, the crankshaft may experience some corrosion, either from the crevices or uniformly. </w:t>
      </w:r>
    </w:p>
    <w:p w14:paraId="7AEADEE3" w14:textId="1F7592B1" w:rsidR="00F12B67" w:rsidRDefault="00F12B67" w:rsidP="00020375">
      <w:pPr>
        <w:jc w:val="both"/>
      </w:pPr>
    </w:p>
    <w:p w14:paraId="7C895D40" w14:textId="14344B2C" w:rsidR="00F12B67" w:rsidRDefault="00F12B67" w:rsidP="00020375">
      <w:pPr>
        <w:jc w:val="both"/>
      </w:pPr>
    </w:p>
    <w:p w14:paraId="35349267" w14:textId="77777777" w:rsidR="00F12B67" w:rsidRPr="006C496A" w:rsidRDefault="00F12B67" w:rsidP="00020375">
      <w:pPr>
        <w:jc w:val="both"/>
      </w:pPr>
    </w:p>
    <w:p w14:paraId="0224EE71" w14:textId="3F480379" w:rsidR="004F2FDC" w:rsidRDefault="00C379DB" w:rsidP="00AA0F62">
      <w:pPr>
        <w:pStyle w:val="Heading1"/>
      </w:pPr>
      <w:bookmarkStart w:id="13" w:name="_Toc61008592"/>
      <w:r>
        <w:lastRenderedPageBreak/>
        <w:t>Evidence of failure</w:t>
      </w:r>
      <w:bookmarkEnd w:id="13"/>
    </w:p>
    <w:p w14:paraId="2C456F62" w14:textId="37E7426D" w:rsidR="004F2FDC" w:rsidRDefault="004F2FDC" w:rsidP="00AA0F62">
      <w:pPr>
        <w:pStyle w:val="Heading2"/>
      </w:pPr>
      <w:bookmarkStart w:id="14" w:name="_Toc61008593"/>
      <w:r>
        <w:t>Metallographic Analysis</w:t>
      </w:r>
      <w:bookmarkEnd w:id="14"/>
    </w:p>
    <w:p w14:paraId="7ECECDFA" w14:textId="77777777" w:rsidR="004F2FDC" w:rsidRDefault="004F2FDC" w:rsidP="004F2FDC">
      <w:pPr>
        <w:jc w:val="both"/>
      </w:pPr>
      <w:r>
        <w:t>Metallography is the study of metals and alloys, this study examines the metals grain sizes, microstructures as a function of cooling rate, graphite structures, silicon structures in AL-Si alloys and many other material characteristics. This is achieved using high quality metallographic microscopy.</w:t>
      </w:r>
    </w:p>
    <w:p w14:paraId="5EC0E5AE" w14:textId="77777777" w:rsidR="004F2FDC" w:rsidRDefault="004F2FDC" w:rsidP="004F2FDC">
      <w:pPr>
        <w:keepNext/>
        <w:jc w:val="center"/>
      </w:pPr>
      <w:r>
        <w:rPr>
          <w:noProof/>
        </w:rPr>
        <w:drawing>
          <wp:inline distT="0" distB="0" distL="0" distR="0" wp14:anchorId="2F8BC9A1" wp14:editId="20C2E4F4">
            <wp:extent cx="3048000" cy="2552700"/>
            <wp:effectExtent l="0" t="0" r="0" b="0"/>
            <wp:docPr id="5" name="Picture 5" descr="Metallographic Micros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allographic Microscopy"/>
                    <pic:cNvPicPr>
                      <a:picLocks noChangeAspect="1" noChangeArrowheads="1"/>
                    </pic:cNvPicPr>
                  </pic:nvPicPr>
                  <pic:blipFill>
                    <a:blip r:embed="rId17">
                      <a:duotone>
                        <a:prstClr val="black"/>
                        <a:srgbClr val="D9C3A5">
                          <a:tint val="50000"/>
                          <a:satMod val="180000"/>
                        </a:srgbClr>
                      </a:duotone>
                      <a:extLst>
                        <a:ext uri="{28A0092B-C50C-407E-A947-70E740481C1C}">
                          <a14:useLocalDpi xmlns:a14="http://schemas.microsoft.com/office/drawing/2010/main" val="0"/>
                        </a:ext>
                      </a:extLst>
                    </a:blip>
                    <a:srcRect/>
                    <a:stretch>
                      <a:fillRect/>
                    </a:stretch>
                  </pic:blipFill>
                  <pic:spPr bwMode="auto">
                    <a:xfrm>
                      <a:off x="0" y="0"/>
                      <a:ext cx="3048000" cy="2552700"/>
                    </a:xfrm>
                    <a:prstGeom prst="rect">
                      <a:avLst/>
                    </a:prstGeom>
                    <a:noFill/>
                    <a:ln>
                      <a:noFill/>
                    </a:ln>
                  </pic:spPr>
                </pic:pic>
              </a:graphicData>
            </a:graphic>
          </wp:inline>
        </w:drawing>
      </w:r>
    </w:p>
    <w:p w14:paraId="293839C6" w14:textId="4C0E9914" w:rsidR="004F2FDC" w:rsidRDefault="004F2FDC" w:rsidP="004F2FDC">
      <w:pPr>
        <w:pStyle w:val="Caption"/>
        <w:jc w:val="center"/>
      </w:pPr>
      <w:bookmarkStart w:id="15" w:name="_Toc61008576"/>
      <w:r>
        <w:t xml:space="preserve">Figure </w:t>
      </w:r>
      <w:r w:rsidR="00FC2C6C">
        <w:fldChar w:fldCharType="begin"/>
      </w:r>
      <w:r w:rsidR="00FC2C6C">
        <w:instrText xml:space="preserve"> SEQ Figure \* ARABIC </w:instrText>
      </w:r>
      <w:r w:rsidR="00FC2C6C">
        <w:fldChar w:fldCharType="separate"/>
      </w:r>
      <w:r w:rsidR="00F32C18">
        <w:rPr>
          <w:noProof/>
        </w:rPr>
        <w:t>6</w:t>
      </w:r>
      <w:r w:rsidR="00FC2C6C">
        <w:rPr>
          <w:noProof/>
        </w:rPr>
        <w:fldChar w:fldCharType="end"/>
      </w:r>
      <w:r>
        <w:t xml:space="preserve"> - Example of corrosion on buried pipe.</w:t>
      </w:r>
      <w:bookmarkEnd w:id="15"/>
    </w:p>
    <w:p w14:paraId="3BC06D16" w14:textId="76EDCF3C" w:rsidR="00F12B67" w:rsidRDefault="004F2FDC" w:rsidP="00F12B67">
      <w:pPr>
        <w:jc w:val="both"/>
      </w:pPr>
      <w:r>
        <w:t>The aim of th</w:t>
      </w:r>
      <w:r w:rsidR="00F12B67">
        <w:t>is</w:t>
      </w:r>
      <w:r>
        <w:t xml:space="preserve"> metallographic study is to examine the chemical effects that moist soil has had on this pipe that has been buried underground within th</w:t>
      </w:r>
      <w:r w:rsidR="00F12B67">
        <w:t>e</w:t>
      </w:r>
      <w:r>
        <w:t xml:space="preserve"> experiment </w:t>
      </w:r>
      <w:sdt>
        <w:sdtPr>
          <w:id w:val="1084427374"/>
          <w:citation/>
        </w:sdtPr>
        <w:sdtEndPr/>
        <w:sdtContent>
          <w:r>
            <w:fldChar w:fldCharType="begin"/>
          </w:r>
          <w:r>
            <w:instrText xml:space="preserve"> CITATION Mat21 \l 2057 </w:instrText>
          </w:r>
          <w:r>
            <w:fldChar w:fldCharType="separate"/>
          </w:r>
          <w:r w:rsidR="002C0697">
            <w:rPr>
              <w:noProof/>
            </w:rPr>
            <w:t>(Materials, 2021)</w:t>
          </w:r>
          <w:r>
            <w:fldChar w:fldCharType="end"/>
          </w:r>
        </w:sdtContent>
      </w:sdt>
      <w:r>
        <w:t xml:space="preserve">. Figure 7 shows the findings from the metallographic study, it can be seen from the figure that there is an area at the top left of the image indicating an extent of corrosion. </w:t>
      </w:r>
    </w:p>
    <w:p w14:paraId="66B7BD00" w14:textId="621FE2D1" w:rsidR="0086687C" w:rsidRDefault="0050143B" w:rsidP="0050143B">
      <w:pPr>
        <w:pStyle w:val="Heading2"/>
      </w:pPr>
      <w:bookmarkStart w:id="16" w:name="_Toc61008594"/>
      <w:r>
        <w:t>Fractography</w:t>
      </w:r>
      <w:bookmarkEnd w:id="16"/>
    </w:p>
    <w:p w14:paraId="7C4D49F5" w14:textId="3C1B3AA2" w:rsidR="0050143B" w:rsidRDefault="0050143B" w:rsidP="0050143B"/>
    <w:p w14:paraId="7BA531CA" w14:textId="0AFECE47" w:rsidR="0050143B" w:rsidRDefault="0050143B" w:rsidP="0050143B">
      <w:pPr>
        <w:jc w:val="both"/>
      </w:pPr>
      <w:r>
        <w:t xml:space="preserve">Failure analysis is far more than a simple visual inspection of a component. Fractography utilises scanning electron microscopes (SEM) to identify the reason a failure has occurred. Failure can develop from fatigue, </w:t>
      </w:r>
      <w:r w:rsidR="004E2BA5">
        <w:t xml:space="preserve">corrosion, and crack propagation. </w:t>
      </w:r>
    </w:p>
    <w:p w14:paraId="3327D5C7" w14:textId="77777777" w:rsidR="004E2BA5" w:rsidRDefault="004E2BA5" w:rsidP="004E2BA5">
      <w:pPr>
        <w:keepNext/>
        <w:jc w:val="center"/>
      </w:pPr>
      <w:r>
        <w:rPr>
          <w:noProof/>
        </w:rPr>
        <w:drawing>
          <wp:inline distT="0" distB="0" distL="0" distR="0" wp14:anchorId="280F2301" wp14:editId="0E60F016">
            <wp:extent cx="3276413" cy="2432957"/>
            <wp:effectExtent l="0" t="0" r="63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7555" t="33320" r="51350" b="37761"/>
                    <a:stretch/>
                  </pic:blipFill>
                  <pic:spPr bwMode="auto">
                    <a:xfrm>
                      <a:off x="0" y="0"/>
                      <a:ext cx="3292783" cy="2445113"/>
                    </a:xfrm>
                    <a:prstGeom prst="rect">
                      <a:avLst/>
                    </a:prstGeom>
                    <a:ln>
                      <a:noFill/>
                    </a:ln>
                    <a:extLst>
                      <a:ext uri="{53640926-AAD7-44D8-BBD7-CCE9431645EC}">
                        <a14:shadowObscured xmlns:a14="http://schemas.microsoft.com/office/drawing/2010/main"/>
                      </a:ext>
                    </a:extLst>
                  </pic:spPr>
                </pic:pic>
              </a:graphicData>
            </a:graphic>
          </wp:inline>
        </w:drawing>
      </w:r>
    </w:p>
    <w:p w14:paraId="2156BACD" w14:textId="26ABFB25" w:rsidR="004E2BA5" w:rsidRPr="0050143B" w:rsidRDefault="004E2BA5" w:rsidP="004E2BA5">
      <w:pPr>
        <w:pStyle w:val="Caption"/>
        <w:jc w:val="center"/>
      </w:pPr>
      <w:bookmarkStart w:id="17" w:name="_Toc61008577"/>
      <w:r>
        <w:t xml:space="preserve">Figure </w:t>
      </w:r>
      <w:r w:rsidR="00FC2C6C">
        <w:fldChar w:fldCharType="begin"/>
      </w:r>
      <w:r w:rsidR="00FC2C6C">
        <w:instrText xml:space="preserve"> SEQ Figure \* ARABIC </w:instrText>
      </w:r>
      <w:r w:rsidR="00FC2C6C">
        <w:fldChar w:fldCharType="separate"/>
      </w:r>
      <w:r w:rsidR="00F32C18">
        <w:rPr>
          <w:noProof/>
        </w:rPr>
        <w:t>7</w:t>
      </w:r>
      <w:r w:rsidR="00FC2C6C">
        <w:rPr>
          <w:noProof/>
        </w:rPr>
        <w:fldChar w:fldCharType="end"/>
      </w:r>
      <w:r>
        <w:t xml:space="preserve"> - Example of SEM fractography</w:t>
      </w:r>
      <w:bookmarkEnd w:id="17"/>
      <w:r>
        <w:t xml:space="preserve"> </w:t>
      </w:r>
    </w:p>
    <w:p w14:paraId="668BB8E6" w14:textId="122E676C" w:rsidR="003B3402" w:rsidRDefault="004E2BA5" w:rsidP="00304837">
      <w:pPr>
        <w:jc w:val="both"/>
      </w:pPr>
      <w:r>
        <w:lastRenderedPageBreak/>
        <w:t xml:space="preserve">Figure 6 shows an example of an SEM fractography photo, the image presents a crack propagation area that is represented by dimples along the rough surface. There are certain characteristics that represent certain types of failure, for example, in ductile fracture the separation of the material surface creates micro voids, these voids will then separate at the fracture of the surface and undergo necking, from this, the direction of fracture can be detected e.g., shear fracture on a bolt neck or crankshaft </w:t>
      </w:r>
      <w:sdt>
        <w:sdtPr>
          <w:id w:val="-731001133"/>
          <w:citation/>
        </w:sdtPr>
        <w:sdtEndPr/>
        <w:sdtContent>
          <w:r>
            <w:fldChar w:fldCharType="begin"/>
          </w:r>
          <w:r w:rsidR="000A06E2">
            <w:instrText xml:space="preserve">CITATION Jé07 \l 2057 </w:instrText>
          </w:r>
          <w:r>
            <w:fldChar w:fldCharType="separate"/>
          </w:r>
          <w:r w:rsidR="002C0697">
            <w:rPr>
              <w:noProof/>
            </w:rPr>
            <w:t>(Jerome Tchoufang Tchuindjang, 2007)</w:t>
          </w:r>
          <w:r>
            <w:fldChar w:fldCharType="end"/>
          </w:r>
        </w:sdtContent>
      </w:sdt>
      <w:r>
        <w:t>.</w:t>
      </w:r>
    </w:p>
    <w:p w14:paraId="07B4E021" w14:textId="77777777" w:rsidR="00A162DC" w:rsidRDefault="00A162DC" w:rsidP="00304837">
      <w:pPr>
        <w:jc w:val="both"/>
      </w:pPr>
    </w:p>
    <w:p w14:paraId="00193938" w14:textId="1F4D0E23" w:rsidR="00B6562C" w:rsidRDefault="00B6562C" w:rsidP="00B6562C">
      <w:pPr>
        <w:pStyle w:val="Heading2"/>
      </w:pPr>
      <w:bookmarkStart w:id="18" w:name="_Toc61008595"/>
      <w:r>
        <w:t>Non-Destructive Testing</w:t>
      </w:r>
      <w:bookmarkEnd w:id="18"/>
    </w:p>
    <w:p w14:paraId="6A242436" w14:textId="078E211C" w:rsidR="00B6562C" w:rsidRDefault="00B6562C" w:rsidP="00B6562C"/>
    <w:p w14:paraId="7E8BA2FF" w14:textId="77777777" w:rsidR="00304837" w:rsidRDefault="00B6562C" w:rsidP="001F7561">
      <w:pPr>
        <w:jc w:val="both"/>
      </w:pPr>
      <w:r>
        <w:t>Non-Destructive testing (NDT) is used to analyse components prior to failure. A common method of NDT is ultrasonic testing, this method uses ultrasonic waves to detect the size and depth of a flaw in a material.</w:t>
      </w:r>
      <w:r w:rsidR="00304837">
        <w:t xml:space="preserve"> The main reasons for adopting the NDT method are clear; to change a component due to a flaw being overly severe and prevent an accident, or to monitor a defect to prevent having to replace a component without reason.</w:t>
      </w:r>
    </w:p>
    <w:p w14:paraId="7CD763F2" w14:textId="77777777" w:rsidR="00304837" w:rsidRDefault="00304837" w:rsidP="00304837">
      <w:pPr>
        <w:keepNext/>
        <w:jc w:val="center"/>
      </w:pPr>
      <w:r>
        <w:rPr>
          <w:noProof/>
        </w:rPr>
        <w:drawing>
          <wp:inline distT="0" distB="0" distL="0" distR="0" wp14:anchorId="5BED87D9" wp14:editId="7E1EA3E6">
            <wp:extent cx="3978959" cy="2432957"/>
            <wp:effectExtent l="0" t="0" r="2540" b="5715"/>
            <wp:docPr id="7" name="Picture 7" descr="Nondestructive Testing Training | 2018-06-08 | Quality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ndestructive Testing Training | 2018-06-08 | Quality Magazine"/>
                    <pic:cNvPicPr>
                      <a:picLocks noChangeAspect="1" noChangeArrowheads="1"/>
                    </pic:cNvPicPr>
                  </pic:nvPicPr>
                  <pic:blipFill>
                    <a:blip r:embed="rId19">
                      <a:extLst>
                        <a:ext uri="{BEBA8EAE-BF5A-486C-A8C5-ECC9F3942E4B}">
                          <a14:imgProps xmlns:a14="http://schemas.microsoft.com/office/drawing/2010/main">
                            <a14:imgLayer r:embed="rId20">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4008503" cy="2451022"/>
                    </a:xfrm>
                    <a:prstGeom prst="rect">
                      <a:avLst/>
                    </a:prstGeom>
                    <a:noFill/>
                    <a:ln>
                      <a:noFill/>
                    </a:ln>
                  </pic:spPr>
                </pic:pic>
              </a:graphicData>
            </a:graphic>
          </wp:inline>
        </w:drawing>
      </w:r>
    </w:p>
    <w:p w14:paraId="65C7D739" w14:textId="22E9FB6F" w:rsidR="00B6562C" w:rsidRDefault="00304837" w:rsidP="00304837">
      <w:pPr>
        <w:pStyle w:val="Caption"/>
        <w:jc w:val="center"/>
      </w:pPr>
      <w:bookmarkStart w:id="19" w:name="_Toc61008578"/>
      <w:r>
        <w:t xml:space="preserve">Figure </w:t>
      </w:r>
      <w:r w:rsidR="00FC2C6C">
        <w:fldChar w:fldCharType="begin"/>
      </w:r>
      <w:r w:rsidR="00FC2C6C">
        <w:instrText xml:space="preserve"> SEQ Figure \* ARABIC </w:instrText>
      </w:r>
      <w:r w:rsidR="00FC2C6C">
        <w:fldChar w:fldCharType="separate"/>
      </w:r>
      <w:r w:rsidR="00F32C18">
        <w:rPr>
          <w:noProof/>
        </w:rPr>
        <w:t>8</w:t>
      </w:r>
      <w:r w:rsidR="00FC2C6C">
        <w:rPr>
          <w:noProof/>
        </w:rPr>
        <w:fldChar w:fldCharType="end"/>
      </w:r>
      <w:r>
        <w:t xml:space="preserve"> - Example of NDT taking place </w:t>
      </w:r>
      <w:sdt>
        <w:sdtPr>
          <w:id w:val="1594050782"/>
          <w:citation/>
        </w:sdtPr>
        <w:sdtEndPr/>
        <w:sdtContent>
          <w:r>
            <w:fldChar w:fldCharType="begin"/>
          </w:r>
          <w:r>
            <w:instrText xml:space="preserve"> CITATION Qua18 \l 2057 </w:instrText>
          </w:r>
          <w:r>
            <w:fldChar w:fldCharType="separate"/>
          </w:r>
          <w:r w:rsidR="002C0697">
            <w:rPr>
              <w:noProof/>
            </w:rPr>
            <w:t>(Quality, 2018)</w:t>
          </w:r>
          <w:r>
            <w:fldChar w:fldCharType="end"/>
          </w:r>
        </w:sdtContent>
      </w:sdt>
      <w:bookmarkEnd w:id="19"/>
    </w:p>
    <w:p w14:paraId="37767E39" w14:textId="45112E9F" w:rsidR="00304837" w:rsidRPr="00304837" w:rsidRDefault="00EA2DF8" w:rsidP="00EA2DF8">
      <w:pPr>
        <w:jc w:val="both"/>
      </w:pPr>
      <w:r>
        <w:t xml:space="preserve">The NDT method is highly dependent on the operators experience, attitude, environment, and knowledge. Alongside this, the NDT equipment being used holds a large amount of influence on the results obtained. For these reasons NDT in the wrong hands can result in catastrophic failure or unnecessary amounts of expenditure </w:t>
      </w:r>
      <w:sdt>
        <w:sdtPr>
          <w:id w:val="-1081443561"/>
          <w:citation/>
        </w:sdtPr>
        <w:sdtEndPr/>
        <w:sdtContent>
          <w:r>
            <w:fldChar w:fldCharType="begin"/>
          </w:r>
          <w:r>
            <w:instrText xml:space="preserve"> CITATION Jos21 \l 2057 </w:instrText>
          </w:r>
          <w:r>
            <w:fldChar w:fldCharType="separate"/>
          </w:r>
          <w:r w:rsidR="002C0697">
            <w:rPr>
              <w:noProof/>
            </w:rPr>
            <w:t>(Thomas, 2021)</w:t>
          </w:r>
          <w:r>
            <w:fldChar w:fldCharType="end"/>
          </w:r>
        </w:sdtContent>
      </w:sdt>
      <w:r>
        <w:t xml:space="preserve">. To resolve the human error behind NDT, </w:t>
      </w:r>
      <w:r w:rsidR="003B3402">
        <w:t xml:space="preserve">statistical analysis is carried out to determine the </w:t>
      </w:r>
      <w:r>
        <w:t xml:space="preserve">probability of detection and probability of sizing </w:t>
      </w:r>
      <w:r w:rsidR="003B3402">
        <w:t>of the NDT method and operator.</w:t>
      </w:r>
    </w:p>
    <w:p w14:paraId="7163F909" w14:textId="0B789742" w:rsidR="0018090A" w:rsidRDefault="0018090A" w:rsidP="001F7561">
      <w:pPr>
        <w:jc w:val="both"/>
      </w:pPr>
    </w:p>
    <w:p w14:paraId="2C4F6BA3" w14:textId="7DE10994" w:rsidR="00F12B67" w:rsidRDefault="00F12B67" w:rsidP="001F7561">
      <w:pPr>
        <w:jc w:val="both"/>
      </w:pPr>
    </w:p>
    <w:p w14:paraId="3D3969E7" w14:textId="1A0125B1" w:rsidR="00F12B67" w:rsidRDefault="00F12B67" w:rsidP="001F7561">
      <w:pPr>
        <w:jc w:val="both"/>
      </w:pPr>
    </w:p>
    <w:p w14:paraId="7A9C0EB3" w14:textId="77777777" w:rsidR="00F12B67" w:rsidRPr="000A06E2" w:rsidRDefault="00F12B67" w:rsidP="001F7561">
      <w:pPr>
        <w:jc w:val="both"/>
      </w:pPr>
    </w:p>
    <w:p w14:paraId="2FEED626" w14:textId="3734E53E" w:rsidR="001D65F7" w:rsidRDefault="00C379DB" w:rsidP="003B3402">
      <w:pPr>
        <w:pStyle w:val="Heading1"/>
      </w:pPr>
      <w:bookmarkStart w:id="20" w:name="_Toc61008596"/>
      <w:r>
        <w:lastRenderedPageBreak/>
        <w:t xml:space="preserve">Analysis of </w:t>
      </w:r>
      <w:r w:rsidR="008805E8">
        <w:t>literature</w:t>
      </w:r>
      <w:bookmarkEnd w:id="20"/>
    </w:p>
    <w:p w14:paraId="2683106F" w14:textId="0D1A2C3F" w:rsidR="00AA0F62" w:rsidRPr="00AA0F62" w:rsidRDefault="003B3402" w:rsidP="00AA0F62">
      <w:pPr>
        <w:pStyle w:val="Heading2"/>
      </w:pPr>
      <w:bookmarkStart w:id="21" w:name="_Toc61008597"/>
      <w:r>
        <w:t>Description of failure</w:t>
      </w:r>
      <w:bookmarkEnd w:id="21"/>
    </w:p>
    <w:p w14:paraId="7C16A274" w14:textId="35BFE2EC" w:rsidR="003B3402" w:rsidRDefault="003B3402" w:rsidP="003B3402"/>
    <w:p w14:paraId="1D7144B0" w14:textId="5B30EA6F" w:rsidR="003B3402" w:rsidRDefault="003B3402" w:rsidP="0018090A">
      <w:pPr>
        <w:jc w:val="both"/>
        <w:rPr>
          <w:noProof/>
        </w:rPr>
      </w:pPr>
      <w:r>
        <w:t xml:space="preserve">The failure analysis study that has been </w:t>
      </w:r>
      <w:r w:rsidR="00A162DC">
        <w:t>selected</w:t>
      </w:r>
      <w:r>
        <w:t xml:space="preserve"> for this investigation describes the material failure of a crankshaft from a well-known, turbocharged, 1.9l diesel engine that failed at </w:t>
      </w:r>
      <w:r w:rsidR="0018090A">
        <w:t xml:space="preserve">75,000 miles. </w:t>
      </w:r>
      <w:r w:rsidR="0018090A">
        <w:rPr>
          <w:noProof/>
        </w:rPr>
        <w:t>J. Mateus, 2019, explains that the 20 year old crankshaft failed without warning at crankpin 1 of the crank</w:t>
      </w:r>
      <w:r w:rsidR="00F12B67">
        <w:rPr>
          <w:noProof/>
        </w:rPr>
        <w:t>shaft</w:t>
      </w:r>
      <w:r w:rsidR="0018090A">
        <w:rPr>
          <w:noProof/>
        </w:rPr>
        <w:t>.</w:t>
      </w:r>
    </w:p>
    <w:p w14:paraId="7F49EF22" w14:textId="77777777" w:rsidR="0018090A" w:rsidRDefault="0018090A" w:rsidP="0018090A">
      <w:pPr>
        <w:jc w:val="both"/>
      </w:pPr>
    </w:p>
    <w:p w14:paraId="2FF2FE91" w14:textId="77777777" w:rsidR="0018090A" w:rsidRDefault="0018090A" w:rsidP="0018090A">
      <w:pPr>
        <w:keepNext/>
        <w:jc w:val="center"/>
      </w:pPr>
      <w:r>
        <w:rPr>
          <w:noProof/>
        </w:rPr>
        <w:drawing>
          <wp:inline distT="0" distB="0" distL="0" distR="0" wp14:anchorId="1DA546C2" wp14:editId="6CCD4EDA">
            <wp:extent cx="5063772" cy="17907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aturation sat="0"/>
                              </a14:imgEffect>
                            </a14:imgLayer>
                          </a14:imgProps>
                        </a:ext>
                      </a:extLst>
                    </a:blip>
                    <a:srcRect l="26033" t="39628" r="27787" b="30223"/>
                    <a:stretch/>
                  </pic:blipFill>
                  <pic:spPr bwMode="auto">
                    <a:xfrm>
                      <a:off x="0" y="0"/>
                      <a:ext cx="5083110" cy="1797539"/>
                    </a:xfrm>
                    <a:prstGeom prst="rect">
                      <a:avLst/>
                    </a:prstGeom>
                    <a:ln>
                      <a:noFill/>
                    </a:ln>
                    <a:extLst>
                      <a:ext uri="{53640926-AAD7-44D8-BBD7-CCE9431645EC}">
                        <a14:shadowObscured xmlns:a14="http://schemas.microsoft.com/office/drawing/2010/main"/>
                      </a:ext>
                    </a:extLst>
                  </pic:spPr>
                </pic:pic>
              </a:graphicData>
            </a:graphic>
          </wp:inline>
        </w:drawing>
      </w:r>
    </w:p>
    <w:p w14:paraId="78FDA56B" w14:textId="7C0B2017" w:rsidR="003B3402" w:rsidRDefault="0018090A" w:rsidP="0018090A">
      <w:pPr>
        <w:pStyle w:val="Caption"/>
        <w:jc w:val="center"/>
      </w:pPr>
      <w:bookmarkStart w:id="22" w:name="_Toc61008579"/>
      <w:r>
        <w:t xml:space="preserve">Figure </w:t>
      </w:r>
      <w:r w:rsidR="00FC2C6C">
        <w:fldChar w:fldCharType="begin"/>
      </w:r>
      <w:r w:rsidR="00FC2C6C">
        <w:instrText xml:space="preserve"> SEQ Figure \* ARABIC </w:instrText>
      </w:r>
      <w:r w:rsidR="00FC2C6C">
        <w:fldChar w:fldCharType="separate"/>
      </w:r>
      <w:r w:rsidR="00F32C18">
        <w:rPr>
          <w:noProof/>
        </w:rPr>
        <w:t>9</w:t>
      </w:r>
      <w:r w:rsidR="00FC2C6C">
        <w:rPr>
          <w:noProof/>
        </w:rPr>
        <w:fldChar w:fldCharType="end"/>
      </w:r>
      <w:r>
        <w:t xml:space="preserve"> - 1.9l diesel crankshaft </w:t>
      </w:r>
      <w:sdt>
        <w:sdtPr>
          <w:id w:val="1501691876"/>
          <w:citation/>
        </w:sdtPr>
        <w:sdtEndPr/>
        <w:sdtContent>
          <w:r w:rsidR="00E15295">
            <w:fldChar w:fldCharType="begin"/>
          </w:r>
          <w:r w:rsidR="00E15295">
            <w:instrText xml:space="preserve"> CITATION JMa19 \l 2057 </w:instrText>
          </w:r>
          <w:r w:rsidR="00E15295">
            <w:fldChar w:fldCharType="separate"/>
          </w:r>
          <w:r w:rsidR="002C0697">
            <w:rPr>
              <w:noProof/>
            </w:rPr>
            <w:t>(J. Mateus, 2019)</w:t>
          </w:r>
          <w:r w:rsidR="00E15295">
            <w:fldChar w:fldCharType="end"/>
          </w:r>
        </w:sdtContent>
      </w:sdt>
      <w:bookmarkEnd w:id="22"/>
    </w:p>
    <w:p w14:paraId="731440DA" w14:textId="0BC9D28D" w:rsidR="0018090A" w:rsidRDefault="0018090A" w:rsidP="004729FB">
      <w:pPr>
        <w:jc w:val="both"/>
      </w:pPr>
      <w:r>
        <w:t>Figure 9 shows a</w:t>
      </w:r>
      <w:r w:rsidR="00E15295">
        <w:t xml:space="preserve">n image </w:t>
      </w:r>
      <w:r>
        <w:t xml:space="preserve">of the </w:t>
      </w:r>
      <w:r w:rsidR="00E15295">
        <w:t xml:space="preserve">1.9l diesel crankshaft. The figure shows the fracture </w:t>
      </w:r>
      <w:r w:rsidR="004729FB">
        <w:t>spot at the far left of the image.</w:t>
      </w:r>
    </w:p>
    <w:p w14:paraId="47A0119E" w14:textId="376A6A65" w:rsidR="007F4E21" w:rsidRDefault="007F4E21" w:rsidP="007F4E21">
      <w:pPr>
        <w:pStyle w:val="Caption"/>
        <w:keepNext/>
        <w:jc w:val="center"/>
      </w:pPr>
      <w:bookmarkStart w:id="23" w:name="_Toc61005445"/>
      <w:r>
        <w:t xml:space="preserve">Table </w:t>
      </w:r>
      <w:r w:rsidR="00FC2C6C">
        <w:fldChar w:fldCharType="begin"/>
      </w:r>
      <w:r w:rsidR="00FC2C6C">
        <w:instrText xml:space="preserve"> SEQ Table \* ARABIC </w:instrText>
      </w:r>
      <w:r w:rsidR="00FC2C6C">
        <w:fldChar w:fldCharType="separate"/>
      </w:r>
      <w:r w:rsidR="00F32C18">
        <w:rPr>
          <w:noProof/>
        </w:rPr>
        <w:t>1</w:t>
      </w:r>
      <w:r w:rsidR="00FC2C6C">
        <w:rPr>
          <w:noProof/>
        </w:rPr>
        <w:fldChar w:fldCharType="end"/>
      </w:r>
      <w:r>
        <w:t xml:space="preserve"> - Engine Specification</w:t>
      </w:r>
      <w:bookmarkEnd w:id="23"/>
    </w:p>
    <w:tbl>
      <w:tblPr>
        <w:tblStyle w:val="TableGrid"/>
        <w:tblW w:w="0" w:type="auto"/>
        <w:tblLook w:val="04A0" w:firstRow="1" w:lastRow="0" w:firstColumn="1" w:lastColumn="0" w:noHBand="0" w:noVBand="1"/>
      </w:tblPr>
      <w:tblGrid>
        <w:gridCol w:w="4508"/>
        <w:gridCol w:w="4508"/>
      </w:tblGrid>
      <w:tr w:rsidR="004729FB" w14:paraId="03B9C3F8" w14:textId="77777777" w:rsidTr="004729FB">
        <w:tc>
          <w:tcPr>
            <w:tcW w:w="4508" w:type="dxa"/>
          </w:tcPr>
          <w:p w14:paraId="54213188" w14:textId="401E677D" w:rsidR="004729FB" w:rsidRPr="004729FB" w:rsidRDefault="004729FB" w:rsidP="004729FB">
            <w:pPr>
              <w:jc w:val="center"/>
              <w:rPr>
                <w:u w:val="single"/>
              </w:rPr>
            </w:pPr>
            <w:r w:rsidRPr="004729FB">
              <w:rPr>
                <w:u w:val="single"/>
              </w:rPr>
              <w:t>Parameter</w:t>
            </w:r>
          </w:p>
        </w:tc>
        <w:tc>
          <w:tcPr>
            <w:tcW w:w="4508" w:type="dxa"/>
          </w:tcPr>
          <w:p w14:paraId="18760C12" w14:textId="0AD368BF" w:rsidR="004729FB" w:rsidRPr="004729FB" w:rsidRDefault="004729FB" w:rsidP="004729FB">
            <w:pPr>
              <w:jc w:val="center"/>
              <w:rPr>
                <w:u w:val="single"/>
              </w:rPr>
            </w:pPr>
            <w:r w:rsidRPr="004729FB">
              <w:rPr>
                <w:u w:val="single"/>
              </w:rPr>
              <w:t>Measurement</w:t>
            </w:r>
          </w:p>
        </w:tc>
      </w:tr>
      <w:tr w:rsidR="007F4E21" w14:paraId="408055E8" w14:textId="77777777" w:rsidTr="004729FB">
        <w:tc>
          <w:tcPr>
            <w:tcW w:w="4508" w:type="dxa"/>
          </w:tcPr>
          <w:p w14:paraId="529CA1EB" w14:textId="5D7F0455" w:rsidR="007F4E21" w:rsidRDefault="007F4E21" w:rsidP="004729FB">
            <w:pPr>
              <w:jc w:val="center"/>
            </w:pPr>
            <w:r>
              <w:t>Engine size</w:t>
            </w:r>
          </w:p>
        </w:tc>
        <w:tc>
          <w:tcPr>
            <w:tcW w:w="4508" w:type="dxa"/>
          </w:tcPr>
          <w:p w14:paraId="5DFCA630" w14:textId="28E43E5C" w:rsidR="007F4E21" w:rsidRPr="007F4E21" w:rsidRDefault="007F4E21" w:rsidP="004729FB">
            <w:pPr>
              <w:jc w:val="center"/>
            </w:pPr>
            <w:r>
              <w:t>1896cm</w:t>
            </w:r>
            <w:r>
              <w:rPr>
                <w:vertAlign w:val="superscript"/>
              </w:rPr>
              <w:t>3</w:t>
            </w:r>
          </w:p>
        </w:tc>
      </w:tr>
      <w:tr w:rsidR="004729FB" w14:paraId="776D4AF2" w14:textId="77777777" w:rsidTr="004729FB">
        <w:tc>
          <w:tcPr>
            <w:tcW w:w="4508" w:type="dxa"/>
          </w:tcPr>
          <w:p w14:paraId="089FA1C4" w14:textId="009D28FE" w:rsidR="004729FB" w:rsidRDefault="004729FB" w:rsidP="004729FB">
            <w:pPr>
              <w:jc w:val="center"/>
            </w:pPr>
            <w:r>
              <w:t>Bore</w:t>
            </w:r>
          </w:p>
        </w:tc>
        <w:tc>
          <w:tcPr>
            <w:tcW w:w="4508" w:type="dxa"/>
          </w:tcPr>
          <w:p w14:paraId="6F0D972B" w14:textId="7679A7B5" w:rsidR="004729FB" w:rsidRDefault="007F4E21" w:rsidP="004729FB">
            <w:pPr>
              <w:jc w:val="center"/>
            </w:pPr>
            <w:r>
              <w:t>79.5mm</w:t>
            </w:r>
          </w:p>
        </w:tc>
      </w:tr>
      <w:tr w:rsidR="004729FB" w14:paraId="4F59724E" w14:textId="77777777" w:rsidTr="004729FB">
        <w:tc>
          <w:tcPr>
            <w:tcW w:w="4508" w:type="dxa"/>
          </w:tcPr>
          <w:p w14:paraId="36E12FB5" w14:textId="489CFB04" w:rsidR="004729FB" w:rsidRDefault="004729FB" w:rsidP="004729FB">
            <w:pPr>
              <w:jc w:val="center"/>
            </w:pPr>
            <w:r>
              <w:t>Stroke</w:t>
            </w:r>
          </w:p>
        </w:tc>
        <w:tc>
          <w:tcPr>
            <w:tcW w:w="4508" w:type="dxa"/>
          </w:tcPr>
          <w:p w14:paraId="77F00E17" w14:textId="6734120B" w:rsidR="004729FB" w:rsidRDefault="007F4E21" w:rsidP="004729FB">
            <w:pPr>
              <w:jc w:val="center"/>
            </w:pPr>
            <w:r>
              <w:t>95.5mm</w:t>
            </w:r>
          </w:p>
        </w:tc>
      </w:tr>
      <w:tr w:rsidR="004729FB" w14:paraId="207D65F4" w14:textId="77777777" w:rsidTr="004729FB">
        <w:tc>
          <w:tcPr>
            <w:tcW w:w="4508" w:type="dxa"/>
          </w:tcPr>
          <w:p w14:paraId="3582EE2F" w14:textId="739DAE06" w:rsidR="004729FB" w:rsidRDefault="004729FB" w:rsidP="004729FB">
            <w:pPr>
              <w:jc w:val="center"/>
            </w:pPr>
            <w:r>
              <w:t>Max Power @ 4150RPM</w:t>
            </w:r>
          </w:p>
        </w:tc>
        <w:tc>
          <w:tcPr>
            <w:tcW w:w="4508" w:type="dxa"/>
          </w:tcPr>
          <w:p w14:paraId="7AF83E5D" w14:textId="7DEEF56A" w:rsidR="004729FB" w:rsidRDefault="004729FB" w:rsidP="004729FB">
            <w:pPr>
              <w:jc w:val="center"/>
            </w:pPr>
            <w:r>
              <w:t>81kW</w:t>
            </w:r>
          </w:p>
        </w:tc>
      </w:tr>
      <w:tr w:rsidR="004729FB" w14:paraId="1E1AA820" w14:textId="77777777" w:rsidTr="004729FB">
        <w:tc>
          <w:tcPr>
            <w:tcW w:w="4508" w:type="dxa"/>
          </w:tcPr>
          <w:p w14:paraId="3FA68749" w14:textId="2F9F0D15" w:rsidR="004729FB" w:rsidRDefault="004729FB" w:rsidP="004729FB">
            <w:pPr>
              <w:jc w:val="center"/>
            </w:pPr>
            <w:r>
              <w:t>Max Torque @ 1900RPM</w:t>
            </w:r>
          </w:p>
        </w:tc>
        <w:tc>
          <w:tcPr>
            <w:tcW w:w="4508" w:type="dxa"/>
          </w:tcPr>
          <w:p w14:paraId="72A0CE63" w14:textId="3C2BD2D6" w:rsidR="004729FB" w:rsidRDefault="004729FB" w:rsidP="004729FB">
            <w:pPr>
              <w:jc w:val="center"/>
            </w:pPr>
            <w:r>
              <w:t>235Nm</w:t>
            </w:r>
          </w:p>
        </w:tc>
      </w:tr>
      <w:tr w:rsidR="004729FB" w14:paraId="44D0900A" w14:textId="77777777" w:rsidTr="004729FB">
        <w:tc>
          <w:tcPr>
            <w:tcW w:w="4508" w:type="dxa"/>
          </w:tcPr>
          <w:p w14:paraId="05BD1856" w14:textId="78510450" w:rsidR="004729FB" w:rsidRDefault="004729FB" w:rsidP="004729FB">
            <w:pPr>
              <w:jc w:val="center"/>
            </w:pPr>
            <w:r>
              <w:t>No. of Cylinders</w:t>
            </w:r>
          </w:p>
        </w:tc>
        <w:tc>
          <w:tcPr>
            <w:tcW w:w="4508" w:type="dxa"/>
          </w:tcPr>
          <w:p w14:paraId="425B54CA" w14:textId="23873C8F" w:rsidR="004729FB" w:rsidRDefault="004729FB" w:rsidP="004729FB">
            <w:pPr>
              <w:jc w:val="center"/>
            </w:pPr>
            <w:r>
              <w:t>4</w:t>
            </w:r>
          </w:p>
        </w:tc>
      </w:tr>
    </w:tbl>
    <w:p w14:paraId="589F1807" w14:textId="77777777" w:rsidR="004729FB" w:rsidRDefault="004729FB" w:rsidP="004729FB">
      <w:pPr>
        <w:jc w:val="both"/>
      </w:pPr>
    </w:p>
    <w:p w14:paraId="2E8A11A7" w14:textId="7E530D53" w:rsidR="0092171F" w:rsidRDefault="007F4E21" w:rsidP="007F4E21">
      <w:pPr>
        <w:jc w:val="both"/>
      </w:pPr>
      <w:r>
        <w:t>Table 1 shows the engine parameters of the 1.9</w:t>
      </w:r>
      <w:r w:rsidR="00F12B67">
        <w:t>l</w:t>
      </w:r>
      <w:r>
        <w:t xml:space="preserve"> diesel engine.</w:t>
      </w:r>
      <w:r w:rsidR="0092171F">
        <w:t xml:space="preserve"> With the correct cylinder pressures, this information can be used to simulate the forces and stresses acting on the crankshaft</w:t>
      </w:r>
      <w:r w:rsidR="00B44F05">
        <w:t xml:space="preserve">, this has been carried out within this </w:t>
      </w:r>
      <w:r w:rsidR="00371823">
        <w:t>article</w:t>
      </w:r>
      <w:r w:rsidR="00B44F05">
        <w:t xml:space="preserve"> and simulated in CAD software.</w:t>
      </w:r>
    </w:p>
    <w:p w14:paraId="4E726E4A" w14:textId="77777777" w:rsidR="0018090A" w:rsidRPr="0018090A" w:rsidRDefault="0018090A" w:rsidP="0018090A"/>
    <w:p w14:paraId="298D1A55" w14:textId="34140FCF" w:rsidR="003B3402" w:rsidRDefault="003B3402" w:rsidP="003B3402">
      <w:pPr>
        <w:pStyle w:val="Heading2"/>
      </w:pPr>
      <w:bookmarkStart w:id="24" w:name="_Toc61008598"/>
      <w:r>
        <w:t>Failure Analysis</w:t>
      </w:r>
      <w:bookmarkEnd w:id="24"/>
    </w:p>
    <w:p w14:paraId="3BFEFE24" w14:textId="77777777" w:rsidR="0092171F" w:rsidRDefault="0092171F" w:rsidP="0092171F"/>
    <w:p w14:paraId="6F17607A" w14:textId="609900E8" w:rsidR="0092171F" w:rsidRDefault="0092171F" w:rsidP="0092171F">
      <w:pPr>
        <w:jc w:val="both"/>
      </w:pPr>
      <w:r>
        <w:rPr>
          <w:noProof/>
        </w:rPr>
        <w:t xml:space="preserve">Mateus explains that the failure of crankpin 1 was located in the region of the web fillet, bordering the first balancing web. </w:t>
      </w:r>
      <w:r w:rsidR="002B270C">
        <w:rPr>
          <w:noProof/>
        </w:rPr>
        <w:t>Through a visual inspection, Mateus found no evidence of corrosion or defects around the location of the failure.</w:t>
      </w:r>
    </w:p>
    <w:p w14:paraId="1AA01669" w14:textId="77777777" w:rsidR="00B44F05" w:rsidRDefault="00B44F05" w:rsidP="00B44F05">
      <w:pPr>
        <w:keepNext/>
        <w:jc w:val="center"/>
      </w:pPr>
      <w:r>
        <w:rPr>
          <w:noProof/>
        </w:rPr>
        <w:lastRenderedPageBreak/>
        <w:drawing>
          <wp:inline distT="0" distB="0" distL="0" distR="0" wp14:anchorId="31CFCA79" wp14:editId="38C49E14">
            <wp:extent cx="2781300" cy="290114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619" t="27175" r="38162" b="22333"/>
                    <a:stretch/>
                  </pic:blipFill>
                  <pic:spPr bwMode="auto">
                    <a:xfrm>
                      <a:off x="0" y="0"/>
                      <a:ext cx="2786739" cy="2906822"/>
                    </a:xfrm>
                    <a:prstGeom prst="rect">
                      <a:avLst/>
                    </a:prstGeom>
                    <a:ln>
                      <a:noFill/>
                    </a:ln>
                    <a:extLst>
                      <a:ext uri="{53640926-AAD7-44D8-BBD7-CCE9431645EC}">
                        <a14:shadowObscured xmlns:a14="http://schemas.microsoft.com/office/drawing/2010/main"/>
                      </a:ext>
                    </a:extLst>
                  </pic:spPr>
                </pic:pic>
              </a:graphicData>
            </a:graphic>
          </wp:inline>
        </w:drawing>
      </w:r>
    </w:p>
    <w:p w14:paraId="0412D533" w14:textId="656BBC81" w:rsidR="00B44F05" w:rsidRDefault="00B44F05" w:rsidP="00B44F05">
      <w:pPr>
        <w:pStyle w:val="Caption"/>
        <w:jc w:val="center"/>
      </w:pPr>
      <w:bookmarkStart w:id="25" w:name="_Toc61008580"/>
      <w:r>
        <w:t xml:space="preserve">Figure </w:t>
      </w:r>
      <w:r w:rsidR="00FC2C6C">
        <w:fldChar w:fldCharType="begin"/>
      </w:r>
      <w:r w:rsidR="00FC2C6C">
        <w:instrText xml:space="preserve"> SEQ Figure \* ARABIC </w:instrText>
      </w:r>
      <w:r w:rsidR="00FC2C6C">
        <w:fldChar w:fldCharType="separate"/>
      </w:r>
      <w:r w:rsidR="00F32C18">
        <w:rPr>
          <w:noProof/>
        </w:rPr>
        <w:t>10</w:t>
      </w:r>
      <w:r w:rsidR="00FC2C6C">
        <w:rPr>
          <w:noProof/>
        </w:rPr>
        <w:fldChar w:fldCharType="end"/>
      </w:r>
      <w:r>
        <w:t xml:space="preserve"> - a) Perpendicular to the face-on view b) fatigue crack growth, and final fracture</w:t>
      </w:r>
      <w:r w:rsidR="00E83901">
        <w:t xml:space="preserve"> </w:t>
      </w:r>
      <w:sdt>
        <w:sdtPr>
          <w:id w:val="702208121"/>
          <w:citation/>
        </w:sdtPr>
        <w:sdtEndPr/>
        <w:sdtContent>
          <w:r w:rsidR="00E83901">
            <w:fldChar w:fldCharType="begin"/>
          </w:r>
          <w:r w:rsidR="00E83901">
            <w:instrText xml:space="preserve"> CITATION JMa19 \l 2057 </w:instrText>
          </w:r>
          <w:r w:rsidR="00E83901">
            <w:fldChar w:fldCharType="separate"/>
          </w:r>
          <w:r w:rsidR="002C0697">
            <w:rPr>
              <w:noProof/>
            </w:rPr>
            <w:t>(J. Mateus, 2019)</w:t>
          </w:r>
          <w:r w:rsidR="00E83901">
            <w:fldChar w:fldCharType="end"/>
          </w:r>
        </w:sdtContent>
      </w:sdt>
      <w:bookmarkEnd w:id="25"/>
    </w:p>
    <w:p w14:paraId="23B7DC1C" w14:textId="63958AEA" w:rsidR="00B44F05" w:rsidRDefault="005E4D19" w:rsidP="005E4D19">
      <w:pPr>
        <w:jc w:val="both"/>
      </w:pPr>
      <w:r>
        <w:t>Figure 10 examines the two images taken to analyse the reasoning for the fracture, (a) inspects the crack initiation of the failure, whereas (b) investigates the crack propagation of the failure from the fatigue that the crank was put through. At the top of image (b) the ‘fast fracture’</w:t>
      </w:r>
      <w:r w:rsidR="00371823">
        <w:t xml:space="preserve"> is shown.</w:t>
      </w:r>
    </w:p>
    <w:p w14:paraId="7110F077" w14:textId="77777777" w:rsidR="005E4D19" w:rsidRDefault="005E4D19" w:rsidP="005E4D19">
      <w:pPr>
        <w:keepNext/>
        <w:jc w:val="center"/>
      </w:pPr>
      <w:r>
        <w:rPr>
          <w:noProof/>
        </w:rPr>
        <w:drawing>
          <wp:inline distT="0" distB="0" distL="0" distR="0" wp14:anchorId="4C5446ED" wp14:editId="6AC03806">
            <wp:extent cx="3761014" cy="29596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411" t="25074" r="25994" b="2873"/>
                    <a:stretch/>
                  </pic:blipFill>
                  <pic:spPr bwMode="auto">
                    <a:xfrm>
                      <a:off x="0" y="0"/>
                      <a:ext cx="3767715" cy="2964970"/>
                    </a:xfrm>
                    <a:prstGeom prst="rect">
                      <a:avLst/>
                    </a:prstGeom>
                    <a:ln>
                      <a:noFill/>
                    </a:ln>
                    <a:extLst>
                      <a:ext uri="{53640926-AAD7-44D8-BBD7-CCE9431645EC}">
                        <a14:shadowObscured xmlns:a14="http://schemas.microsoft.com/office/drawing/2010/main"/>
                      </a:ext>
                    </a:extLst>
                  </pic:spPr>
                </pic:pic>
              </a:graphicData>
            </a:graphic>
          </wp:inline>
        </w:drawing>
      </w:r>
    </w:p>
    <w:p w14:paraId="5A8CC00E" w14:textId="089CD5CF" w:rsidR="005E4D19" w:rsidRDefault="005E4D19" w:rsidP="005E4D19">
      <w:pPr>
        <w:pStyle w:val="Caption"/>
        <w:jc w:val="center"/>
      </w:pPr>
      <w:bookmarkStart w:id="26" w:name="_Toc61008581"/>
      <w:r>
        <w:t xml:space="preserve">Figure </w:t>
      </w:r>
      <w:r w:rsidR="00FC2C6C">
        <w:fldChar w:fldCharType="begin"/>
      </w:r>
      <w:r w:rsidR="00FC2C6C">
        <w:instrText xml:space="preserve"> SEQ Figure \* ARABIC </w:instrText>
      </w:r>
      <w:r w:rsidR="00FC2C6C">
        <w:fldChar w:fldCharType="separate"/>
      </w:r>
      <w:r w:rsidR="00F32C18">
        <w:rPr>
          <w:noProof/>
        </w:rPr>
        <w:t>11</w:t>
      </w:r>
      <w:r w:rsidR="00FC2C6C">
        <w:rPr>
          <w:noProof/>
        </w:rPr>
        <w:fldChar w:fldCharType="end"/>
      </w:r>
      <w:r>
        <w:t xml:space="preserve"> - Macro and micrographs of the crankpin. a) Macrograph b) micrograph of the interior c) Micrograph of the treated area</w:t>
      </w:r>
      <w:r w:rsidR="00E83901">
        <w:t xml:space="preserve"> </w:t>
      </w:r>
      <w:sdt>
        <w:sdtPr>
          <w:id w:val="-1945374969"/>
          <w:citation/>
        </w:sdtPr>
        <w:sdtEndPr/>
        <w:sdtContent>
          <w:r w:rsidR="00E83901">
            <w:fldChar w:fldCharType="begin"/>
          </w:r>
          <w:r w:rsidR="00E83901">
            <w:instrText xml:space="preserve"> CITATION JMa19 \l 2057 </w:instrText>
          </w:r>
          <w:r w:rsidR="00E83901">
            <w:fldChar w:fldCharType="separate"/>
          </w:r>
          <w:r w:rsidR="002C0697">
            <w:rPr>
              <w:noProof/>
            </w:rPr>
            <w:t>(J. Mateus, 2019)</w:t>
          </w:r>
          <w:r w:rsidR="00E83901">
            <w:fldChar w:fldCharType="end"/>
          </w:r>
        </w:sdtContent>
      </w:sdt>
      <w:bookmarkEnd w:id="26"/>
    </w:p>
    <w:p w14:paraId="3A81B72B" w14:textId="2BE88179" w:rsidR="005E4D19" w:rsidRDefault="00D514FF" w:rsidP="00D514FF">
      <w:pPr>
        <w:jc w:val="both"/>
      </w:pPr>
      <w:r>
        <w:t>Figure 11 shows a micrographic photo of the crank pin. The sample areas were etched with Nital 2% to reveal the microstructure. (b) and (c) show the microstructure of (a)</w:t>
      </w:r>
      <w:r w:rsidR="00371823">
        <w:t>.</w:t>
      </w:r>
      <w:r>
        <w:t xml:space="preserve"> </w:t>
      </w:r>
      <w:r w:rsidR="00371823">
        <w:t>T</w:t>
      </w:r>
      <w:r>
        <w:t>here is an evident difference between the two areas, this is due to the heat treatment applied to the crank known as case hardening</w:t>
      </w:r>
      <w:r w:rsidR="00CC374B">
        <w:t xml:space="preserve"> through nitriding</w:t>
      </w:r>
      <w:r w:rsidR="00AA7CC0">
        <w:t xml:space="preserve">. Case hardening increases the strength of the outside of the material, it can be seen from (c) that the treated area has a far </w:t>
      </w:r>
      <w:r w:rsidR="00371823">
        <w:t>smaller</w:t>
      </w:r>
      <w:r w:rsidR="00AA7CC0">
        <w:t xml:space="preserve"> </w:t>
      </w:r>
      <w:r w:rsidR="00E83901">
        <w:t>metallic</w:t>
      </w:r>
      <w:r w:rsidR="00AA7CC0">
        <w:t xml:space="preserve"> structure.</w:t>
      </w:r>
    </w:p>
    <w:p w14:paraId="4D0D708C" w14:textId="1DF06451" w:rsidR="00D514FF" w:rsidRDefault="00D514FF" w:rsidP="00D514FF">
      <w:pPr>
        <w:jc w:val="both"/>
        <w:rPr>
          <w:noProof/>
        </w:rPr>
      </w:pPr>
      <w:r>
        <w:rPr>
          <w:noProof/>
        </w:rPr>
        <w:lastRenderedPageBreak/>
        <w:t xml:space="preserve">Mateus explains the evident appearance of martensite within the materials microstructure. Martensite, on a microscopic scale, contains many needle-shaped features </w:t>
      </w:r>
      <w:r w:rsidR="00AA7CC0">
        <w:rPr>
          <w:noProof/>
        </w:rPr>
        <w:t>and</w:t>
      </w:r>
      <w:r>
        <w:rPr>
          <w:noProof/>
        </w:rPr>
        <w:t xml:space="preserve"> indicates that the material</w:t>
      </w:r>
      <w:r w:rsidR="00AA7CC0">
        <w:rPr>
          <w:noProof/>
        </w:rPr>
        <w:t xml:space="preserve"> area</w:t>
      </w:r>
      <w:r>
        <w:rPr>
          <w:noProof/>
        </w:rPr>
        <w:t xml:space="preserve"> is very brittle.</w:t>
      </w:r>
    </w:p>
    <w:p w14:paraId="77C87DFA" w14:textId="77777777" w:rsidR="00E83901" w:rsidRDefault="00E83901" w:rsidP="00E83901">
      <w:pPr>
        <w:keepNext/>
        <w:jc w:val="center"/>
      </w:pPr>
      <w:r>
        <w:rPr>
          <w:noProof/>
        </w:rPr>
        <w:drawing>
          <wp:inline distT="0" distB="0" distL="0" distR="0" wp14:anchorId="084361AE" wp14:editId="7745765F">
            <wp:extent cx="3004457" cy="2125147"/>
            <wp:effectExtent l="0" t="0" r="5715"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547" t="29109" r="29227" b="14444"/>
                    <a:stretch/>
                  </pic:blipFill>
                  <pic:spPr bwMode="auto">
                    <a:xfrm>
                      <a:off x="0" y="0"/>
                      <a:ext cx="3007123" cy="2127033"/>
                    </a:xfrm>
                    <a:prstGeom prst="rect">
                      <a:avLst/>
                    </a:prstGeom>
                    <a:ln>
                      <a:noFill/>
                    </a:ln>
                    <a:extLst>
                      <a:ext uri="{53640926-AAD7-44D8-BBD7-CCE9431645EC}">
                        <a14:shadowObscured xmlns:a14="http://schemas.microsoft.com/office/drawing/2010/main"/>
                      </a:ext>
                    </a:extLst>
                  </pic:spPr>
                </pic:pic>
              </a:graphicData>
            </a:graphic>
          </wp:inline>
        </w:drawing>
      </w:r>
    </w:p>
    <w:p w14:paraId="2A4531DF" w14:textId="73F832B0" w:rsidR="00E83901" w:rsidRDefault="00E83901" w:rsidP="00E83901">
      <w:pPr>
        <w:pStyle w:val="Caption"/>
        <w:jc w:val="center"/>
      </w:pPr>
      <w:bookmarkStart w:id="27" w:name="_Toc61008582"/>
      <w:r>
        <w:t xml:space="preserve">Figure </w:t>
      </w:r>
      <w:r w:rsidR="00FC2C6C">
        <w:fldChar w:fldCharType="begin"/>
      </w:r>
      <w:r w:rsidR="00FC2C6C">
        <w:instrText xml:space="preserve"> SEQ Figure \* ARABIC </w:instrText>
      </w:r>
      <w:r w:rsidR="00FC2C6C">
        <w:fldChar w:fldCharType="separate"/>
      </w:r>
      <w:r w:rsidR="00F32C18">
        <w:rPr>
          <w:noProof/>
        </w:rPr>
        <w:t>12</w:t>
      </w:r>
      <w:r w:rsidR="00FC2C6C">
        <w:rPr>
          <w:noProof/>
        </w:rPr>
        <w:fldChar w:fldCharType="end"/>
      </w:r>
      <w:r>
        <w:t xml:space="preserve"> - Pressure vs crank angle diagram vs temperature </w:t>
      </w:r>
      <w:sdt>
        <w:sdtPr>
          <w:id w:val="-76902136"/>
          <w:citation/>
        </w:sdtPr>
        <w:sdtEndPr/>
        <w:sdtContent>
          <w:r>
            <w:fldChar w:fldCharType="begin"/>
          </w:r>
          <w:r>
            <w:instrText xml:space="preserve"> CITATION JMa19 \l 2057 </w:instrText>
          </w:r>
          <w:r>
            <w:fldChar w:fldCharType="separate"/>
          </w:r>
          <w:r w:rsidR="002C0697">
            <w:rPr>
              <w:noProof/>
            </w:rPr>
            <w:t>(J. Mateus, 2019)</w:t>
          </w:r>
          <w:r>
            <w:fldChar w:fldCharType="end"/>
          </w:r>
        </w:sdtContent>
      </w:sdt>
      <w:bookmarkEnd w:id="27"/>
    </w:p>
    <w:p w14:paraId="0D4D7836" w14:textId="6CBCE8CA" w:rsidR="00E83901" w:rsidRDefault="00AA7CC0" w:rsidP="00AA7CC0">
      <w:pPr>
        <w:jc w:val="both"/>
      </w:pPr>
      <w:r>
        <w:t>Using the data that had been gathered for this experiment</w:t>
      </w:r>
      <w:r w:rsidR="00371823">
        <w:t xml:space="preserve"> (Figure 12)</w:t>
      </w:r>
      <w:r>
        <w:t>, the writer adopted the finite element method</w:t>
      </w:r>
      <w:r w:rsidR="00E83901">
        <w:t xml:space="preserve"> (FEM)</w:t>
      </w:r>
      <w:r>
        <w:t xml:space="preserve"> to identify the areas of the crankshaft that possessed lower safety factors. Using ‘ANSYS Workbench’ software and the dimension of the crankshaft, a model was developed.</w:t>
      </w:r>
    </w:p>
    <w:p w14:paraId="3F849D13" w14:textId="77777777" w:rsidR="00E83901" w:rsidRDefault="00E83901" w:rsidP="00E83901">
      <w:pPr>
        <w:keepNext/>
        <w:jc w:val="center"/>
      </w:pPr>
      <w:r>
        <w:rPr>
          <w:noProof/>
        </w:rPr>
        <w:drawing>
          <wp:inline distT="0" distB="0" distL="0" distR="0" wp14:anchorId="3F812C68" wp14:editId="229F84A2">
            <wp:extent cx="4539343" cy="2507204"/>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931" t="33668" r="28747" b="22157"/>
                    <a:stretch/>
                  </pic:blipFill>
                  <pic:spPr bwMode="auto">
                    <a:xfrm>
                      <a:off x="0" y="0"/>
                      <a:ext cx="4547812" cy="2511881"/>
                    </a:xfrm>
                    <a:prstGeom prst="rect">
                      <a:avLst/>
                    </a:prstGeom>
                    <a:ln>
                      <a:noFill/>
                    </a:ln>
                    <a:extLst>
                      <a:ext uri="{53640926-AAD7-44D8-BBD7-CCE9431645EC}">
                        <a14:shadowObscured xmlns:a14="http://schemas.microsoft.com/office/drawing/2010/main"/>
                      </a:ext>
                    </a:extLst>
                  </pic:spPr>
                </pic:pic>
              </a:graphicData>
            </a:graphic>
          </wp:inline>
        </w:drawing>
      </w:r>
    </w:p>
    <w:p w14:paraId="52E286C9" w14:textId="6F723F46" w:rsidR="001D65F7" w:rsidRDefault="00E83901" w:rsidP="00E83901">
      <w:pPr>
        <w:pStyle w:val="Caption"/>
        <w:jc w:val="center"/>
      </w:pPr>
      <w:bookmarkStart w:id="28" w:name="_Toc61008583"/>
      <w:r>
        <w:t xml:space="preserve">Figure </w:t>
      </w:r>
      <w:r w:rsidR="00FC2C6C">
        <w:fldChar w:fldCharType="begin"/>
      </w:r>
      <w:r w:rsidR="00FC2C6C">
        <w:instrText xml:space="preserve"> SEQ Figure \* ARABIC </w:instrText>
      </w:r>
      <w:r w:rsidR="00FC2C6C">
        <w:fldChar w:fldCharType="separate"/>
      </w:r>
      <w:r w:rsidR="00F32C18">
        <w:rPr>
          <w:noProof/>
        </w:rPr>
        <w:t>13</w:t>
      </w:r>
      <w:r w:rsidR="00FC2C6C">
        <w:rPr>
          <w:noProof/>
        </w:rPr>
        <w:fldChar w:fldCharType="end"/>
      </w:r>
      <w:r>
        <w:t xml:space="preserve"> - FEM results </w:t>
      </w:r>
      <w:sdt>
        <w:sdtPr>
          <w:id w:val="-678275595"/>
          <w:citation/>
        </w:sdtPr>
        <w:sdtEndPr/>
        <w:sdtContent>
          <w:r>
            <w:fldChar w:fldCharType="begin"/>
          </w:r>
          <w:r>
            <w:instrText xml:space="preserve"> CITATION JMa19 \l 2057 </w:instrText>
          </w:r>
          <w:r>
            <w:fldChar w:fldCharType="separate"/>
          </w:r>
          <w:r w:rsidR="002C0697">
            <w:rPr>
              <w:noProof/>
            </w:rPr>
            <w:t>(J. Mateus, 2019)</w:t>
          </w:r>
          <w:r>
            <w:fldChar w:fldCharType="end"/>
          </w:r>
        </w:sdtContent>
      </w:sdt>
      <w:bookmarkEnd w:id="28"/>
    </w:p>
    <w:p w14:paraId="0C49AB5E" w14:textId="52B127E6" w:rsidR="00E83901" w:rsidRDefault="00E83901" w:rsidP="00E83901">
      <w:pPr>
        <w:jc w:val="both"/>
      </w:pPr>
      <w:r>
        <w:t>Once the model had been made, careful consideration to the mesh areas had been made and allocated to the specific areas, figure 1</w:t>
      </w:r>
      <w:r w:rsidR="00371823">
        <w:t>3</w:t>
      </w:r>
      <w:r>
        <w:t xml:space="preserve"> shows the results of the FEM experiment. There is a large amount of stress appearing at crankpin 1 as that cylinder is firing at this point, due to the max pressure and the bore area it can be assumed that around 29,000N of force will be acting on the crank at this point. </w:t>
      </w:r>
    </w:p>
    <w:p w14:paraId="69B943A7" w14:textId="7147EC19" w:rsidR="00F32C18" w:rsidRDefault="00F32C18" w:rsidP="00F32C18">
      <w:pPr>
        <w:pStyle w:val="Caption"/>
        <w:keepNext/>
        <w:jc w:val="center"/>
      </w:pPr>
      <w:bookmarkStart w:id="29" w:name="_Toc61005446"/>
      <w:r>
        <w:t xml:space="preserve">Table </w:t>
      </w:r>
      <w:r w:rsidR="00FC2C6C">
        <w:fldChar w:fldCharType="begin"/>
      </w:r>
      <w:r w:rsidR="00FC2C6C">
        <w:instrText xml:space="preserve"> SEQ Table \* ARABIC </w:instrText>
      </w:r>
      <w:r w:rsidR="00FC2C6C">
        <w:fldChar w:fldCharType="separate"/>
      </w:r>
      <w:r>
        <w:rPr>
          <w:noProof/>
        </w:rPr>
        <w:t>2</w:t>
      </w:r>
      <w:r w:rsidR="00FC2C6C">
        <w:rPr>
          <w:noProof/>
        </w:rPr>
        <w:fldChar w:fldCharType="end"/>
      </w:r>
      <w:r>
        <w:t xml:space="preserve"> - Safety factors of different heat-treated areas</w:t>
      </w:r>
      <w:bookmarkEnd w:id="29"/>
    </w:p>
    <w:tbl>
      <w:tblPr>
        <w:tblStyle w:val="TableGrid"/>
        <w:tblW w:w="9209" w:type="dxa"/>
        <w:tblLook w:val="04A0" w:firstRow="1" w:lastRow="0" w:firstColumn="1" w:lastColumn="0" w:noHBand="0" w:noVBand="1"/>
      </w:tblPr>
      <w:tblGrid>
        <w:gridCol w:w="1271"/>
        <w:gridCol w:w="1985"/>
        <w:gridCol w:w="3118"/>
        <w:gridCol w:w="2835"/>
      </w:tblGrid>
      <w:tr w:rsidR="00F32C18" w14:paraId="0A625EE8" w14:textId="77777777" w:rsidTr="00F32C18">
        <w:tc>
          <w:tcPr>
            <w:tcW w:w="1271" w:type="dxa"/>
          </w:tcPr>
          <w:p w14:paraId="02F2E0CB" w14:textId="77777777" w:rsidR="00F32C18" w:rsidRDefault="00F32C18" w:rsidP="00F32C18">
            <w:pPr>
              <w:jc w:val="center"/>
            </w:pPr>
          </w:p>
        </w:tc>
        <w:tc>
          <w:tcPr>
            <w:tcW w:w="1985" w:type="dxa"/>
          </w:tcPr>
          <w:p w14:paraId="3AA681C5" w14:textId="1393BA81" w:rsidR="00F32C18" w:rsidRDefault="00F32C18" w:rsidP="00F32C18">
            <w:pPr>
              <w:jc w:val="center"/>
            </w:pPr>
            <w:r>
              <w:t>Normal Heat Treat</w:t>
            </w:r>
          </w:p>
        </w:tc>
        <w:tc>
          <w:tcPr>
            <w:tcW w:w="3118" w:type="dxa"/>
          </w:tcPr>
          <w:p w14:paraId="20CD3AFD" w14:textId="6A1C297A" w:rsidR="00F32C18" w:rsidRDefault="00F32C18" w:rsidP="00F32C18">
            <w:pPr>
              <w:jc w:val="center"/>
            </w:pPr>
            <w:r>
              <w:t>Heat treat plus shot peening</w:t>
            </w:r>
          </w:p>
        </w:tc>
        <w:tc>
          <w:tcPr>
            <w:tcW w:w="2835" w:type="dxa"/>
          </w:tcPr>
          <w:p w14:paraId="7C5CACE9" w14:textId="63D55E00" w:rsidR="00F32C18" w:rsidRDefault="00F32C18" w:rsidP="00F32C18">
            <w:pPr>
              <w:jc w:val="center"/>
            </w:pPr>
            <w:r>
              <w:t>Heat treat plus nitriding</w:t>
            </w:r>
          </w:p>
        </w:tc>
      </w:tr>
      <w:tr w:rsidR="00F32C18" w14:paraId="4AC68B21" w14:textId="77777777" w:rsidTr="00F32C18">
        <w:tc>
          <w:tcPr>
            <w:tcW w:w="1271" w:type="dxa"/>
          </w:tcPr>
          <w:p w14:paraId="7ADFB249" w14:textId="596E829A" w:rsidR="00F32C18" w:rsidRDefault="00F32C18" w:rsidP="00F32C18">
            <w:pPr>
              <w:jc w:val="center"/>
            </w:pPr>
            <w:r>
              <w:t>Fatigue S. F</w:t>
            </w:r>
          </w:p>
        </w:tc>
        <w:tc>
          <w:tcPr>
            <w:tcW w:w="1985" w:type="dxa"/>
          </w:tcPr>
          <w:p w14:paraId="72C789B6" w14:textId="07D37B96" w:rsidR="00F32C18" w:rsidRDefault="00F32C18" w:rsidP="00F32C18">
            <w:pPr>
              <w:jc w:val="center"/>
            </w:pPr>
            <w:r>
              <w:t>19</w:t>
            </w:r>
          </w:p>
        </w:tc>
        <w:tc>
          <w:tcPr>
            <w:tcW w:w="3118" w:type="dxa"/>
          </w:tcPr>
          <w:p w14:paraId="6BFAFA3C" w14:textId="3BA74616" w:rsidR="00F32C18" w:rsidRDefault="00F32C18" w:rsidP="00F32C18">
            <w:pPr>
              <w:jc w:val="center"/>
            </w:pPr>
            <w:r>
              <w:t>23</w:t>
            </w:r>
          </w:p>
        </w:tc>
        <w:tc>
          <w:tcPr>
            <w:tcW w:w="2835" w:type="dxa"/>
          </w:tcPr>
          <w:p w14:paraId="165EB806" w14:textId="62335F14" w:rsidR="00F32C18" w:rsidRDefault="00F32C18" w:rsidP="00F32C18">
            <w:pPr>
              <w:jc w:val="center"/>
            </w:pPr>
            <w:r>
              <w:t>31</w:t>
            </w:r>
          </w:p>
        </w:tc>
      </w:tr>
    </w:tbl>
    <w:p w14:paraId="6B19EB14" w14:textId="436A2F56" w:rsidR="00F32C18" w:rsidRDefault="00F32C18" w:rsidP="00F32C18"/>
    <w:p w14:paraId="5BA6BBB3" w14:textId="5FBDC03C" w:rsidR="00F32C18" w:rsidRDefault="00F32C18" w:rsidP="00F32C18">
      <w:pPr>
        <w:jc w:val="both"/>
      </w:pPr>
      <w:r>
        <w:lastRenderedPageBreak/>
        <w:t>After considering the Von-Mises stresses and a typical S/N curve for crankshafts made of AISI 4340, the fatigue safety factors are shown in table 2. It is clear to see that the heat-treated areas with nitriding create a material more resistant to fatigue failure.</w:t>
      </w:r>
    </w:p>
    <w:p w14:paraId="0D84A80C" w14:textId="77777777" w:rsidR="00CC374B" w:rsidRDefault="00CC374B" w:rsidP="00F32C18">
      <w:pPr>
        <w:jc w:val="both"/>
      </w:pPr>
    </w:p>
    <w:p w14:paraId="4811621A" w14:textId="2847316D" w:rsidR="00F32C18" w:rsidRDefault="00CC374B" w:rsidP="00CC374B">
      <w:pPr>
        <w:pStyle w:val="Heading2"/>
      </w:pPr>
      <w:bookmarkStart w:id="30" w:name="_Toc61008599"/>
      <w:r>
        <w:t>Discussion</w:t>
      </w:r>
      <w:bookmarkEnd w:id="30"/>
    </w:p>
    <w:p w14:paraId="4E3FF970" w14:textId="07512B89" w:rsidR="00CC374B" w:rsidRDefault="00CC374B" w:rsidP="00CC374B"/>
    <w:p w14:paraId="4FFFE52F" w14:textId="26D43767" w:rsidR="00CC374B" w:rsidRDefault="00CC374B" w:rsidP="00CC374B">
      <w:pPr>
        <w:jc w:val="both"/>
      </w:pPr>
      <w:r>
        <w:t xml:space="preserve">The writer explains that the safety factors are far too </w:t>
      </w:r>
      <w:r w:rsidR="00AD2BAA">
        <w:t>great</w:t>
      </w:r>
      <w:r>
        <w:t xml:space="preserve"> to assume that the failure occurred due to poor mechanical design. The writer then continues to elaborate, and conclude, that the fractography results show that the failure transpired from fatigue failure developing from a small defect that may have materiali</w:t>
      </w:r>
      <w:r w:rsidR="002C0697">
        <w:t>s</w:t>
      </w:r>
      <w:r>
        <w:t>ed during assembly</w:t>
      </w:r>
      <w:r w:rsidR="00AD2BAA">
        <w:t>.</w:t>
      </w:r>
      <w:r>
        <w:t xml:space="preserve"> </w:t>
      </w:r>
      <w:r w:rsidR="00AD2BAA">
        <w:t xml:space="preserve">Another possible cause for the failure of the crankshaft may have been in the alignment of the crankshaft, however, during this investigation the engine block was unable to be inspected, therefore, further investigation would result in better understanding of the </w:t>
      </w:r>
      <w:r w:rsidR="00371823">
        <w:t>failure</w:t>
      </w:r>
      <w:r w:rsidR="00AD2BAA">
        <w:t xml:space="preserve">. </w:t>
      </w:r>
    </w:p>
    <w:p w14:paraId="04ACF7CB" w14:textId="77777777" w:rsidR="00A162DC" w:rsidRPr="00CC374B" w:rsidRDefault="00A162DC" w:rsidP="00CC374B">
      <w:pPr>
        <w:jc w:val="both"/>
      </w:pPr>
    </w:p>
    <w:p w14:paraId="1B3AB5D2" w14:textId="6A0BB45D" w:rsidR="008805E8" w:rsidRDefault="008805E8" w:rsidP="008805E8">
      <w:pPr>
        <w:pStyle w:val="Heading1"/>
      </w:pPr>
      <w:bookmarkStart w:id="31" w:name="_Toc61008600"/>
      <w:r>
        <w:t>Conclusion</w:t>
      </w:r>
      <w:bookmarkEnd w:id="31"/>
    </w:p>
    <w:p w14:paraId="5E1348AC" w14:textId="2BF8253F" w:rsidR="00D666A0" w:rsidRDefault="00D666A0" w:rsidP="00D666A0"/>
    <w:p w14:paraId="69B9B069" w14:textId="3C5552B6" w:rsidR="00AD2BAA" w:rsidRDefault="00AD2BAA" w:rsidP="00AA0F62">
      <w:pPr>
        <w:jc w:val="both"/>
      </w:pPr>
      <w:r>
        <w:t xml:space="preserve">The initial stage of the </w:t>
      </w:r>
      <w:r w:rsidR="00AA0F62">
        <w:t xml:space="preserve">of this report saw the writer describe the component that was to be discussed throughout the investigation. Following this, research into the engineering principles to be considered through the report has been discussed such as creep, fatigue, surface finishing, frictional wear, and corrosion. </w:t>
      </w:r>
    </w:p>
    <w:p w14:paraId="334488C2" w14:textId="0747617E" w:rsidR="00AA0F62" w:rsidRDefault="00AA0F62" w:rsidP="00AA0F62">
      <w:pPr>
        <w:jc w:val="both"/>
      </w:pPr>
      <w:r>
        <w:t>The secondary area of this report describes the research undertaken into how to decipher the evidence of failure, this included expanding on such engineering techniques as metallography, fractography and non-destructive testing.</w:t>
      </w:r>
    </w:p>
    <w:p w14:paraId="169E9B45" w14:textId="3E695140" w:rsidR="00AA0F62" w:rsidRDefault="00AA0F62" w:rsidP="00AA0F62">
      <w:pPr>
        <w:jc w:val="both"/>
      </w:pPr>
      <w:r>
        <w:t xml:space="preserve">The final section of this report selected a journal article </w:t>
      </w:r>
      <w:r w:rsidR="00971A1D">
        <w:t>regarding</w:t>
      </w:r>
      <w:r>
        <w:t xml:space="preserve"> the failure analysis of the chosen component</w:t>
      </w:r>
      <w:r w:rsidR="00971A1D">
        <w:t xml:space="preserve">. This journal article discussed and put into practice some of the </w:t>
      </w:r>
      <w:r w:rsidR="00371823">
        <w:t>analytical</w:t>
      </w:r>
      <w:r w:rsidR="00971A1D">
        <w:t xml:space="preserve"> strategies discussed prior to this section of the report. The metallographic analysis methods were put into place and a conclusion was drawn to how the failure of the crankshaft occurred.</w:t>
      </w:r>
    </w:p>
    <w:p w14:paraId="32127A89" w14:textId="6B323F94" w:rsidR="00AD2BAA" w:rsidRDefault="00AD2BAA" w:rsidP="00D666A0"/>
    <w:p w14:paraId="01BE0535" w14:textId="6299D759" w:rsidR="00971A1D" w:rsidRDefault="00971A1D" w:rsidP="00D666A0"/>
    <w:p w14:paraId="42E75C7B" w14:textId="695ECA88" w:rsidR="00971A1D" w:rsidRDefault="00971A1D" w:rsidP="00D666A0"/>
    <w:p w14:paraId="748CABC7" w14:textId="53A6F278" w:rsidR="00371823" w:rsidRDefault="00371823" w:rsidP="00D666A0"/>
    <w:p w14:paraId="46B0C521" w14:textId="06874D2C" w:rsidR="00371823" w:rsidRDefault="00371823" w:rsidP="00D666A0"/>
    <w:p w14:paraId="0FA83DB8" w14:textId="77777777" w:rsidR="00371823" w:rsidRDefault="00371823" w:rsidP="00D666A0"/>
    <w:p w14:paraId="0DB1D082" w14:textId="77777777" w:rsidR="00971A1D" w:rsidRDefault="00971A1D" w:rsidP="00D666A0"/>
    <w:bookmarkStart w:id="32" w:name="_Toc61008601" w:displacedByCustomXml="next"/>
    <w:sdt>
      <w:sdtPr>
        <w:rPr>
          <w:rFonts w:asciiTheme="minorHAnsi" w:eastAsiaTheme="minorHAnsi" w:hAnsiTheme="minorHAnsi" w:cstheme="minorBidi"/>
          <w:color w:val="auto"/>
          <w:sz w:val="22"/>
          <w:szCs w:val="22"/>
        </w:rPr>
        <w:id w:val="553426963"/>
        <w:docPartObj>
          <w:docPartGallery w:val="Bibliographies"/>
          <w:docPartUnique/>
        </w:docPartObj>
      </w:sdtPr>
      <w:sdtEndPr/>
      <w:sdtContent>
        <w:p w14:paraId="4DE1CC51" w14:textId="5B7AC901" w:rsidR="00702A46" w:rsidRDefault="00702A46">
          <w:pPr>
            <w:pStyle w:val="Heading1"/>
          </w:pPr>
          <w:r>
            <w:t>References</w:t>
          </w:r>
          <w:bookmarkEnd w:id="32"/>
        </w:p>
        <w:sdt>
          <w:sdtPr>
            <w:id w:val="-573587230"/>
            <w:bibliography/>
          </w:sdtPr>
          <w:sdtEndPr/>
          <w:sdtContent>
            <w:p w14:paraId="2992360D" w14:textId="77777777" w:rsidR="002C0697" w:rsidRDefault="00702A46" w:rsidP="002C0697">
              <w:pPr>
                <w:pStyle w:val="Bibliography"/>
                <w:ind w:left="720" w:hanging="720"/>
                <w:rPr>
                  <w:noProof/>
                  <w:sz w:val="24"/>
                  <w:szCs w:val="24"/>
                </w:rPr>
              </w:pPr>
              <w:r>
                <w:fldChar w:fldCharType="begin"/>
              </w:r>
              <w:r>
                <w:instrText xml:space="preserve"> BIBLIOGRAPHY </w:instrText>
              </w:r>
              <w:r>
                <w:fldChar w:fldCharType="separate"/>
              </w:r>
              <w:r w:rsidR="002C0697">
                <w:rPr>
                  <w:noProof/>
                </w:rPr>
                <w:t xml:space="preserve">Ali Khosravifard, A. H. (2020). Enhancement of grain structure and mechanical properties of a high-Mn twinning-induced plasticity steel bearing Al–Si by fast-heating annealing. </w:t>
              </w:r>
              <w:r w:rsidR="002C0697">
                <w:rPr>
                  <w:i/>
                  <w:iCs/>
                  <w:noProof/>
                </w:rPr>
                <w:t>Materials Science &amp; Engineering A</w:t>
              </w:r>
              <w:r w:rsidR="002C0697">
                <w:rPr>
                  <w:noProof/>
                </w:rPr>
                <w:t>.</w:t>
              </w:r>
            </w:p>
            <w:p w14:paraId="693057AD" w14:textId="77777777" w:rsidR="002C0697" w:rsidRDefault="002C0697" w:rsidP="002C0697">
              <w:pPr>
                <w:pStyle w:val="Bibliography"/>
                <w:ind w:left="720" w:hanging="720"/>
                <w:rPr>
                  <w:noProof/>
                </w:rPr>
              </w:pPr>
              <w:r>
                <w:rPr>
                  <w:noProof/>
                </w:rPr>
                <w:t xml:space="preserve">Da-Hai Xia, C. M. (2019). Reliability of the estimation of uniform corrosion rate of Q235B steelunder simulated marine atmospheric conditions by electrochemicalnoise (EN) analyses. </w:t>
              </w:r>
              <w:r>
                <w:rPr>
                  <w:i/>
                  <w:iCs/>
                  <w:noProof/>
                </w:rPr>
                <w:t>Measurement</w:t>
              </w:r>
              <w:r>
                <w:rPr>
                  <w:noProof/>
                </w:rPr>
                <w:t>.</w:t>
              </w:r>
            </w:p>
            <w:p w14:paraId="7EA08892" w14:textId="77777777" w:rsidR="002C0697" w:rsidRDefault="002C0697" w:rsidP="002C0697">
              <w:pPr>
                <w:pStyle w:val="Bibliography"/>
                <w:ind w:left="720" w:hanging="720"/>
                <w:rPr>
                  <w:noProof/>
                </w:rPr>
              </w:pPr>
              <w:r>
                <w:rPr>
                  <w:noProof/>
                </w:rPr>
                <w:t xml:space="preserve">Fractory. (2020, 07 23). </w:t>
              </w:r>
              <w:r>
                <w:rPr>
                  <w:i/>
                  <w:iCs/>
                  <w:noProof/>
                </w:rPr>
                <w:t>Engineering Blog</w:t>
              </w:r>
              <w:r>
                <w:rPr>
                  <w:noProof/>
                </w:rPr>
                <w:t>. Retrieved from Fractory: https://fractory.com/material-fatigue-strength/</w:t>
              </w:r>
            </w:p>
            <w:p w14:paraId="6FA44B7D" w14:textId="77777777" w:rsidR="002C0697" w:rsidRDefault="002C0697" w:rsidP="002C0697">
              <w:pPr>
                <w:pStyle w:val="Bibliography"/>
                <w:ind w:left="720" w:hanging="720"/>
                <w:rPr>
                  <w:noProof/>
                </w:rPr>
              </w:pPr>
              <w:r>
                <w:rPr>
                  <w:noProof/>
                </w:rPr>
                <w:t xml:space="preserve">G.C.S.G. Bharat, R. U. (2020). Surface finish evaluation using curvelet transforms based machine vision system. </w:t>
              </w:r>
              <w:r>
                <w:rPr>
                  <w:i/>
                  <w:iCs/>
                  <w:noProof/>
                </w:rPr>
                <w:t>Materials Today: Proceedings</w:t>
              </w:r>
              <w:r>
                <w:rPr>
                  <w:noProof/>
                </w:rPr>
                <w:t>.</w:t>
              </w:r>
            </w:p>
            <w:p w14:paraId="0CF0DD65" w14:textId="77777777" w:rsidR="002C0697" w:rsidRDefault="002C0697" w:rsidP="002C0697">
              <w:pPr>
                <w:pStyle w:val="Bibliography"/>
                <w:ind w:left="720" w:hanging="720"/>
                <w:rPr>
                  <w:noProof/>
                </w:rPr>
              </w:pPr>
              <w:r>
                <w:rPr>
                  <w:noProof/>
                </w:rPr>
                <w:t xml:space="preserve">inspectors, T. n. (1991, July). </w:t>
              </w:r>
              <w:r>
                <w:rPr>
                  <w:i/>
                  <w:iCs/>
                  <w:noProof/>
                </w:rPr>
                <w:t>Creep and Creep failure</w:t>
              </w:r>
              <w:r>
                <w:rPr>
                  <w:noProof/>
                </w:rPr>
                <w:t>. Retrieved from The national board of boiler and pressure vessel inspectors: https://www.nationalboard.org/Index.aspx?pageID=181</w:t>
              </w:r>
            </w:p>
            <w:p w14:paraId="0F6A1D39" w14:textId="77777777" w:rsidR="002C0697" w:rsidRDefault="002C0697" w:rsidP="002C0697">
              <w:pPr>
                <w:pStyle w:val="Bibliography"/>
                <w:ind w:left="720" w:hanging="720"/>
                <w:rPr>
                  <w:noProof/>
                </w:rPr>
              </w:pPr>
              <w:r>
                <w:rPr>
                  <w:noProof/>
                </w:rPr>
                <w:t xml:space="preserve">J. Mateus, V. A. (2019). Failure mode analysis of a 1.9 turbo diesel engine crankshaft. </w:t>
              </w:r>
              <w:r>
                <w:rPr>
                  <w:i/>
                  <w:iCs/>
                  <w:noProof/>
                </w:rPr>
                <w:t>Engineering Failure Analysis</w:t>
              </w:r>
              <w:r>
                <w:rPr>
                  <w:noProof/>
                </w:rPr>
                <w:t>, 394 - 406.</w:t>
              </w:r>
            </w:p>
            <w:p w14:paraId="74EFC9A7" w14:textId="77777777" w:rsidR="002C0697" w:rsidRDefault="002C0697" w:rsidP="002C0697">
              <w:pPr>
                <w:pStyle w:val="Bibliography"/>
                <w:ind w:left="720" w:hanging="720"/>
                <w:rPr>
                  <w:noProof/>
                </w:rPr>
              </w:pPr>
              <w:r>
                <w:rPr>
                  <w:noProof/>
                </w:rPr>
                <w:t xml:space="preserve">Jerome Tchoufang Tchuindjang, J. L.-B. (2007). Fractography survey on high cycle fatigue failure: Crack origincharacterisation and correlations between mechanical testsand microstructure in Fe–C–Cr–Mo–X alloys. </w:t>
              </w:r>
              <w:r>
                <w:rPr>
                  <w:i/>
                  <w:iCs/>
                  <w:noProof/>
                </w:rPr>
                <w:t>International Journal of Fatigue</w:t>
              </w:r>
              <w:r>
                <w:rPr>
                  <w:noProof/>
                </w:rPr>
                <w:t>, 713 - 728.</w:t>
              </w:r>
            </w:p>
            <w:p w14:paraId="2E18037B" w14:textId="77777777" w:rsidR="002C0697" w:rsidRDefault="002C0697" w:rsidP="002C0697">
              <w:pPr>
                <w:pStyle w:val="Bibliography"/>
                <w:ind w:left="720" w:hanging="720"/>
                <w:rPr>
                  <w:noProof/>
                </w:rPr>
              </w:pPr>
              <w:r>
                <w:rPr>
                  <w:noProof/>
                </w:rPr>
                <w:t xml:space="preserve">Jones, D. (2004). Creep failures of overheated boiler, superheater and reformer tubes. </w:t>
              </w:r>
              <w:r>
                <w:rPr>
                  <w:i/>
                  <w:iCs/>
                  <w:noProof/>
                </w:rPr>
                <w:t>Engineering Failure Analysis 11</w:t>
              </w:r>
              <w:r>
                <w:rPr>
                  <w:noProof/>
                </w:rPr>
                <w:t>, 873 - 893.</w:t>
              </w:r>
            </w:p>
            <w:p w14:paraId="6A4A4A3E" w14:textId="77777777" w:rsidR="002C0697" w:rsidRDefault="002C0697" w:rsidP="002C0697">
              <w:pPr>
                <w:pStyle w:val="Bibliography"/>
                <w:ind w:left="720" w:hanging="720"/>
                <w:rPr>
                  <w:noProof/>
                </w:rPr>
              </w:pPr>
              <w:r>
                <w:rPr>
                  <w:noProof/>
                </w:rPr>
                <w:t xml:space="preserve">K. Bobzin, T. B. (2016). Minimizing Frictional Losses in Crankshaft Bearings of AutomobilePowertrain by Diamond-like Carbon Coatings underElasto-hydrodynamic Lubrication. </w:t>
              </w:r>
              <w:r>
                <w:rPr>
                  <w:i/>
                  <w:iCs/>
                  <w:noProof/>
                </w:rPr>
                <w:t>Surface &amp; Coatings Technology</w:t>
              </w:r>
              <w:r>
                <w:rPr>
                  <w:noProof/>
                </w:rPr>
                <w:t>, 100-109.</w:t>
              </w:r>
            </w:p>
            <w:p w14:paraId="3F0F0E15" w14:textId="77777777" w:rsidR="002C0697" w:rsidRDefault="002C0697" w:rsidP="002C0697">
              <w:pPr>
                <w:pStyle w:val="Bibliography"/>
                <w:ind w:left="720" w:hanging="720"/>
                <w:rPr>
                  <w:noProof/>
                </w:rPr>
              </w:pPr>
              <w:r>
                <w:rPr>
                  <w:noProof/>
                </w:rPr>
                <w:t xml:space="preserve">Kazuyuki Yagi, W. M. (2021). Impact of textured surfaces in starved hydrodynamic lubrication. </w:t>
              </w:r>
              <w:r>
                <w:rPr>
                  <w:i/>
                  <w:iCs/>
                  <w:noProof/>
                </w:rPr>
                <w:t>Tribology International</w:t>
              </w:r>
              <w:r>
                <w:rPr>
                  <w:noProof/>
                </w:rPr>
                <w:t>.</w:t>
              </w:r>
            </w:p>
            <w:p w14:paraId="3F9C0223" w14:textId="77777777" w:rsidR="002C0697" w:rsidRDefault="002C0697" w:rsidP="002C0697">
              <w:pPr>
                <w:pStyle w:val="Bibliography"/>
                <w:ind w:left="720" w:hanging="720"/>
                <w:rPr>
                  <w:noProof/>
                </w:rPr>
              </w:pPr>
              <w:r>
                <w:rPr>
                  <w:noProof/>
                </w:rPr>
                <w:t xml:space="preserve">MAHLE. (2021). </w:t>
              </w:r>
              <w:r>
                <w:rPr>
                  <w:i/>
                  <w:iCs/>
                  <w:noProof/>
                </w:rPr>
                <w:t>Directions for crankshaft grinding and polishing</w:t>
              </w:r>
              <w:r>
                <w:rPr>
                  <w:noProof/>
                </w:rPr>
                <w:t>. Retrieved from MAHLE: https://www.mahle-aftermarket.com/na/en/support/installation-tips/crank-grinding-and-polishing.jsp</w:t>
              </w:r>
            </w:p>
            <w:p w14:paraId="5F0ACFA1" w14:textId="77777777" w:rsidR="002C0697" w:rsidRDefault="002C0697" w:rsidP="002C0697">
              <w:pPr>
                <w:pStyle w:val="Bibliography"/>
                <w:ind w:left="720" w:hanging="720"/>
                <w:rPr>
                  <w:noProof/>
                </w:rPr>
              </w:pPr>
              <w:r>
                <w:rPr>
                  <w:noProof/>
                </w:rPr>
                <w:t xml:space="preserve">Materials, A. (2021). </w:t>
              </w:r>
              <w:r>
                <w:rPr>
                  <w:i/>
                  <w:iCs/>
                  <w:noProof/>
                </w:rPr>
                <w:t>Metallography and Metallographic Microscopy</w:t>
              </w:r>
              <w:r>
                <w:rPr>
                  <w:noProof/>
                </w:rPr>
                <w:t>. Retrieved from AME: https://www.andersonmaterials.com/metal_microscopy.html</w:t>
              </w:r>
            </w:p>
            <w:p w14:paraId="3CCC484D" w14:textId="77777777" w:rsidR="002C0697" w:rsidRDefault="002C0697" w:rsidP="002C0697">
              <w:pPr>
                <w:pStyle w:val="Bibliography"/>
                <w:ind w:left="720" w:hanging="720"/>
                <w:rPr>
                  <w:noProof/>
                </w:rPr>
              </w:pPr>
              <w:r>
                <w:rPr>
                  <w:noProof/>
                </w:rPr>
                <w:t xml:space="preserve">Mohammad Jamalkhani Khameneh, M. A. (2018). Evaluation of high-cycle bending fatigue and fracture behaviors in EN-GJS700-2 ductile cast iron of crankshafts. </w:t>
              </w:r>
              <w:r>
                <w:rPr>
                  <w:i/>
                  <w:iCs/>
                  <w:noProof/>
                </w:rPr>
                <w:t>Engineering Failure Analysis</w:t>
              </w:r>
              <w:r>
                <w:rPr>
                  <w:noProof/>
                </w:rPr>
                <w:t>, 189 - 200.</w:t>
              </w:r>
            </w:p>
            <w:p w14:paraId="03FE92A2" w14:textId="77777777" w:rsidR="002C0697" w:rsidRDefault="002C0697" w:rsidP="002C0697">
              <w:pPr>
                <w:pStyle w:val="Bibliography"/>
                <w:ind w:left="720" w:hanging="720"/>
                <w:rPr>
                  <w:noProof/>
                </w:rPr>
              </w:pPr>
              <w:r>
                <w:rPr>
                  <w:noProof/>
                </w:rPr>
                <w:t xml:space="preserve">Paolo Citti, A. G. (2018). Current challenges in material choice for high-performance engine crankshaft. </w:t>
              </w:r>
              <w:r>
                <w:rPr>
                  <w:i/>
                  <w:iCs/>
                  <w:noProof/>
                </w:rPr>
                <w:t>AIAS 2017 International Conference on Stress Analysis, AIAS 2017, 6-9 September 2017, Pisa, Italy</w:t>
              </w:r>
              <w:r>
                <w:rPr>
                  <w:noProof/>
                </w:rPr>
                <w:t>, 486 - 500.</w:t>
              </w:r>
            </w:p>
            <w:p w14:paraId="584C1077" w14:textId="77777777" w:rsidR="002C0697" w:rsidRDefault="002C0697" w:rsidP="002C0697">
              <w:pPr>
                <w:pStyle w:val="Bibliography"/>
                <w:ind w:left="720" w:hanging="720"/>
                <w:rPr>
                  <w:noProof/>
                </w:rPr>
              </w:pPr>
              <w:r>
                <w:rPr>
                  <w:noProof/>
                </w:rPr>
                <w:t xml:space="preserve">Prajakta P. Pawar, D. S. (2015). Evaluation of Crankshaft Manufacturing Methods - An Overview of Material Removal and Additive Processes. </w:t>
              </w:r>
              <w:r>
                <w:rPr>
                  <w:i/>
                  <w:iCs/>
                  <w:noProof/>
                </w:rPr>
                <w:t>International Research Journal of Engineering and Technology (IRJET)</w:t>
              </w:r>
              <w:r>
                <w:rPr>
                  <w:noProof/>
                </w:rPr>
                <w:t>.</w:t>
              </w:r>
            </w:p>
            <w:p w14:paraId="7920873C" w14:textId="77777777" w:rsidR="002C0697" w:rsidRDefault="002C0697" w:rsidP="002C0697">
              <w:pPr>
                <w:pStyle w:val="Bibliography"/>
                <w:ind w:left="720" w:hanging="720"/>
                <w:rPr>
                  <w:noProof/>
                </w:rPr>
              </w:pPr>
              <w:r>
                <w:rPr>
                  <w:noProof/>
                </w:rPr>
                <w:lastRenderedPageBreak/>
                <w:t xml:space="preserve">Quality. (2018, june 8). </w:t>
              </w:r>
              <w:r>
                <w:rPr>
                  <w:i/>
                  <w:iCs/>
                  <w:noProof/>
                </w:rPr>
                <w:t>Nondestructive testing training</w:t>
              </w:r>
              <w:r>
                <w:rPr>
                  <w:noProof/>
                </w:rPr>
                <w:t>. Retrieved from Quality Magazine: https://www.qualitymag.com/articles/94753-nondestructive-testing-training</w:t>
              </w:r>
            </w:p>
            <w:p w14:paraId="6FF0F91D" w14:textId="77777777" w:rsidR="002C0697" w:rsidRDefault="002C0697" w:rsidP="002C0697">
              <w:pPr>
                <w:pStyle w:val="Bibliography"/>
                <w:ind w:left="720" w:hanging="720"/>
                <w:rPr>
                  <w:noProof/>
                </w:rPr>
              </w:pPr>
              <w:r>
                <w:rPr>
                  <w:noProof/>
                </w:rPr>
                <w:t xml:space="preserve">Racing, S. 2. (2020). </w:t>
              </w:r>
              <w:r>
                <w:rPr>
                  <w:i/>
                  <w:iCs/>
                  <w:noProof/>
                </w:rPr>
                <w:t>339-05-0106</w:t>
              </w:r>
              <w:r>
                <w:rPr>
                  <w:noProof/>
                </w:rPr>
                <w:t>. Retrieved from Skunk 2 racing: https://skunk2.com/engine/crankshafts/339-05-0106.html</w:t>
              </w:r>
            </w:p>
            <w:p w14:paraId="0A91B22B" w14:textId="77777777" w:rsidR="002C0697" w:rsidRDefault="002C0697" w:rsidP="002C0697">
              <w:pPr>
                <w:pStyle w:val="Bibliography"/>
                <w:ind w:left="720" w:hanging="720"/>
                <w:rPr>
                  <w:noProof/>
                </w:rPr>
              </w:pPr>
              <w:r>
                <w:rPr>
                  <w:noProof/>
                </w:rPr>
                <w:t xml:space="preserve">Ren Songbo, G. Y. (2021). Effects of the corrosion pitting parameters on the mechanical propertiesof corroded steel. </w:t>
              </w:r>
              <w:r>
                <w:rPr>
                  <w:i/>
                  <w:iCs/>
                  <w:noProof/>
                </w:rPr>
                <w:t>Construction and Building Materials</w:t>
              </w:r>
              <w:r>
                <w:rPr>
                  <w:noProof/>
                </w:rPr>
                <w:t>.</w:t>
              </w:r>
            </w:p>
            <w:p w14:paraId="126CCD00" w14:textId="77777777" w:rsidR="002C0697" w:rsidRDefault="002C0697" w:rsidP="002C0697">
              <w:pPr>
                <w:pStyle w:val="Bibliography"/>
                <w:ind w:left="720" w:hanging="720"/>
                <w:rPr>
                  <w:noProof/>
                </w:rPr>
              </w:pPr>
              <w:r>
                <w:rPr>
                  <w:noProof/>
                </w:rPr>
                <w:t xml:space="preserve">Solidworks. (2021). </w:t>
              </w:r>
              <w:r>
                <w:rPr>
                  <w:i/>
                  <w:iCs/>
                  <w:noProof/>
                </w:rPr>
                <w:t>Soldiworks</w:t>
              </w:r>
              <w:r>
                <w:rPr>
                  <w:noProof/>
                </w:rPr>
                <w:t>. Retrieved from Solidworks: https://www.solidworks.com/</w:t>
              </w:r>
            </w:p>
            <w:p w14:paraId="7301475F" w14:textId="77777777" w:rsidR="002C0697" w:rsidRDefault="002C0697" w:rsidP="002C0697">
              <w:pPr>
                <w:pStyle w:val="Bibliography"/>
                <w:ind w:left="720" w:hanging="720"/>
                <w:rPr>
                  <w:noProof/>
                </w:rPr>
              </w:pPr>
              <w:r>
                <w:rPr>
                  <w:noProof/>
                </w:rPr>
                <w:t xml:space="preserve">Thomas, J. I. (2021). </w:t>
              </w:r>
              <w:r>
                <w:rPr>
                  <w:i/>
                  <w:iCs/>
                  <w:noProof/>
                </w:rPr>
                <w:t>Non-destructive testing - Probability of detection and sizing.</w:t>
              </w:r>
              <w:r>
                <w:rPr>
                  <w:noProof/>
                </w:rPr>
                <w:t xml:space="preserve"> Swansea: UWTSD.</w:t>
              </w:r>
            </w:p>
            <w:p w14:paraId="131C0791" w14:textId="77777777" w:rsidR="002C0697" w:rsidRDefault="002C0697" w:rsidP="002C0697">
              <w:pPr>
                <w:pStyle w:val="Bibliography"/>
                <w:ind w:left="720" w:hanging="720"/>
                <w:rPr>
                  <w:noProof/>
                </w:rPr>
              </w:pPr>
              <w:r>
                <w:rPr>
                  <w:noProof/>
                </w:rPr>
                <w:t xml:space="preserve">Tomotake Hirata, T. Y. (2020). Surface modification by high-speed laser gas carburization in low-alloy steel. </w:t>
              </w:r>
              <w:r>
                <w:rPr>
                  <w:i/>
                  <w:iCs/>
                  <w:noProof/>
                </w:rPr>
                <w:t>Materials Letters</w:t>
              </w:r>
              <w:r>
                <w:rPr>
                  <w:noProof/>
                </w:rPr>
                <w:t>, 280.</w:t>
              </w:r>
            </w:p>
            <w:p w14:paraId="355B097D" w14:textId="77777777" w:rsidR="002C0697" w:rsidRDefault="002C0697" w:rsidP="002C0697">
              <w:pPr>
                <w:pStyle w:val="Bibliography"/>
                <w:ind w:left="720" w:hanging="720"/>
                <w:rPr>
                  <w:noProof/>
                </w:rPr>
              </w:pPr>
              <w:r>
                <w:rPr>
                  <w:noProof/>
                </w:rPr>
                <w:t xml:space="preserve">Victoria E. Burlakova, E. G. (2020). Wear products and tribochemical reactions during friction of a brass-steel pair. </w:t>
              </w:r>
              <w:r>
                <w:rPr>
                  <w:i/>
                  <w:iCs/>
                  <w:noProof/>
                </w:rPr>
                <w:t>Wear</w:t>
              </w:r>
              <w:r>
                <w:rPr>
                  <w:noProof/>
                </w:rPr>
                <w:t>.</w:t>
              </w:r>
            </w:p>
            <w:p w14:paraId="0087C2A7" w14:textId="77777777" w:rsidR="002C0697" w:rsidRDefault="002C0697" w:rsidP="002C0697">
              <w:pPr>
                <w:pStyle w:val="Bibliography"/>
                <w:ind w:left="720" w:hanging="720"/>
                <w:rPr>
                  <w:noProof/>
                </w:rPr>
              </w:pPr>
              <w:r>
                <w:rPr>
                  <w:noProof/>
                </w:rPr>
                <w:t xml:space="preserve">Xuan Wu, Y. L. (2020). A discussion on evaluation criteria for crevice corrosion of variousstainless steels. </w:t>
              </w:r>
              <w:r>
                <w:rPr>
                  <w:i/>
                  <w:iCs/>
                  <w:noProof/>
                </w:rPr>
                <w:t>Journal of Materials Science &amp; Technology</w:t>
              </w:r>
              <w:r>
                <w:rPr>
                  <w:noProof/>
                </w:rPr>
                <w:t>.</w:t>
              </w:r>
            </w:p>
            <w:p w14:paraId="6A682D32" w14:textId="29FFF585" w:rsidR="00702A46" w:rsidRDefault="00702A46" w:rsidP="002C0697">
              <w:r>
                <w:rPr>
                  <w:b/>
                  <w:bCs/>
                  <w:noProof/>
                </w:rPr>
                <w:fldChar w:fldCharType="end"/>
              </w:r>
            </w:p>
          </w:sdtContent>
        </w:sdt>
      </w:sdtContent>
    </w:sdt>
    <w:p w14:paraId="4521EA87" w14:textId="28C94ED3" w:rsidR="00D666A0" w:rsidRDefault="00D666A0" w:rsidP="00702A46"/>
    <w:p w14:paraId="073DD208" w14:textId="77777777" w:rsidR="00D666A0" w:rsidRPr="00D666A0" w:rsidRDefault="00D666A0" w:rsidP="00D666A0"/>
    <w:sectPr w:rsidR="00D666A0" w:rsidRPr="00D666A0" w:rsidSect="00C379DB">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B96E4" w14:textId="77777777" w:rsidR="00FC2C6C" w:rsidRDefault="00FC2C6C" w:rsidP="00F975BE">
      <w:pPr>
        <w:spacing w:after="0" w:line="240" w:lineRule="auto"/>
      </w:pPr>
      <w:r>
        <w:separator/>
      </w:r>
    </w:p>
  </w:endnote>
  <w:endnote w:type="continuationSeparator" w:id="0">
    <w:p w14:paraId="2AE96FBB" w14:textId="77777777" w:rsidR="00FC2C6C" w:rsidRDefault="00FC2C6C" w:rsidP="00F97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04D1B" w14:textId="739CCAFF" w:rsidR="00A162DC" w:rsidRDefault="00A162DC" w:rsidP="00B44F05">
    <w:pPr>
      <w:pStyle w:val="Footer"/>
      <w:jc w:val="right"/>
    </w:pPr>
    <w:r>
      <w:t>Joseph Ieuan Woodhouse-Thomas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9AED20" w14:textId="77777777" w:rsidR="00FC2C6C" w:rsidRDefault="00FC2C6C" w:rsidP="00F975BE">
      <w:pPr>
        <w:spacing w:after="0" w:line="240" w:lineRule="auto"/>
      </w:pPr>
      <w:r>
        <w:separator/>
      </w:r>
    </w:p>
  </w:footnote>
  <w:footnote w:type="continuationSeparator" w:id="0">
    <w:p w14:paraId="1B20FBB4" w14:textId="77777777" w:rsidR="00FC2C6C" w:rsidRDefault="00FC2C6C" w:rsidP="00F97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0C6F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68484E91"/>
    <w:multiLevelType w:val="hybridMultilevel"/>
    <w:tmpl w:val="0AE2051E"/>
    <w:lvl w:ilvl="0" w:tplc="F3386D1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9DB"/>
    <w:rsid w:val="00020375"/>
    <w:rsid w:val="000700AE"/>
    <w:rsid w:val="000722AF"/>
    <w:rsid w:val="00092CC6"/>
    <w:rsid w:val="00096F14"/>
    <w:rsid w:val="000A06E2"/>
    <w:rsid w:val="000A363E"/>
    <w:rsid w:val="00172551"/>
    <w:rsid w:val="0018090A"/>
    <w:rsid w:val="001B1D6E"/>
    <w:rsid w:val="001D04F3"/>
    <w:rsid w:val="001D65F7"/>
    <w:rsid w:val="001F7561"/>
    <w:rsid w:val="002807EC"/>
    <w:rsid w:val="002842E4"/>
    <w:rsid w:val="002B270C"/>
    <w:rsid w:val="002C0697"/>
    <w:rsid w:val="00304837"/>
    <w:rsid w:val="00322433"/>
    <w:rsid w:val="00324652"/>
    <w:rsid w:val="003308C2"/>
    <w:rsid w:val="00343C05"/>
    <w:rsid w:val="00371823"/>
    <w:rsid w:val="003B3402"/>
    <w:rsid w:val="003D6BF9"/>
    <w:rsid w:val="003D734C"/>
    <w:rsid w:val="004729FB"/>
    <w:rsid w:val="004D654E"/>
    <w:rsid w:val="004E04B3"/>
    <w:rsid w:val="004E2BA5"/>
    <w:rsid w:val="004F2FDC"/>
    <w:rsid w:val="0050143B"/>
    <w:rsid w:val="0051144D"/>
    <w:rsid w:val="00537F5F"/>
    <w:rsid w:val="005609EB"/>
    <w:rsid w:val="0057198D"/>
    <w:rsid w:val="00571E79"/>
    <w:rsid w:val="005A61D3"/>
    <w:rsid w:val="005A77BB"/>
    <w:rsid w:val="005E4D19"/>
    <w:rsid w:val="005F2833"/>
    <w:rsid w:val="005F3D8F"/>
    <w:rsid w:val="00644750"/>
    <w:rsid w:val="006A237E"/>
    <w:rsid w:val="006C496A"/>
    <w:rsid w:val="00702A46"/>
    <w:rsid w:val="007362DF"/>
    <w:rsid w:val="00754BE0"/>
    <w:rsid w:val="00760B85"/>
    <w:rsid w:val="007F26B4"/>
    <w:rsid w:val="007F4E21"/>
    <w:rsid w:val="00801F6C"/>
    <w:rsid w:val="00837798"/>
    <w:rsid w:val="00846B89"/>
    <w:rsid w:val="0085643A"/>
    <w:rsid w:val="0086687C"/>
    <w:rsid w:val="008805E8"/>
    <w:rsid w:val="008C18A3"/>
    <w:rsid w:val="008D5E0B"/>
    <w:rsid w:val="008D70A6"/>
    <w:rsid w:val="008E0FC3"/>
    <w:rsid w:val="009058A8"/>
    <w:rsid w:val="00915C28"/>
    <w:rsid w:val="0092171F"/>
    <w:rsid w:val="00971445"/>
    <w:rsid w:val="00971A1D"/>
    <w:rsid w:val="00A162DC"/>
    <w:rsid w:val="00AA0F62"/>
    <w:rsid w:val="00AA7CC0"/>
    <w:rsid w:val="00AB0CD8"/>
    <w:rsid w:val="00AB4664"/>
    <w:rsid w:val="00AD2BAA"/>
    <w:rsid w:val="00AF1B70"/>
    <w:rsid w:val="00B11D80"/>
    <w:rsid w:val="00B27D24"/>
    <w:rsid w:val="00B27F90"/>
    <w:rsid w:val="00B36A08"/>
    <w:rsid w:val="00B44F05"/>
    <w:rsid w:val="00B52E3E"/>
    <w:rsid w:val="00B6562C"/>
    <w:rsid w:val="00BE24EF"/>
    <w:rsid w:val="00C379DB"/>
    <w:rsid w:val="00C43F34"/>
    <w:rsid w:val="00C66174"/>
    <w:rsid w:val="00CC374B"/>
    <w:rsid w:val="00CC641E"/>
    <w:rsid w:val="00D514FF"/>
    <w:rsid w:val="00D666A0"/>
    <w:rsid w:val="00D70E15"/>
    <w:rsid w:val="00DE52E2"/>
    <w:rsid w:val="00E15295"/>
    <w:rsid w:val="00E65DC4"/>
    <w:rsid w:val="00E83901"/>
    <w:rsid w:val="00EA2DF8"/>
    <w:rsid w:val="00EC163C"/>
    <w:rsid w:val="00ED31D0"/>
    <w:rsid w:val="00F12B67"/>
    <w:rsid w:val="00F32C18"/>
    <w:rsid w:val="00F76166"/>
    <w:rsid w:val="00F975BE"/>
    <w:rsid w:val="00FA31B3"/>
    <w:rsid w:val="00FC2C6C"/>
    <w:rsid w:val="00FE23B7"/>
    <w:rsid w:val="00FF4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1756"/>
  <w15:chartTrackingRefBased/>
  <w15:docId w15:val="{51547B65-EAD0-4D79-A532-108C7C9C9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58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79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79DB"/>
    <w:rPr>
      <w:rFonts w:eastAsiaTheme="minorEastAsia"/>
      <w:lang w:val="en-US"/>
    </w:rPr>
  </w:style>
  <w:style w:type="character" w:customStyle="1" w:styleId="Heading1Char">
    <w:name w:val="Heading 1 Char"/>
    <w:basedOn w:val="DefaultParagraphFont"/>
    <w:link w:val="Heading1"/>
    <w:uiPriority w:val="9"/>
    <w:rsid w:val="00C379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5E8"/>
    <w:pPr>
      <w:outlineLvl w:val="9"/>
    </w:pPr>
    <w:rPr>
      <w:lang w:val="en-US"/>
    </w:rPr>
  </w:style>
  <w:style w:type="paragraph" w:styleId="TOC1">
    <w:name w:val="toc 1"/>
    <w:basedOn w:val="Normal"/>
    <w:next w:val="Normal"/>
    <w:autoRedefine/>
    <w:uiPriority w:val="39"/>
    <w:unhideWhenUsed/>
    <w:rsid w:val="008805E8"/>
    <w:pPr>
      <w:spacing w:after="100"/>
    </w:pPr>
  </w:style>
  <w:style w:type="character" w:styleId="Hyperlink">
    <w:name w:val="Hyperlink"/>
    <w:basedOn w:val="DefaultParagraphFont"/>
    <w:uiPriority w:val="99"/>
    <w:unhideWhenUsed/>
    <w:rsid w:val="008805E8"/>
    <w:rPr>
      <w:color w:val="0563C1" w:themeColor="hyperlink"/>
      <w:u w:val="single"/>
    </w:rPr>
  </w:style>
  <w:style w:type="paragraph" w:styleId="Caption">
    <w:name w:val="caption"/>
    <w:basedOn w:val="Normal"/>
    <w:next w:val="Normal"/>
    <w:uiPriority w:val="35"/>
    <w:unhideWhenUsed/>
    <w:qFormat/>
    <w:rsid w:val="00092CC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058A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A61D3"/>
    <w:pPr>
      <w:ind w:left="720"/>
      <w:contextualSpacing/>
    </w:pPr>
  </w:style>
  <w:style w:type="paragraph" w:styleId="Bibliography">
    <w:name w:val="Bibliography"/>
    <w:basedOn w:val="Normal"/>
    <w:next w:val="Normal"/>
    <w:uiPriority w:val="37"/>
    <w:unhideWhenUsed/>
    <w:rsid w:val="00D666A0"/>
  </w:style>
  <w:style w:type="paragraph" w:styleId="TOC2">
    <w:name w:val="toc 2"/>
    <w:basedOn w:val="Normal"/>
    <w:next w:val="Normal"/>
    <w:autoRedefine/>
    <w:uiPriority w:val="39"/>
    <w:unhideWhenUsed/>
    <w:rsid w:val="00D666A0"/>
    <w:pPr>
      <w:spacing w:after="100"/>
      <w:ind w:left="220"/>
    </w:pPr>
  </w:style>
  <w:style w:type="paragraph" w:styleId="TableofFigures">
    <w:name w:val="table of figures"/>
    <w:basedOn w:val="Normal"/>
    <w:next w:val="Normal"/>
    <w:uiPriority w:val="99"/>
    <w:unhideWhenUsed/>
    <w:rsid w:val="00D666A0"/>
    <w:pPr>
      <w:spacing w:after="0"/>
    </w:pPr>
  </w:style>
  <w:style w:type="paragraph" w:styleId="Header">
    <w:name w:val="header"/>
    <w:basedOn w:val="Normal"/>
    <w:link w:val="HeaderChar"/>
    <w:uiPriority w:val="99"/>
    <w:unhideWhenUsed/>
    <w:rsid w:val="00F97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5BE"/>
  </w:style>
  <w:style w:type="paragraph" w:styleId="Footer">
    <w:name w:val="footer"/>
    <w:basedOn w:val="Normal"/>
    <w:link w:val="FooterChar"/>
    <w:uiPriority w:val="99"/>
    <w:unhideWhenUsed/>
    <w:rsid w:val="00F97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5BE"/>
  </w:style>
  <w:style w:type="table" w:styleId="TableGrid">
    <w:name w:val="Table Grid"/>
    <w:basedOn w:val="TableNormal"/>
    <w:uiPriority w:val="39"/>
    <w:rsid w:val="00472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48825">
      <w:bodyDiv w:val="1"/>
      <w:marLeft w:val="0"/>
      <w:marRight w:val="0"/>
      <w:marTop w:val="0"/>
      <w:marBottom w:val="0"/>
      <w:divBdr>
        <w:top w:val="none" w:sz="0" w:space="0" w:color="auto"/>
        <w:left w:val="none" w:sz="0" w:space="0" w:color="auto"/>
        <w:bottom w:val="none" w:sz="0" w:space="0" w:color="auto"/>
        <w:right w:val="none" w:sz="0" w:space="0" w:color="auto"/>
      </w:divBdr>
    </w:div>
    <w:div w:id="24521975">
      <w:bodyDiv w:val="1"/>
      <w:marLeft w:val="0"/>
      <w:marRight w:val="0"/>
      <w:marTop w:val="0"/>
      <w:marBottom w:val="0"/>
      <w:divBdr>
        <w:top w:val="none" w:sz="0" w:space="0" w:color="auto"/>
        <w:left w:val="none" w:sz="0" w:space="0" w:color="auto"/>
        <w:bottom w:val="none" w:sz="0" w:space="0" w:color="auto"/>
        <w:right w:val="none" w:sz="0" w:space="0" w:color="auto"/>
      </w:divBdr>
    </w:div>
    <w:div w:id="27603958">
      <w:bodyDiv w:val="1"/>
      <w:marLeft w:val="0"/>
      <w:marRight w:val="0"/>
      <w:marTop w:val="0"/>
      <w:marBottom w:val="0"/>
      <w:divBdr>
        <w:top w:val="none" w:sz="0" w:space="0" w:color="auto"/>
        <w:left w:val="none" w:sz="0" w:space="0" w:color="auto"/>
        <w:bottom w:val="none" w:sz="0" w:space="0" w:color="auto"/>
        <w:right w:val="none" w:sz="0" w:space="0" w:color="auto"/>
      </w:divBdr>
    </w:div>
    <w:div w:id="29690359">
      <w:bodyDiv w:val="1"/>
      <w:marLeft w:val="0"/>
      <w:marRight w:val="0"/>
      <w:marTop w:val="0"/>
      <w:marBottom w:val="0"/>
      <w:divBdr>
        <w:top w:val="none" w:sz="0" w:space="0" w:color="auto"/>
        <w:left w:val="none" w:sz="0" w:space="0" w:color="auto"/>
        <w:bottom w:val="none" w:sz="0" w:space="0" w:color="auto"/>
        <w:right w:val="none" w:sz="0" w:space="0" w:color="auto"/>
      </w:divBdr>
    </w:div>
    <w:div w:id="40331527">
      <w:bodyDiv w:val="1"/>
      <w:marLeft w:val="0"/>
      <w:marRight w:val="0"/>
      <w:marTop w:val="0"/>
      <w:marBottom w:val="0"/>
      <w:divBdr>
        <w:top w:val="none" w:sz="0" w:space="0" w:color="auto"/>
        <w:left w:val="none" w:sz="0" w:space="0" w:color="auto"/>
        <w:bottom w:val="none" w:sz="0" w:space="0" w:color="auto"/>
        <w:right w:val="none" w:sz="0" w:space="0" w:color="auto"/>
      </w:divBdr>
    </w:div>
    <w:div w:id="52626947">
      <w:bodyDiv w:val="1"/>
      <w:marLeft w:val="0"/>
      <w:marRight w:val="0"/>
      <w:marTop w:val="0"/>
      <w:marBottom w:val="0"/>
      <w:divBdr>
        <w:top w:val="none" w:sz="0" w:space="0" w:color="auto"/>
        <w:left w:val="none" w:sz="0" w:space="0" w:color="auto"/>
        <w:bottom w:val="none" w:sz="0" w:space="0" w:color="auto"/>
        <w:right w:val="none" w:sz="0" w:space="0" w:color="auto"/>
      </w:divBdr>
    </w:div>
    <w:div w:id="74937254">
      <w:bodyDiv w:val="1"/>
      <w:marLeft w:val="0"/>
      <w:marRight w:val="0"/>
      <w:marTop w:val="0"/>
      <w:marBottom w:val="0"/>
      <w:divBdr>
        <w:top w:val="none" w:sz="0" w:space="0" w:color="auto"/>
        <w:left w:val="none" w:sz="0" w:space="0" w:color="auto"/>
        <w:bottom w:val="none" w:sz="0" w:space="0" w:color="auto"/>
        <w:right w:val="none" w:sz="0" w:space="0" w:color="auto"/>
      </w:divBdr>
    </w:div>
    <w:div w:id="87431962">
      <w:bodyDiv w:val="1"/>
      <w:marLeft w:val="0"/>
      <w:marRight w:val="0"/>
      <w:marTop w:val="0"/>
      <w:marBottom w:val="0"/>
      <w:divBdr>
        <w:top w:val="none" w:sz="0" w:space="0" w:color="auto"/>
        <w:left w:val="none" w:sz="0" w:space="0" w:color="auto"/>
        <w:bottom w:val="none" w:sz="0" w:space="0" w:color="auto"/>
        <w:right w:val="none" w:sz="0" w:space="0" w:color="auto"/>
      </w:divBdr>
    </w:div>
    <w:div w:id="89208273">
      <w:bodyDiv w:val="1"/>
      <w:marLeft w:val="0"/>
      <w:marRight w:val="0"/>
      <w:marTop w:val="0"/>
      <w:marBottom w:val="0"/>
      <w:divBdr>
        <w:top w:val="none" w:sz="0" w:space="0" w:color="auto"/>
        <w:left w:val="none" w:sz="0" w:space="0" w:color="auto"/>
        <w:bottom w:val="none" w:sz="0" w:space="0" w:color="auto"/>
        <w:right w:val="none" w:sz="0" w:space="0" w:color="auto"/>
      </w:divBdr>
    </w:div>
    <w:div w:id="100999177">
      <w:bodyDiv w:val="1"/>
      <w:marLeft w:val="0"/>
      <w:marRight w:val="0"/>
      <w:marTop w:val="0"/>
      <w:marBottom w:val="0"/>
      <w:divBdr>
        <w:top w:val="none" w:sz="0" w:space="0" w:color="auto"/>
        <w:left w:val="none" w:sz="0" w:space="0" w:color="auto"/>
        <w:bottom w:val="none" w:sz="0" w:space="0" w:color="auto"/>
        <w:right w:val="none" w:sz="0" w:space="0" w:color="auto"/>
      </w:divBdr>
    </w:div>
    <w:div w:id="102724918">
      <w:bodyDiv w:val="1"/>
      <w:marLeft w:val="0"/>
      <w:marRight w:val="0"/>
      <w:marTop w:val="0"/>
      <w:marBottom w:val="0"/>
      <w:divBdr>
        <w:top w:val="none" w:sz="0" w:space="0" w:color="auto"/>
        <w:left w:val="none" w:sz="0" w:space="0" w:color="auto"/>
        <w:bottom w:val="none" w:sz="0" w:space="0" w:color="auto"/>
        <w:right w:val="none" w:sz="0" w:space="0" w:color="auto"/>
      </w:divBdr>
    </w:div>
    <w:div w:id="113528440">
      <w:bodyDiv w:val="1"/>
      <w:marLeft w:val="0"/>
      <w:marRight w:val="0"/>
      <w:marTop w:val="0"/>
      <w:marBottom w:val="0"/>
      <w:divBdr>
        <w:top w:val="none" w:sz="0" w:space="0" w:color="auto"/>
        <w:left w:val="none" w:sz="0" w:space="0" w:color="auto"/>
        <w:bottom w:val="none" w:sz="0" w:space="0" w:color="auto"/>
        <w:right w:val="none" w:sz="0" w:space="0" w:color="auto"/>
      </w:divBdr>
    </w:div>
    <w:div w:id="132647559">
      <w:bodyDiv w:val="1"/>
      <w:marLeft w:val="0"/>
      <w:marRight w:val="0"/>
      <w:marTop w:val="0"/>
      <w:marBottom w:val="0"/>
      <w:divBdr>
        <w:top w:val="none" w:sz="0" w:space="0" w:color="auto"/>
        <w:left w:val="none" w:sz="0" w:space="0" w:color="auto"/>
        <w:bottom w:val="none" w:sz="0" w:space="0" w:color="auto"/>
        <w:right w:val="none" w:sz="0" w:space="0" w:color="auto"/>
      </w:divBdr>
    </w:div>
    <w:div w:id="153880048">
      <w:bodyDiv w:val="1"/>
      <w:marLeft w:val="0"/>
      <w:marRight w:val="0"/>
      <w:marTop w:val="0"/>
      <w:marBottom w:val="0"/>
      <w:divBdr>
        <w:top w:val="none" w:sz="0" w:space="0" w:color="auto"/>
        <w:left w:val="none" w:sz="0" w:space="0" w:color="auto"/>
        <w:bottom w:val="none" w:sz="0" w:space="0" w:color="auto"/>
        <w:right w:val="none" w:sz="0" w:space="0" w:color="auto"/>
      </w:divBdr>
    </w:div>
    <w:div w:id="155462606">
      <w:bodyDiv w:val="1"/>
      <w:marLeft w:val="0"/>
      <w:marRight w:val="0"/>
      <w:marTop w:val="0"/>
      <w:marBottom w:val="0"/>
      <w:divBdr>
        <w:top w:val="none" w:sz="0" w:space="0" w:color="auto"/>
        <w:left w:val="none" w:sz="0" w:space="0" w:color="auto"/>
        <w:bottom w:val="none" w:sz="0" w:space="0" w:color="auto"/>
        <w:right w:val="none" w:sz="0" w:space="0" w:color="auto"/>
      </w:divBdr>
    </w:div>
    <w:div w:id="163016824">
      <w:bodyDiv w:val="1"/>
      <w:marLeft w:val="0"/>
      <w:marRight w:val="0"/>
      <w:marTop w:val="0"/>
      <w:marBottom w:val="0"/>
      <w:divBdr>
        <w:top w:val="none" w:sz="0" w:space="0" w:color="auto"/>
        <w:left w:val="none" w:sz="0" w:space="0" w:color="auto"/>
        <w:bottom w:val="none" w:sz="0" w:space="0" w:color="auto"/>
        <w:right w:val="none" w:sz="0" w:space="0" w:color="auto"/>
      </w:divBdr>
    </w:div>
    <w:div w:id="168176278">
      <w:bodyDiv w:val="1"/>
      <w:marLeft w:val="0"/>
      <w:marRight w:val="0"/>
      <w:marTop w:val="0"/>
      <w:marBottom w:val="0"/>
      <w:divBdr>
        <w:top w:val="none" w:sz="0" w:space="0" w:color="auto"/>
        <w:left w:val="none" w:sz="0" w:space="0" w:color="auto"/>
        <w:bottom w:val="none" w:sz="0" w:space="0" w:color="auto"/>
        <w:right w:val="none" w:sz="0" w:space="0" w:color="auto"/>
      </w:divBdr>
    </w:div>
    <w:div w:id="169297132">
      <w:bodyDiv w:val="1"/>
      <w:marLeft w:val="0"/>
      <w:marRight w:val="0"/>
      <w:marTop w:val="0"/>
      <w:marBottom w:val="0"/>
      <w:divBdr>
        <w:top w:val="none" w:sz="0" w:space="0" w:color="auto"/>
        <w:left w:val="none" w:sz="0" w:space="0" w:color="auto"/>
        <w:bottom w:val="none" w:sz="0" w:space="0" w:color="auto"/>
        <w:right w:val="none" w:sz="0" w:space="0" w:color="auto"/>
      </w:divBdr>
    </w:div>
    <w:div w:id="176845814">
      <w:bodyDiv w:val="1"/>
      <w:marLeft w:val="0"/>
      <w:marRight w:val="0"/>
      <w:marTop w:val="0"/>
      <w:marBottom w:val="0"/>
      <w:divBdr>
        <w:top w:val="none" w:sz="0" w:space="0" w:color="auto"/>
        <w:left w:val="none" w:sz="0" w:space="0" w:color="auto"/>
        <w:bottom w:val="none" w:sz="0" w:space="0" w:color="auto"/>
        <w:right w:val="none" w:sz="0" w:space="0" w:color="auto"/>
      </w:divBdr>
    </w:div>
    <w:div w:id="179782854">
      <w:bodyDiv w:val="1"/>
      <w:marLeft w:val="0"/>
      <w:marRight w:val="0"/>
      <w:marTop w:val="0"/>
      <w:marBottom w:val="0"/>
      <w:divBdr>
        <w:top w:val="none" w:sz="0" w:space="0" w:color="auto"/>
        <w:left w:val="none" w:sz="0" w:space="0" w:color="auto"/>
        <w:bottom w:val="none" w:sz="0" w:space="0" w:color="auto"/>
        <w:right w:val="none" w:sz="0" w:space="0" w:color="auto"/>
      </w:divBdr>
    </w:div>
    <w:div w:id="202522931">
      <w:bodyDiv w:val="1"/>
      <w:marLeft w:val="0"/>
      <w:marRight w:val="0"/>
      <w:marTop w:val="0"/>
      <w:marBottom w:val="0"/>
      <w:divBdr>
        <w:top w:val="none" w:sz="0" w:space="0" w:color="auto"/>
        <w:left w:val="none" w:sz="0" w:space="0" w:color="auto"/>
        <w:bottom w:val="none" w:sz="0" w:space="0" w:color="auto"/>
        <w:right w:val="none" w:sz="0" w:space="0" w:color="auto"/>
      </w:divBdr>
    </w:div>
    <w:div w:id="207231114">
      <w:bodyDiv w:val="1"/>
      <w:marLeft w:val="0"/>
      <w:marRight w:val="0"/>
      <w:marTop w:val="0"/>
      <w:marBottom w:val="0"/>
      <w:divBdr>
        <w:top w:val="none" w:sz="0" w:space="0" w:color="auto"/>
        <w:left w:val="none" w:sz="0" w:space="0" w:color="auto"/>
        <w:bottom w:val="none" w:sz="0" w:space="0" w:color="auto"/>
        <w:right w:val="none" w:sz="0" w:space="0" w:color="auto"/>
      </w:divBdr>
    </w:div>
    <w:div w:id="207571068">
      <w:bodyDiv w:val="1"/>
      <w:marLeft w:val="0"/>
      <w:marRight w:val="0"/>
      <w:marTop w:val="0"/>
      <w:marBottom w:val="0"/>
      <w:divBdr>
        <w:top w:val="none" w:sz="0" w:space="0" w:color="auto"/>
        <w:left w:val="none" w:sz="0" w:space="0" w:color="auto"/>
        <w:bottom w:val="none" w:sz="0" w:space="0" w:color="auto"/>
        <w:right w:val="none" w:sz="0" w:space="0" w:color="auto"/>
      </w:divBdr>
    </w:div>
    <w:div w:id="215819906">
      <w:bodyDiv w:val="1"/>
      <w:marLeft w:val="0"/>
      <w:marRight w:val="0"/>
      <w:marTop w:val="0"/>
      <w:marBottom w:val="0"/>
      <w:divBdr>
        <w:top w:val="none" w:sz="0" w:space="0" w:color="auto"/>
        <w:left w:val="none" w:sz="0" w:space="0" w:color="auto"/>
        <w:bottom w:val="none" w:sz="0" w:space="0" w:color="auto"/>
        <w:right w:val="none" w:sz="0" w:space="0" w:color="auto"/>
      </w:divBdr>
    </w:div>
    <w:div w:id="223298941">
      <w:bodyDiv w:val="1"/>
      <w:marLeft w:val="0"/>
      <w:marRight w:val="0"/>
      <w:marTop w:val="0"/>
      <w:marBottom w:val="0"/>
      <w:divBdr>
        <w:top w:val="none" w:sz="0" w:space="0" w:color="auto"/>
        <w:left w:val="none" w:sz="0" w:space="0" w:color="auto"/>
        <w:bottom w:val="none" w:sz="0" w:space="0" w:color="auto"/>
        <w:right w:val="none" w:sz="0" w:space="0" w:color="auto"/>
      </w:divBdr>
    </w:div>
    <w:div w:id="228274545">
      <w:bodyDiv w:val="1"/>
      <w:marLeft w:val="0"/>
      <w:marRight w:val="0"/>
      <w:marTop w:val="0"/>
      <w:marBottom w:val="0"/>
      <w:divBdr>
        <w:top w:val="none" w:sz="0" w:space="0" w:color="auto"/>
        <w:left w:val="none" w:sz="0" w:space="0" w:color="auto"/>
        <w:bottom w:val="none" w:sz="0" w:space="0" w:color="auto"/>
        <w:right w:val="none" w:sz="0" w:space="0" w:color="auto"/>
      </w:divBdr>
    </w:div>
    <w:div w:id="229925393">
      <w:bodyDiv w:val="1"/>
      <w:marLeft w:val="0"/>
      <w:marRight w:val="0"/>
      <w:marTop w:val="0"/>
      <w:marBottom w:val="0"/>
      <w:divBdr>
        <w:top w:val="none" w:sz="0" w:space="0" w:color="auto"/>
        <w:left w:val="none" w:sz="0" w:space="0" w:color="auto"/>
        <w:bottom w:val="none" w:sz="0" w:space="0" w:color="auto"/>
        <w:right w:val="none" w:sz="0" w:space="0" w:color="auto"/>
      </w:divBdr>
    </w:div>
    <w:div w:id="247158720">
      <w:bodyDiv w:val="1"/>
      <w:marLeft w:val="0"/>
      <w:marRight w:val="0"/>
      <w:marTop w:val="0"/>
      <w:marBottom w:val="0"/>
      <w:divBdr>
        <w:top w:val="none" w:sz="0" w:space="0" w:color="auto"/>
        <w:left w:val="none" w:sz="0" w:space="0" w:color="auto"/>
        <w:bottom w:val="none" w:sz="0" w:space="0" w:color="auto"/>
        <w:right w:val="none" w:sz="0" w:space="0" w:color="auto"/>
      </w:divBdr>
    </w:div>
    <w:div w:id="248542882">
      <w:bodyDiv w:val="1"/>
      <w:marLeft w:val="0"/>
      <w:marRight w:val="0"/>
      <w:marTop w:val="0"/>
      <w:marBottom w:val="0"/>
      <w:divBdr>
        <w:top w:val="none" w:sz="0" w:space="0" w:color="auto"/>
        <w:left w:val="none" w:sz="0" w:space="0" w:color="auto"/>
        <w:bottom w:val="none" w:sz="0" w:space="0" w:color="auto"/>
        <w:right w:val="none" w:sz="0" w:space="0" w:color="auto"/>
      </w:divBdr>
    </w:div>
    <w:div w:id="252973576">
      <w:bodyDiv w:val="1"/>
      <w:marLeft w:val="0"/>
      <w:marRight w:val="0"/>
      <w:marTop w:val="0"/>
      <w:marBottom w:val="0"/>
      <w:divBdr>
        <w:top w:val="none" w:sz="0" w:space="0" w:color="auto"/>
        <w:left w:val="none" w:sz="0" w:space="0" w:color="auto"/>
        <w:bottom w:val="none" w:sz="0" w:space="0" w:color="auto"/>
        <w:right w:val="none" w:sz="0" w:space="0" w:color="auto"/>
      </w:divBdr>
    </w:div>
    <w:div w:id="253706401">
      <w:bodyDiv w:val="1"/>
      <w:marLeft w:val="0"/>
      <w:marRight w:val="0"/>
      <w:marTop w:val="0"/>
      <w:marBottom w:val="0"/>
      <w:divBdr>
        <w:top w:val="none" w:sz="0" w:space="0" w:color="auto"/>
        <w:left w:val="none" w:sz="0" w:space="0" w:color="auto"/>
        <w:bottom w:val="none" w:sz="0" w:space="0" w:color="auto"/>
        <w:right w:val="none" w:sz="0" w:space="0" w:color="auto"/>
      </w:divBdr>
    </w:div>
    <w:div w:id="257176897">
      <w:bodyDiv w:val="1"/>
      <w:marLeft w:val="0"/>
      <w:marRight w:val="0"/>
      <w:marTop w:val="0"/>
      <w:marBottom w:val="0"/>
      <w:divBdr>
        <w:top w:val="none" w:sz="0" w:space="0" w:color="auto"/>
        <w:left w:val="none" w:sz="0" w:space="0" w:color="auto"/>
        <w:bottom w:val="none" w:sz="0" w:space="0" w:color="auto"/>
        <w:right w:val="none" w:sz="0" w:space="0" w:color="auto"/>
      </w:divBdr>
    </w:div>
    <w:div w:id="267738484">
      <w:bodyDiv w:val="1"/>
      <w:marLeft w:val="0"/>
      <w:marRight w:val="0"/>
      <w:marTop w:val="0"/>
      <w:marBottom w:val="0"/>
      <w:divBdr>
        <w:top w:val="none" w:sz="0" w:space="0" w:color="auto"/>
        <w:left w:val="none" w:sz="0" w:space="0" w:color="auto"/>
        <w:bottom w:val="none" w:sz="0" w:space="0" w:color="auto"/>
        <w:right w:val="none" w:sz="0" w:space="0" w:color="auto"/>
      </w:divBdr>
    </w:div>
    <w:div w:id="314065828">
      <w:bodyDiv w:val="1"/>
      <w:marLeft w:val="0"/>
      <w:marRight w:val="0"/>
      <w:marTop w:val="0"/>
      <w:marBottom w:val="0"/>
      <w:divBdr>
        <w:top w:val="none" w:sz="0" w:space="0" w:color="auto"/>
        <w:left w:val="none" w:sz="0" w:space="0" w:color="auto"/>
        <w:bottom w:val="none" w:sz="0" w:space="0" w:color="auto"/>
        <w:right w:val="none" w:sz="0" w:space="0" w:color="auto"/>
      </w:divBdr>
    </w:div>
    <w:div w:id="319697947">
      <w:bodyDiv w:val="1"/>
      <w:marLeft w:val="0"/>
      <w:marRight w:val="0"/>
      <w:marTop w:val="0"/>
      <w:marBottom w:val="0"/>
      <w:divBdr>
        <w:top w:val="none" w:sz="0" w:space="0" w:color="auto"/>
        <w:left w:val="none" w:sz="0" w:space="0" w:color="auto"/>
        <w:bottom w:val="none" w:sz="0" w:space="0" w:color="auto"/>
        <w:right w:val="none" w:sz="0" w:space="0" w:color="auto"/>
      </w:divBdr>
    </w:div>
    <w:div w:id="320357295">
      <w:bodyDiv w:val="1"/>
      <w:marLeft w:val="0"/>
      <w:marRight w:val="0"/>
      <w:marTop w:val="0"/>
      <w:marBottom w:val="0"/>
      <w:divBdr>
        <w:top w:val="none" w:sz="0" w:space="0" w:color="auto"/>
        <w:left w:val="none" w:sz="0" w:space="0" w:color="auto"/>
        <w:bottom w:val="none" w:sz="0" w:space="0" w:color="auto"/>
        <w:right w:val="none" w:sz="0" w:space="0" w:color="auto"/>
      </w:divBdr>
    </w:div>
    <w:div w:id="329601359">
      <w:bodyDiv w:val="1"/>
      <w:marLeft w:val="0"/>
      <w:marRight w:val="0"/>
      <w:marTop w:val="0"/>
      <w:marBottom w:val="0"/>
      <w:divBdr>
        <w:top w:val="none" w:sz="0" w:space="0" w:color="auto"/>
        <w:left w:val="none" w:sz="0" w:space="0" w:color="auto"/>
        <w:bottom w:val="none" w:sz="0" w:space="0" w:color="auto"/>
        <w:right w:val="none" w:sz="0" w:space="0" w:color="auto"/>
      </w:divBdr>
    </w:div>
    <w:div w:id="378938896">
      <w:bodyDiv w:val="1"/>
      <w:marLeft w:val="0"/>
      <w:marRight w:val="0"/>
      <w:marTop w:val="0"/>
      <w:marBottom w:val="0"/>
      <w:divBdr>
        <w:top w:val="none" w:sz="0" w:space="0" w:color="auto"/>
        <w:left w:val="none" w:sz="0" w:space="0" w:color="auto"/>
        <w:bottom w:val="none" w:sz="0" w:space="0" w:color="auto"/>
        <w:right w:val="none" w:sz="0" w:space="0" w:color="auto"/>
      </w:divBdr>
    </w:div>
    <w:div w:id="395472249">
      <w:bodyDiv w:val="1"/>
      <w:marLeft w:val="0"/>
      <w:marRight w:val="0"/>
      <w:marTop w:val="0"/>
      <w:marBottom w:val="0"/>
      <w:divBdr>
        <w:top w:val="none" w:sz="0" w:space="0" w:color="auto"/>
        <w:left w:val="none" w:sz="0" w:space="0" w:color="auto"/>
        <w:bottom w:val="none" w:sz="0" w:space="0" w:color="auto"/>
        <w:right w:val="none" w:sz="0" w:space="0" w:color="auto"/>
      </w:divBdr>
    </w:div>
    <w:div w:id="396051366">
      <w:bodyDiv w:val="1"/>
      <w:marLeft w:val="0"/>
      <w:marRight w:val="0"/>
      <w:marTop w:val="0"/>
      <w:marBottom w:val="0"/>
      <w:divBdr>
        <w:top w:val="none" w:sz="0" w:space="0" w:color="auto"/>
        <w:left w:val="none" w:sz="0" w:space="0" w:color="auto"/>
        <w:bottom w:val="none" w:sz="0" w:space="0" w:color="auto"/>
        <w:right w:val="none" w:sz="0" w:space="0" w:color="auto"/>
      </w:divBdr>
    </w:div>
    <w:div w:id="413743184">
      <w:bodyDiv w:val="1"/>
      <w:marLeft w:val="0"/>
      <w:marRight w:val="0"/>
      <w:marTop w:val="0"/>
      <w:marBottom w:val="0"/>
      <w:divBdr>
        <w:top w:val="none" w:sz="0" w:space="0" w:color="auto"/>
        <w:left w:val="none" w:sz="0" w:space="0" w:color="auto"/>
        <w:bottom w:val="none" w:sz="0" w:space="0" w:color="auto"/>
        <w:right w:val="none" w:sz="0" w:space="0" w:color="auto"/>
      </w:divBdr>
    </w:div>
    <w:div w:id="423721022">
      <w:bodyDiv w:val="1"/>
      <w:marLeft w:val="0"/>
      <w:marRight w:val="0"/>
      <w:marTop w:val="0"/>
      <w:marBottom w:val="0"/>
      <w:divBdr>
        <w:top w:val="none" w:sz="0" w:space="0" w:color="auto"/>
        <w:left w:val="none" w:sz="0" w:space="0" w:color="auto"/>
        <w:bottom w:val="none" w:sz="0" w:space="0" w:color="auto"/>
        <w:right w:val="none" w:sz="0" w:space="0" w:color="auto"/>
      </w:divBdr>
    </w:div>
    <w:div w:id="426535050">
      <w:bodyDiv w:val="1"/>
      <w:marLeft w:val="0"/>
      <w:marRight w:val="0"/>
      <w:marTop w:val="0"/>
      <w:marBottom w:val="0"/>
      <w:divBdr>
        <w:top w:val="none" w:sz="0" w:space="0" w:color="auto"/>
        <w:left w:val="none" w:sz="0" w:space="0" w:color="auto"/>
        <w:bottom w:val="none" w:sz="0" w:space="0" w:color="auto"/>
        <w:right w:val="none" w:sz="0" w:space="0" w:color="auto"/>
      </w:divBdr>
    </w:div>
    <w:div w:id="434131436">
      <w:bodyDiv w:val="1"/>
      <w:marLeft w:val="0"/>
      <w:marRight w:val="0"/>
      <w:marTop w:val="0"/>
      <w:marBottom w:val="0"/>
      <w:divBdr>
        <w:top w:val="none" w:sz="0" w:space="0" w:color="auto"/>
        <w:left w:val="none" w:sz="0" w:space="0" w:color="auto"/>
        <w:bottom w:val="none" w:sz="0" w:space="0" w:color="auto"/>
        <w:right w:val="none" w:sz="0" w:space="0" w:color="auto"/>
      </w:divBdr>
    </w:div>
    <w:div w:id="463275947">
      <w:bodyDiv w:val="1"/>
      <w:marLeft w:val="0"/>
      <w:marRight w:val="0"/>
      <w:marTop w:val="0"/>
      <w:marBottom w:val="0"/>
      <w:divBdr>
        <w:top w:val="none" w:sz="0" w:space="0" w:color="auto"/>
        <w:left w:val="none" w:sz="0" w:space="0" w:color="auto"/>
        <w:bottom w:val="none" w:sz="0" w:space="0" w:color="auto"/>
        <w:right w:val="none" w:sz="0" w:space="0" w:color="auto"/>
      </w:divBdr>
    </w:div>
    <w:div w:id="484589106">
      <w:bodyDiv w:val="1"/>
      <w:marLeft w:val="0"/>
      <w:marRight w:val="0"/>
      <w:marTop w:val="0"/>
      <w:marBottom w:val="0"/>
      <w:divBdr>
        <w:top w:val="none" w:sz="0" w:space="0" w:color="auto"/>
        <w:left w:val="none" w:sz="0" w:space="0" w:color="auto"/>
        <w:bottom w:val="none" w:sz="0" w:space="0" w:color="auto"/>
        <w:right w:val="none" w:sz="0" w:space="0" w:color="auto"/>
      </w:divBdr>
    </w:div>
    <w:div w:id="498739966">
      <w:bodyDiv w:val="1"/>
      <w:marLeft w:val="0"/>
      <w:marRight w:val="0"/>
      <w:marTop w:val="0"/>
      <w:marBottom w:val="0"/>
      <w:divBdr>
        <w:top w:val="none" w:sz="0" w:space="0" w:color="auto"/>
        <w:left w:val="none" w:sz="0" w:space="0" w:color="auto"/>
        <w:bottom w:val="none" w:sz="0" w:space="0" w:color="auto"/>
        <w:right w:val="none" w:sz="0" w:space="0" w:color="auto"/>
      </w:divBdr>
    </w:div>
    <w:div w:id="507253209">
      <w:bodyDiv w:val="1"/>
      <w:marLeft w:val="0"/>
      <w:marRight w:val="0"/>
      <w:marTop w:val="0"/>
      <w:marBottom w:val="0"/>
      <w:divBdr>
        <w:top w:val="none" w:sz="0" w:space="0" w:color="auto"/>
        <w:left w:val="none" w:sz="0" w:space="0" w:color="auto"/>
        <w:bottom w:val="none" w:sz="0" w:space="0" w:color="auto"/>
        <w:right w:val="none" w:sz="0" w:space="0" w:color="auto"/>
      </w:divBdr>
    </w:div>
    <w:div w:id="510949180">
      <w:bodyDiv w:val="1"/>
      <w:marLeft w:val="0"/>
      <w:marRight w:val="0"/>
      <w:marTop w:val="0"/>
      <w:marBottom w:val="0"/>
      <w:divBdr>
        <w:top w:val="none" w:sz="0" w:space="0" w:color="auto"/>
        <w:left w:val="none" w:sz="0" w:space="0" w:color="auto"/>
        <w:bottom w:val="none" w:sz="0" w:space="0" w:color="auto"/>
        <w:right w:val="none" w:sz="0" w:space="0" w:color="auto"/>
      </w:divBdr>
    </w:div>
    <w:div w:id="518541554">
      <w:bodyDiv w:val="1"/>
      <w:marLeft w:val="0"/>
      <w:marRight w:val="0"/>
      <w:marTop w:val="0"/>
      <w:marBottom w:val="0"/>
      <w:divBdr>
        <w:top w:val="none" w:sz="0" w:space="0" w:color="auto"/>
        <w:left w:val="none" w:sz="0" w:space="0" w:color="auto"/>
        <w:bottom w:val="none" w:sz="0" w:space="0" w:color="auto"/>
        <w:right w:val="none" w:sz="0" w:space="0" w:color="auto"/>
      </w:divBdr>
    </w:div>
    <w:div w:id="520821699">
      <w:bodyDiv w:val="1"/>
      <w:marLeft w:val="0"/>
      <w:marRight w:val="0"/>
      <w:marTop w:val="0"/>
      <w:marBottom w:val="0"/>
      <w:divBdr>
        <w:top w:val="none" w:sz="0" w:space="0" w:color="auto"/>
        <w:left w:val="none" w:sz="0" w:space="0" w:color="auto"/>
        <w:bottom w:val="none" w:sz="0" w:space="0" w:color="auto"/>
        <w:right w:val="none" w:sz="0" w:space="0" w:color="auto"/>
      </w:divBdr>
    </w:div>
    <w:div w:id="527647026">
      <w:bodyDiv w:val="1"/>
      <w:marLeft w:val="0"/>
      <w:marRight w:val="0"/>
      <w:marTop w:val="0"/>
      <w:marBottom w:val="0"/>
      <w:divBdr>
        <w:top w:val="none" w:sz="0" w:space="0" w:color="auto"/>
        <w:left w:val="none" w:sz="0" w:space="0" w:color="auto"/>
        <w:bottom w:val="none" w:sz="0" w:space="0" w:color="auto"/>
        <w:right w:val="none" w:sz="0" w:space="0" w:color="auto"/>
      </w:divBdr>
    </w:div>
    <w:div w:id="565577642">
      <w:bodyDiv w:val="1"/>
      <w:marLeft w:val="0"/>
      <w:marRight w:val="0"/>
      <w:marTop w:val="0"/>
      <w:marBottom w:val="0"/>
      <w:divBdr>
        <w:top w:val="none" w:sz="0" w:space="0" w:color="auto"/>
        <w:left w:val="none" w:sz="0" w:space="0" w:color="auto"/>
        <w:bottom w:val="none" w:sz="0" w:space="0" w:color="auto"/>
        <w:right w:val="none" w:sz="0" w:space="0" w:color="auto"/>
      </w:divBdr>
    </w:div>
    <w:div w:id="570770475">
      <w:bodyDiv w:val="1"/>
      <w:marLeft w:val="0"/>
      <w:marRight w:val="0"/>
      <w:marTop w:val="0"/>
      <w:marBottom w:val="0"/>
      <w:divBdr>
        <w:top w:val="none" w:sz="0" w:space="0" w:color="auto"/>
        <w:left w:val="none" w:sz="0" w:space="0" w:color="auto"/>
        <w:bottom w:val="none" w:sz="0" w:space="0" w:color="auto"/>
        <w:right w:val="none" w:sz="0" w:space="0" w:color="auto"/>
      </w:divBdr>
    </w:div>
    <w:div w:id="599800459">
      <w:bodyDiv w:val="1"/>
      <w:marLeft w:val="0"/>
      <w:marRight w:val="0"/>
      <w:marTop w:val="0"/>
      <w:marBottom w:val="0"/>
      <w:divBdr>
        <w:top w:val="none" w:sz="0" w:space="0" w:color="auto"/>
        <w:left w:val="none" w:sz="0" w:space="0" w:color="auto"/>
        <w:bottom w:val="none" w:sz="0" w:space="0" w:color="auto"/>
        <w:right w:val="none" w:sz="0" w:space="0" w:color="auto"/>
      </w:divBdr>
    </w:div>
    <w:div w:id="635642789">
      <w:bodyDiv w:val="1"/>
      <w:marLeft w:val="0"/>
      <w:marRight w:val="0"/>
      <w:marTop w:val="0"/>
      <w:marBottom w:val="0"/>
      <w:divBdr>
        <w:top w:val="none" w:sz="0" w:space="0" w:color="auto"/>
        <w:left w:val="none" w:sz="0" w:space="0" w:color="auto"/>
        <w:bottom w:val="none" w:sz="0" w:space="0" w:color="auto"/>
        <w:right w:val="none" w:sz="0" w:space="0" w:color="auto"/>
      </w:divBdr>
    </w:div>
    <w:div w:id="640236582">
      <w:bodyDiv w:val="1"/>
      <w:marLeft w:val="0"/>
      <w:marRight w:val="0"/>
      <w:marTop w:val="0"/>
      <w:marBottom w:val="0"/>
      <w:divBdr>
        <w:top w:val="none" w:sz="0" w:space="0" w:color="auto"/>
        <w:left w:val="none" w:sz="0" w:space="0" w:color="auto"/>
        <w:bottom w:val="none" w:sz="0" w:space="0" w:color="auto"/>
        <w:right w:val="none" w:sz="0" w:space="0" w:color="auto"/>
      </w:divBdr>
    </w:div>
    <w:div w:id="651254336">
      <w:bodyDiv w:val="1"/>
      <w:marLeft w:val="0"/>
      <w:marRight w:val="0"/>
      <w:marTop w:val="0"/>
      <w:marBottom w:val="0"/>
      <w:divBdr>
        <w:top w:val="none" w:sz="0" w:space="0" w:color="auto"/>
        <w:left w:val="none" w:sz="0" w:space="0" w:color="auto"/>
        <w:bottom w:val="none" w:sz="0" w:space="0" w:color="auto"/>
        <w:right w:val="none" w:sz="0" w:space="0" w:color="auto"/>
      </w:divBdr>
    </w:div>
    <w:div w:id="694036000">
      <w:bodyDiv w:val="1"/>
      <w:marLeft w:val="0"/>
      <w:marRight w:val="0"/>
      <w:marTop w:val="0"/>
      <w:marBottom w:val="0"/>
      <w:divBdr>
        <w:top w:val="none" w:sz="0" w:space="0" w:color="auto"/>
        <w:left w:val="none" w:sz="0" w:space="0" w:color="auto"/>
        <w:bottom w:val="none" w:sz="0" w:space="0" w:color="auto"/>
        <w:right w:val="none" w:sz="0" w:space="0" w:color="auto"/>
      </w:divBdr>
    </w:div>
    <w:div w:id="701827094">
      <w:bodyDiv w:val="1"/>
      <w:marLeft w:val="0"/>
      <w:marRight w:val="0"/>
      <w:marTop w:val="0"/>
      <w:marBottom w:val="0"/>
      <w:divBdr>
        <w:top w:val="none" w:sz="0" w:space="0" w:color="auto"/>
        <w:left w:val="none" w:sz="0" w:space="0" w:color="auto"/>
        <w:bottom w:val="none" w:sz="0" w:space="0" w:color="auto"/>
        <w:right w:val="none" w:sz="0" w:space="0" w:color="auto"/>
      </w:divBdr>
    </w:div>
    <w:div w:id="718093634">
      <w:bodyDiv w:val="1"/>
      <w:marLeft w:val="0"/>
      <w:marRight w:val="0"/>
      <w:marTop w:val="0"/>
      <w:marBottom w:val="0"/>
      <w:divBdr>
        <w:top w:val="none" w:sz="0" w:space="0" w:color="auto"/>
        <w:left w:val="none" w:sz="0" w:space="0" w:color="auto"/>
        <w:bottom w:val="none" w:sz="0" w:space="0" w:color="auto"/>
        <w:right w:val="none" w:sz="0" w:space="0" w:color="auto"/>
      </w:divBdr>
    </w:div>
    <w:div w:id="738669515">
      <w:bodyDiv w:val="1"/>
      <w:marLeft w:val="0"/>
      <w:marRight w:val="0"/>
      <w:marTop w:val="0"/>
      <w:marBottom w:val="0"/>
      <w:divBdr>
        <w:top w:val="none" w:sz="0" w:space="0" w:color="auto"/>
        <w:left w:val="none" w:sz="0" w:space="0" w:color="auto"/>
        <w:bottom w:val="none" w:sz="0" w:space="0" w:color="auto"/>
        <w:right w:val="none" w:sz="0" w:space="0" w:color="auto"/>
      </w:divBdr>
    </w:div>
    <w:div w:id="741760639">
      <w:bodyDiv w:val="1"/>
      <w:marLeft w:val="0"/>
      <w:marRight w:val="0"/>
      <w:marTop w:val="0"/>
      <w:marBottom w:val="0"/>
      <w:divBdr>
        <w:top w:val="none" w:sz="0" w:space="0" w:color="auto"/>
        <w:left w:val="none" w:sz="0" w:space="0" w:color="auto"/>
        <w:bottom w:val="none" w:sz="0" w:space="0" w:color="auto"/>
        <w:right w:val="none" w:sz="0" w:space="0" w:color="auto"/>
      </w:divBdr>
    </w:div>
    <w:div w:id="793720675">
      <w:bodyDiv w:val="1"/>
      <w:marLeft w:val="0"/>
      <w:marRight w:val="0"/>
      <w:marTop w:val="0"/>
      <w:marBottom w:val="0"/>
      <w:divBdr>
        <w:top w:val="none" w:sz="0" w:space="0" w:color="auto"/>
        <w:left w:val="none" w:sz="0" w:space="0" w:color="auto"/>
        <w:bottom w:val="none" w:sz="0" w:space="0" w:color="auto"/>
        <w:right w:val="none" w:sz="0" w:space="0" w:color="auto"/>
      </w:divBdr>
    </w:div>
    <w:div w:id="797188194">
      <w:bodyDiv w:val="1"/>
      <w:marLeft w:val="0"/>
      <w:marRight w:val="0"/>
      <w:marTop w:val="0"/>
      <w:marBottom w:val="0"/>
      <w:divBdr>
        <w:top w:val="none" w:sz="0" w:space="0" w:color="auto"/>
        <w:left w:val="none" w:sz="0" w:space="0" w:color="auto"/>
        <w:bottom w:val="none" w:sz="0" w:space="0" w:color="auto"/>
        <w:right w:val="none" w:sz="0" w:space="0" w:color="auto"/>
      </w:divBdr>
    </w:div>
    <w:div w:id="811212653">
      <w:bodyDiv w:val="1"/>
      <w:marLeft w:val="0"/>
      <w:marRight w:val="0"/>
      <w:marTop w:val="0"/>
      <w:marBottom w:val="0"/>
      <w:divBdr>
        <w:top w:val="none" w:sz="0" w:space="0" w:color="auto"/>
        <w:left w:val="none" w:sz="0" w:space="0" w:color="auto"/>
        <w:bottom w:val="none" w:sz="0" w:space="0" w:color="auto"/>
        <w:right w:val="none" w:sz="0" w:space="0" w:color="auto"/>
      </w:divBdr>
    </w:div>
    <w:div w:id="856698956">
      <w:bodyDiv w:val="1"/>
      <w:marLeft w:val="0"/>
      <w:marRight w:val="0"/>
      <w:marTop w:val="0"/>
      <w:marBottom w:val="0"/>
      <w:divBdr>
        <w:top w:val="none" w:sz="0" w:space="0" w:color="auto"/>
        <w:left w:val="none" w:sz="0" w:space="0" w:color="auto"/>
        <w:bottom w:val="none" w:sz="0" w:space="0" w:color="auto"/>
        <w:right w:val="none" w:sz="0" w:space="0" w:color="auto"/>
      </w:divBdr>
    </w:div>
    <w:div w:id="863447009">
      <w:bodyDiv w:val="1"/>
      <w:marLeft w:val="0"/>
      <w:marRight w:val="0"/>
      <w:marTop w:val="0"/>
      <w:marBottom w:val="0"/>
      <w:divBdr>
        <w:top w:val="none" w:sz="0" w:space="0" w:color="auto"/>
        <w:left w:val="none" w:sz="0" w:space="0" w:color="auto"/>
        <w:bottom w:val="none" w:sz="0" w:space="0" w:color="auto"/>
        <w:right w:val="none" w:sz="0" w:space="0" w:color="auto"/>
      </w:divBdr>
    </w:div>
    <w:div w:id="873932333">
      <w:bodyDiv w:val="1"/>
      <w:marLeft w:val="0"/>
      <w:marRight w:val="0"/>
      <w:marTop w:val="0"/>
      <w:marBottom w:val="0"/>
      <w:divBdr>
        <w:top w:val="none" w:sz="0" w:space="0" w:color="auto"/>
        <w:left w:val="none" w:sz="0" w:space="0" w:color="auto"/>
        <w:bottom w:val="none" w:sz="0" w:space="0" w:color="auto"/>
        <w:right w:val="none" w:sz="0" w:space="0" w:color="auto"/>
      </w:divBdr>
    </w:div>
    <w:div w:id="886836771">
      <w:bodyDiv w:val="1"/>
      <w:marLeft w:val="0"/>
      <w:marRight w:val="0"/>
      <w:marTop w:val="0"/>
      <w:marBottom w:val="0"/>
      <w:divBdr>
        <w:top w:val="none" w:sz="0" w:space="0" w:color="auto"/>
        <w:left w:val="none" w:sz="0" w:space="0" w:color="auto"/>
        <w:bottom w:val="none" w:sz="0" w:space="0" w:color="auto"/>
        <w:right w:val="none" w:sz="0" w:space="0" w:color="auto"/>
      </w:divBdr>
    </w:div>
    <w:div w:id="891383863">
      <w:bodyDiv w:val="1"/>
      <w:marLeft w:val="0"/>
      <w:marRight w:val="0"/>
      <w:marTop w:val="0"/>
      <w:marBottom w:val="0"/>
      <w:divBdr>
        <w:top w:val="none" w:sz="0" w:space="0" w:color="auto"/>
        <w:left w:val="none" w:sz="0" w:space="0" w:color="auto"/>
        <w:bottom w:val="none" w:sz="0" w:space="0" w:color="auto"/>
        <w:right w:val="none" w:sz="0" w:space="0" w:color="auto"/>
      </w:divBdr>
    </w:div>
    <w:div w:id="923762595">
      <w:bodyDiv w:val="1"/>
      <w:marLeft w:val="0"/>
      <w:marRight w:val="0"/>
      <w:marTop w:val="0"/>
      <w:marBottom w:val="0"/>
      <w:divBdr>
        <w:top w:val="none" w:sz="0" w:space="0" w:color="auto"/>
        <w:left w:val="none" w:sz="0" w:space="0" w:color="auto"/>
        <w:bottom w:val="none" w:sz="0" w:space="0" w:color="auto"/>
        <w:right w:val="none" w:sz="0" w:space="0" w:color="auto"/>
      </w:divBdr>
    </w:div>
    <w:div w:id="936056520">
      <w:bodyDiv w:val="1"/>
      <w:marLeft w:val="0"/>
      <w:marRight w:val="0"/>
      <w:marTop w:val="0"/>
      <w:marBottom w:val="0"/>
      <w:divBdr>
        <w:top w:val="none" w:sz="0" w:space="0" w:color="auto"/>
        <w:left w:val="none" w:sz="0" w:space="0" w:color="auto"/>
        <w:bottom w:val="none" w:sz="0" w:space="0" w:color="auto"/>
        <w:right w:val="none" w:sz="0" w:space="0" w:color="auto"/>
      </w:divBdr>
    </w:div>
    <w:div w:id="939215478">
      <w:bodyDiv w:val="1"/>
      <w:marLeft w:val="0"/>
      <w:marRight w:val="0"/>
      <w:marTop w:val="0"/>
      <w:marBottom w:val="0"/>
      <w:divBdr>
        <w:top w:val="none" w:sz="0" w:space="0" w:color="auto"/>
        <w:left w:val="none" w:sz="0" w:space="0" w:color="auto"/>
        <w:bottom w:val="none" w:sz="0" w:space="0" w:color="auto"/>
        <w:right w:val="none" w:sz="0" w:space="0" w:color="auto"/>
      </w:divBdr>
    </w:div>
    <w:div w:id="939994074">
      <w:bodyDiv w:val="1"/>
      <w:marLeft w:val="0"/>
      <w:marRight w:val="0"/>
      <w:marTop w:val="0"/>
      <w:marBottom w:val="0"/>
      <w:divBdr>
        <w:top w:val="none" w:sz="0" w:space="0" w:color="auto"/>
        <w:left w:val="none" w:sz="0" w:space="0" w:color="auto"/>
        <w:bottom w:val="none" w:sz="0" w:space="0" w:color="auto"/>
        <w:right w:val="none" w:sz="0" w:space="0" w:color="auto"/>
      </w:divBdr>
    </w:div>
    <w:div w:id="951329159">
      <w:bodyDiv w:val="1"/>
      <w:marLeft w:val="0"/>
      <w:marRight w:val="0"/>
      <w:marTop w:val="0"/>
      <w:marBottom w:val="0"/>
      <w:divBdr>
        <w:top w:val="none" w:sz="0" w:space="0" w:color="auto"/>
        <w:left w:val="none" w:sz="0" w:space="0" w:color="auto"/>
        <w:bottom w:val="none" w:sz="0" w:space="0" w:color="auto"/>
        <w:right w:val="none" w:sz="0" w:space="0" w:color="auto"/>
      </w:divBdr>
    </w:div>
    <w:div w:id="957182457">
      <w:bodyDiv w:val="1"/>
      <w:marLeft w:val="0"/>
      <w:marRight w:val="0"/>
      <w:marTop w:val="0"/>
      <w:marBottom w:val="0"/>
      <w:divBdr>
        <w:top w:val="none" w:sz="0" w:space="0" w:color="auto"/>
        <w:left w:val="none" w:sz="0" w:space="0" w:color="auto"/>
        <w:bottom w:val="none" w:sz="0" w:space="0" w:color="auto"/>
        <w:right w:val="none" w:sz="0" w:space="0" w:color="auto"/>
      </w:divBdr>
    </w:div>
    <w:div w:id="966425364">
      <w:bodyDiv w:val="1"/>
      <w:marLeft w:val="0"/>
      <w:marRight w:val="0"/>
      <w:marTop w:val="0"/>
      <w:marBottom w:val="0"/>
      <w:divBdr>
        <w:top w:val="none" w:sz="0" w:space="0" w:color="auto"/>
        <w:left w:val="none" w:sz="0" w:space="0" w:color="auto"/>
        <w:bottom w:val="none" w:sz="0" w:space="0" w:color="auto"/>
        <w:right w:val="none" w:sz="0" w:space="0" w:color="auto"/>
      </w:divBdr>
    </w:div>
    <w:div w:id="966426397">
      <w:bodyDiv w:val="1"/>
      <w:marLeft w:val="0"/>
      <w:marRight w:val="0"/>
      <w:marTop w:val="0"/>
      <w:marBottom w:val="0"/>
      <w:divBdr>
        <w:top w:val="none" w:sz="0" w:space="0" w:color="auto"/>
        <w:left w:val="none" w:sz="0" w:space="0" w:color="auto"/>
        <w:bottom w:val="none" w:sz="0" w:space="0" w:color="auto"/>
        <w:right w:val="none" w:sz="0" w:space="0" w:color="auto"/>
      </w:divBdr>
    </w:div>
    <w:div w:id="977029034">
      <w:bodyDiv w:val="1"/>
      <w:marLeft w:val="0"/>
      <w:marRight w:val="0"/>
      <w:marTop w:val="0"/>
      <w:marBottom w:val="0"/>
      <w:divBdr>
        <w:top w:val="none" w:sz="0" w:space="0" w:color="auto"/>
        <w:left w:val="none" w:sz="0" w:space="0" w:color="auto"/>
        <w:bottom w:val="none" w:sz="0" w:space="0" w:color="auto"/>
        <w:right w:val="none" w:sz="0" w:space="0" w:color="auto"/>
      </w:divBdr>
    </w:div>
    <w:div w:id="996304022">
      <w:bodyDiv w:val="1"/>
      <w:marLeft w:val="0"/>
      <w:marRight w:val="0"/>
      <w:marTop w:val="0"/>
      <w:marBottom w:val="0"/>
      <w:divBdr>
        <w:top w:val="none" w:sz="0" w:space="0" w:color="auto"/>
        <w:left w:val="none" w:sz="0" w:space="0" w:color="auto"/>
        <w:bottom w:val="none" w:sz="0" w:space="0" w:color="auto"/>
        <w:right w:val="none" w:sz="0" w:space="0" w:color="auto"/>
      </w:divBdr>
    </w:div>
    <w:div w:id="1002198230">
      <w:bodyDiv w:val="1"/>
      <w:marLeft w:val="0"/>
      <w:marRight w:val="0"/>
      <w:marTop w:val="0"/>
      <w:marBottom w:val="0"/>
      <w:divBdr>
        <w:top w:val="none" w:sz="0" w:space="0" w:color="auto"/>
        <w:left w:val="none" w:sz="0" w:space="0" w:color="auto"/>
        <w:bottom w:val="none" w:sz="0" w:space="0" w:color="auto"/>
        <w:right w:val="none" w:sz="0" w:space="0" w:color="auto"/>
      </w:divBdr>
    </w:div>
    <w:div w:id="1011950479">
      <w:bodyDiv w:val="1"/>
      <w:marLeft w:val="0"/>
      <w:marRight w:val="0"/>
      <w:marTop w:val="0"/>
      <w:marBottom w:val="0"/>
      <w:divBdr>
        <w:top w:val="none" w:sz="0" w:space="0" w:color="auto"/>
        <w:left w:val="none" w:sz="0" w:space="0" w:color="auto"/>
        <w:bottom w:val="none" w:sz="0" w:space="0" w:color="auto"/>
        <w:right w:val="none" w:sz="0" w:space="0" w:color="auto"/>
      </w:divBdr>
    </w:div>
    <w:div w:id="1028872246">
      <w:bodyDiv w:val="1"/>
      <w:marLeft w:val="0"/>
      <w:marRight w:val="0"/>
      <w:marTop w:val="0"/>
      <w:marBottom w:val="0"/>
      <w:divBdr>
        <w:top w:val="none" w:sz="0" w:space="0" w:color="auto"/>
        <w:left w:val="none" w:sz="0" w:space="0" w:color="auto"/>
        <w:bottom w:val="none" w:sz="0" w:space="0" w:color="auto"/>
        <w:right w:val="none" w:sz="0" w:space="0" w:color="auto"/>
      </w:divBdr>
    </w:div>
    <w:div w:id="1040977407">
      <w:bodyDiv w:val="1"/>
      <w:marLeft w:val="0"/>
      <w:marRight w:val="0"/>
      <w:marTop w:val="0"/>
      <w:marBottom w:val="0"/>
      <w:divBdr>
        <w:top w:val="none" w:sz="0" w:space="0" w:color="auto"/>
        <w:left w:val="none" w:sz="0" w:space="0" w:color="auto"/>
        <w:bottom w:val="none" w:sz="0" w:space="0" w:color="auto"/>
        <w:right w:val="none" w:sz="0" w:space="0" w:color="auto"/>
      </w:divBdr>
    </w:div>
    <w:div w:id="1059013604">
      <w:bodyDiv w:val="1"/>
      <w:marLeft w:val="0"/>
      <w:marRight w:val="0"/>
      <w:marTop w:val="0"/>
      <w:marBottom w:val="0"/>
      <w:divBdr>
        <w:top w:val="none" w:sz="0" w:space="0" w:color="auto"/>
        <w:left w:val="none" w:sz="0" w:space="0" w:color="auto"/>
        <w:bottom w:val="none" w:sz="0" w:space="0" w:color="auto"/>
        <w:right w:val="none" w:sz="0" w:space="0" w:color="auto"/>
      </w:divBdr>
    </w:div>
    <w:div w:id="1064911350">
      <w:bodyDiv w:val="1"/>
      <w:marLeft w:val="0"/>
      <w:marRight w:val="0"/>
      <w:marTop w:val="0"/>
      <w:marBottom w:val="0"/>
      <w:divBdr>
        <w:top w:val="none" w:sz="0" w:space="0" w:color="auto"/>
        <w:left w:val="none" w:sz="0" w:space="0" w:color="auto"/>
        <w:bottom w:val="none" w:sz="0" w:space="0" w:color="auto"/>
        <w:right w:val="none" w:sz="0" w:space="0" w:color="auto"/>
      </w:divBdr>
    </w:div>
    <w:div w:id="1082022473">
      <w:bodyDiv w:val="1"/>
      <w:marLeft w:val="0"/>
      <w:marRight w:val="0"/>
      <w:marTop w:val="0"/>
      <w:marBottom w:val="0"/>
      <w:divBdr>
        <w:top w:val="none" w:sz="0" w:space="0" w:color="auto"/>
        <w:left w:val="none" w:sz="0" w:space="0" w:color="auto"/>
        <w:bottom w:val="none" w:sz="0" w:space="0" w:color="auto"/>
        <w:right w:val="none" w:sz="0" w:space="0" w:color="auto"/>
      </w:divBdr>
    </w:div>
    <w:div w:id="1093551904">
      <w:bodyDiv w:val="1"/>
      <w:marLeft w:val="0"/>
      <w:marRight w:val="0"/>
      <w:marTop w:val="0"/>
      <w:marBottom w:val="0"/>
      <w:divBdr>
        <w:top w:val="none" w:sz="0" w:space="0" w:color="auto"/>
        <w:left w:val="none" w:sz="0" w:space="0" w:color="auto"/>
        <w:bottom w:val="none" w:sz="0" w:space="0" w:color="auto"/>
        <w:right w:val="none" w:sz="0" w:space="0" w:color="auto"/>
      </w:divBdr>
    </w:div>
    <w:div w:id="1095908261">
      <w:bodyDiv w:val="1"/>
      <w:marLeft w:val="0"/>
      <w:marRight w:val="0"/>
      <w:marTop w:val="0"/>
      <w:marBottom w:val="0"/>
      <w:divBdr>
        <w:top w:val="none" w:sz="0" w:space="0" w:color="auto"/>
        <w:left w:val="none" w:sz="0" w:space="0" w:color="auto"/>
        <w:bottom w:val="none" w:sz="0" w:space="0" w:color="auto"/>
        <w:right w:val="none" w:sz="0" w:space="0" w:color="auto"/>
      </w:divBdr>
    </w:div>
    <w:div w:id="1119182364">
      <w:bodyDiv w:val="1"/>
      <w:marLeft w:val="0"/>
      <w:marRight w:val="0"/>
      <w:marTop w:val="0"/>
      <w:marBottom w:val="0"/>
      <w:divBdr>
        <w:top w:val="none" w:sz="0" w:space="0" w:color="auto"/>
        <w:left w:val="none" w:sz="0" w:space="0" w:color="auto"/>
        <w:bottom w:val="none" w:sz="0" w:space="0" w:color="auto"/>
        <w:right w:val="none" w:sz="0" w:space="0" w:color="auto"/>
      </w:divBdr>
    </w:div>
    <w:div w:id="1122265681">
      <w:bodyDiv w:val="1"/>
      <w:marLeft w:val="0"/>
      <w:marRight w:val="0"/>
      <w:marTop w:val="0"/>
      <w:marBottom w:val="0"/>
      <w:divBdr>
        <w:top w:val="none" w:sz="0" w:space="0" w:color="auto"/>
        <w:left w:val="none" w:sz="0" w:space="0" w:color="auto"/>
        <w:bottom w:val="none" w:sz="0" w:space="0" w:color="auto"/>
        <w:right w:val="none" w:sz="0" w:space="0" w:color="auto"/>
      </w:divBdr>
    </w:div>
    <w:div w:id="1130436820">
      <w:bodyDiv w:val="1"/>
      <w:marLeft w:val="0"/>
      <w:marRight w:val="0"/>
      <w:marTop w:val="0"/>
      <w:marBottom w:val="0"/>
      <w:divBdr>
        <w:top w:val="none" w:sz="0" w:space="0" w:color="auto"/>
        <w:left w:val="none" w:sz="0" w:space="0" w:color="auto"/>
        <w:bottom w:val="none" w:sz="0" w:space="0" w:color="auto"/>
        <w:right w:val="none" w:sz="0" w:space="0" w:color="auto"/>
      </w:divBdr>
    </w:div>
    <w:div w:id="1133134782">
      <w:bodyDiv w:val="1"/>
      <w:marLeft w:val="0"/>
      <w:marRight w:val="0"/>
      <w:marTop w:val="0"/>
      <w:marBottom w:val="0"/>
      <w:divBdr>
        <w:top w:val="none" w:sz="0" w:space="0" w:color="auto"/>
        <w:left w:val="none" w:sz="0" w:space="0" w:color="auto"/>
        <w:bottom w:val="none" w:sz="0" w:space="0" w:color="auto"/>
        <w:right w:val="none" w:sz="0" w:space="0" w:color="auto"/>
      </w:divBdr>
    </w:div>
    <w:div w:id="1139375784">
      <w:bodyDiv w:val="1"/>
      <w:marLeft w:val="0"/>
      <w:marRight w:val="0"/>
      <w:marTop w:val="0"/>
      <w:marBottom w:val="0"/>
      <w:divBdr>
        <w:top w:val="none" w:sz="0" w:space="0" w:color="auto"/>
        <w:left w:val="none" w:sz="0" w:space="0" w:color="auto"/>
        <w:bottom w:val="none" w:sz="0" w:space="0" w:color="auto"/>
        <w:right w:val="none" w:sz="0" w:space="0" w:color="auto"/>
      </w:divBdr>
    </w:div>
    <w:div w:id="1193807804">
      <w:bodyDiv w:val="1"/>
      <w:marLeft w:val="0"/>
      <w:marRight w:val="0"/>
      <w:marTop w:val="0"/>
      <w:marBottom w:val="0"/>
      <w:divBdr>
        <w:top w:val="none" w:sz="0" w:space="0" w:color="auto"/>
        <w:left w:val="none" w:sz="0" w:space="0" w:color="auto"/>
        <w:bottom w:val="none" w:sz="0" w:space="0" w:color="auto"/>
        <w:right w:val="none" w:sz="0" w:space="0" w:color="auto"/>
      </w:divBdr>
    </w:div>
    <w:div w:id="1209221623">
      <w:bodyDiv w:val="1"/>
      <w:marLeft w:val="0"/>
      <w:marRight w:val="0"/>
      <w:marTop w:val="0"/>
      <w:marBottom w:val="0"/>
      <w:divBdr>
        <w:top w:val="none" w:sz="0" w:space="0" w:color="auto"/>
        <w:left w:val="none" w:sz="0" w:space="0" w:color="auto"/>
        <w:bottom w:val="none" w:sz="0" w:space="0" w:color="auto"/>
        <w:right w:val="none" w:sz="0" w:space="0" w:color="auto"/>
      </w:divBdr>
    </w:div>
    <w:div w:id="1218516453">
      <w:bodyDiv w:val="1"/>
      <w:marLeft w:val="0"/>
      <w:marRight w:val="0"/>
      <w:marTop w:val="0"/>
      <w:marBottom w:val="0"/>
      <w:divBdr>
        <w:top w:val="none" w:sz="0" w:space="0" w:color="auto"/>
        <w:left w:val="none" w:sz="0" w:space="0" w:color="auto"/>
        <w:bottom w:val="none" w:sz="0" w:space="0" w:color="auto"/>
        <w:right w:val="none" w:sz="0" w:space="0" w:color="auto"/>
      </w:divBdr>
    </w:div>
    <w:div w:id="1243223299">
      <w:bodyDiv w:val="1"/>
      <w:marLeft w:val="0"/>
      <w:marRight w:val="0"/>
      <w:marTop w:val="0"/>
      <w:marBottom w:val="0"/>
      <w:divBdr>
        <w:top w:val="none" w:sz="0" w:space="0" w:color="auto"/>
        <w:left w:val="none" w:sz="0" w:space="0" w:color="auto"/>
        <w:bottom w:val="none" w:sz="0" w:space="0" w:color="auto"/>
        <w:right w:val="none" w:sz="0" w:space="0" w:color="auto"/>
      </w:divBdr>
    </w:div>
    <w:div w:id="1294748158">
      <w:bodyDiv w:val="1"/>
      <w:marLeft w:val="0"/>
      <w:marRight w:val="0"/>
      <w:marTop w:val="0"/>
      <w:marBottom w:val="0"/>
      <w:divBdr>
        <w:top w:val="none" w:sz="0" w:space="0" w:color="auto"/>
        <w:left w:val="none" w:sz="0" w:space="0" w:color="auto"/>
        <w:bottom w:val="none" w:sz="0" w:space="0" w:color="auto"/>
        <w:right w:val="none" w:sz="0" w:space="0" w:color="auto"/>
      </w:divBdr>
    </w:div>
    <w:div w:id="1296912271">
      <w:bodyDiv w:val="1"/>
      <w:marLeft w:val="0"/>
      <w:marRight w:val="0"/>
      <w:marTop w:val="0"/>
      <w:marBottom w:val="0"/>
      <w:divBdr>
        <w:top w:val="none" w:sz="0" w:space="0" w:color="auto"/>
        <w:left w:val="none" w:sz="0" w:space="0" w:color="auto"/>
        <w:bottom w:val="none" w:sz="0" w:space="0" w:color="auto"/>
        <w:right w:val="none" w:sz="0" w:space="0" w:color="auto"/>
      </w:divBdr>
    </w:div>
    <w:div w:id="1296984609">
      <w:bodyDiv w:val="1"/>
      <w:marLeft w:val="0"/>
      <w:marRight w:val="0"/>
      <w:marTop w:val="0"/>
      <w:marBottom w:val="0"/>
      <w:divBdr>
        <w:top w:val="none" w:sz="0" w:space="0" w:color="auto"/>
        <w:left w:val="none" w:sz="0" w:space="0" w:color="auto"/>
        <w:bottom w:val="none" w:sz="0" w:space="0" w:color="auto"/>
        <w:right w:val="none" w:sz="0" w:space="0" w:color="auto"/>
      </w:divBdr>
    </w:div>
    <w:div w:id="1300694275">
      <w:bodyDiv w:val="1"/>
      <w:marLeft w:val="0"/>
      <w:marRight w:val="0"/>
      <w:marTop w:val="0"/>
      <w:marBottom w:val="0"/>
      <w:divBdr>
        <w:top w:val="none" w:sz="0" w:space="0" w:color="auto"/>
        <w:left w:val="none" w:sz="0" w:space="0" w:color="auto"/>
        <w:bottom w:val="none" w:sz="0" w:space="0" w:color="auto"/>
        <w:right w:val="none" w:sz="0" w:space="0" w:color="auto"/>
      </w:divBdr>
    </w:div>
    <w:div w:id="1301619236">
      <w:bodyDiv w:val="1"/>
      <w:marLeft w:val="0"/>
      <w:marRight w:val="0"/>
      <w:marTop w:val="0"/>
      <w:marBottom w:val="0"/>
      <w:divBdr>
        <w:top w:val="none" w:sz="0" w:space="0" w:color="auto"/>
        <w:left w:val="none" w:sz="0" w:space="0" w:color="auto"/>
        <w:bottom w:val="none" w:sz="0" w:space="0" w:color="auto"/>
        <w:right w:val="none" w:sz="0" w:space="0" w:color="auto"/>
      </w:divBdr>
    </w:div>
    <w:div w:id="1313753503">
      <w:bodyDiv w:val="1"/>
      <w:marLeft w:val="0"/>
      <w:marRight w:val="0"/>
      <w:marTop w:val="0"/>
      <w:marBottom w:val="0"/>
      <w:divBdr>
        <w:top w:val="none" w:sz="0" w:space="0" w:color="auto"/>
        <w:left w:val="none" w:sz="0" w:space="0" w:color="auto"/>
        <w:bottom w:val="none" w:sz="0" w:space="0" w:color="auto"/>
        <w:right w:val="none" w:sz="0" w:space="0" w:color="auto"/>
      </w:divBdr>
    </w:div>
    <w:div w:id="1314868684">
      <w:bodyDiv w:val="1"/>
      <w:marLeft w:val="0"/>
      <w:marRight w:val="0"/>
      <w:marTop w:val="0"/>
      <w:marBottom w:val="0"/>
      <w:divBdr>
        <w:top w:val="none" w:sz="0" w:space="0" w:color="auto"/>
        <w:left w:val="none" w:sz="0" w:space="0" w:color="auto"/>
        <w:bottom w:val="none" w:sz="0" w:space="0" w:color="auto"/>
        <w:right w:val="none" w:sz="0" w:space="0" w:color="auto"/>
      </w:divBdr>
    </w:div>
    <w:div w:id="1315332300">
      <w:bodyDiv w:val="1"/>
      <w:marLeft w:val="0"/>
      <w:marRight w:val="0"/>
      <w:marTop w:val="0"/>
      <w:marBottom w:val="0"/>
      <w:divBdr>
        <w:top w:val="none" w:sz="0" w:space="0" w:color="auto"/>
        <w:left w:val="none" w:sz="0" w:space="0" w:color="auto"/>
        <w:bottom w:val="none" w:sz="0" w:space="0" w:color="auto"/>
        <w:right w:val="none" w:sz="0" w:space="0" w:color="auto"/>
      </w:divBdr>
    </w:div>
    <w:div w:id="1327512009">
      <w:bodyDiv w:val="1"/>
      <w:marLeft w:val="0"/>
      <w:marRight w:val="0"/>
      <w:marTop w:val="0"/>
      <w:marBottom w:val="0"/>
      <w:divBdr>
        <w:top w:val="none" w:sz="0" w:space="0" w:color="auto"/>
        <w:left w:val="none" w:sz="0" w:space="0" w:color="auto"/>
        <w:bottom w:val="none" w:sz="0" w:space="0" w:color="auto"/>
        <w:right w:val="none" w:sz="0" w:space="0" w:color="auto"/>
      </w:divBdr>
    </w:div>
    <w:div w:id="1335954928">
      <w:bodyDiv w:val="1"/>
      <w:marLeft w:val="0"/>
      <w:marRight w:val="0"/>
      <w:marTop w:val="0"/>
      <w:marBottom w:val="0"/>
      <w:divBdr>
        <w:top w:val="none" w:sz="0" w:space="0" w:color="auto"/>
        <w:left w:val="none" w:sz="0" w:space="0" w:color="auto"/>
        <w:bottom w:val="none" w:sz="0" w:space="0" w:color="auto"/>
        <w:right w:val="none" w:sz="0" w:space="0" w:color="auto"/>
      </w:divBdr>
    </w:div>
    <w:div w:id="1345790876">
      <w:bodyDiv w:val="1"/>
      <w:marLeft w:val="0"/>
      <w:marRight w:val="0"/>
      <w:marTop w:val="0"/>
      <w:marBottom w:val="0"/>
      <w:divBdr>
        <w:top w:val="none" w:sz="0" w:space="0" w:color="auto"/>
        <w:left w:val="none" w:sz="0" w:space="0" w:color="auto"/>
        <w:bottom w:val="none" w:sz="0" w:space="0" w:color="auto"/>
        <w:right w:val="none" w:sz="0" w:space="0" w:color="auto"/>
      </w:divBdr>
    </w:div>
    <w:div w:id="1367174604">
      <w:bodyDiv w:val="1"/>
      <w:marLeft w:val="0"/>
      <w:marRight w:val="0"/>
      <w:marTop w:val="0"/>
      <w:marBottom w:val="0"/>
      <w:divBdr>
        <w:top w:val="none" w:sz="0" w:space="0" w:color="auto"/>
        <w:left w:val="none" w:sz="0" w:space="0" w:color="auto"/>
        <w:bottom w:val="none" w:sz="0" w:space="0" w:color="auto"/>
        <w:right w:val="none" w:sz="0" w:space="0" w:color="auto"/>
      </w:divBdr>
    </w:div>
    <w:div w:id="1396582941">
      <w:bodyDiv w:val="1"/>
      <w:marLeft w:val="0"/>
      <w:marRight w:val="0"/>
      <w:marTop w:val="0"/>
      <w:marBottom w:val="0"/>
      <w:divBdr>
        <w:top w:val="none" w:sz="0" w:space="0" w:color="auto"/>
        <w:left w:val="none" w:sz="0" w:space="0" w:color="auto"/>
        <w:bottom w:val="none" w:sz="0" w:space="0" w:color="auto"/>
        <w:right w:val="none" w:sz="0" w:space="0" w:color="auto"/>
      </w:divBdr>
    </w:div>
    <w:div w:id="1399667085">
      <w:bodyDiv w:val="1"/>
      <w:marLeft w:val="0"/>
      <w:marRight w:val="0"/>
      <w:marTop w:val="0"/>
      <w:marBottom w:val="0"/>
      <w:divBdr>
        <w:top w:val="none" w:sz="0" w:space="0" w:color="auto"/>
        <w:left w:val="none" w:sz="0" w:space="0" w:color="auto"/>
        <w:bottom w:val="none" w:sz="0" w:space="0" w:color="auto"/>
        <w:right w:val="none" w:sz="0" w:space="0" w:color="auto"/>
      </w:divBdr>
    </w:div>
    <w:div w:id="1404058465">
      <w:bodyDiv w:val="1"/>
      <w:marLeft w:val="0"/>
      <w:marRight w:val="0"/>
      <w:marTop w:val="0"/>
      <w:marBottom w:val="0"/>
      <w:divBdr>
        <w:top w:val="none" w:sz="0" w:space="0" w:color="auto"/>
        <w:left w:val="none" w:sz="0" w:space="0" w:color="auto"/>
        <w:bottom w:val="none" w:sz="0" w:space="0" w:color="auto"/>
        <w:right w:val="none" w:sz="0" w:space="0" w:color="auto"/>
      </w:divBdr>
    </w:div>
    <w:div w:id="1414400723">
      <w:bodyDiv w:val="1"/>
      <w:marLeft w:val="0"/>
      <w:marRight w:val="0"/>
      <w:marTop w:val="0"/>
      <w:marBottom w:val="0"/>
      <w:divBdr>
        <w:top w:val="none" w:sz="0" w:space="0" w:color="auto"/>
        <w:left w:val="none" w:sz="0" w:space="0" w:color="auto"/>
        <w:bottom w:val="none" w:sz="0" w:space="0" w:color="auto"/>
        <w:right w:val="none" w:sz="0" w:space="0" w:color="auto"/>
      </w:divBdr>
    </w:div>
    <w:div w:id="1437215501">
      <w:bodyDiv w:val="1"/>
      <w:marLeft w:val="0"/>
      <w:marRight w:val="0"/>
      <w:marTop w:val="0"/>
      <w:marBottom w:val="0"/>
      <w:divBdr>
        <w:top w:val="none" w:sz="0" w:space="0" w:color="auto"/>
        <w:left w:val="none" w:sz="0" w:space="0" w:color="auto"/>
        <w:bottom w:val="none" w:sz="0" w:space="0" w:color="auto"/>
        <w:right w:val="none" w:sz="0" w:space="0" w:color="auto"/>
      </w:divBdr>
    </w:div>
    <w:div w:id="1440219761">
      <w:bodyDiv w:val="1"/>
      <w:marLeft w:val="0"/>
      <w:marRight w:val="0"/>
      <w:marTop w:val="0"/>
      <w:marBottom w:val="0"/>
      <w:divBdr>
        <w:top w:val="none" w:sz="0" w:space="0" w:color="auto"/>
        <w:left w:val="none" w:sz="0" w:space="0" w:color="auto"/>
        <w:bottom w:val="none" w:sz="0" w:space="0" w:color="auto"/>
        <w:right w:val="none" w:sz="0" w:space="0" w:color="auto"/>
      </w:divBdr>
    </w:div>
    <w:div w:id="1442527791">
      <w:bodyDiv w:val="1"/>
      <w:marLeft w:val="0"/>
      <w:marRight w:val="0"/>
      <w:marTop w:val="0"/>
      <w:marBottom w:val="0"/>
      <w:divBdr>
        <w:top w:val="none" w:sz="0" w:space="0" w:color="auto"/>
        <w:left w:val="none" w:sz="0" w:space="0" w:color="auto"/>
        <w:bottom w:val="none" w:sz="0" w:space="0" w:color="auto"/>
        <w:right w:val="none" w:sz="0" w:space="0" w:color="auto"/>
      </w:divBdr>
    </w:div>
    <w:div w:id="1475945053">
      <w:bodyDiv w:val="1"/>
      <w:marLeft w:val="0"/>
      <w:marRight w:val="0"/>
      <w:marTop w:val="0"/>
      <w:marBottom w:val="0"/>
      <w:divBdr>
        <w:top w:val="none" w:sz="0" w:space="0" w:color="auto"/>
        <w:left w:val="none" w:sz="0" w:space="0" w:color="auto"/>
        <w:bottom w:val="none" w:sz="0" w:space="0" w:color="auto"/>
        <w:right w:val="none" w:sz="0" w:space="0" w:color="auto"/>
      </w:divBdr>
    </w:div>
    <w:div w:id="1483960132">
      <w:bodyDiv w:val="1"/>
      <w:marLeft w:val="0"/>
      <w:marRight w:val="0"/>
      <w:marTop w:val="0"/>
      <w:marBottom w:val="0"/>
      <w:divBdr>
        <w:top w:val="none" w:sz="0" w:space="0" w:color="auto"/>
        <w:left w:val="none" w:sz="0" w:space="0" w:color="auto"/>
        <w:bottom w:val="none" w:sz="0" w:space="0" w:color="auto"/>
        <w:right w:val="none" w:sz="0" w:space="0" w:color="auto"/>
      </w:divBdr>
    </w:div>
    <w:div w:id="1491142020">
      <w:bodyDiv w:val="1"/>
      <w:marLeft w:val="0"/>
      <w:marRight w:val="0"/>
      <w:marTop w:val="0"/>
      <w:marBottom w:val="0"/>
      <w:divBdr>
        <w:top w:val="none" w:sz="0" w:space="0" w:color="auto"/>
        <w:left w:val="none" w:sz="0" w:space="0" w:color="auto"/>
        <w:bottom w:val="none" w:sz="0" w:space="0" w:color="auto"/>
        <w:right w:val="none" w:sz="0" w:space="0" w:color="auto"/>
      </w:divBdr>
    </w:div>
    <w:div w:id="1533230385">
      <w:bodyDiv w:val="1"/>
      <w:marLeft w:val="0"/>
      <w:marRight w:val="0"/>
      <w:marTop w:val="0"/>
      <w:marBottom w:val="0"/>
      <w:divBdr>
        <w:top w:val="none" w:sz="0" w:space="0" w:color="auto"/>
        <w:left w:val="none" w:sz="0" w:space="0" w:color="auto"/>
        <w:bottom w:val="none" w:sz="0" w:space="0" w:color="auto"/>
        <w:right w:val="none" w:sz="0" w:space="0" w:color="auto"/>
      </w:divBdr>
    </w:div>
    <w:div w:id="1554848730">
      <w:bodyDiv w:val="1"/>
      <w:marLeft w:val="0"/>
      <w:marRight w:val="0"/>
      <w:marTop w:val="0"/>
      <w:marBottom w:val="0"/>
      <w:divBdr>
        <w:top w:val="none" w:sz="0" w:space="0" w:color="auto"/>
        <w:left w:val="none" w:sz="0" w:space="0" w:color="auto"/>
        <w:bottom w:val="none" w:sz="0" w:space="0" w:color="auto"/>
        <w:right w:val="none" w:sz="0" w:space="0" w:color="auto"/>
      </w:divBdr>
    </w:div>
    <w:div w:id="1559318846">
      <w:bodyDiv w:val="1"/>
      <w:marLeft w:val="0"/>
      <w:marRight w:val="0"/>
      <w:marTop w:val="0"/>
      <w:marBottom w:val="0"/>
      <w:divBdr>
        <w:top w:val="none" w:sz="0" w:space="0" w:color="auto"/>
        <w:left w:val="none" w:sz="0" w:space="0" w:color="auto"/>
        <w:bottom w:val="none" w:sz="0" w:space="0" w:color="auto"/>
        <w:right w:val="none" w:sz="0" w:space="0" w:color="auto"/>
      </w:divBdr>
    </w:div>
    <w:div w:id="1574194722">
      <w:bodyDiv w:val="1"/>
      <w:marLeft w:val="0"/>
      <w:marRight w:val="0"/>
      <w:marTop w:val="0"/>
      <w:marBottom w:val="0"/>
      <w:divBdr>
        <w:top w:val="none" w:sz="0" w:space="0" w:color="auto"/>
        <w:left w:val="none" w:sz="0" w:space="0" w:color="auto"/>
        <w:bottom w:val="none" w:sz="0" w:space="0" w:color="auto"/>
        <w:right w:val="none" w:sz="0" w:space="0" w:color="auto"/>
      </w:divBdr>
    </w:div>
    <w:div w:id="1576476326">
      <w:bodyDiv w:val="1"/>
      <w:marLeft w:val="0"/>
      <w:marRight w:val="0"/>
      <w:marTop w:val="0"/>
      <w:marBottom w:val="0"/>
      <w:divBdr>
        <w:top w:val="none" w:sz="0" w:space="0" w:color="auto"/>
        <w:left w:val="none" w:sz="0" w:space="0" w:color="auto"/>
        <w:bottom w:val="none" w:sz="0" w:space="0" w:color="auto"/>
        <w:right w:val="none" w:sz="0" w:space="0" w:color="auto"/>
      </w:divBdr>
    </w:div>
    <w:div w:id="1588803989">
      <w:bodyDiv w:val="1"/>
      <w:marLeft w:val="0"/>
      <w:marRight w:val="0"/>
      <w:marTop w:val="0"/>
      <w:marBottom w:val="0"/>
      <w:divBdr>
        <w:top w:val="none" w:sz="0" w:space="0" w:color="auto"/>
        <w:left w:val="none" w:sz="0" w:space="0" w:color="auto"/>
        <w:bottom w:val="none" w:sz="0" w:space="0" w:color="auto"/>
        <w:right w:val="none" w:sz="0" w:space="0" w:color="auto"/>
      </w:divBdr>
    </w:div>
    <w:div w:id="1590506316">
      <w:bodyDiv w:val="1"/>
      <w:marLeft w:val="0"/>
      <w:marRight w:val="0"/>
      <w:marTop w:val="0"/>
      <w:marBottom w:val="0"/>
      <w:divBdr>
        <w:top w:val="none" w:sz="0" w:space="0" w:color="auto"/>
        <w:left w:val="none" w:sz="0" w:space="0" w:color="auto"/>
        <w:bottom w:val="none" w:sz="0" w:space="0" w:color="auto"/>
        <w:right w:val="none" w:sz="0" w:space="0" w:color="auto"/>
      </w:divBdr>
    </w:div>
    <w:div w:id="1593901545">
      <w:bodyDiv w:val="1"/>
      <w:marLeft w:val="0"/>
      <w:marRight w:val="0"/>
      <w:marTop w:val="0"/>
      <w:marBottom w:val="0"/>
      <w:divBdr>
        <w:top w:val="none" w:sz="0" w:space="0" w:color="auto"/>
        <w:left w:val="none" w:sz="0" w:space="0" w:color="auto"/>
        <w:bottom w:val="none" w:sz="0" w:space="0" w:color="auto"/>
        <w:right w:val="none" w:sz="0" w:space="0" w:color="auto"/>
      </w:divBdr>
    </w:div>
    <w:div w:id="1605460026">
      <w:bodyDiv w:val="1"/>
      <w:marLeft w:val="0"/>
      <w:marRight w:val="0"/>
      <w:marTop w:val="0"/>
      <w:marBottom w:val="0"/>
      <w:divBdr>
        <w:top w:val="none" w:sz="0" w:space="0" w:color="auto"/>
        <w:left w:val="none" w:sz="0" w:space="0" w:color="auto"/>
        <w:bottom w:val="none" w:sz="0" w:space="0" w:color="auto"/>
        <w:right w:val="none" w:sz="0" w:space="0" w:color="auto"/>
      </w:divBdr>
    </w:div>
    <w:div w:id="1614283353">
      <w:bodyDiv w:val="1"/>
      <w:marLeft w:val="0"/>
      <w:marRight w:val="0"/>
      <w:marTop w:val="0"/>
      <w:marBottom w:val="0"/>
      <w:divBdr>
        <w:top w:val="none" w:sz="0" w:space="0" w:color="auto"/>
        <w:left w:val="none" w:sz="0" w:space="0" w:color="auto"/>
        <w:bottom w:val="none" w:sz="0" w:space="0" w:color="auto"/>
        <w:right w:val="none" w:sz="0" w:space="0" w:color="auto"/>
      </w:divBdr>
    </w:div>
    <w:div w:id="1621187518">
      <w:bodyDiv w:val="1"/>
      <w:marLeft w:val="0"/>
      <w:marRight w:val="0"/>
      <w:marTop w:val="0"/>
      <w:marBottom w:val="0"/>
      <w:divBdr>
        <w:top w:val="none" w:sz="0" w:space="0" w:color="auto"/>
        <w:left w:val="none" w:sz="0" w:space="0" w:color="auto"/>
        <w:bottom w:val="none" w:sz="0" w:space="0" w:color="auto"/>
        <w:right w:val="none" w:sz="0" w:space="0" w:color="auto"/>
      </w:divBdr>
    </w:div>
    <w:div w:id="1622228601">
      <w:bodyDiv w:val="1"/>
      <w:marLeft w:val="0"/>
      <w:marRight w:val="0"/>
      <w:marTop w:val="0"/>
      <w:marBottom w:val="0"/>
      <w:divBdr>
        <w:top w:val="none" w:sz="0" w:space="0" w:color="auto"/>
        <w:left w:val="none" w:sz="0" w:space="0" w:color="auto"/>
        <w:bottom w:val="none" w:sz="0" w:space="0" w:color="auto"/>
        <w:right w:val="none" w:sz="0" w:space="0" w:color="auto"/>
      </w:divBdr>
    </w:div>
    <w:div w:id="1651403445">
      <w:bodyDiv w:val="1"/>
      <w:marLeft w:val="0"/>
      <w:marRight w:val="0"/>
      <w:marTop w:val="0"/>
      <w:marBottom w:val="0"/>
      <w:divBdr>
        <w:top w:val="none" w:sz="0" w:space="0" w:color="auto"/>
        <w:left w:val="none" w:sz="0" w:space="0" w:color="auto"/>
        <w:bottom w:val="none" w:sz="0" w:space="0" w:color="auto"/>
        <w:right w:val="none" w:sz="0" w:space="0" w:color="auto"/>
      </w:divBdr>
    </w:div>
    <w:div w:id="1669211245">
      <w:bodyDiv w:val="1"/>
      <w:marLeft w:val="0"/>
      <w:marRight w:val="0"/>
      <w:marTop w:val="0"/>
      <w:marBottom w:val="0"/>
      <w:divBdr>
        <w:top w:val="none" w:sz="0" w:space="0" w:color="auto"/>
        <w:left w:val="none" w:sz="0" w:space="0" w:color="auto"/>
        <w:bottom w:val="none" w:sz="0" w:space="0" w:color="auto"/>
        <w:right w:val="none" w:sz="0" w:space="0" w:color="auto"/>
      </w:divBdr>
    </w:div>
    <w:div w:id="1672440594">
      <w:bodyDiv w:val="1"/>
      <w:marLeft w:val="0"/>
      <w:marRight w:val="0"/>
      <w:marTop w:val="0"/>
      <w:marBottom w:val="0"/>
      <w:divBdr>
        <w:top w:val="none" w:sz="0" w:space="0" w:color="auto"/>
        <w:left w:val="none" w:sz="0" w:space="0" w:color="auto"/>
        <w:bottom w:val="none" w:sz="0" w:space="0" w:color="auto"/>
        <w:right w:val="none" w:sz="0" w:space="0" w:color="auto"/>
      </w:divBdr>
    </w:div>
    <w:div w:id="1676805571">
      <w:bodyDiv w:val="1"/>
      <w:marLeft w:val="0"/>
      <w:marRight w:val="0"/>
      <w:marTop w:val="0"/>
      <w:marBottom w:val="0"/>
      <w:divBdr>
        <w:top w:val="none" w:sz="0" w:space="0" w:color="auto"/>
        <w:left w:val="none" w:sz="0" w:space="0" w:color="auto"/>
        <w:bottom w:val="none" w:sz="0" w:space="0" w:color="auto"/>
        <w:right w:val="none" w:sz="0" w:space="0" w:color="auto"/>
      </w:divBdr>
    </w:div>
    <w:div w:id="1687368368">
      <w:bodyDiv w:val="1"/>
      <w:marLeft w:val="0"/>
      <w:marRight w:val="0"/>
      <w:marTop w:val="0"/>
      <w:marBottom w:val="0"/>
      <w:divBdr>
        <w:top w:val="none" w:sz="0" w:space="0" w:color="auto"/>
        <w:left w:val="none" w:sz="0" w:space="0" w:color="auto"/>
        <w:bottom w:val="none" w:sz="0" w:space="0" w:color="auto"/>
        <w:right w:val="none" w:sz="0" w:space="0" w:color="auto"/>
      </w:divBdr>
    </w:div>
    <w:div w:id="1711609463">
      <w:bodyDiv w:val="1"/>
      <w:marLeft w:val="0"/>
      <w:marRight w:val="0"/>
      <w:marTop w:val="0"/>
      <w:marBottom w:val="0"/>
      <w:divBdr>
        <w:top w:val="none" w:sz="0" w:space="0" w:color="auto"/>
        <w:left w:val="none" w:sz="0" w:space="0" w:color="auto"/>
        <w:bottom w:val="none" w:sz="0" w:space="0" w:color="auto"/>
        <w:right w:val="none" w:sz="0" w:space="0" w:color="auto"/>
      </w:divBdr>
    </w:div>
    <w:div w:id="1723359391">
      <w:bodyDiv w:val="1"/>
      <w:marLeft w:val="0"/>
      <w:marRight w:val="0"/>
      <w:marTop w:val="0"/>
      <w:marBottom w:val="0"/>
      <w:divBdr>
        <w:top w:val="none" w:sz="0" w:space="0" w:color="auto"/>
        <w:left w:val="none" w:sz="0" w:space="0" w:color="auto"/>
        <w:bottom w:val="none" w:sz="0" w:space="0" w:color="auto"/>
        <w:right w:val="none" w:sz="0" w:space="0" w:color="auto"/>
      </w:divBdr>
    </w:div>
    <w:div w:id="1733430706">
      <w:bodyDiv w:val="1"/>
      <w:marLeft w:val="0"/>
      <w:marRight w:val="0"/>
      <w:marTop w:val="0"/>
      <w:marBottom w:val="0"/>
      <w:divBdr>
        <w:top w:val="none" w:sz="0" w:space="0" w:color="auto"/>
        <w:left w:val="none" w:sz="0" w:space="0" w:color="auto"/>
        <w:bottom w:val="none" w:sz="0" w:space="0" w:color="auto"/>
        <w:right w:val="none" w:sz="0" w:space="0" w:color="auto"/>
      </w:divBdr>
    </w:div>
    <w:div w:id="1738240704">
      <w:bodyDiv w:val="1"/>
      <w:marLeft w:val="0"/>
      <w:marRight w:val="0"/>
      <w:marTop w:val="0"/>
      <w:marBottom w:val="0"/>
      <w:divBdr>
        <w:top w:val="none" w:sz="0" w:space="0" w:color="auto"/>
        <w:left w:val="none" w:sz="0" w:space="0" w:color="auto"/>
        <w:bottom w:val="none" w:sz="0" w:space="0" w:color="auto"/>
        <w:right w:val="none" w:sz="0" w:space="0" w:color="auto"/>
      </w:divBdr>
    </w:div>
    <w:div w:id="1755123694">
      <w:bodyDiv w:val="1"/>
      <w:marLeft w:val="0"/>
      <w:marRight w:val="0"/>
      <w:marTop w:val="0"/>
      <w:marBottom w:val="0"/>
      <w:divBdr>
        <w:top w:val="none" w:sz="0" w:space="0" w:color="auto"/>
        <w:left w:val="none" w:sz="0" w:space="0" w:color="auto"/>
        <w:bottom w:val="none" w:sz="0" w:space="0" w:color="auto"/>
        <w:right w:val="none" w:sz="0" w:space="0" w:color="auto"/>
      </w:divBdr>
    </w:div>
    <w:div w:id="1768769323">
      <w:bodyDiv w:val="1"/>
      <w:marLeft w:val="0"/>
      <w:marRight w:val="0"/>
      <w:marTop w:val="0"/>
      <w:marBottom w:val="0"/>
      <w:divBdr>
        <w:top w:val="none" w:sz="0" w:space="0" w:color="auto"/>
        <w:left w:val="none" w:sz="0" w:space="0" w:color="auto"/>
        <w:bottom w:val="none" w:sz="0" w:space="0" w:color="auto"/>
        <w:right w:val="none" w:sz="0" w:space="0" w:color="auto"/>
      </w:divBdr>
    </w:div>
    <w:div w:id="1789620674">
      <w:bodyDiv w:val="1"/>
      <w:marLeft w:val="0"/>
      <w:marRight w:val="0"/>
      <w:marTop w:val="0"/>
      <w:marBottom w:val="0"/>
      <w:divBdr>
        <w:top w:val="none" w:sz="0" w:space="0" w:color="auto"/>
        <w:left w:val="none" w:sz="0" w:space="0" w:color="auto"/>
        <w:bottom w:val="none" w:sz="0" w:space="0" w:color="auto"/>
        <w:right w:val="none" w:sz="0" w:space="0" w:color="auto"/>
      </w:divBdr>
    </w:div>
    <w:div w:id="1810631012">
      <w:bodyDiv w:val="1"/>
      <w:marLeft w:val="0"/>
      <w:marRight w:val="0"/>
      <w:marTop w:val="0"/>
      <w:marBottom w:val="0"/>
      <w:divBdr>
        <w:top w:val="none" w:sz="0" w:space="0" w:color="auto"/>
        <w:left w:val="none" w:sz="0" w:space="0" w:color="auto"/>
        <w:bottom w:val="none" w:sz="0" w:space="0" w:color="auto"/>
        <w:right w:val="none" w:sz="0" w:space="0" w:color="auto"/>
      </w:divBdr>
    </w:div>
    <w:div w:id="1823302864">
      <w:bodyDiv w:val="1"/>
      <w:marLeft w:val="0"/>
      <w:marRight w:val="0"/>
      <w:marTop w:val="0"/>
      <w:marBottom w:val="0"/>
      <w:divBdr>
        <w:top w:val="none" w:sz="0" w:space="0" w:color="auto"/>
        <w:left w:val="none" w:sz="0" w:space="0" w:color="auto"/>
        <w:bottom w:val="none" w:sz="0" w:space="0" w:color="auto"/>
        <w:right w:val="none" w:sz="0" w:space="0" w:color="auto"/>
      </w:divBdr>
    </w:div>
    <w:div w:id="1828209144">
      <w:bodyDiv w:val="1"/>
      <w:marLeft w:val="0"/>
      <w:marRight w:val="0"/>
      <w:marTop w:val="0"/>
      <w:marBottom w:val="0"/>
      <w:divBdr>
        <w:top w:val="none" w:sz="0" w:space="0" w:color="auto"/>
        <w:left w:val="none" w:sz="0" w:space="0" w:color="auto"/>
        <w:bottom w:val="none" w:sz="0" w:space="0" w:color="auto"/>
        <w:right w:val="none" w:sz="0" w:space="0" w:color="auto"/>
      </w:divBdr>
    </w:div>
    <w:div w:id="1833177548">
      <w:bodyDiv w:val="1"/>
      <w:marLeft w:val="0"/>
      <w:marRight w:val="0"/>
      <w:marTop w:val="0"/>
      <w:marBottom w:val="0"/>
      <w:divBdr>
        <w:top w:val="none" w:sz="0" w:space="0" w:color="auto"/>
        <w:left w:val="none" w:sz="0" w:space="0" w:color="auto"/>
        <w:bottom w:val="none" w:sz="0" w:space="0" w:color="auto"/>
        <w:right w:val="none" w:sz="0" w:space="0" w:color="auto"/>
      </w:divBdr>
    </w:div>
    <w:div w:id="1840075534">
      <w:bodyDiv w:val="1"/>
      <w:marLeft w:val="0"/>
      <w:marRight w:val="0"/>
      <w:marTop w:val="0"/>
      <w:marBottom w:val="0"/>
      <w:divBdr>
        <w:top w:val="none" w:sz="0" w:space="0" w:color="auto"/>
        <w:left w:val="none" w:sz="0" w:space="0" w:color="auto"/>
        <w:bottom w:val="none" w:sz="0" w:space="0" w:color="auto"/>
        <w:right w:val="none" w:sz="0" w:space="0" w:color="auto"/>
      </w:divBdr>
    </w:div>
    <w:div w:id="1845170376">
      <w:bodyDiv w:val="1"/>
      <w:marLeft w:val="0"/>
      <w:marRight w:val="0"/>
      <w:marTop w:val="0"/>
      <w:marBottom w:val="0"/>
      <w:divBdr>
        <w:top w:val="none" w:sz="0" w:space="0" w:color="auto"/>
        <w:left w:val="none" w:sz="0" w:space="0" w:color="auto"/>
        <w:bottom w:val="none" w:sz="0" w:space="0" w:color="auto"/>
        <w:right w:val="none" w:sz="0" w:space="0" w:color="auto"/>
      </w:divBdr>
    </w:div>
    <w:div w:id="1845238996">
      <w:bodyDiv w:val="1"/>
      <w:marLeft w:val="0"/>
      <w:marRight w:val="0"/>
      <w:marTop w:val="0"/>
      <w:marBottom w:val="0"/>
      <w:divBdr>
        <w:top w:val="none" w:sz="0" w:space="0" w:color="auto"/>
        <w:left w:val="none" w:sz="0" w:space="0" w:color="auto"/>
        <w:bottom w:val="none" w:sz="0" w:space="0" w:color="auto"/>
        <w:right w:val="none" w:sz="0" w:space="0" w:color="auto"/>
      </w:divBdr>
    </w:div>
    <w:div w:id="1852378601">
      <w:bodyDiv w:val="1"/>
      <w:marLeft w:val="0"/>
      <w:marRight w:val="0"/>
      <w:marTop w:val="0"/>
      <w:marBottom w:val="0"/>
      <w:divBdr>
        <w:top w:val="none" w:sz="0" w:space="0" w:color="auto"/>
        <w:left w:val="none" w:sz="0" w:space="0" w:color="auto"/>
        <w:bottom w:val="none" w:sz="0" w:space="0" w:color="auto"/>
        <w:right w:val="none" w:sz="0" w:space="0" w:color="auto"/>
      </w:divBdr>
    </w:div>
    <w:div w:id="1880705445">
      <w:bodyDiv w:val="1"/>
      <w:marLeft w:val="0"/>
      <w:marRight w:val="0"/>
      <w:marTop w:val="0"/>
      <w:marBottom w:val="0"/>
      <w:divBdr>
        <w:top w:val="none" w:sz="0" w:space="0" w:color="auto"/>
        <w:left w:val="none" w:sz="0" w:space="0" w:color="auto"/>
        <w:bottom w:val="none" w:sz="0" w:space="0" w:color="auto"/>
        <w:right w:val="none" w:sz="0" w:space="0" w:color="auto"/>
      </w:divBdr>
    </w:div>
    <w:div w:id="1897934765">
      <w:bodyDiv w:val="1"/>
      <w:marLeft w:val="0"/>
      <w:marRight w:val="0"/>
      <w:marTop w:val="0"/>
      <w:marBottom w:val="0"/>
      <w:divBdr>
        <w:top w:val="none" w:sz="0" w:space="0" w:color="auto"/>
        <w:left w:val="none" w:sz="0" w:space="0" w:color="auto"/>
        <w:bottom w:val="none" w:sz="0" w:space="0" w:color="auto"/>
        <w:right w:val="none" w:sz="0" w:space="0" w:color="auto"/>
      </w:divBdr>
    </w:div>
    <w:div w:id="1905332776">
      <w:bodyDiv w:val="1"/>
      <w:marLeft w:val="0"/>
      <w:marRight w:val="0"/>
      <w:marTop w:val="0"/>
      <w:marBottom w:val="0"/>
      <w:divBdr>
        <w:top w:val="none" w:sz="0" w:space="0" w:color="auto"/>
        <w:left w:val="none" w:sz="0" w:space="0" w:color="auto"/>
        <w:bottom w:val="none" w:sz="0" w:space="0" w:color="auto"/>
        <w:right w:val="none" w:sz="0" w:space="0" w:color="auto"/>
      </w:divBdr>
    </w:div>
    <w:div w:id="1917351449">
      <w:bodyDiv w:val="1"/>
      <w:marLeft w:val="0"/>
      <w:marRight w:val="0"/>
      <w:marTop w:val="0"/>
      <w:marBottom w:val="0"/>
      <w:divBdr>
        <w:top w:val="none" w:sz="0" w:space="0" w:color="auto"/>
        <w:left w:val="none" w:sz="0" w:space="0" w:color="auto"/>
        <w:bottom w:val="none" w:sz="0" w:space="0" w:color="auto"/>
        <w:right w:val="none" w:sz="0" w:space="0" w:color="auto"/>
      </w:divBdr>
    </w:div>
    <w:div w:id="1924101583">
      <w:bodyDiv w:val="1"/>
      <w:marLeft w:val="0"/>
      <w:marRight w:val="0"/>
      <w:marTop w:val="0"/>
      <w:marBottom w:val="0"/>
      <w:divBdr>
        <w:top w:val="none" w:sz="0" w:space="0" w:color="auto"/>
        <w:left w:val="none" w:sz="0" w:space="0" w:color="auto"/>
        <w:bottom w:val="none" w:sz="0" w:space="0" w:color="auto"/>
        <w:right w:val="none" w:sz="0" w:space="0" w:color="auto"/>
      </w:divBdr>
    </w:div>
    <w:div w:id="1931233408">
      <w:bodyDiv w:val="1"/>
      <w:marLeft w:val="0"/>
      <w:marRight w:val="0"/>
      <w:marTop w:val="0"/>
      <w:marBottom w:val="0"/>
      <w:divBdr>
        <w:top w:val="none" w:sz="0" w:space="0" w:color="auto"/>
        <w:left w:val="none" w:sz="0" w:space="0" w:color="auto"/>
        <w:bottom w:val="none" w:sz="0" w:space="0" w:color="auto"/>
        <w:right w:val="none" w:sz="0" w:space="0" w:color="auto"/>
      </w:divBdr>
    </w:div>
    <w:div w:id="1940410482">
      <w:bodyDiv w:val="1"/>
      <w:marLeft w:val="0"/>
      <w:marRight w:val="0"/>
      <w:marTop w:val="0"/>
      <w:marBottom w:val="0"/>
      <w:divBdr>
        <w:top w:val="none" w:sz="0" w:space="0" w:color="auto"/>
        <w:left w:val="none" w:sz="0" w:space="0" w:color="auto"/>
        <w:bottom w:val="none" w:sz="0" w:space="0" w:color="auto"/>
        <w:right w:val="none" w:sz="0" w:space="0" w:color="auto"/>
      </w:divBdr>
    </w:div>
    <w:div w:id="1952319830">
      <w:bodyDiv w:val="1"/>
      <w:marLeft w:val="0"/>
      <w:marRight w:val="0"/>
      <w:marTop w:val="0"/>
      <w:marBottom w:val="0"/>
      <w:divBdr>
        <w:top w:val="none" w:sz="0" w:space="0" w:color="auto"/>
        <w:left w:val="none" w:sz="0" w:space="0" w:color="auto"/>
        <w:bottom w:val="none" w:sz="0" w:space="0" w:color="auto"/>
        <w:right w:val="none" w:sz="0" w:space="0" w:color="auto"/>
      </w:divBdr>
    </w:div>
    <w:div w:id="1970935187">
      <w:bodyDiv w:val="1"/>
      <w:marLeft w:val="0"/>
      <w:marRight w:val="0"/>
      <w:marTop w:val="0"/>
      <w:marBottom w:val="0"/>
      <w:divBdr>
        <w:top w:val="none" w:sz="0" w:space="0" w:color="auto"/>
        <w:left w:val="none" w:sz="0" w:space="0" w:color="auto"/>
        <w:bottom w:val="none" w:sz="0" w:space="0" w:color="auto"/>
        <w:right w:val="none" w:sz="0" w:space="0" w:color="auto"/>
      </w:divBdr>
    </w:div>
    <w:div w:id="1984918622">
      <w:bodyDiv w:val="1"/>
      <w:marLeft w:val="0"/>
      <w:marRight w:val="0"/>
      <w:marTop w:val="0"/>
      <w:marBottom w:val="0"/>
      <w:divBdr>
        <w:top w:val="none" w:sz="0" w:space="0" w:color="auto"/>
        <w:left w:val="none" w:sz="0" w:space="0" w:color="auto"/>
        <w:bottom w:val="none" w:sz="0" w:space="0" w:color="auto"/>
        <w:right w:val="none" w:sz="0" w:space="0" w:color="auto"/>
      </w:divBdr>
    </w:div>
    <w:div w:id="1998999512">
      <w:bodyDiv w:val="1"/>
      <w:marLeft w:val="0"/>
      <w:marRight w:val="0"/>
      <w:marTop w:val="0"/>
      <w:marBottom w:val="0"/>
      <w:divBdr>
        <w:top w:val="none" w:sz="0" w:space="0" w:color="auto"/>
        <w:left w:val="none" w:sz="0" w:space="0" w:color="auto"/>
        <w:bottom w:val="none" w:sz="0" w:space="0" w:color="auto"/>
        <w:right w:val="none" w:sz="0" w:space="0" w:color="auto"/>
      </w:divBdr>
    </w:div>
    <w:div w:id="2039115009">
      <w:bodyDiv w:val="1"/>
      <w:marLeft w:val="0"/>
      <w:marRight w:val="0"/>
      <w:marTop w:val="0"/>
      <w:marBottom w:val="0"/>
      <w:divBdr>
        <w:top w:val="none" w:sz="0" w:space="0" w:color="auto"/>
        <w:left w:val="none" w:sz="0" w:space="0" w:color="auto"/>
        <w:bottom w:val="none" w:sz="0" w:space="0" w:color="auto"/>
        <w:right w:val="none" w:sz="0" w:space="0" w:color="auto"/>
      </w:divBdr>
    </w:div>
    <w:div w:id="2059473329">
      <w:bodyDiv w:val="1"/>
      <w:marLeft w:val="0"/>
      <w:marRight w:val="0"/>
      <w:marTop w:val="0"/>
      <w:marBottom w:val="0"/>
      <w:divBdr>
        <w:top w:val="none" w:sz="0" w:space="0" w:color="auto"/>
        <w:left w:val="none" w:sz="0" w:space="0" w:color="auto"/>
        <w:bottom w:val="none" w:sz="0" w:space="0" w:color="auto"/>
        <w:right w:val="none" w:sz="0" w:space="0" w:color="auto"/>
      </w:divBdr>
    </w:div>
    <w:div w:id="2060199305">
      <w:bodyDiv w:val="1"/>
      <w:marLeft w:val="0"/>
      <w:marRight w:val="0"/>
      <w:marTop w:val="0"/>
      <w:marBottom w:val="0"/>
      <w:divBdr>
        <w:top w:val="none" w:sz="0" w:space="0" w:color="auto"/>
        <w:left w:val="none" w:sz="0" w:space="0" w:color="auto"/>
        <w:bottom w:val="none" w:sz="0" w:space="0" w:color="auto"/>
        <w:right w:val="none" w:sz="0" w:space="0" w:color="auto"/>
      </w:divBdr>
    </w:div>
    <w:div w:id="2069497897">
      <w:bodyDiv w:val="1"/>
      <w:marLeft w:val="0"/>
      <w:marRight w:val="0"/>
      <w:marTop w:val="0"/>
      <w:marBottom w:val="0"/>
      <w:divBdr>
        <w:top w:val="none" w:sz="0" w:space="0" w:color="auto"/>
        <w:left w:val="none" w:sz="0" w:space="0" w:color="auto"/>
        <w:bottom w:val="none" w:sz="0" w:space="0" w:color="auto"/>
        <w:right w:val="none" w:sz="0" w:space="0" w:color="auto"/>
      </w:divBdr>
    </w:div>
    <w:div w:id="2086565942">
      <w:bodyDiv w:val="1"/>
      <w:marLeft w:val="0"/>
      <w:marRight w:val="0"/>
      <w:marTop w:val="0"/>
      <w:marBottom w:val="0"/>
      <w:divBdr>
        <w:top w:val="none" w:sz="0" w:space="0" w:color="auto"/>
        <w:left w:val="none" w:sz="0" w:space="0" w:color="auto"/>
        <w:bottom w:val="none" w:sz="0" w:space="0" w:color="auto"/>
        <w:right w:val="none" w:sz="0" w:space="0" w:color="auto"/>
      </w:divBdr>
    </w:div>
    <w:div w:id="2109538582">
      <w:bodyDiv w:val="1"/>
      <w:marLeft w:val="0"/>
      <w:marRight w:val="0"/>
      <w:marTop w:val="0"/>
      <w:marBottom w:val="0"/>
      <w:divBdr>
        <w:top w:val="none" w:sz="0" w:space="0" w:color="auto"/>
        <w:left w:val="none" w:sz="0" w:space="0" w:color="auto"/>
        <w:bottom w:val="none" w:sz="0" w:space="0" w:color="auto"/>
        <w:right w:val="none" w:sz="0" w:space="0" w:color="auto"/>
      </w:divBdr>
    </w:div>
    <w:div w:id="2121294645">
      <w:bodyDiv w:val="1"/>
      <w:marLeft w:val="0"/>
      <w:marRight w:val="0"/>
      <w:marTop w:val="0"/>
      <w:marBottom w:val="0"/>
      <w:divBdr>
        <w:top w:val="none" w:sz="0" w:space="0" w:color="auto"/>
        <w:left w:val="none" w:sz="0" w:space="0" w:color="auto"/>
        <w:bottom w:val="none" w:sz="0" w:space="0" w:color="auto"/>
        <w:right w:val="none" w:sz="0" w:space="0" w:color="auto"/>
      </w:divBdr>
    </w:div>
    <w:div w:id="2137483971">
      <w:bodyDiv w:val="1"/>
      <w:marLeft w:val="0"/>
      <w:marRight w:val="0"/>
      <w:marTop w:val="0"/>
      <w:marBottom w:val="0"/>
      <w:divBdr>
        <w:top w:val="none" w:sz="0" w:space="0" w:color="auto"/>
        <w:left w:val="none" w:sz="0" w:space="0" w:color="auto"/>
        <w:bottom w:val="none" w:sz="0" w:space="0" w:color="auto"/>
        <w:right w:val="none" w:sz="0" w:space="0" w:color="auto"/>
      </w:divBdr>
    </w:div>
    <w:div w:id="214453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image" Target="media/image8.jpe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7.png"/><Relationship Id="rId20" Type="http://schemas.microsoft.com/office/2007/relationships/hdphoto" Target="media/hdphoto2.wdp"/><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microsoft.com/office/2007/relationships/hdphoto" Target="media/hdphoto3.wdp"/><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1913156@student.uwtsd.ac.uk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Pra15</b:Tag>
    <b:SourceType>JournalArticle</b:SourceType>
    <b:Guid>{4F93DE0A-5B81-4C9E-842A-F537E48E1D2B}</b:Guid>
    <b:Author>
      <b:Author>
        <b:NameList>
          <b:Person>
            <b:Last>Prajakta P. Pawar</b:Last>
            <b:First>Dr.</b:First>
            <b:Middle>Santosh D. Dalvi, Santosh Rane, Dr. Chandra Babu Divakaran</b:Middle>
          </b:Person>
        </b:NameList>
      </b:Author>
    </b:Author>
    <b:Title>Evaluation of Crankshaft Manufacturing Methods - An Overview of Material Removal and Additive Processes</b:Title>
    <b:JournalName>International Research Journal of Engineering and Technology (IRJET)</b:JournalName>
    <b:Year>2015</b:Year>
    <b:RefOrder>2</b:RefOrder>
  </b:Source>
  <b:Source>
    <b:Tag>Pao18</b:Tag>
    <b:SourceType>JournalArticle</b:SourceType>
    <b:Guid>{41420277-AE27-450F-A53D-4B2C12999C7E}</b:Guid>
    <b:Author>
      <b:Author>
        <b:NameList>
          <b:Person>
            <b:Last>Paolo Citti</b:Last>
            <b:First>Alessandro</b:First>
            <b:Middle>Giorgetti, Ulisse Millefanti</b:Middle>
          </b:Person>
        </b:NameList>
      </b:Author>
    </b:Author>
    <b:Title>Current challenges in material choice for high-performance engine crankshaft</b:Title>
    <b:JournalName>AIAS 2017 International Conference on Stress Analysis, AIAS 2017, 6-9 September 2017, Pisa, Italy</b:JournalName>
    <b:Year>2018</b:Year>
    <b:Pages>486 - 500</b:Pages>
    <b:RefOrder>3</b:RefOrder>
  </b:Source>
  <b:Source>
    <b:Tag>The91</b:Tag>
    <b:SourceType>InternetSite</b:SourceType>
    <b:Guid>{66903F83-ECAF-4E78-B22F-09229097ECB2}</b:Guid>
    <b:Title>Creep and Creep failure</b:Title>
    <b:Year>1991</b:Year>
    <b:Author>
      <b:Author>
        <b:NameList>
          <b:Person>
            <b:Last>inspectors</b:Last>
            <b:First>The</b:First>
            <b:Middle>national board of boiler and pressure vessel</b:Middle>
          </b:Person>
        </b:NameList>
      </b:Author>
    </b:Author>
    <b:InternetSiteTitle>The national board of boiler and pressure vessel inspectors</b:InternetSiteTitle>
    <b:Month>July</b:Month>
    <b:URL>https://www.nationalboard.org/Index.aspx?pageID=181</b:URL>
    <b:RefOrder>4</b:RefOrder>
  </b:Source>
  <b:Source>
    <b:Tag>DRH04</b:Tag>
    <b:SourceType>JournalArticle</b:SourceType>
    <b:Guid>{CBBFB8B7-7102-4667-924F-E9588AE22993}</b:Guid>
    <b:Title>Creep failures of overheated boiler, superheater and reformer tubes</b:Title>
    <b:Year>2004</b:Year>
    <b:Author>
      <b:Author>
        <b:NameList>
          <b:Person>
            <b:Last>Jones</b:Last>
            <b:First>D.R.H.</b:First>
          </b:Person>
        </b:NameList>
      </b:Author>
    </b:Author>
    <b:JournalName>Engineering Failure Analysis 11</b:JournalName>
    <b:Pages>873 - 893</b:Pages>
    <b:RefOrder>5</b:RefOrder>
  </b:Source>
  <b:Source>
    <b:Tag>Moh18</b:Tag>
    <b:SourceType>JournalArticle</b:SourceType>
    <b:Guid>{AC8D15E9-7783-4CB2-884B-7BEE76853166}</b:Guid>
    <b:Author>
      <b:Author>
        <b:NameList>
          <b:Person>
            <b:Last>Mohammad Jamalkhani Khameneh</b:Last>
            <b:First>Mohammad</b:First>
            <b:Middle>Azadi</b:Middle>
          </b:Person>
        </b:NameList>
      </b:Author>
    </b:Author>
    <b:Title>Evaluation of high-cycle bending fatigue and fracture behaviors in EN-GJS700-2 ductile cast iron of crankshafts</b:Title>
    <b:JournalName>Engineering Failure Analysis</b:JournalName>
    <b:Year>2018</b:Year>
    <b:Pages>189 - 200</b:Pages>
    <b:RefOrder>20</b:RefOrder>
  </b:Source>
  <b:Source>
    <b:Tag>Fra20</b:Tag>
    <b:SourceType>InternetSite</b:SourceType>
    <b:Guid>{7B069AD7-C059-438B-B4AE-78333D5B8F43}</b:Guid>
    <b:Author>
      <b:Author>
        <b:NameList>
          <b:Person>
            <b:Last>Fractory</b:Last>
          </b:Person>
        </b:NameList>
      </b:Author>
    </b:Author>
    <b:Title>Engineering Blog</b:Title>
    <b:Year>2020</b:Year>
    <b:InternetSiteTitle>Fractory</b:InternetSiteTitle>
    <b:Month>07</b:Month>
    <b:Day>23</b:Day>
    <b:URL>https://fractory.com/material-fatigue-strength/</b:URL>
    <b:RefOrder>6</b:RefOrder>
  </b:Source>
  <b:Source>
    <b:Tag>GCS20</b:Tag>
    <b:SourceType>JournalArticle</b:SourceType>
    <b:Guid>{06AE4E36-6C49-4D92-A9FE-921E10C4BDD5}</b:Guid>
    <b:Title>Surface finish evaluation using curvelet transforms based machine vision system</b:Title>
    <b:Year>2020</b:Year>
    <b:Author>
      <b:Author>
        <b:NameList>
          <b:Person>
            <b:Last>G.C.S.G. Bharat</b:Last>
            <b:First>R.S.</b:First>
            <b:Middle>Umamaheswara Raju, B. Srinivas</b:Middle>
          </b:Person>
        </b:NameList>
      </b:Author>
    </b:Author>
    <b:JournalName>Materials Today: Proceedings</b:JournalName>
    <b:RefOrder>7</b:RefOrder>
  </b:Source>
  <b:Source>
    <b:Tag>Ali20</b:Tag>
    <b:SourceType>JournalArticle</b:SourceType>
    <b:Guid>{5635EDBC-BA97-41BD-BFD5-8B4B0C52C144}</b:Guid>
    <b:Author>
      <b:Author>
        <b:NameList>
          <b:Person>
            <b:Last>Ali Khosravifard</b:Last>
            <b:First>Atef</b:First>
            <b:Middle>Hamada, Antti Järvenpää, Pentti Karjalainen</b:Middle>
          </b:Person>
        </b:NameList>
      </b:Author>
    </b:Author>
    <b:Title>Enhancement of grain structure and mechanical properties of a high-Mn twinning-induced plasticity steel bearing Al–Si by fast-heating annealing</b:Title>
    <b:JournalName>Materials Science &amp; Engineering A</b:JournalName>
    <b:Year>2020</b:Year>
    <b:RefOrder>9</b:RefOrder>
  </b:Source>
  <b:Source>
    <b:Tag>Tom20</b:Tag>
    <b:SourceType>JournalArticle</b:SourceType>
    <b:Guid>{A51EF8F0-EFD8-4319-931F-D9C7E0C97474}</b:Guid>
    <b:Author>
      <b:Author>
        <b:NameList>
          <b:Person>
            <b:Last>Tomotake Hirata</b:Last>
            <b:First>Takuto</b:First>
            <b:Middle>Yamaguchi, Yujiro Yokoyama, Hideaki Hoshino</b:Middle>
          </b:Person>
        </b:NameList>
      </b:Author>
    </b:Author>
    <b:Title>Surface modification by high-speed laser gas carburization in low-alloy steel</b:Title>
    <b:JournalName>Materials Letters</b:JournalName>
    <b:Year>2020</b:Year>
    <b:Pages>280</b:Pages>
    <b:RefOrder>8</b:RefOrder>
  </b:Source>
  <b:Source>
    <b:Tag>Kaz21</b:Tag>
    <b:SourceType>JournalArticle</b:SourceType>
    <b:Guid>{55B8D6E6-AED7-47EE-A978-9B6C6B82ABF8}</b:Guid>
    <b:Author>
      <b:Author>
        <b:NameList>
          <b:Person>
            <b:Last>Kazuyuki Yagi</b:Last>
            <b:First>Wataru</b:First>
            <b:Middle>Matsunaka, Joichi Sugimura</b:Middle>
          </b:Person>
        </b:NameList>
      </b:Author>
    </b:Author>
    <b:Title>Impact of textured surfaces in starved hydrodynamic lubrication</b:Title>
    <b:JournalName>Tribology International</b:JournalName>
    <b:Year>2021</b:Year>
    <b:RefOrder>21</b:RefOrder>
  </b:Source>
  <b:Source>
    <b:Tag>Sku20</b:Tag>
    <b:SourceType>InternetSite</b:SourceType>
    <b:Guid>{5FF1FC1A-9E6B-42E3-BB27-F6F6C9CB4D52}</b:Guid>
    <b:Title>339-05-0106</b:Title>
    <b:Year>2020</b:Year>
    <b:Author>
      <b:Author>
        <b:NameList>
          <b:Person>
            <b:Last>Racing</b:Last>
            <b:First>Skunk</b:First>
            <b:Middle>2</b:Middle>
          </b:Person>
        </b:NameList>
      </b:Author>
    </b:Author>
    <b:InternetSiteTitle>Skunk 2 racing</b:InternetSiteTitle>
    <b:URL>https://skunk2.com/engine/crankshafts/339-05-0106.html</b:URL>
    <b:RefOrder>10</b:RefOrder>
  </b:Source>
  <b:Source>
    <b:Tag>MAH21</b:Tag>
    <b:SourceType>InternetSite</b:SourceType>
    <b:Guid>{7F1C8AAF-D598-482C-9DA8-20AB32626C81}</b:Guid>
    <b:Author>
      <b:Author>
        <b:NameList>
          <b:Person>
            <b:Last>MAHLE</b:Last>
          </b:Person>
        </b:NameList>
      </b:Author>
    </b:Author>
    <b:Title>Directions for crankshaft grinding and polishing</b:Title>
    <b:InternetSiteTitle>MAHLE</b:InternetSiteTitle>
    <b:Year>2021</b:Year>
    <b:URL>https://www.mahle-aftermarket.com/na/en/support/installation-tips/crank-grinding-and-polishing.jsp</b:URL>
    <b:RefOrder>22</b:RefOrder>
  </b:Source>
  <b:Source>
    <b:Tag>Vic20</b:Tag>
    <b:SourceType>JournalArticle</b:SourceType>
    <b:Guid>{EB921D87-3CF8-4F05-AC26-7E7860B1421F}</b:Guid>
    <b:Title>Wear products and tribochemical reactions during friction of a brass-steel pair</b:Title>
    <b:Year>2020</b:Year>
    <b:Author>
      <b:Author>
        <b:NameList>
          <b:Person>
            <b:Last>Victoria E. Burlakova</b:Last>
            <b:First>Ekaterina</b:First>
            <b:Middle>G. Drogan, Igor E. Uflyand, Alexey A. Milov, Boris S. Lukyanov</b:Middle>
          </b:Person>
        </b:NameList>
      </b:Author>
    </b:Author>
    <b:JournalName>Wear</b:JournalName>
    <b:RefOrder>11</b:RefOrder>
  </b:Source>
  <b:Source>
    <b:Tag>KBo16</b:Tag>
    <b:SourceType>JournalArticle</b:SourceType>
    <b:Guid>{23D62EBC-FE69-4A5D-9A36-B3311B44DDBE}</b:Guid>
    <b:Author>
      <b:Author>
        <b:NameList>
          <b:Person>
            <b:Last>K. Bobzin</b:Last>
            <b:First>T.</b:First>
            <b:Middle>Brögelmann</b:Middle>
          </b:Person>
        </b:NameList>
      </b:Author>
    </b:Author>
    <b:Title>Minimizing Frictional Losses in Crankshaft Bearings of AutomobilePowertrain by Diamond-like Carbon Coatings underElasto-hydrodynamic Lubrication</b:Title>
    <b:JournalName>Surface &amp; Coatings Technology</b:JournalName>
    <b:Year>2016</b:Year>
    <b:Pages>100-109</b:Pages>
    <b:RefOrder>23</b:RefOrder>
  </b:Source>
  <b:Source>
    <b:Tag>Sol21</b:Tag>
    <b:SourceType>InternetSite</b:SourceType>
    <b:Guid>{CD8E842A-1DB5-401C-8800-50EAA907CC20}</b:Guid>
    <b:Title>Soldiworks</b:Title>
    <b:Year>2021</b:Year>
    <b:Author>
      <b:Author>
        <b:NameList>
          <b:Person>
            <b:Last>Solidworks</b:Last>
          </b:Person>
        </b:NameList>
      </b:Author>
    </b:Author>
    <b:InternetSiteTitle>Solidworks</b:InternetSiteTitle>
    <b:URL>https://www.solidworks.com/</b:URL>
    <b:RefOrder>1</b:RefOrder>
  </b:Source>
  <b:Source>
    <b:Tag>DaH19</b:Tag>
    <b:SourceType>JournalArticle</b:SourceType>
    <b:Guid>{8C6E4DC0-A9D4-423E-9BE7-146C44CA0A4D}</b:Guid>
    <b:Title>Reliability of the estimation of uniform corrosion rate of Q235B steelunder simulated marine atmospheric conditions by electrochemicalnoise (EN) analyses</b:Title>
    <b:Year>2019</b:Year>
    <b:Author>
      <b:Author>
        <b:NameList>
          <b:Person>
            <b:Last>Da-Hai Xia</b:Last>
            <b:First>Chao</b:First>
            <b:Middle>Ma, Yashar Behnamian, Sansan Ao, Shizhe Song, Likun Xu</b:Middle>
          </b:Person>
        </b:NameList>
      </b:Author>
    </b:Author>
    <b:JournalName>Measurement</b:JournalName>
    <b:RefOrder>12</b:RefOrder>
  </b:Source>
  <b:Source>
    <b:Tag>Xua20</b:Tag>
    <b:SourceType>JournalArticle</b:SourceType>
    <b:Guid>{C8753EF6-6302-4D8D-8706-4CE4D6F4B5D9}</b:Guid>
    <b:Author>
      <b:Author>
        <b:NameList>
          <b:Person>
            <b:Last>Xuan Wu</b:Last>
            <b:First>Yuanyuan</b:First>
            <b:Middle>Liu, Yangting Sun, Nianwei Dai, Jin Li, Yiming Jiang</b:Middle>
          </b:Person>
        </b:NameList>
      </b:Author>
    </b:Author>
    <b:Title>A discussion on evaluation criteria for crevice corrosion of variousstainless steels</b:Title>
    <b:JournalName>Journal of Materials Science &amp; Technology</b:JournalName>
    <b:Year>2020</b:Year>
    <b:RefOrder>14</b:RefOrder>
  </b:Source>
  <b:Source>
    <b:Tag>Ren21</b:Tag>
    <b:SourceType>JournalArticle</b:SourceType>
    <b:Guid>{9EC8C3A6-7592-4FE1-AAF6-41D6076E7FD3}</b:Guid>
    <b:Author>
      <b:Author>
        <b:NameList>
          <b:Person>
            <b:Last>Ren Songbo</b:Last>
            <b:First>Gu</b:First>
            <b:Middle>Ying, Kong Chao, Gu Song, Xu Shanhua, Yang Liqiong</b:Middle>
          </b:Person>
        </b:NameList>
      </b:Author>
    </b:Author>
    <b:Title>Effects of the corrosion pitting parameters on the mechanical propertiesof corroded steel</b:Title>
    <b:JournalName>Construction and Building Materials</b:JournalName>
    <b:Year>2021</b:Year>
    <b:RefOrder>13</b:RefOrder>
  </b:Source>
  <b:Source>
    <b:Tag>Jé07</b:Tag>
    <b:SourceType>JournalArticle</b:SourceType>
    <b:Guid>{AA9AC0E5-9E0A-4D10-87D9-9B6D9FFF2E7B}</b:Guid>
    <b:Author>
      <b:Author>
        <b:NameList>
          <b:Person>
            <b:Last>Jerome Tchoufang Tchuindjang</b:Last>
            <b:First>Jacqueline</b:First>
            <b:Middle>Lecomte-Beckers</b:Middle>
          </b:Person>
        </b:NameList>
      </b:Author>
    </b:Author>
    <b:Title>Fractography survey on high cycle fatigue failure: Crack origincharacterisation and correlations between mechanical testsand microstructure in Fe–C–Cr–Mo–X alloys</b:Title>
    <b:JournalName>International Journal of Fatigue</b:JournalName>
    <b:Year>2007</b:Year>
    <b:Pages>713 - 728</b:Pages>
    <b:RefOrder>16</b:RefOrder>
  </b:Source>
  <b:Source>
    <b:Tag>Mat21</b:Tag>
    <b:SourceType>InternetSite</b:SourceType>
    <b:Guid>{FCE72C6B-D9EF-4669-95F5-492D9E44DE43}</b:Guid>
    <b:Author>
      <b:Author>
        <b:NameList>
          <b:Person>
            <b:Last>Materials</b:Last>
            <b:First>Anderson</b:First>
          </b:Person>
        </b:NameList>
      </b:Author>
    </b:Author>
    <b:Title>Metallography and Metallographic Microscopy</b:Title>
    <b:Year>2021</b:Year>
    <b:InternetSiteTitle>AME</b:InternetSiteTitle>
    <b:URL>https://www.andersonmaterials.com/metal_microscopy.html</b:URL>
    <b:RefOrder>15</b:RefOrder>
  </b:Source>
  <b:Source>
    <b:Tag>Qua18</b:Tag>
    <b:SourceType>InternetSite</b:SourceType>
    <b:Guid>{30915274-5F0E-49B4-A1B6-3DEEC7C0D768}</b:Guid>
    <b:Title>Nondestructive testing training</b:Title>
    <b:InternetSiteTitle>Quality Magazine</b:InternetSiteTitle>
    <b:Year>2018</b:Year>
    <b:Month>june</b:Month>
    <b:Day>8</b:Day>
    <b:URL>https://www.qualitymag.com/articles/94753-nondestructive-testing-training</b:URL>
    <b:Author>
      <b:Author>
        <b:NameList>
          <b:Person>
            <b:Last>Quality</b:Last>
          </b:Person>
        </b:NameList>
      </b:Author>
    </b:Author>
    <b:RefOrder>17</b:RefOrder>
  </b:Source>
  <b:Source>
    <b:Tag>Jos21</b:Tag>
    <b:SourceType>Report</b:SourceType>
    <b:Guid>{5D3F3767-96B7-4D94-B308-316E7A3AA2BA}</b:Guid>
    <b:Author>
      <b:Author>
        <b:NameList>
          <b:Person>
            <b:Last>Thomas</b:Last>
            <b:First>Joseph</b:First>
            <b:Middle>Ieuan</b:Middle>
          </b:Person>
        </b:NameList>
      </b:Author>
    </b:Author>
    <b:Title>Non-destructive testing - Probability of detection and sizing</b:Title>
    <b:Year>2021</b:Year>
    <b:Publisher>UWTSD</b:Publisher>
    <b:City>Swansea</b:City>
    <b:RefOrder>18</b:RefOrder>
  </b:Source>
  <b:Source>
    <b:Tag>JMa19</b:Tag>
    <b:SourceType>JournalArticle</b:SourceType>
    <b:Guid>{C6780EB1-F35B-4704-83C9-7116B46953CB}</b:Guid>
    <b:Title>Failure mode analysis of a 1.9 turbo diesel engine crankshaft</b:Title>
    <b:Year>2019</b:Year>
    <b:Author>
      <b:Author>
        <b:NameList>
          <b:Person>
            <b:Last>J. Mateus</b:Last>
            <b:First>V.</b:First>
            <b:Middle>Anes, I. Galvão, L. Reis</b:Middle>
          </b:Person>
        </b:NameList>
      </b:Author>
    </b:Author>
    <b:JournalName>Engineering Failure Analysis</b:JournalName>
    <b:Pages>394 - 406</b:Pages>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4C3492-CB0E-4D4F-A59C-528CAD0DB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2973</TotalTime>
  <Pages>16</Pages>
  <Words>3800</Words>
  <Characters>21660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Crankshaft failure analysis</vt:lpstr>
    </vt:vector>
  </TitlesOfParts>
  <Company/>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Crankshaft failure analysis</dc:title>
  <dc:subject>An investigation of crankshaft failure analysis with considerations to the material design process and failure analysis.</dc:subject>
  <dc:creator>Joseph Ieuan Thomas</dc:creator>
  <cp:keywords/>
  <dc:description/>
  <cp:lastModifiedBy>Joe Ieuan Thomas</cp:lastModifiedBy>
  <cp:revision>14</cp:revision>
  <dcterms:created xsi:type="dcterms:W3CDTF">2021-01-04T10:57:00Z</dcterms:created>
  <dcterms:modified xsi:type="dcterms:W3CDTF">2021-01-09T14:41:00Z</dcterms:modified>
</cp:coreProperties>
</file>