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D592C" w:rsidRPr="00515450" w:rsidRDefault="00DC76E2">
      <w:pPr>
        <w:rPr>
          <w:rFonts w:ascii="Garamond" w:hAnsi="Garamond"/>
          <w:sz w:val="28"/>
          <w:szCs w:val="28"/>
        </w:rPr>
      </w:pPr>
      <w:r w:rsidRPr="00515450">
        <w:rPr>
          <w:rFonts w:ascii="Garamond" w:hAnsi="Garamond"/>
          <w:sz w:val="28"/>
          <w:szCs w:val="28"/>
        </w:rPr>
        <w:t>Example Questions</w:t>
      </w:r>
    </w:p>
    <w:p w:rsidR="00DC76E2" w:rsidRPr="00515450" w:rsidRDefault="00DC76E2">
      <w:pPr>
        <w:rPr>
          <w:rFonts w:ascii="Garamond" w:hAnsi="Garamond"/>
          <w:sz w:val="28"/>
          <w:szCs w:val="28"/>
        </w:rPr>
      </w:pPr>
    </w:p>
    <w:p w:rsidR="00DC76E2" w:rsidRPr="00515450" w:rsidRDefault="00DC76E2" w:rsidP="00DC76E2">
      <w:pPr>
        <w:pStyle w:val="ListParagraph"/>
        <w:numPr>
          <w:ilvl w:val="0"/>
          <w:numId w:val="1"/>
        </w:numPr>
        <w:rPr>
          <w:rFonts w:ascii="Garamond" w:hAnsi="Garamond"/>
          <w:sz w:val="28"/>
          <w:szCs w:val="28"/>
        </w:rPr>
      </w:pPr>
      <w:r w:rsidRPr="00515450">
        <w:rPr>
          <w:rFonts w:ascii="Garamond" w:hAnsi="Garamond"/>
          <w:sz w:val="28"/>
          <w:szCs w:val="28"/>
        </w:rPr>
        <w:t xml:space="preserve"> With the use of case studies, evaluate the use of Brownfield sites to as a location to set up a new motorsport business or to relocate an existing business.</w:t>
      </w:r>
    </w:p>
    <w:p w:rsidR="00DC76E2" w:rsidRPr="00515450" w:rsidRDefault="00DC76E2" w:rsidP="00DC76E2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DC76E2" w:rsidRPr="00515450" w:rsidRDefault="00DC76E2" w:rsidP="00DC76E2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DC76E2" w:rsidRPr="00515450" w:rsidRDefault="00DC76E2" w:rsidP="00DC76E2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DC76E2" w:rsidRPr="00515450" w:rsidRDefault="00DC76E2" w:rsidP="00DC76E2">
      <w:pPr>
        <w:pStyle w:val="ListParagraph"/>
        <w:numPr>
          <w:ilvl w:val="0"/>
          <w:numId w:val="1"/>
        </w:numPr>
        <w:rPr>
          <w:rFonts w:ascii="Garamond" w:hAnsi="Garamond"/>
          <w:sz w:val="28"/>
          <w:szCs w:val="28"/>
        </w:rPr>
      </w:pPr>
      <w:r w:rsidRPr="00515450">
        <w:rPr>
          <w:rFonts w:ascii="Garamond" w:hAnsi="Garamond"/>
          <w:sz w:val="28"/>
          <w:szCs w:val="28"/>
        </w:rPr>
        <w:t>Discuss the reduction of CO2 emissions with in motorsport.  Use case studies to differentiate between top level and clubman level motorsport.</w:t>
      </w:r>
    </w:p>
    <w:p w:rsidR="00DC76E2" w:rsidRPr="00515450" w:rsidRDefault="00DC76E2" w:rsidP="00DC76E2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DC76E2" w:rsidRPr="00515450" w:rsidRDefault="00DC76E2" w:rsidP="00DC76E2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DC76E2" w:rsidRPr="00515450" w:rsidRDefault="00DC76E2" w:rsidP="00DC76E2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DC76E2" w:rsidRPr="00515450" w:rsidRDefault="00515450" w:rsidP="00DC76E2">
      <w:pPr>
        <w:pStyle w:val="ListParagraph"/>
        <w:numPr>
          <w:ilvl w:val="0"/>
          <w:numId w:val="1"/>
        </w:numPr>
        <w:rPr>
          <w:rFonts w:ascii="Garamond" w:hAnsi="Garamond"/>
          <w:sz w:val="28"/>
          <w:szCs w:val="28"/>
        </w:rPr>
      </w:pPr>
      <w:r w:rsidRPr="00515450">
        <w:rPr>
          <w:rFonts w:ascii="Garamond" w:hAnsi="Garamond"/>
          <w:sz w:val="28"/>
          <w:szCs w:val="28"/>
        </w:rPr>
        <w:t>Discuss the introduction of alternative fuels to motorsport and evaluate which might be best suited to carry on in the sport given the pressure to reduce emissions.</w:t>
      </w:r>
    </w:p>
    <w:p w:rsidR="00515450" w:rsidRPr="00515450" w:rsidRDefault="00515450" w:rsidP="00515450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515450" w:rsidRPr="00515450" w:rsidRDefault="00515450" w:rsidP="00515450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515450" w:rsidRPr="00515450" w:rsidRDefault="00515450" w:rsidP="00515450">
      <w:pPr>
        <w:pStyle w:val="ListParagraph"/>
        <w:ind w:left="337" w:firstLine="0"/>
        <w:rPr>
          <w:rFonts w:ascii="Garamond" w:hAnsi="Garamond"/>
          <w:sz w:val="28"/>
          <w:szCs w:val="28"/>
        </w:rPr>
      </w:pPr>
    </w:p>
    <w:p w:rsidR="00515450" w:rsidRPr="00515450" w:rsidRDefault="00515450" w:rsidP="00DC76E2">
      <w:pPr>
        <w:pStyle w:val="ListParagraph"/>
        <w:numPr>
          <w:ilvl w:val="0"/>
          <w:numId w:val="1"/>
        </w:numPr>
        <w:rPr>
          <w:rFonts w:ascii="Garamond" w:hAnsi="Garamond"/>
          <w:sz w:val="28"/>
          <w:szCs w:val="28"/>
        </w:rPr>
      </w:pPr>
      <w:r w:rsidRPr="00515450">
        <w:rPr>
          <w:rFonts w:ascii="Garamond" w:hAnsi="Garamond"/>
          <w:sz w:val="28"/>
          <w:szCs w:val="28"/>
        </w:rPr>
        <w:t>With the use of case studies discuss the problem of noise at British circuits and critically evaluate the effectiveness of noise reducing methods used.</w:t>
      </w:r>
    </w:p>
    <w:p w:rsidR="00515450" w:rsidRPr="00515450" w:rsidRDefault="00515450" w:rsidP="00515450">
      <w:pPr>
        <w:ind w:hanging="334"/>
        <w:rPr>
          <w:rFonts w:ascii="Garamond" w:hAnsi="Garamond"/>
          <w:sz w:val="28"/>
          <w:szCs w:val="28"/>
        </w:rPr>
      </w:pPr>
    </w:p>
    <w:p w:rsidR="00DC76E2" w:rsidRPr="00515450" w:rsidRDefault="00DC76E2" w:rsidP="00DC76E2">
      <w:pPr>
        <w:ind w:hanging="334"/>
        <w:rPr>
          <w:rFonts w:ascii="Garamond" w:hAnsi="Garamond"/>
          <w:sz w:val="28"/>
          <w:szCs w:val="28"/>
        </w:rPr>
      </w:pPr>
    </w:p>
    <w:sectPr w:rsidR="00DC76E2" w:rsidRPr="00515450" w:rsidSect="006D59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668436E"/>
    <w:multiLevelType w:val="hybridMultilevel"/>
    <w:tmpl w:val="3BAEF64E"/>
    <w:lvl w:ilvl="0" w:tplc="B2469E88">
      <w:start w:val="1"/>
      <w:numFmt w:val="decimal"/>
      <w:lvlText w:val="%1."/>
      <w:lvlJc w:val="left"/>
      <w:pPr>
        <w:ind w:left="33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57" w:hanging="360"/>
      </w:pPr>
    </w:lvl>
    <w:lvl w:ilvl="2" w:tplc="0809001B" w:tentative="1">
      <w:start w:val="1"/>
      <w:numFmt w:val="lowerRoman"/>
      <w:lvlText w:val="%3."/>
      <w:lvlJc w:val="right"/>
      <w:pPr>
        <w:ind w:left="1777" w:hanging="180"/>
      </w:pPr>
    </w:lvl>
    <w:lvl w:ilvl="3" w:tplc="0809000F" w:tentative="1">
      <w:start w:val="1"/>
      <w:numFmt w:val="decimal"/>
      <w:lvlText w:val="%4."/>
      <w:lvlJc w:val="left"/>
      <w:pPr>
        <w:ind w:left="2497" w:hanging="360"/>
      </w:pPr>
    </w:lvl>
    <w:lvl w:ilvl="4" w:tplc="08090019" w:tentative="1">
      <w:start w:val="1"/>
      <w:numFmt w:val="lowerLetter"/>
      <w:lvlText w:val="%5."/>
      <w:lvlJc w:val="left"/>
      <w:pPr>
        <w:ind w:left="3217" w:hanging="360"/>
      </w:pPr>
    </w:lvl>
    <w:lvl w:ilvl="5" w:tplc="0809001B" w:tentative="1">
      <w:start w:val="1"/>
      <w:numFmt w:val="lowerRoman"/>
      <w:lvlText w:val="%6."/>
      <w:lvlJc w:val="right"/>
      <w:pPr>
        <w:ind w:left="3937" w:hanging="180"/>
      </w:pPr>
    </w:lvl>
    <w:lvl w:ilvl="6" w:tplc="0809000F" w:tentative="1">
      <w:start w:val="1"/>
      <w:numFmt w:val="decimal"/>
      <w:lvlText w:val="%7."/>
      <w:lvlJc w:val="left"/>
      <w:pPr>
        <w:ind w:left="4657" w:hanging="360"/>
      </w:pPr>
    </w:lvl>
    <w:lvl w:ilvl="7" w:tplc="08090019" w:tentative="1">
      <w:start w:val="1"/>
      <w:numFmt w:val="lowerLetter"/>
      <w:lvlText w:val="%8."/>
      <w:lvlJc w:val="left"/>
      <w:pPr>
        <w:ind w:left="5377" w:hanging="360"/>
      </w:pPr>
    </w:lvl>
    <w:lvl w:ilvl="8" w:tplc="0809001B" w:tentative="1">
      <w:start w:val="1"/>
      <w:numFmt w:val="lowerRoman"/>
      <w:lvlText w:val="%9."/>
      <w:lvlJc w:val="right"/>
      <w:pPr>
        <w:ind w:left="6097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7"/>
  <w:proofState w:spelling="clean" w:grammar="clean"/>
  <w:defaultTabStop w:val="720"/>
  <w:characterSpacingControl w:val="doNotCompress"/>
  <w:compat/>
  <w:rsids>
    <w:rsidRoot w:val="00DC76E2"/>
    <w:rsid w:val="003D319D"/>
    <w:rsid w:val="00515450"/>
    <w:rsid w:val="006D592C"/>
    <w:rsid w:val="00DC76E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334" w:hanging="357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592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76E2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646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Faculty of Applied Design and Engineering</dc:creator>
  <cp:keywords/>
  <dc:description/>
  <cp:lastModifiedBy>Faculty of Applied Design and Engineering</cp:lastModifiedBy>
  <cp:revision>1</cp:revision>
  <cp:lastPrinted>2010-05-10T07:36:00Z</cp:lastPrinted>
  <dcterms:created xsi:type="dcterms:W3CDTF">2010-05-10T07:20:00Z</dcterms:created>
  <dcterms:modified xsi:type="dcterms:W3CDTF">2010-05-10T07:36:00Z</dcterms:modified>
</cp:coreProperties>
</file>