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3DB6" w:rsidRDefault="006C3DB6">
      <w:r>
        <w:t>Where we are</w:t>
      </w:r>
    </w:p>
    <w:p w:rsidR="006C3DB6" w:rsidRDefault="006C3DB6"/>
    <w:p w:rsidR="006C3DB6" w:rsidRDefault="009C7157">
      <w:r>
        <w:t>This attack by Townsend illustrates the poor reputation of the HR function and the need for HR personnel to demonstrate a clear value contribution to the organisation.</w:t>
      </w:r>
    </w:p>
    <w:p w:rsidR="00B61862" w:rsidRPr="009D5486" w:rsidRDefault="00B61862">
      <w:pPr>
        <w:rPr>
          <w:color w:val="000000" w:themeColor="text1"/>
        </w:rPr>
      </w:pPr>
    </w:p>
    <w:p w:rsidR="00B61862" w:rsidRPr="00B61862" w:rsidRDefault="00B61862" w:rsidP="00B61862">
      <w:pPr>
        <w:rPr>
          <w:rFonts w:eastAsia="Times New Roman" w:cstheme="minorHAnsi"/>
          <w:color w:val="000000" w:themeColor="text1"/>
          <w:lang w:eastAsia="en-GB"/>
        </w:rPr>
      </w:pPr>
      <w:r w:rsidRPr="00B61862">
        <w:rPr>
          <w:rFonts w:eastAsia="Times New Roman" w:cstheme="minorHAnsi"/>
          <w:bCs/>
          <w:color w:val="000000" w:themeColor="text1"/>
          <w:shd w:val="clear" w:color="auto" w:fill="FFFFFF"/>
          <w:lang w:eastAsia="en-GB"/>
        </w:rPr>
        <w:t xml:space="preserve">Recent CIPD research has revealed that although £3.2 billion is annually invested in training for managers across the UK, 72% of organisations report a deficit of management and leadership skills. </w:t>
      </w:r>
    </w:p>
    <w:p w:rsidR="00B61862" w:rsidRDefault="00B61862"/>
    <w:p w:rsidR="009D5486" w:rsidRDefault="009D5486">
      <w:r>
        <w:t xml:space="preserve">Deloitte Consulting LLP and </w:t>
      </w:r>
      <w:proofErr w:type="spellStart"/>
      <w:r>
        <w:t>Bersin</w:t>
      </w:r>
      <w:proofErr w:type="spellEnd"/>
      <w:r>
        <w:t xml:space="preserve"> report ‘Global Human Capital Trends 2014: Engaging the 21</w:t>
      </w:r>
      <w:r w:rsidRPr="00B61862">
        <w:rPr>
          <w:vertAlign w:val="superscript"/>
        </w:rPr>
        <w:t>st</w:t>
      </w:r>
      <w:r>
        <w:t xml:space="preserve"> Century Workforce</w:t>
      </w:r>
    </w:p>
    <w:p w:rsidR="006C3DB6" w:rsidRDefault="006C3DB6"/>
    <w:p w:rsidR="006C3DB6" w:rsidRDefault="00B61862">
      <w:r>
        <w:t xml:space="preserve">Based on the responses to the survey it is clear that the HR function is </w:t>
      </w:r>
      <w:r w:rsidR="009D5486">
        <w:t xml:space="preserve">widely </w:t>
      </w:r>
      <w:r>
        <w:t>perceived as failing from a team level and a leadership level. The survey suggests that improving skills and the capabilities of the HR/HRD function could lead to a positive transformation of the HR in practice.</w:t>
      </w:r>
    </w:p>
    <w:p w:rsidR="006C3DB6" w:rsidRDefault="006C3DB6"/>
    <w:p w:rsidR="006C3DB6" w:rsidRDefault="006C3DB6"/>
    <w:p w:rsidR="005D3E60" w:rsidRDefault="006C3DB6">
      <w:r>
        <w:t>McLagan’s Wheel</w:t>
      </w:r>
    </w:p>
    <w:p w:rsidR="006C3DB6" w:rsidRDefault="006C3DB6"/>
    <w:p w:rsidR="00835916" w:rsidRDefault="00835916">
      <w:r>
        <w:t>In the 1990’s Pat McLagan developed and published a report on the HRD function of the future sighting what</w:t>
      </w:r>
      <w:r w:rsidR="002D7C82">
        <w:t xml:space="preserve"> would be of importance; what competencies the HRD workforce would require and what would constitute quality. Born from this report is the McLagan HRD Wheel.</w:t>
      </w:r>
    </w:p>
    <w:p w:rsidR="002D7C82" w:rsidRDefault="002D7C82"/>
    <w:p w:rsidR="002D7C82" w:rsidRDefault="002D7C82">
      <w:r>
        <w:t>There were 6 areas of major organisational change identified which would impact the developmental practice in HR. These being :</w:t>
      </w:r>
    </w:p>
    <w:p w:rsidR="002D7C82" w:rsidRDefault="002D7C82"/>
    <w:p w:rsidR="002D7C82" w:rsidRDefault="002D7C82" w:rsidP="002D7C82">
      <w:pPr>
        <w:pStyle w:val="ListParagraph"/>
        <w:numPr>
          <w:ilvl w:val="0"/>
          <w:numId w:val="1"/>
        </w:numPr>
      </w:pPr>
      <w:r>
        <w:t>Intensification of productivity</w:t>
      </w:r>
    </w:p>
    <w:p w:rsidR="002D7C82" w:rsidRDefault="002D7C82" w:rsidP="002D7C82">
      <w:pPr>
        <w:pStyle w:val="ListParagraph"/>
        <w:numPr>
          <w:ilvl w:val="0"/>
          <w:numId w:val="1"/>
        </w:numPr>
      </w:pPr>
      <w:r>
        <w:t xml:space="preserve">Pace of change will accelerate dramatically </w:t>
      </w:r>
    </w:p>
    <w:p w:rsidR="002D7C82" w:rsidRDefault="002D7C82" w:rsidP="002D7C82">
      <w:pPr>
        <w:pStyle w:val="ListParagraph"/>
        <w:numPr>
          <w:ilvl w:val="0"/>
          <w:numId w:val="1"/>
        </w:numPr>
      </w:pPr>
      <w:r>
        <w:t>Shift of focus to customer and quality as a key competitive characteristic</w:t>
      </w:r>
    </w:p>
    <w:p w:rsidR="002D7C82" w:rsidRDefault="002D7C82" w:rsidP="002D7C82">
      <w:pPr>
        <w:pStyle w:val="ListParagraph"/>
        <w:numPr>
          <w:ilvl w:val="0"/>
          <w:numId w:val="1"/>
        </w:numPr>
      </w:pPr>
      <w:r>
        <w:t>Organisational structures will morph into new unknown territory</w:t>
      </w:r>
    </w:p>
    <w:p w:rsidR="002D7C82" w:rsidRDefault="002D7C82" w:rsidP="002D7C82">
      <w:pPr>
        <w:pStyle w:val="ListParagraph"/>
        <w:numPr>
          <w:ilvl w:val="0"/>
          <w:numId w:val="1"/>
        </w:numPr>
      </w:pPr>
      <w:r>
        <w:t>Change in business strategy</w:t>
      </w:r>
    </w:p>
    <w:p w:rsidR="002D7C82" w:rsidRDefault="00BC7003" w:rsidP="002D7C82">
      <w:pPr>
        <w:pStyle w:val="ListParagraph"/>
        <w:numPr>
          <w:ilvl w:val="0"/>
          <w:numId w:val="1"/>
        </w:numPr>
      </w:pPr>
      <w:r>
        <w:t>Hierarchical changes resulting in more flexible structures</w:t>
      </w:r>
    </w:p>
    <w:p w:rsidR="00BC7003" w:rsidRDefault="00BC7003" w:rsidP="00BC7003"/>
    <w:p w:rsidR="00BC7003" w:rsidRDefault="00BC7003" w:rsidP="00BC7003">
      <w:r>
        <w:t xml:space="preserve">McLagan highlights specific workforce changes in more depth together with shifts in practices including the sophistication of HRD tools </w:t>
      </w:r>
      <w:r w:rsidR="008A7B3F">
        <w:t>mentioning Artificial Intelligence and finally the need for systematic responses to problems rather than single responses.</w:t>
      </w:r>
    </w:p>
    <w:p w:rsidR="00CF3A7E" w:rsidRDefault="00CF3A7E" w:rsidP="00BC7003"/>
    <w:p w:rsidR="00B814EB" w:rsidRDefault="00B814EB" w:rsidP="00BC7003">
      <w:r>
        <w:t>As in our lecture last week we are able to summarise the following strengths of applying McLagan’s model:</w:t>
      </w:r>
    </w:p>
    <w:p w:rsidR="00B814EB" w:rsidRDefault="00B814EB" w:rsidP="00B814EB">
      <w:pPr>
        <w:pStyle w:val="ListParagraph"/>
        <w:numPr>
          <w:ilvl w:val="0"/>
          <w:numId w:val="3"/>
        </w:numPr>
      </w:pPr>
      <w:r>
        <w:t>Enhanced performance</w:t>
      </w:r>
    </w:p>
    <w:p w:rsidR="00B814EB" w:rsidRDefault="00B814EB" w:rsidP="00B814EB">
      <w:pPr>
        <w:pStyle w:val="ListParagraph"/>
        <w:numPr>
          <w:ilvl w:val="0"/>
          <w:numId w:val="3"/>
        </w:numPr>
      </w:pPr>
      <w:r>
        <w:t>Specialised areas and knowledge</w:t>
      </w:r>
    </w:p>
    <w:p w:rsidR="00B814EB" w:rsidRDefault="00B814EB" w:rsidP="00B814EB">
      <w:pPr>
        <w:pStyle w:val="ListParagraph"/>
        <w:numPr>
          <w:ilvl w:val="0"/>
          <w:numId w:val="3"/>
        </w:numPr>
      </w:pPr>
      <w:r>
        <w:t>More effective management within designated groups</w:t>
      </w:r>
    </w:p>
    <w:p w:rsidR="00B814EB" w:rsidRDefault="00B814EB" w:rsidP="00B814EB">
      <w:pPr>
        <w:pStyle w:val="ListParagraph"/>
        <w:numPr>
          <w:ilvl w:val="0"/>
          <w:numId w:val="3"/>
        </w:numPr>
      </w:pPr>
      <w:r>
        <w:t>Easier to identify and implement individual strategies</w:t>
      </w:r>
    </w:p>
    <w:p w:rsidR="00B814EB" w:rsidRDefault="00B814EB" w:rsidP="00B814EB">
      <w:pPr>
        <w:pStyle w:val="ListParagraph"/>
        <w:numPr>
          <w:ilvl w:val="0"/>
          <w:numId w:val="3"/>
        </w:numPr>
      </w:pPr>
      <w:r>
        <w:t>Easier to control financially</w:t>
      </w:r>
    </w:p>
    <w:p w:rsidR="00B814EB" w:rsidRDefault="00B814EB" w:rsidP="00B814EB">
      <w:pPr>
        <w:pStyle w:val="ListParagraph"/>
      </w:pPr>
    </w:p>
    <w:p w:rsidR="00B814EB" w:rsidRDefault="00B814EB" w:rsidP="00B814EB">
      <w:r>
        <w:lastRenderedPageBreak/>
        <w:t>Now looking at the weaknesses, we mentioned:</w:t>
      </w:r>
    </w:p>
    <w:p w:rsidR="00B814EB" w:rsidRDefault="00B814EB" w:rsidP="00B814EB">
      <w:pPr>
        <w:pStyle w:val="ListParagraph"/>
        <w:numPr>
          <w:ilvl w:val="0"/>
          <w:numId w:val="4"/>
        </w:numPr>
      </w:pPr>
      <w:r>
        <w:t>Created barriers to multi-skilled employees</w:t>
      </w:r>
    </w:p>
    <w:p w:rsidR="00B814EB" w:rsidRDefault="00B814EB" w:rsidP="00B814EB">
      <w:pPr>
        <w:pStyle w:val="ListParagraph"/>
        <w:numPr>
          <w:ilvl w:val="0"/>
          <w:numId w:val="4"/>
        </w:numPr>
      </w:pPr>
      <w:r>
        <w:t>Resulting in delays to answering queries</w:t>
      </w:r>
    </w:p>
    <w:p w:rsidR="00B814EB" w:rsidRDefault="00B814EB" w:rsidP="00B814EB">
      <w:pPr>
        <w:pStyle w:val="ListParagraph"/>
        <w:numPr>
          <w:ilvl w:val="0"/>
          <w:numId w:val="4"/>
        </w:numPr>
      </w:pPr>
      <w:r>
        <w:t>Barriers to career succession</w:t>
      </w:r>
    </w:p>
    <w:p w:rsidR="00B814EB" w:rsidRDefault="00B814EB" w:rsidP="00B814EB">
      <w:pPr>
        <w:pStyle w:val="ListParagraph"/>
        <w:numPr>
          <w:ilvl w:val="0"/>
          <w:numId w:val="4"/>
        </w:numPr>
      </w:pPr>
      <w:r>
        <w:t>Segregation</w:t>
      </w:r>
    </w:p>
    <w:p w:rsidR="00B814EB" w:rsidRDefault="00B814EB" w:rsidP="00B814EB">
      <w:pPr>
        <w:pStyle w:val="ListParagraph"/>
        <w:numPr>
          <w:ilvl w:val="0"/>
          <w:numId w:val="4"/>
        </w:numPr>
      </w:pPr>
      <w:r>
        <w:t>Lack of operational awareness</w:t>
      </w:r>
    </w:p>
    <w:p w:rsidR="00B814EB" w:rsidRDefault="00B814EB" w:rsidP="00B814EB"/>
    <w:p w:rsidR="00854D2C" w:rsidRDefault="00854D2C" w:rsidP="00BC7003">
      <w:r>
        <w:t>In Assessing the viability of McLagan’s wheel in the future framework of HR we have looked at the individual segments of the wheel and in what way they will be affected.</w:t>
      </w:r>
    </w:p>
    <w:p w:rsidR="00854D2C" w:rsidRDefault="00854D2C" w:rsidP="00BC7003"/>
    <w:p w:rsidR="009C607E" w:rsidRDefault="009C607E" w:rsidP="00BC7003">
      <w:r>
        <w:t>HR Research and Information Systems will see a dramatic shift to digital intelligence, Training and Development will likely be digitalised along with Chat Bots replacing Employee Assistance and replacing employee support teams. Recruitment and performance Management systems will also be affected by the insurgence of AI perhaps not in whole but there certainly will be a definite shift.</w:t>
      </w:r>
    </w:p>
    <w:p w:rsidR="009C607E" w:rsidRDefault="009C607E" w:rsidP="00BC7003"/>
    <w:p w:rsidR="008A7B3F" w:rsidRDefault="009C607E" w:rsidP="00BC7003">
      <w:r>
        <w:t xml:space="preserve">The question is however how will ethical issues within these segments be treated. </w:t>
      </w:r>
      <w:r w:rsidR="00CF3A7E">
        <w:t>McLagan offers the following ethical is</w:t>
      </w:r>
      <w:r w:rsidR="008A7B3F">
        <w:t>sues</w:t>
      </w:r>
      <w:r w:rsidR="00CF3A7E">
        <w:t xml:space="preserve"> facing HRD:</w:t>
      </w:r>
    </w:p>
    <w:p w:rsidR="008A7B3F" w:rsidRDefault="008A7B3F" w:rsidP="00BC7003"/>
    <w:p w:rsidR="008A7B3F" w:rsidRDefault="008A7B3F" w:rsidP="008A7B3F">
      <w:pPr>
        <w:pStyle w:val="ListParagraph"/>
        <w:numPr>
          <w:ilvl w:val="0"/>
          <w:numId w:val="2"/>
        </w:numPr>
      </w:pPr>
      <w:r>
        <w:t>Confidentiality</w:t>
      </w:r>
    </w:p>
    <w:p w:rsidR="008A7B3F" w:rsidRDefault="008A7B3F" w:rsidP="008A7B3F">
      <w:pPr>
        <w:pStyle w:val="ListParagraph"/>
        <w:numPr>
          <w:ilvl w:val="0"/>
          <w:numId w:val="2"/>
        </w:numPr>
      </w:pPr>
      <w:r>
        <w:t>Saying ‘no’ to inappropriate requests</w:t>
      </w:r>
    </w:p>
    <w:p w:rsidR="008A7B3F" w:rsidRDefault="008A7B3F" w:rsidP="008A7B3F">
      <w:pPr>
        <w:pStyle w:val="ListParagraph"/>
        <w:numPr>
          <w:ilvl w:val="0"/>
          <w:numId w:val="2"/>
        </w:numPr>
      </w:pPr>
      <w:r>
        <w:t>Showing respect for copyrights, sources and intellectual property</w:t>
      </w:r>
    </w:p>
    <w:p w:rsidR="008A7B3F" w:rsidRDefault="008A7B3F" w:rsidP="008A7B3F">
      <w:pPr>
        <w:pStyle w:val="ListParagraph"/>
        <w:numPr>
          <w:ilvl w:val="0"/>
          <w:numId w:val="2"/>
        </w:numPr>
      </w:pPr>
      <w:r>
        <w:t>Showing truth  in claims, data and recommendations</w:t>
      </w:r>
    </w:p>
    <w:p w:rsidR="008A7B3F" w:rsidRDefault="00CF3A7E" w:rsidP="008A7B3F">
      <w:pPr>
        <w:pStyle w:val="ListParagraph"/>
        <w:numPr>
          <w:ilvl w:val="0"/>
          <w:numId w:val="2"/>
        </w:numPr>
      </w:pPr>
      <w:r>
        <w:t>Balancing organisational and individual needs and interests</w:t>
      </w:r>
    </w:p>
    <w:p w:rsidR="00CF3A7E" w:rsidRDefault="00CF3A7E" w:rsidP="008A7B3F">
      <w:pPr>
        <w:pStyle w:val="ListParagraph"/>
        <w:numPr>
          <w:ilvl w:val="0"/>
          <w:numId w:val="2"/>
        </w:numPr>
      </w:pPr>
      <w:r>
        <w:t>Ensuring customer and user involvement, participation and ownership</w:t>
      </w:r>
    </w:p>
    <w:p w:rsidR="00CF3A7E" w:rsidRDefault="00CF3A7E" w:rsidP="008A7B3F">
      <w:pPr>
        <w:pStyle w:val="ListParagraph"/>
        <w:numPr>
          <w:ilvl w:val="0"/>
          <w:numId w:val="2"/>
        </w:numPr>
      </w:pPr>
      <w:r>
        <w:t>Avoiding conflict of interests</w:t>
      </w:r>
    </w:p>
    <w:p w:rsidR="00CF3A7E" w:rsidRDefault="00CF3A7E" w:rsidP="008A7B3F">
      <w:pPr>
        <w:pStyle w:val="ListParagraph"/>
        <w:numPr>
          <w:ilvl w:val="0"/>
          <w:numId w:val="2"/>
        </w:numPr>
      </w:pPr>
      <w:r>
        <w:t>Managing personal biases</w:t>
      </w:r>
    </w:p>
    <w:p w:rsidR="00CF3A7E" w:rsidRDefault="00CF3A7E" w:rsidP="008A7B3F">
      <w:pPr>
        <w:pStyle w:val="ListParagraph"/>
        <w:numPr>
          <w:ilvl w:val="0"/>
          <w:numId w:val="2"/>
        </w:numPr>
      </w:pPr>
      <w:r>
        <w:t>Showing respect for, interest in and representation of individual and population differences</w:t>
      </w:r>
    </w:p>
    <w:p w:rsidR="00CF3A7E" w:rsidRDefault="00CF3A7E" w:rsidP="008A7B3F">
      <w:pPr>
        <w:pStyle w:val="ListParagraph"/>
        <w:numPr>
          <w:ilvl w:val="0"/>
          <w:numId w:val="2"/>
        </w:numPr>
      </w:pPr>
      <w:r>
        <w:t xml:space="preserve">Making the intervention appropriate to the customer or </w:t>
      </w:r>
      <w:r w:rsidR="009C607E">
        <w:t>users’</w:t>
      </w:r>
      <w:r>
        <w:t xml:space="preserve"> needs</w:t>
      </w:r>
    </w:p>
    <w:p w:rsidR="00CF3A7E" w:rsidRDefault="00CF3A7E" w:rsidP="00CF3A7E">
      <w:pPr>
        <w:pStyle w:val="ListParagraph"/>
        <w:numPr>
          <w:ilvl w:val="0"/>
          <w:numId w:val="2"/>
        </w:numPr>
      </w:pPr>
      <w:r>
        <w:t>Being sensitive to the direct and indirect effects of intervention and acting to address negative consequences</w:t>
      </w:r>
    </w:p>
    <w:p w:rsidR="00CF3A7E" w:rsidRDefault="00CF3A7E" w:rsidP="00CF3A7E">
      <w:pPr>
        <w:pStyle w:val="ListParagraph"/>
        <w:numPr>
          <w:ilvl w:val="0"/>
          <w:numId w:val="2"/>
        </w:numPr>
      </w:pPr>
      <w:r>
        <w:t>Pricing or costing products or services fairly</w:t>
      </w:r>
    </w:p>
    <w:p w:rsidR="009C607E" w:rsidRDefault="00CF3A7E" w:rsidP="009C607E">
      <w:pPr>
        <w:pStyle w:val="ListParagraph"/>
        <w:numPr>
          <w:ilvl w:val="0"/>
          <w:numId w:val="2"/>
        </w:numPr>
      </w:pPr>
      <w:r>
        <w:t xml:space="preserve">Using power appropriately </w:t>
      </w:r>
    </w:p>
    <w:p w:rsidR="00835916" w:rsidRDefault="00835916"/>
    <w:p w:rsidR="006C3DB6" w:rsidRDefault="006C3DB6">
      <w:r>
        <w:t>In a CIPD (2012k, p21) research report it is argued that ‘within organisations, openness and transparency will be the vital business characteristics that will make all the difference in the coming years.’</w:t>
      </w:r>
    </w:p>
    <w:p w:rsidR="009C607E" w:rsidRDefault="009C607E"/>
    <w:p w:rsidR="009C607E" w:rsidRDefault="009C607E">
      <w:r>
        <w:t xml:space="preserve">This contradicts greatly with the key structure of the wheel as we highlighted in the cons earlier. For </w:t>
      </w:r>
      <w:proofErr w:type="spellStart"/>
      <w:r>
        <w:t>McLagans</w:t>
      </w:r>
      <w:proofErr w:type="spellEnd"/>
      <w:r>
        <w:t xml:space="preserve"> wheel to be relevant in the future of HR it would need a major overhaul becoming more transparent </w:t>
      </w:r>
      <w:r w:rsidR="00FD79E1">
        <w:t>and collaborative embracing the technological evolution.</w:t>
      </w:r>
    </w:p>
    <w:p w:rsidR="00FB6026" w:rsidRDefault="00FB6026"/>
    <w:p w:rsidR="00FB6026" w:rsidRDefault="00FB6026">
      <w:r>
        <w:t xml:space="preserve">YouTube Link for video in presentation: </w:t>
      </w:r>
      <w:hyperlink r:id="rId5" w:history="1">
        <w:r w:rsidRPr="006C4481">
          <w:rPr>
            <w:rStyle w:val="Hyperlink"/>
          </w:rPr>
          <w:t>https://www.youtube.com/watch?time_continue=8&amp;v=izsnt15g5LM</w:t>
        </w:r>
      </w:hyperlink>
      <w:bookmarkStart w:id="0" w:name="_GoBack"/>
      <w:bookmarkEnd w:id="0"/>
    </w:p>
    <w:sectPr w:rsidR="00FB6026" w:rsidSect="001B013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FA53F6"/>
    <w:multiLevelType w:val="hybridMultilevel"/>
    <w:tmpl w:val="87CAE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D01023"/>
    <w:multiLevelType w:val="hybridMultilevel"/>
    <w:tmpl w:val="ED36B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737981"/>
    <w:multiLevelType w:val="hybridMultilevel"/>
    <w:tmpl w:val="34D8C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8F5707"/>
    <w:multiLevelType w:val="hybridMultilevel"/>
    <w:tmpl w:val="DAEAE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DB6"/>
    <w:rsid w:val="001B0132"/>
    <w:rsid w:val="002D7C82"/>
    <w:rsid w:val="004F157E"/>
    <w:rsid w:val="006C3DB6"/>
    <w:rsid w:val="00835916"/>
    <w:rsid w:val="00854D2C"/>
    <w:rsid w:val="008A7B3F"/>
    <w:rsid w:val="009C607E"/>
    <w:rsid w:val="009C7157"/>
    <w:rsid w:val="009D5486"/>
    <w:rsid w:val="00B61862"/>
    <w:rsid w:val="00B814EB"/>
    <w:rsid w:val="00BC7003"/>
    <w:rsid w:val="00CF3A7E"/>
    <w:rsid w:val="00FB6026"/>
    <w:rsid w:val="00FD7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DAC5A8"/>
  <w15:chartTrackingRefBased/>
  <w15:docId w15:val="{C9DB6B36-04A0-6E43-B04F-7B3133164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7C82"/>
    <w:pPr>
      <w:ind w:left="720"/>
      <w:contextualSpacing/>
    </w:pPr>
  </w:style>
  <w:style w:type="character" w:styleId="Hyperlink">
    <w:name w:val="Hyperlink"/>
    <w:basedOn w:val="DefaultParagraphFont"/>
    <w:uiPriority w:val="99"/>
    <w:unhideWhenUsed/>
    <w:rsid w:val="00FB6026"/>
    <w:rPr>
      <w:color w:val="0563C1" w:themeColor="hyperlink"/>
      <w:u w:val="single"/>
    </w:rPr>
  </w:style>
  <w:style w:type="character" w:styleId="UnresolvedMention">
    <w:name w:val="Unresolved Mention"/>
    <w:basedOn w:val="DefaultParagraphFont"/>
    <w:uiPriority w:val="99"/>
    <w:semiHidden/>
    <w:unhideWhenUsed/>
    <w:rsid w:val="00FB602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0057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time_continue=8&amp;v=izsnt15g5L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Griffiths (1710889)</dc:creator>
  <cp:keywords/>
  <dc:description/>
  <cp:lastModifiedBy>Rebecca Griffiths (1710889)</cp:lastModifiedBy>
  <cp:revision>2</cp:revision>
  <dcterms:created xsi:type="dcterms:W3CDTF">2018-03-13T11:42:00Z</dcterms:created>
  <dcterms:modified xsi:type="dcterms:W3CDTF">2018-05-01T20:35:00Z</dcterms:modified>
</cp:coreProperties>
</file>