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11F3ED" w14:textId="4BE51344" w:rsidR="0035765D" w:rsidRPr="001C2FB5" w:rsidRDefault="27CCC88C" w:rsidP="0035765D">
      <w:pPr>
        <w:pStyle w:val="Heading1"/>
        <w:spacing w:before="0" w:after="0"/>
        <w:jc w:val="center"/>
        <w:rPr>
          <w:rFonts w:ascii="Arial" w:hAnsi="Arial" w:cs="Arial"/>
          <w:b/>
          <w:bCs/>
          <w:color w:val="1D2125"/>
          <w:sz w:val="28"/>
          <w:szCs w:val="28"/>
        </w:rPr>
      </w:pPr>
      <w:r w:rsidRPr="001C2FB5">
        <w:rPr>
          <w:rFonts w:ascii="Arial" w:hAnsi="Arial" w:cs="Arial"/>
          <w:b/>
          <w:bCs/>
          <w:sz w:val="28"/>
          <w:szCs w:val="28"/>
        </w:rPr>
        <w:t xml:space="preserve"> </w:t>
      </w:r>
      <w:r w:rsidR="0035765D" w:rsidRPr="001C2FB5">
        <w:rPr>
          <w:rFonts w:ascii="Arial" w:hAnsi="Arial" w:cs="Arial"/>
          <w:b/>
          <w:bCs/>
          <w:color w:val="1D2125"/>
          <w:sz w:val="28"/>
          <w:szCs w:val="28"/>
        </w:rPr>
        <w:t>A</w:t>
      </w:r>
      <w:r w:rsidR="00E34FB4">
        <w:rPr>
          <w:rFonts w:ascii="Arial" w:hAnsi="Arial" w:cs="Arial"/>
          <w:b/>
          <w:bCs/>
          <w:color w:val="1D2125"/>
          <w:sz w:val="28"/>
          <w:szCs w:val="28"/>
        </w:rPr>
        <w:t>S</w:t>
      </w:r>
      <w:r w:rsidR="0035765D" w:rsidRPr="001C2FB5">
        <w:rPr>
          <w:rFonts w:ascii="Arial" w:hAnsi="Arial" w:cs="Arial"/>
          <w:b/>
          <w:bCs/>
          <w:color w:val="1D2125"/>
          <w:sz w:val="28"/>
          <w:szCs w:val="28"/>
        </w:rPr>
        <w:t>2- Paragraph Writing</w:t>
      </w:r>
    </w:p>
    <w:p w14:paraId="0BFD8CE0" w14:textId="44D8C1EA" w:rsidR="0035765D" w:rsidRPr="00012B69" w:rsidRDefault="0035765D" w:rsidP="0035765D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012B69">
        <w:rPr>
          <w:rFonts w:ascii="Arial" w:hAnsi="Arial" w:cs="Arial"/>
          <w:b/>
          <w:bCs/>
          <w:sz w:val="28"/>
          <w:szCs w:val="28"/>
        </w:rPr>
        <w:t>Student ID- 2438385</w:t>
      </w:r>
    </w:p>
    <w:p w14:paraId="2C078E63" w14:textId="3BC78D56" w:rsidR="00EC7735" w:rsidRPr="001C2FB5" w:rsidRDefault="00EC7735" w:rsidP="22CA530D">
      <w:pPr>
        <w:jc w:val="center"/>
        <w:rPr>
          <w:rFonts w:ascii="Arial" w:hAnsi="Arial" w:cs="Arial"/>
          <w:b/>
          <w:bCs/>
        </w:rPr>
      </w:pPr>
    </w:p>
    <w:p w14:paraId="343BDCA7" w14:textId="5AA35FDB" w:rsidR="6818C8CB" w:rsidRPr="001C2FB5" w:rsidRDefault="27CCC88C" w:rsidP="22CA530D">
      <w:pPr>
        <w:rPr>
          <w:rFonts w:ascii="Arial" w:hAnsi="Arial" w:cs="Arial"/>
          <w:b/>
          <w:bCs/>
        </w:rPr>
      </w:pPr>
      <w:r w:rsidRPr="001C2FB5">
        <w:rPr>
          <w:rFonts w:ascii="Arial" w:hAnsi="Arial" w:cs="Arial"/>
          <w:b/>
          <w:bCs/>
        </w:rPr>
        <w:t>Complete the TEEL tasks</w:t>
      </w:r>
      <w:r w:rsidR="0035765D" w:rsidRPr="001C2FB5">
        <w:rPr>
          <w:rFonts w:ascii="Arial" w:hAnsi="Arial" w:cs="Arial"/>
          <w:b/>
          <w:bCs/>
        </w:rPr>
        <w:t xml:space="preserve"> below</w:t>
      </w:r>
      <w:r w:rsidRPr="001C2FB5">
        <w:rPr>
          <w:rFonts w:ascii="Arial" w:hAnsi="Arial" w:cs="Arial"/>
          <w:b/>
          <w:bCs/>
        </w:rPr>
        <w:t xml:space="preserve">. Please note </w:t>
      </w:r>
      <w:r w:rsidR="0035765D" w:rsidRPr="001C2FB5">
        <w:rPr>
          <w:rFonts w:ascii="Arial" w:hAnsi="Arial" w:cs="Arial"/>
          <w:b/>
          <w:bCs/>
        </w:rPr>
        <w:t xml:space="preserve">that </w:t>
      </w:r>
      <w:r w:rsidRPr="001C2FB5">
        <w:rPr>
          <w:rFonts w:ascii="Arial" w:hAnsi="Arial" w:cs="Arial"/>
          <w:b/>
          <w:bCs/>
        </w:rPr>
        <w:t>the use of AI is not permitted for this task.</w:t>
      </w:r>
    </w:p>
    <w:p w14:paraId="0216E2FB" w14:textId="587D9A5D" w:rsidR="0412FB3F" w:rsidRPr="001C2FB5" w:rsidRDefault="0CD1B225" w:rsidP="22CA530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1C2FB5">
        <w:rPr>
          <w:rFonts w:ascii="Arial" w:hAnsi="Arial" w:cs="Arial"/>
        </w:rPr>
        <w:t>Read the paragraph below.</w:t>
      </w:r>
    </w:p>
    <w:p w14:paraId="150F67FB" w14:textId="3EB9A009" w:rsidR="0412FB3F" w:rsidRPr="001C2FB5" w:rsidRDefault="0CD1B225" w:rsidP="6378D1FA">
      <w:pPr>
        <w:pStyle w:val="ListParagraph"/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  <w:b/>
          <w:bCs/>
        </w:rPr>
        <w:t>Identify the TEEL structure in the paragraph.</w:t>
      </w:r>
    </w:p>
    <w:p w14:paraId="71CED131" w14:textId="2D0D07DE" w:rsidR="22CA530D" w:rsidRPr="001C2FB5" w:rsidRDefault="22CA530D" w:rsidP="22CA530D">
      <w:pPr>
        <w:pStyle w:val="ListParagraph"/>
        <w:spacing w:before="240" w:after="240"/>
        <w:rPr>
          <w:rFonts w:ascii="Arial" w:hAnsi="Arial" w:cs="Arial"/>
          <w:b/>
          <w:bCs/>
        </w:rPr>
      </w:pPr>
    </w:p>
    <w:p w14:paraId="7CC2CB96" w14:textId="648F4E81" w:rsidR="0412FB3F" w:rsidRPr="001C2FB5" w:rsidRDefault="05BEF703" w:rsidP="22CA530D">
      <w:pPr>
        <w:pStyle w:val="ListParagraph"/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  <w:b/>
          <w:bCs/>
        </w:rPr>
        <w:t xml:space="preserve">Write the correct </w:t>
      </w:r>
      <w:r w:rsidR="5A4C7201" w:rsidRPr="001C2FB5">
        <w:rPr>
          <w:rFonts w:ascii="Arial" w:hAnsi="Arial" w:cs="Arial"/>
          <w:b/>
          <w:bCs/>
        </w:rPr>
        <w:t>part of TEEL</w:t>
      </w:r>
      <w:r w:rsidRPr="001C2FB5">
        <w:rPr>
          <w:rFonts w:ascii="Arial" w:hAnsi="Arial" w:cs="Arial"/>
          <w:b/>
          <w:bCs/>
        </w:rPr>
        <w:t xml:space="preserve"> next to each sentence</w:t>
      </w:r>
      <w:r w:rsidR="581AD347" w:rsidRPr="001C2FB5">
        <w:rPr>
          <w:rFonts w:ascii="Arial" w:hAnsi="Arial" w:cs="Arial"/>
          <w:b/>
          <w:bCs/>
        </w:rPr>
        <w:t xml:space="preserve"> in the square brackets.</w:t>
      </w:r>
    </w:p>
    <w:p w14:paraId="6ABBEC73" w14:textId="67108F14" w:rsidR="4418BE8E" w:rsidRPr="001C2FB5" w:rsidRDefault="4418BE8E" w:rsidP="4418BE8E">
      <w:pPr>
        <w:pStyle w:val="ListParagraph"/>
        <w:spacing w:before="240" w:after="240"/>
        <w:rPr>
          <w:rFonts w:ascii="Arial" w:hAnsi="Arial" w:cs="Arial"/>
          <w:b/>
          <w:bCs/>
        </w:rPr>
      </w:pPr>
    </w:p>
    <w:p w14:paraId="187E7795" w14:textId="487CEB14" w:rsidR="0412FB3F" w:rsidRPr="001C2FB5" w:rsidRDefault="3980026D" w:rsidP="22CA530D">
      <w:pPr>
        <w:pStyle w:val="ListParagraph"/>
        <w:numPr>
          <w:ilvl w:val="0"/>
          <w:numId w:val="16"/>
        </w:numPr>
        <w:spacing w:after="0"/>
        <w:rPr>
          <w:rFonts w:ascii="Arial" w:hAnsi="Arial" w:cs="Arial"/>
          <w:b/>
          <w:bCs/>
        </w:rPr>
      </w:pPr>
      <w:r w:rsidRPr="001C2FB5">
        <w:rPr>
          <w:rFonts w:ascii="Arial" w:hAnsi="Arial" w:cs="Arial"/>
          <w:b/>
          <w:bCs/>
        </w:rPr>
        <w:t xml:space="preserve">T: </w:t>
      </w:r>
      <w:r w:rsidR="05BEF703" w:rsidRPr="001C2FB5">
        <w:rPr>
          <w:rFonts w:ascii="Arial" w:hAnsi="Arial" w:cs="Arial"/>
          <w:b/>
          <w:bCs/>
        </w:rPr>
        <w:t xml:space="preserve">Topic Sentence </w:t>
      </w:r>
    </w:p>
    <w:p w14:paraId="078E9975" w14:textId="679F5134" w:rsidR="0412FB3F" w:rsidRPr="001C2FB5" w:rsidRDefault="12448902" w:rsidP="22CA530D">
      <w:pPr>
        <w:pStyle w:val="ListParagraph"/>
        <w:numPr>
          <w:ilvl w:val="0"/>
          <w:numId w:val="16"/>
        </w:numPr>
        <w:spacing w:after="0"/>
        <w:rPr>
          <w:rFonts w:ascii="Arial" w:hAnsi="Arial" w:cs="Arial"/>
          <w:b/>
          <w:bCs/>
        </w:rPr>
      </w:pPr>
      <w:r w:rsidRPr="001C2FB5">
        <w:rPr>
          <w:rFonts w:ascii="Arial" w:hAnsi="Arial" w:cs="Arial"/>
          <w:b/>
          <w:bCs/>
        </w:rPr>
        <w:t xml:space="preserve">EXP: </w:t>
      </w:r>
      <w:r w:rsidR="05BEF703" w:rsidRPr="001C2FB5">
        <w:rPr>
          <w:rFonts w:ascii="Arial" w:hAnsi="Arial" w:cs="Arial"/>
          <w:b/>
          <w:bCs/>
        </w:rPr>
        <w:t xml:space="preserve">Explanation </w:t>
      </w:r>
    </w:p>
    <w:p w14:paraId="2096253B" w14:textId="3D5CA2DF" w:rsidR="0412FB3F" w:rsidRPr="001C2FB5" w:rsidRDefault="6169EAC2" w:rsidP="22CA530D">
      <w:pPr>
        <w:pStyle w:val="ListParagraph"/>
        <w:numPr>
          <w:ilvl w:val="0"/>
          <w:numId w:val="16"/>
        </w:numPr>
        <w:spacing w:after="0"/>
        <w:rPr>
          <w:rFonts w:ascii="Arial" w:hAnsi="Arial" w:cs="Arial"/>
          <w:b/>
          <w:bCs/>
        </w:rPr>
      </w:pPr>
      <w:r w:rsidRPr="001C2FB5">
        <w:rPr>
          <w:rFonts w:ascii="Arial" w:hAnsi="Arial" w:cs="Arial"/>
          <w:b/>
          <w:bCs/>
        </w:rPr>
        <w:t xml:space="preserve">E: </w:t>
      </w:r>
      <w:r w:rsidR="05BEF703" w:rsidRPr="001C2FB5">
        <w:rPr>
          <w:rFonts w:ascii="Arial" w:hAnsi="Arial" w:cs="Arial"/>
          <w:b/>
          <w:bCs/>
        </w:rPr>
        <w:t xml:space="preserve">Evidence / Example </w:t>
      </w:r>
    </w:p>
    <w:p w14:paraId="742EC9B4" w14:textId="5B32D587" w:rsidR="0412FB3F" w:rsidRPr="001C2FB5" w:rsidRDefault="378CC4E8" w:rsidP="22CA530D">
      <w:pPr>
        <w:pStyle w:val="ListParagraph"/>
        <w:numPr>
          <w:ilvl w:val="0"/>
          <w:numId w:val="16"/>
        </w:numPr>
        <w:spacing w:after="0"/>
        <w:rPr>
          <w:rFonts w:ascii="Arial" w:hAnsi="Arial" w:cs="Arial"/>
          <w:b/>
          <w:bCs/>
        </w:rPr>
      </w:pPr>
      <w:r w:rsidRPr="001C2FB5">
        <w:rPr>
          <w:rFonts w:ascii="Arial" w:hAnsi="Arial" w:cs="Arial"/>
          <w:b/>
          <w:bCs/>
        </w:rPr>
        <w:t xml:space="preserve">L: </w:t>
      </w:r>
      <w:r w:rsidR="05BEF703" w:rsidRPr="001C2FB5">
        <w:rPr>
          <w:rFonts w:ascii="Arial" w:hAnsi="Arial" w:cs="Arial"/>
          <w:b/>
          <w:bCs/>
        </w:rPr>
        <w:t xml:space="preserve">Link Sentence </w:t>
      </w:r>
    </w:p>
    <w:p w14:paraId="170C10F3" w14:textId="5DB13BED" w:rsidR="22CA530D" w:rsidRPr="001C2FB5" w:rsidRDefault="22CA530D" w:rsidP="22CA530D">
      <w:pPr>
        <w:pStyle w:val="ListParagraph"/>
        <w:spacing w:after="0"/>
        <w:rPr>
          <w:rFonts w:ascii="Arial" w:hAnsi="Arial" w:cs="Arial"/>
          <w:b/>
          <w:bCs/>
        </w:rPr>
      </w:pPr>
    </w:p>
    <w:p w14:paraId="2E8DED29" w14:textId="05C40244" w:rsidR="0412FB3F" w:rsidRPr="001C2FB5" w:rsidRDefault="05BEF703" w:rsidP="22CA530D">
      <w:pPr>
        <w:pStyle w:val="Heading2"/>
        <w:spacing w:before="299" w:after="299"/>
        <w:rPr>
          <w:rFonts w:ascii="Arial" w:eastAsiaTheme="minorEastAsia" w:hAnsi="Arial" w:cs="Arial"/>
          <w:b/>
          <w:bCs/>
          <w:sz w:val="24"/>
          <w:szCs w:val="24"/>
        </w:rPr>
      </w:pPr>
      <w:r w:rsidRPr="001C2FB5">
        <w:rPr>
          <w:rFonts w:ascii="Arial" w:eastAsiaTheme="minorEastAsia" w:hAnsi="Arial" w:cs="Arial"/>
          <w:b/>
          <w:bCs/>
          <w:sz w:val="24"/>
          <w:szCs w:val="24"/>
        </w:rPr>
        <w:t>Paragraph</w:t>
      </w:r>
    </w:p>
    <w:p w14:paraId="4750D3B7" w14:textId="0716D964" w:rsidR="0035765D" w:rsidRPr="001C2FB5" w:rsidRDefault="0035765D" w:rsidP="0035765D">
      <w:pPr>
        <w:pStyle w:val="NormalWeb"/>
        <w:rPr>
          <w:rFonts w:ascii="Arial" w:hAnsi="Arial" w:cs="Arial"/>
          <w:color w:val="000000"/>
        </w:rPr>
      </w:pPr>
      <w:r w:rsidRPr="001C2FB5">
        <w:rPr>
          <w:rStyle w:val="Strong"/>
          <w:rFonts w:ascii="Arial" w:hAnsi="Arial" w:cs="Arial"/>
          <w:color w:val="000000"/>
        </w:rPr>
        <w:t>[T]</w:t>
      </w:r>
      <w:r w:rsidRPr="001C2FB5">
        <w:rPr>
          <w:rFonts w:ascii="Arial" w:hAnsi="Arial" w:cs="Arial"/>
          <w:color w:val="000000"/>
        </w:rPr>
        <w:t xml:space="preserve"> Using data to make business decisions improves efficiency and reduces risk. Many businesses now analyse data to guide pricing, stock levels, and planning. </w:t>
      </w:r>
      <w:r w:rsidRPr="001C2FB5">
        <w:rPr>
          <w:rStyle w:val="Strong"/>
          <w:rFonts w:ascii="Arial" w:hAnsi="Arial" w:cs="Arial"/>
          <w:color w:val="000000"/>
        </w:rPr>
        <w:t>[E]</w:t>
      </w:r>
      <w:r w:rsidRPr="001C2FB5">
        <w:rPr>
          <w:rFonts w:ascii="Arial" w:hAnsi="Arial" w:cs="Arial"/>
          <w:color w:val="000000"/>
        </w:rPr>
        <w:t xml:space="preserve"> Research from McKinsey Global Institute (2017) found that data</w:t>
      </w:r>
      <w:r w:rsidRPr="001C2FB5">
        <w:rPr>
          <w:rFonts w:ascii="Arial" w:hAnsi="Arial" w:cs="Arial"/>
          <w:color w:val="000000"/>
        </w:rPr>
        <w:noBreakHyphen/>
        <w:t xml:space="preserve">driven organisations are significantly more likely to acquire customers and be profitable than those that rely on intuition. </w:t>
      </w:r>
      <w:r w:rsidRPr="001C2FB5">
        <w:rPr>
          <w:rStyle w:val="Strong"/>
          <w:rFonts w:ascii="Arial" w:hAnsi="Arial" w:cs="Arial"/>
          <w:color w:val="000000"/>
        </w:rPr>
        <w:t>[L]</w:t>
      </w:r>
      <w:r w:rsidRPr="001C2FB5">
        <w:rPr>
          <w:rFonts w:ascii="Arial" w:hAnsi="Arial" w:cs="Arial"/>
          <w:color w:val="000000"/>
        </w:rPr>
        <w:t xml:space="preserve"> This shows that using data can directly improve business performance. </w:t>
      </w:r>
      <w:r w:rsidRPr="001C2FB5">
        <w:rPr>
          <w:rStyle w:val="Strong"/>
          <w:rFonts w:ascii="Arial" w:hAnsi="Arial" w:cs="Arial"/>
          <w:color w:val="000000"/>
        </w:rPr>
        <w:t>[EXP]</w:t>
      </w:r>
      <w:r w:rsidRPr="001C2FB5">
        <w:rPr>
          <w:rFonts w:ascii="Arial" w:hAnsi="Arial" w:cs="Arial"/>
          <w:color w:val="000000"/>
        </w:rPr>
        <w:t xml:space="preserve"> It is not just about collecting information. </w:t>
      </w:r>
      <w:r w:rsidRPr="001C2FB5">
        <w:rPr>
          <w:rStyle w:val="Strong"/>
          <w:rFonts w:ascii="Arial" w:hAnsi="Arial" w:cs="Arial"/>
          <w:color w:val="000000"/>
        </w:rPr>
        <w:t>[EXP]</w:t>
      </w:r>
      <w:r w:rsidRPr="001C2FB5">
        <w:rPr>
          <w:rFonts w:ascii="Arial" w:hAnsi="Arial" w:cs="Arial"/>
          <w:color w:val="000000"/>
        </w:rPr>
        <w:t xml:space="preserve"> Additionally, businesses must also use the data to make informed decisions. </w:t>
      </w:r>
      <w:r w:rsidRPr="001C2FB5">
        <w:rPr>
          <w:rStyle w:val="Strong"/>
          <w:rFonts w:ascii="Arial" w:hAnsi="Arial" w:cs="Arial"/>
          <w:color w:val="000000"/>
        </w:rPr>
        <w:t>[E]</w:t>
      </w:r>
      <w:r w:rsidRPr="001C2FB5">
        <w:rPr>
          <w:rFonts w:ascii="Arial" w:hAnsi="Arial" w:cs="Arial"/>
          <w:color w:val="000000"/>
        </w:rPr>
        <w:t xml:space="preserve"> For example, data can highlight which products are selling well and which are not. </w:t>
      </w:r>
      <w:r w:rsidRPr="001C2FB5">
        <w:rPr>
          <w:rStyle w:val="Strong"/>
          <w:rFonts w:ascii="Arial" w:hAnsi="Arial" w:cs="Arial"/>
          <w:color w:val="000000"/>
        </w:rPr>
        <w:t>[EXP]</w:t>
      </w:r>
      <w:r w:rsidRPr="001C2FB5">
        <w:rPr>
          <w:rFonts w:ascii="Arial" w:hAnsi="Arial" w:cs="Arial"/>
          <w:color w:val="000000"/>
        </w:rPr>
        <w:t xml:space="preserve"> This allows managers to adjust quickly and reduce waste. </w:t>
      </w:r>
      <w:r w:rsidRPr="001C2FB5">
        <w:rPr>
          <w:rStyle w:val="Strong"/>
          <w:rFonts w:ascii="Arial" w:hAnsi="Arial" w:cs="Arial"/>
          <w:color w:val="000000"/>
        </w:rPr>
        <w:t>[EXP]</w:t>
      </w:r>
      <w:r w:rsidRPr="001C2FB5">
        <w:rPr>
          <w:rFonts w:ascii="Arial" w:hAnsi="Arial" w:cs="Arial"/>
          <w:color w:val="000000"/>
        </w:rPr>
        <w:t xml:space="preserve"> Over time, these small decisions can lead to higher profits and better use of resources. </w:t>
      </w:r>
      <w:r w:rsidRPr="001C2FB5">
        <w:rPr>
          <w:rStyle w:val="Strong"/>
          <w:rFonts w:ascii="Arial" w:hAnsi="Arial" w:cs="Arial"/>
          <w:color w:val="000000"/>
        </w:rPr>
        <w:t>[L]</w:t>
      </w:r>
      <w:r w:rsidRPr="001C2FB5">
        <w:rPr>
          <w:rFonts w:ascii="Arial" w:hAnsi="Arial" w:cs="Arial"/>
          <w:color w:val="000000"/>
        </w:rPr>
        <w:t xml:space="preserve"> Overall, using data supports more accurate and effective business decision making.</w:t>
      </w:r>
    </w:p>
    <w:p w14:paraId="1FACCE44" w14:textId="3217662D" w:rsidR="4418BE8E" w:rsidRPr="001C2FB5" w:rsidRDefault="4418BE8E" w:rsidP="0035765D">
      <w:pPr>
        <w:jc w:val="both"/>
        <w:rPr>
          <w:rFonts w:ascii="Arial" w:hAnsi="Arial" w:cs="Arial"/>
          <w:b/>
          <w:bCs/>
        </w:rPr>
      </w:pPr>
    </w:p>
    <w:p w14:paraId="1425D6A8" w14:textId="113AC2EC" w:rsidR="4418BE8E" w:rsidRPr="001C2FB5" w:rsidRDefault="4418BE8E" w:rsidP="4418BE8E">
      <w:pPr>
        <w:pStyle w:val="ListParagraph"/>
        <w:jc w:val="both"/>
        <w:rPr>
          <w:rFonts w:ascii="Arial" w:hAnsi="Arial" w:cs="Arial"/>
          <w:b/>
          <w:bCs/>
        </w:rPr>
      </w:pPr>
    </w:p>
    <w:p w14:paraId="7E75AF71" w14:textId="7141A062" w:rsidR="05E6926A" w:rsidRPr="001C2FB5" w:rsidRDefault="6E20D4E0" w:rsidP="22CA530D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</w:rPr>
      </w:pPr>
      <w:r w:rsidRPr="001C2FB5">
        <w:rPr>
          <w:rFonts w:ascii="Arial" w:hAnsi="Arial" w:cs="Arial"/>
          <w:b/>
          <w:bCs/>
        </w:rPr>
        <w:t xml:space="preserve">Find the cohesive devices in the above paragraph and highlight </w:t>
      </w:r>
      <w:r w:rsidR="4C3E1D69" w:rsidRPr="001C2FB5">
        <w:rPr>
          <w:rFonts w:ascii="Arial" w:hAnsi="Arial" w:cs="Arial"/>
          <w:b/>
          <w:bCs/>
        </w:rPr>
        <w:t xml:space="preserve">or underline </w:t>
      </w:r>
      <w:r w:rsidRPr="001C2FB5">
        <w:rPr>
          <w:rFonts w:ascii="Arial" w:hAnsi="Arial" w:cs="Arial"/>
          <w:b/>
          <w:bCs/>
        </w:rPr>
        <w:t xml:space="preserve">them. Then fill in the answers for each below. </w:t>
      </w:r>
    </w:p>
    <w:p w14:paraId="5BCE5155" w14:textId="1D00A985" w:rsidR="6378D1FA" w:rsidRPr="001C2FB5" w:rsidRDefault="6378D1FA" w:rsidP="22CA530D">
      <w:pPr>
        <w:pStyle w:val="ListParagraph"/>
        <w:jc w:val="both"/>
        <w:rPr>
          <w:rFonts w:ascii="Arial" w:hAnsi="Arial" w:cs="Arial"/>
        </w:rPr>
      </w:pPr>
    </w:p>
    <w:p w14:paraId="0A45FC0A" w14:textId="77777777" w:rsidR="0035765D" w:rsidRPr="001C2FB5" w:rsidRDefault="0035765D" w:rsidP="0035765D">
      <w:pPr>
        <w:pStyle w:val="Heading3"/>
        <w:rPr>
          <w:rFonts w:ascii="Arial" w:hAnsi="Arial" w:cs="Arial"/>
          <w:color w:val="000000"/>
        </w:rPr>
      </w:pPr>
      <w:r w:rsidRPr="001C2FB5">
        <w:rPr>
          <w:rStyle w:val="Strong"/>
          <w:rFonts w:ascii="Arial" w:hAnsi="Arial" w:cs="Arial"/>
          <w:b w:val="0"/>
          <w:bCs w:val="0"/>
          <w:color w:val="000000"/>
        </w:rPr>
        <w:t>a. Device:</w:t>
      </w:r>
      <w:r w:rsidRPr="001C2FB5">
        <w:rPr>
          <w:rStyle w:val="apple-converted-space"/>
          <w:rFonts w:ascii="Arial" w:hAnsi="Arial" w:cs="Arial"/>
          <w:color w:val="000000"/>
        </w:rPr>
        <w:t> </w:t>
      </w:r>
      <w:r w:rsidRPr="001C2FB5">
        <w:rPr>
          <w:rStyle w:val="Strong"/>
          <w:rFonts w:ascii="Arial" w:hAnsi="Arial" w:cs="Arial"/>
          <w:b w:val="0"/>
          <w:bCs w:val="0"/>
          <w:color w:val="000000"/>
        </w:rPr>
        <w:t>Additionally</w:t>
      </w:r>
    </w:p>
    <w:p w14:paraId="39E2BC69" w14:textId="77777777" w:rsidR="0035765D" w:rsidRPr="001C2FB5" w:rsidRDefault="0035765D" w:rsidP="0035765D">
      <w:pPr>
        <w:pStyle w:val="NormalWeb"/>
        <w:rPr>
          <w:rFonts w:ascii="Arial" w:hAnsi="Arial" w:cs="Arial"/>
          <w:color w:val="000000"/>
        </w:rPr>
      </w:pPr>
      <w:r w:rsidRPr="001C2FB5">
        <w:rPr>
          <w:rStyle w:val="Strong"/>
          <w:rFonts w:ascii="Arial" w:hAnsi="Arial" w:cs="Arial"/>
          <w:color w:val="000000"/>
        </w:rPr>
        <w:t>Purpose:</w:t>
      </w:r>
      <w:r w:rsidRPr="001C2FB5">
        <w:rPr>
          <w:rFonts w:ascii="Arial" w:hAnsi="Arial" w:cs="Arial"/>
          <w:color w:val="000000"/>
        </w:rPr>
        <w:t xml:space="preserve"> Adds extra information to build on the previous idea.</w:t>
      </w:r>
    </w:p>
    <w:p w14:paraId="3A9D54FA" w14:textId="52C70C1D" w:rsidR="0035765D" w:rsidRPr="001C2FB5" w:rsidRDefault="0035765D" w:rsidP="0035765D">
      <w:pPr>
        <w:pStyle w:val="Heading3"/>
        <w:rPr>
          <w:rFonts w:ascii="Arial" w:hAnsi="Arial" w:cs="Arial"/>
          <w:color w:val="000000"/>
        </w:rPr>
      </w:pPr>
      <w:r w:rsidRPr="001C2FB5">
        <w:rPr>
          <w:rStyle w:val="Strong"/>
          <w:rFonts w:ascii="Arial" w:hAnsi="Arial" w:cs="Arial"/>
          <w:b w:val="0"/>
          <w:bCs w:val="0"/>
          <w:color w:val="000000"/>
        </w:rPr>
        <w:lastRenderedPageBreak/>
        <w:t>b. Device:</w:t>
      </w:r>
      <w:r w:rsidRPr="001C2FB5">
        <w:rPr>
          <w:rStyle w:val="apple-converted-space"/>
          <w:rFonts w:ascii="Arial" w:hAnsi="Arial" w:cs="Arial"/>
          <w:color w:val="000000"/>
        </w:rPr>
        <w:t> </w:t>
      </w:r>
      <w:r w:rsidRPr="001C2FB5">
        <w:rPr>
          <w:rStyle w:val="Strong"/>
          <w:rFonts w:ascii="Arial" w:hAnsi="Arial" w:cs="Arial"/>
          <w:b w:val="0"/>
          <w:bCs w:val="0"/>
          <w:color w:val="000000"/>
        </w:rPr>
        <w:t>For example,</w:t>
      </w:r>
    </w:p>
    <w:p w14:paraId="40D1C23A" w14:textId="77777777" w:rsidR="0035765D" w:rsidRPr="001C2FB5" w:rsidRDefault="0035765D" w:rsidP="0035765D">
      <w:pPr>
        <w:pStyle w:val="NormalWeb"/>
        <w:rPr>
          <w:rFonts w:ascii="Arial" w:hAnsi="Arial" w:cs="Arial"/>
          <w:color w:val="000000"/>
        </w:rPr>
      </w:pPr>
      <w:r w:rsidRPr="001C2FB5">
        <w:rPr>
          <w:rStyle w:val="Strong"/>
          <w:rFonts w:ascii="Arial" w:hAnsi="Arial" w:cs="Arial"/>
          <w:color w:val="000000"/>
        </w:rPr>
        <w:t>Purpose:</w:t>
      </w:r>
      <w:r w:rsidRPr="001C2FB5">
        <w:rPr>
          <w:rFonts w:ascii="Arial" w:hAnsi="Arial" w:cs="Arial"/>
          <w:color w:val="000000"/>
        </w:rPr>
        <w:t xml:space="preserve"> Introduces an example to support the point being made.</w:t>
      </w:r>
    </w:p>
    <w:p w14:paraId="4FF4CFD7" w14:textId="77777777" w:rsidR="0035765D" w:rsidRPr="001C2FB5" w:rsidRDefault="0035765D" w:rsidP="0035765D">
      <w:pPr>
        <w:pStyle w:val="Heading3"/>
        <w:rPr>
          <w:rFonts w:ascii="Arial" w:hAnsi="Arial" w:cs="Arial"/>
          <w:color w:val="000000"/>
        </w:rPr>
      </w:pPr>
      <w:r w:rsidRPr="001C2FB5">
        <w:rPr>
          <w:rStyle w:val="Strong"/>
          <w:rFonts w:ascii="Arial" w:hAnsi="Arial" w:cs="Arial"/>
          <w:b w:val="0"/>
          <w:bCs w:val="0"/>
          <w:color w:val="000000"/>
        </w:rPr>
        <w:t>c. Device:</w:t>
      </w:r>
      <w:r w:rsidRPr="001C2FB5">
        <w:rPr>
          <w:rStyle w:val="apple-converted-space"/>
          <w:rFonts w:ascii="Arial" w:hAnsi="Arial" w:cs="Arial"/>
          <w:color w:val="000000"/>
        </w:rPr>
        <w:t> </w:t>
      </w:r>
      <w:r w:rsidRPr="001C2FB5">
        <w:rPr>
          <w:rStyle w:val="Strong"/>
          <w:rFonts w:ascii="Arial" w:hAnsi="Arial" w:cs="Arial"/>
          <w:b w:val="0"/>
          <w:bCs w:val="0"/>
          <w:color w:val="000000"/>
        </w:rPr>
        <w:t>Overall</w:t>
      </w:r>
    </w:p>
    <w:p w14:paraId="2628BBEC" w14:textId="77777777" w:rsidR="001C2FB5" w:rsidRDefault="0035765D" w:rsidP="001C2FB5">
      <w:pPr>
        <w:pStyle w:val="NormalWeb"/>
        <w:rPr>
          <w:rFonts w:ascii="Arial" w:hAnsi="Arial" w:cs="Arial"/>
          <w:color w:val="000000"/>
        </w:rPr>
      </w:pPr>
      <w:r w:rsidRPr="001C2FB5">
        <w:rPr>
          <w:rStyle w:val="Strong"/>
          <w:rFonts w:ascii="Arial" w:hAnsi="Arial" w:cs="Arial"/>
          <w:color w:val="000000"/>
        </w:rPr>
        <w:t>Purpose:</w:t>
      </w:r>
      <w:r w:rsidRPr="001C2FB5">
        <w:rPr>
          <w:rFonts w:ascii="Arial" w:hAnsi="Arial" w:cs="Arial"/>
          <w:color w:val="000000"/>
        </w:rPr>
        <w:t xml:space="preserve"> Signals a summary or conclusion of the paragraph.</w:t>
      </w:r>
    </w:p>
    <w:p w14:paraId="2C14FE0A" w14:textId="77777777" w:rsidR="001C2FB5" w:rsidRDefault="001C2FB5" w:rsidP="001C2FB5">
      <w:pPr>
        <w:pStyle w:val="NormalWeb"/>
        <w:rPr>
          <w:rFonts w:ascii="Arial" w:hAnsi="Arial" w:cs="Arial"/>
          <w:color w:val="000000"/>
        </w:rPr>
      </w:pPr>
    </w:p>
    <w:p w14:paraId="3C6291C3" w14:textId="77777777" w:rsidR="001C2FB5" w:rsidRPr="001C2FB5" w:rsidRDefault="001C2FB5" w:rsidP="001C2FB5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bCs/>
        </w:rPr>
      </w:pPr>
      <w:r w:rsidRPr="001C2FB5">
        <w:rPr>
          <w:rFonts w:ascii="Arial" w:hAnsi="Arial" w:cs="Arial"/>
          <w:b/>
          <w:bCs/>
        </w:rPr>
        <w:t>Choose the strongest topic sentence from the options below.</w:t>
      </w:r>
    </w:p>
    <w:p w14:paraId="2C7EAE4C" w14:textId="77777777" w:rsidR="001C2FB5" w:rsidRPr="001C2FB5" w:rsidRDefault="001C2FB5" w:rsidP="001C2FB5">
      <w:pPr>
        <w:pStyle w:val="ListParagraph"/>
        <w:jc w:val="both"/>
        <w:rPr>
          <w:rFonts w:ascii="Arial" w:hAnsi="Arial" w:cs="Arial"/>
          <w:b/>
          <w:bCs/>
        </w:rPr>
      </w:pPr>
    </w:p>
    <w:p w14:paraId="12F165E4" w14:textId="77777777" w:rsidR="001C2FB5" w:rsidRPr="001C2FB5" w:rsidRDefault="001C2FB5" w:rsidP="001C2FB5">
      <w:pPr>
        <w:pStyle w:val="ListParagraph"/>
        <w:numPr>
          <w:ilvl w:val="0"/>
          <w:numId w:val="14"/>
        </w:numPr>
        <w:jc w:val="both"/>
        <w:rPr>
          <w:rFonts w:ascii="Arial" w:hAnsi="Arial" w:cs="Arial"/>
        </w:rPr>
      </w:pPr>
      <w:r w:rsidRPr="001C2FB5">
        <w:rPr>
          <w:rFonts w:ascii="Arial" w:hAnsi="Arial" w:cs="Arial"/>
        </w:rPr>
        <w:t>Time management is important.</w:t>
      </w:r>
    </w:p>
    <w:p w14:paraId="51DE8BDB" w14:textId="3A925133" w:rsidR="001C2FB5" w:rsidRPr="001C2FB5" w:rsidRDefault="001C2FB5" w:rsidP="001C2FB5">
      <w:pPr>
        <w:pStyle w:val="ListParagraph"/>
        <w:numPr>
          <w:ilvl w:val="0"/>
          <w:numId w:val="14"/>
        </w:numPr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</w:rPr>
        <w:t>Time management is important because it helps people organize their work.</w:t>
      </w:r>
    </w:p>
    <w:p w14:paraId="61A83AF4" w14:textId="62529EA1" w:rsidR="001C2FB5" w:rsidRPr="001C2FB5" w:rsidRDefault="001C2FB5" w:rsidP="001C2FB5">
      <w:pPr>
        <w:pStyle w:val="ListParagraph"/>
        <w:numPr>
          <w:ilvl w:val="0"/>
          <w:numId w:val="14"/>
        </w:numPr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</w:rPr>
        <w:t xml:space="preserve">Time management is important because it helps employees </w:t>
      </w:r>
      <w:proofErr w:type="spellStart"/>
      <w:r w:rsidRPr="001C2FB5">
        <w:rPr>
          <w:rFonts w:ascii="Arial" w:hAnsi="Arial" w:cs="Arial"/>
        </w:rPr>
        <w:t>prioriti</w:t>
      </w:r>
      <w:r>
        <w:rPr>
          <w:rFonts w:ascii="Arial" w:hAnsi="Arial" w:cs="Arial"/>
        </w:rPr>
        <w:t>se</w:t>
      </w:r>
      <w:proofErr w:type="spellEnd"/>
      <w:r w:rsidRPr="001C2FB5">
        <w:rPr>
          <w:rFonts w:ascii="Arial" w:hAnsi="Arial" w:cs="Arial"/>
        </w:rPr>
        <w:t xml:space="preserve"> tasks, meet deadlines, and reduce workplace stress, </w:t>
      </w:r>
      <w:r>
        <w:rPr>
          <w:rFonts w:ascii="Arial" w:hAnsi="Arial" w:cs="Arial"/>
        </w:rPr>
        <w:t>thereby</w:t>
      </w:r>
      <w:r w:rsidRPr="001C2FB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increasing</w:t>
      </w:r>
      <w:r w:rsidRPr="001C2FB5">
        <w:rPr>
          <w:rFonts w:ascii="Arial" w:hAnsi="Arial" w:cs="Arial"/>
        </w:rPr>
        <w:t xml:space="preserve"> productivity.</w:t>
      </w:r>
    </w:p>
    <w:p w14:paraId="0DEAA026" w14:textId="77777777" w:rsidR="001C2FB5" w:rsidRPr="001C2FB5" w:rsidRDefault="001C2FB5" w:rsidP="001C2FB5">
      <w:pPr>
        <w:pStyle w:val="ListParagraph"/>
        <w:spacing w:before="240" w:after="240"/>
        <w:ind w:left="1080"/>
        <w:rPr>
          <w:rFonts w:ascii="Arial" w:hAnsi="Arial" w:cs="Arial"/>
        </w:rPr>
      </w:pPr>
    </w:p>
    <w:p w14:paraId="7D0E8ECB" w14:textId="54E79402" w:rsidR="001C2FB5" w:rsidRPr="001C2FB5" w:rsidRDefault="001C2FB5" w:rsidP="001C2FB5">
      <w:pPr>
        <w:pStyle w:val="ListParagraph"/>
        <w:numPr>
          <w:ilvl w:val="0"/>
          <w:numId w:val="20"/>
        </w:numPr>
        <w:spacing w:before="240" w:after="240"/>
        <w:rPr>
          <w:rFonts w:ascii="Arial" w:hAnsi="Arial" w:cs="Arial"/>
          <w:b/>
          <w:bCs/>
          <w:color w:val="000000"/>
        </w:rPr>
      </w:pPr>
      <w:r w:rsidRPr="001C2FB5">
        <w:rPr>
          <w:rFonts w:ascii="Arial" w:hAnsi="Arial" w:cs="Arial"/>
          <w:b/>
          <w:bCs/>
          <w:color w:val="000000"/>
        </w:rPr>
        <w:t xml:space="preserve">Time management is important because it helps employees </w:t>
      </w:r>
      <w:proofErr w:type="spellStart"/>
      <w:r w:rsidRPr="001C2FB5">
        <w:rPr>
          <w:rFonts w:ascii="Arial" w:hAnsi="Arial" w:cs="Arial"/>
          <w:b/>
          <w:bCs/>
          <w:color w:val="000000"/>
        </w:rPr>
        <w:t>prioritise</w:t>
      </w:r>
      <w:proofErr w:type="spellEnd"/>
      <w:r w:rsidRPr="001C2FB5">
        <w:rPr>
          <w:rFonts w:ascii="Arial" w:hAnsi="Arial" w:cs="Arial"/>
          <w:b/>
          <w:bCs/>
          <w:color w:val="000000"/>
        </w:rPr>
        <w:t xml:space="preserve"> tasks, meet deadlines, and reduce workplace stress, </w:t>
      </w:r>
      <w:r>
        <w:rPr>
          <w:rFonts w:ascii="Arial" w:hAnsi="Arial" w:cs="Arial"/>
          <w:b/>
          <w:bCs/>
          <w:color w:val="000000"/>
        </w:rPr>
        <w:t>thereby</w:t>
      </w:r>
      <w:r w:rsidRPr="001C2FB5">
        <w:rPr>
          <w:rFonts w:ascii="Arial" w:hAnsi="Arial" w:cs="Arial"/>
          <w:b/>
          <w:bCs/>
          <w:color w:val="000000"/>
        </w:rPr>
        <w:t xml:space="preserve"> </w:t>
      </w:r>
      <w:r>
        <w:rPr>
          <w:rFonts w:ascii="Arial" w:hAnsi="Arial" w:cs="Arial"/>
          <w:b/>
          <w:bCs/>
          <w:color w:val="000000"/>
        </w:rPr>
        <w:t>increasing</w:t>
      </w:r>
      <w:r w:rsidRPr="001C2FB5">
        <w:rPr>
          <w:rFonts w:ascii="Arial" w:hAnsi="Arial" w:cs="Arial"/>
          <w:b/>
          <w:bCs/>
          <w:color w:val="000000"/>
        </w:rPr>
        <w:t xml:space="preserve"> productivity.</w:t>
      </w:r>
    </w:p>
    <w:p w14:paraId="3288FC68" w14:textId="01B9F67A" w:rsidR="001C2FB5" w:rsidRDefault="001C2FB5" w:rsidP="001C2FB5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1C2FB5">
        <w:rPr>
          <w:rFonts w:ascii="Arial" w:eastAsia="Times New Roman" w:hAnsi="Arial" w:cs="Arial"/>
          <w:b/>
          <w:bCs/>
          <w:lang w:val="en-GB" w:eastAsia="en-GB"/>
        </w:rPr>
        <w:t>Option C</w:t>
      </w:r>
      <w:r w:rsidRPr="001C2FB5">
        <w:rPr>
          <w:rFonts w:ascii="Arial" w:eastAsia="Times New Roman" w:hAnsi="Arial" w:cs="Arial"/>
          <w:lang w:val="en-GB" w:eastAsia="en-GB"/>
        </w:rPr>
        <w:t xml:space="preserve"> is specific, detailed, and clearly introduces the main idea </w:t>
      </w:r>
      <w:r w:rsidRPr="001C2FB5">
        <w:rPr>
          <w:rFonts w:ascii="Arial" w:eastAsia="Times New Roman" w:hAnsi="Arial" w:cs="Arial"/>
          <w:i/>
          <w:iCs/>
          <w:lang w:val="en-GB" w:eastAsia="en-GB"/>
        </w:rPr>
        <w:t>and</w:t>
      </w:r>
      <w:r w:rsidRPr="001C2FB5">
        <w:rPr>
          <w:rFonts w:ascii="Arial" w:eastAsia="Times New Roman" w:hAnsi="Arial" w:cs="Arial"/>
          <w:lang w:val="en-GB" w:eastAsia="en-GB"/>
        </w:rPr>
        <w:t xml:space="preserve"> the key reasons.</w:t>
      </w:r>
    </w:p>
    <w:p w14:paraId="5BF38385" w14:textId="77777777" w:rsidR="001C2FB5" w:rsidRPr="001C2FB5" w:rsidRDefault="001C2FB5" w:rsidP="001C2FB5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</w:p>
    <w:p w14:paraId="0A14C813" w14:textId="77777777" w:rsidR="001C2FB5" w:rsidRPr="001C2FB5" w:rsidRDefault="001C2FB5" w:rsidP="001C2FB5">
      <w:pPr>
        <w:pStyle w:val="ListParagraph"/>
        <w:numPr>
          <w:ilvl w:val="0"/>
          <w:numId w:val="7"/>
        </w:numPr>
        <w:spacing w:before="240" w:after="240"/>
        <w:rPr>
          <w:rFonts w:ascii="Arial" w:hAnsi="Arial" w:cs="Arial"/>
          <w:b/>
          <w:bCs/>
        </w:rPr>
      </w:pPr>
      <w:r w:rsidRPr="001C2FB5">
        <w:rPr>
          <w:rFonts w:ascii="Arial" w:hAnsi="Arial" w:cs="Arial"/>
          <w:b/>
          <w:bCs/>
        </w:rPr>
        <w:t>Choose the strongest explanation sentence</w:t>
      </w:r>
    </w:p>
    <w:p w14:paraId="5A4C4623" w14:textId="07A9F9C4" w:rsidR="001C2FB5" w:rsidRPr="001C2FB5" w:rsidRDefault="001C2FB5" w:rsidP="001C2FB5">
      <w:pPr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  <w:b/>
          <w:bCs/>
        </w:rPr>
        <w:t>Topic Sentence:</w:t>
      </w:r>
      <w:r w:rsidRPr="001C2FB5">
        <w:rPr>
          <w:rFonts w:ascii="Arial" w:hAnsi="Arial" w:cs="Arial"/>
        </w:rPr>
        <w:br/>
        <w:t xml:space="preserve"> </w:t>
      </w:r>
      <w:r w:rsidRPr="001C2FB5">
        <w:rPr>
          <w:rFonts w:ascii="Arial" w:hAnsi="Arial" w:cs="Arial"/>
        </w:rPr>
        <w:tab/>
        <w:t>Good teamwork is important in the workplace because it helps employees achieve shared goals efficiently.</w:t>
      </w:r>
    </w:p>
    <w:p w14:paraId="3B2B8043" w14:textId="77777777" w:rsidR="001C2FB5" w:rsidRPr="001C2FB5" w:rsidRDefault="001C2FB5" w:rsidP="001C2FB5">
      <w:pPr>
        <w:spacing w:before="240" w:after="240"/>
        <w:ind w:firstLine="720"/>
        <w:rPr>
          <w:rFonts w:ascii="Arial" w:hAnsi="Arial" w:cs="Arial"/>
          <w:b/>
          <w:bCs/>
        </w:rPr>
      </w:pPr>
      <w:r w:rsidRPr="001C2FB5">
        <w:rPr>
          <w:rFonts w:ascii="Arial" w:hAnsi="Arial" w:cs="Arial"/>
          <w:b/>
          <w:bCs/>
        </w:rPr>
        <w:t>Which is the best explanation?</w:t>
      </w:r>
    </w:p>
    <w:p w14:paraId="0EE45220" w14:textId="542E2662" w:rsidR="001C2FB5" w:rsidRPr="001C2FB5" w:rsidRDefault="001C2FB5" w:rsidP="001C2FB5">
      <w:pPr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</w:rPr>
        <w:t>A) Teamwork happens in many workplaces.</w:t>
      </w:r>
      <w:r w:rsidRPr="001C2FB5">
        <w:rPr>
          <w:rFonts w:ascii="Arial" w:hAnsi="Arial" w:cs="Arial"/>
        </w:rPr>
        <w:br/>
        <w:t>B) When employees collaborate effectively, they can share ideas, solve problems faster, and support each other’s strengths.</w:t>
      </w:r>
      <w:r w:rsidRPr="001C2FB5">
        <w:rPr>
          <w:rFonts w:ascii="Arial" w:hAnsi="Arial" w:cs="Arial"/>
        </w:rPr>
        <w:br/>
        <w:t xml:space="preserve"> C) Some people prefer to work alone.</w:t>
      </w:r>
    </w:p>
    <w:p w14:paraId="23177656" w14:textId="77777777" w:rsidR="001C2FB5" w:rsidRDefault="001C2FB5" w:rsidP="001C2FB5">
      <w:pPr>
        <w:spacing w:before="100" w:beforeAutospacing="1" w:after="100" w:afterAutospacing="1" w:line="240" w:lineRule="auto"/>
        <w:rPr>
          <w:rFonts w:ascii="Arial" w:hAnsi="Arial" w:cs="Arial"/>
          <w:b/>
          <w:bCs/>
        </w:rPr>
      </w:pPr>
      <w:r w:rsidRPr="001C2FB5">
        <w:rPr>
          <w:rFonts w:ascii="Arial" w:hAnsi="Arial" w:cs="Arial"/>
          <w:b/>
          <w:bCs/>
        </w:rPr>
        <w:t xml:space="preserve">B) </w:t>
      </w:r>
      <w:r>
        <w:rPr>
          <w:rFonts w:ascii="Arial" w:hAnsi="Arial" w:cs="Arial"/>
          <w:b/>
          <w:bCs/>
        </w:rPr>
        <w:t xml:space="preserve"> </w:t>
      </w:r>
      <w:r w:rsidRPr="001C2FB5">
        <w:rPr>
          <w:rFonts w:ascii="Arial" w:hAnsi="Arial" w:cs="Arial"/>
          <w:b/>
          <w:bCs/>
        </w:rPr>
        <w:t>When employees collaborate effectively, they can share ideas, solve problems faster, and support each other’s strengths.</w:t>
      </w:r>
    </w:p>
    <w:p w14:paraId="24CA9076" w14:textId="58F0A5DA" w:rsidR="001C2FB5" w:rsidRDefault="001C2FB5" w:rsidP="001C2FB5">
      <w:pPr>
        <w:spacing w:before="100" w:beforeAutospacing="1" w:after="100" w:afterAutospacing="1" w:line="240" w:lineRule="auto"/>
        <w:rPr>
          <w:rFonts w:ascii="Arial" w:hAnsi="Arial" w:cs="Arial"/>
          <w:color w:val="000000"/>
        </w:rPr>
      </w:pPr>
      <w:r w:rsidRPr="001C2FB5">
        <w:rPr>
          <w:rFonts w:ascii="Arial" w:hAnsi="Arial" w:cs="Arial"/>
          <w:b/>
          <w:bCs/>
        </w:rPr>
        <w:br/>
      </w:r>
      <w:r w:rsidRPr="001C2FB5">
        <w:rPr>
          <w:rStyle w:val="Strong"/>
          <w:rFonts w:ascii="Arial" w:hAnsi="Arial" w:cs="Arial"/>
          <w:b w:val="0"/>
          <w:bCs w:val="0"/>
          <w:color w:val="000000"/>
        </w:rPr>
        <w:t>Option B</w:t>
      </w:r>
      <w:r w:rsidRPr="001C2FB5">
        <w:rPr>
          <w:rStyle w:val="apple-converted-space"/>
          <w:rFonts w:ascii="Arial" w:hAnsi="Arial" w:cs="Arial"/>
          <w:b/>
          <w:bCs/>
          <w:color w:val="000000"/>
        </w:rPr>
        <w:t> </w:t>
      </w:r>
      <w:r w:rsidRPr="001C2FB5">
        <w:rPr>
          <w:rFonts w:ascii="Arial" w:hAnsi="Arial" w:cs="Arial"/>
          <w:color w:val="000000"/>
        </w:rPr>
        <w:t>clearly explains</w:t>
      </w:r>
      <w:r w:rsidRPr="001C2FB5">
        <w:rPr>
          <w:rStyle w:val="apple-converted-space"/>
          <w:rFonts w:ascii="Arial" w:hAnsi="Arial" w:cs="Arial"/>
          <w:color w:val="000000"/>
        </w:rPr>
        <w:t> </w:t>
      </w:r>
      <w:r w:rsidRPr="001C2FB5">
        <w:rPr>
          <w:rStyle w:val="Emphasis"/>
          <w:rFonts w:ascii="Arial" w:hAnsi="Arial" w:cs="Arial"/>
          <w:i w:val="0"/>
          <w:iCs w:val="0"/>
          <w:color w:val="000000"/>
        </w:rPr>
        <w:t>how</w:t>
      </w:r>
      <w:r w:rsidRPr="001C2FB5">
        <w:rPr>
          <w:rStyle w:val="apple-converted-space"/>
          <w:rFonts w:ascii="Arial" w:hAnsi="Arial" w:cs="Arial"/>
          <w:color w:val="000000"/>
        </w:rPr>
        <w:t> </w:t>
      </w:r>
      <w:r w:rsidRPr="001C2FB5">
        <w:rPr>
          <w:rFonts w:ascii="Arial" w:hAnsi="Arial" w:cs="Arial"/>
          <w:color w:val="000000"/>
        </w:rPr>
        <w:t>teamwork helps achieve shared goals.</w:t>
      </w:r>
    </w:p>
    <w:p w14:paraId="7D9B2DF4" w14:textId="1278FE38" w:rsidR="001C2FB5" w:rsidRPr="001C2FB5" w:rsidRDefault="001C2FB5" w:rsidP="001C2FB5">
      <w:pPr>
        <w:pStyle w:val="ListParagraph"/>
        <w:numPr>
          <w:ilvl w:val="0"/>
          <w:numId w:val="7"/>
        </w:numPr>
        <w:spacing w:before="281" w:after="281"/>
        <w:rPr>
          <w:rFonts w:ascii="Arial" w:hAnsi="Arial" w:cs="Arial"/>
          <w:b/>
          <w:bCs/>
        </w:rPr>
      </w:pPr>
      <w:r w:rsidRPr="001C2FB5">
        <w:rPr>
          <w:rFonts w:ascii="Arial" w:hAnsi="Arial" w:cs="Arial"/>
          <w:b/>
          <w:bCs/>
        </w:rPr>
        <w:lastRenderedPageBreak/>
        <w:t>Choose the strongest evidence/example</w:t>
      </w:r>
    </w:p>
    <w:p w14:paraId="453EDAB5" w14:textId="6815FF56" w:rsidR="001C2FB5" w:rsidRPr="001C2FB5" w:rsidRDefault="001C2FB5" w:rsidP="001C2FB5">
      <w:pPr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  <w:b/>
          <w:bCs/>
        </w:rPr>
        <w:t>Topic Sentence:</w:t>
      </w:r>
      <w:r w:rsidRPr="001C2FB5">
        <w:rPr>
          <w:rFonts w:ascii="Arial" w:hAnsi="Arial" w:cs="Arial"/>
        </w:rPr>
        <w:br/>
        <w:t xml:space="preserve"> Workplace training is essential because it helps employees improve their skills and performance.</w:t>
      </w:r>
    </w:p>
    <w:p w14:paraId="17592F58" w14:textId="2EF16853" w:rsidR="001C2FB5" w:rsidRPr="001C2FB5" w:rsidRDefault="001C2FB5" w:rsidP="001C2FB5">
      <w:pPr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  <w:b/>
          <w:bCs/>
        </w:rPr>
        <w:t>Explanation:</w:t>
      </w:r>
      <w:r w:rsidRPr="001C2FB5">
        <w:rPr>
          <w:rFonts w:ascii="Arial" w:hAnsi="Arial" w:cs="Arial"/>
        </w:rPr>
        <w:br/>
        <w:t xml:space="preserve"> When employees receive proper training, they become more confident and capable in their roles.</w:t>
      </w:r>
    </w:p>
    <w:p w14:paraId="5379F16C" w14:textId="77777777" w:rsidR="001C2FB5" w:rsidRPr="001C2FB5" w:rsidRDefault="001C2FB5" w:rsidP="001C2FB5">
      <w:pPr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  <w:b/>
          <w:bCs/>
        </w:rPr>
        <w:t>Which is the best evidence/example?</w:t>
      </w:r>
    </w:p>
    <w:p w14:paraId="082FADC1" w14:textId="77777777" w:rsidR="001C2FB5" w:rsidRPr="001C2FB5" w:rsidRDefault="001C2FB5" w:rsidP="001C2FB5">
      <w:pPr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</w:rPr>
        <w:t>a) Training is something companies often provide.</w:t>
      </w:r>
    </w:p>
    <w:p w14:paraId="28297FB6" w14:textId="559FA1FB" w:rsidR="001C2FB5" w:rsidRPr="001C2FB5" w:rsidRDefault="001C2FB5" w:rsidP="001C2FB5">
      <w:pPr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</w:rPr>
        <w:t>b) A study by LinkedIn (2023) found that 94% of employees said they would stay longer at a company that invests in their learning.</w:t>
      </w:r>
    </w:p>
    <w:p w14:paraId="5B151E3D" w14:textId="77777777" w:rsidR="001C2FB5" w:rsidRPr="001C2FB5" w:rsidRDefault="001C2FB5" w:rsidP="001C2FB5">
      <w:pPr>
        <w:spacing w:before="240" w:after="240"/>
        <w:rPr>
          <w:rFonts w:ascii="Arial" w:hAnsi="Arial" w:cs="Arial"/>
        </w:rPr>
      </w:pPr>
      <w:r w:rsidRPr="001C2FB5">
        <w:rPr>
          <w:rFonts w:ascii="Arial" w:hAnsi="Arial" w:cs="Arial"/>
        </w:rPr>
        <w:t>c) Employees go to work every day.</w:t>
      </w:r>
    </w:p>
    <w:p w14:paraId="6034FE55" w14:textId="4466F4BF" w:rsidR="001C2FB5" w:rsidRDefault="001C2FB5" w:rsidP="001C2FB5">
      <w:pPr>
        <w:spacing w:before="240" w:after="240"/>
        <w:rPr>
          <w:rFonts w:ascii="Arial" w:hAnsi="Arial" w:cs="Arial"/>
          <w:b/>
          <w:bCs/>
          <w:color w:val="000000"/>
        </w:rPr>
      </w:pPr>
      <w:r w:rsidRPr="001C2FB5">
        <w:rPr>
          <w:rFonts w:ascii="Arial" w:hAnsi="Arial" w:cs="Arial"/>
          <w:b/>
          <w:bCs/>
          <w:color w:val="000000"/>
        </w:rPr>
        <w:t>b) A study by LinkedIn (2023) found that 94% of employees said they would stay longer at a company that invests in their learning.</w:t>
      </w:r>
    </w:p>
    <w:p w14:paraId="14F4EFEB" w14:textId="3D8F455A" w:rsidR="001C2FB5" w:rsidRPr="001C2FB5" w:rsidRDefault="001C2FB5" w:rsidP="001C2FB5">
      <w:pPr>
        <w:spacing w:before="240" w:after="240"/>
        <w:rPr>
          <w:rFonts w:ascii="Arial" w:hAnsi="Arial" w:cs="Arial"/>
          <w:b/>
          <w:bCs/>
        </w:rPr>
      </w:pPr>
      <w:r w:rsidRPr="001C2FB5">
        <w:rPr>
          <w:rStyle w:val="Strong"/>
          <w:rFonts w:ascii="Arial" w:hAnsi="Arial" w:cs="Arial"/>
          <w:color w:val="000000"/>
        </w:rPr>
        <w:t xml:space="preserve">Option </w:t>
      </w:r>
      <w:r>
        <w:rPr>
          <w:rStyle w:val="Strong"/>
          <w:rFonts w:ascii="Arial" w:hAnsi="Arial" w:cs="Arial"/>
          <w:color w:val="000000"/>
        </w:rPr>
        <w:t>B</w:t>
      </w:r>
      <w:r w:rsidRPr="001C2FB5">
        <w:rPr>
          <w:rStyle w:val="apple-converted-space"/>
          <w:rFonts w:ascii="Arial" w:hAnsi="Arial" w:cs="Arial"/>
          <w:color w:val="000000"/>
        </w:rPr>
        <w:t> </w:t>
      </w:r>
      <w:r w:rsidRPr="001C2FB5">
        <w:rPr>
          <w:rFonts w:ascii="Arial" w:hAnsi="Arial" w:cs="Arial"/>
          <w:color w:val="000000"/>
        </w:rPr>
        <w:t>gives a real statistic, which makes it strong, specific evidence.</w:t>
      </w:r>
    </w:p>
    <w:p w14:paraId="7AEAF2B5" w14:textId="77777777" w:rsidR="001C2FB5" w:rsidRDefault="001C2FB5" w:rsidP="001C2FB5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best linking sentence</w:t>
      </w:r>
    </w:p>
    <w:p w14:paraId="226DF8BA" w14:textId="60B4A7F6" w:rsidR="001C2FB5" w:rsidRDefault="001C2FB5" w:rsidP="001C2FB5">
      <w:pPr>
        <w:spacing w:before="240" w:after="240"/>
      </w:pPr>
      <w:r w:rsidRPr="22CA530D">
        <w:rPr>
          <w:b/>
          <w:bCs/>
        </w:rPr>
        <w:t>Topic Sentence:</w:t>
      </w:r>
      <w:r>
        <w:br/>
      </w:r>
      <w:r w:rsidRPr="22CA530D">
        <w:t xml:space="preserve"> Flexible working hours can improve employee satisfaction and productivity.</w:t>
      </w:r>
    </w:p>
    <w:p w14:paraId="6FEBAB7E" w14:textId="658E7DC4" w:rsidR="001C2FB5" w:rsidRDefault="001C2FB5" w:rsidP="001C2FB5">
      <w:pPr>
        <w:spacing w:before="240" w:after="24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When employees can manage their own schedules, they are better able to balance work and personal responsibilities. For example, many companies report increased performance after introducing flexible working policies.</w:t>
      </w:r>
    </w:p>
    <w:p w14:paraId="3F1EFC41" w14:textId="77777777" w:rsidR="001C2FB5" w:rsidRDefault="001C2FB5" w:rsidP="001C2FB5">
      <w:pPr>
        <w:spacing w:before="240" w:after="24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22C030A4" w14:textId="77777777" w:rsidR="001C2FB5" w:rsidRDefault="001C2FB5" w:rsidP="001C2FB5">
      <w:pPr>
        <w:spacing w:before="240" w:after="240"/>
      </w:pPr>
      <w:r w:rsidRPr="22CA530D">
        <w:t>A) Flexible working is becoming more common.</w:t>
      </w:r>
    </w:p>
    <w:p w14:paraId="4216D40D" w14:textId="77777777" w:rsidR="001C2FB5" w:rsidRDefault="001C2FB5" w:rsidP="001C2FB5">
      <w:pPr>
        <w:spacing w:before="240" w:after="240"/>
      </w:pPr>
      <w:r w:rsidRPr="22CA530D">
        <w:t xml:space="preserve">B) Employees like flexibility. </w:t>
      </w:r>
    </w:p>
    <w:p w14:paraId="00D1D3B6" w14:textId="69C8BAC0" w:rsidR="001C2FB5" w:rsidRDefault="001C2FB5" w:rsidP="001C2FB5">
      <w:pPr>
        <w:spacing w:before="240" w:after="240" w:line="360" w:lineRule="auto"/>
      </w:pPr>
      <w:r w:rsidRPr="4418BE8E">
        <w:t>C) Overall, flexible working hours contribute to a more productive and satisfied workforce.</w:t>
      </w:r>
    </w:p>
    <w:p w14:paraId="1363B2CE" w14:textId="5040F9F5" w:rsidR="00012B69" w:rsidRPr="00012B69" w:rsidRDefault="00012B69" w:rsidP="001C2FB5">
      <w:pPr>
        <w:spacing w:before="240" w:after="240" w:line="360" w:lineRule="auto"/>
        <w:rPr>
          <w:rFonts w:ascii="Arial" w:hAnsi="Arial" w:cs="Arial"/>
          <w:b/>
          <w:bCs/>
        </w:rPr>
      </w:pPr>
      <w:r w:rsidRPr="00012B69">
        <w:rPr>
          <w:rFonts w:ascii="Arial" w:hAnsi="Arial" w:cs="Arial"/>
          <w:b/>
          <w:bCs/>
          <w:color w:val="000000"/>
        </w:rPr>
        <w:lastRenderedPageBreak/>
        <w:t>C) Overall, flexible working hours contribute to a more productive and satisfied workforce.</w:t>
      </w:r>
    </w:p>
    <w:p w14:paraId="6BB2714B" w14:textId="1D593DB2" w:rsidR="4418BE8E" w:rsidRPr="00012B69" w:rsidRDefault="00012B69" w:rsidP="00012B69">
      <w:pPr>
        <w:spacing w:before="100" w:beforeAutospacing="1" w:after="100" w:afterAutospacing="1" w:line="240" w:lineRule="auto"/>
        <w:rPr>
          <w:rFonts w:ascii="Arial" w:eastAsia="Times New Roman" w:hAnsi="Arial" w:cs="Arial"/>
          <w:lang w:val="en-GB" w:eastAsia="en-GB"/>
        </w:rPr>
      </w:pPr>
      <w:r w:rsidRPr="00012B69">
        <w:rPr>
          <w:rStyle w:val="Strong"/>
          <w:rFonts w:ascii="Arial" w:hAnsi="Arial" w:cs="Arial"/>
          <w:b w:val="0"/>
          <w:bCs w:val="0"/>
          <w:color w:val="000000"/>
        </w:rPr>
        <w:t>Option C</w:t>
      </w:r>
      <w:r w:rsidRPr="00012B69">
        <w:rPr>
          <w:rStyle w:val="apple-converted-space"/>
          <w:rFonts w:ascii="Arial" w:hAnsi="Arial" w:cs="Arial"/>
          <w:color w:val="000000"/>
        </w:rPr>
        <w:t> </w:t>
      </w:r>
      <w:r w:rsidRPr="00012B69">
        <w:rPr>
          <w:rFonts w:ascii="Arial" w:hAnsi="Arial" w:cs="Arial"/>
          <w:color w:val="000000"/>
        </w:rPr>
        <w:t>clearly links back to the topic sentence and wraps up the paragraph.</w:t>
      </w:r>
    </w:p>
    <w:p w14:paraId="51163811" w14:textId="6A884F08" w:rsidR="4418BE8E" w:rsidRDefault="4418BE8E" w:rsidP="4418BE8E">
      <w:pPr>
        <w:spacing w:before="240" w:after="240"/>
        <w:ind w:firstLine="720"/>
      </w:pPr>
    </w:p>
    <w:p w14:paraId="2E56177C" w14:textId="40360AC1" w:rsidR="287586FD" w:rsidRDefault="6918CD69" w:rsidP="00012B69">
      <w:pPr>
        <w:spacing w:before="240" w:after="240" w:line="360" w:lineRule="auto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6DD5D8AD" w:rsidR="287586FD" w:rsidRDefault="3AC4E6E5" w:rsidP="00012B69">
      <w:pPr>
        <w:spacing w:before="240" w:after="240" w:line="360" w:lineRule="auto"/>
        <w:jc w:val="both"/>
        <w:rPr>
          <w:b/>
          <w:bCs/>
        </w:rPr>
      </w:pPr>
      <w:r w:rsidRPr="22CA530D">
        <w:rPr>
          <w:b/>
          <w:bCs/>
        </w:rPr>
        <w:t>TEEL FINAL DRAFT:</w:t>
      </w:r>
      <w:r w:rsidR="00A8298C">
        <w:rPr>
          <w:b/>
          <w:bCs/>
        </w:rPr>
        <w:t xml:space="preserve"> (Communication in the workplace)</w:t>
      </w:r>
    </w:p>
    <w:p w14:paraId="776F1D03" w14:textId="3C3D97E9" w:rsidR="00A8298C" w:rsidRPr="00A8298C" w:rsidRDefault="00012B69" w:rsidP="00A8298C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A8298C">
        <w:rPr>
          <w:rFonts w:ascii="Arial" w:hAnsi="Arial" w:cs="Arial"/>
          <w:noProof/>
          <w:color w:val="000000"/>
        </w:rPr>
        <w:drawing>
          <wp:anchor distT="0" distB="0" distL="114300" distR="114300" simplePos="0" relativeHeight="251658240" behindDoc="0" locked="0" layoutInCell="1" allowOverlap="1" wp14:anchorId="7D538235" wp14:editId="29B89012">
            <wp:simplePos x="0" y="0"/>
            <wp:positionH relativeFrom="margin">
              <wp:posOffset>-66675</wp:posOffset>
            </wp:positionH>
            <wp:positionV relativeFrom="margin">
              <wp:posOffset>4761555</wp:posOffset>
            </wp:positionV>
            <wp:extent cx="5854065" cy="4144645"/>
            <wp:effectExtent l="0" t="0" r="635" b="0"/>
            <wp:wrapSquare wrapText="bothSides"/>
            <wp:docPr id="1297861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861" name="Picture 1" descr="A paper with writing on it&#10;&#10;AI-generated content may be incorrect.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218" r="1727" b="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4065" cy="41446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8298C" w:rsidRPr="00A8298C">
        <w:rPr>
          <w:rStyle w:val="Strong"/>
          <w:rFonts w:ascii="Arial" w:hAnsi="Arial" w:cs="Arial"/>
          <w:color w:val="000000"/>
        </w:rPr>
        <w:t>Topic sentence (T)</w:t>
      </w:r>
      <w:r w:rsidR="00A8298C" w:rsidRPr="00A8298C">
        <w:rPr>
          <w:rFonts w:ascii="Arial" w:hAnsi="Arial" w:cs="Arial"/>
          <w:color w:val="000000"/>
        </w:rPr>
        <w:t xml:space="preserve"> — Good communication in the workplace is important because it helps employees work together smoothly, avoid mistakes, and maintain a positive working environment. </w:t>
      </w:r>
      <w:r w:rsidR="00A8298C" w:rsidRPr="00A8298C">
        <w:rPr>
          <w:rStyle w:val="Strong"/>
          <w:rFonts w:ascii="Arial" w:hAnsi="Arial" w:cs="Arial"/>
          <w:color w:val="000000"/>
        </w:rPr>
        <w:t>Explanation (E)</w:t>
      </w:r>
      <w:r w:rsidR="00A8298C" w:rsidRPr="00A8298C">
        <w:rPr>
          <w:rFonts w:ascii="Arial" w:hAnsi="Arial" w:cs="Arial"/>
          <w:color w:val="000000"/>
        </w:rPr>
        <w:t xml:space="preserve"> — When people share information clearly, everyone understands what they need to do, which makes daily tasks easier, reduces confusion, and ensures that responsibilities are completed on time. </w:t>
      </w:r>
      <w:r w:rsidR="00A8298C" w:rsidRPr="00A8298C">
        <w:rPr>
          <w:rStyle w:val="Strong"/>
          <w:rFonts w:ascii="Arial" w:hAnsi="Arial" w:cs="Arial"/>
          <w:color w:val="000000"/>
        </w:rPr>
        <w:t>Evidence/Example (E)</w:t>
      </w:r>
      <w:r w:rsidR="00A8298C" w:rsidRPr="00A8298C">
        <w:rPr>
          <w:rFonts w:ascii="Arial" w:hAnsi="Arial" w:cs="Arial"/>
          <w:color w:val="000000"/>
        </w:rPr>
        <w:t xml:space="preserve"> — For example, if a manager explains a task properly and allows employees to ask questions, the team can complete the work correctly the first time. This saves time, prevents stress, and improves the overall workflow. </w:t>
      </w:r>
      <w:r w:rsidR="00A8298C" w:rsidRPr="00A8298C">
        <w:rPr>
          <w:rStyle w:val="Strong"/>
          <w:rFonts w:ascii="Arial" w:hAnsi="Arial" w:cs="Arial"/>
          <w:color w:val="000000"/>
        </w:rPr>
        <w:t>Link (L)</w:t>
      </w:r>
      <w:r w:rsidR="00A8298C" w:rsidRPr="00A8298C">
        <w:rPr>
          <w:rFonts w:ascii="Arial" w:hAnsi="Arial" w:cs="Arial"/>
          <w:color w:val="000000"/>
        </w:rPr>
        <w:t xml:space="preserve"> — This shows that strong communication creates a more organised and productive workplace where teams feel confident, supported, and able to achieve their goals effectively.</w:t>
      </w:r>
    </w:p>
    <w:p w14:paraId="2E47DC72" w14:textId="7CB900DC" w:rsidR="6378D1FA" w:rsidRPr="00012B69" w:rsidRDefault="6378D1FA" w:rsidP="00012B69">
      <w:pPr>
        <w:pStyle w:val="NormalWeb"/>
        <w:spacing w:line="276" w:lineRule="auto"/>
        <w:rPr>
          <w:rFonts w:ascii="Arial" w:hAnsi="Arial" w:cs="Arial"/>
          <w:color w:val="000000"/>
        </w:rPr>
      </w:pPr>
    </w:p>
    <w:sectPr w:rsidR="6378D1FA" w:rsidRPr="00012B6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36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AC4B67"/>
    <w:multiLevelType w:val="hybridMultilevel"/>
    <w:tmpl w:val="3F282D8A"/>
    <w:lvl w:ilvl="0" w:tplc="C6E2512A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47F2FB0"/>
    <w:multiLevelType w:val="hybridMultilevel"/>
    <w:tmpl w:val="A66C0466"/>
    <w:lvl w:ilvl="0" w:tplc="19121A4E">
      <w:start w:val="1"/>
      <w:numFmt w:val="upp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360" w:hanging="360"/>
      </w:pPr>
    </w:lvl>
    <w:lvl w:ilvl="1" w:tplc="50D214DE">
      <w:start w:val="1"/>
      <w:numFmt w:val="lowerLetter"/>
      <w:lvlText w:val="%2."/>
      <w:lvlJc w:val="left"/>
      <w:pPr>
        <w:ind w:left="1080" w:hanging="360"/>
      </w:pPr>
    </w:lvl>
    <w:lvl w:ilvl="2" w:tplc="098A3D6E">
      <w:start w:val="1"/>
      <w:numFmt w:val="lowerRoman"/>
      <w:lvlText w:val="%3."/>
      <w:lvlJc w:val="right"/>
      <w:pPr>
        <w:ind w:left="1800" w:hanging="180"/>
      </w:pPr>
    </w:lvl>
    <w:lvl w:ilvl="3" w:tplc="112C3A32">
      <w:start w:val="1"/>
      <w:numFmt w:val="decimal"/>
      <w:lvlText w:val="%4."/>
      <w:lvlJc w:val="left"/>
      <w:pPr>
        <w:ind w:left="2520" w:hanging="360"/>
      </w:pPr>
    </w:lvl>
    <w:lvl w:ilvl="4" w:tplc="224AE676">
      <w:start w:val="1"/>
      <w:numFmt w:val="lowerLetter"/>
      <w:lvlText w:val="%5."/>
      <w:lvlJc w:val="left"/>
      <w:pPr>
        <w:ind w:left="3240" w:hanging="360"/>
      </w:pPr>
    </w:lvl>
    <w:lvl w:ilvl="5" w:tplc="F44E0670">
      <w:start w:val="1"/>
      <w:numFmt w:val="lowerRoman"/>
      <w:lvlText w:val="%6."/>
      <w:lvlJc w:val="right"/>
      <w:pPr>
        <w:ind w:left="3960" w:hanging="180"/>
      </w:pPr>
    </w:lvl>
    <w:lvl w:ilvl="6" w:tplc="641E38A0">
      <w:start w:val="1"/>
      <w:numFmt w:val="decimal"/>
      <w:lvlText w:val="%7."/>
      <w:lvlJc w:val="left"/>
      <w:pPr>
        <w:ind w:left="4680" w:hanging="360"/>
      </w:pPr>
    </w:lvl>
    <w:lvl w:ilvl="7" w:tplc="C50849FA">
      <w:start w:val="1"/>
      <w:numFmt w:val="lowerLetter"/>
      <w:lvlText w:val="%8."/>
      <w:lvlJc w:val="left"/>
      <w:pPr>
        <w:ind w:left="5400" w:hanging="360"/>
      </w:pPr>
    </w:lvl>
    <w:lvl w:ilvl="8" w:tplc="599C2018">
      <w:start w:val="1"/>
      <w:numFmt w:val="lowerRoman"/>
      <w:lvlText w:val="%9."/>
      <w:lvlJc w:val="right"/>
      <w:pPr>
        <w:ind w:left="6120" w:hanging="180"/>
      </w:pPr>
    </w:lvl>
  </w:abstractNum>
  <w:num w:numId="1" w16cid:durableId="1145121685">
    <w:abstractNumId w:val="17"/>
  </w:num>
  <w:num w:numId="2" w16cid:durableId="117988435">
    <w:abstractNumId w:val="1"/>
  </w:num>
  <w:num w:numId="3" w16cid:durableId="1990550702">
    <w:abstractNumId w:val="10"/>
  </w:num>
  <w:num w:numId="4" w16cid:durableId="1099447539">
    <w:abstractNumId w:val="11"/>
  </w:num>
  <w:num w:numId="5" w16cid:durableId="1512993409">
    <w:abstractNumId w:val="7"/>
  </w:num>
  <w:num w:numId="6" w16cid:durableId="1346403341">
    <w:abstractNumId w:val="18"/>
  </w:num>
  <w:num w:numId="7" w16cid:durableId="60107734">
    <w:abstractNumId w:val="0"/>
  </w:num>
  <w:num w:numId="8" w16cid:durableId="830025685">
    <w:abstractNumId w:val="14"/>
  </w:num>
  <w:num w:numId="9" w16cid:durableId="1431898261">
    <w:abstractNumId w:val="16"/>
  </w:num>
  <w:num w:numId="10" w16cid:durableId="1081370006">
    <w:abstractNumId w:val="6"/>
  </w:num>
  <w:num w:numId="11" w16cid:durableId="1677001763">
    <w:abstractNumId w:val="13"/>
  </w:num>
  <w:num w:numId="12" w16cid:durableId="288358867">
    <w:abstractNumId w:val="9"/>
  </w:num>
  <w:num w:numId="13" w16cid:durableId="1270046833">
    <w:abstractNumId w:val="2"/>
  </w:num>
  <w:num w:numId="14" w16cid:durableId="1963002512">
    <w:abstractNumId w:val="19"/>
  </w:num>
  <w:num w:numId="15" w16cid:durableId="958150354">
    <w:abstractNumId w:val="4"/>
  </w:num>
  <w:num w:numId="16" w16cid:durableId="360857413">
    <w:abstractNumId w:val="8"/>
  </w:num>
  <w:num w:numId="17" w16cid:durableId="2054620749">
    <w:abstractNumId w:val="3"/>
  </w:num>
  <w:num w:numId="18" w16cid:durableId="1246648048">
    <w:abstractNumId w:val="15"/>
  </w:num>
  <w:num w:numId="19" w16cid:durableId="651908914">
    <w:abstractNumId w:val="5"/>
  </w:num>
  <w:num w:numId="20" w16cid:durableId="116439520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12B69"/>
    <w:rsid w:val="000A4305"/>
    <w:rsid w:val="001C2FB5"/>
    <w:rsid w:val="0035765D"/>
    <w:rsid w:val="00471A6B"/>
    <w:rsid w:val="00651B49"/>
    <w:rsid w:val="007D3EA7"/>
    <w:rsid w:val="0088D3FB"/>
    <w:rsid w:val="009E5748"/>
    <w:rsid w:val="00A17881"/>
    <w:rsid w:val="00A8298C"/>
    <w:rsid w:val="00C606CC"/>
    <w:rsid w:val="00DB501C"/>
    <w:rsid w:val="00E34FB4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76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customStyle="1" w:styleId="apple-converted-space">
    <w:name w:val="apple-converted-space"/>
    <w:basedOn w:val="DefaultParagraphFont"/>
    <w:rsid w:val="0035765D"/>
  </w:style>
  <w:style w:type="paragraph" w:styleId="NormalWeb">
    <w:name w:val="Normal (Web)"/>
    <w:basedOn w:val="Normal"/>
    <w:uiPriority w:val="99"/>
    <w:unhideWhenUsed/>
    <w:rsid w:val="003576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styleId="Strong">
    <w:name w:val="Strong"/>
    <w:basedOn w:val="DefaultParagraphFont"/>
    <w:uiPriority w:val="22"/>
    <w:qFormat/>
    <w:rsid w:val="0035765D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765D"/>
    <w:rPr>
      <w:rFonts w:asciiTheme="majorHAnsi" w:eastAsiaTheme="majorEastAsia" w:hAnsiTheme="majorHAnsi" w:cstheme="majorBidi"/>
      <w:color w:val="0A2F40" w:themeColor="accent1" w:themeShade="7F"/>
    </w:rPr>
  </w:style>
  <w:style w:type="character" w:styleId="Emphasis">
    <w:name w:val="Emphasis"/>
    <w:basedOn w:val="DefaultParagraphFont"/>
    <w:uiPriority w:val="20"/>
    <w:qFormat/>
    <w:rsid w:val="001C2FB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31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4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9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22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56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73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5</Pages>
  <Words>785</Words>
  <Characters>4478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Lamaya Hanif (24189785)</cp:lastModifiedBy>
  <cp:revision>10</cp:revision>
  <dcterms:created xsi:type="dcterms:W3CDTF">2026-06-28T19:17:00Z</dcterms:created>
  <dcterms:modified xsi:type="dcterms:W3CDTF">2026-06-28T19:25:00Z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