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A26E51" w:rsidRPr="00446317" w:rsidRDefault="00A26E51" w:rsidP="00A26E51">
            <w:pPr>
              <w:pStyle w:val="Modname"/>
            </w:pPr>
            <w:r w:rsidRPr="0025616C">
              <w:t>ADVANCED GREEK: VERSE</w:t>
            </w:r>
            <w:r>
              <w:t xml:space="preserve">: Euripides’ </w:t>
            </w:r>
            <w:r>
              <w:rPr>
                <w:i/>
              </w:rPr>
              <w:t>Medea</w:t>
            </w:r>
          </w:p>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4A7430" w:rsidRDefault="00A26E51" w:rsidP="00152E9D">
            <w:pPr>
              <w:spacing w:before="120" w:after="120"/>
              <w:jc w:val="both"/>
              <w:rPr>
                <w:rFonts w:ascii="Arial" w:hAnsi="Arial" w:cs="Arial"/>
                <w:b/>
                <w:sz w:val="24"/>
                <w:szCs w:val="24"/>
              </w:rPr>
            </w:pPr>
            <w:r w:rsidRPr="004A7430">
              <w:rPr>
                <w:rFonts w:ascii="Arial" w:hAnsi="Arial" w:cs="Arial"/>
                <w:b/>
                <w:color w:val="000000"/>
                <w:sz w:val="24"/>
                <w:szCs w:val="24"/>
              </w:rPr>
              <w:t>HPGR7001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26E5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A26E51" w:rsidP="00E51AAC">
            <w:pPr>
              <w:spacing w:before="120" w:after="120"/>
              <w:jc w:val="both"/>
              <w:rPr>
                <w:rFonts w:ascii="Arial" w:hAnsi="Arial" w:cs="Arial"/>
                <w:b/>
                <w:sz w:val="22"/>
                <w:szCs w:val="22"/>
              </w:rPr>
            </w:pPr>
            <w:r>
              <w:rPr>
                <w:rFonts w:ascii="Arial" w:hAnsi="Arial" w:cs="Arial"/>
                <w:b/>
                <w:sz w:val="22"/>
                <w:szCs w:val="22"/>
              </w:rPr>
              <w:t>Errietta Bissa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26E51" w:rsidP="005F0579">
            <w:pPr>
              <w:spacing w:before="120" w:after="120"/>
              <w:jc w:val="both"/>
              <w:rPr>
                <w:rFonts w:ascii="Arial" w:hAnsi="Arial" w:cs="Arial"/>
                <w:b/>
                <w:sz w:val="22"/>
                <w:szCs w:val="22"/>
              </w:rPr>
            </w:pPr>
            <w:r>
              <w:rPr>
                <w:rFonts w:ascii="Arial" w:hAnsi="Arial" w:cs="Arial"/>
                <w:b/>
                <w:sz w:val="22"/>
                <w:szCs w:val="22"/>
              </w:rPr>
              <w:t>Examination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 xml:space="preserve">Word count </w:t>
            </w:r>
            <w:bookmarkStart w:id="0" w:name="_GoBack"/>
            <w:bookmarkEnd w:id="0"/>
            <w:r>
              <w:rPr>
                <w:rFonts w:ascii="Arial" w:hAnsi="Arial" w:cs="Arial"/>
                <w:b/>
                <w:sz w:val="22"/>
                <w:szCs w:val="22"/>
              </w:rPr>
              <w:t>(or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26E51" w:rsidP="005F0579">
            <w:pPr>
              <w:spacing w:before="120" w:after="120"/>
              <w:jc w:val="both"/>
              <w:rPr>
                <w:rFonts w:ascii="Arial" w:hAnsi="Arial" w:cs="Arial"/>
                <w:b/>
                <w:sz w:val="22"/>
                <w:szCs w:val="22"/>
              </w:rPr>
            </w:pPr>
            <w:r>
              <w:rPr>
                <w:rFonts w:ascii="Arial" w:hAnsi="Arial" w:cs="Arial"/>
                <w:b/>
                <w:sz w:val="22"/>
                <w:szCs w:val="22"/>
              </w:rPr>
              <w:t>Examination period</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57643A" w:rsidRDefault="00A26E51" w:rsidP="00152E9D">
            <w:pPr>
              <w:ind w:left="360"/>
              <w:rPr>
                <w:rFonts w:ascii="Arial" w:hAnsi="Arial" w:cs="Arial"/>
                <w:sz w:val="22"/>
                <w:szCs w:val="22"/>
              </w:rPr>
            </w:pPr>
            <w:r w:rsidRPr="0057643A">
              <w:rPr>
                <w:rFonts w:ascii="Arial" w:hAnsi="Arial" w:cs="Arial"/>
                <w:sz w:val="22"/>
                <w:szCs w:val="22"/>
              </w:rPr>
              <w:t xml:space="preserve">Upon the successful completion of this module, the student should be able to demonstrate: </w:t>
            </w:r>
            <w:r w:rsidRPr="0057643A">
              <w:rPr>
                <w:rFonts w:ascii="Arial" w:hAnsi="Arial" w:cs="Arial"/>
                <w:sz w:val="22"/>
                <w:szCs w:val="22"/>
              </w:rPr>
              <w:sym w:font="Symbol" w:char="F0B7"/>
            </w:r>
            <w:r w:rsidRPr="0057643A">
              <w:rPr>
                <w:rFonts w:ascii="Arial" w:hAnsi="Arial" w:cs="Arial"/>
                <w:sz w:val="22"/>
                <w:szCs w:val="22"/>
              </w:rPr>
              <w:t xml:space="preserve"> advanced knowledge of Greek grammar and syntax through translations of the text studied and unseen translation work; </w:t>
            </w:r>
            <w:r w:rsidRPr="0057643A">
              <w:rPr>
                <w:rFonts w:ascii="Arial" w:hAnsi="Arial" w:cs="Arial"/>
                <w:sz w:val="22"/>
                <w:szCs w:val="22"/>
              </w:rPr>
              <w:sym w:font="Symbol" w:char="F0B7"/>
            </w:r>
            <w:r w:rsidRPr="0057643A">
              <w:rPr>
                <w:rFonts w:ascii="Arial" w:hAnsi="Arial" w:cs="Arial"/>
                <w:sz w:val="22"/>
                <w:szCs w:val="22"/>
              </w:rPr>
              <w:t xml:space="preserve"> sound knowledge of the text studied and of modern scholarship on this text in literary and linguistic analysis.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A26E51" w:rsidP="00A67FB1">
      <w:pPr>
        <w:ind w:left="720"/>
        <w:rPr>
          <w:rFonts w:ascii="Arial" w:hAnsi="Arial" w:cs="Arial"/>
          <w:sz w:val="24"/>
          <w:szCs w:val="24"/>
        </w:rPr>
      </w:pPr>
      <w:r>
        <w:rPr>
          <w:rFonts w:ascii="Arial" w:hAnsi="Arial" w:cs="Arial"/>
          <w:sz w:val="24"/>
          <w:szCs w:val="24"/>
        </w:rPr>
        <w:t>Examination below</w:t>
      </w:r>
    </w:p>
    <w:p w:rsidR="00A26E51" w:rsidRDefault="00A26E51">
      <w:pPr>
        <w:rPr>
          <w:rFonts w:ascii="Arial" w:hAnsi="Arial" w:cs="Arial"/>
          <w:sz w:val="24"/>
          <w:szCs w:val="24"/>
        </w:rPr>
      </w:pPr>
      <w:r>
        <w:rPr>
          <w:rFonts w:ascii="Arial" w:hAnsi="Arial" w:cs="Arial"/>
          <w:sz w:val="24"/>
          <w:szCs w:val="24"/>
        </w:rPr>
        <w:br w:type="page"/>
      </w:r>
    </w:p>
    <w:tbl>
      <w:tblPr>
        <w:tblW w:w="0" w:type="auto"/>
        <w:tblLayout w:type="fixed"/>
        <w:tblLook w:val="04A0" w:firstRow="1" w:lastRow="0" w:firstColumn="1" w:lastColumn="0" w:noHBand="0" w:noVBand="1"/>
      </w:tblPr>
      <w:tblGrid>
        <w:gridCol w:w="3510"/>
        <w:gridCol w:w="2127"/>
        <w:gridCol w:w="3606"/>
      </w:tblGrid>
      <w:tr w:rsidR="00A26E51" w:rsidRPr="0025616C" w:rsidTr="007B2144">
        <w:tc>
          <w:tcPr>
            <w:tcW w:w="3510" w:type="dxa"/>
          </w:tcPr>
          <w:p w:rsidR="00A26E51" w:rsidRPr="0025616C" w:rsidRDefault="00A26E51" w:rsidP="007B2144">
            <w:pPr>
              <w:pStyle w:val="Header"/>
              <w:jc w:val="both"/>
              <w:rPr>
                <w:b/>
              </w:rPr>
            </w:pPr>
            <w:r w:rsidRPr="0025616C">
              <w:rPr>
                <w:b/>
              </w:rPr>
              <w:lastRenderedPageBreak/>
              <w:t>UNIVERSITY OF WALES:</w:t>
            </w:r>
          </w:p>
          <w:p w:rsidR="00A26E51" w:rsidRPr="0025616C" w:rsidRDefault="00A26E51" w:rsidP="007B2144">
            <w:pPr>
              <w:pStyle w:val="Header"/>
              <w:jc w:val="both"/>
              <w:rPr>
                <w:b/>
              </w:rPr>
            </w:pPr>
            <w:r w:rsidRPr="0025616C">
              <w:rPr>
                <w:b/>
              </w:rPr>
              <w:t>TRINITY SAINT DAVID</w:t>
            </w:r>
          </w:p>
          <w:p w:rsidR="00A26E51" w:rsidRPr="0025616C" w:rsidRDefault="00A26E51" w:rsidP="007B2144">
            <w:pPr>
              <w:pStyle w:val="Header"/>
              <w:jc w:val="both"/>
            </w:pPr>
          </w:p>
        </w:tc>
        <w:tc>
          <w:tcPr>
            <w:tcW w:w="2127" w:type="dxa"/>
          </w:tcPr>
          <w:p w:rsidR="00A26E51" w:rsidRPr="0025616C" w:rsidRDefault="00A26E51" w:rsidP="007B2144">
            <w:pPr>
              <w:pStyle w:val="Header"/>
              <w:jc w:val="center"/>
            </w:pPr>
            <w:r w:rsidRPr="0025616C">
              <w:rPr>
                <w:noProof/>
              </w:rPr>
              <w:drawing>
                <wp:inline distT="0" distB="0" distL="0" distR="0" wp14:anchorId="768EDE9D" wp14:editId="61FF30E8">
                  <wp:extent cx="1162050" cy="485775"/>
                  <wp:effectExtent l="0" t="0" r="0" b="9525"/>
                  <wp:docPr id="2" name="Picture 2"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A26E51" w:rsidRPr="0025616C" w:rsidRDefault="00A26E51" w:rsidP="007B2144">
            <w:pPr>
              <w:pStyle w:val="Header"/>
              <w:jc w:val="right"/>
              <w:rPr>
                <w:b/>
                <w:lang w:val="sv-SE"/>
              </w:rPr>
            </w:pPr>
            <w:r w:rsidRPr="0025616C">
              <w:rPr>
                <w:b/>
                <w:lang w:val="sv-SE"/>
              </w:rPr>
              <w:t>PRIFYSGOL CYMRU:</w:t>
            </w:r>
          </w:p>
          <w:p w:rsidR="00A26E51" w:rsidRPr="0025616C" w:rsidRDefault="00A26E51" w:rsidP="007B2144">
            <w:pPr>
              <w:pStyle w:val="Header"/>
              <w:jc w:val="right"/>
              <w:rPr>
                <w:b/>
                <w:lang w:val="sv-SE"/>
              </w:rPr>
            </w:pPr>
            <w:r w:rsidRPr="0025616C">
              <w:rPr>
                <w:b/>
                <w:lang w:val="sv-SE"/>
              </w:rPr>
              <w:t>Y DRINDOD DEWI SANT</w:t>
            </w:r>
          </w:p>
          <w:p w:rsidR="00A26E51" w:rsidRPr="0025616C" w:rsidRDefault="00A26E51" w:rsidP="007B2144">
            <w:pPr>
              <w:pStyle w:val="Header"/>
              <w:jc w:val="right"/>
              <w:rPr>
                <w:lang w:val="sv-SE"/>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1"/>
        <w:gridCol w:w="4622"/>
      </w:tblGrid>
      <w:tr w:rsidR="00A26E51" w:rsidRPr="0025616C" w:rsidTr="007B2144">
        <w:trPr>
          <w:cantSplit/>
          <w:trHeight w:val="436"/>
        </w:trPr>
        <w:tc>
          <w:tcPr>
            <w:tcW w:w="4621" w:type="dxa"/>
          </w:tcPr>
          <w:p w:rsidR="00A26E51" w:rsidRPr="0025616C" w:rsidRDefault="00A26E51" w:rsidP="007B2144">
            <w:pPr>
              <w:pStyle w:val="Year"/>
              <w:rPr>
                <w:sz w:val="24"/>
              </w:rPr>
            </w:pPr>
            <w:r w:rsidRPr="0025616C">
              <w:rPr>
                <w:b w:val="0"/>
                <w:sz w:val="20"/>
              </w:rPr>
              <w:t xml:space="preserve">LOCATION: </w:t>
            </w:r>
            <w:r w:rsidRPr="0025616C">
              <w:rPr>
                <w:sz w:val="24"/>
              </w:rPr>
              <w:t xml:space="preserve">LAMPETER </w:t>
            </w:r>
          </w:p>
        </w:tc>
        <w:tc>
          <w:tcPr>
            <w:tcW w:w="4622" w:type="dxa"/>
          </w:tcPr>
          <w:p w:rsidR="00A26E51" w:rsidRPr="0025616C" w:rsidRDefault="00A26E51" w:rsidP="007B2144">
            <w:pPr>
              <w:pStyle w:val="Year"/>
              <w:jc w:val="right"/>
              <w:rPr>
                <w:b w:val="0"/>
                <w:sz w:val="20"/>
              </w:rPr>
            </w:pPr>
            <w:r w:rsidRPr="0025616C">
              <w:rPr>
                <w:b w:val="0"/>
                <w:sz w:val="20"/>
              </w:rPr>
              <w:t xml:space="preserve">LLEOLIAD: </w:t>
            </w:r>
            <w:r w:rsidRPr="0025616C">
              <w:rPr>
                <w:sz w:val="24"/>
              </w:rPr>
              <w:t xml:space="preserve"> LLAMBED</w:t>
            </w:r>
          </w:p>
        </w:tc>
      </w:tr>
      <w:tr w:rsidR="00A26E51" w:rsidRPr="0025616C" w:rsidTr="007B2144">
        <w:tc>
          <w:tcPr>
            <w:tcW w:w="4621" w:type="dxa"/>
          </w:tcPr>
          <w:p w:rsidR="00A26E51" w:rsidRPr="0025616C" w:rsidRDefault="00A26E51" w:rsidP="007B2144">
            <w:pPr>
              <w:pStyle w:val="Trinity"/>
              <w:ind w:left="5760" w:hanging="5760"/>
            </w:pPr>
            <w:r w:rsidRPr="0025616C">
              <w:t xml:space="preserve">LEVEL </w:t>
            </w:r>
            <w:r>
              <w:t>7</w:t>
            </w:r>
          </w:p>
        </w:tc>
        <w:tc>
          <w:tcPr>
            <w:tcW w:w="4622" w:type="dxa"/>
          </w:tcPr>
          <w:p w:rsidR="00A26E51" w:rsidRPr="0025616C" w:rsidRDefault="00A26E51" w:rsidP="007B2144">
            <w:pPr>
              <w:pStyle w:val="Trinity"/>
              <w:ind w:left="5760" w:hanging="5760"/>
              <w:jc w:val="right"/>
            </w:pPr>
            <w:r w:rsidRPr="0025616C">
              <w:t xml:space="preserve">LEFEL </w:t>
            </w:r>
            <w:r>
              <w:t>7</w:t>
            </w:r>
          </w:p>
        </w:tc>
      </w:tr>
      <w:tr w:rsidR="00A26E51" w:rsidRPr="0025616C" w:rsidTr="007B2144">
        <w:tc>
          <w:tcPr>
            <w:tcW w:w="4621" w:type="dxa"/>
          </w:tcPr>
          <w:p w:rsidR="00A26E51" w:rsidRPr="0025616C" w:rsidRDefault="00A26E51" w:rsidP="007B2144">
            <w:pPr>
              <w:pStyle w:val="Exam"/>
            </w:pPr>
            <w:r w:rsidRPr="0025616C">
              <w:t>EXAMINATION PERIOD</w:t>
            </w:r>
          </w:p>
        </w:tc>
        <w:tc>
          <w:tcPr>
            <w:tcW w:w="4622" w:type="dxa"/>
          </w:tcPr>
          <w:p w:rsidR="00A26E51" w:rsidRPr="0025616C" w:rsidRDefault="00A26E51" w:rsidP="007B2144">
            <w:pPr>
              <w:pStyle w:val="Exam"/>
              <w:jc w:val="right"/>
            </w:pPr>
            <w:r w:rsidRPr="0025616C">
              <w:t>CYFNOD ARHOLIADAU</w:t>
            </w:r>
          </w:p>
        </w:tc>
      </w:tr>
      <w:tr w:rsidR="00A26E51" w:rsidRPr="0025616C" w:rsidTr="007B2144">
        <w:tc>
          <w:tcPr>
            <w:tcW w:w="4621" w:type="dxa"/>
          </w:tcPr>
          <w:p w:rsidR="00A26E51" w:rsidRPr="0025616C" w:rsidRDefault="00A26E51" w:rsidP="007B2144">
            <w:pPr>
              <w:pStyle w:val="Month"/>
              <w:jc w:val="both"/>
            </w:pPr>
            <w:r>
              <w:t>XXX</w:t>
            </w:r>
          </w:p>
        </w:tc>
        <w:tc>
          <w:tcPr>
            <w:tcW w:w="4622" w:type="dxa"/>
          </w:tcPr>
          <w:p w:rsidR="00A26E51" w:rsidRPr="0025616C" w:rsidRDefault="00A26E51" w:rsidP="007B2144">
            <w:pPr>
              <w:pStyle w:val="Month"/>
              <w:jc w:val="right"/>
            </w:pPr>
            <w:r>
              <w:t>XXX</w:t>
            </w:r>
          </w:p>
        </w:tc>
      </w:tr>
    </w:tbl>
    <w:p w:rsidR="00A26E51" w:rsidRPr="0025616C" w:rsidRDefault="00A26E51" w:rsidP="00A26E51">
      <w:pPr>
        <w:pStyle w:val="Modcode"/>
      </w:pPr>
    </w:p>
    <w:p w:rsidR="00A26E51" w:rsidRPr="0025616C" w:rsidRDefault="00A26E51" w:rsidP="00A26E51">
      <w:pPr>
        <w:pStyle w:val="Modcode"/>
      </w:pPr>
      <w:r w:rsidRPr="0025616C">
        <w:t xml:space="preserve">MODULE CODE: </w:t>
      </w:r>
      <w:r>
        <w:rPr>
          <w:color w:val="000000"/>
          <w:szCs w:val="22"/>
        </w:rPr>
        <w:t>HPGR7001</w:t>
      </w:r>
    </w:p>
    <w:p w:rsidR="00A26E51" w:rsidRPr="00446317" w:rsidRDefault="00A26E51" w:rsidP="00A26E51">
      <w:pPr>
        <w:pStyle w:val="Modname"/>
      </w:pPr>
      <w:r w:rsidRPr="0025616C">
        <w:t>ADVANCED GREEK: VERSE</w:t>
      </w:r>
      <w:r>
        <w:t xml:space="preserve">: Euripides’ </w:t>
      </w:r>
      <w:r>
        <w:rPr>
          <w:i/>
        </w:rPr>
        <w:t>Medea</w:t>
      </w:r>
    </w:p>
    <w:p w:rsidR="00A26E51" w:rsidRPr="0025616C" w:rsidRDefault="00A26E51" w:rsidP="00A26E51">
      <w:pPr>
        <w:pStyle w:val="Time"/>
      </w:pPr>
      <w:r w:rsidRPr="0025616C">
        <w:t>TIME:  2</w:t>
      </w:r>
      <w:r>
        <w:t xml:space="preserve"> HOURS</w:t>
      </w:r>
    </w:p>
    <w:p w:rsidR="00A26E51" w:rsidRPr="0025616C" w:rsidRDefault="00A26E51" w:rsidP="00A26E51">
      <w:pPr>
        <w:pStyle w:val="Answer"/>
      </w:pPr>
      <w:r w:rsidRPr="0025616C">
        <w:t xml:space="preserve">answer </w:t>
      </w:r>
      <w:r>
        <w:t>ALL QUESTIONS</w:t>
      </w:r>
    </w:p>
    <w:p w:rsidR="00A26E51" w:rsidRDefault="00A26E51" w:rsidP="00A26E51">
      <w:pPr>
        <w:pStyle w:val="Answer"/>
      </w:pPr>
    </w:p>
    <w:p w:rsidR="00A26E51" w:rsidRPr="00000D01" w:rsidRDefault="00A26E51" w:rsidP="00A26E51">
      <w:pPr>
        <w:pStyle w:val="BodyText"/>
        <w:rPr>
          <w:i/>
        </w:rPr>
      </w:pPr>
      <w:r w:rsidRPr="00000D01">
        <w:rPr>
          <w:i/>
        </w:rPr>
        <w:t xml:space="preserve">Equipment or materials required – </w:t>
      </w:r>
      <w:r>
        <w:rPr>
          <w:i/>
        </w:rPr>
        <w:t>Greek dictionary</w:t>
      </w:r>
    </w:p>
    <w:p w:rsidR="00A26E51" w:rsidRPr="00000D01" w:rsidRDefault="00A26E51" w:rsidP="00A26E51">
      <w:pPr>
        <w:pStyle w:val="BodyText"/>
        <w:rPr>
          <w:i/>
          <w:lang w:val="sv-SE"/>
        </w:rPr>
      </w:pPr>
      <w:r w:rsidRPr="00000D01">
        <w:rPr>
          <w:i/>
          <w:lang w:val="sv-SE"/>
        </w:rPr>
        <w:t xml:space="preserve">Adnoddau neu ddefnyddiau sydd eu hangen - </w:t>
      </w:r>
      <w:r w:rsidRPr="0053009A">
        <w:rPr>
          <w:i/>
          <w:lang w:val="sv-SE"/>
        </w:rPr>
        <w:t>Geiriadur Groeg</w:t>
      </w:r>
    </w:p>
    <w:p w:rsidR="00A26E51" w:rsidRPr="00804331" w:rsidRDefault="00A26E51" w:rsidP="00A26E51">
      <w:pPr>
        <w:pStyle w:val="BodyText"/>
        <w:ind w:left="720"/>
        <w:rPr>
          <w:sz w:val="28"/>
          <w:lang w:val="sv-SE"/>
        </w:rPr>
      </w:pPr>
    </w:p>
    <w:p w:rsidR="00A26E51" w:rsidRPr="007E3A8E" w:rsidRDefault="00A26E51" w:rsidP="00A26E51">
      <w:pPr>
        <w:pStyle w:val="BodyText"/>
        <w:ind w:left="720"/>
        <w:rPr>
          <w:sz w:val="28"/>
        </w:rPr>
      </w:pPr>
    </w:p>
    <w:p w:rsidR="00A26E51" w:rsidRDefault="00A26E51" w:rsidP="00A26E51">
      <w:r>
        <w:br w:type="page"/>
      </w:r>
    </w:p>
    <w:p w:rsidR="00A26E51" w:rsidRDefault="00A26E51" w:rsidP="00A26E51">
      <w:pPr>
        <w:rPr>
          <w:b/>
          <w:sz w:val="28"/>
        </w:rPr>
      </w:pPr>
      <w:r w:rsidRPr="00CB215A">
        <w:rPr>
          <w:b/>
          <w:sz w:val="28"/>
        </w:rPr>
        <w:lastRenderedPageBreak/>
        <w:t xml:space="preserve">ANSWER </w:t>
      </w:r>
      <w:r w:rsidRPr="00CB215A">
        <w:rPr>
          <w:b/>
          <w:sz w:val="28"/>
          <w:u w:val="single"/>
        </w:rPr>
        <w:t>ALL</w:t>
      </w:r>
      <w:r w:rsidRPr="00CB215A">
        <w:rPr>
          <w:b/>
          <w:sz w:val="28"/>
        </w:rPr>
        <w:t xml:space="preserve"> QUE</w:t>
      </w:r>
      <w:r>
        <w:rPr>
          <w:b/>
          <w:sz w:val="28"/>
        </w:rPr>
        <w:t>ST</w:t>
      </w:r>
      <w:r w:rsidRPr="00CB215A">
        <w:rPr>
          <w:b/>
          <w:sz w:val="28"/>
        </w:rPr>
        <w:t>IONS</w:t>
      </w:r>
    </w:p>
    <w:p w:rsidR="00A26E51" w:rsidRDefault="00A26E51" w:rsidP="00A26E51">
      <w:pPr>
        <w:rPr>
          <w:b/>
          <w:sz w:val="28"/>
        </w:rPr>
      </w:pPr>
    </w:p>
    <w:p w:rsidR="00A26E51" w:rsidRPr="002B1610" w:rsidRDefault="00A26E51" w:rsidP="00A26E51">
      <w:pPr>
        <w:jc w:val="both"/>
        <w:rPr>
          <w:sz w:val="28"/>
          <w:szCs w:val="28"/>
        </w:rPr>
      </w:pPr>
      <w:r w:rsidRPr="00932174">
        <w:rPr>
          <w:b/>
          <w:sz w:val="28"/>
        </w:rPr>
        <w:t>1.</w:t>
      </w:r>
      <w:r w:rsidRPr="00932174">
        <w:rPr>
          <w:b/>
          <w:sz w:val="28"/>
        </w:rPr>
        <w:tab/>
      </w:r>
      <w:r w:rsidRPr="002F7075">
        <w:rPr>
          <w:b/>
          <w:bCs/>
          <w:sz w:val="28"/>
          <w:szCs w:val="28"/>
        </w:rPr>
        <w:t xml:space="preserve">GIVE YOUR OWN ENGLISH TRANSLATION OF </w:t>
      </w:r>
      <w:r w:rsidRPr="002F7075">
        <w:rPr>
          <w:b/>
          <w:bCs/>
          <w:sz w:val="28"/>
          <w:szCs w:val="28"/>
          <w:u w:val="single"/>
        </w:rPr>
        <w:t>ONE</w:t>
      </w:r>
      <w:r w:rsidRPr="002F7075">
        <w:rPr>
          <w:b/>
          <w:bCs/>
          <w:sz w:val="28"/>
          <w:szCs w:val="28"/>
        </w:rPr>
        <w:t xml:space="preserve"> OF THE FOLLOWING PASSAGES: (</w:t>
      </w:r>
      <w:r>
        <w:rPr>
          <w:b/>
          <w:bCs/>
          <w:sz w:val="28"/>
          <w:szCs w:val="28"/>
        </w:rPr>
        <w:t>6</w:t>
      </w:r>
      <w:r w:rsidRPr="002F7075">
        <w:rPr>
          <w:b/>
          <w:bCs/>
          <w:sz w:val="28"/>
          <w:szCs w:val="28"/>
        </w:rPr>
        <w:t>0 MARKS)</w:t>
      </w:r>
    </w:p>
    <w:p w:rsidR="00A26E51" w:rsidRPr="0057643A" w:rsidRDefault="00A26E51" w:rsidP="00A26E51">
      <w:pPr>
        <w:jc w:val="both"/>
        <w:rPr>
          <w:b/>
          <w:sz w:val="24"/>
          <w:szCs w:val="24"/>
        </w:rPr>
      </w:pPr>
    </w:p>
    <w:p w:rsidR="00A26E51" w:rsidRPr="0057643A" w:rsidRDefault="00A26E51" w:rsidP="00A26E51">
      <w:pPr>
        <w:jc w:val="both"/>
        <w:rPr>
          <w:b/>
          <w:sz w:val="24"/>
          <w:szCs w:val="24"/>
        </w:rPr>
      </w:pPr>
      <w:r w:rsidRPr="0057643A">
        <w:rPr>
          <w:b/>
          <w:sz w:val="24"/>
          <w:szCs w:val="24"/>
        </w:rPr>
        <w:t>EITHER</w:t>
      </w:r>
    </w:p>
    <w:p w:rsidR="00A26E51" w:rsidRPr="0057643A" w:rsidRDefault="00A26E51" w:rsidP="00A26E51">
      <w:pPr>
        <w:jc w:val="both"/>
        <w:rPr>
          <w:b/>
          <w:sz w:val="24"/>
          <w:szCs w:val="24"/>
        </w:rPr>
      </w:pPr>
      <w:r w:rsidRPr="0057643A">
        <w:rPr>
          <w:b/>
          <w:sz w:val="24"/>
          <w:szCs w:val="24"/>
        </w:rPr>
        <w:t>a)</w:t>
      </w:r>
    </w:p>
    <w:p w:rsidR="008866E5" w:rsidRPr="008866E5" w:rsidRDefault="00A26E51" w:rsidP="008866E5">
      <w:pPr>
        <w:rPr>
          <w:rFonts w:ascii="Palatino Linotype" w:hAnsi="Palatino Linotype"/>
          <w:sz w:val="24"/>
          <w:szCs w:val="24"/>
          <w:lang w:val="el-GR"/>
        </w:rPr>
      </w:pPr>
      <w:r w:rsidRPr="008866E5">
        <w:rPr>
          <w:rFonts w:ascii="Palatino Linotype" w:hAnsi="Palatino Linotype"/>
          <w:sz w:val="24"/>
          <w:szCs w:val="24"/>
          <w:lang w:val="el-GR"/>
        </w:rPr>
        <w:t xml:space="preserve">  </w:t>
      </w:r>
      <w:r w:rsidR="008866E5" w:rsidRPr="008866E5">
        <w:rPr>
          <w:rFonts w:ascii="Palatino Linotype" w:hAnsi="Palatino Linotype"/>
          <w:sz w:val="24"/>
          <w:szCs w:val="24"/>
          <w:lang w:val="el-GR"/>
        </w:rPr>
        <w:t>Τρ. μή, πρὸς γενείου</w:t>
      </w:r>
      <w:r w:rsidR="008866E5">
        <w:rPr>
          <w:rFonts w:ascii="Palatino Linotype" w:hAnsi="Palatino Linotype"/>
          <w:sz w:val="24"/>
          <w:szCs w:val="24"/>
          <w:lang w:val="el-GR"/>
        </w:rPr>
        <w:t>, κρύπτε σύνδουλον σέθεν·   (65</w:t>
      </w:r>
      <w:r w:rsidR="008866E5" w:rsidRPr="008866E5">
        <w:rPr>
          <w:rFonts w:ascii="Palatino Linotype" w:hAnsi="Palatino Linotype"/>
          <w:sz w:val="24"/>
          <w:szCs w:val="24"/>
          <w:lang w:val="el-GR"/>
        </w:rPr>
        <w:t>)</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σιγὴν γάρ, εἰ χρή, τῶνδε θήσομαι πέρι.</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Πα. ἤκουσά του λέγοντος, οὐ δοκῶν κλύειν,</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πεσσοὺς προσελθών, ἔνθα δὴ παλαίτεροι</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θάσσουσι, σεμνὸν ἀμφὶ Πειρήνης ὕδωρ,</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ὡς τούσδε παῖδας γῆς ἐλᾶν Κορινθίας   (70)</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σὺν μητρὶ μέλλοι τῆσδε κοίρανος χθονὸς</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Κρέων. ὁ μέντοι μῦθος εἰ σαφὴς ὅδε</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οὐκ οἶδα· βουλοίμην δ’ ἂν οὐκ εἶναι τόδε.</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Τρ. καὶ ταῦτ’ Ἰάσων παῖδας ἐξανέξεται</w:t>
      </w:r>
    </w:p>
    <w:p w:rsidR="00A26E51"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πάσχοντας, εἰ καὶ μητρὶ διαφορὰν ἔχει;   (75)</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Πα. παλαιὰ καινῶν λείπεται κηδευμάτων,</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κοὐκ ἔστ’ ἐκεῖνος τοῖσδε δώμασιν φίλος.</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Τρ. ἀπωλόμεσθ’ ἄρ’, εἰ κακὸν προσοίσομεν</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νέον παλαιῶι, πρὶν τόδ’ ἐξηντληκέναι.</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Πα. ἀτὰρ σύ γ’, οὐ γὰρ καιρὸς εἰδέναι τόδε   (80)</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δέσποιναν, ἡσύχαζε καὶ σίγα λόγον.</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Τρ. ὦ τέκν’, ἀκούεθ’ οἷος εἰς ὑμᾶς πατήρ;</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ὄλοιτο μὲν μή· δεσπότης γάρ ἐστ’ ἐμός·</w:t>
      </w:r>
    </w:p>
    <w:p w:rsidR="008866E5" w:rsidRPr="008866E5" w:rsidRDefault="008866E5" w:rsidP="008866E5">
      <w:pPr>
        <w:rPr>
          <w:rFonts w:ascii="Palatino Linotype" w:hAnsi="Palatino Linotype"/>
          <w:sz w:val="24"/>
          <w:szCs w:val="24"/>
          <w:lang w:val="el-GR"/>
        </w:rPr>
      </w:pPr>
      <w:r w:rsidRPr="008866E5">
        <w:rPr>
          <w:rFonts w:ascii="Palatino Linotype" w:hAnsi="Palatino Linotype"/>
          <w:sz w:val="24"/>
          <w:szCs w:val="24"/>
          <w:lang w:val="el-GR"/>
        </w:rPr>
        <w:t xml:space="preserve">  ἀτὰρ κακός γ’ ὢν ἐς φίλους ἁλίσκεται.</w:t>
      </w:r>
    </w:p>
    <w:p w:rsidR="00A26E51" w:rsidRPr="008866E5" w:rsidRDefault="00A26E51" w:rsidP="00A26E51">
      <w:pPr>
        <w:jc w:val="right"/>
        <w:rPr>
          <w:sz w:val="24"/>
          <w:szCs w:val="24"/>
        </w:rPr>
      </w:pPr>
      <w:r w:rsidRPr="0057643A">
        <w:rPr>
          <w:sz w:val="24"/>
          <w:szCs w:val="24"/>
        </w:rPr>
        <w:t>Euripides</w:t>
      </w:r>
      <w:r w:rsidRPr="0057643A">
        <w:rPr>
          <w:sz w:val="24"/>
          <w:szCs w:val="24"/>
          <w:lang w:val="el-GR"/>
        </w:rPr>
        <w:t xml:space="preserve"> </w:t>
      </w:r>
      <w:r w:rsidRPr="0057643A">
        <w:rPr>
          <w:i/>
          <w:sz w:val="24"/>
          <w:szCs w:val="24"/>
        </w:rPr>
        <w:t>Medea</w:t>
      </w:r>
      <w:r w:rsidRPr="0057643A">
        <w:rPr>
          <w:sz w:val="24"/>
          <w:szCs w:val="24"/>
          <w:lang w:val="el-GR"/>
        </w:rPr>
        <w:t xml:space="preserve"> </w:t>
      </w:r>
      <w:r w:rsidR="008866E5">
        <w:rPr>
          <w:sz w:val="24"/>
          <w:szCs w:val="24"/>
        </w:rPr>
        <w:t>65-84</w:t>
      </w:r>
    </w:p>
    <w:p w:rsidR="00A26E51" w:rsidRPr="0057643A" w:rsidRDefault="00A26E51" w:rsidP="00A26E51">
      <w:pPr>
        <w:jc w:val="right"/>
        <w:rPr>
          <w:sz w:val="24"/>
          <w:szCs w:val="24"/>
          <w:lang w:val="el-GR"/>
        </w:rPr>
      </w:pPr>
    </w:p>
    <w:p w:rsidR="00A26E51" w:rsidRPr="0057643A" w:rsidRDefault="00A26E51" w:rsidP="00A26E51">
      <w:pPr>
        <w:jc w:val="both"/>
        <w:rPr>
          <w:b/>
          <w:sz w:val="24"/>
          <w:szCs w:val="24"/>
          <w:lang w:val="el-GR"/>
        </w:rPr>
      </w:pPr>
      <w:r w:rsidRPr="0057643A">
        <w:rPr>
          <w:b/>
          <w:sz w:val="24"/>
          <w:szCs w:val="24"/>
        </w:rPr>
        <w:t>OR</w:t>
      </w:r>
    </w:p>
    <w:p w:rsidR="00A26E51" w:rsidRPr="0057643A" w:rsidRDefault="00A26E51" w:rsidP="00A26E51">
      <w:pPr>
        <w:jc w:val="both"/>
        <w:rPr>
          <w:b/>
          <w:sz w:val="24"/>
          <w:szCs w:val="24"/>
          <w:lang w:val="el-GR"/>
        </w:rPr>
      </w:pPr>
      <w:r w:rsidRPr="0057643A">
        <w:rPr>
          <w:b/>
          <w:sz w:val="24"/>
          <w:szCs w:val="24"/>
        </w:rPr>
        <w:t>b</w:t>
      </w:r>
      <w:r w:rsidRPr="0057643A">
        <w:rPr>
          <w:b/>
          <w:sz w:val="24"/>
          <w:szCs w:val="24"/>
          <w:lang w:val="el-GR"/>
        </w:rPr>
        <w:t>)</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φεῦ δεξιὰ χείρ, ἧς σὺ πόλλ’ ἐλαμβάνου,</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καὶ τῶνδε γονάτων, ὡς μάτην κεχρώισμεθα</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κακοῦ πρὸς ἀνδρός, ἐλπίδων δ’ ἡμάρτομεν.</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ἄγ’, ὡς φίλωι γὰρ ὄντι σοι κοινώσομαι</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(δοκοῦσα μὲν τί πρός γε σοῦ πράξειν καλῶς;   (500)</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ὅμως δ’, ἐρωτηθεὶς γὰρ αἰσχίων φανῆι)·</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νῦν ποῖ τράπωμαι; πότερα πρὸς πατρὸς δόμους,</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οὓς σοὶ προδοῦσα καὶ πάτραν ἀφικόμην;</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ἢ πρὸς ταλαίνας Πελιάδας; καλῶς γ’ ἂν οὖν</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δέξαιντό μ’ οἴκοις ὦν πατέρα κατέκτανον.   (505)</w:t>
      </w:r>
    </w:p>
    <w:p w:rsidR="00A26E51"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ἔχει γὰρ οὕτω· τοῖς μὲν οἴκοθεν φίλοις</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ἐχθρὰ καθέστηχ’, οὓς δέ μ’ οὐκ ἐχρῆν κακῶς</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δρᾶν, σοὶ χάριν φέρουσα πολεμίους ἔχω.</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τοιγάρ με πολλαῖς μακαρίαν Ἑλληνίδων</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ἔθηκας ἀντὶ τῶνδε· θαυμαστὸν δέ σε   (510)</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ἔχω πόσιν καὶ πιστὸν ἡ τάλαιν’ ἐγώ,</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εἰ φεύξομαί γε γαῖαν ἐκβεβλημένη,</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lastRenderedPageBreak/>
        <w:t xml:space="preserve">  φίλων ἔρημος, σὺν τέκνοις μόνη μόνοις·</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καλόν γ’ ὄνειδος τῶι νεωστὶ νυμφίωι,</w:t>
      </w:r>
    </w:p>
    <w:p w:rsidR="00860BA0" w:rsidRPr="00860BA0" w:rsidRDefault="00860BA0" w:rsidP="00860BA0">
      <w:pPr>
        <w:textAlignment w:val="bottom"/>
        <w:rPr>
          <w:rFonts w:ascii="Palatino Linotype" w:hAnsi="Palatino Linotype"/>
          <w:sz w:val="24"/>
          <w:szCs w:val="24"/>
          <w:lang w:val="el-GR"/>
        </w:rPr>
      </w:pPr>
      <w:r w:rsidRPr="00860BA0">
        <w:rPr>
          <w:rFonts w:ascii="Palatino Linotype" w:hAnsi="Palatino Linotype"/>
          <w:sz w:val="24"/>
          <w:szCs w:val="24"/>
          <w:lang w:val="el-GR"/>
        </w:rPr>
        <w:t xml:space="preserve">  πτωχοὺς ἀλᾶσθαι παῖδας ἥ τ’ ἔσωσά σε.</w:t>
      </w:r>
    </w:p>
    <w:p w:rsidR="00A26E51" w:rsidRPr="00860BA0" w:rsidRDefault="00A26E51" w:rsidP="00A26E51">
      <w:pPr>
        <w:jc w:val="right"/>
        <w:textAlignment w:val="bottom"/>
        <w:rPr>
          <w:sz w:val="24"/>
          <w:szCs w:val="24"/>
        </w:rPr>
      </w:pPr>
      <w:r w:rsidRPr="0057643A">
        <w:rPr>
          <w:sz w:val="24"/>
          <w:szCs w:val="24"/>
        </w:rPr>
        <w:t>Euripidea</w:t>
      </w:r>
      <w:r w:rsidRPr="00860BA0">
        <w:rPr>
          <w:sz w:val="24"/>
          <w:szCs w:val="24"/>
          <w:lang w:val="el-GR"/>
        </w:rPr>
        <w:t xml:space="preserve"> </w:t>
      </w:r>
      <w:r w:rsidRPr="0057643A">
        <w:rPr>
          <w:i/>
          <w:sz w:val="24"/>
          <w:szCs w:val="24"/>
        </w:rPr>
        <w:t>Medea</w:t>
      </w:r>
      <w:r w:rsidRPr="00860BA0">
        <w:rPr>
          <w:sz w:val="24"/>
          <w:szCs w:val="24"/>
          <w:lang w:val="el-GR"/>
        </w:rPr>
        <w:t xml:space="preserve"> </w:t>
      </w:r>
      <w:r w:rsidR="00860BA0">
        <w:rPr>
          <w:sz w:val="24"/>
          <w:szCs w:val="24"/>
        </w:rPr>
        <w:t>496-515</w:t>
      </w:r>
    </w:p>
    <w:p w:rsidR="00A26E51" w:rsidRPr="00860BA0" w:rsidRDefault="00A26E51" w:rsidP="00A26E51">
      <w:pPr>
        <w:rPr>
          <w:b/>
          <w:sz w:val="24"/>
          <w:szCs w:val="24"/>
          <w:lang w:val="el-GR"/>
        </w:rPr>
      </w:pPr>
    </w:p>
    <w:p w:rsidR="00A26E51" w:rsidRPr="0057643A" w:rsidRDefault="00A26E51" w:rsidP="00A26E51">
      <w:pPr>
        <w:jc w:val="both"/>
        <w:rPr>
          <w:b/>
          <w:sz w:val="24"/>
          <w:szCs w:val="24"/>
        </w:rPr>
      </w:pPr>
      <w:r w:rsidRPr="0057643A">
        <w:rPr>
          <w:b/>
          <w:sz w:val="24"/>
          <w:szCs w:val="24"/>
        </w:rPr>
        <w:t>3.</w:t>
      </w:r>
      <w:r w:rsidRPr="0057643A">
        <w:rPr>
          <w:b/>
          <w:sz w:val="24"/>
          <w:szCs w:val="24"/>
        </w:rPr>
        <w:tab/>
        <w:t xml:space="preserve">Translate the following passage into English </w:t>
      </w:r>
    </w:p>
    <w:p w:rsidR="00A26E51" w:rsidRPr="0057643A" w:rsidRDefault="00A26E51" w:rsidP="00A26E51">
      <w:pPr>
        <w:jc w:val="right"/>
        <w:rPr>
          <w:b/>
          <w:sz w:val="24"/>
          <w:szCs w:val="24"/>
        </w:rPr>
      </w:pPr>
      <w:r w:rsidRPr="0057643A">
        <w:rPr>
          <w:b/>
          <w:sz w:val="24"/>
          <w:szCs w:val="24"/>
        </w:rPr>
        <w:t>(40 marks)</w:t>
      </w:r>
    </w:p>
    <w:p w:rsidR="00694C5C" w:rsidRPr="00694C5C" w:rsidRDefault="00694C5C" w:rsidP="00694C5C">
      <w:pPr>
        <w:ind w:left="720"/>
        <w:rPr>
          <w:rFonts w:ascii="Palatino Linotype" w:hAnsi="Palatino Linotype"/>
          <w:sz w:val="24"/>
          <w:szCs w:val="24"/>
        </w:rPr>
      </w:pPr>
      <w:r w:rsidRPr="00694C5C">
        <w:rPr>
          <w:rFonts w:ascii="Palatino Linotype" w:hAnsi="Palatino Linotype"/>
          <w:sz w:val="24"/>
          <w:szCs w:val="24"/>
        </w:rPr>
        <w:t xml:space="preserve">  Ὦ δώματ’ Ἀδμήτει’, ἐν οἷς ἔτλην ἐγὼ   (1)</w:t>
      </w:r>
    </w:p>
    <w:p w:rsidR="00694C5C" w:rsidRPr="00694C5C" w:rsidRDefault="00694C5C" w:rsidP="00694C5C">
      <w:pPr>
        <w:ind w:left="720"/>
        <w:rPr>
          <w:rFonts w:ascii="Palatino Linotype" w:hAnsi="Palatino Linotype"/>
          <w:sz w:val="24"/>
          <w:szCs w:val="24"/>
          <w:lang w:val="el-GR"/>
        </w:rPr>
      </w:pPr>
      <w:r w:rsidRPr="00694C5C">
        <w:rPr>
          <w:rFonts w:ascii="Palatino Linotype" w:hAnsi="Palatino Linotype"/>
          <w:sz w:val="24"/>
          <w:szCs w:val="24"/>
        </w:rPr>
        <w:t xml:space="preserve">  </w:t>
      </w:r>
      <w:r w:rsidRPr="00694C5C">
        <w:rPr>
          <w:rFonts w:ascii="Palatino Linotype" w:hAnsi="Palatino Linotype"/>
          <w:sz w:val="24"/>
          <w:szCs w:val="24"/>
          <w:lang w:val="el-GR"/>
        </w:rPr>
        <w:t>θῆσσαν τράπεζαν αἰνέσαι θεός περ ὤν.</w:t>
      </w:r>
    </w:p>
    <w:p w:rsidR="00694C5C" w:rsidRPr="00694C5C" w:rsidRDefault="00694C5C" w:rsidP="00694C5C">
      <w:pPr>
        <w:ind w:left="720"/>
        <w:rPr>
          <w:rFonts w:ascii="Palatino Linotype" w:hAnsi="Palatino Linotype"/>
          <w:sz w:val="24"/>
          <w:szCs w:val="24"/>
          <w:lang w:val="el-GR"/>
        </w:rPr>
      </w:pPr>
      <w:r w:rsidRPr="00694C5C">
        <w:rPr>
          <w:rFonts w:ascii="Palatino Linotype" w:hAnsi="Palatino Linotype"/>
          <w:sz w:val="24"/>
          <w:szCs w:val="24"/>
          <w:lang w:val="el-GR"/>
        </w:rPr>
        <w:t xml:space="preserve">  Ζεὺς γὰρ κατακτὰς παῖδα τὸν ἐμὸν αἴτιος</w:t>
      </w:r>
    </w:p>
    <w:p w:rsidR="00694C5C" w:rsidRPr="00694C5C" w:rsidRDefault="00694C5C" w:rsidP="00694C5C">
      <w:pPr>
        <w:ind w:left="720"/>
        <w:rPr>
          <w:rFonts w:ascii="Palatino Linotype" w:hAnsi="Palatino Linotype"/>
          <w:sz w:val="24"/>
          <w:szCs w:val="24"/>
          <w:lang w:val="el-GR"/>
        </w:rPr>
      </w:pPr>
      <w:r w:rsidRPr="00694C5C">
        <w:rPr>
          <w:rFonts w:ascii="Palatino Linotype" w:hAnsi="Palatino Linotype"/>
          <w:sz w:val="24"/>
          <w:szCs w:val="24"/>
          <w:lang w:val="el-GR"/>
        </w:rPr>
        <w:t xml:space="preserve">  Ἀσκληπιόν, στέρνοισιν ἐμβαλὼν φλόγα·</w:t>
      </w:r>
    </w:p>
    <w:p w:rsidR="00694C5C" w:rsidRPr="00694C5C" w:rsidRDefault="00694C5C" w:rsidP="00694C5C">
      <w:pPr>
        <w:ind w:left="720"/>
        <w:rPr>
          <w:rFonts w:ascii="Palatino Linotype" w:hAnsi="Palatino Linotype"/>
          <w:sz w:val="24"/>
          <w:szCs w:val="24"/>
          <w:lang w:val="el-GR"/>
        </w:rPr>
      </w:pPr>
      <w:r w:rsidRPr="00694C5C">
        <w:rPr>
          <w:rFonts w:ascii="Palatino Linotype" w:hAnsi="Palatino Linotype"/>
          <w:sz w:val="24"/>
          <w:szCs w:val="24"/>
          <w:lang w:val="el-GR"/>
        </w:rPr>
        <w:t xml:space="preserve">  οὗ δὴ χολωθεὶς τέκτονας Δίου πυρὸς   (5)</w:t>
      </w:r>
    </w:p>
    <w:p w:rsidR="00694C5C" w:rsidRPr="00694C5C" w:rsidRDefault="00694C5C" w:rsidP="00694C5C">
      <w:pPr>
        <w:ind w:left="720"/>
        <w:rPr>
          <w:rFonts w:ascii="Palatino Linotype" w:hAnsi="Palatino Linotype"/>
          <w:sz w:val="24"/>
          <w:szCs w:val="24"/>
          <w:lang w:val="el-GR"/>
        </w:rPr>
      </w:pPr>
      <w:r w:rsidRPr="00694C5C">
        <w:rPr>
          <w:rFonts w:ascii="Palatino Linotype" w:hAnsi="Palatino Linotype"/>
          <w:sz w:val="24"/>
          <w:szCs w:val="24"/>
          <w:lang w:val="el-GR"/>
        </w:rPr>
        <w:t xml:space="preserve">  κτείνω Κύκλωπας· καί με θητεύειν πατὴρ</w:t>
      </w:r>
    </w:p>
    <w:p w:rsidR="00694C5C" w:rsidRPr="00694C5C" w:rsidRDefault="00694C5C" w:rsidP="00694C5C">
      <w:pPr>
        <w:ind w:left="720"/>
        <w:rPr>
          <w:rFonts w:ascii="Palatino Linotype" w:hAnsi="Palatino Linotype"/>
          <w:sz w:val="24"/>
          <w:szCs w:val="24"/>
          <w:lang w:val="el-GR"/>
        </w:rPr>
      </w:pPr>
      <w:r w:rsidRPr="00694C5C">
        <w:rPr>
          <w:rFonts w:ascii="Palatino Linotype" w:hAnsi="Palatino Linotype"/>
          <w:sz w:val="24"/>
          <w:szCs w:val="24"/>
          <w:lang w:val="el-GR"/>
        </w:rPr>
        <w:t xml:space="preserve">  θνητῶι παρ’ ἀνδρὶ τῶνδ’ ἄποιν’ ἠνάγκασεν.</w:t>
      </w:r>
    </w:p>
    <w:p w:rsidR="00694C5C" w:rsidRPr="00694C5C" w:rsidRDefault="00694C5C" w:rsidP="00694C5C">
      <w:pPr>
        <w:ind w:left="720"/>
        <w:rPr>
          <w:rFonts w:ascii="Palatino Linotype" w:hAnsi="Palatino Linotype"/>
          <w:sz w:val="24"/>
          <w:szCs w:val="24"/>
          <w:lang w:val="el-GR"/>
        </w:rPr>
      </w:pPr>
      <w:r w:rsidRPr="00694C5C">
        <w:rPr>
          <w:rFonts w:ascii="Palatino Linotype" w:hAnsi="Palatino Linotype"/>
          <w:sz w:val="24"/>
          <w:szCs w:val="24"/>
          <w:lang w:val="el-GR"/>
        </w:rPr>
        <w:t xml:space="preserve">  ἐλθὼν δὲ γαῖαν τήνδ’ ἐβουφόρβουν ξένωι</w:t>
      </w:r>
    </w:p>
    <w:p w:rsidR="00A26E51" w:rsidRPr="00694C5C" w:rsidRDefault="00694C5C" w:rsidP="00694C5C">
      <w:pPr>
        <w:ind w:left="720"/>
        <w:rPr>
          <w:rFonts w:ascii="Arial" w:hAnsi="Arial" w:cs="Arial"/>
          <w:sz w:val="24"/>
          <w:szCs w:val="24"/>
        </w:rPr>
      </w:pPr>
      <w:r w:rsidRPr="00694C5C">
        <w:rPr>
          <w:rFonts w:ascii="Palatino Linotype" w:hAnsi="Palatino Linotype"/>
          <w:sz w:val="24"/>
          <w:szCs w:val="24"/>
          <w:lang w:val="el-GR"/>
        </w:rPr>
        <w:t xml:space="preserve">  </w:t>
      </w:r>
      <w:r w:rsidRPr="00694C5C">
        <w:rPr>
          <w:rFonts w:ascii="Palatino Linotype" w:hAnsi="Palatino Linotype"/>
          <w:sz w:val="24"/>
          <w:szCs w:val="24"/>
        </w:rPr>
        <w:t>καὶ τόνδ’ ἔσωιζον οἶκον ἐς τόδ’ ἡμέρας.</w:t>
      </w: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152E9D" w:rsidRPr="00694C5C" w:rsidRDefault="00152E9D" w:rsidP="00A67FB1">
      <w:pPr>
        <w:ind w:left="720"/>
        <w:rPr>
          <w:rFonts w:ascii="Arial" w:hAnsi="Arial" w:cs="Arial"/>
          <w:sz w:val="24"/>
          <w:szCs w:val="24"/>
        </w:rPr>
      </w:pPr>
    </w:p>
    <w:p w:rsidR="00A3505D" w:rsidRPr="00694C5C" w:rsidRDefault="00A3505D" w:rsidP="00D22D9C">
      <w:pPr>
        <w:jc w:val="both"/>
        <w:rPr>
          <w:rFonts w:ascii="Arial" w:hAnsi="Arial" w:cs="Arial"/>
          <w:sz w:val="22"/>
          <w:szCs w:val="22"/>
        </w:rPr>
      </w:pPr>
    </w:p>
    <w:p w:rsidR="004D5E9B" w:rsidRPr="00694C5C" w:rsidRDefault="004D5E9B" w:rsidP="00D22D9C">
      <w:pPr>
        <w:jc w:val="both"/>
        <w:rPr>
          <w:rFonts w:ascii="Arial" w:hAnsi="Arial" w:cs="Arial"/>
          <w:sz w:val="22"/>
          <w:szCs w:val="22"/>
        </w:rPr>
      </w:pPr>
      <w:r w:rsidRPr="00694C5C">
        <w:rPr>
          <w:rFonts w:ascii="Arial" w:hAnsi="Arial" w:cs="Arial"/>
          <w:sz w:val="22"/>
          <w:szCs w:val="22"/>
        </w:rPr>
        <w:br/>
      </w:r>
      <w:r w:rsidRPr="00694C5C">
        <w:rPr>
          <w:rFonts w:ascii="Arial" w:hAnsi="Arial" w:cs="Arial"/>
          <w:sz w:val="22"/>
          <w:szCs w:val="22"/>
        </w:rPr>
        <w:br/>
      </w:r>
    </w:p>
    <w:p w:rsidR="004D5E9B" w:rsidRPr="00694C5C" w:rsidRDefault="004D5E9B" w:rsidP="00D22D9C">
      <w:pPr>
        <w:jc w:val="both"/>
        <w:rPr>
          <w:rFonts w:ascii="Arial" w:hAnsi="Arial" w:cs="Arial"/>
          <w:sz w:val="22"/>
          <w:szCs w:val="22"/>
        </w:rPr>
      </w:pPr>
    </w:p>
    <w:p w:rsidR="004D5E9B" w:rsidRPr="00694C5C" w:rsidRDefault="004D5E9B" w:rsidP="00D22D9C">
      <w:pPr>
        <w:jc w:val="both"/>
        <w:rPr>
          <w:rFonts w:ascii="Arial" w:hAnsi="Arial" w:cs="Arial"/>
          <w:sz w:val="22"/>
          <w:szCs w:val="22"/>
        </w:rPr>
      </w:pPr>
    </w:p>
    <w:p w:rsidR="004D5E9B" w:rsidRPr="00694C5C" w:rsidRDefault="004D5E9B" w:rsidP="00D22D9C">
      <w:pPr>
        <w:jc w:val="both"/>
        <w:rPr>
          <w:rFonts w:ascii="Arial" w:hAnsi="Arial" w:cs="Arial"/>
          <w:sz w:val="22"/>
          <w:szCs w:val="22"/>
        </w:rPr>
      </w:pPr>
    </w:p>
    <w:p w:rsidR="004D5E9B" w:rsidRPr="00694C5C" w:rsidRDefault="004D5E9B" w:rsidP="00D22D9C">
      <w:pPr>
        <w:jc w:val="both"/>
        <w:rPr>
          <w:rFonts w:ascii="Arial" w:hAnsi="Arial" w:cs="Arial"/>
          <w:sz w:val="22"/>
          <w:szCs w:val="22"/>
        </w:rPr>
      </w:pPr>
    </w:p>
    <w:p w:rsidR="004D5E9B" w:rsidRPr="00694C5C" w:rsidRDefault="004D5E9B" w:rsidP="00D22D9C">
      <w:pPr>
        <w:jc w:val="both"/>
        <w:rPr>
          <w:rFonts w:ascii="Arial" w:hAnsi="Arial" w:cs="Arial"/>
          <w:sz w:val="22"/>
          <w:szCs w:val="22"/>
        </w:rPr>
      </w:pPr>
    </w:p>
    <w:p w:rsidR="004D5E9B" w:rsidRPr="00694C5C" w:rsidRDefault="004D5E9B" w:rsidP="00D22D9C">
      <w:pPr>
        <w:jc w:val="both"/>
        <w:rPr>
          <w:rFonts w:ascii="Arial" w:hAnsi="Arial" w:cs="Arial"/>
          <w:sz w:val="22"/>
          <w:szCs w:val="22"/>
        </w:rPr>
      </w:pPr>
    </w:p>
    <w:p w:rsidR="00A85BFE" w:rsidRPr="00694C5C" w:rsidRDefault="004D5E9B" w:rsidP="00D22D9C">
      <w:pPr>
        <w:jc w:val="both"/>
        <w:rPr>
          <w:rFonts w:ascii="Arial" w:hAnsi="Arial" w:cs="Arial"/>
          <w:sz w:val="22"/>
          <w:szCs w:val="22"/>
        </w:rPr>
      </w:pPr>
      <w:r w:rsidRPr="00694C5C">
        <w:rPr>
          <w:rFonts w:ascii="Arial" w:hAnsi="Arial" w:cs="Arial"/>
          <w:sz w:val="22"/>
          <w:szCs w:val="22"/>
        </w:rPr>
        <w:br/>
      </w:r>
    </w:p>
    <w:p w:rsidR="00A85BFE" w:rsidRPr="00694C5C" w:rsidRDefault="00A85BFE">
      <w:pPr>
        <w:rPr>
          <w:rFonts w:ascii="Arial" w:hAnsi="Arial" w:cs="Arial"/>
          <w:sz w:val="22"/>
          <w:szCs w:val="22"/>
        </w:rPr>
      </w:pPr>
      <w:r w:rsidRPr="00694C5C">
        <w:rPr>
          <w:rFonts w:ascii="Arial" w:hAnsi="Arial" w:cs="Arial"/>
          <w:sz w:val="22"/>
          <w:szCs w:val="22"/>
        </w:rPr>
        <w:br w:type="page"/>
      </w:r>
    </w:p>
    <w:p w:rsidR="00A3505D" w:rsidRPr="00694C5C"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A743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A7430">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6A13C0"/>
    <w:multiLevelType w:val="hybridMultilevel"/>
    <w:tmpl w:val="FDD0C370"/>
    <w:lvl w:ilvl="0" w:tplc="82F8ED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11F13"/>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7430"/>
    <w:rsid w:val="004B5334"/>
    <w:rsid w:val="004B6C14"/>
    <w:rsid w:val="004C4F19"/>
    <w:rsid w:val="004D5E9B"/>
    <w:rsid w:val="004D63D9"/>
    <w:rsid w:val="004E6585"/>
    <w:rsid w:val="0050249F"/>
    <w:rsid w:val="00524566"/>
    <w:rsid w:val="00530BEF"/>
    <w:rsid w:val="00552351"/>
    <w:rsid w:val="00561F00"/>
    <w:rsid w:val="00562C4E"/>
    <w:rsid w:val="00562DEC"/>
    <w:rsid w:val="0057643A"/>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4C5C"/>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310A0"/>
    <w:rsid w:val="00835D29"/>
    <w:rsid w:val="00842E7F"/>
    <w:rsid w:val="008440FE"/>
    <w:rsid w:val="00852933"/>
    <w:rsid w:val="008566E5"/>
    <w:rsid w:val="008566FE"/>
    <w:rsid w:val="00860BA0"/>
    <w:rsid w:val="00865B46"/>
    <w:rsid w:val="00876776"/>
    <w:rsid w:val="008866E5"/>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6E5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21E8"/>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B6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name">
    <w:name w:val="Modname"/>
    <w:basedOn w:val="Normal"/>
    <w:next w:val="Normal"/>
    <w:rsid w:val="00A26E51"/>
    <w:pPr>
      <w:spacing w:after="240"/>
      <w:jc w:val="center"/>
    </w:pPr>
    <w:rPr>
      <w:b/>
      <w:sz w:val="28"/>
    </w:rPr>
  </w:style>
  <w:style w:type="paragraph" w:customStyle="1" w:styleId="Year">
    <w:name w:val="Year"/>
    <w:basedOn w:val="Normal"/>
    <w:next w:val="Exam"/>
    <w:rsid w:val="00A26E51"/>
    <w:pPr>
      <w:spacing w:after="240"/>
    </w:pPr>
    <w:rPr>
      <w:b/>
      <w:caps/>
      <w:sz w:val="28"/>
    </w:rPr>
  </w:style>
  <w:style w:type="paragraph" w:customStyle="1" w:styleId="Exam">
    <w:name w:val="Exam"/>
    <w:basedOn w:val="Normal"/>
    <w:next w:val="Month"/>
    <w:rsid w:val="00A26E51"/>
    <w:rPr>
      <w:b/>
      <w:caps/>
      <w:sz w:val="24"/>
    </w:rPr>
  </w:style>
  <w:style w:type="paragraph" w:customStyle="1" w:styleId="Modcode">
    <w:name w:val="Modcode"/>
    <w:basedOn w:val="Normal"/>
    <w:rsid w:val="00A26E51"/>
    <w:pPr>
      <w:jc w:val="center"/>
    </w:pPr>
    <w:rPr>
      <w:b/>
      <w:caps/>
      <w:sz w:val="28"/>
    </w:rPr>
  </w:style>
  <w:style w:type="paragraph" w:customStyle="1" w:styleId="Time">
    <w:name w:val="Time"/>
    <w:basedOn w:val="Normal"/>
    <w:next w:val="Answer"/>
    <w:rsid w:val="00A26E51"/>
    <w:pPr>
      <w:spacing w:after="240"/>
    </w:pPr>
    <w:rPr>
      <w:b/>
      <w:caps/>
      <w:sz w:val="28"/>
    </w:rPr>
  </w:style>
  <w:style w:type="paragraph" w:customStyle="1" w:styleId="Answer">
    <w:name w:val="Answer"/>
    <w:basedOn w:val="Normal"/>
    <w:next w:val="BodyText"/>
    <w:rsid w:val="00A26E51"/>
    <w:rPr>
      <w:b/>
      <w:caps/>
      <w:sz w:val="28"/>
    </w:rPr>
  </w:style>
  <w:style w:type="paragraph" w:customStyle="1" w:styleId="Trinity">
    <w:name w:val="Trinity"/>
    <w:basedOn w:val="Normal"/>
    <w:next w:val="Year"/>
    <w:rsid w:val="00A26E51"/>
    <w:pPr>
      <w:spacing w:after="240"/>
    </w:pPr>
    <w:rPr>
      <w:b/>
      <w:sz w:val="24"/>
    </w:rPr>
  </w:style>
  <w:style w:type="paragraph" w:customStyle="1" w:styleId="Month">
    <w:name w:val="Month"/>
    <w:basedOn w:val="Normal"/>
    <w:next w:val="Modcode"/>
    <w:rsid w:val="00A26E51"/>
    <w:pPr>
      <w:spacing w:after="240"/>
    </w:pPr>
    <w:rPr>
      <w:b/>
      <w:caps/>
      <w:sz w:val="24"/>
    </w:rPr>
  </w:style>
  <w:style w:type="paragraph" w:styleId="BodyText">
    <w:name w:val="Body Text"/>
    <w:basedOn w:val="Normal"/>
    <w:link w:val="BodyTextChar"/>
    <w:rsid w:val="00A26E51"/>
    <w:pPr>
      <w:spacing w:after="120"/>
    </w:pPr>
    <w:rPr>
      <w:sz w:val="24"/>
    </w:rPr>
  </w:style>
  <w:style w:type="character" w:customStyle="1" w:styleId="BodyTextChar">
    <w:name w:val="Body Text Char"/>
    <w:basedOn w:val="DefaultParagraphFont"/>
    <w:link w:val="BodyText"/>
    <w:rsid w:val="00A26E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13</Pages>
  <Words>3970</Words>
  <Characters>22632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26549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 Thomas</cp:lastModifiedBy>
  <cp:revision>7</cp:revision>
  <cp:lastPrinted>2014-10-10T07:42:00Z</cp:lastPrinted>
  <dcterms:created xsi:type="dcterms:W3CDTF">2019-08-02T15:10:00Z</dcterms:created>
  <dcterms:modified xsi:type="dcterms:W3CDTF">2019-11-08T12:23:00Z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