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6A0141">
      <w:pPr>
        <w:pStyle w:val="Header"/>
        <w:tabs>
          <w:tab w:val="clear" w:pos="4153"/>
          <w:tab w:val="clear" w:pos="8306"/>
        </w:tabs>
        <w:ind w:firstLine="72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GoBack"/>
      <w:bookmarkEnd w:id="0"/>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B3C5C" w:rsidP="00E51AAC">
            <w:pPr>
              <w:spacing w:before="120" w:after="120"/>
              <w:jc w:val="both"/>
              <w:rPr>
                <w:rFonts w:ascii="Arial" w:hAnsi="Arial" w:cs="Arial"/>
                <w:b/>
                <w:sz w:val="22"/>
                <w:szCs w:val="22"/>
              </w:rPr>
            </w:pPr>
            <w:r>
              <w:rPr>
                <w:rFonts w:ascii="Arial" w:hAnsi="Arial" w:cs="Arial"/>
                <w:b/>
                <w:sz w:val="22"/>
                <w:szCs w:val="22"/>
              </w:rPr>
              <w:t>Level 4 BEng Engineering Streams – Direct Entry Only</w:t>
            </w:r>
          </w:p>
        </w:tc>
      </w:tr>
      <w:tr w:rsidR="008F1308" w:rsidRPr="00A406E5" w:rsidTr="006A0141">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B3C5C" w:rsidP="00E51AAC">
            <w:pPr>
              <w:spacing w:before="120" w:after="120"/>
              <w:jc w:val="both"/>
              <w:rPr>
                <w:rFonts w:ascii="Arial" w:hAnsi="Arial" w:cs="Arial"/>
                <w:b/>
                <w:sz w:val="22"/>
                <w:szCs w:val="22"/>
              </w:rPr>
            </w:pPr>
            <w:r>
              <w:rPr>
                <w:rFonts w:ascii="Arial" w:hAnsi="Arial" w:cs="Arial"/>
                <w:b/>
                <w:sz w:val="22"/>
                <w:szCs w:val="22"/>
              </w:rPr>
              <w:t>Engineering Applications and Study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B3C5C" w:rsidP="00152E9D">
            <w:pPr>
              <w:spacing w:before="120" w:after="120"/>
              <w:jc w:val="both"/>
              <w:rPr>
                <w:rFonts w:ascii="Arial" w:hAnsi="Arial" w:cs="Arial"/>
                <w:b/>
                <w:sz w:val="22"/>
                <w:szCs w:val="22"/>
              </w:rPr>
            </w:pPr>
            <w:r>
              <w:rPr>
                <w:rFonts w:ascii="Arial" w:hAnsi="Arial" w:cs="Arial"/>
                <w:b/>
                <w:sz w:val="22"/>
                <w:szCs w:val="22"/>
              </w:rPr>
              <w:t>M4X02063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B3C5C"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B3C5C" w:rsidP="00E51AAC">
            <w:pPr>
              <w:spacing w:before="120" w:after="120"/>
              <w:jc w:val="both"/>
              <w:rPr>
                <w:rFonts w:ascii="Arial" w:hAnsi="Arial" w:cs="Arial"/>
                <w:b/>
                <w:sz w:val="22"/>
                <w:szCs w:val="22"/>
              </w:rPr>
            </w:pPr>
            <w:r>
              <w:rPr>
                <w:rFonts w:ascii="Arial" w:hAnsi="Arial" w:cs="Arial"/>
                <w:b/>
                <w:sz w:val="22"/>
                <w:szCs w:val="22"/>
              </w:rPr>
              <w:t>Dr K Tudor &amp; D A Marotin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B7383" w:rsidP="00E51AAC">
            <w:pPr>
              <w:spacing w:before="120" w:after="120"/>
              <w:jc w:val="both"/>
              <w:rPr>
                <w:rFonts w:ascii="Arial" w:hAnsi="Arial" w:cs="Arial"/>
                <w:b/>
                <w:sz w:val="22"/>
                <w:szCs w:val="22"/>
              </w:rPr>
            </w:pPr>
            <w:r>
              <w:rPr>
                <w:rFonts w:ascii="Arial" w:hAnsi="Arial" w:cs="Arial"/>
                <w:b/>
                <w:sz w:val="22"/>
                <w:szCs w:val="22"/>
              </w:rPr>
              <w:t>DR G Owen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B3C5C" w:rsidP="005F0579">
            <w:pPr>
              <w:spacing w:before="120" w:after="120"/>
              <w:jc w:val="both"/>
              <w:rPr>
                <w:rFonts w:ascii="Arial" w:hAnsi="Arial" w:cs="Arial"/>
                <w:b/>
                <w:sz w:val="22"/>
                <w:szCs w:val="22"/>
              </w:rPr>
            </w:pPr>
            <w:r>
              <w:rPr>
                <w:rFonts w:ascii="Arial" w:hAnsi="Arial" w:cs="Arial"/>
                <w:b/>
                <w:sz w:val="22"/>
                <w:szCs w:val="22"/>
              </w:rPr>
              <w:t>Technical Report &amp; MATLAB</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B3C5C" w:rsidP="00E51AAC">
            <w:pPr>
              <w:spacing w:before="120" w:after="120"/>
              <w:jc w:val="both"/>
              <w:rPr>
                <w:rFonts w:ascii="Arial" w:hAnsi="Arial" w:cs="Arial"/>
                <w:b/>
                <w:sz w:val="22"/>
                <w:szCs w:val="22"/>
              </w:rPr>
            </w:pPr>
            <w:r>
              <w:rPr>
                <w:rFonts w:ascii="Arial" w:hAnsi="Arial" w:cs="Arial"/>
                <w:b/>
                <w:sz w:val="22"/>
                <w:szCs w:val="22"/>
              </w:rPr>
              <w:t>1000</w:t>
            </w:r>
            <w:r w:rsidR="00637BAA">
              <w:rPr>
                <w:rFonts w:ascii="Arial" w:hAnsi="Arial" w:cs="Arial"/>
                <w:b/>
                <w:sz w:val="22"/>
                <w:szCs w:val="22"/>
              </w:rPr>
              <w:t xml:space="preserve"> </w:t>
            </w:r>
            <w:r>
              <w:rPr>
                <w:rFonts w:ascii="Arial" w:hAnsi="Arial" w:cs="Arial"/>
                <w:b/>
                <w:sz w:val="22"/>
                <w:szCs w:val="22"/>
              </w:rPr>
              <w:t>words plus MATLAB code</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BB6014" w:rsidP="005F0579">
            <w:pPr>
              <w:spacing w:before="120" w:after="120"/>
              <w:jc w:val="both"/>
              <w:rPr>
                <w:rFonts w:ascii="Arial" w:hAnsi="Arial" w:cs="Arial"/>
                <w:b/>
                <w:sz w:val="22"/>
                <w:szCs w:val="22"/>
              </w:rPr>
            </w:pPr>
            <w:r>
              <w:rPr>
                <w:rFonts w:ascii="Arial" w:hAnsi="Arial" w:cs="Arial"/>
                <w:b/>
                <w:sz w:val="22"/>
                <w:szCs w:val="22"/>
              </w:rPr>
              <w:t>Part A – 27/01/2020</w:t>
            </w:r>
          </w:p>
          <w:p w:rsidR="002B3C5C" w:rsidRPr="00A406E5" w:rsidRDefault="00BB6014" w:rsidP="00BB6014">
            <w:pPr>
              <w:spacing w:before="120" w:after="120"/>
              <w:jc w:val="both"/>
              <w:rPr>
                <w:rFonts w:ascii="Arial" w:hAnsi="Arial" w:cs="Arial"/>
                <w:b/>
                <w:sz w:val="22"/>
                <w:szCs w:val="22"/>
              </w:rPr>
            </w:pPr>
            <w:r>
              <w:rPr>
                <w:rFonts w:ascii="Arial" w:hAnsi="Arial" w:cs="Arial"/>
                <w:b/>
                <w:sz w:val="22"/>
                <w:szCs w:val="22"/>
              </w:rPr>
              <w:t>Part B – 03</w:t>
            </w:r>
            <w:r w:rsidR="002B3C5C">
              <w:rPr>
                <w:rFonts w:ascii="Arial" w:hAnsi="Arial" w:cs="Arial"/>
                <w:b/>
                <w:sz w:val="22"/>
                <w:szCs w:val="22"/>
              </w:rPr>
              <w:t>/02/20</w:t>
            </w:r>
            <w:r>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76522" w:rsidP="005F0579">
            <w:pPr>
              <w:spacing w:before="120" w:after="120"/>
              <w:jc w:val="both"/>
              <w:rPr>
                <w:rFonts w:ascii="Arial" w:hAnsi="Arial" w:cs="Arial"/>
                <w:b/>
                <w:sz w:val="22"/>
                <w:szCs w:val="22"/>
              </w:rPr>
            </w:pPr>
            <w:r>
              <w:rPr>
                <w:rFonts w:ascii="Arial" w:hAnsi="Arial" w:cs="Arial"/>
                <w:b/>
                <w:sz w:val="22"/>
                <w:szCs w:val="22"/>
              </w:rPr>
              <w:t>04/03/2019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B3C5C" w:rsidRDefault="002B3C5C" w:rsidP="00DB116D">
      <w:pPr>
        <w:rPr>
          <w:rFonts w:ascii="Arial" w:hAnsi="Arial" w:cs="Arial"/>
          <w:sz w:val="32"/>
        </w:rPr>
      </w:pPr>
    </w:p>
    <w:p w:rsidR="00152E9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2B3C5C" w:rsidP="00152E9D">
            <w:pPr>
              <w:ind w:left="360"/>
              <w:rPr>
                <w:rFonts w:ascii="Arial" w:hAnsi="Arial" w:cs="Arial"/>
                <w:sz w:val="22"/>
                <w:szCs w:val="22"/>
              </w:rPr>
            </w:pPr>
            <w:r>
              <w:rPr>
                <w:rFonts w:ascii="Calibri" w:hAnsi="Calibri"/>
                <w:sz w:val="22"/>
                <w:szCs w:val="22"/>
              </w:rPr>
              <w:t>Demonstrate knowledge and understanding of specific engineering concepts and how their theoretical characteristics are used in discipline specific engineering applications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B3C5C" w:rsidRDefault="002B3C5C" w:rsidP="002B3C5C">
      <w:pPr>
        <w:jc w:val="both"/>
        <w:rPr>
          <w:sz w:val="28"/>
        </w:rPr>
      </w:pPr>
      <w:r>
        <w:rPr>
          <w:sz w:val="28"/>
        </w:rPr>
        <w:t>This coursework is made up of two parts;</w:t>
      </w:r>
    </w:p>
    <w:p w:rsidR="002B3C5C" w:rsidRDefault="002B3C5C" w:rsidP="002B3C5C">
      <w:pPr>
        <w:jc w:val="both"/>
        <w:rPr>
          <w:sz w:val="28"/>
        </w:rPr>
      </w:pPr>
    </w:p>
    <w:p w:rsidR="002B3C5C" w:rsidRDefault="002B3C5C" w:rsidP="002B3C5C">
      <w:pPr>
        <w:jc w:val="both"/>
        <w:rPr>
          <w:sz w:val="28"/>
        </w:rPr>
      </w:pPr>
      <w:r>
        <w:rPr>
          <w:b/>
          <w:sz w:val="28"/>
        </w:rPr>
        <w:t>PART A – 50%</w:t>
      </w:r>
    </w:p>
    <w:p w:rsidR="002B3C5C" w:rsidRDefault="002B3C5C" w:rsidP="002B3C5C">
      <w:pPr>
        <w:jc w:val="both"/>
        <w:rPr>
          <w:sz w:val="28"/>
        </w:rPr>
      </w:pPr>
      <w:r>
        <w:rPr>
          <w:sz w:val="28"/>
        </w:rPr>
        <w:t xml:space="preserve">The first section of this coursework will comprise of a MATLAB assessment to be conducted by Arnaud Marotin at the end of your MATLAB course, which you will undertake in Semester 1. </w:t>
      </w:r>
    </w:p>
    <w:p w:rsidR="002B3C5C" w:rsidRDefault="002B3C5C" w:rsidP="002B3C5C">
      <w:pPr>
        <w:jc w:val="both"/>
        <w:rPr>
          <w:sz w:val="28"/>
        </w:rPr>
      </w:pPr>
    </w:p>
    <w:p w:rsidR="002B3C5C" w:rsidRDefault="002B3C5C" w:rsidP="009F71AC">
      <w:pPr>
        <w:jc w:val="both"/>
        <w:rPr>
          <w:b/>
          <w:sz w:val="28"/>
        </w:rPr>
      </w:pPr>
      <w:r>
        <w:rPr>
          <w:sz w:val="28"/>
        </w:rPr>
        <w:t xml:space="preserve">It is expected that all working relating to Part A of this coursework will be completed by </w:t>
      </w:r>
      <w:r w:rsidR="00BB6014">
        <w:rPr>
          <w:b/>
          <w:sz w:val="28"/>
        </w:rPr>
        <w:t>9am on Monday 27</w:t>
      </w:r>
      <w:r w:rsidR="00BB6014" w:rsidRPr="00BB6014">
        <w:rPr>
          <w:b/>
          <w:sz w:val="28"/>
          <w:vertAlign w:val="superscript"/>
        </w:rPr>
        <w:t>th</w:t>
      </w:r>
      <w:r w:rsidR="00BB6014">
        <w:rPr>
          <w:b/>
          <w:sz w:val="28"/>
        </w:rPr>
        <w:t xml:space="preserve"> January 2020</w:t>
      </w:r>
      <w:r>
        <w:rPr>
          <w:sz w:val="28"/>
        </w:rPr>
        <w:t xml:space="preserve">.  </w:t>
      </w:r>
      <w:r w:rsidRPr="00750D89">
        <w:rPr>
          <w:sz w:val="28"/>
        </w:rPr>
        <w:t xml:space="preserve">You will need to submit </w:t>
      </w:r>
      <w:r>
        <w:rPr>
          <w:sz w:val="28"/>
        </w:rPr>
        <w:t xml:space="preserve">the MATLAB file </w:t>
      </w:r>
      <w:r w:rsidR="009F71AC">
        <w:rPr>
          <w:sz w:val="28"/>
        </w:rPr>
        <w:t>via Turnitin on Moodle.</w:t>
      </w:r>
    </w:p>
    <w:p w:rsidR="002B3C5C" w:rsidRDefault="002B3C5C" w:rsidP="002B3C5C">
      <w:pPr>
        <w:jc w:val="both"/>
        <w:rPr>
          <w:sz w:val="28"/>
        </w:rPr>
      </w:pPr>
    </w:p>
    <w:p w:rsidR="002B3C5C" w:rsidRDefault="002B3C5C" w:rsidP="002B3C5C">
      <w:pPr>
        <w:jc w:val="both"/>
        <w:rPr>
          <w:b/>
          <w:sz w:val="28"/>
        </w:rPr>
      </w:pPr>
      <w:r>
        <w:rPr>
          <w:b/>
          <w:sz w:val="28"/>
        </w:rPr>
        <w:t>PART B – 50%</w:t>
      </w:r>
    </w:p>
    <w:p w:rsidR="002B3C5C" w:rsidRDefault="002B3C5C" w:rsidP="002B3C5C">
      <w:pPr>
        <w:jc w:val="both"/>
        <w:rPr>
          <w:sz w:val="28"/>
        </w:rPr>
      </w:pPr>
      <w:r w:rsidRPr="00750D89">
        <w:rPr>
          <w:sz w:val="28"/>
        </w:rPr>
        <w:t>The aim of this</w:t>
      </w:r>
      <w:r>
        <w:rPr>
          <w:sz w:val="28"/>
        </w:rPr>
        <w:t xml:space="preserve"> section of the </w:t>
      </w:r>
      <w:r w:rsidRPr="00750D89">
        <w:rPr>
          <w:sz w:val="28"/>
        </w:rPr>
        <w:t>coursework is for you to demonstrate your ability to produce a technical report based on a practical session which you</w:t>
      </w:r>
      <w:r>
        <w:rPr>
          <w:sz w:val="28"/>
        </w:rPr>
        <w:t xml:space="preserve"> will</w:t>
      </w:r>
      <w:r w:rsidRPr="00750D89">
        <w:rPr>
          <w:sz w:val="28"/>
        </w:rPr>
        <w:t xml:space="preserve"> undert</w:t>
      </w:r>
      <w:r>
        <w:rPr>
          <w:sz w:val="28"/>
        </w:rPr>
        <w:t>a</w:t>
      </w:r>
      <w:r w:rsidRPr="00750D89">
        <w:rPr>
          <w:sz w:val="28"/>
        </w:rPr>
        <w:t>k</w:t>
      </w:r>
      <w:r>
        <w:rPr>
          <w:sz w:val="28"/>
        </w:rPr>
        <w:t>e</w:t>
      </w:r>
      <w:r w:rsidRPr="00750D89">
        <w:rPr>
          <w:sz w:val="28"/>
        </w:rPr>
        <w:t xml:space="preserve"> in S</w:t>
      </w:r>
      <w:r>
        <w:rPr>
          <w:sz w:val="28"/>
        </w:rPr>
        <w:t>emester 1. You will use the log</w:t>
      </w:r>
      <w:r w:rsidRPr="00750D89">
        <w:rPr>
          <w:sz w:val="28"/>
        </w:rPr>
        <w:t xml:space="preserve">book produced </w:t>
      </w:r>
      <w:r>
        <w:rPr>
          <w:sz w:val="28"/>
        </w:rPr>
        <w:t>for</w:t>
      </w:r>
      <w:r w:rsidRPr="00750D89">
        <w:rPr>
          <w:sz w:val="28"/>
        </w:rPr>
        <w:t xml:space="preserve"> Assignment 1 to help you write a report, which will include </w:t>
      </w:r>
      <w:r>
        <w:rPr>
          <w:sz w:val="28"/>
        </w:rPr>
        <w:t xml:space="preserve">background research into Health and Safety legislation, a description of the equipment used and any necessary set  up required, a clear explanation of the procedures undertaken during a practical session and observation or feedback on the session. </w:t>
      </w:r>
    </w:p>
    <w:p w:rsidR="002B3C5C" w:rsidRPr="00750D89" w:rsidRDefault="002B3C5C" w:rsidP="002B3C5C">
      <w:pPr>
        <w:jc w:val="both"/>
        <w:rPr>
          <w:sz w:val="28"/>
        </w:rPr>
      </w:pPr>
    </w:p>
    <w:p w:rsidR="002B3C5C" w:rsidRPr="004E50A3" w:rsidRDefault="002B3C5C" w:rsidP="002B3C5C">
      <w:pPr>
        <w:jc w:val="both"/>
        <w:rPr>
          <w:sz w:val="28"/>
        </w:rPr>
      </w:pPr>
      <w:r>
        <w:rPr>
          <w:sz w:val="28"/>
        </w:rPr>
        <w:t xml:space="preserve">It is expected that all working relating to Part B of this coursework will be completed by </w:t>
      </w:r>
      <w:r w:rsidR="00BB6014">
        <w:rPr>
          <w:b/>
          <w:sz w:val="28"/>
        </w:rPr>
        <w:t>9am on Monday 3</w:t>
      </w:r>
      <w:r w:rsidR="00BB6014" w:rsidRPr="00BB6014">
        <w:rPr>
          <w:b/>
          <w:sz w:val="28"/>
          <w:vertAlign w:val="superscript"/>
        </w:rPr>
        <w:t>rd</w:t>
      </w:r>
      <w:r w:rsidR="00BB6014">
        <w:rPr>
          <w:b/>
          <w:sz w:val="28"/>
        </w:rPr>
        <w:t xml:space="preserve"> February 2020</w:t>
      </w:r>
      <w:r>
        <w:rPr>
          <w:sz w:val="28"/>
        </w:rPr>
        <w:t xml:space="preserve">. You will need to submit your technical report via Turnitin on Moodle. </w:t>
      </w:r>
    </w:p>
    <w:p w:rsidR="002B3C5C" w:rsidRPr="00750D89" w:rsidRDefault="002B3C5C" w:rsidP="002B3C5C">
      <w:pPr>
        <w:jc w:val="both"/>
        <w:rPr>
          <w:sz w:val="28"/>
        </w:rPr>
      </w:pPr>
    </w:p>
    <w:p w:rsidR="002B3C5C" w:rsidRDefault="002B3C5C" w:rsidP="002B3C5C">
      <w:pPr>
        <w:jc w:val="both"/>
        <w:rPr>
          <w:sz w:val="28"/>
        </w:rPr>
      </w:pPr>
      <w:r w:rsidRPr="00750D89">
        <w:rPr>
          <w:sz w:val="28"/>
        </w:rPr>
        <w:t xml:space="preserve">The maximum word limit for the technical report is </w:t>
      </w:r>
      <w:r>
        <w:rPr>
          <w:sz w:val="28"/>
        </w:rPr>
        <w:t>1000</w:t>
      </w:r>
      <w:r w:rsidRPr="00750D89">
        <w:rPr>
          <w:sz w:val="28"/>
        </w:rPr>
        <w:t xml:space="preserve"> words. </w:t>
      </w:r>
    </w:p>
    <w:p w:rsidR="002B3C5C" w:rsidRPr="00830FB4" w:rsidRDefault="002B3C5C" w:rsidP="002B3C5C">
      <w:pPr>
        <w:jc w:val="both"/>
        <w:rPr>
          <w:b/>
          <w:sz w:val="28"/>
        </w:rPr>
      </w:pPr>
    </w:p>
    <w:p w:rsidR="002B3C5C" w:rsidRPr="00343E98" w:rsidRDefault="002B3C5C" w:rsidP="002B3C5C">
      <w:pPr>
        <w:pBdr>
          <w:top w:val="single" w:sz="4" w:space="1" w:color="auto"/>
          <w:left w:val="single" w:sz="4" w:space="4" w:color="auto"/>
          <w:bottom w:val="single" w:sz="4" w:space="1" w:color="auto"/>
          <w:right w:val="single" w:sz="4" w:space="4" w:color="auto"/>
        </w:pBdr>
        <w:jc w:val="center"/>
        <w:rPr>
          <w:b/>
          <w:sz w:val="28"/>
          <w:szCs w:val="28"/>
        </w:rPr>
      </w:pPr>
      <w:r>
        <w:rPr>
          <w:b/>
          <w:sz w:val="28"/>
          <w:szCs w:val="28"/>
        </w:rPr>
        <w:t>PART A – 50%</w:t>
      </w:r>
    </w:p>
    <w:p w:rsidR="005535E3" w:rsidRDefault="005535E3" w:rsidP="005535E3">
      <w:pPr>
        <w:jc w:val="both"/>
        <w:rPr>
          <w:b/>
          <w:sz w:val="28"/>
          <w:szCs w:val="28"/>
        </w:rPr>
      </w:pPr>
    </w:p>
    <w:p w:rsidR="005535E3" w:rsidRDefault="005535E3" w:rsidP="005535E3">
      <w:pPr>
        <w:jc w:val="both"/>
        <w:rPr>
          <w:sz w:val="28"/>
          <w:szCs w:val="28"/>
        </w:rPr>
      </w:pPr>
      <w:r w:rsidRPr="00E91B70">
        <w:rPr>
          <w:sz w:val="28"/>
          <w:szCs w:val="28"/>
        </w:rPr>
        <w:t xml:space="preserve">In this part of the assignment, you will be required to write a script in Matlab to </w:t>
      </w:r>
      <w:r>
        <w:rPr>
          <w:sz w:val="28"/>
          <w:szCs w:val="28"/>
        </w:rPr>
        <w:t>plot the graph of univariate polynomials and determine their roots.</w:t>
      </w:r>
    </w:p>
    <w:p w:rsidR="005535E3" w:rsidRDefault="005535E3" w:rsidP="005535E3">
      <w:pPr>
        <w:jc w:val="both"/>
        <w:rPr>
          <w:sz w:val="28"/>
          <w:szCs w:val="28"/>
        </w:rPr>
      </w:pPr>
    </w:p>
    <w:p w:rsidR="005535E3" w:rsidRPr="00B61FEF" w:rsidRDefault="005535E3" w:rsidP="005535E3">
      <w:pPr>
        <w:jc w:val="both"/>
        <w:rPr>
          <w:b/>
          <w:sz w:val="28"/>
          <w:szCs w:val="28"/>
          <w:u w:val="single"/>
        </w:rPr>
      </w:pPr>
      <w:r>
        <w:rPr>
          <w:b/>
          <w:sz w:val="28"/>
          <w:szCs w:val="28"/>
          <w:u w:val="single"/>
        </w:rPr>
        <w:t>BACKGROUND INFORMATION</w:t>
      </w:r>
    </w:p>
    <w:p w:rsidR="005535E3" w:rsidRPr="00E91B70" w:rsidRDefault="005535E3" w:rsidP="005535E3">
      <w:pPr>
        <w:jc w:val="both"/>
        <w:rPr>
          <w:sz w:val="28"/>
          <w:szCs w:val="28"/>
        </w:rPr>
      </w:pPr>
    </w:p>
    <w:p w:rsidR="005535E3" w:rsidRDefault="005535E3" w:rsidP="005535E3">
      <w:pPr>
        <w:spacing w:line="276" w:lineRule="auto"/>
        <w:rPr>
          <w:sz w:val="28"/>
          <w:szCs w:val="28"/>
        </w:rPr>
      </w:pPr>
      <w:r>
        <w:rPr>
          <w:sz w:val="28"/>
          <w:szCs w:val="28"/>
        </w:rPr>
        <w:t xml:space="preserve">A polynomial is a mathematical expression involving a sum of powers in one or more variables multiplied by coefficients. A polynomial </w:t>
      </w:r>
      <m:oMath>
        <m:r>
          <w:rPr>
            <w:rFonts w:ascii="Cambria Math" w:hAnsi="Cambria Math"/>
            <w:sz w:val="28"/>
            <w:szCs w:val="28"/>
          </w:rPr>
          <m:t>P</m:t>
        </m:r>
        <m:d>
          <m:dPr>
            <m:ctrlPr>
              <w:rPr>
                <w:rFonts w:ascii="Cambria Math" w:hAnsi="Cambria Math"/>
                <w:i/>
                <w:sz w:val="28"/>
                <w:szCs w:val="28"/>
              </w:rPr>
            </m:ctrlPr>
          </m:dPr>
          <m:e>
            <m:r>
              <w:rPr>
                <w:rFonts w:ascii="Cambria Math" w:hAnsi="Cambria Math"/>
                <w:sz w:val="28"/>
                <w:szCs w:val="28"/>
              </w:rPr>
              <m:t>x</m:t>
            </m:r>
          </m:e>
        </m:d>
      </m:oMath>
      <w:r>
        <w:rPr>
          <w:sz w:val="28"/>
          <w:szCs w:val="28"/>
        </w:rPr>
        <w:t xml:space="preserve"> in one variable (i.e. univariate polynomial) with constant coefficients is given by,</w:t>
      </w:r>
    </w:p>
    <w:p w:rsidR="005535E3" w:rsidRPr="00296645" w:rsidRDefault="005535E3" w:rsidP="005535E3">
      <w:pPr>
        <w:spacing w:line="276" w:lineRule="auto"/>
        <w:rPr>
          <w:sz w:val="28"/>
          <w:szCs w:val="28"/>
        </w:rPr>
      </w:pPr>
    </w:p>
    <w:p w:rsidR="005535E3" w:rsidRPr="00C51716" w:rsidRDefault="005535E3" w:rsidP="005535E3">
      <w:pPr>
        <w:spacing w:line="276" w:lineRule="auto"/>
        <w:jc w:val="both"/>
        <w:rPr>
          <w:bCs/>
          <w:sz w:val="28"/>
          <w:szCs w:val="28"/>
        </w:rPr>
      </w:pPr>
      <m:oMathPara>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m:t>
          </m:r>
          <m:sSub>
            <m:sSubPr>
              <m:ctrlPr>
                <w:rPr>
                  <w:rFonts w:ascii="Cambria Math" w:hAnsi="Cambria Math"/>
                  <w:bCs/>
                  <w:i/>
                  <w:sz w:val="28"/>
                  <w:szCs w:val="28"/>
                </w:rPr>
              </m:ctrlPr>
            </m:sSubPr>
            <m:e>
              <m:r>
                <w:rPr>
                  <w:rFonts w:ascii="Cambria Math" w:hAnsi="Cambria Math"/>
                  <w:sz w:val="28"/>
                  <w:szCs w:val="28"/>
                </w:rPr>
                <m:t>a</m:t>
              </m:r>
            </m:e>
            <m:sub>
              <m:r>
                <w:rPr>
                  <w:rFonts w:ascii="Cambria Math" w:hAnsi="Cambria Math"/>
                  <w:sz w:val="28"/>
                  <w:szCs w:val="28"/>
                </w:rPr>
                <m:t>n</m:t>
              </m:r>
            </m:sub>
          </m:sSub>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n</m:t>
              </m:r>
            </m:sup>
          </m:sSup>
          <m:r>
            <w:rPr>
              <w:rFonts w:ascii="Cambria Math" w:hAnsi="Cambria Math"/>
              <w:sz w:val="28"/>
              <w:szCs w:val="28"/>
            </w:rPr>
            <m:t>+⋯+</m:t>
          </m:r>
          <m:sSub>
            <m:sSubPr>
              <m:ctrlPr>
                <w:rPr>
                  <w:rFonts w:ascii="Cambria Math" w:hAnsi="Cambria Math"/>
                  <w:bCs/>
                  <w:i/>
                  <w:sz w:val="28"/>
                  <w:szCs w:val="28"/>
                </w:rPr>
              </m:ctrlPr>
            </m:sSubPr>
            <m:e>
              <m:r>
                <w:rPr>
                  <w:rFonts w:ascii="Cambria Math" w:hAnsi="Cambria Math"/>
                  <w:sz w:val="28"/>
                  <w:szCs w:val="28"/>
                </w:rPr>
                <m:t>a</m:t>
              </m:r>
            </m:e>
            <m:sub>
              <m:r>
                <w:rPr>
                  <w:rFonts w:ascii="Cambria Math" w:hAnsi="Cambria Math"/>
                  <w:sz w:val="28"/>
                  <w:szCs w:val="28"/>
                </w:rPr>
                <m:t>3</m:t>
              </m:r>
            </m:sub>
          </m:sSub>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3</m:t>
              </m:r>
            </m:sup>
          </m:sSup>
          <m:sSub>
            <m:sSubPr>
              <m:ctrlPr>
                <w:rPr>
                  <w:rFonts w:ascii="Cambria Math" w:hAnsi="Cambria Math"/>
                  <w:bCs/>
                  <w:i/>
                  <w:sz w:val="28"/>
                  <w:szCs w:val="28"/>
                </w:rPr>
              </m:ctrlPr>
            </m:sSubPr>
            <m:e>
              <m:r>
                <w:rPr>
                  <w:rFonts w:ascii="Cambria Math" w:hAnsi="Cambria Math"/>
                  <w:sz w:val="28"/>
                  <w:szCs w:val="28"/>
                </w:rPr>
                <m:t>+</m:t>
              </m:r>
              <m:sSub>
                <m:sSubPr>
                  <m:ctrlPr>
                    <w:rPr>
                      <w:rFonts w:ascii="Cambria Math" w:hAnsi="Cambria Math"/>
                      <w:bCs/>
                      <w:i/>
                      <w:sz w:val="28"/>
                      <w:szCs w:val="28"/>
                    </w:rPr>
                  </m:ctrlPr>
                </m:sSubPr>
                <m:e>
                  <m:r>
                    <w:rPr>
                      <w:rFonts w:ascii="Cambria Math" w:hAnsi="Cambria Math"/>
                      <w:sz w:val="28"/>
                      <w:szCs w:val="28"/>
                    </w:rPr>
                    <m:t>a</m:t>
                  </m:r>
                </m:e>
                <m:sub>
                  <m:r>
                    <w:rPr>
                      <w:rFonts w:ascii="Cambria Math" w:hAnsi="Cambria Math"/>
                      <w:sz w:val="28"/>
                      <w:szCs w:val="28"/>
                    </w:rPr>
                    <m:t>2</m:t>
                  </m:r>
                </m:sub>
              </m:sSub>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sSub>
                <m:sSubPr>
                  <m:ctrlPr>
                    <w:rPr>
                      <w:rFonts w:ascii="Cambria Math" w:hAnsi="Cambria Math"/>
                      <w:bCs/>
                      <w:i/>
                      <w:sz w:val="28"/>
                      <w:szCs w:val="28"/>
                    </w:rPr>
                  </m:ctrlPr>
                </m:sSubPr>
                <m:e>
                  <m:r>
                    <w:rPr>
                      <w:rFonts w:ascii="Cambria Math" w:hAnsi="Cambria Math"/>
                      <w:sz w:val="28"/>
                      <w:szCs w:val="28"/>
                    </w:rPr>
                    <m:t>a</m:t>
                  </m:r>
                </m:e>
                <m:sub>
                  <m:r>
                    <w:rPr>
                      <w:rFonts w:ascii="Cambria Math" w:hAnsi="Cambria Math"/>
                      <w:sz w:val="28"/>
                      <w:szCs w:val="28"/>
                    </w:rPr>
                    <m:t>1</m:t>
                  </m:r>
                </m:sub>
              </m:sSub>
              <m:r>
                <w:rPr>
                  <w:rFonts w:ascii="Cambria Math" w:hAnsi="Cambria Math"/>
                  <w:sz w:val="28"/>
                  <w:szCs w:val="28"/>
                </w:rPr>
                <m:t>x+a</m:t>
              </m:r>
            </m:e>
            <m:sub>
              <m:r>
                <w:rPr>
                  <w:rFonts w:ascii="Cambria Math" w:hAnsi="Cambria Math"/>
                  <w:sz w:val="28"/>
                  <w:szCs w:val="28"/>
                </w:rPr>
                <m:t>0</m:t>
              </m:r>
            </m:sub>
          </m:sSub>
        </m:oMath>
      </m:oMathPara>
    </w:p>
    <w:p w:rsidR="005535E3" w:rsidRPr="00C51716" w:rsidRDefault="005535E3" w:rsidP="005535E3">
      <w:pPr>
        <w:spacing w:line="276" w:lineRule="auto"/>
        <w:jc w:val="both"/>
        <w:rPr>
          <w:bCs/>
          <w:sz w:val="28"/>
          <w:szCs w:val="28"/>
        </w:rPr>
      </w:pPr>
    </w:p>
    <w:p w:rsidR="005535E3" w:rsidRDefault="005535E3" w:rsidP="005535E3">
      <w:pPr>
        <w:spacing w:line="276" w:lineRule="auto"/>
        <w:jc w:val="both"/>
        <w:rPr>
          <w:sz w:val="28"/>
          <w:szCs w:val="28"/>
        </w:rPr>
      </w:pPr>
      <w:r>
        <w:rPr>
          <w:sz w:val="28"/>
          <w:szCs w:val="28"/>
        </w:rPr>
        <w:t>The highest power in a univariate polynomial is called its degree.</w:t>
      </w:r>
    </w:p>
    <w:p w:rsidR="005535E3" w:rsidRDefault="005535E3" w:rsidP="005535E3">
      <w:pPr>
        <w:spacing w:line="276" w:lineRule="auto"/>
        <w:jc w:val="both"/>
        <w:rPr>
          <w:sz w:val="28"/>
          <w:szCs w:val="28"/>
        </w:rPr>
      </w:pPr>
      <w:r>
        <w:rPr>
          <w:sz w:val="28"/>
          <w:szCs w:val="28"/>
        </w:rPr>
        <w:t xml:space="preserve">The roots (sometimes also called “zeros”) of an univariate polynomial are the values of </w:t>
      </w:r>
      <m:oMath>
        <m:r>
          <w:rPr>
            <w:rFonts w:ascii="Cambria Math" w:hAnsi="Cambria Math"/>
            <w:sz w:val="28"/>
            <w:szCs w:val="28"/>
          </w:rPr>
          <m:t>x</m:t>
        </m:r>
      </m:oMath>
      <w:r>
        <w:rPr>
          <w:sz w:val="28"/>
          <w:szCs w:val="28"/>
        </w:rPr>
        <w:t xml:space="preserve"> for which the following equation is satisfied,</w:t>
      </w:r>
    </w:p>
    <w:p w:rsidR="005535E3" w:rsidRDefault="005535E3" w:rsidP="00245FA1">
      <w:pPr>
        <w:spacing w:line="120" w:lineRule="auto"/>
        <w:jc w:val="both"/>
        <w:rPr>
          <w:sz w:val="28"/>
          <w:szCs w:val="28"/>
        </w:rPr>
      </w:pPr>
    </w:p>
    <w:p w:rsidR="005535E3" w:rsidRPr="007544E3" w:rsidRDefault="005535E3" w:rsidP="005535E3">
      <w:pPr>
        <w:spacing w:line="276" w:lineRule="auto"/>
        <w:jc w:val="both"/>
        <w:rPr>
          <w:sz w:val="28"/>
          <w:szCs w:val="28"/>
        </w:rPr>
      </w:pPr>
      <m:oMathPara>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=0</m:t>
          </m:r>
        </m:oMath>
      </m:oMathPara>
    </w:p>
    <w:p w:rsidR="005535E3" w:rsidRPr="00DE1950" w:rsidRDefault="005535E3" w:rsidP="005535E3">
      <w:pPr>
        <w:spacing w:line="276" w:lineRule="auto"/>
        <w:jc w:val="both"/>
        <w:rPr>
          <w:bCs/>
          <w:sz w:val="28"/>
          <w:szCs w:val="28"/>
        </w:rPr>
      </w:pPr>
      <w:r w:rsidRPr="00DE1950">
        <w:rPr>
          <w:bCs/>
          <w:sz w:val="28"/>
          <w:szCs w:val="28"/>
        </w:rPr>
        <w:lastRenderedPageBreak/>
        <w:t xml:space="preserve">The fundamental theorem of algebra states that every univariate polynomial of </w:t>
      </w:r>
      <w:r w:rsidRPr="00DE1950">
        <w:rPr>
          <w:b/>
          <w:bCs/>
          <w:sz w:val="28"/>
          <w:szCs w:val="28"/>
        </w:rPr>
        <w:t>degree</w:t>
      </w:r>
      <w:r w:rsidRPr="00DE1950">
        <w:rPr>
          <w:bCs/>
          <w:sz w:val="28"/>
          <w:szCs w:val="28"/>
        </w:rPr>
        <w:t xml:space="preserve"> </w:t>
      </w:r>
      <m:oMath>
        <m:r>
          <m:rPr>
            <m:sty m:val="bi"/>
          </m:rPr>
          <w:rPr>
            <w:rFonts w:ascii="Cambria Math" w:hAnsi="Cambria Math"/>
            <w:sz w:val="28"/>
            <w:szCs w:val="28"/>
          </w:rPr>
          <m:t>n</m:t>
        </m:r>
      </m:oMath>
      <w:r w:rsidRPr="00DE1950">
        <w:rPr>
          <w:bCs/>
          <w:sz w:val="28"/>
          <w:szCs w:val="28"/>
        </w:rPr>
        <w:t xml:space="preserve"> has a </w:t>
      </w:r>
      <w:r w:rsidRPr="00DE1950">
        <w:rPr>
          <w:b/>
          <w:bCs/>
          <w:sz w:val="28"/>
          <w:szCs w:val="28"/>
        </w:rPr>
        <w:t>maximum</w:t>
      </w:r>
      <w:r w:rsidRPr="00DE1950">
        <w:rPr>
          <w:bCs/>
          <w:sz w:val="28"/>
          <w:szCs w:val="28"/>
        </w:rPr>
        <w:t xml:space="preserve"> of </w:t>
      </w:r>
      <m:oMath>
        <m:r>
          <m:rPr>
            <m:sty m:val="bi"/>
          </m:rPr>
          <w:rPr>
            <w:rFonts w:ascii="Cambria Math" w:hAnsi="Cambria Math"/>
            <w:sz w:val="28"/>
            <w:szCs w:val="28"/>
          </w:rPr>
          <m:t>n</m:t>
        </m:r>
      </m:oMath>
      <w:r w:rsidRPr="00DE1950">
        <w:rPr>
          <w:b/>
          <w:bCs/>
          <w:sz w:val="28"/>
          <w:szCs w:val="28"/>
        </w:rPr>
        <w:t xml:space="preserve"> real roots</w:t>
      </w:r>
      <w:r w:rsidRPr="00DE1950">
        <w:rPr>
          <w:bCs/>
          <w:sz w:val="28"/>
          <w:szCs w:val="28"/>
        </w:rPr>
        <w:t>.</w:t>
      </w:r>
    </w:p>
    <w:p w:rsidR="005535E3" w:rsidRPr="00296645" w:rsidRDefault="005535E3" w:rsidP="005535E3">
      <w:pPr>
        <w:spacing w:line="276" w:lineRule="auto"/>
        <w:jc w:val="both"/>
        <w:rPr>
          <w:sz w:val="28"/>
          <w:szCs w:val="28"/>
        </w:rPr>
      </w:pPr>
      <w:r>
        <w:rPr>
          <w:bCs/>
          <w:sz w:val="28"/>
          <w:szCs w:val="28"/>
        </w:rPr>
        <w:t xml:space="preserve">Graphically, a real root is the </w:t>
      </w:r>
      <m:oMath>
        <m:r>
          <w:rPr>
            <w:rFonts w:ascii="Cambria Math" w:hAnsi="Cambria Math"/>
            <w:sz w:val="28"/>
            <w:szCs w:val="28"/>
          </w:rPr>
          <m:t>x</m:t>
        </m:r>
      </m:oMath>
      <w:r>
        <w:rPr>
          <w:bCs/>
          <w:sz w:val="28"/>
          <w:szCs w:val="28"/>
        </w:rPr>
        <w:t xml:space="preserve"> value at which the polynomial curve intersects the x-axis.</w:t>
      </w:r>
      <w:r w:rsidRPr="00296645">
        <w:rPr>
          <w:sz w:val="28"/>
          <w:szCs w:val="28"/>
        </w:rPr>
        <w:t xml:space="preserve"> </w:t>
      </w:r>
    </w:p>
    <w:p w:rsidR="005535E3" w:rsidRDefault="005535E3" w:rsidP="005535E3">
      <w:pPr>
        <w:jc w:val="both"/>
        <w:rPr>
          <w:b/>
          <w:u w:val="single"/>
        </w:rPr>
      </w:pPr>
    </w:p>
    <w:p w:rsidR="00245FA1" w:rsidRPr="00296645" w:rsidRDefault="00245FA1" w:rsidP="005535E3">
      <w:pPr>
        <w:jc w:val="both"/>
        <w:rPr>
          <w:b/>
          <w:u w:val="single"/>
        </w:rPr>
      </w:pPr>
    </w:p>
    <w:p w:rsidR="005535E3" w:rsidRDefault="005535E3" w:rsidP="005535E3">
      <w:pPr>
        <w:jc w:val="both"/>
        <w:rPr>
          <w:b/>
          <w:sz w:val="28"/>
          <w:szCs w:val="28"/>
          <w:u w:val="single"/>
        </w:rPr>
      </w:pPr>
      <w:r>
        <w:rPr>
          <w:b/>
          <w:sz w:val="28"/>
          <w:szCs w:val="28"/>
          <w:u w:val="single"/>
        </w:rPr>
        <w:t>EXAMPLE OF A POLYNOMIAL</w:t>
      </w:r>
    </w:p>
    <w:p w:rsidR="00245FA1" w:rsidRPr="00B61FEF" w:rsidRDefault="00245FA1" w:rsidP="00245FA1">
      <w:pPr>
        <w:spacing w:line="120" w:lineRule="auto"/>
        <w:jc w:val="both"/>
        <w:rPr>
          <w:b/>
          <w:sz w:val="28"/>
          <w:szCs w:val="28"/>
          <w:u w:val="single"/>
        </w:rPr>
      </w:pPr>
    </w:p>
    <w:p w:rsidR="005535E3" w:rsidRDefault="005535E3" w:rsidP="005535E3">
      <w:pPr>
        <w:jc w:val="both"/>
        <w:rPr>
          <w:sz w:val="28"/>
          <w:szCs w:val="28"/>
        </w:rPr>
      </w:pPr>
      <w:r w:rsidRPr="00E16FAB">
        <w:rPr>
          <w:sz w:val="28"/>
          <w:szCs w:val="28"/>
        </w:rPr>
        <w:t xml:space="preserve">Let’s consider the </w:t>
      </w:r>
      <w:r>
        <w:rPr>
          <w:sz w:val="28"/>
          <w:szCs w:val="28"/>
        </w:rPr>
        <w:t xml:space="preserve">following </w:t>
      </w:r>
      <w:r w:rsidRPr="00E16FAB">
        <w:rPr>
          <w:sz w:val="28"/>
          <w:szCs w:val="28"/>
        </w:rPr>
        <w:t xml:space="preserve">polynomial </w:t>
      </w:r>
      <w:r>
        <w:rPr>
          <w:sz w:val="28"/>
          <w:szCs w:val="28"/>
        </w:rPr>
        <w:t>of degree 3,</w:t>
      </w:r>
    </w:p>
    <w:p w:rsidR="005535E3" w:rsidRPr="00E16FAB" w:rsidRDefault="005535E3" w:rsidP="005535E3">
      <w:pPr>
        <w:jc w:val="both"/>
        <w:rPr>
          <w:sz w:val="28"/>
          <w:szCs w:val="28"/>
        </w:rPr>
      </w:pPr>
    </w:p>
    <w:p w:rsidR="005535E3" w:rsidRPr="007544E3" w:rsidRDefault="005535E3" w:rsidP="005535E3">
      <w:pPr>
        <w:spacing w:line="276" w:lineRule="auto"/>
        <w:jc w:val="both"/>
        <w:rPr>
          <w:sz w:val="28"/>
          <w:szCs w:val="28"/>
        </w:rPr>
      </w:pPr>
      <m:oMathPara>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=-4</m:t>
          </m:r>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+3</m:t>
          </m:r>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+25x+6</m:t>
          </m:r>
        </m:oMath>
      </m:oMathPara>
    </w:p>
    <w:p w:rsidR="005535E3" w:rsidRDefault="005535E3" w:rsidP="005535E3">
      <w:pPr>
        <w:jc w:val="both"/>
        <w:rPr>
          <w:sz w:val="28"/>
          <w:szCs w:val="28"/>
        </w:rPr>
      </w:pPr>
    </w:p>
    <w:p w:rsidR="005535E3" w:rsidRDefault="005535E3" w:rsidP="005535E3">
      <w:pPr>
        <w:jc w:val="both"/>
        <w:rPr>
          <w:bCs/>
          <w:sz w:val="28"/>
          <w:szCs w:val="28"/>
        </w:rPr>
      </w:pPr>
      <w:r>
        <w:rPr>
          <w:sz w:val="28"/>
          <w:szCs w:val="28"/>
        </w:rPr>
        <w:t xml:space="preserve">The solution of equation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=0</m:t>
        </m:r>
      </m:oMath>
      <w:r>
        <w:rPr>
          <w:bCs/>
          <w:sz w:val="28"/>
          <w:szCs w:val="28"/>
        </w:rPr>
        <w:t>, that is,</w:t>
      </w:r>
    </w:p>
    <w:p w:rsidR="005535E3" w:rsidRDefault="005535E3" w:rsidP="005535E3">
      <w:pPr>
        <w:jc w:val="both"/>
        <w:rPr>
          <w:bCs/>
          <w:sz w:val="28"/>
          <w:szCs w:val="28"/>
        </w:rPr>
      </w:pPr>
    </w:p>
    <w:p w:rsidR="005535E3" w:rsidRDefault="005535E3" w:rsidP="005535E3">
      <w:pPr>
        <w:jc w:val="both"/>
        <w:rPr>
          <w:bCs/>
          <w:sz w:val="28"/>
          <w:szCs w:val="28"/>
        </w:rPr>
      </w:pPr>
      <m:oMathPara>
        <m:oMath>
          <m:r>
            <w:rPr>
              <w:rFonts w:ascii="Cambria Math" w:hAnsi="Cambria Math"/>
              <w:sz w:val="28"/>
              <w:szCs w:val="28"/>
            </w:rPr>
            <m:t>-4</m:t>
          </m:r>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+3</m:t>
          </m:r>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+25x+6=0</m:t>
          </m:r>
        </m:oMath>
      </m:oMathPara>
    </w:p>
    <w:p w:rsidR="005535E3" w:rsidRDefault="005535E3" w:rsidP="005535E3">
      <w:pPr>
        <w:jc w:val="both"/>
        <w:rPr>
          <w:bCs/>
          <w:sz w:val="28"/>
          <w:szCs w:val="28"/>
        </w:rPr>
      </w:pPr>
    </w:p>
    <w:p w:rsidR="005535E3" w:rsidRDefault="005535E3" w:rsidP="005535E3">
      <w:pPr>
        <w:jc w:val="both"/>
        <w:rPr>
          <w:sz w:val="28"/>
          <w:szCs w:val="28"/>
        </w:rPr>
      </w:pPr>
      <w:r>
        <w:rPr>
          <w:sz w:val="28"/>
          <w:szCs w:val="28"/>
        </w:rPr>
        <w:t>Has 3 solutions, that is 3 roots. They are,</w:t>
      </w:r>
    </w:p>
    <w:p w:rsidR="005535E3" w:rsidRDefault="006A0141" w:rsidP="005535E3">
      <w:pPr>
        <w:jc w:val="both"/>
        <w:rPr>
          <w:sz w:val="28"/>
          <w:szCs w:val="28"/>
        </w:rPr>
      </w:pPr>
      <m:oMathPara>
        <m:oMath>
          <m:d>
            <m:dPr>
              <m:begChr m:val="{"/>
              <m:endChr m:val=""/>
              <m:ctrlPr>
                <w:rPr>
                  <w:rFonts w:ascii="Cambria Math" w:hAnsi="Cambria Math"/>
                  <w:i/>
                  <w:sz w:val="28"/>
                  <w:szCs w:val="28"/>
                </w:rPr>
              </m:ctrlPr>
            </m:dPr>
            <m:e>
              <m:m>
                <m:mPr>
                  <m:mcs>
                    <m:mc>
                      <m:mcPr>
                        <m:count m:val="1"/>
                        <m:mcJc m:val="center"/>
                      </m:mcPr>
                    </m:mc>
                  </m:mcs>
                  <m:ctrlPr>
                    <w:rPr>
                      <w:rFonts w:ascii="Cambria Math" w:hAnsi="Cambria Math"/>
                      <w:i/>
                      <w:sz w:val="28"/>
                      <w:szCs w:val="28"/>
                    </w:rPr>
                  </m:ctrlPr>
                </m:mPr>
                <m:mr>
                  <m:e>
                    <m:r>
                      <w:rPr>
                        <w:rFonts w:ascii="Cambria Math" w:hAnsi="Cambria Math"/>
                        <w:sz w:val="28"/>
                        <w:szCs w:val="28"/>
                      </w:rPr>
                      <m:t>x=-2</m:t>
                    </m:r>
                  </m:e>
                </m:mr>
                <m:mr>
                  <m:e>
                    <m:r>
                      <w:rPr>
                        <w:rFonts w:ascii="Cambria Math" w:hAnsi="Cambria Math"/>
                        <w:sz w:val="28"/>
                        <w:szCs w:val="28"/>
                      </w:rPr>
                      <m:t>x=-0.25</m:t>
                    </m:r>
                  </m:e>
                </m:mr>
                <m:mr>
                  <m:e>
                    <m:r>
                      <w:rPr>
                        <w:rFonts w:ascii="Cambria Math" w:hAnsi="Cambria Math"/>
                        <w:sz w:val="28"/>
                        <w:szCs w:val="28"/>
                      </w:rPr>
                      <m:t>x=3</m:t>
                    </m:r>
                  </m:e>
                </m:mr>
              </m:m>
            </m:e>
          </m:d>
        </m:oMath>
      </m:oMathPara>
    </w:p>
    <w:p w:rsidR="005535E3" w:rsidRDefault="005535E3" w:rsidP="005535E3">
      <w:pPr>
        <w:jc w:val="both"/>
        <w:rPr>
          <w:sz w:val="28"/>
          <w:szCs w:val="28"/>
        </w:rPr>
      </w:pPr>
    </w:p>
    <w:p w:rsidR="005535E3" w:rsidRDefault="005535E3" w:rsidP="005535E3">
      <w:pPr>
        <w:jc w:val="both"/>
        <w:rPr>
          <w:sz w:val="28"/>
          <w:szCs w:val="28"/>
        </w:rPr>
      </w:pPr>
      <w:r>
        <w:rPr>
          <w:sz w:val="28"/>
          <w:szCs w:val="28"/>
        </w:rPr>
        <w:t>The graphical representation of it is as follows,</w:t>
      </w:r>
    </w:p>
    <w:p w:rsidR="005535E3" w:rsidRDefault="005535E3" w:rsidP="005535E3">
      <w:pPr>
        <w:jc w:val="both"/>
        <w:rPr>
          <w:sz w:val="28"/>
          <w:szCs w:val="28"/>
        </w:rPr>
      </w:pPr>
    </w:p>
    <w:p w:rsidR="005535E3" w:rsidRPr="00E16FAB" w:rsidRDefault="005535E3" w:rsidP="005535E3">
      <w:pPr>
        <w:jc w:val="center"/>
        <w:rPr>
          <w:sz w:val="28"/>
          <w:szCs w:val="28"/>
        </w:rPr>
      </w:pPr>
    </w:p>
    <w:p w:rsidR="005535E3" w:rsidRPr="00E16FAB" w:rsidRDefault="005535E3" w:rsidP="005535E3">
      <w:pPr>
        <w:jc w:val="center"/>
        <w:rPr>
          <w:sz w:val="28"/>
          <w:szCs w:val="28"/>
        </w:rPr>
      </w:pPr>
      <w:r>
        <w:rPr>
          <w:noProof/>
        </w:rPr>
        <mc:AlternateContent>
          <mc:Choice Requires="wps">
            <w:drawing>
              <wp:anchor distT="0" distB="0" distL="114300" distR="114300" simplePos="0" relativeHeight="251666432" behindDoc="0" locked="0" layoutInCell="1" allowOverlap="1" wp14:anchorId="20DFA7B8" wp14:editId="3F31F2AB">
                <wp:simplePos x="0" y="0"/>
                <wp:positionH relativeFrom="column">
                  <wp:posOffset>2381250</wp:posOffset>
                </wp:positionH>
                <wp:positionV relativeFrom="paragraph">
                  <wp:posOffset>2503805</wp:posOffset>
                </wp:positionV>
                <wp:extent cx="0" cy="1548000"/>
                <wp:effectExtent l="76200" t="38100" r="57150" b="14605"/>
                <wp:wrapNone/>
                <wp:docPr id="15" name="Straight Arrow Connector 15"/>
                <wp:cNvGraphicFramePr/>
                <a:graphic xmlns:a="http://schemas.openxmlformats.org/drawingml/2006/main">
                  <a:graphicData uri="http://schemas.microsoft.com/office/word/2010/wordprocessingShape">
                    <wps:wsp>
                      <wps:cNvCnPr/>
                      <wps:spPr>
                        <a:xfrm flipV="1">
                          <a:off x="0" y="0"/>
                          <a:ext cx="0" cy="15480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87C0D7" id="_x0000_t32" coordsize="21600,21600" o:spt="32" o:oned="t" path="m,l21600,21600e" filled="f">
                <v:path arrowok="t" fillok="f" o:connecttype="none"/>
                <o:lock v:ext="edit" shapetype="t"/>
              </v:shapetype>
              <v:shape id="Straight Arrow Connector 15" o:spid="_x0000_s1026" type="#_x0000_t32" style="position:absolute;margin-left:187.5pt;margin-top:197.15pt;width:0;height:121.9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" strokecolor="black [3040]" strokeweight="1pt">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7A376621" wp14:editId="3A56024A">
                <wp:simplePos x="0" y="0"/>
                <wp:positionH relativeFrom="column">
                  <wp:posOffset>3134995</wp:posOffset>
                </wp:positionH>
                <wp:positionV relativeFrom="paragraph">
                  <wp:posOffset>2499360</wp:posOffset>
                </wp:positionV>
                <wp:extent cx="0" cy="2088000"/>
                <wp:effectExtent l="76200" t="38100" r="57150" b="26670"/>
                <wp:wrapNone/>
                <wp:docPr id="16" name="Straight Arrow Connector 16"/>
                <wp:cNvGraphicFramePr/>
                <a:graphic xmlns:a="http://schemas.openxmlformats.org/drawingml/2006/main">
                  <a:graphicData uri="http://schemas.microsoft.com/office/word/2010/wordprocessingShape">
                    <wps:wsp>
                      <wps:cNvCnPr/>
                      <wps:spPr>
                        <a:xfrm flipH="1" flipV="1">
                          <a:off x="0" y="0"/>
                          <a:ext cx="0" cy="20880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353444" id="Straight Arrow Connector 16" o:spid="_x0000_s1026" type="#_x0000_t32" style="position:absolute;margin-left:246.85pt;margin-top:196.8pt;width:0;height:164.4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" strokecolor="black [3040]" strokeweight="1pt">
                <v:stroke endarrow="block"/>
              </v:shape>
            </w:pict>
          </mc:Fallback>
        </mc:AlternateContent>
      </w:r>
      <w:r>
        <w:rPr>
          <w:noProof/>
        </w:rPr>
        <mc:AlternateContent>
          <mc:Choice Requires="wps">
            <w:drawing>
              <wp:anchor distT="0" distB="0" distL="114300" distR="114300" simplePos="0" relativeHeight="251668480" behindDoc="0" locked="0" layoutInCell="1" allowOverlap="1" wp14:anchorId="10A2A5EE" wp14:editId="4AC45528">
                <wp:simplePos x="0" y="0"/>
                <wp:positionH relativeFrom="column">
                  <wp:posOffset>4551045</wp:posOffset>
                </wp:positionH>
                <wp:positionV relativeFrom="paragraph">
                  <wp:posOffset>2499360</wp:posOffset>
                </wp:positionV>
                <wp:extent cx="0" cy="1548000"/>
                <wp:effectExtent l="76200" t="38100" r="57150" b="14605"/>
                <wp:wrapNone/>
                <wp:docPr id="17" name="Straight Arrow Connector 17"/>
                <wp:cNvGraphicFramePr/>
                <a:graphic xmlns:a="http://schemas.openxmlformats.org/drawingml/2006/main">
                  <a:graphicData uri="http://schemas.microsoft.com/office/word/2010/wordprocessingShape">
                    <wps:wsp>
                      <wps:cNvCnPr/>
                      <wps:spPr>
                        <a:xfrm flipH="1" flipV="1">
                          <a:off x="0" y="0"/>
                          <a:ext cx="0" cy="15480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5B025C" id="Straight Arrow Connector 17" o:spid="_x0000_s1026" type="#_x0000_t32" style="position:absolute;margin-left:358.35pt;margin-top:196.8pt;width:0;height:121.9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" strokecolor="black [3040]" strokeweight="1pt">
                <v:stroke endarrow="block"/>
              </v:shape>
            </w:pict>
          </mc:Fallback>
        </mc:AlternateContent>
      </w:r>
      <w:r>
        <w:rPr>
          <w:noProof/>
        </w:rPr>
        <mc:AlternateContent>
          <mc:Choice Requires="wps">
            <w:drawing>
              <wp:anchor distT="0" distB="0" distL="114300" distR="114300" simplePos="0" relativeHeight="251664384" behindDoc="0" locked="0" layoutInCell="1" allowOverlap="1" wp14:anchorId="6903B420" wp14:editId="4E220C3C">
                <wp:simplePos x="0" y="0"/>
                <wp:positionH relativeFrom="column">
                  <wp:posOffset>4345388</wp:posOffset>
                </wp:positionH>
                <wp:positionV relativeFrom="paragraph">
                  <wp:posOffset>428764</wp:posOffset>
                </wp:positionV>
                <wp:extent cx="1296062" cy="722382"/>
                <wp:effectExtent l="38100" t="0" r="18415" b="59055"/>
                <wp:wrapNone/>
                <wp:docPr id="13" name="Straight Arrow Connector 13"/>
                <wp:cNvGraphicFramePr/>
                <a:graphic xmlns:a="http://schemas.openxmlformats.org/drawingml/2006/main">
                  <a:graphicData uri="http://schemas.microsoft.com/office/word/2010/wordprocessingShape">
                    <wps:wsp>
                      <wps:cNvCnPr/>
                      <wps:spPr>
                        <a:xfrm flipH="1">
                          <a:off x="0" y="0"/>
                          <a:ext cx="1296062" cy="7223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49AB6F" id="Straight Arrow Connector 13" o:spid="_x0000_s1026" type="#_x0000_t32" style="position:absolute;margin-left:342.15pt;margin-top:33.75pt;width:102.05pt;height:56.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" strokecolor="#4579b8 [3044]">
                <v:stroke endarrow="block"/>
              </v:shape>
            </w:pict>
          </mc:Fallback>
        </mc:AlternateContent>
      </w:r>
      <w:r w:rsidRPr="00E16FAB">
        <w:rPr>
          <w:noProof/>
          <w:sz w:val="28"/>
          <w:szCs w:val="28"/>
        </w:rPr>
        <mc:AlternateContent>
          <mc:Choice Requires="wps">
            <w:drawing>
              <wp:anchor distT="45720" distB="45720" distL="114300" distR="114300" simplePos="0" relativeHeight="251665408" behindDoc="0" locked="0" layoutInCell="1" allowOverlap="1" wp14:anchorId="0B3C471F" wp14:editId="22812444">
                <wp:simplePos x="0" y="0"/>
                <wp:positionH relativeFrom="margin">
                  <wp:posOffset>5485958</wp:posOffset>
                </wp:positionH>
                <wp:positionV relativeFrom="paragraph">
                  <wp:posOffset>122417</wp:posOffset>
                </wp:positionV>
                <wp:extent cx="1049572" cy="140462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2" cy="1404620"/>
                        </a:xfrm>
                        <a:prstGeom prst="rect">
                          <a:avLst/>
                        </a:prstGeom>
                        <a:noFill/>
                        <a:ln w="9525">
                          <a:noFill/>
                          <a:miter lim="800000"/>
                          <a:headEnd/>
                          <a:tailEnd/>
                        </a:ln>
                      </wps:spPr>
                      <wps:txbx>
                        <w:txbxContent>
                          <w:p w:rsidR="006A0141" w:rsidRPr="00E536BE" w:rsidRDefault="006A0141" w:rsidP="005535E3">
                            <w:pPr>
                              <w:jc w:val="center"/>
                              <w:rPr>
                                <w:color w:val="31849B" w:themeColor="accent5" w:themeShade="BF"/>
                              </w:rPr>
                            </w:pPr>
                            <w:r w:rsidRPr="00E536BE">
                              <w:rPr>
                                <w:color w:val="31849B" w:themeColor="accent5" w:themeShade="BF"/>
                              </w:rPr>
                              <w:t>Curve of the polynomial</w:t>
                            </w:r>
                          </w:p>
                          <w:p w:rsidR="006A0141" w:rsidRPr="00E536BE" w:rsidRDefault="006A0141" w:rsidP="005535E3">
                            <w:pPr>
                              <w:jc w:val="center"/>
                              <w:rPr>
                                <w:color w:val="31849B" w:themeColor="accent5" w:themeShade="BF"/>
                              </w:rPr>
                            </w:pPr>
                            <m:oMathPara>
                              <m:oMath>
                                <m:r>
                                  <w:rPr>
                                    <w:rFonts w:ascii="Cambria Math" w:hAnsi="Cambria Math"/>
                                    <w:color w:val="31849B" w:themeColor="accent5" w:themeShade="BF"/>
                                  </w:rPr>
                                  <m:t>y=P</m:t>
                                </m:r>
                                <m:d>
                                  <m:dPr>
                                    <m:ctrlPr>
                                      <w:rPr>
                                        <w:rFonts w:ascii="Cambria Math" w:hAnsi="Cambria Math"/>
                                        <w:i/>
                                        <w:color w:val="31849B" w:themeColor="accent5" w:themeShade="BF"/>
                                      </w:rPr>
                                    </m:ctrlPr>
                                  </m:dPr>
                                  <m:e>
                                    <m:r>
                                      <w:rPr>
                                        <w:rFonts w:ascii="Cambria Math" w:hAnsi="Cambria Math"/>
                                        <w:color w:val="31849B" w:themeColor="accent5" w:themeShade="BF"/>
                                      </w:rPr>
                                      <m:t>x</m:t>
                                    </m:r>
                                  </m:e>
                                </m:d>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3C471F" id="_x0000_t202" coordsize="21600,21600" o:spt="202" path="m,l,21600r21600,l21600,xe">
                <v:stroke joinstyle="miter"/>
                <v:path gradientshapeok="t" o:connecttype="rect"/>
              </v:shapetype>
              <v:shape id="Text Box 2" o:spid="_x0000_s1026" type="#_x0000_t202" style="position:absolute;left:0;text-align:left;margin-left:431.95pt;margin-top:9.65pt;width:82.6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" filled="f" stroked="f">
                <v:textbox style="mso-fit-shape-to-text:t">
                  <w:txbxContent>
                    <w:p w:rsidR="006A0141" w:rsidRPr="00E536BE" w:rsidRDefault="006A0141" w:rsidP="005535E3">
                      <w:pPr>
                        <w:jc w:val="center"/>
                        <w:rPr>
                          <w:color w:val="31849B" w:themeColor="accent5" w:themeShade="BF"/>
                        </w:rPr>
                      </w:pPr>
                      <w:r w:rsidRPr="00E536BE">
                        <w:rPr>
                          <w:color w:val="31849B" w:themeColor="accent5" w:themeShade="BF"/>
                        </w:rPr>
                        <w:t>Curve of the polynomial</w:t>
                      </w:r>
                    </w:p>
                    <w:p w:rsidR="006A0141" w:rsidRPr="00E536BE" w:rsidRDefault="006A0141" w:rsidP="005535E3">
                      <w:pPr>
                        <w:jc w:val="center"/>
                        <w:rPr>
                          <w:color w:val="31849B" w:themeColor="accent5" w:themeShade="BF"/>
                        </w:rPr>
                      </w:pPr>
                      <m:oMathPara>
                        <m:oMath>
                          <m:r>
                            <w:rPr>
                              <w:rFonts w:ascii="Cambria Math" w:hAnsi="Cambria Math"/>
                              <w:color w:val="31849B" w:themeColor="accent5" w:themeShade="BF"/>
                            </w:rPr>
                            <m:t>y=P</m:t>
                          </m:r>
                          <m:d>
                            <m:dPr>
                              <m:ctrlPr>
                                <w:rPr>
                                  <w:rFonts w:ascii="Cambria Math" w:hAnsi="Cambria Math"/>
                                  <w:i/>
                                  <w:color w:val="31849B" w:themeColor="accent5" w:themeShade="BF"/>
                                </w:rPr>
                              </m:ctrlPr>
                            </m:dPr>
                            <m:e>
                              <m:r>
                                <w:rPr>
                                  <w:rFonts w:ascii="Cambria Math" w:hAnsi="Cambria Math"/>
                                  <w:color w:val="31849B" w:themeColor="accent5" w:themeShade="BF"/>
                                </w:rPr>
                                <m:t>x</m:t>
                              </m:r>
                            </m:e>
                          </m:d>
                        </m:oMath>
                      </m:oMathPara>
                    </w:p>
                  </w:txbxContent>
                </v:textbox>
                <w10:wrap anchorx="margin"/>
              </v:shape>
            </w:pict>
          </mc:Fallback>
        </mc:AlternateContent>
      </w:r>
      <w:r w:rsidRPr="00E16FAB">
        <w:rPr>
          <w:noProof/>
          <w:sz w:val="28"/>
          <w:szCs w:val="28"/>
        </w:rPr>
        <mc:AlternateContent>
          <mc:Choice Requires="wps">
            <w:drawing>
              <wp:anchor distT="45720" distB="45720" distL="114300" distR="114300" simplePos="0" relativeHeight="251661312" behindDoc="0" locked="0" layoutInCell="1" allowOverlap="1" wp14:anchorId="4F58FA6D" wp14:editId="238C0A81">
                <wp:simplePos x="0" y="0"/>
                <wp:positionH relativeFrom="column">
                  <wp:posOffset>5759146</wp:posOffset>
                </wp:positionH>
                <wp:positionV relativeFrom="paragraph">
                  <wp:posOffset>1585677</wp:posOffset>
                </wp:positionV>
                <wp:extent cx="683812" cy="140462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12" cy="1404620"/>
                        </a:xfrm>
                        <a:prstGeom prst="rect">
                          <a:avLst/>
                        </a:prstGeom>
                        <a:noFill/>
                        <a:ln w="9525">
                          <a:noFill/>
                          <a:miter lim="800000"/>
                          <a:headEnd/>
                          <a:tailEnd/>
                        </a:ln>
                      </wps:spPr>
                      <wps:txbx>
                        <w:txbxContent>
                          <w:p w:rsidR="006A0141" w:rsidRPr="00E536BE" w:rsidRDefault="006A0141" w:rsidP="005535E3">
                            <w:pPr>
                              <w:rPr>
                                <w:color w:val="FF0000"/>
                              </w:rPr>
                            </w:pPr>
                            <w:r w:rsidRPr="00E536BE">
                              <w:rPr>
                                <w:color w:val="FF0000"/>
                              </w:rPr>
                              <w:t>x-axis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58FA6D" id="_x0000_s1027" type="#_x0000_t202" style="position:absolute;left:0;text-align:left;margin-left:453.5pt;margin-top:124.85pt;width:53.8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" filled="f" stroked="f">
                <v:textbox style="mso-fit-shape-to-text:t">
                  <w:txbxContent>
                    <w:p w:rsidR="006A0141" w:rsidRPr="00E536BE" w:rsidRDefault="006A0141" w:rsidP="005535E3">
                      <w:pPr>
                        <w:rPr>
                          <w:color w:val="FF0000"/>
                        </w:rPr>
                      </w:pPr>
                      <w:r w:rsidRPr="00E536BE">
                        <w:rPr>
                          <w:color w:val="FF0000"/>
                        </w:rPr>
                        <w:t>x-axis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E7BC7B6" wp14:editId="7DA96A94">
                <wp:simplePos x="0" y="0"/>
                <wp:positionH relativeFrom="column">
                  <wp:posOffset>4949687</wp:posOffset>
                </wp:positionH>
                <wp:positionV relativeFrom="paragraph">
                  <wp:posOffset>1756632</wp:posOffset>
                </wp:positionV>
                <wp:extent cx="850790" cy="754794"/>
                <wp:effectExtent l="38100" t="0" r="26035" b="64770"/>
                <wp:wrapNone/>
                <wp:docPr id="9" name="Straight Arrow Connector 9"/>
                <wp:cNvGraphicFramePr/>
                <a:graphic xmlns:a="http://schemas.openxmlformats.org/drawingml/2006/main">
                  <a:graphicData uri="http://schemas.microsoft.com/office/word/2010/wordprocessingShape">
                    <wps:wsp>
                      <wps:cNvCnPr/>
                      <wps:spPr>
                        <a:xfrm flipH="1">
                          <a:off x="0" y="0"/>
                          <a:ext cx="850790" cy="754794"/>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BA93D6" id="Straight Arrow Connector 9" o:spid="_x0000_s1026" type="#_x0000_t32" style="position:absolute;margin-left:389.75pt;margin-top:138.3pt;width:67pt;height:59.4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" strokecolor="red">
                <v:stroke endarrow="block"/>
              </v:shape>
            </w:pict>
          </mc:Fallback>
        </mc:AlternateContent>
      </w:r>
      <w:r w:rsidRPr="00E16FAB">
        <w:rPr>
          <w:noProof/>
          <w:sz w:val="28"/>
          <w:szCs w:val="28"/>
        </w:rPr>
        <mc:AlternateContent>
          <mc:Choice Requires="wps">
            <w:drawing>
              <wp:anchor distT="45720" distB="45720" distL="114300" distR="114300" simplePos="0" relativeHeight="251663360" behindDoc="0" locked="0" layoutInCell="1" allowOverlap="1" wp14:anchorId="676AAB52" wp14:editId="023B56DD">
                <wp:simplePos x="0" y="0"/>
                <wp:positionH relativeFrom="column">
                  <wp:posOffset>389725</wp:posOffset>
                </wp:positionH>
                <wp:positionV relativeFrom="paragraph">
                  <wp:posOffset>452314</wp:posOffset>
                </wp:positionV>
                <wp:extent cx="683812" cy="140462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12" cy="1404620"/>
                        </a:xfrm>
                        <a:prstGeom prst="rect">
                          <a:avLst/>
                        </a:prstGeom>
                        <a:noFill/>
                        <a:ln w="9525">
                          <a:noFill/>
                          <a:miter lim="800000"/>
                          <a:headEnd/>
                          <a:tailEnd/>
                        </a:ln>
                      </wps:spPr>
                      <wps:txbx>
                        <w:txbxContent>
                          <w:p w:rsidR="006A0141" w:rsidRPr="00E536BE" w:rsidRDefault="006A0141" w:rsidP="005535E3">
                            <w:pPr>
                              <w:rPr>
                                <w:color w:val="FF0000"/>
                              </w:rPr>
                            </w:pPr>
                            <w:r w:rsidRPr="00E536BE">
                              <w:rPr>
                                <w:color w:val="FF0000"/>
                              </w:rPr>
                              <w:t>y-axis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6AAB52" id="_x0000_s1028" type="#_x0000_t202" style="position:absolute;left:0;text-align:left;margin-left:30.7pt;margin-top:35.6pt;width:53.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" filled="f" stroked="f">
                <v:textbox style="mso-fit-shape-to-text:t">
                  <w:txbxContent>
                    <w:p w:rsidR="006A0141" w:rsidRPr="00E536BE" w:rsidRDefault="006A0141" w:rsidP="005535E3">
                      <w:pPr>
                        <w:rPr>
                          <w:color w:val="FF0000"/>
                        </w:rPr>
                      </w:pPr>
                      <w:r w:rsidRPr="00E536BE">
                        <w:rPr>
                          <w:color w:val="FF0000"/>
                        </w:rPr>
                        <w:t>y-axis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980093E" wp14:editId="7FEF68C3">
                <wp:simplePos x="0" y="0"/>
                <wp:positionH relativeFrom="column">
                  <wp:posOffset>822960</wp:posOffset>
                </wp:positionH>
                <wp:positionV relativeFrom="paragraph">
                  <wp:posOffset>595740</wp:posOffset>
                </wp:positionV>
                <wp:extent cx="2432685" cy="277219"/>
                <wp:effectExtent l="0" t="0" r="81915" b="85090"/>
                <wp:wrapNone/>
                <wp:docPr id="10" name="Straight Arrow Connector 10"/>
                <wp:cNvGraphicFramePr/>
                <a:graphic xmlns:a="http://schemas.openxmlformats.org/drawingml/2006/main">
                  <a:graphicData uri="http://schemas.microsoft.com/office/word/2010/wordprocessingShape">
                    <wps:wsp>
                      <wps:cNvCnPr/>
                      <wps:spPr>
                        <a:xfrm>
                          <a:off x="0" y="0"/>
                          <a:ext cx="2432685" cy="277219"/>
                        </a:xfrm>
                        <a:prstGeom prst="straightConnector1">
                          <a:avLst/>
                        </a:prstGeom>
                        <a:ln>
                          <a:solidFill>
                            <a:srgbClr val="C0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448008" id="Straight Arrow Connector 10" o:spid="_x0000_s1026" type="#_x0000_t32" style="position:absolute;margin-left:64.8pt;margin-top:46.9pt;width:191.55pt;height:2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" strokecolor="#c00000">
                <v:stroke endarrow="block"/>
              </v:shape>
            </w:pict>
          </mc:Fallback>
        </mc:AlternateContent>
      </w:r>
      <w:r>
        <w:rPr>
          <w:noProof/>
        </w:rPr>
        <w:drawing>
          <wp:inline distT="0" distB="0" distL="0" distR="0" wp14:anchorId="1E92FE7F" wp14:editId="083A1925">
            <wp:extent cx="4516341" cy="3768029"/>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249" t="21708" r="82416" b="57366"/>
                    <a:stretch/>
                  </pic:blipFill>
                  <pic:spPr bwMode="auto">
                    <a:xfrm>
                      <a:off x="0" y="0"/>
                      <a:ext cx="4516341" cy="3768029"/>
                    </a:xfrm>
                    <a:prstGeom prst="rect">
                      <a:avLst/>
                    </a:prstGeom>
                    <a:ln>
                      <a:noFill/>
                    </a:ln>
                    <a:extLst>
                      <a:ext uri="{53640926-AAD7-44D8-BBD7-CCE9431645EC}">
                        <a14:shadowObscured xmlns:a14="http://schemas.microsoft.com/office/drawing/2010/main"/>
                      </a:ext>
                    </a:extLst>
                  </pic:spPr>
                </pic:pic>
              </a:graphicData>
            </a:graphic>
          </wp:inline>
        </w:drawing>
      </w:r>
    </w:p>
    <w:p w:rsidR="005535E3" w:rsidRDefault="005535E3" w:rsidP="005535E3">
      <w:pPr>
        <w:jc w:val="both"/>
        <w:rPr>
          <w:b/>
          <w:sz w:val="28"/>
          <w:szCs w:val="28"/>
          <w:u w:val="single"/>
        </w:rPr>
      </w:pPr>
    </w:p>
    <w:p w:rsidR="005535E3" w:rsidRDefault="005535E3" w:rsidP="005535E3">
      <w:pPr>
        <w:jc w:val="both"/>
        <w:rPr>
          <w:b/>
          <w:sz w:val="28"/>
          <w:szCs w:val="28"/>
          <w:u w:val="single"/>
        </w:rPr>
      </w:pPr>
      <w:r w:rsidRPr="00E16FAB">
        <w:rPr>
          <w:noProof/>
          <w:sz w:val="28"/>
          <w:szCs w:val="28"/>
        </w:rPr>
        <mc:AlternateContent>
          <mc:Choice Requires="wps">
            <w:drawing>
              <wp:anchor distT="45720" distB="45720" distL="114300" distR="114300" simplePos="0" relativeHeight="251671552" behindDoc="0" locked="0" layoutInCell="1" allowOverlap="1" wp14:anchorId="37E34D19" wp14:editId="26119BD0">
                <wp:simplePos x="0" y="0"/>
                <wp:positionH relativeFrom="margin">
                  <wp:posOffset>4054999</wp:posOffset>
                </wp:positionH>
                <wp:positionV relativeFrom="paragraph">
                  <wp:posOffset>84372</wp:posOffset>
                </wp:positionV>
                <wp:extent cx="1049572" cy="1404620"/>
                <wp:effectExtent l="0" t="0" r="0" b="508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2" cy="1404620"/>
                        </a:xfrm>
                        <a:prstGeom prst="rect">
                          <a:avLst/>
                        </a:prstGeom>
                        <a:noFill/>
                        <a:ln w="9525">
                          <a:noFill/>
                          <a:miter lim="800000"/>
                          <a:headEnd/>
                          <a:tailEnd/>
                        </a:ln>
                      </wps:spPr>
                      <wps:txbx>
                        <w:txbxContent>
                          <w:p w:rsidR="006A0141" w:rsidRPr="00E536BE" w:rsidRDefault="006A0141" w:rsidP="005535E3">
                            <w:pPr>
                              <w:jc w:val="center"/>
                              <w:rPr>
                                <w:b/>
                              </w:rPr>
                            </w:pPr>
                            <w:r w:rsidRPr="00E536BE">
                              <w:rPr>
                                <w:b/>
                              </w:rPr>
                              <w:t>ROOT 3</w:t>
                            </w:r>
                          </w:p>
                          <w:p w:rsidR="006A0141" w:rsidRPr="00E536BE" w:rsidRDefault="006A0141" w:rsidP="005535E3">
                            <w:pPr>
                              <w:jc w:val="center"/>
                              <w:rPr>
                                <w:b/>
                              </w:rPr>
                            </w:pPr>
                            <m:oMathPara>
                              <m:oMath>
                                <m:r>
                                  <m:rPr>
                                    <m:sty m:val="bi"/>
                                  </m:rPr>
                                  <w:rPr>
                                    <w:rFonts w:ascii="Cambria Math" w:hAnsi="Cambria Math"/>
                                  </w:rPr>
                                  <m:t>x =3</m:t>
                                </m:r>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E34D19" id="_x0000_s1029" type="#_x0000_t202" style="position:absolute;left:0;text-align:left;margin-left:319.3pt;margin-top:6.65pt;width:82.6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" filled="f" stroked="f">
                <v:textbox style="mso-fit-shape-to-text:t">
                  <w:txbxContent>
                    <w:p w:rsidR="006A0141" w:rsidRPr="00E536BE" w:rsidRDefault="006A0141" w:rsidP="005535E3">
                      <w:pPr>
                        <w:jc w:val="center"/>
                        <w:rPr>
                          <w:b/>
                        </w:rPr>
                      </w:pPr>
                      <w:r w:rsidRPr="00E536BE">
                        <w:rPr>
                          <w:b/>
                        </w:rPr>
                        <w:t>ROOT 3</w:t>
                      </w:r>
                    </w:p>
                    <w:p w:rsidR="006A0141" w:rsidRPr="00E536BE" w:rsidRDefault="006A0141" w:rsidP="005535E3">
                      <w:pPr>
                        <w:jc w:val="center"/>
                        <w:rPr>
                          <w:b/>
                        </w:rPr>
                      </w:pPr>
                      <m:oMathPara>
                        <m:oMath>
                          <m:r>
                            <m:rPr>
                              <m:sty m:val="bi"/>
                            </m:rPr>
                            <w:rPr>
                              <w:rFonts w:ascii="Cambria Math" w:hAnsi="Cambria Math"/>
                            </w:rPr>
                            <m:t>x =3</m:t>
                          </m:r>
                        </m:oMath>
                      </m:oMathPara>
                    </w:p>
                  </w:txbxContent>
                </v:textbox>
                <w10:wrap anchorx="margin"/>
              </v:shape>
            </w:pict>
          </mc:Fallback>
        </mc:AlternateContent>
      </w:r>
      <w:r w:rsidRPr="00E16FAB">
        <w:rPr>
          <w:noProof/>
          <w:sz w:val="28"/>
          <w:szCs w:val="28"/>
        </w:rPr>
        <mc:AlternateContent>
          <mc:Choice Requires="wps">
            <w:drawing>
              <wp:anchor distT="45720" distB="45720" distL="114300" distR="114300" simplePos="0" relativeHeight="251669504" behindDoc="0" locked="0" layoutInCell="1" allowOverlap="1" wp14:anchorId="0C934B57" wp14:editId="09BDF4BE">
                <wp:simplePos x="0" y="0"/>
                <wp:positionH relativeFrom="margin">
                  <wp:posOffset>1892907</wp:posOffset>
                </wp:positionH>
                <wp:positionV relativeFrom="paragraph">
                  <wp:posOffset>73163</wp:posOffset>
                </wp:positionV>
                <wp:extent cx="1049572" cy="1404620"/>
                <wp:effectExtent l="0" t="0" r="0" b="508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2" cy="1404620"/>
                        </a:xfrm>
                        <a:prstGeom prst="rect">
                          <a:avLst/>
                        </a:prstGeom>
                        <a:noFill/>
                        <a:ln w="9525">
                          <a:noFill/>
                          <a:miter lim="800000"/>
                          <a:headEnd/>
                          <a:tailEnd/>
                        </a:ln>
                      </wps:spPr>
                      <wps:txbx>
                        <w:txbxContent>
                          <w:p w:rsidR="006A0141" w:rsidRPr="00E536BE" w:rsidRDefault="006A0141" w:rsidP="005535E3">
                            <w:pPr>
                              <w:jc w:val="center"/>
                              <w:rPr>
                                <w:b/>
                              </w:rPr>
                            </w:pPr>
                            <w:r w:rsidRPr="00E536BE">
                              <w:rPr>
                                <w:b/>
                              </w:rPr>
                              <w:t>ROOT 1</w:t>
                            </w:r>
                          </w:p>
                          <w:p w:rsidR="006A0141" w:rsidRPr="00E536BE" w:rsidRDefault="006A0141" w:rsidP="005535E3">
                            <w:pPr>
                              <w:jc w:val="center"/>
                              <w:rPr>
                                <w:b/>
                              </w:rPr>
                            </w:pPr>
                            <m:oMathPara>
                              <m:oMath>
                                <m:r>
                                  <m:rPr>
                                    <m:sty m:val="bi"/>
                                  </m:rPr>
                                  <w:rPr>
                                    <w:rFonts w:ascii="Cambria Math" w:hAnsi="Cambria Math"/>
                                  </w:rPr>
                                  <m:t>x =-2</m:t>
                                </m:r>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934B57" id="_x0000_s1030" type="#_x0000_t202" style="position:absolute;left:0;text-align:left;margin-left:149.05pt;margin-top:5.75pt;width:82.6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" filled="f" stroked="f">
                <v:textbox style="mso-fit-shape-to-text:t">
                  <w:txbxContent>
                    <w:p w:rsidR="006A0141" w:rsidRPr="00E536BE" w:rsidRDefault="006A0141" w:rsidP="005535E3">
                      <w:pPr>
                        <w:jc w:val="center"/>
                        <w:rPr>
                          <w:b/>
                        </w:rPr>
                      </w:pPr>
                      <w:r w:rsidRPr="00E536BE">
                        <w:rPr>
                          <w:b/>
                        </w:rPr>
                        <w:t>ROOT 1</w:t>
                      </w:r>
                    </w:p>
                    <w:p w:rsidR="006A0141" w:rsidRPr="00E536BE" w:rsidRDefault="006A0141" w:rsidP="005535E3">
                      <w:pPr>
                        <w:jc w:val="center"/>
                        <w:rPr>
                          <w:b/>
                        </w:rPr>
                      </w:pPr>
                      <m:oMathPara>
                        <m:oMath>
                          <m:r>
                            <m:rPr>
                              <m:sty m:val="bi"/>
                            </m:rPr>
                            <w:rPr>
                              <w:rFonts w:ascii="Cambria Math" w:hAnsi="Cambria Math"/>
                            </w:rPr>
                            <m:t>x =-2</m:t>
                          </m:r>
                        </m:oMath>
                      </m:oMathPara>
                    </w:p>
                  </w:txbxContent>
                </v:textbox>
                <w10:wrap anchorx="margin"/>
              </v:shape>
            </w:pict>
          </mc:Fallback>
        </mc:AlternateContent>
      </w:r>
    </w:p>
    <w:p w:rsidR="005535E3" w:rsidRDefault="005535E3" w:rsidP="005535E3">
      <w:pPr>
        <w:jc w:val="both"/>
        <w:rPr>
          <w:b/>
          <w:sz w:val="28"/>
          <w:szCs w:val="28"/>
          <w:u w:val="single"/>
        </w:rPr>
      </w:pPr>
    </w:p>
    <w:p w:rsidR="005535E3" w:rsidRDefault="005535E3" w:rsidP="005535E3">
      <w:pPr>
        <w:jc w:val="both"/>
        <w:rPr>
          <w:b/>
          <w:sz w:val="28"/>
          <w:szCs w:val="28"/>
          <w:u w:val="single"/>
        </w:rPr>
      </w:pPr>
    </w:p>
    <w:p w:rsidR="005535E3" w:rsidRDefault="005535E3" w:rsidP="005535E3">
      <w:pPr>
        <w:jc w:val="both"/>
        <w:rPr>
          <w:b/>
          <w:sz w:val="28"/>
          <w:szCs w:val="28"/>
          <w:u w:val="single"/>
        </w:rPr>
      </w:pPr>
      <w:r w:rsidRPr="00E16FAB">
        <w:rPr>
          <w:noProof/>
          <w:sz w:val="28"/>
          <w:szCs w:val="28"/>
        </w:rPr>
        <mc:AlternateContent>
          <mc:Choice Requires="wps">
            <w:drawing>
              <wp:anchor distT="45720" distB="45720" distL="114300" distR="114300" simplePos="0" relativeHeight="251670528" behindDoc="0" locked="0" layoutInCell="1" allowOverlap="1" wp14:anchorId="5762CFF9" wp14:editId="04D17115">
                <wp:simplePos x="0" y="0"/>
                <wp:positionH relativeFrom="margin">
                  <wp:posOffset>2631881</wp:posOffset>
                </wp:positionH>
                <wp:positionV relativeFrom="paragraph">
                  <wp:posOffset>3065</wp:posOffset>
                </wp:positionV>
                <wp:extent cx="1049572" cy="1404620"/>
                <wp:effectExtent l="0" t="0" r="0" b="508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2" cy="1404620"/>
                        </a:xfrm>
                        <a:prstGeom prst="rect">
                          <a:avLst/>
                        </a:prstGeom>
                        <a:noFill/>
                        <a:ln w="9525">
                          <a:noFill/>
                          <a:miter lim="800000"/>
                          <a:headEnd/>
                          <a:tailEnd/>
                        </a:ln>
                      </wps:spPr>
                      <wps:txbx>
                        <w:txbxContent>
                          <w:p w:rsidR="006A0141" w:rsidRPr="00E536BE" w:rsidRDefault="006A0141" w:rsidP="005535E3">
                            <w:pPr>
                              <w:jc w:val="center"/>
                              <w:rPr>
                                <w:b/>
                              </w:rPr>
                            </w:pPr>
                            <w:r w:rsidRPr="00E536BE">
                              <w:rPr>
                                <w:b/>
                              </w:rPr>
                              <w:t>ROOT 2</w:t>
                            </w:r>
                          </w:p>
                          <w:p w:rsidR="006A0141" w:rsidRPr="00E536BE" w:rsidRDefault="006A0141" w:rsidP="005535E3">
                            <w:pPr>
                              <w:jc w:val="center"/>
                              <w:rPr>
                                <w:b/>
                              </w:rPr>
                            </w:pPr>
                            <m:oMathPara>
                              <m:oMath>
                                <m:r>
                                  <m:rPr>
                                    <m:sty m:val="bi"/>
                                  </m:rPr>
                                  <w:rPr>
                                    <w:rFonts w:ascii="Cambria Math" w:hAnsi="Cambria Math"/>
                                  </w:rPr>
                                  <m:t>x =-0.25</m:t>
                                </m:r>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62CFF9" id="_x0000_s1031" type="#_x0000_t202" style="position:absolute;left:0;text-align:left;margin-left:207.25pt;margin-top:.25pt;width:82.6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" filled="f" stroked="f">
                <v:textbox style="mso-fit-shape-to-text:t">
                  <w:txbxContent>
                    <w:p w:rsidR="006A0141" w:rsidRPr="00E536BE" w:rsidRDefault="006A0141" w:rsidP="005535E3">
                      <w:pPr>
                        <w:jc w:val="center"/>
                        <w:rPr>
                          <w:b/>
                        </w:rPr>
                      </w:pPr>
                      <w:r w:rsidRPr="00E536BE">
                        <w:rPr>
                          <w:b/>
                        </w:rPr>
                        <w:t>ROOT 2</w:t>
                      </w:r>
                    </w:p>
                    <w:p w:rsidR="006A0141" w:rsidRPr="00E536BE" w:rsidRDefault="006A0141" w:rsidP="005535E3">
                      <w:pPr>
                        <w:jc w:val="center"/>
                        <w:rPr>
                          <w:b/>
                        </w:rPr>
                      </w:pPr>
                      <m:oMathPara>
                        <m:oMath>
                          <m:r>
                            <m:rPr>
                              <m:sty m:val="bi"/>
                            </m:rPr>
                            <w:rPr>
                              <w:rFonts w:ascii="Cambria Math" w:hAnsi="Cambria Math"/>
                            </w:rPr>
                            <m:t>x =-0.25</m:t>
                          </m:r>
                        </m:oMath>
                      </m:oMathPara>
                    </w:p>
                  </w:txbxContent>
                </v:textbox>
                <w10:wrap anchorx="margin"/>
              </v:shape>
            </w:pict>
          </mc:Fallback>
        </mc:AlternateContent>
      </w:r>
    </w:p>
    <w:p w:rsidR="005535E3" w:rsidRDefault="005535E3" w:rsidP="005535E3">
      <w:pPr>
        <w:jc w:val="both"/>
        <w:rPr>
          <w:b/>
          <w:sz w:val="28"/>
          <w:szCs w:val="28"/>
          <w:u w:val="single"/>
        </w:rPr>
      </w:pPr>
    </w:p>
    <w:p w:rsidR="005535E3" w:rsidRDefault="005535E3" w:rsidP="005535E3">
      <w:pPr>
        <w:spacing w:line="276" w:lineRule="auto"/>
        <w:jc w:val="both"/>
        <w:rPr>
          <w:bCs/>
          <w:sz w:val="28"/>
          <w:szCs w:val="28"/>
        </w:rPr>
      </w:pPr>
      <w:r w:rsidRPr="00E4479E">
        <w:rPr>
          <w:sz w:val="28"/>
          <w:szCs w:val="28"/>
        </w:rPr>
        <w:lastRenderedPageBreak/>
        <w:t xml:space="preserve">These roots can </w:t>
      </w:r>
      <w:r>
        <w:rPr>
          <w:sz w:val="28"/>
          <w:szCs w:val="28"/>
        </w:rPr>
        <w:t xml:space="preserve">be numerically determined by writing a code in Matlab that will analyse the value of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for a range of </w:t>
      </w:r>
      <m:oMath>
        <m:r>
          <w:rPr>
            <w:rFonts w:ascii="Cambria Math" w:hAnsi="Cambria Math"/>
            <w:sz w:val="28"/>
            <w:szCs w:val="28"/>
          </w:rPr>
          <m:t>x</m:t>
        </m:r>
      </m:oMath>
      <w:r>
        <w:rPr>
          <w:bCs/>
          <w:sz w:val="28"/>
          <w:szCs w:val="28"/>
        </w:rPr>
        <w:t xml:space="preserve"> values. </w:t>
      </w:r>
    </w:p>
    <w:p w:rsidR="005535E3" w:rsidRDefault="005535E3" w:rsidP="005535E3">
      <w:pPr>
        <w:spacing w:line="276" w:lineRule="auto"/>
        <w:jc w:val="both"/>
        <w:rPr>
          <w:bCs/>
          <w:sz w:val="28"/>
          <w:szCs w:val="28"/>
        </w:rPr>
      </w:pPr>
    </w:p>
    <w:p w:rsidR="005535E3" w:rsidRDefault="005535E3" w:rsidP="005535E3">
      <w:pPr>
        <w:spacing w:line="276" w:lineRule="auto"/>
        <w:jc w:val="both"/>
        <w:rPr>
          <w:bCs/>
          <w:sz w:val="28"/>
          <w:szCs w:val="28"/>
        </w:rPr>
      </w:pPr>
      <w:r>
        <w:rPr>
          <w:bCs/>
          <w:sz w:val="28"/>
          <w:szCs w:val="28"/>
        </w:rPr>
        <w:t xml:space="preserve">The root will be the </w:t>
      </w:r>
      <m:oMath>
        <m:r>
          <w:rPr>
            <w:rFonts w:ascii="Cambria Math" w:hAnsi="Cambria Math"/>
            <w:sz w:val="28"/>
            <w:szCs w:val="28"/>
          </w:rPr>
          <m:t xml:space="preserve">x </m:t>
        </m:r>
      </m:oMath>
      <w:r>
        <w:rPr>
          <w:bCs/>
          <w:sz w:val="28"/>
          <w:szCs w:val="28"/>
        </w:rPr>
        <w:t xml:space="preserve">value of the range for which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=0</m:t>
        </m:r>
      </m:oMath>
      <w:r>
        <w:rPr>
          <w:bCs/>
          <w:sz w:val="28"/>
          <w:szCs w:val="28"/>
        </w:rPr>
        <w:t xml:space="preserve">. </w:t>
      </w:r>
    </w:p>
    <w:p w:rsidR="005535E3" w:rsidRPr="00E4479E" w:rsidRDefault="005535E3" w:rsidP="005535E3">
      <w:pPr>
        <w:spacing w:line="276" w:lineRule="auto"/>
        <w:jc w:val="both"/>
        <w:rPr>
          <w:sz w:val="28"/>
          <w:szCs w:val="28"/>
        </w:rPr>
      </w:pPr>
      <w:r>
        <w:rPr>
          <w:bCs/>
          <w:sz w:val="28"/>
          <w:szCs w:val="28"/>
        </w:rPr>
        <w:t xml:space="preserve">If the selected range of </w:t>
      </w:r>
      <m:oMath>
        <m:r>
          <w:rPr>
            <w:rFonts w:ascii="Cambria Math" w:hAnsi="Cambria Math"/>
            <w:sz w:val="28"/>
            <w:szCs w:val="28"/>
          </w:rPr>
          <m:t>x</m:t>
        </m:r>
      </m:oMath>
      <w:r>
        <w:rPr>
          <w:bCs/>
          <w:sz w:val="28"/>
          <w:szCs w:val="28"/>
        </w:rPr>
        <w:t xml:space="preserve"> values cannot be refined enough to exactly determine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=0</m:t>
        </m:r>
      </m:oMath>
      <w:r>
        <w:rPr>
          <w:bCs/>
          <w:sz w:val="28"/>
          <w:szCs w:val="28"/>
        </w:rPr>
        <w:t xml:space="preserve">, roots can be computed by analysing the sign of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Indeed the root will be the value of </w:t>
      </w:r>
      <m:oMath>
        <m:r>
          <w:rPr>
            <w:rFonts w:ascii="Cambria Math" w:hAnsi="Cambria Math"/>
            <w:sz w:val="28"/>
            <w:szCs w:val="28"/>
          </w:rPr>
          <m:t>x</m:t>
        </m:r>
      </m:oMath>
      <w:r>
        <w:rPr>
          <w:bCs/>
          <w:sz w:val="28"/>
          <w:szCs w:val="28"/>
        </w:rPr>
        <w:t xml:space="preserve"> between two successive </w:t>
      </w:r>
      <m:oMath>
        <m:r>
          <w:rPr>
            <w:rFonts w:ascii="Cambria Math" w:hAnsi="Cambria Math"/>
            <w:sz w:val="28"/>
            <w:szCs w:val="28"/>
          </w:rPr>
          <m:t>x</m:t>
        </m:r>
      </m:oMath>
      <w:r>
        <w:rPr>
          <w:bCs/>
          <w:sz w:val="28"/>
          <w:szCs w:val="28"/>
        </w:rPr>
        <w:t xml:space="preserve"> values for which the sign of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differs.</w:t>
      </w:r>
    </w:p>
    <w:p w:rsidR="005535E3" w:rsidRDefault="005535E3" w:rsidP="005535E3">
      <w:pPr>
        <w:spacing w:line="276" w:lineRule="auto"/>
        <w:jc w:val="both"/>
        <w:rPr>
          <w:sz w:val="28"/>
          <w:szCs w:val="28"/>
        </w:rPr>
      </w:pPr>
    </w:p>
    <w:p w:rsidR="00245FA1" w:rsidRPr="00E4479E" w:rsidRDefault="00245FA1" w:rsidP="005535E3">
      <w:pPr>
        <w:spacing w:line="276" w:lineRule="auto"/>
        <w:jc w:val="both"/>
        <w:rPr>
          <w:sz w:val="28"/>
          <w:szCs w:val="28"/>
        </w:rPr>
      </w:pPr>
    </w:p>
    <w:p w:rsidR="005535E3" w:rsidRDefault="005535E3" w:rsidP="005535E3">
      <w:pPr>
        <w:spacing w:line="276" w:lineRule="auto"/>
        <w:jc w:val="both"/>
        <w:rPr>
          <w:b/>
          <w:sz w:val="28"/>
          <w:szCs w:val="28"/>
          <w:u w:val="single"/>
        </w:rPr>
      </w:pPr>
      <w:r w:rsidRPr="0002372D">
        <w:rPr>
          <w:b/>
          <w:sz w:val="28"/>
          <w:szCs w:val="28"/>
          <w:u w:val="single"/>
        </w:rPr>
        <w:t>TASK</w:t>
      </w:r>
      <w:r w:rsidR="00245FA1">
        <w:rPr>
          <w:b/>
          <w:sz w:val="28"/>
          <w:szCs w:val="28"/>
          <w:u w:val="single"/>
        </w:rPr>
        <w:t>S</w:t>
      </w:r>
      <w:r w:rsidRPr="0002372D">
        <w:rPr>
          <w:b/>
          <w:sz w:val="28"/>
          <w:szCs w:val="28"/>
          <w:u w:val="single"/>
        </w:rPr>
        <w:t>:</w:t>
      </w:r>
    </w:p>
    <w:p w:rsidR="00245FA1" w:rsidRPr="0002372D" w:rsidRDefault="00245FA1" w:rsidP="00245FA1">
      <w:pPr>
        <w:spacing w:line="120" w:lineRule="auto"/>
        <w:jc w:val="both"/>
        <w:rPr>
          <w:b/>
          <w:sz w:val="28"/>
          <w:szCs w:val="28"/>
          <w:u w:val="single"/>
        </w:rPr>
      </w:pPr>
    </w:p>
    <w:p w:rsidR="005535E3" w:rsidRDefault="005535E3" w:rsidP="005535E3">
      <w:pPr>
        <w:jc w:val="both"/>
        <w:rPr>
          <w:sz w:val="28"/>
          <w:szCs w:val="28"/>
        </w:rPr>
      </w:pPr>
      <w:r>
        <w:rPr>
          <w:sz w:val="28"/>
          <w:szCs w:val="28"/>
        </w:rPr>
        <w:t>Write a code in Matlab based on a user input polynomial.</w:t>
      </w:r>
    </w:p>
    <w:p w:rsidR="005535E3" w:rsidRDefault="005535E3" w:rsidP="005535E3">
      <w:pPr>
        <w:jc w:val="both"/>
        <w:rPr>
          <w:sz w:val="28"/>
          <w:szCs w:val="28"/>
        </w:rPr>
      </w:pPr>
      <w:r>
        <w:rPr>
          <w:sz w:val="28"/>
          <w:szCs w:val="28"/>
        </w:rPr>
        <w:t>The code should perform the following tasks,</w:t>
      </w:r>
    </w:p>
    <w:p w:rsidR="005535E3" w:rsidRDefault="005535E3" w:rsidP="005535E3">
      <w:pPr>
        <w:jc w:val="both"/>
        <w:rPr>
          <w:sz w:val="28"/>
          <w:szCs w:val="28"/>
        </w:rPr>
      </w:pPr>
    </w:p>
    <w:p w:rsidR="005535E3" w:rsidRDefault="005535E3" w:rsidP="005535E3">
      <w:pPr>
        <w:pStyle w:val="ListParagraph"/>
        <w:numPr>
          <w:ilvl w:val="0"/>
          <w:numId w:val="26"/>
        </w:numPr>
        <w:jc w:val="both"/>
        <w:rPr>
          <w:sz w:val="28"/>
          <w:szCs w:val="28"/>
        </w:rPr>
      </w:pPr>
      <w:r w:rsidRPr="003E7CD5">
        <w:rPr>
          <w:sz w:val="28"/>
          <w:szCs w:val="28"/>
        </w:rPr>
        <w:t xml:space="preserve">Ask </w:t>
      </w:r>
      <w:r>
        <w:rPr>
          <w:sz w:val="28"/>
          <w:szCs w:val="28"/>
        </w:rPr>
        <w:t xml:space="preserve">the user to input </w:t>
      </w:r>
      <w:r w:rsidRPr="003E7CD5">
        <w:rPr>
          <w:sz w:val="28"/>
          <w:szCs w:val="28"/>
        </w:rPr>
        <w:t xml:space="preserve">the degree of the polynomial. </w:t>
      </w:r>
    </w:p>
    <w:p w:rsidR="005535E3" w:rsidRDefault="005535E3" w:rsidP="005535E3">
      <w:pPr>
        <w:pStyle w:val="ListParagraph"/>
        <w:jc w:val="both"/>
        <w:rPr>
          <w:sz w:val="28"/>
          <w:szCs w:val="28"/>
        </w:rPr>
      </w:pPr>
    </w:p>
    <w:p w:rsidR="005535E3" w:rsidRDefault="005535E3" w:rsidP="005535E3">
      <w:pPr>
        <w:pStyle w:val="ListParagraph"/>
        <w:numPr>
          <w:ilvl w:val="0"/>
          <w:numId w:val="26"/>
        </w:numPr>
        <w:jc w:val="both"/>
        <w:rPr>
          <w:sz w:val="28"/>
          <w:szCs w:val="28"/>
        </w:rPr>
      </w:pPr>
      <w:r w:rsidRPr="003E7CD5">
        <w:rPr>
          <w:sz w:val="28"/>
          <w:szCs w:val="28"/>
        </w:rPr>
        <w:t xml:space="preserve">Based on the </w:t>
      </w:r>
      <w:r>
        <w:rPr>
          <w:sz w:val="28"/>
          <w:szCs w:val="28"/>
        </w:rPr>
        <w:t xml:space="preserve">inputted </w:t>
      </w:r>
      <w:r w:rsidRPr="003E7CD5">
        <w:rPr>
          <w:sz w:val="28"/>
          <w:szCs w:val="28"/>
        </w:rPr>
        <w:t>degree</w:t>
      </w:r>
      <w:r>
        <w:rPr>
          <w:sz w:val="28"/>
          <w:szCs w:val="28"/>
        </w:rPr>
        <w:t xml:space="preserve">, </w:t>
      </w:r>
      <w:r w:rsidRPr="003E7CD5">
        <w:rPr>
          <w:sz w:val="28"/>
          <w:szCs w:val="28"/>
        </w:rPr>
        <w:t xml:space="preserve">ask </w:t>
      </w:r>
      <w:r>
        <w:rPr>
          <w:sz w:val="28"/>
          <w:szCs w:val="28"/>
        </w:rPr>
        <w:t xml:space="preserve">the user </w:t>
      </w:r>
      <w:r w:rsidRPr="003E7CD5">
        <w:rPr>
          <w:sz w:val="28"/>
          <w:szCs w:val="28"/>
        </w:rPr>
        <w:t>to input the different polynomial coefficients.</w:t>
      </w:r>
    </w:p>
    <w:p w:rsidR="005535E3" w:rsidRDefault="005535E3" w:rsidP="005535E3">
      <w:pPr>
        <w:pStyle w:val="ListParagraph"/>
        <w:jc w:val="both"/>
        <w:rPr>
          <w:sz w:val="28"/>
          <w:szCs w:val="28"/>
        </w:rPr>
      </w:pPr>
    </w:p>
    <w:p w:rsidR="005535E3" w:rsidRDefault="005535E3" w:rsidP="005535E3">
      <w:pPr>
        <w:pStyle w:val="ListParagraph"/>
        <w:numPr>
          <w:ilvl w:val="0"/>
          <w:numId w:val="26"/>
        </w:numPr>
        <w:jc w:val="both"/>
        <w:rPr>
          <w:sz w:val="28"/>
          <w:szCs w:val="28"/>
        </w:rPr>
      </w:pPr>
      <w:r>
        <w:rPr>
          <w:sz w:val="28"/>
          <w:szCs w:val="28"/>
        </w:rPr>
        <w:t xml:space="preserve">Generate a range X of values between  </w:t>
      </w:r>
      <w:r>
        <w:rPr>
          <w:rFonts w:ascii="Arial" w:hAnsi="Arial" w:cs="Arial"/>
          <w:sz w:val="28"/>
          <w:szCs w:val="28"/>
        </w:rPr>
        <w:sym w:font="Symbol" w:char="F02D"/>
      </w:r>
      <w:r>
        <w:rPr>
          <w:sz w:val="28"/>
          <w:szCs w:val="28"/>
        </w:rPr>
        <w:t>100 and 100.</w:t>
      </w:r>
    </w:p>
    <w:p w:rsidR="005535E3" w:rsidRDefault="005535E3" w:rsidP="005535E3">
      <w:pPr>
        <w:pStyle w:val="ListParagraph"/>
        <w:jc w:val="both"/>
        <w:rPr>
          <w:sz w:val="28"/>
          <w:szCs w:val="28"/>
        </w:rPr>
      </w:pPr>
    </w:p>
    <w:p w:rsidR="005535E3" w:rsidRPr="009B7026" w:rsidRDefault="005535E3" w:rsidP="005535E3">
      <w:pPr>
        <w:pStyle w:val="ListParagraph"/>
        <w:numPr>
          <w:ilvl w:val="0"/>
          <w:numId w:val="26"/>
        </w:numPr>
        <w:jc w:val="both"/>
        <w:rPr>
          <w:sz w:val="28"/>
          <w:szCs w:val="28"/>
        </w:rPr>
      </w:pPr>
      <w:r>
        <w:rPr>
          <w:sz w:val="28"/>
          <w:szCs w:val="28"/>
        </w:rPr>
        <w:t xml:space="preserve">Calculate polynomial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for all values of range X. These results should be allocated in a vector P.</w:t>
      </w:r>
    </w:p>
    <w:p w:rsidR="005535E3" w:rsidRPr="009B7026" w:rsidRDefault="005535E3" w:rsidP="005535E3">
      <w:pPr>
        <w:jc w:val="both"/>
        <w:rPr>
          <w:sz w:val="28"/>
          <w:szCs w:val="28"/>
        </w:rPr>
      </w:pPr>
    </w:p>
    <w:p w:rsidR="005535E3" w:rsidRPr="00755086" w:rsidRDefault="005535E3" w:rsidP="005535E3">
      <w:pPr>
        <w:pStyle w:val="ListParagraph"/>
        <w:numPr>
          <w:ilvl w:val="0"/>
          <w:numId w:val="26"/>
        </w:numPr>
        <w:jc w:val="both"/>
        <w:rPr>
          <w:sz w:val="28"/>
          <w:szCs w:val="28"/>
        </w:rPr>
      </w:pPr>
      <w:r>
        <w:rPr>
          <w:sz w:val="28"/>
          <w:szCs w:val="28"/>
        </w:rPr>
        <w:t xml:space="preserve">Plot the graph of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in a figure titled ‘Graph of Polynomial’. </w:t>
      </w:r>
    </w:p>
    <w:p w:rsidR="005535E3" w:rsidRDefault="005535E3" w:rsidP="005535E3">
      <w:pPr>
        <w:pStyle w:val="ListParagraph"/>
        <w:jc w:val="both"/>
        <w:rPr>
          <w:bCs/>
          <w:sz w:val="28"/>
          <w:szCs w:val="28"/>
        </w:rPr>
      </w:pPr>
    </w:p>
    <w:p w:rsidR="005535E3" w:rsidRPr="003E7CD5" w:rsidRDefault="005535E3" w:rsidP="005535E3">
      <w:pPr>
        <w:pStyle w:val="ListParagraph"/>
        <w:numPr>
          <w:ilvl w:val="0"/>
          <w:numId w:val="27"/>
        </w:numPr>
        <w:jc w:val="both"/>
        <w:rPr>
          <w:sz w:val="28"/>
          <w:szCs w:val="28"/>
        </w:rPr>
      </w:pP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should be plotted in blue.</w:t>
      </w:r>
    </w:p>
    <w:p w:rsidR="005535E3" w:rsidRPr="00755086" w:rsidRDefault="005535E3" w:rsidP="005535E3">
      <w:pPr>
        <w:pStyle w:val="ListParagraph"/>
        <w:numPr>
          <w:ilvl w:val="0"/>
          <w:numId w:val="27"/>
        </w:numPr>
        <w:jc w:val="both"/>
        <w:rPr>
          <w:sz w:val="28"/>
          <w:szCs w:val="28"/>
        </w:rPr>
      </w:pPr>
      <w:r>
        <w:rPr>
          <w:bCs/>
          <w:sz w:val="28"/>
          <w:szCs w:val="28"/>
        </w:rPr>
        <w:t>The title should be in blue, Font Size 16, Font Weight bold.</w:t>
      </w:r>
    </w:p>
    <w:p w:rsidR="005535E3" w:rsidRPr="00755086" w:rsidRDefault="005535E3" w:rsidP="005535E3">
      <w:pPr>
        <w:pStyle w:val="ListParagraph"/>
        <w:numPr>
          <w:ilvl w:val="0"/>
          <w:numId w:val="27"/>
        </w:numPr>
        <w:jc w:val="both"/>
        <w:rPr>
          <w:sz w:val="28"/>
          <w:szCs w:val="28"/>
        </w:rPr>
      </w:pPr>
      <w:r>
        <w:rPr>
          <w:bCs/>
          <w:sz w:val="28"/>
          <w:szCs w:val="28"/>
        </w:rPr>
        <w:t>The x-axis should be labelled ‘x-axis’ in red, Font Size 12, Font Weight bold.</w:t>
      </w:r>
    </w:p>
    <w:p w:rsidR="005535E3" w:rsidRPr="00755086" w:rsidRDefault="005535E3" w:rsidP="005535E3">
      <w:pPr>
        <w:pStyle w:val="ListParagraph"/>
        <w:numPr>
          <w:ilvl w:val="0"/>
          <w:numId w:val="27"/>
        </w:numPr>
        <w:jc w:val="both"/>
        <w:rPr>
          <w:sz w:val="28"/>
          <w:szCs w:val="28"/>
        </w:rPr>
      </w:pPr>
      <w:r>
        <w:rPr>
          <w:bCs/>
          <w:sz w:val="28"/>
          <w:szCs w:val="28"/>
        </w:rPr>
        <w:t>The y-axis should be labelled ‘y-axis’ in red, Font Size 12, Font Weight bold.</w:t>
      </w:r>
    </w:p>
    <w:p w:rsidR="005535E3" w:rsidRPr="00755086" w:rsidRDefault="005535E3" w:rsidP="005535E3">
      <w:pPr>
        <w:pStyle w:val="ListParagraph"/>
        <w:numPr>
          <w:ilvl w:val="0"/>
          <w:numId w:val="27"/>
        </w:numPr>
        <w:jc w:val="both"/>
        <w:rPr>
          <w:sz w:val="28"/>
          <w:szCs w:val="28"/>
        </w:rPr>
      </w:pPr>
      <w:r>
        <w:rPr>
          <w:bCs/>
          <w:sz w:val="28"/>
          <w:szCs w:val="28"/>
        </w:rPr>
        <w:t>The figure should display major and minor grid lines.</w:t>
      </w:r>
    </w:p>
    <w:p w:rsidR="005535E3" w:rsidRPr="00755086" w:rsidRDefault="005535E3" w:rsidP="005535E3">
      <w:pPr>
        <w:pStyle w:val="ListParagraph"/>
        <w:numPr>
          <w:ilvl w:val="0"/>
          <w:numId w:val="27"/>
        </w:numPr>
        <w:jc w:val="both"/>
        <w:rPr>
          <w:sz w:val="28"/>
          <w:szCs w:val="28"/>
        </w:rPr>
      </w:pPr>
      <w:r>
        <w:rPr>
          <w:bCs/>
          <w:sz w:val="28"/>
          <w:szCs w:val="28"/>
        </w:rPr>
        <w:t xml:space="preserve">x-axis limits should be set between the first and final roots </w:t>
      </w:r>
      <w:r>
        <w:rPr>
          <w:bCs/>
          <w:sz w:val="28"/>
          <w:szCs w:val="28"/>
        </w:rPr>
        <w:sym w:font="Symbol" w:char="F0B1"/>
      </w:r>
      <w:r>
        <w:rPr>
          <w:bCs/>
          <w:sz w:val="28"/>
          <w:szCs w:val="28"/>
        </w:rPr>
        <w:t>2.</w:t>
      </w:r>
    </w:p>
    <w:p w:rsidR="005535E3" w:rsidRPr="00061534" w:rsidRDefault="005535E3" w:rsidP="005535E3">
      <w:pPr>
        <w:pStyle w:val="ListParagraph"/>
        <w:numPr>
          <w:ilvl w:val="0"/>
          <w:numId w:val="27"/>
        </w:numPr>
        <w:jc w:val="both"/>
        <w:rPr>
          <w:sz w:val="28"/>
          <w:szCs w:val="28"/>
        </w:rPr>
      </w:pPr>
      <w:r>
        <w:rPr>
          <w:bCs/>
          <w:sz w:val="28"/>
          <w:szCs w:val="28"/>
        </w:rPr>
        <w:t xml:space="preserve">y-axis limits should be set between the extrema </w:t>
      </w:r>
      <w:r>
        <w:rPr>
          <w:bCs/>
          <w:sz w:val="28"/>
          <w:szCs w:val="28"/>
        </w:rPr>
        <w:sym w:font="Symbol" w:char="F0B1"/>
      </w:r>
      <w:r>
        <w:rPr>
          <w:bCs/>
          <w:sz w:val="28"/>
          <w:szCs w:val="28"/>
        </w:rPr>
        <w:t xml:space="preserve"> 2.</w:t>
      </w:r>
    </w:p>
    <w:p w:rsidR="005535E3" w:rsidRDefault="005535E3" w:rsidP="005535E3">
      <w:pPr>
        <w:pStyle w:val="ListParagraph"/>
        <w:ind w:left="1440"/>
        <w:jc w:val="both"/>
        <w:rPr>
          <w:bCs/>
          <w:sz w:val="28"/>
          <w:szCs w:val="28"/>
        </w:rPr>
      </w:pPr>
    </w:p>
    <w:p w:rsidR="005535E3" w:rsidRPr="00236FE5" w:rsidRDefault="005535E3" w:rsidP="005535E3">
      <w:pPr>
        <w:pStyle w:val="ListParagraph"/>
        <w:numPr>
          <w:ilvl w:val="0"/>
          <w:numId w:val="26"/>
        </w:numPr>
        <w:jc w:val="both"/>
        <w:rPr>
          <w:sz w:val="28"/>
          <w:szCs w:val="28"/>
        </w:rPr>
      </w:pPr>
      <w:r>
        <w:rPr>
          <w:sz w:val="28"/>
          <w:szCs w:val="28"/>
        </w:rPr>
        <w:t xml:space="preserve">Find in vector P </w:t>
      </w:r>
      <w:r>
        <w:rPr>
          <w:bCs/>
          <w:sz w:val="28"/>
          <w:szCs w:val="28"/>
        </w:rPr>
        <w:t xml:space="preserve">the indices for which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=0</m:t>
        </m:r>
      </m:oMath>
      <w:r>
        <w:rPr>
          <w:bCs/>
          <w:sz w:val="28"/>
          <w:szCs w:val="28"/>
        </w:rPr>
        <w:t xml:space="preserve"> and the indices at which </w:t>
      </w:r>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oMath>
      <w:r>
        <w:rPr>
          <w:bCs/>
          <w:sz w:val="28"/>
          <w:szCs w:val="28"/>
        </w:rPr>
        <w:t xml:space="preserve"> sign changes. Based on these indices the root will be determined. </w:t>
      </w:r>
    </w:p>
    <w:p w:rsidR="005535E3" w:rsidRDefault="005535E3" w:rsidP="005535E3">
      <w:pPr>
        <w:pStyle w:val="ListParagraph"/>
        <w:jc w:val="both"/>
        <w:rPr>
          <w:bCs/>
          <w:sz w:val="28"/>
          <w:szCs w:val="28"/>
        </w:rPr>
      </w:pPr>
      <w:r>
        <w:rPr>
          <w:bCs/>
          <w:sz w:val="28"/>
          <w:szCs w:val="28"/>
        </w:rPr>
        <w:t xml:space="preserve">The root must not be determined using any embedded Matlab functions such as </w:t>
      </w:r>
      <w:proofErr w:type="spellStart"/>
      <w:r>
        <w:rPr>
          <w:bCs/>
          <w:sz w:val="28"/>
          <w:szCs w:val="28"/>
        </w:rPr>
        <w:t>fzero</w:t>
      </w:r>
      <w:proofErr w:type="spellEnd"/>
      <w:r>
        <w:rPr>
          <w:bCs/>
          <w:sz w:val="28"/>
          <w:szCs w:val="28"/>
        </w:rPr>
        <w:t xml:space="preserve">, roots, poly, </w:t>
      </w:r>
      <w:proofErr w:type="spellStart"/>
      <w:r>
        <w:rPr>
          <w:bCs/>
          <w:sz w:val="28"/>
          <w:szCs w:val="28"/>
        </w:rPr>
        <w:t>polyval</w:t>
      </w:r>
      <w:proofErr w:type="spellEnd"/>
      <w:r>
        <w:rPr>
          <w:bCs/>
          <w:sz w:val="28"/>
          <w:szCs w:val="28"/>
        </w:rPr>
        <w:t>, etc.</w:t>
      </w:r>
    </w:p>
    <w:p w:rsidR="005535E3" w:rsidRDefault="005535E3" w:rsidP="005535E3">
      <w:pPr>
        <w:pStyle w:val="ListParagraph"/>
        <w:jc w:val="both"/>
        <w:rPr>
          <w:bCs/>
          <w:sz w:val="28"/>
          <w:szCs w:val="28"/>
        </w:rPr>
      </w:pPr>
    </w:p>
    <w:p w:rsidR="005535E3" w:rsidRPr="00236FE5" w:rsidRDefault="005535E3" w:rsidP="005535E3">
      <w:pPr>
        <w:pStyle w:val="ListParagraph"/>
        <w:numPr>
          <w:ilvl w:val="0"/>
          <w:numId w:val="26"/>
        </w:numPr>
        <w:jc w:val="both"/>
        <w:rPr>
          <w:sz w:val="28"/>
          <w:szCs w:val="28"/>
        </w:rPr>
      </w:pPr>
      <w:r>
        <w:rPr>
          <w:sz w:val="28"/>
          <w:szCs w:val="28"/>
        </w:rPr>
        <w:t>The code should return in the command window the number of roots, and the roots value sorted in ascending orders.</w:t>
      </w:r>
    </w:p>
    <w:p w:rsidR="005535E3" w:rsidRDefault="005535E3" w:rsidP="005535E3">
      <w:pPr>
        <w:jc w:val="both"/>
        <w:rPr>
          <w:sz w:val="28"/>
          <w:szCs w:val="28"/>
        </w:rPr>
      </w:pPr>
    </w:p>
    <w:p w:rsidR="00245FA1" w:rsidRDefault="00245FA1" w:rsidP="005535E3">
      <w:pPr>
        <w:jc w:val="both"/>
        <w:rPr>
          <w:sz w:val="28"/>
          <w:szCs w:val="28"/>
        </w:rPr>
      </w:pPr>
    </w:p>
    <w:p w:rsidR="00245FA1" w:rsidRDefault="00245FA1" w:rsidP="005535E3">
      <w:pPr>
        <w:jc w:val="both"/>
        <w:rPr>
          <w:sz w:val="28"/>
          <w:szCs w:val="28"/>
        </w:rPr>
      </w:pPr>
    </w:p>
    <w:p w:rsidR="00822FB1" w:rsidRDefault="00822FB1" w:rsidP="005535E3">
      <w:pPr>
        <w:jc w:val="both"/>
        <w:rPr>
          <w:sz w:val="28"/>
          <w:szCs w:val="28"/>
        </w:rPr>
      </w:pPr>
    </w:p>
    <w:p w:rsidR="00245FA1" w:rsidRPr="009B7026" w:rsidRDefault="00245FA1" w:rsidP="005535E3">
      <w:pPr>
        <w:jc w:val="both"/>
        <w:rPr>
          <w:sz w:val="28"/>
          <w:szCs w:val="28"/>
        </w:rPr>
      </w:pPr>
    </w:p>
    <w:p w:rsidR="005535E3" w:rsidRPr="00B61FEF" w:rsidRDefault="005535E3" w:rsidP="005535E3">
      <w:pPr>
        <w:jc w:val="both"/>
        <w:rPr>
          <w:b/>
          <w:sz w:val="28"/>
          <w:szCs w:val="28"/>
          <w:u w:val="single"/>
        </w:rPr>
      </w:pPr>
      <w:r>
        <w:rPr>
          <w:b/>
          <w:sz w:val="28"/>
          <w:szCs w:val="28"/>
          <w:u w:val="single"/>
        </w:rPr>
        <w:lastRenderedPageBreak/>
        <w:t>RESULT EXAMPLES</w:t>
      </w:r>
    </w:p>
    <w:p w:rsidR="005535E3" w:rsidRPr="00296645" w:rsidRDefault="005535E3" w:rsidP="005535E3">
      <w:pPr>
        <w:jc w:val="center"/>
      </w:pPr>
      <w:r w:rsidRPr="00296645">
        <w:t xml:space="preserve">  </w:t>
      </w:r>
    </w:p>
    <w:p w:rsidR="005535E3" w:rsidRPr="00493633" w:rsidRDefault="005535E3" w:rsidP="005535E3">
      <w:pPr>
        <w:pStyle w:val="ListParagraph"/>
        <w:numPr>
          <w:ilvl w:val="0"/>
          <w:numId w:val="28"/>
        </w:numPr>
        <w:ind w:left="284" w:hanging="284"/>
        <w:jc w:val="both"/>
        <w:rPr>
          <w:sz w:val="28"/>
          <w:szCs w:val="28"/>
        </w:rPr>
      </w:pPr>
      <w:r w:rsidRPr="00493633">
        <w:rPr>
          <w:sz w:val="28"/>
          <w:szCs w:val="28"/>
        </w:rPr>
        <w:t>If the user considers the following polynomial,</w:t>
      </w:r>
    </w:p>
    <w:p w:rsidR="005535E3" w:rsidRDefault="005535E3" w:rsidP="005535E3">
      <w:pPr>
        <w:jc w:val="both"/>
        <w:rPr>
          <w:sz w:val="28"/>
          <w:szCs w:val="28"/>
        </w:rPr>
      </w:pPr>
    </w:p>
    <w:p w:rsidR="005535E3" w:rsidRPr="007544E3" w:rsidRDefault="005535E3" w:rsidP="005535E3">
      <w:pPr>
        <w:spacing w:line="276" w:lineRule="auto"/>
        <w:jc w:val="both"/>
        <w:rPr>
          <w:sz w:val="28"/>
          <w:szCs w:val="28"/>
        </w:rPr>
      </w:pPr>
      <m:oMathPara>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5</m:t>
              </m:r>
            </m:sup>
          </m:sSup>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-2</m:t>
          </m:r>
          <m:sSup>
            <m:sSupPr>
              <m:ctrlPr>
                <w:rPr>
                  <w:rFonts w:ascii="Cambria Math" w:hAnsi="Cambria Math"/>
                  <w:bCs/>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-18x</m:t>
          </m:r>
        </m:oMath>
      </m:oMathPara>
    </w:p>
    <w:p w:rsidR="005535E3" w:rsidRDefault="005535E3" w:rsidP="005535E3">
      <w:pPr>
        <w:jc w:val="both"/>
        <w:rPr>
          <w:sz w:val="28"/>
          <w:szCs w:val="28"/>
        </w:rPr>
      </w:pPr>
    </w:p>
    <w:p w:rsidR="005535E3" w:rsidRDefault="005535E3" w:rsidP="005535E3">
      <w:pPr>
        <w:ind w:left="284"/>
        <w:jc w:val="both"/>
        <w:rPr>
          <w:sz w:val="28"/>
          <w:szCs w:val="28"/>
        </w:rPr>
      </w:pPr>
      <w:r>
        <w:rPr>
          <w:sz w:val="28"/>
          <w:szCs w:val="28"/>
        </w:rPr>
        <w:t>The code should return in the command window the following information,</w:t>
      </w:r>
    </w:p>
    <w:p w:rsidR="005535E3" w:rsidRDefault="005535E3" w:rsidP="005535E3">
      <w:pPr>
        <w:ind w:left="284"/>
        <w:jc w:val="both"/>
        <w:rPr>
          <w:sz w:val="28"/>
          <w:szCs w:val="28"/>
        </w:rPr>
      </w:pPr>
    </w:p>
    <w:p w:rsidR="005535E3" w:rsidRDefault="005535E3" w:rsidP="005535E3">
      <w:pPr>
        <w:jc w:val="center"/>
        <w:rPr>
          <w:sz w:val="28"/>
          <w:szCs w:val="28"/>
        </w:rPr>
      </w:pPr>
      <w:r>
        <w:rPr>
          <w:noProof/>
        </w:rPr>
        <w:drawing>
          <wp:inline distT="0" distB="0" distL="0" distR="0" wp14:anchorId="71EBDC23" wp14:editId="00691CAF">
            <wp:extent cx="4962525" cy="27685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097" t="70457" r="50641" b="1465"/>
                    <a:stretch/>
                  </pic:blipFill>
                  <pic:spPr bwMode="auto">
                    <a:xfrm>
                      <a:off x="0" y="0"/>
                      <a:ext cx="4979258" cy="2777902"/>
                    </a:xfrm>
                    <a:prstGeom prst="rect">
                      <a:avLst/>
                    </a:prstGeom>
                    <a:ln>
                      <a:noFill/>
                    </a:ln>
                    <a:extLst>
                      <a:ext uri="{53640926-AAD7-44D8-BBD7-CCE9431645EC}">
                        <a14:shadowObscured xmlns:a14="http://schemas.microsoft.com/office/drawing/2010/main"/>
                      </a:ext>
                    </a:extLst>
                  </pic:spPr>
                </pic:pic>
              </a:graphicData>
            </a:graphic>
          </wp:inline>
        </w:drawing>
      </w:r>
    </w:p>
    <w:p w:rsidR="005535E3" w:rsidRDefault="005535E3" w:rsidP="005535E3">
      <w:pPr>
        <w:jc w:val="center"/>
        <w:rPr>
          <w:sz w:val="28"/>
          <w:szCs w:val="28"/>
        </w:rPr>
      </w:pPr>
    </w:p>
    <w:p w:rsidR="005535E3" w:rsidRDefault="005535E3" w:rsidP="005535E3">
      <w:pPr>
        <w:ind w:left="426"/>
        <w:jc w:val="both"/>
        <w:rPr>
          <w:sz w:val="28"/>
          <w:szCs w:val="28"/>
        </w:rPr>
      </w:pPr>
      <w:r>
        <w:rPr>
          <w:sz w:val="28"/>
          <w:szCs w:val="28"/>
        </w:rPr>
        <w:t>And the code should generate the following figure,</w:t>
      </w:r>
    </w:p>
    <w:p w:rsidR="005535E3" w:rsidRDefault="005535E3" w:rsidP="005535E3">
      <w:pPr>
        <w:jc w:val="both"/>
        <w:rPr>
          <w:sz w:val="28"/>
          <w:szCs w:val="28"/>
        </w:rPr>
      </w:pPr>
    </w:p>
    <w:p w:rsidR="005535E3" w:rsidRDefault="005535E3" w:rsidP="005535E3">
      <w:pPr>
        <w:jc w:val="center"/>
        <w:rPr>
          <w:b/>
          <w:sz w:val="28"/>
          <w:szCs w:val="28"/>
          <w:u w:val="single"/>
        </w:rPr>
      </w:pPr>
      <w:r>
        <w:rPr>
          <w:noProof/>
        </w:rPr>
        <w:drawing>
          <wp:inline distT="0" distB="0" distL="0" distR="0" wp14:anchorId="5B7E23B0" wp14:editId="112C0709">
            <wp:extent cx="4943475" cy="445088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64730" cy="4470023"/>
                    </a:xfrm>
                    <a:prstGeom prst="rect">
                      <a:avLst/>
                    </a:prstGeom>
                  </pic:spPr>
                </pic:pic>
              </a:graphicData>
            </a:graphic>
          </wp:inline>
        </w:drawing>
      </w:r>
    </w:p>
    <w:p w:rsidR="005535E3" w:rsidRDefault="005535E3" w:rsidP="005535E3">
      <w:pPr>
        <w:jc w:val="center"/>
        <w:rPr>
          <w:b/>
          <w:sz w:val="28"/>
          <w:szCs w:val="28"/>
          <w:u w:val="single"/>
        </w:rPr>
      </w:pPr>
    </w:p>
    <w:p w:rsidR="005535E3" w:rsidRPr="00493633" w:rsidRDefault="005535E3" w:rsidP="005535E3">
      <w:pPr>
        <w:pStyle w:val="ListParagraph"/>
        <w:numPr>
          <w:ilvl w:val="0"/>
          <w:numId w:val="28"/>
        </w:numPr>
        <w:ind w:left="284" w:hanging="284"/>
        <w:jc w:val="both"/>
        <w:rPr>
          <w:sz w:val="28"/>
          <w:szCs w:val="28"/>
        </w:rPr>
      </w:pPr>
      <w:r w:rsidRPr="00493633">
        <w:rPr>
          <w:sz w:val="28"/>
          <w:szCs w:val="28"/>
        </w:rPr>
        <w:lastRenderedPageBreak/>
        <w:t>If the user considers the following polynomial,</w:t>
      </w:r>
    </w:p>
    <w:p w:rsidR="005535E3" w:rsidRDefault="005535E3" w:rsidP="005535E3">
      <w:pPr>
        <w:jc w:val="both"/>
        <w:rPr>
          <w:sz w:val="28"/>
          <w:szCs w:val="28"/>
        </w:rPr>
      </w:pPr>
    </w:p>
    <w:p w:rsidR="005535E3" w:rsidRPr="007544E3" w:rsidRDefault="005535E3" w:rsidP="005535E3">
      <w:pPr>
        <w:spacing w:line="276" w:lineRule="auto"/>
        <w:jc w:val="both"/>
        <w:rPr>
          <w:sz w:val="28"/>
          <w:szCs w:val="28"/>
        </w:rPr>
      </w:pPr>
      <m:oMathPara>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+x+1</m:t>
          </m:r>
        </m:oMath>
      </m:oMathPara>
    </w:p>
    <w:p w:rsidR="005535E3" w:rsidRDefault="005535E3" w:rsidP="005535E3">
      <w:pPr>
        <w:jc w:val="both"/>
        <w:rPr>
          <w:sz w:val="28"/>
          <w:szCs w:val="28"/>
        </w:rPr>
      </w:pPr>
    </w:p>
    <w:p w:rsidR="005535E3" w:rsidRDefault="005535E3" w:rsidP="005535E3">
      <w:pPr>
        <w:ind w:left="284"/>
        <w:jc w:val="both"/>
        <w:rPr>
          <w:sz w:val="28"/>
          <w:szCs w:val="28"/>
        </w:rPr>
      </w:pPr>
      <w:r>
        <w:rPr>
          <w:sz w:val="28"/>
          <w:szCs w:val="28"/>
        </w:rPr>
        <w:t>The code should return in the command window the following information,</w:t>
      </w:r>
    </w:p>
    <w:p w:rsidR="005535E3" w:rsidRDefault="005535E3" w:rsidP="005535E3">
      <w:pPr>
        <w:ind w:left="284"/>
        <w:jc w:val="both"/>
        <w:rPr>
          <w:sz w:val="28"/>
          <w:szCs w:val="28"/>
        </w:rPr>
      </w:pPr>
    </w:p>
    <w:p w:rsidR="005535E3" w:rsidRDefault="005535E3" w:rsidP="005535E3">
      <w:pPr>
        <w:jc w:val="center"/>
        <w:rPr>
          <w:sz w:val="28"/>
          <w:szCs w:val="28"/>
        </w:rPr>
      </w:pPr>
      <w:r>
        <w:rPr>
          <w:noProof/>
        </w:rPr>
        <w:drawing>
          <wp:inline distT="0" distB="0" distL="0" distR="0" wp14:anchorId="61169BF1" wp14:editId="3B6944D1">
            <wp:extent cx="5947575" cy="184909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163" t="57946" r="49333" b="25696"/>
                    <a:stretch/>
                  </pic:blipFill>
                  <pic:spPr bwMode="auto">
                    <a:xfrm>
                      <a:off x="0" y="0"/>
                      <a:ext cx="6023319" cy="1872646"/>
                    </a:xfrm>
                    <a:prstGeom prst="rect">
                      <a:avLst/>
                    </a:prstGeom>
                    <a:ln>
                      <a:noFill/>
                    </a:ln>
                    <a:extLst>
                      <a:ext uri="{53640926-AAD7-44D8-BBD7-CCE9431645EC}">
                        <a14:shadowObscured xmlns:a14="http://schemas.microsoft.com/office/drawing/2010/main"/>
                      </a:ext>
                    </a:extLst>
                  </pic:spPr>
                </pic:pic>
              </a:graphicData>
            </a:graphic>
          </wp:inline>
        </w:drawing>
      </w:r>
    </w:p>
    <w:p w:rsidR="005535E3" w:rsidRDefault="005535E3" w:rsidP="005535E3">
      <w:pPr>
        <w:jc w:val="center"/>
        <w:rPr>
          <w:sz w:val="28"/>
          <w:szCs w:val="28"/>
        </w:rPr>
      </w:pPr>
    </w:p>
    <w:p w:rsidR="005535E3" w:rsidRDefault="005535E3" w:rsidP="005535E3">
      <w:pPr>
        <w:ind w:left="426"/>
        <w:jc w:val="both"/>
        <w:rPr>
          <w:sz w:val="28"/>
          <w:szCs w:val="28"/>
        </w:rPr>
      </w:pPr>
      <w:r>
        <w:rPr>
          <w:sz w:val="28"/>
          <w:szCs w:val="28"/>
        </w:rPr>
        <w:t>And the code should generate the following figure,</w:t>
      </w:r>
    </w:p>
    <w:p w:rsidR="005535E3" w:rsidRDefault="005535E3" w:rsidP="005535E3">
      <w:pPr>
        <w:ind w:left="426"/>
        <w:jc w:val="both"/>
        <w:rPr>
          <w:sz w:val="28"/>
          <w:szCs w:val="28"/>
        </w:rPr>
      </w:pPr>
    </w:p>
    <w:p w:rsidR="005535E3" w:rsidRDefault="005535E3" w:rsidP="005535E3">
      <w:pPr>
        <w:jc w:val="center"/>
        <w:rPr>
          <w:sz w:val="28"/>
          <w:szCs w:val="28"/>
        </w:rPr>
      </w:pPr>
    </w:p>
    <w:p w:rsidR="005535E3" w:rsidRDefault="005535E3" w:rsidP="005535E3">
      <w:pPr>
        <w:jc w:val="center"/>
        <w:rPr>
          <w:b/>
          <w:sz w:val="28"/>
          <w:szCs w:val="28"/>
          <w:u w:val="single"/>
        </w:rPr>
      </w:pPr>
      <w:r>
        <w:rPr>
          <w:noProof/>
        </w:rPr>
        <w:drawing>
          <wp:inline distT="0" distB="0" distL="0" distR="0" wp14:anchorId="5081DEB7" wp14:editId="2149F5B0">
            <wp:extent cx="5353050" cy="4819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53050" cy="4819650"/>
                    </a:xfrm>
                    <a:prstGeom prst="rect">
                      <a:avLst/>
                    </a:prstGeom>
                  </pic:spPr>
                </pic:pic>
              </a:graphicData>
            </a:graphic>
          </wp:inline>
        </w:drawing>
      </w:r>
    </w:p>
    <w:p w:rsidR="005535E3" w:rsidRDefault="005535E3" w:rsidP="005535E3">
      <w:pPr>
        <w:jc w:val="both"/>
        <w:rPr>
          <w:b/>
          <w:sz w:val="28"/>
          <w:szCs w:val="28"/>
          <w:u w:val="single"/>
        </w:rPr>
      </w:pPr>
    </w:p>
    <w:p w:rsidR="005535E3" w:rsidRDefault="005535E3" w:rsidP="005535E3">
      <w:pPr>
        <w:jc w:val="both"/>
        <w:rPr>
          <w:b/>
          <w:sz w:val="28"/>
          <w:szCs w:val="28"/>
          <w:u w:val="single"/>
        </w:rPr>
      </w:pPr>
    </w:p>
    <w:p w:rsidR="00245FA1" w:rsidRDefault="00245FA1" w:rsidP="005535E3">
      <w:pPr>
        <w:jc w:val="both"/>
        <w:rPr>
          <w:b/>
          <w:sz w:val="28"/>
          <w:szCs w:val="28"/>
          <w:u w:val="single"/>
        </w:rPr>
      </w:pPr>
    </w:p>
    <w:p w:rsidR="00245FA1" w:rsidRDefault="00245FA1" w:rsidP="005535E3">
      <w:pPr>
        <w:jc w:val="both"/>
        <w:rPr>
          <w:b/>
          <w:sz w:val="28"/>
          <w:szCs w:val="28"/>
          <w:u w:val="single"/>
        </w:rPr>
      </w:pPr>
    </w:p>
    <w:p w:rsidR="005535E3" w:rsidRPr="00493633" w:rsidRDefault="005535E3" w:rsidP="005535E3">
      <w:pPr>
        <w:pStyle w:val="ListParagraph"/>
        <w:numPr>
          <w:ilvl w:val="0"/>
          <w:numId w:val="28"/>
        </w:numPr>
        <w:ind w:left="284" w:hanging="284"/>
        <w:jc w:val="both"/>
        <w:rPr>
          <w:sz w:val="28"/>
          <w:szCs w:val="28"/>
        </w:rPr>
      </w:pPr>
      <w:r w:rsidRPr="00493633">
        <w:rPr>
          <w:sz w:val="28"/>
          <w:szCs w:val="28"/>
        </w:rPr>
        <w:lastRenderedPageBreak/>
        <w:t>If the user considers the following polynomial,</w:t>
      </w:r>
    </w:p>
    <w:p w:rsidR="005535E3" w:rsidRDefault="005535E3" w:rsidP="005535E3">
      <w:pPr>
        <w:jc w:val="both"/>
        <w:rPr>
          <w:sz w:val="28"/>
          <w:szCs w:val="28"/>
        </w:rPr>
      </w:pPr>
    </w:p>
    <w:p w:rsidR="005535E3" w:rsidRPr="007544E3" w:rsidRDefault="005535E3" w:rsidP="005535E3">
      <w:pPr>
        <w:spacing w:line="276" w:lineRule="auto"/>
        <w:jc w:val="both"/>
        <w:rPr>
          <w:sz w:val="28"/>
          <w:szCs w:val="28"/>
        </w:rPr>
      </w:pPr>
      <m:oMathPara>
        <m:oMath>
          <m:r>
            <w:rPr>
              <w:rFonts w:ascii="Cambria Math" w:hAnsi="Cambria Math"/>
              <w:sz w:val="28"/>
              <w:szCs w:val="28"/>
            </w:rPr>
            <m:t>P</m:t>
          </m:r>
          <m:d>
            <m:dPr>
              <m:ctrlPr>
                <w:rPr>
                  <w:rFonts w:ascii="Cambria Math" w:hAnsi="Cambria Math"/>
                  <w:bCs/>
                  <w:i/>
                  <w:sz w:val="28"/>
                  <w:szCs w:val="28"/>
                </w:rPr>
              </m:ctrlPr>
            </m:dPr>
            <m:e>
              <m:r>
                <w:rPr>
                  <w:rFonts w:ascii="Cambria Math" w:hAnsi="Cambria Math"/>
                  <w:sz w:val="28"/>
                  <w:szCs w:val="28"/>
                </w:rPr>
                <m:t>x</m:t>
              </m:r>
            </m:e>
          </m:d>
          <m:r>
            <w:rPr>
              <w:rFonts w:ascii="Cambria Math" w:hAnsi="Cambria Math"/>
              <w:sz w:val="28"/>
              <w:szCs w:val="28"/>
            </w:rPr>
            <m:t>=1.5x-2</m:t>
          </m:r>
        </m:oMath>
      </m:oMathPara>
    </w:p>
    <w:p w:rsidR="005535E3" w:rsidRDefault="005535E3" w:rsidP="005535E3">
      <w:pPr>
        <w:jc w:val="both"/>
        <w:rPr>
          <w:sz w:val="28"/>
          <w:szCs w:val="28"/>
        </w:rPr>
      </w:pPr>
    </w:p>
    <w:p w:rsidR="005535E3" w:rsidRDefault="005535E3" w:rsidP="005535E3">
      <w:pPr>
        <w:ind w:left="284"/>
        <w:jc w:val="both"/>
        <w:rPr>
          <w:sz w:val="28"/>
          <w:szCs w:val="28"/>
        </w:rPr>
      </w:pPr>
      <w:r>
        <w:rPr>
          <w:sz w:val="28"/>
          <w:szCs w:val="28"/>
        </w:rPr>
        <w:t>The code should return in the command window the following information,</w:t>
      </w:r>
    </w:p>
    <w:p w:rsidR="005535E3" w:rsidRDefault="005535E3" w:rsidP="005535E3">
      <w:pPr>
        <w:jc w:val="both"/>
        <w:rPr>
          <w:b/>
          <w:sz w:val="28"/>
          <w:szCs w:val="28"/>
          <w:u w:val="single"/>
        </w:rPr>
      </w:pPr>
    </w:p>
    <w:p w:rsidR="005535E3" w:rsidRDefault="005535E3" w:rsidP="005535E3">
      <w:pPr>
        <w:jc w:val="center"/>
        <w:rPr>
          <w:b/>
          <w:sz w:val="28"/>
          <w:szCs w:val="28"/>
          <w:u w:val="single"/>
        </w:rPr>
      </w:pPr>
      <w:r>
        <w:rPr>
          <w:noProof/>
        </w:rPr>
        <w:drawing>
          <wp:inline distT="0" distB="0" distL="0" distR="0" wp14:anchorId="2D63274C" wp14:editId="4FE75797">
            <wp:extent cx="5467191" cy="20193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306" t="53142" r="58219" b="37416"/>
                    <a:stretch/>
                  </pic:blipFill>
                  <pic:spPr bwMode="auto">
                    <a:xfrm>
                      <a:off x="0" y="0"/>
                      <a:ext cx="5502652" cy="2032398"/>
                    </a:xfrm>
                    <a:prstGeom prst="rect">
                      <a:avLst/>
                    </a:prstGeom>
                    <a:ln>
                      <a:noFill/>
                    </a:ln>
                    <a:extLst>
                      <a:ext uri="{53640926-AAD7-44D8-BBD7-CCE9431645EC}">
                        <a14:shadowObscured xmlns:a14="http://schemas.microsoft.com/office/drawing/2010/main"/>
                      </a:ext>
                    </a:extLst>
                  </pic:spPr>
                </pic:pic>
              </a:graphicData>
            </a:graphic>
          </wp:inline>
        </w:drawing>
      </w:r>
    </w:p>
    <w:p w:rsidR="005535E3" w:rsidRDefault="005535E3" w:rsidP="005535E3">
      <w:pPr>
        <w:ind w:left="426"/>
        <w:jc w:val="both"/>
        <w:rPr>
          <w:sz w:val="28"/>
          <w:szCs w:val="28"/>
        </w:rPr>
      </w:pPr>
    </w:p>
    <w:p w:rsidR="005535E3" w:rsidRDefault="005535E3" w:rsidP="005535E3">
      <w:pPr>
        <w:ind w:left="426"/>
        <w:jc w:val="both"/>
        <w:rPr>
          <w:sz w:val="28"/>
          <w:szCs w:val="28"/>
        </w:rPr>
      </w:pPr>
      <w:r>
        <w:rPr>
          <w:sz w:val="28"/>
          <w:szCs w:val="28"/>
        </w:rPr>
        <w:t>And the code should generate the following figure,</w:t>
      </w:r>
    </w:p>
    <w:p w:rsidR="005535E3" w:rsidRDefault="005535E3" w:rsidP="005535E3">
      <w:pPr>
        <w:jc w:val="both"/>
        <w:rPr>
          <w:b/>
          <w:sz w:val="28"/>
          <w:szCs w:val="28"/>
          <w:u w:val="single"/>
        </w:rPr>
      </w:pPr>
    </w:p>
    <w:p w:rsidR="00245FA1" w:rsidRDefault="00245FA1" w:rsidP="005535E3">
      <w:pPr>
        <w:jc w:val="both"/>
        <w:rPr>
          <w:b/>
          <w:sz w:val="28"/>
          <w:szCs w:val="28"/>
          <w:u w:val="single"/>
        </w:rPr>
      </w:pPr>
    </w:p>
    <w:p w:rsidR="005535E3" w:rsidRDefault="005535E3" w:rsidP="005535E3">
      <w:pPr>
        <w:jc w:val="center"/>
        <w:rPr>
          <w:b/>
          <w:sz w:val="28"/>
          <w:szCs w:val="28"/>
          <w:u w:val="single"/>
        </w:rPr>
      </w:pPr>
      <w:r>
        <w:rPr>
          <w:noProof/>
        </w:rPr>
        <w:drawing>
          <wp:inline distT="0" distB="0" distL="0" distR="0" wp14:anchorId="7918128B" wp14:editId="2B8C64C5">
            <wp:extent cx="5353050" cy="481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53050" cy="4819650"/>
                    </a:xfrm>
                    <a:prstGeom prst="rect">
                      <a:avLst/>
                    </a:prstGeom>
                  </pic:spPr>
                </pic:pic>
              </a:graphicData>
            </a:graphic>
          </wp:inline>
        </w:drawing>
      </w:r>
    </w:p>
    <w:p w:rsidR="005535E3" w:rsidRDefault="005535E3" w:rsidP="005535E3">
      <w:pPr>
        <w:jc w:val="both"/>
        <w:rPr>
          <w:b/>
          <w:sz w:val="28"/>
          <w:szCs w:val="28"/>
          <w:u w:val="single"/>
        </w:rPr>
      </w:pPr>
    </w:p>
    <w:p w:rsidR="00245FA1" w:rsidRDefault="00245FA1" w:rsidP="005535E3">
      <w:pPr>
        <w:jc w:val="both"/>
        <w:rPr>
          <w:b/>
          <w:sz w:val="28"/>
          <w:szCs w:val="28"/>
          <w:u w:val="single"/>
        </w:rPr>
      </w:pPr>
    </w:p>
    <w:p w:rsidR="00245FA1" w:rsidRDefault="00245FA1" w:rsidP="005535E3">
      <w:pPr>
        <w:jc w:val="both"/>
        <w:rPr>
          <w:b/>
          <w:sz w:val="28"/>
          <w:szCs w:val="28"/>
          <w:u w:val="single"/>
        </w:rPr>
      </w:pPr>
    </w:p>
    <w:p w:rsidR="00245FA1" w:rsidRDefault="00245FA1" w:rsidP="005535E3">
      <w:pPr>
        <w:jc w:val="both"/>
        <w:rPr>
          <w:b/>
          <w:sz w:val="28"/>
          <w:szCs w:val="28"/>
          <w:u w:val="single"/>
        </w:rPr>
      </w:pPr>
    </w:p>
    <w:p w:rsidR="005535E3" w:rsidRPr="00B61FEF" w:rsidRDefault="005535E3" w:rsidP="005535E3">
      <w:pPr>
        <w:jc w:val="both"/>
        <w:rPr>
          <w:b/>
          <w:sz w:val="28"/>
          <w:szCs w:val="28"/>
          <w:u w:val="single"/>
        </w:rPr>
      </w:pPr>
      <w:r w:rsidRPr="00B61FEF">
        <w:rPr>
          <w:b/>
          <w:sz w:val="28"/>
          <w:szCs w:val="28"/>
          <w:u w:val="single"/>
        </w:rPr>
        <w:t>SCRIPT</w:t>
      </w:r>
      <w:r>
        <w:rPr>
          <w:b/>
          <w:sz w:val="28"/>
          <w:szCs w:val="28"/>
          <w:u w:val="single"/>
        </w:rPr>
        <w:t>S</w:t>
      </w:r>
      <w:r w:rsidRPr="00B61FEF">
        <w:rPr>
          <w:b/>
          <w:sz w:val="28"/>
          <w:szCs w:val="28"/>
          <w:u w:val="single"/>
        </w:rPr>
        <w:t xml:space="preserve"> SUBMISSION</w:t>
      </w:r>
    </w:p>
    <w:p w:rsidR="005535E3" w:rsidRDefault="005535E3" w:rsidP="005535E3">
      <w:pPr>
        <w:jc w:val="both"/>
        <w:rPr>
          <w:sz w:val="28"/>
          <w:szCs w:val="28"/>
        </w:rPr>
      </w:pPr>
    </w:p>
    <w:p w:rsidR="005535E3" w:rsidRDefault="005535E3" w:rsidP="005535E3">
      <w:pPr>
        <w:spacing w:after="200" w:line="276" w:lineRule="auto"/>
        <w:jc w:val="both"/>
        <w:rPr>
          <w:sz w:val="28"/>
          <w:szCs w:val="28"/>
        </w:rPr>
      </w:pPr>
      <w:r w:rsidRPr="00B61FEF">
        <w:rPr>
          <w:sz w:val="28"/>
          <w:szCs w:val="28"/>
        </w:rPr>
        <w:t xml:space="preserve">Your script must be name as follow: </w:t>
      </w:r>
    </w:p>
    <w:p w:rsidR="005535E3" w:rsidRDefault="005535E3" w:rsidP="005535E3">
      <w:pPr>
        <w:spacing w:after="200" w:line="276" w:lineRule="auto"/>
        <w:ind w:left="2694"/>
        <w:jc w:val="both"/>
        <w:rPr>
          <w:sz w:val="28"/>
          <w:szCs w:val="28"/>
        </w:rPr>
      </w:pPr>
      <w:proofErr w:type="spellStart"/>
      <w:r w:rsidRPr="00B61FEF">
        <w:rPr>
          <w:sz w:val="28"/>
          <w:szCs w:val="28"/>
        </w:rPr>
        <w:t>FamilyName_FirstName</w:t>
      </w:r>
      <w:r>
        <w:rPr>
          <w:sz w:val="28"/>
          <w:szCs w:val="28"/>
        </w:rPr>
        <w:t>_StudentNumber</w:t>
      </w:r>
      <w:proofErr w:type="spellEnd"/>
    </w:p>
    <w:p w:rsidR="005535E3" w:rsidRPr="00B61FEF" w:rsidRDefault="005535E3" w:rsidP="005535E3">
      <w:pPr>
        <w:spacing w:after="200" w:line="276" w:lineRule="auto"/>
        <w:jc w:val="both"/>
        <w:rPr>
          <w:sz w:val="28"/>
          <w:szCs w:val="28"/>
        </w:rPr>
      </w:pPr>
      <w:r w:rsidRPr="00B61FEF">
        <w:rPr>
          <w:sz w:val="28"/>
          <w:szCs w:val="28"/>
        </w:rPr>
        <w:t xml:space="preserve">And should be </w:t>
      </w:r>
      <w:r>
        <w:rPr>
          <w:sz w:val="28"/>
          <w:szCs w:val="28"/>
        </w:rPr>
        <w:t xml:space="preserve">uploaded </w:t>
      </w:r>
      <w:r w:rsidR="009F71AC">
        <w:rPr>
          <w:sz w:val="28"/>
          <w:szCs w:val="28"/>
        </w:rPr>
        <w:t>via</w:t>
      </w:r>
      <w:r>
        <w:rPr>
          <w:sz w:val="28"/>
          <w:szCs w:val="28"/>
        </w:rPr>
        <w:t xml:space="preserve"> Turnitin.</w:t>
      </w:r>
    </w:p>
    <w:p w:rsidR="00245FA1" w:rsidRDefault="00245FA1" w:rsidP="00245FA1">
      <w:pPr>
        <w:jc w:val="both"/>
        <w:rPr>
          <w:b/>
          <w:caps/>
          <w:sz w:val="28"/>
          <w:szCs w:val="28"/>
          <w:u w:val="single"/>
        </w:rPr>
      </w:pPr>
    </w:p>
    <w:p w:rsidR="00245FA1" w:rsidRDefault="00245FA1" w:rsidP="00245FA1">
      <w:pPr>
        <w:jc w:val="both"/>
        <w:rPr>
          <w:b/>
          <w:caps/>
          <w:sz w:val="28"/>
          <w:szCs w:val="28"/>
          <w:u w:val="single"/>
        </w:rPr>
      </w:pPr>
    </w:p>
    <w:p w:rsidR="00245FA1" w:rsidRDefault="00245FA1" w:rsidP="00245FA1">
      <w:pPr>
        <w:jc w:val="both"/>
        <w:rPr>
          <w:b/>
          <w:caps/>
          <w:sz w:val="28"/>
          <w:szCs w:val="28"/>
          <w:u w:val="single"/>
        </w:rPr>
      </w:pPr>
    </w:p>
    <w:p w:rsidR="00245FA1" w:rsidRPr="00DE1721" w:rsidRDefault="00245FA1" w:rsidP="00245FA1">
      <w:pPr>
        <w:jc w:val="both"/>
        <w:rPr>
          <w:b/>
          <w:caps/>
          <w:sz w:val="28"/>
          <w:szCs w:val="28"/>
          <w:u w:val="single"/>
        </w:rPr>
      </w:pPr>
      <w:r>
        <w:rPr>
          <w:b/>
          <w:caps/>
          <w:sz w:val="28"/>
          <w:szCs w:val="28"/>
          <w:u w:val="single"/>
        </w:rPr>
        <w:t>marking criteria</w:t>
      </w:r>
    </w:p>
    <w:p w:rsidR="00245FA1" w:rsidRDefault="00245FA1" w:rsidP="00245FA1">
      <w:pPr>
        <w:jc w:val="both"/>
        <w:rPr>
          <w:sz w:val="28"/>
          <w:szCs w:val="28"/>
        </w:rPr>
      </w:pPr>
    </w:p>
    <w:p w:rsidR="00245FA1" w:rsidRDefault="00245FA1" w:rsidP="00245FA1">
      <w:pPr>
        <w:rPr>
          <w:sz w:val="28"/>
          <w:szCs w:val="28"/>
        </w:rPr>
      </w:pPr>
      <w:r w:rsidRPr="00DE1721">
        <w:rPr>
          <w:sz w:val="28"/>
          <w:szCs w:val="28"/>
        </w:rPr>
        <w:t xml:space="preserve">See page </w:t>
      </w:r>
      <w:r>
        <w:rPr>
          <w:sz w:val="28"/>
          <w:szCs w:val="28"/>
        </w:rPr>
        <w:t>9</w:t>
      </w:r>
      <w:r w:rsidRPr="00DE1721">
        <w:rPr>
          <w:sz w:val="28"/>
          <w:szCs w:val="28"/>
        </w:rPr>
        <w:t xml:space="preserve"> for the details of the assessment criteria.</w:t>
      </w:r>
    </w:p>
    <w:p w:rsidR="00245FA1" w:rsidRDefault="00245FA1">
      <w:pPr>
        <w:rPr>
          <w:sz w:val="28"/>
          <w:szCs w:val="28"/>
        </w:rPr>
      </w:pPr>
      <w:r>
        <w:rPr>
          <w:sz w:val="28"/>
          <w:szCs w:val="28"/>
        </w:rPr>
        <w:br w:type="page"/>
      </w:r>
    </w:p>
    <w:p w:rsidR="005B134C" w:rsidRPr="00DE1721" w:rsidRDefault="005B134C" w:rsidP="005B134C">
      <w:pPr>
        <w:rPr>
          <w:sz w:val="28"/>
          <w:szCs w:val="28"/>
        </w:rPr>
      </w:pP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67"/>
      </w:tblGrid>
      <w:tr w:rsidR="002B3C5C" w:rsidTr="006A0141">
        <w:trPr>
          <w:jc w:val="center"/>
        </w:trPr>
        <w:tc>
          <w:tcPr>
            <w:tcW w:w="9767" w:type="dxa"/>
            <w:shd w:val="clear" w:color="auto" w:fill="BFBFBF"/>
          </w:tcPr>
          <w:p w:rsidR="002B3C5C" w:rsidRDefault="002B3C5C" w:rsidP="006A0141">
            <w:pPr>
              <w:jc w:val="center"/>
              <w:rPr>
                <w:rFonts w:ascii="Calibri" w:hAnsi="Calibri" w:cs="Arial"/>
                <w:b/>
                <w:caps/>
                <w:sz w:val="40"/>
              </w:rPr>
            </w:pPr>
            <w:r>
              <w:rPr>
                <w:sz w:val="28"/>
                <w:szCs w:val="28"/>
              </w:rPr>
              <w:br w:type="page"/>
            </w:r>
            <w:r>
              <w:rPr>
                <w:sz w:val="24"/>
              </w:rPr>
              <w:br w:type="page"/>
            </w:r>
            <w:r>
              <w:rPr>
                <w:b/>
                <w:sz w:val="24"/>
              </w:rPr>
              <w:br w:type="page"/>
            </w:r>
            <w:r>
              <w:rPr>
                <w:sz w:val="32"/>
                <w:szCs w:val="32"/>
              </w:rPr>
              <w:br w:type="page"/>
            </w:r>
            <w:r w:rsidRPr="00681208">
              <w:rPr>
                <w:rFonts w:ascii="Calibri" w:hAnsi="Calibri" w:cs="Arial"/>
                <w:b/>
                <w:caps/>
                <w:sz w:val="40"/>
              </w:rPr>
              <w:t>marking criteria and Student FEEDBACK</w:t>
            </w:r>
          </w:p>
          <w:p w:rsidR="002B3C5C" w:rsidRDefault="002B3C5C" w:rsidP="006A0141">
            <w:pPr>
              <w:jc w:val="center"/>
            </w:pPr>
            <w:r>
              <w:rPr>
                <w:rFonts w:ascii="Calibri" w:hAnsi="Calibri" w:cs="Arial"/>
                <w:b/>
                <w:caps/>
                <w:sz w:val="40"/>
              </w:rPr>
              <w:t xml:space="preserve"> for PART A</w:t>
            </w:r>
          </w:p>
        </w:tc>
      </w:tr>
    </w:tbl>
    <w:p w:rsidR="002B3C5C" w:rsidRDefault="002B3C5C" w:rsidP="002B3C5C"/>
    <w:p w:rsidR="005B134C" w:rsidRPr="003223E0" w:rsidRDefault="005B134C" w:rsidP="005B134C">
      <w:pPr>
        <w:pStyle w:val="BodyText3"/>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5B134C" w:rsidRDefault="005B134C" w:rsidP="005B134C"/>
    <w:p w:rsidR="005B134C" w:rsidRDefault="005B134C" w:rsidP="005B134C">
      <w:pPr>
        <w:rPr>
          <w:sz w:val="24"/>
          <w:szCs w:val="24"/>
        </w:rPr>
      </w:pPr>
      <w:r>
        <w:rPr>
          <w:sz w:val="24"/>
          <w:szCs w:val="24"/>
        </w:rPr>
        <w:t xml:space="preserve">Programs that compile and run will be graded as follows: </w:t>
      </w:r>
    </w:p>
    <w:p w:rsidR="005B134C" w:rsidRDefault="005B134C" w:rsidP="005B134C">
      <w:pPr>
        <w:ind w:left="1440"/>
        <w:rPr>
          <w:sz w:val="24"/>
          <w:szCs w:val="24"/>
        </w:rPr>
      </w:pPr>
      <w:r>
        <w:rPr>
          <w:sz w:val="24"/>
          <w:szCs w:val="24"/>
        </w:rPr>
        <w:t>55% Program Correctness,</w:t>
      </w:r>
    </w:p>
    <w:p w:rsidR="005B134C" w:rsidRDefault="005B134C" w:rsidP="005B134C">
      <w:pPr>
        <w:ind w:left="1440"/>
        <w:rPr>
          <w:sz w:val="24"/>
          <w:szCs w:val="24"/>
        </w:rPr>
      </w:pPr>
      <w:r>
        <w:rPr>
          <w:sz w:val="24"/>
          <w:szCs w:val="24"/>
        </w:rPr>
        <w:t>15% Programming Style,</w:t>
      </w:r>
    </w:p>
    <w:p w:rsidR="005B134C" w:rsidRDefault="005B134C" w:rsidP="005B134C">
      <w:pPr>
        <w:ind w:left="1440"/>
        <w:rPr>
          <w:sz w:val="24"/>
          <w:szCs w:val="24"/>
        </w:rPr>
      </w:pPr>
      <w:r>
        <w:rPr>
          <w:sz w:val="24"/>
          <w:szCs w:val="24"/>
        </w:rPr>
        <w:t xml:space="preserve">15% Software Design, </w:t>
      </w:r>
    </w:p>
    <w:p w:rsidR="005B134C" w:rsidRDefault="005B134C" w:rsidP="005B134C">
      <w:pPr>
        <w:ind w:left="1440"/>
        <w:rPr>
          <w:sz w:val="24"/>
          <w:szCs w:val="24"/>
        </w:rPr>
      </w:pPr>
      <w:r>
        <w:rPr>
          <w:sz w:val="24"/>
          <w:szCs w:val="24"/>
        </w:rPr>
        <w:t>15% Documentation.</w:t>
      </w:r>
    </w:p>
    <w:p w:rsidR="005B134C" w:rsidRDefault="005B134C" w:rsidP="005B134C"/>
    <w:p w:rsidR="005B134C" w:rsidRDefault="005B134C" w:rsidP="005B134C">
      <w:pPr>
        <w:rPr>
          <w:sz w:val="24"/>
          <w:szCs w:val="24"/>
        </w:rPr>
      </w:pP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260"/>
        <w:gridCol w:w="1134"/>
      </w:tblGrid>
      <w:tr w:rsidR="005B134C" w:rsidTr="006A0141">
        <w:trPr>
          <w:trHeight w:val="98"/>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6A0141">
            <w:pPr>
              <w:jc w:val="center"/>
              <w:rPr>
                <w:b/>
                <w:sz w:val="28"/>
                <w:szCs w:val="28"/>
              </w:rPr>
            </w:pPr>
            <w:r w:rsidRPr="00CC1258">
              <w:rPr>
                <w:b/>
                <w:sz w:val="28"/>
                <w:szCs w:val="28"/>
              </w:rPr>
              <w:t>Comments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6A0141">
            <w:pPr>
              <w:jc w:val="center"/>
              <w:rPr>
                <w:b/>
                <w:sz w:val="28"/>
                <w:szCs w:val="28"/>
              </w:rPr>
            </w:pPr>
            <w:r w:rsidRPr="00CC1258">
              <w:rPr>
                <w:b/>
                <w:sz w:val="28"/>
                <w:szCs w:val="28"/>
              </w:rPr>
              <w:t>Grade</w:t>
            </w:r>
          </w:p>
        </w:tc>
      </w:tr>
      <w:tr w:rsidR="005B134C" w:rsidTr="006A0141">
        <w:trPr>
          <w:trHeight w:val="22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6A0141">
            <w:pPr>
              <w:jc w:val="center"/>
              <w:rPr>
                <w:b/>
                <w:sz w:val="28"/>
                <w:szCs w:val="28"/>
              </w:rPr>
            </w:pPr>
            <w:r w:rsidRPr="00CC1258">
              <w:rPr>
                <w:b/>
                <w:sz w:val="28"/>
                <w:szCs w:val="28"/>
              </w:rPr>
              <w:t>Program Correctness: 55%</w:t>
            </w:r>
          </w:p>
          <w:p w:rsidR="005B134C" w:rsidRPr="00CC1258" w:rsidRDefault="005B134C" w:rsidP="006A0141">
            <w:pPr>
              <w:pStyle w:val="NormalWeb"/>
              <w:spacing w:before="0" w:after="0"/>
              <w:jc w:val="both"/>
              <w:rPr>
                <w:sz w:val="20"/>
              </w:rPr>
            </w:pPr>
            <w:r w:rsidRPr="00CC1258">
              <w:rPr>
                <w:sz w:val="20"/>
              </w:rPr>
              <w:t>This refers to:</w:t>
            </w:r>
          </w:p>
          <w:p w:rsidR="005B134C" w:rsidRPr="00CC1258" w:rsidRDefault="005B134C" w:rsidP="005B134C">
            <w:pPr>
              <w:pStyle w:val="NormalWeb"/>
              <w:numPr>
                <w:ilvl w:val="0"/>
                <w:numId w:val="21"/>
              </w:numPr>
              <w:spacing w:before="0" w:after="0"/>
              <w:jc w:val="both"/>
              <w:rPr>
                <w:sz w:val="20"/>
              </w:rPr>
            </w:pPr>
            <w:r w:rsidRPr="00CC1258">
              <w:rPr>
                <w:sz w:val="20"/>
              </w:rPr>
              <w:t>whether and how well the program meets the requirements specified in the assignment,</w:t>
            </w:r>
          </w:p>
          <w:p w:rsidR="005B134C" w:rsidRPr="00CC1258" w:rsidRDefault="005B134C" w:rsidP="005B134C">
            <w:pPr>
              <w:pStyle w:val="NormalWeb"/>
              <w:numPr>
                <w:ilvl w:val="0"/>
                <w:numId w:val="21"/>
              </w:numPr>
              <w:spacing w:before="0" w:after="0"/>
              <w:jc w:val="both"/>
              <w:rPr>
                <w:sz w:val="20"/>
              </w:rPr>
            </w:pPr>
            <w:r w:rsidRPr="00CC1258">
              <w:rPr>
                <w:sz w:val="20"/>
              </w:rPr>
              <w:t xml:space="preserve">how well the program addresses the problem specified in the assignment, and </w:t>
            </w:r>
          </w:p>
          <w:p w:rsidR="005B134C" w:rsidRPr="00CC1258" w:rsidRDefault="005B134C" w:rsidP="005B134C">
            <w:pPr>
              <w:pStyle w:val="NormalWeb"/>
              <w:numPr>
                <w:ilvl w:val="0"/>
                <w:numId w:val="21"/>
              </w:numPr>
              <w:spacing w:before="0" w:after="0"/>
              <w:jc w:val="both"/>
              <w:rPr>
                <w:sz w:val="18"/>
                <w:szCs w:val="18"/>
              </w:rPr>
            </w:pPr>
            <w:r w:rsidRPr="00CC1258">
              <w:rPr>
                <w:sz w:val="20"/>
              </w:rPr>
              <w:t>whether and how logically correct the solution is. It is possible that your code may yield incorrect results with logically correct solution to the problem specified in the assignment. It is also possible that your code may yield correct results with logically incorrect solution to the problem specified in the assignment</w:t>
            </w:r>
            <w:r w:rsidRPr="00CC1258">
              <w:rPr>
                <w:sz w:val="18"/>
                <w:szCs w:val="18"/>
              </w:rPr>
              <w:t>.</w:t>
            </w:r>
          </w:p>
          <w:p w:rsidR="005B134C" w:rsidRPr="00CC1258" w:rsidRDefault="005B134C" w:rsidP="006A0141">
            <w:pPr>
              <w:spacing w:line="120" w:lineRule="auto"/>
              <w:jc w:val="center"/>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tc>
      </w:tr>
      <w:tr w:rsidR="005B134C" w:rsidTr="006A0141">
        <w:trPr>
          <w:trHeight w:val="22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6A0141">
            <w:pPr>
              <w:jc w:val="center"/>
              <w:rPr>
                <w:b/>
                <w:sz w:val="28"/>
                <w:szCs w:val="28"/>
              </w:rPr>
            </w:pPr>
            <w:r w:rsidRPr="00CC1258">
              <w:rPr>
                <w:b/>
                <w:sz w:val="28"/>
                <w:szCs w:val="28"/>
              </w:rPr>
              <w:t>Programming Style: 15%</w:t>
            </w:r>
          </w:p>
          <w:p w:rsidR="005B134C" w:rsidRPr="00CC1258" w:rsidRDefault="005B134C" w:rsidP="006A0141">
            <w:pPr>
              <w:pStyle w:val="NormalWeb"/>
              <w:spacing w:before="0" w:after="0"/>
              <w:jc w:val="both"/>
              <w:rPr>
                <w:sz w:val="20"/>
              </w:rPr>
            </w:pPr>
            <w:r w:rsidRPr="00CC1258">
              <w:rPr>
                <w:sz w:val="20"/>
              </w:rPr>
              <w:t>This refers whether:</w:t>
            </w:r>
          </w:p>
          <w:p w:rsidR="005B134C" w:rsidRPr="00CC1258" w:rsidRDefault="005B134C" w:rsidP="005B134C">
            <w:pPr>
              <w:pStyle w:val="NormalWeb"/>
              <w:numPr>
                <w:ilvl w:val="0"/>
                <w:numId w:val="22"/>
              </w:numPr>
              <w:spacing w:before="0" w:after="0"/>
              <w:jc w:val="both"/>
              <w:rPr>
                <w:sz w:val="20"/>
              </w:rPr>
            </w:pPr>
            <w:r w:rsidRPr="00CC1258">
              <w:rPr>
                <w:sz w:val="20"/>
              </w:rPr>
              <w:t xml:space="preserve">the overall software organization is clear and sensible, </w:t>
            </w:r>
          </w:p>
          <w:p w:rsidR="005B134C" w:rsidRPr="00CC1258" w:rsidRDefault="005B134C" w:rsidP="005B134C">
            <w:pPr>
              <w:pStyle w:val="NormalWeb"/>
              <w:numPr>
                <w:ilvl w:val="0"/>
                <w:numId w:val="22"/>
              </w:numPr>
              <w:spacing w:before="0" w:after="0"/>
              <w:jc w:val="both"/>
              <w:rPr>
                <w:sz w:val="20"/>
              </w:rPr>
            </w:pPr>
            <w:r w:rsidRPr="00CC1258">
              <w:rPr>
                <w:sz w:val="20"/>
              </w:rPr>
              <w:t xml:space="preserve">the program file naming convention.  </w:t>
            </w:r>
          </w:p>
          <w:p w:rsidR="005B134C" w:rsidRPr="00CC1258" w:rsidRDefault="005B134C" w:rsidP="006A0141">
            <w:pPr>
              <w:pStyle w:val="NormalWeb"/>
              <w:spacing w:before="0" w:after="0"/>
              <w:ind w:left="360"/>
              <w:jc w:val="both"/>
              <w:rPr>
                <w:sz w:val="20"/>
              </w:rPr>
            </w:pPr>
          </w:p>
          <w:p w:rsidR="005B134C" w:rsidRPr="00CC1258" w:rsidRDefault="005B134C" w:rsidP="006A0141">
            <w:pPr>
              <w:pStyle w:val="NormalWeb"/>
              <w:spacing w:before="0" w:after="0"/>
              <w:jc w:val="both"/>
              <w:rPr>
                <w:sz w:val="20"/>
              </w:rPr>
            </w:pPr>
            <w:r w:rsidRPr="00CC1258">
              <w:rPr>
                <w:sz w:val="20"/>
              </w:rPr>
              <w:t>A solution that gives correct results may be poorly designed.  Software clarity or simplicity, consistency, modularity, extensibility, and maintainability are a few important principles of good software design.</w:t>
            </w:r>
          </w:p>
          <w:p w:rsidR="005B134C" w:rsidRPr="00CC1258" w:rsidRDefault="005B134C" w:rsidP="006A0141">
            <w:pPr>
              <w:pStyle w:val="NormalWeb"/>
              <w:spacing w:before="0" w:after="0" w:line="120" w:lineRule="auto"/>
              <w:jc w:val="both"/>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tc>
      </w:tr>
      <w:tr w:rsidR="005B134C" w:rsidTr="006A0141">
        <w:trPr>
          <w:trHeight w:val="22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6A0141">
            <w:pPr>
              <w:jc w:val="center"/>
              <w:rPr>
                <w:b/>
                <w:sz w:val="28"/>
                <w:szCs w:val="28"/>
              </w:rPr>
            </w:pPr>
            <w:r w:rsidRPr="00CC1258">
              <w:rPr>
                <w:b/>
                <w:sz w:val="28"/>
                <w:szCs w:val="28"/>
              </w:rPr>
              <w:t>Software Design: 15%</w:t>
            </w:r>
          </w:p>
          <w:p w:rsidR="005B134C" w:rsidRPr="00CC1258" w:rsidRDefault="005B134C" w:rsidP="006A0141">
            <w:pPr>
              <w:pStyle w:val="NormalWeb"/>
              <w:spacing w:before="0" w:after="0"/>
              <w:jc w:val="both"/>
              <w:rPr>
                <w:sz w:val="20"/>
              </w:rPr>
            </w:pPr>
            <w:r w:rsidRPr="00CC1258">
              <w:rPr>
                <w:sz w:val="20"/>
              </w:rPr>
              <w:t xml:space="preserve">This refers to: </w:t>
            </w:r>
          </w:p>
          <w:p w:rsidR="005B134C" w:rsidRPr="00CC1258" w:rsidRDefault="005B134C" w:rsidP="005B134C">
            <w:pPr>
              <w:pStyle w:val="NormalWeb"/>
              <w:numPr>
                <w:ilvl w:val="0"/>
                <w:numId w:val="23"/>
              </w:numPr>
              <w:spacing w:before="0" w:after="0"/>
              <w:jc w:val="both"/>
              <w:rPr>
                <w:sz w:val="20"/>
              </w:rPr>
            </w:pPr>
            <w:r w:rsidRPr="00CC1258">
              <w:rPr>
                <w:sz w:val="20"/>
              </w:rPr>
              <w:t xml:space="preserve">good and clear indentations, </w:t>
            </w:r>
          </w:p>
          <w:p w:rsidR="005B134C" w:rsidRPr="00CC1258" w:rsidRDefault="005B134C" w:rsidP="005B134C">
            <w:pPr>
              <w:pStyle w:val="NormalWeb"/>
              <w:numPr>
                <w:ilvl w:val="0"/>
                <w:numId w:val="23"/>
              </w:numPr>
              <w:spacing w:before="0" w:after="0"/>
              <w:jc w:val="both"/>
              <w:rPr>
                <w:sz w:val="20"/>
              </w:rPr>
            </w:pPr>
            <w:r w:rsidRPr="00CC1258">
              <w:rPr>
                <w:sz w:val="20"/>
              </w:rPr>
              <w:t xml:space="preserve">good use of variable names, </w:t>
            </w:r>
          </w:p>
          <w:p w:rsidR="005B134C" w:rsidRPr="00CC1258" w:rsidRDefault="005B134C" w:rsidP="005B134C">
            <w:pPr>
              <w:pStyle w:val="NormalWeb"/>
              <w:numPr>
                <w:ilvl w:val="0"/>
                <w:numId w:val="23"/>
              </w:numPr>
              <w:spacing w:before="0" w:after="0"/>
              <w:jc w:val="both"/>
              <w:rPr>
                <w:sz w:val="20"/>
              </w:rPr>
            </w:pPr>
            <w:r w:rsidRPr="00CC1258">
              <w:rPr>
                <w:sz w:val="20"/>
              </w:rPr>
              <w:t xml:space="preserve">proper declaration of global constants, </w:t>
            </w:r>
          </w:p>
          <w:p w:rsidR="005B134C" w:rsidRPr="00CC1258" w:rsidRDefault="005B134C" w:rsidP="006A0141">
            <w:pPr>
              <w:pStyle w:val="NormalWeb"/>
              <w:spacing w:before="0" w:after="0"/>
              <w:jc w:val="both"/>
              <w:rPr>
                <w:sz w:val="20"/>
              </w:rPr>
            </w:pPr>
          </w:p>
          <w:p w:rsidR="005B134C" w:rsidRPr="00CC1258" w:rsidRDefault="005B134C" w:rsidP="006A0141">
            <w:pPr>
              <w:pStyle w:val="NormalWeb"/>
              <w:spacing w:before="0" w:after="0"/>
              <w:jc w:val="both"/>
              <w:rPr>
                <w:sz w:val="20"/>
              </w:rPr>
            </w:pPr>
            <w:r w:rsidRPr="00CC1258">
              <w:rPr>
                <w:sz w:val="20"/>
              </w:rPr>
              <w:t xml:space="preserve">The consistency of your programming style throughout your code is extremely important. It allows readers of your code to understand your code much more easily. </w:t>
            </w:r>
          </w:p>
          <w:p w:rsidR="005B134C" w:rsidRPr="00CC1258" w:rsidRDefault="005B134C" w:rsidP="006A0141">
            <w:pPr>
              <w:pStyle w:val="NormalWeb"/>
              <w:spacing w:before="0" w:after="0" w:line="120" w:lineRule="auto"/>
              <w:jc w:val="both"/>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tc>
      </w:tr>
      <w:tr w:rsidR="005B134C" w:rsidTr="006A0141">
        <w:trPr>
          <w:trHeight w:val="236"/>
        </w:trPr>
        <w:tc>
          <w:tcPr>
            <w:tcW w:w="5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34C" w:rsidRPr="00CC1258" w:rsidRDefault="005B134C" w:rsidP="006A0141">
            <w:pPr>
              <w:jc w:val="center"/>
              <w:rPr>
                <w:b/>
                <w:sz w:val="28"/>
                <w:szCs w:val="28"/>
              </w:rPr>
            </w:pPr>
            <w:r w:rsidRPr="00CC1258">
              <w:rPr>
                <w:b/>
                <w:sz w:val="28"/>
                <w:szCs w:val="28"/>
              </w:rPr>
              <w:t>Documentation: 15%</w:t>
            </w:r>
          </w:p>
          <w:p w:rsidR="005B134C" w:rsidRPr="00CC1258" w:rsidRDefault="005B134C" w:rsidP="006A0141">
            <w:pPr>
              <w:pStyle w:val="NormalWeb"/>
              <w:spacing w:before="0" w:after="0"/>
              <w:jc w:val="both"/>
              <w:rPr>
                <w:sz w:val="20"/>
              </w:rPr>
            </w:pPr>
            <w:r w:rsidRPr="00CC1258">
              <w:rPr>
                <w:sz w:val="20"/>
              </w:rPr>
              <w:t>This refers to all the good practices regarding the code documentation. The code should contain clear descriptions of what the code does and how it achieves what it wants to do. This can be accomplished by adding comment to the script using the percent symbol %.</w:t>
            </w:r>
          </w:p>
          <w:p w:rsidR="005B134C" w:rsidRPr="00CC1258" w:rsidRDefault="005B134C" w:rsidP="006A0141">
            <w:pPr>
              <w:pStyle w:val="NormalWeb"/>
              <w:spacing w:before="0" w:after="0" w:line="120" w:lineRule="auto"/>
              <w:jc w:val="both"/>
              <w:rPr>
                <w:b/>
                <w:sz w:val="28"/>
                <w:szCs w:val="2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p w:rsidR="005B134C" w:rsidRPr="00CC1258" w:rsidRDefault="005B134C" w:rsidP="006A0141">
            <w:pPr>
              <w:jc w:val="cente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134C" w:rsidRPr="00CC1258" w:rsidRDefault="005B134C" w:rsidP="006A0141">
            <w:pPr>
              <w:jc w:val="center"/>
              <w:rPr>
                <w:b/>
                <w:sz w:val="28"/>
                <w:szCs w:val="28"/>
              </w:rPr>
            </w:pPr>
          </w:p>
        </w:tc>
      </w:tr>
      <w:tr w:rsidR="005B134C" w:rsidTr="006A0141">
        <w:trPr>
          <w:trHeight w:val="654"/>
        </w:trPr>
        <w:tc>
          <w:tcPr>
            <w:tcW w:w="581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B134C" w:rsidRPr="00CC1258" w:rsidRDefault="005B134C" w:rsidP="006A0141">
            <w:pPr>
              <w:jc w:val="center"/>
              <w:rPr>
                <w:b/>
                <w:sz w:val="28"/>
                <w:szCs w:val="28"/>
              </w:rPr>
            </w:pPr>
            <w:r w:rsidRPr="00CC1258">
              <w:rPr>
                <w:b/>
                <w:sz w:val="28"/>
                <w:szCs w:val="28"/>
              </w:rPr>
              <w:t>Total</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5B134C" w:rsidRPr="00CC1258" w:rsidRDefault="005B134C" w:rsidP="006A0141">
            <w:pPr>
              <w:rPr>
                <w:b/>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B134C" w:rsidRPr="00CC1258" w:rsidRDefault="005B134C" w:rsidP="006A0141">
            <w:pPr>
              <w:jc w:val="center"/>
              <w:rPr>
                <w:b/>
                <w:sz w:val="28"/>
                <w:szCs w:val="28"/>
              </w:rPr>
            </w:pPr>
          </w:p>
        </w:tc>
      </w:tr>
    </w:tbl>
    <w:p w:rsidR="002B3C5C" w:rsidRDefault="002B3C5C" w:rsidP="002B3C5C">
      <w:pPr>
        <w:rPr>
          <w:vanish/>
        </w:rPr>
      </w:pPr>
    </w:p>
    <w:p w:rsidR="002B3C5C" w:rsidRDefault="002B3C5C" w:rsidP="002B3C5C">
      <w:pPr>
        <w:rPr>
          <w:vanish/>
        </w:rPr>
      </w:pPr>
    </w:p>
    <w:p w:rsidR="002B3C5C" w:rsidRPr="00F50BF0" w:rsidRDefault="002B3C5C" w:rsidP="002B3C5C">
      <w:pPr>
        <w:rPr>
          <w:vanish/>
        </w:rPr>
      </w:pPr>
    </w:p>
    <w:p w:rsidR="002B3C5C" w:rsidRPr="00B61FEF" w:rsidRDefault="002B3C5C" w:rsidP="002B3C5C">
      <w:pPr>
        <w:spacing w:after="200" w:line="276" w:lineRule="auto"/>
        <w:jc w:val="both"/>
        <w:rPr>
          <w:sz w:val="28"/>
          <w:szCs w:val="28"/>
        </w:rPr>
      </w:pPr>
      <w:r>
        <w:rPr>
          <w:b/>
        </w:rPr>
        <w:br w:type="page"/>
      </w:r>
    </w:p>
    <w:p w:rsidR="002B3C5C" w:rsidRDefault="002B3C5C" w:rsidP="002B3C5C">
      <w:pPr>
        <w:pBdr>
          <w:top w:val="single" w:sz="4" w:space="1" w:color="auto"/>
          <w:left w:val="single" w:sz="4" w:space="4" w:color="auto"/>
          <w:bottom w:val="single" w:sz="4" w:space="1" w:color="auto"/>
          <w:right w:val="single" w:sz="4" w:space="4" w:color="auto"/>
        </w:pBdr>
        <w:jc w:val="center"/>
        <w:rPr>
          <w:b/>
          <w:sz w:val="28"/>
          <w:szCs w:val="28"/>
        </w:rPr>
      </w:pPr>
      <w:r>
        <w:rPr>
          <w:b/>
          <w:sz w:val="28"/>
          <w:szCs w:val="28"/>
        </w:rPr>
        <w:lastRenderedPageBreak/>
        <w:t>PART B – 50%</w:t>
      </w:r>
    </w:p>
    <w:p w:rsidR="002B3C5C" w:rsidRDefault="002B3C5C" w:rsidP="002B3C5C">
      <w:pPr>
        <w:jc w:val="both"/>
        <w:rPr>
          <w:b/>
          <w:sz w:val="28"/>
          <w:szCs w:val="28"/>
        </w:rPr>
      </w:pPr>
    </w:p>
    <w:p w:rsidR="002B3C5C" w:rsidRPr="000E416B" w:rsidRDefault="002B3C5C" w:rsidP="002B3C5C">
      <w:pPr>
        <w:jc w:val="both"/>
        <w:rPr>
          <w:i/>
          <w:sz w:val="28"/>
          <w:szCs w:val="28"/>
        </w:rPr>
      </w:pPr>
      <w:r>
        <w:rPr>
          <w:sz w:val="28"/>
          <w:szCs w:val="28"/>
        </w:rPr>
        <w:t xml:space="preserve">For this section of the coursework, you are going to be asked to write about one of the practical sessions that you will undertake as part of this module. Every student will have a practical session assigned to them via </w:t>
      </w:r>
      <w:r w:rsidRPr="006D61A7">
        <w:rPr>
          <w:b/>
          <w:sz w:val="28"/>
          <w:szCs w:val="28"/>
        </w:rPr>
        <w:t xml:space="preserve">email by the </w:t>
      </w:r>
      <w:r w:rsidR="0059565A">
        <w:rPr>
          <w:b/>
          <w:sz w:val="28"/>
          <w:szCs w:val="28"/>
        </w:rPr>
        <w:t>29</w:t>
      </w:r>
      <w:r w:rsidRPr="006D61A7">
        <w:rPr>
          <w:b/>
          <w:sz w:val="28"/>
          <w:szCs w:val="28"/>
          <w:vertAlign w:val="superscript"/>
        </w:rPr>
        <w:t>th</w:t>
      </w:r>
      <w:r w:rsidRPr="006D61A7">
        <w:rPr>
          <w:b/>
          <w:sz w:val="28"/>
          <w:szCs w:val="28"/>
        </w:rPr>
        <w:t xml:space="preserve"> November 201</w:t>
      </w:r>
      <w:r w:rsidR="0059565A">
        <w:rPr>
          <w:b/>
          <w:sz w:val="28"/>
          <w:szCs w:val="28"/>
        </w:rPr>
        <w:t>9</w:t>
      </w:r>
      <w:r>
        <w:rPr>
          <w:sz w:val="28"/>
          <w:szCs w:val="28"/>
        </w:rPr>
        <w:t xml:space="preserve">. Using the logbooks kept during these practical sessions, you will then be expected to produce a report that will examine what you had to do in that session and the knowledge that you have acquired. </w:t>
      </w:r>
    </w:p>
    <w:p w:rsidR="002B3C5C" w:rsidRDefault="002B3C5C" w:rsidP="002B3C5C">
      <w:pPr>
        <w:jc w:val="both"/>
        <w:rPr>
          <w:sz w:val="28"/>
          <w:szCs w:val="28"/>
        </w:rPr>
      </w:pPr>
    </w:p>
    <w:p w:rsidR="002B3C5C" w:rsidRDefault="002B3C5C" w:rsidP="002B3C5C">
      <w:pPr>
        <w:jc w:val="both"/>
        <w:rPr>
          <w:i/>
          <w:sz w:val="28"/>
          <w:szCs w:val="28"/>
        </w:rPr>
      </w:pPr>
      <w:r>
        <w:rPr>
          <w:i/>
          <w:sz w:val="28"/>
          <w:szCs w:val="28"/>
        </w:rPr>
        <w:t>Remember to use the School of Engineering Guide Technical Report Guidelines when writing your coursework.</w:t>
      </w:r>
    </w:p>
    <w:p w:rsidR="002B3C5C" w:rsidRDefault="002B3C5C" w:rsidP="002B3C5C">
      <w:pPr>
        <w:jc w:val="both"/>
        <w:rPr>
          <w:i/>
          <w:sz w:val="28"/>
          <w:szCs w:val="28"/>
        </w:rPr>
      </w:pPr>
    </w:p>
    <w:p w:rsidR="002B3C5C" w:rsidRDefault="002B3C5C" w:rsidP="002B3C5C">
      <w:pPr>
        <w:jc w:val="both"/>
        <w:rPr>
          <w:i/>
          <w:sz w:val="28"/>
          <w:szCs w:val="28"/>
        </w:rPr>
      </w:pPr>
      <w:r>
        <w:rPr>
          <w:i/>
          <w:sz w:val="28"/>
          <w:szCs w:val="28"/>
        </w:rPr>
        <w:t>Remember to use the UWTSD Harvard Referencing Guide</w:t>
      </w:r>
    </w:p>
    <w:p w:rsidR="002B3C5C" w:rsidRDefault="002B3C5C" w:rsidP="002B3C5C">
      <w:pPr>
        <w:jc w:val="both"/>
        <w:rPr>
          <w:i/>
          <w:sz w:val="28"/>
          <w:szCs w:val="28"/>
        </w:rPr>
      </w:pPr>
    </w:p>
    <w:p w:rsidR="002B3C5C" w:rsidRPr="009108BD" w:rsidRDefault="002B3C5C" w:rsidP="002B3C5C">
      <w:pPr>
        <w:jc w:val="both"/>
        <w:rPr>
          <w:sz w:val="28"/>
          <w:szCs w:val="28"/>
        </w:rPr>
      </w:pPr>
      <w:r>
        <w:rPr>
          <w:sz w:val="28"/>
          <w:szCs w:val="28"/>
        </w:rPr>
        <w:t xml:space="preserve">During Semester 1, we will cover how to conduct research, how to write a technical report and how to use Harvard referencing within a technical report. Make sure that you use all of your knowledge from these sessions in the production of your coursework. </w:t>
      </w:r>
    </w:p>
    <w:p w:rsidR="002B3C5C" w:rsidRDefault="002B3C5C" w:rsidP="002B3C5C">
      <w:pPr>
        <w:jc w:val="both"/>
        <w:rPr>
          <w:sz w:val="28"/>
          <w:szCs w:val="28"/>
        </w:rPr>
      </w:pPr>
    </w:p>
    <w:p w:rsidR="002B3C5C" w:rsidRDefault="002B3C5C" w:rsidP="002B3C5C">
      <w:pPr>
        <w:jc w:val="both"/>
        <w:rPr>
          <w:sz w:val="28"/>
          <w:szCs w:val="28"/>
        </w:rPr>
      </w:pPr>
      <w:r>
        <w:rPr>
          <w:sz w:val="28"/>
          <w:szCs w:val="28"/>
        </w:rPr>
        <w:t xml:space="preserve">Use the template that we will create during Semester 1, to help you make sure you have included all of the necessary sections. </w:t>
      </w:r>
    </w:p>
    <w:p w:rsidR="002B3C5C" w:rsidRDefault="002B3C5C" w:rsidP="002B3C5C">
      <w:pPr>
        <w:jc w:val="both"/>
        <w:rPr>
          <w:sz w:val="28"/>
          <w:szCs w:val="28"/>
        </w:rPr>
      </w:pPr>
    </w:p>
    <w:p w:rsidR="002B3C5C" w:rsidRDefault="002B3C5C" w:rsidP="002B3C5C">
      <w:pPr>
        <w:jc w:val="both"/>
        <w:rPr>
          <w:sz w:val="28"/>
          <w:szCs w:val="28"/>
        </w:rPr>
      </w:pPr>
      <w:r>
        <w:rPr>
          <w:sz w:val="28"/>
          <w:szCs w:val="28"/>
        </w:rPr>
        <w:t xml:space="preserve">Make sure that for the referencing used within this report, you use the Harvard referencing conventions. </w:t>
      </w:r>
    </w:p>
    <w:p w:rsidR="002B3C5C" w:rsidRDefault="002B3C5C" w:rsidP="002B3C5C">
      <w:pPr>
        <w:jc w:val="both"/>
        <w:rPr>
          <w:sz w:val="28"/>
          <w:szCs w:val="28"/>
        </w:rPr>
      </w:pPr>
    </w:p>
    <w:p w:rsidR="002B3C5C" w:rsidRDefault="002B3C5C" w:rsidP="002B3C5C">
      <w:pPr>
        <w:jc w:val="both"/>
        <w:rPr>
          <w:sz w:val="28"/>
          <w:szCs w:val="28"/>
        </w:rPr>
      </w:pPr>
      <w:r>
        <w:rPr>
          <w:sz w:val="28"/>
          <w:szCs w:val="28"/>
        </w:rPr>
        <w:t xml:space="preserve">The use of sketches, diagrams and photos to help explain processes is highly recommended. All figures, pictures or diagrams included within your report should be numbered and labelled. </w:t>
      </w:r>
    </w:p>
    <w:p w:rsidR="002B3C5C" w:rsidRDefault="002B3C5C" w:rsidP="002B3C5C">
      <w:pPr>
        <w:jc w:val="both"/>
        <w:rPr>
          <w:sz w:val="28"/>
          <w:szCs w:val="28"/>
        </w:rPr>
      </w:pPr>
    </w:p>
    <w:p w:rsidR="002B3C5C" w:rsidRPr="000E416B" w:rsidRDefault="002B3C5C" w:rsidP="002B3C5C">
      <w:pPr>
        <w:jc w:val="both"/>
        <w:rPr>
          <w:i/>
          <w:sz w:val="28"/>
          <w:szCs w:val="28"/>
        </w:rPr>
      </w:pPr>
      <w:r>
        <w:rPr>
          <w:i/>
          <w:sz w:val="28"/>
          <w:szCs w:val="28"/>
        </w:rPr>
        <w:t xml:space="preserve">If you are not able to complete a report on the practical session assigned to you, please contact Kerry Tudor for another session to be assigned to you. </w:t>
      </w:r>
    </w:p>
    <w:p w:rsidR="002B3C5C" w:rsidRDefault="002B3C5C" w:rsidP="002B3C5C">
      <w:pPr>
        <w:jc w:val="both"/>
        <w:rPr>
          <w:sz w:val="28"/>
          <w:szCs w:val="28"/>
        </w:rPr>
      </w:pPr>
    </w:p>
    <w:p w:rsidR="002B3C5C" w:rsidRDefault="002B3C5C" w:rsidP="002B3C5C">
      <w:pPr>
        <w:jc w:val="both"/>
        <w:rPr>
          <w:sz w:val="28"/>
          <w:szCs w:val="28"/>
        </w:rPr>
      </w:pPr>
      <w:r>
        <w:rPr>
          <w:sz w:val="28"/>
          <w:szCs w:val="28"/>
        </w:rPr>
        <w:t xml:space="preserve">Below is a suggestion of the sections that you might want to include within your Technical report. </w:t>
      </w:r>
    </w:p>
    <w:p w:rsidR="002B3C5C" w:rsidRPr="009108BD" w:rsidRDefault="002B3C5C" w:rsidP="002B3C5C">
      <w:pPr>
        <w:jc w:val="both"/>
        <w:rPr>
          <w:b/>
          <w:sz w:val="28"/>
          <w:szCs w:val="28"/>
          <w:u w:val="single"/>
        </w:rPr>
      </w:pPr>
    </w:p>
    <w:p w:rsidR="002B3C5C" w:rsidRDefault="002B3C5C" w:rsidP="002B3C5C">
      <w:pPr>
        <w:jc w:val="both"/>
        <w:rPr>
          <w:sz w:val="28"/>
          <w:szCs w:val="28"/>
        </w:rPr>
      </w:pPr>
      <w:r w:rsidRPr="009108BD">
        <w:rPr>
          <w:b/>
          <w:sz w:val="28"/>
          <w:szCs w:val="28"/>
        </w:rPr>
        <w:t>Introduction</w:t>
      </w:r>
      <w:r>
        <w:rPr>
          <w:sz w:val="28"/>
          <w:szCs w:val="28"/>
        </w:rPr>
        <w:t xml:space="preserve"> </w:t>
      </w:r>
    </w:p>
    <w:p w:rsidR="002B3C5C" w:rsidRDefault="002B3C5C" w:rsidP="002B3C5C">
      <w:pPr>
        <w:numPr>
          <w:ilvl w:val="0"/>
          <w:numId w:val="17"/>
        </w:numPr>
        <w:jc w:val="both"/>
        <w:rPr>
          <w:i/>
          <w:sz w:val="28"/>
          <w:szCs w:val="28"/>
        </w:rPr>
      </w:pPr>
      <w:r>
        <w:rPr>
          <w:i/>
          <w:sz w:val="28"/>
          <w:szCs w:val="28"/>
        </w:rPr>
        <w:t>What you are being expected to do within the report?</w:t>
      </w:r>
    </w:p>
    <w:p w:rsidR="002B3C5C" w:rsidRDefault="002B3C5C" w:rsidP="002B3C5C">
      <w:pPr>
        <w:jc w:val="both"/>
        <w:rPr>
          <w:sz w:val="28"/>
          <w:szCs w:val="28"/>
        </w:rPr>
      </w:pPr>
      <w:r w:rsidRPr="009108BD">
        <w:rPr>
          <w:b/>
          <w:sz w:val="28"/>
          <w:szCs w:val="28"/>
        </w:rPr>
        <w:t>Background Research</w:t>
      </w:r>
    </w:p>
    <w:p w:rsidR="002B3C5C" w:rsidRDefault="002B3C5C" w:rsidP="002B3C5C">
      <w:pPr>
        <w:numPr>
          <w:ilvl w:val="0"/>
          <w:numId w:val="17"/>
        </w:numPr>
        <w:jc w:val="both"/>
        <w:rPr>
          <w:sz w:val="28"/>
          <w:szCs w:val="28"/>
        </w:rPr>
      </w:pPr>
      <w:r>
        <w:rPr>
          <w:i/>
          <w:sz w:val="28"/>
          <w:szCs w:val="28"/>
        </w:rPr>
        <w:t>Conduct research into the legislation that covers working in the location of your practical session.</w:t>
      </w:r>
      <w:r>
        <w:rPr>
          <w:sz w:val="28"/>
          <w:szCs w:val="28"/>
        </w:rPr>
        <w:t xml:space="preserve"> </w:t>
      </w:r>
    </w:p>
    <w:p w:rsidR="002B3C5C" w:rsidRPr="00565096" w:rsidRDefault="002B3C5C" w:rsidP="002B3C5C">
      <w:pPr>
        <w:numPr>
          <w:ilvl w:val="0"/>
          <w:numId w:val="17"/>
        </w:numPr>
        <w:jc w:val="both"/>
        <w:rPr>
          <w:i/>
          <w:sz w:val="28"/>
          <w:szCs w:val="28"/>
        </w:rPr>
      </w:pPr>
      <w:r>
        <w:rPr>
          <w:i/>
          <w:sz w:val="28"/>
          <w:szCs w:val="28"/>
        </w:rPr>
        <w:t>What PPE did you require, what Health &amp; Safety rules had to be followed in the practical session?</w:t>
      </w:r>
    </w:p>
    <w:p w:rsidR="002B3C5C" w:rsidRDefault="002B3C5C" w:rsidP="002B3C5C">
      <w:pPr>
        <w:jc w:val="both"/>
        <w:rPr>
          <w:sz w:val="28"/>
          <w:szCs w:val="28"/>
        </w:rPr>
      </w:pPr>
      <w:r w:rsidRPr="009108BD">
        <w:rPr>
          <w:b/>
          <w:sz w:val="28"/>
          <w:szCs w:val="28"/>
        </w:rPr>
        <w:t xml:space="preserve">Methodology </w:t>
      </w:r>
    </w:p>
    <w:p w:rsidR="002B3C5C" w:rsidRDefault="002B3C5C" w:rsidP="002B3C5C">
      <w:pPr>
        <w:numPr>
          <w:ilvl w:val="0"/>
          <w:numId w:val="17"/>
        </w:numPr>
        <w:jc w:val="both"/>
        <w:rPr>
          <w:i/>
          <w:sz w:val="28"/>
          <w:szCs w:val="28"/>
        </w:rPr>
      </w:pPr>
      <w:r>
        <w:rPr>
          <w:i/>
          <w:sz w:val="28"/>
          <w:szCs w:val="28"/>
        </w:rPr>
        <w:t>Describe any equipment used during the sessions?</w:t>
      </w:r>
    </w:p>
    <w:p w:rsidR="002B3C5C" w:rsidRPr="00565096" w:rsidRDefault="002B3C5C" w:rsidP="002B3C5C">
      <w:pPr>
        <w:numPr>
          <w:ilvl w:val="0"/>
          <w:numId w:val="17"/>
        </w:numPr>
        <w:jc w:val="both"/>
        <w:rPr>
          <w:i/>
          <w:sz w:val="28"/>
          <w:szCs w:val="28"/>
        </w:rPr>
      </w:pPr>
      <w:r>
        <w:rPr>
          <w:i/>
          <w:sz w:val="28"/>
          <w:szCs w:val="28"/>
        </w:rPr>
        <w:t>Give a step by step explanation as to processes you undertook during the session</w:t>
      </w:r>
    </w:p>
    <w:p w:rsidR="002B3C5C" w:rsidRDefault="002B3C5C" w:rsidP="002B3C5C">
      <w:pPr>
        <w:jc w:val="both"/>
        <w:rPr>
          <w:b/>
          <w:sz w:val="28"/>
          <w:szCs w:val="28"/>
        </w:rPr>
      </w:pPr>
      <w:r w:rsidRPr="00DA0C4E">
        <w:rPr>
          <w:b/>
          <w:sz w:val="28"/>
          <w:szCs w:val="28"/>
        </w:rPr>
        <w:t>Discussion and Conclusions</w:t>
      </w:r>
    </w:p>
    <w:p w:rsidR="002B3C5C" w:rsidRPr="00A373D9" w:rsidRDefault="002B3C5C" w:rsidP="002B3C5C">
      <w:pPr>
        <w:numPr>
          <w:ilvl w:val="0"/>
          <w:numId w:val="17"/>
        </w:numPr>
        <w:jc w:val="both"/>
        <w:rPr>
          <w:i/>
          <w:sz w:val="28"/>
          <w:szCs w:val="28"/>
        </w:rPr>
      </w:pPr>
      <w:r>
        <w:rPr>
          <w:i/>
          <w:sz w:val="28"/>
          <w:szCs w:val="28"/>
        </w:rPr>
        <w:t>What had you achieved or produced by the end of the session?</w:t>
      </w:r>
    </w:p>
    <w:p w:rsidR="002B3C5C" w:rsidRDefault="002B3C5C" w:rsidP="002B3C5C">
      <w:pPr>
        <w:numPr>
          <w:ilvl w:val="0"/>
          <w:numId w:val="17"/>
        </w:numPr>
        <w:jc w:val="both"/>
        <w:rPr>
          <w:i/>
          <w:sz w:val="28"/>
          <w:szCs w:val="28"/>
        </w:rPr>
      </w:pPr>
      <w:r>
        <w:rPr>
          <w:i/>
          <w:sz w:val="28"/>
          <w:szCs w:val="28"/>
        </w:rPr>
        <w:t>What are the key points that you have taken from the practical lab sessions</w:t>
      </w:r>
    </w:p>
    <w:p w:rsidR="002B3C5C" w:rsidRDefault="002B3C5C" w:rsidP="002B3C5C">
      <w:pPr>
        <w:jc w:val="both"/>
        <w:rPr>
          <w:i/>
          <w:sz w:val="28"/>
          <w:szCs w:val="28"/>
        </w:rPr>
      </w:pPr>
      <w:r w:rsidRPr="001100E1">
        <w:rPr>
          <w:b/>
          <w:sz w:val="28"/>
          <w:szCs w:val="28"/>
        </w:rPr>
        <w:t>References</w:t>
      </w:r>
      <w:r>
        <w:rPr>
          <w:sz w:val="28"/>
          <w:szCs w:val="28"/>
        </w:rPr>
        <w:t xml:space="preserve"> </w:t>
      </w:r>
    </w:p>
    <w:p w:rsidR="002B3C5C" w:rsidRPr="00A373D9" w:rsidRDefault="002B3C5C" w:rsidP="002B3C5C">
      <w:pPr>
        <w:numPr>
          <w:ilvl w:val="0"/>
          <w:numId w:val="17"/>
        </w:numPr>
        <w:jc w:val="both"/>
        <w:rPr>
          <w:i/>
          <w:sz w:val="28"/>
          <w:szCs w:val="28"/>
        </w:rPr>
      </w:pPr>
      <w:r w:rsidRPr="00A373D9">
        <w:rPr>
          <w:i/>
          <w:sz w:val="28"/>
          <w:szCs w:val="28"/>
        </w:rPr>
        <w:t>R</w:t>
      </w:r>
      <w:r>
        <w:rPr>
          <w:i/>
          <w:sz w:val="28"/>
          <w:szCs w:val="28"/>
        </w:rPr>
        <w:t>emember to use Harvard referencing conventions throughout your report</w:t>
      </w:r>
      <w:r>
        <w:rPr>
          <w:sz w:val="28"/>
          <w:szCs w:val="28"/>
        </w:rPr>
        <w:t xml:space="preserve">. </w:t>
      </w:r>
    </w:p>
    <w:p w:rsidR="002B3C5C" w:rsidRDefault="002B3C5C" w:rsidP="002B3C5C">
      <w:pPr>
        <w:jc w:val="both"/>
        <w:rPr>
          <w:i/>
          <w:sz w:val="28"/>
          <w:szCs w:val="28"/>
        </w:rPr>
      </w:pPr>
    </w:p>
    <w:p w:rsidR="002B3C5C" w:rsidRDefault="002B3C5C" w:rsidP="002B3C5C">
      <w:pPr>
        <w:jc w:val="both"/>
        <w:rPr>
          <w:sz w:val="28"/>
          <w:szCs w:val="28"/>
        </w:rPr>
      </w:pPr>
      <w:r>
        <w:rPr>
          <w:sz w:val="28"/>
          <w:szCs w:val="28"/>
        </w:rPr>
        <w:t xml:space="preserve">As with all coursework when doing research, try to include a range of source types including non-website based sources. Make sure that you include in-text citations as well as a reference list at the end of the report. </w:t>
      </w:r>
    </w:p>
    <w:p w:rsidR="002B3C5C" w:rsidRDefault="002B3C5C" w:rsidP="002B3C5C">
      <w:pPr>
        <w:jc w:val="both"/>
        <w:rPr>
          <w:sz w:val="28"/>
          <w:szCs w:val="28"/>
        </w:rPr>
      </w:pPr>
    </w:p>
    <w:p w:rsidR="002B3C5C" w:rsidRPr="00830FB4" w:rsidRDefault="002B3C5C" w:rsidP="002B3C5C">
      <w:pPr>
        <w:jc w:val="both"/>
        <w:rPr>
          <w:b/>
          <w:sz w:val="28"/>
        </w:rPr>
      </w:pPr>
      <w:r>
        <w:rPr>
          <w:sz w:val="28"/>
        </w:rPr>
        <w:t xml:space="preserve">It is expected that all work on this report will be completed by </w:t>
      </w:r>
      <w:r w:rsidR="00BB6014">
        <w:rPr>
          <w:b/>
          <w:sz w:val="28"/>
        </w:rPr>
        <w:t xml:space="preserve">9am on Monday </w:t>
      </w:r>
      <w:r w:rsidR="0059565A">
        <w:rPr>
          <w:b/>
          <w:sz w:val="28"/>
        </w:rPr>
        <w:t>3</w:t>
      </w:r>
      <w:r w:rsidR="0059565A" w:rsidRPr="0059565A">
        <w:rPr>
          <w:b/>
          <w:sz w:val="28"/>
          <w:vertAlign w:val="superscript"/>
        </w:rPr>
        <w:t>rd</w:t>
      </w:r>
      <w:r w:rsidR="0059565A">
        <w:rPr>
          <w:b/>
          <w:sz w:val="28"/>
        </w:rPr>
        <w:t xml:space="preserve"> February 2020</w:t>
      </w:r>
      <w:r>
        <w:rPr>
          <w:sz w:val="28"/>
        </w:rPr>
        <w:t xml:space="preserve">. </w:t>
      </w:r>
      <w:r w:rsidRPr="00750D89">
        <w:rPr>
          <w:sz w:val="28"/>
        </w:rPr>
        <w:t xml:space="preserve">You will need to submit </w:t>
      </w:r>
      <w:r>
        <w:rPr>
          <w:sz w:val="28"/>
        </w:rPr>
        <w:t>the report via</w:t>
      </w:r>
      <w:r w:rsidRPr="00750D89">
        <w:rPr>
          <w:sz w:val="28"/>
        </w:rPr>
        <w:t xml:space="preserve"> Turnitin</w:t>
      </w:r>
      <w:r>
        <w:rPr>
          <w:sz w:val="28"/>
        </w:rPr>
        <w:t xml:space="preserve"> on the Engineering Applications and Study Skills Moodle page</w:t>
      </w:r>
      <w:r w:rsidRPr="00830FB4">
        <w:rPr>
          <w:b/>
          <w:sz w:val="28"/>
        </w:rPr>
        <w:t>.</w:t>
      </w:r>
    </w:p>
    <w:p w:rsidR="002B3C5C" w:rsidRPr="00750D89" w:rsidRDefault="002B3C5C" w:rsidP="002B3C5C">
      <w:pPr>
        <w:jc w:val="both"/>
        <w:rPr>
          <w:sz w:val="28"/>
        </w:rPr>
      </w:pPr>
    </w:p>
    <w:p w:rsidR="002B3C5C" w:rsidRDefault="002B3C5C" w:rsidP="002B3C5C">
      <w:pPr>
        <w:jc w:val="both"/>
        <w:rPr>
          <w:sz w:val="28"/>
        </w:rPr>
      </w:pPr>
      <w:r w:rsidRPr="00750D89">
        <w:rPr>
          <w:sz w:val="28"/>
        </w:rPr>
        <w:t xml:space="preserve">The maximum word limit for the technical report is </w:t>
      </w:r>
      <w:r>
        <w:rPr>
          <w:sz w:val="28"/>
        </w:rPr>
        <w:t>1000</w:t>
      </w:r>
      <w:r w:rsidRPr="00750D89">
        <w:rPr>
          <w:sz w:val="28"/>
        </w:rPr>
        <w:t xml:space="preserve"> words. </w:t>
      </w:r>
    </w:p>
    <w:p w:rsidR="002B3C5C" w:rsidRPr="00A373D9" w:rsidRDefault="002B3C5C" w:rsidP="002B3C5C">
      <w:pPr>
        <w:jc w:val="both"/>
        <w:rPr>
          <w:sz w:val="28"/>
          <w:szCs w:val="28"/>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3C5C" w:rsidRPr="002B3C5C">
        <w:rPr>
          <w:rFonts w:ascii="Arial" w:hAnsi="Arial" w:cs="Arial"/>
          <w:i/>
          <w:color w:val="FF0000"/>
          <w:sz w:val="22"/>
          <w:szCs w:val="22"/>
        </w:rPr>
        <w:t>Background research should include information into Health and Safety Legislation. References should be produced using the correct Harvard Referencing Conventions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3C5C" w:rsidRPr="002B3C5C">
        <w:rPr>
          <w:rFonts w:ascii="Arial" w:hAnsi="Arial" w:cs="Arial"/>
          <w:i/>
          <w:color w:val="FF0000"/>
          <w:sz w:val="22"/>
          <w:szCs w:val="22"/>
        </w:rPr>
        <w:t xml:space="preserve">The background research section should detail the PPE and Health &amp; Safety steps taken during the practical session. The methodology should clearly describe the equipment used and how it has been set up.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2B3C5C"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3C5C" w:rsidRPr="002B3C5C">
        <w:rPr>
          <w:rFonts w:ascii="Arial" w:hAnsi="Arial" w:cs="Arial"/>
          <w:i/>
          <w:color w:val="FF0000"/>
          <w:sz w:val="22"/>
          <w:szCs w:val="22"/>
        </w:rPr>
        <w:t xml:space="preserve">The methodology should discuss the steps taken to complete the required task of the session.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3C5C" w:rsidRPr="002B3C5C">
        <w:rPr>
          <w:rFonts w:ascii="Arial" w:hAnsi="Arial" w:cs="Arial"/>
          <w:i/>
          <w:color w:val="FF0000"/>
          <w:sz w:val="22"/>
          <w:szCs w:val="22"/>
        </w:rPr>
        <w:t xml:space="preserve">The discussion and conclusion should explain what you have achieved and the observations you were able to make during the sessions.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2B3C5C"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3C5C" w:rsidRPr="002B3C5C">
        <w:rPr>
          <w:rFonts w:ascii="Arial" w:hAnsi="Arial" w:cs="Arial"/>
          <w:i/>
          <w:color w:val="FF0000"/>
          <w:sz w:val="22"/>
          <w:szCs w:val="22"/>
        </w:rPr>
        <w:t xml:space="preserve">This section will mark the quality of the technical report produced, including the presentation of the information. The use of diagrams and figures to demonstrate the processes used will also impact on this section.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B3C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B3C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B3C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B3C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B3C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6A0141">
            <w:pPr>
              <w:rPr>
                <w:rFonts w:ascii="Arial" w:hAnsi="Arial" w:cs="Arial"/>
                <w:b/>
              </w:rPr>
            </w:pPr>
            <w:r>
              <w:rPr>
                <w:rFonts w:ascii="Arial" w:hAnsi="Arial" w:cs="Arial"/>
                <w:b/>
              </w:rPr>
              <w:t>Level 4</w:t>
            </w:r>
          </w:p>
        </w:tc>
      </w:tr>
      <w:tr w:rsidR="007D5DE2" w:rsidRPr="00D9771E" w:rsidTr="006A0141">
        <w:tc>
          <w:tcPr>
            <w:tcW w:w="13948" w:type="dxa"/>
            <w:shd w:val="clear" w:color="auto" w:fill="DAEEF3" w:themeFill="accent5" w:themeFillTint="33"/>
          </w:tcPr>
          <w:p w:rsidR="007D5DE2" w:rsidRPr="00B669B1" w:rsidRDefault="007D5DE2" w:rsidP="006A014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6A014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6A014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6A014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6A014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6A014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6A014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6A014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6A014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6A014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6A014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6A014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6A014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6A014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6A014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6A014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6A014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6A014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6A014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6A014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6A014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6A014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6A014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6A014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6A014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6A014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6A014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6A014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6A014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6A014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6A014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6A014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6A014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6A014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6A014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6A014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6A0141">
            <w:pPr>
              <w:spacing w:before="34" w:line="239" w:lineRule="auto"/>
              <w:ind w:left="108" w:right="-54"/>
              <w:rPr>
                <w:rFonts w:ascii="Arial" w:eastAsia="Arial" w:hAnsi="Arial" w:cs="Arial"/>
                <w:bCs/>
                <w:sz w:val="18"/>
                <w:szCs w:val="18"/>
              </w:rPr>
            </w:pPr>
          </w:p>
          <w:p w:rsidR="007D5DE2" w:rsidRPr="00F65EEE" w:rsidRDefault="007D5DE2" w:rsidP="006A0141">
            <w:pPr>
              <w:spacing w:before="34" w:line="239" w:lineRule="auto"/>
              <w:ind w:left="108" w:right="-54"/>
              <w:rPr>
                <w:rFonts w:ascii="Arial" w:eastAsia="Arial" w:hAnsi="Arial" w:cs="Arial"/>
                <w:bCs/>
                <w:sz w:val="18"/>
                <w:szCs w:val="18"/>
              </w:rPr>
            </w:pPr>
          </w:p>
        </w:tc>
        <w:tc>
          <w:tcPr>
            <w:tcW w:w="1736" w:type="dxa"/>
          </w:tcPr>
          <w:p w:rsidR="007D5DE2" w:rsidRDefault="007D5DE2" w:rsidP="006A014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6A014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6A0141">
            <w:pPr>
              <w:rPr>
                <w:rFonts w:ascii="Arial" w:hAnsi="Arial" w:cs="Arial"/>
              </w:rPr>
            </w:pPr>
            <w:r w:rsidRPr="00FF3C22">
              <w:rPr>
                <w:rFonts w:ascii="Arial" w:hAnsi="Arial" w:cs="Arial"/>
              </w:rPr>
              <w:t>evidence to back up views.</w:t>
            </w:r>
          </w:p>
          <w:p w:rsidR="007D5DE2" w:rsidRPr="00B669B1" w:rsidRDefault="007D5DE2" w:rsidP="006A0141">
            <w:pPr>
              <w:rPr>
                <w:rFonts w:ascii="Arial" w:hAnsi="Arial" w:cs="Arial"/>
              </w:rPr>
            </w:pPr>
          </w:p>
        </w:tc>
        <w:tc>
          <w:tcPr>
            <w:tcW w:w="1736" w:type="dxa"/>
          </w:tcPr>
          <w:p w:rsidR="007D5DE2" w:rsidRPr="00B669B1" w:rsidRDefault="007D5DE2" w:rsidP="006A014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6A014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6A014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6A0141">
            <w:pPr>
              <w:rPr>
                <w:rFonts w:ascii="Arial" w:hAnsi="Arial" w:cs="Arial"/>
              </w:rPr>
            </w:pPr>
          </w:p>
        </w:tc>
        <w:tc>
          <w:tcPr>
            <w:tcW w:w="1736" w:type="dxa"/>
          </w:tcPr>
          <w:p w:rsidR="007D5DE2" w:rsidRPr="00B669B1" w:rsidRDefault="007D5DE2" w:rsidP="006A014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6A0141">
            <w:pPr>
              <w:rPr>
                <w:rFonts w:ascii="Arial" w:hAnsi="Arial" w:cs="Arial"/>
              </w:rPr>
            </w:pPr>
            <w:r w:rsidRPr="00B669B1">
              <w:rPr>
                <w:rFonts w:ascii="Arial" w:hAnsi="Arial" w:cs="Arial"/>
              </w:rPr>
              <w:t>An emerging ability to use evidence to support the argument.</w:t>
            </w:r>
          </w:p>
          <w:p w:rsidR="007D5DE2" w:rsidRPr="00B669B1" w:rsidRDefault="007D5DE2" w:rsidP="006A014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6A014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6A0141">
            <w:pPr>
              <w:rPr>
                <w:rFonts w:ascii="Arial" w:hAnsi="Arial" w:cs="Arial"/>
              </w:rPr>
            </w:pPr>
          </w:p>
        </w:tc>
        <w:tc>
          <w:tcPr>
            <w:tcW w:w="1736" w:type="dxa"/>
          </w:tcPr>
          <w:p w:rsidR="007D5DE2" w:rsidRPr="00B669B1" w:rsidRDefault="007D5DE2" w:rsidP="006A014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6A014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6A014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6A0141">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6A014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6A0141">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6A014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6A0141">
            <w:pPr>
              <w:rPr>
                <w:rFonts w:ascii="Arial" w:hAnsi="Arial" w:cs="Arial"/>
              </w:rPr>
            </w:pPr>
            <w:r w:rsidRPr="00B669B1">
              <w:rPr>
                <w:rFonts w:ascii="Arial" w:hAnsi="Arial" w:cs="Arial"/>
              </w:rPr>
              <w:t>Little or no appreciation of the context of the application.</w:t>
            </w:r>
          </w:p>
          <w:p w:rsidR="007D5DE2" w:rsidRPr="00B669B1" w:rsidRDefault="007D5DE2" w:rsidP="006A014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6A014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6A014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6A0141">
            <w:pPr>
              <w:rPr>
                <w:rFonts w:ascii="Arial" w:hAnsi="Arial" w:cs="Arial"/>
              </w:rPr>
            </w:pPr>
          </w:p>
          <w:p w:rsidR="007D5DE2" w:rsidRPr="00B669B1" w:rsidRDefault="007D5DE2" w:rsidP="006A0141">
            <w:pPr>
              <w:rPr>
                <w:rFonts w:ascii="Arial" w:hAnsi="Arial" w:cs="Arial"/>
              </w:rPr>
            </w:pPr>
          </w:p>
        </w:tc>
        <w:tc>
          <w:tcPr>
            <w:tcW w:w="1736" w:type="dxa"/>
          </w:tcPr>
          <w:p w:rsidR="007D5DE2" w:rsidRPr="00B669B1" w:rsidRDefault="007D5DE2" w:rsidP="006A014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6A0141">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6A014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6A014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6A014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6A0141">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6A014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6A0141">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6A014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6A014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6A0141">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6A014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6A014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6A014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6A014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6A0141">
            <w:pPr>
              <w:rPr>
                <w:rFonts w:ascii="Arial" w:hAnsi="Arial" w:cs="Arial"/>
              </w:rPr>
            </w:pPr>
          </w:p>
          <w:p w:rsidR="007D5DE2" w:rsidRPr="00E07BE3" w:rsidRDefault="007D5DE2" w:rsidP="006A014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6A014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6A014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6A014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6A014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6A014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6A014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6A014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6A014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6A014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6A014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40A" w:rsidRDefault="003D240A">
      <w:r>
        <w:separator/>
      </w:r>
    </w:p>
  </w:endnote>
  <w:endnote w:type="continuationSeparator" w:id="0">
    <w:p w:rsidR="003D240A" w:rsidRDefault="003D2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141" w:rsidRDefault="006A014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rsidR="006A0141" w:rsidRDefault="006A014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141" w:rsidRDefault="006A014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40A" w:rsidRDefault="003D240A">
      <w:r>
        <w:separator/>
      </w:r>
    </w:p>
  </w:footnote>
  <w:footnote w:type="continuationSeparator" w:id="0">
    <w:p w:rsidR="003D240A" w:rsidRDefault="003D2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E83390"/>
    <w:multiLevelType w:val="hybridMultilevel"/>
    <w:tmpl w:val="B434D3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03170E"/>
    <w:multiLevelType w:val="hybridMultilevel"/>
    <w:tmpl w:val="820A56DE"/>
    <w:lvl w:ilvl="0" w:tplc="126C0A6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DB4509"/>
    <w:multiLevelType w:val="hybridMultilevel"/>
    <w:tmpl w:val="4FEA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11DEC"/>
    <w:multiLevelType w:val="hybridMultilevel"/>
    <w:tmpl w:val="0764ED3E"/>
    <w:lvl w:ilvl="0" w:tplc="67FCA4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E6167"/>
    <w:multiLevelType w:val="hybridMultilevel"/>
    <w:tmpl w:val="7D8CEF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D21E14"/>
    <w:multiLevelType w:val="hybridMultilevel"/>
    <w:tmpl w:val="27E27C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D621C3"/>
    <w:multiLevelType w:val="hybridMultilevel"/>
    <w:tmpl w:val="02C0DA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AF6C3C"/>
    <w:multiLevelType w:val="hybridMultilevel"/>
    <w:tmpl w:val="FAC4B6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590FBF"/>
    <w:multiLevelType w:val="hybridMultilevel"/>
    <w:tmpl w:val="9A120B14"/>
    <w:lvl w:ilvl="0" w:tplc="CC50BD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362790"/>
    <w:multiLevelType w:val="hybridMultilevel"/>
    <w:tmpl w:val="CB9CB310"/>
    <w:lvl w:ilvl="0" w:tplc="F482DDD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B59553F"/>
    <w:multiLevelType w:val="hybridMultilevel"/>
    <w:tmpl w:val="5210A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5"/>
  </w:num>
  <w:num w:numId="3">
    <w:abstractNumId w:val="25"/>
  </w:num>
  <w:num w:numId="4">
    <w:abstractNumId w:val="18"/>
  </w:num>
  <w:num w:numId="5">
    <w:abstractNumId w:val="11"/>
  </w:num>
  <w:num w:numId="6">
    <w:abstractNumId w:val="24"/>
  </w:num>
  <w:num w:numId="7">
    <w:abstractNumId w:val="6"/>
  </w:num>
  <w:num w:numId="8">
    <w:abstractNumId w:val="22"/>
  </w:num>
  <w:num w:numId="9">
    <w:abstractNumId w:val="16"/>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0"/>
  </w:num>
  <w:num w:numId="17">
    <w:abstractNumId w:val="12"/>
  </w:num>
  <w:num w:numId="18">
    <w:abstractNumId w:val="17"/>
  </w:num>
  <w:num w:numId="19">
    <w:abstractNumId w:val="27"/>
  </w:num>
  <w:num w:numId="20">
    <w:abstractNumId w:val="3"/>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3"/>
  </w:num>
  <w:num w:numId="26">
    <w:abstractNumId w:val="14"/>
  </w:num>
  <w:num w:numId="27">
    <w:abstractNumId w:val="1"/>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1C5E"/>
    <w:rsid w:val="000E413A"/>
    <w:rsid w:val="000F5AA3"/>
    <w:rsid w:val="00100396"/>
    <w:rsid w:val="00100B5C"/>
    <w:rsid w:val="001106E9"/>
    <w:rsid w:val="00124CA5"/>
    <w:rsid w:val="00127AA1"/>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5FA1"/>
    <w:rsid w:val="00260DE6"/>
    <w:rsid w:val="00273FEE"/>
    <w:rsid w:val="002762D3"/>
    <w:rsid w:val="0028204E"/>
    <w:rsid w:val="0028591B"/>
    <w:rsid w:val="002878BF"/>
    <w:rsid w:val="00291841"/>
    <w:rsid w:val="002B3C5C"/>
    <w:rsid w:val="002C449B"/>
    <w:rsid w:val="002C6040"/>
    <w:rsid w:val="002D5B3F"/>
    <w:rsid w:val="002E272E"/>
    <w:rsid w:val="002F5778"/>
    <w:rsid w:val="003223E0"/>
    <w:rsid w:val="00352C4A"/>
    <w:rsid w:val="0036104C"/>
    <w:rsid w:val="00362560"/>
    <w:rsid w:val="003732FD"/>
    <w:rsid w:val="003753B2"/>
    <w:rsid w:val="00376559"/>
    <w:rsid w:val="00382BAA"/>
    <w:rsid w:val="00384D73"/>
    <w:rsid w:val="00393EB6"/>
    <w:rsid w:val="003A3CE5"/>
    <w:rsid w:val="003B366F"/>
    <w:rsid w:val="003B3F9D"/>
    <w:rsid w:val="003B6C95"/>
    <w:rsid w:val="003D240A"/>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35E3"/>
    <w:rsid w:val="00561F00"/>
    <w:rsid w:val="00562C4E"/>
    <w:rsid w:val="00562DEC"/>
    <w:rsid w:val="00565DFC"/>
    <w:rsid w:val="00576AB4"/>
    <w:rsid w:val="00577917"/>
    <w:rsid w:val="0058048A"/>
    <w:rsid w:val="00590667"/>
    <w:rsid w:val="0059565A"/>
    <w:rsid w:val="005969E2"/>
    <w:rsid w:val="005A1689"/>
    <w:rsid w:val="005B134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BAA"/>
    <w:rsid w:val="00644256"/>
    <w:rsid w:val="00661D6F"/>
    <w:rsid w:val="006628E9"/>
    <w:rsid w:val="00662B72"/>
    <w:rsid w:val="0066725E"/>
    <w:rsid w:val="006716C7"/>
    <w:rsid w:val="00681208"/>
    <w:rsid w:val="00681FA9"/>
    <w:rsid w:val="00691EA9"/>
    <w:rsid w:val="006934D4"/>
    <w:rsid w:val="006A0141"/>
    <w:rsid w:val="006A6DC3"/>
    <w:rsid w:val="006B6BF5"/>
    <w:rsid w:val="006D49ED"/>
    <w:rsid w:val="006D55CE"/>
    <w:rsid w:val="006D637A"/>
    <w:rsid w:val="006D6F24"/>
    <w:rsid w:val="006F0F95"/>
    <w:rsid w:val="006F45BF"/>
    <w:rsid w:val="006F60E0"/>
    <w:rsid w:val="00702F71"/>
    <w:rsid w:val="007307B4"/>
    <w:rsid w:val="007366DF"/>
    <w:rsid w:val="00757839"/>
    <w:rsid w:val="007646FF"/>
    <w:rsid w:val="00770C81"/>
    <w:rsid w:val="00791024"/>
    <w:rsid w:val="00793F0A"/>
    <w:rsid w:val="007A2657"/>
    <w:rsid w:val="007C682C"/>
    <w:rsid w:val="007D2385"/>
    <w:rsid w:val="007D5DE2"/>
    <w:rsid w:val="007F214F"/>
    <w:rsid w:val="00800069"/>
    <w:rsid w:val="00802736"/>
    <w:rsid w:val="008042F0"/>
    <w:rsid w:val="00822FB1"/>
    <w:rsid w:val="00827244"/>
    <w:rsid w:val="008310A0"/>
    <w:rsid w:val="00835D29"/>
    <w:rsid w:val="00842E7F"/>
    <w:rsid w:val="00852933"/>
    <w:rsid w:val="008566E5"/>
    <w:rsid w:val="008566FE"/>
    <w:rsid w:val="00865B46"/>
    <w:rsid w:val="00896134"/>
    <w:rsid w:val="008A62BC"/>
    <w:rsid w:val="008B43E7"/>
    <w:rsid w:val="008C7B6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522"/>
    <w:rsid w:val="009871FF"/>
    <w:rsid w:val="00990799"/>
    <w:rsid w:val="00995D51"/>
    <w:rsid w:val="009A0631"/>
    <w:rsid w:val="009B10ED"/>
    <w:rsid w:val="009D3EA4"/>
    <w:rsid w:val="009D649C"/>
    <w:rsid w:val="009E4BC1"/>
    <w:rsid w:val="009F5CB2"/>
    <w:rsid w:val="009F71AC"/>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601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752"/>
    <w:rsid w:val="00CE4035"/>
    <w:rsid w:val="00CE65AB"/>
    <w:rsid w:val="00CF4266"/>
    <w:rsid w:val="00D22D9C"/>
    <w:rsid w:val="00D241F1"/>
    <w:rsid w:val="00D275CB"/>
    <w:rsid w:val="00D30DFA"/>
    <w:rsid w:val="00D463A5"/>
    <w:rsid w:val="00D4710D"/>
    <w:rsid w:val="00D47D25"/>
    <w:rsid w:val="00D62ACD"/>
    <w:rsid w:val="00D66827"/>
    <w:rsid w:val="00DA1955"/>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738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66E91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B3C5C"/>
    <w:pPr>
      <w:tabs>
        <w:tab w:val="left" w:pos="720"/>
        <w:tab w:val="left" w:pos="1440"/>
      </w:tabs>
    </w:pPr>
    <w:rPr>
      <w:rFonts w:ascii="CG Times (WN)" w:hAnsi="CG Times (WN)"/>
      <w:sz w:val="24"/>
      <w:lang w:eastAsia="en-US"/>
    </w:rPr>
  </w:style>
  <w:style w:type="paragraph" w:customStyle="1" w:styleId="BodyText3">
    <w:name w:val="Body Text3"/>
    <w:basedOn w:val="Normal"/>
    <w:rsid w:val="005B134C"/>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92</TotalTime>
  <Pages>1</Pages>
  <Words>4270</Words>
  <Characters>24341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28554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Kerry Tudor</cp:lastModifiedBy>
  <cp:revision>11</cp:revision>
  <cp:lastPrinted>2014-10-10T07:42:00Z</cp:lastPrinted>
  <dcterms:created xsi:type="dcterms:W3CDTF">2019-06-06T11:38:00Z</dcterms:created>
  <dcterms:modified xsi:type="dcterms:W3CDTF">2020-02-18T16:20:00Z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