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C5626" w14:textId="59A0B33F"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BMIH5003 Cultural Awareness</w:t>
      </w:r>
    </w:p>
    <w:p w14:paraId="5348EA74" w14:textId="60697902"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Assignment 2</w:t>
      </w:r>
    </w:p>
    <w:p w14:paraId="228DBA5F" w14:textId="77777777" w:rsidR="00F91AC7" w:rsidRDefault="00F91AC7" w:rsidP="00F91AC7">
      <w:pPr>
        <w:spacing w:before="120" w:line="360" w:lineRule="auto"/>
        <w:jc w:val="both"/>
        <w:rPr>
          <w:rFonts w:ascii="Times New Roman" w:hAnsi="Times New Roman" w:cs="Times New Roman"/>
          <w:lang w:val="en-GB"/>
        </w:rPr>
      </w:pPr>
    </w:p>
    <w:p w14:paraId="044F134B" w14:textId="21DFD226"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Report on Cultural Intelligence and Sensitivity in Hotel Guest Service</w:t>
      </w:r>
    </w:p>
    <w:p w14:paraId="68A3D147" w14:textId="77777777" w:rsidR="00F91AC7" w:rsidRDefault="00F91AC7" w:rsidP="00F91AC7">
      <w:pPr>
        <w:spacing w:before="120" w:line="360" w:lineRule="auto"/>
        <w:jc w:val="both"/>
        <w:rPr>
          <w:rFonts w:ascii="Times New Roman" w:hAnsi="Times New Roman" w:cs="Times New Roman"/>
          <w:lang w:val="en-GB"/>
        </w:rPr>
      </w:pPr>
    </w:p>
    <w:p w14:paraId="7CB453B3" w14:textId="77777777" w:rsidR="00F91AC7" w:rsidRDefault="00F91AC7" w:rsidP="00F91AC7">
      <w:pPr>
        <w:spacing w:before="120" w:line="360" w:lineRule="auto"/>
        <w:jc w:val="both"/>
        <w:rPr>
          <w:rFonts w:ascii="Times New Roman" w:hAnsi="Times New Roman" w:cs="Times New Roman"/>
          <w:lang w:val="en-GB"/>
        </w:rPr>
      </w:pPr>
    </w:p>
    <w:p w14:paraId="5AE66DBB" w14:textId="77777777" w:rsidR="00F91AC7" w:rsidRDefault="00F91AC7" w:rsidP="00F91AC7">
      <w:pPr>
        <w:spacing w:before="120" w:line="360" w:lineRule="auto"/>
        <w:jc w:val="both"/>
        <w:rPr>
          <w:rFonts w:ascii="Times New Roman" w:hAnsi="Times New Roman" w:cs="Times New Roman"/>
          <w:lang w:val="en-GB"/>
        </w:rPr>
      </w:pPr>
    </w:p>
    <w:p w14:paraId="5A7F35BB" w14:textId="77777777" w:rsidR="00F91AC7" w:rsidRDefault="00F91AC7" w:rsidP="00F91AC7">
      <w:pPr>
        <w:spacing w:before="120" w:line="360" w:lineRule="auto"/>
        <w:jc w:val="both"/>
        <w:rPr>
          <w:rFonts w:ascii="Times New Roman" w:hAnsi="Times New Roman" w:cs="Times New Roman"/>
          <w:lang w:val="en-GB"/>
        </w:rPr>
      </w:pPr>
    </w:p>
    <w:p w14:paraId="0DABF745" w14:textId="77777777" w:rsidR="00F91AC7" w:rsidRDefault="00F91AC7" w:rsidP="00F91AC7">
      <w:pPr>
        <w:spacing w:before="120" w:line="360" w:lineRule="auto"/>
        <w:jc w:val="both"/>
        <w:rPr>
          <w:rFonts w:ascii="Times New Roman" w:hAnsi="Times New Roman" w:cs="Times New Roman"/>
          <w:lang w:val="en-GB"/>
        </w:rPr>
      </w:pPr>
    </w:p>
    <w:p w14:paraId="56C6E967" w14:textId="77777777" w:rsidR="00F91AC7" w:rsidRDefault="00F91AC7" w:rsidP="00F91AC7">
      <w:pPr>
        <w:spacing w:before="120" w:line="360" w:lineRule="auto"/>
        <w:jc w:val="both"/>
        <w:rPr>
          <w:rFonts w:ascii="Times New Roman" w:hAnsi="Times New Roman" w:cs="Times New Roman"/>
          <w:lang w:val="en-GB"/>
        </w:rPr>
      </w:pPr>
    </w:p>
    <w:p w14:paraId="7B2B82B9" w14:textId="77777777" w:rsidR="00F91AC7" w:rsidRDefault="00F91AC7" w:rsidP="00F91AC7">
      <w:pPr>
        <w:spacing w:before="120" w:line="360" w:lineRule="auto"/>
        <w:jc w:val="both"/>
        <w:rPr>
          <w:rFonts w:ascii="Times New Roman" w:hAnsi="Times New Roman" w:cs="Times New Roman"/>
          <w:lang w:val="en-GB"/>
        </w:rPr>
      </w:pPr>
    </w:p>
    <w:p w14:paraId="54111107" w14:textId="77777777" w:rsidR="00F91AC7" w:rsidRDefault="00F91AC7" w:rsidP="00F91AC7">
      <w:pPr>
        <w:spacing w:before="120" w:line="360" w:lineRule="auto"/>
        <w:jc w:val="both"/>
        <w:rPr>
          <w:rFonts w:ascii="Times New Roman" w:hAnsi="Times New Roman" w:cs="Times New Roman"/>
          <w:lang w:val="en-GB"/>
        </w:rPr>
      </w:pPr>
    </w:p>
    <w:p w14:paraId="4D0DDC6E" w14:textId="77777777" w:rsidR="00F91AC7" w:rsidRDefault="00F91AC7" w:rsidP="00F91AC7">
      <w:pPr>
        <w:spacing w:before="120" w:line="360" w:lineRule="auto"/>
        <w:jc w:val="both"/>
        <w:rPr>
          <w:rFonts w:ascii="Times New Roman" w:hAnsi="Times New Roman" w:cs="Times New Roman"/>
          <w:lang w:val="en-GB"/>
        </w:rPr>
      </w:pPr>
    </w:p>
    <w:p w14:paraId="32096141" w14:textId="77777777" w:rsidR="00F91AC7" w:rsidRDefault="00F91AC7" w:rsidP="00F91AC7">
      <w:pPr>
        <w:spacing w:before="120" w:line="360" w:lineRule="auto"/>
        <w:jc w:val="both"/>
        <w:rPr>
          <w:rFonts w:ascii="Times New Roman" w:hAnsi="Times New Roman" w:cs="Times New Roman"/>
          <w:lang w:val="en-GB"/>
        </w:rPr>
      </w:pPr>
    </w:p>
    <w:p w14:paraId="5EEB7803" w14:textId="77777777" w:rsidR="00F91AC7" w:rsidRDefault="00F91AC7" w:rsidP="00F91AC7">
      <w:pPr>
        <w:spacing w:before="120" w:line="360" w:lineRule="auto"/>
        <w:jc w:val="both"/>
        <w:rPr>
          <w:rFonts w:ascii="Times New Roman" w:hAnsi="Times New Roman" w:cs="Times New Roman"/>
          <w:lang w:val="en-GB"/>
        </w:rPr>
      </w:pPr>
    </w:p>
    <w:p w14:paraId="5301FF60" w14:textId="77777777" w:rsidR="00F91AC7" w:rsidRDefault="00F91AC7" w:rsidP="00F91AC7">
      <w:pPr>
        <w:spacing w:before="120" w:line="360" w:lineRule="auto"/>
        <w:jc w:val="both"/>
        <w:rPr>
          <w:rFonts w:ascii="Times New Roman" w:hAnsi="Times New Roman" w:cs="Times New Roman"/>
          <w:lang w:val="en-GB"/>
        </w:rPr>
      </w:pPr>
    </w:p>
    <w:p w14:paraId="689AC0B0" w14:textId="77777777" w:rsidR="00F91AC7" w:rsidRDefault="00F91AC7" w:rsidP="00F91AC7">
      <w:pPr>
        <w:spacing w:before="120" w:line="360" w:lineRule="auto"/>
        <w:jc w:val="both"/>
        <w:rPr>
          <w:rFonts w:ascii="Times New Roman" w:hAnsi="Times New Roman" w:cs="Times New Roman"/>
          <w:lang w:val="en-GB"/>
        </w:rPr>
      </w:pPr>
    </w:p>
    <w:p w14:paraId="72063511" w14:textId="77777777" w:rsidR="00F91AC7" w:rsidRDefault="00F91AC7" w:rsidP="00F91AC7">
      <w:pPr>
        <w:spacing w:before="120" w:line="360" w:lineRule="auto"/>
        <w:jc w:val="both"/>
        <w:rPr>
          <w:rFonts w:ascii="Times New Roman" w:hAnsi="Times New Roman" w:cs="Times New Roman"/>
          <w:lang w:val="en-GB"/>
        </w:rPr>
      </w:pPr>
    </w:p>
    <w:p w14:paraId="63310F16" w14:textId="77777777" w:rsidR="00F91AC7" w:rsidRDefault="00F91AC7" w:rsidP="00F91AC7">
      <w:pPr>
        <w:spacing w:before="120" w:line="360" w:lineRule="auto"/>
        <w:jc w:val="both"/>
        <w:rPr>
          <w:rFonts w:ascii="Times New Roman" w:hAnsi="Times New Roman" w:cs="Times New Roman"/>
          <w:lang w:val="en-GB"/>
        </w:rPr>
      </w:pPr>
    </w:p>
    <w:p w14:paraId="24C03FC5" w14:textId="77777777" w:rsidR="00F91AC7" w:rsidRDefault="00F91AC7" w:rsidP="00F91AC7">
      <w:pPr>
        <w:spacing w:before="120" w:line="360" w:lineRule="auto"/>
        <w:jc w:val="both"/>
        <w:rPr>
          <w:rFonts w:ascii="Times New Roman" w:hAnsi="Times New Roman" w:cs="Times New Roman"/>
          <w:lang w:val="en-GB"/>
        </w:rPr>
      </w:pPr>
    </w:p>
    <w:p w14:paraId="0C88730B" w14:textId="77777777" w:rsidR="00F91AC7" w:rsidRDefault="00F91AC7" w:rsidP="00F91AC7">
      <w:pPr>
        <w:spacing w:before="120" w:line="360" w:lineRule="auto"/>
        <w:jc w:val="both"/>
        <w:rPr>
          <w:rFonts w:ascii="Times New Roman" w:hAnsi="Times New Roman" w:cs="Times New Roman"/>
          <w:lang w:val="en-GB"/>
        </w:rPr>
      </w:pPr>
    </w:p>
    <w:p w14:paraId="7509EBCB" w14:textId="77777777" w:rsidR="00F91AC7" w:rsidRDefault="00F91AC7" w:rsidP="00F91AC7">
      <w:pPr>
        <w:spacing w:before="120" w:line="360" w:lineRule="auto"/>
        <w:jc w:val="both"/>
        <w:rPr>
          <w:rFonts w:ascii="Times New Roman" w:hAnsi="Times New Roman" w:cs="Times New Roman"/>
          <w:lang w:val="en-GB"/>
        </w:rPr>
      </w:pPr>
    </w:p>
    <w:p w14:paraId="7791E47D" w14:textId="77777777" w:rsidR="00F91AC7" w:rsidRDefault="00F91AC7" w:rsidP="00F91AC7">
      <w:pPr>
        <w:spacing w:before="120" w:line="360" w:lineRule="auto"/>
        <w:jc w:val="both"/>
        <w:rPr>
          <w:rFonts w:ascii="Times New Roman" w:hAnsi="Times New Roman" w:cs="Times New Roman"/>
          <w:lang w:val="en-GB"/>
        </w:rPr>
      </w:pPr>
    </w:p>
    <w:p w14:paraId="5BA9CA19" w14:textId="77777777" w:rsidR="00F91AC7" w:rsidRDefault="00F91AC7" w:rsidP="00F91AC7">
      <w:pPr>
        <w:spacing w:before="120" w:line="360" w:lineRule="auto"/>
        <w:jc w:val="both"/>
        <w:rPr>
          <w:rFonts w:ascii="Times New Roman" w:hAnsi="Times New Roman" w:cs="Times New Roman"/>
          <w:lang w:val="en-GB"/>
        </w:rPr>
      </w:pPr>
    </w:p>
    <w:p w14:paraId="708F1204" w14:textId="77777777" w:rsidR="00F91AC7" w:rsidRDefault="00F91AC7" w:rsidP="00F91AC7">
      <w:pPr>
        <w:spacing w:before="120" w:line="360" w:lineRule="auto"/>
        <w:jc w:val="both"/>
        <w:rPr>
          <w:rFonts w:ascii="Times New Roman" w:hAnsi="Times New Roman" w:cs="Times New Roman"/>
          <w:lang w:val="en-GB"/>
        </w:rPr>
      </w:pPr>
    </w:p>
    <w:p w14:paraId="5DD9CA56" w14:textId="77777777" w:rsidR="00F91AC7" w:rsidRDefault="00F91AC7" w:rsidP="00F91AC7">
      <w:pPr>
        <w:spacing w:before="120" w:line="360" w:lineRule="auto"/>
        <w:jc w:val="both"/>
        <w:rPr>
          <w:rFonts w:ascii="Times New Roman" w:hAnsi="Times New Roman" w:cs="Times New Roman"/>
          <w:lang w:val="en-GB"/>
        </w:rPr>
      </w:pPr>
    </w:p>
    <w:sdt>
      <w:sdtPr>
        <w:rPr>
          <w:rFonts w:ascii="Times New Roman" w:eastAsiaTheme="minorHAnsi" w:hAnsi="Times New Roman" w:cs="Times New Roman"/>
          <w:b w:val="0"/>
          <w:bCs w:val="0"/>
          <w:color w:val="auto"/>
          <w:kern w:val="2"/>
          <w:sz w:val="24"/>
          <w:szCs w:val="24"/>
          <w:lang w:val="en-IT"/>
          <w14:ligatures w14:val="standardContextual"/>
        </w:rPr>
        <w:id w:val="-1820326705"/>
        <w:docPartObj>
          <w:docPartGallery w:val="Table of Contents"/>
          <w:docPartUnique/>
        </w:docPartObj>
      </w:sdtPr>
      <w:sdtEndPr>
        <w:rPr>
          <w:noProof/>
        </w:rPr>
      </w:sdtEndPr>
      <w:sdtContent>
        <w:p w14:paraId="111F8F49" w14:textId="2A66EDE2" w:rsidR="00F91AC7" w:rsidRPr="00F91AC7" w:rsidRDefault="00F91AC7">
          <w:pPr>
            <w:pStyle w:val="TOCHeading"/>
            <w:rPr>
              <w:rFonts w:ascii="Times New Roman" w:hAnsi="Times New Roman" w:cs="Times New Roman"/>
              <w:b w:val="0"/>
              <w:bCs w:val="0"/>
            </w:rPr>
          </w:pPr>
          <w:r w:rsidRPr="00F91AC7">
            <w:rPr>
              <w:rFonts w:ascii="Times New Roman" w:hAnsi="Times New Roman" w:cs="Times New Roman"/>
              <w:b w:val="0"/>
              <w:bCs w:val="0"/>
            </w:rPr>
            <w:t>Table of Contents</w:t>
          </w:r>
        </w:p>
        <w:p w14:paraId="1C564221" w14:textId="548C91A8" w:rsidR="00F91AC7" w:rsidRPr="00F91AC7" w:rsidRDefault="00F91AC7" w:rsidP="00F91AC7">
          <w:pPr>
            <w:pStyle w:val="TOC1"/>
            <w:rPr>
              <w:rFonts w:ascii="Times New Roman" w:hAnsi="Times New Roman" w:cs="Times New Roman"/>
            </w:rPr>
          </w:pPr>
          <w:r w:rsidRPr="00F91AC7">
            <w:rPr>
              <w:rFonts w:ascii="Times New Roman" w:hAnsi="Times New Roman" w:cs="Times New Roman"/>
              <w:noProof w:val="0"/>
            </w:rPr>
            <w:fldChar w:fldCharType="begin"/>
          </w:r>
          <w:r w:rsidRPr="00F91AC7">
            <w:rPr>
              <w:rFonts w:ascii="Times New Roman" w:hAnsi="Times New Roman" w:cs="Times New Roman"/>
            </w:rPr>
            <w:instrText xml:space="preserve"> TOC \o "1-3" \h \z \u </w:instrText>
          </w:r>
          <w:r w:rsidRPr="00F91AC7">
            <w:rPr>
              <w:rFonts w:ascii="Times New Roman" w:hAnsi="Times New Roman" w:cs="Times New Roman"/>
              <w:noProof w:val="0"/>
            </w:rPr>
            <w:fldChar w:fldCharType="separate"/>
          </w:r>
          <w:hyperlink w:anchor="_Toc134891761" w:history="1">
            <w:r w:rsidRPr="00F91AC7">
              <w:rPr>
                <w:rStyle w:val="Hyperlink"/>
                <w:rFonts w:ascii="Times New Roman" w:hAnsi="Times New Roman" w:cs="Times New Roman"/>
              </w:rPr>
              <w:t>Introduction</w:t>
            </w:r>
            <w:r w:rsidRPr="00F91AC7">
              <w:rPr>
                <w:rFonts w:ascii="Times New Roman" w:hAnsi="Times New Roman" w:cs="Times New Roman"/>
                <w:webHidden/>
              </w:rPr>
              <w:tab/>
            </w:r>
            <w:r w:rsidRPr="00F91AC7">
              <w:rPr>
                <w:rFonts w:ascii="Times New Roman" w:hAnsi="Times New Roman" w:cs="Times New Roman"/>
                <w:webHidden/>
              </w:rPr>
              <w:fldChar w:fldCharType="begin"/>
            </w:r>
            <w:r w:rsidRPr="00F91AC7">
              <w:rPr>
                <w:rFonts w:ascii="Times New Roman" w:hAnsi="Times New Roman" w:cs="Times New Roman"/>
                <w:webHidden/>
              </w:rPr>
              <w:instrText xml:space="preserve"> PAGEREF _Toc134891761 \h </w:instrText>
            </w:r>
            <w:r w:rsidRPr="00F91AC7">
              <w:rPr>
                <w:rFonts w:ascii="Times New Roman" w:hAnsi="Times New Roman" w:cs="Times New Roman"/>
                <w:webHidden/>
              </w:rPr>
            </w:r>
            <w:r w:rsidRPr="00F91AC7">
              <w:rPr>
                <w:rFonts w:ascii="Times New Roman" w:hAnsi="Times New Roman" w:cs="Times New Roman"/>
                <w:webHidden/>
              </w:rPr>
              <w:fldChar w:fldCharType="separate"/>
            </w:r>
            <w:r>
              <w:rPr>
                <w:rFonts w:ascii="Times New Roman" w:hAnsi="Times New Roman" w:cs="Times New Roman"/>
                <w:webHidden/>
              </w:rPr>
              <w:t>1</w:t>
            </w:r>
            <w:r w:rsidRPr="00F91AC7">
              <w:rPr>
                <w:rFonts w:ascii="Times New Roman" w:hAnsi="Times New Roman" w:cs="Times New Roman"/>
                <w:webHidden/>
              </w:rPr>
              <w:fldChar w:fldCharType="end"/>
            </w:r>
          </w:hyperlink>
        </w:p>
        <w:p w14:paraId="3433B498" w14:textId="74225121" w:rsidR="00F91AC7" w:rsidRPr="00F91AC7" w:rsidRDefault="00000000" w:rsidP="00F91AC7">
          <w:pPr>
            <w:pStyle w:val="TOC1"/>
            <w:rPr>
              <w:rFonts w:ascii="Times New Roman" w:hAnsi="Times New Roman" w:cs="Times New Roman"/>
            </w:rPr>
          </w:pPr>
          <w:hyperlink w:anchor="_Toc134891762" w:history="1">
            <w:r w:rsidR="00F91AC7" w:rsidRPr="00F91AC7">
              <w:rPr>
                <w:rStyle w:val="Hyperlink"/>
                <w:rFonts w:ascii="Times New Roman" w:hAnsi="Times New Roman" w:cs="Times New Roman"/>
              </w:rPr>
              <w:t>Cultural intelligence and sensitivity</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_Toc134891762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1</w:t>
            </w:r>
            <w:r w:rsidR="00F91AC7" w:rsidRPr="00F91AC7">
              <w:rPr>
                <w:rFonts w:ascii="Times New Roman" w:hAnsi="Times New Roman" w:cs="Times New Roman"/>
                <w:webHidden/>
              </w:rPr>
              <w:fldChar w:fldCharType="end"/>
            </w:r>
          </w:hyperlink>
        </w:p>
        <w:p w14:paraId="3EA4056F" w14:textId="0F2F61F2" w:rsidR="00F91AC7" w:rsidRPr="00F91AC7" w:rsidRDefault="00000000" w:rsidP="00F91AC7">
          <w:pPr>
            <w:pStyle w:val="TOC1"/>
            <w:rPr>
              <w:rFonts w:ascii="Times New Roman" w:hAnsi="Times New Roman" w:cs="Times New Roman"/>
            </w:rPr>
          </w:pPr>
          <w:hyperlink w:anchor="_Toc134891763" w:history="1">
            <w:r w:rsidR="00F91AC7" w:rsidRPr="00F91AC7">
              <w:rPr>
                <w:rStyle w:val="Hyperlink"/>
                <w:rFonts w:ascii="Times New Roman" w:hAnsi="Times New Roman" w:cs="Times New Roman"/>
              </w:rPr>
              <w:t>Cross-cultural theories and models</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_Toc134891763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1</w:t>
            </w:r>
            <w:r w:rsidR="00F91AC7" w:rsidRPr="00F91AC7">
              <w:rPr>
                <w:rFonts w:ascii="Times New Roman" w:hAnsi="Times New Roman" w:cs="Times New Roman"/>
                <w:webHidden/>
              </w:rPr>
              <w:fldChar w:fldCharType="end"/>
            </w:r>
          </w:hyperlink>
        </w:p>
        <w:p w14:paraId="3571417A" w14:textId="08737A14" w:rsidR="00F91AC7" w:rsidRPr="00F91AC7" w:rsidRDefault="00000000" w:rsidP="00F91AC7">
          <w:pPr>
            <w:pStyle w:val="TOC1"/>
            <w:rPr>
              <w:rFonts w:ascii="Times New Roman" w:hAnsi="Times New Roman" w:cs="Times New Roman"/>
            </w:rPr>
          </w:pPr>
          <w:hyperlink w:anchor="_Toc134891764" w:history="1">
            <w:r w:rsidR="00F91AC7" w:rsidRPr="00F91AC7">
              <w:rPr>
                <w:rStyle w:val="Hyperlink"/>
                <w:rFonts w:ascii="Times New Roman" w:hAnsi="Times New Roman" w:cs="Times New Roman"/>
              </w:rPr>
              <w:t>Table of ‘Do’s and Don’ts’ for Hotel Personnel</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_Toc134891764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3</w:t>
            </w:r>
            <w:r w:rsidR="00F91AC7" w:rsidRPr="00F91AC7">
              <w:rPr>
                <w:rFonts w:ascii="Times New Roman" w:hAnsi="Times New Roman" w:cs="Times New Roman"/>
                <w:webHidden/>
              </w:rPr>
              <w:fldChar w:fldCharType="end"/>
            </w:r>
          </w:hyperlink>
        </w:p>
        <w:p w14:paraId="54E9AA1B" w14:textId="2EAF5711" w:rsidR="00F91AC7" w:rsidRPr="00F91AC7" w:rsidRDefault="00000000" w:rsidP="00F91AC7">
          <w:pPr>
            <w:pStyle w:val="TOC1"/>
            <w:rPr>
              <w:rFonts w:ascii="Times New Roman" w:hAnsi="Times New Roman" w:cs="Times New Roman"/>
            </w:rPr>
          </w:pPr>
          <w:hyperlink w:anchor="_Toc134891765" w:history="1">
            <w:r w:rsidR="00F91AC7" w:rsidRPr="00F91AC7">
              <w:rPr>
                <w:rStyle w:val="Hyperlink"/>
                <w:rFonts w:ascii="Times New Roman" w:hAnsi="Times New Roman" w:cs="Times New Roman"/>
              </w:rPr>
              <w:t>Conclusion</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_Toc134891765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4</w:t>
            </w:r>
            <w:r w:rsidR="00F91AC7" w:rsidRPr="00F91AC7">
              <w:rPr>
                <w:rFonts w:ascii="Times New Roman" w:hAnsi="Times New Roman" w:cs="Times New Roman"/>
                <w:webHidden/>
              </w:rPr>
              <w:fldChar w:fldCharType="end"/>
            </w:r>
          </w:hyperlink>
        </w:p>
        <w:p w14:paraId="232F9DE9" w14:textId="3AAD3F46" w:rsidR="00F91AC7" w:rsidRPr="00F91AC7" w:rsidRDefault="00000000" w:rsidP="00F91AC7">
          <w:pPr>
            <w:pStyle w:val="TOC1"/>
            <w:rPr>
              <w:rFonts w:ascii="Times New Roman" w:hAnsi="Times New Roman" w:cs="Times New Roman"/>
            </w:rPr>
          </w:pPr>
          <w:hyperlink w:anchor="_Toc134891766" w:history="1">
            <w:r w:rsidR="00F91AC7" w:rsidRPr="00F91AC7">
              <w:rPr>
                <w:rStyle w:val="Hyperlink"/>
                <w:rFonts w:ascii="Times New Roman" w:hAnsi="Times New Roman" w:cs="Times New Roman"/>
              </w:rPr>
              <w:t>References</w:t>
            </w:r>
            <w:r w:rsidR="00F91AC7" w:rsidRPr="00F91AC7">
              <w:rPr>
                <w:rFonts w:ascii="Times New Roman" w:hAnsi="Times New Roman" w:cs="Times New Roman"/>
                <w:webHidden/>
              </w:rPr>
              <w:tab/>
            </w:r>
            <w:r w:rsidR="00F91AC7" w:rsidRPr="00F91AC7">
              <w:rPr>
                <w:rFonts w:ascii="Times New Roman" w:hAnsi="Times New Roman" w:cs="Times New Roman"/>
                <w:webHidden/>
              </w:rPr>
              <w:fldChar w:fldCharType="begin"/>
            </w:r>
            <w:r w:rsidR="00F91AC7" w:rsidRPr="00F91AC7">
              <w:rPr>
                <w:rFonts w:ascii="Times New Roman" w:hAnsi="Times New Roman" w:cs="Times New Roman"/>
                <w:webHidden/>
              </w:rPr>
              <w:instrText xml:space="preserve"> PAGEREF _Toc134891766 \h </w:instrText>
            </w:r>
            <w:r w:rsidR="00F91AC7" w:rsidRPr="00F91AC7">
              <w:rPr>
                <w:rFonts w:ascii="Times New Roman" w:hAnsi="Times New Roman" w:cs="Times New Roman"/>
                <w:webHidden/>
              </w:rPr>
            </w:r>
            <w:r w:rsidR="00F91AC7" w:rsidRPr="00F91AC7">
              <w:rPr>
                <w:rFonts w:ascii="Times New Roman" w:hAnsi="Times New Roman" w:cs="Times New Roman"/>
                <w:webHidden/>
              </w:rPr>
              <w:fldChar w:fldCharType="separate"/>
            </w:r>
            <w:r w:rsidR="00F91AC7">
              <w:rPr>
                <w:rFonts w:ascii="Times New Roman" w:hAnsi="Times New Roman" w:cs="Times New Roman"/>
                <w:webHidden/>
              </w:rPr>
              <w:t>6</w:t>
            </w:r>
            <w:r w:rsidR="00F91AC7" w:rsidRPr="00F91AC7">
              <w:rPr>
                <w:rFonts w:ascii="Times New Roman" w:hAnsi="Times New Roman" w:cs="Times New Roman"/>
                <w:webHidden/>
              </w:rPr>
              <w:fldChar w:fldCharType="end"/>
            </w:r>
          </w:hyperlink>
        </w:p>
        <w:p w14:paraId="02C89E1E" w14:textId="018D724F" w:rsidR="00F91AC7" w:rsidRPr="00F91AC7" w:rsidRDefault="00F91AC7">
          <w:pPr>
            <w:rPr>
              <w:rFonts w:ascii="Times New Roman" w:hAnsi="Times New Roman" w:cs="Times New Roman"/>
            </w:rPr>
          </w:pPr>
          <w:r w:rsidRPr="00F91AC7">
            <w:rPr>
              <w:rFonts w:ascii="Times New Roman" w:hAnsi="Times New Roman" w:cs="Times New Roman"/>
              <w:noProof/>
            </w:rPr>
            <w:fldChar w:fldCharType="end"/>
          </w:r>
        </w:p>
      </w:sdtContent>
    </w:sdt>
    <w:p w14:paraId="3ED70BA0" w14:textId="77777777" w:rsidR="00F91AC7" w:rsidRPr="00F91AC7" w:rsidRDefault="00F91AC7" w:rsidP="00F91AC7">
      <w:pPr>
        <w:spacing w:before="120" w:line="360" w:lineRule="auto"/>
        <w:jc w:val="both"/>
        <w:rPr>
          <w:rFonts w:ascii="Times New Roman" w:hAnsi="Times New Roman" w:cs="Times New Roman"/>
          <w:lang w:val="en-GB"/>
        </w:rPr>
      </w:pPr>
    </w:p>
    <w:p w14:paraId="71330598" w14:textId="77777777" w:rsidR="00F91AC7" w:rsidRDefault="00F91AC7" w:rsidP="00F91AC7">
      <w:pPr>
        <w:spacing w:before="120" w:line="360" w:lineRule="auto"/>
        <w:jc w:val="both"/>
        <w:rPr>
          <w:rFonts w:ascii="Times New Roman" w:hAnsi="Times New Roman" w:cs="Times New Roman"/>
          <w:lang w:val="en-GB"/>
        </w:rPr>
      </w:pPr>
    </w:p>
    <w:p w14:paraId="09612749" w14:textId="77777777" w:rsidR="00F91AC7" w:rsidRDefault="00F91AC7" w:rsidP="00F91AC7">
      <w:pPr>
        <w:spacing w:before="120" w:line="360" w:lineRule="auto"/>
        <w:jc w:val="both"/>
        <w:rPr>
          <w:rFonts w:ascii="Times New Roman" w:hAnsi="Times New Roman" w:cs="Times New Roman"/>
          <w:lang w:val="en-GB"/>
        </w:rPr>
      </w:pPr>
    </w:p>
    <w:p w14:paraId="1E0487BA" w14:textId="77777777" w:rsidR="00F91AC7" w:rsidRDefault="00F91AC7" w:rsidP="00F91AC7">
      <w:pPr>
        <w:spacing w:before="120" w:line="360" w:lineRule="auto"/>
        <w:jc w:val="both"/>
        <w:rPr>
          <w:rFonts w:ascii="Times New Roman" w:hAnsi="Times New Roman" w:cs="Times New Roman"/>
          <w:lang w:val="en-GB"/>
        </w:rPr>
      </w:pPr>
    </w:p>
    <w:p w14:paraId="6AB217EA" w14:textId="77777777" w:rsidR="00F91AC7" w:rsidRDefault="00F91AC7" w:rsidP="00F91AC7">
      <w:pPr>
        <w:spacing w:before="120" w:line="360" w:lineRule="auto"/>
        <w:jc w:val="both"/>
        <w:rPr>
          <w:rFonts w:ascii="Times New Roman" w:hAnsi="Times New Roman" w:cs="Times New Roman"/>
          <w:lang w:val="en-GB"/>
        </w:rPr>
      </w:pPr>
    </w:p>
    <w:p w14:paraId="793C1C15" w14:textId="77777777" w:rsidR="00F91AC7" w:rsidRDefault="00F91AC7" w:rsidP="00F91AC7">
      <w:pPr>
        <w:spacing w:before="120" w:line="360" w:lineRule="auto"/>
        <w:jc w:val="both"/>
        <w:rPr>
          <w:rFonts w:ascii="Times New Roman" w:hAnsi="Times New Roman" w:cs="Times New Roman"/>
          <w:lang w:val="en-GB"/>
        </w:rPr>
      </w:pPr>
    </w:p>
    <w:p w14:paraId="4814407E" w14:textId="77777777" w:rsidR="00F91AC7" w:rsidRDefault="00F91AC7" w:rsidP="00F91AC7">
      <w:pPr>
        <w:spacing w:before="120" w:line="360" w:lineRule="auto"/>
        <w:jc w:val="both"/>
        <w:rPr>
          <w:rFonts w:ascii="Times New Roman" w:hAnsi="Times New Roman" w:cs="Times New Roman"/>
          <w:lang w:val="en-GB"/>
        </w:rPr>
      </w:pPr>
    </w:p>
    <w:p w14:paraId="4FC2A7A3" w14:textId="77777777" w:rsidR="00F91AC7" w:rsidRDefault="00F91AC7" w:rsidP="00F91AC7">
      <w:pPr>
        <w:spacing w:before="120" w:line="360" w:lineRule="auto"/>
        <w:jc w:val="both"/>
        <w:rPr>
          <w:rFonts w:ascii="Times New Roman" w:hAnsi="Times New Roman" w:cs="Times New Roman"/>
          <w:lang w:val="en-GB"/>
        </w:rPr>
      </w:pPr>
    </w:p>
    <w:p w14:paraId="2E5BF750" w14:textId="77777777" w:rsidR="00F91AC7" w:rsidRDefault="00F91AC7" w:rsidP="00F91AC7">
      <w:pPr>
        <w:spacing w:before="120" w:line="360" w:lineRule="auto"/>
        <w:jc w:val="both"/>
        <w:rPr>
          <w:rFonts w:ascii="Times New Roman" w:hAnsi="Times New Roman" w:cs="Times New Roman"/>
          <w:lang w:val="en-GB"/>
        </w:rPr>
      </w:pPr>
    </w:p>
    <w:p w14:paraId="530DA2FE" w14:textId="77777777" w:rsidR="00F91AC7" w:rsidRDefault="00F91AC7" w:rsidP="00F91AC7">
      <w:pPr>
        <w:spacing w:before="120" w:line="360" w:lineRule="auto"/>
        <w:jc w:val="both"/>
        <w:rPr>
          <w:rFonts w:ascii="Times New Roman" w:hAnsi="Times New Roman" w:cs="Times New Roman"/>
          <w:lang w:val="en-GB"/>
        </w:rPr>
      </w:pPr>
    </w:p>
    <w:p w14:paraId="4FD00520" w14:textId="77777777" w:rsidR="00F91AC7" w:rsidRDefault="00F91AC7" w:rsidP="00F91AC7">
      <w:pPr>
        <w:spacing w:before="120" w:line="360" w:lineRule="auto"/>
        <w:jc w:val="both"/>
        <w:rPr>
          <w:rFonts w:ascii="Times New Roman" w:hAnsi="Times New Roman" w:cs="Times New Roman"/>
          <w:lang w:val="en-GB"/>
        </w:rPr>
      </w:pPr>
    </w:p>
    <w:p w14:paraId="2736F4D0" w14:textId="77777777" w:rsidR="00F91AC7" w:rsidRDefault="00F91AC7" w:rsidP="00F91AC7">
      <w:pPr>
        <w:spacing w:before="120" w:line="360" w:lineRule="auto"/>
        <w:jc w:val="both"/>
        <w:rPr>
          <w:rFonts w:ascii="Times New Roman" w:hAnsi="Times New Roman" w:cs="Times New Roman"/>
          <w:lang w:val="en-GB"/>
        </w:rPr>
      </w:pPr>
    </w:p>
    <w:p w14:paraId="01B258B2" w14:textId="77777777" w:rsidR="00F91AC7" w:rsidRDefault="00F91AC7" w:rsidP="00F91AC7">
      <w:pPr>
        <w:spacing w:before="120" w:line="360" w:lineRule="auto"/>
        <w:jc w:val="both"/>
        <w:rPr>
          <w:rFonts w:ascii="Times New Roman" w:hAnsi="Times New Roman" w:cs="Times New Roman"/>
          <w:lang w:val="en-GB"/>
        </w:rPr>
      </w:pPr>
    </w:p>
    <w:p w14:paraId="0736B945" w14:textId="77777777" w:rsidR="00F91AC7" w:rsidRDefault="00F91AC7" w:rsidP="00F91AC7">
      <w:pPr>
        <w:spacing w:before="120" w:line="360" w:lineRule="auto"/>
        <w:jc w:val="both"/>
        <w:rPr>
          <w:rFonts w:ascii="Times New Roman" w:hAnsi="Times New Roman" w:cs="Times New Roman"/>
          <w:lang w:val="en-GB"/>
        </w:rPr>
      </w:pPr>
    </w:p>
    <w:p w14:paraId="6524D650" w14:textId="77777777" w:rsidR="00F91AC7" w:rsidRDefault="00F91AC7" w:rsidP="00F91AC7">
      <w:pPr>
        <w:spacing w:before="120" w:line="360" w:lineRule="auto"/>
        <w:jc w:val="both"/>
        <w:rPr>
          <w:rFonts w:ascii="Times New Roman" w:hAnsi="Times New Roman" w:cs="Times New Roman"/>
          <w:lang w:val="en-GB"/>
        </w:rPr>
      </w:pPr>
    </w:p>
    <w:p w14:paraId="2AFAD0C7" w14:textId="77777777" w:rsidR="00F91AC7" w:rsidRDefault="00F91AC7" w:rsidP="00F91AC7">
      <w:pPr>
        <w:spacing w:before="120" w:line="360" w:lineRule="auto"/>
        <w:jc w:val="both"/>
        <w:rPr>
          <w:rFonts w:ascii="Times New Roman" w:hAnsi="Times New Roman" w:cs="Times New Roman"/>
          <w:lang w:val="en-GB"/>
        </w:rPr>
      </w:pPr>
    </w:p>
    <w:p w14:paraId="04F11676" w14:textId="77777777" w:rsidR="00F91AC7" w:rsidRDefault="00F91AC7" w:rsidP="00F91AC7">
      <w:pPr>
        <w:spacing w:before="120" w:line="360" w:lineRule="auto"/>
        <w:jc w:val="both"/>
        <w:rPr>
          <w:rFonts w:ascii="Times New Roman" w:hAnsi="Times New Roman" w:cs="Times New Roman"/>
          <w:lang w:val="en-GB"/>
        </w:rPr>
      </w:pPr>
    </w:p>
    <w:p w14:paraId="2C315EF1" w14:textId="77777777" w:rsidR="00F91AC7" w:rsidRDefault="00F91AC7" w:rsidP="00F91AC7">
      <w:pPr>
        <w:spacing w:before="120" w:line="360" w:lineRule="auto"/>
        <w:jc w:val="both"/>
        <w:rPr>
          <w:rFonts w:ascii="Times New Roman" w:hAnsi="Times New Roman" w:cs="Times New Roman"/>
          <w:lang w:val="en-GB"/>
        </w:rPr>
      </w:pPr>
    </w:p>
    <w:p w14:paraId="3C7963C0" w14:textId="77777777" w:rsidR="00F91AC7" w:rsidRDefault="00F91AC7" w:rsidP="00F91AC7">
      <w:pPr>
        <w:spacing w:before="120" w:line="360" w:lineRule="auto"/>
        <w:jc w:val="both"/>
        <w:rPr>
          <w:rFonts w:ascii="Times New Roman" w:hAnsi="Times New Roman" w:cs="Times New Roman"/>
          <w:lang w:val="en-GB"/>
        </w:rPr>
      </w:pPr>
    </w:p>
    <w:p w14:paraId="5945D86B" w14:textId="77777777" w:rsidR="00F91AC7" w:rsidRDefault="00F91AC7" w:rsidP="00F91AC7">
      <w:pPr>
        <w:spacing w:before="120" w:line="360" w:lineRule="auto"/>
        <w:jc w:val="both"/>
        <w:rPr>
          <w:rFonts w:ascii="Times New Roman" w:hAnsi="Times New Roman" w:cs="Times New Roman"/>
          <w:lang w:val="en-GB"/>
        </w:rPr>
      </w:pPr>
    </w:p>
    <w:p w14:paraId="13C36129" w14:textId="77777777" w:rsidR="00F91AC7" w:rsidRDefault="00F91AC7" w:rsidP="00F91AC7">
      <w:pPr>
        <w:spacing w:before="120" w:line="360" w:lineRule="auto"/>
        <w:jc w:val="both"/>
        <w:rPr>
          <w:rFonts w:ascii="Times New Roman" w:hAnsi="Times New Roman" w:cs="Times New Roman"/>
          <w:lang w:val="en-GB"/>
        </w:rPr>
        <w:sectPr w:rsidR="00F91AC7">
          <w:footerReference w:type="even" r:id="rId7"/>
          <w:footerReference w:type="default" r:id="rId8"/>
          <w:pgSz w:w="11906" w:h="16838"/>
          <w:pgMar w:top="1440" w:right="1440" w:bottom="1440" w:left="1440" w:header="708" w:footer="708" w:gutter="0"/>
          <w:cols w:space="708"/>
          <w:docGrid w:linePitch="360"/>
        </w:sectPr>
      </w:pPr>
    </w:p>
    <w:p w14:paraId="6FA07100" w14:textId="49543737" w:rsidR="00F91AC7" w:rsidRPr="00F91AC7" w:rsidRDefault="00F91AC7" w:rsidP="00F91AC7">
      <w:pPr>
        <w:pStyle w:val="Heading1"/>
        <w:rPr>
          <w:lang w:val="en-GB"/>
        </w:rPr>
      </w:pPr>
      <w:bookmarkStart w:id="0" w:name="_Toc134891761"/>
      <w:r w:rsidRPr="00F91AC7">
        <w:rPr>
          <w:lang w:val="en-GB"/>
        </w:rPr>
        <w:lastRenderedPageBreak/>
        <w:t>Introduction</w:t>
      </w:r>
      <w:bookmarkEnd w:id="0"/>
    </w:p>
    <w:p w14:paraId="09BE0394" w14:textId="1751AF3C"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Cultural intelligence </w:t>
      </w:r>
      <w:r w:rsidR="00B1793E">
        <w:rPr>
          <w:rFonts w:ascii="Times New Roman" w:hAnsi="Times New Roman" w:cs="Times New Roman"/>
          <w:lang w:val="en-GB"/>
        </w:rPr>
        <w:t xml:space="preserve">makes sure adequate </w:t>
      </w:r>
      <w:r w:rsidRPr="00F91AC7">
        <w:rPr>
          <w:rFonts w:ascii="Times New Roman" w:hAnsi="Times New Roman" w:cs="Times New Roman"/>
          <w:lang w:val="en-GB"/>
        </w:rPr>
        <w:t xml:space="preserve">sensitivity and </w:t>
      </w:r>
      <w:r w:rsidR="00B1793E">
        <w:rPr>
          <w:rFonts w:ascii="Times New Roman" w:hAnsi="Times New Roman" w:cs="Times New Roman"/>
          <w:lang w:val="en-GB"/>
        </w:rPr>
        <w:t>essential</w:t>
      </w:r>
      <w:r w:rsidRPr="00F91AC7">
        <w:rPr>
          <w:rFonts w:ascii="Times New Roman" w:hAnsi="Times New Roman" w:cs="Times New Roman"/>
          <w:lang w:val="en-GB"/>
        </w:rPr>
        <w:t xml:space="preserve"> for performing hotel services and manage exceptional hotel facilities</w:t>
      </w:r>
      <w:r>
        <w:rPr>
          <w:rFonts w:ascii="Times New Roman" w:hAnsi="Times New Roman" w:cs="Times New Roman"/>
          <w:lang w:val="en-GB"/>
        </w:rPr>
        <w:t xml:space="preserve"> (</w:t>
      </w:r>
      <w:r w:rsidR="00A02A7D" w:rsidRPr="00627A88">
        <w:rPr>
          <w:rFonts w:ascii="Times New Roman" w:hAnsi="Times New Roman" w:cs="Times New Roman"/>
          <w:color w:val="222222"/>
          <w:shd w:val="clear" w:color="auto" w:fill="FFFFFF"/>
        </w:rPr>
        <w:t>Shepherd, S.M., 2019</w:t>
      </w:r>
      <w:r w:rsidRPr="006048AB">
        <w:rPr>
          <w:rFonts w:ascii="Times New Roman" w:hAnsi="Times New Roman" w:cs="Times New Roman"/>
        </w:rPr>
        <w:t>)</w:t>
      </w:r>
      <w:r w:rsidRPr="00F91AC7">
        <w:rPr>
          <w:rFonts w:ascii="Times New Roman" w:hAnsi="Times New Roman" w:cs="Times New Roman"/>
          <w:lang w:val="en-GB"/>
        </w:rPr>
        <w:t xml:space="preserve">. </w:t>
      </w:r>
      <w:r w:rsidR="00B1793E">
        <w:rPr>
          <w:rFonts w:ascii="Times New Roman" w:hAnsi="Times New Roman" w:cs="Times New Roman"/>
          <w:lang w:val="en-GB"/>
        </w:rPr>
        <w:t xml:space="preserve">Seeking the norms, values and </w:t>
      </w:r>
      <w:r w:rsidRPr="00F91AC7">
        <w:rPr>
          <w:rFonts w:ascii="Times New Roman" w:hAnsi="Times New Roman" w:cs="Times New Roman"/>
          <w:lang w:val="en-GB"/>
        </w:rPr>
        <w:t xml:space="preserve">expectations for the guests </w:t>
      </w:r>
      <w:r w:rsidR="00B1793E">
        <w:rPr>
          <w:rFonts w:ascii="Times New Roman" w:hAnsi="Times New Roman" w:cs="Times New Roman"/>
          <w:lang w:val="en-GB"/>
        </w:rPr>
        <w:t xml:space="preserve">can help to fulfil personalised </w:t>
      </w:r>
      <w:r w:rsidRPr="00F91AC7">
        <w:rPr>
          <w:rFonts w:ascii="Times New Roman" w:hAnsi="Times New Roman" w:cs="Times New Roman"/>
          <w:lang w:val="en-GB"/>
        </w:rPr>
        <w:t xml:space="preserve">and satisfactory experience. This report will </w:t>
      </w:r>
      <w:r w:rsidR="00B1793E">
        <w:rPr>
          <w:rFonts w:ascii="Times New Roman" w:hAnsi="Times New Roman" w:cs="Times New Roman"/>
          <w:lang w:val="en-GB"/>
        </w:rPr>
        <w:t xml:space="preserve">go through </w:t>
      </w:r>
      <w:r w:rsidR="00A5068D">
        <w:rPr>
          <w:rFonts w:ascii="Times New Roman" w:hAnsi="Times New Roman" w:cs="Times New Roman"/>
          <w:lang w:val="en-GB"/>
        </w:rPr>
        <w:t xml:space="preserve">diverse cultural </w:t>
      </w:r>
      <w:r w:rsidRPr="00F91AC7">
        <w:rPr>
          <w:rFonts w:ascii="Times New Roman" w:hAnsi="Times New Roman" w:cs="Times New Roman"/>
          <w:lang w:val="en-GB"/>
        </w:rPr>
        <w:t>intelligence and sensitivity in the hospitality industry</w:t>
      </w:r>
      <w:r w:rsidR="00A5068D">
        <w:rPr>
          <w:rFonts w:ascii="Times New Roman" w:hAnsi="Times New Roman" w:cs="Times New Roman"/>
          <w:lang w:val="en-GB"/>
        </w:rPr>
        <w:t>. Furthermore, going through the i</w:t>
      </w:r>
      <w:r w:rsidRPr="00F91AC7">
        <w:rPr>
          <w:rFonts w:ascii="Times New Roman" w:hAnsi="Times New Roman" w:cs="Times New Roman"/>
          <w:lang w:val="en-GB"/>
        </w:rPr>
        <w:t>ntelligence and sensitivity in the service implications for guests from Japan</w:t>
      </w:r>
      <w:r w:rsidR="00A5068D">
        <w:rPr>
          <w:rFonts w:ascii="Times New Roman" w:hAnsi="Times New Roman" w:cs="Times New Roman"/>
          <w:lang w:val="en-GB"/>
        </w:rPr>
        <w:t xml:space="preserve"> can allow to find out proper aspects.</w:t>
      </w:r>
      <w:r w:rsidRPr="00F91AC7">
        <w:rPr>
          <w:rFonts w:ascii="Times New Roman" w:hAnsi="Times New Roman" w:cs="Times New Roman"/>
          <w:lang w:val="en-GB"/>
        </w:rPr>
        <w:t xml:space="preserve"> Moreover, the table of Do’s and Don’ts can allow to act in the right brief and document for relevant staff in the hotel. </w:t>
      </w:r>
    </w:p>
    <w:p w14:paraId="5218D6F8" w14:textId="495C0DAE" w:rsidR="00F91AC7" w:rsidRPr="00F91AC7" w:rsidRDefault="00F91AC7" w:rsidP="00F91AC7">
      <w:pPr>
        <w:pStyle w:val="Heading1"/>
        <w:rPr>
          <w:lang w:val="en-GB"/>
        </w:rPr>
      </w:pPr>
      <w:bookmarkStart w:id="1" w:name="_Toc134891762"/>
      <w:r w:rsidRPr="00F91AC7">
        <w:rPr>
          <w:lang w:val="en-GB"/>
        </w:rPr>
        <w:t>Cultural intelligence and sensitivity</w:t>
      </w:r>
      <w:bookmarkEnd w:id="1"/>
      <w:r w:rsidRPr="00F91AC7">
        <w:rPr>
          <w:lang w:val="en-GB"/>
        </w:rPr>
        <w:t xml:space="preserve"> </w:t>
      </w:r>
    </w:p>
    <w:p w14:paraId="71647FC2" w14:textId="0F84BD7F" w:rsidR="000C093F" w:rsidRDefault="003F417A" w:rsidP="00F91AC7">
      <w:pPr>
        <w:spacing w:before="120" w:line="360" w:lineRule="auto"/>
        <w:jc w:val="both"/>
        <w:rPr>
          <w:rFonts w:ascii="Times New Roman" w:hAnsi="Times New Roman" w:cs="Times New Roman"/>
          <w:lang w:val="en-GB"/>
        </w:rPr>
      </w:pPr>
      <w:r w:rsidRPr="00627A88">
        <w:rPr>
          <w:rFonts w:ascii="Times New Roman" w:hAnsi="Times New Roman" w:cs="Times New Roman"/>
          <w:color w:val="222222"/>
          <w:shd w:val="clear" w:color="auto" w:fill="FFFFFF"/>
        </w:rPr>
        <w:t>Christopher</w:t>
      </w:r>
      <w:r>
        <w:rPr>
          <w:rFonts w:ascii="Times New Roman" w:hAnsi="Times New Roman" w:cs="Times New Roman"/>
          <w:color w:val="222222"/>
          <w:shd w:val="clear" w:color="auto" w:fill="FFFFFF"/>
          <w:lang w:val="en-US"/>
        </w:rPr>
        <w:t xml:space="preserve"> et al. (2014)</w:t>
      </w:r>
      <w:r w:rsidR="00F91AC7" w:rsidRPr="006048AB">
        <w:rPr>
          <w:rFonts w:ascii="Times New Roman" w:hAnsi="Times New Roman" w:cs="Times New Roman"/>
        </w:rPr>
        <w:t xml:space="preserve"> </w:t>
      </w:r>
      <w:r w:rsidR="00F91AC7">
        <w:rPr>
          <w:rFonts w:ascii="Times New Roman" w:hAnsi="Times New Roman" w:cs="Times New Roman"/>
          <w:lang w:val="en-US"/>
        </w:rPr>
        <w:t>cited that c</w:t>
      </w:r>
      <w:proofErr w:type="spellStart"/>
      <w:r w:rsidR="00F91AC7" w:rsidRPr="00F91AC7">
        <w:rPr>
          <w:rFonts w:ascii="Times New Roman" w:hAnsi="Times New Roman" w:cs="Times New Roman"/>
          <w:lang w:val="en-GB"/>
        </w:rPr>
        <w:t>ultural</w:t>
      </w:r>
      <w:proofErr w:type="spellEnd"/>
      <w:r w:rsidR="00F91AC7" w:rsidRPr="00F91AC7">
        <w:rPr>
          <w:rFonts w:ascii="Times New Roman" w:hAnsi="Times New Roman" w:cs="Times New Roman"/>
          <w:lang w:val="en-GB"/>
        </w:rPr>
        <w:t xml:space="preserve"> intelligence and sensitivity </w:t>
      </w:r>
      <w:r w:rsidR="00A5068D">
        <w:rPr>
          <w:rFonts w:ascii="Times New Roman" w:hAnsi="Times New Roman" w:cs="Times New Roman"/>
          <w:lang w:val="en-GB"/>
        </w:rPr>
        <w:t xml:space="preserve">are helpful to manage diverse activities. Seeking diverse activities </w:t>
      </w:r>
      <w:r w:rsidR="000C093F">
        <w:rPr>
          <w:rFonts w:ascii="Times New Roman" w:hAnsi="Times New Roman" w:cs="Times New Roman"/>
          <w:lang w:val="en-GB"/>
        </w:rPr>
        <w:t xml:space="preserve">to encourage for managing in different cultures. Ethnicities and collecting background information can make sure cultural intelligences. </w:t>
      </w:r>
      <w:r w:rsidR="00F91AC7" w:rsidRPr="00F91AC7">
        <w:rPr>
          <w:rFonts w:ascii="Times New Roman" w:hAnsi="Times New Roman" w:cs="Times New Roman"/>
          <w:lang w:val="en-GB"/>
        </w:rPr>
        <w:t xml:space="preserve">For instance, cultural intelligence and sensitivity </w:t>
      </w:r>
      <w:r w:rsidR="000C093F">
        <w:rPr>
          <w:rFonts w:ascii="Times New Roman" w:hAnsi="Times New Roman" w:cs="Times New Roman"/>
          <w:lang w:val="en-GB"/>
        </w:rPr>
        <w:t xml:space="preserve">are essential to find out awareness and understating them as per cultural situation. Making sure adequate cultural situation and managing interaction in different areas to perform in right situation. Performing the activities to manage cultural intelligence and sensitivity are essential to make sure proper aspects without barriers. Making sure different areas of adopting and managing tasks through difficult situation can allow to manage the activities. In addition, performance management practices and identification of the abilities can make sure seek for implication </w:t>
      </w:r>
      <w:r w:rsidR="004518BD">
        <w:rPr>
          <w:rFonts w:ascii="Times New Roman" w:hAnsi="Times New Roman" w:cs="Times New Roman"/>
          <w:lang w:val="en-GB"/>
        </w:rPr>
        <w:t xml:space="preserve">of the practices without barriers. Managing the tasks through adequate process are essential to perform in right situation. </w:t>
      </w:r>
    </w:p>
    <w:p w14:paraId="444DD6DA" w14:textId="6969B22F" w:rsidR="00F91AC7" w:rsidRPr="00F91AC7" w:rsidRDefault="00F91AC7" w:rsidP="00F91AC7">
      <w:pPr>
        <w:pStyle w:val="Heading1"/>
        <w:rPr>
          <w:lang w:val="en-GB"/>
        </w:rPr>
      </w:pPr>
      <w:bookmarkStart w:id="2" w:name="_Toc134891763"/>
      <w:r w:rsidRPr="00F91AC7">
        <w:rPr>
          <w:lang w:val="en-GB"/>
        </w:rPr>
        <w:t>Cross-cultural theories and models</w:t>
      </w:r>
      <w:bookmarkEnd w:id="2"/>
    </w:p>
    <w:p w14:paraId="5DC94337" w14:textId="167C14DF"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Diverse cross-cultural theories and models </w:t>
      </w:r>
      <w:r w:rsidR="004518BD">
        <w:rPr>
          <w:rFonts w:ascii="Times New Roman" w:hAnsi="Times New Roman" w:cs="Times New Roman"/>
          <w:lang w:val="en-GB"/>
        </w:rPr>
        <w:t>can allow to manage development activities through cultural intelligence practices of sensitivity</w:t>
      </w:r>
      <w:r>
        <w:rPr>
          <w:rFonts w:ascii="Times New Roman" w:hAnsi="Times New Roman" w:cs="Times New Roman"/>
          <w:lang w:val="en-GB"/>
        </w:rPr>
        <w:t xml:space="preserve"> (</w:t>
      </w:r>
      <w:r w:rsidR="003F417A" w:rsidRPr="00627A88">
        <w:rPr>
          <w:rFonts w:ascii="Times New Roman" w:hAnsi="Times New Roman" w:cs="Times New Roman"/>
          <w:color w:val="222222"/>
          <w:shd w:val="clear" w:color="auto" w:fill="FFFFFF"/>
        </w:rPr>
        <w:t>Tomalin</w:t>
      </w:r>
      <w:r w:rsidR="003F417A">
        <w:rPr>
          <w:rFonts w:ascii="Times New Roman" w:hAnsi="Times New Roman" w:cs="Times New Roman"/>
          <w:color w:val="222222"/>
          <w:shd w:val="clear" w:color="auto" w:fill="FFFFFF"/>
          <w:lang w:val="en-US"/>
        </w:rPr>
        <w:t xml:space="preserve"> </w:t>
      </w:r>
      <w:r w:rsidR="003F417A" w:rsidRPr="00627A88">
        <w:rPr>
          <w:rFonts w:ascii="Times New Roman" w:hAnsi="Times New Roman" w:cs="Times New Roman"/>
          <w:color w:val="222222"/>
          <w:shd w:val="clear" w:color="auto" w:fill="FFFFFF"/>
        </w:rPr>
        <w:t>and Stempleski, 2013</w:t>
      </w:r>
      <w:r w:rsidRPr="006048AB">
        <w:rPr>
          <w:rFonts w:ascii="Times New Roman" w:hAnsi="Times New Roman" w:cs="Times New Roman"/>
        </w:rPr>
        <w:t>)</w:t>
      </w:r>
      <w:r w:rsidRPr="00F91AC7">
        <w:rPr>
          <w:rFonts w:ascii="Times New Roman" w:hAnsi="Times New Roman" w:cs="Times New Roman"/>
          <w:lang w:val="en-GB"/>
        </w:rPr>
        <w:t xml:space="preserve">. </w:t>
      </w:r>
      <w:r w:rsidR="004518BD">
        <w:rPr>
          <w:rFonts w:ascii="Times New Roman" w:hAnsi="Times New Roman" w:cs="Times New Roman"/>
          <w:lang w:val="en-GB"/>
        </w:rPr>
        <w:t xml:space="preserve">Adequate development activities in the cross-cultural theories and models can allow to ensure tasks without barriers. For instance, power differences, </w:t>
      </w:r>
      <w:r w:rsidRPr="00F91AC7">
        <w:rPr>
          <w:rFonts w:ascii="Times New Roman" w:hAnsi="Times New Roman" w:cs="Times New Roman"/>
          <w:lang w:val="en-GB"/>
        </w:rPr>
        <w:t>individualism, masculinity, uncertainty avoidance, long-term orientation, and indulgence</w:t>
      </w:r>
      <w:r w:rsidR="004518BD">
        <w:rPr>
          <w:rFonts w:ascii="Times New Roman" w:hAnsi="Times New Roman" w:cs="Times New Roman"/>
          <w:lang w:val="en-GB"/>
        </w:rPr>
        <w:t xml:space="preserve"> are the part of cross-cultural theories</w:t>
      </w:r>
      <w:r w:rsidRPr="00F91AC7">
        <w:rPr>
          <w:rFonts w:ascii="Times New Roman" w:hAnsi="Times New Roman" w:cs="Times New Roman"/>
          <w:lang w:val="en-GB"/>
        </w:rPr>
        <w:t xml:space="preserve">. Developed by Hofstede, </w:t>
      </w:r>
      <w:r w:rsidR="004518BD">
        <w:rPr>
          <w:rFonts w:ascii="Times New Roman" w:hAnsi="Times New Roman" w:cs="Times New Roman"/>
          <w:lang w:val="en-GB"/>
        </w:rPr>
        <w:t xml:space="preserve">cross-cultural theories can allow to make sure proper focus on different dimension as per their individualism areas as per abilities. Finding out the right model </w:t>
      </w:r>
      <w:r w:rsidR="004518BD">
        <w:rPr>
          <w:rFonts w:ascii="Times New Roman" w:hAnsi="Times New Roman" w:cs="Times New Roman"/>
          <w:lang w:val="en-GB"/>
        </w:rPr>
        <w:lastRenderedPageBreak/>
        <w:t>and theories allow to foster the practices and dimension areas for managing areas to progress in the development. Major focusing on the development activities for achievement can allow to manage tasks as per model and cultural aspects</w:t>
      </w:r>
      <w:r w:rsidRPr="00F91AC7">
        <w:rPr>
          <w:rFonts w:ascii="Times New Roman" w:hAnsi="Times New Roman" w:cs="Times New Roman"/>
          <w:lang w:val="en-GB"/>
        </w:rPr>
        <w:t xml:space="preserve"> (</w:t>
      </w:r>
      <w:r w:rsidR="003F417A" w:rsidRPr="00627A88">
        <w:rPr>
          <w:rFonts w:ascii="Times New Roman" w:hAnsi="Times New Roman" w:cs="Times New Roman"/>
          <w:color w:val="222222"/>
          <w:shd w:val="clear" w:color="auto" w:fill="FFFFFF"/>
        </w:rPr>
        <w:t>Byram,</w:t>
      </w:r>
      <w:r w:rsidR="003F417A">
        <w:rPr>
          <w:rFonts w:ascii="Times New Roman" w:hAnsi="Times New Roman" w:cs="Times New Roman"/>
          <w:color w:val="222222"/>
          <w:shd w:val="clear" w:color="auto" w:fill="FFFFFF"/>
          <w:lang w:val="en-US"/>
        </w:rPr>
        <w:t xml:space="preserve"> </w:t>
      </w:r>
      <w:r w:rsidR="003F417A" w:rsidRPr="00627A88">
        <w:rPr>
          <w:rFonts w:ascii="Times New Roman" w:hAnsi="Times New Roman" w:cs="Times New Roman"/>
          <w:color w:val="222222"/>
          <w:shd w:val="clear" w:color="auto" w:fill="FFFFFF"/>
        </w:rPr>
        <w:t>2012</w:t>
      </w:r>
      <w:r w:rsidRPr="00F91AC7">
        <w:rPr>
          <w:rFonts w:ascii="Times New Roman" w:hAnsi="Times New Roman" w:cs="Times New Roman"/>
          <w:lang w:val="en-GB"/>
        </w:rPr>
        <w:t>).</w:t>
      </w:r>
    </w:p>
    <w:p w14:paraId="67D66E68" w14:textId="7AEE4EE4" w:rsidR="00EC2871"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Cultural intelligence and sensitivity for the guests </w:t>
      </w:r>
      <w:r w:rsidR="004518BD">
        <w:rPr>
          <w:rFonts w:ascii="Times New Roman" w:hAnsi="Times New Roman" w:cs="Times New Roman"/>
          <w:lang w:val="en-GB"/>
        </w:rPr>
        <w:t xml:space="preserve">collaborate on the development practices. Identification of the facilitating practices and management process can allow </w:t>
      </w:r>
      <w:r w:rsidRPr="00F91AC7">
        <w:rPr>
          <w:rFonts w:ascii="Times New Roman" w:hAnsi="Times New Roman" w:cs="Times New Roman"/>
          <w:lang w:val="en-GB"/>
        </w:rPr>
        <w:t xml:space="preserve">Japan to emphasize more. </w:t>
      </w:r>
      <w:r w:rsidR="004518BD">
        <w:rPr>
          <w:rFonts w:ascii="Times New Roman" w:hAnsi="Times New Roman" w:cs="Times New Roman"/>
          <w:lang w:val="en-GB"/>
        </w:rPr>
        <w:t xml:space="preserve">For instance, distinct practices and managing the </w:t>
      </w:r>
      <w:r w:rsidR="00EC2871">
        <w:rPr>
          <w:rFonts w:ascii="Times New Roman" w:hAnsi="Times New Roman" w:cs="Times New Roman"/>
          <w:lang w:val="en-GB"/>
        </w:rPr>
        <w:t xml:space="preserve">practices, </w:t>
      </w:r>
      <w:r w:rsidRPr="00F91AC7">
        <w:rPr>
          <w:rFonts w:ascii="Times New Roman" w:hAnsi="Times New Roman" w:cs="Times New Roman"/>
          <w:lang w:val="en-GB"/>
        </w:rPr>
        <w:t xml:space="preserve">politeness, and etiquette </w:t>
      </w:r>
      <w:r w:rsidR="00EC2871">
        <w:rPr>
          <w:rFonts w:ascii="Times New Roman" w:hAnsi="Times New Roman" w:cs="Times New Roman"/>
          <w:lang w:val="en-GB"/>
        </w:rPr>
        <w:t xml:space="preserve">are helpful to seek the right areas of behaviour. Proper gift management, removing areas and encouragement practices are highly essential for the overall situation and right management. Providing norms, values and seeking service management activities through delivering them can allow to make sure proper development activities for guests. Adaptation of the norms and make sure the service areas can allow to deliver faster practices to increase overall development areas. </w:t>
      </w:r>
    </w:p>
    <w:p w14:paraId="3563528A" w14:textId="5FBE3D00" w:rsidR="00F91AC7" w:rsidRDefault="00EC2871"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Adapting the service management in the hotel can allow to make sure the most effective services and standard management; below are these for Japan management: </w:t>
      </w:r>
    </w:p>
    <w:p w14:paraId="34F6F0AE" w14:textId="66ED36FC"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Front Desk:</w:t>
      </w:r>
    </w:p>
    <w:p w14:paraId="007C12DD"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p w14:paraId="7B494EB2" w14:textId="292C3B39" w:rsidR="00EC2871" w:rsidRDefault="00EC2871"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Greet with the guests and bow through honorific language can allow to respect. </w:t>
      </w:r>
    </w:p>
    <w:p w14:paraId="1E78BA00" w14:textId="12D7C3C4" w:rsidR="00EC2871" w:rsidRPr="00F91AC7" w:rsidRDefault="00EC2871" w:rsidP="00EC2871">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Offering guests for luggage carrying services. </w:t>
      </w:r>
    </w:p>
    <w:p w14:paraId="51BF1347" w14:textId="33F285B6" w:rsidR="00F91AC7" w:rsidRDefault="00EC2871" w:rsidP="00EC2871">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Providing the right information as per hotels services and attractions. </w:t>
      </w:r>
    </w:p>
    <w:p w14:paraId="7D72CD41" w14:textId="7E6C795B" w:rsidR="00C538FC" w:rsidRDefault="00C538FC" w:rsidP="00EC2871">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Making sure adequate health and hygienic facilities. </w:t>
      </w:r>
    </w:p>
    <w:p w14:paraId="5A897098" w14:textId="0130756C"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p w14:paraId="05D546C5" w14:textId="0E92E853" w:rsidR="00C538FC" w:rsidRDefault="00C538FC"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Making physical contact with the guests for performing different tasks. </w:t>
      </w:r>
    </w:p>
    <w:p w14:paraId="302C793A" w14:textId="1AFA0092" w:rsidR="00C538FC" w:rsidRDefault="00C538FC"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Shaking hand with guests without their permission or making physical contact for greeting. </w:t>
      </w:r>
    </w:p>
    <w:p w14:paraId="3DF31A60" w14:textId="5D0CA927" w:rsidR="00F91AC7" w:rsidRPr="00F91AC7" w:rsidRDefault="00F117E4"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Speaking internal communication in the </w:t>
      </w:r>
      <w:r w:rsidR="00F91AC7" w:rsidRPr="00F91AC7">
        <w:rPr>
          <w:rFonts w:ascii="Times New Roman" w:hAnsi="Times New Roman" w:cs="Times New Roman"/>
          <w:lang w:val="en-GB"/>
        </w:rPr>
        <w:t xml:space="preserve">loud environment </w:t>
      </w:r>
      <w:r w:rsidR="00C538FC">
        <w:rPr>
          <w:rFonts w:ascii="Times New Roman" w:hAnsi="Times New Roman" w:cs="Times New Roman"/>
          <w:lang w:val="en-GB"/>
        </w:rPr>
        <w:t xml:space="preserve">that can make </w:t>
      </w:r>
      <w:r w:rsidR="00F91AC7" w:rsidRPr="00F91AC7">
        <w:rPr>
          <w:rFonts w:ascii="Times New Roman" w:hAnsi="Times New Roman" w:cs="Times New Roman"/>
          <w:lang w:val="en-GB"/>
        </w:rPr>
        <w:t>or guest interruptions</w:t>
      </w:r>
      <w:r>
        <w:rPr>
          <w:rFonts w:ascii="Times New Roman" w:hAnsi="Times New Roman" w:cs="Times New Roman"/>
          <w:lang w:val="en-GB"/>
        </w:rPr>
        <w:t>.</w:t>
      </w:r>
      <w:r w:rsidR="00F91AC7" w:rsidRPr="00F91AC7">
        <w:rPr>
          <w:rFonts w:ascii="Times New Roman" w:hAnsi="Times New Roman" w:cs="Times New Roman"/>
          <w:lang w:val="en-GB"/>
        </w:rPr>
        <w:t xml:space="preserve"> </w:t>
      </w:r>
    </w:p>
    <w:p w14:paraId="362599D4" w14:textId="52B19134" w:rsidR="00F91AC7" w:rsidRPr="00F91AC7" w:rsidRDefault="00F117E4"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Guest assumption of understand English or other language except Japanese. </w:t>
      </w:r>
    </w:p>
    <w:p w14:paraId="55250758" w14:textId="05AC181C"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Housekeeping:</w:t>
      </w:r>
    </w:p>
    <w:p w14:paraId="3C458313" w14:textId="5B8B2192"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p w14:paraId="4E14AEF2" w14:textId="26CCBD76" w:rsidR="00F117E4" w:rsidRDefault="00F117E4"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Housekeepers needs to use proper </w:t>
      </w:r>
      <w:r w:rsidR="00F91AC7" w:rsidRPr="00F91AC7">
        <w:rPr>
          <w:rFonts w:ascii="Times New Roman" w:hAnsi="Times New Roman" w:cs="Times New Roman"/>
          <w:lang w:val="en-GB"/>
        </w:rPr>
        <w:t xml:space="preserve">slippers or indoor shoes </w:t>
      </w:r>
      <w:r>
        <w:rPr>
          <w:rFonts w:ascii="Times New Roman" w:hAnsi="Times New Roman" w:cs="Times New Roman"/>
          <w:lang w:val="en-GB"/>
        </w:rPr>
        <w:t xml:space="preserve">for room cleaning or guest management facilities. </w:t>
      </w:r>
    </w:p>
    <w:p w14:paraId="19A578E2" w14:textId="79B66871" w:rsidR="00F117E4"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 xml:space="preserve">Placing </w:t>
      </w:r>
      <w:r w:rsidR="00F117E4">
        <w:rPr>
          <w:rFonts w:ascii="Times New Roman" w:hAnsi="Times New Roman" w:cs="Times New Roman"/>
          <w:lang w:val="en-GB"/>
        </w:rPr>
        <w:t xml:space="preserve">different traditional foods to the guests as per their needs to make sure proper aspects. </w:t>
      </w:r>
    </w:p>
    <w:p w14:paraId="38843FBC" w14:textId="11ED3E7D" w:rsidR="00F91AC7" w:rsidRPr="00F91AC7" w:rsidRDefault="00F117E4"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Focusing on the Japanese traditional culture to make sure guest encouragement and overall performance management practices. </w:t>
      </w:r>
    </w:p>
    <w:p w14:paraId="65FDDCE1" w14:textId="448DDD86"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p w14:paraId="1BE83AEA" w14:textId="7069AF77" w:rsidR="00F117E4" w:rsidRDefault="00F117E4"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Making guest disturb during morning or middle of night. </w:t>
      </w:r>
    </w:p>
    <w:p w14:paraId="5A7BEDB3" w14:textId="2593119A" w:rsidR="00F91AC7" w:rsidRPr="00F91AC7" w:rsidRDefault="00415B8A" w:rsidP="00F91AC7">
      <w:pPr>
        <w:spacing w:before="120" w:line="360" w:lineRule="auto"/>
        <w:jc w:val="both"/>
        <w:rPr>
          <w:rFonts w:ascii="Times New Roman" w:hAnsi="Times New Roman" w:cs="Times New Roman"/>
          <w:lang w:val="en-GB"/>
        </w:rPr>
      </w:pPr>
      <w:r>
        <w:rPr>
          <w:rFonts w:ascii="Times New Roman" w:hAnsi="Times New Roman" w:cs="Times New Roman"/>
          <w:lang w:val="en-GB"/>
        </w:rPr>
        <w:t>Touch or move a personal staff of the guest’s prior proper permission.</w:t>
      </w:r>
      <w:r w:rsidR="00F91AC7" w:rsidRPr="00F91AC7">
        <w:rPr>
          <w:rFonts w:ascii="Times New Roman" w:hAnsi="Times New Roman" w:cs="Times New Roman"/>
          <w:lang w:val="en-GB"/>
        </w:rPr>
        <w:t xml:space="preserve"> </w:t>
      </w:r>
    </w:p>
    <w:p w14:paraId="565172CD" w14:textId="24A30047" w:rsidR="00F91AC7" w:rsidRPr="00F91AC7" w:rsidRDefault="00415B8A" w:rsidP="00415B8A">
      <w:pPr>
        <w:spacing w:before="120" w:line="360" w:lineRule="auto"/>
        <w:jc w:val="both"/>
        <w:rPr>
          <w:rFonts w:ascii="Times New Roman" w:hAnsi="Times New Roman" w:cs="Times New Roman"/>
          <w:lang w:val="en-GB"/>
        </w:rPr>
      </w:pPr>
      <w:r>
        <w:rPr>
          <w:rFonts w:ascii="Times New Roman" w:hAnsi="Times New Roman" w:cs="Times New Roman"/>
          <w:lang w:val="en-GB"/>
        </w:rPr>
        <w:t>Dirty cloths, bedding or other unnecessary materials keeping for the guests.</w:t>
      </w:r>
    </w:p>
    <w:p w14:paraId="082B5910" w14:textId="77777777" w:rsidR="00415B8A" w:rsidRDefault="00415B8A" w:rsidP="00F91AC7">
      <w:pPr>
        <w:spacing w:before="120" w:line="360" w:lineRule="auto"/>
        <w:jc w:val="both"/>
        <w:rPr>
          <w:rFonts w:ascii="Times New Roman" w:hAnsi="Times New Roman" w:cs="Times New Roman"/>
          <w:b/>
          <w:bCs/>
          <w:lang w:val="en-GB"/>
        </w:rPr>
      </w:pPr>
    </w:p>
    <w:p w14:paraId="45DFC9DE" w14:textId="1C4E6FFF"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Food and Beverage:</w:t>
      </w:r>
    </w:p>
    <w:p w14:paraId="61008677" w14:textId="0DADF353"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p w14:paraId="6C336BFA" w14:textId="59642E9F" w:rsidR="00F91AC7" w:rsidRPr="00F91AC7" w:rsidRDefault="00415B8A" w:rsidP="00415B8A">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Making sure different chopsticks, soy sauce or other meals for guests. </w:t>
      </w:r>
    </w:p>
    <w:p w14:paraId="372A56F4" w14:textId="6F0AF504" w:rsidR="00F91AC7" w:rsidRPr="00F91AC7" w:rsidRDefault="00415B8A" w:rsidP="00F91AC7">
      <w:pPr>
        <w:spacing w:before="120" w:line="360" w:lineRule="auto"/>
        <w:jc w:val="both"/>
        <w:rPr>
          <w:rFonts w:ascii="Times New Roman" w:hAnsi="Times New Roman" w:cs="Times New Roman"/>
          <w:lang w:val="en-GB"/>
        </w:rPr>
      </w:pPr>
      <w:r>
        <w:rPr>
          <w:rFonts w:ascii="Times New Roman" w:hAnsi="Times New Roman" w:cs="Times New Roman"/>
          <w:lang w:val="en-GB"/>
        </w:rPr>
        <w:t>Making tea as a complimentary drink for guests.</w:t>
      </w:r>
    </w:p>
    <w:p w14:paraId="708B7F27" w14:textId="33D68D95" w:rsidR="00F91AC7" w:rsidRPr="00F91AC7" w:rsidRDefault="00415B8A" w:rsidP="00F91AC7">
      <w:pPr>
        <w:spacing w:before="120" w:line="360" w:lineRule="auto"/>
        <w:jc w:val="both"/>
        <w:rPr>
          <w:rFonts w:ascii="Times New Roman" w:hAnsi="Times New Roman" w:cs="Times New Roman"/>
          <w:lang w:val="en-GB"/>
        </w:rPr>
      </w:pPr>
      <w:r>
        <w:rPr>
          <w:rFonts w:ascii="Times New Roman" w:hAnsi="Times New Roman" w:cs="Times New Roman"/>
          <w:lang w:val="en-GB"/>
        </w:rPr>
        <w:t>Different sushi materials or other dishes as per</w:t>
      </w:r>
      <w:r w:rsidR="000A0C83">
        <w:rPr>
          <w:rFonts w:ascii="Times New Roman" w:hAnsi="Times New Roman" w:cs="Times New Roman"/>
          <w:lang w:val="en-GB"/>
        </w:rPr>
        <w:t xml:space="preserve"> client requirements. </w:t>
      </w:r>
    </w:p>
    <w:p w14:paraId="320F552D" w14:textId="1FE00779"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p w14:paraId="11435CB8" w14:textId="5FBF1178" w:rsidR="00F91AC7" w:rsidRPr="00F91AC7" w:rsidRDefault="000A0C83"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Serving alcohol or other drinks without guests’ permission. </w:t>
      </w:r>
    </w:p>
    <w:p w14:paraId="702AA60D" w14:textId="632E2DD0" w:rsidR="00F91AC7" w:rsidRPr="00F91AC7" w:rsidRDefault="000A0C83"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Serving </w:t>
      </w:r>
      <w:r w:rsidR="00F91AC7" w:rsidRPr="00F91AC7">
        <w:rPr>
          <w:rFonts w:ascii="Times New Roman" w:hAnsi="Times New Roman" w:cs="Times New Roman"/>
          <w:lang w:val="en-GB"/>
        </w:rPr>
        <w:t>knives o</w:t>
      </w:r>
      <w:r>
        <w:rPr>
          <w:rFonts w:ascii="Times New Roman" w:hAnsi="Times New Roman" w:cs="Times New Roman"/>
          <w:lang w:val="en-GB"/>
        </w:rPr>
        <w:t>r</w:t>
      </w:r>
      <w:r w:rsidR="00F91AC7" w:rsidRPr="00F91AC7">
        <w:rPr>
          <w:rFonts w:ascii="Times New Roman" w:hAnsi="Times New Roman" w:cs="Times New Roman"/>
          <w:lang w:val="en-GB"/>
        </w:rPr>
        <w:t xml:space="preserve"> forks to serve Japanese dishes instead chopsticks.</w:t>
      </w:r>
    </w:p>
    <w:p w14:paraId="5863C5F0" w14:textId="37D7966E" w:rsidR="00F91AC7" w:rsidRPr="00F91AC7" w:rsidRDefault="000A0C83" w:rsidP="00F91AC7">
      <w:pPr>
        <w:spacing w:before="120" w:line="360" w:lineRule="auto"/>
        <w:jc w:val="both"/>
        <w:rPr>
          <w:rFonts w:ascii="Times New Roman" w:hAnsi="Times New Roman" w:cs="Times New Roman"/>
          <w:lang w:val="en-GB"/>
        </w:rPr>
      </w:pPr>
      <w:r>
        <w:rPr>
          <w:rFonts w:ascii="Times New Roman" w:hAnsi="Times New Roman" w:cs="Times New Roman"/>
          <w:lang w:val="en-GB"/>
        </w:rPr>
        <w:t>Considering guest to provide a tip.</w:t>
      </w:r>
    </w:p>
    <w:p w14:paraId="5395C7CB" w14:textId="77777777" w:rsidR="00F91AC7" w:rsidRPr="00F91AC7" w:rsidRDefault="00F91AC7" w:rsidP="00F91AC7">
      <w:pPr>
        <w:pStyle w:val="Heading1"/>
        <w:rPr>
          <w:lang w:val="en-GB"/>
        </w:rPr>
      </w:pPr>
      <w:bookmarkStart w:id="3" w:name="_Toc134891764"/>
      <w:r w:rsidRPr="00F91AC7">
        <w:rPr>
          <w:lang w:val="en-GB"/>
        </w:rPr>
        <w:t>Table of ‘Do’s and Don’ts’ for Hotel Personnel</w:t>
      </w:r>
      <w:bookmarkEnd w:id="3"/>
    </w:p>
    <w:tbl>
      <w:tblPr>
        <w:tblW w:w="97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322"/>
        <w:gridCol w:w="4077"/>
        <w:gridCol w:w="3396"/>
      </w:tblGrid>
      <w:tr w:rsidR="00F91AC7" w:rsidRPr="00F91AC7" w14:paraId="7E08D40E" w14:textId="77777777" w:rsidTr="00E621A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14BD0F3C"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Department/Function</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3FE2DB7"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Do’s</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392C92CF" w14:textId="77777777" w:rsidR="00F91AC7" w:rsidRPr="00F91AC7" w:rsidRDefault="00F91AC7" w:rsidP="00F91AC7">
            <w:pPr>
              <w:spacing w:before="120" w:line="360" w:lineRule="auto"/>
              <w:jc w:val="both"/>
              <w:rPr>
                <w:rFonts w:ascii="Times New Roman" w:hAnsi="Times New Roman" w:cs="Times New Roman"/>
                <w:b/>
                <w:bCs/>
                <w:lang w:val="en-GB"/>
              </w:rPr>
            </w:pPr>
            <w:r w:rsidRPr="00F91AC7">
              <w:rPr>
                <w:rFonts w:ascii="Times New Roman" w:hAnsi="Times New Roman" w:cs="Times New Roman"/>
                <w:b/>
                <w:bCs/>
                <w:lang w:val="en-GB"/>
              </w:rPr>
              <w:t>Don’ts</w:t>
            </w:r>
          </w:p>
        </w:tc>
      </w:tr>
      <w:tr w:rsidR="00F91AC7" w:rsidRPr="00F91AC7" w14:paraId="4E3EDA53" w14:textId="77777777" w:rsidTr="00E621AD">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3BC1A84"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Front Desk</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7ED4F5" w14:textId="0118C57C" w:rsidR="000A0C83" w:rsidRDefault="000A0C83" w:rsidP="000A0C83">
            <w:pPr>
              <w:spacing w:before="120" w:line="360" w:lineRule="auto"/>
              <w:jc w:val="both"/>
              <w:rPr>
                <w:rFonts w:ascii="Times New Roman" w:hAnsi="Times New Roman" w:cs="Times New Roman"/>
                <w:lang w:val="en-GB"/>
              </w:rPr>
            </w:pPr>
            <w:r>
              <w:rPr>
                <w:rFonts w:ascii="Times New Roman" w:hAnsi="Times New Roman" w:cs="Times New Roman"/>
                <w:lang w:val="en-GB"/>
              </w:rPr>
              <w:t>Greet with the guests and bow through honorific language can allow to respect</w:t>
            </w:r>
            <w:r w:rsidR="003F417A">
              <w:rPr>
                <w:rFonts w:ascii="Times New Roman" w:hAnsi="Times New Roman" w:cs="Times New Roman"/>
                <w:lang w:val="en-GB"/>
              </w:rPr>
              <w:t xml:space="preserve"> (</w:t>
            </w:r>
            <w:r w:rsidR="003F417A" w:rsidRPr="00627A88">
              <w:rPr>
                <w:rFonts w:ascii="Times New Roman" w:hAnsi="Times New Roman" w:cs="Times New Roman"/>
                <w:color w:val="222222"/>
                <w:shd w:val="clear" w:color="auto" w:fill="FFFFFF"/>
              </w:rPr>
              <w:t>Altay, 2005</w:t>
            </w:r>
            <w:r w:rsidR="003F417A">
              <w:rPr>
                <w:rFonts w:ascii="Times New Roman" w:hAnsi="Times New Roman" w:cs="Times New Roman"/>
                <w:color w:val="222222"/>
                <w:shd w:val="clear" w:color="auto" w:fill="FFFFFF"/>
                <w:lang w:val="en-US"/>
              </w:rPr>
              <w:t>)</w:t>
            </w:r>
            <w:r>
              <w:rPr>
                <w:rFonts w:ascii="Times New Roman" w:hAnsi="Times New Roman" w:cs="Times New Roman"/>
                <w:lang w:val="en-GB"/>
              </w:rPr>
              <w:t xml:space="preserve">. </w:t>
            </w:r>
          </w:p>
          <w:p w14:paraId="34BCB883" w14:textId="77777777" w:rsidR="000A0C83" w:rsidRPr="00F91AC7" w:rsidRDefault="000A0C83" w:rsidP="000A0C83">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Offering guests for luggage carrying services. </w:t>
            </w:r>
          </w:p>
          <w:p w14:paraId="46FF36A8" w14:textId="77777777" w:rsidR="000A0C83" w:rsidRDefault="000A0C83" w:rsidP="000A0C83">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Providing the right information as per hotels services and attractions. </w:t>
            </w:r>
          </w:p>
          <w:p w14:paraId="5252167D" w14:textId="10586E3B" w:rsidR="00F91AC7" w:rsidRPr="00F91AC7" w:rsidRDefault="000A0C83" w:rsidP="00F91AC7">
            <w:pPr>
              <w:spacing w:before="120" w:line="360" w:lineRule="auto"/>
              <w:jc w:val="both"/>
              <w:rPr>
                <w:rFonts w:ascii="Times New Roman" w:hAnsi="Times New Roman" w:cs="Times New Roman"/>
                <w:lang w:val="en-GB"/>
              </w:rPr>
            </w:pPr>
            <w:r>
              <w:rPr>
                <w:rFonts w:ascii="Times New Roman" w:hAnsi="Times New Roman" w:cs="Times New Roman"/>
                <w:lang w:val="en-GB"/>
              </w:rPr>
              <w:lastRenderedPageBreak/>
              <w:t xml:space="preserve">Making sure adequate health and hygienic facilities. </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5FA6F8E" w14:textId="77777777" w:rsidR="00F62909"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lastRenderedPageBreak/>
              <w:t xml:space="preserve">Making physical contact with the guests for performing different tasks. </w:t>
            </w:r>
          </w:p>
          <w:p w14:paraId="23969B77" w14:textId="77777777" w:rsidR="00F62909"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Shaking hand with guests without their permission or making physical contact for greeting. </w:t>
            </w:r>
          </w:p>
          <w:p w14:paraId="63D6E7E4" w14:textId="77777777" w:rsidR="00F62909" w:rsidRPr="00F91AC7"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lastRenderedPageBreak/>
              <w:t xml:space="preserve">Speaking internal communication in the </w:t>
            </w:r>
            <w:r w:rsidRPr="00F91AC7">
              <w:rPr>
                <w:rFonts w:ascii="Times New Roman" w:hAnsi="Times New Roman" w:cs="Times New Roman"/>
                <w:lang w:val="en-GB"/>
              </w:rPr>
              <w:t xml:space="preserve">loud environment </w:t>
            </w:r>
            <w:r>
              <w:rPr>
                <w:rFonts w:ascii="Times New Roman" w:hAnsi="Times New Roman" w:cs="Times New Roman"/>
                <w:lang w:val="en-GB"/>
              </w:rPr>
              <w:t xml:space="preserve">that can make </w:t>
            </w:r>
            <w:r w:rsidRPr="00F91AC7">
              <w:rPr>
                <w:rFonts w:ascii="Times New Roman" w:hAnsi="Times New Roman" w:cs="Times New Roman"/>
                <w:lang w:val="en-GB"/>
              </w:rPr>
              <w:t>or guest interruptions</w:t>
            </w:r>
            <w:r>
              <w:rPr>
                <w:rFonts w:ascii="Times New Roman" w:hAnsi="Times New Roman" w:cs="Times New Roman"/>
                <w:lang w:val="en-GB"/>
              </w:rPr>
              <w:t>.</w:t>
            </w:r>
            <w:r w:rsidRPr="00F91AC7">
              <w:rPr>
                <w:rFonts w:ascii="Times New Roman" w:hAnsi="Times New Roman" w:cs="Times New Roman"/>
                <w:lang w:val="en-GB"/>
              </w:rPr>
              <w:t xml:space="preserve"> </w:t>
            </w:r>
          </w:p>
          <w:p w14:paraId="32359FC3" w14:textId="5B38E35E" w:rsidR="00F91AC7" w:rsidRPr="00F91AC7" w:rsidRDefault="00F62909"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Guest assumption of understand English or other language except Japanese. </w:t>
            </w:r>
          </w:p>
        </w:tc>
      </w:tr>
      <w:tr w:rsidR="00F91AC7" w:rsidRPr="00F91AC7" w14:paraId="414DECA1" w14:textId="77777777" w:rsidTr="00E621AD">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C4A7DDD"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lastRenderedPageBreak/>
              <w:t>Housekeeping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3DAA1A6" w14:textId="77777777" w:rsidR="00F62909"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Housekeepers needs to use proper </w:t>
            </w:r>
            <w:r w:rsidRPr="00F91AC7">
              <w:rPr>
                <w:rFonts w:ascii="Times New Roman" w:hAnsi="Times New Roman" w:cs="Times New Roman"/>
                <w:lang w:val="en-GB"/>
              </w:rPr>
              <w:t xml:space="preserve">slippers or indoor shoes </w:t>
            </w:r>
            <w:r>
              <w:rPr>
                <w:rFonts w:ascii="Times New Roman" w:hAnsi="Times New Roman" w:cs="Times New Roman"/>
                <w:lang w:val="en-GB"/>
              </w:rPr>
              <w:t xml:space="preserve">for room cleaning or guest management facilities. </w:t>
            </w:r>
          </w:p>
          <w:p w14:paraId="75780996" w14:textId="77777777" w:rsidR="00F62909" w:rsidRDefault="00F62909" w:rsidP="00F62909">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Placing </w:t>
            </w:r>
            <w:r>
              <w:rPr>
                <w:rFonts w:ascii="Times New Roman" w:hAnsi="Times New Roman" w:cs="Times New Roman"/>
                <w:lang w:val="en-GB"/>
              </w:rPr>
              <w:t xml:space="preserve">different traditional foods to the guests as per their needs to make sure proper aspects. </w:t>
            </w:r>
          </w:p>
          <w:p w14:paraId="30CB6DB7" w14:textId="66DBBC0A" w:rsidR="00F91AC7" w:rsidRPr="00F91AC7" w:rsidRDefault="00F62909" w:rsidP="00F91AC7">
            <w:pPr>
              <w:spacing w:before="120" w:line="360" w:lineRule="auto"/>
              <w:jc w:val="both"/>
              <w:rPr>
                <w:rFonts w:ascii="Times New Roman" w:hAnsi="Times New Roman" w:cs="Times New Roman"/>
                <w:lang w:val="en-GB"/>
              </w:rPr>
            </w:pPr>
            <w:r>
              <w:rPr>
                <w:rFonts w:ascii="Times New Roman" w:hAnsi="Times New Roman" w:cs="Times New Roman"/>
                <w:lang w:val="en-GB"/>
              </w:rPr>
              <w:t>Focusing on the Japanese traditional culture to make sure guest encouragement and overall performance management practices.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0166D32" w14:textId="77777777" w:rsidR="00F62909"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Making guest disturb during morning or middle of night. </w:t>
            </w:r>
          </w:p>
          <w:p w14:paraId="0767E59E" w14:textId="77777777" w:rsidR="00F62909" w:rsidRPr="00F91AC7"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Touch or move a personal staff of the guest’s prior proper permission.</w:t>
            </w:r>
            <w:r w:rsidRPr="00F91AC7">
              <w:rPr>
                <w:rFonts w:ascii="Times New Roman" w:hAnsi="Times New Roman" w:cs="Times New Roman"/>
                <w:lang w:val="en-GB"/>
              </w:rPr>
              <w:t xml:space="preserve"> </w:t>
            </w:r>
          </w:p>
          <w:p w14:paraId="073CC493" w14:textId="3E4EA447" w:rsidR="00F91AC7" w:rsidRPr="00F91AC7" w:rsidRDefault="00F62909" w:rsidP="00F91AC7">
            <w:pPr>
              <w:spacing w:before="120" w:line="360" w:lineRule="auto"/>
              <w:jc w:val="both"/>
              <w:rPr>
                <w:rFonts w:ascii="Times New Roman" w:hAnsi="Times New Roman" w:cs="Times New Roman"/>
                <w:lang w:val="en-GB"/>
              </w:rPr>
            </w:pPr>
            <w:r>
              <w:rPr>
                <w:rFonts w:ascii="Times New Roman" w:hAnsi="Times New Roman" w:cs="Times New Roman"/>
                <w:lang w:val="en-GB"/>
              </w:rPr>
              <w:t>Dirty cloths, bedding or other unnecessary materials keeping for the guests.</w:t>
            </w:r>
          </w:p>
        </w:tc>
      </w:tr>
      <w:tr w:rsidR="00F91AC7" w:rsidRPr="00F91AC7" w14:paraId="69D79E51" w14:textId="77777777" w:rsidTr="00E621AD">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57BC34A" w14:textId="77777777" w:rsidR="00F91AC7" w:rsidRPr="00F91AC7"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Food and Beverage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107952E" w14:textId="77777777" w:rsidR="00F62909" w:rsidRPr="00F91AC7"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Making sure different chopsticks, soy sauce or other meals for guests. </w:t>
            </w:r>
          </w:p>
          <w:p w14:paraId="3AF2BCC9" w14:textId="77777777" w:rsidR="00F62909" w:rsidRPr="00F91AC7"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Making tea as a complimentary drink for guests.</w:t>
            </w:r>
          </w:p>
          <w:p w14:paraId="57FFCFD0" w14:textId="19243E51" w:rsidR="00F91AC7" w:rsidRPr="00F91AC7" w:rsidRDefault="00F62909" w:rsidP="00F91AC7">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Different sushi materials or other dishes as per client requirements. </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DD22559" w14:textId="77777777" w:rsidR="00F62909" w:rsidRPr="00F91AC7"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Serving alcohol or other drinks without guests’ permission. </w:t>
            </w:r>
          </w:p>
          <w:p w14:paraId="71EF9AA6" w14:textId="77777777" w:rsidR="00F62909" w:rsidRPr="00F91AC7" w:rsidRDefault="00F62909" w:rsidP="00F62909">
            <w:pPr>
              <w:spacing w:before="120" w:line="360" w:lineRule="auto"/>
              <w:jc w:val="both"/>
              <w:rPr>
                <w:rFonts w:ascii="Times New Roman" w:hAnsi="Times New Roman" w:cs="Times New Roman"/>
                <w:lang w:val="en-GB"/>
              </w:rPr>
            </w:pPr>
            <w:r>
              <w:rPr>
                <w:rFonts w:ascii="Times New Roman" w:hAnsi="Times New Roman" w:cs="Times New Roman"/>
                <w:lang w:val="en-GB"/>
              </w:rPr>
              <w:t xml:space="preserve">Serving </w:t>
            </w:r>
            <w:r w:rsidRPr="00F91AC7">
              <w:rPr>
                <w:rFonts w:ascii="Times New Roman" w:hAnsi="Times New Roman" w:cs="Times New Roman"/>
                <w:lang w:val="en-GB"/>
              </w:rPr>
              <w:t>knives o</w:t>
            </w:r>
            <w:r>
              <w:rPr>
                <w:rFonts w:ascii="Times New Roman" w:hAnsi="Times New Roman" w:cs="Times New Roman"/>
                <w:lang w:val="en-GB"/>
              </w:rPr>
              <w:t>r</w:t>
            </w:r>
            <w:r w:rsidRPr="00F91AC7">
              <w:rPr>
                <w:rFonts w:ascii="Times New Roman" w:hAnsi="Times New Roman" w:cs="Times New Roman"/>
                <w:lang w:val="en-GB"/>
              </w:rPr>
              <w:t xml:space="preserve"> forks to serve Japanese dishes instead chopsticks.</w:t>
            </w:r>
          </w:p>
          <w:p w14:paraId="0BD447EA" w14:textId="56DD9802" w:rsidR="00F91AC7" w:rsidRPr="00F91AC7" w:rsidRDefault="00F62909" w:rsidP="00F91AC7">
            <w:pPr>
              <w:spacing w:before="120" w:line="360" w:lineRule="auto"/>
              <w:jc w:val="both"/>
              <w:rPr>
                <w:rFonts w:ascii="Times New Roman" w:hAnsi="Times New Roman" w:cs="Times New Roman"/>
                <w:lang w:val="en-GB"/>
              </w:rPr>
            </w:pPr>
            <w:r>
              <w:rPr>
                <w:rFonts w:ascii="Times New Roman" w:hAnsi="Times New Roman" w:cs="Times New Roman"/>
                <w:lang w:val="en-GB"/>
              </w:rPr>
              <w:t>Considering guest to provide a tip.</w:t>
            </w:r>
          </w:p>
        </w:tc>
      </w:tr>
    </w:tbl>
    <w:p w14:paraId="5B57598B" w14:textId="68D34EF9" w:rsidR="00F91AC7" w:rsidRPr="00F91AC7" w:rsidRDefault="00F91AC7" w:rsidP="00F91AC7">
      <w:pPr>
        <w:pStyle w:val="Heading1"/>
        <w:rPr>
          <w:lang w:val="en-GB"/>
        </w:rPr>
      </w:pPr>
      <w:r w:rsidRPr="00F91AC7">
        <w:rPr>
          <w:lang w:val="en-GB"/>
        </w:rPr>
        <w:br/>
      </w:r>
      <w:bookmarkStart w:id="4" w:name="_Toc134891765"/>
      <w:r w:rsidRPr="00F91AC7">
        <w:rPr>
          <w:lang w:val="en-GB"/>
        </w:rPr>
        <w:t>Conclusion</w:t>
      </w:r>
      <w:bookmarkEnd w:id="4"/>
      <w:r w:rsidRPr="00F91AC7">
        <w:rPr>
          <w:lang w:val="en-GB"/>
        </w:rPr>
        <w:t xml:space="preserve"> </w:t>
      </w:r>
    </w:p>
    <w:p w14:paraId="7116F27F" w14:textId="695CD27D" w:rsidR="00D44BBC" w:rsidRDefault="00F91AC7" w:rsidP="00F91AC7">
      <w:pPr>
        <w:spacing w:before="120" w:line="360" w:lineRule="auto"/>
        <w:jc w:val="both"/>
        <w:rPr>
          <w:rFonts w:ascii="Times New Roman" w:hAnsi="Times New Roman" w:cs="Times New Roman"/>
          <w:lang w:val="en-GB"/>
        </w:rPr>
      </w:pPr>
      <w:r w:rsidRPr="00F91AC7">
        <w:rPr>
          <w:rFonts w:ascii="Times New Roman" w:hAnsi="Times New Roman" w:cs="Times New Roman"/>
          <w:lang w:val="en-GB"/>
        </w:rPr>
        <w:t xml:space="preserve">Cultural intelligence and sensitivity </w:t>
      </w:r>
      <w:r w:rsidR="00F62909">
        <w:rPr>
          <w:rFonts w:ascii="Times New Roman" w:hAnsi="Times New Roman" w:cs="Times New Roman"/>
          <w:lang w:val="en-GB"/>
        </w:rPr>
        <w:t xml:space="preserve">allow to seek for potential aspects and service practices for guests. Adequate management of the hotel </w:t>
      </w:r>
      <w:r w:rsidRPr="00F91AC7">
        <w:rPr>
          <w:rFonts w:ascii="Times New Roman" w:hAnsi="Times New Roman" w:cs="Times New Roman"/>
          <w:lang w:val="en-GB"/>
        </w:rPr>
        <w:t xml:space="preserve">personnel to ensure </w:t>
      </w:r>
      <w:r w:rsidR="00F62909">
        <w:rPr>
          <w:rFonts w:ascii="Times New Roman" w:hAnsi="Times New Roman" w:cs="Times New Roman"/>
          <w:lang w:val="en-GB"/>
        </w:rPr>
        <w:t xml:space="preserve">guests service management in different cultures. Understanding the cultural situation, norms, values and practices and expectations can allow to make sure adequate hotel service practices. Focusing on different </w:t>
      </w:r>
      <w:r w:rsidR="00F62909">
        <w:rPr>
          <w:rFonts w:ascii="Times New Roman" w:hAnsi="Times New Roman" w:cs="Times New Roman"/>
          <w:lang w:val="en-GB"/>
        </w:rPr>
        <w:lastRenderedPageBreak/>
        <w:t xml:space="preserve">theories and personalised services are essential to manage adequate understanding. Identification of the activities with proper implication can allow to make sure effective practices. In addition, making sure </w:t>
      </w:r>
      <w:r w:rsidR="00D44BBC">
        <w:rPr>
          <w:rFonts w:ascii="Times New Roman" w:hAnsi="Times New Roman" w:cs="Times New Roman"/>
          <w:lang w:val="en-GB"/>
        </w:rPr>
        <w:t xml:space="preserve">evaluation of the </w:t>
      </w:r>
      <w:r w:rsidRPr="00F91AC7">
        <w:rPr>
          <w:rFonts w:ascii="Times New Roman" w:hAnsi="Times New Roman" w:cs="Times New Roman"/>
          <w:lang w:val="en-GB"/>
        </w:rPr>
        <w:t xml:space="preserve">Hofstede and Trompenaars models can help hotel personnel develop cultural intelligence and sensitivity. </w:t>
      </w:r>
      <w:r w:rsidR="00D44BBC">
        <w:rPr>
          <w:rFonts w:ascii="Times New Roman" w:hAnsi="Times New Roman" w:cs="Times New Roman"/>
          <w:lang w:val="en-GB"/>
        </w:rPr>
        <w:t xml:space="preserve">Identification of the models and theories can allow to ensure aspects in the comfortable way. Ensure guests evaluation activities on the memorable practices for the comfortable practices. </w:t>
      </w:r>
    </w:p>
    <w:p w14:paraId="4B816565" w14:textId="77777777" w:rsidR="00F91AC7" w:rsidRDefault="00F91AC7" w:rsidP="00F91AC7">
      <w:pPr>
        <w:spacing w:before="120" w:line="360" w:lineRule="auto"/>
        <w:jc w:val="both"/>
        <w:rPr>
          <w:rFonts w:ascii="Times New Roman" w:hAnsi="Times New Roman" w:cs="Times New Roman"/>
          <w:lang w:val="en-GB"/>
        </w:rPr>
      </w:pPr>
    </w:p>
    <w:p w14:paraId="479DA36A" w14:textId="77777777" w:rsidR="00F91AC7" w:rsidRDefault="00F91AC7" w:rsidP="00F91AC7">
      <w:pPr>
        <w:spacing w:before="120" w:line="360" w:lineRule="auto"/>
        <w:jc w:val="both"/>
        <w:rPr>
          <w:rFonts w:ascii="Times New Roman" w:hAnsi="Times New Roman" w:cs="Times New Roman"/>
          <w:lang w:val="en-GB"/>
        </w:rPr>
      </w:pPr>
    </w:p>
    <w:p w14:paraId="705ADCD7" w14:textId="77777777" w:rsidR="00F91AC7" w:rsidRDefault="00F91AC7" w:rsidP="00F91AC7">
      <w:pPr>
        <w:spacing w:before="120" w:line="360" w:lineRule="auto"/>
        <w:jc w:val="both"/>
        <w:rPr>
          <w:rFonts w:ascii="Times New Roman" w:hAnsi="Times New Roman" w:cs="Times New Roman"/>
          <w:lang w:val="en-GB"/>
        </w:rPr>
      </w:pPr>
    </w:p>
    <w:p w14:paraId="1D9EFECB" w14:textId="77777777" w:rsidR="00F91AC7" w:rsidRDefault="00F91AC7" w:rsidP="00F91AC7">
      <w:pPr>
        <w:spacing w:before="120" w:line="360" w:lineRule="auto"/>
        <w:jc w:val="both"/>
        <w:rPr>
          <w:rFonts w:ascii="Times New Roman" w:hAnsi="Times New Roman" w:cs="Times New Roman"/>
          <w:lang w:val="en-GB"/>
        </w:rPr>
      </w:pPr>
    </w:p>
    <w:p w14:paraId="0A697732" w14:textId="77777777" w:rsidR="00F91AC7" w:rsidRDefault="00F91AC7" w:rsidP="00F91AC7">
      <w:pPr>
        <w:spacing w:before="120" w:line="360" w:lineRule="auto"/>
        <w:jc w:val="both"/>
        <w:rPr>
          <w:rFonts w:ascii="Times New Roman" w:hAnsi="Times New Roman" w:cs="Times New Roman"/>
          <w:lang w:val="en-GB"/>
        </w:rPr>
      </w:pPr>
    </w:p>
    <w:p w14:paraId="434DE28B" w14:textId="77777777" w:rsidR="00F91AC7" w:rsidRDefault="00F91AC7" w:rsidP="00F91AC7">
      <w:pPr>
        <w:spacing w:before="120" w:line="360" w:lineRule="auto"/>
        <w:jc w:val="both"/>
        <w:rPr>
          <w:rFonts w:ascii="Times New Roman" w:hAnsi="Times New Roman" w:cs="Times New Roman"/>
          <w:lang w:val="en-GB"/>
        </w:rPr>
      </w:pPr>
    </w:p>
    <w:p w14:paraId="6C8658C6" w14:textId="77777777" w:rsidR="00F91AC7" w:rsidRDefault="00F91AC7" w:rsidP="00F91AC7">
      <w:pPr>
        <w:spacing w:before="120" w:line="360" w:lineRule="auto"/>
        <w:jc w:val="both"/>
        <w:rPr>
          <w:rFonts w:ascii="Times New Roman" w:hAnsi="Times New Roman" w:cs="Times New Roman"/>
          <w:lang w:val="en-GB"/>
        </w:rPr>
      </w:pPr>
    </w:p>
    <w:p w14:paraId="58F85BD8" w14:textId="77777777" w:rsidR="00F91AC7" w:rsidRDefault="00F91AC7" w:rsidP="00F91AC7">
      <w:pPr>
        <w:spacing w:before="120" w:line="360" w:lineRule="auto"/>
        <w:jc w:val="both"/>
        <w:rPr>
          <w:rFonts w:ascii="Times New Roman" w:hAnsi="Times New Roman" w:cs="Times New Roman"/>
          <w:lang w:val="en-GB"/>
        </w:rPr>
      </w:pPr>
    </w:p>
    <w:p w14:paraId="4B523B64" w14:textId="77777777" w:rsidR="00F91AC7" w:rsidRDefault="00F91AC7" w:rsidP="00F91AC7">
      <w:pPr>
        <w:spacing w:before="120" w:line="360" w:lineRule="auto"/>
        <w:jc w:val="both"/>
        <w:rPr>
          <w:rFonts w:ascii="Times New Roman" w:hAnsi="Times New Roman" w:cs="Times New Roman"/>
          <w:lang w:val="en-GB"/>
        </w:rPr>
      </w:pPr>
    </w:p>
    <w:p w14:paraId="720DEB92" w14:textId="77777777" w:rsidR="00F91AC7" w:rsidRDefault="00F91AC7" w:rsidP="00F91AC7">
      <w:pPr>
        <w:spacing w:before="120" w:line="360" w:lineRule="auto"/>
        <w:jc w:val="both"/>
        <w:rPr>
          <w:rFonts w:ascii="Times New Roman" w:hAnsi="Times New Roman" w:cs="Times New Roman"/>
          <w:lang w:val="en-GB"/>
        </w:rPr>
      </w:pPr>
    </w:p>
    <w:p w14:paraId="48B1C904" w14:textId="77777777" w:rsidR="00F91AC7" w:rsidRDefault="00F91AC7" w:rsidP="00F91AC7">
      <w:pPr>
        <w:spacing w:before="120" w:line="360" w:lineRule="auto"/>
        <w:jc w:val="both"/>
        <w:rPr>
          <w:rFonts w:ascii="Times New Roman" w:hAnsi="Times New Roman" w:cs="Times New Roman"/>
          <w:lang w:val="en-GB"/>
        </w:rPr>
      </w:pPr>
    </w:p>
    <w:p w14:paraId="3BF9F08C" w14:textId="77777777" w:rsidR="00F91AC7" w:rsidRDefault="00F91AC7" w:rsidP="00F91AC7">
      <w:pPr>
        <w:spacing w:before="120" w:line="360" w:lineRule="auto"/>
        <w:jc w:val="both"/>
        <w:rPr>
          <w:rFonts w:ascii="Times New Roman" w:hAnsi="Times New Roman" w:cs="Times New Roman"/>
          <w:lang w:val="en-GB"/>
        </w:rPr>
      </w:pPr>
    </w:p>
    <w:p w14:paraId="25EA6025" w14:textId="77777777" w:rsidR="00F91AC7" w:rsidRDefault="00F91AC7" w:rsidP="00F91AC7">
      <w:pPr>
        <w:spacing w:before="120" w:line="360" w:lineRule="auto"/>
        <w:jc w:val="both"/>
        <w:rPr>
          <w:rFonts w:ascii="Times New Roman" w:hAnsi="Times New Roman" w:cs="Times New Roman"/>
          <w:lang w:val="en-GB"/>
        </w:rPr>
      </w:pPr>
    </w:p>
    <w:p w14:paraId="183F7D20" w14:textId="77777777" w:rsidR="00F91AC7" w:rsidRDefault="00F91AC7" w:rsidP="00F91AC7">
      <w:pPr>
        <w:spacing w:before="120" w:line="360" w:lineRule="auto"/>
        <w:jc w:val="both"/>
        <w:rPr>
          <w:rFonts w:ascii="Times New Roman" w:hAnsi="Times New Roman" w:cs="Times New Roman"/>
          <w:lang w:val="en-GB"/>
        </w:rPr>
      </w:pPr>
    </w:p>
    <w:p w14:paraId="386A5C75" w14:textId="77777777" w:rsidR="00F91AC7" w:rsidRDefault="00F91AC7" w:rsidP="00F91AC7">
      <w:pPr>
        <w:spacing w:before="120" w:line="360" w:lineRule="auto"/>
        <w:jc w:val="both"/>
        <w:rPr>
          <w:rFonts w:ascii="Times New Roman" w:hAnsi="Times New Roman" w:cs="Times New Roman"/>
          <w:lang w:val="en-GB"/>
        </w:rPr>
      </w:pPr>
    </w:p>
    <w:p w14:paraId="6E430A72" w14:textId="77777777" w:rsidR="00F91AC7" w:rsidRDefault="00F91AC7" w:rsidP="00F91AC7">
      <w:pPr>
        <w:spacing w:before="120" w:line="360" w:lineRule="auto"/>
        <w:jc w:val="both"/>
        <w:rPr>
          <w:rFonts w:ascii="Times New Roman" w:hAnsi="Times New Roman" w:cs="Times New Roman"/>
          <w:lang w:val="en-GB"/>
        </w:rPr>
      </w:pPr>
    </w:p>
    <w:p w14:paraId="7362F813" w14:textId="77777777" w:rsidR="00F91AC7" w:rsidRDefault="00F91AC7" w:rsidP="00F91AC7">
      <w:pPr>
        <w:spacing w:before="120" w:line="360" w:lineRule="auto"/>
        <w:jc w:val="both"/>
        <w:rPr>
          <w:rFonts w:ascii="Times New Roman" w:hAnsi="Times New Roman" w:cs="Times New Roman"/>
          <w:lang w:val="en-GB"/>
        </w:rPr>
      </w:pPr>
    </w:p>
    <w:p w14:paraId="78ADAEF8" w14:textId="77777777" w:rsidR="00F91AC7" w:rsidRDefault="00F91AC7" w:rsidP="00F91AC7">
      <w:pPr>
        <w:spacing w:before="120" w:line="360" w:lineRule="auto"/>
        <w:jc w:val="both"/>
        <w:rPr>
          <w:rFonts w:ascii="Times New Roman" w:hAnsi="Times New Roman" w:cs="Times New Roman"/>
          <w:lang w:val="en-GB"/>
        </w:rPr>
      </w:pPr>
    </w:p>
    <w:p w14:paraId="37B7D415" w14:textId="77777777" w:rsidR="00F91AC7" w:rsidRDefault="00F91AC7" w:rsidP="00F91AC7">
      <w:pPr>
        <w:spacing w:before="120" w:line="360" w:lineRule="auto"/>
        <w:jc w:val="both"/>
        <w:rPr>
          <w:rFonts w:ascii="Times New Roman" w:hAnsi="Times New Roman" w:cs="Times New Roman"/>
          <w:lang w:val="en-GB"/>
        </w:rPr>
      </w:pPr>
    </w:p>
    <w:p w14:paraId="718B10CF" w14:textId="77777777" w:rsidR="00F91AC7" w:rsidRDefault="00F91AC7" w:rsidP="00F91AC7">
      <w:pPr>
        <w:spacing w:before="120" w:line="360" w:lineRule="auto"/>
        <w:jc w:val="both"/>
        <w:rPr>
          <w:rFonts w:ascii="Times New Roman" w:hAnsi="Times New Roman" w:cs="Times New Roman"/>
          <w:lang w:val="en-GB"/>
        </w:rPr>
      </w:pPr>
    </w:p>
    <w:p w14:paraId="48CED10B" w14:textId="77777777" w:rsidR="00F91AC7" w:rsidRDefault="00F91AC7" w:rsidP="00F91AC7">
      <w:pPr>
        <w:spacing w:before="120" w:line="360" w:lineRule="auto"/>
        <w:jc w:val="both"/>
        <w:rPr>
          <w:rFonts w:ascii="Times New Roman" w:hAnsi="Times New Roman" w:cs="Times New Roman"/>
          <w:lang w:val="en-GB"/>
        </w:rPr>
      </w:pPr>
    </w:p>
    <w:p w14:paraId="240FD1FD" w14:textId="3D1AD0F3" w:rsidR="00F91AC7" w:rsidRPr="00F91AC7" w:rsidRDefault="00F91AC7" w:rsidP="00F91AC7">
      <w:pPr>
        <w:pStyle w:val="Heading1"/>
        <w:rPr>
          <w:sz w:val="24"/>
          <w:szCs w:val="24"/>
          <w:lang w:val="en-GB"/>
        </w:rPr>
      </w:pPr>
      <w:bookmarkStart w:id="5" w:name="_Toc134891766"/>
      <w:r>
        <w:rPr>
          <w:lang w:val="en-GB"/>
        </w:rPr>
        <w:lastRenderedPageBreak/>
        <w:t>References</w:t>
      </w:r>
      <w:bookmarkEnd w:id="5"/>
      <w:r>
        <w:rPr>
          <w:lang w:val="en-GB"/>
        </w:rPr>
        <w:t xml:space="preserve"> </w:t>
      </w:r>
    </w:p>
    <w:p w14:paraId="746CA30A" w14:textId="77777777" w:rsidR="003F417A" w:rsidRPr="00627A88" w:rsidRDefault="003F417A" w:rsidP="003F417A">
      <w:pPr>
        <w:spacing w:before="120" w:line="360" w:lineRule="auto"/>
        <w:jc w:val="both"/>
        <w:rPr>
          <w:rFonts w:ascii="Times New Roman" w:hAnsi="Times New Roman" w:cs="Times New Roman"/>
        </w:rPr>
      </w:pPr>
      <w:r w:rsidRPr="00627A88">
        <w:rPr>
          <w:rFonts w:ascii="Times New Roman" w:hAnsi="Times New Roman" w:cs="Times New Roman"/>
          <w:color w:val="222222"/>
          <w:shd w:val="clear" w:color="auto" w:fill="FFFFFF"/>
        </w:rPr>
        <w:t>Altay, İ., 2005. Developing cultural awareness. </w:t>
      </w:r>
      <w:r w:rsidRPr="00627A88">
        <w:rPr>
          <w:rFonts w:ascii="Times New Roman" w:hAnsi="Times New Roman" w:cs="Times New Roman"/>
          <w:i/>
          <w:iCs/>
          <w:color w:val="222222"/>
          <w:shd w:val="clear" w:color="auto" w:fill="FFFFFF"/>
        </w:rPr>
        <w:t>Journal of language and linguistic studies</w:t>
      </w:r>
      <w:r w:rsidRPr="00627A88">
        <w:rPr>
          <w:rFonts w:ascii="Times New Roman" w:hAnsi="Times New Roman" w:cs="Times New Roman"/>
          <w:color w:val="222222"/>
          <w:shd w:val="clear" w:color="auto" w:fill="FFFFFF"/>
        </w:rPr>
        <w:t>, </w:t>
      </w:r>
      <w:r w:rsidRPr="00627A88">
        <w:rPr>
          <w:rFonts w:ascii="Times New Roman" w:hAnsi="Times New Roman" w:cs="Times New Roman"/>
          <w:i/>
          <w:iCs/>
          <w:color w:val="222222"/>
          <w:shd w:val="clear" w:color="auto" w:fill="FFFFFF"/>
        </w:rPr>
        <w:t>1</w:t>
      </w:r>
      <w:r w:rsidRPr="00627A88">
        <w:rPr>
          <w:rFonts w:ascii="Times New Roman" w:hAnsi="Times New Roman" w:cs="Times New Roman"/>
          <w:color w:val="222222"/>
          <w:shd w:val="clear" w:color="auto" w:fill="FFFFFF"/>
        </w:rPr>
        <w:t>(2), pp.170-182.</w:t>
      </w:r>
    </w:p>
    <w:p w14:paraId="4918DCB6" w14:textId="77777777" w:rsidR="003F417A" w:rsidRPr="00627A88" w:rsidRDefault="003F417A" w:rsidP="003F417A">
      <w:pPr>
        <w:spacing w:before="120" w:line="360" w:lineRule="auto"/>
        <w:jc w:val="both"/>
        <w:rPr>
          <w:rFonts w:ascii="Times New Roman" w:hAnsi="Times New Roman" w:cs="Times New Roman"/>
          <w:color w:val="222222"/>
          <w:shd w:val="clear" w:color="auto" w:fill="FFFFFF"/>
        </w:rPr>
      </w:pPr>
      <w:r w:rsidRPr="00627A88">
        <w:rPr>
          <w:rFonts w:ascii="Times New Roman" w:hAnsi="Times New Roman" w:cs="Times New Roman"/>
          <w:color w:val="222222"/>
          <w:shd w:val="clear" w:color="auto" w:fill="FFFFFF"/>
        </w:rPr>
        <w:t>Byram, M., 2012. Language awareness and (critical) cultural awareness–relationships, comparisons and contrasts. </w:t>
      </w:r>
      <w:r w:rsidRPr="00627A88">
        <w:rPr>
          <w:rFonts w:ascii="Times New Roman" w:hAnsi="Times New Roman" w:cs="Times New Roman"/>
          <w:i/>
          <w:iCs/>
          <w:color w:val="222222"/>
          <w:shd w:val="clear" w:color="auto" w:fill="FFFFFF"/>
        </w:rPr>
        <w:t>Language awareness</w:t>
      </w:r>
      <w:r w:rsidRPr="00627A88">
        <w:rPr>
          <w:rFonts w:ascii="Times New Roman" w:hAnsi="Times New Roman" w:cs="Times New Roman"/>
          <w:color w:val="222222"/>
          <w:shd w:val="clear" w:color="auto" w:fill="FFFFFF"/>
        </w:rPr>
        <w:t>, </w:t>
      </w:r>
      <w:r w:rsidRPr="00627A88">
        <w:rPr>
          <w:rFonts w:ascii="Times New Roman" w:hAnsi="Times New Roman" w:cs="Times New Roman"/>
          <w:i/>
          <w:iCs/>
          <w:color w:val="222222"/>
          <w:shd w:val="clear" w:color="auto" w:fill="FFFFFF"/>
        </w:rPr>
        <w:t>21</w:t>
      </w:r>
      <w:r w:rsidRPr="00627A88">
        <w:rPr>
          <w:rFonts w:ascii="Times New Roman" w:hAnsi="Times New Roman" w:cs="Times New Roman"/>
          <w:color w:val="222222"/>
          <w:shd w:val="clear" w:color="auto" w:fill="FFFFFF"/>
        </w:rPr>
        <w:t>(1-2), pp.5-13.</w:t>
      </w:r>
    </w:p>
    <w:p w14:paraId="5520FEE8" w14:textId="77777777" w:rsidR="003F417A" w:rsidRPr="00627A88" w:rsidRDefault="003F417A" w:rsidP="003F417A">
      <w:pPr>
        <w:spacing w:before="120" w:line="360" w:lineRule="auto"/>
        <w:jc w:val="both"/>
        <w:rPr>
          <w:rFonts w:ascii="Times New Roman" w:hAnsi="Times New Roman" w:cs="Times New Roman"/>
          <w:color w:val="222222"/>
          <w:shd w:val="clear" w:color="auto" w:fill="FFFFFF"/>
        </w:rPr>
      </w:pPr>
      <w:r w:rsidRPr="00627A88">
        <w:rPr>
          <w:rFonts w:ascii="Times New Roman" w:hAnsi="Times New Roman" w:cs="Times New Roman"/>
          <w:color w:val="222222"/>
          <w:shd w:val="clear" w:color="auto" w:fill="FFFFFF"/>
        </w:rPr>
        <w:t>Christopher, J.C., Wendt, D.C., Marecek, J. and Goodman, D.M., 2014. Critical cultural awareness: contributions to a globalizing psychology. </w:t>
      </w:r>
      <w:r w:rsidRPr="00627A88">
        <w:rPr>
          <w:rFonts w:ascii="Times New Roman" w:hAnsi="Times New Roman" w:cs="Times New Roman"/>
          <w:i/>
          <w:iCs/>
          <w:color w:val="222222"/>
          <w:shd w:val="clear" w:color="auto" w:fill="FFFFFF"/>
        </w:rPr>
        <w:t>American Psychologist</w:t>
      </w:r>
      <w:r w:rsidRPr="00627A88">
        <w:rPr>
          <w:rFonts w:ascii="Times New Roman" w:hAnsi="Times New Roman" w:cs="Times New Roman"/>
          <w:color w:val="222222"/>
          <w:shd w:val="clear" w:color="auto" w:fill="FFFFFF"/>
        </w:rPr>
        <w:t>, </w:t>
      </w:r>
      <w:r w:rsidRPr="00627A88">
        <w:rPr>
          <w:rFonts w:ascii="Times New Roman" w:hAnsi="Times New Roman" w:cs="Times New Roman"/>
          <w:i/>
          <w:iCs/>
          <w:color w:val="222222"/>
          <w:shd w:val="clear" w:color="auto" w:fill="FFFFFF"/>
        </w:rPr>
        <w:t>69</w:t>
      </w:r>
      <w:r w:rsidRPr="00627A88">
        <w:rPr>
          <w:rFonts w:ascii="Times New Roman" w:hAnsi="Times New Roman" w:cs="Times New Roman"/>
          <w:color w:val="222222"/>
          <w:shd w:val="clear" w:color="auto" w:fill="FFFFFF"/>
        </w:rPr>
        <w:t>(7), p.645.</w:t>
      </w:r>
    </w:p>
    <w:p w14:paraId="270B09D3" w14:textId="77777777" w:rsidR="003F417A" w:rsidRPr="00627A88" w:rsidRDefault="003F417A" w:rsidP="003F417A">
      <w:pPr>
        <w:spacing w:before="120" w:line="360" w:lineRule="auto"/>
        <w:jc w:val="both"/>
        <w:rPr>
          <w:rFonts w:ascii="Times New Roman" w:hAnsi="Times New Roman" w:cs="Times New Roman"/>
          <w:color w:val="222222"/>
          <w:shd w:val="clear" w:color="auto" w:fill="FFFFFF"/>
        </w:rPr>
      </w:pPr>
      <w:r w:rsidRPr="00627A88">
        <w:rPr>
          <w:rFonts w:ascii="Times New Roman" w:hAnsi="Times New Roman" w:cs="Times New Roman"/>
          <w:color w:val="222222"/>
          <w:shd w:val="clear" w:color="auto" w:fill="FFFFFF"/>
        </w:rPr>
        <w:t>Shepherd, S.M., 2019. Cultural awareness workshops: limitations and practical consequences. </w:t>
      </w:r>
      <w:r w:rsidRPr="00627A88">
        <w:rPr>
          <w:rFonts w:ascii="Times New Roman" w:hAnsi="Times New Roman" w:cs="Times New Roman"/>
          <w:i/>
          <w:iCs/>
          <w:color w:val="222222"/>
          <w:shd w:val="clear" w:color="auto" w:fill="FFFFFF"/>
        </w:rPr>
        <w:t>BMC Medical Education</w:t>
      </w:r>
      <w:r w:rsidRPr="00627A88">
        <w:rPr>
          <w:rFonts w:ascii="Times New Roman" w:hAnsi="Times New Roman" w:cs="Times New Roman"/>
          <w:color w:val="222222"/>
          <w:shd w:val="clear" w:color="auto" w:fill="FFFFFF"/>
        </w:rPr>
        <w:t>, </w:t>
      </w:r>
      <w:r w:rsidRPr="00627A88">
        <w:rPr>
          <w:rFonts w:ascii="Times New Roman" w:hAnsi="Times New Roman" w:cs="Times New Roman"/>
          <w:i/>
          <w:iCs/>
          <w:color w:val="222222"/>
          <w:shd w:val="clear" w:color="auto" w:fill="FFFFFF"/>
        </w:rPr>
        <w:t>19</w:t>
      </w:r>
      <w:r w:rsidRPr="00627A88">
        <w:rPr>
          <w:rFonts w:ascii="Times New Roman" w:hAnsi="Times New Roman" w:cs="Times New Roman"/>
          <w:color w:val="222222"/>
          <w:shd w:val="clear" w:color="auto" w:fill="FFFFFF"/>
        </w:rPr>
        <w:t>(1), pp.1-10.</w:t>
      </w:r>
    </w:p>
    <w:p w14:paraId="6DDFDDE6" w14:textId="77777777" w:rsidR="003F417A" w:rsidRPr="00627A88" w:rsidRDefault="003F417A" w:rsidP="003F417A">
      <w:pPr>
        <w:spacing w:before="120" w:line="360" w:lineRule="auto"/>
        <w:jc w:val="both"/>
        <w:rPr>
          <w:rFonts w:ascii="Times New Roman" w:hAnsi="Times New Roman" w:cs="Times New Roman"/>
          <w:color w:val="222222"/>
          <w:shd w:val="clear" w:color="auto" w:fill="FFFFFF"/>
        </w:rPr>
      </w:pPr>
      <w:r w:rsidRPr="00627A88">
        <w:rPr>
          <w:rFonts w:ascii="Times New Roman" w:hAnsi="Times New Roman" w:cs="Times New Roman"/>
          <w:color w:val="222222"/>
          <w:shd w:val="clear" w:color="auto" w:fill="FFFFFF"/>
        </w:rPr>
        <w:t>Tomalin, B. and Stempleski, S., 2013. </w:t>
      </w:r>
      <w:r w:rsidRPr="00627A88">
        <w:rPr>
          <w:rFonts w:ascii="Times New Roman" w:hAnsi="Times New Roman" w:cs="Times New Roman"/>
          <w:i/>
          <w:iCs/>
          <w:color w:val="222222"/>
          <w:shd w:val="clear" w:color="auto" w:fill="FFFFFF"/>
        </w:rPr>
        <w:t>Cultural Awareness-Resource Books for Teachers</w:t>
      </w:r>
      <w:r w:rsidRPr="00627A88">
        <w:rPr>
          <w:rFonts w:ascii="Times New Roman" w:hAnsi="Times New Roman" w:cs="Times New Roman"/>
          <w:color w:val="222222"/>
          <w:shd w:val="clear" w:color="auto" w:fill="FFFFFF"/>
        </w:rPr>
        <w:t>. Oxford University Press.</w:t>
      </w:r>
    </w:p>
    <w:p w14:paraId="3AE08859" w14:textId="77777777" w:rsidR="00F91AC7" w:rsidRPr="00F91AC7" w:rsidRDefault="00F91AC7" w:rsidP="00F91AC7">
      <w:pPr>
        <w:spacing w:before="120" w:line="360" w:lineRule="auto"/>
        <w:jc w:val="both"/>
        <w:rPr>
          <w:rFonts w:ascii="Times New Roman" w:hAnsi="Times New Roman" w:cs="Times New Roman"/>
          <w:lang w:val="en-GB"/>
        </w:rPr>
      </w:pPr>
    </w:p>
    <w:sectPr w:rsidR="00F91AC7" w:rsidRPr="00F91AC7" w:rsidSect="00F91AC7">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3289C" w14:textId="77777777" w:rsidR="00605FF2" w:rsidRDefault="00605FF2" w:rsidP="00F91AC7">
      <w:r>
        <w:separator/>
      </w:r>
    </w:p>
  </w:endnote>
  <w:endnote w:type="continuationSeparator" w:id="0">
    <w:p w14:paraId="798631A8" w14:textId="77777777" w:rsidR="00605FF2" w:rsidRDefault="00605FF2" w:rsidP="00F9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6719496"/>
      <w:docPartObj>
        <w:docPartGallery w:val="Page Numbers (Bottom of Page)"/>
        <w:docPartUnique/>
      </w:docPartObj>
    </w:sdtPr>
    <w:sdtContent>
      <w:p w14:paraId="3193512C" w14:textId="47AE1D0B" w:rsidR="00F91AC7" w:rsidRDefault="00F91AC7" w:rsidP="003A3F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C8BFDC5" w14:textId="77777777" w:rsidR="00F91AC7" w:rsidRDefault="00F91AC7" w:rsidP="00F91A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F56A3" w14:textId="77777777" w:rsidR="00F91AC7" w:rsidRDefault="00F91AC7" w:rsidP="00F91AC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3132790"/>
      <w:docPartObj>
        <w:docPartGallery w:val="Page Numbers (Bottom of Page)"/>
        <w:docPartUnique/>
      </w:docPartObj>
    </w:sdtPr>
    <w:sdtContent>
      <w:p w14:paraId="2E79C523" w14:textId="77777777" w:rsidR="00F91AC7" w:rsidRDefault="00F91AC7" w:rsidP="003A3F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8C927B" w14:textId="77777777" w:rsidR="00F91AC7" w:rsidRDefault="00F91AC7" w:rsidP="00F91A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1E90C" w14:textId="77777777" w:rsidR="00605FF2" w:rsidRDefault="00605FF2" w:rsidP="00F91AC7">
      <w:r>
        <w:separator/>
      </w:r>
    </w:p>
  </w:footnote>
  <w:footnote w:type="continuationSeparator" w:id="0">
    <w:p w14:paraId="66BEC8BE" w14:textId="77777777" w:rsidR="00605FF2" w:rsidRDefault="00605FF2" w:rsidP="00F91A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C7"/>
    <w:rsid w:val="00030966"/>
    <w:rsid w:val="000A0C83"/>
    <w:rsid w:val="000C093F"/>
    <w:rsid w:val="003F417A"/>
    <w:rsid w:val="00415B8A"/>
    <w:rsid w:val="004518BD"/>
    <w:rsid w:val="00605FF2"/>
    <w:rsid w:val="00A02A7D"/>
    <w:rsid w:val="00A5068D"/>
    <w:rsid w:val="00B1793E"/>
    <w:rsid w:val="00C538FC"/>
    <w:rsid w:val="00D44BBC"/>
    <w:rsid w:val="00EC2871"/>
    <w:rsid w:val="00F117E4"/>
    <w:rsid w:val="00F62909"/>
    <w:rsid w:val="00F91AC7"/>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CF381"/>
  <w15:chartTrackingRefBased/>
  <w15:docId w15:val="{D5EC1241-429D-9E4A-8757-0BC60C0F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AC7"/>
    <w:pPr>
      <w:keepNext/>
      <w:keepLines/>
      <w:spacing w:before="480" w:after="240"/>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91AC7"/>
    <w:pPr>
      <w:autoSpaceDE w:val="0"/>
      <w:autoSpaceDN w:val="0"/>
      <w:adjustRightInd w:val="0"/>
    </w:pPr>
    <w:rPr>
      <w:rFonts w:ascii="Arial" w:hAnsi="Arial" w:cs="Arial"/>
      <w:color w:val="000000"/>
      <w:kern w:val="0"/>
      <w:lang w:val="en-GB"/>
    </w:rPr>
  </w:style>
  <w:style w:type="character" w:customStyle="1" w:styleId="Heading1Char">
    <w:name w:val="Heading 1 Char"/>
    <w:basedOn w:val="DefaultParagraphFont"/>
    <w:link w:val="Heading1"/>
    <w:uiPriority w:val="9"/>
    <w:rsid w:val="00F91AC7"/>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F91AC7"/>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F91AC7"/>
    <w:pPr>
      <w:tabs>
        <w:tab w:val="right" w:leader="dot" w:pos="9016"/>
      </w:tabs>
      <w:spacing w:before="120"/>
    </w:pPr>
    <w:rPr>
      <w:rFonts w:cstheme="minorHAnsi"/>
      <w:noProof/>
      <w:lang w:val="en-GB"/>
    </w:rPr>
  </w:style>
  <w:style w:type="character" w:styleId="Hyperlink">
    <w:name w:val="Hyperlink"/>
    <w:basedOn w:val="DefaultParagraphFont"/>
    <w:uiPriority w:val="99"/>
    <w:unhideWhenUsed/>
    <w:rsid w:val="00F91AC7"/>
    <w:rPr>
      <w:color w:val="0563C1" w:themeColor="hyperlink"/>
      <w:u w:val="single"/>
    </w:rPr>
  </w:style>
  <w:style w:type="paragraph" w:styleId="TOC2">
    <w:name w:val="toc 2"/>
    <w:basedOn w:val="Normal"/>
    <w:next w:val="Normal"/>
    <w:autoRedefine/>
    <w:uiPriority w:val="39"/>
    <w:semiHidden/>
    <w:unhideWhenUsed/>
    <w:rsid w:val="00F91AC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91AC7"/>
    <w:pPr>
      <w:ind w:left="480"/>
    </w:pPr>
    <w:rPr>
      <w:rFonts w:cstheme="minorHAnsi"/>
      <w:sz w:val="20"/>
      <w:szCs w:val="20"/>
    </w:rPr>
  </w:style>
  <w:style w:type="paragraph" w:styleId="TOC4">
    <w:name w:val="toc 4"/>
    <w:basedOn w:val="Normal"/>
    <w:next w:val="Normal"/>
    <w:autoRedefine/>
    <w:uiPriority w:val="39"/>
    <w:semiHidden/>
    <w:unhideWhenUsed/>
    <w:rsid w:val="00F91AC7"/>
    <w:pPr>
      <w:ind w:left="720"/>
    </w:pPr>
    <w:rPr>
      <w:rFonts w:cstheme="minorHAnsi"/>
      <w:sz w:val="20"/>
      <w:szCs w:val="20"/>
    </w:rPr>
  </w:style>
  <w:style w:type="paragraph" w:styleId="TOC5">
    <w:name w:val="toc 5"/>
    <w:basedOn w:val="Normal"/>
    <w:next w:val="Normal"/>
    <w:autoRedefine/>
    <w:uiPriority w:val="39"/>
    <w:semiHidden/>
    <w:unhideWhenUsed/>
    <w:rsid w:val="00F91AC7"/>
    <w:pPr>
      <w:ind w:left="960"/>
    </w:pPr>
    <w:rPr>
      <w:rFonts w:cstheme="minorHAnsi"/>
      <w:sz w:val="20"/>
      <w:szCs w:val="20"/>
    </w:rPr>
  </w:style>
  <w:style w:type="paragraph" w:styleId="TOC6">
    <w:name w:val="toc 6"/>
    <w:basedOn w:val="Normal"/>
    <w:next w:val="Normal"/>
    <w:autoRedefine/>
    <w:uiPriority w:val="39"/>
    <w:semiHidden/>
    <w:unhideWhenUsed/>
    <w:rsid w:val="00F91AC7"/>
    <w:pPr>
      <w:ind w:left="1200"/>
    </w:pPr>
    <w:rPr>
      <w:rFonts w:cstheme="minorHAnsi"/>
      <w:sz w:val="20"/>
      <w:szCs w:val="20"/>
    </w:rPr>
  </w:style>
  <w:style w:type="paragraph" w:styleId="TOC7">
    <w:name w:val="toc 7"/>
    <w:basedOn w:val="Normal"/>
    <w:next w:val="Normal"/>
    <w:autoRedefine/>
    <w:uiPriority w:val="39"/>
    <w:semiHidden/>
    <w:unhideWhenUsed/>
    <w:rsid w:val="00F91AC7"/>
    <w:pPr>
      <w:ind w:left="1440"/>
    </w:pPr>
    <w:rPr>
      <w:rFonts w:cstheme="minorHAnsi"/>
      <w:sz w:val="20"/>
      <w:szCs w:val="20"/>
    </w:rPr>
  </w:style>
  <w:style w:type="paragraph" w:styleId="TOC8">
    <w:name w:val="toc 8"/>
    <w:basedOn w:val="Normal"/>
    <w:next w:val="Normal"/>
    <w:autoRedefine/>
    <w:uiPriority w:val="39"/>
    <w:semiHidden/>
    <w:unhideWhenUsed/>
    <w:rsid w:val="00F91AC7"/>
    <w:pPr>
      <w:ind w:left="1680"/>
    </w:pPr>
    <w:rPr>
      <w:rFonts w:cstheme="minorHAnsi"/>
      <w:sz w:val="20"/>
      <w:szCs w:val="20"/>
    </w:rPr>
  </w:style>
  <w:style w:type="paragraph" w:styleId="TOC9">
    <w:name w:val="toc 9"/>
    <w:basedOn w:val="Normal"/>
    <w:next w:val="Normal"/>
    <w:autoRedefine/>
    <w:uiPriority w:val="39"/>
    <w:semiHidden/>
    <w:unhideWhenUsed/>
    <w:rsid w:val="00F91AC7"/>
    <w:pPr>
      <w:ind w:left="1920"/>
    </w:pPr>
    <w:rPr>
      <w:rFonts w:cstheme="minorHAnsi"/>
      <w:sz w:val="20"/>
      <w:szCs w:val="20"/>
    </w:rPr>
  </w:style>
  <w:style w:type="paragraph" w:styleId="Footer">
    <w:name w:val="footer"/>
    <w:basedOn w:val="Normal"/>
    <w:link w:val="FooterChar"/>
    <w:uiPriority w:val="99"/>
    <w:unhideWhenUsed/>
    <w:rsid w:val="00F91AC7"/>
    <w:pPr>
      <w:tabs>
        <w:tab w:val="center" w:pos="4513"/>
        <w:tab w:val="right" w:pos="9026"/>
      </w:tabs>
    </w:pPr>
  </w:style>
  <w:style w:type="character" w:customStyle="1" w:styleId="FooterChar">
    <w:name w:val="Footer Char"/>
    <w:basedOn w:val="DefaultParagraphFont"/>
    <w:link w:val="Footer"/>
    <w:uiPriority w:val="99"/>
    <w:rsid w:val="00F91AC7"/>
  </w:style>
  <w:style w:type="character" w:styleId="PageNumber">
    <w:name w:val="page number"/>
    <w:basedOn w:val="DefaultParagraphFont"/>
    <w:uiPriority w:val="99"/>
    <w:semiHidden/>
    <w:unhideWhenUsed/>
    <w:rsid w:val="00F91AC7"/>
  </w:style>
  <w:style w:type="paragraph" w:styleId="Header">
    <w:name w:val="header"/>
    <w:basedOn w:val="Normal"/>
    <w:link w:val="HeaderChar"/>
    <w:uiPriority w:val="99"/>
    <w:unhideWhenUsed/>
    <w:rsid w:val="00F91AC7"/>
    <w:pPr>
      <w:tabs>
        <w:tab w:val="center" w:pos="4513"/>
        <w:tab w:val="right" w:pos="9026"/>
      </w:tabs>
    </w:pPr>
  </w:style>
  <w:style w:type="character" w:customStyle="1" w:styleId="HeaderChar">
    <w:name w:val="Header Char"/>
    <w:basedOn w:val="DefaultParagraphFont"/>
    <w:link w:val="Header"/>
    <w:uiPriority w:val="99"/>
    <w:rsid w:val="00F91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847991">
      <w:bodyDiv w:val="1"/>
      <w:marLeft w:val="0"/>
      <w:marRight w:val="0"/>
      <w:marTop w:val="0"/>
      <w:marBottom w:val="0"/>
      <w:divBdr>
        <w:top w:val="none" w:sz="0" w:space="0" w:color="auto"/>
        <w:left w:val="none" w:sz="0" w:space="0" w:color="auto"/>
        <w:bottom w:val="none" w:sz="0" w:space="0" w:color="auto"/>
        <w:right w:val="none" w:sz="0" w:space="0" w:color="auto"/>
      </w:divBdr>
      <w:divsChild>
        <w:div w:id="861091953">
          <w:marLeft w:val="0"/>
          <w:marRight w:val="0"/>
          <w:marTop w:val="0"/>
          <w:marBottom w:val="0"/>
          <w:divBdr>
            <w:top w:val="single" w:sz="2" w:space="0" w:color="auto"/>
            <w:left w:val="single" w:sz="2" w:space="0" w:color="auto"/>
            <w:bottom w:val="single" w:sz="6" w:space="0" w:color="auto"/>
            <w:right w:val="single" w:sz="2" w:space="0" w:color="auto"/>
          </w:divBdr>
          <w:divsChild>
            <w:div w:id="1921981093">
              <w:marLeft w:val="0"/>
              <w:marRight w:val="0"/>
              <w:marTop w:val="100"/>
              <w:marBottom w:val="100"/>
              <w:divBdr>
                <w:top w:val="single" w:sz="2" w:space="0" w:color="D9D9E3"/>
                <w:left w:val="single" w:sz="2" w:space="0" w:color="D9D9E3"/>
                <w:bottom w:val="single" w:sz="2" w:space="0" w:color="D9D9E3"/>
                <w:right w:val="single" w:sz="2" w:space="0" w:color="D9D9E3"/>
              </w:divBdr>
              <w:divsChild>
                <w:div w:id="782699023">
                  <w:marLeft w:val="0"/>
                  <w:marRight w:val="0"/>
                  <w:marTop w:val="0"/>
                  <w:marBottom w:val="0"/>
                  <w:divBdr>
                    <w:top w:val="single" w:sz="2" w:space="0" w:color="D9D9E3"/>
                    <w:left w:val="single" w:sz="2" w:space="0" w:color="D9D9E3"/>
                    <w:bottom w:val="single" w:sz="2" w:space="0" w:color="D9D9E3"/>
                    <w:right w:val="single" w:sz="2" w:space="0" w:color="D9D9E3"/>
                  </w:divBdr>
                  <w:divsChild>
                    <w:div w:id="175391206">
                      <w:marLeft w:val="0"/>
                      <w:marRight w:val="0"/>
                      <w:marTop w:val="0"/>
                      <w:marBottom w:val="0"/>
                      <w:divBdr>
                        <w:top w:val="single" w:sz="2" w:space="0" w:color="D9D9E3"/>
                        <w:left w:val="single" w:sz="2" w:space="0" w:color="D9D9E3"/>
                        <w:bottom w:val="single" w:sz="2" w:space="0" w:color="D9D9E3"/>
                        <w:right w:val="single" w:sz="2" w:space="0" w:color="D9D9E3"/>
                      </w:divBdr>
                      <w:divsChild>
                        <w:div w:id="391121314">
                          <w:marLeft w:val="0"/>
                          <w:marRight w:val="0"/>
                          <w:marTop w:val="0"/>
                          <w:marBottom w:val="0"/>
                          <w:divBdr>
                            <w:top w:val="single" w:sz="2" w:space="0" w:color="D9D9E3"/>
                            <w:left w:val="single" w:sz="2" w:space="0" w:color="D9D9E3"/>
                            <w:bottom w:val="single" w:sz="2" w:space="0" w:color="D9D9E3"/>
                            <w:right w:val="single" w:sz="2" w:space="0" w:color="D9D9E3"/>
                          </w:divBdr>
                          <w:divsChild>
                            <w:div w:id="12676196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3283295">
          <w:marLeft w:val="0"/>
          <w:marRight w:val="0"/>
          <w:marTop w:val="0"/>
          <w:marBottom w:val="0"/>
          <w:divBdr>
            <w:top w:val="single" w:sz="2" w:space="0" w:color="auto"/>
            <w:left w:val="single" w:sz="2" w:space="0" w:color="auto"/>
            <w:bottom w:val="single" w:sz="6" w:space="0" w:color="auto"/>
            <w:right w:val="single" w:sz="2" w:space="0" w:color="auto"/>
          </w:divBdr>
          <w:divsChild>
            <w:div w:id="853692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8823853">
                  <w:marLeft w:val="0"/>
                  <w:marRight w:val="0"/>
                  <w:marTop w:val="0"/>
                  <w:marBottom w:val="0"/>
                  <w:divBdr>
                    <w:top w:val="single" w:sz="2" w:space="0" w:color="D9D9E3"/>
                    <w:left w:val="single" w:sz="2" w:space="0" w:color="D9D9E3"/>
                    <w:bottom w:val="single" w:sz="2" w:space="0" w:color="D9D9E3"/>
                    <w:right w:val="single" w:sz="2" w:space="0" w:color="D9D9E3"/>
                  </w:divBdr>
                  <w:divsChild>
                    <w:div w:id="127942882">
                      <w:marLeft w:val="0"/>
                      <w:marRight w:val="0"/>
                      <w:marTop w:val="0"/>
                      <w:marBottom w:val="0"/>
                      <w:divBdr>
                        <w:top w:val="single" w:sz="2" w:space="0" w:color="D9D9E3"/>
                        <w:left w:val="single" w:sz="2" w:space="0" w:color="D9D9E3"/>
                        <w:bottom w:val="single" w:sz="2" w:space="0" w:color="D9D9E3"/>
                        <w:right w:val="single" w:sz="2" w:space="0" w:color="D9D9E3"/>
                      </w:divBdr>
                      <w:divsChild>
                        <w:div w:id="1503547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2C995-195C-2849-8CB8-EB9C19764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8</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dc:creator>
  <cp:keywords/>
  <dc:description/>
  <cp:lastModifiedBy>imran mahmood</cp:lastModifiedBy>
  <cp:revision>2</cp:revision>
  <dcterms:created xsi:type="dcterms:W3CDTF">2023-05-13T10:27:00Z</dcterms:created>
  <dcterms:modified xsi:type="dcterms:W3CDTF">2023-06-12T09:14:00Z</dcterms:modified>
</cp:coreProperties>
</file>