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334D51" w14:textId="77777777" w:rsidR="00585201" w:rsidRDefault="00320C5C">
      <w:pPr>
        <w:rPr>
          <w:rFonts w:ascii="Times New Roman" w:hAnsi="Times New Roman" w:cs="Times New Roman"/>
          <w:b/>
          <w:bCs/>
          <w:sz w:val="24"/>
          <w:szCs w:val="24"/>
        </w:rPr>
      </w:pPr>
      <w:r>
        <w:rPr>
          <w:rFonts w:ascii="Times New Roman" w:hAnsi="Times New Roman" w:cs="Times New Roman"/>
          <w:b/>
          <w:bCs/>
          <w:sz w:val="24"/>
          <w:szCs w:val="24"/>
        </w:rPr>
        <w:t>Daniel Bussell – 2313849</w:t>
      </w:r>
    </w:p>
    <w:p w14:paraId="662A1356" w14:textId="77777777" w:rsidR="00320C5C" w:rsidRDefault="00320C5C">
      <w:pPr>
        <w:rPr>
          <w:rFonts w:ascii="Times New Roman" w:hAnsi="Times New Roman" w:cs="Times New Roman"/>
          <w:b/>
          <w:bCs/>
          <w:sz w:val="24"/>
          <w:szCs w:val="24"/>
        </w:rPr>
      </w:pPr>
    </w:p>
    <w:p w14:paraId="7734AE32" w14:textId="77777777" w:rsidR="00320C5C" w:rsidRDefault="00320C5C">
      <w:pPr>
        <w:rPr>
          <w:rFonts w:ascii="Times New Roman" w:hAnsi="Times New Roman" w:cs="Times New Roman"/>
          <w:b/>
          <w:bCs/>
          <w:sz w:val="24"/>
          <w:szCs w:val="24"/>
        </w:rPr>
      </w:pPr>
      <w:r>
        <w:rPr>
          <w:rFonts w:ascii="Times New Roman" w:hAnsi="Times New Roman" w:cs="Times New Roman"/>
          <w:b/>
          <w:bCs/>
          <w:sz w:val="24"/>
          <w:szCs w:val="24"/>
        </w:rPr>
        <w:t>BMNS4012</w:t>
      </w:r>
    </w:p>
    <w:p w14:paraId="3B0B99D8" w14:textId="77777777" w:rsidR="00320C5C" w:rsidRDefault="00320C5C">
      <w:pPr>
        <w:rPr>
          <w:rFonts w:ascii="Times New Roman" w:hAnsi="Times New Roman" w:cs="Times New Roman"/>
          <w:b/>
          <w:bCs/>
          <w:sz w:val="24"/>
          <w:szCs w:val="24"/>
        </w:rPr>
      </w:pPr>
    </w:p>
    <w:p w14:paraId="4719B9AD" w14:textId="77777777" w:rsidR="00320C5C" w:rsidRDefault="00320C5C">
      <w:pPr>
        <w:rPr>
          <w:rFonts w:ascii="Times New Roman" w:hAnsi="Times New Roman" w:cs="Times New Roman"/>
          <w:b/>
          <w:bCs/>
          <w:sz w:val="24"/>
          <w:szCs w:val="24"/>
        </w:rPr>
      </w:pPr>
      <w:r>
        <w:rPr>
          <w:rFonts w:ascii="Times New Roman" w:hAnsi="Times New Roman" w:cs="Times New Roman"/>
          <w:b/>
          <w:bCs/>
          <w:sz w:val="24"/>
          <w:szCs w:val="24"/>
        </w:rPr>
        <w:t>Industry Engagement and Professionalism</w:t>
      </w:r>
    </w:p>
    <w:p w14:paraId="40F50341" w14:textId="77777777" w:rsidR="00320C5C" w:rsidRDefault="00320C5C">
      <w:pPr>
        <w:rPr>
          <w:rFonts w:ascii="Times New Roman" w:hAnsi="Times New Roman" w:cs="Times New Roman"/>
          <w:b/>
          <w:bCs/>
          <w:sz w:val="24"/>
          <w:szCs w:val="24"/>
        </w:rPr>
      </w:pPr>
    </w:p>
    <w:p w14:paraId="128AB38D" w14:textId="77777777" w:rsidR="00320C5C" w:rsidRDefault="00320C5C">
      <w:pPr>
        <w:rPr>
          <w:rFonts w:ascii="Times New Roman" w:hAnsi="Times New Roman" w:cs="Times New Roman"/>
          <w:b/>
          <w:bCs/>
          <w:sz w:val="24"/>
          <w:szCs w:val="24"/>
        </w:rPr>
      </w:pPr>
      <w:r>
        <w:rPr>
          <w:rFonts w:ascii="Times New Roman" w:hAnsi="Times New Roman" w:cs="Times New Roman"/>
          <w:b/>
          <w:bCs/>
          <w:sz w:val="24"/>
          <w:szCs w:val="24"/>
        </w:rPr>
        <w:t>SWOT Analysis Supporting Paper – 1000 Words</w:t>
      </w:r>
    </w:p>
    <w:p w14:paraId="6E16E104" w14:textId="77777777" w:rsidR="00320C5C" w:rsidRDefault="00320C5C">
      <w:pPr>
        <w:rPr>
          <w:rFonts w:ascii="Times New Roman" w:hAnsi="Times New Roman" w:cs="Times New Roman"/>
          <w:b/>
          <w:bCs/>
          <w:sz w:val="24"/>
          <w:szCs w:val="24"/>
        </w:rPr>
      </w:pPr>
    </w:p>
    <w:p w14:paraId="7EC34A83" w14:textId="77777777" w:rsidR="00320C5C" w:rsidRDefault="00320C5C">
      <w:pPr>
        <w:rPr>
          <w:rFonts w:ascii="Times New Roman" w:hAnsi="Times New Roman" w:cs="Times New Roman"/>
          <w:b/>
          <w:bCs/>
          <w:sz w:val="24"/>
          <w:szCs w:val="24"/>
        </w:rPr>
      </w:pPr>
      <w:r>
        <w:rPr>
          <w:rFonts w:ascii="Times New Roman" w:hAnsi="Times New Roman" w:cs="Times New Roman"/>
          <w:b/>
          <w:bCs/>
          <w:sz w:val="24"/>
          <w:szCs w:val="24"/>
        </w:rPr>
        <w:t xml:space="preserve">Catrin Boulton </w:t>
      </w:r>
    </w:p>
    <w:p w14:paraId="250E91BB" w14:textId="77777777" w:rsidR="00320C5C" w:rsidRDefault="00320C5C">
      <w:pPr>
        <w:rPr>
          <w:rFonts w:ascii="Times New Roman" w:hAnsi="Times New Roman" w:cs="Times New Roman"/>
          <w:b/>
          <w:bCs/>
          <w:sz w:val="24"/>
          <w:szCs w:val="24"/>
        </w:rPr>
      </w:pPr>
    </w:p>
    <w:p w14:paraId="3AF97C70" w14:textId="77777777" w:rsidR="00320C5C" w:rsidRDefault="00320C5C">
      <w:pPr>
        <w:rPr>
          <w:rFonts w:ascii="Times New Roman" w:hAnsi="Times New Roman" w:cs="Times New Roman"/>
          <w:b/>
          <w:bCs/>
          <w:sz w:val="24"/>
          <w:szCs w:val="24"/>
        </w:rPr>
      </w:pPr>
    </w:p>
    <w:p w14:paraId="1027B5CC" w14:textId="77777777" w:rsidR="00320C5C" w:rsidRDefault="00320C5C">
      <w:pPr>
        <w:rPr>
          <w:rFonts w:ascii="Times New Roman" w:hAnsi="Times New Roman" w:cs="Times New Roman"/>
          <w:b/>
          <w:bCs/>
          <w:sz w:val="24"/>
          <w:szCs w:val="24"/>
        </w:rPr>
      </w:pPr>
    </w:p>
    <w:p w14:paraId="5E76162B" w14:textId="77777777" w:rsidR="00320C5C" w:rsidRDefault="00320C5C">
      <w:pPr>
        <w:rPr>
          <w:rFonts w:ascii="Times New Roman" w:hAnsi="Times New Roman" w:cs="Times New Roman"/>
          <w:b/>
          <w:bCs/>
          <w:sz w:val="24"/>
          <w:szCs w:val="24"/>
        </w:rPr>
      </w:pPr>
    </w:p>
    <w:p w14:paraId="733D5F43" w14:textId="77777777" w:rsidR="00320C5C" w:rsidRDefault="00320C5C">
      <w:pPr>
        <w:rPr>
          <w:rFonts w:ascii="Times New Roman" w:hAnsi="Times New Roman" w:cs="Times New Roman"/>
          <w:b/>
          <w:bCs/>
          <w:sz w:val="24"/>
          <w:szCs w:val="24"/>
        </w:rPr>
      </w:pPr>
    </w:p>
    <w:p w14:paraId="147C7FE8" w14:textId="77777777" w:rsidR="00320C5C" w:rsidRDefault="00320C5C">
      <w:pPr>
        <w:rPr>
          <w:rFonts w:ascii="Times New Roman" w:hAnsi="Times New Roman" w:cs="Times New Roman"/>
          <w:b/>
          <w:bCs/>
          <w:sz w:val="24"/>
          <w:szCs w:val="24"/>
        </w:rPr>
      </w:pPr>
    </w:p>
    <w:p w14:paraId="0743B6C9" w14:textId="77777777" w:rsidR="00320C5C" w:rsidRDefault="00320C5C">
      <w:pPr>
        <w:rPr>
          <w:rFonts w:ascii="Times New Roman" w:hAnsi="Times New Roman" w:cs="Times New Roman"/>
          <w:b/>
          <w:bCs/>
          <w:sz w:val="24"/>
          <w:szCs w:val="24"/>
        </w:rPr>
      </w:pPr>
    </w:p>
    <w:p w14:paraId="4BC7E5C8" w14:textId="77777777" w:rsidR="00320C5C" w:rsidRDefault="00320C5C">
      <w:pPr>
        <w:rPr>
          <w:rFonts w:ascii="Times New Roman" w:hAnsi="Times New Roman" w:cs="Times New Roman"/>
          <w:b/>
          <w:bCs/>
          <w:sz w:val="24"/>
          <w:szCs w:val="24"/>
        </w:rPr>
      </w:pPr>
    </w:p>
    <w:p w14:paraId="4EC6FC4D" w14:textId="77777777" w:rsidR="00320C5C" w:rsidRDefault="00320C5C">
      <w:pPr>
        <w:rPr>
          <w:rFonts w:ascii="Times New Roman" w:hAnsi="Times New Roman" w:cs="Times New Roman"/>
          <w:b/>
          <w:bCs/>
          <w:sz w:val="24"/>
          <w:szCs w:val="24"/>
        </w:rPr>
      </w:pPr>
    </w:p>
    <w:p w14:paraId="42C9FD39" w14:textId="77777777" w:rsidR="00320C5C" w:rsidRDefault="00320C5C">
      <w:pPr>
        <w:rPr>
          <w:rFonts w:ascii="Times New Roman" w:hAnsi="Times New Roman" w:cs="Times New Roman"/>
          <w:b/>
          <w:bCs/>
          <w:sz w:val="24"/>
          <w:szCs w:val="24"/>
        </w:rPr>
      </w:pPr>
    </w:p>
    <w:p w14:paraId="5A045915" w14:textId="77777777" w:rsidR="00320C5C" w:rsidRDefault="00320C5C">
      <w:pPr>
        <w:rPr>
          <w:rFonts w:ascii="Times New Roman" w:hAnsi="Times New Roman" w:cs="Times New Roman"/>
          <w:b/>
          <w:bCs/>
          <w:sz w:val="24"/>
          <w:szCs w:val="24"/>
        </w:rPr>
      </w:pPr>
    </w:p>
    <w:p w14:paraId="73DA719D" w14:textId="77777777" w:rsidR="00320C5C" w:rsidRDefault="00320C5C">
      <w:pPr>
        <w:rPr>
          <w:rFonts w:ascii="Times New Roman" w:hAnsi="Times New Roman" w:cs="Times New Roman"/>
          <w:b/>
          <w:bCs/>
          <w:sz w:val="24"/>
          <w:szCs w:val="24"/>
        </w:rPr>
      </w:pPr>
    </w:p>
    <w:p w14:paraId="1E457EF6" w14:textId="77777777" w:rsidR="00320C5C" w:rsidRDefault="00320C5C">
      <w:pPr>
        <w:rPr>
          <w:rFonts w:ascii="Times New Roman" w:hAnsi="Times New Roman" w:cs="Times New Roman"/>
          <w:b/>
          <w:bCs/>
          <w:sz w:val="24"/>
          <w:szCs w:val="24"/>
        </w:rPr>
      </w:pPr>
    </w:p>
    <w:p w14:paraId="6B245EA2" w14:textId="77777777" w:rsidR="00320C5C" w:rsidRDefault="00320C5C">
      <w:pPr>
        <w:rPr>
          <w:rFonts w:ascii="Times New Roman" w:hAnsi="Times New Roman" w:cs="Times New Roman"/>
          <w:b/>
          <w:bCs/>
          <w:sz w:val="24"/>
          <w:szCs w:val="24"/>
        </w:rPr>
      </w:pPr>
    </w:p>
    <w:p w14:paraId="6D4F60B0" w14:textId="77777777" w:rsidR="00320C5C" w:rsidRDefault="00320C5C">
      <w:pPr>
        <w:rPr>
          <w:rFonts w:ascii="Times New Roman" w:hAnsi="Times New Roman" w:cs="Times New Roman"/>
          <w:b/>
          <w:bCs/>
          <w:sz w:val="24"/>
          <w:szCs w:val="24"/>
        </w:rPr>
      </w:pPr>
    </w:p>
    <w:p w14:paraId="193D3940" w14:textId="77777777" w:rsidR="00320C5C" w:rsidRDefault="00320C5C">
      <w:pPr>
        <w:rPr>
          <w:rFonts w:ascii="Times New Roman" w:hAnsi="Times New Roman" w:cs="Times New Roman"/>
          <w:b/>
          <w:bCs/>
          <w:sz w:val="24"/>
          <w:szCs w:val="24"/>
        </w:rPr>
      </w:pPr>
    </w:p>
    <w:p w14:paraId="5CCA02B9" w14:textId="77777777" w:rsidR="00320C5C" w:rsidRDefault="00320C5C">
      <w:pPr>
        <w:rPr>
          <w:rFonts w:ascii="Times New Roman" w:hAnsi="Times New Roman" w:cs="Times New Roman"/>
          <w:b/>
          <w:bCs/>
          <w:sz w:val="24"/>
          <w:szCs w:val="24"/>
        </w:rPr>
      </w:pPr>
    </w:p>
    <w:p w14:paraId="4CD74F12" w14:textId="77777777" w:rsidR="00320C5C" w:rsidRDefault="00320C5C">
      <w:pPr>
        <w:rPr>
          <w:rFonts w:ascii="Times New Roman" w:hAnsi="Times New Roman" w:cs="Times New Roman"/>
          <w:b/>
          <w:bCs/>
          <w:sz w:val="24"/>
          <w:szCs w:val="24"/>
        </w:rPr>
      </w:pPr>
    </w:p>
    <w:p w14:paraId="7B013389" w14:textId="77777777" w:rsidR="00320C5C" w:rsidRDefault="00320C5C">
      <w:pPr>
        <w:rPr>
          <w:rFonts w:ascii="Times New Roman" w:hAnsi="Times New Roman" w:cs="Times New Roman"/>
          <w:b/>
          <w:bCs/>
          <w:sz w:val="24"/>
          <w:szCs w:val="24"/>
        </w:rPr>
      </w:pPr>
    </w:p>
    <w:p w14:paraId="78231257" w14:textId="77777777" w:rsidR="00320C5C" w:rsidRDefault="00320C5C">
      <w:pPr>
        <w:rPr>
          <w:rFonts w:ascii="Times New Roman" w:hAnsi="Times New Roman" w:cs="Times New Roman"/>
          <w:b/>
          <w:bCs/>
          <w:sz w:val="24"/>
          <w:szCs w:val="24"/>
        </w:rPr>
      </w:pPr>
    </w:p>
    <w:p w14:paraId="7483924E" w14:textId="77777777" w:rsidR="00320C5C" w:rsidRDefault="00320C5C">
      <w:pPr>
        <w:rPr>
          <w:rFonts w:ascii="Times New Roman" w:hAnsi="Times New Roman" w:cs="Times New Roman"/>
          <w:b/>
          <w:bCs/>
          <w:sz w:val="24"/>
          <w:szCs w:val="24"/>
        </w:rPr>
      </w:pPr>
    </w:p>
    <w:p w14:paraId="3B50E53D" w14:textId="6CF9F3E6" w:rsidR="00DA274A" w:rsidRPr="0087389F" w:rsidRDefault="00A95F9A" w:rsidP="002522CA">
      <w:pPr>
        <w:spacing w:line="360" w:lineRule="auto"/>
        <w:rPr>
          <w:rFonts w:ascii="Times New Roman" w:hAnsi="Times New Roman" w:cs="Times New Roman"/>
          <w:sz w:val="24"/>
          <w:szCs w:val="24"/>
        </w:rPr>
      </w:pPr>
      <w:r w:rsidRPr="0087389F">
        <w:rPr>
          <w:rFonts w:ascii="Times New Roman" w:hAnsi="Times New Roman" w:cs="Times New Roman"/>
          <w:sz w:val="24"/>
          <w:szCs w:val="24"/>
        </w:rPr>
        <w:lastRenderedPageBreak/>
        <w:t>A SWOT analysis</w:t>
      </w:r>
      <w:r w:rsidR="002E6480" w:rsidRPr="0087389F">
        <w:rPr>
          <w:rFonts w:ascii="Times New Roman" w:hAnsi="Times New Roman" w:cs="Times New Roman"/>
          <w:sz w:val="24"/>
          <w:szCs w:val="24"/>
        </w:rPr>
        <w:t xml:space="preserve">, a crucial diagnostic framework, is instrumental in understanding the internal and external factors impacting an organisation or a project.  The acronym SWOT represents strengths, weaknesses, opportunities, and threats, the four key components of this analysis (Phadermrod, Crowder and Wills, 2019).  This paper will delve into these four aspects, providing an organised plan, all based on an interview I attended following a paramedic job application.  It will thoroughly evaluate the fundamental elements, address any issues that surfaced, and propose future enhancements, underscoring the significance of the SWOT analysis in the job interview process. </w:t>
      </w:r>
    </w:p>
    <w:p w14:paraId="3B9A966B" w14:textId="77777777" w:rsidR="000A5B2B" w:rsidRPr="0087389F" w:rsidRDefault="000A5B2B" w:rsidP="008E2BC7">
      <w:pPr>
        <w:spacing w:line="360" w:lineRule="auto"/>
        <w:rPr>
          <w:rFonts w:ascii="Times New Roman" w:hAnsi="Times New Roman" w:cs="Times New Roman"/>
          <w:sz w:val="24"/>
          <w:szCs w:val="24"/>
        </w:rPr>
      </w:pPr>
    </w:p>
    <w:p w14:paraId="2401BB40" w14:textId="6E833BD0" w:rsidR="008E2BC7" w:rsidRPr="0087389F" w:rsidRDefault="00DA274A" w:rsidP="008E2BC7">
      <w:pPr>
        <w:spacing w:line="360" w:lineRule="auto"/>
        <w:rPr>
          <w:rFonts w:ascii="Times New Roman" w:hAnsi="Times New Roman" w:cs="Times New Roman"/>
          <w:sz w:val="24"/>
          <w:szCs w:val="24"/>
        </w:rPr>
      </w:pPr>
      <w:r w:rsidRPr="0087389F">
        <w:rPr>
          <w:rFonts w:ascii="Times New Roman" w:hAnsi="Times New Roman" w:cs="Times New Roman"/>
          <w:sz w:val="24"/>
          <w:szCs w:val="24"/>
        </w:rPr>
        <w:t xml:space="preserve">Before </w:t>
      </w:r>
      <w:r w:rsidR="009D738D" w:rsidRPr="0087389F">
        <w:rPr>
          <w:rFonts w:ascii="Times New Roman" w:hAnsi="Times New Roman" w:cs="Times New Roman"/>
          <w:sz w:val="24"/>
          <w:szCs w:val="24"/>
        </w:rPr>
        <w:t>my</w:t>
      </w:r>
      <w:r w:rsidR="0067098A" w:rsidRPr="0087389F">
        <w:rPr>
          <w:rFonts w:ascii="Times New Roman" w:hAnsi="Times New Roman" w:cs="Times New Roman"/>
          <w:sz w:val="24"/>
          <w:szCs w:val="24"/>
        </w:rPr>
        <w:t xml:space="preserve"> interview</w:t>
      </w:r>
      <w:r w:rsidR="00EF64C0" w:rsidRPr="0087389F">
        <w:rPr>
          <w:rFonts w:ascii="Times New Roman" w:hAnsi="Times New Roman" w:cs="Times New Roman"/>
          <w:sz w:val="24"/>
          <w:szCs w:val="24"/>
        </w:rPr>
        <w:t>,</w:t>
      </w:r>
      <w:r w:rsidR="007356C7" w:rsidRPr="0087389F">
        <w:rPr>
          <w:rFonts w:ascii="Times New Roman" w:hAnsi="Times New Roman" w:cs="Times New Roman"/>
          <w:sz w:val="24"/>
          <w:szCs w:val="24"/>
        </w:rPr>
        <w:t xml:space="preserve"> I felt that I was calm and prepared for any question that may be asked during the interview</w:t>
      </w:r>
      <w:r w:rsidR="003A7C88" w:rsidRPr="0087389F">
        <w:rPr>
          <w:rFonts w:ascii="Times New Roman" w:hAnsi="Times New Roman" w:cs="Times New Roman"/>
          <w:sz w:val="24"/>
          <w:szCs w:val="24"/>
        </w:rPr>
        <w:t xml:space="preserve">. </w:t>
      </w:r>
      <w:r w:rsidR="00304BD1" w:rsidRPr="0087389F">
        <w:rPr>
          <w:rFonts w:ascii="Times New Roman" w:hAnsi="Times New Roman" w:cs="Times New Roman"/>
          <w:sz w:val="24"/>
          <w:szCs w:val="24"/>
        </w:rPr>
        <w:t xml:space="preserve"> </w:t>
      </w:r>
      <w:r w:rsidR="005042C6" w:rsidRPr="0087389F">
        <w:rPr>
          <w:rFonts w:ascii="Times New Roman" w:hAnsi="Times New Roman" w:cs="Times New Roman"/>
          <w:sz w:val="24"/>
          <w:szCs w:val="24"/>
        </w:rPr>
        <w:t>Ha</w:t>
      </w:r>
      <w:r w:rsidR="00CD3487" w:rsidRPr="0087389F">
        <w:rPr>
          <w:rFonts w:ascii="Times New Roman" w:hAnsi="Times New Roman" w:cs="Times New Roman"/>
          <w:sz w:val="24"/>
          <w:szCs w:val="24"/>
        </w:rPr>
        <w:t xml:space="preserve">rdavella </w:t>
      </w:r>
      <w:r w:rsidR="00961C92" w:rsidRPr="0087389F">
        <w:rPr>
          <w:rFonts w:ascii="Times New Roman" w:hAnsi="Times New Roman" w:cs="Times New Roman"/>
          <w:sz w:val="24"/>
          <w:szCs w:val="24"/>
        </w:rPr>
        <w:t>et al (2016) recognise that to make eye contact, smile confidently and attempt to appear</w:t>
      </w:r>
      <w:r w:rsidR="00C94940" w:rsidRPr="0087389F">
        <w:rPr>
          <w:rFonts w:ascii="Times New Roman" w:hAnsi="Times New Roman" w:cs="Times New Roman"/>
          <w:sz w:val="24"/>
          <w:szCs w:val="24"/>
        </w:rPr>
        <w:t xml:space="preserve"> at ease when you </w:t>
      </w:r>
      <w:r w:rsidR="00F3176E" w:rsidRPr="0087389F">
        <w:rPr>
          <w:rFonts w:ascii="Times New Roman" w:hAnsi="Times New Roman" w:cs="Times New Roman"/>
          <w:sz w:val="24"/>
          <w:szCs w:val="24"/>
        </w:rPr>
        <w:t>walk into</w:t>
      </w:r>
      <w:r w:rsidR="00961C92" w:rsidRPr="0087389F">
        <w:rPr>
          <w:rFonts w:ascii="Times New Roman" w:hAnsi="Times New Roman" w:cs="Times New Roman"/>
          <w:sz w:val="24"/>
          <w:szCs w:val="24"/>
        </w:rPr>
        <w:t xml:space="preserve"> </w:t>
      </w:r>
      <w:r w:rsidR="00F3176E" w:rsidRPr="0087389F">
        <w:rPr>
          <w:rFonts w:ascii="Times New Roman" w:hAnsi="Times New Roman" w:cs="Times New Roman"/>
          <w:sz w:val="24"/>
          <w:szCs w:val="24"/>
        </w:rPr>
        <w:t xml:space="preserve">the interview room. </w:t>
      </w:r>
      <w:r w:rsidR="00BE6ED2" w:rsidRPr="0087389F">
        <w:rPr>
          <w:rFonts w:ascii="Times New Roman" w:hAnsi="Times New Roman" w:cs="Times New Roman"/>
          <w:sz w:val="24"/>
          <w:szCs w:val="24"/>
        </w:rPr>
        <w:t>Shaking</w:t>
      </w:r>
      <w:r w:rsidR="00F3176E" w:rsidRPr="0087389F">
        <w:rPr>
          <w:rFonts w:ascii="Times New Roman" w:hAnsi="Times New Roman" w:cs="Times New Roman"/>
          <w:sz w:val="24"/>
          <w:szCs w:val="24"/>
        </w:rPr>
        <w:t xml:space="preserve"> hands to introduce</w:t>
      </w:r>
      <w:r w:rsidR="00961C92" w:rsidRPr="0087389F">
        <w:rPr>
          <w:rFonts w:ascii="Times New Roman" w:hAnsi="Times New Roman" w:cs="Times New Roman"/>
          <w:sz w:val="24"/>
          <w:szCs w:val="24"/>
        </w:rPr>
        <w:t xml:space="preserve"> </w:t>
      </w:r>
      <w:r w:rsidR="002405C4" w:rsidRPr="0087389F">
        <w:rPr>
          <w:rFonts w:ascii="Times New Roman" w:hAnsi="Times New Roman" w:cs="Times New Roman"/>
          <w:sz w:val="24"/>
          <w:szCs w:val="24"/>
        </w:rPr>
        <w:t xml:space="preserve">yourself when you first meet the </w:t>
      </w:r>
      <w:r w:rsidR="00961C92" w:rsidRPr="0087389F">
        <w:rPr>
          <w:rFonts w:ascii="Times New Roman" w:hAnsi="Times New Roman" w:cs="Times New Roman"/>
          <w:sz w:val="24"/>
          <w:szCs w:val="24"/>
        </w:rPr>
        <w:t xml:space="preserve">panel will make all the </w:t>
      </w:r>
      <w:r w:rsidR="00BE6ED2" w:rsidRPr="0087389F">
        <w:rPr>
          <w:rFonts w:ascii="Times New Roman" w:hAnsi="Times New Roman" w:cs="Times New Roman"/>
          <w:sz w:val="24"/>
          <w:szCs w:val="24"/>
        </w:rPr>
        <w:t xml:space="preserve">difference </w:t>
      </w:r>
      <w:r w:rsidR="00961C92" w:rsidRPr="0087389F">
        <w:rPr>
          <w:rFonts w:ascii="Times New Roman" w:hAnsi="Times New Roman" w:cs="Times New Roman"/>
          <w:sz w:val="24"/>
          <w:szCs w:val="24"/>
        </w:rPr>
        <w:t>in confidence</w:t>
      </w:r>
      <w:r w:rsidR="002405C4" w:rsidRPr="0087389F">
        <w:rPr>
          <w:rFonts w:ascii="Times New Roman" w:hAnsi="Times New Roman" w:cs="Times New Roman"/>
          <w:sz w:val="24"/>
          <w:szCs w:val="24"/>
        </w:rPr>
        <w:t xml:space="preserve">. </w:t>
      </w:r>
      <w:r w:rsidR="00BE6ED2" w:rsidRPr="0087389F">
        <w:rPr>
          <w:rFonts w:ascii="Times New Roman" w:hAnsi="Times New Roman" w:cs="Times New Roman"/>
          <w:sz w:val="24"/>
          <w:szCs w:val="24"/>
        </w:rPr>
        <w:t>A</w:t>
      </w:r>
      <w:r w:rsidR="00EF64C0" w:rsidRPr="0087389F">
        <w:rPr>
          <w:rFonts w:ascii="Times New Roman" w:hAnsi="Times New Roman" w:cs="Times New Roman"/>
          <w:sz w:val="24"/>
          <w:szCs w:val="24"/>
        </w:rPr>
        <w:t xml:space="preserve"> SWOT Analysis was prepared so that when </w:t>
      </w:r>
      <w:r w:rsidR="00A7287B" w:rsidRPr="0087389F">
        <w:rPr>
          <w:rFonts w:ascii="Times New Roman" w:hAnsi="Times New Roman" w:cs="Times New Roman"/>
          <w:sz w:val="24"/>
          <w:szCs w:val="24"/>
        </w:rPr>
        <w:t xml:space="preserve">I </w:t>
      </w:r>
      <w:r w:rsidR="00EF64C0" w:rsidRPr="0087389F">
        <w:rPr>
          <w:rFonts w:ascii="Times New Roman" w:hAnsi="Times New Roman" w:cs="Times New Roman"/>
          <w:sz w:val="24"/>
          <w:szCs w:val="24"/>
        </w:rPr>
        <w:t>was</w:t>
      </w:r>
      <w:r w:rsidR="009D738D" w:rsidRPr="0087389F">
        <w:rPr>
          <w:rFonts w:ascii="Times New Roman" w:hAnsi="Times New Roman" w:cs="Times New Roman"/>
          <w:sz w:val="24"/>
          <w:szCs w:val="24"/>
        </w:rPr>
        <w:t xml:space="preserve"> asked</w:t>
      </w:r>
      <w:r w:rsidR="00EF64C0" w:rsidRPr="0087389F">
        <w:rPr>
          <w:rFonts w:ascii="Times New Roman" w:hAnsi="Times New Roman" w:cs="Times New Roman"/>
          <w:sz w:val="24"/>
          <w:szCs w:val="24"/>
        </w:rPr>
        <w:t xml:space="preserve"> about any of the four components</w:t>
      </w:r>
      <w:r w:rsidR="003308AF" w:rsidRPr="0087389F">
        <w:rPr>
          <w:rFonts w:ascii="Times New Roman" w:hAnsi="Times New Roman" w:cs="Times New Roman"/>
          <w:sz w:val="24"/>
          <w:szCs w:val="24"/>
        </w:rPr>
        <w:t xml:space="preserve"> </w:t>
      </w:r>
      <w:r w:rsidR="007109DD" w:rsidRPr="0087389F">
        <w:rPr>
          <w:rFonts w:ascii="Times New Roman" w:hAnsi="Times New Roman" w:cs="Times New Roman"/>
          <w:sz w:val="24"/>
          <w:szCs w:val="24"/>
        </w:rPr>
        <w:t>of</w:t>
      </w:r>
      <w:r w:rsidR="003308AF" w:rsidRPr="0087389F">
        <w:rPr>
          <w:rFonts w:ascii="Times New Roman" w:hAnsi="Times New Roman" w:cs="Times New Roman"/>
          <w:sz w:val="24"/>
          <w:szCs w:val="24"/>
        </w:rPr>
        <w:t xml:space="preserve"> </w:t>
      </w:r>
      <w:r w:rsidR="007109DD" w:rsidRPr="0087389F">
        <w:rPr>
          <w:rFonts w:ascii="Times New Roman" w:hAnsi="Times New Roman" w:cs="Times New Roman"/>
          <w:sz w:val="24"/>
          <w:szCs w:val="24"/>
        </w:rPr>
        <w:t xml:space="preserve">a SWOT analysis </w:t>
      </w:r>
      <w:r w:rsidR="00EF64C0" w:rsidRPr="0087389F">
        <w:rPr>
          <w:rFonts w:ascii="Times New Roman" w:hAnsi="Times New Roman" w:cs="Times New Roman"/>
          <w:sz w:val="24"/>
          <w:szCs w:val="24"/>
        </w:rPr>
        <w:t>of the job description</w:t>
      </w:r>
      <w:r w:rsidR="00DE23A4" w:rsidRPr="0087389F">
        <w:rPr>
          <w:rFonts w:ascii="Times New Roman" w:hAnsi="Times New Roman" w:cs="Times New Roman"/>
          <w:sz w:val="24"/>
          <w:szCs w:val="24"/>
        </w:rPr>
        <w:t xml:space="preserve"> of a paramedic</w:t>
      </w:r>
      <w:r w:rsidR="007109DD" w:rsidRPr="0087389F">
        <w:rPr>
          <w:rFonts w:ascii="Times New Roman" w:hAnsi="Times New Roman" w:cs="Times New Roman"/>
          <w:sz w:val="24"/>
          <w:szCs w:val="24"/>
        </w:rPr>
        <w:t xml:space="preserve"> that I chose </w:t>
      </w:r>
      <w:r w:rsidR="00EF64C0" w:rsidRPr="0087389F">
        <w:rPr>
          <w:rFonts w:ascii="Times New Roman" w:hAnsi="Times New Roman" w:cs="Times New Roman"/>
          <w:sz w:val="24"/>
          <w:szCs w:val="24"/>
        </w:rPr>
        <w:t xml:space="preserve">and how </w:t>
      </w:r>
      <w:r w:rsidR="00272DE2" w:rsidRPr="0087389F">
        <w:rPr>
          <w:rFonts w:ascii="Times New Roman" w:hAnsi="Times New Roman" w:cs="Times New Roman"/>
          <w:sz w:val="24"/>
          <w:szCs w:val="24"/>
        </w:rPr>
        <w:t>I felt, I</w:t>
      </w:r>
      <w:r w:rsidR="000A4E86" w:rsidRPr="0087389F">
        <w:rPr>
          <w:rFonts w:ascii="Times New Roman" w:hAnsi="Times New Roman" w:cs="Times New Roman"/>
          <w:sz w:val="24"/>
          <w:szCs w:val="24"/>
        </w:rPr>
        <w:t xml:space="preserve"> was prepared </w:t>
      </w:r>
      <w:r w:rsidR="009F2C21" w:rsidRPr="0087389F">
        <w:rPr>
          <w:rFonts w:ascii="Times New Roman" w:hAnsi="Times New Roman" w:cs="Times New Roman"/>
          <w:sz w:val="24"/>
          <w:szCs w:val="24"/>
        </w:rPr>
        <w:t xml:space="preserve">to answer </w:t>
      </w:r>
      <w:r w:rsidR="00EF64C0" w:rsidRPr="0087389F">
        <w:rPr>
          <w:rFonts w:ascii="Times New Roman" w:hAnsi="Times New Roman" w:cs="Times New Roman"/>
          <w:sz w:val="24"/>
          <w:szCs w:val="24"/>
        </w:rPr>
        <w:t>and reflect on these.</w:t>
      </w:r>
      <w:r w:rsidR="00BC1F8E" w:rsidRPr="0087389F">
        <w:rPr>
          <w:rFonts w:ascii="Times New Roman" w:hAnsi="Times New Roman" w:cs="Times New Roman"/>
          <w:sz w:val="24"/>
          <w:szCs w:val="24"/>
        </w:rPr>
        <w:t xml:space="preserve">  </w:t>
      </w:r>
      <w:r w:rsidR="00C37F0B" w:rsidRPr="0087389F">
        <w:rPr>
          <w:rFonts w:ascii="Times New Roman" w:hAnsi="Times New Roman" w:cs="Times New Roman"/>
          <w:sz w:val="24"/>
          <w:szCs w:val="24"/>
        </w:rPr>
        <w:t xml:space="preserve">Koshy et al (2017) are of the opinion that most reflections involve things that go poorly. </w:t>
      </w:r>
      <w:r w:rsidR="0035774C" w:rsidRPr="0087389F">
        <w:rPr>
          <w:rFonts w:ascii="Times New Roman" w:hAnsi="Times New Roman" w:cs="Times New Roman"/>
          <w:sz w:val="24"/>
          <w:szCs w:val="24"/>
        </w:rPr>
        <w:t xml:space="preserve"> </w:t>
      </w:r>
      <w:r w:rsidR="00C37F0B" w:rsidRPr="0087389F">
        <w:rPr>
          <w:rFonts w:ascii="Times New Roman" w:hAnsi="Times New Roman" w:cs="Times New Roman"/>
          <w:sz w:val="24"/>
          <w:szCs w:val="24"/>
        </w:rPr>
        <w:t xml:space="preserve">These circumstances remain with us and drive us to consider what we could have done better. </w:t>
      </w:r>
      <w:r w:rsidR="0035774C" w:rsidRPr="0087389F">
        <w:rPr>
          <w:rFonts w:ascii="Times New Roman" w:hAnsi="Times New Roman" w:cs="Times New Roman"/>
          <w:sz w:val="24"/>
          <w:szCs w:val="24"/>
        </w:rPr>
        <w:t xml:space="preserve"> </w:t>
      </w:r>
      <w:r w:rsidR="00C37F0B" w:rsidRPr="0087389F">
        <w:rPr>
          <w:rFonts w:ascii="Times New Roman" w:hAnsi="Times New Roman" w:cs="Times New Roman"/>
          <w:sz w:val="24"/>
          <w:szCs w:val="24"/>
        </w:rPr>
        <w:t xml:space="preserve">Still, </w:t>
      </w:r>
      <w:r w:rsidR="00BD59C5" w:rsidRPr="0087389F">
        <w:rPr>
          <w:rFonts w:ascii="Times New Roman" w:hAnsi="Times New Roman" w:cs="Times New Roman"/>
          <w:sz w:val="24"/>
          <w:szCs w:val="24"/>
        </w:rPr>
        <w:t>thinking</w:t>
      </w:r>
      <w:r w:rsidR="002952B4" w:rsidRPr="0087389F">
        <w:rPr>
          <w:rFonts w:ascii="Times New Roman" w:hAnsi="Times New Roman" w:cs="Times New Roman"/>
          <w:sz w:val="24"/>
          <w:szCs w:val="24"/>
        </w:rPr>
        <w:t xml:space="preserve"> </w:t>
      </w:r>
      <w:r w:rsidR="00807EE0" w:rsidRPr="0087389F">
        <w:rPr>
          <w:rFonts w:ascii="Times New Roman" w:hAnsi="Times New Roman" w:cs="Times New Roman"/>
          <w:sz w:val="24"/>
          <w:szCs w:val="24"/>
        </w:rPr>
        <w:t xml:space="preserve">about </w:t>
      </w:r>
      <w:r w:rsidR="002952B4" w:rsidRPr="0087389F">
        <w:rPr>
          <w:rFonts w:ascii="Times New Roman" w:hAnsi="Times New Roman" w:cs="Times New Roman"/>
          <w:sz w:val="24"/>
          <w:szCs w:val="24"/>
        </w:rPr>
        <w:t>things that went well is frequently more effective and beneficial</w:t>
      </w:r>
      <w:r w:rsidR="00C37F0B" w:rsidRPr="0087389F">
        <w:rPr>
          <w:rFonts w:ascii="Times New Roman" w:hAnsi="Times New Roman" w:cs="Times New Roman"/>
          <w:sz w:val="24"/>
          <w:szCs w:val="24"/>
        </w:rPr>
        <w:t>. Your self-assurance will increase, and y</w:t>
      </w:r>
      <w:r w:rsidR="009D738D" w:rsidRPr="0087389F">
        <w:rPr>
          <w:rFonts w:ascii="Times New Roman" w:hAnsi="Times New Roman" w:cs="Times New Roman"/>
          <w:sz w:val="24"/>
          <w:szCs w:val="24"/>
        </w:rPr>
        <w:t xml:space="preserve">ou </w:t>
      </w:r>
      <w:r w:rsidR="002952B4" w:rsidRPr="0087389F">
        <w:rPr>
          <w:rFonts w:ascii="Times New Roman" w:hAnsi="Times New Roman" w:cs="Times New Roman"/>
          <w:sz w:val="24"/>
          <w:szCs w:val="24"/>
        </w:rPr>
        <w:t>can</w:t>
      </w:r>
      <w:r w:rsidR="00C37F0B" w:rsidRPr="0087389F">
        <w:rPr>
          <w:rFonts w:ascii="Times New Roman" w:hAnsi="Times New Roman" w:cs="Times New Roman"/>
          <w:sz w:val="24"/>
          <w:szCs w:val="24"/>
        </w:rPr>
        <w:t xml:space="preserve"> pull it off again later</w:t>
      </w:r>
      <w:r w:rsidR="0003052C" w:rsidRPr="0087389F">
        <w:rPr>
          <w:rFonts w:ascii="Times New Roman" w:hAnsi="Times New Roman" w:cs="Times New Roman"/>
          <w:sz w:val="24"/>
          <w:szCs w:val="24"/>
        </w:rPr>
        <w:t xml:space="preserve"> </w:t>
      </w:r>
      <w:r w:rsidR="00744C58" w:rsidRPr="0087389F">
        <w:rPr>
          <w:rFonts w:ascii="Times New Roman" w:hAnsi="Times New Roman" w:cs="Times New Roman"/>
          <w:sz w:val="24"/>
          <w:szCs w:val="24"/>
        </w:rPr>
        <w:t>(</w:t>
      </w:r>
      <w:r w:rsidR="0003052C" w:rsidRPr="0087389F">
        <w:rPr>
          <w:rFonts w:ascii="Times New Roman" w:hAnsi="Times New Roman" w:cs="Times New Roman"/>
          <w:sz w:val="24"/>
          <w:szCs w:val="24"/>
        </w:rPr>
        <w:t>R</w:t>
      </w:r>
      <w:r w:rsidR="0051254C" w:rsidRPr="0087389F">
        <w:rPr>
          <w:rFonts w:ascii="Times New Roman" w:hAnsi="Times New Roman" w:cs="Times New Roman"/>
          <w:sz w:val="24"/>
          <w:szCs w:val="24"/>
        </w:rPr>
        <w:t>eitz</w:t>
      </w:r>
      <w:r w:rsidR="006C2679" w:rsidRPr="0087389F">
        <w:rPr>
          <w:rFonts w:ascii="Times New Roman" w:hAnsi="Times New Roman" w:cs="Times New Roman"/>
          <w:sz w:val="24"/>
          <w:szCs w:val="24"/>
        </w:rPr>
        <w:t xml:space="preserve"> </w:t>
      </w:r>
      <w:r w:rsidR="00744C58" w:rsidRPr="0087389F">
        <w:rPr>
          <w:rFonts w:ascii="Times New Roman" w:hAnsi="Times New Roman" w:cs="Times New Roman"/>
          <w:sz w:val="24"/>
          <w:szCs w:val="24"/>
        </w:rPr>
        <w:t>2022).</w:t>
      </w:r>
      <w:r w:rsidR="006C2679" w:rsidRPr="0087389F">
        <w:rPr>
          <w:rFonts w:ascii="Times New Roman" w:hAnsi="Times New Roman" w:cs="Times New Roman"/>
          <w:sz w:val="24"/>
          <w:szCs w:val="24"/>
        </w:rPr>
        <w:t xml:space="preserve"> I was asked </w:t>
      </w:r>
      <w:r w:rsidR="00E35471" w:rsidRPr="0087389F">
        <w:rPr>
          <w:rFonts w:ascii="Times New Roman" w:hAnsi="Times New Roman" w:cs="Times New Roman"/>
          <w:sz w:val="24"/>
          <w:szCs w:val="24"/>
        </w:rPr>
        <w:t>several questions throughout my job interview</w:t>
      </w:r>
      <w:r w:rsidR="007C60BC" w:rsidRPr="0087389F">
        <w:rPr>
          <w:rFonts w:ascii="Times New Roman" w:hAnsi="Times New Roman" w:cs="Times New Roman"/>
          <w:sz w:val="24"/>
          <w:szCs w:val="24"/>
        </w:rPr>
        <w:t>; firstly</w:t>
      </w:r>
      <w:r w:rsidR="00F876DE" w:rsidRPr="0087389F">
        <w:rPr>
          <w:rFonts w:ascii="Times New Roman" w:hAnsi="Times New Roman" w:cs="Times New Roman"/>
          <w:sz w:val="24"/>
          <w:szCs w:val="24"/>
        </w:rPr>
        <w:t>,</w:t>
      </w:r>
      <w:r w:rsidR="007C60BC" w:rsidRPr="0087389F">
        <w:rPr>
          <w:rFonts w:ascii="Times New Roman" w:hAnsi="Times New Roman" w:cs="Times New Roman"/>
          <w:sz w:val="24"/>
          <w:szCs w:val="24"/>
        </w:rPr>
        <w:t xml:space="preserve"> I was asked what my strengths would be as a paramedic</w:t>
      </w:r>
      <w:r w:rsidR="00AC4530" w:rsidRPr="0087389F">
        <w:rPr>
          <w:rFonts w:ascii="Times New Roman" w:hAnsi="Times New Roman" w:cs="Times New Roman"/>
          <w:sz w:val="24"/>
          <w:szCs w:val="24"/>
        </w:rPr>
        <w:t>.</w:t>
      </w:r>
      <w:r w:rsidR="0035774C" w:rsidRPr="0087389F">
        <w:rPr>
          <w:rFonts w:ascii="Times New Roman" w:hAnsi="Times New Roman" w:cs="Times New Roman"/>
          <w:sz w:val="24"/>
          <w:szCs w:val="24"/>
        </w:rPr>
        <w:t xml:space="preserve"> </w:t>
      </w:r>
      <w:r w:rsidR="00AC4530" w:rsidRPr="0087389F">
        <w:rPr>
          <w:rFonts w:ascii="Times New Roman" w:hAnsi="Times New Roman" w:cs="Times New Roman"/>
          <w:sz w:val="24"/>
          <w:szCs w:val="24"/>
        </w:rPr>
        <w:t xml:space="preserve"> I</w:t>
      </w:r>
      <w:r w:rsidR="00CF26E8" w:rsidRPr="0087389F">
        <w:rPr>
          <w:rFonts w:ascii="Times New Roman" w:hAnsi="Times New Roman" w:cs="Times New Roman"/>
          <w:sz w:val="24"/>
          <w:szCs w:val="24"/>
        </w:rPr>
        <w:t xml:space="preserve"> responded that I am good at </w:t>
      </w:r>
      <w:r w:rsidR="006A4F47" w:rsidRPr="0087389F">
        <w:rPr>
          <w:rFonts w:ascii="Times New Roman" w:hAnsi="Times New Roman" w:cs="Times New Roman"/>
          <w:sz w:val="24"/>
          <w:szCs w:val="24"/>
        </w:rPr>
        <w:t xml:space="preserve">problem-solving </w:t>
      </w:r>
      <w:r w:rsidR="00F034B4" w:rsidRPr="0087389F">
        <w:rPr>
          <w:rFonts w:ascii="Times New Roman" w:hAnsi="Times New Roman" w:cs="Times New Roman"/>
          <w:sz w:val="24"/>
          <w:szCs w:val="24"/>
        </w:rPr>
        <w:t>and thinking fast in certain situations</w:t>
      </w:r>
      <w:r w:rsidR="00807EE0" w:rsidRPr="0087389F">
        <w:rPr>
          <w:rFonts w:ascii="Times New Roman" w:hAnsi="Times New Roman" w:cs="Times New Roman"/>
          <w:sz w:val="24"/>
          <w:szCs w:val="24"/>
        </w:rPr>
        <w:t>,</w:t>
      </w:r>
      <w:r w:rsidR="00414318" w:rsidRPr="0087389F">
        <w:rPr>
          <w:rFonts w:ascii="Times New Roman" w:hAnsi="Times New Roman" w:cs="Times New Roman"/>
          <w:sz w:val="24"/>
          <w:szCs w:val="24"/>
        </w:rPr>
        <w:t xml:space="preserve"> which I have shown in previous job roles</w:t>
      </w:r>
      <w:r w:rsidR="00F034B4" w:rsidRPr="0087389F">
        <w:rPr>
          <w:rFonts w:ascii="Times New Roman" w:hAnsi="Times New Roman" w:cs="Times New Roman"/>
          <w:sz w:val="24"/>
          <w:szCs w:val="24"/>
        </w:rPr>
        <w:t>.</w:t>
      </w:r>
      <w:r w:rsidR="00B41253" w:rsidRPr="0087389F">
        <w:rPr>
          <w:rFonts w:ascii="Times New Roman" w:hAnsi="Times New Roman" w:cs="Times New Roman"/>
          <w:sz w:val="24"/>
          <w:szCs w:val="24"/>
        </w:rPr>
        <w:t xml:space="preserve"> </w:t>
      </w:r>
      <w:r w:rsidR="0035774C" w:rsidRPr="0087389F">
        <w:rPr>
          <w:rFonts w:ascii="Times New Roman" w:hAnsi="Times New Roman" w:cs="Times New Roman"/>
          <w:sz w:val="24"/>
          <w:szCs w:val="24"/>
        </w:rPr>
        <w:t xml:space="preserve"> </w:t>
      </w:r>
      <w:r w:rsidR="00B41253" w:rsidRPr="0087389F">
        <w:rPr>
          <w:rFonts w:ascii="Times New Roman" w:hAnsi="Times New Roman" w:cs="Times New Roman"/>
          <w:sz w:val="24"/>
          <w:szCs w:val="24"/>
        </w:rPr>
        <w:t>Brooks</w:t>
      </w:r>
      <w:r w:rsidR="00730699" w:rsidRPr="0087389F">
        <w:rPr>
          <w:rFonts w:ascii="Times New Roman" w:hAnsi="Times New Roman" w:cs="Times New Roman"/>
          <w:sz w:val="24"/>
          <w:szCs w:val="24"/>
        </w:rPr>
        <w:t xml:space="preserve"> (2022) highlights that solving problems is an essential cognitive function of humans.</w:t>
      </w:r>
      <w:r w:rsidR="0035774C" w:rsidRPr="0087389F">
        <w:rPr>
          <w:rFonts w:ascii="Times New Roman" w:hAnsi="Times New Roman" w:cs="Times New Roman"/>
          <w:sz w:val="24"/>
          <w:szCs w:val="24"/>
        </w:rPr>
        <w:t xml:space="preserve"> </w:t>
      </w:r>
      <w:r w:rsidR="00730699" w:rsidRPr="0087389F">
        <w:rPr>
          <w:rFonts w:ascii="Times New Roman" w:hAnsi="Times New Roman" w:cs="Times New Roman"/>
          <w:sz w:val="24"/>
          <w:szCs w:val="24"/>
        </w:rPr>
        <w:t xml:space="preserve"> For many thousands of years, </w:t>
      </w:r>
      <w:r w:rsidR="00AC4530" w:rsidRPr="0087389F">
        <w:rPr>
          <w:rFonts w:ascii="Times New Roman" w:hAnsi="Times New Roman" w:cs="Times New Roman"/>
          <w:sz w:val="24"/>
          <w:szCs w:val="24"/>
        </w:rPr>
        <w:t>humanity</w:t>
      </w:r>
      <w:r w:rsidR="00730699" w:rsidRPr="0087389F">
        <w:rPr>
          <w:rFonts w:ascii="Times New Roman" w:hAnsi="Times New Roman" w:cs="Times New Roman"/>
          <w:sz w:val="24"/>
          <w:szCs w:val="24"/>
        </w:rPr>
        <w:t xml:space="preserve"> has been solving problems. </w:t>
      </w:r>
      <w:r w:rsidR="0035774C" w:rsidRPr="0087389F">
        <w:rPr>
          <w:rFonts w:ascii="Times New Roman" w:hAnsi="Times New Roman" w:cs="Times New Roman"/>
          <w:sz w:val="24"/>
          <w:szCs w:val="24"/>
        </w:rPr>
        <w:t xml:space="preserve"> </w:t>
      </w:r>
      <w:r w:rsidR="00730699" w:rsidRPr="0087389F">
        <w:rPr>
          <w:rFonts w:ascii="Times New Roman" w:hAnsi="Times New Roman" w:cs="Times New Roman"/>
          <w:sz w:val="24"/>
          <w:szCs w:val="24"/>
        </w:rPr>
        <w:t>Our capacity for problem-solving supports our achievements as a species is our capacity for problem-solving.</w:t>
      </w:r>
      <w:r w:rsidR="0035774C" w:rsidRPr="0087389F">
        <w:rPr>
          <w:rFonts w:ascii="Times New Roman" w:hAnsi="Times New Roman" w:cs="Times New Roman"/>
          <w:sz w:val="24"/>
          <w:szCs w:val="24"/>
        </w:rPr>
        <w:t xml:space="preserve"> </w:t>
      </w:r>
      <w:r w:rsidR="00730699" w:rsidRPr="0087389F">
        <w:rPr>
          <w:rFonts w:ascii="Times New Roman" w:hAnsi="Times New Roman" w:cs="Times New Roman"/>
          <w:sz w:val="24"/>
          <w:szCs w:val="24"/>
        </w:rPr>
        <w:t xml:space="preserve"> In addition</w:t>
      </w:r>
      <w:r w:rsidR="00197FFC" w:rsidRPr="0087389F">
        <w:rPr>
          <w:rFonts w:ascii="Times New Roman" w:hAnsi="Times New Roman" w:cs="Times New Roman"/>
          <w:sz w:val="24"/>
          <w:szCs w:val="24"/>
        </w:rPr>
        <w:t>,</w:t>
      </w:r>
      <w:r w:rsidR="00730699" w:rsidRPr="0087389F">
        <w:rPr>
          <w:rFonts w:ascii="Times New Roman" w:hAnsi="Times New Roman" w:cs="Times New Roman"/>
          <w:sz w:val="24"/>
          <w:szCs w:val="24"/>
        </w:rPr>
        <w:t xml:space="preserve"> </w:t>
      </w:r>
      <w:r w:rsidR="0025048C" w:rsidRPr="0087389F">
        <w:rPr>
          <w:rFonts w:ascii="Times New Roman" w:hAnsi="Times New Roman" w:cs="Times New Roman"/>
          <w:sz w:val="24"/>
          <w:szCs w:val="24"/>
        </w:rPr>
        <w:t>Ho</w:t>
      </w:r>
      <w:r w:rsidR="008E2BC7" w:rsidRPr="0087389F">
        <w:rPr>
          <w:rFonts w:ascii="Times New Roman" w:hAnsi="Times New Roman" w:cs="Times New Roman"/>
          <w:sz w:val="24"/>
          <w:szCs w:val="24"/>
        </w:rPr>
        <w:t xml:space="preserve">, </w:t>
      </w:r>
      <w:r w:rsidR="00871F95" w:rsidRPr="0087389F">
        <w:rPr>
          <w:rFonts w:ascii="Times New Roman" w:hAnsi="Times New Roman" w:cs="Times New Roman"/>
          <w:sz w:val="24"/>
          <w:szCs w:val="24"/>
        </w:rPr>
        <w:t>Chen,</w:t>
      </w:r>
      <w:r w:rsidR="008E2BC7" w:rsidRPr="0087389F">
        <w:rPr>
          <w:rFonts w:ascii="Times New Roman" w:hAnsi="Times New Roman" w:cs="Times New Roman"/>
          <w:sz w:val="24"/>
          <w:szCs w:val="24"/>
        </w:rPr>
        <w:t xml:space="preserve"> and Li </w:t>
      </w:r>
      <w:r w:rsidR="00197FFC" w:rsidRPr="0087389F">
        <w:rPr>
          <w:rFonts w:ascii="Times New Roman" w:hAnsi="Times New Roman" w:cs="Times New Roman"/>
          <w:sz w:val="24"/>
          <w:szCs w:val="24"/>
        </w:rPr>
        <w:t>(2023)</w:t>
      </w:r>
      <w:r w:rsidR="00871F95" w:rsidRPr="0087389F">
        <w:rPr>
          <w:rFonts w:ascii="Times New Roman" w:hAnsi="Times New Roman" w:cs="Times New Roman"/>
          <w:sz w:val="24"/>
          <w:szCs w:val="24"/>
        </w:rPr>
        <w:t xml:space="preserve"> </w:t>
      </w:r>
      <w:r w:rsidR="008E2BC7" w:rsidRPr="0087389F">
        <w:rPr>
          <w:rFonts w:ascii="Times New Roman" w:hAnsi="Times New Roman" w:cs="Times New Roman"/>
          <w:sz w:val="24"/>
          <w:szCs w:val="24"/>
        </w:rPr>
        <w:t>add that in the medical field, quick thinking and critical thinking are necessary for treating patients, handling professional issues, and managing medical ambiguity.</w:t>
      </w:r>
      <w:r w:rsidR="0035774C" w:rsidRPr="0087389F">
        <w:rPr>
          <w:rFonts w:ascii="Times New Roman" w:hAnsi="Times New Roman" w:cs="Times New Roman"/>
          <w:sz w:val="24"/>
          <w:szCs w:val="24"/>
        </w:rPr>
        <w:t xml:space="preserve"> </w:t>
      </w:r>
      <w:r w:rsidR="008E2BC7" w:rsidRPr="0087389F">
        <w:rPr>
          <w:rFonts w:ascii="Times New Roman" w:hAnsi="Times New Roman" w:cs="Times New Roman"/>
          <w:sz w:val="24"/>
          <w:szCs w:val="24"/>
        </w:rPr>
        <w:t xml:space="preserve"> Decades of research have demonstrated that </w:t>
      </w:r>
      <w:r w:rsidR="00AC4530" w:rsidRPr="0087389F">
        <w:rPr>
          <w:rFonts w:ascii="Times New Roman" w:hAnsi="Times New Roman" w:cs="Times New Roman"/>
          <w:sz w:val="24"/>
          <w:szCs w:val="24"/>
        </w:rPr>
        <w:t>essential</w:t>
      </w:r>
      <w:r w:rsidR="008E2BC7" w:rsidRPr="0087389F">
        <w:rPr>
          <w:rFonts w:ascii="Times New Roman" w:hAnsi="Times New Roman" w:cs="Times New Roman"/>
          <w:sz w:val="24"/>
          <w:szCs w:val="24"/>
        </w:rPr>
        <w:t xml:space="preserve"> and quick thinkers </w:t>
      </w:r>
      <w:r w:rsidR="00807EE0" w:rsidRPr="0087389F">
        <w:rPr>
          <w:rFonts w:ascii="Times New Roman" w:hAnsi="Times New Roman" w:cs="Times New Roman"/>
          <w:sz w:val="24"/>
          <w:szCs w:val="24"/>
        </w:rPr>
        <w:t>can exhibit</w:t>
      </w:r>
      <w:r w:rsidR="008E2BC7" w:rsidRPr="0087389F">
        <w:rPr>
          <w:rFonts w:ascii="Times New Roman" w:hAnsi="Times New Roman" w:cs="Times New Roman"/>
          <w:sz w:val="24"/>
          <w:szCs w:val="24"/>
        </w:rPr>
        <w:t xml:space="preserve"> traits like adaptability, perseverance, and willingness when confronted with </w:t>
      </w:r>
      <w:r w:rsidR="00BD59C5" w:rsidRPr="0087389F">
        <w:rPr>
          <w:rFonts w:ascii="Times New Roman" w:hAnsi="Times New Roman" w:cs="Times New Roman"/>
          <w:sz w:val="24"/>
          <w:szCs w:val="24"/>
        </w:rPr>
        <w:t>various tasks; they also demonstrate metacognitive monitoring and a readiness to self-correct to</w:t>
      </w:r>
      <w:r w:rsidR="008E2BC7" w:rsidRPr="0087389F">
        <w:rPr>
          <w:rFonts w:ascii="Times New Roman" w:hAnsi="Times New Roman" w:cs="Times New Roman"/>
          <w:sz w:val="24"/>
          <w:szCs w:val="24"/>
        </w:rPr>
        <w:t xml:space="preserve"> reach long-term consensus.</w:t>
      </w:r>
    </w:p>
    <w:p w14:paraId="04A802B9" w14:textId="15FDA971" w:rsidR="00634586" w:rsidRPr="0087389F" w:rsidRDefault="00175B4F" w:rsidP="00634586">
      <w:pPr>
        <w:spacing w:line="360" w:lineRule="auto"/>
        <w:rPr>
          <w:rFonts w:ascii="Times New Roman" w:hAnsi="Times New Roman" w:cs="Times New Roman"/>
          <w:sz w:val="24"/>
          <w:szCs w:val="24"/>
        </w:rPr>
      </w:pPr>
      <w:r w:rsidRPr="0087389F">
        <w:rPr>
          <w:rFonts w:ascii="Times New Roman" w:hAnsi="Times New Roman" w:cs="Times New Roman"/>
          <w:sz w:val="24"/>
          <w:szCs w:val="24"/>
        </w:rPr>
        <w:lastRenderedPageBreak/>
        <w:t xml:space="preserve">Secondly, </w:t>
      </w:r>
      <w:r w:rsidR="00364657" w:rsidRPr="0087389F">
        <w:rPr>
          <w:rFonts w:ascii="Times New Roman" w:hAnsi="Times New Roman" w:cs="Times New Roman"/>
          <w:sz w:val="24"/>
          <w:szCs w:val="24"/>
        </w:rPr>
        <w:t>my interviewer asked me what I believe to be my weaknesses.</w:t>
      </w:r>
      <w:r w:rsidR="0035774C" w:rsidRPr="0087389F">
        <w:rPr>
          <w:rFonts w:ascii="Times New Roman" w:hAnsi="Times New Roman" w:cs="Times New Roman"/>
          <w:sz w:val="24"/>
          <w:szCs w:val="24"/>
        </w:rPr>
        <w:t xml:space="preserve"> </w:t>
      </w:r>
      <w:r w:rsidR="00364657" w:rsidRPr="0087389F">
        <w:rPr>
          <w:rFonts w:ascii="Times New Roman" w:hAnsi="Times New Roman" w:cs="Times New Roman"/>
          <w:sz w:val="24"/>
          <w:szCs w:val="24"/>
        </w:rPr>
        <w:t xml:space="preserve"> I responded that I am an overthinker and overanalyse things far too much,</w:t>
      </w:r>
      <w:r w:rsidR="0070734E" w:rsidRPr="0087389F">
        <w:rPr>
          <w:rFonts w:ascii="Times New Roman" w:hAnsi="Times New Roman" w:cs="Times New Roman"/>
          <w:sz w:val="24"/>
          <w:szCs w:val="24"/>
        </w:rPr>
        <w:t xml:space="preserve"> which I can find to be my downfall</w:t>
      </w:r>
      <w:r w:rsidR="00807EE0" w:rsidRPr="0087389F">
        <w:rPr>
          <w:rFonts w:ascii="Times New Roman" w:hAnsi="Times New Roman" w:cs="Times New Roman"/>
          <w:sz w:val="24"/>
          <w:szCs w:val="24"/>
        </w:rPr>
        <w:t>.</w:t>
      </w:r>
      <w:r w:rsidR="00812CE5" w:rsidRPr="0087389F">
        <w:rPr>
          <w:rFonts w:ascii="Times New Roman" w:hAnsi="Times New Roman" w:cs="Times New Roman"/>
          <w:sz w:val="24"/>
          <w:szCs w:val="24"/>
        </w:rPr>
        <w:t xml:space="preserve"> </w:t>
      </w:r>
      <w:r w:rsidR="00A82EE8" w:rsidRPr="0087389F">
        <w:rPr>
          <w:rFonts w:ascii="Times New Roman" w:hAnsi="Times New Roman" w:cs="Times New Roman"/>
          <w:sz w:val="24"/>
          <w:szCs w:val="24"/>
        </w:rPr>
        <w:t xml:space="preserve">Satwa and Roy (2024) indicate that thinking incorrectly or overthinking something can cause concern and tension and make </w:t>
      </w:r>
      <w:r w:rsidR="00807EE0" w:rsidRPr="0087389F">
        <w:rPr>
          <w:rFonts w:ascii="Times New Roman" w:hAnsi="Times New Roman" w:cs="Times New Roman"/>
          <w:sz w:val="24"/>
          <w:szCs w:val="24"/>
        </w:rPr>
        <w:t>acting difficult</w:t>
      </w:r>
      <w:r w:rsidR="00A82EE8" w:rsidRPr="0087389F">
        <w:rPr>
          <w:rFonts w:ascii="Times New Roman" w:hAnsi="Times New Roman" w:cs="Times New Roman"/>
          <w:sz w:val="24"/>
          <w:szCs w:val="24"/>
        </w:rPr>
        <w:t>.</w:t>
      </w:r>
      <w:r w:rsidR="0035774C" w:rsidRPr="0087389F">
        <w:rPr>
          <w:rFonts w:ascii="Times New Roman" w:hAnsi="Times New Roman" w:cs="Times New Roman"/>
          <w:sz w:val="24"/>
          <w:szCs w:val="24"/>
        </w:rPr>
        <w:t xml:space="preserve"> </w:t>
      </w:r>
      <w:r w:rsidR="00A82EE8" w:rsidRPr="0087389F">
        <w:rPr>
          <w:rFonts w:ascii="Times New Roman" w:hAnsi="Times New Roman" w:cs="Times New Roman"/>
          <w:sz w:val="24"/>
          <w:szCs w:val="24"/>
        </w:rPr>
        <w:t xml:space="preserve"> However</w:t>
      </w:r>
      <w:r w:rsidR="00807EE0" w:rsidRPr="0087389F">
        <w:rPr>
          <w:rFonts w:ascii="Times New Roman" w:hAnsi="Times New Roman" w:cs="Times New Roman"/>
          <w:sz w:val="24"/>
          <w:szCs w:val="24"/>
        </w:rPr>
        <w:t>, if it is done well, you can never have too much thinking</w:t>
      </w:r>
      <w:r w:rsidR="00A82EE8" w:rsidRPr="0087389F">
        <w:rPr>
          <w:rFonts w:ascii="Times New Roman" w:hAnsi="Times New Roman" w:cs="Times New Roman"/>
          <w:sz w:val="24"/>
          <w:szCs w:val="24"/>
        </w:rPr>
        <w:t>.</w:t>
      </w:r>
      <w:r w:rsidR="00CF37B1" w:rsidRPr="0087389F">
        <w:rPr>
          <w:rFonts w:ascii="Times New Roman" w:hAnsi="Times New Roman" w:cs="Times New Roman"/>
          <w:sz w:val="24"/>
          <w:szCs w:val="24"/>
        </w:rPr>
        <w:t xml:space="preserve">  Moreover, </w:t>
      </w:r>
      <w:r w:rsidR="00BB6544" w:rsidRPr="0087389F">
        <w:rPr>
          <w:rFonts w:ascii="Times New Roman" w:hAnsi="Times New Roman" w:cs="Times New Roman"/>
          <w:sz w:val="24"/>
          <w:szCs w:val="24"/>
        </w:rPr>
        <w:t>D</w:t>
      </w:r>
      <w:r w:rsidR="00634586" w:rsidRPr="0087389F">
        <w:rPr>
          <w:rFonts w:ascii="Times New Roman" w:hAnsi="Times New Roman" w:cs="Times New Roman"/>
          <w:sz w:val="24"/>
          <w:szCs w:val="24"/>
        </w:rPr>
        <w:t xml:space="preserve">revitch (2020) argues that </w:t>
      </w:r>
      <w:r w:rsidR="00304279" w:rsidRPr="0087389F">
        <w:rPr>
          <w:rFonts w:ascii="Times New Roman" w:hAnsi="Times New Roman" w:cs="Times New Roman"/>
          <w:sz w:val="24"/>
          <w:szCs w:val="24"/>
        </w:rPr>
        <w:t>overthinkers also delve deeply into their meanings and causes by being acutely individuals aware of their ideas</w:t>
      </w:r>
      <w:r w:rsidR="00634586" w:rsidRPr="0087389F">
        <w:rPr>
          <w:rFonts w:ascii="Times New Roman" w:hAnsi="Times New Roman" w:cs="Times New Roman"/>
          <w:sz w:val="24"/>
          <w:szCs w:val="24"/>
        </w:rPr>
        <w:t>.</w:t>
      </w:r>
      <w:r w:rsidR="0035774C" w:rsidRPr="0087389F">
        <w:rPr>
          <w:rFonts w:ascii="Times New Roman" w:hAnsi="Times New Roman" w:cs="Times New Roman"/>
          <w:sz w:val="24"/>
          <w:szCs w:val="24"/>
        </w:rPr>
        <w:t xml:space="preserve"> </w:t>
      </w:r>
      <w:r w:rsidR="00634586" w:rsidRPr="0087389F">
        <w:rPr>
          <w:rFonts w:ascii="Times New Roman" w:hAnsi="Times New Roman" w:cs="Times New Roman"/>
          <w:sz w:val="24"/>
          <w:szCs w:val="24"/>
        </w:rPr>
        <w:t xml:space="preserve"> This trait may occasionally be helpful if our ideas are </w:t>
      </w:r>
      <w:proofErr w:type="gramStart"/>
      <w:r w:rsidR="00EE37DB" w:rsidRPr="0087389F">
        <w:rPr>
          <w:rFonts w:ascii="Times New Roman" w:hAnsi="Times New Roman" w:cs="Times New Roman"/>
          <w:sz w:val="24"/>
          <w:szCs w:val="24"/>
        </w:rPr>
        <w:t>important</w:t>
      </w:r>
      <w:proofErr w:type="gramEnd"/>
      <w:r w:rsidR="00634586" w:rsidRPr="0087389F">
        <w:rPr>
          <w:rFonts w:ascii="Times New Roman" w:hAnsi="Times New Roman" w:cs="Times New Roman"/>
          <w:sz w:val="24"/>
          <w:szCs w:val="24"/>
        </w:rPr>
        <w:t xml:space="preserve"> and we </w:t>
      </w:r>
      <w:r w:rsidR="00304279" w:rsidRPr="0087389F">
        <w:rPr>
          <w:rFonts w:ascii="Times New Roman" w:hAnsi="Times New Roman" w:cs="Times New Roman"/>
          <w:sz w:val="24"/>
          <w:szCs w:val="24"/>
        </w:rPr>
        <w:t>must</w:t>
      </w:r>
      <w:r w:rsidR="00634586" w:rsidRPr="0087389F">
        <w:rPr>
          <w:rFonts w:ascii="Times New Roman" w:hAnsi="Times New Roman" w:cs="Times New Roman"/>
          <w:sz w:val="24"/>
          <w:szCs w:val="24"/>
        </w:rPr>
        <w:t xml:space="preserve"> choose the best action. </w:t>
      </w:r>
    </w:p>
    <w:p w14:paraId="3312101E" w14:textId="30D928C4" w:rsidR="003222C3" w:rsidRPr="0087389F" w:rsidRDefault="00996A61" w:rsidP="003222C3">
      <w:pPr>
        <w:spacing w:line="360" w:lineRule="auto"/>
        <w:rPr>
          <w:rFonts w:ascii="Times New Roman" w:hAnsi="Times New Roman" w:cs="Times New Roman"/>
          <w:sz w:val="24"/>
          <w:szCs w:val="24"/>
        </w:rPr>
      </w:pPr>
      <w:r w:rsidRPr="0087389F">
        <w:rPr>
          <w:rFonts w:ascii="Times New Roman" w:hAnsi="Times New Roman" w:cs="Times New Roman"/>
          <w:sz w:val="24"/>
          <w:szCs w:val="24"/>
        </w:rPr>
        <w:t>Thirdly</w:t>
      </w:r>
      <w:r w:rsidR="002C1956" w:rsidRPr="0087389F">
        <w:rPr>
          <w:rFonts w:ascii="Times New Roman" w:hAnsi="Times New Roman" w:cs="Times New Roman"/>
          <w:sz w:val="24"/>
          <w:szCs w:val="24"/>
        </w:rPr>
        <w:t>,</w:t>
      </w:r>
      <w:r w:rsidRPr="0087389F">
        <w:rPr>
          <w:rFonts w:ascii="Times New Roman" w:hAnsi="Times New Roman" w:cs="Times New Roman"/>
          <w:sz w:val="24"/>
          <w:szCs w:val="24"/>
        </w:rPr>
        <w:t xml:space="preserve"> another poi</w:t>
      </w:r>
      <w:r w:rsidR="00400F31" w:rsidRPr="0087389F">
        <w:rPr>
          <w:rFonts w:ascii="Times New Roman" w:hAnsi="Times New Roman" w:cs="Times New Roman"/>
          <w:sz w:val="24"/>
          <w:szCs w:val="24"/>
        </w:rPr>
        <w:t>nt in a SWOT a</w:t>
      </w:r>
      <w:r w:rsidR="00975E58" w:rsidRPr="0087389F">
        <w:rPr>
          <w:rFonts w:ascii="Times New Roman" w:hAnsi="Times New Roman" w:cs="Times New Roman"/>
          <w:sz w:val="24"/>
          <w:szCs w:val="24"/>
        </w:rPr>
        <w:t>nalysis would be opportunities</w:t>
      </w:r>
      <w:r w:rsidR="002C1956" w:rsidRPr="0087389F">
        <w:rPr>
          <w:rFonts w:ascii="Times New Roman" w:hAnsi="Times New Roman" w:cs="Times New Roman"/>
          <w:sz w:val="24"/>
          <w:szCs w:val="24"/>
        </w:rPr>
        <w:t>.</w:t>
      </w:r>
      <w:r w:rsidR="00975E58" w:rsidRPr="0087389F">
        <w:rPr>
          <w:rFonts w:ascii="Times New Roman" w:hAnsi="Times New Roman" w:cs="Times New Roman"/>
          <w:sz w:val="24"/>
          <w:szCs w:val="24"/>
        </w:rPr>
        <w:t xml:space="preserve"> </w:t>
      </w:r>
      <w:r w:rsidR="0035774C" w:rsidRPr="0087389F">
        <w:rPr>
          <w:rFonts w:ascii="Times New Roman" w:hAnsi="Times New Roman" w:cs="Times New Roman"/>
          <w:sz w:val="24"/>
          <w:szCs w:val="24"/>
        </w:rPr>
        <w:t xml:space="preserve"> </w:t>
      </w:r>
      <w:r w:rsidR="000D5396" w:rsidRPr="0087389F">
        <w:rPr>
          <w:rFonts w:ascii="Times New Roman" w:hAnsi="Times New Roman" w:cs="Times New Roman"/>
          <w:sz w:val="24"/>
          <w:szCs w:val="24"/>
        </w:rPr>
        <w:t>I w</w:t>
      </w:r>
      <w:r w:rsidR="001D1762" w:rsidRPr="0087389F">
        <w:rPr>
          <w:rFonts w:ascii="Times New Roman" w:hAnsi="Times New Roman" w:cs="Times New Roman"/>
          <w:sz w:val="24"/>
          <w:szCs w:val="24"/>
        </w:rPr>
        <w:t xml:space="preserve">as not </w:t>
      </w:r>
      <w:r w:rsidR="008863D9" w:rsidRPr="0087389F">
        <w:rPr>
          <w:rFonts w:ascii="Times New Roman" w:hAnsi="Times New Roman" w:cs="Times New Roman"/>
          <w:sz w:val="24"/>
          <w:szCs w:val="24"/>
        </w:rPr>
        <w:t>asked about this in my job interview</w:t>
      </w:r>
      <w:r w:rsidR="00304279" w:rsidRPr="0087389F">
        <w:rPr>
          <w:rFonts w:ascii="Times New Roman" w:hAnsi="Times New Roman" w:cs="Times New Roman"/>
          <w:sz w:val="24"/>
          <w:szCs w:val="24"/>
        </w:rPr>
        <w:t xml:space="preserve">. </w:t>
      </w:r>
      <w:r w:rsidR="0035774C" w:rsidRPr="0087389F">
        <w:rPr>
          <w:rFonts w:ascii="Times New Roman" w:hAnsi="Times New Roman" w:cs="Times New Roman"/>
          <w:sz w:val="24"/>
          <w:szCs w:val="24"/>
        </w:rPr>
        <w:t xml:space="preserve"> </w:t>
      </w:r>
      <w:r w:rsidR="00304279" w:rsidRPr="0087389F">
        <w:rPr>
          <w:rFonts w:ascii="Times New Roman" w:hAnsi="Times New Roman" w:cs="Times New Roman"/>
          <w:sz w:val="24"/>
          <w:szCs w:val="24"/>
        </w:rPr>
        <w:t>Still, I</w:t>
      </w:r>
      <w:r w:rsidR="00E207CB" w:rsidRPr="0087389F">
        <w:rPr>
          <w:rFonts w:ascii="Times New Roman" w:hAnsi="Times New Roman" w:cs="Times New Roman"/>
          <w:sz w:val="24"/>
          <w:szCs w:val="24"/>
        </w:rPr>
        <w:t xml:space="preserve"> feel </w:t>
      </w:r>
      <w:r w:rsidR="00BD1D72" w:rsidRPr="0087389F">
        <w:rPr>
          <w:rFonts w:ascii="Times New Roman" w:hAnsi="Times New Roman" w:cs="Times New Roman"/>
          <w:sz w:val="24"/>
          <w:szCs w:val="24"/>
        </w:rPr>
        <w:t xml:space="preserve">my opportunity would be </w:t>
      </w:r>
      <w:r w:rsidR="004665C1" w:rsidRPr="0087389F">
        <w:rPr>
          <w:rFonts w:ascii="Times New Roman" w:hAnsi="Times New Roman" w:cs="Times New Roman"/>
          <w:sz w:val="24"/>
          <w:szCs w:val="24"/>
        </w:rPr>
        <w:t xml:space="preserve">that I </w:t>
      </w:r>
      <w:r w:rsidR="00B631F3" w:rsidRPr="0087389F">
        <w:rPr>
          <w:rFonts w:ascii="Times New Roman" w:hAnsi="Times New Roman" w:cs="Times New Roman"/>
          <w:sz w:val="24"/>
          <w:szCs w:val="24"/>
        </w:rPr>
        <w:t>highly appreciate</w:t>
      </w:r>
      <w:r w:rsidR="004665C1" w:rsidRPr="0087389F">
        <w:rPr>
          <w:rFonts w:ascii="Times New Roman" w:hAnsi="Times New Roman" w:cs="Times New Roman"/>
          <w:sz w:val="24"/>
          <w:szCs w:val="24"/>
        </w:rPr>
        <w:t xml:space="preserve"> the chance to be enrolled in this course and to the university for providing me with the tools I need to pursue my dream of being a paramedic.</w:t>
      </w:r>
      <w:r w:rsidR="0035774C" w:rsidRPr="0087389F">
        <w:rPr>
          <w:rFonts w:ascii="Times New Roman" w:hAnsi="Times New Roman" w:cs="Times New Roman"/>
          <w:sz w:val="24"/>
          <w:szCs w:val="24"/>
        </w:rPr>
        <w:t xml:space="preserve"> </w:t>
      </w:r>
      <w:r w:rsidR="004665C1" w:rsidRPr="0087389F">
        <w:rPr>
          <w:rFonts w:ascii="Times New Roman" w:hAnsi="Times New Roman" w:cs="Times New Roman"/>
          <w:sz w:val="24"/>
          <w:szCs w:val="24"/>
        </w:rPr>
        <w:t xml:space="preserve"> It is a fantastic opportunity for me.</w:t>
      </w:r>
      <w:r w:rsidR="00F36731" w:rsidRPr="0087389F">
        <w:rPr>
          <w:rFonts w:ascii="Times New Roman" w:hAnsi="Times New Roman" w:cs="Times New Roman"/>
          <w:sz w:val="24"/>
          <w:szCs w:val="24"/>
        </w:rPr>
        <w:t xml:space="preserve">  Armstrong</w:t>
      </w:r>
      <w:r w:rsidR="003222C3" w:rsidRPr="0087389F">
        <w:rPr>
          <w:rFonts w:ascii="Times New Roman" w:hAnsi="Times New Roman" w:cs="Times New Roman"/>
          <w:sz w:val="24"/>
          <w:szCs w:val="24"/>
        </w:rPr>
        <w:t xml:space="preserve">, </w:t>
      </w:r>
      <w:r w:rsidR="008D47C2" w:rsidRPr="0087389F">
        <w:rPr>
          <w:rFonts w:ascii="Times New Roman" w:hAnsi="Times New Roman" w:cs="Times New Roman"/>
          <w:sz w:val="24"/>
          <w:szCs w:val="24"/>
        </w:rPr>
        <w:t>Holmes,</w:t>
      </w:r>
      <w:r w:rsidR="003222C3" w:rsidRPr="0087389F">
        <w:rPr>
          <w:rFonts w:ascii="Times New Roman" w:hAnsi="Times New Roman" w:cs="Times New Roman"/>
          <w:sz w:val="24"/>
          <w:szCs w:val="24"/>
        </w:rPr>
        <w:t xml:space="preserve"> and Henning (2020) highlight that the principle of appreciation, known as the </w:t>
      </w:r>
      <w:r w:rsidR="00EE37DB" w:rsidRPr="0087389F">
        <w:rPr>
          <w:rFonts w:ascii="Times New Roman" w:hAnsi="Times New Roman" w:cs="Times New Roman"/>
          <w:sz w:val="24"/>
          <w:szCs w:val="24"/>
        </w:rPr>
        <w:t>capacity,</w:t>
      </w:r>
      <w:r w:rsidR="003222C3" w:rsidRPr="0087389F">
        <w:rPr>
          <w:rFonts w:ascii="Times New Roman" w:hAnsi="Times New Roman" w:cs="Times New Roman"/>
          <w:sz w:val="24"/>
          <w:szCs w:val="24"/>
        </w:rPr>
        <w:t xml:space="preserve"> to recognise the </w:t>
      </w:r>
      <w:r w:rsidR="00B631F3" w:rsidRPr="0087389F">
        <w:rPr>
          <w:rFonts w:ascii="Times New Roman" w:hAnsi="Times New Roman" w:cs="Times New Roman"/>
          <w:sz w:val="24"/>
          <w:szCs w:val="24"/>
        </w:rPr>
        <w:t>mighty</w:t>
      </w:r>
      <w:r w:rsidR="003222C3" w:rsidRPr="0087389F">
        <w:rPr>
          <w:rFonts w:ascii="Times New Roman" w:hAnsi="Times New Roman" w:cs="Times New Roman"/>
          <w:sz w:val="24"/>
          <w:szCs w:val="24"/>
        </w:rPr>
        <w:t xml:space="preserve"> oak from the acorn, is the basis of the Appreciative Intelligence model, which outlines a </w:t>
      </w:r>
      <w:r w:rsidR="008D47C2" w:rsidRPr="0087389F">
        <w:rPr>
          <w:rFonts w:ascii="Times New Roman" w:hAnsi="Times New Roman" w:cs="Times New Roman"/>
          <w:sz w:val="24"/>
          <w:szCs w:val="24"/>
        </w:rPr>
        <w:t>based-on</w:t>
      </w:r>
      <w:r w:rsidR="003222C3" w:rsidRPr="0087389F">
        <w:rPr>
          <w:rFonts w:ascii="Times New Roman" w:hAnsi="Times New Roman" w:cs="Times New Roman"/>
          <w:sz w:val="24"/>
          <w:szCs w:val="24"/>
        </w:rPr>
        <w:t xml:space="preserve"> strengths and transforming strategic change approach centred on organisational transformation and leadership development. </w:t>
      </w:r>
      <w:r w:rsidR="0035774C" w:rsidRPr="0087389F">
        <w:rPr>
          <w:rFonts w:ascii="Times New Roman" w:hAnsi="Times New Roman" w:cs="Times New Roman"/>
          <w:sz w:val="24"/>
          <w:szCs w:val="24"/>
        </w:rPr>
        <w:t xml:space="preserve"> </w:t>
      </w:r>
      <w:r w:rsidR="003222C3" w:rsidRPr="0087389F">
        <w:rPr>
          <w:rFonts w:ascii="Times New Roman" w:hAnsi="Times New Roman" w:cs="Times New Roman"/>
          <w:sz w:val="24"/>
          <w:szCs w:val="24"/>
        </w:rPr>
        <w:t>The capacity to embrace a</w:t>
      </w:r>
      <w:r w:rsidR="00F2646B" w:rsidRPr="0087389F">
        <w:rPr>
          <w:rFonts w:ascii="Times New Roman" w:hAnsi="Times New Roman" w:cs="Times New Roman"/>
          <w:sz w:val="24"/>
          <w:szCs w:val="24"/>
        </w:rPr>
        <w:t>n</w:t>
      </w:r>
      <w:r w:rsidR="003222C3" w:rsidRPr="0087389F">
        <w:rPr>
          <w:rFonts w:ascii="Times New Roman" w:hAnsi="Times New Roman" w:cs="Times New Roman"/>
          <w:sz w:val="24"/>
          <w:szCs w:val="24"/>
        </w:rPr>
        <w:t xml:space="preserve"> </w:t>
      </w:r>
      <w:r w:rsidR="00A2314B" w:rsidRPr="0087389F">
        <w:rPr>
          <w:rFonts w:ascii="Times New Roman" w:hAnsi="Times New Roman" w:cs="Times New Roman"/>
          <w:sz w:val="24"/>
          <w:szCs w:val="24"/>
        </w:rPr>
        <w:t>increase</w:t>
      </w:r>
      <w:r w:rsidR="00F2646B" w:rsidRPr="0087389F">
        <w:rPr>
          <w:rFonts w:ascii="Times New Roman" w:hAnsi="Times New Roman" w:cs="Times New Roman"/>
          <w:sz w:val="24"/>
          <w:szCs w:val="24"/>
        </w:rPr>
        <w:t>d</w:t>
      </w:r>
      <w:r w:rsidR="003222C3" w:rsidRPr="0087389F">
        <w:rPr>
          <w:rFonts w:ascii="Times New Roman" w:hAnsi="Times New Roman" w:cs="Times New Roman"/>
          <w:sz w:val="24"/>
          <w:szCs w:val="24"/>
        </w:rPr>
        <w:t xml:space="preserve"> mindset </w:t>
      </w:r>
      <w:r w:rsidR="00F2646B" w:rsidRPr="0087389F">
        <w:rPr>
          <w:rFonts w:ascii="Times New Roman" w:hAnsi="Times New Roman" w:cs="Times New Roman"/>
          <w:sz w:val="24"/>
          <w:szCs w:val="24"/>
        </w:rPr>
        <w:t xml:space="preserve">that </w:t>
      </w:r>
      <w:r w:rsidR="003222C3" w:rsidRPr="0087389F">
        <w:rPr>
          <w:rFonts w:ascii="Times New Roman" w:hAnsi="Times New Roman" w:cs="Times New Roman"/>
          <w:sz w:val="24"/>
          <w:szCs w:val="24"/>
        </w:rPr>
        <w:t xml:space="preserve">allows us to reframe our viewpoint </w:t>
      </w:r>
      <w:r w:rsidR="00B631F3" w:rsidRPr="0087389F">
        <w:rPr>
          <w:rFonts w:ascii="Times New Roman" w:hAnsi="Times New Roman" w:cs="Times New Roman"/>
          <w:sz w:val="24"/>
          <w:szCs w:val="24"/>
        </w:rPr>
        <w:t>to</w:t>
      </w:r>
      <w:r w:rsidR="003222C3" w:rsidRPr="0087389F">
        <w:rPr>
          <w:rFonts w:ascii="Times New Roman" w:hAnsi="Times New Roman" w:cs="Times New Roman"/>
          <w:sz w:val="24"/>
          <w:szCs w:val="24"/>
        </w:rPr>
        <w:t xml:space="preserve"> examine what might emerge from somewhere or from the situation in which people and processes are at </w:t>
      </w:r>
      <w:r w:rsidR="00F2646B" w:rsidRPr="0087389F">
        <w:rPr>
          <w:rFonts w:ascii="Times New Roman" w:hAnsi="Times New Roman" w:cs="Times New Roman"/>
          <w:sz w:val="24"/>
          <w:szCs w:val="24"/>
        </w:rPr>
        <w:t xml:space="preserve">the </w:t>
      </w:r>
      <w:r w:rsidR="003222C3" w:rsidRPr="0087389F">
        <w:rPr>
          <w:rFonts w:ascii="Times New Roman" w:hAnsi="Times New Roman" w:cs="Times New Roman"/>
          <w:sz w:val="24"/>
          <w:szCs w:val="24"/>
        </w:rPr>
        <w:t>moment</w:t>
      </w:r>
      <w:r w:rsidR="007B3EFF" w:rsidRPr="0087389F">
        <w:rPr>
          <w:rFonts w:ascii="Times New Roman" w:hAnsi="Times New Roman" w:cs="Times New Roman"/>
          <w:sz w:val="24"/>
          <w:szCs w:val="24"/>
        </w:rPr>
        <w:t xml:space="preserve"> (Faith</w:t>
      </w:r>
      <w:r w:rsidR="008E42D0" w:rsidRPr="0087389F">
        <w:rPr>
          <w:rFonts w:ascii="Times New Roman" w:hAnsi="Times New Roman" w:cs="Times New Roman"/>
          <w:sz w:val="24"/>
          <w:szCs w:val="24"/>
        </w:rPr>
        <w:t>,</w:t>
      </w:r>
      <w:r w:rsidR="007B3EFF" w:rsidRPr="0087389F">
        <w:rPr>
          <w:rFonts w:ascii="Times New Roman" w:hAnsi="Times New Roman" w:cs="Times New Roman"/>
          <w:sz w:val="24"/>
          <w:szCs w:val="24"/>
        </w:rPr>
        <w:t xml:space="preserve"> 2023).</w:t>
      </w:r>
    </w:p>
    <w:p w14:paraId="3EF595DE" w14:textId="77777777" w:rsidR="000A5B2B" w:rsidRPr="0087389F" w:rsidRDefault="000A5B2B" w:rsidP="00EC34B0">
      <w:pPr>
        <w:spacing w:line="360" w:lineRule="auto"/>
        <w:rPr>
          <w:rFonts w:ascii="Times New Roman" w:hAnsi="Times New Roman" w:cs="Times New Roman"/>
          <w:sz w:val="24"/>
          <w:szCs w:val="24"/>
        </w:rPr>
      </w:pPr>
    </w:p>
    <w:p w14:paraId="1D673785" w14:textId="7F26F1F3" w:rsidR="00EC34B0" w:rsidRPr="0087389F" w:rsidRDefault="00B24FDB" w:rsidP="00EC34B0">
      <w:pPr>
        <w:spacing w:line="360" w:lineRule="auto"/>
        <w:rPr>
          <w:rFonts w:ascii="Times New Roman" w:hAnsi="Times New Roman" w:cs="Times New Roman"/>
          <w:sz w:val="24"/>
          <w:szCs w:val="24"/>
        </w:rPr>
      </w:pPr>
      <w:r w:rsidRPr="0087389F">
        <w:rPr>
          <w:rFonts w:ascii="Times New Roman" w:hAnsi="Times New Roman" w:cs="Times New Roman"/>
          <w:sz w:val="24"/>
          <w:szCs w:val="24"/>
        </w:rPr>
        <w:t>The</w:t>
      </w:r>
      <w:r w:rsidR="009E2FA3" w:rsidRPr="0087389F">
        <w:rPr>
          <w:rFonts w:ascii="Times New Roman" w:hAnsi="Times New Roman" w:cs="Times New Roman"/>
          <w:sz w:val="24"/>
          <w:szCs w:val="24"/>
        </w:rPr>
        <w:t xml:space="preserve"> Final point that I would like to reflect on </w:t>
      </w:r>
      <w:r w:rsidR="003E08BA" w:rsidRPr="0087389F">
        <w:rPr>
          <w:rFonts w:ascii="Times New Roman" w:hAnsi="Times New Roman" w:cs="Times New Roman"/>
          <w:sz w:val="24"/>
          <w:szCs w:val="24"/>
        </w:rPr>
        <w:t xml:space="preserve">is threats </w:t>
      </w:r>
      <w:r w:rsidR="00BE47D3" w:rsidRPr="0087389F">
        <w:rPr>
          <w:rFonts w:ascii="Times New Roman" w:hAnsi="Times New Roman" w:cs="Times New Roman"/>
          <w:sz w:val="24"/>
          <w:szCs w:val="24"/>
        </w:rPr>
        <w:t>again</w:t>
      </w:r>
      <w:r w:rsidR="00EE37DB">
        <w:rPr>
          <w:rFonts w:ascii="Times New Roman" w:hAnsi="Times New Roman" w:cs="Times New Roman"/>
          <w:sz w:val="24"/>
          <w:szCs w:val="24"/>
        </w:rPr>
        <w:t>.</w:t>
      </w:r>
      <w:r w:rsidR="00BE47D3" w:rsidRPr="0087389F">
        <w:rPr>
          <w:rFonts w:ascii="Times New Roman" w:hAnsi="Times New Roman" w:cs="Times New Roman"/>
          <w:sz w:val="24"/>
          <w:szCs w:val="24"/>
        </w:rPr>
        <w:t xml:space="preserve"> I</w:t>
      </w:r>
      <w:r w:rsidR="003E08BA" w:rsidRPr="0087389F">
        <w:rPr>
          <w:rFonts w:ascii="Times New Roman" w:hAnsi="Times New Roman" w:cs="Times New Roman"/>
          <w:sz w:val="24"/>
          <w:szCs w:val="24"/>
        </w:rPr>
        <w:t xml:space="preserve"> was not asked about this in my job interview, but I feel that a </w:t>
      </w:r>
      <w:r w:rsidR="005B3D72" w:rsidRPr="0087389F">
        <w:rPr>
          <w:rFonts w:ascii="Times New Roman" w:hAnsi="Times New Roman" w:cs="Times New Roman"/>
          <w:sz w:val="24"/>
          <w:szCs w:val="24"/>
        </w:rPr>
        <w:t>threat</w:t>
      </w:r>
      <w:r w:rsidR="003E08BA" w:rsidRPr="0087389F">
        <w:rPr>
          <w:rFonts w:ascii="Times New Roman" w:hAnsi="Times New Roman" w:cs="Times New Roman"/>
          <w:sz w:val="24"/>
          <w:szCs w:val="24"/>
        </w:rPr>
        <w:t xml:space="preserve"> for me </w:t>
      </w:r>
      <w:r w:rsidR="00EA3CD5" w:rsidRPr="0087389F">
        <w:rPr>
          <w:rFonts w:ascii="Times New Roman" w:hAnsi="Times New Roman" w:cs="Times New Roman"/>
          <w:sz w:val="24"/>
          <w:szCs w:val="24"/>
        </w:rPr>
        <w:t xml:space="preserve">at the moment </w:t>
      </w:r>
      <w:r w:rsidR="003E08BA" w:rsidRPr="0087389F">
        <w:rPr>
          <w:rFonts w:ascii="Times New Roman" w:hAnsi="Times New Roman" w:cs="Times New Roman"/>
          <w:sz w:val="24"/>
          <w:szCs w:val="24"/>
        </w:rPr>
        <w:t>would be balancing the workload between family, university, and work, finding the time to fit everything in</w:t>
      </w:r>
      <w:r w:rsidR="00AA1CF1" w:rsidRPr="0087389F">
        <w:rPr>
          <w:rFonts w:ascii="Times New Roman" w:hAnsi="Times New Roman" w:cs="Times New Roman"/>
          <w:sz w:val="24"/>
          <w:szCs w:val="24"/>
        </w:rPr>
        <w:t>.</w:t>
      </w:r>
      <w:r w:rsidR="008475D2" w:rsidRPr="0087389F">
        <w:rPr>
          <w:rFonts w:ascii="Times New Roman" w:hAnsi="Times New Roman" w:cs="Times New Roman"/>
          <w:sz w:val="24"/>
          <w:szCs w:val="24"/>
        </w:rPr>
        <w:t xml:space="preserve"> </w:t>
      </w:r>
      <w:r w:rsidR="00EC34B0" w:rsidRPr="0087389F">
        <w:rPr>
          <w:rFonts w:ascii="Times New Roman" w:hAnsi="Times New Roman" w:cs="Times New Roman"/>
          <w:sz w:val="24"/>
          <w:szCs w:val="24"/>
        </w:rPr>
        <w:t xml:space="preserve">Natanael et al (2023) add that </w:t>
      </w:r>
      <w:r w:rsidR="0017084D" w:rsidRPr="0087389F">
        <w:rPr>
          <w:rFonts w:ascii="Times New Roman" w:hAnsi="Times New Roman" w:cs="Times New Roman"/>
          <w:sz w:val="24"/>
          <w:szCs w:val="24"/>
        </w:rPr>
        <w:t xml:space="preserve">it is </w:t>
      </w:r>
      <w:r w:rsidR="00EC34B0" w:rsidRPr="0087389F">
        <w:rPr>
          <w:rFonts w:ascii="Times New Roman" w:hAnsi="Times New Roman" w:cs="Times New Roman"/>
          <w:sz w:val="24"/>
          <w:szCs w:val="24"/>
        </w:rPr>
        <w:t>crucial to consider work-life balance and stress levels.</w:t>
      </w:r>
      <w:r w:rsidR="0035774C" w:rsidRPr="0087389F">
        <w:rPr>
          <w:rFonts w:ascii="Times New Roman" w:hAnsi="Times New Roman" w:cs="Times New Roman"/>
          <w:sz w:val="24"/>
          <w:szCs w:val="24"/>
        </w:rPr>
        <w:t xml:space="preserve"> </w:t>
      </w:r>
      <w:r w:rsidR="00EC34B0" w:rsidRPr="0087389F">
        <w:rPr>
          <w:rFonts w:ascii="Times New Roman" w:hAnsi="Times New Roman" w:cs="Times New Roman"/>
          <w:sz w:val="24"/>
          <w:szCs w:val="24"/>
        </w:rPr>
        <w:t xml:space="preserve"> A healthy work-life balance positively impacts employees' well-being and productivity.</w:t>
      </w:r>
      <w:r w:rsidR="0035774C" w:rsidRPr="0087389F">
        <w:rPr>
          <w:rFonts w:ascii="Times New Roman" w:hAnsi="Times New Roman" w:cs="Times New Roman"/>
          <w:sz w:val="24"/>
          <w:szCs w:val="24"/>
        </w:rPr>
        <w:t xml:space="preserve"> </w:t>
      </w:r>
      <w:r w:rsidR="00EC34B0" w:rsidRPr="0087389F">
        <w:rPr>
          <w:rFonts w:ascii="Times New Roman" w:hAnsi="Times New Roman" w:cs="Times New Roman"/>
          <w:sz w:val="24"/>
          <w:szCs w:val="24"/>
        </w:rPr>
        <w:t xml:space="preserve"> </w:t>
      </w:r>
      <w:r w:rsidR="00B631F3" w:rsidRPr="0087389F">
        <w:rPr>
          <w:rFonts w:ascii="Times New Roman" w:hAnsi="Times New Roman" w:cs="Times New Roman"/>
          <w:sz w:val="24"/>
          <w:szCs w:val="24"/>
        </w:rPr>
        <w:t>However, long working hours and a heavy workload</w:t>
      </w:r>
      <w:r w:rsidR="00EC34B0" w:rsidRPr="0087389F">
        <w:rPr>
          <w:rFonts w:ascii="Times New Roman" w:hAnsi="Times New Roman" w:cs="Times New Roman"/>
          <w:sz w:val="24"/>
          <w:szCs w:val="24"/>
        </w:rPr>
        <w:t xml:space="preserve"> might </w:t>
      </w:r>
      <w:r w:rsidR="001B4F48" w:rsidRPr="0087389F">
        <w:rPr>
          <w:rFonts w:ascii="Times New Roman" w:hAnsi="Times New Roman" w:cs="Times New Roman"/>
          <w:sz w:val="24"/>
          <w:szCs w:val="24"/>
        </w:rPr>
        <w:t>reduce</w:t>
      </w:r>
      <w:r w:rsidR="00EC34B0" w:rsidRPr="0087389F">
        <w:rPr>
          <w:rFonts w:ascii="Times New Roman" w:hAnsi="Times New Roman" w:cs="Times New Roman"/>
          <w:sz w:val="24"/>
          <w:szCs w:val="24"/>
        </w:rPr>
        <w:t xml:space="preserve"> that balance.</w:t>
      </w:r>
      <w:r w:rsidR="001B4F48" w:rsidRPr="0087389F">
        <w:rPr>
          <w:rFonts w:ascii="Times New Roman" w:hAnsi="Times New Roman" w:cs="Times New Roman"/>
          <w:sz w:val="24"/>
          <w:szCs w:val="24"/>
        </w:rPr>
        <w:t xml:space="preserve">  </w:t>
      </w:r>
      <w:r w:rsidR="0053693C" w:rsidRPr="0087389F">
        <w:rPr>
          <w:rFonts w:ascii="Times New Roman" w:hAnsi="Times New Roman" w:cs="Times New Roman"/>
          <w:sz w:val="24"/>
          <w:szCs w:val="24"/>
        </w:rPr>
        <w:t xml:space="preserve">Another point of threat would be financial stress, such as dropping work hours to accommodate university time.  Evans, Gbadamosi and Richardson (2014) </w:t>
      </w:r>
      <w:r w:rsidR="001B4F48" w:rsidRPr="0087389F">
        <w:rPr>
          <w:rFonts w:ascii="Times New Roman" w:hAnsi="Times New Roman" w:cs="Times New Roman"/>
          <w:sz w:val="24"/>
          <w:szCs w:val="24"/>
        </w:rPr>
        <w:t>add that students pursuing higher education have expressed worries about the consequences of financial strain and have directed their attention toward their mental and physical well-being. The typical undergraduate has debt because of growing tuition fees and loans taking the place of grants because they are enrolling in part-time courses and cutting back on their hours.</w:t>
      </w:r>
    </w:p>
    <w:p w14:paraId="2774ABB2" w14:textId="7BFF921A" w:rsidR="003A57F7" w:rsidRPr="0087389F" w:rsidRDefault="0087389F" w:rsidP="00EC34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After completing the interview, I felt that I could have spoken more in-depth about each section of the SWOT analysis and answered each question I was asked; I</w:t>
      </w:r>
      <w:r w:rsidR="00D5150C" w:rsidRPr="0087389F">
        <w:rPr>
          <w:rFonts w:ascii="Times New Roman" w:hAnsi="Times New Roman" w:cs="Times New Roman"/>
          <w:sz w:val="24"/>
          <w:szCs w:val="24"/>
        </w:rPr>
        <w:t xml:space="preserve"> will use this opportunity to reflect </w:t>
      </w:r>
      <w:r w:rsidR="0058297F" w:rsidRPr="0087389F">
        <w:rPr>
          <w:rFonts w:ascii="Times New Roman" w:hAnsi="Times New Roman" w:cs="Times New Roman"/>
          <w:sz w:val="24"/>
          <w:szCs w:val="24"/>
        </w:rPr>
        <w:t xml:space="preserve">on what I </w:t>
      </w:r>
      <w:r w:rsidR="00A13436" w:rsidRPr="0087389F">
        <w:rPr>
          <w:rFonts w:ascii="Times New Roman" w:hAnsi="Times New Roman" w:cs="Times New Roman"/>
          <w:sz w:val="24"/>
          <w:szCs w:val="24"/>
        </w:rPr>
        <w:t>thought</w:t>
      </w:r>
      <w:r w:rsidR="0058297F" w:rsidRPr="0087389F">
        <w:rPr>
          <w:rFonts w:ascii="Times New Roman" w:hAnsi="Times New Roman" w:cs="Times New Roman"/>
          <w:sz w:val="24"/>
          <w:szCs w:val="24"/>
        </w:rPr>
        <w:t xml:space="preserve"> was a good interview</w:t>
      </w:r>
      <w:r w:rsidR="00A13436" w:rsidRPr="0087389F">
        <w:rPr>
          <w:rFonts w:ascii="Times New Roman" w:hAnsi="Times New Roman" w:cs="Times New Roman"/>
          <w:sz w:val="24"/>
          <w:szCs w:val="24"/>
        </w:rPr>
        <w:t xml:space="preserve">. </w:t>
      </w:r>
    </w:p>
    <w:p w14:paraId="16C5A6FB" w14:textId="77777777" w:rsidR="000A5B2B" w:rsidRPr="0087389F" w:rsidRDefault="000A5B2B" w:rsidP="00EC34B0">
      <w:pPr>
        <w:spacing w:line="360" w:lineRule="auto"/>
        <w:rPr>
          <w:rFonts w:ascii="Times New Roman" w:hAnsi="Times New Roman" w:cs="Times New Roman"/>
          <w:sz w:val="24"/>
          <w:szCs w:val="24"/>
        </w:rPr>
      </w:pPr>
    </w:p>
    <w:p w14:paraId="2E660243" w14:textId="5F2C4D89" w:rsidR="003D30BB" w:rsidRPr="0087389F" w:rsidRDefault="00B90903" w:rsidP="003D30BB">
      <w:pPr>
        <w:spacing w:line="360" w:lineRule="auto"/>
        <w:rPr>
          <w:rFonts w:ascii="Times New Roman" w:hAnsi="Times New Roman" w:cs="Times New Roman"/>
          <w:sz w:val="24"/>
          <w:szCs w:val="24"/>
        </w:rPr>
      </w:pPr>
      <w:r w:rsidRPr="0087389F">
        <w:rPr>
          <w:rFonts w:ascii="Times New Roman" w:hAnsi="Times New Roman" w:cs="Times New Roman"/>
          <w:sz w:val="24"/>
          <w:szCs w:val="24"/>
        </w:rPr>
        <w:t>In conclusion, the SWOT analysis conducted after the paramedic job interview provided valuable insights into the strengths, weaknesses, opportunities, and threats surrounding the role.</w:t>
      </w:r>
      <w:r w:rsidR="009E3CBF" w:rsidRPr="0087389F">
        <w:rPr>
          <w:rFonts w:ascii="Times New Roman" w:hAnsi="Times New Roman" w:cs="Times New Roman"/>
          <w:sz w:val="24"/>
          <w:szCs w:val="24"/>
        </w:rPr>
        <w:t xml:space="preserve"> </w:t>
      </w:r>
      <w:r w:rsidRPr="0087389F">
        <w:rPr>
          <w:rFonts w:ascii="Times New Roman" w:hAnsi="Times New Roman" w:cs="Times New Roman"/>
          <w:sz w:val="24"/>
          <w:szCs w:val="24"/>
        </w:rPr>
        <w:t xml:space="preserve"> </w:t>
      </w:r>
      <w:r w:rsidR="005B3D72" w:rsidRPr="0087389F">
        <w:rPr>
          <w:rFonts w:ascii="Times New Roman" w:hAnsi="Times New Roman" w:cs="Times New Roman"/>
          <w:sz w:val="24"/>
          <w:szCs w:val="24"/>
        </w:rPr>
        <w:t>Emphasising</w:t>
      </w:r>
      <w:r w:rsidRPr="0087389F">
        <w:rPr>
          <w:rFonts w:ascii="Times New Roman" w:hAnsi="Times New Roman" w:cs="Times New Roman"/>
          <w:sz w:val="24"/>
          <w:szCs w:val="24"/>
        </w:rPr>
        <w:t xml:space="preserve"> the importance of self-reflection, the analysis helped </w:t>
      </w:r>
      <w:r w:rsidR="005B3D72" w:rsidRPr="0087389F">
        <w:rPr>
          <w:rFonts w:ascii="Times New Roman" w:hAnsi="Times New Roman" w:cs="Times New Roman"/>
          <w:sz w:val="24"/>
          <w:szCs w:val="24"/>
        </w:rPr>
        <w:t>recognise strengths such as problem-solving and quick thinking</w:t>
      </w:r>
      <w:r w:rsidRPr="0087389F">
        <w:rPr>
          <w:rFonts w:ascii="Times New Roman" w:hAnsi="Times New Roman" w:cs="Times New Roman"/>
          <w:sz w:val="24"/>
          <w:szCs w:val="24"/>
        </w:rPr>
        <w:t xml:space="preserve"> while also acknowledging areas for improvement, such as overthinking. </w:t>
      </w:r>
      <w:r w:rsidR="009E3CBF" w:rsidRPr="0087389F">
        <w:rPr>
          <w:rFonts w:ascii="Times New Roman" w:hAnsi="Times New Roman" w:cs="Times New Roman"/>
          <w:sz w:val="24"/>
          <w:szCs w:val="24"/>
        </w:rPr>
        <w:t xml:space="preserve"> </w:t>
      </w:r>
      <w:r w:rsidRPr="0087389F">
        <w:rPr>
          <w:rFonts w:ascii="Times New Roman" w:hAnsi="Times New Roman" w:cs="Times New Roman"/>
          <w:sz w:val="24"/>
          <w:szCs w:val="24"/>
        </w:rPr>
        <w:t>The appreciation of opportunities, such as the chance to pursue a dream career, and awareness of threats, including the challenge of balancing multiple responsibilities, further enriched the analysis</w:t>
      </w:r>
      <w:r w:rsidR="000653BC" w:rsidRPr="0087389F">
        <w:rPr>
          <w:rFonts w:ascii="Times New Roman" w:hAnsi="Times New Roman" w:cs="Times New Roman"/>
          <w:sz w:val="24"/>
          <w:szCs w:val="24"/>
        </w:rPr>
        <w:t>.  It</w:t>
      </w:r>
      <w:r w:rsidR="009E3CBF" w:rsidRPr="0087389F">
        <w:rPr>
          <w:rFonts w:ascii="Times New Roman" w:hAnsi="Times New Roman" w:cs="Times New Roman"/>
          <w:sz w:val="24"/>
          <w:szCs w:val="24"/>
        </w:rPr>
        <w:t xml:space="preserve"> </w:t>
      </w:r>
      <w:r w:rsidR="000653BC" w:rsidRPr="0087389F">
        <w:rPr>
          <w:rFonts w:ascii="Times New Roman" w:hAnsi="Times New Roman" w:cs="Times New Roman"/>
          <w:sz w:val="24"/>
          <w:szCs w:val="24"/>
        </w:rPr>
        <w:t xml:space="preserve">has been </w:t>
      </w:r>
      <w:r w:rsidR="0038468E" w:rsidRPr="0087389F">
        <w:rPr>
          <w:rFonts w:ascii="Times New Roman" w:hAnsi="Times New Roman" w:cs="Times New Roman"/>
          <w:sz w:val="24"/>
          <w:szCs w:val="24"/>
        </w:rPr>
        <w:t xml:space="preserve">an </w:t>
      </w:r>
      <w:r w:rsidR="000653BC" w:rsidRPr="0087389F">
        <w:rPr>
          <w:rFonts w:ascii="Times New Roman" w:hAnsi="Times New Roman" w:cs="Times New Roman"/>
          <w:sz w:val="24"/>
          <w:szCs w:val="24"/>
        </w:rPr>
        <w:t>eye-opener and is something I need to progress and get better with time and additional training; this</w:t>
      </w:r>
      <w:r w:rsidRPr="0087389F">
        <w:rPr>
          <w:rFonts w:ascii="Times New Roman" w:hAnsi="Times New Roman" w:cs="Times New Roman"/>
          <w:sz w:val="24"/>
          <w:szCs w:val="24"/>
        </w:rPr>
        <w:t xml:space="preserve"> reflective process </w:t>
      </w:r>
      <w:r w:rsidR="0087389F">
        <w:rPr>
          <w:rFonts w:ascii="Times New Roman" w:hAnsi="Times New Roman" w:cs="Times New Roman"/>
          <w:sz w:val="24"/>
          <w:szCs w:val="24"/>
        </w:rPr>
        <w:t>facilitates personal growth and</w:t>
      </w:r>
      <w:r w:rsidRPr="0087389F">
        <w:rPr>
          <w:rFonts w:ascii="Times New Roman" w:hAnsi="Times New Roman" w:cs="Times New Roman"/>
          <w:sz w:val="24"/>
          <w:szCs w:val="24"/>
        </w:rPr>
        <w:t xml:space="preserve"> contributes to a broader understanding of the dynamics within the field</w:t>
      </w:r>
      <w:r w:rsidR="000653BC" w:rsidRPr="0087389F">
        <w:rPr>
          <w:rFonts w:ascii="Times New Roman" w:hAnsi="Times New Roman" w:cs="Times New Roman"/>
          <w:sz w:val="24"/>
          <w:szCs w:val="24"/>
        </w:rPr>
        <w:t xml:space="preserve"> of </w:t>
      </w:r>
      <w:r w:rsidR="004E00D1" w:rsidRPr="0087389F">
        <w:rPr>
          <w:rFonts w:ascii="Times New Roman" w:hAnsi="Times New Roman" w:cs="Times New Roman"/>
          <w:sz w:val="24"/>
          <w:szCs w:val="24"/>
        </w:rPr>
        <w:t>paramedics</w:t>
      </w:r>
      <w:r w:rsidRPr="0087389F">
        <w:rPr>
          <w:rFonts w:ascii="Times New Roman" w:hAnsi="Times New Roman" w:cs="Times New Roman"/>
          <w:sz w:val="24"/>
          <w:szCs w:val="24"/>
        </w:rPr>
        <w:t xml:space="preserve">. </w:t>
      </w:r>
      <w:r w:rsidR="009E3CBF" w:rsidRPr="0087389F">
        <w:rPr>
          <w:rFonts w:ascii="Times New Roman" w:hAnsi="Times New Roman" w:cs="Times New Roman"/>
          <w:sz w:val="24"/>
          <w:szCs w:val="24"/>
        </w:rPr>
        <w:t xml:space="preserve"> </w:t>
      </w:r>
      <w:r w:rsidRPr="0087389F">
        <w:rPr>
          <w:rFonts w:ascii="Times New Roman" w:hAnsi="Times New Roman" w:cs="Times New Roman"/>
          <w:sz w:val="24"/>
          <w:szCs w:val="24"/>
        </w:rPr>
        <w:t xml:space="preserve">Moving forward, </w:t>
      </w:r>
      <w:r w:rsidR="00E35220" w:rsidRPr="0087389F">
        <w:rPr>
          <w:rFonts w:ascii="Times New Roman" w:hAnsi="Times New Roman" w:cs="Times New Roman"/>
          <w:sz w:val="24"/>
          <w:szCs w:val="24"/>
        </w:rPr>
        <w:t>taking on board</w:t>
      </w:r>
      <w:r w:rsidRPr="0087389F">
        <w:rPr>
          <w:rFonts w:ascii="Times New Roman" w:hAnsi="Times New Roman" w:cs="Times New Roman"/>
          <w:sz w:val="24"/>
          <w:szCs w:val="24"/>
        </w:rPr>
        <w:t xml:space="preserve"> these insights can lead to continued personal and professional development, ultimately contributing to improved performance and well-being in the paramedic role.</w:t>
      </w:r>
    </w:p>
    <w:p w14:paraId="3D468B17" w14:textId="1A71A2AD" w:rsidR="004665C1" w:rsidRPr="0087389F" w:rsidRDefault="004665C1" w:rsidP="004665C1">
      <w:pPr>
        <w:spacing w:line="360" w:lineRule="auto"/>
        <w:rPr>
          <w:rFonts w:ascii="Times New Roman" w:hAnsi="Times New Roman" w:cs="Times New Roman"/>
          <w:sz w:val="24"/>
          <w:szCs w:val="24"/>
        </w:rPr>
      </w:pPr>
    </w:p>
    <w:p w14:paraId="4E08D8EC" w14:textId="5652CD24" w:rsidR="00996A61" w:rsidRPr="0087389F" w:rsidRDefault="00996A61" w:rsidP="00634586">
      <w:pPr>
        <w:spacing w:line="360" w:lineRule="auto"/>
        <w:rPr>
          <w:rFonts w:ascii="Times New Roman" w:hAnsi="Times New Roman" w:cs="Times New Roman"/>
          <w:sz w:val="24"/>
          <w:szCs w:val="24"/>
        </w:rPr>
      </w:pPr>
    </w:p>
    <w:p w14:paraId="32CFF40A" w14:textId="3C7D16CC" w:rsidR="00A82EE8" w:rsidRDefault="00A82EE8" w:rsidP="00F53D35">
      <w:pPr>
        <w:spacing w:line="360" w:lineRule="auto"/>
        <w:rPr>
          <w:rFonts w:ascii="Times New Roman" w:hAnsi="Times New Roman" w:cs="Times New Roman"/>
          <w:sz w:val="24"/>
          <w:szCs w:val="24"/>
        </w:rPr>
      </w:pPr>
    </w:p>
    <w:p w14:paraId="0C825784" w14:textId="77777777" w:rsidR="008D47C2" w:rsidRDefault="008D47C2" w:rsidP="00F53D35">
      <w:pPr>
        <w:spacing w:line="360" w:lineRule="auto"/>
        <w:rPr>
          <w:rFonts w:ascii="Times New Roman" w:hAnsi="Times New Roman" w:cs="Times New Roman"/>
          <w:b/>
          <w:bCs/>
          <w:sz w:val="24"/>
          <w:szCs w:val="24"/>
          <w:u w:val="single"/>
        </w:rPr>
      </w:pPr>
    </w:p>
    <w:p w14:paraId="4CC6C2E9" w14:textId="77777777" w:rsidR="001B4F48" w:rsidRDefault="001B4F48" w:rsidP="00F53D35">
      <w:pPr>
        <w:spacing w:line="360" w:lineRule="auto"/>
        <w:rPr>
          <w:rFonts w:ascii="Times New Roman" w:hAnsi="Times New Roman" w:cs="Times New Roman"/>
          <w:b/>
          <w:bCs/>
          <w:sz w:val="24"/>
          <w:szCs w:val="24"/>
          <w:u w:val="single"/>
        </w:rPr>
      </w:pPr>
    </w:p>
    <w:p w14:paraId="5441BF15" w14:textId="77777777" w:rsidR="001B4F48" w:rsidRDefault="001B4F48" w:rsidP="00F53D35">
      <w:pPr>
        <w:spacing w:line="360" w:lineRule="auto"/>
        <w:rPr>
          <w:rFonts w:ascii="Times New Roman" w:hAnsi="Times New Roman" w:cs="Times New Roman"/>
          <w:b/>
          <w:bCs/>
          <w:sz w:val="24"/>
          <w:szCs w:val="24"/>
          <w:u w:val="single"/>
        </w:rPr>
      </w:pPr>
    </w:p>
    <w:p w14:paraId="03CEE59F" w14:textId="77777777" w:rsidR="001B4F48" w:rsidRDefault="001B4F48" w:rsidP="00F53D35">
      <w:pPr>
        <w:spacing w:line="360" w:lineRule="auto"/>
        <w:rPr>
          <w:rFonts w:ascii="Times New Roman" w:hAnsi="Times New Roman" w:cs="Times New Roman"/>
          <w:b/>
          <w:bCs/>
          <w:sz w:val="24"/>
          <w:szCs w:val="24"/>
          <w:u w:val="single"/>
        </w:rPr>
      </w:pPr>
    </w:p>
    <w:p w14:paraId="784CEBD5" w14:textId="77777777" w:rsidR="001B4F48" w:rsidRDefault="001B4F48" w:rsidP="00F53D35">
      <w:pPr>
        <w:spacing w:line="360" w:lineRule="auto"/>
        <w:rPr>
          <w:rFonts w:ascii="Times New Roman" w:hAnsi="Times New Roman" w:cs="Times New Roman"/>
          <w:b/>
          <w:bCs/>
          <w:sz w:val="24"/>
          <w:szCs w:val="24"/>
          <w:u w:val="single"/>
        </w:rPr>
      </w:pPr>
    </w:p>
    <w:p w14:paraId="37B5CDD3" w14:textId="77777777" w:rsidR="001B4F48" w:rsidRDefault="001B4F48" w:rsidP="00F53D35">
      <w:pPr>
        <w:spacing w:line="360" w:lineRule="auto"/>
        <w:rPr>
          <w:rFonts w:ascii="Times New Roman" w:hAnsi="Times New Roman" w:cs="Times New Roman"/>
          <w:b/>
          <w:bCs/>
          <w:sz w:val="24"/>
          <w:szCs w:val="24"/>
          <w:u w:val="single"/>
        </w:rPr>
      </w:pPr>
    </w:p>
    <w:p w14:paraId="7DD21912" w14:textId="77777777" w:rsidR="001B4F48" w:rsidRDefault="001B4F48" w:rsidP="00F53D35">
      <w:pPr>
        <w:spacing w:line="360" w:lineRule="auto"/>
        <w:rPr>
          <w:rFonts w:ascii="Times New Roman" w:hAnsi="Times New Roman" w:cs="Times New Roman"/>
          <w:b/>
          <w:bCs/>
          <w:sz w:val="24"/>
          <w:szCs w:val="24"/>
          <w:u w:val="single"/>
        </w:rPr>
      </w:pPr>
    </w:p>
    <w:p w14:paraId="50ED3EC5" w14:textId="77777777" w:rsidR="001B4F48" w:rsidRDefault="001B4F48" w:rsidP="00F53D35">
      <w:pPr>
        <w:spacing w:line="360" w:lineRule="auto"/>
        <w:rPr>
          <w:rFonts w:ascii="Times New Roman" w:hAnsi="Times New Roman" w:cs="Times New Roman"/>
          <w:b/>
          <w:bCs/>
          <w:sz w:val="24"/>
          <w:szCs w:val="24"/>
          <w:u w:val="single"/>
        </w:rPr>
      </w:pPr>
    </w:p>
    <w:p w14:paraId="1E87BAE7" w14:textId="77777777" w:rsidR="000A5B2B" w:rsidRDefault="000A5B2B" w:rsidP="00F53D35">
      <w:pPr>
        <w:spacing w:line="360" w:lineRule="auto"/>
        <w:rPr>
          <w:rFonts w:ascii="Times New Roman" w:hAnsi="Times New Roman" w:cs="Times New Roman"/>
          <w:b/>
          <w:bCs/>
          <w:sz w:val="24"/>
          <w:szCs w:val="24"/>
          <w:u w:val="single"/>
        </w:rPr>
      </w:pPr>
    </w:p>
    <w:p w14:paraId="4BAF8B50" w14:textId="3DEBEA49" w:rsidR="00F53D35" w:rsidRPr="00A82EE8" w:rsidRDefault="00F53D35" w:rsidP="00F53D35">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 xml:space="preserve">References: </w:t>
      </w:r>
    </w:p>
    <w:p w14:paraId="0C9C3B17" w14:textId="1DBF6712" w:rsidR="00752D4B" w:rsidRPr="00541059" w:rsidRDefault="00752D4B"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Armstrong, A. J., Holmes, </w:t>
      </w:r>
      <w:r w:rsidR="00D3145A">
        <w:rPr>
          <w:rFonts w:ascii="Times New Roman" w:hAnsi="Times New Roman" w:cs="Times New Roman"/>
          <w:sz w:val="24"/>
          <w:szCs w:val="24"/>
        </w:rPr>
        <w:t>C. M. and Henning, D. (2020)</w:t>
      </w:r>
      <w:r w:rsidR="000817A7">
        <w:rPr>
          <w:rFonts w:ascii="Times New Roman" w:hAnsi="Times New Roman" w:cs="Times New Roman"/>
          <w:sz w:val="24"/>
          <w:szCs w:val="24"/>
        </w:rPr>
        <w:t xml:space="preserve"> ‘A changing world, again. How Appreciative</w:t>
      </w:r>
      <w:r w:rsidR="002249BD">
        <w:rPr>
          <w:rFonts w:ascii="Times New Roman" w:hAnsi="Times New Roman" w:cs="Times New Roman"/>
          <w:sz w:val="24"/>
          <w:szCs w:val="24"/>
        </w:rPr>
        <w:t xml:space="preserve"> Inquiry can guide our growth’, </w:t>
      </w:r>
      <w:r w:rsidR="002249BD">
        <w:rPr>
          <w:rFonts w:ascii="Times New Roman" w:hAnsi="Times New Roman" w:cs="Times New Roman"/>
          <w:i/>
          <w:iCs/>
          <w:sz w:val="24"/>
          <w:szCs w:val="24"/>
        </w:rPr>
        <w:t xml:space="preserve">Social Sciences </w:t>
      </w:r>
      <w:r w:rsidR="00541059">
        <w:rPr>
          <w:rFonts w:ascii="Times New Roman" w:hAnsi="Times New Roman" w:cs="Times New Roman"/>
          <w:i/>
          <w:iCs/>
          <w:sz w:val="24"/>
          <w:szCs w:val="24"/>
        </w:rPr>
        <w:t xml:space="preserve">&amp; Humanities Open, </w:t>
      </w:r>
      <w:r w:rsidR="00002015">
        <w:rPr>
          <w:rFonts w:ascii="Times New Roman" w:hAnsi="Times New Roman" w:cs="Times New Roman"/>
          <w:sz w:val="24"/>
          <w:szCs w:val="24"/>
        </w:rPr>
        <w:t xml:space="preserve">2(1), pp. 100038. </w:t>
      </w:r>
    </w:p>
    <w:p w14:paraId="61632163" w14:textId="54C109A7" w:rsidR="0098729D" w:rsidRDefault="0098729D"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Brooks, J. (2022) ‘The art of problem solving</w:t>
      </w:r>
      <w:r w:rsidR="00263CE7">
        <w:rPr>
          <w:rFonts w:ascii="Times New Roman" w:hAnsi="Times New Roman" w:cs="Times New Roman"/>
          <w:sz w:val="24"/>
          <w:szCs w:val="24"/>
        </w:rPr>
        <w:t xml:space="preserve"> and its translation into practice’, </w:t>
      </w:r>
      <w:r w:rsidR="008459D0">
        <w:rPr>
          <w:rFonts w:ascii="Times New Roman" w:hAnsi="Times New Roman" w:cs="Times New Roman"/>
          <w:i/>
          <w:iCs/>
          <w:sz w:val="24"/>
          <w:szCs w:val="24"/>
        </w:rPr>
        <w:t xml:space="preserve">BDJ in Practice, </w:t>
      </w:r>
      <w:r w:rsidR="008459D0">
        <w:rPr>
          <w:rFonts w:ascii="Times New Roman" w:hAnsi="Times New Roman" w:cs="Times New Roman"/>
          <w:sz w:val="24"/>
          <w:szCs w:val="24"/>
        </w:rPr>
        <w:t>35(9), pp. 21-23</w:t>
      </w:r>
      <w:r w:rsidR="000C7266">
        <w:rPr>
          <w:rFonts w:ascii="Times New Roman" w:hAnsi="Times New Roman" w:cs="Times New Roman"/>
          <w:sz w:val="24"/>
          <w:szCs w:val="24"/>
        </w:rPr>
        <w:t xml:space="preserve">. </w:t>
      </w:r>
    </w:p>
    <w:p w14:paraId="645C058C" w14:textId="5FE41AE6" w:rsidR="00FA0557" w:rsidRDefault="00FA0557"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Drevit</w:t>
      </w:r>
      <w:r w:rsidR="009E4225">
        <w:rPr>
          <w:rFonts w:ascii="Times New Roman" w:hAnsi="Times New Roman" w:cs="Times New Roman"/>
          <w:sz w:val="24"/>
          <w:szCs w:val="24"/>
        </w:rPr>
        <w:t>ch, G. (2020) ‘</w:t>
      </w:r>
      <w:r w:rsidR="009E4225">
        <w:rPr>
          <w:rFonts w:ascii="Times New Roman" w:hAnsi="Times New Roman" w:cs="Times New Roman"/>
          <w:i/>
          <w:iCs/>
          <w:sz w:val="24"/>
          <w:szCs w:val="24"/>
        </w:rPr>
        <w:t>Are You an Overthinker</w:t>
      </w:r>
      <w:r w:rsidR="00FF1CA2">
        <w:rPr>
          <w:rFonts w:ascii="Times New Roman" w:hAnsi="Times New Roman" w:cs="Times New Roman"/>
          <w:i/>
          <w:iCs/>
          <w:sz w:val="24"/>
          <w:szCs w:val="24"/>
        </w:rPr>
        <w:t xml:space="preserve">? </w:t>
      </w:r>
      <w:r w:rsidR="00FF1CA2">
        <w:rPr>
          <w:rFonts w:ascii="Times New Roman" w:hAnsi="Times New Roman" w:cs="Times New Roman"/>
          <w:sz w:val="24"/>
          <w:szCs w:val="24"/>
        </w:rPr>
        <w:t xml:space="preserve">Available at: </w:t>
      </w:r>
      <w:r w:rsidR="00DA56E2" w:rsidRPr="00C32E88">
        <w:rPr>
          <w:rFonts w:ascii="Times New Roman" w:hAnsi="Times New Roman" w:cs="Times New Roman"/>
          <w:sz w:val="24"/>
          <w:szCs w:val="24"/>
        </w:rPr>
        <w:t>https://www.psychologytoday.com/gb/blog/the-runaway-mind/202001/are-you-an-overthinker</w:t>
      </w:r>
      <w:r w:rsidR="00DA56E2">
        <w:rPr>
          <w:rFonts w:ascii="Times New Roman" w:hAnsi="Times New Roman" w:cs="Times New Roman"/>
          <w:sz w:val="24"/>
          <w:szCs w:val="24"/>
        </w:rPr>
        <w:t xml:space="preserve"> (Accessed on 20th April</w:t>
      </w:r>
      <w:r w:rsidR="00C32E88">
        <w:rPr>
          <w:rFonts w:ascii="Times New Roman" w:hAnsi="Times New Roman" w:cs="Times New Roman"/>
          <w:sz w:val="24"/>
          <w:szCs w:val="24"/>
        </w:rPr>
        <w:t xml:space="preserve"> 2024). </w:t>
      </w:r>
    </w:p>
    <w:p w14:paraId="7FA623C2" w14:textId="0B3AFAEA" w:rsidR="0006308C" w:rsidRPr="00D106DC" w:rsidRDefault="0006308C"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Evans, C., </w:t>
      </w:r>
      <w:r w:rsidR="00E3453A">
        <w:rPr>
          <w:rFonts w:ascii="Times New Roman" w:hAnsi="Times New Roman" w:cs="Times New Roman"/>
          <w:sz w:val="24"/>
          <w:szCs w:val="24"/>
        </w:rPr>
        <w:t>Gbadamosi,</w:t>
      </w:r>
      <w:r w:rsidR="00891913">
        <w:rPr>
          <w:rFonts w:ascii="Times New Roman" w:hAnsi="Times New Roman" w:cs="Times New Roman"/>
          <w:sz w:val="24"/>
          <w:szCs w:val="24"/>
        </w:rPr>
        <w:t xml:space="preserve"> </w:t>
      </w:r>
      <w:r w:rsidR="00E3453A">
        <w:rPr>
          <w:rFonts w:ascii="Times New Roman" w:hAnsi="Times New Roman" w:cs="Times New Roman"/>
          <w:sz w:val="24"/>
          <w:szCs w:val="24"/>
        </w:rPr>
        <w:t xml:space="preserve">G. and Richardson, </w:t>
      </w:r>
      <w:r w:rsidR="009D1A67">
        <w:rPr>
          <w:rFonts w:ascii="Times New Roman" w:hAnsi="Times New Roman" w:cs="Times New Roman"/>
          <w:sz w:val="24"/>
          <w:szCs w:val="24"/>
        </w:rPr>
        <w:t>M. (2014) ‘</w:t>
      </w:r>
      <w:r w:rsidR="00891913">
        <w:rPr>
          <w:rFonts w:ascii="Times New Roman" w:hAnsi="Times New Roman" w:cs="Times New Roman"/>
          <w:sz w:val="24"/>
          <w:szCs w:val="24"/>
        </w:rPr>
        <w:t>Flexibility</w:t>
      </w:r>
      <w:r w:rsidR="009D1A67">
        <w:rPr>
          <w:rFonts w:ascii="Times New Roman" w:hAnsi="Times New Roman" w:cs="Times New Roman"/>
          <w:sz w:val="24"/>
          <w:szCs w:val="24"/>
        </w:rPr>
        <w:t xml:space="preserve">, compromise and </w:t>
      </w:r>
      <w:r w:rsidR="00891913">
        <w:rPr>
          <w:rFonts w:ascii="Times New Roman" w:hAnsi="Times New Roman" w:cs="Times New Roman"/>
          <w:sz w:val="24"/>
          <w:szCs w:val="24"/>
        </w:rPr>
        <w:t>opportunity: Students’ perceptions</w:t>
      </w:r>
      <w:r w:rsidR="00D41D39">
        <w:rPr>
          <w:rFonts w:ascii="Times New Roman" w:hAnsi="Times New Roman" w:cs="Times New Roman"/>
          <w:sz w:val="24"/>
          <w:szCs w:val="24"/>
        </w:rPr>
        <w:t xml:space="preserve"> of balancing part-time work with full-time business degree</w:t>
      </w:r>
      <w:r w:rsidR="00D106DC">
        <w:rPr>
          <w:rFonts w:ascii="Times New Roman" w:hAnsi="Times New Roman" w:cs="Times New Roman"/>
          <w:sz w:val="24"/>
          <w:szCs w:val="24"/>
        </w:rPr>
        <w:t xml:space="preserve">’, </w:t>
      </w:r>
      <w:r w:rsidR="00D106DC">
        <w:rPr>
          <w:rFonts w:ascii="Times New Roman" w:hAnsi="Times New Roman" w:cs="Times New Roman"/>
          <w:i/>
          <w:iCs/>
          <w:sz w:val="24"/>
          <w:szCs w:val="24"/>
        </w:rPr>
        <w:t xml:space="preserve">The International Journal of Management Education, </w:t>
      </w:r>
      <w:r w:rsidR="000A5B2B">
        <w:rPr>
          <w:rFonts w:ascii="Times New Roman" w:hAnsi="Times New Roman" w:cs="Times New Roman"/>
          <w:sz w:val="24"/>
          <w:szCs w:val="24"/>
        </w:rPr>
        <w:t>12(2), pp.80-90.</w:t>
      </w:r>
    </w:p>
    <w:p w14:paraId="64E5ADDD" w14:textId="48E6F7D6" w:rsidR="009022F9" w:rsidRDefault="009022F9"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Faith</w:t>
      </w:r>
      <w:r w:rsidR="00AB680D">
        <w:rPr>
          <w:rFonts w:ascii="Times New Roman" w:hAnsi="Times New Roman" w:cs="Times New Roman"/>
          <w:sz w:val="24"/>
          <w:szCs w:val="24"/>
        </w:rPr>
        <w:t xml:space="preserve">, S. (2023) Challenging the </w:t>
      </w:r>
      <w:r w:rsidR="009C4E43">
        <w:rPr>
          <w:rFonts w:ascii="Times New Roman" w:hAnsi="Times New Roman" w:cs="Times New Roman"/>
          <w:sz w:val="24"/>
          <w:szCs w:val="24"/>
        </w:rPr>
        <w:t>“</w:t>
      </w:r>
      <w:r w:rsidR="00AB680D">
        <w:rPr>
          <w:rFonts w:ascii="Times New Roman" w:hAnsi="Times New Roman" w:cs="Times New Roman"/>
          <w:sz w:val="24"/>
          <w:szCs w:val="24"/>
        </w:rPr>
        <w:t>Out</w:t>
      </w:r>
      <w:r w:rsidR="009C4E43">
        <w:rPr>
          <w:rFonts w:ascii="Times New Roman" w:hAnsi="Times New Roman" w:cs="Times New Roman"/>
          <w:sz w:val="24"/>
          <w:szCs w:val="24"/>
        </w:rPr>
        <w:t xml:space="preserve">side the Box” Thinking Fallacy, </w:t>
      </w:r>
      <w:r w:rsidR="009C4E43" w:rsidRPr="009C4E43">
        <w:rPr>
          <w:rFonts w:ascii="Times New Roman" w:hAnsi="Times New Roman" w:cs="Times New Roman"/>
          <w:i/>
          <w:iCs/>
          <w:sz w:val="24"/>
          <w:szCs w:val="24"/>
        </w:rPr>
        <w:t>The Havok Journal</w:t>
      </w:r>
      <w:r w:rsidR="001B0BAB">
        <w:rPr>
          <w:rFonts w:ascii="Times New Roman" w:hAnsi="Times New Roman" w:cs="Times New Roman"/>
          <w:i/>
          <w:iCs/>
          <w:sz w:val="24"/>
          <w:szCs w:val="24"/>
        </w:rPr>
        <w:t xml:space="preserve">, </w:t>
      </w:r>
      <w:r w:rsidR="001B0BAB" w:rsidRPr="00601753">
        <w:rPr>
          <w:rFonts w:ascii="Times New Roman" w:hAnsi="Times New Roman" w:cs="Times New Roman"/>
          <w:sz w:val="24"/>
          <w:szCs w:val="24"/>
        </w:rPr>
        <w:t xml:space="preserve">Available at: https://havokjournal.com/culture/challenging-the-outside-the-box-thinking-fallacy/ </w:t>
      </w:r>
      <w:r w:rsidR="00601753" w:rsidRPr="00601753">
        <w:rPr>
          <w:rFonts w:ascii="Times New Roman" w:hAnsi="Times New Roman" w:cs="Times New Roman"/>
          <w:sz w:val="24"/>
          <w:szCs w:val="24"/>
        </w:rPr>
        <w:t>(</w:t>
      </w:r>
      <w:r w:rsidR="001B0BAB" w:rsidRPr="00601753">
        <w:rPr>
          <w:rFonts w:ascii="Times New Roman" w:hAnsi="Times New Roman" w:cs="Times New Roman"/>
          <w:sz w:val="24"/>
          <w:szCs w:val="24"/>
        </w:rPr>
        <w:t xml:space="preserve">Accessed on </w:t>
      </w:r>
      <w:r w:rsidR="00601753" w:rsidRPr="00601753">
        <w:rPr>
          <w:rFonts w:ascii="Times New Roman" w:hAnsi="Times New Roman" w:cs="Times New Roman"/>
          <w:sz w:val="24"/>
          <w:szCs w:val="24"/>
        </w:rPr>
        <w:t>12th March 2024)</w:t>
      </w:r>
      <w:r w:rsidR="002D2ABD">
        <w:rPr>
          <w:rFonts w:ascii="Times New Roman" w:hAnsi="Times New Roman" w:cs="Times New Roman"/>
          <w:sz w:val="24"/>
          <w:szCs w:val="24"/>
        </w:rPr>
        <w:t>.</w:t>
      </w:r>
    </w:p>
    <w:p w14:paraId="32DAF357" w14:textId="2E131F74" w:rsidR="002D2ABD" w:rsidRPr="005F116E" w:rsidRDefault="002D2ABD"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Hardavella, G., </w:t>
      </w:r>
      <w:proofErr w:type="spellStart"/>
      <w:r>
        <w:rPr>
          <w:rFonts w:ascii="Times New Roman" w:hAnsi="Times New Roman" w:cs="Times New Roman"/>
          <w:sz w:val="24"/>
          <w:szCs w:val="24"/>
        </w:rPr>
        <w:t>Gagnat</w:t>
      </w:r>
      <w:proofErr w:type="spellEnd"/>
      <w:r w:rsidR="00280ECF">
        <w:rPr>
          <w:rFonts w:ascii="Times New Roman" w:hAnsi="Times New Roman" w:cs="Times New Roman"/>
          <w:sz w:val="24"/>
          <w:szCs w:val="24"/>
        </w:rPr>
        <w:t xml:space="preserve">, A. A., </w:t>
      </w:r>
      <w:proofErr w:type="spellStart"/>
      <w:r w:rsidR="00280ECF">
        <w:rPr>
          <w:rFonts w:ascii="Times New Roman" w:hAnsi="Times New Roman" w:cs="Times New Roman"/>
          <w:sz w:val="24"/>
          <w:szCs w:val="24"/>
        </w:rPr>
        <w:t>Xhamalaj</w:t>
      </w:r>
      <w:proofErr w:type="spellEnd"/>
      <w:r w:rsidR="00280ECF">
        <w:rPr>
          <w:rFonts w:ascii="Times New Roman" w:hAnsi="Times New Roman" w:cs="Times New Roman"/>
          <w:sz w:val="24"/>
          <w:szCs w:val="24"/>
        </w:rPr>
        <w:t xml:space="preserve">, D. and </w:t>
      </w:r>
      <w:r w:rsidR="00417BB7">
        <w:rPr>
          <w:rFonts w:ascii="Times New Roman" w:hAnsi="Times New Roman" w:cs="Times New Roman"/>
          <w:sz w:val="24"/>
          <w:szCs w:val="24"/>
        </w:rPr>
        <w:t>Saad, N. (2016) ‘How to prepare for an interview</w:t>
      </w:r>
      <w:r w:rsidR="005F116E">
        <w:rPr>
          <w:rFonts w:ascii="Times New Roman" w:hAnsi="Times New Roman" w:cs="Times New Roman"/>
          <w:sz w:val="24"/>
          <w:szCs w:val="24"/>
        </w:rPr>
        <w:t xml:space="preserve">’, </w:t>
      </w:r>
      <w:r w:rsidR="005F116E">
        <w:rPr>
          <w:rFonts w:ascii="Times New Roman" w:hAnsi="Times New Roman" w:cs="Times New Roman"/>
          <w:i/>
          <w:iCs/>
          <w:sz w:val="24"/>
          <w:szCs w:val="24"/>
        </w:rPr>
        <w:t xml:space="preserve">Breath, </w:t>
      </w:r>
      <w:r w:rsidR="005F116E">
        <w:rPr>
          <w:rFonts w:ascii="Times New Roman" w:hAnsi="Times New Roman" w:cs="Times New Roman"/>
          <w:sz w:val="24"/>
          <w:szCs w:val="24"/>
        </w:rPr>
        <w:t>12(3)</w:t>
      </w:r>
      <w:r w:rsidR="008E42D0">
        <w:rPr>
          <w:rFonts w:ascii="Times New Roman" w:hAnsi="Times New Roman" w:cs="Times New Roman"/>
          <w:sz w:val="24"/>
          <w:szCs w:val="24"/>
        </w:rPr>
        <w:t>, pp. e86-890.</w:t>
      </w:r>
    </w:p>
    <w:p w14:paraId="33A7F069" w14:textId="1E478C88" w:rsidR="00197FFC" w:rsidRDefault="00197FFC"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Ho, Y</w:t>
      </w:r>
      <w:r w:rsidR="00A64F22">
        <w:rPr>
          <w:rFonts w:ascii="Times New Roman" w:hAnsi="Times New Roman" w:cs="Times New Roman"/>
          <w:sz w:val="24"/>
          <w:szCs w:val="24"/>
        </w:rPr>
        <w:t xml:space="preserve">. R., Chen, B. Y. and Li, C. M. (2023) ‘Thinking more wisely: </w:t>
      </w:r>
      <w:r w:rsidR="000D4736">
        <w:rPr>
          <w:rFonts w:ascii="Times New Roman" w:hAnsi="Times New Roman" w:cs="Times New Roman"/>
          <w:sz w:val="24"/>
          <w:szCs w:val="24"/>
        </w:rPr>
        <w:t xml:space="preserve">using the Socratic method to develop critical thinking skills among healthcare students’, </w:t>
      </w:r>
      <w:r w:rsidR="000D4736">
        <w:rPr>
          <w:rFonts w:ascii="Times New Roman" w:hAnsi="Times New Roman" w:cs="Times New Roman"/>
          <w:i/>
          <w:iCs/>
          <w:sz w:val="24"/>
          <w:szCs w:val="24"/>
        </w:rPr>
        <w:t>BMC</w:t>
      </w:r>
      <w:r w:rsidR="00555616">
        <w:rPr>
          <w:rFonts w:ascii="Times New Roman" w:hAnsi="Times New Roman" w:cs="Times New Roman"/>
          <w:i/>
          <w:iCs/>
          <w:sz w:val="24"/>
          <w:szCs w:val="24"/>
        </w:rPr>
        <w:t xml:space="preserve"> Medical Education, </w:t>
      </w:r>
      <w:r w:rsidR="00555616">
        <w:rPr>
          <w:rFonts w:ascii="Times New Roman" w:hAnsi="Times New Roman" w:cs="Times New Roman"/>
          <w:sz w:val="24"/>
          <w:szCs w:val="24"/>
        </w:rPr>
        <w:t>23(173), pp. 1.</w:t>
      </w:r>
    </w:p>
    <w:p w14:paraId="3AFED2DF" w14:textId="0E0B4502" w:rsidR="009E4C53" w:rsidRDefault="009E4C53"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Koshy, K., </w:t>
      </w:r>
      <w:r w:rsidR="009B4D93">
        <w:rPr>
          <w:rFonts w:ascii="Times New Roman" w:hAnsi="Times New Roman" w:cs="Times New Roman"/>
          <w:sz w:val="24"/>
          <w:szCs w:val="24"/>
        </w:rPr>
        <w:t xml:space="preserve">Limb, C., Gundogan, B., </w:t>
      </w:r>
      <w:r w:rsidR="0013268F">
        <w:rPr>
          <w:rFonts w:ascii="Times New Roman" w:hAnsi="Times New Roman" w:cs="Times New Roman"/>
          <w:sz w:val="24"/>
          <w:szCs w:val="24"/>
        </w:rPr>
        <w:t>Whitehurst, K. and Jafree, D. J. (2017)</w:t>
      </w:r>
      <w:r w:rsidR="00CB6DC7">
        <w:rPr>
          <w:rFonts w:ascii="Times New Roman" w:hAnsi="Times New Roman" w:cs="Times New Roman"/>
          <w:sz w:val="24"/>
          <w:szCs w:val="24"/>
        </w:rPr>
        <w:t xml:space="preserve"> ‘Reflective practice in health care and how to reflect effectively’, </w:t>
      </w:r>
      <w:r w:rsidR="00FB727A">
        <w:rPr>
          <w:rFonts w:ascii="Times New Roman" w:hAnsi="Times New Roman" w:cs="Times New Roman"/>
          <w:i/>
          <w:iCs/>
          <w:sz w:val="24"/>
          <w:szCs w:val="24"/>
        </w:rPr>
        <w:t>International Journal</w:t>
      </w:r>
      <w:r w:rsidR="00EF1373">
        <w:rPr>
          <w:rFonts w:ascii="Times New Roman" w:hAnsi="Times New Roman" w:cs="Times New Roman"/>
          <w:i/>
          <w:iCs/>
          <w:sz w:val="24"/>
          <w:szCs w:val="24"/>
        </w:rPr>
        <w:t xml:space="preserve"> of Surgery Oncology, </w:t>
      </w:r>
      <w:r w:rsidR="003C18E2">
        <w:rPr>
          <w:rFonts w:ascii="Times New Roman" w:hAnsi="Times New Roman" w:cs="Times New Roman"/>
          <w:sz w:val="24"/>
          <w:szCs w:val="24"/>
        </w:rPr>
        <w:t>2(6), pp. e20.</w:t>
      </w:r>
    </w:p>
    <w:p w14:paraId="0EB16738" w14:textId="093059E2" w:rsidR="0017084D" w:rsidRPr="00E060CE" w:rsidRDefault="0017084D"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Na</w:t>
      </w:r>
      <w:r w:rsidR="00400508">
        <w:rPr>
          <w:rFonts w:ascii="Times New Roman" w:hAnsi="Times New Roman" w:cs="Times New Roman"/>
          <w:sz w:val="24"/>
          <w:szCs w:val="24"/>
        </w:rPr>
        <w:t>tanael, K., Kalis, M. C. I., Daud, I</w:t>
      </w:r>
      <w:r w:rsidR="008F18A7">
        <w:rPr>
          <w:rFonts w:ascii="Times New Roman" w:hAnsi="Times New Roman" w:cs="Times New Roman"/>
          <w:sz w:val="24"/>
          <w:szCs w:val="24"/>
        </w:rPr>
        <w:t>., Rosnani,</w:t>
      </w:r>
      <w:r w:rsidR="00CE1D10">
        <w:rPr>
          <w:rFonts w:ascii="Times New Roman" w:hAnsi="Times New Roman" w:cs="Times New Roman"/>
          <w:sz w:val="24"/>
          <w:szCs w:val="24"/>
        </w:rPr>
        <w:t xml:space="preserve"> T. and Fahruna, Y</w:t>
      </w:r>
      <w:r w:rsidR="009A0D51">
        <w:rPr>
          <w:rFonts w:ascii="Times New Roman" w:hAnsi="Times New Roman" w:cs="Times New Roman"/>
          <w:sz w:val="24"/>
          <w:szCs w:val="24"/>
        </w:rPr>
        <w:t>. (2023) ‘</w:t>
      </w:r>
      <w:r w:rsidR="0025070B">
        <w:rPr>
          <w:rFonts w:ascii="Times New Roman" w:hAnsi="Times New Roman" w:cs="Times New Roman"/>
          <w:sz w:val="24"/>
          <w:szCs w:val="24"/>
        </w:rPr>
        <w:t xml:space="preserve">Workload and working </w:t>
      </w:r>
      <w:r w:rsidR="00C8155B">
        <w:rPr>
          <w:rFonts w:ascii="Times New Roman" w:hAnsi="Times New Roman" w:cs="Times New Roman"/>
          <w:sz w:val="24"/>
          <w:szCs w:val="24"/>
        </w:rPr>
        <w:t>hours</w:t>
      </w:r>
      <w:r w:rsidR="0025070B">
        <w:rPr>
          <w:rFonts w:ascii="Times New Roman" w:hAnsi="Times New Roman" w:cs="Times New Roman"/>
          <w:sz w:val="24"/>
          <w:szCs w:val="24"/>
        </w:rPr>
        <w:t xml:space="preserve"> effect on </w:t>
      </w:r>
      <w:proofErr w:type="gramStart"/>
      <w:r w:rsidR="0025070B">
        <w:rPr>
          <w:rFonts w:ascii="Times New Roman" w:hAnsi="Times New Roman" w:cs="Times New Roman"/>
          <w:sz w:val="24"/>
          <w:szCs w:val="24"/>
        </w:rPr>
        <w:t>employees</w:t>
      </w:r>
      <w:proofErr w:type="gramEnd"/>
      <w:r w:rsidR="0025070B">
        <w:rPr>
          <w:rFonts w:ascii="Times New Roman" w:hAnsi="Times New Roman" w:cs="Times New Roman"/>
          <w:sz w:val="24"/>
          <w:szCs w:val="24"/>
        </w:rPr>
        <w:t xml:space="preserve"> work-life balance</w:t>
      </w:r>
      <w:r w:rsidR="00C8155B">
        <w:rPr>
          <w:rFonts w:ascii="Times New Roman" w:hAnsi="Times New Roman" w:cs="Times New Roman"/>
          <w:sz w:val="24"/>
          <w:szCs w:val="24"/>
        </w:rPr>
        <w:t xml:space="preserve"> mediated by work stress’, </w:t>
      </w:r>
      <w:r w:rsidR="00E060CE">
        <w:rPr>
          <w:rFonts w:ascii="Times New Roman" w:hAnsi="Times New Roman" w:cs="Times New Roman"/>
          <w:i/>
          <w:iCs/>
          <w:sz w:val="24"/>
          <w:szCs w:val="24"/>
        </w:rPr>
        <w:t xml:space="preserve">Journal of Management, </w:t>
      </w:r>
      <w:r w:rsidR="00563C69">
        <w:rPr>
          <w:rFonts w:ascii="Times New Roman" w:hAnsi="Times New Roman" w:cs="Times New Roman"/>
          <w:sz w:val="24"/>
          <w:szCs w:val="24"/>
        </w:rPr>
        <w:t>13(5), pp.1.</w:t>
      </w:r>
    </w:p>
    <w:p w14:paraId="28805DFF" w14:textId="4C99953B" w:rsidR="00F53D35" w:rsidRDefault="00F53D35"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Phadermrod, B., Crowder, R. M. and Wills, G. B. (2019) ‘Importance-Performance Analysis based SWOT Analysis’, </w:t>
      </w:r>
      <w:r>
        <w:rPr>
          <w:rFonts w:ascii="Times New Roman" w:hAnsi="Times New Roman" w:cs="Times New Roman"/>
          <w:i/>
          <w:iCs/>
          <w:sz w:val="24"/>
          <w:szCs w:val="24"/>
        </w:rPr>
        <w:t xml:space="preserve">International Journal of Information Management, </w:t>
      </w:r>
      <w:r>
        <w:rPr>
          <w:rFonts w:ascii="Times New Roman" w:hAnsi="Times New Roman" w:cs="Times New Roman"/>
          <w:sz w:val="24"/>
          <w:szCs w:val="24"/>
        </w:rPr>
        <w:t xml:space="preserve">44, pp. 194-203. </w:t>
      </w:r>
    </w:p>
    <w:p w14:paraId="2CA8C274" w14:textId="6EA26676" w:rsidR="00744C58" w:rsidRPr="00770B5D" w:rsidRDefault="00744C58" w:rsidP="00F53D35">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Reitz</w:t>
      </w:r>
      <w:r w:rsidR="00252D8C">
        <w:rPr>
          <w:rFonts w:ascii="Times New Roman" w:hAnsi="Times New Roman" w:cs="Times New Roman"/>
          <w:sz w:val="24"/>
          <w:szCs w:val="24"/>
        </w:rPr>
        <w:t>, K</w:t>
      </w:r>
      <w:r w:rsidR="002C0E7B">
        <w:rPr>
          <w:rFonts w:ascii="Times New Roman" w:hAnsi="Times New Roman" w:cs="Times New Roman"/>
          <w:sz w:val="24"/>
          <w:szCs w:val="24"/>
        </w:rPr>
        <w:t xml:space="preserve">. </w:t>
      </w:r>
      <w:r w:rsidR="00252D8C">
        <w:rPr>
          <w:rFonts w:ascii="Times New Roman" w:hAnsi="Times New Roman" w:cs="Times New Roman"/>
          <w:sz w:val="24"/>
          <w:szCs w:val="24"/>
        </w:rPr>
        <w:t>A.</w:t>
      </w:r>
      <w:r w:rsidR="002C0E7B">
        <w:rPr>
          <w:rFonts w:ascii="Times New Roman" w:hAnsi="Times New Roman" w:cs="Times New Roman"/>
          <w:sz w:val="24"/>
          <w:szCs w:val="24"/>
        </w:rPr>
        <w:t xml:space="preserve"> (2022) </w:t>
      </w:r>
      <w:r w:rsidR="007B3BC5">
        <w:rPr>
          <w:rFonts w:ascii="Times New Roman" w:hAnsi="Times New Roman" w:cs="Times New Roman"/>
          <w:sz w:val="24"/>
          <w:szCs w:val="24"/>
        </w:rPr>
        <w:t>‘</w:t>
      </w:r>
      <w:r w:rsidR="00651979" w:rsidRPr="00651979">
        <w:rPr>
          <w:rFonts w:ascii="Times New Roman" w:hAnsi="Times New Roman" w:cs="Times New Roman"/>
          <w:sz w:val="24"/>
          <w:szCs w:val="24"/>
        </w:rPr>
        <w:t>Self-esteem development and life events: A review and integrative process framework</w:t>
      </w:r>
      <w:r w:rsidR="007B3BC5">
        <w:rPr>
          <w:rFonts w:ascii="Times New Roman" w:hAnsi="Times New Roman" w:cs="Times New Roman"/>
          <w:sz w:val="24"/>
          <w:szCs w:val="24"/>
        </w:rPr>
        <w:t>’</w:t>
      </w:r>
      <w:r w:rsidR="00651979">
        <w:rPr>
          <w:rFonts w:ascii="Times New Roman" w:hAnsi="Times New Roman" w:cs="Times New Roman"/>
          <w:sz w:val="24"/>
          <w:szCs w:val="24"/>
        </w:rPr>
        <w:t xml:space="preserve">, </w:t>
      </w:r>
      <w:r w:rsidR="00770B5D" w:rsidRPr="00770B5D">
        <w:rPr>
          <w:rFonts w:ascii="Times New Roman" w:hAnsi="Times New Roman" w:cs="Times New Roman"/>
          <w:i/>
          <w:iCs/>
          <w:sz w:val="24"/>
          <w:szCs w:val="24"/>
        </w:rPr>
        <w:t>Social and Personality Psychology Compass</w:t>
      </w:r>
      <w:r w:rsidR="00770B5D">
        <w:rPr>
          <w:rFonts w:ascii="Times New Roman" w:hAnsi="Times New Roman" w:cs="Times New Roman"/>
          <w:sz w:val="24"/>
          <w:szCs w:val="24"/>
        </w:rPr>
        <w:t>, 16</w:t>
      </w:r>
      <w:r w:rsidR="001F391E">
        <w:rPr>
          <w:rFonts w:ascii="Times New Roman" w:hAnsi="Times New Roman" w:cs="Times New Roman"/>
          <w:sz w:val="24"/>
          <w:szCs w:val="24"/>
        </w:rPr>
        <w:t>(11)</w:t>
      </w:r>
      <w:r w:rsidR="00390741">
        <w:rPr>
          <w:rFonts w:ascii="Times New Roman" w:hAnsi="Times New Roman" w:cs="Times New Roman"/>
          <w:sz w:val="24"/>
          <w:szCs w:val="24"/>
        </w:rPr>
        <w:t>,</w:t>
      </w:r>
      <w:r w:rsidR="00C403E1">
        <w:rPr>
          <w:rFonts w:ascii="Times New Roman" w:hAnsi="Times New Roman" w:cs="Times New Roman"/>
          <w:sz w:val="24"/>
          <w:szCs w:val="24"/>
        </w:rPr>
        <w:t xml:space="preserve"> </w:t>
      </w:r>
      <w:proofErr w:type="gramStart"/>
      <w:r w:rsidR="00C403E1">
        <w:rPr>
          <w:rFonts w:ascii="Times New Roman" w:hAnsi="Times New Roman" w:cs="Times New Roman"/>
          <w:sz w:val="24"/>
          <w:szCs w:val="24"/>
        </w:rPr>
        <w:t>pp.e</w:t>
      </w:r>
      <w:proofErr w:type="gramEnd"/>
      <w:r w:rsidR="00C403E1">
        <w:rPr>
          <w:rFonts w:ascii="Times New Roman" w:hAnsi="Times New Roman" w:cs="Times New Roman"/>
          <w:sz w:val="24"/>
          <w:szCs w:val="24"/>
        </w:rPr>
        <w:t>12709.</w:t>
      </w:r>
    </w:p>
    <w:p w14:paraId="07E7A8CA" w14:textId="77DB90F5" w:rsidR="00A82EE8" w:rsidRPr="00493B66" w:rsidRDefault="00A82EE8" w:rsidP="00F53D35">
      <w:pPr>
        <w:spacing w:line="360" w:lineRule="auto"/>
        <w:ind w:left="720" w:hanging="720"/>
        <w:rPr>
          <w:rFonts w:ascii="Times New Roman" w:hAnsi="Times New Roman" w:cs="Times New Roman"/>
          <w:i/>
          <w:iCs/>
          <w:sz w:val="24"/>
          <w:szCs w:val="24"/>
        </w:rPr>
      </w:pPr>
      <w:r>
        <w:rPr>
          <w:rFonts w:ascii="Times New Roman" w:hAnsi="Times New Roman" w:cs="Times New Roman"/>
          <w:sz w:val="24"/>
          <w:szCs w:val="24"/>
        </w:rPr>
        <w:t>S</w:t>
      </w:r>
      <w:r w:rsidR="00883A69">
        <w:rPr>
          <w:rFonts w:ascii="Times New Roman" w:hAnsi="Times New Roman" w:cs="Times New Roman"/>
          <w:sz w:val="24"/>
          <w:szCs w:val="24"/>
        </w:rPr>
        <w:t xml:space="preserve">atwa, S. and Roy, G. (2024) ‘In </w:t>
      </w:r>
      <w:r w:rsidR="00493B66">
        <w:rPr>
          <w:rFonts w:ascii="Times New Roman" w:hAnsi="Times New Roman" w:cs="Times New Roman"/>
          <w:sz w:val="24"/>
          <w:szCs w:val="24"/>
        </w:rPr>
        <w:t>Defence</w:t>
      </w:r>
      <w:r w:rsidR="00883A69">
        <w:rPr>
          <w:rFonts w:ascii="Times New Roman" w:hAnsi="Times New Roman" w:cs="Times New Roman"/>
          <w:sz w:val="24"/>
          <w:szCs w:val="24"/>
        </w:rPr>
        <w:t xml:space="preserve"> of (</w:t>
      </w:r>
      <w:r w:rsidR="00493B66">
        <w:rPr>
          <w:rFonts w:ascii="Times New Roman" w:hAnsi="Times New Roman" w:cs="Times New Roman"/>
          <w:sz w:val="24"/>
          <w:szCs w:val="24"/>
        </w:rPr>
        <w:t>Over) Thinking’,</w:t>
      </w:r>
      <w:r w:rsidR="00B90B01">
        <w:rPr>
          <w:rFonts w:ascii="Times New Roman" w:hAnsi="Times New Roman" w:cs="Times New Roman"/>
          <w:sz w:val="24"/>
          <w:szCs w:val="24"/>
        </w:rPr>
        <w:t xml:space="preserve"> </w:t>
      </w:r>
      <w:r w:rsidR="00B90B01">
        <w:rPr>
          <w:rFonts w:ascii="Times New Roman" w:hAnsi="Times New Roman" w:cs="Times New Roman"/>
          <w:i/>
          <w:iCs/>
          <w:sz w:val="24"/>
          <w:szCs w:val="24"/>
        </w:rPr>
        <w:t xml:space="preserve">Think, </w:t>
      </w:r>
      <w:r w:rsidR="00B90B01">
        <w:rPr>
          <w:rFonts w:ascii="Times New Roman" w:hAnsi="Times New Roman" w:cs="Times New Roman"/>
          <w:sz w:val="24"/>
          <w:szCs w:val="24"/>
        </w:rPr>
        <w:t>23(67)</w:t>
      </w:r>
      <w:r w:rsidR="00582829">
        <w:rPr>
          <w:rFonts w:ascii="Times New Roman" w:hAnsi="Times New Roman" w:cs="Times New Roman"/>
          <w:sz w:val="24"/>
          <w:szCs w:val="24"/>
        </w:rPr>
        <w:t>, pp.1.</w:t>
      </w:r>
      <w:r w:rsidR="001A0E04">
        <w:rPr>
          <w:rFonts w:ascii="Times New Roman" w:hAnsi="Times New Roman" w:cs="Times New Roman"/>
          <w:i/>
          <w:iCs/>
          <w:sz w:val="24"/>
          <w:szCs w:val="24"/>
        </w:rPr>
        <w:t xml:space="preserve"> </w:t>
      </w:r>
    </w:p>
    <w:p w14:paraId="5FA2C29F" w14:textId="77777777" w:rsidR="00F53D35" w:rsidRPr="00A95F9A" w:rsidRDefault="00F53D35" w:rsidP="00F53D35">
      <w:pPr>
        <w:spacing w:line="360" w:lineRule="auto"/>
        <w:ind w:left="720" w:hanging="720"/>
        <w:rPr>
          <w:rFonts w:ascii="Times New Roman" w:hAnsi="Times New Roman" w:cs="Times New Roman"/>
          <w:sz w:val="24"/>
          <w:szCs w:val="24"/>
        </w:rPr>
      </w:pPr>
    </w:p>
    <w:p w14:paraId="02113671" w14:textId="77777777" w:rsidR="00320C5C" w:rsidRPr="00A95F9A" w:rsidRDefault="00320C5C" w:rsidP="00F53D35">
      <w:pPr>
        <w:spacing w:line="360" w:lineRule="auto"/>
        <w:rPr>
          <w:rFonts w:ascii="Times New Roman" w:hAnsi="Times New Roman" w:cs="Times New Roman"/>
          <w:sz w:val="24"/>
          <w:szCs w:val="24"/>
        </w:rPr>
      </w:pPr>
    </w:p>
    <w:sectPr w:rsidR="00320C5C" w:rsidRPr="00A95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C5C"/>
    <w:rsid w:val="00002015"/>
    <w:rsid w:val="0000554A"/>
    <w:rsid w:val="0003052C"/>
    <w:rsid w:val="00032CA2"/>
    <w:rsid w:val="00052991"/>
    <w:rsid w:val="0006308C"/>
    <w:rsid w:val="000653BC"/>
    <w:rsid w:val="000817A7"/>
    <w:rsid w:val="000A4E86"/>
    <w:rsid w:val="000A5B2B"/>
    <w:rsid w:val="000B3E77"/>
    <w:rsid w:val="000C7266"/>
    <w:rsid w:val="000D4736"/>
    <w:rsid w:val="000D5396"/>
    <w:rsid w:val="000F15B8"/>
    <w:rsid w:val="00100547"/>
    <w:rsid w:val="00126915"/>
    <w:rsid w:val="00132571"/>
    <w:rsid w:val="0013268F"/>
    <w:rsid w:val="0017084D"/>
    <w:rsid w:val="00175B4F"/>
    <w:rsid w:val="0018696B"/>
    <w:rsid w:val="00195CD9"/>
    <w:rsid w:val="00197FFC"/>
    <w:rsid w:val="001A0E04"/>
    <w:rsid w:val="001A3A3E"/>
    <w:rsid w:val="001B0BAB"/>
    <w:rsid w:val="001B4F48"/>
    <w:rsid w:val="001D1762"/>
    <w:rsid w:val="001E46F5"/>
    <w:rsid w:val="001F391E"/>
    <w:rsid w:val="002249BD"/>
    <w:rsid w:val="00224C53"/>
    <w:rsid w:val="002405C4"/>
    <w:rsid w:val="0025048C"/>
    <w:rsid w:val="0025070B"/>
    <w:rsid w:val="002522CA"/>
    <w:rsid w:val="00252D8C"/>
    <w:rsid w:val="00263CE7"/>
    <w:rsid w:val="002722B2"/>
    <w:rsid w:val="00272DE2"/>
    <w:rsid w:val="00280ECF"/>
    <w:rsid w:val="002952B4"/>
    <w:rsid w:val="002C0E7B"/>
    <w:rsid w:val="002C1956"/>
    <w:rsid w:val="002C3006"/>
    <w:rsid w:val="002D2ABD"/>
    <w:rsid w:val="002E6480"/>
    <w:rsid w:val="002F345A"/>
    <w:rsid w:val="00304279"/>
    <w:rsid w:val="00304BD1"/>
    <w:rsid w:val="0031090F"/>
    <w:rsid w:val="00320C5C"/>
    <w:rsid w:val="003222C3"/>
    <w:rsid w:val="00322CC7"/>
    <w:rsid w:val="003252A1"/>
    <w:rsid w:val="003308AF"/>
    <w:rsid w:val="00352E9D"/>
    <w:rsid w:val="0035774C"/>
    <w:rsid w:val="00364657"/>
    <w:rsid w:val="0038468E"/>
    <w:rsid w:val="00390741"/>
    <w:rsid w:val="003A57F7"/>
    <w:rsid w:val="003A7C88"/>
    <w:rsid w:val="003C18E2"/>
    <w:rsid w:val="003D30BB"/>
    <w:rsid w:val="003D40BA"/>
    <w:rsid w:val="003E08BA"/>
    <w:rsid w:val="00400508"/>
    <w:rsid w:val="00400F31"/>
    <w:rsid w:val="00414318"/>
    <w:rsid w:val="00417BB7"/>
    <w:rsid w:val="004633C8"/>
    <w:rsid w:val="004665C1"/>
    <w:rsid w:val="00493B66"/>
    <w:rsid w:val="004B41E1"/>
    <w:rsid w:val="004C69F9"/>
    <w:rsid w:val="004E00D1"/>
    <w:rsid w:val="0050097E"/>
    <w:rsid w:val="005042C6"/>
    <w:rsid w:val="0051254C"/>
    <w:rsid w:val="005138A3"/>
    <w:rsid w:val="0053693C"/>
    <w:rsid w:val="00541059"/>
    <w:rsid w:val="00543599"/>
    <w:rsid w:val="00555616"/>
    <w:rsid w:val="005621E3"/>
    <w:rsid w:val="00563C69"/>
    <w:rsid w:val="00582829"/>
    <w:rsid w:val="0058297F"/>
    <w:rsid w:val="00585201"/>
    <w:rsid w:val="005A0425"/>
    <w:rsid w:val="005B3D72"/>
    <w:rsid w:val="005B6EC1"/>
    <w:rsid w:val="005E47DA"/>
    <w:rsid w:val="005F116E"/>
    <w:rsid w:val="005F2FBE"/>
    <w:rsid w:val="00601753"/>
    <w:rsid w:val="00634586"/>
    <w:rsid w:val="006367DF"/>
    <w:rsid w:val="00651979"/>
    <w:rsid w:val="0067098A"/>
    <w:rsid w:val="006A4F47"/>
    <w:rsid w:val="006A61E2"/>
    <w:rsid w:val="006C2679"/>
    <w:rsid w:val="0070734E"/>
    <w:rsid w:val="007109DD"/>
    <w:rsid w:val="0071350F"/>
    <w:rsid w:val="00720AD8"/>
    <w:rsid w:val="00725155"/>
    <w:rsid w:val="00730699"/>
    <w:rsid w:val="007356C7"/>
    <w:rsid w:val="00744C58"/>
    <w:rsid w:val="00747654"/>
    <w:rsid w:val="00752D4B"/>
    <w:rsid w:val="00765072"/>
    <w:rsid w:val="00770B5D"/>
    <w:rsid w:val="007A7870"/>
    <w:rsid w:val="007B3BC5"/>
    <w:rsid w:val="007B3EFF"/>
    <w:rsid w:val="007C60BC"/>
    <w:rsid w:val="00807EE0"/>
    <w:rsid w:val="00812CE5"/>
    <w:rsid w:val="00817C97"/>
    <w:rsid w:val="008459D0"/>
    <w:rsid w:val="008475D2"/>
    <w:rsid w:val="00871F95"/>
    <w:rsid w:val="0087389F"/>
    <w:rsid w:val="00877A67"/>
    <w:rsid w:val="00883A69"/>
    <w:rsid w:val="008863D9"/>
    <w:rsid w:val="00891913"/>
    <w:rsid w:val="008A2DD2"/>
    <w:rsid w:val="008D47C2"/>
    <w:rsid w:val="008E2BC7"/>
    <w:rsid w:val="008E42D0"/>
    <w:rsid w:val="008F18A7"/>
    <w:rsid w:val="009022F9"/>
    <w:rsid w:val="00935A81"/>
    <w:rsid w:val="009433E7"/>
    <w:rsid w:val="00961C92"/>
    <w:rsid w:val="00974C8B"/>
    <w:rsid w:val="00975E58"/>
    <w:rsid w:val="0098729D"/>
    <w:rsid w:val="00996A61"/>
    <w:rsid w:val="009A0D51"/>
    <w:rsid w:val="009B086B"/>
    <w:rsid w:val="009B3B91"/>
    <w:rsid w:val="009B4D93"/>
    <w:rsid w:val="009C4E43"/>
    <w:rsid w:val="009C4F5E"/>
    <w:rsid w:val="009D1A67"/>
    <w:rsid w:val="009D738D"/>
    <w:rsid w:val="009E1D68"/>
    <w:rsid w:val="009E2FA3"/>
    <w:rsid w:val="009E3CBF"/>
    <w:rsid w:val="009E4225"/>
    <w:rsid w:val="009E4C53"/>
    <w:rsid w:val="009F2C21"/>
    <w:rsid w:val="00A13436"/>
    <w:rsid w:val="00A226C3"/>
    <w:rsid w:val="00A2314B"/>
    <w:rsid w:val="00A402E0"/>
    <w:rsid w:val="00A64E53"/>
    <w:rsid w:val="00A64F22"/>
    <w:rsid w:val="00A7287B"/>
    <w:rsid w:val="00A82EE8"/>
    <w:rsid w:val="00A935ED"/>
    <w:rsid w:val="00A95F9A"/>
    <w:rsid w:val="00A96257"/>
    <w:rsid w:val="00AA1CF1"/>
    <w:rsid w:val="00AA65D2"/>
    <w:rsid w:val="00AB680D"/>
    <w:rsid w:val="00AC4530"/>
    <w:rsid w:val="00AF5AB9"/>
    <w:rsid w:val="00B11F2D"/>
    <w:rsid w:val="00B20816"/>
    <w:rsid w:val="00B24FDB"/>
    <w:rsid w:val="00B41253"/>
    <w:rsid w:val="00B631F3"/>
    <w:rsid w:val="00B76C83"/>
    <w:rsid w:val="00B90903"/>
    <w:rsid w:val="00B90B01"/>
    <w:rsid w:val="00BB6544"/>
    <w:rsid w:val="00BC1F8E"/>
    <w:rsid w:val="00BD1D72"/>
    <w:rsid w:val="00BD59C5"/>
    <w:rsid w:val="00BE47D3"/>
    <w:rsid w:val="00BE6ED2"/>
    <w:rsid w:val="00C32E88"/>
    <w:rsid w:val="00C36921"/>
    <w:rsid w:val="00C37F0B"/>
    <w:rsid w:val="00C403E1"/>
    <w:rsid w:val="00C67597"/>
    <w:rsid w:val="00C723F9"/>
    <w:rsid w:val="00C77AC6"/>
    <w:rsid w:val="00C80B13"/>
    <w:rsid w:val="00C8155B"/>
    <w:rsid w:val="00C94940"/>
    <w:rsid w:val="00CB6DC7"/>
    <w:rsid w:val="00CC0BEB"/>
    <w:rsid w:val="00CD3487"/>
    <w:rsid w:val="00CD7A81"/>
    <w:rsid w:val="00CE088A"/>
    <w:rsid w:val="00CE1D10"/>
    <w:rsid w:val="00CF26E8"/>
    <w:rsid w:val="00CF37B1"/>
    <w:rsid w:val="00D106DC"/>
    <w:rsid w:val="00D3145A"/>
    <w:rsid w:val="00D41D39"/>
    <w:rsid w:val="00D5150C"/>
    <w:rsid w:val="00D57A1C"/>
    <w:rsid w:val="00D66C42"/>
    <w:rsid w:val="00D81CCE"/>
    <w:rsid w:val="00D8463D"/>
    <w:rsid w:val="00DA274A"/>
    <w:rsid w:val="00DA56E2"/>
    <w:rsid w:val="00DE030A"/>
    <w:rsid w:val="00DE23A4"/>
    <w:rsid w:val="00E060CE"/>
    <w:rsid w:val="00E16207"/>
    <w:rsid w:val="00E207CB"/>
    <w:rsid w:val="00E20986"/>
    <w:rsid w:val="00E3453A"/>
    <w:rsid w:val="00E35220"/>
    <w:rsid w:val="00E35471"/>
    <w:rsid w:val="00EA3CD5"/>
    <w:rsid w:val="00EC34B0"/>
    <w:rsid w:val="00ED4719"/>
    <w:rsid w:val="00EE37DB"/>
    <w:rsid w:val="00EF1373"/>
    <w:rsid w:val="00EF64C0"/>
    <w:rsid w:val="00F034B4"/>
    <w:rsid w:val="00F2646B"/>
    <w:rsid w:val="00F3176E"/>
    <w:rsid w:val="00F35CA9"/>
    <w:rsid w:val="00F35FEF"/>
    <w:rsid w:val="00F36731"/>
    <w:rsid w:val="00F539D4"/>
    <w:rsid w:val="00F53D35"/>
    <w:rsid w:val="00F876DE"/>
    <w:rsid w:val="00FA0557"/>
    <w:rsid w:val="00FB727A"/>
    <w:rsid w:val="00FC457B"/>
    <w:rsid w:val="00FF1CA2"/>
    <w:rsid w:val="00FF5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228F58"/>
  <w15:chartTrackingRefBased/>
  <w15:docId w15:val="{FC8D7716-DAA3-4B3B-8554-7D1637593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6E2"/>
    <w:rPr>
      <w:color w:val="0563C1" w:themeColor="hyperlink"/>
      <w:u w:val="single"/>
    </w:rPr>
  </w:style>
  <w:style w:type="character" w:styleId="UnresolvedMention">
    <w:name w:val="Unresolved Mention"/>
    <w:basedOn w:val="DefaultParagraphFont"/>
    <w:uiPriority w:val="99"/>
    <w:semiHidden/>
    <w:unhideWhenUsed/>
    <w:rsid w:val="00DA5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303342">
      <w:bodyDiv w:val="1"/>
      <w:marLeft w:val="0"/>
      <w:marRight w:val="0"/>
      <w:marTop w:val="0"/>
      <w:marBottom w:val="0"/>
      <w:divBdr>
        <w:top w:val="none" w:sz="0" w:space="0" w:color="auto"/>
        <w:left w:val="none" w:sz="0" w:space="0" w:color="auto"/>
        <w:bottom w:val="none" w:sz="0" w:space="0" w:color="auto"/>
        <w:right w:val="none" w:sz="0" w:space="0" w:color="auto"/>
      </w:divBdr>
    </w:div>
    <w:div w:id="170148758">
      <w:bodyDiv w:val="1"/>
      <w:marLeft w:val="0"/>
      <w:marRight w:val="0"/>
      <w:marTop w:val="0"/>
      <w:marBottom w:val="0"/>
      <w:divBdr>
        <w:top w:val="none" w:sz="0" w:space="0" w:color="auto"/>
        <w:left w:val="none" w:sz="0" w:space="0" w:color="auto"/>
        <w:bottom w:val="none" w:sz="0" w:space="0" w:color="auto"/>
        <w:right w:val="none" w:sz="0" w:space="0" w:color="auto"/>
      </w:divBdr>
    </w:div>
    <w:div w:id="241984746">
      <w:bodyDiv w:val="1"/>
      <w:marLeft w:val="0"/>
      <w:marRight w:val="0"/>
      <w:marTop w:val="0"/>
      <w:marBottom w:val="0"/>
      <w:divBdr>
        <w:top w:val="none" w:sz="0" w:space="0" w:color="auto"/>
        <w:left w:val="none" w:sz="0" w:space="0" w:color="auto"/>
        <w:bottom w:val="none" w:sz="0" w:space="0" w:color="auto"/>
        <w:right w:val="none" w:sz="0" w:space="0" w:color="auto"/>
      </w:divBdr>
    </w:div>
    <w:div w:id="496729263">
      <w:bodyDiv w:val="1"/>
      <w:marLeft w:val="0"/>
      <w:marRight w:val="0"/>
      <w:marTop w:val="0"/>
      <w:marBottom w:val="0"/>
      <w:divBdr>
        <w:top w:val="none" w:sz="0" w:space="0" w:color="auto"/>
        <w:left w:val="none" w:sz="0" w:space="0" w:color="auto"/>
        <w:bottom w:val="none" w:sz="0" w:space="0" w:color="auto"/>
        <w:right w:val="none" w:sz="0" w:space="0" w:color="auto"/>
      </w:divBdr>
    </w:div>
    <w:div w:id="733552334">
      <w:bodyDiv w:val="1"/>
      <w:marLeft w:val="0"/>
      <w:marRight w:val="0"/>
      <w:marTop w:val="0"/>
      <w:marBottom w:val="0"/>
      <w:divBdr>
        <w:top w:val="none" w:sz="0" w:space="0" w:color="auto"/>
        <w:left w:val="none" w:sz="0" w:space="0" w:color="auto"/>
        <w:bottom w:val="none" w:sz="0" w:space="0" w:color="auto"/>
        <w:right w:val="none" w:sz="0" w:space="0" w:color="auto"/>
      </w:divBdr>
    </w:div>
    <w:div w:id="867644304">
      <w:bodyDiv w:val="1"/>
      <w:marLeft w:val="0"/>
      <w:marRight w:val="0"/>
      <w:marTop w:val="0"/>
      <w:marBottom w:val="0"/>
      <w:divBdr>
        <w:top w:val="none" w:sz="0" w:space="0" w:color="auto"/>
        <w:left w:val="none" w:sz="0" w:space="0" w:color="auto"/>
        <w:bottom w:val="none" w:sz="0" w:space="0" w:color="auto"/>
        <w:right w:val="none" w:sz="0" w:space="0" w:color="auto"/>
      </w:divBdr>
    </w:div>
    <w:div w:id="1054423441">
      <w:bodyDiv w:val="1"/>
      <w:marLeft w:val="0"/>
      <w:marRight w:val="0"/>
      <w:marTop w:val="0"/>
      <w:marBottom w:val="0"/>
      <w:divBdr>
        <w:top w:val="none" w:sz="0" w:space="0" w:color="auto"/>
        <w:left w:val="none" w:sz="0" w:space="0" w:color="auto"/>
        <w:bottom w:val="none" w:sz="0" w:space="0" w:color="auto"/>
        <w:right w:val="none" w:sz="0" w:space="0" w:color="auto"/>
      </w:divBdr>
    </w:div>
    <w:div w:id="1091437660">
      <w:bodyDiv w:val="1"/>
      <w:marLeft w:val="0"/>
      <w:marRight w:val="0"/>
      <w:marTop w:val="0"/>
      <w:marBottom w:val="0"/>
      <w:divBdr>
        <w:top w:val="none" w:sz="0" w:space="0" w:color="auto"/>
        <w:left w:val="none" w:sz="0" w:space="0" w:color="auto"/>
        <w:bottom w:val="none" w:sz="0" w:space="0" w:color="auto"/>
        <w:right w:val="none" w:sz="0" w:space="0" w:color="auto"/>
      </w:divBdr>
    </w:div>
    <w:div w:id="1227379105">
      <w:bodyDiv w:val="1"/>
      <w:marLeft w:val="0"/>
      <w:marRight w:val="0"/>
      <w:marTop w:val="0"/>
      <w:marBottom w:val="0"/>
      <w:divBdr>
        <w:top w:val="none" w:sz="0" w:space="0" w:color="auto"/>
        <w:left w:val="none" w:sz="0" w:space="0" w:color="auto"/>
        <w:bottom w:val="none" w:sz="0" w:space="0" w:color="auto"/>
        <w:right w:val="none" w:sz="0" w:space="0" w:color="auto"/>
      </w:divBdr>
    </w:div>
    <w:div w:id="1340886069">
      <w:bodyDiv w:val="1"/>
      <w:marLeft w:val="0"/>
      <w:marRight w:val="0"/>
      <w:marTop w:val="0"/>
      <w:marBottom w:val="0"/>
      <w:divBdr>
        <w:top w:val="none" w:sz="0" w:space="0" w:color="auto"/>
        <w:left w:val="none" w:sz="0" w:space="0" w:color="auto"/>
        <w:bottom w:val="none" w:sz="0" w:space="0" w:color="auto"/>
        <w:right w:val="none" w:sz="0" w:space="0" w:color="auto"/>
      </w:divBdr>
    </w:div>
    <w:div w:id="1399784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6</Pages>
  <Words>1324</Words>
  <Characters>7422</Characters>
  <Application>Microsoft Office Word</Application>
  <DocSecurity>0</DocSecurity>
  <Lines>155</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244</cp:revision>
  <dcterms:created xsi:type="dcterms:W3CDTF">2024-05-03T10:17:00Z</dcterms:created>
  <dcterms:modified xsi:type="dcterms:W3CDTF">2024-05-03T22:24:00Z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9aed95fe-b682-4040-bc56-77fed5d8604b</vt:lpwstr>
  </property>
</Properties>
</file>