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D38FB8" w14:textId="77777777" w:rsidR="00987468" w:rsidRDefault="00987468" w:rsidP="00987468"/>
    <w:p w14:paraId="5EFB25EC" w14:textId="77777777" w:rsidR="003C0D49" w:rsidRDefault="003C0D49" w:rsidP="00987468"/>
    <w:p w14:paraId="1C579E24" w14:textId="77777777" w:rsidR="003C3E8C" w:rsidRPr="00987468" w:rsidRDefault="003C3E8C" w:rsidP="00987468"/>
    <w:p w14:paraId="7C5CEEF0" w14:textId="60F9DFF6" w:rsidR="003E1A36" w:rsidRPr="00670715" w:rsidRDefault="003E1A3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 w:val="0"/>
          <w:bCs/>
          <w:noProof/>
          <w:sz w:val="40"/>
          <w:szCs w:val="40"/>
        </w:rPr>
        <w:drawing>
          <wp:inline distT="0" distB="0" distL="0" distR="0" wp14:anchorId="6D11CC69" wp14:editId="5EDBD57F">
            <wp:extent cx="3057952" cy="112410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57952" cy="1124107"/>
                    </a:xfrm>
                    <a:prstGeom prst="rect">
                      <a:avLst/>
                    </a:prstGeom>
                  </pic:spPr>
                </pic:pic>
              </a:graphicData>
            </a:graphic>
          </wp:inline>
        </w:drawing>
      </w:r>
    </w:p>
    <w:p w14:paraId="11901A6C" w14:textId="77777777" w:rsidR="003E1A36" w:rsidRPr="00670715" w:rsidRDefault="003E1A36" w:rsidP="003D06C4">
      <w:pPr>
        <w:pStyle w:val="Title"/>
        <w:spacing w:line="360" w:lineRule="auto"/>
        <w:jc w:val="center"/>
        <w:rPr>
          <w:rFonts w:asciiTheme="minorHAnsi" w:hAnsiTheme="minorHAnsi" w:cstheme="minorHAnsi"/>
          <w:b w:val="0"/>
          <w:bCs/>
          <w:sz w:val="40"/>
          <w:szCs w:val="40"/>
        </w:rPr>
      </w:pPr>
    </w:p>
    <w:p w14:paraId="60D8BEDA" w14:textId="1447623A" w:rsidR="00992EC9"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University of Wales Trinity Saint David</w:t>
      </w:r>
    </w:p>
    <w:p w14:paraId="432AEFA3" w14:textId="613807D8" w:rsidR="00E561B6"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School of Engineering</w:t>
      </w:r>
    </w:p>
    <w:p w14:paraId="6B7A6A70" w14:textId="77777777" w:rsidR="00FE3720" w:rsidRPr="00670715" w:rsidRDefault="00FE3720" w:rsidP="003D06C4">
      <w:pPr>
        <w:pStyle w:val="Title"/>
        <w:spacing w:line="360" w:lineRule="auto"/>
        <w:jc w:val="center"/>
        <w:rPr>
          <w:rFonts w:asciiTheme="minorHAnsi" w:hAnsiTheme="minorHAnsi" w:cstheme="minorHAnsi"/>
        </w:rPr>
      </w:pPr>
    </w:p>
    <w:p w14:paraId="1CE7B433" w14:textId="77777777" w:rsidR="00500B72" w:rsidRDefault="00EB2C91" w:rsidP="003D06C4">
      <w:pPr>
        <w:pStyle w:val="Title"/>
        <w:spacing w:line="360" w:lineRule="auto"/>
        <w:jc w:val="center"/>
        <w:rPr>
          <w:rFonts w:asciiTheme="minorHAnsi" w:hAnsiTheme="minorHAnsi" w:cstheme="minorHAnsi"/>
        </w:rPr>
      </w:pPr>
      <w:r>
        <w:rPr>
          <w:rFonts w:asciiTheme="minorHAnsi" w:hAnsiTheme="minorHAnsi" w:cstheme="minorHAnsi"/>
        </w:rPr>
        <w:t>Design</w:t>
      </w:r>
      <w:r w:rsidR="00E768B2">
        <w:rPr>
          <w:rFonts w:asciiTheme="minorHAnsi" w:hAnsiTheme="minorHAnsi" w:cstheme="minorHAnsi"/>
        </w:rPr>
        <w:t xml:space="preserve">ing a Kiteboard: </w:t>
      </w:r>
    </w:p>
    <w:p w14:paraId="421B0788" w14:textId="55C25FF2" w:rsidR="00A6603B" w:rsidRDefault="00E768B2" w:rsidP="003D06C4">
      <w:pPr>
        <w:pStyle w:val="Title"/>
        <w:spacing w:line="360" w:lineRule="auto"/>
        <w:jc w:val="center"/>
        <w:rPr>
          <w:rFonts w:asciiTheme="minorHAnsi" w:hAnsiTheme="minorHAnsi" w:cstheme="minorHAnsi"/>
        </w:rPr>
      </w:pPr>
      <w:r>
        <w:rPr>
          <w:rFonts w:asciiTheme="minorHAnsi" w:hAnsiTheme="minorHAnsi" w:cstheme="minorHAnsi"/>
        </w:rPr>
        <w:t>Fluid Flow Assessment.</w:t>
      </w:r>
    </w:p>
    <w:p w14:paraId="6948BDC8" w14:textId="2DD43C53" w:rsidR="00992EC9" w:rsidRPr="00670715" w:rsidRDefault="00E561B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Simon Marc Harris</w:t>
      </w:r>
    </w:p>
    <w:p w14:paraId="26A5A3E2" w14:textId="151F2835" w:rsidR="00992EC9" w:rsidRPr="00670715" w:rsidRDefault="0069452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w:t>
      </w:r>
      <w:r w:rsidR="00E561B6" w:rsidRPr="00670715">
        <w:rPr>
          <w:rFonts w:asciiTheme="minorHAnsi" w:hAnsiTheme="minorHAnsi" w:cstheme="minorHAnsi"/>
          <w:bCs/>
          <w:sz w:val="40"/>
          <w:szCs w:val="40"/>
        </w:rPr>
        <w:t>2116866</w:t>
      </w:r>
      <w:r w:rsidRPr="00670715">
        <w:rPr>
          <w:rFonts w:asciiTheme="minorHAnsi" w:hAnsiTheme="minorHAnsi" w:cstheme="minorHAnsi"/>
          <w:bCs/>
          <w:sz w:val="40"/>
          <w:szCs w:val="40"/>
        </w:rPr>
        <w:t>)</w:t>
      </w:r>
    </w:p>
    <w:p w14:paraId="7518FB0E" w14:textId="77777777" w:rsidR="00FE3720" w:rsidRPr="00670715" w:rsidRDefault="00FE3720" w:rsidP="00B21267">
      <w:pPr>
        <w:pStyle w:val="Title"/>
        <w:spacing w:line="360" w:lineRule="auto"/>
        <w:rPr>
          <w:rFonts w:asciiTheme="minorHAnsi" w:hAnsiTheme="minorHAnsi" w:cstheme="minorHAnsi"/>
          <w:b w:val="0"/>
          <w:bCs/>
          <w:sz w:val="40"/>
          <w:szCs w:val="40"/>
        </w:rPr>
      </w:pPr>
    </w:p>
    <w:p w14:paraId="64DA0948" w14:textId="49B93852" w:rsidR="00E561B6" w:rsidRPr="00670715" w:rsidRDefault="00E561B6" w:rsidP="005D6389">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BEng (Hons) Mechanical and Manufacturing Engineering</w:t>
      </w:r>
    </w:p>
    <w:p w14:paraId="6A4FF94D" w14:textId="3A67D275" w:rsidR="00B21267" w:rsidRDefault="00E162E8" w:rsidP="00E1029A">
      <w:pPr>
        <w:pStyle w:val="Title"/>
        <w:spacing w:line="360" w:lineRule="auto"/>
        <w:jc w:val="center"/>
        <w:rPr>
          <w:rFonts w:asciiTheme="minorHAnsi" w:hAnsiTheme="minorHAnsi" w:cstheme="minorHAnsi"/>
          <w:bCs/>
          <w:sz w:val="40"/>
          <w:szCs w:val="40"/>
        </w:rPr>
      </w:pPr>
      <w:r>
        <w:rPr>
          <w:rFonts w:asciiTheme="minorHAnsi" w:hAnsiTheme="minorHAnsi" w:cstheme="minorHAnsi"/>
          <w:bCs/>
          <w:sz w:val="40"/>
          <w:szCs w:val="40"/>
        </w:rPr>
        <w:t>30</w:t>
      </w:r>
      <w:r w:rsidR="00E561B6" w:rsidRPr="00670715">
        <w:rPr>
          <w:rFonts w:asciiTheme="minorHAnsi" w:hAnsiTheme="minorHAnsi" w:cstheme="minorHAnsi"/>
          <w:bCs/>
          <w:sz w:val="40"/>
          <w:szCs w:val="40"/>
        </w:rPr>
        <w:t>-</w:t>
      </w:r>
      <w:r w:rsidR="00B21267">
        <w:rPr>
          <w:rFonts w:asciiTheme="minorHAnsi" w:hAnsiTheme="minorHAnsi" w:cstheme="minorHAnsi"/>
          <w:bCs/>
          <w:sz w:val="40"/>
          <w:szCs w:val="40"/>
        </w:rPr>
        <w:t>0</w:t>
      </w:r>
      <w:r w:rsidR="003A6BF1">
        <w:rPr>
          <w:rFonts w:asciiTheme="minorHAnsi" w:hAnsiTheme="minorHAnsi" w:cstheme="minorHAnsi"/>
          <w:bCs/>
          <w:sz w:val="40"/>
          <w:szCs w:val="40"/>
        </w:rPr>
        <w:t>6</w:t>
      </w:r>
      <w:r w:rsidR="00E561B6" w:rsidRPr="00670715">
        <w:rPr>
          <w:rFonts w:asciiTheme="minorHAnsi" w:hAnsiTheme="minorHAnsi" w:cstheme="minorHAnsi"/>
          <w:bCs/>
          <w:sz w:val="40"/>
          <w:szCs w:val="40"/>
        </w:rPr>
        <w:t>-202</w:t>
      </w:r>
      <w:r w:rsidR="00B21267">
        <w:rPr>
          <w:rFonts w:asciiTheme="minorHAnsi" w:hAnsiTheme="minorHAnsi" w:cstheme="minorHAnsi"/>
          <w:bCs/>
          <w:sz w:val="40"/>
          <w:szCs w:val="40"/>
        </w:rPr>
        <w:t>4</w:t>
      </w:r>
    </w:p>
    <w:p w14:paraId="3184FB23" w14:textId="77777777" w:rsidR="0088619E" w:rsidRDefault="00E768B2" w:rsidP="0A7D9F06">
      <w:pPr>
        <w:pStyle w:val="Title"/>
        <w:spacing w:line="360" w:lineRule="auto"/>
        <w:jc w:val="center"/>
        <w:rPr>
          <w:rFonts w:asciiTheme="minorHAnsi" w:hAnsiTheme="minorHAnsi" w:cstheme="minorBidi"/>
          <w:sz w:val="40"/>
          <w:szCs w:val="40"/>
        </w:rPr>
      </w:pPr>
      <w:r>
        <w:rPr>
          <w:rFonts w:asciiTheme="minorHAnsi" w:hAnsiTheme="minorHAnsi" w:cstheme="minorBidi"/>
          <w:sz w:val="40"/>
          <w:szCs w:val="40"/>
        </w:rPr>
        <w:t xml:space="preserve">Structural </w:t>
      </w:r>
      <w:r w:rsidR="003A6BF1">
        <w:rPr>
          <w:rFonts w:asciiTheme="minorHAnsi" w:hAnsiTheme="minorHAnsi" w:cstheme="minorBidi"/>
          <w:sz w:val="40"/>
          <w:szCs w:val="40"/>
        </w:rPr>
        <w:t>&amp;</w:t>
      </w:r>
      <w:r>
        <w:rPr>
          <w:rFonts w:asciiTheme="minorHAnsi" w:hAnsiTheme="minorHAnsi" w:cstheme="minorBidi"/>
          <w:sz w:val="40"/>
          <w:szCs w:val="40"/>
        </w:rPr>
        <w:t xml:space="preserve"> </w:t>
      </w:r>
      <w:r w:rsidR="003A6BF1">
        <w:rPr>
          <w:rFonts w:asciiTheme="minorHAnsi" w:hAnsiTheme="minorHAnsi" w:cstheme="minorBidi"/>
          <w:sz w:val="40"/>
          <w:szCs w:val="40"/>
        </w:rPr>
        <w:t>Fluid Analysis</w:t>
      </w:r>
      <w:r w:rsidR="00E314DD" w:rsidRPr="0A7D9F06">
        <w:rPr>
          <w:rFonts w:asciiTheme="minorHAnsi" w:hAnsiTheme="minorHAnsi" w:cstheme="minorBidi"/>
          <w:sz w:val="40"/>
          <w:szCs w:val="40"/>
        </w:rPr>
        <w:t xml:space="preserve"> </w:t>
      </w:r>
      <w:r w:rsidR="00D5358C" w:rsidRPr="0A7D9F06">
        <w:rPr>
          <w:rFonts w:asciiTheme="minorHAnsi" w:hAnsiTheme="minorHAnsi" w:cstheme="minorBidi"/>
          <w:sz w:val="40"/>
          <w:szCs w:val="40"/>
        </w:rPr>
        <w:t>(</w:t>
      </w:r>
      <w:r w:rsidR="001849A3" w:rsidRPr="0A7D9F06">
        <w:rPr>
          <w:rFonts w:asciiTheme="minorHAnsi" w:hAnsiTheme="minorHAnsi" w:cstheme="minorBidi"/>
          <w:sz w:val="40"/>
          <w:szCs w:val="40"/>
        </w:rPr>
        <w:t>ACMA</w:t>
      </w:r>
      <w:r w:rsidR="003A6BF1">
        <w:rPr>
          <w:rFonts w:asciiTheme="minorHAnsi" w:hAnsiTheme="minorHAnsi" w:cstheme="minorBidi"/>
          <w:sz w:val="40"/>
          <w:szCs w:val="40"/>
        </w:rPr>
        <w:t>6010</w:t>
      </w:r>
      <w:r w:rsidR="00D5358C" w:rsidRPr="0A7D9F06">
        <w:rPr>
          <w:rFonts w:asciiTheme="minorHAnsi" w:hAnsiTheme="minorHAnsi" w:cstheme="minorBidi"/>
          <w:sz w:val="40"/>
          <w:szCs w:val="40"/>
        </w:rPr>
        <w:t>)</w:t>
      </w:r>
      <w:bookmarkStart w:id="0" w:name="_Toc128422431"/>
    </w:p>
    <w:p w14:paraId="3C75AD10" w14:textId="6A3325B2" w:rsidR="00055263" w:rsidRPr="00C14F05" w:rsidRDefault="0088619E" w:rsidP="0A7D9F06">
      <w:pPr>
        <w:pStyle w:val="Title"/>
        <w:spacing w:line="360" w:lineRule="auto"/>
        <w:jc w:val="center"/>
        <w:rPr>
          <w:rFonts w:asciiTheme="minorHAnsi" w:hAnsiTheme="minorHAnsi" w:cstheme="minorBidi"/>
          <w:b w:val="0"/>
          <w:bCs/>
          <w:sz w:val="22"/>
          <w:szCs w:val="22"/>
        </w:rPr>
      </w:pPr>
      <w:r w:rsidRPr="00C14F05">
        <w:rPr>
          <w:rFonts w:asciiTheme="minorHAnsi" w:hAnsiTheme="minorHAnsi" w:cstheme="minorBidi"/>
          <w:b w:val="0"/>
          <w:bCs/>
          <w:sz w:val="22"/>
          <w:szCs w:val="22"/>
        </w:rPr>
        <w:t>Word Count: 32</w:t>
      </w:r>
      <w:r w:rsidR="00F430BE" w:rsidRPr="00C14F05">
        <w:rPr>
          <w:rFonts w:asciiTheme="minorHAnsi" w:hAnsiTheme="minorHAnsi" w:cstheme="minorBidi"/>
          <w:b w:val="0"/>
          <w:bCs/>
          <w:sz w:val="22"/>
          <w:szCs w:val="22"/>
        </w:rPr>
        <w:t>26</w:t>
      </w:r>
      <w:r w:rsidR="00E314DD" w:rsidRPr="00C14F05">
        <w:rPr>
          <w:b w:val="0"/>
          <w:bCs/>
          <w:sz w:val="22"/>
          <w:szCs w:val="22"/>
        </w:rPr>
        <w:br w:type="page"/>
      </w:r>
    </w:p>
    <w:p w14:paraId="428F19DA" w14:textId="77777777" w:rsidR="00415871" w:rsidRDefault="00415871" w:rsidP="00415871">
      <w:pPr>
        <w:pStyle w:val="Heading1"/>
        <w:numPr>
          <w:ilvl w:val="0"/>
          <w:numId w:val="0"/>
        </w:numPr>
      </w:pPr>
      <w:bookmarkStart w:id="1" w:name="_Toc170670430"/>
      <w:r>
        <w:lastRenderedPageBreak/>
        <w:t>Abstract</w:t>
      </w:r>
      <w:bookmarkEnd w:id="1"/>
    </w:p>
    <w:p w14:paraId="33FC987A" w14:textId="0A7C9703" w:rsidR="00616D9C" w:rsidRPr="00616D9C" w:rsidRDefault="008232A4" w:rsidP="00616D9C">
      <w:r w:rsidRPr="008232A4">
        <w:t xml:space="preserve">In preparation for this report, academic research was conducted on essential fluid flow concepts such as Reynolds number, boundary layer, and separation. The study also </w:t>
      </w:r>
      <w:r w:rsidR="006F0FA2">
        <w:t>explored</w:t>
      </w:r>
      <w:r w:rsidRPr="008232A4">
        <w:t xml:space="preserve"> fluid flow simulation using computational fluid dynamics and the subsequent real-world fluid flow testing to validate the simulation. Additionally, the report </w:t>
      </w:r>
      <w:r w:rsidR="00F03ED8">
        <w:t>investigates</w:t>
      </w:r>
      <w:r w:rsidRPr="008232A4">
        <w:t xml:space="preserve"> the potential utili</w:t>
      </w:r>
      <w:r w:rsidR="0099124C">
        <w:t>s</w:t>
      </w:r>
      <w:r w:rsidRPr="008232A4">
        <w:t>ation of carbon fibre-reinforced plastic as a material</w:t>
      </w:r>
      <w:r w:rsidR="00F03ED8">
        <w:t xml:space="preserve"> selection</w:t>
      </w:r>
      <w:r w:rsidRPr="008232A4">
        <w:t xml:space="preserve"> for a kiteboard. Furthermore, comprehensive research </w:t>
      </w:r>
      <w:r w:rsidR="006F0FA2">
        <w:t>evaluated</w:t>
      </w:r>
      <w:r w:rsidRPr="008232A4">
        <w:t xml:space="preserve"> historical, current, and prospective material selections for a twin-tip kiteboard.</w:t>
      </w:r>
    </w:p>
    <w:p w14:paraId="06C357EB" w14:textId="7A74B02F" w:rsidR="0049773C" w:rsidRDefault="0049773C">
      <w:pPr>
        <w:spacing w:line="259" w:lineRule="auto"/>
        <w:jc w:val="left"/>
        <w:rPr>
          <w:rFonts w:ascii="Bahnschrift" w:eastAsiaTheme="majorEastAsia" w:hAnsi="Bahnschrift" w:cstheme="majorBidi"/>
          <w:color w:val="2F5496" w:themeColor="accent1" w:themeShade="BF"/>
          <w:sz w:val="32"/>
          <w:szCs w:val="32"/>
        </w:rPr>
      </w:pPr>
      <w:r>
        <w:rPr>
          <w:rFonts w:ascii="Bahnschrift" w:eastAsiaTheme="majorEastAsia" w:hAnsi="Bahnschrift" w:cstheme="majorBidi"/>
          <w:color w:val="2F5496" w:themeColor="accent1" w:themeShade="BF"/>
          <w:sz w:val="32"/>
          <w:szCs w:val="32"/>
        </w:rPr>
        <w:br w:type="page"/>
      </w:r>
    </w:p>
    <w:p w14:paraId="699801DE" w14:textId="77777777" w:rsidR="00B8243B" w:rsidRDefault="00B8243B">
      <w:pPr>
        <w:spacing w:line="259" w:lineRule="auto"/>
        <w:jc w:val="left"/>
        <w:rPr>
          <w:rFonts w:ascii="Bahnschrift" w:eastAsiaTheme="majorEastAsia" w:hAnsi="Bahnschrift" w:cstheme="majorBidi"/>
          <w:color w:val="2F5496" w:themeColor="accent1" w:themeShade="BF"/>
          <w:sz w:val="32"/>
          <w:szCs w:val="32"/>
        </w:rPr>
      </w:pPr>
    </w:p>
    <w:sdt>
      <w:sdtPr>
        <w:rPr>
          <w:rFonts w:asciiTheme="minorHAnsi" w:eastAsiaTheme="minorEastAsia" w:hAnsiTheme="minorHAnsi" w:cstheme="minorBidi"/>
          <w:color w:val="auto"/>
          <w:sz w:val="22"/>
          <w:szCs w:val="22"/>
          <w:lang w:val="en-GB"/>
        </w:rPr>
        <w:id w:val="-1507046623"/>
        <w:docPartObj>
          <w:docPartGallery w:val="Table of Contents"/>
          <w:docPartUnique/>
        </w:docPartObj>
      </w:sdtPr>
      <w:sdtEndPr>
        <w:rPr>
          <w:b/>
          <w:bCs/>
          <w:noProof/>
        </w:rPr>
      </w:sdtEndPr>
      <w:sdtContent>
        <w:p w14:paraId="34802E4E" w14:textId="77777777" w:rsidR="00415871" w:rsidRPr="008E4238" w:rsidRDefault="00415871" w:rsidP="00415871">
          <w:pPr>
            <w:pStyle w:val="TOCHeading"/>
            <w:numPr>
              <w:ilvl w:val="0"/>
              <w:numId w:val="0"/>
            </w:numPr>
            <w:ind w:left="432" w:hanging="432"/>
            <w:rPr>
              <w:rStyle w:val="Heading1Char"/>
              <w:rFonts w:asciiTheme="minorHAnsi" w:eastAsiaTheme="minorHAnsi" w:hAnsiTheme="minorHAnsi" w:cstheme="minorBidi"/>
              <w:color w:val="auto"/>
              <w:sz w:val="22"/>
              <w:szCs w:val="22"/>
              <w:lang w:val="en-GB"/>
            </w:rPr>
          </w:pPr>
          <w:r w:rsidRPr="003D0E09">
            <w:rPr>
              <w:rStyle w:val="Heading1Char"/>
            </w:rPr>
            <w:t>Table of Contents</w:t>
          </w:r>
        </w:p>
        <w:p w14:paraId="3395CB78" w14:textId="5970D260" w:rsidR="00E76DF5" w:rsidRDefault="00415871">
          <w:pPr>
            <w:pStyle w:val="TOC1"/>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0670430" w:history="1">
            <w:r w:rsidR="00E76DF5" w:rsidRPr="006F42F6">
              <w:rPr>
                <w:rStyle w:val="Hyperlink"/>
                <w:noProof/>
              </w:rPr>
              <w:t>Abstract</w:t>
            </w:r>
            <w:r w:rsidR="00E76DF5">
              <w:rPr>
                <w:noProof/>
                <w:webHidden/>
              </w:rPr>
              <w:tab/>
            </w:r>
            <w:r w:rsidR="00E76DF5">
              <w:rPr>
                <w:noProof/>
                <w:webHidden/>
              </w:rPr>
              <w:fldChar w:fldCharType="begin"/>
            </w:r>
            <w:r w:rsidR="00E76DF5">
              <w:rPr>
                <w:noProof/>
                <w:webHidden/>
              </w:rPr>
              <w:instrText xml:space="preserve"> PAGEREF _Toc170670430 \h </w:instrText>
            </w:r>
            <w:r w:rsidR="00E76DF5">
              <w:rPr>
                <w:noProof/>
                <w:webHidden/>
              </w:rPr>
            </w:r>
            <w:r w:rsidR="00E76DF5">
              <w:rPr>
                <w:noProof/>
                <w:webHidden/>
              </w:rPr>
              <w:fldChar w:fldCharType="separate"/>
            </w:r>
            <w:r w:rsidR="00E76DF5">
              <w:rPr>
                <w:noProof/>
                <w:webHidden/>
              </w:rPr>
              <w:t>2</w:t>
            </w:r>
            <w:r w:rsidR="00E76DF5">
              <w:rPr>
                <w:noProof/>
                <w:webHidden/>
              </w:rPr>
              <w:fldChar w:fldCharType="end"/>
            </w:r>
          </w:hyperlink>
        </w:p>
        <w:p w14:paraId="14AB7797" w14:textId="4F80A309" w:rsidR="00E76DF5" w:rsidRDefault="00000000">
          <w:pPr>
            <w:pStyle w:val="TOC1"/>
            <w:rPr>
              <w:rFonts w:cstheme="minorBidi"/>
              <w:noProof/>
              <w:kern w:val="2"/>
              <w:sz w:val="24"/>
              <w:szCs w:val="24"/>
              <w:lang w:val="en-GB" w:eastAsia="en-GB"/>
              <w14:ligatures w14:val="standardContextual"/>
            </w:rPr>
          </w:pPr>
          <w:hyperlink w:anchor="_Toc170670431" w:history="1">
            <w:r w:rsidR="00E76DF5" w:rsidRPr="006F42F6">
              <w:rPr>
                <w:rStyle w:val="Hyperlink"/>
                <w:noProof/>
              </w:rPr>
              <w:t>Table of Figures.</w:t>
            </w:r>
            <w:r w:rsidR="00E76DF5">
              <w:rPr>
                <w:noProof/>
                <w:webHidden/>
              </w:rPr>
              <w:tab/>
            </w:r>
            <w:r w:rsidR="00E76DF5">
              <w:rPr>
                <w:noProof/>
                <w:webHidden/>
              </w:rPr>
              <w:fldChar w:fldCharType="begin"/>
            </w:r>
            <w:r w:rsidR="00E76DF5">
              <w:rPr>
                <w:noProof/>
                <w:webHidden/>
              </w:rPr>
              <w:instrText xml:space="preserve"> PAGEREF _Toc170670431 \h </w:instrText>
            </w:r>
            <w:r w:rsidR="00E76DF5">
              <w:rPr>
                <w:noProof/>
                <w:webHidden/>
              </w:rPr>
            </w:r>
            <w:r w:rsidR="00E76DF5">
              <w:rPr>
                <w:noProof/>
                <w:webHidden/>
              </w:rPr>
              <w:fldChar w:fldCharType="separate"/>
            </w:r>
            <w:r w:rsidR="00E76DF5">
              <w:rPr>
                <w:noProof/>
                <w:webHidden/>
              </w:rPr>
              <w:t>5</w:t>
            </w:r>
            <w:r w:rsidR="00E76DF5">
              <w:rPr>
                <w:noProof/>
                <w:webHidden/>
              </w:rPr>
              <w:fldChar w:fldCharType="end"/>
            </w:r>
          </w:hyperlink>
        </w:p>
        <w:p w14:paraId="111789CA" w14:textId="7479E726" w:rsidR="00E76DF5" w:rsidRDefault="00000000">
          <w:pPr>
            <w:pStyle w:val="TOC1"/>
            <w:rPr>
              <w:rFonts w:cstheme="minorBidi"/>
              <w:noProof/>
              <w:kern w:val="2"/>
              <w:sz w:val="24"/>
              <w:szCs w:val="24"/>
              <w:lang w:val="en-GB" w:eastAsia="en-GB"/>
              <w14:ligatures w14:val="standardContextual"/>
            </w:rPr>
          </w:pPr>
          <w:hyperlink w:anchor="_Toc170670432" w:history="1">
            <w:r w:rsidR="00E76DF5" w:rsidRPr="006F42F6">
              <w:rPr>
                <w:rStyle w:val="Hyperlink"/>
                <w:noProof/>
              </w:rPr>
              <w:t>Table List.</w:t>
            </w:r>
            <w:r w:rsidR="00E76DF5">
              <w:rPr>
                <w:noProof/>
                <w:webHidden/>
              </w:rPr>
              <w:tab/>
            </w:r>
            <w:r w:rsidR="00E76DF5">
              <w:rPr>
                <w:noProof/>
                <w:webHidden/>
              </w:rPr>
              <w:fldChar w:fldCharType="begin"/>
            </w:r>
            <w:r w:rsidR="00E76DF5">
              <w:rPr>
                <w:noProof/>
                <w:webHidden/>
              </w:rPr>
              <w:instrText xml:space="preserve"> PAGEREF _Toc170670432 \h </w:instrText>
            </w:r>
            <w:r w:rsidR="00E76DF5">
              <w:rPr>
                <w:noProof/>
                <w:webHidden/>
              </w:rPr>
            </w:r>
            <w:r w:rsidR="00E76DF5">
              <w:rPr>
                <w:noProof/>
                <w:webHidden/>
              </w:rPr>
              <w:fldChar w:fldCharType="separate"/>
            </w:r>
            <w:r w:rsidR="00E76DF5">
              <w:rPr>
                <w:noProof/>
                <w:webHidden/>
              </w:rPr>
              <w:t>5</w:t>
            </w:r>
            <w:r w:rsidR="00E76DF5">
              <w:rPr>
                <w:noProof/>
                <w:webHidden/>
              </w:rPr>
              <w:fldChar w:fldCharType="end"/>
            </w:r>
          </w:hyperlink>
        </w:p>
        <w:p w14:paraId="4F0DCB1F" w14:textId="038FAFBE" w:rsidR="00E76DF5" w:rsidRDefault="00000000">
          <w:pPr>
            <w:pStyle w:val="TOC1"/>
            <w:rPr>
              <w:rFonts w:cstheme="minorBidi"/>
              <w:noProof/>
              <w:kern w:val="2"/>
              <w:sz w:val="24"/>
              <w:szCs w:val="24"/>
              <w:lang w:val="en-GB" w:eastAsia="en-GB"/>
              <w14:ligatures w14:val="standardContextual"/>
            </w:rPr>
          </w:pPr>
          <w:hyperlink w:anchor="_Toc170670433" w:history="1">
            <w:r w:rsidR="00E76DF5" w:rsidRPr="006F42F6">
              <w:rPr>
                <w:rStyle w:val="Hyperlink"/>
                <w:noProof/>
              </w:rPr>
              <w:t>1</w:t>
            </w:r>
            <w:r w:rsidR="00E76DF5">
              <w:rPr>
                <w:rFonts w:cstheme="minorBidi"/>
                <w:noProof/>
                <w:kern w:val="2"/>
                <w:sz w:val="24"/>
                <w:szCs w:val="24"/>
                <w:lang w:val="en-GB" w:eastAsia="en-GB"/>
                <w14:ligatures w14:val="standardContextual"/>
              </w:rPr>
              <w:tab/>
            </w:r>
            <w:r w:rsidR="00E76DF5" w:rsidRPr="006F42F6">
              <w:rPr>
                <w:rStyle w:val="Hyperlink"/>
                <w:noProof/>
              </w:rPr>
              <w:t>Reynolds Number.</w:t>
            </w:r>
            <w:r w:rsidR="00E76DF5">
              <w:rPr>
                <w:noProof/>
                <w:webHidden/>
              </w:rPr>
              <w:tab/>
            </w:r>
            <w:r w:rsidR="00E76DF5">
              <w:rPr>
                <w:noProof/>
                <w:webHidden/>
              </w:rPr>
              <w:fldChar w:fldCharType="begin"/>
            </w:r>
            <w:r w:rsidR="00E76DF5">
              <w:rPr>
                <w:noProof/>
                <w:webHidden/>
              </w:rPr>
              <w:instrText xml:space="preserve"> PAGEREF _Toc170670433 \h </w:instrText>
            </w:r>
            <w:r w:rsidR="00E76DF5">
              <w:rPr>
                <w:noProof/>
                <w:webHidden/>
              </w:rPr>
            </w:r>
            <w:r w:rsidR="00E76DF5">
              <w:rPr>
                <w:noProof/>
                <w:webHidden/>
              </w:rPr>
              <w:fldChar w:fldCharType="separate"/>
            </w:r>
            <w:r w:rsidR="00E76DF5">
              <w:rPr>
                <w:noProof/>
                <w:webHidden/>
              </w:rPr>
              <w:t>6</w:t>
            </w:r>
            <w:r w:rsidR="00E76DF5">
              <w:rPr>
                <w:noProof/>
                <w:webHidden/>
              </w:rPr>
              <w:fldChar w:fldCharType="end"/>
            </w:r>
          </w:hyperlink>
        </w:p>
        <w:p w14:paraId="5F363BB4" w14:textId="3E880B4F"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34" w:history="1">
            <w:r w:rsidR="00E76DF5" w:rsidRPr="006F42F6">
              <w:rPr>
                <w:rStyle w:val="Hyperlink"/>
                <w:noProof/>
              </w:rPr>
              <w:t>1.1</w:t>
            </w:r>
            <w:r w:rsidR="00E76DF5">
              <w:rPr>
                <w:rFonts w:cstheme="minorBidi"/>
                <w:noProof/>
                <w:kern w:val="2"/>
                <w:sz w:val="24"/>
                <w:szCs w:val="24"/>
                <w:lang w:val="en-GB" w:eastAsia="en-GB"/>
                <w14:ligatures w14:val="standardContextual"/>
              </w:rPr>
              <w:tab/>
            </w:r>
            <w:r w:rsidR="00E76DF5" w:rsidRPr="006F42F6">
              <w:rPr>
                <w:rStyle w:val="Hyperlink"/>
                <w:noProof/>
              </w:rPr>
              <w:t>Introduction.</w:t>
            </w:r>
            <w:r w:rsidR="00E76DF5">
              <w:rPr>
                <w:noProof/>
                <w:webHidden/>
              </w:rPr>
              <w:tab/>
            </w:r>
            <w:r w:rsidR="00E76DF5">
              <w:rPr>
                <w:noProof/>
                <w:webHidden/>
              </w:rPr>
              <w:fldChar w:fldCharType="begin"/>
            </w:r>
            <w:r w:rsidR="00E76DF5">
              <w:rPr>
                <w:noProof/>
                <w:webHidden/>
              </w:rPr>
              <w:instrText xml:space="preserve"> PAGEREF _Toc170670434 \h </w:instrText>
            </w:r>
            <w:r w:rsidR="00E76DF5">
              <w:rPr>
                <w:noProof/>
                <w:webHidden/>
              </w:rPr>
            </w:r>
            <w:r w:rsidR="00E76DF5">
              <w:rPr>
                <w:noProof/>
                <w:webHidden/>
              </w:rPr>
              <w:fldChar w:fldCharType="separate"/>
            </w:r>
            <w:r w:rsidR="00E76DF5">
              <w:rPr>
                <w:noProof/>
                <w:webHidden/>
              </w:rPr>
              <w:t>6</w:t>
            </w:r>
            <w:r w:rsidR="00E76DF5">
              <w:rPr>
                <w:noProof/>
                <w:webHidden/>
              </w:rPr>
              <w:fldChar w:fldCharType="end"/>
            </w:r>
          </w:hyperlink>
        </w:p>
        <w:p w14:paraId="3E9D4142" w14:textId="386E1BDD"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35" w:history="1">
            <w:r w:rsidR="00E76DF5" w:rsidRPr="006F42F6">
              <w:rPr>
                <w:rStyle w:val="Hyperlink"/>
                <w:noProof/>
              </w:rPr>
              <w:t>1.2</w:t>
            </w:r>
            <w:r w:rsidR="00E76DF5">
              <w:rPr>
                <w:rFonts w:cstheme="minorBidi"/>
                <w:noProof/>
                <w:kern w:val="2"/>
                <w:sz w:val="24"/>
                <w:szCs w:val="24"/>
                <w:lang w:val="en-GB" w:eastAsia="en-GB"/>
                <w14:ligatures w14:val="standardContextual"/>
              </w:rPr>
              <w:tab/>
            </w:r>
            <w:r w:rsidR="00E76DF5" w:rsidRPr="006F42F6">
              <w:rPr>
                <w:rStyle w:val="Hyperlink"/>
                <w:noProof/>
              </w:rPr>
              <w:t>Reynolds Number Definition</w:t>
            </w:r>
            <w:r w:rsidR="00E76DF5">
              <w:rPr>
                <w:noProof/>
                <w:webHidden/>
              </w:rPr>
              <w:tab/>
            </w:r>
            <w:r w:rsidR="00E76DF5">
              <w:rPr>
                <w:noProof/>
                <w:webHidden/>
              </w:rPr>
              <w:fldChar w:fldCharType="begin"/>
            </w:r>
            <w:r w:rsidR="00E76DF5">
              <w:rPr>
                <w:noProof/>
                <w:webHidden/>
              </w:rPr>
              <w:instrText xml:space="preserve"> PAGEREF _Toc170670435 \h </w:instrText>
            </w:r>
            <w:r w:rsidR="00E76DF5">
              <w:rPr>
                <w:noProof/>
                <w:webHidden/>
              </w:rPr>
            </w:r>
            <w:r w:rsidR="00E76DF5">
              <w:rPr>
                <w:noProof/>
                <w:webHidden/>
              </w:rPr>
              <w:fldChar w:fldCharType="separate"/>
            </w:r>
            <w:r w:rsidR="00E76DF5">
              <w:rPr>
                <w:noProof/>
                <w:webHidden/>
              </w:rPr>
              <w:t>6</w:t>
            </w:r>
            <w:r w:rsidR="00E76DF5">
              <w:rPr>
                <w:noProof/>
                <w:webHidden/>
              </w:rPr>
              <w:fldChar w:fldCharType="end"/>
            </w:r>
          </w:hyperlink>
        </w:p>
        <w:p w14:paraId="31DD44CA" w14:textId="06C27025"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36" w:history="1">
            <w:r w:rsidR="00E76DF5" w:rsidRPr="006F42F6">
              <w:rPr>
                <w:rStyle w:val="Hyperlink"/>
                <w:noProof/>
              </w:rPr>
              <w:t>1.3</w:t>
            </w:r>
            <w:r w:rsidR="00E76DF5">
              <w:rPr>
                <w:rFonts w:cstheme="minorBidi"/>
                <w:noProof/>
                <w:kern w:val="2"/>
                <w:sz w:val="24"/>
                <w:szCs w:val="24"/>
                <w:lang w:val="en-GB" w:eastAsia="en-GB"/>
                <w14:ligatures w14:val="standardContextual"/>
              </w:rPr>
              <w:tab/>
            </w:r>
            <w:r w:rsidR="00E76DF5" w:rsidRPr="006F42F6">
              <w:rPr>
                <w:rStyle w:val="Hyperlink"/>
                <w:noProof/>
              </w:rPr>
              <w:t>Importance.</w:t>
            </w:r>
            <w:r w:rsidR="00E76DF5">
              <w:rPr>
                <w:noProof/>
                <w:webHidden/>
              </w:rPr>
              <w:tab/>
            </w:r>
            <w:r w:rsidR="00E76DF5">
              <w:rPr>
                <w:noProof/>
                <w:webHidden/>
              </w:rPr>
              <w:fldChar w:fldCharType="begin"/>
            </w:r>
            <w:r w:rsidR="00E76DF5">
              <w:rPr>
                <w:noProof/>
                <w:webHidden/>
              </w:rPr>
              <w:instrText xml:space="preserve"> PAGEREF _Toc170670436 \h </w:instrText>
            </w:r>
            <w:r w:rsidR="00E76DF5">
              <w:rPr>
                <w:noProof/>
                <w:webHidden/>
              </w:rPr>
            </w:r>
            <w:r w:rsidR="00E76DF5">
              <w:rPr>
                <w:noProof/>
                <w:webHidden/>
              </w:rPr>
              <w:fldChar w:fldCharType="separate"/>
            </w:r>
            <w:r w:rsidR="00E76DF5">
              <w:rPr>
                <w:noProof/>
                <w:webHidden/>
              </w:rPr>
              <w:t>7</w:t>
            </w:r>
            <w:r w:rsidR="00E76DF5">
              <w:rPr>
                <w:noProof/>
                <w:webHidden/>
              </w:rPr>
              <w:fldChar w:fldCharType="end"/>
            </w:r>
          </w:hyperlink>
        </w:p>
        <w:p w14:paraId="10A4BB9F" w14:textId="4F913D33"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37" w:history="1">
            <w:r w:rsidR="00E76DF5" w:rsidRPr="006F42F6">
              <w:rPr>
                <w:rStyle w:val="Hyperlink"/>
                <w:noProof/>
              </w:rPr>
              <w:t>1.4</w:t>
            </w:r>
            <w:r w:rsidR="00E76DF5">
              <w:rPr>
                <w:rFonts w:cstheme="minorBidi"/>
                <w:noProof/>
                <w:kern w:val="2"/>
                <w:sz w:val="24"/>
                <w:szCs w:val="24"/>
                <w:lang w:val="en-GB" w:eastAsia="en-GB"/>
                <w14:ligatures w14:val="standardContextual"/>
              </w:rPr>
              <w:tab/>
            </w:r>
            <w:r w:rsidR="00E76DF5" w:rsidRPr="006F42F6">
              <w:rPr>
                <w:rStyle w:val="Hyperlink"/>
                <w:noProof/>
              </w:rPr>
              <w:t>Influence on Design.</w:t>
            </w:r>
            <w:r w:rsidR="00E76DF5">
              <w:rPr>
                <w:noProof/>
                <w:webHidden/>
              </w:rPr>
              <w:tab/>
            </w:r>
            <w:r w:rsidR="00E76DF5">
              <w:rPr>
                <w:noProof/>
                <w:webHidden/>
              </w:rPr>
              <w:fldChar w:fldCharType="begin"/>
            </w:r>
            <w:r w:rsidR="00E76DF5">
              <w:rPr>
                <w:noProof/>
                <w:webHidden/>
              </w:rPr>
              <w:instrText xml:space="preserve"> PAGEREF _Toc170670437 \h </w:instrText>
            </w:r>
            <w:r w:rsidR="00E76DF5">
              <w:rPr>
                <w:noProof/>
                <w:webHidden/>
              </w:rPr>
            </w:r>
            <w:r w:rsidR="00E76DF5">
              <w:rPr>
                <w:noProof/>
                <w:webHidden/>
              </w:rPr>
              <w:fldChar w:fldCharType="separate"/>
            </w:r>
            <w:r w:rsidR="00E76DF5">
              <w:rPr>
                <w:noProof/>
                <w:webHidden/>
              </w:rPr>
              <w:t>7</w:t>
            </w:r>
            <w:r w:rsidR="00E76DF5">
              <w:rPr>
                <w:noProof/>
                <w:webHidden/>
              </w:rPr>
              <w:fldChar w:fldCharType="end"/>
            </w:r>
          </w:hyperlink>
        </w:p>
        <w:p w14:paraId="1ABE8C1E" w14:textId="3A9CF421"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38" w:history="1">
            <w:r w:rsidR="00E76DF5" w:rsidRPr="006F42F6">
              <w:rPr>
                <w:rStyle w:val="Hyperlink"/>
                <w:noProof/>
              </w:rPr>
              <w:t>1.5</w:t>
            </w:r>
            <w:r w:rsidR="00E76DF5">
              <w:rPr>
                <w:rFonts w:cstheme="minorBidi"/>
                <w:noProof/>
                <w:kern w:val="2"/>
                <w:sz w:val="24"/>
                <w:szCs w:val="24"/>
                <w:lang w:val="en-GB" w:eastAsia="en-GB"/>
                <w14:ligatures w14:val="standardContextual"/>
              </w:rPr>
              <w:tab/>
            </w:r>
            <w:r w:rsidR="00E76DF5" w:rsidRPr="006F42F6">
              <w:rPr>
                <w:rStyle w:val="Hyperlink"/>
                <w:noProof/>
              </w:rPr>
              <w:t>Estimation.</w:t>
            </w:r>
            <w:r w:rsidR="00E76DF5">
              <w:rPr>
                <w:noProof/>
                <w:webHidden/>
              </w:rPr>
              <w:tab/>
            </w:r>
            <w:r w:rsidR="00E76DF5">
              <w:rPr>
                <w:noProof/>
                <w:webHidden/>
              </w:rPr>
              <w:fldChar w:fldCharType="begin"/>
            </w:r>
            <w:r w:rsidR="00E76DF5">
              <w:rPr>
                <w:noProof/>
                <w:webHidden/>
              </w:rPr>
              <w:instrText xml:space="preserve"> PAGEREF _Toc170670438 \h </w:instrText>
            </w:r>
            <w:r w:rsidR="00E76DF5">
              <w:rPr>
                <w:noProof/>
                <w:webHidden/>
              </w:rPr>
            </w:r>
            <w:r w:rsidR="00E76DF5">
              <w:rPr>
                <w:noProof/>
                <w:webHidden/>
              </w:rPr>
              <w:fldChar w:fldCharType="separate"/>
            </w:r>
            <w:r w:rsidR="00E76DF5">
              <w:rPr>
                <w:noProof/>
                <w:webHidden/>
              </w:rPr>
              <w:t>7</w:t>
            </w:r>
            <w:r w:rsidR="00E76DF5">
              <w:rPr>
                <w:noProof/>
                <w:webHidden/>
              </w:rPr>
              <w:fldChar w:fldCharType="end"/>
            </w:r>
          </w:hyperlink>
        </w:p>
        <w:p w14:paraId="1B122E12" w14:textId="0633838D" w:rsidR="00E76DF5" w:rsidRDefault="00000000">
          <w:pPr>
            <w:pStyle w:val="TOC1"/>
            <w:rPr>
              <w:rFonts w:cstheme="minorBidi"/>
              <w:noProof/>
              <w:kern w:val="2"/>
              <w:sz w:val="24"/>
              <w:szCs w:val="24"/>
              <w:lang w:val="en-GB" w:eastAsia="en-GB"/>
              <w14:ligatures w14:val="standardContextual"/>
            </w:rPr>
          </w:pPr>
          <w:hyperlink w:anchor="_Toc170670439" w:history="1">
            <w:r w:rsidR="00E76DF5" w:rsidRPr="006F42F6">
              <w:rPr>
                <w:rStyle w:val="Hyperlink"/>
                <w:noProof/>
              </w:rPr>
              <w:t>2</w:t>
            </w:r>
            <w:r w:rsidR="00E76DF5">
              <w:rPr>
                <w:rFonts w:cstheme="minorBidi"/>
                <w:noProof/>
                <w:kern w:val="2"/>
                <w:sz w:val="24"/>
                <w:szCs w:val="24"/>
                <w:lang w:val="en-GB" w:eastAsia="en-GB"/>
                <w14:ligatures w14:val="standardContextual"/>
              </w:rPr>
              <w:tab/>
            </w:r>
            <w:r w:rsidR="00E76DF5" w:rsidRPr="006F42F6">
              <w:rPr>
                <w:rStyle w:val="Hyperlink"/>
                <w:noProof/>
              </w:rPr>
              <w:t>Boundary Layer &amp; Separation.</w:t>
            </w:r>
            <w:r w:rsidR="00E76DF5">
              <w:rPr>
                <w:noProof/>
                <w:webHidden/>
              </w:rPr>
              <w:tab/>
            </w:r>
            <w:r w:rsidR="00E76DF5">
              <w:rPr>
                <w:noProof/>
                <w:webHidden/>
              </w:rPr>
              <w:fldChar w:fldCharType="begin"/>
            </w:r>
            <w:r w:rsidR="00E76DF5">
              <w:rPr>
                <w:noProof/>
                <w:webHidden/>
              </w:rPr>
              <w:instrText xml:space="preserve"> PAGEREF _Toc170670439 \h </w:instrText>
            </w:r>
            <w:r w:rsidR="00E76DF5">
              <w:rPr>
                <w:noProof/>
                <w:webHidden/>
              </w:rPr>
            </w:r>
            <w:r w:rsidR="00E76DF5">
              <w:rPr>
                <w:noProof/>
                <w:webHidden/>
              </w:rPr>
              <w:fldChar w:fldCharType="separate"/>
            </w:r>
            <w:r w:rsidR="00E76DF5">
              <w:rPr>
                <w:noProof/>
                <w:webHidden/>
              </w:rPr>
              <w:t>9</w:t>
            </w:r>
            <w:r w:rsidR="00E76DF5">
              <w:rPr>
                <w:noProof/>
                <w:webHidden/>
              </w:rPr>
              <w:fldChar w:fldCharType="end"/>
            </w:r>
          </w:hyperlink>
        </w:p>
        <w:p w14:paraId="237E33D8" w14:textId="68F56078"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40" w:history="1">
            <w:r w:rsidR="00E76DF5" w:rsidRPr="006F42F6">
              <w:rPr>
                <w:rStyle w:val="Hyperlink"/>
                <w:noProof/>
              </w:rPr>
              <w:t>2.1</w:t>
            </w:r>
            <w:r w:rsidR="00E76DF5">
              <w:rPr>
                <w:rFonts w:cstheme="minorBidi"/>
                <w:noProof/>
                <w:kern w:val="2"/>
                <w:sz w:val="24"/>
                <w:szCs w:val="24"/>
                <w:lang w:val="en-GB" w:eastAsia="en-GB"/>
                <w14:ligatures w14:val="standardContextual"/>
              </w:rPr>
              <w:tab/>
            </w:r>
            <w:r w:rsidR="00E76DF5" w:rsidRPr="006F42F6">
              <w:rPr>
                <w:rStyle w:val="Hyperlink"/>
                <w:noProof/>
              </w:rPr>
              <w:t>Boundary Layer</w:t>
            </w:r>
            <w:r w:rsidR="00E76DF5">
              <w:rPr>
                <w:noProof/>
                <w:webHidden/>
              </w:rPr>
              <w:tab/>
            </w:r>
            <w:r w:rsidR="00E76DF5">
              <w:rPr>
                <w:noProof/>
                <w:webHidden/>
              </w:rPr>
              <w:fldChar w:fldCharType="begin"/>
            </w:r>
            <w:r w:rsidR="00E76DF5">
              <w:rPr>
                <w:noProof/>
                <w:webHidden/>
              </w:rPr>
              <w:instrText xml:space="preserve"> PAGEREF _Toc170670440 \h </w:instrText>
            </w:r>
            <w:r w:rsidR="00E76DF5">
              <w:rPr>
                <w:noProof/>
                <w:webHidden/>
              </w:rPr>
            </w:r>
            <w:r w:rsidR="00E76DF5">
              <w:rPr>
                <w:noProof/>
                <w:webHidden/>
              </w:rPr>
              <w:fldChar w:fldCharType="separate"/>
            </w:r>
            <w:r w:rsidR="00E76DF5">
              <w:rPr>
                <w:noProof/>
                <w:webHidden/>
              </w:rPr>
              <w:t>10</w:t>
            </w:r>
            <w:r w:rsidR="00E76DF5">
              <w:rPr>
                <w:noProof/>
                <w:webHidden/>
              </w:rPr>
              <w:fldChar w:fldCharType="end"/>
            </w:r>
          </w:hyperlink>
        </w:p>
        <w:p w14:paraId="3B97AE00" w14:textId="52278E5E"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41" w:history="1">
            <w:r w:rsidR="00E76DF5" w:rsidRPr="006F42F6">
              <w:rPr>
                <w:rStyle w:val="Hyperlink"/>
                <w:noProof/>
              </w:rPr>
              <w:t>2.2</w:t>
            </w:r>
            <w:r w:rsidR="00E76DF5">
              <w:rPr>
                <w:rFonts w:cstheme="minorBidi"/>
                <w:noProof/>
                <w:kern w:val="2"/>
                <w:sz w:val="24"/>
                <w:szCs w:val="24"/>
                <w:lang w:val="en-GB" w:eastAsia="en-GB"/>
                <w14:ligatures w14:val="standardContextual"/>
              </w:rPr>
              <w:tab/>
            </w:r>
            <w:r w:rsidR="00E76DF5" w:rsidRPr="006F42F6">
              <w:rPr>
                <w:rStyle w:val="Hyperlink"/>
                <w:noProof/>
              </w:rPr>
              <w:t>Separation</w:t>
            </w:r>
            <w:r w:rsidR="00E76DF5">
              <w:rPr>
                <w:noProof/>
                <w:webHidden/>
              </w:rPr>
              <w:tab/>
            </w:r>
            <w:r w:rsidR="00E76DF5">
              <w:rPr>
                <w:noProof/>
                <w:webHidden/>
              </w:rPr>
              <w:fldChar w:fldCharType="begin"/>
            </w:r>
            <w:r w:rsidR="00E76DF5">
              <w:rPr>
                <w:noProof/>
                <w:webHidden/>
              </w:rPr>
              <w:instrText xml:space="preserve"> PAGEREF _Toc170670441 \h </w:instrText>
            </w:r>
            <w:r w:rsidR="00E76DF5">
              <w:rPr>
                <w:noProof/>
                <w:webHidden/>
              </w:rPr>
            </w:r>
            <w:r w:rsidR="00E76DF5">
              <w:rPr>
                <w:noProof/>
                <w:webHidden/>
              </w:rPr>
              <w:fldChar w:fldCharType="separate"/>
            </w:r>
            <w:r w:rsidR="00E76DF5">
              <w:rPr>
                <w:noProof/>
                <w:webHidden/>
              </w:rPr>
              <w:t>10</w:t>
            </w:r>
            <w:r w:rsidR="00E76DF5">
              <w:rPr>
                <w:noProof/>
                <w:webHidden/>
              </w:rPr>
              <w:fldChar w:fldCharType="end"/>
            </w:r>
          </w:hyperlink>
        </w:p>
        <w:p w14:paraId="44FB093F" w14:textId="53D3347C" w:rsidR="00E76DF5" w:rsidRDefault="00000000">
          <w:pPr>
            <w:pStyle w:val="TOC1"/>
            <w:rPr>
              <w:rFonts w:cstheme="minorBidi"/>
              <w:noProof/>
              <w:kern w:val="2"/>
              <w:sz w:val="24"/>
              <w:szCs w:val="24"/>
              <w:lang w:val="en-GB" w:eastAsia="en-GB"/>
              <w14:ligatures w14:val="standardContextual"/>
            </w:rPr>
          </w:pPr>
          <w:hyperlink w:anchor="_Toc170670442" w:history="1">
            <w:r w:rsidR="00E76DF5" w:rsidRPr="006F42F6">
              <w:rPr>
                <w:rStyle w:val="Hyperlink"/>
                <w:noProof/>
              </w:rPr>
              <w:t>3</w:t>
            </w:r>
            <w:r w:rsidR="00E76DF5">
              <w:rPr>
                <w:rFonts w:cstheme="minorBidi"/>
                <w:noProof/>
                <w:kern w:val="2"/>
                <w:sz w:val="24"/>
                <w:szCs w:val="24"/>
                <w:lang w:val="en-GB" w:eastAsia="en-GB"/>
                <w14:ligatures w14:val="standardContextual"/>
              </w:rPr>
              <w:tab/>
            </w:r>
            <w:r w:rsidR="00E76DF5" w:rsidRPr="006F42F6">
              <w:rPr>
                <w:rStyle w:val="Hyperlink"/>
                <w:noProof/>
              </w:rPr>
              <w:t>Kiteboard Material.</w:t>
            </w:r>
            <w:r w:rsidR="00E76DF5">
              <w:rPr>
                <w:noProof/>
                <w:webHidden/>
              </w:rPr>
              <w:tab/>
            </w:r>
            <w:r w:rsidR="00E76DF5">
              <w:rPr>
                <w:noProof/>
                <w:webHidden/>
              </w:rPr>
              <w:fldChar w:fldCharType="begin"/>
            </w:r>
            <w:r w:rsidR="00E76DF5">
              <w:rPr>
                <w:noProof/>
                <w:webHidden/>
              </w:rPr>
              <w:instrText xml:space="preserve"> PAGEREF _Toc170670442 \h </w:instrText>
            </w:r>
            <w:r w:rsidR="00E76DF5">
              <w:rPr>
                <w:noProof/>
                <w:webHidden/>
              </w:rPr>
            </w:r>
            <w:r w:rsidR="00E76DF5">
              <w:rPr>
                <w:noProof/>
                <w:webHidden/>
              </w:rPr>
              <w:fldChar w:fldCharType="separate"/>
            </w:r>
            <w:r w:rsidR="00E76DF5">
              <w:rPr>
                <w:noProof/>
                <w:webHidden/>
              </w:rPr>
              <w:t>11</w:t>
            </w:r>
            <w:r w:rsidR="00E76DF5">
              <w:rPr>
                <w:noProof/>
                <w:webHidden/>
              </w:rPr>
              <w:fldChar w:fldCharType="end"/>
            </w:r>
          </w:hyperlink>
        </w:p>
        <w:p w14:paraId="6D9E8828" w14:textId="7E5819D3" w:rsidR="00E76DF5" w:rsidRDefault="00000000">
          <w:pPr>
            <w:pStyle w:val="TOC1"/>
            <w:rPr>
              <w:rFonts w:cstheme="minorBidi"/>
              <w:noProof/>
              <w:kern w:val="2"/>
              <w:sz w:val="24"/>
              <w:szCs w:val="24"/>
              <w:lang w:val="en-GB" w:eastAsia="en-GB"/>
              <w14:ligatures w14:val="standardContextual"/>
            </w:rPr>
          </w:pPr>
          <w:hyperlink w:anchor="_Toc170670443" w:history="1">
            <w:r w:rsidR="00E76DF5" w:rsidRPr="006F42F6">
              <w:rPr>
                <w:rStyle w:val="Hyperlink"/>
                <w:noProof/>
              </w:rPr>
              <w:t>4</w:t>
            </w:r>
            <w:r w:rsidR="00E76DF5">
              <w:rPr>
                <w:rFonts w:cstheme="minorBidi"/>
                <w:noProof/>
                <w:kern w:val="2"/>
                <w:sz w:val="24"/>
                <w:szCs w:val="24"/>
                <w:lang w:val="en-GB" w:eastAsia="en-GB"/>
                <w14:ligatures w14:val="standardContextual"/>
              </w:rPr>
              <w:tab/>
            </w:r>
            <w:r w:rsidR="00E76DF5" w:rsidRPr="006F42F6">
              <w:rPr>
                <w:rStyle w:val="Hyperlink"/>
                <w:noProof/>
              </w:rPr>
              <w:t>Fluid Flow Simulation.</w:t>
            </w:r>
            <w:r w:rsidR="00E76DF5">
              <w:rPr>
                <w:noProof/>
                <w:webHidden/>
              </w:rPr>
              <w:tab/>
            </w:r>
            <w:r w:rsidR="00E76DF5">
              <w:rPr>
                <w:noProof/>
                <w:webHidden/>
              </w:rPr>
              <w:fldChar w:fldCharType="begin"/>
            </w:r>
            <w:r w:rsidR="00E76DF5">
              <w:rPr>
                <w:noProof/>
                <w:webHidden/>
              </w:rPr>
              <w:instrText xml:space="preserve"> PAGEREF _Toc170670443 \h </w:instrText>
            </w:r>
            <w:r w:rsidR="00E76DF5">
              <w:rPr>
                <w:noProof/>
                <w:webHidden/>
              </w:rPr>
            </w:r>
            <w:r w:rsidR="00E76DF5">
              <w:rPr>
                <w:noProof/>
                <w:webHidden/>
              </w:rPr>
              <w:fldChar w:fldCharType="separate"/>
            </w:r>
            <w:r w:rsidR="00E76DF5">
              <w:rPr>
                <w:noProof/>
                <w:webHidden/>
              </w:rPr>
              <w:t>14</w:t>
            </w:r>
            <w:r w:rsidR="00E76DF5">
              <w:rPr>
                <w:noProof/>
                <w:webHidden/>
              </w:rPr>
              <w:fldChar w:fldCharType="end"/>
            </w:r>
          </w:hyperlink>
        </w:p>
        <w:p w14:paraId="75DA514D" w14:textId="73A0B61A"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44" w:history="1">
            <w:r w:rsidR="00E76DF5" w:rsidRPr="006F42F6">
              <w:rPr>
                <w:rStyle w:val="Hyperlink"/>
                <w:noProof/>
              </w:rPr>
              <w:t>4.1</w:t>
            </w:r>
            <w:r w:rsidR="00E76DF5">
              <w:rPr>
                <w:rFonts w:cstheme="minorBidi"/>
                <w:noProof/>
                <w:kern w:val="2"/>
                <w:sz w:val="24"/>
                <w:szCs w:val="24"/>
                <w:lang w:val="en-GB" w:eastAsia="en-GB"/>
                <w14:ligatures w14:val="standardContextual"/>
              </w:rPr>
              <w:tab/>
            </w:r>
            <w:r w:rsidR="00E76DF5" w:rsidRPr="006F42F6">
              <w:rPr>
                <w:rStyle w:val="Hyperlink"/>
                <w:noProof/>
              </w:rPr>
              <w:t>Navier Stokes Equations</w:t>
            </w:r>
            <w:r w:rsidR="00E76DF5">
              <w:rPr>
                <w:noProof/>
                <w:webHidden/>
              </w:rPr>
              <w:tab/>
            </w:r>
            <w:r w:rsidR="00E76DF5">
              <w:rPr>
                <w:noProof/>
                <w:webHidden/>
              </w:rPr>
              <w:fldChar w:fldCharType="begin"/>
            </w:r>
            <w:r w:rsidR="00E76DF5">
              <w:rPr>
                <w:noProof/>
                <w:webHidden/>
              </w:rPr>
              <w:instrText xml:space="preserve"> PAGEREF _Toc170670444 \h </w:instrText>
            </w:r>
            <w:r w:rsidR="00E76DF5">
              <w:rPr>
                <w:noProof/>
                <w:webHidden/>
              </w:rPr>
            </w:r>
            <w:r w:rsidR="00E76DF5">
              <w:rPr>
                <w:noProof/>
                <w:webHidden/>
              </w:rPr>
              <w:fldChar w:fldCharType="separate"/>
            </w:r>
            <w:r w:rsidR="00E76DF5">
              <w:rPr>
                <w:noProof/>
                <w:webHidden/>
              </w:rPr>
              <w:t>14</w:t>
            </w:r>
            <w:r w:rsidR="00E76DF5">
              <w:rPr>
                <w:noProof/>
                <w:webHidden/>
              </w:rPr>
              <w:fldChar w:fldCharType="end"/>
            </w:r>
          </w:hyperlink>
        </w:p>
        <w:p w14:paraId="536DF108" w14:textId="793830A5"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45" w:history="1">
            <w:r w:rsidR="00E76DF5" w:rsidRPr="006F42F6">
              <w:rPr>
                <w:rStyle w:val="Hyperlink"/>
                <w:noProof/>
              </w:rPr>
              <w:t>4.2</w:t>
            </w:r>
            <w:r w:rsidR="00E76DF5">
              <w:rPr>
                <w:rFonts w:cstheme="minorBidi"/>
                <w:noProof/>
                <w:kern w:val="2"/>
                <w:sz w:val="24"/>
                <w:szCs w:val="24"/>
                <w:lang w:val="en-GB" w:eastAsia="en-GB"/>
                <w14:ligatures w14:val="standardContextual"/>
              </w:rPr>
              <w:tab/>
            </w:r>
            <w:r w:rsidR="00E76DF5" w:rsidRPr="006F42F6">
              <w:rPr>
                <w:rStyle w:val="Hyperlink"/>
                <w:noProof/>
              </w:rPr>
              <w:t>CFD Process</w:t>
            </w:r>
            <w:r w:rsidR="00E76DF5">
              <w:rPr>
                <w:noProof/>
                <w:webHidden/>
              </w:rPr>
              <w:tab/>
            </w:r>
            <w:r w:rsidR="00E76DF5">
              <w:rPr>
                <w:noProof/>
                <w:webHidden/>
              </w:rPr>
              <w:fldChar w:fldCharType="begin"/>
            </w:r>
            <w:r w:rsidR="00E76DF5">
              <w:rPr>
                <w:noProof/>
                <w:webHidden/>
              </w:rPr>
              <w:instrText xml:space="preserve"> PAGEREF _Toc170670445 \h </w:instrText>
            </w:r>
            <w:r w:rsidR="00E76DF5">
              <w:rPr>
                <w:noProof/>
                <w:webHidden/>
              </w:rPr>
            </w:r>
            <w:r w:rsidR="00E76DF5">
              <w:rPr>
                <w:noProof/>
                <w:webHidden/>
              </w:rPr>
              <w:fldChar w:fldCharType="separate"/>
            </w:r>
            <w:r w:rsidR="00E76DF5">
              <w:rPr>
                <w:noProof/>
                <w:webHidden/>
              </w:rPr>
              <w:t>14</w:t>
            </w:r>
            <w:r w:rsidR="00E76DF5">
              <w:rPr>
                <w:noProof/>
                <w:webHidden/>
              </w:rPr>
              <w:fldChar w:fldCharType="end"/>
            </w:r>
          </w:hyperlink>
        </w:p>
        <w:p w14:paraId="3BC495B3" w14:textId="2E849A08"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46" w:history="1">
            <w:r w:rsidR="00E76DF5" w:rsidRPr="006F42F6">
              <w:rPr>
                <w:rStyle w:val="Hyperlink"/>
                <w:noProof/>
              </w:rPr>
              <w:t>4.2.1</w:t>
            </w:r>
            <w:r w:rsidR="00E76DF5">
              <w:rPr>
                <w:rFonts w:cstheme="minorBidi"/>
                <w:noProof/>
                <w:kern w:val="2"/>
                <w:sz w:val="24"/>
                <w:szCs w:val="24"/>
                <w:lang w:val="en-GB" w:eastAsia="en-GB"/>
                <w14:ligatures w14:val="standardContextual"/>
              </w:rPr>
              <w:tab/>
            </w:r>
            <w:r w:rsidR="00E76DF5" w:rsidRPr="006F42F6">
              <w:rPr>
                <w:rStyle w:val="Hyperlink"/>
                <w:noProof/>
              </w:rPr>
              <w:t>Domain</w:t>
            </w:r>
            <w:r w:rsidR="00E76DF5">
              <w:rPr>
                <w:noProof/>
                <w:webHidden/>
              </w:rPr>
              <w:tab/>
            </w:r>
            <w:r w:rsidR="00E76DF5">
              <w:rPr>
                <w:noProof/>
                <w:webHidden/>
              </w:rPr>
              <w:fldChar w:fldCharType="begin"/>
            </w:r>
            <w:r w:rsidR="00E76DF5">
              <w:rPr>
                <w:noProof/>
                <w:webHidden/>
              </w:rPr>
              <w:instrText xml:space="preserve"> PAGEREF _Toc170670446 \h </w:instrText>
            </w:r>
            <w:r w:rsidR="00E76DF5">
              <w:rPr>
                <w:noProof/>
                <w:webHidden/>
              </w:rPr>
            </w:r>
            <w:r w:rsidR="00E76DF5">
              <w:rPr>
                <w:noProof/>
                <w:webHidden/>
              </w:rPr>
              <w:fldChar w:fldCharType="separate"/>
            </w:r>
            <w:r w:rsidR="00E76DF5">
              <w:rPr>
                <w:noProof/>
                <w:webHidden/>
              </w:rPr>
              <w:t>14</w:t>
            </w:r>
            <w:r w:rsidR="00E76DF5">
              <w:rPr>
                <w:noProof/>
                <w:webHidden/>
              </w:rPr>
              <w:fldChar w:fldCharType="end"/>
            </w:r>
          </w:hyperlink>
        </w:p>
        <w:p w14:paraId="7FAFCD0A" w14:textId="5F177920"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47" w:history="1">
            <w:r w:rsidR="00E76DF5" w:rsidRPr="006F42F6">
              <w:rPr>
                <w:rStyle w:val="Hyperlink"/>
                <w:noProof/>
              </w:rPr>
              <w:t>4.2.2</w:t>
            </w:r>
            <w:r w:rsidR="00E76DF5">
              <w:rPr>
                <w:rFonts w:cstheme="minorBidi"/>
                <w:noProof/>
                <w:kern w:val="2"/>
                <w:sz w:val="24"/>
                <w:szCs w:val="24"/>
                <w:lang w:val="en-GB" w:eastAsia="en-GB"/>
                <w14:ligatures w14:val="standardContextual"/>
              </w:rPr>
              <w:tab/>
            </w:r>
            <w:r w:rsidR="00E76DF5" w:rsidRPr="006F42F6">
              <w:rPr>
                <w:rStyle w:val="Hyperlink"/>
                <w:noProof/>
              </w:rPr>
              <w:t>Geometry.</w:t>
            </w:r>
            <w:r w:rsidR="00E76DF5">
              <w:rPr>
                <w:noProof/>
                <w:webHidden/>
              </w:rPr>
              <w:tab/>
            </w:r>
            <w:r w:rsidR="00E76DF5">
              <w:rPr>
                <w:noProof/>
                <w:webHidden/>
              </w:rPr>
              <w:fldChar w:fldCharType="begin"/>
            </w:r>
            <w:r w:rsidR="00E76DF5">
              <w:rPr>
                <w:noProof/>
                <w:webHidden/>
              </w:rPr>
              <w:instrText xml:space="preserve"> PAGEREF _Toc170670447 \h </w:instrText>
            </w:r>
            <w:r w:rsidR="00E76DF5">
              <w:rPr>
                <w:noProof/>
                <w:webHidden/>
              </w:rPr>
            </w:r>
            <w:r w:rsidR="00E76DF5">
              <w:rPr>
                <w:noProof/>
                <w:webHidden/>
              </w:rPr>
              <w:fldChar w:fldCharType="separate"/>
            </w:r>
            <w:r w:rsidR="00E76DF5">
              <w:rPr>
                <w:noProof/>
                <w:webHidden/>
              </w:rPr>
              <w:t>15</w:t>
            </w:r>
            <w:r w:rsidR="00E76DF5">
              <w:rPr>
                <w:noProof/>
                <w:webHidden/>
              </w:rPr>
              <w:fldChar w:fldCharType="end"/>
            </w:r>
          </w:hyperlink>
        </w:p>
        <w:p w14:paraId="1659F0BF" w14:textId="708964C1"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48" w:history="1">
            <w:r w:rsidR="00E76DF5" w:rsidRPr="006F42F6">
              <w:rPr>
                <w:rStyle w:val="Hyperlink"/>
                <w:noProof/>
              </w:rPr>
              <w:t>4.2.3</w:t>
            </w:r>
            <w:r w:rsidR="00E76DF5">
              <w:rPr>
                <w:rFonts w:cstheme="minorBidi"/>
                <w:noProof/>
                <w:kern w:val="2"/>
                <w:sz w:val="24"/>
                <w:szCs w:val="24"/>
                <w:lang w:val="en-GB" w:eastAsia="en-GB"/>
                <w14:ligatures w14:val="standardContextual"/>
              </w:rPr>
              <w:tab/>
            </w:r>
            <w:r w:rsidR="00E76DF5" w:rsidRPr="006F42F6">
              <w:rPr>
                <w:rStyle w:val="Hyperlink"/>
                <w:noProof/>
              </w:rPr>
              <w:t>Simplification of the Analysis.</w:t>
            </w:r>
            <w:r w:rsidR="00E76DF5">
              <w:rPr>
                <w:noProof/>
                <w:webHidden/>
              </w:rPr>
              <w:tab/>
            </w:r>
            <w:r w:rsidR="00E76DF5">
              <w:rPr>
                <w:noProof/>
                <w:webHidden/>
              </w:rPr>
              <w:fldChar w:fldCharType="begin"/>
            </w:r>
            <w:r w:rsidR="00E76DF5">
              <w:rPr>
                <w:noProof/>
                <w:webHidden/>
              </w:rPr>
              <w:instrText xml:space="preserve"> PAGEREF _Toc170670448 \h </w:instrText>
            </w:r>
            <w:r w:rsidR="00E76DF5">
              <w:rPr>
                <w:noProof/>
                <w:webHidden/>
              </w:rPr>
            </w:r>
            <w:r w:rsidR="00E76DF5">
              <w:rPr>
                <w:noProof/>
                <w:webHidden/>
              </w:rPr>
              <w:fldChar w:fldCharType="separate"/>
            </w:r>
            <w:r w:rsidR="00E76DF5">
              <w:rPr>
                <w:noProof/>
                <w:webHidden/>
              </w:rPr>
              <w:t>15</w:t>
            </w:r>
            <w:r w:rsidR="00E76DF5">
              <w:rPr>
                <w:noProof/>
                <w:webHidden/>
              </w:rPr>
              <w:fldChar w:fldCharType="end"/>
            </w:r>
          </w:hyperlink>
        </w:p>
        <w:p w14:paraId="13758976" w14:textId="26ECEF9C"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49" w:history="1">
            <w:r w:rsidR="00E76DF5" w:rsidRPr="006F42F6">
              <w:rPr>
                <w:rStyle w:val="Hyperlink"/>
                <w:noProof/>
              </w:rPr>
              <w:t>4.2.4</w:t>
            </w:r>
            <w:r w:rsidR="00E76DF5">
              <w:rPr>
                <w:rFonts w:cstheme="minorBidi"/>
                <w:noProof/>
                <w:kern w:val="2"/>
                <w:sz w:val="24"/>
                <w:szCs w:val="24"/>
                <w:lang w:val="en-GB" w:eastAsia="en-GB"/>
                <w14:ligatures w14:val="standardContextual"/>
              </w:rPr>
              <w:tab/>
            </w:r>
            <w:r w:rsidR="00E76DF5" w:rsidRPr="006F42F6">
              <w:rPr>
                <w:rStyle w:val="Hyperlink"/>
                <w:noProof/>
              </w:rPr>
              <w:t>Mesh Resolution.</w:t>
            </w:r>
            <w:r w:rsidR="00E76DF5">
              <w:rPr>
                <w:noProof/>
                <w:webHidden/>
              </w:rPr>
              <w:tab/>
            </w:r>
            <w:r w:rsidR="00E76DF5">
              <w:rPr>
                <w:noProof/>
                <w:webHidden/>
              </w:rPr>
              <w:fldChar w:fldCharType="begin"/>
            </w:r>
            <w:r w:rsidR="00E76DF5">
              <w:rPr>
                <w:noProof/>
                <w:webHidden/>
              </w:rPr>
              <w:instrText xml:space="preserve"> PAGEREF _Toc170670449 \h </w:instrText>
            </w:r>
            <w:r w:rsidR="00E76DF5">
              <w:rPr>
                <w:noProof/>
                <w:webHidden/>
              </w:rPr>
            </w:r>
            <w:r w:rsidR="00E76DF5">
              <w:rPr>
                <w:noProof/>
                <w:webHidden/>
              </w:rPr>
              <w:fldChar w:fldCharType="separate"/>
            </w:r>
            <w:r w:rsidR="00E76DF5">
              <w:rPr>
                <w:noProof/>
                <w:webHidden/>
              </w:rPr>
              <w:t>16</w:t>
            </w:r>
            <w:r w:rsidR="00E76DF5">
              <w:rPr>
                <w:noProof/>
                <w:webHidden/>
              </w:rPr>
              <w:fldChar w:fldCharType="end"/>
            </w:r>
          </w:hyperlink>
        </w:p>
        <w:p w14:paraId="1F271E94" w14:textId="2B18F961"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50" w:history="1">
            <w:r w:rsidR="00E76DF5" w:rsidRPr="006F42F6">
              <w:rPr>
                <w:rStyle w:val="Hyperlink"/>
                <w:noProof/>
              </w:rPr>
              <w:t>4.2.5</w:t>
            </w:r>
            <w:r w:rsidR="00E76DF5">
              <w:rPr>
                <w:rFonts w:cstheme="minorBidi"/>
                <w:noProof/>
                <w:kern w:val="2"/>
                <w:sz w:val="24"/>
                <w:szCs w:val="24"/>
                <w:lang w:val="en-GB" w:eastAsia="en-GB"/>
                <w14:ligatures w14:val="standardContextual"/>
              </w:rPr>
              <w:tab/>
            </w:r>
            <w:r w:rsidR="00E76DF5" w:rsidRPr="006F42F6">
              <w:rPr>
                <w:rStyle w:val="Hyperlink"/>
                <w:noProof/>
              </w:rPr>
              <w:t>Simulation</w:t>
            </w:r>
            <w:r w:rsidR="00E76DF5">
              <w:rPr>
                <w:noProof/>
                <w:webHidden/>
              </w:rPr>
              <w:tab/>
            </w:r>
            <w:r w:rsidR="00E76DF5">
              <w:rPr>
                <w:noProof/>
                <w:webHidden/>
              </w:rPr>
              <w:fldChar w:fldCharType="begin"/>
            </w:r>
            <w:r w:rsidR="00E76DF5">
              <w:rPr>
                <w:noProof/>
                <w:webHidden/>
              </w:rPr>
              <w:instrText xml:space="preserve"> PAGEREF _Toc170670450 \h </w:instrText>
            </w:r>
            <w:r w:rsidR="00E76DF5">
              <w:rPr>
                <w:noProof/>
                <w:webHidden/>
              </w:rPr>
            </w:r>
            <w:r w:rsidR="00E76DF5">
              <w:rPr>
                <w:noProof/>
                <w:webHidden/>
              </w:rPr>
              <w:fldChar w:fldCharType="separate"/>
            </w:r>
            <w:r w:rsidR="00E76DF5">
              <w:rPr>
                <w:noProof/>
                <w:webHidden/>
              </w:rPr>
              <w:t>16</w:t>
            </w:r>
            <w:r w:rsidR="00E76DF5">
              <w:rPr>
                <w:noProof/>
                <w:webHidden/>
              </w:rPr>
              <w:fldChar w:fldCharType="end"/>
            </w:r>
          </w:hyperlink>
        </w:p>
        <w:p w14:paraId="3ACCDBC6" w14:textId="1C23EBE2"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51" w:history="1">
            <w:r w:rsidR="00E76DF5" w:rsidRPr="006F42F6">
              <w:rPr>
                <w:rStyle w:val="Hyperlink"/>
                <w:noProof/>
              </w:rPr>
              <w:t>4.3</w:t>
            </w:r>
            <w:r w:rsidR="00E76DF5">
              <w:rPr>
                <w:rFonts w:cstheme="minorBidi"/>
                <w:noProof/>
                <w:kern w:val="2"/>
                <w:sz w:val="24"/>
                <w:szCs w:val="24"/>
                <w:lang w:val="en-GB" w:eastAsia="en-GB"/>
                <w14:ligatures w14:val="standardContextual"/>
              </w:rPr>
              <w:tab/>
            </w:r>
            <w:r w:rsidR="00E76DF5" w:rsidRPr="006F42F6">
              <w:rPr>
                <w:rStyle w:val="Hyperlink"/>
                <w:noProof/>
              </w:rPr>
              <w:t>Kiteboard Simulation</w:t>
            </w:r>
            <w:r w:rsidR="00E76DF5">
              <w:rPr>
                <w:noProof/>
                <w:webHidden/>
              </w:rPr>
              <w:tab/>
            </w:r>
            <w:r w:rsidR="00E76DF5">
              <w:rPr>
                <w:noProof/>
                <w:webHidden/>
              </w:rPr>
              <w:fldChar w:fldCharType="begin"/>
            </w:r>
            <w:r w:rsidR="00E76DF5">
              <w:rPr>
                <w:noProof/>
                <w:webHidden/>
              </w:rPr>
              <w:instrText xml:space="preserve"> PAGEREF _Toc170670451 \h </w:instrText>
            </w:r>
            <w:r w:rsidR="00E76DF5">
              <w:rPr>
                <w:noProof/>
                <w:webHidden/>
              </w:rPr>
            </w:r>
            <w:r w:rsidR="00E76DF5">
              <w:rPr>
                <w:noProof/>
                <w:webHidden/>
              </w:rPr>
              <w:fldChar w:fldCharType="separate"/>
            </w:r>
            <w:r w:rsidR="00E76DF5">
              <w:rPr>
                <w:noProof/>
                <w:webHidden/>
              </w:rPr>
              <w:t>16</w:t>
            </w:r>
            <w:r w:rsidR="00E76DF5">
              <w:rPr>
                <w:noProof/>
                <w:webHidden/>
              </w:rPr>
              <w:fldChar w:fldCharType="end"/>
            </w:r>
          </w:hyperlink>
        </w:p>
        <w:p w14:paraId="601803C2" w14:textId="25C8600C"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52" w:history="1">
            <w:r w:rsidR="00E76DF5" w:rsidRPr="006F42F6">
              <w:rPr>
                <w:rStyle w:val="Hyperlink"/>
                <w:noProof/>
              </w:rPr>
              <w:t>4.4</w:t>
            </w:r>
            <w:r w:rsidR="00E76DF5">
              <w:rPr>
                <w:rFonts w:cstheme="minorBidi"/>
                <w:noProof/>
                <w:kern w:val="2"/>
                <w:sz w:val="24"/>
                <w:szCs w:val="24"/>
                <w:lang w:val="en-GB" w:eastAsia="en-GB"/>
                <w14:ligatures w14:val="standardContextual"/>
              </w:rPr>
              <w:tab/>
            </w:r>
            <w:r w:rsidR="00E76DF5" w:rsidRPr="006F42F6">
              <w:rPr>
                <w:rStyle w:val="Hyperlink"/>
                <w:noProof/>
              </w:rPr>
              <w:t>CFD Advantages &amp; Disadvantages.</w:t>
            </w:r>
            <w:r w:rsidR="00E76DF5">
              <w:rPr>
                <w:noProof/>
                <w:webHidden/>
              </w:rPr>
              <w:tab/>
            </w:r>
            <w:r w:rsidR="00E76DF5">
              <w:rPr>
                <w:noProof/>
                <w:webHidden/>
              </w:rPr>
              <w:fldChar w:fldCharType="begin"/>
            </w:r>
            <w:r w:rsidR="00E76DF5">
              <w:rPr>
                <w:noProof/>
                <w:webHidden/>
              </w:rPr>
              <w:instrText xml:space="preserve"> PAGEREF _Toc170670452 \h </w:instrText>
            </w:r>
            <w:r w:rsidR="00E76DF5">
              <w:rPr>
                <w:noProof/>
                <w:webHidden/>
              </w:rPr>
            </w:r>
            <w:r w:rsidR="00E76DF5">
              <w:rPr>
                <w:noProof/>
                <w:webHidden/>
              </w:rPr>
              <w:fldChar w:fldCharType="separate"/>
            </w:r>
            <w:r w:rsidR="00E76DF5">
              <w:rPr>
                <w:noProof/>
                <w:webHidden/>
              </w:rPr>
              <w:t>16</w:t>
            </w:r>
            <w:r w:rsidR="00E76DF5">
              <w:rPr>
                <w:noProof/>
                <w:webHidden/>
              </w:rPr>
              <w:fldChar w:fldCharType="end"/>
            </w:r>
          </w:hyperlink>
        </w:p>
        <w:p w14:paraId="14551899" w14:textId="3D06AB9F"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53" w:history="1">
            <w:r w:rsidR="00E76DF5" w:rsidRPr="006F42F6">
              <w:rPr>
                <w:rStyle w:val="Hyperlink"/>
                <w:noProof/>
              </w:rPr>
              <w:t>4.4.1</w:t>
            </w:r>
            <w:r w:rsidR="00E76DF5">
              <w:rPr>
                <w:rFonts w:cstheme="minorBidi"/>
                <w:noProof/>
                <w:kern w:val="2"/>
                <w:sz w:val="24"/>
                <w:szCs w:val="24"/>
                <w:lang w:val="en-GB" w:eastAsia="en-GB"/>
                <w14:ligatures w14:val="standardContextual"/>
              </w:rPr>
              <w:tab/>
            </w:r>
            <w:r w:rsidR="00E76DF5" w:rsidRPr="006F42F6">
              <w:rPr>
                <w:rStyle w:val="Hyperlink"/>
                <w:noProof/>
              </w:rPr>
              <w:t>Advantages.</w:t>
            </w:r>
            <w:r w:rsidR="00E76DF5">
              <w:rPr>
                <w:noProof/>
                <w:webHidden/>
              </w:rPr>
              <w:tab/>
            </w:r>
            <w:r w:rsidR="00E76DF5">
              <w:rPr>
                <w:noProof/>
                <w:webHidden/>
              </w:rPr>
              <w:fldChar w:fldCharType="begin"/>
            </w:r>
            <w:r w:rsidR="00E76DF5">
              <w:rPr>
                <w:noProof/>
                <w:webHidden/>
              </w:rPr>
              <w:instrText xml:space="preserve"> PAGEREF _Toc170670453 \h </w:instrText>
            </w:r>
            <w:r w:rsidR="00E76DF5">
              <w:rPr>
                <w:noProof/>
                <w:webHidden/>
              </w:rPr>
            </w:r>
            <w:r w:rsidR="00E76DF5">
              <w:rPr>
                <w:noProof/>
                <w:webHidden/>
              </w:rPr>
              <w:fldChar w:fldCharType="separate"/>
            </w:r>
            <w:r w:rsidR="00E76DF5">
              <w:rPr>
                <w:noProof/>
                <w:webHidden/>
              </w:rPr>
              <w:t>16</w:t>
            </w:r>
            <w:r w:rsidR="00E76DF5">
              <w:rPr>
                <w:noProof/>
                <w:webHidden/>
              </w:rPr>
              <w:fldChar w:fldCharType="end"/>
            </w:r>
          </w:hyperlink>
        </w:p>
        <w:p w14:paraId="1F9D675F" w14:textId="3D3B6754"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54" w:history="1">
            <w:r w:rsidR="00E76DF5" w:rsidRPr="006F42F6">
              <w:rPr>
                <w:rStyle w:val="Hyperlink"/>
                <w:noProof/>
              </w:rPr>
              <w:t>4.4.2</w:t>
            </w:r>
            <w:r w:rsidR="00E76DF5">
              <w:rPr>
                <w:rFonts w:cstheme="minorBidi"/>
                <w:noProof/>
                <w:kern w:val="2"/>
                <w:sz w:val="24"/>
                <w:szCs w:val="24"/>
                <w:lang w:val="en-GB" w:eastAsia="en-GB"/>
                <w14:ligatures w14:val="standardContextual"/>
              </w:rPr>
              <w:tab/>
            </w:r>
            <w:r w:rsidR="00E76DF5" w:rsidRPr="006F42F6">
              <w:rPr>
                <w:rStyle w:val="Hyperlink"/>
                <w:noProof/>
              </w:rPr>
              <w:t>Disadvantages</w:t>
            </w:r>
            <w:r w:rsidR="00E76DF5">
              <w:rPr>
                <w:noProof/>
                <w:webHidden/>
              </w:rPr>
              <w:tab/>
            </w:r>
            <w:r w:rsidR="00E76DF5">
              <w:rPr>
                <w:noProof/>
                <w:webHidden/>
              </w:rPr>
              <w:fldChar w:fldCharType="begin"/>
            </w:r>
            <w:r w:rsidR="00E76DF5">
              <w:rPr>
                <w:noProof/>
                <w:webHidden/>
              </w:rPr>
              <w:instrText xml:space="preserve"> PAGEREF _Toc170670454 \h </w:instrText>
            </w:r>
            <w:r w:rsidR="00E76DF5">
              <w:rPr>
                <w:noProof/>
                <w:webHidden/>
              </w:rPr>
            </w:r>
            <w:r w:rsidR="00E76DF5">
              <w:rPr>
                <w:noProof/>
                <w:webHidden/>
              </w:rPr>
              <w:fldChar w:fldCharType="separate"/>
            </w:r>
            <w:r w:rsidR="00E76DF5">
              <w:rPr>
                <w:noProof/>
                <w:webHidden/>
              </w:rPr>
              <w:t>16</w:t>
            </w:r>
            <w:r w:rsidR="00E76DF5">
              <w:rPr>
                <w:noProof/>
                <w:webHidden/>
              </w:rPr>
              <w:fldChar w:fldCharType="end"/>
            </w:r>
          </w:hyperlink>
        </w:p>
        <w:p w14:paraId="74936D6B" w14:textId="075EFB03"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55" w:history="1">
            <w:r w:rsidR="00E76DF5" w:rsidRPr="006F42F6">
              <w:rPr>
                <w:rStyle w:val="Hyperlink"/>
                <w:noProof/>
              </w:rPr>
              <w:t>4.5</w:t>
            </w:r>
            <w:r w:rsidR="00E76DF5">
              <w:rPr>
                <w:rFonts w:cstheme="minorBidi"/>
                <w:noProof/>
                <w:kern w:val="2"/>
                <w:sz w:val="24"/>
                <w:szCs w:val="24"/>
                <w:lang w:val="en-GB" w:eastAsia="en-GB"/>
                <w14:ligatures w14:val="standardContextual"/>
              </w:rPr>
              <w:tab/>
            </w:r>
            <w:r w:rsidR="00E76DF5" w:rsidRPr="006F42F6">
              <w:rPr>
                <w:rStyle w:val="Hyperlink"/>
                <w:noProof/>
              </w:rPr>
              <w:t>Simulation Forces</w:t>
            </w:r>
            <w:r w:rsidR="00E76DF5">
              <w:rPr>
                <w:noProof/>
                <w:webHidden/>
              </w:rPr>
              <w:tab/>
            </w:r>
            <w:r w:rsidR="00E76DF5">
              <w:rPr>
                <w:noProof/>
                <w:webHidden/>
              </w:rPr>
              <w:fldChar w:fldCharType="begin"/>
            </w:r>
            <w:r w:rsidR="00E76DF5">
              <w:rPr>
                <w:noProof/>
                <w:webHidden/>
              </w:rPr>
              <w:instrText xml:space="preserve"> PAGEREF _Toc170670455 \h </w:instrText>
            </w:r>
            <w:r w:rsidR="00E76DF5">
              <w:rPr>
                <w:noProof/>
                <w:webHidden/>
              </w:rPr>
            </w:r>
            <w:r w:rsidR="00E76DF5">
              <w:rPr>
                <w:noProof/>
                <w:webHidden/>
              </w:rPr>
              <w:fldChar w:fldCharType="separate"/>
            </w:r>
            <w:r w:rsidR="00E76DF5">
              <w:rPr>
                <w:noProof/>
                <w:webHidden/>
              </w:rPr>
              <w:t>17</w:t>
            </w:r>
            <w:r w:rsidR="00E76DF5">
              <w:rPr>
                <w:noProof/>
                <w:webHidden/>
              </w:rPr>
              <w:fldChar w:fldCharType="end"/>
            </w:r>
          </w:hyperlink>
        </w:p>
        <w:p w14:paraId="56D98DC4" w14:textId="10941644" w:rsidR="00E76DF5" w:rsidRDefault="00000000">
          <w:pPr>
            <w:pStyle w:val="TOC2"/>
            <w:tabs>
              <w:tab w:val="left" w:pos="960"/>
              <w:tab w:val="right" w:leader="dot" w:pos="9016"/>
            </w:tabs>
            <w:rPr>
              <w:rFonts w:cstheme="minorBidi"/>
              <w:noProof/>
              <w:kern w:val="2"/>
              <w:sz w:val="24"/>
              <w:szCs w:val="24"/>
              <w:lang w:val="en-GB" w:eastAsia="en-GB"/>
              <w14:ligatures w14:val="standardContextual"/>
            </w:rPr>
          </w:pPr>
          <w:hyperlink w:anchor="_Toc170670456" w:history="1">
            <w:r w:rsidR="00E76DF5" w:rsidRPr="006F42F6">
              <w:rPr>
                <w:rStyle w:val="Hyperlink"/>
                <w:noProof/>
              </w:rPr>
              <w:t>4.6</w:t>
            </w:r>
            <w:r w:rsidR="00E76DF5">
              <w:rPr>
                <w:rFonts w:cstheme="minorBidi"/>
                <w:noProof/>
                <w:kern w:val="2"/>
                <w:sz w:val="24"/>
                <w:szCs w:val="24"/>
                <w:lang w:val="en-GB" w:eastAsia="en-GB"/>
                <w14:ligatures w14:val="standardContextual"/>
              </w:rPr>
              <w:tab/>
            </w:r>
            <w:r w:rsidR="00E76DF5" w:rsidRPr="006F42F6">
              <w:rPr>
                <w:rStyle w:val="Hyperlink"/>
                <w:noProof/>
              </w:rPr>
              <w:t>Estimation of Fluid Forces.</w:t>
            </w:r>
            <w:r w:rsidR="00E76DF5">
              <w:rPr>
                <w:noProof/>
                <w:webHidden/>
              </w:rPr>
              <w:tab/>
            </w:r>
            <w:r w:rsidR="00E76DF5">
              <w:rPr>
                <w:noProof/>
                <w:webHidden/>
              </w:rPr>
              <w:fldChar w:fldCharType="begin"/>
            </w:r>
            <w:r w:rsidR="00E76DF5">
              <w:rPr>
                <w:noProof/>
                <w:webHidden/>
              </w:rPr>
              <w:instrText xml:space="preserve"> PAGEREF _Toc170670456 \h </w:instrText>
            </w:r>
            <w:r w:rsidR="00E76DF5">
              <w:rPr>
                <w:noProof/>
                <w:webHidden/>
              </w:rPr>
            </w:r>
            <w:r w:rsidR="00E76DF5">
              <w:rPr>
                <w:noProof/>
                <w:webHidden/>
              </w:rPr>
              <w:fldChar w:fldCharType="separate"/>
            </w:r>
            <w:r w:rsidR="00E76DF5">
              <w:rPr>
                <w:noProof/>
                <w:webHidden/>
              </w:rPr>
              <w:t>17</w:t>
            </w:r>
            <w:r w:rsidR="00E76DF5">
              <w:rPr>
                <w:noProof/>
                <w:webHidden/>
              </w:rPr>
              <w:fldChar w:fldCharType="end"/>
            </w:r>
          </w:hyperlink>
        </w:p>
        <w:p w14:paraId="7320879E" w14:textId="791C2DF4"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57" w:history="1">
            <w:r w:rsidR="00E76DF5" w:rsidRPr="006F42F6">
              <w:rPr>
                <w:rStyle w:val="Hyperlink"/>
                <w:noProof/>
              </w:rPr>
              <w:t>4.6.1</w:t>
            </w:r>
            <w:r w:rsidR="00E76DF5">
              <w:rPr>
                <w:rFonts w:cstheme="minorBidi"/>
                <w:noProof/>
                <w:kern w:val="2"/>
                <w:sz w:val="24"/>
                <w:szCs w:val="24"/>
                <w:lang w:val="en-GB" w:eastAsia="en-GB"/>
                <w14:ligatures w14:val="standardContextual"/>
              </w:rPr>
              <w:tab/>
            </w:r>
            <w:r w:rsidR="00E76DF5" w:rsidRPr="006F42F6">
              <w:rPr>
                <w:rStyle w:val="Hyperlink"/>
                <w:noProof/>
              </w:rPr>
              <w:t>Hydrodynamic Drag Estimation.</w:t>
            </w:r>
            <w:r w:rsidR="00E76DF5">
              <w:rPr>
                <w:noProof/>
                <w:webHidden/>
              </w:rPr>
              <w:tab/>
            </w:r>
            <w:r w:rsidR="00E76DF5">
              <w:rPr>
                <w:noProof/>
                <w:webHidden/>
              </w:rPr>
              <w:fldChar w:fldCharType="begin"/>
            </w:r>
            <w:r w:rsidR="00E76DF5">
              <w:rPr>
                <w:noProof/>
                <w:webHidden/>
              </w:rPr>
              <w:instrText xml:space="preserve"> PAGEREF _Toc170670457 \h </w:instrText>
            </w:r>
            <w:r w:rsidR="00E76DF5">
              <w:rPr>
                <w:noProof/>
                <w:webHidden/>
              </w:rPr>
            </w:r>
            <w:r w:rsidR="00E76DF5">
              <w:rPr>
                <w:noProof/>
                <w:webHidden/>
              </w:rPr>
              <w:fldChar w:fldCharType="separate"/>
            </w:r>
            <w:r w:rsidR="00E76DF5">
              <w:rPr>
                <w:noProof/>
                <w:webHidden/>
              </w:rPr>
              <w:t>17</w:t>
            </w:r>
            <w:r w:rsidR="00E76DF5">
              <w:rPr>
                <w:noProof/>
                <w:webHidden/>
              </w:rPr>
              <w:fldChar w:fldCharType="end"/>
            </w:r>
          </w:hyperlink>
        </w:p>
        <w:p w14:paraId="41FFBC6C" w14:textId="33FD7301"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58" w:history="1">
            <w:r w:rsidR="00E76DF5" w:rsidRPr="006F42F6">
              <w:rPr>
                <w:rStyle w:val="Hyperlink"/>
                <w:noProof/>
              </w:rPr>
              <w:t>4.6.2</w:t>
            </w:r>
            <w:r w:rsidR="00E76DF5">
              <w:rPr>
                <w:rFonts w:cstheme="minorBidi"/>
                <w:noProof/>
                <w:kern w:val="2"/>
                <w:sz w:val="24"/>
                <w:szCs w:val="24"/>
                <w:lang w:val="en-GB" w:eastAsia="en-GB"/>
                <w14:ligatures w14:val="standardContextual"/>
              </w:rPr>
              <w:tab/>
            </w:r>
            <w:r w:rsidR="00E76DF5" w:rsidRPr="006F42F6">
              <w:rPr>
                <w:rStyle w:val="Hyperlink"/>
                <w:noProof/>
              </w:rPr>
              <w:t>Hydrodynamic Lift Estimation.</w:t>
            </w:r>
            <w:r w:rsidR="00E76DF5">
              <w:rPr>
                <w:noProof/>
                <w:webHidden/>
              </w:rPr>
              <w:tab/>
            </w:r>
            <w:r w:rsidR="00E76DF5">
              <w:rPr>
                <w:noProof/>
                <w:webHidden/>
              </w:rPr>
              <w:fldChar w:fldCharType="begin"/>
            </w:r>
            <w:r w:rsidR="00E76DF5">
              <w:rPr>
                <w:noProof/>
                <w:webHidden/>
              </w:rPr>
              <w:instrText xml:space="preserve"> PAGEREF _Toc170670458 \h </w:instrText>
            </w:r>
            <w:r w:rsidR="00E76DF5">
              <w:rPr>
                <w:noProof/>
                <w:webHidden/>
              </w:rPr>
            </w:r>
            <w:r w:rsidR="00E76DF5">
              <w:rPr>
                <w:noProof/>
                <w:webHidden/>
              </w:rPr>
              <w:fldChar w:fldCharType="separate"/>
            </w:r>
            <w:r w:rsidR="00E76DF5">
              <w:rPr>
                <w:noProof/>
                <w:webHidden/>
              </w:rPr>
              <w:t>18</w:t>
            </w:r>
            <w:r w:rsidR="00E76DF5">
              <w:rPr>
                <w:noProof/>
                <w:webHidden/>
              </w:rPr>
              <w:fldChar w:fldCharType="end"/>
            </w:r>
          </w:hyperlink>
        </w:p>
        <w:p w14:paraId="0AEC572D" w14:textId="64D3E6AB"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59" w:history="1">
            <w:r w:rsidR="00E76DF5" w:rsidRPr="006F42F6">
              <w:rPr>
                <w:rStyle w:val="Hyperlink"/>
                <w:iCs/>
                <w:noProof/>
              </w:rPr>
              <w:t>4.6.3</w:t>
            </w:r>
            <w:r w:rsidR="00E76DF5">
              <w:rPr>
                <w:rFonts w:cstheme="minorBidi"/>
                <w:noProof/>
                <w:kern w:val="2"/>
                <w:sz w:val="24"/>
                <w:szCs w:val="24"/>
                <w:lang w:val="en-GB" w:eastAsia="en-GB"/>
                <w14:ligatures w14:val="standardContextual"/>
              </w:rPr>
              <w:tab/>
            </w:r>
            <w:r w:rsidR="00E76DF5" w:rsidRPr="006F42F6">
              <w:rPr>
                <w:rStyle w:val="Hyperlink"/>
                <w:iCs/>
                <w:noProof/>
              </w:rPr>
              <w:t>Force of Board User.</w:t>
            </w:r>
            <w:r w:rsidR="00E76DF5">
              <w:rPr>
                <w:noProof/>
                <w:webHidden/>
              </w:rPr>
              <w:tab/>
            </w:r>
            <w:r w:rsidR="00E76DF5">
              <w:rPr>
                <w:noProof/>
                <w:webHidden/>
              </w:rPr>
              <w:fldChar w:fldCharType="begin"/>
            </w:r>
            <w:r w:rsidR="00E76DF5">
              <w:rPr>
                <w:noProof/>
                <w:webHidden/>
              </w:rPr>
              <w:instrText xml:space="preserve"> PAGEREF _Toc170670459 \h </w:instrText>
            </w:r>
            <w:r w:rsidR="00E76DF5">
              <w:rPr>
                <w:noProof/>
                <w:webHidden/>
              </w:rPr>
            </w:r>
            <w:r w:rsidR="00E76DF5">
              <w:rPr>
                <w:noProof/>
                <w:webHidden/>
              </w:rPr>
              <w:fldChar w:fldCharType="separate"/>
            </w:r>
            <w:r w:rsidR="00E76DF5">
              <w:rPr>
                <w:noProof/>
                <w:webHidden/>
              </w:rPr>
              <w:t>18</w:t>
            </w:r>
            <w:r w:rsidR="00E76DF5">
              <w:rPr>
                <w:noProof/>
                <w:webHidden/>
              </w:rPr>
              <w:fldChar w:fldCharType="end"/>
            </w:r>
          </w:hyperlink>
        </w:p>
        <w:p w14:paraId="27D907F4" w14:textId="74E2DBD4" w:rsidR="00E76DF5"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70670460" w:history="1">
            <w:r w:rsidR="00E76DF5" w:rsidRPr="006F42F6">
              <w:rPr>
                <w:rStyle w:val="Hyperlink"/>
                <w:noProof/>
              </w:rPr>
              <w:t>4.6.4</w:t>
            </w:r>
            <w:r w:rsidR="00E76DF5">
              <w:rPr>
                <w:rFonts w:cstheme="minorBidi"/>
                <w:noProof/>
                <w:kern w:val="2"/>
                <w:sz w:val="24"/>
                <w:szCs w:val="24"/>
                <w:lang w:val="en-GB" w:eastAsia="en-GB"/>
                <w14:ligatures w14:val="standardContextual"/>
              </w:rPr>
              <w:tab/>
            </w:r>
            <w:r w:rsidR="00E76DF5" w:rsidRPr="006F42F6">
              <w:rPr>
                <w:rStyle w:val="Hyperlink"/>
                <w:noProof/>
              </w:rPr>
              <w:t>Impact Forces.</w:t>
            </w:r>
            <w:r w:rsidR="00E76DF5">
              <w:rPr>
                <w:noProof/>
                <w:webHidden/>
              </w:rPr>
              <w:tab/>
            </w:r>
            <w:r w:rsidR="00E76DF5">
              <w:rPr>
                <w:noProof/>
                <w:webHidden/>
              </w:rPr>
              <w:fldChar w:fldCharType="begin"/>
            </w:r>
            <w:r w:rsidR="00E76DF5">
              <w:rPr>
                <w:noProof/>
                <w:webHidden/>
              </w:rPr>
              <w:instrText xml:space="preserve"> PAGEREF _Toc170670460 \h </w:instrText>
            </w:r>
            <w:r w:rsidR="00E76DF5">
              <w:rPr>
                <w:noProof/>
                <w:webHidden/>
              </w:rPr>
            </w:r>
            <w:r w:rsidR="00E76DF5">
              <w:rPr>
                <w:noProof/>
                <w:webHidden/>
              </w:rPr>
              <w:fldChar w:fldCharType="separate"/>
            </w:r>
            <w:r w:rsidR="00E76DF5">
              <w:rPr>
                <w:noProof/>
                <w:webHidden/>
              </w:rPr>
              <w:t>19</w:t>
            </w:r>
            <w:r w:rsidR="00E76DF5">
              <w:rPr>
                <w:noProof/>
                <w:webHidden/>
              </w:rPr>
              <w:fldChar w:fldCharType="end"/>
            </w:r>
          </w:hyperlink>
        </w:p>
        <w:p w14:paraId="4C12F4BB" w14:textId="20FBA3A4" w:rsidR="00E76DF5" w:rsidRDefault="00000000">
          <w:pPr>
            <w:pStyle w:val="TOC1"/>
            <w:rPr>
              <w:rFonts w:cstheme="minorBidi"/>
              <w:noProof/>
              <w:kern w:val="2"/>
              <w:sz w:val="24"/>
              <w:szCs w:val="24"/>
              <w:lang w:val="en-GB" w:eastAsia="en-GB"/>
              <w14:ligatures w14:val="standardContextual"/>
            </w:rPr>
          </w:pPr>
          <w:hyperlink w:anchor="_Toc170670461" w:history="1">
            <w:r w:rsidR="00E76DF5" w:rsidRPr="006F42F6">
              <w:rPr>
                <w:rStyle w:val="Hyperlink"/>
                <w:noProof/>
              </w:rPr>
              <w:t>5</w:t>
            </w:r>
            <w:r w:rsidR="00E76DF5">
              <w:rPr>
                <w:rFonts w:cstheme="minorBidi"/>
                <w:noProof/>
                <w:kern w:val="2"/>
                <w:sz w:val="24"/>
                <w:szCs w:val="24"/>
                <w:lang w:val="en-GB" w:eastAsia="en-GB"/>
                <w14:ligatures w14:val="standardContextual"/>
              </w:rPr>
              <w:tab/>
            </w:r>
            <w:r w:rsidR="00E76DF5" w:rsidRPr="006F42F6">
              <w:rPr>
                <w:rStyle w:val="Hyperlink"/>
                <w:noProof/>
              </w:rPr>
              <w:t>Simulation Validation Testing.</w:t>
            </w:r>
            <w:r w:rsidR="00E76DF5">
              <w:rPr>
                <w:noProof/>
                <w:webHidden/>
              </w:rPr>
              <w:tab/>
            </w:r>
            <w:r w:rsidR="00E76DF5">
              <w:rPr>
                <w:noProof/>
                <w:webHidden/>
              </w:rPr>
              <w:fldChar w:fldCharType="begin"/>
            </w:r>
            <w:r w:rsidR="00E76DF5">
              <w:rPr>
                <w:noProof/>
                <w:webHidden/>
              </w:rPr>
              <w:instrText xml:space="preserve"> PAGEREF _Toc170670461 \h </w:instrText>
            </w:r>
            <w:r w:rsidR="00E76DF5">
              <w:rPr>
                <w:noProof/>
                <w:webHidden/>
              </w:rPr>
            </w:r>
            <w:r w:rsidR="00E76DF5">
              <w:rPr>
                <w:noProof/>
                <w:webHidden/>
              </w:rPr>
              <w:fldChar w:fldCharType="separate"/>
            </w:r>
            <w:r w:rsidR="00E76DF5">
              <w:rPr>
                <w:noProof/>
                <w:webHidden/>
              </w:rPr>
              <w:t>20</w:t>
            </w:r>
            <w:r w:rsidR="00E76DF5">
              <w:rPr>
                <w:noProof/>
                <w:webHidden/>
              </w:rPr>
              <w:fldChar w:fldCharType="end"/>
            </w:r>
          </w:hyperlink>
        </w:p>
        <w:p w14:paraId="0E4382A7" w14:textId="0636D987" w:rsidR="00E76DF5" w:rsidRDefault="00000000">
          <w:pPr>
            <w:pStyle w:val="TOC1"/>
            <w:rPr>
              <w:rFonts w:cstheme="minorBidi"/>
              <w:noProof/>
              <w:kern w:val="2"/>
              <w:sz w:val="24"/>
              <w:szCs w:val="24"/>
              <w:lang w:val="en-GB" w:eastAsia="en-GB"/>
              <w14:ligatures w14:val="standardContextual"/>
            </w:rPr>
          </w:pPr>
          <w:hyperlink w:anchor="_Toc170670462" w:history="1">
            <w:r w:rsidR="00E76DF5" w:rsidRPr="006F42F6">
              <w:rPr>
                <w:rStyle w:val="Hyperlink"/>
                <w:noProof/>
              </w:rPr>
              <w:t>6</w:t>
            </w:r>
            <w:r w:rsidR="00E76DF5">
              <w:rPr>
                <w:rFonts w:cstheme="minorBidi"/>
                <w:noProof/>
                <w:kern w:val="2"/>
                <w:sz w:val="24"/>
                <w:szCs w:val="24"/>
                <w:lang w:val="en-GB" w:eastAsia="en-GB"/>
                <w14:ligatures w14:val="standardContextual"/>
              </w:rPr>
              <w:tab/>
            </w:r>
            <w:r w:rsidR="00E76DF5" w:rsidRPr="006F42F6">
              <w:rPr>
                <w:rStyle w:val="Hyperlink"/>
                <w:noProof/>
              </w:rPr>
              <w:t>Conclusion.</w:t>
            </w:r>
            <w:r w:rsidR="00E76DF5">
              <w:rPr>
                <w:noProof/>
                <w:webHidden/>
              </w:rPr>
              <w:tab/>
            </w:r>
            <w:r w:rsidR="00E76DF5">
              <w:rPr>
                <w:noProof/>
                <w:webHidden/>
              </w:rPr>
              <w:fldChar w:fldCharType="begin"/>
            </w:r>
            <w:r w:rsidR="00E76DF5">
              <w:rPr>
                <w:noProof/>
                <w:webHidden/>
              </w:rPr>
              <w:instrText xml:space="preserve"> PAGEREF _Toc170670462 \h </w:instrText>
            </w:r>
            <w:r w:rsidR="00E76DF5">
              <w:rPr>
                <w:noProof/>
                <w:webHidden/>
              </w:rPr>
            </w:r>
            <w:r w:rsidR="00E76DF5">
              <w:rPr>
                <w:noProof/>
                <w:webHidden/>
              </w:rPr>
              <w:fldChar w:fldCharType="separate"/>
            </w:r>
            <w:r w:rsidR="00E76DF5">
              <w:rPr>
                <w:noProof/>
                <w:webHidden/>
              </w:rPr>
              <w:t>23</w:t>
            </w:r>
            <w:r w:rsidR="00E76DF5">
              <w:rPr>
                <w:noProof/>
                <w:webHidden/>
              </w:rPr>
              <w:fldChar w:fldCharType="end"/>
            </w:r>
          </w:hyperlink>
        </w:p>
        <w:p w14:paraId="4EF7F68A" w14:textId="7BBF1889" w:rsidR="00E76DF5" w:rsidRDefault="00000000">
          <w:pPr>
            <w:pStyle w:val="TOC1"/>
            <w:rPr>
              <w:rFonts w:cstheme="minorBidi"/>
              <w:noProof/>
              <w:kern w:val="2"/>
              <w:sz w:val="24"/>
              <w:szCs w:val="24"/>
              <w:lang w:val="en-GB" w:eastAsia="en-GB"/>
              <w14:ligatures w14:val="standardContextual"/>
            </w:rPr>
          </w:pPr>
          <w:hyperlink w:anchor="_Toc170670463" w:history="1">
            <w:r w:rsidR="00E76DF5" w:rsidRPr="006F42F6">
              <w:rPr>
                <w:rStyle w:val="Hyperlink"/>
                <w:noProof/>
              </w:rPr>
              <w:t>7</w:t>
            </w:r>
            <w:r w:rsidR="00E76DF5">
              <w:rPr>
                <w:rFonts w:cstheme="minorBidi"/>
                <w:noProof/>
                <w:kern w:val="2"/>
                <w:sz w:val="24"/>
                <w:szCs w:val="24"/>
                <w:lang w:val="en-GB" w:eastAsia="en-GB"/>
                <w14:ligatures w14:val="standardContextual"/>
              </w:rPr>
              <w:tab/>
            </w:r>
            <w:r w:rsidR="00E76DF5" w:rsidRPr="006F42F6">
              <w:rPr>
                <w:rStyle w:val="Hyperlink"/>
                <w:noProof/>
              </w:rPr>
              <w:t>References</w:t>
            </w:r>
            <w:r w:rsidR="00E76DF5">
              <w:rPr>
                <w:noProof/>
                <w:webHidden/>
              </w:rPr>
              <w:tab/>
            </w:r>
            <w:r w:rsidR="00E76DF5">
              <w:rPr>
                <w:noProof/>
                <w:webHidden/>
              </w:rPr>
              <w:fldChar w:fldCharType="begin"/>
            </w:r>
            <w:r w:rsidR="00E76DF5">
              <w:rPr>
                <w:noProof/>
                <w:webHidden/>
              </w:rPr>
              <w:instrText xml:space="preserve"> PAGEREF _Toc170670463 \h </w:instrText>
            </w:r>
            <w:r w:rsidR="00E76DF5">
              <w:rPr>
                <w:noProof/>
                <w:webHidden/>
              </w:rPr>
            </w:r>
            <w:r w:rsidR="00E76DF5">
              <w:rPr>
                <w:noProof/>
                <w:webHidden/>
              </w:rPr>
              <w:fldChar w:fldCharType="separate"/>
            </w:r>
            <w:r w:rsidR="00E76DF5">
              <w:rPr>
                <w:noProof/>
                <w:webHidden/>
              </w:rPr>
              <w:t>24</w:t>
            </w:r>
            <w:r w:rsidR="00E76DF5">
              <w:rPr>
                <w:noProof/>
                <w:webHidden/>
              </w:rPr>
              <w:fldChar w:fldCharType="end"/>
            </w:r>
          </w:hyperlink>
        </w:p>
        <w:p w14:paraId="4B375942" w14:textId="19B9FCFA" w:rsidR="00FB5C50" w:rsidRPr="00B2359B" w:rsidRDefault="00415871" w:rsidP="00B2359B">
          <w:pPr>
            <w:rPr>
              <w:b/>
              <w:bCs/>
              <w:noProof/>
            </w:rPr>
          </w:pPr>
          <w:r>
            <w:rPr>
              <w:b/>
              <w:bCs/>
              <w:noProof/>
            </w:rPr>
            <w:fldChar w:fldCharType="end"/>
          </w:r>
          <w:r w:rsidR="00FB5C50">
            <w:br w:type="page"/>
          </w:r>
        </w:p>
      </w:sdtContent>
    </w:sdt>
    <w:p w14:paraId="73481E69" w14:textId="77777777" w:rsidR="00C1282E" w:rsidRDefault="0049773C" w:rsidP="00C1282E">
      <w:pPr>
        <w:pStyle w:val="Heading1"/>
        <w:numPr>
          <w:ilvl w:val="0"/>
          <w:numId w:val="0"/>
        </w:numPr>
        <w:ind w:left="432" w:hanging="432"/>
      </w:pPr>
      <w:bookmarkStart w:id="2" w:name="_Toc170670431"/>
      <w:bookmarkEnd w:id="0"/>
      <w:r>
        <w:lastRenderedPageBreak/>
        <w:t>Table of Figures</w:t>
      </w:r>
      <w:r w:rsidR="00C1282E">
        <w:t>.</w:t>
      </w:r>
      <w:bookmarkEnd w:id="2"/>
    </w:p>
    <w:bookmarkStart w:id="3" w:name="_Toc170670432"/>
    <w:p w14:paraId="794191AF" w14:textId="54E45709" w:rsidR="003730BB" w:rsidRDefault="003730BB">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70671314" w:history="1">
        <w:r w:rsidRPr="00F37A92">
          <w:rPr>
            <w:rStyle w:val="Hyperlink"/>
            <w:noProof/>
          </w:rPr>
          <w:t xml:space="preserve">Figure 1 - Laminar and Turbulent Flow Diagram </w:t>
        </w:r>
        <w:r w:rsidRPr="00F37A92">
          <w:rPr>
            <w:rStyle w:val="Hyperlink"/>
            <w:noProof/>
            <w:lang w:val="en-US"/>
          </w:rPr>
          <w:t>(Elizade, 2021)</w:t>
        </w:r>
        <w:r>
          <w:rPr>
            <w:noProof/>
            <w:webHidden/>
          </w:rPr>
          <w:tab/>
        </w:r>
        <w:r>
          <w:rPr>
            <w:noProof/>
            <w:webHidden/>
          </w:rPr>
          <w:fldChar w:fldCharType="begin"/>
        </w:r>
        <w:r>
          <w:rPr>
            <w:noProof/>
            <w:webHidden/>
          </w:rPr>
          <w:instrText xml:space="preserve"> PAGEREF _Toc170671314 \h </w:instrText>
        </w:r>
        <w:r>
          <w:rPr>
            <w:noProof/>
            <w:webHidden/>
          </w:rPr>
        </w:r>
        <w:r>
          <w:rPr>
            <w:noProof/>
            <w:webHidden/>
          </w:rPr>
          <w:fldChar w:fldCharType="separate"/>
        </w:r>
        <w:r>
          <w:rPr>
            <w:noProof/>
            <w:webHidden/>
          </w:rPr>
          <w:t>6</w:t>
        </w:r>
        <w:r>
          <w:rPr>
            <w:noProof/>
            <w:webHidden/>
          </w:rPr>
          <w:fldChar w:fldCharType="end"/>
        </w:r>
      </w:hyperlink>
    </w:p>
    <w:p w14:paraId="637ED731" w14:textId="14704DFE"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15" w:history="1">
        <w:r w:rsidRPr="00F37A92">
          <w:rPr>
            <w:rStyle w:val="Hyperlink"/>
            <w:noProof/>
          </w:rPr>
          <w:t>Figure 2 - Rocker Types</w:t>
        </w:r>
        <w:r w:rsidRPr="00F37A92">
          <w:rPr>
            <w:rStyle w:val="Hyperlink"/>
            <w:noProof/>
            <w:lang w:val="en-US"/>
          </w:rPr>
          <w:t xml:space="preserve"> (Thekitespot, 2024)</w:t>
        </w:r>
        <w:r>
          <w:rPr>
            <w:noProof/>
            <w:webHidden/>
          </w:rPr>
          <w:tab/>
        </w:r>
        <w:r>
          <w:rPr>
            <w:noProof/>
            <w:webHidden/>
          </w:rPr>
          <w:fldChar w:fldCharType="begin"/>
        </w:r>
        <w:r>
          <w:rPr>
            <w:noProof/>
            <w:webHidden/>
          </w:rPr>
          <w:instrText xml:space="preserve"> PAGEREF _Toc170671315 \h </w:instrText>
        </w:r>
        <w:r>
          <w:rPr>
            <w:noProof/>
            <w:webHidden/>
          </w:rPr>
        </w:r>
        <w:r>
          <w:rPr>
            <w:noProof/>
            <w:webHidden/>
          </w:rPr>
          <w:fldChar w:fldCharType="separate"/>
        </w:r>
        <w:r>
          <w:rPr>
            <w:noProof/>
            <w:webHidden/>
          </w:rPr>
          <w:t>9</w:t>
        </w:r>
        <w:r>
          <w:rPr>
            <w:noProof/>
            <w:webHidden/>
          </w:rPr>
          <w:fldChar w:fldCharType="end"/>
        </w:r>
      </w:hyperlink>
    </w:p>
    <w:p w14:paraId="141263DF" w14:textId="2A61E034"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16" w:history="1">
        <w:r w:rsidRPr="00F37A92">
          <w:rPr>
            <w:rStyle w:val="Hyperlink"/>
            <w:noProof/>
          </w:rPr>
          <w:t xml:space="preserve">Figure 3 - Outline Styles </w:t>
        </w:r>
        <w:r w:rsidRPr="00F37A92">
          <w:rPr>
            <w:rStyle w:val="Hyperlink"/>
            <w:noProof/>
            <w:lang w:val="en-US"/>
          </w:rPr>
          <w:t>(Thekitespot, 2024)</w:t>
        </w:r>
        <w:r>
          <w:rPr>
            <w:noProof/>
            <w:webHidden/>
          </w:rPr>
          <w:tab/>
        </w:r>
        <w:r>
          <w:rPr>
            <w:noProof/>
            <w:webHidden/>
          </w:rPr>
          <w:fldChar w:fldCharType="begin"/>
        </w:r>
        <w:r>
          <w:rPr>
            <w:noProof/>
            <w:webHidden/>
          </w:rPr>
          <w:instrText xml:space="preserve"> PAGEREF _Toc170671316 \h </w:instrText>
        </w:r>
        <w:r>
          <w:rPr>
            <w:noProof/>
            <w:webHidden/>
          </w:rPr>
        </w:r>
        <w:r>
          <w:rPr>
            <w:noProof/>
            <w:webHidden/>
          </w:rPr>
          <w:fldChar w:fldCharType="separate"/>
        </w:r>
        <w:r>
          <w:rPr>
            <w:noProof/>
            <w:webHidden/>
          </w:rPr>
          <w:t>9</w:t>
        </w:r>
        <w:r>
          <w:rPr>
            <w:noProof/>
            <w:webHidden/>
          </w:rPr>
          <w:fldChar w:fldCharType="end"/>
        </w:r>
      </w:hyperlink>
    </w:p>
    <w:p w14:paraId="208E1929" w14:textId="67E1EC51"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17" w:history="1">
        <w:r w:rsidRPr="00F37A92">
          <w:rPr>
            <w:rStyle w:val="Hyperlink"/>
            <w:noProof/>
          </w:rPr>
          <w:t>Figure 4 - Boundary Flow Over a Curved Surface</w:t>
        </w:r>
        <w:r w:rsidRPr="00F37A92">
          <w:rPr>
            <w:rStyle w:val="Hyperlink"/>
            <w:noProof/>
            <w:lang w:val="en-US"/>
          </w:rPr>
          <w:t xml:space="preserve"> (Massey, 1999)</w:t>
        </w:r>
        <w:r>
          <w:rPr>
            <w:noProof/>
            <w:webHidden/>
          </w:rPr>
          <w:tab/>
        </w:r>
        <w:r>
          <w:rPr>
            <w:noProof/>
            <w:webHidden/>
          </w:rPr>
          <w:fldChar w:fldCharType="begin"/>
        </w:r>
        <w:r>
          <w:rPr>
            <w:noProof/>
            <w:webHidden/>
          </w:rPr>
          <w:instrText xml:space="preserve"> PAGEREF _Toc170671317 \h </w:instrText>
        </w:r>
        <w:r>
          <w:rPr>
            <w:noProof/>
            <w:webHidden/>
          </w:rPr>
        </w:r>
        <w:r>
          <w:rPr>
            <w:noProof/>
            <w:webHidden/>
          </w:rPr>
          <w:fldChar w:fldCharType="separate"/>
        </w:r>
        <w:r>
          <w:rPr>
            <w:noProof/>
            <w:webHidden/>
          </w:rPr>
          <w:t>10</w:t>
        </w:r>
        <w:r>
          <w:rPr>
            <w:noProof/>
            <w:webHidden/>
          </w:rPr>
          <w:fldChar w:fldCharType="end"/>
        </w:r>
      </w:hyperlink>
    </w:p>
    <w:p w14:paraId="066807C0" w14:textId="30F3AA5C"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18" w:history="1">
        <w:r w:rsidRPr="00F37A92">
          <w:rPr>
            <w:rStyle w:val="Hyperlink"/>
            <w:noProof/>
          </w:rPr>
          <w:t>Figure 5 - Kiteboard Layered Materials</w:t>
        </w:r>
        <w:r w:rsidRPr="00F37A92">
          <w:rPr>
            <w:rStyle w:val="Hyperlink"/>
            <w:noProof/>
            <w:lang w:val="en-US"/>
          </w:rPr>
          <w:t xml:space="preserve"> (Cbcmboarderclub, 2024)</w:t>
        </w:r>
        <w:r>
          <w:rPr>
            <w:noProof/>
            <w:webHidden/>
          </w:rPr>
          <w:tab/>
        </w:r>
        <w:r>
          <w:rPr>
            <w:noProof/>
            <w:webHidden/>
          </w:rPr>
          <w:fldChar w:fldCharType="begin"/>
        </w:r>
        <w:r>
          <w:rPr>
            <w:noProof/>
            <w:webHidden/>
          </w:rPr>
          <w:instrText xml:space="preserve"> PAGEREF _Toc170671318 \h </w:instrText>
        </w:r>
        <w:r>
          <w:rPr>
            <w:noProof/>
            <w:webHidden/>
          </w:rPr>
        </w:r>
        <w:r>
          <w:rPr>
            <w:noProof/>
            <w:webHidden/>
          </w:rPr>
          <w:fldChar w:fldCharType="separate"/>
        </w:r>
        <w:r>
          <w:rPr>
            <w:noProof/>
            <w:webHidden/>
          </w:rPr>
          <w:t>11</w:t>
        </w:r>
        <w:r>
          <w:rPr>
            <w:noProof/>
            <w:webHidden/>
          </w:rPr>
          <w:fldChar w:fldCharType="end"/>
        </w:r>
      </w:hyperlink>
    </w:p>
    <w:p w14:paraId="5FFDF9A9" w14:textId="59E287D2"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19" w:history="1">
        <w:r w:rsidRPr="00F37A92">
          <w:rPr>
            <w:rStyle w:val="Hyperlink"/>
            <w:noProof/>
          </w:rPr>
          <w:t>Figure 6 - Carbon Fibre Kite Board</w:t>
        </w:r>
        <w:r w:rsidRPr="00F37A92">
          <w:rPr>
            <w:rStyle w:val="Hyperlink"/>
            <w:noProof/>
            <w:lang w:val="en-US"/>
          </w:rPr>
          <w:t xml:space="preserve"> (Robertoriccidesigns, 2024)</w:t>
        </w:r>
        <w:r>
          <w:rPr>
            <w:noProof/>
            <w:webHidden/>
          </w:rPr>
          <w:tab/>
        </w:r>
        <w:r>
          <w:rPr>
            <w:noProof/>
            <w:webHidden/>
          </w:rPr>
          <w:fldChar w:fldCharType="begin"/>
        </w:r>
        <w:r>
          <w:rPr>
            <w:noProof/>
            <w:webHidden/>
          </w:rPr>
          <w:instrText xml:space="preserve"> PAGEREF _Toc170671319 \h </w:instrText>
        </w:r>
        <w:r>
          <w:rPr>
            <w:noProof/>
            <w:webHidden/>
          </w:rPr>
        </w:r>
        <w:r>
          <w:rPr>
            <w:noProof/>
            <w:webHidden/>
          </w:rPr>
          <w:fldChar w:fldCharType="separate"/>
        </w:r>
        <w:r>
          <w:rPr>
            <w:noProof/>
            <w:webHidden/>
          </w:rPr>
          <w:t>12</w:t>
        </w:r>
        <w:r>
          <w:rPr>
            <w:noProof/>
            <w:webHidden/>
          </w:rPr>
          <w:fldChar w:fldCharType="end"/>
        </w:r>
      </w:hyperlink>
    </w:p>
    <w:p w14:paraId="2D5FA8FB" w14:textId="2C34BF76"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20" w:history="1">
        <w:r w:rsidRPr="00F37A92">
          <w:rPr>
            <w:rStyle w:val="Hyperlink"/>
            <w:noProof/>
          </w:rPr>
          <w:t xml:space="preserve">Figure 7 - Recyclable Kiteboard Materials </w:t>
        </w:r>
        <w:r w:rsidRPr="00F37A92">
          <w:rPr>
            <w:rStyle w:val="Hyperlink"/>
            <w:noProof/>
            <w:lang w:val="en-US"/>
          </w:rPr>
          <w:t>(Latham, 2023)</w:t>
        </w:r>
        <w:r>
          <w:rPr>
            <w:noProof/>
            <w:webHidden/>
          </w:rPr>
          <w:tab/>
        </w:r>
        <w:r>
          <w:rPr>
            <w:noProof/>
            <w:webHidden/>
          </w:rPr>
          <w:fldChar w:fldCharType="begin"/>
        </w:r>
        <w:r>
          <w:rPr>
            <w:noProof/>
            <w:webHidden/>
          </w:rPr>
          <w:instrText xml:space="preserve"> PAGEREF _Toc170671320 \h </w:instrText>
        </w:r>
        <w:r>
          <w:rPr>
            <w:noProof/>
            <w:webHidden/>
          </w:rPr>
        </w:r>
        <w:r>
          <w:rPr>
            <w:noProof/>
            <w:webHidden/>
          </w:rPr>
          <w:fldChar w:fldCharType="separate"/>
        </w:r>
        <w:r>
          <w:rPr>
            <w:noProof/>
            <w:webHidden/>
          </w:rPr>
          <w:t>13</w:t>
        </w:r>
        <w:r>
          <w:rPr>
            <w:noProof/>
            <w:webHidden/>
          </w:rPr>
          <w:fldChar w:fldCharType="end"/>
        </w:r>
      </w:hyperlink>
    </w:p>
    <w:p w14:paraId="49E25DD4" w14:textId="2FB4EB70"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21" w:history="1">
        <w:r w:rsidRPr="00F37A92">
          <w:rPr>
            <w:rStyle w:val="Hyperlink"/>
            <w:noProof/>
          </w:rPr>
          <w:t xml:space="preserve">Figure 8 - Typical Model in CFD </w:t>
        </w:r>
        <w:r w:rsidRPr="00F37A92">
          <w:rPr>
            <w:rStyle w:val="Hyperlink"/>
            <w:noProof/>
            <w:lang w:val="en-US"/>
          </w:rPr>
          <w:t>(Fetchcfd, 2024)</w:t>
        </w:r>
        <w:r>
          <w:rPr>
            <w:noProof/>
            <w:webHidden/>
          </w:rPr>
          <w:tab/>
        </w:r>
        <w:r>
          <w:rPr>
            <w:noProof/>
            <w:webHidden/>
          </w:rPr>
          <w:fldChar w:fldCharType="begin"/>
        </w:r>
        <w:r>
          <w:rPr>
            <w:noProof/>
            <w:webHidden/>
          </w:rPr>
          <w:instrText xml:space="preserve"> PAGEREF _Toc170671321 \h </w:instrText>
        </w:r>
        <w:r>
          <w:rPr>
            <w:noProof/>
            <w:webHidden/>
          </w:rPr>
        </w:r>
        <w:r>
          <w:rPr>
            <w:noProof/>
            <w:webHidden/>
          </w:rPr>
          <w:fldChar w:fldCharType="separate"/>
        </w:r>
        <w:r>
          <w:rPr>
            <w:noProof/>
            <w:webHidden/>
          </w:rPr>
          <w:t>14</w:t>
        </w:r>
        <w:r>
          <w:rPr>
            <w:noProof/>
            <w:webHidden/>
          </w:rPr>
          <w:fldChar w:fldCharType="end"/>
        </w:r>
      </w:hyperlink>
    </w:p>
    <w:p w14:paraId="0C367425" w14:textId="4E5BF30A"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22" w:history="1">
        <w:r w:rsidRPr="00F37A92">
          <w:rPr>
            <w:rStyle w:val="Hyperlink"/>
            <w:noProof/>
          </w:rPr>
          <w:t>Figure 9 - Geometrical Symmetry</w:t>
        </w:r>
        <w:r w:rsidRPr="00F37A92">
          <w:rPr>
            <w:rStyle w:val="Hyperlink"/>
            <w:noProof/>
            <w:lang w:val="en-US"/>
          </w:rPr>
          <w:t xml:space="preserve"> (Idealsimulations, 2024)</w:t>
        </w:r>
        <w:r>
          <w:rPr>
            <w:noProof/>
            <w:webHidden/>
          </w:rPr>
          <w:tab/>
        </w:r>
        <w:r>
          <w:rPr>
            <w:noProof/>
            <w:webHidden/>
          </w:rPr>
          <w:fldChar w:fldCharType="begin"/>
        </w:r>
        <w:r>
          <w:rPr>
            <w:noProof/>
            <w:webHidden/>
          </w:rPr>
          <w:instrText xml:space="preserve"> PAGEREF _Toc170671322 \h </w:instrText>
        </w:r>
        <w:r>
          <w:rPr>
            <w:noProof/>
            <w:webHidden/>
          </w:rPr>
        </w:r>
        <w:r>
          <w:rPr>
            <w:noProof/>
            <w:webHidden/>
          </w:rPr>
          <w:fldChar w:fldCharType="separate"/>
        </w:r>
        <w:r>
          <w:rPr>
            <w:noProof/>
            <w:webHidden/>
          </w:rPr>
          <w:t>15</w:t>
        </w:r>
        <w:r>
          <w:rPr>
            <w:noProof/>
            <w:webHidden/>
          </w:rPr>
          <w:fldChar w:fldCharType="end"/>
        </w:r>
      </w:hyperlink>
    </w:p>
    <w:p w14:paraId="20127906" w14:textId="6B5D34AF"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23" w:history="1">
        <w:r w:rsidRPr="00F37A92">
          <w:rPr>
            <w:rStyle w:val="Hyperlink"/>
            <w:noProof/>
          </w:rPr>
          <w:t>Figure 10 - Boldrewood Towing Tank</w:t>
        </w:r>
        <w:r w:rsidRPr="00F37A92">
          <w:rPr>
            <w:rStyle w:val="Hyperlink"/>
            <w:noProof/>
            <w:lang w:val="en-US"/>
          </w:rPr>
          <w:t xml:space="preserve"> (Southampton, 2024)</w:t>
        </w:r>
        <w:r>
          <w:rPr>
            <w:noProof/>
            <w:webHidden/>
          </w:rPr>
          <w:tab/>
        </w:r>
        <w:r>
          <w:rPr>
            <w:noProof/>
            <w:webHidden/>
          </w:rPr>
          <w:fldChar w:fldCharType="begin"/>
        </w:r>
        <w:r>
          <w:rPr>
            <w:noProof/>
            <w:webHidden/>
          </w:rPr>
          <w:instrText xml:space="preserve"> PAGEREF _Toc170671323 \h </w:instrText>
        </w:r>
        <w:r>
          <w:rPr>
            <w:noProof/>
            <w:webHidden/>
          </w:rPr>
        </w:r>
        <w:r>
          <w:rPr>
            <w:noProof/>
            <w:webHidden/>
          </w:rPr>
          <w:fldChar w:fldCharType="separate"/>
        </w:r>
        <w:r>
          <w:rPr>
            <w:noProof/>
            <w:webHidden/>
          </w:rPr>
          <w:t>20</w:t>
        </w:r>
        <w:r>
          <w:rPr>
            <w:noProof/>
            <w:webHidden/>
          </w:rPr>
          <w:fldChar w:fldCharType="end"/>
        </w:r>
      </w:hyperlink>
    </w:p>
    <w:p w14:paraId="2F0A884B" w14:textId="77777777" w:rsidR="003730BB" w:rsidRDefault="003730BB" w:rsidP="00417625">
      <w:pPr>
        <w:pStyle w:val="Heading1"/>
        <w:numPr>
          <w:ilvl w:val="0"/>
          <w:numId w:val="0"/>
        </w:numPr>
        <w:rPr>
          <w:noProof/>
        </w:rPr>
      </w:pPr>
      <w:r>
        <w:rPr>
          <w:rFonts w:asciiTheme="minorHAnsi" w:eastAsia="MS Mincho" w:hAnsiTheme="minorHAnsi" w:cstheme="minorBidi"/>
          <w:color w:val="auto"/>
          <w:sz w:val="22"/>
          <w:szCs w:val="22"/>
        </w:rPr>
        <w:fldChar w:fldCharType="end"/>
      </w:r>
      <w:r w:rsidR="006E741B">
        <w:t>Table List.</w:t>
      </w:r>
      <w:bookmarkEnd w:id="3"/>
      <w:r w:rsidR="0064309E">
        <w:fldChar w:fldCharType="begin"/>
      </w:r>
      <w:r w:rsidR="0064309E">
        <w:instrText xml:space="preserve"> TOC \h \z \c "Table" </w:instrText>
      </w:r>
      <w:r w:rsidR="0064309E">
        <w:fldChar w:fldCharType="separate"/>
      </w:r>
    </w:p>
    <w:p w14:paraId="421B7CB0" w14:textId="6BE012BC"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39" w:history="1">
        <w:r w:rsidRPr="00B364E6">
          <w:rPr>
            <w:rStyle w:val="Hyperlink"/>
            <w:noProof/>
          </w:rPr>
          <w:t xml:space="preserve">Table 1 - Internal Flow Reynolds Number Values </w:t>
        </w:r>
        <w:r w:rsidRPr="00B364E6">
          <w:rPr>
            <w:rStyle w:val="Hyperlink"/>
            <w:noProof/>
            <w:lang w:val="en-US"/>
          </w:rPr>
          <w:t>(Cadence, 2024)</w:t>
        </w:r>
        <w:r>
          <w:rPr>
            <w:noProof/>
            <w:webHidden/>
          </w:rPr>
          <w:tab/>
        </w:r>
        <w:r>
          <w:rPr>
            <w:noProof/>
            <w:webHidden/>
          </w:rPr>
          <w:fldChar w:fldCharType="begin"/>
        </w:r>
        <w:r>
          <w:rPr>
            <w:noProof/>
            <w:webHidden/>
          </w:rPr>
          <w:instrText xml:space="preserve"> PAGEREF _Toc170671339 \h </w:instrText>
        </w:r>
        <w:r>
          <w:rPr>
            <w:noProof/>
            <w:webHidden/>
          </w:rPr>
        </w:r>
        <w:r>
          <w:rPr>
            <w:noProof/>
            <w:webHidden/>
          </w:rPr>
          <w:fldChar w:fldCharType="separate"/>
        </w:r>
        <w:r>
          <w:rPr>
            <w:noProof/>
            <w:webHidden/>
          </w:rPr>
          <w:t>7</w:t>
        </w:r>
        <w:r>
          <w:rPr>
            <w:noProof/>
            <w:webHidden/>
          </w:rPr>
          <w:fldChar w:fldCharType="end"/>
        </w:r>
      </w:hyperlink>
    </w:p>
    <w:p w14:paraId="338B44CE" w14:textId="737C55B6" w:rsidR="003730BB" w:rsidRDefault="003730BB">
      <w:pPr>
        <w:pStyle w:val="TableofFigures"/>
        <w:tabs>
          <w:tab w:val="right" w:leader="dot" w:pos="9016"/>
        </w:tabs>
        <w:rPr>
          <w:rFonts w:eastAsiaTheme="minorEastAsia"/>
          <w:noProof/>
          <w:kern w:val="2"/>
          <w:sz w:val="24"/>
          <w:szCs w:val="24"/>
          <w:lang w:eastAsia="en-GB"/>
          <w14:ligatures w14:val="standardContextual"/>
        </w:rPr>
      </w:pPr>
      <w:hyperlink w:anchor="_Toc170671340" w:history="1">
        <w:r w:rsidRPr="00B364E6">
          <w:rPr>
            <w:rStyle w:val="Hyperlink"/>
            <w:noProof/>
          </w:rPr>
          <w:t>Table 2 - Reynolds Number Figures</w:t>
        </w:r>
        <w:r>
          <w:rPr>
            <w:noProof/>
            <w:webHidden/>
          </w:rPr>
          <w:tab/>
        </w:r>
        <w:r>
          <w:rPr>
            <w:noProof/>
            <w:webHidden/>
          </w:rPr>
          <w:fldChar w:fldCharType="begin"/>
        </w:r>
        <w:r>
          <w:rPr>
            <w:noProof/>
            <w:webHidden/>
          </w:rPr>
          <w:instrText xml:space="preserve"> PAGEREF _Toc170671340 \h </w:instrText>
        </w:r>
        <w:r>
          <w:rPr>
            <w:noProof/>
            <w:webHidden/>
          </w:rPr>
        </w:r>
        <w:r>
          <w:rPr>
            <w:noProof/>
            <w:webHidden/>
          </w:rPr>
          <w:fldChar w:fldCharType="separate"/>
        </w:r>
        <w:r>
          <w:rPr>
            <w:noProof/>
            <w:webHidden/>
          </w:rPr>
          <w:t>8</w:t>
        </w:r>
        <w:r>
          <w:rPr>
            <w:noProof/>
            <w:webHidden/>
          </w:rPr>
          <w:fldChar w:fldCharType="end"/>
        </w:r>
      </w:hyperlink>
    </w:p>
    <w:p w14:paraId="2D96984D" w14:textId="45547581" w:rsidR="00C44243" w:rsidRDefault="0064309E" w:rsidP="00417625">
      <w:pPr>
        <w:pStyle w:val="Heading1"/>
        <w:numPr>
          <w:ilvl w:val="0"/>
          <w:numId w:val="0"/>
        </w:numPr>
      </w:pPr>
      <w:r>
        <w:fldChar w:fldCharType="end"/>
      </w:r>
      <w:r w:rsidR="00C44243">
        <w:br w:type="page"/>
      </w:r>
    </w:p>
    <w:p w14:paraId="3C077626" w14:textId="11079E81" w:rsidR="00D74ABE" w:rsidRDefault="00E167AE" w:rsidP="00FA0E46">
      <w:pPr>
        <w:pStyle w:val="Heading1"/>
      </w:pPr>
      <w:bookmarkStart w:id="4" w:name="_Toc170670433"/>
      <w:r>
        <w:lastRenderedPageBreak/>
        <w:t>Reynolds</w:t>
      </w:r>
      <w:r w:rsidR="00DE33BD">
        <w:t xml:space="preserve"> Number</w:t>
      </w:r>
      <w:r w:rsidR="00C65B1C" w:rsidRPr="00C65B1C">
        <w:t>.</w:t>
      </w:r>
      <w:bookmarkEnd w:id="4"/>
    </w:p>
    <w:p w14:paraId="3076E69E" w14:textId="5283CFA5" w:rsidR="008969D0" w:rsidRPr="008969D0" w:rsidRDefault="008969D0" w:rsidP="00AD421C">
      <w:pPr>
        <w:pStyle w:val="Heading2"/>
      </w:pPr>
      <w:bookmarkStart w:id="5" w:name="_Toc170670434"/>
      <w:r>
        <w:t>Intro</w:t>
      </w:r>
      <w:r w:rsidR="00AD421C">
        <w:t>duction</w:t>
      </w:r>
      <w:r w:rsidR="00CE1129">
        <w:t>.</w:t>
      </w:r>
      <w:bookmarkEnd w:id="5"/>
    </w:p>
    <w:p w14:paraId="22BDB382" w14:textId="404775F7" w:rsidR="00811E6D" w:rsidRDefault="00D719B0" w:rsidP="00D16293">
      <w:r>
        <w:t>Reynolds number</w:t>
      </w:r>
      <w:r w:rsidR="00A14737">
        <w:t xml:space="preserve"> </w:t>
      </w:r>
      <w:r w:rsidR="007E37DC">
        <w:t>is a concept</w:t>
      </w:r>
      <w:r w:rsidR="00A14737">
        <w:t xml:space="preserve"> first</w:t>
      </w:r>
      <w:r>
        <w:t xml:space="preserve"> </w:t>
      </w:r>
      <w:r w:rsidR="00537AED">
        <w:t>described in 1883 by British engineer Oswal</w:t>
      </w:r>
      <w:r w:rsidR="008E7CE2">
        <w:t>d</w:t>
      </w:r>
      <w:r w:rsidR="00537AED">
        <w:t xml:space="preserve"> Reynolds</w:t>
      </w:r>
      <w:r w:rsidR="0001195B">
        <w:t>.</w:t>
      </w:r>
      <w:r w:rsidR="00042523">
        <w:t xml:space="preserve"> </w:t>
      </w:r>
      <w:r w:rsidR="008E7CE2">
        <w:t>Reynolds number</w:t>
      </w:r>
      <w:r>
        <w:t xml:space="preserve"> is a </w:t>
      </w:r>
      <w:r w:rsidR="00317D18">
        <w:t>unitless</w:t>
      </w:r>
      <w:r>
        <w:t xml:space="preserve"> quantity used in fluid dynamics to predict flow </w:t>
      </w:r>
      <w:r w:rsidR="002B5A22">
        <w:t>patterns</w:t>
      </w:r>
      <w:r>
        <w:t xml:space="preserve"> in various fluid flow scenarios</w:t>
      </w:r>
      <w:r w:rsidR="00E5699B">
        <w:t xml:space="preserve"> </w:t>
      </w:r>
      <w:sdt>
        <w:sdtPr>
          <w:id w:val="1928612537"/>
          <w:citation/>
        </w:sdtPr>
        <w:sdtContent>
          <w:r w:rsidR="00E5699B">
            <w:fldChar w:fldCharType="begin"/>
          </w:r>
          <w:r w:rsidR="00E5699B">
            <w:rPr>
              <w:lang w:val="en-US"/>
            </w:rPr>
            <w:instrText xml:space="preserve"> CITATION sim24 \l 1033 </w:instrText>
          </w:r>
          <w:r w:rsidR="00E5699B">
            <w:fldChar w:fldCharType="separate"/>
          </w:r>
          <w:r w:rsidR="00F430BE" w:rsidRPr="00F430BE">
            <w:rPr>
              <w:noProof/>
              <w:lang w:val="en-US"/>
            </w:rPr>
            <w:t>(simscale, 2024)</w:t>
          </w:r>
          <w:r w:rsidR="00E5699B">
            <w:fldChar w:fldCharType="end"/>
          </w:r>
        </w:sdtContent>
      </w:sdt>
      <w:r>
        <w:t>.</w:t>
      </w:r>
      <w:r w:rsidR="00915CB0">
        <w:t xml:space="preserve"> Reynolds number</w:t>
      </w:r>
      <w:r w:rsidR="00290725">
        <w:t xml:space="preserve"> is defined </w:t>
      </w:r>
      <w:r w:rsidR="0019434C">
        <w:t>as the</w:t>
      </w:r>
      <w:r w:rsidR="00290725">
        <w:t xml:space="preserve"> ratio of inertial forces to viscous forces </w:t>
      </w:r>
      <w:r w:rsidR="0019434C">
        <w:t>within</w:t>
      </w:r>
      <w:r w:rsidR="00290725">
        <w:t xml:space="preserve"> a fluid</w:t>
      </w:r>
      <w:sdt>
        <w:sdtPr>
          <w:id w:val="807746965"/>
          <w:citation/>
        </w:sdtPr>
        <w:sdtContent>
          <w:r w:rsidR="004E79B3">
            <w:fldChar w:fldCharType="begin"/>
          </w:r>
          <w:r w:rsidR="004E79B3">
            <w:rPr>
              <w:lang w:val="en-US"/>
            </w:rPr>
            <w:instrText xml:space="preserve"> CITATION Ans23 \l 1033 </w:instrText>
          </w:r>
          <w:r w:rsidR="004E79B3">
            <w:fldChar w:fldCharType="separate"/>
          </w:r>
          <w:r w:rsidR="00F430BE">
            <w:rPr>
              <w:noProof/>
              <w:lang w:val="en-US"/>
            </w:rPr>
            <w:t xml:space="preserve"> </w:t>
          </w:r>
          <w:r w:rsidR="00F430BE" w:rsidRPr="00F430BE">
            <w:rPr>
              <w:noProof/>
              <w:lang w:val="en-US"/>
            </w:rPr>
            <w:t>(Ansys, 2023)</w:t>
          </w:r>
          <w:r w:rsidR="004E79B3">
            <w:fldChar w:fldCharType="end"/>
          </w:r>
        </w:sdtContent>
      </w:sdt>
      <w:r w:rsidR="00207612">
        <w:t>.</w:t>
      </w:r>
    </w:p>
    <w:p w14:paraId="714CC711" w14:textId="15594F66" w:rsidR="00207612" w:rsidRDefault="00207612" w:rsidP="009D1632">
      <w:pPr>
        <w:pStyle w:val="Heading2"/>
      </w:pPr>
      <w:bookmarkStart w:id="6" w:name="_Toc170670435"/>
      <w:r>
        <w:t>Reynolds Number</w:t>
      </w:r>
      <w:r w:rsidR="00617BEB">
        <w:t xml:space="preserve"> Definition</w:t>
      </w:r>
      <w:bookmarkEnd w:id="6"/>
    </w:p>
    <w:p w14:paraId="59DD6DB2" w14:textId="7452E907" w:rsidR="009D3A37" w:rsidRPr="00641B7F" w:rsidRDefault="00042738" w:rsidP="00614C1F">
      <w:pPr>
        <w:rPr>
          <w:rFonts w:eastAsiaTheme="minorEastAsia"/>
        </w:rPr>
      </w:pPr>
      <m:oMathPara>
        <m:oMath>
          <m:r>
            <m:rPr>
              <m:sty m:val="p"/>
            </m:rPr>
            <w:rPr>
              <w:rFonts w:ascii="Cambria Math" w:hAnsi="Cambria Math"/>
            </w:rPr>
            <m:t>Re=</m:t>
          </m:r>
          <m:f>
            <m:fPr>
              <m:ctrlPr>
                <w:rPr>
                  <w:rFonts w:ascii="Cambria Math" w:hAnsi="Cambria Math"/>
                  <w:bCs/>
                  <w:iCs/>
                </w:rPr>
              </m:ctrlPr>
            </m:fPr>
            <m:num>
              <m:r>
                <m:rPr>
                  <m:sty m:val="p"/>
                </m:rPr>
                <w:rPr>
                  <w:rFonts w:ascii="Cambria Math" w:hAnsi="Cambria Math"/>
                </w:rPr>
                <m:t>ρvL or D</m:t>
              </m:r>
            </m:num>
            <m:den>
              <m:r>
                <m:rPr>
                  <m:sty m:val="p"/>
                </m:rPr>
                <w:rPr>
                  <w:rFonts w:ascii="Cambria Math" w:hAnsi="Cambria Math"/>
                </w:rPr>
                <m:t>μ</m:t>
              </m:r>
            </m:den>
          </m:f>
          <m:r>
            <m:rPr>
              <m:sty m:val="b"/>
            </m:rPr>
            <w:rPr>
              <w:rFonts w:ascii="Cambria Math" w:hAnsi="Cambria Math"/>
              <w:color w:val="1F4E79" w:themeColor="accent5" w:themeShade="80"/>
            </w:rPr>
            <m:t>=</m:t>
          </m:r>
          <m:f>
            <m:fPr>
              <m:ctrlPr>
                <w:rPr>
                  <w:rFonts w:ascii="Cambria Math" w:hAnsi="Cambria Math"/>
                  <w:iCs/>
                  <w:color w:val="1F4E79" w:themeColor="accent5" w:themeShade="80"/>
                </w:rPr>
              </m:ctrlPr>
            </m:fPr>
            <m:num>
              <m:r>
                <m:rPr>
                  <m:sty m:val="p"/>
                </m:rPr>
                <w:rPr>
                  <w:rFonts w:ascii="Cambria Math" w:hAnsi="Cambria Math"/>
                  <w:color w:val="1F4E79" w:themeColor="accent5" w:themeShade="80"/>
                </w:rPr>
                <m:t>Inⅇrtial forces</m:t>
              </m:r>
            </m:num>
            <m:den>
              <m:r>
                <m:rPr>
                  <m:sty m:val="p"/>
                </m:rPr>
                <w:rPr>
                  <w:rFonts w:ascii="Cambria Math" w:hAnsi="Cambria Math"/>
                  <w:color w:val="1F4E79" w:themeColor="accent5" w:themeShade="80"/>
                </w:rPr>
                <m:t>Viscous forces</m:t>
              </m:r>
            </m:den>
          </m:f>
        </m:oMath>
      </m:oMathPara>
    </w:p>
    <w:p w14:paraId="28497B53" w14:textId="53C67FBE" w:rsidR="00FA7DFF" w:rsidRPr="00641B7F" w:rsidRDefault="00042738" w:rsidP="00614C1F">
      <w:pPr>
        <w:rPr>
          <w:rFonts w:eastAsiaTheme="minorEastAsia" w:cstheme="minorHAnsi"/>
        </w:rPr>
      </w:pPr>
      <m:oMathPara>
        <m:oMathParaPr>
          <m:jc m:val="left"/>
        </m:oMathParaPr>
        <m:oMath>
          <m:r>
            <m:rPr>
              <m:sty m:val="p"/>
            </m:rPr>
            <w:rPr>
              <w:rFonts w:ascii="Cambria Math" w:hAnsi="Cambria Math" w:cstheme="minorHAnsi"/>
            </w:rPr>
            <m:t xml:space="preserve">ρ=Fluid density </m:t>
          </m:r>
          <m:d>
            <m:dPr>
              <m:ctrlPr>
                <w:rPr>
                  <w:rFonts w:ascii="Cambria Math" w:hAnsi="Cambria Math" w:cstheme="minorHAnsi"/>
                  <w:bCs/>
                  <w:iCs/>
                </w:rPr>
              </m:ctrlPr>
            </m:dPr>
            <m:e>
              <m:f>
                <m:fPr>
                  <m:ctrlPr>
                    <w:rPr>
                      <w:rFonts w:ascii="Cambria Math" w:hAnsi="Cambria Math" w:cstheme="minorHAnsi"/>
                      <w:bCs/>
                      <w:iCs/>
                    </w:rPr>
                  </m:ctrlPr>
                </m:fPr>
                <m:num>
                  <m:r>
                    <m:rPr>
                      <m:sty m:val="p"/>
                    </m:rPr>
                    <w:rPr>
                      <w:rFonts w:ascii="Cambria Math" w:hAnsi="Cambria Math" w:cstheme="minorHAnsi"/>
                    </w:rPr>
                    <m:t>kg</m:t>
                  </m:r>
                </m:num>
                <m:den>
                  <m:sSup>
                    <m:sSupPr>
                      <m:ctrlPr>
                        <w:rPr>
                          <w:rFonts w:ascii="Cambria Math" w:hAnsi="Cambria Math" w:cstheme="minorHAnsi"/>
                          <w:bCs/>
                          <w:iCs/>
                        </w:rPr>
                      </m:ctrlPr>
                    </m:sSupPr>
                    <m:e>
                      <m:r>
                        <m:rPr>
                          <m:sty m:val="p"/>
                        </m:rPr>
                        <w:rPr>
                          <w:rFonts w:ascii="Cambria Math" w:hAnsi="Cambria Math" w:cstheme="minorHAnsi"/>
                        </w:rPr>
                        <m:t>m</m:t>
                      </m:r>
                    </m:e>
                    <m:sup>
                      <m:r>
                        <m:rPr>
                          <m:sty m:val="p"/>
                        </m:rPr>
                        <w:rPr>
                          <w:rFonts w:ascii="Cambria Math" w:hAnsi="Cambria Math" w:cstheme="minorHAnsi"/>
                        </w:rPr>
                        <m:t>3</m:t>
                      </m:r>
                    </m:sup>
                  </m:sSup>
                </m:den>
              </m:f>
            </m:e>
          </m:d>
        </m:oMath>
      </m:oMathPara>
    </w:p>
    <w:p w14:paraId="204D43FE" w14:textId="1EAD38C5" w:rsidR="007A6C31" w:rsidRPr="00641B7F" w:rsidRDefault="00042738" w:rsidP="00614C1F">
      <w:pPr>
        <w:rPr>
          <w:rFonts w:eastAsiaTheme="minorEastAsia" w:cstheme="minorHAnsi"/>
        </w:rPr>
      </w:pPr>
      <m:oMathPara>
        <m:oMathParaPr>
          <m:jc m:val="left"/>
        </m:oMathParaPr>
        <m:oMath>
          <m:r>
            <m:rPr>
              <m:sty m:val="p"/>
            </m:rPr>
            <w:rPr>
              <w:rFonts w:ascii="Cambria Math" w:hAnsi="Cambria Math" w:cstheme="minorHAnsi"/>
            </w:rPr>
            <m:t xml:space="preserve">v=Fluid or Object velocity </m:t>
          </m:r>
          <m:d>
            <m:dPr>
              <m:ctrlPr>
                <w:rPr>
                  <w:rFonts w:ascii="Cambria Math" w:hAnsi="Cambria Math" w:cstheme="minorHAnsi"/>
                  <w:bCs/>
                  <w:iCs/>
                </w:rPr>
              </m:ctrlPr>
            </m:dPr>
            <m:e>
              <m:f>
                <m:fPr>
                  <m:ctrlPr>
                    <w:rPr>
                      <w:rFonts w:ascii="Cambria Math" w:hAnsi="Cambria Math" w:cstheme="minorHAnsi"/>
                      <w:bCs/>
                      <w:iCs/>
                    </w:rPr>
                  </m:ctrlPr>
                </m:fPr>
                <m:num>
                  <m:r>
                    <m:rPr>
                      <m:sty m:val="p"/>
                    </m:rPr>
                    <w:rPr>
                      <w:rFonts w:ascii="Cambria Math" w:hAnsi="Cambria Math" w:cstheme="minorHAnsi"/>
                    </w:rPr>
                    <m:t>m</m:t>
                  </m:r>
                </m:num>
                <m:den>
                  <m:r>
                    <m:rPr>
                      <m:sty m:val="p"/>
                    </m:rPr>
                    <w:rPr>
                      <w:rFonts w:ascii="Cambria Math" w:hAnsi="Cambria Math" w:cstheme="minorHAnsi"/>
                    </w:rPr>
                    <m:t>s</m:t>
                  </m:r>
                </m:den>
              </m:f>
            </m:e>
          </m:d>
        </m:oMath>
      </m:oMathPara>
    </w:p>
    <w:p w14:paraId="02584E5B" w14:textId="27B8FD42" w:rsidR="00807314" w:rsidRPr="00641B7F" w:rsidRDefault="00042738" w:rsidP="00614C1F">
      <w:pPr>
        <w:rPr>
          <w:rFonts w:eastAsiaTheme="minorEastAsia" w:cstheme="minorHAnsi"/>
        </w:rPr>
      </w:pPr>
      <m:oMathPara>
        <m:oMathParaPr>
          <m:jc m:val="left"/>
        </m:oMathParaPr>
        <m:oMath>
          <m:r>
            <m:rPr>
              <m:sty m:val="p"/>
            </m:rPr>
            <w:rPr>
              <w:rFonts w:ascii="Cambria Math" w:hAnsi="Cambria Math" w:cstheme="minorHAnsi"/>
            </w:rPr>
            <m:t xml:space="preserve">L=Characteristic length of the object (m) </m:t>
          </m:r>
        </m:oMath>
      </m:oMathPara>
    </w:p>
    <w:p w14:paraId="62C6C2EC" w14:textId="0E0C35C6" w:rsidR="007A6C31" w:rsidRPr="00641B7F" w:rsidRDefault="00042738" w:rsidP="00614C1F">
      <w:pPr>
        <w:rPr>
          <w:rFonts w:eastAsiaTheme="minorEastAsia" w:cstheme="minorHAnsi"/>
        </w:rPr>
      </w:pPr>
      <m:oMathPara>
        <m:oMathParaPr>
          <m:jc m:val="left"/>
        </m:oMathParaPr>
        <m:oMath>
          <m:r>
            <m:rPr>
              <m:sty m:val="p"/>
            </m:rPr>
            <w:rPr>
              <w:rFonts w:ascii="Cambria Math" w:hAnsi="Cambria Math" w:cstheme="minorHAnsi"/>
            </w:rPr>
            <m:t>D=Inside diameter of pipe or outside diameter of sphere (m)</m:t>
          </m:r>
        </m:oMath>
      </m:oMathPara>
    </w:p>
    <w:p w14:paraId="174C999B" w14:textId="0DBF6D37" w:rsidR="00E6763E" w:rsidRPr="00641B7F" w:rsidRDefault="00042738" w:rsidP="00614C1F">
      <w:pPr>
        <w:rPr>
          <w:rFonts w:eastAsiaTheme="minorEastAsia" w:cstheme="minorHAnsi"/>
        </w:rPr>
      </w:pPr>
      <m:oMathPara>
        <m:oMathParaPr>
          <m:jc m:val="left"/>
        </m:oMathParaPr>
        <m:oMath>
          <m:r>
            <m:rPr>
              <m:sty m:val="p"/>
            </m:rPr>
            <w:rPr>
              <w:rFonts w:ascii="Cambria Math" w:hAnsi="Cambria Math" w:cstheme="minorHAnsi"/>
            </w:rPr>
            <m:t xml:space="preserve">μ=Dyamic fluid viscosity </m:t>
          </m:r>
          <m:d>
            <m:dPr>
              <m:ctrlPr>
                <w:rPr>
                  <w:rFonts w:ascii="Cambria Math" w:hAnsi="Cambria Math" w:cstheme="minorHAnsi"/>
                  <w:bCs/>
                  <w:iCs/>
                </w:rPr>
              </m:ctrlPr>
            </m:dPr>
            <m:e>
              <m:f>
                <m:fPr>
                  <m:ctrlPr>
                    <w:rPr>
                      <w:rFonts w:ascii="Cambria Math" w:hAnsi="Cambria Math" w:cstheme="minorHAnsi"/>
                      <w:bCs/>
                      <w:iCs/>
                    </w:rPr>
                  </m:ctrlPr>
                </m:fPr>
                <m:num>
                  <m:r>
                    <m:rPr>
                      <m:sty m:val="p"/>
                    </m:rPr>
                    <w:rPr>
                      <w:rFonts w:ascii="Cambria Math" w:hAnsi="Cambria Math" w:cstheme="minorHAnsi"/>
                    </w:rPr>
                    <m:t>kg</m:t>
                  </m:r>
                </m:num>
                <m:den>
                  <m:r>
                    <m:rPr>
                      <m:sty m:val="p"/>
                    </m:rPr>
                    <w:rPr>
                      <w:rFonts w:ascii="Cambria Math" w:hAnsi="Cambria Math" w:cstheme="minorHAnsi"/>
                    </w:rPr>
                    <m:t>m⋅s</m:t>
                  </m:r>
                </m:den>
              </m:f>
            </m:e>
          </m:d>
        </m:oMath>
      </m:oMathPara>
    </w:p>
    <w:p w14:paraId="7A2D194D" w14:textId="0625F143" w:rsidR="00F078F3" w:rsidRDefault="00A17C86" w:rsidP="00614C1F">
      <w:r>
        <w:t xml:space="preserve">To </w:t>
      </w:r>
      <w:r w:rsidR="006E0FEE">
        <w:t>demonstrate</w:t>
      </w:r>
      <w:r>
        <w:t xml:space="preserve"> the number unitless</w:t>
      </w:r>
      <w:r w:rsidR="0093449B">
        <w:t xml:space="preserve"> or dimensionless</w:t>
      </w:r>
      <w:r>
        <w:t>,</w:t>
      </w:r>
      <w:r w:rsidR="00900935" w:rsidRPr="00EE756F">
        <w:t xml:space="preserve"> all </w:t>
      </w:r>
      <w:r>
        <w:t xml:space="preserve">variable </w:t>
      </w:r>
      <w:r w:rsidR="00900935" w:rsidRPr="00EE756F">
        <w:t xml:space="preserve">units </w:t>
      </w:r>
      <w:r>
        <w:t>can be</w:t>
      </w:r>
      <w:r w:rsidR="00900935" w:rsidRPr="00EE756F">
        <w:t xml:space="preserve"> placed into the formula</w:t>
      </w:r>
      <w:r w:rsidR="00233BB5">
        <w:t xml:space="preserve"> and </w:t>
      </w:r>
      <w:r w:rsidR="00D47095">
        <w:t>eliminated</w:t>
      </w:r>
      <w:r w:rsidR="00973A9A">
        <w:t>,</w:t>
      </w:r>
      <w:r w:rsidR="00D47095">
        <w:t xml:space="preserve"> as shown below</w:t>
      </w:r>
      <w:r w:rsidR="00DD1B38">
        <w:t>:</w:t>
      </w:r>
    </w:p>
    <w:p w14:paraId="178128EF" w14:textId="26727381" w:rsidR="002C4863" w:rsidRPr="00641B7F" w:rsidRDefault="00042738" w:rsidP="00F078F3">
      <w:pPr>
        <w:jc w:val="center"/>
      </w:pPr>
      <m:oMathPara>
        <m:oMath>
          <m:r>
            <m:rPr>
              <m:sty m:val="p"/>
            </m:rPr>
            <w:rPr>
              <w:rFonts w:ascii="Cambria Math" w:hAnsi="Cambria Math"/>
            </w:rPr>
            <m:t>Re=</m:t>
          </m:r>
          <m:f>
            <m:fPr>
              <m:ctrlPr>
                <w:rPr>
                  <w:rFonts w:ascii="Cambria Math" w:hAnsi="Cambria Math"/>
                  <w:bCs/>
                  <w:iCs/>
                </w:rPr>
              </m:ctrlPr>
            </m:fPr>
            <m:num>
              <m:r>
                <m:rPr>
                  <m:sty m:val="p"/>
                </m:rPr>
                <w:rPr>
                  <w:rFonts w:ascii="Cambria Math" w:hAnsi="Cambria Math"/>
                </w:rPr>
                <m:t>ρvL</m:t>
              </m:r>
            </m:num>
            <m:den>
              <m:r>
                <m:rPr>
                  <m:sty m:val="p"/>
                </m:rPr>
                <w:rPr>
                  <w:rFonts w:ascii="Cambria Math" w:hAnsi="Cambria Math"/>
                </w:rPr>
                <m:t>μ</m:t>
              </m:r>
            </m:den>
          </m:f>
          <m:r>
            <m:rPr>
              <m:sty m:val="p"/>
            </m:rPr>
            <w:rPr>
              <w:rFonts w:ascii="Cambria Math" w:hAnsi="Cambria Math"/>
            </w:rPr>
            <m:t>=</m:t>
          </m:r>
          <m:f>
            <m:fPr>
              <m:ctrlPr>
                <w:rPr>
                  <w:rFonts w:ascii="Cambria Math" w:hAnsi="Cambria Math"/>
                  <w:bCs/>
                  <w:iCs/>
                </w:rPr>
              </m:ctrlPr>
            </m:fPr>
            <m:num>
              <m:d>
                <m:dPr>
                  <m:ctrlPr>
                    <w:rPr>
                      <w:rFonts w:ascii="Cambria Math" w:hAnsi="Cambria Math"/>
                      <w:bCs/>
                      <w:iCs/>
                    </w:rPr>
                  </m:ctrlPr>
                </m:dPr>
                <m:e>
                  <m:f>
                    <m:fPr>
                      <m:ctrlPr>
                        <w:rPr>
                          <w:rFonts w:ascii="Cambria Math" w:hAnsi="Cambria Math"/>
                          <w:bCs/>
                          <w:iCs/>
                        </w:rPr>
                      </m:ctrlPr>
                    </m:fPr>
                    <m:num>
                      <m:r>
                        <m:rPr>
                          <m:sty m:val="p"/>
                        </m:rPr>
                        <w:rPr>
                          <w:rFonts w:ascii="Cambria Math" w:hAnsi="Cambria Math"/>
                        </w:rPr>
                        <m:t>kg</m:t>
                      </m:r>
                    </m:num>
                    <m:den>
                      <m:sSup>
                        <m:sSupPr>
                          <m:ctrlPr>
                            <w:rPr>
                              <w:rFonts w:ascii="Cambria Math" w:hAnsi="Cambria Math"/>
                              <w:bCs/>
                              <w:iCs/>
                            </w:rPr>
                          </m:ctrlPr>
                        </m:sSupPr>
                        <m:e>
                          <m:r>
                            <m:rPr>
                              <m:sty m:val="p"/>
                            </m:rPr>
                            <w:rPr>
                              <w:rFonts w:ascii="Cambria Math" w:hAnsi="Cambria Math"/>
                            </w:rPr>
                            <m:t>m</m:t>
                          </m:r>
                        </m:e>
                        <m:sup>
                          <m:r>
                            <m:rPr>
                              <m:sty m:val="p"/>
                            </m:rPr>
                            <w:rPr>
                              <w:rFonts w:ascii="Cambria Math" w:hAnsi="Cambria Math"/>
                            </w:rPr>
                            <m:t>3</m:t>
                          </m:r>
                        </m:sup>
                      </m:sSup>
                    </m:den>
                  </m:f>
                </m:e>
              </m:d>
              <m:r>
                <m:rPr>
                  <m:sty m:val="p"/>
                </m:rPr>
                <w:rPr>
                  <w:rFonts w:ascii="Cambria Math" w:hAnsi="Cambria Math"/>
                </w:rPr>
                <m:t>⋅</m:t>
              </m:r>
              <m:d>
                <m:dPr>
                  <m:ctrlPr>
                    <w:rPr>
                      <w:rFonts w:ascii="Cambria Math" w:hAnsi="Cambria Math"/>
                      <w:bCs/>
                      <w:iCs/>
                    </w:rPr>
                  </m:ctrlPr>
                </m:dPr>
                <m:e>
                  <m:f>
                    <m:fPr>
                      <m:ctrlPr>
                        <w:rPr>
                          <w:rFonts w:ascii="Cambria Math" w:hAnsi="Cambria Math"/>
                          <w:bCs/>
                          <w:iCs/>
                        </w:rPr>
                      </m:ctrlPr>
                    </m:fPr>
                    <m:num>
                      <m:r>
                        <m:rPr>
                          <m:sty m:val="p"/>
                        </m:rPr>
                        <w:rPr>
                          <w:rFonts w:ascii="Cambria Math" w:hAnsi="Cambria Math"/>
                        </w:rPr>
                        <m:t>m</m:t>
                      </m:r>
                    </m:num>
                    <m:den>
                      <m:r>
                        <m:rPr>
                          <m:sty m:val="p"/>
                        </m:rPr>
                        <w:rPr>
                          <w:rFonts w:ascii="Cambria Math" w:hAnsi="Cambria Math"/>
                        </w:rPr>
                        <m:t>s</m:t>
                      </m:r>
                    </m:den>
                  </m:f>
                </m:e>
              </m:d>
              <m:r>
                <m:rPr>
                  <m:sty m:val="p"/>
                </m:rPr>
                <w:rPr>
                  <w:rFonts w:ascii="Cambria Math" w:hAnsi="Cambria Math"/>
                </w:rPr>
                <m:t>⋅m</m:t>
              </m:r>
            </m:num>
            <m:den>
              <m:f>
                <m:fPr>
                  <m:ctrlPr>
                    <w:rPr>
                      <w:rFonts w:ascii="Cambria Math" w:hAnsi="Cambria Math"/>
                      <w:bCs/>
                      <w:iCs/>
                    </w:rPr>
                  </m:ctrlPr>
                </m:fPr>
                <m:num>
                  <m:r>
                    <m:rPr>
                      <m:sty m:val="p"/>
                    </m:rPr>
                    <w:rPr>
                      <w:rFonts w:ascii="Cambria Math" w:hAnsi="Cambria Math"/>
                    </w:rPr>
                    <m:t>kg</m:t>
                  </m:r>
                </m:num>
                <m:den>
                  <m:r>
                    <m:rPr>
                      <m:sty m:val="p"/>
                    </m:rPr>
                    <w:rPr>
                      <w:rFonts w:ascii="Cambria Math" w:hAnsi="Cambria Math"/>
                    </w:rPr>
                    <m:t>m⋅s</m:t>
                  </m:r>
                </m:den>
              </m:f>
            </m:den>
          </m:f>
          <m:r>
            <m:rPr>
              <m:sty m:val="p"/>
            </m:rPr>
            <w:rPr>
              <w:rFonts w:ascii="Cambria Math" w:hAnsi="Cambria Math"/>
            </w:rPr>
            <m:t xml:space="preserve">= </m:t>
          </m:r>
          <m:f>
            <m:fPr>
              <m:ctrlPr>
                <w:rPr>
                  <w:rFonts w:ascii="Cambria Math" w:hAnsi="Cambria Math"/>
                  <w:bCs/>
                  <w:iCs/>
                </w:rPr>
              </m:ctrlPr>
            </m:fPr>
            <m:num>
              <m:f>
                <m:fPr>
                  <m:ctrlPr>
                    <w:rPr>
                      <w:rFonts w:ascii="Cambria Math" w:hAnsi="Cambria Math"/>
                      <w:bCs/>
                      <w:iCs/>
                    </w:rPr>
                  </m:ctrlPr>
                </m:fPr>
                <m:num>
                  <m:r>
                    <m:rPr>
                      <m:sty m:val="p"/>
                    </m:rPr>
                    <w:rPr>
                      <w:rFonts w:ascii="Cambria Math" w:hAnsi="Cambria Math"/>
                    </w:rPr>
                    <m:t>kg</m:t>
                  </m:r>
                </m:num>
                <m:den>
                  <m:r>
                    <m:rPr>
                      <m:sty m:val="p"/>
                    </m:rPr>
                    <w:rPr>
                      <w:rFonts w:ascii="Cambria Math" w:hAnsi="Cambria Math"/>
                    </w:rPr>
                    <m:t>m⋅s</m:t>
                  </m:r>
                </m:den>
              </m:f>
            </m:num>
            <m:den>
              <m:f>
                <m:fPr>
                  <m:ctrlPr>
                    <w:rPr>
                      <w:rFonts w:ascii="Cambria Math" w:hAnsi="Cambria Math"/>
                      <w:bCs/>
                      <w:iCs/>
                    </w:rPr>
                  </m:ctrlPr>
                </m:fPr>
                <m:num>
                  <m:r>
                    <m:rPr>
                      <m:sty m:val="p"/>
                    </m:rPr>
                    <w:rPr>
                      <w:rFonts w:ascii="Cambria Math" w:hAnsi="Cambria Math"/>
                    </w:rPr>
                    <m:t>kg</m:t>
                  </m:r>
                </m:num>
                <m:den>
                  <m:r>
                    <m:rPr>
                      <m:sty m:val="p"/>
                    </m:rPr>
                    <w:rPr>
                      <w:rFonts w:ascii="Cambria Math" w:hAnsi="Cambria Math"/>
                    </w:rPr>
                    <m:t>m⋅s</m:t>
                  </m:r>
                </m:den>
              </m:f>
            </m:den>
          </m:f>
          <m:r>
            <m:rPr>
              <m:sty m:val="p"/>
            </m:rPr>
            <w:rPr>
              <w:rFonts w:ascii="Cambria Math" w:hAnsi="Cambria Math"/>
            </w:rPr>
            <m:t>=unitless</m:t>
          </m:r>
        </m:oMath>
      </m:oMathPara>
    </w:p>
    <w:p w14:paraId="4461EBF6" w14:textId="4FB81E0E" w:rsidR="00AE6316" w:rsidRDefault="002762C6" w:rsidP="00E62EDF">
      <w:r>
        <w:t>The resulting formula ratio helps classify the flow as laminar, transitional, or turbulent</w:t>
      </w:r>
      <w:r w:rsidR="000B5761">
        <w:t xml:space="preserve">. </w:t>
      </w:r>
      <w:r w:rsidR="000B5761" w:rsidRPr="000B5761">
        <w:t>A low Reynolds number signifies that viscous forces dominate over inertial forces, maintaining a laminar flow.</w:t>
      </w:r>
      <w:r w:rsidR="00D567C5">
        <w:t xml:space="preserve"> </w:t>
      </w:r>
      <w:r w:rsidR="005E0DA8">
        <w:t>Higher inertial forces over viscous forces result in a higher Reynolds number, indicating turbulent flow.</w:t>
      </w:r>
      <w:sdt>
        <w:sdtPr>
          <w:id w:val="-1727515455"/>
          <w:citation/>
        </w:sdtPr>
        <w:sdtContent>
          <w:r w:rsidR="00AE6316">
            <w:fldChar w:fldCharType="begin"/>
          </w:r>
          <w:r w:rsidR="00AE6316">
            <w:rPr>
              <w:lang w:val="en-US"/>
            </w:rPr>
            <w:instrText xml:space="preserve"> CITATION Cad24 \l 1033 </w:instrText>
          </w:r>
          <w:r w:rsidR="00AE6316">
            <w:fldChar w:fldCharType="separate"/>
          </w:r>
          <w:r w:rsidR="00F430BE">
            <w:rPr>
              <w:noProof/>
              <w:lang w:val="en-US"/>
            </w:rPr>
            <w:t xml:space="preserve"> </w:t>
          </w:r>
          <w:r w:rsidR="00F430BE" w:rsidRPr="00F430BE">
            <w:rPr>
              <w:noProof/>
              <w:lang w:val="en-US"/>
            </w:rPr>
            <w:t>(Cadence, 2024)</w:t>
          </w:r>
          <w:r w:rsidR="00AE6316">
            <w:fldChar w:fldCharType="end"/>
          </w:r>
        </w:sdtContent>
      </w:sdt>
      <w:r w:rsidR="00211FAB">
        <w:t>.</w:t>
      </w:r>
      <w:r w:rsidR="00751128">
        <w:t xml:space="preserve"> </w:t>
      </w:r>
    </w:p>
    <w:p w14:paraId="519A496E" w14:textId="038A7064" w:rsidR="00223CDE" w:rsidRDefault="00146ECD" w:rsidP="00223CDE">
      <w:pPr>
        <w:keepNext/>
        <w:spacing w:line="259" w:lineRule="auto"/>
        <w:jc w:val="center"/>
      </w:pPr>
      <w:r w:rsidRPr="00146ECD">
        <w:rPr>
          <w:noProof/>
          <w:sz w:val="24"/>
          <w:szCs w:val="24"/>
        </w:rPr>
        <w:drawing>
          <wp:inline distT="0" distB="0" distL="0" distR="0" wp14:anchorId="4A9D8E35" wp14:editId="0F39CDB9">
            <wp:extent cx="2434720" cy="923026"/>
            <wp:effectExtent l="0" t="0" r="3810" b="0"/>
            <wp:docPr id="75620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20747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479767" cy="940104"/>
                    </a:xfrm>
                    <a:prstGeom prst="rect">
                      <a:avLst/>
                    </a:prstGeom>
                  </pic:spPr>
                </pic:pic>
              </a:graphicData>
            </a:graphic>
          </wp:inline>
        </w:drawing>
      </w:r>
      <w:r w:rsidR="00223CDE" w:rsidRPr="00223CDE">
        <w:rPr>
          <w:noProof/>
          <w:sz w:val="24"/>
          <w:szCs w:val="24"/>
        </w:rPr>
        <w:drawing>
          <wp:inline distT="0" distB="0" distL="0" distR="0" wp14:anchorId="71065683" wp14:editId="702F1B26">
            <wp:extent cx="2442061" cy="931653"/>
            <wp:effectExtent l="0" t="0" r="0" b="1905"/>
            <wp:docPr id="1647894574" name="Picture 1" descr="A blue sign with white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94574" name="Picture 1" descr="A blue sign with white arrows&#10;&#10;Description automatically generated"/>
                    <pic:cNvPicPr/>
                  </pic:nvPicPr>
                  <pic:blipFill>
                    <a:blip r:embed="rId10"/>
                    <a:stretch>
                      <a:fillRect/>
                    </a:stretch>
                  </pic:blipFill>
                  <pic:spPr>
                    <a:xfrm>
                      <a:off x="0" y="0"/>
                      <a:ext cx="2517760" cy="960532"/>
                    </a:xfrm>
                    <a:prstGeom prst="rect">
                      <a:avLst/>
                    </a:prstGeom>
                  </pic:spPr>
                </pic:pic>
              </a:graphicData>
            </a:graphic>
          </wp:inline>
        </w:drawing>
      </w:r>
    </w:p>
    <w:p w14:paraId="19CE5FAC" w14:textId="685B2463" w:rsidR="00524F8A" w:rsidRPr="003138BC" w:rsidRDefault="00223CDE" w:rsidP="003138BC">
      <w:pPr>
        <w:pStyle w:val="Caption"/>
        <w:jc w:val="center"/>
      </w:pPr>
      <w:bookmarkStart w:id="7" w:name="_Toc170671314"/>
      <w:r>
        <w:t xml:space="preserve">Figure </w:t>
      </w:r>
      <w:r>
        <w:fldChar w:fldCharType="begin"/>
      </w:r>
      <w:r>
        <w:instrText xml:space="preserve"> SEQ Figure \* ARABIC </w:instrText>
      </w:r>
      <w:r>
        <w:fldChar w:fldCharType="separate"/>
      </w:r>
      <w:r w:rsidR="004E1E7D">
        <w:rPr>
          <w:noProof/>
        </w:rPr>
        <w:t>1</w:t>
      </w:r>
      <w:r>
        <w:fldChar w:fldCharType="end"/>
      </w:r>
      <w:r>
        <w:t xml:space="preserve"> - Laminar and Turbulent Flow Diagram</w:t>
      </w:r>
      <w:r w:rsidR="00745AB4">
        <w:t xml:space="preserve"> </w:t>
      </w:r>
      <w:sdt>
        <w:sdtPr>
          <w:id w:val="-1878543270"/>
          <w:citation/>
        </w:sdtPr>
        <w:sdtContent>
          <w:r w:rsidR="00745AB4">
            <w:fldChar w:fldCharType="begin"/>
          </w:r>
          <w:r w:rsidR="00745AB4">
            <w:rPr>
              <w:lang w:val="en-US"/>
            </w:rPr>
            <w:instrText xml:space="preserve"> CITATION Fra21 \l 1033 </w:instrText>
          </w:r>
          <w:r w:rsidR="00745AB4">
            <w:fldChar w:fldCharType="separate"/>
          </w:r>
          <w:r w:rsidR="00F430BE" w:rsidRPr="00F430BE">
            <w:rPr>
              <w:noProof/>
              <w:lang w:val="en-US"/>
            </w:rPr>
            <w:t>(Elizade, 2021)</w:t>
          </w:r>
          <w:r w:rsidR="00745AB4">
            <w:fldChar w:fldCharType="end"/>
          </w:r>
        </w:sdtContent>
      </w:sdt>
      <w:bookmarkEnd w:id="7"/>
      <w:r w:rsidRPr="00223CDE">
        <w:rPr>
          <w:noProof/>
        </w:rPr>
        <w:t xml:space="preserve"> </w:t>
      </w:r>
    </w:p>
    <w:p w14:paraId="3707DDF5" w14:textId="5ED710E1" w:rsidR="00A20EE5" w:rsidRDefault="00751128" w:rsidP="00E62EDF">
      <w:r>
        <w:lastRenderedPageBreak/>
        <w:t xml:space="preserve">The </w:t>
      </w:r>
      <w:r w:rsidR="001A6583">
        <w:t>figures</w:t>
      </w:r>
      <w:r>
        <w:t xml:space="preserve"> </w:t>
      </w:r>
      <w:r w:rsidR="006847B9">
        <w:t xml:space="preserve">in Table 1 </w:t>
      </w:r>
      <w:r>
        <w:t xml:space="preserve">outline the </w:t>
      </w:r>
      <w:r w:rsidR="0026501D">
        <w:t xml:space="preserve">general </w:t>
      </w:r>
      <w:r>
        <w:t xml:space="preserve">categorisation of </w:t>
      </w:r>
      <w:r w:rsidR="000D5790">
        <w:t>Reynolds number</w:t>
      </w:r>
      <w:r w:rsidR="00411875">
        <w:t xml:space="preserve"> and flow type</w:t>
      </w:r>
      <w:r w:rsidR="00CA09A0">
        <w:t xml:space="preserve"> for fluid </w:t>
      </w:r>
      <w:r w:rsidR="001D1BF4">
        <w:t xml:space="preserve">flowing internally </w:t>
      </w:r>
      <w:r w:rsidR="00CA09A0">
        <w:t>through a pipe</w:t>
      </w:r>
      <w:r w:rsidR="004360FD">
        <w:t xml:space="preserve"> </w:t>
      </w:r>
      <w:r w:rsidR="004D0172">
        <w:t xml:space="preserve">(Numerical ranges </w:t>
      </w:r>
      <w:r w:rsidR="004D3CE1">
        <w:t xml:space="preserve">can </w:t>
      </w:r>
      <w:r w:rsidR="004D0172">
        <w:t>vary by source</w:t>
      </w:r>
      <w:r w:rsidR="00883C35">
        <w:t>)</w:t>
      </w:r>
      <w:r w:rsidR="00FF7C32">
        <w:t>.</w:t>
      </w:r>
    </w:p>
    <w:p w14:paraId="7669D299" w14:textId="38BF2487" w:rsidR="00E5404D" w:rsidRDefault="00E5404D" w:rsidP="006508ED">
      <w:pPr>
        <w:pStyle w:val="Caption"/>
        <w:keepNext/>
        <w:jc w:val="center"/>
      </w:pPr>
      <w:bookmarkStart w:id="8" w:name="_Toc170671339"/>
      <w:r>
        <w:t xml:space="preserve">Table </w:t>
      </w:r>
      <w:r>
        <w:fldChar w:fldCharType="begin"/>
      </w:r>
      <w:r>
        <w:instrText xml:space="preserve"> SEQ Table \* ARABIC </w:instrText>
      </w:r>
      <w:r>
        <w:fldChar w:fldCharType="separate"/>
      </w:r>
      <w:r w:rsidR="006369C5">
        <w:rPr>
          <w:noProof/>
        </w:rPr>
        <w:t>1</w:t>
      </w:r>
      <w:r>
        <w:fldChar w:fldCharType="end"/>
      </w:r>
      <w:r w:rsidR="003730BB">
        <w:t xml:space="preserve"> -</w:t>
      </w:r>
      <w:r>
        <w:t xml:space="preserve"> </w:t>
      </w:r>
      <w:r w:rsidR="00BB6061">
        <w:t xml:space="preserve">Internal Flow </w:t>
      </w:r>
      <w:r>
        <w:t>Reynolds Number Values</w:t>
      </w:r>
      <w:r w:rsidR="00665679">
        <w:t xml:space="preserve"> </w:t>
      </w:r>
      <w:sdt>
        <w:sdtPr>
          <w:id w:val="-158469342"/>
          <w:citation/>
        </w:sdtPr>
        <w:sdtContent>
          <w:r w:rsidR="00665679">
            <w:fldChar w:fldCharType="begin"/>
          </w:r>
          <w:r w:rsidR="00665679">
            <w:rPr>
              <w:lang w:val="en-US"/>
            </w:rPr>
            <w:instrText xml:space="preserve"> CITATION Cad24 \l 1033 </w:instrText>
          </w:r>
          <w:r w:rsidR="00665679">
            <w:fldChar w:fldCharType="separate"/>
          </w:r>
          <w:r w:rsidR="00F430BE" w:rsidRPr="00F430BE">
            <w:rPr>
              <w:noProof/>
              <w:lang w:val="en-US"/>
            </w:rPr>
            <w:t>(Cadence, 2024)</w:t>
          </w:r>
          <w:r w:rsidR="00665679">
            <w:fldChar w:fldCharType="end"/>
          </w:r>
        </w:sdtContent>
      </w:sdt>
      <w:bookmarkEnd w:id="8"/>
    </w:p>
    <w:tbl>
      <w:tblPr>
        <w:tblW w:w="5540" w:type="dxa"/>
        <w:jc w:val="center"/>
        <w:tblLook w:val="04A0" w:firstRow="1" w:lastRow="0" w:firstColumn="1" w:lastColumn="0" w:noHBand="0" w:noVBand="1"/>
      </w:tblPr>
      <w:tblGrid>
        <w:gridCol w:w="2900"/>
        <w:gridCol w:w="2640"/>
      </w:tblGrid>
      <w:tr w:rsidR="00BE65A9" w:rsidRPr="00E5404D" w14:paraId="3B288142" w14:textId="77777777" w:rsidTr="006508ED">
        <w:trPr>
          <w:trHeight w:val="495"/>
          <w:jc w:val="center"/>
        </w:trPr>
        <w:tc>
          <w:tcPr>
            <w:tcW w:w="2900" w:type="dxa"/>
            <w:tcBorders>
              <w:top w:val="single" w:sz="4" w:space="0" w:color="auto"/>
              <w:left w:val="single" w:sz="4" w:space="0" w:color="auto"/>
              <w:bottom w:val="nil"/>
              <w:right w:val="nil"/>
            </w:tcBorders>
            <w:shd w:val="clear" w:color="000000" w:fill="002060"/>
            <w:noWrap/>
            <w:vAlign w:val="center"/>
            <w:hideMark/>
          </w:tcPr>
          <w:p w14:paraId="1516C319" w14:textId="77777777" w:rsidR="00BE65A9" w:rsidRPr="00BE65A9" w:rsidRDefault="00BE65A9" w:rsidP="00BE65A9">
            <w:pPr>
              <w:spacing w:after="0" w:line="240" w:lineRule="auto"/>
              <w:jc w:val="center"/>
              <w:rPr>
                <w:rFonts w:ascii="Calibri" w:eastAsia="Times New Roman" w:hAnsi="Calibri" w:cs="Calibri"/>
                <w:b/>
                <w:bCs/>
                <w:color w:val="FFFFFF"/>
                <w:sz w:val="24"/>
                <w:szCs w:val="24"/>
                <w:lang w:eastAsia="en-GB"/>
              </w:rPr>
            </w:pPr>
            <w:r w:rsidRPr="00BE65A9">
              <w:rPr>
                <w:rFonts w:ascii="Calibri" w:eastAsia="Times New Roman" w:hAnsi="Calibri" w:cs="Calibri"/>
                <w:b/>
                <w:bCs/>
                <w:color w:val="FFFFFF"/>
                <w:sz w:val="24"/>
                <w:szCs w:val="24"/>
                <w:lang w:eastAsia="en-GB"/>
              </w:rPr>
              <w:t>Flow Type</w:t>
            </w:r>
          </w:p>
        </w:tc>
        <w:tc>
          <w:tcPr>
            <w:tcW w:w="2640" w:type="dxa"/>
            <w:tcBorders>
              <w:top w:val="single" w:sz="4" w:space="0" w:color="auto"/>
              <w:left w:val="nil"/>
              <w:bottom w:val="nil"/>
              <w:right w:val="single" w:sz="4" w:space="0" w:color="auto"/>
            </w:tcBorders>
            <w:shd w:val="clear" w:color="000000" w:fill="002060"/>
            <w:noWrap/>
            <w:vAlign w:val="center"/>
            <w:hideMark/>
          </w:tcPr>
          <w:p w14:paraId="25474B82" w14:textId="066BFAA2" w:rsidR="00BE65A9" w:rsidRPr="00BE65A9" w:rsidRDefault="00AD40EC" w:rsidP="00BE65A9">
            <w:pPr>
              <w:spacing w:after="0" w:line="240" w:lineRule="auto"/>
              <w:jc w:val="center"/>
              <w:rPr>
                <w:rFonts w:ascii="Calibri" w:eastAsia="Times New Roman" w:hAnsi="Calibri" w:cs="Calibri"/>
                <w:b/>
                <w:bCs/>
                <w:color w:val="FFFFFF"/>
                <w:sz w:val="24"/>
                <w:szCs w:val="24"/>
                <w:lang w:eastAsia="en-GB"/>
              </w:rPr>
            </w:pPr>
            <w:r>
              <w:rPr>
                <w:rFonts w:ascii="Calibri" w:eastAsia="Times New Roman" w:hAnsi="Calibri" w:cs="Calibri"/>
                <w:b/>
                <w:bCs/>
                <w:color w:val="FFFFFF"/>
                <w:sz w:val="24"/>
                <w:szCs w:val="24"/>
                <w:lang w:eastAsia="en-GB"/>
              </w:rPr>
              <w:t xml:space="preserve">Reynolds </w:t>
            </w:r>
            <w:r w:rsidR="00551EC6">
              <w:rPr>
                <w:rFonts w:ascii="Calibri" w:eastAsia="Times New Roman" w:hAnsi="Calibri" w:cs="Calibri"/>
                <w:b/>
                <w:bCs/>
                <w:color w:val="FFFFFF"/>
                <w:sz w:val="24"/>
                <w:szCs w:val="24"/>
                <w:lang w:eastAsia="en-GB"/>
              </w:rPr>
              <w:t>Number</w:t>
            </w:r>
          </w:p>
        </w:tc>
      </w:tr>
      <w:tr w:rsidR="00BE65A9" w:rsidRPr="00E5404D" w14:paraId="4BD5C50A" w14:textId="77777777" w:rsidTr="006508ED">
        <w:trPr>
          <w:trHeight w:val="390"/>
          <w:jc w:val="center"/>
        </w:trPr>
        <w:tc>
          <w:tcPr>
            <w:tcW w:w="2900" w:type="dxa"/>
            <w:tcBorders>
              <w:top w:val="nil"/>
              <w:left w:val="single" w:sz="4" w:space="0" w:color="auto"/>
              <w:bottom w:val="single" w:sz="4" w:space="0" w:color="808080"/>
              <w:right w:val="single" w:sz="4" w:space="0" w:color="808080"/>
            </w:tcBorders>
            <w:shd w:val="clear" w:color="auto" w:fill="auto"/>
            <w:noWrap/>
            <w:vAlign w:val="center"/>
            <w:hideMark/>
          </w:tcPr>
          <w:p w14:paraId="1BF3A250" w14:textId="77777777" w:rsidR="00BE65A9" w:rsidRPr="00BE65A9" w:rsidRDefault="00BE65A9" w:rsidP="00BE65A9">
            <w:pPr>
              <w:spacing w:after="0" w:line="240" w:lineRule="auto"/>
              <w:rPr>
                <w:rFonts w:ascii="Calibri" w:eastAsia="Times New Roman" w:hAnsi="Calibri" w:cs="Calibri"/>
                <w:b/>
                <w:bCs/>
                <w:color w:val="000000"/>
                <w:sz w:val="24"/>
                <w:szCs w:val="24"/>
                <w:lang w:eastAsia="en-GB"/>
              </w:rPr>
            </w:pPr>
            <w:r w:rsidRPr="00BE65A9">
              <w:rPr>
                <w:rFonts w:ascii="Calibri" w:eastAsia="Times New Roman" w:hAnsi="Calibri" w:cs="Calibri"/>
                <w:b/>
                <w:bCs/>
                <w:color w:val="000000"/>
                <w:sz w:val="24"/>
                <w:szCs w:val="24"/>
                <w:lang w:eastAsia="en-GB"/>
              </w:rPr>
              <w:t xml:space="preserve">Laminar Flow: </w:t>
            </w:r>
          </w:p>
        </w:tc>
        <w:tc>
          <w:tcPr>
            <w:tcW w:w="2640" w:type="dxa"/>
            <w:tcBorders>
              <w:top w:val="nil"/>
              <w:left w:val="nil"/>
              <w:bottom w:val="single" w:sz="4" w:space="0" w:color="808080"/>
              <w:right w:val="single" w:sz="4" w:space="0" w:color="auto"/>
            </w:tcBorders>
            <w:shd w:val="clear" w:color="auto" w:fill="auto"/>
            <w:noWrap/>
            <w:vAlign w:val="center"/>
            <w:hideMark/>
          </w:tcPr>
          <w:p w14:paraId="6CA688AA" w14:textId="77777777" w:rsidR="00BE65A9" w:rsidRPr="00BE65A9" w:rsidRDefault="00BE65A9" w:rsidP="00BE65A9">
            <w:pPr>
              <w:spacing w:after="0" w:line="240" w:lineRule="auto"/>
              <w:rPr>
                <w:rFonts w:ascii="Calibri" w:eastAsia="Times New Roman" w:hAnsi="Calibri" w:cs="Calibri"/>
                <w:color w:val="000000"/>
                <w:sz w:val="24"/>
                <w:szCs w:val="24"/>
                <w:lang w:eastAsia="en-GB"/>
              </w:rPr>
            </w:pPr>
            <w:r w:rsidRPr="00BE65A9">
              <w:rPr>
                <w:rFonts w:ascii="Calibri" w:eastAsia="Times New Roman" w:hAnsi="Calibri" w:cs="Calibri"/>
                <w:color w:val="000000"/>
                <w:sz w:val="24"/>
                <w:szCs w:val="24"/>
                <w:lang w:eastAsia="en-GB"/>
              </w:rPr>
              <w:t>Re &lt; 2300</w:t>
            </w:r>
          </w:p>
        </w:tc>
      </w:tr>
      <w:tr w:rsidR="00BE65A9" w:rsidRPr="00E5404D" w14:paraId="24DA5108" w14:textId="77777777" w:rsidTr="006508ED">
        <w:trPr>
          <w:trHeight w:val="390"/>
          <w:jc w:val="center"/>
        </w:trPr>
        <w:tc>
          <w:tcPr>
            <w:tcW w:w="2900" w:type="dxa"/>
            <w:tcBorders>
              <w:top w:val="nil"/>
              <w:left w:val="single" w:sz="4" w:space="0" w:color="auto"/>
              <w:bottom w:val="single" w:sz="4" w:space="0" w:color="808080"/>
              <w:right w:val="single" w:sz="4" w:space="0" w:color="808080"/>
            </w:tcBorders>
            <w:shd w:val="clear" w:color="auto" w:fill="auto"/>
            <w:noWrap/>
            <w:vAlign w:val="center"/>
            <w:hideMark/>
          </w:tcPr>
          <w:p w14:paraId="62F4DE08" w14:textId="77777777" w:rsidR="00BE65A9" w:rsidRPr="00BE65A9" w:rsidRDefault="00BE65A9" w:rsidP="00BE65A9">
            <w:pPr>
              <w:spacing w:after="0" w:line="240" w:lineRule="auto"/>
              <w:rPr>
                <w:rFonts w:ascii="Calibri" w:eastAsia="Times New Roman" w:hAnsi="Calibri" w:cs="Calibri"/>
                <w:b/>
                <w:bCs/>
                <w:color w:val="000000"/>
                <w:sz w:val="24"/>
                <w:szCs w:val="24"/>
                <w:lang w:eastAsia="en-GB"/>
              </w:rPr>
            </w:pPr>
            <w:r w:rsidRPr="00BE65A9">
              <w:rPr>
                <w:rFonts w:ascii="Calibri" w:eastAsia="Times New Roman" w:hAnsi="Calibri" w:cs="Calibri"/>
                <w:b/>
                <w:bCs/>
                <w:color w:val="000000"/>
                <w:sz w:val="24"/>
                <w:szCs w:val="24"/>
                <w:lang w:eastAsia="en-GB"/>
              </w:rPr>
              <w:t>Transitional Flow:</w:t>
            </w:r>
          </w:p>
        </w:tc>
        <w:tc>
          <w:tcPr>
            <w:tcW w:w="2640" w:type="dxa"/>
            <w:tcBorders>
              <w:top w:val="nil"/>
              <w:left w:val="nil"/>
              <w:bottom w:val="single" w:sz="4" w:space="0" w:color="808080"/>
              <w:right w:val="single" w:sz="4" w:space="0" w:color="auto"/>
            </w:tcBorders>
            <w:shd w:val="clear" w:color="auto" w:fill="auto"/>
            <w:noWrap/>
            <w:vAlign w:val="center"/>
            <w:hideMark/>
          </w:tcPr>
          <w:p w14:paraId="66F6CB18" w14:textId="77777777" w:rsidR="00BE65A9" w:rsidRPr="00BE65A9" w:rsidRDefault="00BE65A9" w:rsidP="00BE65A9">
            <w:pPr>
              <w:spacing w:after="0" w:line="240" w:lineRule="auto"/>
              <w:rPr>
                <w:rFonts w:ascii="Calibri" w:eastAsia="Times New Roman" w:hAnsi="Calibri" w:cs="Calibri"/>
                <w:color w:val="000000"/>
                <w:sz w:val="24"/>
                <w:szCs w:val="24"/>
                <w:lang w:eastAsia="en-GB"/>
              </w:rPr>
            </w:pPr>
            <w:r w:rsidRPr="00BE65A9">
              <w:rPr>
                <w:rFonts w:ascii="Calibri" w:eastAsia="Times New Roman" w:hAnsi="Calibri" w:cs="Calibri"/>
                <w:color w:val="000000"/>
                <w:sz w:val="24"/>
                <w:szCs w:val="24"/>
                <w:lang w:eastAsia="en-GB"/>
              </w:rPr>
              <w:t>2300 &lt; Re &lt; 3500</w:t>
            </w:r>
          </w:p>
        </w:tc>
      </w:tr>
      <w:tr w:rsidR="00BE65A9" w:rsidRPr="00E5404D" w14:paraId="7B38808D" w14:textId="77777777" w:rsidTr="006508ED">
        <w:trPr>
          <w:trHeight w:val="390"/>
          <w:jc w:val="center"/>
        </w:trPr>
        <w:tc>
          <w:tcPr>
            <w:tcW w:w="2900" w:type="dxa"/>
            <w:tcBorders>
              <w:top w:val="nil"/>
              <w:left w:val="single" w:sz="4" w:space="0" w:color="auto"/>
              <w:bottom w:val="single" w:sz="4" w:space="0" w:color="auto"/>
              <w:right w:val="single" w:sz="4" w:space="0" w:color="808080"/>
            </w:tcBorders>
            <w:shd w:val="clear" w:color="auto" w:fill="auto"/>
            <w:noWrap/>
            <w:vAlign w:val="center"/>
            <w:hideMark/>
          </w:tcPr>
          <w:p w14:paraId="6663564D" w14:textId="77777777" w:rsidR="00BE65A9" w:rsidRPr="00BE65A9" w:rsidRDefault="00BE65A9" w:rsidP="00BE65A9">
            <w:pPr>
              <w:spacing w:after="0" w:line="240" w:lineRule="auto"/>
              <w:rPr>
                <w:rFonts w:ascii="Calibri" w:eastAsia="Times New Roman" w:hAnsi="Calibri" w:cs="Calibri"/>
                <w:b/>
                <w:bCs/>
                <w:color w:val="000000"/>
                <w:sz w:val="24"/>
                <w:szCs w:val="24"/>
                <w:lang w:eastAsia="en-GB"/>
              </w:rPr>
            </w:pPr>
            <w:r w:rsidRPr="00BE65A9">
              <w:rPr>
                <w:rFonts w:ascii="Calibri" w:eastAsia="Times New Roman" w:hAnsi="Calibri" w:cs="Calibri"/>
                <w:b/>
                <w:bCs/>
                <w:color w:val="000000"/>
                <w:sz w:val="24"/>
                <w:szCs w:val="24"/>
                <w:lang w:eastAsia="en-GB"/>
              </w:rPr>
              <w:t>Turbulent Flow:</w:t>
            </w:r>
          </w:p>
        </w:tc>
        <w:tc>
          <w:tcPr>
            <w:tcW w:w="2640" w:type="dxa"/>
            <w:tcBorders>
              <w:top w:val="nil"/>
              <w:left w:val="nil"/>
              <w:bottom w:val="single" w:sz="4" w:space="0" w:color="auto"/>
              <w:right w:val="single" w:sz="4" w:space="0" w:color="auto"/>
            </w:tcBorders>
            <w:shd w:val="clear" w:color="auto" w:fill="auto"/>
            <w:noWrap/>
            <w:vAlign w:val="center"/>
            <w:hideMark/>
          </w:tcPr>
          <w:p w14:paraId="0BF2C33C" w14:textId="77777777" w:rsidR="00BE65A9" w:rsidRPr="00BE65A9" w:rsidRDefault="00BE65A9" w:rsidP="00BE65A9">
            <w:pPr>
              <w:spacing w:after="0" w:line="240" w:lineRule="auto"/>
              <w:rPr>
                <w:rFonts w:ascii="Calibri" w:eastAsia="Times New Roman" w:hAnsi="Calibri" w:cs="Calibri"/>
                <w:color w:val="000000"/>
                <w:sz w:val="24"/>
                <w:szCs w:val="24"/>
                <w:lang w:eastAsia="en-GB"/>
              </w:rPr>
            </w:pPr>
            <w:r w:rsidRPr="00BE65A9">
              <w:rPr>
                <w:rFonts w:ascii="Calibri" w:eastAsia="Times New Roman" w:hAnsi="Calibri" w:cs="Calibri"/>
                <w:color w:val="000000"/>
                <w:sz w:val="24"/>
                <w:szCs w:val="24"/>
                <w:lang w:eastAsia="en-GB"/>
              </w:rPr>
              <w:t xml:space="preserve">Re &gt; 3500 </w:t>
            </w:r>
          </w:p>
        </w:tc>
      </w:tr>
    </w:tbl>
    <w:p w14:paraId="0CC0DA4D" w14:textId="77777777" w:rsidR="00E501E0" w:rsidRDefault="00E501E0" w:rsidP="008E63DD"/>
    <w:p w14:paraId="5E97F023" w14:textId="5C7D0D80" w:rsidR="00F20985" w:rsidRDefault="00FD2349" w:rsidP="008E63DD">
      <w:r>
        <w:t>Table 1</w:t>
      </w:r>
      <w:r w:rsidR="00691EA3">
        <w:t xml:space="preserve"> states</w:t>
      </w:r>
      <w:r w:rsidR="00F20985">
        <w:t xml:space="preserve"> </w:t>
      </w:r>
      <w:r w:rsidR="001F22E3">
        <w:t xml:space="preserve">the critical Reynolds number for flow through a pipe is </w:t>
      </w:r>
      <w:r w:rsidR="001F22E3" w:rsidRPr="00781DC0">
        <w:rPr>
          <w:b/>
          <w:bCs/>
        </w:rPr>
        <w:t>2300</w:t>
      </w:r>
      <w:r w:rsidR="001F22E3">
        <w:t xml:space="preserve">. </w:t>
      </w:r>
      <w:r w:rsidR="00A7145A">
        <w:t>It is</w:t>
      </w:r>
      <w:r w:rsidR="001F22E3">
        <w:t xml:space="preserve"> important to note that the critical Reynolds number varies for different geometries. For example, the critical Reynolds number for flow over a flat plate is generally listed as </w:t>
      </w:r>
      <m:oMath>
        <m:r>
          <m:rPr>
            <m:sty m:val="bi"/>
          </m:rPr>
          <w:rPr>
            <w:rFonts w:ascii="Cambria Math" w:hAnsi="Cambria Math"/>
          </w:rPr>
          <m:t>5</m:t>
        </m:r>
        <m:sSup>
          <m:sSupPr>
            <m:ctrlPr>
              <w:rPr>
                <w:rFonts w:ascii="Cambria Math" w:eastAsiaTheme="minorHAnsi" w:hAnsi="Cambria Math" w:cstheme="minorHAnsi"/>
                <w:b/>
                <w:bCs/>
                <w:iCs/>
              </w:rPr>
            </m:ctrlPr>
          </m:sSupPr>
          <m:e>
            <m:r>
              <m:rPr>
                <m:sty m:val="b"/>
              </m:rPr>
              <w:rPr>
                <w:rFonts w:ascii="Cambria Math" w:hAnsi="Cambria Math" w:cstheme="minorHAnsi"/>
              </w:rPr>
              <m:t>x10</m:t>
            </m:r>
          </m:e>
          <m:sup>
            <m:r>
              <m:rPr>
                <m:sty m:val="b"/>
              </m:rPr>
              <w:rPr>
                <w:rFonts w:ascii="Cambria Math" w:hAnsi="Cambria Math" w:cstheme="minorHAnsi"/>
              </w:rPr>
              <m:t>5</m:t>
            </m:r>
          </m:sup>
        </m:sSup>
      </m:oMath>
      <w:r w:rsidR="005F60F8">
        <w:t>, and pure</w:t>
      </w:r>
      <w:r w:rsidR="00870E1A" w:rsidRPr="005F60F8">
        <w:t xml:space="preserve"> laminar flow </w:t>
      </w:r>
      <w:r w:rsidR="005F60F8" w:rsidRPr="005F60F8">
        <w:t>occurs</w:t>
      </w:r>
      <w:r w:rsidR="0033329D" w:rsidRPr="005F60F8">
        <w:t xml:space="preserve"> around a sphere</w:t>
      </w:r>
      <w:r w:rsidR="005F60F8" w:rsidRPr="005F60F8">
        <w:t xml:space="preserve"> at</w:t>
      </w:r>
      <w:r w:rsidR="005F60F8">
        <w:rPr>
          <w:b/>
          <w:bCs/>
        </w:rPr>
        <w:t xml:space="preserve"> 10 </w:t>
      </w:r>
      <w:sdt>
        <w:sdtPr>
          <w:rPr>
            <w:b/>
            <w:bCs/>
          </w:rPr>
          <w:id w:val="539093632"/>
          <w:citation/>
        </w:sdtPr>
        <w:sdtContent>
          <w:r w:rsidR="005F60F8">
            <w:rPr>
              <w:b/>
              <w:bCs/>
            </w:rPr>
            <w:fldChar w:fldCharType="begin"/>
          </w:r>
          <w:r w:rsidR="005F60F8">
            <w:rPr>
              <w:b/>
              <w:bCs/>
              <w:lang w:val="en-US"/>
            </w:rPr>
            <w:instrText xml:space="preserve"> CITATION Nuc24 \l 1033 </w:instrText>
          </w:r>
          <w:r w:rsidR="005F60F8">
            <w:rPr>
              <w:b/>
              <w:bCs/>
            </w:rPr>
            <w:fldChar w:fldCharType="separate"/>
          </w:r>
          <w:r w:rsidR="00F430BE" w:rsidRPr="00F430BE">
            <w:rPr>
              <w:noProof/>
              <w:lang w:val="en-US"/>
            </w:rPr>
            <w:t>(Nuclear-Power, 2024)</w:t>
          </w:r>
          <w:r w:rsidR="005F60F8">
            <w:rPr>
              <w:b/>
              <w:bCs/>
            </w:rPr>
            <w:fldChar w:fldCharType="end"/>
          </w:r>
        </w:sdtContent>
      </w:sdt>
      <w:r w:rsidR="00F20985">
        <w:t>.</w:t>
      </w:r>
    </w:p>
    <w:p w14:paraId="0465A0AE" w14:textId="1F82D858" w:rsidR="008C1DDF" w:rsidRDefault="008C1DDF" w:rsidP="00F92FBD">
      <w:pPr>
        <w:pStyle w:val="Heading2"/>
      </w:pPr>
      <w:bookmarkStart w:id="9" w:name="_Toc170670436"/>
      <w:r>
        <w:t>Importance</w:t>
      </w:r>
      <w:r w:rsidR="00CE1129">
        <w:t>.</w:t>
      </w:r>
      <w:bookmarkEnd w:id="9"/>
    </w:p>
    <w:p w14:paraId="1CFBF129" w14:textId="02C13E87" w:rsidR="005D609E" w:rsidRDefault="003138BC" w:rsidP="005D609E">
      <w:r>
        <w:t>Th</w:t>
      </w:r>
      <w:r w:rsidR="00665679">
        <w:t>is</w:t>
      </w:r>
      <w:r>
        <w:t xml:space="preserve"> report encompasses an analysis of the design of a standard kiteboard and the determination of its Reynolds number in seawater.</w:t>
      </w:r>
      <w:r w:rsidR="00354C4F">
        <w:t xml:space="preserve"> </w:t>
      </w:r>
      <w:r w:rsidR="009E5133">
        <w:t xml:space="preserve">The Reynolds number is </w:t>
      </w:r>
      <w:r w:rsidR="00A7145A">
        <w:t xml:space="preserve">a </w:t>
      </w:r>
      <w:r w:rsidR="00985A7D">
        <w:t>crucial</w:t>
      </w:r>
      <w:r w:rsidR="00A7145A">
        <w:t xml:space="preserve"> factor</w:t>
      </w:r>
      <w:r w:rsidR="009E5133">
        <w:t xml:space="preserve"> when designing a product that interacts with fluids as part of its function. As the object displaces the fluid, it's </w:t>
      </w:r>
      <w:r w:rsidR="00CC0560">
        <w:t>essential</w:t>
      </w:r>
      <w:r w:rsidR="009E5133">
        <w:t xml:space="preserve"> to understand the flow characteristics around it to enhance the design by optimising its shape</w:t>
      </w:r>
      <w:r w:rsidR="004035BF">
        <w:t>; in the case of a kiteboard,</w:t>
      </w:r>
      <w:r w:rsidR="00F4270F">
        <w:t xml:space="preserve"> this optimisation is </w:t>
      </w:r>
      <w:r w:rsidR="004035BF">
        <w:t>utilised</w:t>
      </w:r>
      <w:r w:rsidR="009E5133">
        <w:t xml:space="preserve"> to </w:t>
      </w:r>
      <w:r w:rsidR="00A7145A">
        <w:t>minimise</w:t>
      </w:r>
      <w:r w:rsidR="009E5133">
        <w:t xml:space="preserve"> drag, increase lift, and improve overall performance across different water conditions.</w:t>
      </w:r>
      <w:sdt>
        <w:sdtPr>
          <w:id w:val="-1247182935"/>
          <w:citation/>
        </w:sdtPr>
        <w:sdtContent>
          <w:r w:rsidR="00603A6D">
            <w:fldChar w:fldCharType="begin"/>
          </w:r>
          <w:r w:rsidR="00603A6D">
            <w:rPr>
              <w:lang w:val="en-US"/>
            </w:rPr>
            <w:instrText xml:space="preserve"> CITATION The24 \l 1033 </w:instrText>
          </w:r>
          <w:r w:rsidR="00603A6D">
            <w:fldChar w:fldCharType="separate"/>
          </w:r>
          <w:r w:rsidR="00F430BE">
            <w:rPr>
              <w:noProof/>
              <w:lang w:val="en-US"/>
            </w:rPr>
            <w:t xml:space="preserve"> </w:t>
          </w:r>
          <w:r w:rsidR="00F430BE" w:rsidRPr="00F430BE">
            <w:rPr>
              <w:noProof/>
              <w:lang w:val="en-US"/>
            </w:rPr>
            <w:t>(Thekitespot, 2024)</w:t>
          </w:r>
          <w:r w:rsidR="00603A6D">
            <w:fldChar w:fldCharType="end"/>
          </w:r>
        </w:sdtContent>
      </w:sdt>
      <w:r w:rsidR="005D609E">
        <w:t>.</w:t>
      </w:r>
      <w:r w:rsidR="005D609E" w:rsidRPr="005D609E">
        <w:t xml:space="preserve"> </w:t>
      </w:r>
    </w:p>
    <w:p w14:paraId="188CE517" w14:textId="23055B0D" w:rsidR="008C1DDF" w:rsidRDefault="008C1DDF" w:rsidP="005D609E">
      <w:pPr>
        <w:pStyle w:val="Heading2"/>
      </w:pPr>
      <w:bookmarkStart w:id="10" w:name="_Toc170670437"/>
      <w:r>
        <w:t>Influence on Design</w:t>
      </w:r>
      <w:r w:rsidR="00CE1129">
        <w:t>.</w:t>
      </w:r>
      <w:bookmarkEnd w:id="10"/>
    </w:p>
    <w:p w14:paraId="1077BFD8" w14:textId="53F892C2" w:rsidR="00A72DD0" w:rsidRDefault="00F9181C" w:rsidP="008E63DD">
      <w:r>
        <w:t xml:space="preserve">Reynolds number </w:t>
      </w:r>
      <w:r w:rsidR="00CE3DD2">
        <w:t>influences</w:t>
      </w:r>
      <w:r w:rsidR="008F35D1">
        <w:t xml:space="preserve"> the flow</w:t>
      </w:r>
      <w:r w:rsidR="00E060E7">
        <w:t xml:space="preserve"> types</w:t>
      </w:r>
      <w:r w:rsidR="00FA43B1">
        <w:t xml:space="preserve"> around the board</w:t>
      </w:r>
      <w:r w:rsidR="006F6CF4">
        <w:t>;</w:t>
      </w:r>
      <w:r w:rsidR="00701444">
        <w:t xml:space="preserve"> higher</w:t>
      </w:r>
      <w:r w:rsidR="006F6CF4">
        <w:t xml:space="preserve"> </w:t>
      </w:r>
      <w:r w:rsidR="00006722">
        <w:t xml:space="preserve">inertial forces like density, </w:t>
      </w:r>
      <w:r w:rsidR="007A3B19">
        <w:t xml:space="preserve">velocity </w:t>
      </w:r>
      <w:r w:rsidR="00A82B0A">
        <w:t>and</w:t>
      </w:r>
      <w:r w:rsidR="007A3B19">
        <w:t xml:space="preserve"> length</w:t>
      </w:r>
      <w:r w:rsidR="00A82B0A">
        <w:t xml:space="preserve"> or lower viscose forces</w:t>
      </w:r>
      <w:r w:rsidR="00FA43B1">
        <w:t xml:space="preserve"> </w:t>
      </w:r>
      <w:r w:rsidR="003F14D1">
        <w:t>can impact the Reynolds number</w:t>
      </w:r>
      <w:r w:rsidR="00701444">
        <w:t>,</w:t>
      </w:r>
      <w:r w:rsidR="003F14D1">
        <w:t xml:space="preserve"> </w:t>
      </w:r>
      <w:r w:rsidR="00701444">
        <w:t xml:space="preserve">helping </w:t>
      </w:r>
      <w:r w:rsidR="009067A6">
        <w:t>predict</w:t>
      </w:r>
      <w:r w:rsidR="0089310D">
        <w:t xml:space="preserve"> </w:t>
      </w:r>
      <w:r w:rsidR="009067A6">
        <w:t>where</w:t>
      </w:r>
      <w:r w:rsidR="0089310D">
        <w:t xml:space="preserve"> the fluid flow </w:t>
      </w:r>
      <w:r w:rsidR="006F6CF4">
        <w:t>transition</w:t>
      </w:r>
      <w:r w:rsidR="009067A6">
        <w:t>s</w:t>
      </w:r>
      <w:r w:rsidR="0089310D">
        <w:t xml:space="preserve"> from laminar to </w:t>
      </w:r>
      <w:r w:rsidR="006F6CF4">
        <w:t xml:space="preserve">turbulent </w:t>
      </w:r>
      <w:r w:rsidR="00700595">
        <w:t xml:space="preserve">can </w:t>
      </w:r>
      <w:r w:rsidR="00637FCA">
        <w:t xml:space="preserve">also </w:t>
      </w:r>
      <w:r w:rsidR="00700595">
        <w:t>help to predict</w:t>
      </w:r>
      <w:r w:rsidR="005909A4">
        <w:t xml:space="preserve"> where </w:t>
      </w:r>
      <w:r w:rsidR="00065904">
        <w:t>separation</w:t>
      </w:r>
      <w:r w:rsidR="005909A4">
        <w:t xml:space="preserve"> of </w:t>
      </w:r>
      <w:r w:rsidR="00323F4B">
        <w:t xml:space="preserve">the boundary layer </w:t>
      </w:r>
      <w:r w:rsidR="00AB4C04">
        <w:t xml:space="preserve">of </w:t>
      </w:r>
      <w:r w:rsidR="005909A4">
        <w:t>flow occurs</w:t>
      </w:r>
      <w:sdt>
        <w:sdtPr>
          <w:id w:val="-692305486"/>
          <w:citation/>
        </w:sdtPr>
        <w:sdtContent>
          <w:r w:rsidR="00065904">
            <w:fldChar w:fldCharType="begin"/>
          </w:r>
          <w:r w:rsidR="00065904">
            <w:rPr>
              <w:lang w:val="en-US"/>
            </w:rPr>
            <w:instrText xml:space="preserve"> CITATION Ans23 \l 1033 </w:instrText>
          </w:r>
          <w:r w:rsidR="00065904">
            <w:fldChar w:fldCharType="separate"/>
          </w:r>
          <w:r w:rsidR="00F430BE">
            <w:rPr>
              <w:noProof/>
              <w:lang w:val="en-US"/>
            </w:rPr>
            <w:t xml:space="preserve"> </w:t>
          </w:r>
          <w:r w:rsidR="00F430BE" w:rsidRPr="00F430BE">
            <w:rPr>
              <w:noProof/>
              <w:lang w:val="en-US"/>
            </w:rPr>
            <w:t>(Ansys, 2023)</w:t>
          </w:r>
          <w:r w:rsidR="00065904">
            <w:fldChar w:fldCharType="end"/>
          </w:r>
        </w:sdtContent>
      </w:sdt>
      <w:r w:rsidR="00065904">
        <w:t>.</w:t>
      </w:r>
      <w:r w:rsidR="009D59DA">
        <w:t xml:space="preserve"> Optimising the Reynolds number </w:t>
      </w:r>
      <w:r w:rsidR="00D62D1D">
        <w:t xml:space="preserve">through design </w:t>
      </w:r>
      <w:r w:rsidR="00A83A89">
        <w:t xml:space="preserve">can increase control, </w:t>
      </w:r>
      <w:r w:rsidR="00A7145A">
        <w:t>stability,</w:t>
      </w:r>
      <w:r w:rsidR="00A83A89">
        <w:t xml:space="preserve"> and speed</w:t>
      </w:r>
      <w:r w:rsidR="00B92AC9">
        <w:t xml:space="preserve"> by identifying drag forces</w:t>
      </w:r>
      <w:r w:rsidR="006D5061">
        <w:t>, flow separation, and lift generation</w:t>
      </w:r>
      <w:r w:rsidR="00A83A89">
        <w:t>.</w:t>
      </w:r>
    </w:p>
    <w:p w14:paraId="749BA42B" w14:textId="4BA5644A" w:rsidR="00ED09C2" w:rsidRDefault="00ED09C2" w:rsidP="00ED09C2">
      <w:pPr>
        <w:pStyle w:val="Heading2"/>
      </w:pPr>
      <w:bookmarkStart w:id="11" w:name="_Toc170670438"/>
      <w:r>
        <w:t>Estimation.</w:t>
      </w:r>
      <w:bookmarkEnd w:id="11"/>
    </w:p>
    <w:p w14:paraId="11F60D2B" w14:textId="7D9F9417" w:rsidR="00ED09C2" w:rsidRDefault="00ED09C2" w:rsidP="00ED09C2">
      <w:r>
        <w:t>Using Microsoft Excel, the Reynolds number for a kiteboard was estimated using the following variables: dynamic viscosity, density, velocity, length, and viscosity. The number was calculated at maximum and minimum</w:t>
      </w:r>
      <w:r w:rsidR="00371FE6">
        <w:t xml:space="preserve"> seasonal</w:t>
      </w:r>
      <w:r>
        <w:t xml:space="preserve"> seawater temperature</w:t>
      </w:r>
      <w:r w:rsidR="00D82323">
        <w:t xml:space="preserve"> range</w:t>
      </w:r>
      <w:r>
        <w:t>s for Swansea</w:t>
      </w:r>
      <w:r w:rsidR="00D82323">
        <w:t>, United Kingdom</w:t>
      </w:r>
      <w:r>
        <w:t xml:space="preserve"> </w:t>
      </w:r>
      <w:sdt>
        <w:sdtPr>
          <w:id w:val="1060527398"/>
          <w:citation/>
        </w:sdtPr>
        <w:sdtContent>
          <w:r>
            <w:fldChar w:fldCharType="begin"/>
          </w:r>
          <w:r>
            <w:rPr>
              <w:lang w:val="en-US"/>
            </w:rPr>
            <w:instrText xml:space="preserve"> CITATION Sea24 \l 1033 </w:instrText>
          </w:r>
          <w:r>
            <w:fldChar w:fldCharType="separate"/>
          </w:r>
          <w:r w:rsidR="00F430BE" w:rsidRPr="00F430BE">
            <w:rPr>
              <w:noProof/>
              <w:lang w:val="en-US"/>
            </w:rPr>
            <w:t>(Seatemperature, 2024)</w:t>
          </w:r>
          <w:r>
            <w:fldChar w:fldCharType="end"/>
          </w:r>
        </w:sdtContent>
      </w:sdt>
      <w:r>
        <w:t>.</w:t>
      </w:r>
      <w:r w:rsidR="00F060DE">
        <w:t xml:space="preserve"> A board length of 1.38m was sourced from </w:t>
      </w:r>
      <w:sdt>
        <w:sdtPr>
          <w:id w:val="-1518469421"/>
          <w:citation/>
        </w:sdtPr>
        <w:sdtContent>
          <w:r w:rsidR="00F060DE">
            <w:fldChar w:fldCharType="begin"/>
          </w:r>
          <w:r w:rsidR="00F060DE">
            <w:rPr>
              <w:lang w:val="en-US"/>
            </w:rPr>
            <w:instrText xml:space="preserve"> CITATION 24724 \l 1033 </w:instrText>
          </w:r>
          <w:r w:rsidR="00F060DE">
            <w:fldChar w:fldCharType="separate"/>
          </w:r>
          <w:r w:rsidR="00F430BE" w:rsidRPr="00F430BE">
            <w:rPr>
              <w:noProof/>
              <w:lang w:val="en-US"/>
            </w:rPr>
            <w:t>(24-7boardsports, 2024)</w:t>
          </w:r>
          <w:r w:rsidR="00F060DE">
            <w:fldChar w:fldCharType="end"/>
          </w:r>
        </w:sdtContent>
      </w:sdt>
      <w:r w:rsidR="008C2539">
        <w:t xml:space="preserve">, dynamic viscosity and density values sourced from </w:t>
      </w:r>
      <w:sdt>
        <w:sdtPr>
          <w:id w:val="1559366947"/>
          <w:citation/>
        </w:sdtPr>
        <w:sdtContent>
          <w:r w:rsidR="008C2539">
            <w:fldChar w:fldCharType="begin"/>
          </w:r>
          <w:r w:rsidR="008C2539">
            <w:rPr>
              <w:lang w:val="en-US"/>
            </w:rPr>
            <w:instrText xml:space="preserve"> CITATION www241 \l 1033 </w:instrText>
          </w:r>
          <w:r w:rsidR="008C2539">
            <w:fldChar w:fldCharType="separate"/>
          </w:r>
          <w:r w:rsidR="00F430BE" w:rsidRPr="00F430BE">
            <w:rPr>
              <w:noProof/>
              <w:lang w:val="en-US"/>
            </w:rPr>
            <w:t>(Engineeringtoolbox, 2024)</w:t>
          </w:r>
          <w:r w:rsidR="008C2539">
            <w:fldChar w:fldCharType="end"/>
          </w:r>
        </w:sdtContent>
      </w:sdt>
      <w:r w:rsidR="00840DA5">
        <w:t xml:space="preserve"> and </w:t>
      </w:r>
      <w:r w:rsidR="00722633">
        <w:t>three</w:t>
      </w:r>
      <w:r w:rsidR="00840DA5">
        <w:t xml:space="preserve"> board </w:t>
      </w:r>
      <w:r w:rsidR="008F5369">
        <w:t>velocities</w:t>
      </w:r>
      <w:r w:rsidR="00840DA5">
        <w:t xml:space="preserve"> were </w:t>
      </w:r>
      <w:r w:rsidR="00840DA5">
        <w:lastRenderedPageBreak/>
        <w:t>assumed</w:t>
      </w:r>
      <w:r w:rsidR="008F5369">
        <w:t xml:space="preserve"> </w:t>
      </w:r>
      <w:r w:rsidR="003A460F">
        <w:t>at</w:t>
      </w:r>
      <w:r w:rsidR="008F5369">
        <w:t xml:space="preserve"> 5, 10 &amp; 15 m/s</w:t>
      </w:r>
      <w:r w:rsidR="008C2539">
        <w:t>.</w:t>
      </w:r>
      <w:r w:rsidR="0085770E">
        <w:t xml:space="preserve"> Due to the</w:t>
      </w:r>
      <w:r w:rsidR="00DA4CEA">
        <w:t xml:space="preserve"> shallow radius of the kiteboard profile</w:t>
      </w:r>
      <w:r w:rsidR="003A460F">
        <w:t>,</w:t>
      </w:r>
      <w:r w:rsidR="006D7C67">
        <w:t xml:space="preserve"> </w:t>
      </w:r>
      <w:r w:rsidR="000C6C41">
        <w:t xml:space="preserve">the board is assumed to be flat </w:t>
      </w:r>
      <w:r w:rsidR="006D7C67">
        <w:t>for Reynolds number calculation.</w:t>
      </w:r>
    </w:p>
    <w:p w14:paraId="21D4BB21" w14:textId="000D740B" w:rsidR="00371FE6" w:rsidRDefault="00371FE6" w:rsidP="00371FE6">
      <w:pPr>
        <w:pStyle w:val="Caption"/>
        <w:jc w:val="center"/>
      </w:pPr>
      <w:bookmarkStart w:id="12" w:name="_Toc170671340"/>
      <w:r>
        <w:t xml:space="preserve">Table </w:t>
      </w:r>
      <w:r>
        <w:fldChar w:fldCharType="begin"/>
      </w:r>
      <w:r>
        <w:instrText xml:space="preserve"> SEQ Table \* ARABIC </w:instrText>
      </w:r>
      <w:r>
        <w:fldChar w:fldCharType="separate"/>
      </w:r>
      <w:r w:rsidR="006369C5">
        <w:rPr>
          <w:noProof/>
        </w:rPr>
        <w:t>2</w:t>
      </w:r>
      <w:r>
        <w:fldChar w:fldCharType="end"/>
      </w:r>
      <w:r w:rsidRPr="00C176A6">
        <w:t xml:space="preserve"> - Reynolds Number Figures</w:t>
      </w:r>
      <w:bookmarkEnd w:id="12"/>
    </w:p>
    <w:tbl>
      <w:tblPr>
        <w:tblW w:w="8740" w:type="dxa"/>
        <w:jc w:val="center"/>
        <w:tblLook w:val="04A0" w:firstRow="1" w:lastRow="0" w:firstColumn="1" w:lastColumn="0" w:noHBand="0" w:noVBand="1"/>
      </w:tblPr>
      <w:tblGrid>
        <w:gridCol w:w="1920"/>
        <w:gridCol w:w="2080"/>
        <w:gridCol w:w="1320"/>
        <w:gridCol w:w="1120"/>
        <w:gridCol w:w="840"/>
        <w:gridCol w:w="1460"/>
      </w:tblGrid>
      <w:tr w:rsidR="00F060DE" w:rsidRPr="00F060DE" w14:paraId="264D5559" w14:textId="77777777" w:rsidTr="00371FE6">
        <w:trPr>
          <w:trHeight w:val="465"/>
          <w:jc w:val="center"/>
        </w:trPr>
        <w:tc>
          <w:tcPr>
            <w:tcW w:w="8740" w:type="dxa"/>
            <w:gridSpan w:val="6"/>
            <w:tcBorders>
              <w:top w:val="single" w:sz="8" w:space="0" w:color="16365C"/>
              <w:left w:val="single" w:sz="8" w:space="0" w:color="16365C"/>
              <w:bottom w:val="single" w:sz="8" w:space="0" w:color="16365C"/>
              <w:right w:val="single" w:sz="8" w:space="0" w:color="16365C"/>
            </w:tcBorders>
            <w:shd w:val="clear" w:color="000000" w:fill="4F81BD"/>
            <w:noWrap/>
            <w:vAlign w:val="center"/>
            <w:hideMark/>
          </w:tcPr>
          <w:p w14:paraId="7FB38DA1" w14:textId="77777777" w:rsidR="00F060DE" w:rsidRPr="00F060DE" w:rsidRDefault="00F060DE" w:rsidP="00F060DE">
            <w:pPr>
              <w:spacing w:after="0" w:line="240" w:lineRule="auto"/>
              <w:jc w:val="center"/>
              <w:rPr>
                <w:rFonts w:ascii="Calibri" w:eastAsia="Times New Roman" w:hAnsi="Calibri" w:cs="Calibri"/>
                <w:b/>
                <w:bCs/>
                <w:color w:val="FFFFFF"/>
                <w:lang w:eastAsia="en-GB"/>
              </w:rPr>
            </w:pPr>
            <w:bookmarkStart w:id="13" w:name="_Hlk169120843"/>
            <w:r w:rsidRPr="00F060DE">
              <w:rPr>
                <w:rFonts w:ascii="Calibri" w:eastAsia="Times New Roman" w:hAnsi="Calibri" w:cs="Calibri"/>
                <w:b/>
                <w:bCs/>
                <w:color w:val="FFFFFF"/>
                <w:lang w:eastAsia="en-GB"/>
              </w:rPr>
              <w:t>Reynolds Number Estimation</w:t>
            </w:r>
          </w:p>
        </w:tc>
      </w:tr>
      <w:tr w:rsidR="00F060DE" w:rsidRPr="00F060DE" w14:paraId="648A8E52" w14:textId="77777777" w:rsidTr="00371FE6">
        <w:trPr>
          <w:trHeight w:val="705"/>
          <w:jc w:val="center"/>
        </w:trPr>
        <w:tc>
          <w:tcPr>
            <w:tcW w:w="1920" w:type="dxa"/>
            <w:tcBorders>
              <w:top w:val="nil"/>
              <w:left w:val="single" w:sz="8" w:space="0" w:color="16365C"/>
              <w:bottom w:val="single" w:sz="8" w:space="0" w:color="16365C"/>
              <w:right w:val="single" w:sz="8" w:space="0" w:color="16365C"/>
            </w:tcBorders>
            <w:shd w:val="clear" w:color="000000" w:fill="4F81BD"/>
            <w:vAlign w:val="center"/>
            <w:hideMark/>
          </w:tcPr>
          <w:p w14:paraId="7FCFF48B" w14:textId="77777777" w:rsidR="00F060DE" w:rsidRPr="00F060DE" w:rsidRDefault="00F060DE" w:rsidP="00F060DE">
            <w:pPr>
              <w:spacing w:after="0" w:line="240" w:lineRule="auto"/>
              <w:jc w:val="center"/>
              <w:rPr>
                <w:rFonts w:ascii="Calibri" w:eastAsia="Times New Roman" w:hAnsi="Calibri" w:cs="Calibri"/>
                <w:b/>
                <w:bCs/>
                <w:color w:val="FFFFFF"/>
                <w:lang w:eastAsia="en-GB"/>
              </w:rPr>
            </w:pPr>
            <w:r w:rsidRPr="00F060DE">
              <w:rPr>
                <w:rFonts w:ascii="Calibri" w:eastAsia="Times New Roman" w:hAnsi="Calibri" w:cs="Calibri"/>
                <w:b/>
                <w:bCs/>
                <w:color w:val="FFFFFF"/>
                <w:lang w:eastAsia="en-GB"/>
              </w:rPr>
              <w:t>Sea Temperature (°C)</w:t>
            </w:r>
          </w:p>
        </w:tc>
        <w:tc>
          <w:tcPr>
            <w:tcW w:w="2080" w:type="dxa"/>
            <w:tcBorders>
              <w:top w:val="nil"/>
              <w:left w:val="nil"/>
              <w:bottom w:val="single" w:sz="8" w:space="0" w:color="16365C"/>
              <w:right w:val="nil"/>
            </w:tcBorders>
            <w:shd w:val="clear" w:color="000000" w:fill="4F81BD"/>
            <w:vAlign w:val="center"/>
            <w:hideMark/>
          </w:tcPr>
          <w:p w14:paraId="67E5880E" w14:textId="073ECFC0" w:rsidR="00F060DE" w:rsidRPr="00F060DE" w:rsidRDefault="00F060DE" w:rsidP="00F060DE">
            <w:pPr>
              <w:spacing w:after="0" w:line="240" w:lineRule="auto"/>
              <w:jc w:val="center"/>
              <w:rPr>
                <w:rFonts w:ascii="Calibri" w:eastAsia="Times New Roman" w:hAnsi="Calibri" w:cs="Calibri"/>
                <w:b/>
                <w:bCs/>
                <w:color w:val="FFFFFF"/>
                <w:lang w:eastAsia="en-GB"/>
              </w:rPr>
            </w:pPr>
            <w:r w:rsidRPr="00F060DE">
              <w:rPr>
                <w:rFonts w:ascii="Calibri" w:eastAsia="Times New Roman" w:hAnsi="Calibri" w:cs="Calibri"/>
                <w:b/>
                <w:bCs/>
                <w:color w:val="FFFFFF"/>
                <w:lang w:eastAsia="en-GB"/>
              </w:rPr>
              <w:t>Dynamic Viscosity (</w:t>
            </w:r>
            <w:r w:rsidR="00D87BEA">
              <w:rPr>
                <w:rFonts w:ascii="Calibri" w:eastAsia="Times New Roman" w:hAnsi="Calibri" w:cs="Calibri"/>
                <w:b/>
                <w:bCs/>
                <w:color w:val="FFFFFF"/>
                <w:lang w:eastAsia="en-GB"/>
              </w:rPr>
              <w:t>kg/</w:t>
            </w:r>
            <w:proofErr w:type="spellStart"/>
            <w:r w:rsidR="00D87BEA">
              <w:rPr>
                <w:rFonts w:ascii="Calibri" w:eastAsia="Times New Roman" w:hAnsi="Calibri" w:cs="Calibri"/>
                <w:b/>
                <w:bCs/>
                <w:color w:val="FFFFFF"/>
                <w:lang w:eastAsia="en-GB"/>
              </w:rPr>
              <w:t>ms</w:t>
            </w:r>
            <w:proofErr w:type="spellEnd"/>
            <w:r w:rsidRPr="00F060DE">
              <w:rPr>
                <w:rFonts w:ascii="Calibri" w:eastAsia="Times New Roman" w:hAnsi="Calibri" w:cs="Calibri"/>
                <w:b/>
                <w:bCs/>
                <w:color w:val="FFFFFF"/>
                <w:lang w:eastAsia="en-GB"/>
              </w:rPr>
              <w:t>)</w:t>
            </w:r>
          </w:p>
        </w:tc>
        <w:tc>
          <w:tcPr>
            <w:tcW w:w="1320" w:type="dxa"/>
            <w:tcBorders>
              <w:top w:val="nil"/>
              <w:left w:val="single" w:sz="8" w:space="0" w:color="16365C"/>
              <w:bottom w:val="single" w:sz="8" w:space="0" w:color="16365C"/>
              <w:right w:val="single" w:sz="8" w:space="0" w:color="16365C"/>
            </w:tcBorders>
            <w:shd w:val="clear" w:color="000000" w:fill="4F81BD"/>
            <w:vAlign w:val="center"/>
            <w:hideMark/>
          </w:tcPr>
          <w:p w14:paraId="6BA1822F" w14:textId="77777777" w:rsidR="00F060DE" w:rsidRPr="00F060DE" w:rsidRDefault="00F060DE" w:rsidP="00F060DE">
            <w:pPr>
              <w:spacing w:after="0" w:line="240" w:lineRule="auto"/>
              <w:jc w:val="center"/>
              <w:rPr>
                <w:rFonts w:ascii="Calibri" w:eastAsia="Times New Roman" w:hAnsi="Calibri" w:cs="Calibri"/>
                <w:b/>
                <w:bCs/>
                <w:color w:val="FFFFFF"/>
                <w:lang w:eastAsia="en-GB"/>
              </w:rPr>
            </w:pPr>
            <w:r w:rsidRPr="00F060DE">
              <w:rPr>
                <w:rFonts w:ascii="Calibri" w:eastAsia="Times New Roman" w:hAnsi="Calibri" w:cs="Calibri"/>
                <w:b/>
                <w:bCs/>
                <w:color w:val="FFFFFF"/>
                <w:lang w:eastAsia="en-GB"/>
              </w:rPr>
              <w:t>Density (kg/m³)</w:t>
            </w:r>
          </w:p>
        </w:tc>
        <w:tc>
          <w:tcPr>
            <w:tcW w:w="1120" w:type="dxa"/>
            <w:tcBorders>
              <w:top w:val="nil"/>
              <w:left w:val="nil"/>
              <w:bottom w:val="single" w:sz="8" w:space="0" w:color="16365C"/>
              <w:right w:val="nil"/>
            </w:tcBorders>
            <w:shd w:val="clear" w:color="000000" w:fill="4F81BD"/>
            <w:vAlign w:val="center"/>
            <w:hideMark/>
          </w:tcPr>
          <w:p w14:paraId="2E0C4401" w14:textId="77777777" w:rsidR="00F060DE" w:rsidRPr="00F060DE" w:rsidRDefault="00F060DE" w:rsidP="00F060DE">
            <w:pPr>
              <w:spacing w:after="0" w:line="240" w:lineRule="auto"/>
              <w:jc w:val="center"/>
              <w:rPr>
                <w:rFonts w:ascii="Calibri" w:eastAsia="Times New Roman" w:hAnsi="Calibri" w:cs="Calibri"/>
                <w:b/>
                <w:bCs/>
                <w:color w:val="FFFFFF"/>
                <w:lang w:eastAsia="en-GB"/>
              </w:rPr>
            </w:pPr>
            <w:r w:rsidRPr="00F060DE">
              <w:rPr>
                <w:rFonts w:ascii="Calibri" w:eastAsia="Times New Roman" w:hAnsi="Calibri" w:cs="Calibri"/>
                <w:b/>
                <w:bCs/>
                <w:color w:val="FFFFFF"/>
                <w:lang w:eastAsia="en-GB"/>
              </w:rPr>
              <w:t>Velocity (m/s)</w:t>
            </w:r>
          </w:p>
        </w:tc>
        <w:tc>
          <w:tcPr>
            <w:tcW w:w="840" w:type="dxa"/>
            <w:tcBorders>
              <w:top w:val="nil"/>
              <w:left w:val="single" w:sz="8" w:space="0" w:color="16365C"/>
              <w:bottom w:val="single" w:sz="8" w:space="0" w:color="16365C"/>
              <w:right w:val="single" w:sz="8" w:space="0" w:color="16365C"/>
            </w:tcBorders>
            <w:shd w:val="clear" w:color="000000" w:fill="4F81BD"/>
            <w:vAlign w:val="center"/>
            <w:hideMark/>
          </w:tcPr>
          <w:p w14:paraId="2799A8D1" w14:textId="77777777" w:rsidR="00F060DE" w:rsidRPr="00F060DE" w:rsidRDefault="00F060DE" w:rsidP="00F060DE">
            <w:pPr>
              <w:spacing w:after="0" w:line="240" w:lineRule="auto"/>
              <w:jc w:val="center"/>
              <w:rPr>
                <w:rFonts w:ascii="Calibri" w:eastAsia="Times New Roman" w:hAnsi="Calibri" w:cs="Calibri"/>
                <w:b/>
                <w:bCs/>
                <w:color w:val="FFFFFF"/>
                <w:lang w:eastAsia="en-GB"/>
              </w:rPr>
            </w:pPr>
            <w:r w:rsidRPr="00F060DE">
              <w:rPr>
                <w:rFonts w:ascii="Calibri" w:eastAsia="Times New Roman" w:hAnsi="Calibri" w:cs="Calibri"/>
                <w:b/>
                <w:bCs/>
                <w:color w:val="FFFFFF"/>
                <w:lang w:eastAsia="en-GB"/>
              </w:rPr>
              <w:t>Length (m)</w:t>
            </w:r>
          </w:p>
        </w:tc>
        <w:tc>
          <w:tcPr>
            <w:tcW w:w="1460" w:type="dxa"/>
            <w:tcBorders>
              <w:top w:val="nil"/>
              <w:left w:val="nil"/>
              <w:bottom w:val="single" w:sz="8" w:space="0" w:color="16365C"/>
              <w:right w:val="single" w:sz="8" w:space="0" w:color="16365C"/>
            </w:tcBorders>
            <w:shd w:val="clear" w:color="000000" w:fill="4F81BD"/>
            <w:vAlign w:val="center"/>
            <w:hideMark/>
          </w:tcPr>
          <w:p w14:paraId="4CEE1438" w14:textId="77777777" w:rsidR="00F060DE" w:rsidRPr="00F060DE" w:rsidRDefault="00F060DE" w:rsidP="00F060DE">
            <w:pPr>
              <w:spacing w:after="0" w:line="240" w:lineRule="auto"/>
              <w:jc w:val="center"/>
              <w:rPr>
                <w:rFonts w:ascii="Calibri" w:eastAsia="Times New Roman" w:hAnsi="Calibri" w:cs="Calibri"/>
                <w:b/>
                <w:bCs/>
                <w:color w:val="FFFFFF"/>
                <w:lang w:eastAsia="en-GB"/>
              </w:rPr>
            </w:pPr>
            <w:r w:rsidRPr="00F060DE">
              <w:rPr>
                <w:rFonts w:ascii="Calibri" w:eastAsia="Times New Roman" w:hAnsi="Calibri" w:cs="Calibri"/>
                <w:b/>
                <w:bCs/>
                <w:color w:val="FFFFFF"/>
                <w:lang w:eastAsia="en-GB"/>
              </w:rPr>
              <w:t>Reynolds Number</w:t>
            </w:r>
          </w:p>
        </w:tc>
      </w:tr>
      <w:tr w:rsidR="00F060DE" w:rsidRPr="00F060DE" w14:paraId="75E4C9CD" w14:textId="77777777" w:rsidTr="00371FE6">
        <w:trPr>
          <w:trHeight w:val="300"/>
          <w:jc w:val="center"/>
        </w:trPr>
        <w:tc>
          <w:tcPr>
            <w:tcW w:w="1920" w:type="dxa"/>
            <w:tcBorders>
              <w:top w:val="nil"/>
              <w:left w:val="single" w:sz="8" w:space="0" w:color="16365C"/>
              <w:bottom w:val="single" w:sz="4" w:space="0" w:color="16365C"/>
              <w:right w:val="single" w:sz="4" w:space="0" w:color="16365C"/>
            </w:tcBorders>
            <w:shd w:val="clear" w:color="000000" w:fill="C5D9F1"/>
            <w:noWrap/>
            <w:vAlign w:val="bottom"/>
            <w:hideMark/>
          </w:tcPr>
          <w:p w14:paraId="3282C1CC"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8</w:t>
            </w:r>
          </w:p>
        </w:tc>
        <w:tc>
          <w:tcPr>
            <w:tcW w:w="2080" w:type="dxa"/>
            <w:tcBorders>
              <w:top w:val="nil"/>
              <w:left w:val="nil"/>
              <w:bottom w:val="single" w:sz="4" w:space="0" w:color="16365C"/>
              <w:right w:val="single" w:sz="4" w:space="0" w:color="16365C"/>
            </w:tcBorders>
            <w:shd w:val="clear" w:color="000000" w:fill="C5D9F1"/>
            <w:noWrap/>
            <w:vAlign w:val="bottom"/>
            <w:hideMark/>
          </w:tcPr>
          <w:p w14:paraId="5D517910"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0.00149</w:t>
            </w:r>
          </w:p>
        </w:tc>
        <w:tc>
          <w:tcPr>
            <w:tcW w:w="1320" w:type="dxa"/>
            <w:tcBorders>
              <w:top w:val="nil"/>
              <w:left w:val="nil"/>
              <w:bottom w:val="single" w:sz="4" w:space="0" w:color="16365C"/>
              <w:right w:val="single" w:sz="4" w:space="0" w:color="16365C"/>
            </w:tcBorders>
            <w:shd w:val="clear" w:color="000000" w:fill="C5D9F1"/>
            <w:noWrap/>
            <w:vAlign w:val="bottom"/>
            <w:hideMark/>
          </w:tcPr>
          <w:p w14:paraId="199E3F5E"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1027</w:t>
            </w:r>
          </w:p>
        </w:tc>
        <w:tc>
          <w:tcPr>
            <w:tcW w:w="1120" w:type="dxa"/>
            <w:tcBorders>
              <w:top w:val="nil"/>
              <w:left w:val="nil"/>
              <w:bottom w:val="single" w:sz="4" w:space="0" w:color="16365C"/>
              <w:right w:val="single" w:sz="4" w:space="0" w:color="16365C"/>
            </w:tcBorders>
            <w:shd w:val="clear" w:color="000000" w:fill="C5D9F1"/>
            <w:noWrap/>
            <w:vAlign w:val="bottom"/>
            <w:hideMark/>
          </w:tcPr>
          <w:p w14:paraId="66F1C9D8"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5</w:t>
            </w:r>
          </w:p>
        </w:tc>
        <w:tc>
          <w:tcPr>
            <w:tcW w:w="840" w:type="dxa"/>
            <w:tcBorders>
              <w:top w:val="nil"/>
              <w:left w:val="nil"/>
              <w:bottom w:val="single" w:sz="4" w:space="0" w:color="16365C"/>
              <w:right w:val="single" w:sz="4" w:space="0" w:color="16365C"/>
            </w:tcBorders>
            <w:shd w:val="clear" w:color="000000" w:fill="C5D9F1"/>
            <w:noWrap/>
            <w:vAlign w:val="bottom"/>
            <w:hideMark/>
          </w:tcPr>
          <w:p w14:paraId="64D9555C"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1.38</w:t>
            </w:r>
          </w:p>
        </w:tc>
        <w:tc>
          <w:tcPr>
            <w:tcW w:w="1460" w:type="dxa"/>
            <w:tcBorders>
              <w:top w:val="nil"/>
              <w:left w:val="nil"/>
              <w:bottom w:val="single" w:sz="4" w:space="0" w:color="16365C"/>
              <w:right w:val="single" w:sz="8" w:space="0" w:color="16365C"/>
            </w:tcBorders>
            <w:shd w:val="clear" w:color="000000" w:fill="C5D9F1"/>
            <w:noWrap/>
            <w:vAlign w:val="bottom"/>
            <w:hideMark/>
          </w:tcPr>
          <w:p w14:paraId="00AC87DD"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4.76E+06</w:t>
            </w:r>
          </w:p>
        </w:tc>
      </w:tr>
      <w:tr w:rsidR="00F060DE" w:rsidRPr="00F060DE" w14:paraId="69C3135A" w14:textId="77777777" w:rsidTr="00371FE6">
        <w:trPr>
          <w:trHeight w:val="300"/>
          <w:jc w:val="center"/>
        </w:trPr>
        <w:tc>
          <w:tcPr>
            <w:tcW w:w="1920" w:type="dxa"/>
            <w:tcBorders>
              <w:top w:val="nil"/>
              <w:left w:val="single" w:sz="8" w:space="0" w:color="16365C"/>
              <w:bottom w:val="single" w:sz="4" w:space="0" w:color="16365C"/>
              <w:right w:val="single" w:sz="4" w:space="0" w:color="16365C"/>
            </w:tcBorders>
            <w:shd w:val="clear" w:color="000000" w:fill="C5D9F1"/>
            <w:noWrap/>
            <w:vAlign w:val="bottom"/>
            <w:hideMark/>
          </w:tcPr>
          <w:p w14:paraId="651EB73B"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8</w:t>
            </w:r>
          </w:p>
        </w:tc>
        <w:tc>
          <w:tcPr>
            <w:tcW w:w="2080" w:type="dxa"/>
            <w:tcBorders>
              <w:top w:val="nil"/>
              <w:left w:val="nil"/>
              <w:bottom w:val="single" w:sz="4" w:space="0" w:color="16365C"/>
              <w:right w:val="single" w:sz="4" w:space="0" w:color="16365C"/>
            </w:tcBorders>
            <w:shd w:val="clear" w:color="000000" w:fill="C5D9F1"/>
            <w:noWrap/>
            <w:vAlign w:val="bottom"/>
            <w:hideMark/>
          </w:tcPr>
          <w:p w14:paraId="66683E41"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0.00149</w:t>
            </w:r>
          </w:p>
        </w:tc>
        <w:tc>
          <w:tcPr>
            <w:tcW w:w="1320" w:type="dxa"/>
            <w:tcBorders>
              <w:top w:val="nil"/>
              <w:left w:val="nil"/>
              <w:bottom w:val="single" w:sz="4" w:space="0" w:color="16365C"/>
              <w:right w:val="single" w:sz="4" w:space="0" w:color="16365C"/>
            </w:tcBorders>
            <w:shd w:val="clear" w:color="000000" w:fill="C5D9F1"/>
            <w:noWrap/>
            <w:vAlign w:val="bottom"/>
            <w:hideMark/>
          </w:tcPr>
          <w:p w14:paraId="48292C10"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1027</w:t>
            </w:r>
          </w:p>
        </w:tc>
        <w:tc>
          <w:tcPr>
            <w:tcW w:w="1120" w:type="dxa"/>
            <w:tcBorders>
              <w:top w:val="nil"/>
              <w:left w:val="nil"/>
              <w:bottom w:val="single" w:sz="4" w:space="0" w:color="16365C"/>
              <w:right w:val="single" w:sz="4" w:space="0" w:color="16365C"/>
            </w:tcBorders>
            <w:shd w:val="clear" w:color="000000" w:fill="C5D9F1"/>
            <w:noWrap/>
            <w:vAlign w:val="bottom"/>
            <w:hideMark/>
          </w:tcPr>
          <w:p w14:paraId="6E8C4397"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w:t>
            </w:r>
          </w:p>
        </w:tc>
        <w:tc>
          <w:tcPr>
            <w:tcW w:w="840" w:type="dxa"/>
            <w:tcBorders>
              <w:top w:val="nil"/>
              <w:left w:val="nil"/>
              <w:bottom w:val="single" w:sz="4" w:space="0" w:color="16365C"/>
              <w:right w:val="single" w:sz="4" w:space="0" w:color="16365C"/>
            </w:tcBorders>
            <w:shd w:val="clear" w:color="000000" w:fill="C5D9F1"/>
            <w:noWrap/>
            <w:vAlign w:val="bottom"/>
            <w:hideMark/>
          </w:tcPr>
          <w:p w14:paraId="1609F9A2"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1.38</w:t>
            </w:r>
          </w:p>
        </w:tc>
        <w:tc>
          <w:tcPr>
            <w:tcW w:w="1460" w:type="dxa"/>
            <w:tcBorders>
              <w:top w:val="nil"/>
              <w:left w:val="nil"/>
              <w:bottom w:val="single" w:sz="4" w:space="0" w:color="16365C"/>
              <w:right w:val="single" w:sz="8" w:space="0" w:color="16365C"/>
            </w:tcBorders>
            <w:shd w:val="clear" w:color="000000" w:fill="C5D9F1"/>
            <w:noWrap/>
            <w:vAlign w:val="bottom"/>
            <w:hideMark/>
          </w:tcPr>
          <w:p w14:paraId="17BA8668"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9.51E+06</w:t>
            </w:r>
          </w:p>
        </w:tc>
      </w:tr>
      <w:tr w:rsidR="00F060DE" w:rsidRPr="00F060DE" w14:paraId="34BEF5C4" w14:textId="77777777" w:rsidTr="00371FE6">
        <w:trPr>
          <w:trHeight w:val="300"/>
          <w:jc w:val="center"/>
        </w:trPr>
        <w:tc>
          <w:tcPr>
            <w:tcW w:w="1920" w:type="dxa"/>
            <w:tcBorders>
              <w:top w:val="nil"/>
              <w:left w:val="single" w:sz="8" w:space="0" w:color="16365C"/>
              <w:bottom w:val="single" w:sz="4" w:space="0" w:color="16365C"/>
              <w:right w:val="single" w:sz="4" w:space="0" w:color="16365C"/>
            </w:tcBorders>
            <w:shd w:val="clear" w:color="000000" w:fill="C5D9F1"/>
            <w:noWrap/>
            <w:vAlign w:val="bottom"/>
            <w:hideMark/>
          </w:tcPr>
          <w:p w14:paraId="7BCA6026"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8</w:t>
            </w:r>
          </w:p>
        </w:tc>
        <w:tc>
          <w:tcPr>
            <w:tcW w:w="2080" w:type="dxa"/>
            <w:tcBorders>
              <w:top w:val="nil"/>
              <w:left w:val="nil"/>
              <w:bottom w:val="single" w:sz="4" w:space="0" w:color="16365C"/>
              <w:right w:val="single" w:sz="4" w:space="0" w:color="16365C"/>
            </w:tcBorders>
            <w:shd w:val="clear" w:color="000000" w:fill="C5D9F1"/>
            <w:noWrap/>
            <w:vAlign w:val="bottom"/>
            <w:hideMark/>
          </w:tcPr>
          <w:p w14:paraId="1DD786B2"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0.00149</w:t>
            </w:r>
          </w:p>
        </w:tc>
        <w:tc>
          <w:tcPr>
            <w:tcW w:w="1320" w:type="dxa"/>
            <w:tcBorders>
              <w:top w:val="nil"/>
              <w:left w:val="nil"/>
              <w:bottom w:val="single" w:sz="4" w:space="0" w:color="16365C"/>
              <w:right w:val="single" w:sz="4" w:space="0" w:color="16365C"/>
            </w:tcBorders>
            <w:shd w:val="clear" w:color="000000" w:fill="C5D9F1"/>
            <w:noWrap/>
            <w:vAlign w:val="bottom"/>
            <w:hideMark/>
          </w:tcPr>
          <w:p w14:paraId="70571BED"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1027</w:t>
            </w:r>
          </w:p>
        </w:tc>
        <w:tc>
          <w:tcPr>
            <w:tcW w:w="1120" w:type="dxa"/>
            <w:tcBorders>
              <w:top w:val="nil"/>
              <w:left w:val="nil"/>
              <w:bottom w:val="single" w:sz="4" w:space="0" w:color="16365C"/>
              <w:right w:val="single" w:sz="4" w:space="0" w:color="16365C"/>
            </w:tcBorders>
            <w:shd w:val="clear" w:color="000000" w:fill="C5D9F1"/>
            <w:noWrap/>
            <w:vAlign w:val="bottom"/>
            <w:hideMark/>
          </w:tcPr>
          <w:p w14:paraId="58D734F4"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15</w:t>
            </w:r>
          </w:p>
        </w:tc>
        <w:tc>
          <w:tcPr>
            <w:tcW w:w="840" w:type="dxa"/>
            <w:tcBorders>
              <w:top w:val="nil"/>
              <w:left w:val="nil"/>
              <w:bottom w:val="single" w:sz="4" w:space="0" w:color="16365C"/>
              <w:right w:val="single" w:sz="4" w:space="0" w:color="16365C"/>
            </w:tcBorders>
            <w:shd w:val="clear" w:color="000000" w:fill="C5D9F1"/>
            <w:noWrap/>
            <w:vAlign w:val="bottom"/>
            <w:hideMark/>
          </w:tcPr>
          <w:p w14:paraId="5317572C"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1.38</w:t>
            </w:r>
          </w:p>
        </w:tc>
        <w:tc>
          <w:tcPr>
            <w:tcW w:w="1460" w:type="dxa"/>
            <w:tcBorders>
              <w:top w:val="nil"/>
              <w:left w:val="nil"/>
              <w:bottom w:val="single" w:sz="4" w:space="0" w:color="16365C"/>
              <w:right w:val="single" w:sz="8" w:space="0" w:color="16365C"/>
            </w:tcBorders>
            <w:shd w:val="clear" w:color="000000" w:fill="C5D9F1"/>
            <w:noWrap/>
            <w:vAlign w:val="bottom"/>
            <w:hideMark/>
          </w:tcPr>
          <w:p w14:paraId="4178075B"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1.43E+07</w:t>
            </w:r>
          </w:p>
        </w:tc>
      </w:tr>
      <w:tr w:rsidR="00F060DE" w:rsidRPr="00F060DE" w14:paraId="7BD2F649" w14:textId="77777777" w:rsidTr="00371FE6">
        <w:trPr>
          <w:trHeight w:val="300"/>
          <w:jc w:val="center"/>
        </w:trPr>
        <w:tc>
          <w:tcPr>
            <w:tcW w:w="1920" w:type="dxa"/>
            <w:tcBorders>
              <w:top w:val="nil"/>
              <w:left w:val="single" w:sz="8" w:space="0" w:color="16365C"/>
              <w:bottom w:val="single" w:sz="4" w:space="0" w:color="16365C"/>
              <w:right w:val="single" w:sz="4" w:space="0" w:color="16365C"/>
            </w:tcBorders>
            <w:shd w:val="clear" w:color="000000" w:fill="C5D9F1"/>
            <w:noWrap/>
            <w:vAlign w:val="bottom"/>
            <w:hideMark/>
          </w:tcPr>
          <w:p w14:paraId="1CE73387"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16</w:t>
            </w:r>
          </w:p>
        </w:tc>
        <w:tc>
          <w:tcPr>
            <w:tcW w:w="2080" w:type="dxa"/>
            <w:tcBorders>
              <w:top w:val="nil"/>
              <w:left w:val="nil"/>
              <w:bottom w:val="single" w:sz="4" w:space="0" w:color="16365C"/>
              <w:right w:val="single" w:sz="4" w:space="0" w:color="16365C"/>
            </w:tcBorders>
            <w:shd w:val="clear" w:color="000000" w:fill="C5D9F1"/>
            <w:noWrap/>
            <w:vAlign w:val="bottom"/>
            <w:hideMark/>
          </w:tcPr>
          <w:p w14:paraId="6CB074EB"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0.0012</w:t>
            </w:r>
          </w:p>
        </w:tc>
        <w:tc>
          <w:tcPr>
            <w:tcW w:w="1320" w:type="dxa"/>
            <w:tcBorders>
              <w:top w:val="nil"/>
              <w:left w:val="nil"/>
              <w:bottom w:val="single" w:sz="4" w:space="0" w:color="16365C"/>
              <w:right w:val="single" w:sz="4" w:space="0" w:color="16365C"/>
            </w:tcBorders>
            <w:shd w:val="clear" w:color="000000" w:fill="C5D9F1"/>
            <w:noWrap/>
            <w:vAlign w:val="bottom"/>
            <w:hideMark/>
          </w:tcPr>
          <w:p w14:paraId="48824206"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1026</w:t>
            </w:r>
          </w:p>
        </w:tc>
        <w:tc>
          <w:tcPr>
            <w:tcW w:w="1120" w:type="dxa"/>
            <w:tcBorders>
              <w:top w:val="nil"/>
              <w:left w:val="nil"/>
              <w:bottom w:val="single" w:sz="4" w:space="0" w:color="16365C"/>
              <w:right w:val="single" w:sz="4" w:space="0" w:color="16365C"/>
            </w:tcBorders>
            <w:shd w:val="clear" w:color="000000" w:fill="C5D9F1"/>
            <w:noWrap/>
            <w:vAlign w:val="bottom"/>
            <w:hideMark/>
          </w:tcPr>
          <w:p w14:paraId="482BB453"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5</w:t>
            </w:r>
          </w:p>
        </w:tc>
        <w:tc>
          <w:tcPr>
            <w:tcW w:w="840" w:type="dxa"/>
            <w:tcBorders>
              <w:top w:val="nil"/>
              <w:left w:val="nil"/>
              <w:bottom w:val="single" w:sz="4" w:space="0" w:color="16365C"/>
              <w:right w:val="single" w:sz="4" w:space="0" w:color="16365C"/>
            </w:tcBorders>
            <w:shd w:val="clear" w:color="000000" w:fill="C5D9F1"/>
            <w:noWrap/>
            <w:vAlign w:val="bottom"/>
            <w:hideMark/>
          </w:tcPr>
          <w:p w14:paraId="4FB1AD51"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1.38</w:t>
            </w:r>
          </w:p>
        </w:tc>
        <w:tc>
          <w:tcPr>
            <w:tcW w:w="1460" w:type="dxa"/>
            <w:tcBorders>
              <w:top w:val="nil"/>
              <w:left w:val="nil"/>
              <w:bottom w:val="single" w:sz="4" w:space="0" w:color="16365C"/>
              <w:right w:val="single" w:sz="8" w:space="0" w:color="16365C"/>
            </w:tcBorders>
            <w:shd w:val="clear" w:color="000000" w:fill="C5D9F1"/>
            <w:noWrap/>
            <w:vAlign w:val="bottom"/>
            <w:hideMark/>
          </w:tcPr>
          <w:p w14:paraId="6E52DC1B"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5.90E+06</w:t>
            </w:r>
          </w:p>
        </w:tc>
      </w:tr>
      <w:tr w:rsidR="00F060DE" w:rsidRPr="00F060DE" w14:paraId="0B5A759A" w14:textId="77777777" w:rsidTr="00371FE6">
        <w:trPr>
          <w:trHeight w:val="300"/>
          <w:jc w:val="center"/>
        </w:trPr>
        <w:tc>
          <w:tcPr>
            <w:tcW w:w="1920" w:type="dxa"/>
            <w:tcBorders>
              <w:top w:val="nil"/>
              <w:left w:val="single" w:sz="8" w:space="0" w:color="16365C"/>
              <w:bottom w:val="single" w:sz="4" w:space="0" w:color="16365C"/>
              <w:right w:val="single" w:sz="4" w:space="0" w:color="16365C"/>
            </w:tcBorders>
            <w:shd w:val="clear" w:color="000000" w:fill="C5D9F1"/>
            <w:noWrap/>
            <w:vAlign w:val="bottom"/>
            <w:hideMark/>
          </w:tcPr>
          <w:p w14:paraId="673F3FBC"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16</w:t>
            </w:r>
          </w:p>
        </w:tc>
        <w:tc>
          <w:tcPr>
            <w:tcW w:w="2080" w:type="dxa"/>
            <w:tcBorders>
              <w:top w:val="nil"/>
              <w:left w:val="nil"/>
              <w:bottom w:val="single" w:sz="4" w:space="0" w:color="16365C"/>
              <w:right w:val="single" w:sz="4" w:space="0" w:color="16365C"/>
            </w:tcBorders>
            <w:shd w:val="clear" w:color="000000" w:fill="C5D9F1"/>
            <w:noWrap/>
            <w:vAlign w:val="bottom"/>
            <w:hideMark/>
          </w:tcPr>
          <w:p w14:paraId="007CFAD3"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0.0012</w:t>
            </w:r>
          </w:p>
        </w:tc>
        <w:tc>
          <w:tcPr>
            <w:tcW w:w="1320" w:type="dxa"/>
            <w:tcBorders>
              <w:top w:val="nil"/>
              <w:left w:val="nil"/>
              <w:bottom w:val="single" w:sz="4" w:space="0" w:color="16365C"/>
              <w:right w:val="single" w:sz="4" w:space="0" w:color="16365C"/>
            </w:tcBorders>
            <w:shd w:val="clear" w:color="000000" w:fill="C5D9F1"/>
            <w:noWrap/>
            <w:vAlign w:val="bottom"/>
            <w:hideMark/>
          </w:tcPr>
          <w:p w14:paraId="55AF16DD"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1026</w:t>
            </w:r>
          </w:p>
        </w:tc>
        <w:tc>
          <w:tcPr>
            <w:tcW w:w="1120" w:type="dxa"/>
            <w:tcBorders>
              <w:top w:val="nil"/>
              <w:left w:val="nil"/>
              <w:bottom w:val="single" w:sz="4" w:space="0" w:color="16365C"/>
              <w:right w:val="single" w:sz="4" w:space="0" w:color="16365C"/>
            </w:tcBorders>
            <w:shd w:val="clear" w:color="000000" w:fill="C5D9F1"/>
            <w:noWrap/>
            <w:vAlign w:val="bottom"/>
            <w:hideMark/>
          </w:tcPr>
          <w:p w14:paraId="390D0E8D"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w:t>
            </w:r>
          </w:p>
        </w:tc>
        <w:tc>
          <w:tcPr>
            <w:tcW w:w="840" w:type="dxa"/>
            <w:tcBorders>
              <w:top w:val="nil"/>
              <w:left w:val="nil"/>
              <w:bottom w:val="single" w:sz="4" w:space="0" w:color="16365C"/>
              <w:right w:val="single" w:sz="4" w:space="0" w:color="16365C"/>
            </w:tcBorders>
            <w:shd w:val="clear" w:color="000000" w:fill="C5D9F1"/>
            <w:noWrap/>
            <w:vAlign w:val="bottom"/>
            <w:hideMark/>
          </w:tcPr>
          <w:p w14:paraId="44F41C9A"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1.38</w:t>
            </w:r>
          </w:p>
        </w:tc>
        <w:tc>
          <w:tcPr>
            <w:tcW w:w="1460" w:type="dxa"/>
            <w:tcBorders>
              <w:top w:val="nil"/>
              <w:left w:val="nil"/>
              <w:bottom w:val="single" w:sz="4" w:space="0" w:color="16365C"/>
              <w:right w:val="single" w:sz="8" w:space="0" w:color="16365C"/>
            </w:tcBorders>
            <w:shd w:val="clear" w:color="000000" w:fill="C5D9F1"/>
            <w:noWrap/>
            <w:vAlign w:val="bottom"/>
            <w:hideMark/>
          </w:tcPr>
          <w:p w14:paraId="63FA1091"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1.18E+07</w:t>
            </w:r>
          </w:p>
        </w:tc>
      </w:tr>
      <w:tr w:rsidR="00F060DE" w:rsidRPr="00F060DE" w14:paraId="6D552AB3" w14:textId="77777777" w:rsidTr="00371FE6">
        <w:trPr>
          <w:trHeight w:val="315"/>
          <w:jc w:val="center"/>
        </w:trPr>
        <w:tc>
          <w:tcPr>
            <w:tcW w:w="1920" w:type="dxa"/>
            <w:tcBorders>
              <w:top w:val="nil"/>
              <w:left w:val="single" w:sz="8" w:space="0" w:color="16365C"/>
              <w:bottom w:val="single" w:sz="8" w:space="0" w:color="16365C"/>
              <w:right w:val="single" w:sz="4" w:space="0" w:color="16365C"/>
            </w:tcBorders>
            <w:shd w:val="clear" w:color="000000" w:fill="C5D9F1"/>
            <w:noWrap/>
            <w:vAlign w:val="bottom"/>
            <w:hideMark/>
          </w:tcPr>
          <w:p w14:paraId="285E5024"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16</w:t>
            </w:r>
          </w:p>
        </w:tc>
        <w:tc>
          <w:tcPr>
            <w:tcW w:w="2080" w:type="dxa"/>
            <w:tcBorders>
              <w:top w:val="nil"/>
              <w:left w:val="nil"/>
              <w:bottom w:val="single" w:sz="8" w:space="0" w:color="16365C"/>
              <w:right w:val="single" w:sz="4" w:space="0" w:color="16365C"/>
            </w:tcBorders>
            <w:shd w:val="clear" w:color="000000" w:fill="C5D9F1"/>
            <w:noWrap/>
            <w:vAlign w:val="bottom"/>
            <w:hideMark/>
          </w:tcPr>
          <w:p w14:paraId="45353B96"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0.0012</w:t>
            </w:r>
          </w:p>
        </w:tc>
        <w:tc>
          <w:tcPr>
            <w:tcW w:w="1320" w:type="dxa"/>
            <w:tcBorders>
              <w:top w:val="nil"/>
              <w:left w:val="nil"/>
              <w:bottom w:val="single" w:sz="8" w:space="0" w:color="16365C"/>
              <w:right w:val="single" w:sz="4" w:space="0" w:color="16365C"/>
            </w:tcBorders>
            <w:shd w:val="clear" w:color="000000" w:fill="C5D9F1"/>
            <w:noWrap/>
            <w:vAlign w:val="bottom"/>
            <w:hideMark/>
          </w:tcPr>
          <w:p w14:paraId="263BC069"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1026</w:t>
            </w:r>
          </w:p>
        </w:tc>
        <w:tc>
          <w:tcPr>
            <w:tcW w:w="1120" w:type="dxa"/>
            <w:tcBorders>
              <w:top w:val="nil"/>
              <w:left w:val="nil"/>
              <w:bottom w:val="single" w:sz="8" w:space="0" w:color="16365C"/>
              <w:right w:val="single" w:sz="4" w:space="0" w:color="16365C"/>
            </w:tcBorders>
            <w:shd w:val="clear" w:color="000000" w:fill="C5D9F1"/>
            <w:noWrap/>
            <w:vAlign w:val="bottom"/>
            <w:hideMark/>
          </w:tcPr>
          <w:p w14:paraId="5D514A98"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15</w:t>
            </w:r>
          </w:p>
        </w:tc>
        <w:tc>
          <w:tcPr>
            <w:tcW w:w="840" w:type="dxa"/>
            <w:tcBorders>
              <w:top w:val="nil"/>
              <w:left w:val="nil"/>
              <w:bottom w:val="single" w:sz="8" w:space="0" w:color="16365C"/>
              <w:right w:val="single" w:sz="4" w:space="0" w:color="16365C"/>
            </w:tcBorders>
            <w:shd w:val="clear" w:color="000000" w:fill="C5D9F1"/>
            <w:noWrap/>
            <w:vAlign w:val="bottom"/>
            <w:hideMark/>
          </w:tcPr>
          <w:p w14:paraId="12A789E1"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1.38</w:t>
            </w:r>
          </w:p>
        </w:tc>
        <w:tc>
          <w:tcPr>
            <w:tcW w:w="1460" w:type="dxa"/>
            <w:tcBorders>
              <w:top w:val="nil"/>
              <w:left w:val="nil"/>
              <w:bottom w:val="single" w:sz="8" w:space="0" w:color="16365C"/>
              <w:right w:val="single" w:sz="8" w:space="0" w:color="16365C"/>
            </w:tcBorders>
            <w:shd w:val="clear" w:color="000000" w:fill="C5D9F1"/>
            <w:noWrap/>
            <w:vAlign w:val="bottom"/>
            <w:hideMark/>
          </w:tcPr>
          <w:p w14:paraId="40613C5A" w14:textId="77777777" w:rsidR="00F060DE" w:rsidRPr="00F060DE" w:rsidRDefault="00F060DE" w:rsidP="00F060DE">
            <w:pPr>
              <w:spacing w:after="0" w:line="240" w:lineRule="auto"/>
              <w:jc w:val="center"/>
              <w:rPr>
                <w:rFonts w:ascii="Calibri" w:eastAsia="Times New Roman" w:hAnsi="Calibri" w:cs="Calibri"/>
                <w:color w:val="000000"/>
                <w:lang w:eastAsia="en-GB"/>
              </w:rPr>
            </w:pPr>
            <w:r w:rsidRPr="00F060DE">
              <w:rPr>
                <w:rFonts w:ascii="Calibri" w:eastAsia="Times New Roman" w:hAnsi="Calibri" w:cs="Calibri"/>
                <w:color w:val="000000"/>
                <w:lang w:eastAsia="en-GB"/>
              </w:rPr>
              <w:t>1.77E+07</w:t>
            </w:r>
          </w:p>
        </w:tc>
      </w:tr>
    </w:tbl>
    <w:p w14:paraId="06341E48" w14:textId="77777777" w:rsidR="00BE172B" w:rsidRDefault="00BE172B" w:rsidP="00371FE6"/>
    <w:p w14:paraId="2A847597" w14:textId="39461175" w:rsidR="007163B1" w:rsidRDefault="005721C5" w:rsidP="00371FE6">
      <w:pPr>
        <w:rPr>
          <w:rFonts w:ascii="Bahnschrift" w:eastAsiaTheme="majorEastAsia" w:hAnsi="Bahnschrift" w:cstheme="majorBidi"/>
          <w:color w:val="2F5496" w:themeColor="accent1" w:themeShade="BF"/>
          <w:sz w:val="32"/>
          <w:szCs w:val="32"/>
        </w:rPr>
      </w:pPr>
      <w:r>
        <w:t>Data analysis</w:t>
      </w:r>
      <w:r w:rsidR="00BE172B">
        <w:t xml:space="preserve"> signifies </w:t>
      </w:r>
      <w:r w:rsidR="00BD47EE">
        <w:t xml:space="preserve">that the flow around the board </w:t>
      </w:r>
      <w:r w:rsidR="007C6FB0">
        <w:t>is Turbulent in these conditions</w:t>
      </w:r>
      <w:r w:rsidR="00B012D8">
        <w:t>; the Reynolds number rises due to the increase in velocity, which is part of the in</w:t>
      </w:r>
      <w:r w:rsidR="004C77AD">
        <w:t>er</w:t>
      </w:r>
      <w:r w:rsidR="00B012D8">
        <w:t>tial</w:t>
      </w:r>
      <w:r w:rsidR="00A20019">
        <w:t xml:space="preserve"> forces. </w:t>
      </w:r>
      <w:r w:rsidR="000C6C41">
        <w:t>The Reynolds number also increases where</w:t>
      </w:r>
      <w:r w:rsidR="00A20019">
        <w:t xml:space="preserve"> the dynamic </w:t>
      </w:r>
      <w:r w:rsidR="007D7941">
        <w:t>viscosity lowers due to sea temperature</w:t>
      </w:r>
      <w:r w:rsidR="00B012D8">
        <w:t>,</w:t>
      </w:r>
      <w:r w:rsidR="007D7941">
        <w:t xml:space="preserve"> </w:t>
      </w:r>
      <w:r w:rsidR="0036128B">
        <w:t>indicating more turbulent flow at increased temperatures.</w:t>
      </w:r>
      <w:r w:rsidR="007163B1">
        <w:br w:type="page"/>
      </w:r>
      <w:bookmarkEnd w:id="13"/>
    </w:p>
    <w:p w14:paraId="0B1FE777" w14:textId="51AE65CE" w:rsidR="002A28A1" w:rsidRDefault="002A28A1" w:rsidP="00621B48">
      <w:pPr>
        <w:pStyle w:val="Heading1"/>
      </w:pPr>
      <w:bookmarkStart w:id="14" w:name="_Toc170670439"/>
      <w:r>
        <w:lastRenderedPageBreak/>
        <w:t>Boundary Layer</w:t>
      </w:r>
      <w:r w:rsidR="001A5832">
        <w:t xml:space="preserve"> &amp; </w:t>
      </w:r>
      <w:r w:rsidR="00621B48">
        <w:t>Separation</w:t>
      </w:r>
      <w:r w:rsidR="00AD421C">
        <w:t>.</w:t>
      </w:r>
      <w:bookmarkEnd w:id="14"/>
    </w:p>
    <w:p w14:paraId="5070B717" w14:textId="1E8BCE0A" w:rsidR="00771E0E" w:rsidRDefault="00C6728B" w:rsidP="00241BD5">
      <w:pPr>
        <w:keepNext/>
        <w:jc w:val="left"/>
      </w:pPr>
      <w:r w:rsidRPr="00FF0434">
        <w:t xml:space="preserve">For this report, the kiteboard </w:t>
      </w:r>
      <w:r w:rsidR="000C6C41">
        <w:t>was assumed to</w:t>
      </w:r>
      <w:r w:rsidR="00752166">
        <w:t xml:space="preserve"> be a medium rocker</w:t>
      </w:r>
      <w:r w:rsidR="00695721">
        <w:t xml:space="preserve"> with a </w:t>
      </w:r>
      <w:r w:rsidR="00137968">
        <w:t>straight</w:t>
      </w:r>
      <w:r w:rsidR="00695721">
        <w:t xml:space="preserve"> outline</w:t>
      </w:r>
      <w:r w:rsidR="00A5061B">
        <w:t xml:space="preserve"> and</w:t>
      </w:r>
      <w:r w:rsidR="00695721">
        <w:t xml:space="preserve"> </w:t>
      </w:r>
      <w:r w:rsidR="00FA7055">
        <w:t xml:space="preserve">a </w:t>
      </w:r>
      <w:r w:rsidR="0053513E">
        <w:t xml:space="preserve">twin-tip style board. This type of board inhibits a shallow curve along its length, as illustrated in Figure 2. </w:t>
      </w:r>
      <w:r w:rsidR="000A380F">
        <w:t>The</w:t>
      </w:r>
      <w:r w:rsidR="0053513E">
        <w:t xml:space="preserve"> board would also act parallel to the water's surface</w:t>
      </w:r>
      <w:r w:rsidR="000A380F">
        <w:t xml:space="preserve"> for simplicity</w:t>
      </w:r>
      <w:r w:rsidR="00752166">
        <w:t>.</w:t>
      </w:r>
      <w:r w:rsidR="00771E0E" w:rsidRPr="00771E0E">
        <w:rPr>
          <w:noProof/>
        </w:rPr>
        <w:drawing>
          <wp:inline distT="0" distB="0" distL="0" distR="0" wp14:anchorId="5FFC80DC" wp14:editId="26C48A02">
            <wp:extent cx="5731510" cy="3667125"/>
            <wp:effectExtent l="19050" t="19050" r="21590" b="28575"/>
            <wp:docPr id="1890275203" name="Picture 1" descr="A page of a fly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275203" name="Picture 1" descr="A page of a flyer&#10;&#10;Description automatically generated with medium confidence"/>
                    <pic:cNvPicPr/>
                  </pic:nvPicPr>
                  <pic:blipFill>
                    <a:blip r:embed="rId11"/>
                    <a:stretch>
                      <a:fillRect/>
                    </a:stretch>
                  </pic:blipFill>
                  <pic:spPr>
                    <a:xfrm>
                      <a:off x="0" y="0"/>
                      <a:ext cx="5731510" cy="3667125"/>
                    </a:xfrm>
                    <a:prstGeom prst="rect">
                      <a:avLst/>
                    </a:prstGeom>
                    <a:ln>
                      <a:solidFill>
                        <a:schemeClr val="accent1"/>
                      </a:solidFill>
                    </a:ln>
                  </pic:spPr>
                </pic:pic>
              </a:graphicData>
            </a:graphic>
          </wp:inline>
        </w:drawing>
      </w:r>
    </w:p>
    <w:p w14:paraId="42E70AF4" w14:textId="76AC3946" w:rsidR="00771E0E" w:rsidRPr="00BB72B9" w:rsidRDefault="00771E0E" w:rsidP="006D32C6">
      <w:pPr>
        <w:pStyle w:val="Caption"/>
        <w:jc w:val="center"/>
      </w:pPr>
      <w:bookmarkStart w:id="15" w:name="_Toc170671315"/>
      <w:r>
        <w:t xml:space="preserve">Figure </w:t>
      </w:r>
      <w:r>
        <w:fldChar w:fldCharType="begin"/>
      </w:r>
      <w:r>
        <w:instrText xml:space="preserve"> SEQ Figure \* ARABIC </w:instrText>
      </w:r>
      <w:r>
        <w:fldChar w:fldCharType="separate"/>
      </w:r>
      <w:r w:rsidR="004E1E7D">
        <w:rPr>
          <w:noProof/>
        </w:rPr>
        <w:t>2</w:t>
      </w:r>
      <w:r>
        <w:fldChar w:fldCharType="end"/>
      </w:r>
      <w:r>
        <w:t xml:space="preserve"> - Rocker Types</w:t>
      </w:r>
      <w:sdt>
        <w:sdtPr>
          <w:id w:val="-341695170"/>
          <w:citation/>
        </w:sdtPr>
        <w:sdtContent>
          <w:r w:rsidR="006D32C6">
            <w:fldChar w:fldCharType="begin"/>
          </w:r>
          <w:r w:rsidR="006D32C6">
            <w:rPr>
              <w:lang w:val="en-US"/>
            </w:rPr>
            <w:instrText xml:space="preserve"> CITATION The24 \l 1033 </w:instrText>
          </w:r>
          <w:r w:rsidR="006D32C6">
            <w:fldChar w:fldCharType="separate"/>
          </w:r>
          <w:r w:rsidR="00F430BE">
            <w:rPr>
              <w:noProof/>
              <w:lang w:val="en-US"/>
            </w:rPr>
            <w:t xml:space="preserve"> </w:t>
          </w:r>
          <w:r w:rsidR="00F430BE" w:rsidRPr="00F430BE">
            <w:rPr>
              <w:noProof/>
              <w:lang w:val="en-US"/>
            </w:rPr>
            <w:t>(Thekitespot, 2024)</w:t>
          </w:r>
          <w:r w:rsidR="006D32C6">
            <w:fldChar w:fldCharType="end"/>
          </w:r>
        </w:sdtContent>
      </w:sdt>
      <w:bookmarkEnd w:id="15"/>
    </w:p>
    <w:p w14:paraId="71720A1B" w14:textId="77777777" w:rsidR="006A1CCC" w:rsidRDefault="006A1CCC" w:rsidP="006A1CCC">
      <w:pPr>
        <w:keepNext/>
        <w:spacing w:line="259" w:lineRule="auto"/>
        <w:jc w:val="left"/>
      </w:pPr>
      <w:r w:rsidRPr="006A1CCC">
        <w:rPr>
          <w:noProof/>
        </w:rPr>
        <w:drawing>
          <wp:inline distT="0" distB="0" distL="0" distR="0" wp14:anchorId="61CB5252" wp14:editId="138CA748">
            <wp:extent cx="5731510" cy="2901950"/>
            <wp:effectExtent l="19050" t="19050" r="21590" b="12700"/>
            <wp:docPr id="2051021796" name="Picture 1" descr="A diagram of a surf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021796" name="Picture 1" descr="A diagram of a surfboard&#10;&#10;Description automatically generated"/>
                    <pic:cNvPicPr/>
                  </pic:nvPicPr>
                  <pic:blipFill>
                    <a:blip r:embed="rId12"/>
                    <a:stretch>
                      <a:fillRect/>
                    </a:stretch>
                  </pic:blipFill>
                  <pic:spPr>
                    <a:xfrm>
                      <a:off x="0" y="0"/>
                      <a:ext cx="5731510" cy="2901950"/>
                    </a:xfrm>
                    <a:prstGeom prst="rect">
                      <a:avLst/>
                    </a:prstGeom>
                    <a:ln>
                      <a:solidFill>
                        <a:schemeClr val="accent1"/>
                      </a:solidFill>
                    </a:ln>
                  </pic:spPr>
                </pic:pic>
              </a:graphicData>
            </a:graphic>
          </wp:inline>
        </w:drawing>
      </w:r>
    </w:p>
    <w:p w14:paraId="3EFAADC9" w14:textId="045C39CC" w:rsidR="006A1CCC" w:rsidRDefault="006A1CCC" w:rsidP="006A1CCC">
      <w:pPr>
        <w:pStyle w:val="Caption"/>
        <w:jc w:val="center"/>
      </w:pPr>
      <w:bookmarkStart w:id="16" w:name="_Toc170671316"/>
      <w:r>
        <w:t xml:space="preserve">Figure </w:t>
      </w:r>
      <w:r>
        <w:fldChar w:fldCharType="begin"/>
      </w:r>
      <w:r>
        <w:instrText xml:space="preserve"> SEQ Figure \* ARABIC </w:instrText>
      </w:r>
      <w:r>
        <w:fldChar w:fldCharType="separate"/>
      </w:r>
      <w:r w:rsidR="004E1E7D">
        <w:rPr>
          <w:noProof/>
        </w:rPr>
        <w:t>3</w:t>
      </w:r>
      <w:r>
        <w:fldChar w:fldCharType="end"/>
      </w:r>
      <w:r>
        <w:t xml:space="preserve"> - Outline Styles </w:t>
      </w:r>
      <w:sdt>
        <w:sdtPr>
          <w:id w:val="1368032081"/>
          <w:citation/>
        </w:sdtPr>
        <w:sdtContent>
          <w:r w:rsidR="00AB2F35">
            <w:fldChar w:fldCharType="begin"/>
          </w:r>
          <w:r w:rsidR="00AB2F35">
            <w:rPr>
              <w:lang w:val="en-US"/>
            </w:rPr>
            <w:instrText xml:space="preserve"> CITATION The24 \l 1033 </w:instrText>
          </w:r>
          <w:r w:rsidR="00AB2F35">
            <w:fldChar w:fldCharType="separate"/>
          </w:r>
          <w:r w:rsidR="00F430BE" w:rsidRPr="00F430BE">
            <w:rPr>
              <w:noProof/>
              <w:lang w:val="en-US"/>
            </w:rPr>
            <w:t>(Thekitespot, 2024)</w:t>
          </w:r>
          <w:r w:rsidR="00AB2F35">
            <w:fldChar w:fldCharType="end"/>
          </w:r>
        </w:sdtContent>
      </w:sdt>
      <w:bookmarkEnd w:id="16"/>
    </w:p>
    <w:p w14:paraId="1823B801" w14:textId="648585FC" w:rsidR="00B47261" w:rsidRDefault="00B47261">
      <w:pPr>
        <w:spacing w:line="259" w:lineRule="auto"/>
        <w:jc w:val="left"/>
        <w:rPr>
          <w:rFonts w:asciiTheme="majorHAnsi" w:eastAsiaTheme="majorEastAsia" w:hAnsiTheme="majorHAnsi" w:cstheme="majorBidi"/>
          <w:b/>
          <w:color w:val="2F5496" w:themeColor="accent1" w:themeShade="BF"/>
          <w:sz w:val="24"/>
          <w:szCs w:val="26"/>
        </w:rPr>
      </w:pPr>
      <w:r>
        <w:br w:type="page"/>
      </w:r>
    </w:p>
    <w:p w14:paraId="340D9D33" w14:textId="5B48EFC8" w:rsidR="00686A00" w:rsidRDefault="00686A00" w:rsidP="00686A00">
      <w:pPr>
        <w:pStyle w:val="Heading2"/>
      </w:pPr>
      <w:bookmarkStart w:id="17" w:name="_Toc170670440"/>
      <w:r>
        <w:lastRenderedPageBreak/>
        <w:t>Boundary Layer</w:t>
      </w:r>
      <w:bookmarkEnd w:id="17"/>
    </w:p>
    <w:p w14:paraId="10E67712" w14:textId="3DE8D654" w:rsidR="009F7A94" w:rsidRDefault="00C86341" w:rsidP="00FF0434">
      <w:r>
        <w:t>Unlike a flat surface,</w:t>
      </w:r>
      <w:r w:rsidR="00F95C82">
        <w:t xml:space="preserve"> where the pressure external to the boundary layer stays </w:t>
      </w:r>
      <w:r w:rsidR="0068459A">
        <w:t>constant, curved</w:t>
      </w:r>
      <w:r w:rsidR="00F95C82">
        <w:t xml:space="preserve"> surface</w:t>
      </w:r>
      <w:r w:rsidR="009B1016">
        <w:t>s</w:t>
      </w:r>
      <w:r w:rsidR="0004760B">
        <w:t xml:space="preserve"> create a</w:t>
      </w:r>
      <w:r w:rsidR="00567A89">
        <w:t xml:space="preserve"> </w:t>
      </w:r>
      <w:r w:rsidR="0004760B">
        <w:t>pressure variation in the flow direction</w:t>
      </w:r>
      <w:r w:rsidR="00567A89">
        <w:t xml:space="preserve">, affecting how the fluid </w:t>
      </w:r>
      <w:r w:rsidR="00604DD7">
        <w:t>behaves.</w:t>
      </w:r>
      <w:r w:rsidR="00954850">
        <w:t xml:space="preserve"> </w:t>
      </w:r>
      <w:r w:rsidR="007B2A8A">
        <w:t xml:space="preserve">As the fluid is directed over the curved </w:t>
      </w:r>
      <w:r w:rsidR="009B630E">
        <w:t>surface, the</w:t>
      </w:r>
      <w:r w:rsidR="004119B9">
        <w:t xml:space="preserve"> velocity</w:t>
      </w:r>
      <w:r w:rsidR="007640B3">
        <w:t xml:space="preserve"> is</w:t>
      </w:r>
      <w:r w:rsidR="00A9207E">
        <w:t xml:space="preserve"> accelerated to the </w:t>
      </w:r>
      <w:r w:rsidR="0006158A">
        <w:t>quadrant</w:t>
      </w:r>
      <w:r w:rsidR="00A9207E">
        <w:t xml:space="preserve"> of the radius</w:t>
      </w:r>
      <w:r w:rsidR="00B36B87">
        <w:t>,</w:t>
      </w:r>
      <w:r w:rsidR="00521DFC">
        <w:t xml:space="preserve"> or the lowest point of the board</w:t>
      </w:r>
      <w:r w:rsidR="005C2F5A">
        <w:t xml:space="preserve">, shown at point C </w:t>
      </w:r>
      <w:r w:rsidR="009B630E">
        <w:t>(</w:t>
      </w:r>
      <w:r w:rsidR="00BE251C">
        <w:t>Figure</w:t>
      </w:r>
      <w:r w:rsidR="005C2F5A">
        <w:t xml:space="preserve"> 3</w:t>
      </w:r>
      <w:r w:rsidR="00914F0E">
        <w:t>)</w:t>
      </w:r>
      <w:r w:rsidR="0065492D">
        <w:t>;</w:t>
      </w:r>
      <w:r w:rsidR="002B4961">
        <w:t xml:space="preserve"> </w:t>
      </w:r>
      <w:r w:rsidR="00EA48E0">
        <w:t>a</w:t>
      </w:r>
      <w:r w:rsidR="00D4018B">
        <w:t>t this</w:t>
      </w:r>
      <w:r w:rsidR="00C95139">
        <w:t xml:space="preserve"> </w:t>
      </w:r>
      <w:r w:rsidR="00196983">
        <w:t>point</w:t>
      </w:r>
      <w:r w:rsidR="00270E42">
        <w:t>,</w:t>
      </w:r>
      <w:r w:rsidR="00196983">
        <w:t xml:space="preserve"> velocity outside the </w:t>
      </w:r>
      <w:r w:rsidR="00270E42">
        <w:t>boundary</w:t>
      </w:r>
      <w:r w:rsidR="00196983">
        <w:t xml:space="preserve"> layer has peaked</w:t>
      </w:r>
      <w:r w:rsidR="00270E42">
        <w:t xml:space="preserve">, </w:t>
      </w:r>
      <w:r w:rsidR="00704F94">
        <w:t xml:space="preserve">thus </w:t>
      </w:r>
      <w:r w:rsidR="00A528C5">
        <w:t>decreasing</w:t>
      </w:r>
      <w:r w:rsidR="00704F94">
        <w:t xml:space="preserve"> pressure to </w:t>
      </w:r>
      <w:r w:rsidR="00C760C0">
        <w:t xml:space="preserve">a minimum, this phenomenon is </w:t>
      </w:r>
      <w:r w:rsidR="00B47261">
        <w:t>Bernoulli's</w:t>
      </w:r>
      <w:r w:rsidR="00C760C0">
        <w:t xml:space="preserve"> principle</w:t>
      </w:r>
      <w:r w:rsidR="006006BD">
        <w:t xml:space="preserve"> </w:t>
      </w:r>
      <m:oMath>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+P=constant</m:t>
        </m:r>
      </m:oMath>
      <w:r w:rsidR="006905A8">
        <w:t xml:space="preserve"> </w:t>
      </w:r>
      <w:r w:rsidR="006006BD">
        <w:t xml:space="preserve">, </w:t>
      </w:r>
      <w:r w:rsidR="006905A8">
        <w:t>stating that as pressure lowers</w:t>
      </w:r>
      <w:r w:rsidR="008475C8">
        <w:t>,</w:t>
      </w:r>
      <w:r w:rsidR="006905A8">
        <w:t xml:space="preserve"> velocity </w:t>
      </w:r>
      <w:r w:rsidR="006006BD">
        <w:t>increases</w:t>
      </w:r>
      <w:sdt>
        <w:sdtPr>
          <w:id w:val="2069384028"/>
          <w:citation/>
        </w:sdtPr>
        <w:sdtContent>
          <w:r w:rsidR="00B47261">
            <w:fldChar w:fldCharType="begin"/>
          </w:r>
          <w:r w:rsidR="00B47261">
            <w:rPr>
              <w:lang w:val="en-US"/>
            </w:rPr>
            <w:instrText xml:space="preserve"> CITATION Air22 \l 1033 </w:instrText>
          </w:r>
          <w:r w:rsidR="00B47261">
            <w:fldChar w:fldCharType="separate"/>
          </w:r>
          <w:r w:rsidR="00F430BE">
            <w:rPr>
              <w:noProof/>
              <w:lang w:val="en-US"/>
            </w:rPr>
            <w:t xml:space="preserve"> </w:t>
          </w:r>
          <w:r w:rsidR="00F430BE" w:rsidRPr="00F430BE">
            <w:rPr>
              <w:noProof/>
              <w:lang w:val="en-US"/>
            </w:rPr>
            <w:t>(Airshaper, 2022)</w:t>
          </w:r>
          <w:r w:rsidR="00B47261">
            <w:fldChar w:fldCharType="end"/>
          </w:r>
        </w:sdtContent>
      </w:sdt>
      <w:r w:rsidR="009B73FF">
        <w:t xml:space="preserve">. The transition from A to C </w:t>
      </w:r>
      <w:r w:rsidR="00BA7778">
        <w:t>illustr</w:t>
      </w:r>
      <w:r w:rsidR="00DC7D8D">
        <w:t>ates that the pressure gradient is negative,</w:t>
      </w:r>
      <w:r w:rsidR="00AF5C11">
        <w:t xml:space="preserve"> and the force on the </w:t>
      </w:r>
      <w:r w:rsidR="009D7BF5">
        <w:t>e</w:t>
      </w:r>
      <w:r w:rsidR="00AF5C11">
        <w:t>lement in the boundary layer is in the forward direction</w:t>
      </w:r>
      <w:r w:rsidR="00A37E72">
        <w:t>; this is stated as a favourable pressure gradient</w:t>
      </w:r>
      <w:r w:rsidR="0096399A">
        <w:t>.</w:t>
      </w:r>
      <w:r w:rsidR="00A37E72">
        <w:t xml:space="preserve"> </w:t>
      </w:r>
      <w:sdt>
        <w:sdtPr>
          <w:id w:val="-1648348317"/>
          <w:citation/>
        </w:sdtPr>
        <w:sdtContent>
          <w:r w:rsidR="00A37E72">
            <w:fldChar w:fldCharType="begin"/>
          </w:r>
          <w:r w:rsidR="00A37E72">
            <w:rPr>
              <w:lang w:val="en-US"/>
            </w:rPr>
            <w:instrText xml:space="preserve"> CITATION Ber99 \l 1033 </w:instrText>
          </w:r>
          <w:r w:rsidR="00A37E72">
            <w:fldChar w:fldCharType="separate"/>
          </w:r>
          <w:r w:rsidR="00F430BE" w:rsidRPr="00F430BE">
            <w:rPr>
              <w:noProof/>
              <w:lang w:val="en-US"/>
            </w:rPr>
            <w:t>(Massey, 1999)</w:t>
          </w:r>
          <w:r w:rsidR="00A37E72">
            <w:fldChar w:fldCharType="end"/>
          </w:r>
        </w:sdtContent>
      </w:sdt>
      <w:r w:rsidR="00A37E72">
        <w:t>.</w:t>
      </w:r>
    </w:p>
    <w:p w14:paraId="59A50EEA" w14:textId="2187C940" w:rsidR="00686A00" w:rsidRDefault="00686A00" w:rsidP="00686A00">
      <w:pPr>
        <w:pStyle w:val="Heading2"/>
      </w:pPr>
      <w:bookmarkStart w:id="18" w:name="_Toc170670441"/>
      <w:r>
        <w:t>Separation</w:t>
      </w:r>
      <w:bookmarkEnd w:id="18"/>
    </w:p>
    <w:p w14:paraId="12276350" w14:textId="075C252D" w:rsidR="00914F0E" w:rsidRDefault="00202F1E" w:rsidP="007271CA">
      <w:r>
        <w:t>After point C</w:t>
      </w:r>
      <w:r w:rsidR="007271CA">
        <w:t>,</w:t>
      </w:r>
      <w:r>
        <w:t xml:space="preserve"> the pressure increases</w:t>
      </w:r>
      <w:r w:rsidR="00382962">
        <w:t>,</w:t>
      </w:r>
      <w:r>
        <w:t xml:space="preserve"> </w:t>
      </w:r>
      <w:r w:rsidR="007271CA">
        <w:t>restricting</w:t>
      </w:r>
      <w:r w:rsidR="008D3834">
        <w:t xml:space="preserve"> forward flow</w:t>
      </w:r>
      <w:r w:rsidR="007271CA">
        <w:t>; this</w:t>
      </w:r>
      <w:r w:rsidR="00DA27A9">
        <w:t xml:space="preserve"> </w:t>
      </w:r>
      <w:r w:rsidR="004709A4">
        <w:t>significantly affects</w:t>
      </w:r>
      <w:r w:rsidR="00DE2D49">
        <w:t xml:space="preserve"> the flow near the </w:t>
      </w:r>
      <w:r w:rsidR="004709A4">
        <w:t xml:space="preserve">board's </w:t>
      </w:r>
      <w:r w:rsidR="00DE2D49">
        <w:t>surface</w:t>
      </w:r>
      <w:r w:rsidR="00382962">
        <w:t>,</w:t>
      </w:r>
      <w:r w:rsidR="00811E4E">
        <w:t xml:space="preserve"> where there is less momentum and </w:t>
      </w:r>
      <w:r w:rsidR="00666413">
        <w:t xml:space="preserve">velocity </w:t>
      </w:r>
      <w:r w:rsidR="00646E57">
        <w:t>eventually reaches zero</w:t>
      </w:r>
      <w:r w:rsidR="00382962">
        <w:t xml:space="preserve">, </w:t>
      </w:r>
      <w:r w:rsidR="007029F5">
        <w:t xml:space="preserve">as </w:t>
      </w:r>
      <w:r w:rsidR="00382962">
        <w:t xml:space="preserve">shown </w:t>
      </w:r>
      <w:r w:rsidR="00666413">
        <w:t>at</w:t>
      </w:r>
      <w:r w:rsidR="00382962">
        <w:t xml:space="preserve"> point D</w:t>
      </w:r>
      <w:r w:rsidR="00852A38">
        <w:t xml:space="preserve">, where </w:t>
      </w:r>
      <w:r w:rsidR="000A33ED">
        <w:t xml:space="preserve">initiation </w:t>
      </w:r>
      <w:r w:rsidR="005636D7">
        <w:t>of</w:t>
      </w:r>
      <w:r w:rsidR="00852A38">
        <w:t xml:space="preserve"> </w:t>
      </w:r>
      <w:r w:rsidR="007029F5">
        <w:t>s</w:t>
      </w:r>
      <w:r w:rsidR="00747BCE">
        <w:t xml:space="preserve">eparation </w:t>
      </w:r>
      <w:r w:rsidR="006B71AC">
        <w:t xml:space="preserve">of the boundary layer </w:t>
      </w:r>
      <w:r w:rsidR="00747BCE">
        <w:t>occurs.</w:t>
      </w:r>
      <w:r w:rsidR="00DB21A5">
        <w:t xml:space="preserve"> This </w:t>
      </w:r>
      <w:r w:rsidR="00A52B2F">
        <w:t>is caused by the positive pressure gradient</w:t>
      </w:r>
      <w:r w:rsidR="00625032">
        <w:t>,</w:t>
      </w:r>
      <w:r w:rsidR="00E70E98">
        <w:t xml:space="preserve"> also </w:t>
      </w:r>
      <w:r w:rsidR="00625032">
        <w:t xml:space="preserve">termed </w:t>
      </w:r>
      <w:r w:rsidR="0022712D">
        <w:t xml:space="preserve">the </w:t>
      </w:r>
      <w:r w:rsidR="00625032">
        <w:t>adverse pressure gradient</w:t>
      </w:r>
      <w:sdt>
        <w:sdtPr>
          <w:id w:val="-1607718550"/>
          <w:citation/>
        </w:sdtPr>
        <w:sdtContent>
          <w:r w:rsidR="000C00E9">
            <w:fldChar w:fldCharType="begin"/>
          </w:r>
          <w:r w:rsidR="000C00E9">
            <w:rPr>
              <w:lang w:val="en-US"/>
            </w:rPr>
            <w:instrText xml:space="preserve"> CITATION Ber99 \l 1033 </w:instrText>
          </w:r>
          <w:r w:rsidR="000C00E9">
            <w:fldChar w:fldCharType="separate"/>
          </w:r>
          <w:r w:rsidR="00F430BE">
            <w:rPr>
              <w:noProof/>
              <w:lang w:val="en-US"/>
            </w:rPr>
            <w:t xml:space="preserve"> </w:t>
          </w:r>
          <w:r w:rsidR="00F430BE" w:rsidRPr="00F430BE">
            <w:rPr>
              <w:noProof/>
              <w:lang w:val="en-US"/>
            </w:rPr>
            <w:t>(Massey, 1999)</w:t>
          </w:r>
          <w:r w:rsidR="000C00E9">
            <w:fldChar w:fldCharType="end"/>
          </w:r>
        </w:sdtContent>
      </w:sdt>
      <w:r w:rsidR="00625032">
        <w:t>.</w:t>
      </w:r>
      <w:r w:rsidR="00045E85">
        <w:t xml:space="preserve"> </w:t>
      </w:r>
      <w:r w:rsidR="00B54472">
        <w:t xml:space="preserve">The flow separation creates an unsteady area </w:t>
      </w:r>
      <w:r w:rsidR="00830FDF">
        <w:t xml:space="preserve">downstream, </w:t>
      </w:r>
      <w:r w:rsidR="000F58C8">
        <w:t>characterised</w:t>
      </w:r>
      <w:r w:rsidR="00B54472">
        <w:t xml:space="preserve"> by high turbulence and reverse flow</w:t>
      </w:r>
      <w:r w:rsidR="00AD1239">
        <w:t xml:space="preserve">, also </w:t>
      </w:r>
      <w:r w:rsidR="000F58C8">
        <w:t>referred to as the wake area</w:t>
      </w:r>
      <w:r w:rsidR="00B54472">
        <w:t xml:space="preserve"> </w:t>
      </w:r>
      <w:sdt>
        <w:sdtPr>
          <w:id w:val="-1282494556"/>
          <w:citation/>
        </w:sdtPr>
        <w:sdtContent>
          <w:r w:rsidR="00B54472">
            <w:fldChar w:fldCharType="begin"/>
          </w:r>
          <w:r w:rsidR="00B54472">
            <w:rPr>
              <w:lang w:val="en-US"/>
            </w:rPr>
            <w:instrText xml:space="preserve"> CITATION Ele22 \l 1033 </w:instrText>
          </w:r>
          <w:r w:rsidR="00B54472">
            <w:fldChar w:fldCharType="separate"/>
          </w:r>
          <w:r w:rsidR="00F430BE" w:rsidRPr="00F430BE">
            <w:rPr>
              <w:noProof/>
              <w:lang w:val="en-US"/>
            </w:rPr>
            <w:t>(Vagnoni, 2022)</w:t>
          </w:r>
          <w:r w:rsidR="00B54472">
            <w:fldChar w:fldCharType="end"/>
          </w:r>
        </w:sdtContent>
      </w:sdt>
      <w:r w:rsidR="00B54472">
        <w:t>.</w:t>
      </w:r>
      <w:r w:rsidR="00E27872" w:rsidRPr="00E27872">
        <w:t xml:space="preserve"> </w:t>
      </w:r>
    </w:p>
    <w:p w14:paraId="7BBC4A11" w14:textId="77777777" w:rsidR="009F7A94" w:rsidRDefault="009F7A94" w:rsidP="007271CA">
      <w:pPr>
        <w:jc w:val="center"/>
      </w:pPr>
      <w:r w:rsidRPr="009F7A94">
        <w:rPr>
          <w:noProof/>
        </w:rPr>
        <w:drawing>
          <wp:inline distT="0" distB="0" distL="0" distR="0" wp14:anchorId="31FCF2D6" wp14:editId="341DF7EC">
            <wp:extent cx="4494362" cy="2251631"/>
            <wp:effectExtent l="0" t="0" r="1905" b="0"/>
            <wp:docPr id="1405845828" name="Picture 1" descr="A diagram of a complex equ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45828" name="Picture 1" descr="A diagram of a complex equation&#10;&#10;Description automatically generated with medium confidence"/>
                    <pic:cNvPicPr/>
                  </pic:nvPicPr>
                  <pic:blipFill>
                    <a:blip r:embed="rId13"/>
                    <a:stretch>
                      <a:fillRect/>
                    </a:stretch>
                  </pic:blipFill>
                  <pic:spPr>
                    <a:xfrm>
                      <a:off x="0" y="0"/>
                      <a:ext cx="4506325" cy="2257624"/>
                    </a:xfrm>
                    <a:prstGeom prst="rect">
                      <a:avLst/>
                    </a:prstGeom>
                  </pic:spPr>
                </pic:pic>
              </a:graphicData>
            </a:graphic>
          </wp:inline>
        </w:drawing>
      </w:r>
    </w:p>
    <w:p w14:paraId="017273DA" w14:textId="4A56D38E" w:rsidR="009F7A94" w:rsidRDefault="009F7A94" w:rsidP="009F7A94">
      <w:pPr>
        <w:pStyle w:val="Caption"/>
        <w:jc w:val="center"/>
      </w:pPr>
      <w:bookmarkStart w:id="19" w:name="_Toc170671317"/>
      <w:r>
        <w:t xml:space="preserve">Figure </w:t>
      </w:r>
      <w:r>
        <w:fldChar w:fldCharType="begin"/>
      </w:r>
      <w:r>
        <w:instrText xml:space="preserve"> SEQ Figure \* ARABIC </w:instrText>
      </w:r>
      <w:r>
        <w:fldChar w:fldCharType="separate"/>
      </w:r>
      <w:r w:rsidR="004E1E7D">
        <w:rPr>
          <w:noProof/>
        </w:rPr>
        <w:t>4</w:t>
      </w:r>
      <w:r>
        <w:fldChar w:fldCharType="end"/>
      </w:r>
      <w:r>
        <w:t xml:space="preserve"> - Boundary Flow Over a Curved Surface</w:t>
      </w:r>
      <w:sdt>
        <w:sdtPr>
          <w:id w:val="852150802"/>
          <w:citation/>
        </w:sdtPr>
        <w:sdtContent>
          <w:r w:rsidR="0043117F">
            <w:fldChar w:fldCharType="begin"/>
          </w:r>
          <w:r w:rsidR="0043117F">
            <w:rPr>
              <w:lang w:val="en-US"/>
            </w:rPr>
            <w:instrText xml:space="preserve"> CITATION Ber99 \l 1033 </w:instrText>
          </w:r>
          <w:r w:rsidR="0043117F">
            <w:fldChar w:fldCharType="separate"/>
          </w:r>
          <w:r w:rsidR="00F430BE">
            <w:rPr>
              <w:noProof/>
              <w:lang w:val="en-US"/>
            </w:rPr>
            <w:t xml:space="preserve"> </w:t>
          </w:r>
          <w:r w:rsidR="00F430BE" w:rsidRPr="00F430BE">
            <w:rPr>
              <w:noProof/>
              <w:lang w:val="en-US"/>
            </w:rPr>
            <w:t>(Massey, 1999)</w:t>
          </w:r>
          <w:r w:rsidR="0043117F">
            <w:fldChar w:fldCharType="end"/>
          </w:r>
        </w:sdtContent>
      </w:sdt>
      <w:bookmarkEnd w:id="19"/>
    </w:p>
    <w:p w14:paraId="6BBA736F" w14:textId="373A023E" w:rsidR="00BB72B9" w:rsidRDefault="00613057" w:rsidP="008475C8">
      <w:r>
        <w:t xml:space="preserve">Delaying this </w:t>
      </w:r>
      <w:r w:rsidR="00FA4A92">
        <w:t>separation is crucial in kiteboard design</w:t>
      </w:r>
      <w:r w:rsidR="00316573">
        <w:t>. The earlier the separation point occurs, the larger the wake area becomes</w:t>
      </w:r>
      <w:r w:rsidR="001D7652">
        <w:t>,</w:t>
      </w:r>
      <w:r w:rsidR="00CA6AB0">
        <w:t xml:space="preserve"> increasing the drag and reducing the lift. The shallow radius of the kiteboard design enables the separation to be delayed</w:t>
      </w:r>
      <w:r w:rsidR="001D7652">
        <w:t xml:space="preserve"> due to the </w:t>
      </w:r>
      <w:r w:rsidR="008F5923">
        <w:t>delayed increase in pressure along the board.</w:t>
      </w:r>
      <w:r w:rsidR="00490814">
        <w:t xml:space="preserve"> </w:t>
      </w:r>
      <w:r w:rsidR="00ED69C8">
        <w:t>This type of kiteboard is also designed to be used in both horizontal direction</w:t>
      </w:r>
      <w:r w:rsidR="00F71F73">
        <w:t>s</w:t>
      </w:r>
      <w:r w:rsidR="00B46314">
        <w:t>. The</w:t>
      </w:r>
      <w:r w:rsidR="00424A8E">
        <w:t xml:space="preserve"> symmetrical nature of </w:t>
      </w:r>
      <w:r w:rsidR="00B46314">
        <w:t>th</w:t>
      </w:r>
      <w:r w:rsidR="00C62029">
        <w:t>e</w:t>
      </w:r>
      <w:r w:rsidR="00424A8E">
        <w:t xml:space="preserve"> board allows fluid flow </w:t>
      </w:r>
      <w:r w:rsidR="00FD336E">
        <w:t xml:space="preserve">properties </w:t>
      </w:r>
      <w:r w:rsidR="00B46314">
        <w:t xml:space="preserve">to be </w:t>
      </w:r>
      <w:r w:rsidR="00311FFF">
        <w:t>used</w:t>
      </w:r>
      <w:r w:rsidR="00B46314">
        <w:t xml:space="preserve"> </w:t>
      </w:r>
      <w:r w:rsidR="00FD336E">
        <w:t>in equal measure</w:t>
      </w:r>
      <w:r w:rsidR="00F71F73">
        <w:t xml:space="preserve"> for both forwa</w:t>
      </w:r>
      <w:r w:rsidR="00F276A5">
        <w:t>rd and backward motion</w:t>
      </w:r>
      <w:r w:rsidR="00FD336E">
        <w:t>.</w:t>
      </w:r>
      <w:r w:rsidR="00BB72B9">
        <w:br w:type="page"/>
      </w:r>
    </w:p>
    <w:p w14:paraId="35F95E17" w14:textId="284E8498" w:rsidR="00866065" w:rsidRDefault="005D7A98" w:rsidP="00092BBD">
      <w:pPr>
        <w:pStyle w:val="Heading1"/>
      </w:pPr>
      <w:bookmarkStart w:id="20" w:name="_Toc170670442"/>
      <w:r>
        <w:lastRenderedPageBreak/>
        <w:t>Kiteboard Material</w:t>
      </w:r>
      <w:r w:rsidR="00092BBD">
        <w:t>.</w:t>
      </w:r>
      <w:bookmarkEnd w:id="20"/>
    </w:p>
    <w:p w14:paraId="5E4981C2" w14:textId="16F826AE" w:rsidR="0037607A" w:rsidRDefault="00573C7B" w:rsidP="007A3CC6">
      <w:r>
        <w:t xml:space="preserve">Historically, </w:t>
      </w:r>
      <w:r w:rsidR="002B4CE9">
        <w:t xml:space="preserve">twin-tip </w:t>
      </w:r>
      <w:r>
        <w:t xml:space="preserve">kiteboards </w:t>
      </w:r>
      <w:r w:rsidR="002B4CE9">
        <w:t>have been constructed</w:t>
      </w:r>
      <w:r>
        <w:t xml:space="preserve"> from </w:t>
      </w:r>
      <w:r w:rsidR="00CE4D52">
        <w:t xml:space="preserve">a </w:t>
      </w:r>
      <w:r>
        <w:t xml:space="preserve">lightweight </w:t>
      </w:r>
      <w:r w:rsidR="009C3725">
        <w:t xml:space="preserve">paulownia </w:t>
      </w:r>
      <w:r>
        <w:t xml:space="preserve">wood </w:t>
      </w:r>
      <w:r w:rsidR="00CE4D52">
        <w:t xml:space="preserve">core </w:t>
      </w:r>
      <w:r w:rsidR="007701F1">
        <w:t>for flexibility</w:t>
      </w:r>
      <w:r w:rsidR="001F0EA0">
        <w:t xml:space="preserve">, which </w:t>
      </w:r>
      <w:r w:rsidR="00B259D6">
        <w:t>is</w:t>
      </w:r>
      <w:r w:rsidR="001F0EA0">
        <w:t xml:space="preserve"> the</w:t>
      </w:r>
      <w:r w:rsidR="00C3775B">
        <w:t>n</w:t>
      </w:r>
      <w:r w:rsidR="007701F1">
        <w:t xml:space="preserve"> </w:t>
      </w:r>
      <w:r w:rsidR="00B259D6">
        <w:t>sandwiched top and bottom</w:t>
      </w:r>
      <w:r>
        <w:t xml:space="preserve"> </w:t>
      </w:r>
      <w:r w:rsidR="00DF0322">
        <w:t>by</w:t>
      </w:r>
      <w:r>
        <w:t xml:space="preserve"> </w:t>
      </w:r>
      <w:r w:rsidR="004E555C">
        <w:t>fibreglass</w:t>
      </w:r>
      <w:r w:rsidR="00532D41">
        <w:t xml:space="preserve"> composite</w:t>
      </w:r>
      <w:r w:rsidR="003E0BBC">
        <w:t>s</w:t>
      </w:r>
      <w:r w:rsidR="00706694">
        <w:t xml:space="preserve"> to add </w:t>
      </w:r>
      <w:r w:rsidR="00F13CB9">
        <w:t xml:space="preserve">tensile </w:t>
      </w:r>
      <w:r w:rsidR="00706694">
        <w:t>strength</w:t>
      </w:r>
      <w:r w:rsidR="00F13CB9">
        <w:t xml:space="preserve"> </w:t>
      </w:r>
      <w:r w:rsidR="00BB2A44">
        <w:t>and</w:t>
      </w:r>
      <w:r w:rsidR="00F13CB9">
        <w:t xml:space="preserve"> </w:t>
      </w:r>
      <w:r w:rsidR="004978A4">
        <w:t xml:space="preserve">an element of </w:t>
      </w:r>
      <w:r w:rsidR="00F13CB9">
        <w:t>stiffness</w:t>
      </w:r>
      <w:r w:rsidR="00A7489E">
        <w:t xml:space="preserve">. </w:t>
      </w:r>
      <w:r w:rsidR="00062397">
        <w:t>Paul</w:t>
      </w:r>
      <w:r w:rsidR="008E2E19">
        <w:t>ownia w</w:t>
      </w:r>
      <w:r>
        <w:t xml:space="preserve">ood cores have been the traditional choice </w:t>
      </w:r>
      <w:r w:rsidR="004920F6">
        <w:t xml:space="preserve">of core material </w:t>
      </w:r>
      <w:r>
        <w:t xml:space="preserve">for </w:t>
      </w:r>
      <w:r w:rsidR="004920F6">
        <w:t xml:space="preserve">twin-tip </w:t>
      </w:r>
      <w:r>
        <w:t xml:space="preserve">kiteboards and remain </w:t>
      </w:r>
      <w:r w:rsidR="009662CC">
        <w:t>standard</w:t>
      </w:r>
      <w:r>
        <w:t xml:space="preserve"> </w:t>
      </w:r>
      <w:r w:rsidR="009662CC">
        <w:t>in current designs</w:t>
      </w:r>
      <w:r w:rsidR="008E2E19">
        <w:t xml:space="preserve"> </w:t>
      </w:r>
      <w:sdt>
        <w:sdtPr>
          <w:id w:val="485367636"/>
          <w:citation/>
        </w:sdtPr>
        <w:sdtContent>
          <w:r w:rsidR="008E2E19">
            <w:fldChar w:fldCharType="begin"/>
          </w:r>
          <w:r w:rsidR="008E2E19">
            <w:rPr>
              <w:lang w:val="en-US"/>
            </w:rPr>
            <w:instrText xml:space="preserve"> CITATION Cbc24 \l 1033 </w:instrText>
          </w:r>
          <w:r w:rsidR="008E2E19">
            <w:fldChar w:fldCharType="separate"/>
          </w:r>
          <w:r w:rsidR="00F430BE" w:rsidRPr="00F430BE">
            <w:rPr>
              <w:noProof/>
              <w:lang w:val="en-US"/>
            </w:rPr>
            <w:t>(Cbcmboarderclub, 2024)</w:t>
          </w:r>
          <w:r w:rsidR="008E2E19">
            <w:fldChar w:fldCharType="end"/>
          </w:r>
        </w:sdtContent>
      </w:sdt>
      <w:r>
        <w:t>.</w:t>
      </w:r>
      <w:r w:rsidR="00D24D32">
        <w:t xml:space="preserve"> </w:t>
      </w:r>
    </w:p>
    <w:p w14:paraId="2DD5A26A" w14:textId="77777777" w:rsidR="00CE1C57" w:rsidRDefault="0037607A" w:rsidP="00CE1C57">
      <w:pPr>
        <w:keepNext/>
      </w:pPr>
      <w:r w:rsidRPr="0037607A">
        <w:rPr>
          <w:noProof/>
        </w:rPr>
        <w:drawing>
          <wp:inline distT="0" distB="0" distL="0" distR="0" wp14:anchorId="3ED54F6C" wp14:editId="0FA41E51">
            <wp:extent cx="5731510" cy="3747135"/>
            <wp:effectExtent l="0" t="0" r="2540" b="5715"/>
            <wp:docPr id="1831834118" name="Picture 1" descr="A diagram of a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34118" name="Picture 1" descr="A diagram of a boat&#10;&#10;Description automatically generated"/>
                    <pic:cNvPicPr/>
                  </pic:nvPicPr>
                  <pic:blipFill>
                    <a:blip r:embed="rId14"/>
                    <a:stretch>
                      <a:fillRect/>
                    </a:stretch>
                  </pic:blipFill>
                  <pic:spPr>
                    <a:xfrm>
                      <a:off x="0" y="0"/>
                      <a:ext cx="5731510" cy="3747135"/>
                    </a:xfrm>
                    <a:prstGeom prst="rect">
                      <a:avLst/>
                    </a:prstGeom>
                  </pic:spPr>
                </pic:pic>
              </a:graphicData>
            </a:graphic>
          </wp:inline>
        </w:drawing>
      </w:r>
    </w:p>
    <w:p w14:paraId="3F1AE568" w14:textId="7E5B4938" w:rsidR="0037607A" w:rsidRDefault="00CE1C57" w:rsidP="005B0032">
      <w:pPr>
        <w:pStyle w:val="Caption"/>
        <w:jc w:val="center"/>
      </w:pPr>
      <w:bookmarkStart w:id="21" w:name="_Toc170671318"/>
      <w:r>
        <w:t xml:space="preserve">Figure </w:t>
      </w:r>
      <w:r>
        <w:fldChar w:fldCharType="begin"/>
      </w:r>
      <w:r>
        <w:instrText xml:space="preserve"> SEQ Figure \* ARABIC </w:instrText>
      </w:r>
      <w:r>
        <w:fldChar w:fldCharType="separate"/>
      </w:r>
      <w:r w:rsidR="004E1E7D">
        <w:rPr>
          <w:noProof/>
        </w:rPr>
        <w:t>5</w:t>
      </w:r>
      <w:r>
        <w:fldChar w:fldCharType="end"/>
      </w:r>
      <w:r>
        <w:t xml:space="preserve"> - Kiteboard </w:t>
      </w:r>
      <w:r w:rsidR="005B0032">
        <w:t xml:space="preserve">Layered </w:t>
      </w:r>
      <w:r>
        <w:t>Materials</w:t>
      </w:r>
      <w:sdt>
        <w:sdtPr>
          <w:id w:val="571015645"/>
          <w:citation/>
        </w:sdtPr>
        <w:sdtContent>
          <w:r w:rsidR="00062397">
            <w:fldChar w:fldCharType="begin"/>
          </w:r>
          <w:r w:rsidR="00062397">
            <w:rPr>
              <w:lang w:val="en-US"/>
            </w:rPr>
            <w:instrText xml:space="preserve"> CITATION Cbc24 \l 1033 </w:instrText>
          </w:r>
          <w:r w:rsidR="00062397">
            <w:fldChar w:fldCharType="separate"/>
          </w:r>
          <w:r w:rsidR="00F430BE">
            <w:rPr>
              <w:noProof/>
              <w:lang w:val="en-US"/>
            </w:rPr>
            <w:t xml:space="preserve"> </w:t>
          </w:r>
          <w:r w:rsidR="00F430BE" w:rsidRPr="00F430BE">
            <w:rPr>
              <w:noProof/>
              <w:lang w:val="en-US"/>
            </w:rPr>
            <w:t>(Cbcmboarderclub, 2024)</w:t>
          </w:r>
          <w:r w:rsidR="00062397">
            <w:fldChar w:fldCharType="end"/>
          </w:r>
        </w:sdtContent>
      </w:sdt>
      <w:bookmarkEnd w:id="21"/>
    </w:p>
    <w:p w14:paraId="005626B0" w14:textId="4011576A" w:rsidR="004E6291" w:rsidRDefault="0098570D" w:rsidP="007A3CC6">
      <w:r>
        <w:t>The materials used in kiteboard construction have not significantly changed</w:t>
      </w:r>
      <w:r w:rsidR="00A37888">
        <w:t xml:space="preserve">, with the core </w:t>
      </w:r>
      <w:r w:rsidR="00D44B12">
        <w:t>being</w:t>
      </w:r>
      <w:r>
        <w:t xml:space="preserve"> made of Paulownia wood. However, advancements have been made in the materials surrounding the wood core to enhance its strength. Traditionally, </w:t>
      </w:r>
      <w:r w:rsidR="00A37888">
        <w:t>fibreglass</w:t>
      </w:r>
      <w:r>
        <w:t xml:space="preserve"> has been the preferred material for its strength and flexibility, resulting in a smoother ride.</w:t>
      </w:r>
      <w:sdt>
        <w:sdtPr>
          <w:id w:val="-204330579"/>
          <w:citation/>
        </w:sdtPr>
        <w:sdtContent>
          <w:r w:rsidR="003E5AA4">
            <w:fldChar w:fldCharType="begin"/>
          </w:r>
          <w:r w:rsidR="003E5AA4">
            <w:rPr>
              <w:lang w:val="en-US"/>
            </w:rPr>
            <w:instrText xml:space="preserve"> CITATION Tim15 \l 1033 </w:instrText>
          </w:r>
          <w:r w:rsidR="003E5AA4">
            <w:fldChar w:fldCharType="separate"/>
          </w:r>
          <w:r w:rsidR="00F430BE">
            <w:rPr>
              <w:noProof/>
              <w:lang w:val="en-US"/>
            </w:rPr>
            <w:t xml:space="preserve"> </w:t>
          </w:r>
          <w:r w:rsidR="00F430BE" w:rsidRPr="00F430BE">
            <w:rPr>
              <w:noProof/>
              <w:lang w:val="en-US"/>
            </w:rPr>
            <w:t>(Newcomb, 2015)</w:t>
          </w:r>
          <w:r w:rsidR="003E5AA4">
            <w:fldChar w:fldCharType="end"/>
          </w:r>
        </w:sdtContent>
      </w:sdt>
      <w:r w:rsidR="00F902B9">
        <w:t xml:space="preserve">. </w:t>
      </w:r>
    </w:p>
    <w:p w14:paraId="1925A18F" w14:textId="1030F1C9" w:rsidR="00E5148D" w:rsidRDefault="007F6B83" w:rsidP="007A3CC6">
      <w:r>
        <w:t xml:space="preserve">With advancements in </w:t>
      </w:r>
      <w:r w:rsidR="00F902B9">
        <w:t>materials</w:t>
      </w:r>
      <w:r>
        <w:t>, the kiteboarding industry has embraced the use of cutting-edge materials to enhance the properties and performance of kiteboards. These</w:t>
      </w:r>
      <w:r w:rsidR="00F902B9">
        <w:t xml:space="preserve"> newer materials have been </w:t>
      </w:r>
      <w:r>
        <w:t>carefully selected to improve durability, flexibility, and overall functionality, resulting in a better kiteboarding experience for enthusiasts. One of thes</w:t>
      </w:r>
      <w:r w:rsidR="00960FBF">
        <w:t>e cutting</w:t>
      </w:r>
      <w:r w:rsidR="00F62C55">
        <w:t>-</w:t>
      </w:r>
      <w:r w:rsidR="00960FBF">
        <w:t>edge materials</w:t>
      </w:r>
      <w:r w:rsidR="008A47F9">
        <w:t>,</w:t>
      </w:r>
      <w:r w:rsidR="00F07E35">
        <w:t xml:space="preserve"> </w:t>
      </w:r>
      <w:r w:rsidR="008145F9">
        <w:t>Carbon fibre</w:t>
      </w:r>
      <w:r w:rsidR="00F62C55">
        <w:t>,</w:t>
      </w:r>
      <w:r w:rsidR="00516F79">
        <w:t xml:space="preserve"> is now a </w:t>
      </w:r>
      <w:r w:rsidR="00282B3E">
        <w:t>popular choice for experienced riders</w:t>
      </w:r>
      <w:r w:rsidR="00F62C55">
        <w:t xml:space="preserve">, offering </w:t>
      </w:r>
      <w:r w:rsidR="003226AE">
        <w:t>alternative</w:t>
      </w:r>
      <w:r w:rsidR="00AF09C4">
        <w:t xml:space="preserve"> benefits to traditional </w:t>
      </w:r>
      <w:r w:rsidR="004978A4">
        <w:t>core</w:t>
      </w:r>
      <w:r w:rsidR="00DE03BB">
        <w:t xml:space="preserve"> </w:t>
      </w:r>
      <w:r w:rsidR="00A74900">
        <w:t>skin materials</w:t>
      </w:r>
      <w:r w:rsidR="0084389C">
        <w:t xml:space="preserve"> </w:t>
      </w:r>
      <w:r w:rsidR="00DE03BB">
        <w:t xml:space="preserve">such </w:t>
      </w:r>
      <w:r w:rsidR="0084389C">
        <w:t>as fibreglass</w:t>
      </w:r>
      <w:r w:rsidR="00135155">
        <w:t>.</w:t>
      </w:r>
      <w:r w:rsidR="00F07E35">
        <w:t xml:space="preserve"> </w:t>
      </w:r>
    </w:p>
    <w:p w14:paraId="29650AA2" w14:textId="77777777" w:rsidR="00E43137" w:rsidRDefault="00834DCE" w:rsidP="00E43137">
      <w:pPr>
        <w:keepNext/>
      </w:pPr>
      <w:r w:rsidRPr="00834DCE">
        <w:rPr>
          <w:noProof/>
        </w:rPr>
        <w:lastRenderedPageBreak/>
        <w:drawing>
          <wp:inline distT="0" distB="0" distL="0" distR="0" wp14:anchorId="4423565E" wp14:editId="5EF0988A">
            <wp:extent cx="5731510" cy="4208780"/>
            <wp:effectExtent l="0" t="0" r="2540" b="1270"/>
            <wp:docPr id="1652622681" name="Picture 1" descr="A diagram of a light weight wak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22681" name="Picture 1" descr="A diagram of a light weight wake board&#10;&#10;Description automatically generated"/>
                    <pic:cNvPicPr/>
                  </pic:nvPicPr>
                  <pic:blipFill>
                    <a:blip r:embed="rId15"/>
                    <a:stretch>
                      <a:fillRect/>
                    </a:stretch>
                  </pic:blipFill>
                  <pic:spPr>
                    <a:xfrm>
                      <a:off x="0" y="0"/>
                      <a:ext cx="5731510" cy="4208780"/>
                    </a:xfrm>
                    <a:prstGeom prst="rect">
                      <a:avLst/>
                    </a:prstGeom>
                  </pic:spPr>
                </pic:pic>
              </a:graphicData>
            </a:graphic>
          </wp:inline>
        </w:drawing>
      </w:r>
    </w:p>
    <w:p w14:paraId="25778477" w14:textId="43948EB2" w:rsidR="0091777B" w:rsidRDefault="00E43137" w:rsidP="00E43137">
      <w:pPr>
        <w:pStyle w:val="Caption"/>
        <w:jc w:val="center"/>
      </w:pPr>
      <w:bookmarkStart w:id="22" w:name="_Toc170671319"/>
      <w:r>
        <w:t xml:space="preserve">Figure </w:t>
      </w:r>
      <w:r>
        <w:fldChar w:fldCharType="begin"/>
      </w:r>
      <w:r>
        <w:instrText xml:space="preserve"> SEQ Figure \* ARABIC </w:instrText>
      </w:r>
      <w:r>
        <w:fldChar w:fldCharType="separate"/>
      </w:r>
      <w:r w:rsidR="004E1E7D">
        <w:rPr>
          <w:noProof/>
        </w:rPr>
        <w:t>6</w:t>
      </w:r>
      <w:r>
        <w:fldChar w:fldCharType="end"/>
      </w:r>
      <w:r>
        <w:t xml:space="preserve"> - Carbon Fibre Kite Board</w:t>
      </w:r>
      <w:sdt>
        <w:sdtPr>
          <w:id w:val="-833530334"/>
          <w:citation/>
        </w:sdtPr>
        <w:sdtContent>
          <w:r w:rsidR="0022346D">
            <w:fldChar w:fldCharType="begin"/>
          </w:r>
          <w:r w:rsidR="0022346D">
            <w:rPr>
              <w:lang w:val="en-US"/>
            </w:rPr>
            <w:instrText xml:space="preserve"> CITATION Rob24 \l 1033 </w:instrText>
          </w:r>
          <w:r w:rsidR="0022346D">
            <w:fldChar w:fldCharType="separate"/>
          </w:r>
          <w:r w:rsidR="00F430BE">
            <w:rPr>
              <w:noProof/>
              <w:lang w:val="en-US"/>
            </w:rPr>
            <w:t xml:space="preserve"> </w:t>
          </w:r>
          <w:r w:rsidR="00F430BE" w:rsidRPr="00F430BE">
            <w:rPr>
              <w:noProof/>
              <w:lang w:val="en-US"/>
            </w:rPr>
            <w:t>(Robertoriccidesigns, 2024)</w:t>
          </w:r>
          <w:r w:rsidR="0022346D">
            <w:fldChar w:fldCharType="end"/>
          </w:r>
        </w:sdtContent>
      </w:sdt>
      <w:bookmarkEnd w:id="22"/>
    </w:p>
    <w:p w14:paraId="0C4D3F9C" w14:textId="48D15C6E" w:rsidR="00573C7B" w:rsidRDefault="001A6623" w:rsidP="007A3CC6">
      <w:r>
        <w:t>This</w:t>
      </w:r>
      <w:r w:rsidR="00F07E35">
        <w:t xml:space="preserve"> report</w:t>
      </w:r>
      <w:r>
        <w:t xml:space="preserve"> evaluates</w:t>
      </w:r>
      <w:r w:rsidR="00F07E35">
        <w:t xml:space="preserve"> the performance </w:t>
      </w:r>
      <w:r w:rsidR="00085C0B">
        <w:t>and hydrodynamic</w:t>
      </w:r>
      <w:r w:rsidR="00724507">
        <w:t xml:space="preserve"> </w:t>
      </w:r>
      <w:r w:rsidR="00D30950">
        <w:t xml:space="preserve">benefits </w:t>
      </w:r>
      <w:r w:rsidR="00117336">
        <w:t>of</w:t>
      </w:r>
      <w:r w:rsidR="004978A4">
        <w:t xml:space="preserve"> </w:t>
      </w:r>
      <w:r w:rsidR="004571B1">
        <w:t>utilising</w:t>
      </w:r>
      <w:r w:rsidR="004978A4">
        <w:t xml:space="preserve"> carbon fibre</w:t>
      </w:r>
      <w:r w:rsidR="00117336">
        <w:t>-</w:t>
      </w:r>
      <w:r w:rsidR="004978A4">
        <w:t xml:space="preserve">reinforced plastic </w:t>
      </w:r>
      <w:r w:rsidR="00F37EB6">
        <w:t xml:space="preserve">as the external skin </w:t>
      </w:r>
      <w:r w:rsidR="00CF2EBE">
        <w:t>composite for</w:t>
      </w:r>
      <w:r w:rsidR="00F37EB6">
        <w:t xml:space="preserve"> t</w:t>
      </w:r>
      <w:r w:rsidR="004571B1">
        <w:t>he kiteboard</w:t>
      </w:r>
      <w:r w:rsidR="00F37EB6">
        <w:t xml:space="preserve"> core</w:t>
      </w:r>
      <w:r w:rsidR="00117336">
        <w:t>.</w:t>
      </w:r>
      <w:r w:rsidR="00464769">
        <w:t xml:space="preserve"> </w:t>
      </w:r>
      <w:r w:rsidR="00A852E9">
        <w:t xml:space="preserve">The report will refer to </w:t>
      </w:r>
      <w:r w:rsidR="00464769">
        <w:t>Carbon fibre</w:t>
      </w:r>
      <w:r w:rsidR="00117336">
        <w:t>-</w:t>
      </w:r>
      <w:r w:rsidR="00464769">
        <w:t xml:space="preserve">reinforced plastic as </w:t>
      </w:r>
      <w:r w:rsidR="00117336">
        <w:t>‘CFRP’.</w:t>
      </w:r>
    </w:p>
    <w:p w14:paraId="71E88F21" w14:textId="08D54F26" w:rsidR="00F37980" w:rsidRPr="00AC1141" w:rsidRDefault="001E5B08" w:rsidP="00092BBD">
      <w:pPr>
        <w:rPr>
          <w:b/>
          <w:u w:val="single"/>
        </w:rPr>
      </w:pPr>
      <w:r w:rsidRPr="00AC1141">
        <w:rPr>
          <w:b/>
          <w:u w:val="single"/>
        </w:rPr>
        <w:t>Durability</w:t>
      </w:r>
      <w:r w:rsidR="00F428A1" w:rsidRPr="00AC1141">
        <w:rPr>
          <w:b/>
          <w:u w:val="single"/>
        </w:rPr>
        <w:t>.</w:t>
      </w:r>
    </w:p>
    <w:p w14:paraId="0DA67A55" w14:textId="77E0B336" w:rsidR="00B7363B" w:rsidRPr="009D4A0B" w:rsidRDefault="00A852E9" w:rsidP="00092BBD">
      <w:r>
        <w:t>In</w:t>
      </w:r>
      <w:r w:rsidR="00847BA0">
        <w:t xml:space="preserve"> high wind conditions, k</w:t>
      </w:r>
      <w:r w:rsidR="00886475">
        <w:t>iteboards can reach</w:t>
      </w:r>
      <w:r w:rsidR="005B26D5" w:rsidRPr="009D4A0B">
        <w:t xml:space="preserve"> speeds of up </w:t>
      </w:r>
      <w:r w:rsidR="001106F8">
        <w:t xml:space="preserve">to </w:t>
      </w:r>
      <w:r w:rsidR="009D4A0B">
        <w:t>17</w:t>
      </w:r>
      <w:r w:rsidR="007E5558">
        <w:t xml:space="preserve"> </w:t>
      </w:r>
      <w:r w:rsidR="002609AA">
        <w:t>meters per second</w:t>
      </w:r>
      <w:r w:rsidR="00886475">
        <w:t xml:space="preserve"> </w:t>
      </w:r>
      <w:r w:rsidR="00152B5F">
        <w:t>and</w:t>
      </w:r>
      <w:r w:rsidR="002609AA">
        <w:t xml:space="preserve"> experience significant</w:t>
      </w:r>
      <w:r w:rsidR="00F81722" w:rsidRPr="009D4A0B">
        <w:t xml:space="preserve"> forces </w:t>
      </w:r>
      <w:r w:rsidR="00AB038C">
        <w:t>in</w:t>
      </w:r>
      <w:r w:rsidR="009C691A" w:rsidRPr="009D4A0B">
        <w:t xml:space="preserve"> </w:t>
      </w:r>
      <w:r w:rsidR="002609AA">
        <w:t>challenging</w:t>
      </w:r>
      <w:r w:rsidR="00AB08A5">
        <w:t xml:space="preserve"> water conditions</w:t>
      </w:r>
      <w:r w:rsidR="005356EA">
        <w:t>,</w:t>
      </w:r>
      <w:r w:rsidR="00BF3F43" w:rsidRPr="009D4A0B">
        <w:t xml:space="preserve"> </w:t>
      </w:r>
      <w:r w:rsidR="002609AA">
        <w:t>leading to substantial</w:t>
      </w:r>
      <w:r w:rsidR="003C06EB">
        <w:t xml:space="preserve"> strain </w:t>
      </w:r>
      <w:r w:rsidR="00371BD8">
        <w:t>on the board</w:t>
      </w:r>
      <w:r w:rsidR="00780764">
        <w:t xml:space="preserve">. </w:t>
      </w:r>
      <w:r w:rsidR="00152B5F">
        <w:t>CFRP</w:t>
      </w:r>
      <w:r w:rsidR="00780764">
        <w:t xml:space="preserve"> </w:t>
      </w:r>
      <w:r w:rsidR="002609AA">
        <w:t>is particularly effective</w:t>
      </w:r>
      <w:r w:rsidR="00780764">
        <w:t xml:space="preserve"> </w:t>
      </w:r>
      <w:r w:rsidR="00861DC7">
        <w:t xml:space="preserve">in </w:t>
      </w:r>
      <w:r w:rsidR="002609AA">
        <w:t>these circumstances</w:t>
      </w:r>
      <w:r w:rsidR="00F34967">
        <w:t xml:space="preserve"> due to </w:t>
      </w:r>
      <w:r w:rsidR="002609AA">
        <w:t>its</w:t>
      </w:r>
      <w:r w:rsidR="005356EA">
        <w:t xml:space="preserve"> </w:t>
      </w:r>
      <w:r w:rsidR="00F34967">
        <w:t xml:space="preserve">high tensile strength of </w:t>
      </w:r>
      <w:r w:rsidR="00152B5F">
        <w:t>3</w:t>
      </w:r>
      <w:r w:rsidR="00F62B3B">
        <w:t>.</w:t>
      </w:r>
      <w:r w:rsidR="00152B5F">
        <w:t xml:space="preserve">38 </w:t>
      </w:r>
      <w:r w:rsidR="00F62B3B">
        <w:t>G</w:t>
      </w:r>
      <w:r w:rsidR="00152B5F">
        <w:t>Pa</w:t>
      </w:r>
      <w:sdt>
        <w:sdtPr>
          <w:id w:val="775603061"/>
          <w:citation/>
        </w:sdtPr>
        <w:sdtContent>
          <w:r w:rsidR="00960AFC">
            <w:fldChar w:fldCharType="begin"/>
          </w:r>
          <w:r w:rsidR="00960AFC">
            <w:rPr>
              <w:lang w:val="en-US"/>
            </w:rPr>
            <w:instrText xml:space="preserve"> CITATION Mat24 \l 1033 </w:instrText>
          </w:r>
          <w:r w:rsidR="00960AFC">
            <w:fldChar w:fldCharType="separate"/>
          </w:r>
          <w:r w:rsidR="00F430BE">
            <w:rPr>
              <w:noProof/>
              <w:lang w:val="en-US"/>
            </w:rPr>
            <w:t xml:space="preserve"> </w:t>
          </w:r>
          <w:r w:rsidR="00F430BE" w:rsidRPr="00F430BE">
            <w:rPr>
              <w:noProof/>
              <w:lang w:val="en-US"/>
            </w:rPr>
            <w:t>(Matweb, 2024)</w:t>
          </w:r>
          <w:r w:rsidR="00960AFC">
            <w:fldChar w:fldCharType="end"/>
          </w:r>
        </w:sdtContent>
      </w:sdt>
      <w:r w:rsidR="002609AA">
        <w:t>, outperforming</w:t>
      </w:r>
      <w:r w:rsidR="00417964">
        <w:t xml:space="preserve"> </w:t>
      </w:r>
      <w:r w:rsidR="000668B2">
        <w:t>traditional fibreglass skin</w:t>
      </w:r>
      <w:r w:rsidR="00152B5F">
        <w:t>,</w:t>
      </w:r>
      <w:r w:rsidR="00210F39">
        <w:t xml:space="preserve"> which </w:t>
      </w:r>
      <w:r w:rsidR="00230795">
        <w:t>exhibits a tensile s</w:t>
      </w:r>
      <w:r w:rsidR="00F16FE7">
        <w:t xml:space="preserve">trength of </w:t>
      </w:r>
      <w:r w:rsidR="00152B5F">
        <w:t>2</w:t>
      </w:r>
      <w:r w:rsidR="00F62B3B">
        <w:t>.</w:t>
      </w:r>
      <w:r w:rsidR="00152B5F">
        <w:t xml:space="preserve">05 </w:t>
      </w:r>
      <w:r w:rsidR="00F62B3B">
        <w:t>G</w:t>
      </w:r>
      <w:r w:rsidR="00152B5F">
        <w:t>Pa</w:t>
      </w:r>
      <w:r w:rsidR="00893F64">
        <w:t xml:space="preserve"> </w:t>
      </w:r>
      <w:sdt>
        <w:sdtPr>
          <w:id w:val="440735475"/>
          <w:citation/>
        </w:sdtPr>
        <w:sdtContent>
          <w:r w:rsidR="00893F64">
            <w:fldChar w:fldCharType="begin"/>
          </w:r>
          <w:r w:rsidR="00893F64">
            <w:rPr>
              <w:lang w:val="en-US"/>
            </w:rPr>
            <w:instrText xml:space="preserve"> CITATION Azo24 \l 1033 </w:instrText>
          </w:r>
          <w:r w:rsidR="00893F64">
            <w:fldChar w:fldCharType="separate"/>
          </w:r>
          <w:r w:rsidR="00F430BE" w:rsidRPr="00F430BE">
            <w:rPr>
              <w:noProof/>
              <w:lang w:val="en-US"/>
            </w:rPr>
            <w:t>(Azom, 2024)</w:t>
          </w:r>
          <w:r w:rsidR="00893F64">
            <w:fldChar w:fldCharType="end"/>
          </w:r>
        </w:sdtContent>
      </w:sdt>
      <w:r w:rsidR="00417964">
        <w:t>.</w:t>
      </w:r>
      <w:r w:rsidR="004C0F5A">
        <w:t xml:space="preserve"> </w:t>
      </w:r>
      <w:r w:rsidR="0097648D">
        <w:t xml:space="preserve">Due to a lower </w:t>
      </w:r>
      <w:r w:rsidR="00EF2979">
        <w:t>modulus of elasticity</w:t>
      </w:r>
      <w:r w:rsidR="004A50D9">
        <w:t>,</w:t>
      </w:r>
      <w:r w:rsidR="00EF2979">
        <w:t xml:space="preserve"> fibreglass skins </w:t>
      </w:r>
      <w:r w:rsidR="00474702">
        <w:t xml:space="preserve">are better suited to </w:t>
      </w:r>
      <w:r w:rsidR="00EF2979">
        <w:t xml:space="preserve">absorb </w:t>
      </w:r>
      <w:r w:rsidR="00890834">
        <w:t>minor</w:t>
      </w:r>
      <w:r w:rsidR="00474702">
        <w:t xml:space="preserve"> impacts</w:t>
      </w:r>
      <w:r w:rsidR="002F120C">
        <w:t xml:space="preserve"> </w:t>
      </w:r>
      <w:r w:rsidR="00474702">
        <w:t>compared to carbon fibre</w:t>
      </w:r>
      <w:r w:rsidR="00144189">
        <w:t>,</w:t>
      </w:r>
      <w:r w:rsidR="006C4792">
        <w:t xml:space="preserve"> which </w:t>
      </w:r>
      <w:r w:rsidR="00474702">
        <w:t xml:space="preserve">is more </w:t>
      </w:r>
      <w:r w:rsidR="00C251A4">
        <w:t>prone to</w:t>
      </w:r>
      <w:r w:rsidR="006C4792">
        <w:t xml:space="preserve"> shatter</w:t>
      </w:r>
      <w:r w:rsidR="00E06F8A">
        <w:t xml:space="preserve"> with impact</w:t>
      </w:r>
      <w:sdt>
        <w:sdtPr>
          <w:id w:val="-1827430929"/>
          <w:citation/>
        </w:sdtPr>
        <w:sdtContent>
          <w:r w:rsidR="00144189">
            <w:fldChar w:fldCharType="begin"/>
          </w:r>
          <w:r w:rsidR="00144189">
            <w:rPr>
              <w:lang w:val="en-US"/>
            </w:rPr>
            <w:instrText xml:space="preserve"> CITATION App22 \l 1033 </w:instrText>
          </w:r>
          <w:r w:rsidR="00144189">
            <w:fldChar w:fldCharType="separate"/>
          </w:r>
          <w:r w:rsidR="00F430BE">
            <w:rPr>
              <w:noProof/>
              <w:lang w:val="en-US"/>
            </w:rPr>
            <w:t xml:space="preserve"> </w:t>
          </w:r>
          <w:r w:rsidR="00F430BE" w:rsidRPr="00F430BE">
            <w:rPr>
              <w:noProof/>
              <w:lang w:val="en-US"/>
            </w:rPr>
            <w:t>(Appletreesurfboards, 2022)</w:t>
          </w:r>
          <w:r w:rsidR="00144189">
            <w:fldChar w:fldCharType="end"/>
          </w:r>
        </w:sdtContent>
      </w:sdt>
      <w:r w:rsidR="00144189">
        <w:t>.</w:t>
      </w:r>
      <w:r w:rsidR="00643B9B">
        <w:t xml:space="preserve"> </w:t>
      </w:r>
    </w:p>
    <w:p w14:paraId="45F3074F" w14:textId="1A40F180" w:rsidR="00F37980" w:rsidRPr="00AC1141" w:rsidRDefault="00F37980" w:rsidP="00092BBD">
      <w:pPr>
        <w:rPr>
          <w:b/>
          <w:u w:val="single"/>
        </w:rPr>
      </w:pPr>
      <w:r w:rsidRPr="00AC1141">
        <w:rPr>
          <w:b/>
          <w:u w:val="single"/>
        </w:rPr>
        <w:t>Stiffness</w:t>
      </w:r>
      <w:r w:rsidR="00F428A1" w:rsidRPr="00AC1141">
        <w:rPr>
          <w:b/>
          <w:u w:val="single"/>
        </w:rPr>
        <w:t>.</w:t>
      </w:r>
    </w:p>
    <w:p w14:paraId="24A137CC" w14:textId="729621D4" w:rsidR="00DA15F1" w:rsidRDefault="00A97B41" w:rsidP="007A3CC6">
      <w:r w:rsidRPr="00AD27F5">
        <w:t>CFRP</w:t>
      </w:r>
      <w:r w:rsidR="00194651">
        <w:t xml:space="preserve"> has a modulus of el</w:t>
      </w:r>
      <w:r w:rsidR="00161A61">
        <w:t>astic</w:t>
      </w:r>
      <w:r w:rsidR="006C0A41">
        <w:t>ity of 520 GPa</w:t>
      </w:r>
      <w:sdt>
        <w:sdtPr>
          <w:id w:val="1867634888"/>
          <w:citation/>
        </w:sdtPr>
        <w:sdtContent>
          <w:r w:rsidR="005C429F">
            <w:fldChar w:fldCharType="begin"/>
          </w:r>
          <w:r w:rsidR="005C429F">
            <w:rPr>
              <w:lang w:val="en-US"/>
            </w:rPr>
            <w:instrText xml:space="preserve"> CITATION Mat24 \l 1033 </w:instrText>
          </w:r>
          <w:r w:rsidR="005C429F">
            <w:fldChar w:fldCharType="separate"/>
          </w:r>
          <w:r w:rsidR="00F430BE">
            <w:rPr>
              <w:noProof/>
              <w:lang w:val="en-US"/>
            </w:rPr>
            <w:t xml:space="preserve"> </w:t>
          </w:r>
          <w:r w:rsidR="00F430BE" w:rsidRPr="00F430BE">
            <w:rPr>
              <w:noProof/>
              <w:lang w:val="en-US"/>
            </w:rPr>
            <w:t>(Matweb, 2024)</w:t>
          </w:r>
          <w:r w:rsidR="005C429F">
            <w:fldChar w:fldCharType="end"/>
          </w:r>
        </w:sdtContent>
      </w:sdt>
      <w:r w:rsidR="00DA15F1">
        <w:t>,</w:t>
      </w:r>
      <w:r w:rsidR="006C0A41">
        <w:t xml:space="preserve"> </w:t>
      </w:r>
      <w:r w:rsidR="004D48D3">
        <w:t>which</w:t>
      </w:r>
      <w:r w:rsidR="005E6956">
        <w:t xml:space="preserve"> </w:t>
      </w:r>
      <w:r w:rsidR="0076657A">
        <w:t>allows it to retain its shape. This has benefits hydrodynamically, as the rocker's shallow radius is maintained, delaying the separation point along the board, reducing drag,</w:t>
      </w:r>
      <w:r w:rsidR="004E6F7E">
        <w:t xml:space="preserve"> and lowering lift</w:t>
      </w:r>
      <w:r w:rsidR="00DA15F1">
        <w:t>. Fiberglass,</w:t>
      </w:r>
      <w:r w:rsidR="00EE3C9A">
        <w:t xml:space="preserve"> which has a modulus of </w:t>
      </w:r>
      <w:r w:rsidR="007760F3">
        <w:t xml:space="preserve">elasticity </w:t>
      </w:r>
      <w:r w:rsidR="007760F3">
        <w:lastRenderedPageBreak/>
        <w:t xml:space="preserve">of </w:t>
      </w:r>
      <w:r w:rsidR="000C3B4F">
        <w:t>2.88 GPa</w:t>
      </w:r>
      <w:sdt>
        <w:sdtPr>
          <w:id w:val="1365404002"/>
          <w:citation/>
        </w:sdtPr>
        <w:sdtContent>
          <w:r w:rsidR="005C429F">
            <w:fldChar w:fldCharType="begin"/>
          </w:r>
          <w:r w:rsidR="005C429F">
            <w:rPr>
              <w:lang w:val="en-US"/>
            </w:rPr>
            <w:instrText xml:space="preserve"> CITATION Azo24 \l 1033 </w:instrText>
          </w:r>
          <w:r w:rsidR="005C429F">
            <w:fldChar w:fldCharType="separate"/>
          </w:r>
          <w:r w:rsidR="00F430BE">
            <w:rPr>
              <w:noProof/>
              <w:lang w:val="en-US"/>
            </w:rPr>
            <w:t xml:space="preserve"> </w:t>
          </w:r>
          <w:r w:rsidR="00F430BE" w:rsidRPr="00F430BE">
            <w:rPr>
              <w:noProof/>
              <w:lang w:val="en-US"/>
            </w:rPr>
            <w:t>(Azom, 2024)</w:t>
          </w:r>
          <w:r w:rsidR="005C429F">
            <w:fldChar w:fldCharType="end"/>
          </w:r>
        </w:sdtContent>
      </w:sdt>
      <w:r w:rsidR="00DA15F1">
        <w:t>,</w:t>
      </w:r>
      <w:r w:rsidR="000C3B4F">
        <w:t xml:space="preserve"> </w:t>
      </w:r>
      <w:r w:rsidR="00AC1141">
        <w:t>allows</w:t>
      </w:r>
      <w:r w:rsidR="00B81156">
        <w:t xml:space="preserve"> the board to flex more</w:t>
      </w:r>
      <w:r w:rsidR="00DA15F1">
        <w:t>,</w:t>
      </w:r>
      <w:r w:rsidR="00B81156">
        <w:t xml:space="preserve"> increasing the radius and</w:t>
      </w:r>
      <w:r w:rsidR="000C3B4F">
        <w:t xml:space="preserve"> </w:t>
      </w:r>
      <w:r w:rsidR="009E7EDD">
        <w:t>speeding up the s</w:t>
      </w:r>
      <w:r w:rsidR="00AC1141">
        <w:t xml:space="preserve">eparation of the boundary layer. </w:t>
      </w:r>
    </w:p>
    <w:p w14:paraId="7D3D29B1" w14:textId="27552FA4" w:rsidR="00F428A1" w:rsidRPr="00AD27F5" w:rsidRDefault="001C78C7" w:rsidP="00092BBD">
      <w:r>
        <w:t>Exper</w:t>
      </w:r>
      <w:r w:rsidR="00AD60EC">
        <w:t xml:space="preserve">ienced riders </w:t>
      </w:r>
      <w:r w:rsidR="00AD4BC0">
        <w:t xml:space="preserve">looking for </w:t>
      </w:r>
      <w:r w:rsidR="00C6696A">
        <w:t>precision, power</w:t>
      </w:r>
      <w:r w:rsidR="00C14BB1">
        <w:t>,</w:t>
      </w:r>
      <w:r w:rsidR="00C6696A">
        <w:t xml:space="preserve"> and control </w:t>
      </w:r>
      <w:r w:rsidR="00A8548D">
        <w:t>will benefit from the stiffness</w:t>
      </w:r>
      <w:r w:rsidR="00C14BB1">
        <w:t>, which</w:t>
      </w:r>
      <w:r w:rsidR="00F63F0F">
        <w:t xml:space="preserve"> can offer more predictability. </w:t>
      </w:r>
      <w:r w:rsidR="00C14BB1">
        <w:t>However,</w:t>
      </w:r>
      <w:r w:rsidR="005931F9">
        <w:t xml:space="preserve"> stiffness </w:t>
      </w:r>
      <w:r w:rsidR="00E947CD">
        <w:t>can</w:t>
      </w:r>
      <w:r w:rsidR="005931F9">
        <w:t xml:space="preserve"> also </w:t>
      </w:r>
      <w:r w:rsidR="00E947CD">
        <w:t>have</w:t>
      </w:r>
      <w:r w:rsidR="005931F9">
        <w:t xml:space="preserve"> its disadvantages</w:t>
      </w:r>
      <w:r w:rsidR="00C14BB1">
        <w:t xml:space="preserve"> when</w:t>
      </w:r>
      <w:r w:rsidR="00080CCA">
        <w:t xml:space="preserve"> comfort for the rider is </w:t>
      </w:r>
      <w:r w:rsidR="00DA15F1">
        <w:t>required for</w:t>
      </w:r>
      <w:r w:rsidR="00E947CD">
        <w:t xml:space="preserve"> </w:t>
      </w:r>
      <w:r w:rsidR="00C14BB1">
        <w:t>beginner</w:t>
      </w:r>
      <w:r w:rsidR="001165B3">
        <w:t xml:space="preserve"> rider</w:t>
      </w:r>
      <w:r w:rsidR="00C14BB1">
        <w:t>s</w:t>
      </w:r>
      <w:r w:rsidR="00CF2EBE">
        <w:t>,</w:t>
      </w:r>
      <w:r w:rsidR="00E947CD">
        <w:t xml:space="preserve"> or</w:t>
      </w:r>
      <w:r w:rsidR="00080CCA">
        <w:t xml:space="preserve"> </w:t>
      </w:r>
      <w:r w:rsidR="00F154F2">
        <w:t>the board is utilised</w:t>
      </w:r>
      <w:r w:rsidR="00C14BB1">
        <w:t xml:space="preserve"> </w:t>
      </w:r>
      <w:r w:rsidR="00080CCA">
        <w:t>in ‘choppy’ water conditions</w:t>
      </w:r>
      <w:r w:rsidR="00C14BB1">
        <w:t>,</w:t>
      </w:r>
      <w:r w:rsidR="00080CCA">
        <w:t xml:space="preserve"> </w:t>
      </w:r>
      <w:r w:rsidR="006D62A5">
        <w:t>where flexibility acts as a shock abs</w:t>
      </w:r>
      <w:r w:rsidR="006E5C8E">
        <w:t>orber</w:t>
      </w:r>
      <w:r w:rsidR="00080CCA">
        <w:t xml:space="preserve"> </w:t>
      </w:r>
      <w:r w:rsidR="000867F1">
        <w:t>over tough conditions</w:t>
      </w:r>
      <w:r w:rsidR="00C04F59">
        <w:t>.</w:t>
      </w:r>
      <w:r w:rsidR="00080CCA">
        <w:t xml:space="preserve"> </w:t>
      </w:r>
      <w:sdt>
        <w:sdtPr>
          <w:id w:val="-1794205647"/>
          <w:citation/>
        </w:sdtPr>
        <w:sdtContent>
          <w:r w:rsidR="00B93B31">
            <w:fldChar w:fldCharType="begin"/>
          </w:r>
          <w:r w:rsidR="00B93B31">
            <w:rPr>
              <w:lang w:val="en-US"/>
            </w:rPr>
            <w:instrText xml:space="preserve"> CITATION Lie24 \l 1033 </w:instrText>
          </w:r>
          <w:r w:rsidR="00B93B31">
            <w:fldChar w:fldCharType="separate"/>
          </w:r>
          <w:r w:rsidR="00F430BE" w:rsidRPr="00F430BE">
            <w:rPr>
              <w:noProof/>
              <w:lang w:val="en-US"/>
            </w:rPr>
            <w:t>(Lieuweboards, 2024)</w:t>
          </w:r>
          <w:r w:rsidR="00B93B31">
            <w:fldChar w:fldCharType="end"/>
          </w:r>
        </w:sdtContent>
      </w:sdt>
      <w:r w:rsidR="00605044">
        <w:t xml:space="preserve"> A </w:t>
      </w:r>
      <w:r w:rsidR="0028025F">
        <w:t>kite</w:t>
      </w:r>
      <w:r w:rsidR="00605044">
        <w:t>board</w:t>
      </w:r>
      <w:r w:rsidR="00B26377">
        <w:t xml:space="preserve"> </w:t>
      </w:r>
      <w:r w:rsidR="00823512">
        <w:t xml:space="preserve">with greater stiffness </w:t>
      </w:r>
      <w:r w:rsidR="00B26377">
        <w:t xml:space="preserve">will </w:t>
      </w:r>
      <w:r w:rsidR="00C35049">
        <w:t>impose</w:t>
      </w:r>
      <w:r w:rsidR="00B26377">
        <w:t xml:space="preserve"> more </w:t>
      </w:r>
      <w:r w:rsidR="00823512">
        <w:t>physical exertion, which could potentially reduce</w:t>
      </w:r>
      <w:r w:rsidR="00B26377">
        <w:t xml:space="preserve"> the </w:t>
      </w:r>
      <w:r w:rsidR="00823512">
        <w:t>amount of</w:t>
      </w:r>
      <w:r w:rsidR="00130953">
        <w:t xml:space="preserve"> </w:t>
      </w:r>
      <w:r w:rsidR="00847961">
        <w:t xml:space="preserve">time </w:t>
      </w:r>
      <w:r w:rsidR="0097430E">
        <w:t>the rider spends</w:t>
      </w:r>
      <w:r w:rsidR="0028025F">
        <w:t xml:space="preserve"> on the water</w:t>
      </w:r>
      <w:r w:rsidR="00EA7A64">
        <w:t xml:space="preserve"> due to </w:t>
      </w:r>
      <w:r w:rsidR="0097430E">
        <w:t>fatigue</w:t>
      </w:r>
      <w:r w:rsidR="00C35049">
        <w:t xml:space="preserve"> </w:t>
      </w:r>
      <w:sdt>
        <w:sdtPr>
          <w:id w:val="-1640105594"/>
          <w:citation/>
        </w:sdtPr>
        <w:sdtContent>
          <w:r w:rsidR="00C35049">
            <w:fldChar w:fldCharType="begin"/>
          </w:r>
          <w:r w:rsidR="00C35049">
            <w:rPr>
              <w:lang w:val="en-US"/>
            </w:rPr>
            <w:instrText xml:space="preserve">CITATION iko18 \l 1033 </w:instrText>
          </w:r>
          <w:r w:rsidR="00C35049">
            <w:fldChar w:fldCharType="separate"/>
          </w:r>
          <w:r w:rsidR="00F430BE" w:rsidRPr="00F430BE">
            <w:rPr>
              <w:noProof/>
              <w:lang w:val="en-US"/>
            </w:rPr>
            <w:t>(Ikointl, 2018)</w:t>
          </w:r>
          <w:r w:rsidR="00C35049">
            <w:fldChar w:fldCharType="end"/>
          </w:r>
        </w:sdtContent>
      </w:sdt>
      <w:r w:rsidR="00823512">
        <w:t>.</w:t>
      </w:r>
    </w:p>
    <w:p w14:paraId="20DD2D9E" w14:textId="7625483D" w:rsidR="005D52B1" w:rsidRPr="008443D9" w:rsidRDefault="00585056" w:rsidP="00092BBD">
      <w:pPr>
        <w:rPr>
          <w:b/>
          <w:u w:val="single"/>
        </w:rPr>
      </w:pPr>
      <w:r w:rsidRPr="008443D9">
        <w:rPr>
          <w:b/>
          <w:u w:val="single"/>
        </w:rPr>
        <w:t>Weight</w:t>
      </w:r>
      <w:r w:rsidR="00CE7F2A" w:rsidRPr="008443D9">
        <w:rPr>
          <w:b/>
          <w:u w:val="single"/>
        </w:rPr>
        <w:t>.</w:t>
      </w:r>
    </w:p>
    <w:p w14:paraId="50B121BB" w14:textId="4E39087B" w:rsidR="008C6C67" w:rsidRPr="005D0CF0" w:rsidRDefault="00CB7170" w:rsidP="00092BBD">
      <w:r>
        <w:t xml:space="preserve">Weight is </w:t>
      </w:r>
      <w:r w:rsidR="00B365B5">
        <w:t>the</w:t>
      </w:r>
      <w:r>
        <w:t xml:space="preserve"> </w:t>
      </w:r>
      <w:r w:rsidR="006B2767">
        <w:t>principal</w:t>
      </w:r>
      <w:r w:rsidR="007A48AB">
        <w:t xml:space="preserve"> prop</w:t>
      </w:r>
      <w:r w:rsidR="006109EA">
        <w:t xml:space="preserve">erty of carbon fibre that separates it from traditional </w:t>
      </w:r>
      <w:r w:rsidR="008443D9">
        <w:t>kiteboard</w:t>
      </w:r>
      <w:r w:rsidR="006109EA">
        <w:t xml:space="preserve"> </w:t>
      </w:r>
      <w:r w:rsidR="00DD610E">
        <w:t>composites</w:t>
      </w:r>
      <w:r w:rsidR="00BE33DC">
        <w:t>.</w:t>
      </w:r>
      <w:r w:rsidR="002D461F">
        <w:t xml:space="preserve"> </w:t>
      </w:r>
      <w:r w:rsidR="008C6C67" w:rsidRPr="005D0CF0">
        <w:t>CFRP exhibits a</w:t>
      </w:r>
      <w:r w:rsidR="00C104D9" w:rsidRPr="005D0CF0">
        <w:t>n</w:t>
      </w:r>
      <w:r w:rsidR="007D3167" w:rsidRPr="005D0CF0">
        <w:t xml:space="preserve"> exceptional strength</w:t>
      </w:r>
      <w:r w:rsidR="008E74D2" w:rsidRPr="005D0CF0">
        <w:t>-</w:t>
      </w:r>
      <w:r w:rsidR="007D3167" w:rsidRPr="005D0CF0">
        <w:t>to</w:t>
      </w:r>
      <w:r w:rsidR="008E74D2" w:rsidRPr="005D0CF0">
        <w:t>-</w:t>
      </w:r>
      <w:r w:rsidR="007D3167" w:rsidRPr="005D0CF0">
        <w:t>weight ratio</w:t>
      </w:r>
      <w:sdt>
        <w:sdtPr>
          <w:id w:val="1129054604"/>
          <w:citation/>
        </w:sdtPr>
        <w:sdtContent>
          <w:r w:rsidR="004E66F3">
            <w:fldChar w:fldCharType="begin"/>
          </w:r>
          <w:r w:rsidR="004E66F3">
            <w:rPr>
              <w:lang w:val="en-US"/>
            </w:rPr>
            <w:instrText xml:space="preserve"> CITATION Tev24 \l 1033 </w:instrText>
          </w:r>
          <w:r w:rsidR="004E66F3">
            <w:fldChar w:fldCharType="separate"/>
          </w:r>
          <w:r w:rsidR="00F430BE">
            <w:rPr>
              <w:noProof/>
              <w:lang w:val="en-US"/>
            </w:rPr>
            <w:t xml:space="preserve"> </w:t>
          </w:r>
          <w:r w:rsidR="00F430BE" w:rsidRPr="00F430BE">
            <w:rPr>
              <w:noProof/>
              <w:lang w:val="en-US"/>
            </w:rPr>
            <w:t>(Tevema, 2024)</w:t>
          </w:r>
          <w:r w:rsidR="004E66F3">
            <w:fldChar w:fldCharType="end"/>
          </w:r>
        </w:sdtContent>
      </w:sdt>
      <w:r w:rsidR="008F3EFD">
        <w:t xml:space="preserve"> </w:t>
      </w:r>
      <w:r w:rsidR="000C6F1F">
        <w:t>Weight reduction</w:t>
      </w:r>
      <w:r w:rsidR="00030F6E" w:rsidRPr="005D0CF0">
        <w:t xml:space="preserve"> is </w:t>
      </w:r>
      <w:r w:rsidR="008E74D2" w:rsidRPr="005D0CF0">
        <w:t>advantageous</w:t>
      </w:r>
      <w:r w:rsidR="00677F4F" w:rsidRPr="005D0CF0">
        <w:t xml:space="preserve"> </w:t>
      </w:r>
      <w:r w:rsidR="009361AF">
        <w:t xml:space="preserve">to </w:t>
      </w:r>
      <w:r w:rsidR="00C15BDD" w:rsidRPr="005D0CF0">
        <w:t xml:space="preserve">riders </w:t>
      </w:r>
      <w:r w:rsidR="00590322">
        <w:t>who require</w:t>
      </w:r>
      <w:r w:rsidR="00F8783F" w:rsidRPr="005D0CF0">
        <w:t xml:space="preserve"> </w:t>
      </w:r>
      <w:r w:rsidR="008443D9">
        <w:t xml:space="preserve">exceptional </w:t>
      </w:r>
      <w:r w:rsidR="0084419B">
        <w:t>manoeuvrability</w:t>
      </w:r>
      <w:r w:rsidR="00712845">
        <w:t>. It also</w:t>
      </w:r>
      <w:r w:rsidR="00450162">
        <w:t xml:space="preserve"> </w:t>
      </w:r>
      <w:r w:rsidR="00B7479B">
        <w:t xml:space="preserve">aids in </w:t>
      </w:r>
      <w:r w:rsidR="00712845">
        <w:t>freestyle</w:t>
      </w:r>
      <w:r w:rsidR="00B7479B">
        <w:t xml:space="preserve"> tricks </w:t>
      </w:r>
      <w:r w:rsidR="00256C35">
        <w:t xml:space="preserve">where the </w:t>
      </w:r>
      <w:r w:rsidR="000B6069" w:rsidRPr="005D0CF0">
        <w:t xml:space="preserve">board </w:t>
      </w:r>
      <w:r w:rsidR="00712845">
        <w:t>must</w:t>
      </w:r>
      <w:r w:rsidR="002953CE">
        <w:t xml:space="preserve"> be lifted from</w:t>
      </w:r>
      <w:r w:rsidR="000B6069" w:rsidRPr="005D0CF0">
        <w:t xml:space="preserve"> the water</w:t>
      </w:r>
      <w:r w:rsidR="006E7850" w:rsidRPr="005D0CF0">
        <w:t xml:space="preserve"> </w:t>
      </w:r>
      <w:r w:rsidR="002953CE">
        <w:t xml:space="preserve">and </w:t>
      </w:r>
      <w:r w:rsidR="002953CE" w:rsidRPr="005D0CF0">
        <w:t>manoeuv</w:t>
      </w:r>
      <w:r w:rsidR="002953CE">
        <w:t>red</w:t>
      </w:r>
      <w:r w:rsidR="006A6490" w:rsidRPr="005D0CF0">
        <w:t xml:space="preserve"> </w:t>
      </w:r>
      <w:r w:rsidR="00712845">
        <w:t>out of the water</w:t>
      </w:r>
      <w:r w:rsidR="002953CE">
        <w:t xml:space="preserve"> </w:t>
      </w:r>
      <w:r w:rsidR="006A6490" w:rsidRPr="005D0CF0">
        <w:t>for display</w:t>
      </w:r>
      <w:r w:rsidR="00677F4F" w:rsidRPr="005D0CF0">
        <w:t xml:space="preserve"> </w:t>
      </w:r>
      <w:r w:rsidR="002953CE">
        <w:t>purposes.</w:t>
      </w:r>
      <w:r w:rsidR="001619AB">
        <w:t xml:space="preserve"> </w:t>
      </w:r>
      <w:r w:rsidR="000A199A">
        <w:t xml:space="preserve">Due to the </w:t>
      </w:r>
      <w:r w:rsidR="00054754">
        <w:t>weight reduction of CFRP</w:t>
      </w:r>
      <w:r w:rsidR="00B05ACD">
        <w:t>,</w:t>
      </w:r>
      <w:r w:rsidR="00C7349B">
        <w:t xml:space="preserve"> the board can </w:t>
      </w:r>
      <w:r w:rsidR="00F003DD">
        <w:t xml:space="preserve">easily </w:t>
      </w:r>
      <w:r w:rsidR="00C7349B">
        <w:t>be raised out of the water</w:t>
      </w:r>
      <w:r w:rsidR="00F003DD">
        <w:t xml:space="preserve"> for jumps</w:t>
      </w:r>
      <w:r w:rsidR="0091777B">
        <w:t>,</w:t>
      </w:r>
      <w:r w:rsidR="00D771AA">
        <w:t xml:space="preserve"> but the stiffness of the </w:t>
      </w:r>
      <w:r w:rsidR="00A229A0">
        <w:t>board</w:t>
      </w:r>
      <w:r w:rsidR="00D771AA">
        <w:t xml:space="preserve"> </w:t>
      </w:r>
      <w:r w:rsidR="007B0ADF">
        <w:t xml:space="preserve">will </w:t>
      </w:r>
      <w:r w:rsidR="00A229A0">
        <w:t>result in</w:t>
      </w:r>
      <w:r w:rsidR="007B0ADF">
        <w:t xml:space="preserve"> a </w:t>
      </w:r>
      <w:r w:rsidR="001B46B4">
        <w:t>hard</w:t>
      </w:r>
      <w:r w:rsidR="00A229A0">
        <w:t xml:space="preserve"> landing</w:t>
      </w:r>
      <w:r w:rsidR="0091777B">
        <w:t xml:space="preserve"> </w:t>
      </w:r>
      <w:sdt>
        <w:sdtPr>
          <w:id w:val="-1796593455"/>
          <w:citation/>
        </w:sdtPr>
        <w:sdtContent>
          <w:r w:rsidR="0091777B">
            <w:fldChar w:fldCharType="begin"/>
          </w:r>
          <w:r w:rsidR="0091777B">
            <w:rPr>
              <w:lang w:val="en-US"/>
            </w:rPr>
            <w:instrText xml:space="preserve"> CITATION App22 \l 1033 </w:instrText>
          </w:r>
          <w:r w:rsidR="0091777B">
            <w:fldChar w:fldCharType="separate"/>
          </w:r>
          <w:r w:rsidR="00F430BE" w:rsidRPr="00F430BE">
            <w:rPr>
              <w:noProof/>
              <w:lang w:val="en-US"/>
            </w:rPr>
            <w:t>(Appletreesurfboards, 2022)</w:t>
          </w:r>
          <w:r w:rsidR="0091777B">
            <w:fldChar w:fldCharType="end"/>
          </w:r>
        </w:sdtContent>
      </w:sdt>
      <w:r w:rsidR="00A229A0">
        <w:t>.</w:t>
      </w:r>
    </w:p>
    <w:p w14:paraId="71C53AE3" w14:textId="598566F7" w:rsidR="00E43137" w:rsidRDefault="007645C9" w:rsidP="007A3CC6">
      <w:pPr>
        <w:rPr>
          <w:b/>
          <w:u w:val="single"/>
        </w:rPr>
      </w:pPr>
      <w:r>
        <w:rPr>
          <w:b/>
          <w:bCs/>
          <w:u w:val="single"/>
        </w:rPr>
        <w:t>Future Kiteboard Materials</w:t>
      </w:r>
    </w:p>
    <w:p w14:paraId="10C60FB0" w14:textId="0FD01C22" w:rsidR="00FF2F5D" w:rsidRPr="00FF2F5D" w:rsidRDefault="00FF2F5D" w:rsidP="007A3CC6">
      <w:r>
        <w:t xml:space="preserve">CFRP is the </w:t>
      </w:r>
      <w:r w:rsidR="002F222A">
        <w:t>current</w:t>
      </w:r>
      <w:r w:rsidR="002B6B85">
        <w:t xml:space="preserve"> </w:t>
      </w:r>
      <w:r w:rsidR="00E53B4D">
        <w:t>advanced</w:t>
      </w:r>
      <w:r w:rsidR="002B6B85">
        <w:t xml:space="preserve"> material in kiteboard construction</w:t>
      </w:r>
      <w:r w:rsidR="00714E94">
        <w:t>,</w:t>
      </w:r>
      <w:r w:rsidR="007E0C1D">
        <w:t xml:space="preserve"> but</w:t>
      </w:r>
      <w:r w:rsidR="00FE3638">
        <w:t xml:space="preserve"> </w:t>
      </w:r>
      <w:r w:rsidR="007645C9">
        <w:t>due to some environmental factors</w:t>
      </w:r>
      <w:r w:rsidR="00746662">
        <w:t xml:space="preserve"> </w:t>
      </w:r>
      <w:r w:rsidR="00F9029D">
        <w:t>concerning</w:t>
      </w:r>
      <w:r w:rsidR="00746662">
        <w:t xml:space="preserve"> recycling and financial implications</w:t>
      </w:r>
      <w:r w:rsidR="007E0C1D">
        <w:t xml:space="preserve"> of purchasing a board </w:t>
      </w:r>
      <w:r w:rsidR="00025CC5">
        <w:t>constructed with</w:t>
      </w:r>
      <w:r w:rsidR="00E05BE2">
        <w:t xml:space="preserve"> </w:t>
      </w:r>
      <w:r w:rsidR="00025CC5">
        <w:t>CFRP</w:t>
      </w:r>
      <w:r w:rsidR="00F9029D">
        <w:t xml:space="preserve">. </w:t>
      </w:r>
      <w:r w:rsidR="00005EED">
        <w:t xml:space="preserve">Designers are looking to </w:t>
      </w:r>
      <w:r w:rsidR="00975C77">
        <w:t>utilise more</w:t>
      </w:r>
      <w:r w:rsidR="00613228">
        <w:t xml:space="preserve"> advanced composites that are</w:t>
      </w:r>
      <w:r w:rsidR="006E549F">
        <w:t xml:space="preserve"> more recyclable </w:t>
      </w:r>
      <w:r w:rsidR="00714E94">
        <w:t xml:space="preserve">and better for the </w:t>
      </w:r>
      <w:r w:rsidR="0059750B">
        <w:t>environment</w:t>
      </w:r>
      <w:r w:rsidR="00303AAC">
        <w:t>; some</w:t>
      </w:r>
      <w:r w:rsidR="0059750B">
        <w:t xml:space="preserve"> of these </w:t>
      </w:r>
      <w:r w:rsidR="00303AAC">
        <w:t xml:space="preserve">include </w:t>
      </w:r>
      <w:r w:rsidR="00303AAC" w:rsidRPr="00303AAC">
        <w:t xml:space="preserve">biomaterials such as flax and basalt </w:t>
      </w:r>
      <w:r w:rsidR="00303AAC">
        <w:t>fibres</w:t>
      </w:r>
      <w:r w:rsidR="00303AAC" w:rsidRPr="00303AAC">
        <w:t xml:space="preserve"> and a </w:t>
      </w:r>
      <w:r w:rsidR="00303AAC">
        <w:t>bio-sourced</w:t>
      </w:r>
      <w:r w:rsidR="00303AAC" w:rsidRPr="00303AAC">
        <w:t xml:space="preserve"> epoxy resin</w:t>
      </w:r>
      <w:r w:rsidR="00E00AB6">
        <w:t xml:space="preserve"> </w:t>
      </w:r>
      <w:sdt>
        <w:sdtPr>
          <w:id w:val="-521398703"/>
          <w:citation/>
        </w:sdtPr>
        <w:sdtContent>
          <w:r w:rsidR="00621C17">
            <w:fldChar w:fldCharType="begin"/>
          </w:r>
          <w:r w:rsidR="00621C17">
            <w:rPr>
              <w:lang w:val="en-US"/>
            </w:rPr>
            <w:instrText xml:space="preserve"> CITATION Gui24 \l 1033 </w:instrText>
          </w:r>
          <w:r w:rsidR="00621C17">
            <w:fldChar w:fldCharType="separate"/>
          </w:r>
          <w:r w:rsidR="00F430BE" w:rsidRPr="00F430BE">
            <w:rPr>
              <w:noProof/>
              <w:lang w:val="en-US"/>
            </w:rPr>
            <w:t>(Teyssier, 2024)</w:t>
          </w:r>
          <w:r w:rsidR="00621C17">
            <w:fldChar w:fldCharType="end"/>
          </w:r>
        </w:sdtContent>
      </w:sdt>
      <w:r w:rsidR="00621C17">
        <w:t xml:space="preserve"> &amp; </w:t>
      </w:r>
      <w:sdt>
        <w:sdtPr>
          <w:id w:val="-130253400"/>
          <w:citation/>
        </w:sdtPr>
        <w:sdtContent>
          <w:r w:rsidR="002B4040">
            <w:fldChar w:fldCharType="begin"/>
          </w:r>
          <w:r w:rsidR="002B4040">
            <w:rPr>
              <w:lang w:val="en-US"/>
            </w:rPr>
            <w:instrText xml:space="preserve"> CITATION GCi18 \l 1033 </w:instrText>
          </w:r>
          <w:r w:rsidR="002B4040">
            <w:fldChar w:fldCharType="separate"/>
          </w:r>
          <w:r w:rsidR="00F430BE" w:rsidRPr="00F430BE">
            <w:rPr>
              <w:noProof/>
              <w:lang w:val="en-US"/>
            </w:rPr>
            <w:t>(Cicaia, et al., 2018)</w:t>
          </w:r>
          <w:r w:rsidR="002B4040">
            <w:fldChar w:fldCharType="end"/>
          </w:r>
        </w:sdtContent>
      </w:sdt>
      <w:r w:rsidR="00621C17">
        <w:t>.</w:t>
      </w:r>
    </w:p>
    <w:p w14:paraId="08177374" w14:textId="77777777" w:rsidR="00E53B4D" w:rsidRDefault="00933805" w:rsidP="00E53B4D">
      <w:pPr>
        <w:keepNext/>
        <w:jc w:val="center"/>
      </w:pPr>
      <w:r w:rsidRPr="00933805">
        <w:rPr>
          <w:noProof/>
        </w:rPr>
        <w:drawing>
          <wp:inline distT="0" distB="0" distL="0" distR="0" wp14:anchorId="714FB849" wp14:editId="62A8AF8C">
            <wp:extent cx="2954228" cy="2494280"/>
            <wp:effectExtent l="0" t="0" r="0" b="1270"/>
            <wp:docPr id="256527145" name="Picture 1" descr="A close-up of a wak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527145" name="Picture 1" descr="A close-up of a wake board&#10;&#10;Description automatically generated"/>
                    <pic:cNvPicPr/>
                  </pic:nvPicPr>
                  <pic:blipFill>
                    <a:blip r:embed="rId16"/>
                    <a:stretch>
                      <a:fillRect/>
                    </a:stretch>
                  </pic:blipFill>
                  <pic:spPr>
                    <a:xfrm>
                      <a:off x="0" y="0"/>
                      <a:ext cx="3082717" cy="2602764"/>
                    </a:xfrm>
                    <a:prstGeom prst="rect">
                      <a:avLst/>
                    </a:prstGeom>
                  </pic:spPr>
                </pic:pic>
              </a:graphicData>
            </a:graphic>
          </wp:inline>
        </w:drawing>
      </w:r>
    </w:p>
    <w:p w14:paraId="06B4CB76" w14:textId="3872D8C8" w:rsidR="00E53B4D" w:rsidRDefault="00E53B4D" w:rsidP="00E53B4D">
      <w:pPr>
        <w:pStyle w:val="Caption"/>
        <w:jc w:val="center"/>
      </w:pPr>
      <w:bookmarkStart w:id="23" w:name="_Toc170671320"/>
      <w:r>
        <w:t xml:space="preserve">Figure </w:t>
      </w:r>
      <w:r>
        <w:fldChar w:fldCharType="begin"/>
      </w:r>
      <w:r>
        <w:instrText xml:space="preserve"> SEQ Figure \* ARABIC </w:instrText>
      </w:r>
      <w:r>
        <w:fldChar w:fldCharType="separate"/>
      </w:r>
      <w:r w:rsidR="004E1E7D">
        <w:rPr>
          <w:noProof/>
        </w:rPr>
        <w:t>7</w:t>
      </w:r>
      <w:r>
        <w:fldChar w:fldCharType="end"/>
      </w:r>
      <w:r>
        <w:t xml:space="preserve"> - Recyclable Kiteboard Materials</w:t>
      </w:r>
      <w:r w:rsidR="005F03EF">
        <w:t xml:space="preserve"> </w:t>
      </w:r>
      <w:sdt>
        <w:sdtPr>
          <w:id w:val="716480000"/>
          <w:citation/>
        </w:sdtPr>
        <w:sdtContent>
          <w:r w:rsidR="005F03EF">
            <w:fldChar w:fldCharType="begin"/>
          </w:r>
          <w:r w:rsidR="005F03EF">
            <w:rPr>
              <w:lang w:val="en-US"/>
            </w:rPr>
            <w:instrText xml:space="preserve"> CITATION Sam23 \l 1033 </w:instrText>
          </w:r>
          <w:r w:rsidR="005F03EF">
            <w:fldChar w:fldCharType="separate"/>
          </w:r>
          <w:r w:rsidR="00F430BE" w:rsidRPr="00F430BE">
            <w:rPr>
              <w:noProof/>
              <w:lang w:val="en-US"/>
            </w:rPr>
            <w:t>(Latham, 2023)</w:t>
          </w:r>
          <w:r w:rsidR="005F03EF">
            <w:fldChar w:fldCharType="end"/>
          </w:r>
        </w:sdtContent>
      </w:sdt>
      <w:bookmarkEnd w:id="23"/>
    </w:p>
    <w:p w14:paraId="5C6D24AB" w14:textId="2F7DCEAE" w:rsidR="001B00D0" w:rsidRDefault="00012A62" w:rsidP="0054095B">
      <w:pPr>
        <w:pStyle w:val="Heading1"/>
      </w:pPr>
      <w:bookmarkStart w:id="24" w:name="_Toc170670443"/>
      <w:r>
        <w:lastRenderedPageBreak/>
        <w:t>Fluid Flow Simulation</w:t>
      </w:r>
      <w:r w:rsidR="0054095B">
        <w:t>.</w:t>
      </w:r>
      <w:bookmarkEnd w:id="24"/>
    </w:p>
    <w:p w14:paraId="247F8A52" w14:textId="77777777" w:rsidR="00A214AA" w:rsidRDefault="00A214AA" w:rsidP="00A214AA">
      <w:pPr>
        <w:pStyle w:val="Default"/>
      </w:pPr>
    </w:p>
    <w:p w14:paraId="7A214643" w14:textId="0547B2CC" w:rsidR="00F01088" w:rsidRDefault="004830CF" w:rsidP="00F01088">
      <w:r>
        <w:rPr>
          <w:shd w:val="clear" w:color="auto" w:fill="FFFFFF"/>
        </w:rPr>
        <w:t xml:space="preserve">Accurately simulating the complex fluid dynamics around a kiteboard is essential to </w:t>
      </w:r>
      <w:r w:rsidR="00323280">
        <w:rPr>
          <w:shd w:val="clear" w:color="auto" w:fill="FFFFFF"/>
        </w:rPr>
        <w:t>understanding its performance and optimising</w:t>
      </w:r>
      <w:r>
        <w:rPr>
          <w:shd w:val="clear" w:color="auto" w:fill="FFFFFF"/>
        </w:rPr>
        <w:t xml:space="preserve"> its design. Computational fluid dynamics (CFD) offers a powerful method for analysing the dynamic flow</w:t>
      </w:r>
      <w:r w:rsidR="001471C6">
        <w:rPr>
          <w:shd w:val="clear" w:color="auto" w:fill="FFFFFF"/>
        </w:rPr>
        <w:t xml:space="preserve"> scenarios</w:t>
      </w:r>
      <w:r>
        <w:rPr>
          <w:shd w:val="clear" w:color="auto" w:fill="FFFFFF"/>
        </w:rPr>
        <w:t xml:space="preserve"> and </w:t>
      </w:r>
      <w:r w:rsidR="00DB318B">
        <w:rPr>
          <w:shd w:val="clear" w:color="auto" w:fill="FFFFFF"/>
        </w:rPr>
        <w:t>lift forces</w:t>
      </w:r>
      <w:r>
        <w:rPr>
          <w:shd w:val="clear" w:color="auto" w:fill="FFFFFF"/>
        </w:rPr>
        <w:t xml:space="preserve"> that affect the kiteboard's movement through </w:t>
      </w:r>
      <w:r w:rsidR="001471C6">
        <w:rPr>
          <w:shd w:val="clear" w:color="auto" w:fill="FFFFFF"/>
        </w:rPr>
        <w:t xml:space="preserve">the </w:t>
      </w:r>
      <w:r>
        <w:rPr>
          <w:shd w:val="clear" w:color="auto" w:fill="FFFFFF"/>
        </w:rPr>
        <w:t>wate</w:t>
      </w:r>
      <w:r w:rsidR="001471C6">
        <w:rPr>
          <w:shd w:val="clear" w:color="auto" w:fill="FFFFFF"/>
        </w:rPr>
        <w:t>r</w:t>
      </w:r>
      <w:r>
        <w:rPr>
          <w:shd w:val="clear" w:color="auto" w:fill="FFFFFF"/>
        </w:rPr>
        <w:t xml:space="preserve">. </w:t>
      </w:r>
      <w:r w:rsidR="002C3013">
        <w:rPr>
          <w:shd w:val="clear" w:color="auto" w:fill="FFFFFF"/>
        </w:rPr>
        <w:t>Using</w:t>
      </w:r>
      <w:r>
        <w:rPr>
          <w:shd w:val="clear" w:color="auto" w:fill="FFFFFF"/>
        </w:rPr>
        <w:t xml:space="preserve"> CFD simulations, researchers and </w:t>
      </w:r>
      <w:r w:rsidR="00DB318B">
        <w:rPr>
          <w:shd w:val="clear" w:color="auto" w:fill="FFFFFF"/>
        </w:rPr>
        <w:t>designers</w:t>
      </w:r>
      <w:r>
        <w:rPr>
          <w:shd w:val="clear" w:color="auto" w:fill="FFFFFF"/>
        </w:rPr>
        <w:t xml:space="preserve"> can gain insight into </w:t>
      </w:r>
      <w:r w:rsidR="00D46226">
        <w:rPr>
          <w:shd w:val="clear" w:color="auto" w:fill="FFFFFF"/>
        </w:rPr>
        <w:t>the</w:t>
      </w:r>
      <w:r>
        <w:rPr>
          <w:shd w:val="clear" w:color="auto" w:fill="FFFFFF"/>
        </w:rPr>
        <w:t xml:space="preserve"> hydrodynamic forces acting on the kiteboard, </w:t>
      </w:r>
      <w:r w:rsidR="002C3013">
        <w:rPr>
          <w:shd w:val="clear" w:color="auto" w:fill="FFFFFF"/>
        </w:rPr>
        <w:t>improving</w:t>
      </w:r>
      <w:r>
        <w:rPr>
          <w:shd w:val="clear" w:color="auto" w:fill="FFFFFF"/>
        </w:rPr>
        <w:t xml:space="preserve"> performance and efficiency.</w:t>
      </w:r>
      <w:r>
        <w:t xml:space="preserve"> </w:t>
      </w:r>
    </w:p>
    <w:p w14:paraId="07C44B28" w14:textId="1C977FBF" w:rsidR="004D219A" w:rsidRDefault="004D219A" w:rsidP="004D219A">
      <w:pPr>
        <w:pStyle w:val="Heading2"/>
      </w:pPr>
      <w:bookmarkStart w:id="25" w:name="_Toc170670444"/>
      <w:r>
        <w:t>Navier Stokes Equations</w:t>
      </w:r>
      <w:bookmarkEnd w:id="25"/>
    </w:p>
    <w:p w14:paraId="2971212E" w14:textId="257E8F09" w:rsidR="004D219A" w:rsidRPr="004D219A" w:rsidRDefault="00A838D3" w:rsidP="004D219A">
      <w:r>
        <w:t xml:space="preserve">Understanding flow parameters and </w:t>
      </w:r>
      <w:r w:rsidR="00F5152E">
        <w:t>behaviours is</w:t>
      </w:r>
      <w:r>
        <w:t xml:space="preserve"> crucial for </w:t>
      </w:r>
      <w:r w:rsidR="00FE11D9">
        <w:t>theoretically analysing</w:t>
      </w:r>
      <w:r>
        <w:t xml:space="preserve"> a flow model using Computational Fluid Dynamics (CFD). The Navier-Stokes energy equations </w:t>
      </w:r>
      <w:r w:rsidR="00BA781B">
        <w:t>are</w:t>
      </w:r>
      <w:r>
        <w:t xml:space="preserve"> the foundation for this understanding, simplifying the </w:t>
      </w:r>
      <w:r w:rsidR="00FE11D9">
        <w:t>flow behaviour analysis</w:t>
      </w:r>
      <w:r>
        <w:t xml:space="preserve"> in various fluid systems. Engineers can use CFD simulation tools to accurately solve the momentum, mass, and Navier-Stokes energy equations</w:t>
      </w:r>
      <w:sdt>
        <w:sdtPr>
          <w:id w:val="803271157"/>
          <w:citation/>
        </w:sdtPr>
        <w:sdtContent>
          <w:r w:rsidR="00F5152E">
            <w:fldChar w:fldCharType="begin"/>
          </w:r>
          <w:r w:rsidR="00F5152E">
            <w:rPr>
              <w:lang w:val="en-US"/>
            </w:rPr>
            <w:instrText xml:space="preserve"> CITATION Cad24 \l 1033 </w:instrText>
          </w:r>
          <w:r w:rsidR="00F5152E">
            <w:fldChar w:fldCharType="separate"/>
          </w:r>
          <w:r w:rsidR="00F430BE">
            <w:rPr>
              <w:noProof/>
              <w:lang w:val="en-US"/>
            </w:rPr>
            <w:t xml:space="preserve"> </w:t>
          </w:r>
          <w:r w:rsidR="00F430BE" w:rsidRPr="00F430BE">
            <w:rPr>
              <w:noProof/>
              <w:lang w:val="en-US"/>
            </w:rPr>
            <w:t>(Cadence, 2024)</w:t>
          </w:r>
          <w:r w:rsidR="00F5152E">
            <w:fldChar w:fldCharType="end"/>
          </w:r>
        </w:sdtContent>
      </w:sdt>
      <w:r>
        <w:t>.</w:t>
      </w:r>
      <w:r w:rsidR="00F5152E">
        <w:t xml:space="preserve"> </w:t>
      </w:r>
      <w:r w:rsidR="004D219A" w:rsidRPr="004D219A">
        <w:t xml:space="preserve">Navier-Stokes equations are the basic governing equations for </w:t>
      </w:r>
      <w:r w:rsidR="003D4880">
        <w:t>the motion of incompressible fluids</w:t>
      </w:r>
      <w:sdt>
        <w:sdtPr>
          <w:id w:val="1227719863"/>
          <w:citation/>
        </w:sdtPr>
        <w:sdtContent>
          <w:r w:rsidR="00470B8E">
            <w:fldChar w:fldCharType="begin"/>
          </w:r>
          <w:r w:rsidR="00470B8E">
            <w:rPr>
              <w:lang w:val="en-US"/>
            </w:rPr>
            <w:instrText xml:space="preserve"> CITATION Sim24 \l 1033 </w:instrText>
          </w:r>
          <w:r w:rsidR="00470B8E">
            <w:fldChar w:fldCharType="separate"/>
          </w:r>
          <w:r w:rsidR="00F430BE">
            <w:rPr>
              <w:noProof/>
              <w:lang w:val="en-US"/>
            </w:rPr>
            <w:t xml:space="preserve"> </w:t>
          </w:r>
          <w:r w:rsidR="00F430BE" w:rsidRPr="00F430BE">
            <w:rPr>
              <w:noProof/>
              <w:lang w:val="en-US"/>
            </w:rPr>
            <w:t>(Simscale, 2024)</w:t>
          </w:r>
          <w:r w:rsidR="00470B8E">
            <w:fldChar w:fldCharType="end"/>
          </w:r>
        </w:sdtContent>
      </w:sdt>
      <w:r w:rsidR="004D219A">
        <w:t>.</w:t>
      </w:r>
    </w:p>
    <w:p w14:paraId="29C56C55" w14:textId="77777777" w:rsidR="00F01088" w:rsidRPr="00F01088" w:rsidRDefault="00F01088" w:rsidP="00F01088">
      <w:pPr>
        <w:pStyle w:val="Heading2"/>
        <w:rPr>
          <w:rFonts w:asciiTheme="minorHAnsi" w:hAnsiTheme="minorHAnsi"/>
          <w:sz w:val="22"/>
          <w:szCs w:val="22"/>
        </w:rPr>
      </w:pPr>
      <w:bookmarkStart w:id="26" w:name="_Toc170670445"/>
      <w:r>
        <w:t>CFD Process</w:t>
      </w:r>
      <w:bookmarkEnd w:id="26"/>
    </w:p>
    <w:p w14:paraId="49732ADF" w14:textId="197B9F56" w:rsidR="006031F6" w:rsidRDefault="00526367" w:rsidP="00F01088">
      <w:r>
        <w:t xml:space="preserve">To accurately model the fluid flow, a model of the </w:t>
      </w:r>
      <w:r w:rsidR="00BB3EF8">
        <w:t>object, in this instance</w:t>
      </w:r>
      <w:r w:rsidR="00EA5434">
        <w:t>,</w:t>
      </w:r>
      <w:r w:rsidR="00BB3EF8">
        <w:t xml:space="preserve"> a kiteboard, must be created dimensionally accurate to the </w:t>
      </w:r>
      <w:r w:rsidR="00235C35">
        <w:t>real-life</w:t>
      </w:r>
      <w:r w:rsidR="00BB3EF8">
        <w:t xml:space="preserve"> object</w:t>
      </w:r>
      <w:r w:rsidR="00CF1EFC">
        <w:t>; this</w:t>
      </w:r>
      <w:r w:rsidR="00235C35">
        <w:t xml:space="preserve"> model is then imported into the fluid flow software</w:t>
      </w:r>
      <w:r w:rsidR="00CF1EFC">
        <w:t>.</w:t>
      </w:r>
    </w:p>
    <w:p w14:paraId="0E89EBA5" w14:textId="77777777" w:rsidR="006618B4" w:rsidRDefault="006618B4" w:rsidP="006618B4">
      <w:pPr>
        <w:keepNext/>
        <w:jc w:val="center"/>
      </w:pPr>
      <w:r w:rsidRPr="006618B4">
        <w:rPr>
          <w:noProof/>
        </w:rPr>
        <w:drawing>
          <wp:inline distT="0" distB="0" distL="0" distR="0" wp14:anchorId="616275D6" wp14:editId="462FCD14">
            <wp:extent cx="5731510" cy="2885118"/>
            <wp:effectExtent l="0" t="0" r="2540" b="0"/>
            <wp:docPr id="54747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7787"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731510" cy="2885118"/>
                    </a:xfrm>
                    <a:prstGeom prst="rect">
                      <a:avLst/>
                    </a:prstGeom>
                  </pic:spPr>
                </pic:pic>
              </a:graphicData>
            </a:graphic>
          </wp:inline>
        </w:drawing>
      </w:r>
    </w:p>
    <w:p w14:paraId="5C21DC3A" w14:textId="484090DE" w:rsidR="006618B4" w:rsidRDefault="006618B4" w:rsidP="006618B4">
      <w:pPr>
        <w:pStyle w:val="Caption"/>
        <w:jc w:val="center"/>
      </w:pPr>
      <w:bookmarkStart w:id="27" w:name="_Toc170671321"/>
      <w:r>
        <w:t xml:space="preserve">Figure </w:t>
      </w:r>
      <w:r>
        <w:fldChar w:fldCharType="begin"/>
      </w:r>
      <w:r>
        <w:instrText xml:space="preserve"> SEQ Figure \* ARABIC </w:instrText>
      </w:r>
      <w:r>
        <w:fldChar w:fldCharType="separate"/>
      </w:r>
      <w:r w:rsidR="004E1E7D">
        <w:rPr>
          <w:noProof/>
        </w:rPr>
        <w:t>8</w:t>
      </w:r>
      <w:r>
        <w:fldChar w:fldCharType="end"/>
      </w:r>
      <w:r>
        <w:t xml:space="preserve"> </w:t>
      </w:r>
      <w:r w:rsidR="003730BB">
        <w:t>-</w:t>
      </w:r>
      <w:r>
        <w:t xml:space="preserve"> </w:t>
      </w:r>
      <w:r w:rsidR="00CF1EFC">
        <w:t>Typical</w:t>
      </w:r>
      <w:r>
        <w:t xml:space="preserve"> Model </w:t>
      </w:r>
      <w:r w:rsidR="00CF1EFC">
        <w:t xml:space="preserve">in </w:t>
      </w:r>
      <w:r>
        <w:t>CFD</w:t>
      </w:r>
      <w:r w:rsidR="00543BC4">
        <w:t xml:space="preserve"> </w:t>
      </w:r>
      <w:sdt>
        <w:sdtPr>
          <w:id w:val="1062998256"/>
          <w:citation/>
        </w:sdtPr>
        <w:sdtContent>
          <w:r w:rsidR="00543BC4">
            <w:fldChar w:fldCharType="begin"/>
          </w:r>
          <w:r w:rsidR="00543BC4">
            <w:rPr>
              <w:lang w:val="en-US"/>
            </w:rPr>
            <w:instrText xml:space="preserve"> CITATION Fet24 \l 1033 </w:instrText>
          </w:r>
          <w:r w:rsidR="00543BC4">
            <w:fldChar w:fldCharType="separate"/>
          </w:r>
          <w:r w:rsidR="00F430BE" w:rsidRPr="00F430BE">
            <w:rPr>
              <w:noProof/>
              <w:lang w:val="en-US"/>
            </w:rPr>
            <w:t>(Fetchcfd, 2024)</w:t>
          </w:r>
          <w:r w:rsidR="00543BC4">
            <w:fldChar w:fldCharType="end"/>
          </w:r>
        </w:sdtContent>
      </w:sdt>
      <w:bookmarkEnd w:id="27"/>
    </w:p>
    <w:p w14:paraId="3662A694" w14:textId="68032D53" w:rsidR="00175C1B" w:rsidRDefault="00175C1B" w:rsidP="00175C1B">
      <w:pPr>
        <w:pStyle w:val="Heading3"/>
      </w:pPr>
      <w:bookmarkStart w:id="28" w:name="_Toc170670446"/>
      <w:r>
        <w:t>Domain</w:t>
      </w:r>
      <w:bookmarkEnd w:id="28"/>
    </w:p>
    <w:p w14:paraId="52EC2900" w14:textId="244D5552" w:rsidR="00C34CE2" w:rsidRDefault="00C749ED" w:rsidP="000D025A">
      <w:r>
        <w:t>A</w:t>
      </w:r>
      <w:r w:rsidR="00C34CE2">
        <w:t xml:space="preserve"> domain must be created for the analysis</w:t>
      </w:r>
      <w:r w:rsidR="00175C1B">
        <w:t xml:space="preserve"> where the geometry can be imported</w:t>
      </w:r>
      <w:r w:rsidR="004E7BF7">
        <w:t>; this domain is the area where the simulation</w:t>
      </w:r>
      <w:r w:rsidR="000F3B08">
        <w:t xml:space="preserve"> is carried out. Some consideration must </w:t>
      </w:r>
      <w:r w:rsidR="004E7BF7">
        <w:t>be taken</w:t>
      </w:r>
      <w:r w:rsidR="000F3B08">
        <w:t xml:space="preserve"> to estimate this area</w:t>
      </w:r>
      <w:r w:rsidR="004E7BF7">
        <w:t>; the</w:t>
      </w:r>
      <w:r w:rsidR="00EE64BA">
        <w:t xml:space="preserve"> </w:t>
      </w:r>
      <w:r w:rsidR="00EE64BA">
        <w:lastRenderedPageBreak/>
        <w:t xml:space="preserve">area must contain the steady fluid flow </w:t>
      </w:r>
      <w:r w:rsidR="00C51F45">
        <w:t>occurring before and after the model</w:t>
      </w:r>
      <w:r w:rsidR="004E7BF7">
        <w:t>; for</w:t>
      </w:r>
      <w:r w:rsidR="00C51F45">
        <w:t xml:space="preserve"> example</w:t>
      </w:r>
      <w:r w:rsidR="004E7BF7">
        <w:t>,</w:t>
      </w:r>
      <w:r w:rsidR="007703F7">
        <w:t xml:space="preserve"> any </w:t>
      </w:r>
      <w:r w:rsidR="004E7BF7">
        <w:t xml:space="preserve">disturbance of the flow by the model can take some distance to settle back to </w:t>
      </w:r>
      <w:r w:rsidR="00C826D7">
        <w:t xml:space="preserve">a </w:t>
      </w:r>
      <w:r w:rsidR="004E7BF7">
        <w:t>steady flow</w:t>
      </w:r>
      <w:r w:rsidR="0085464B">
        <w:t>,</w:t>
      </w:r>
      <w:r w:rsidR="004E7BF7">
        <w:t xml:space="preserve"> and </w:t>
      </w:r>
      <w:r w:rsidR="00A7164D">
        <w:t xml:space="preserve">best practice </w:t>
      </w:r>
      <w:r w:rsidR="004C6007">
        <w:t xml:space="preserve">is </w:t>
      </w:r>
      <w:r w:rsidR="00A7164D">
        <w:t xml:space="preserve">to create a boundary undisturbed by the </w:t>
      </w:r>
      <w:r w:rsidR="00A223E1">
        <w:t>models'</w:t>
      </w:r>
      <w:r w:rsidR="00A7164D">
        <w:t xml:space="preserve"> presence</w:t>
      </w:r>
      <w:r w:rsidR="00A223E1">
        <w:t xml:space="preserve"> in the simulation.</w:t>
      </w:r>
      <w:r w:rsidR="0043125E">
        <w:t xml:space="preserve"> </w:t>
      </w:r>
    </w:p>
    <w:p w14:paraId="5DE3BE4E" w14:textId="05582473" w:rsidR="00360B4A" w:rsidRDefault="00117083" w:rsidP="00C07E5C">
      <w:pPr>
        <w:pStyle w:val="Heading3"/>
      </w:pPr>
      <w:bookmarkStart w:id="29" w:name="_Toc170670447"/>
      <w:r>
        <w:t>Geometry.</w:t>
      </w:r>
      <w:bookmarkEnd w:id="29"/>
    </w:p>
    <w:p w14:paraId="082FDB2B" w14:textId="2E4D31AD" w:rsidR="00117083" w:rsidRPr="00117083" w:rsidRDefault="00117083" w:rsidP="00117083">
      <w:r>
        <w:t>After the domain is created</w:t>
      </w:r>
      <w:r w:rsidR="00551B94">
        <w:t>,</w:t>
      </w:r>
      <w:r>
        <w:t xml:space="preserve"> the geometry can </w:t>
      </w:r>
      <w:r w:rsidR="00551B94">
        <w:t xml:space="preserve">be imported into the software, and any faces of the geometry can be logically named and moved into groups that the software can identify for </w:t>
      </w:r>
      <w:r w:rsidR="002D232A">
        <w:t>the analysis reports</w:t>
      </w:r>
      <w:r w:rsidR="00551B94">
        <w:t>.</w:t>
      </w:r>
    </w:p>
    <w:p w14:paraId="09660599" w14:textId="5920E450" w:rsidR="00A223E1" w:rsidRDefault="00C07E5C" w:rsidP="00C07E5C">
      <w:pPr>
        <w:pStyle w:val="Heading3"/>
      </w:pPr>
      <w:bookmarkStart w:id="30" w:name="_Toc170670448"/>
      <w:r>
        <w:t>Simplification of the Analysis.</w:t>
      </w:r>
      <w:bookmarkEnd w:id="30"/>
    </w:p>
    <w:p w14:paraId="38449680" w14:textId="36AC57F3" w:rsidR="007A01C0" w:rsidRDefault="00C07E5C" w:rsidP="000D025A">
      <w:r>
        <w:t>T</w:t>
      </w:r>
      <w:r w:rsidR="00D65BD0">
        <w:t>he time and computational power used for the simulation must be considered</w:t>
      </w:r>
      <w:r w:rsidR="00A85D78">
        <w:t xml:space="preserve">; some intricate geometry coupled with complex fluid scenarios can take </w:t>
      </w:r>
      <w:r w:rsidR="000D59F2">
        <w:t>extended time to produce the final simulation.</w:t>
      </w:r>
      <w:r w:rsidR="00A141D3">
        <w:t xml:space="preserve"> </w:t>
      </w:r>
      <w:r w:rsidR="00D111B6">
        <w:t>For example, w</w:t>
      </w:r>
      <w:r w:rsidR="00653575">
        <w:t>hen</w:t>
      </w:r>
      <w:r w:rsidR="00A141D3">
        <w:t xml:space="preserve"> </w:t>
      </w:r>
      <w:r w:rsidR="00D111B6">
        <w:t xml:space="preserve">a </w:t>
      </w:r>
      <w:r w:rsidR="00A141D3">
        <w:t xml:space="preserve"> </w:t>
      </w:r>
      <w:r w:rsidR="001A54B5">
        <w:t>geometry is symmetrical</w:t>
      </w:r>
      <w:r w:rsidR="00653575">
        <w:t>, and the fluid flow is assumed symmetrical, it is possible to slice the geometry vertically down the centre</w:t>
      </w:r>
      <w:r w:rsidR="00360B4A">
        <w:t>,</w:t>
      </w:r>
      <w:r w:rsidR="00653575">
        <w:t xml:space="preserve"> </w:t>
      </w:r>
      <w:r w:rsidR="00CC4C4D">
        <w:t>only an</w:t>
      </w:r>
      <w:r w:rsidR="00677EAA">
        <w:t>alysing half the domain</w:t>
      </w:r>
      <w:r w:rsidR="00543BC4">
        <w:t>; by</w:t>
      </w:r>
      <w:r w:rsidR="00653575">
        <w:t xml:space="preserve"> doing this,</w:t>
      </w:r>
      <w:r w:rsidR="00CF70CD">
        <w:t xml:space="preserve"> the computing power</w:t>
      </w:r>
      <w:r w:rsidR="00653575">
        <w:t xml:space="preserve"> and time taken to complete the simulation will be halved</w:t>
      </w:r>
      <w:sdt>
        <w:sdtPr>
          <w:id w:val="661593365"/>
          <w:citation/>
        </w:sdtPr>
        <w:sdtContent>
          <w:r w:rsidR="00227540">
            <w:fldChar w:fldCharType="begin"/>
          </w:r>
          <w:r w:rsidR="00227540">
            <w:rPr>
              <w:lang w:val="en-US"/>
            </w:rPr>
            <w:instrText xml:space="preserve"> CITATION Ide24 \l 1033 </w:instrText>
          </w:r>
          <w:r w:rsidR="00227540">
            <w:fldChar w:fldCharType="separate"/>
          </w:r>
          <w:r w:rsidR="00F430BE">
            <w:rPr>
              <w:noProof/>
              <w:lang w:val="en-US"/>
            </w:rPr>
            <w:t xml:space="preserve"> </w:t>
          </w:r>
          <w:r w:rsidR="00F430BE" w:rsidRPr="00F430BE">
            <w:rPr>
              <w:noProof/>
              <w:lang w:val="en-US"/>
            </w:rPr>
            <w:t>(Idealsimulations, 2024)</w:t>
          </w:r>
          <w:r w:rsidR="00227540">
            <w:fldChar w:fldCharType="end"/>
          </w:r>
        </w:sdtContent>
      </w:sdt>
      <w:r w:rsidR="00653575">
        <w:t>.</w:t>
      </w:r>
    </w:p>
    <w:p w14:paraId="5A05C3D5" w14:textId="77777777" w:rsidR="000525A0" w:rsidRDefault="000525A0" w:rsidP="000525A0">
      <w:pPr>
        <w:keepNext/>
      </w:pPr>
      <w:r w:rsidRPr="000525A0">
        <w:rPr>
          <w:noProof/>
        </w:rPr>
        <w:drawing>
          <wp:inline distT="0" distB="0" distL="0" distR="0" wp14:anchorId="06291B01" wp14:editId="7F4D35F4">
            <wp:extent cx="5731510" cy="3775075"/>
            <wp:effectExtent l="0" t="0" r="2540" b="0"/>
            <wp:docPr id="1251250259" name="Picture 1" descr="A computer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50259" name="Picture 1" descr="A computer drawing of a rectangular object&#10;&#10;Description automatically generated"/>
                    <pic:cNvPicPr/>
                  </pic:nvPicPr>
                  <pic:blipFill>
                    <a:blip r:embed="rId18"/>
                    <a:stretch>
                      <a:fillRect/>
                    </a:stretch>
                  </pic:blipFill>
                  <pic:spPr>
                    <a:xfrm>
                      <a:off x="0" y="0"/>
                      <a:ext cx="5731510" cy="3775075"/>
                    </a:xfrm>
                    <a:prstGeom prst="rect">
                      <a:avLst/>
                    </a:prstGeom>
                  </pic:spPr>
                </pic:pic>
              </a:graphicData>
            </a:graphic>
          </wp:inline>
        </w:drawing>
      </w:r>
    </w:p>
    <w:p w14:paraId="4094C578" w14:textId="188EC2C0" w:rsidR="000525A0" w:rsidRDefault="000525A0" w:rsidP="000525A0">
      <w:pPr>
        <w:pStyle w:val="Caption"/>
        <w:jc w:val="center"/>
      </w:pPr>
      <w:bookmarkStart w:id="31" w:name="_Toc170671322"/>
      <w:r>
        <w:t xml:space="preserve">Figure </w:t>
      </w:r>
      <w:r>
        <w:fldChar w:fldCharType="begin"/>
      </w:r>
      <w:r>
        <w:instrText xml:space="preserve"> SEQ Figure \* ARABIC </w:instrText>
      </w:r>
      <w:r>
        <w:fldChar w:fldCharType="separate"/>
      </w:r>
      <w:r w:rsidR="004E1E7D">
        <w:rPr>
          <w:noProof/>
        </w:rPr>
        <w:t>9</w:t>
      </w:r>
      <w:r>
        <w:fldChar w:fldCharType="end"/>
      </w:r>
      <w:r>
        <w:t xml:space="preserve"> - Geometrical Symmetry</w:t>
      </w:r>
      <w:sdt>
        <w:sdtPr>
          <w:id w:val="-1053233078"/>
          <w:citation/>
        </w:sdtPr>
        <w:sdtContent>
          <w:r>
            <w:fldChar w:fldCharType="begin"/>
          </w:r>
          <w:r>
            <w:rPr>
              <w:lang w:val="en-US"/>
            </w:rPr>
            <w:instrText xml:space="preserve"> CITATION Ide24 \l 1033 </w:instrText>
          </w:r>
          <w:r>
            <w:fldChar w:fldCharType="separate"/>
          </w:r>
          <w:r w:rsidR="00F430BE">
            <w:rPr>
              <w:noProof/>
              <w:lang w:val="en-US"/>
            </w:rPr>
            <w:t xml:space="preserve"> </w:t>
          </w:r>
          <w:r w:rsidR="00F430BE" w:rsidRPr="00F430BE">
            <w:rPr>
              <w:noProof/>
              <w:lang w:val="en-US"/>
            </w:rPr>
            <w:t>(Idealsimulations, 2024)</w:t>
          </w:r>
          <w:r>
            <w:fldChar w:fldCharType="end"/>
          </w:r>
        </w:sdtContent>
      </w:sdt>
      <w:bookmarkEnd w:id="31"/>
    </w:p>
    <w:p w14:paraId="43C7D9BB" w14:textId="77777777" w:rsidR="002D1AA9" w:rsidRDefault="007A01C0" w:rsidP="002D1AA9">
      <w:pPr>
        <w:pStyle w:val="Heading3"/>
      </w:pPr>
      <w:bookmarkStart w:id="32" w:name="_Toc170670449"/>
      <w:r>
        <w:lastRenderedPageBreak/>
        <w:t>Mesh</w:t>
      </w:r>
      <w:r w:rsidR="002D1AA9">
        <w:t xml:space="preserve"> Resolution.</w:t>
      </w:r>
      <w:bookmarkEnd w:id="32"/>
    </w:p>
    <w:p w14:paraId="5A3AA872" w14:textId="2FC509F9" w:rsidR="009D4AAB" w:rsidRDefault="005759B8" w:rsidP="002D1AA9">
      <w:r>
        <w:t>Once a mesh is selected and applied to the boundary</w:t>
      </w:r>
      <w:r w:rsidR="00D211ED">
        <w:t>,</w:t>
      </w:r>
      <w:r>
        <w:t xml:space="preserve"> </w:t>
      </w:r>
      <w:r w:rsidR="008E26F1">
        <w:t>the model surfaces can be used to pinpoint the areas required for finer meshing</w:t>
      </w:r>
      <w:r w:rsidR="00545B72">
        <w:t xml:space="preserve"> using mesh refinement </w:t>
      </w:r>
      <w:r w:rsidR="00862157">
        <w:t>volumes</w:t>
      </w:r>
      <w:r w:rsidR="008E26F1">
        <w:t xml:space="preserve">; these areas are where the geometry will disturb the fluid flow. </w:t>
      </w:r>
      <w:r w:rsidR="000042DF">
        <w:t xml:space="preserve">A caveat to </w:t>
      </w:r>
      <w:r w:rsidR="00A00E37">
        <w:t>f</w:t>
      </w:r>
      <w:r w:rsidR="008E26F1">
        <w:t xml:space="preserve">iner meshing </w:t>
      </w:r>
      <w:r w:rsidR="00A00E37">
        <w:t>is</w:t>
      </w:r>
      <w:r w:rsidR="000E1111">
        <w:t xml:space="preserve"> that the time to compute the results</w:t>
      </w:r>
      <w:r w:rsidR="006F4A60">
        <w:t xml:space="preserve"> increases</w:t>
      </w:r>
      <w:r w:rsidR="009A2C32">
        <w:t>.</w:t>
      </w:r>
      <w:r w:rsidR="00476225">
        <w:t xml:space="preserve"> Oversizing the boundary domain can also create </w:t>
      </w:r>
      <w:r w:rsidR="00DD54CC">
        <w:t>unnecessary computations</w:t>
      </w:r>
      <w:r w:rsidR="00545B72">
        <w:t>; to alleviate this,</w:t>
      </w:r>
      <w:r w:rsidR="00DD54CC">
        <w:t xml:space="preserve"> </w:t>
      </w:r>
      <w:r w:rsidR="00545B72">
        <w:t xml:space="preserve">the boundary domain can be re-sized after an initial run of the simulation </w:t>
      </w:r>
      <w:sdt>
        <w:sdtPr>
          <w:id w:val="-1468816697"/>
          <w:citation/>
        </w:sdtPr>
        <w:sdtContent>
          <w:r w:rsidR="00545B72">
            <w:fldChar w:fldCharType="begin"/>
          </w:r>
          <w:r w:rsidR="00545B72">
            <w:rPr>
              <w:lang w:val="en-US"/>
            </w:rPr>
            <w:instrText xml:space="preserve"> CITATION Ide24 \l 1033 </w:instrText>
          </w:r>
          <w:r w:rsidR="00545B72">
            <w:fldChar w:fldCharType="separate"/>
          </w:r>
          <w:r w:rsidR="00F430BE" w:rsidRPr="00F430BE">
            <w:rPr>
              <w:noProof/>
              <w:lang w:val="en-US"/>
            </w:rPr>
            <w:t>(Idealsimulations, 2024)</w:t>
          </w:r>
          <w:r w:rsidR="00545B72">
            <w:fldChar w:fldCharType="end"/>
          </w:r>
        </w:sdtContent>
      </w:sdt>
      <w:r w:rsidR="00545B72">
        <w:t xml:space="preserve">. </w:t>
      </w:r>
    </w:p>
    <w:p w14:paraId="3F4BC3E9" w14:textId="77777777" w:rsidR="009D4AAB" w:rsidRDefault="009D4AAB" w:rsidP="009D4AAB">
      <w:pPr>
        <w:pStyle w:val="Heading3"/>
      </w:pPr>
      <w:bookmarkStart w:id="33" w:name="_Toc170670450"/>
      <w:r>
        <w:t>Simulation</w:t>
      </w:r>
      <w:bookmarkEnd w:id="33"/>
    </w:p>
    <w:p w14:paraId="343AC0BC" w14:textId="247B6FC3" w:rsidR="007D1667" w:rsidRPr="00844156" w:rsidRDefault="00D848BC" w:rsidP="00844156">
      <w:r>
        <w:t>The selection</w:t>
      </w:r>
      <w:r w:rsidR="00641CED">
        <w:t xml:space="preserve"> of the required parameters in the software</w:t>
      </w:r>
      <w:r w:rsidR="00101621">
        <w:t xml:space="preserve"> </w:t>
      </w:r>
      <w:r>
        <w:t>is</w:t>
      </w:r>
      <w:r w:rsidR="00101621">
        <w:t xml:space="preserve"> referred to as the solver </w:t>
      </w:r>
      <w:r w:rsidR="0028251E">
        <w:t>settings</w:t>
      </w:r>
      <w:r>
        <w:t>; these</w:t>
      </w:r>
      <w:r w:rsidR="0028251E">
        <w:t xml:space="preserve"> can conta</w:t>
      </w:r>
      <w:r w:rsidR="004B2A20">
        <w:t xml:space="preserve">in outputs like pressure, velocity, </w:t>
      </w:r>
      <w:r>
        <w:t>temperature</w:t>
      </w:r>
      <w:r w:rsidR="004B2A20">
        <w:t xml:space="preserve"> and forces</w:t>
      </w:r>
      <w:r>
        <w:t xml:space="preserve">. </w:t>
      </w:r>
      <w:r w:rsidR="003A2B77">
        <w:t>Once the settings have been defined</w:t>
      </w:r>
      <w:r w:rsidR="00CB061C">
        <w:t>,</w:t>
      </w:r>
      <w:r w:rsidR="003A2B77">
        <w:t xml:space="preserve"> a simulation of the fluid flow can be achieved</w:t>
      </w:r>
      <w:r w:rsidR="00427EB2">
        <w:t xml:space="preserve"> with various outputs for </w:t>
      </w:r>
      <w:r w:rsidR="00CA2D6C">
        <w:t>analysis of the data</w:t>
      </w:r>
      <w:r w:rsidR="007131CF">
        <w:t xml:space="preserve"> </w:t>
      </w:r>
      <w:sdt>
        <w:sdtPr>
          <w:id w:val="957761851"/>
          <w:citation/>
        </w:sdtPr>
        <w:sdtContent>
          <w:r w:rsidR="007131CF">
            <w:fldChar w:fldCharType="begin"/>
          </w:r>
          <w:r w:rsidR="007131CF">
            <w:rPr>
              <w:lang w:val="en-US"/>
            </w:rPr>
            <w:instrText xml:space="preserve"> CITATION Fid24 \l 1033 </w:instrText>
          </w:r>
          <w:r w:rsidR="007131CF">
            <w:fldChar w:fldCharType="separate"/>
          </w:r>
          <w:r w:rsidR="00F430BE" w:rsidRPr="00F430BE">
            <w:rPr>
              <w:noProof/>
              <w:lang w:val="en-US"/>
            </w:rPr>
            <w:t>(Fidelisfea, 2024)</w:t>
          </w:r>
          <w:r w:rsidR="007131CF">
            <w:fldChar w:fldCharType="end"/>
          </w:r>
        </w:sdtContent>
      </w:sdt>
      <w:r w:rsidR="003A2B77">
        <w:t>.</w:t>
      </w:r>
    </w:p>
    <w:p w14:paraId="26B4B0F2" w14:textId="77777777" w:rsidR="004A6C50" w:rsidRDefault="004A6C50" w:rsidP="004A6C50">
      <w:pPr>
        <w:pStyle w:val="Heading2"/>
      </w:pPr>
      <w:bookmarkStart w:id="34" w:name="_Toc170670451"/>
      <w:r>
        <w:t>Kiteboard Simulation</w:t>
      </w:r>
      <w:bookmarkEnd w:id="34"/>
    </w:p>
    <w:p w14:paraId="65FE5926" w14:textId="77777777" w:rsidR="00565A2B" w:rsidRDefault="00D46226" w:rsidP="00EF7711">
      <w:r>
        <w:t>Developing</w:t>
      </w:r>
      <w:r w:rsidR="00EF7711">
        <w:t xml:space="preserve"> a kiteboard simulation of the fluid flowing </w:t>
      </w:r>
      <w:r w:rsidR="00637E02">
        <w:t>around it</w:t>
      </w:r>
      <w:r w:rsidR="00EF7711">
        <w:t>, it would be expected that the forces</w:t>
      </w:r>
      <w:r w:rsidR="00637E02">
        <w:t xml:space="preserve"> affecting the board would </w:t>
      </w:r>
      <w:r w:rsidR="002017EF">
        <w:t>be lift</w:t>
      </w:r>
      <w:r w:rsidR="0067054B">
        <w:t xml:space="preserve"> and drag due to the curved surface of the board</w:t>
      </w:r>
      <w:r w:rsidR="002017EF">
        <w:t xml:space="preserve"> and the adverse pressure difference created</w:t>
      </w:r>
      <w:r w:rsidR="00ED06D8">
        <w:t xml:space="preserve"> in the flow direction</w:t>
      </w:r>
      <w:r w:rsidR="001679F0">
        <w:t xml:space="preserve">. Due to the nose of the board </w:t>
      </w:r>
      <w:r w:rsidR="001B5E48">
        <w:t>not entering the water</w:t>
      </w:r>
      <w:r w:rsidR="002F09F5">
        <w:t>,</w:t>
      </w:r>
      <w:r w:rsidR="001B5E48">
        <w:t xml:space="preserve"> </w:t>
      </w:r>
      <w:r w:rsidR="001679F0">
        <w:t xml:space="preserve">there would be no stagnation point where the fluid </w:t>
      </w:r>
      <w:r w:rsidR="002F09F5">
        <w:t>is brought to zero velocity</w:t>
      </w:r>
      <w:r w:rsidR="0094475E">
        <w:t>,</w:t>
      </w:r>
      <w:r w:rsidR="002F09F5">
        <w:t xml:space="preserve"> as in the case of an aerofoil</w:t>
      </w:r>
      <w:r w:rsidR="002017EF">
        <w:t>.</w:t>
      </w:r>
    </w:p>
    <w:p w14:paraId="6E0510B1" w14:textId="77777777" w:rsidR="00BF423A" w:rsidRDefault="00DC300C" w:rsidP="001071FE">
      <w:pPr>
        <w:pStyle w:val="Heading2"/>
      </w:pPr>
      <w:bookmarkStart w:id="35" w:name="_Toc170670452"/>
      <w:r>
        <w:t>CFD Advantages</w:t>
      </w:r>
      <w:r w:rsidR="00BF423A">
        <w:t xml:space="preserve"> &amp; Disadvantages.</w:t>
      </w:r>
      <w:bookmarkEnd w:id="35"/>
    </w:p>
    <w:p w14:paraId="51F6D20F" w14:textId="08C60FEB" w:rsidR="001071FE" w:rsidRDefault="00C10673" w:rsidP="001071FE">
      <w:pPr>
        <w:pStyle w:val="Heading3"/>
      </w:pPr>
      <w:bookmarkStart w:id="36" w:name="_Toc170670453"/>
      <w:r>
        <w:t>Advantages.</w:t>
      </w:r>
      <w:bookmarkEnd w:id="36"/>
    </w:p>
    <w:p w14:paraId="6498AE81" w14:textId="530E1E67" w:rsidR="00C10673" w:rsidRDefault="00E33D58" w:rsidP="00C10673">
      <w:r>
        <w:t xml:space="preserve">CFD simulations offer advantages such as improved design </w:t>
      </w:r>
      <w:r w:rsidR="00986ECC">
        <w:t>optimisation</w:t>
      </w:r>
      <w:r>
        <w:t xml:space="preserve">, cost reduction through </w:t>
      </w:r>
      <w:r w:rsidR="008305CD">
        <w:t>minimised</w:t>
      </w:r>
      <w:r>
        <w:t xml:space="preserve"> physical testing, enhanced safety by </w:t>
      </w:r>
      <w:r w:rsidR="006848F1">
        <w:t>analysing</w:t>
      </w:r>
      <w:r>
        <w:t xml:space="preserve"> environmental impacts, and detailed insights into fluid and gas </w:t>
      </w:r>
      <w:r w:rsidR="00641C7E">
        <w:t>behaviour</w:t>
      </w:r>
      <w:r>
        <w:t>.</w:t>
      </w:r>
      <w:sdt>
        <w:sdtPr>
          <w:id w:val="1438719540"/>
          <w:citation/>
        </w:sdtPr>
        <w:sdtContent>
          <w:r w:rsidR="00C86FCD">
            <w:fldChar w:fldCharType="begin"/>
          </w:r>
          <w:r w:rsidR="00C86FCD">
            <w:rPr>
              <w:lang w:val="en-US"/>
            </w:rPr>
            <w:instrText xml:space="preserve"> CITATION Mrc24 \l 1033 </w:instrText>
          </w:r>
          <w:r w:rsidR="00C86FCD">
            <w:fldChar w:fldCharType="separate"/>
          </w:r>
          <w:r w:rsidR="00F430BE">
            <w:rPr>
              <w:noProof/>
              <w:lang w:val="en-US"/>
            </w:rPr>
            <w:t xml:space="preserve"> </w:t>
          </w:r>
          <w:r w:rsidR="00F430BE" w:rsidRPr="00F430BE">
            <w:rPr>
              <w:noProof/>
              <w:lang w:val="en-US"/>
            </w:rPr>
            <w:t>(Mr-cfd, 2024)</w:t>
          </w:r>
          <w:r w:rsidR="00C86FCD">
            <w:fldChar w:fldCharType="end"/>
          </w:r>
        </w:sdtContent>
      </w:sdt>
      <w:r w:rsidR="00C12B16">
        <w:t xml:space="preserve"> &amp; </w:t>
      </w:r>
      <w:sdt>
        <w:sdtPr>
          <w:id w:val="400480670"/>
          <w:citation/>
        </w:sdtPr>
        <w:sdtContent>
          <w:r w:rsidR="005B7475">
            <w:fldChar w:fldCharType="begin"/>
          </w:r>
          <w:r w:rsidR="005B7475">
            <w:rPr>
              <w:lang w:val="en-US"/>
            </w:rPr>
            <w:instrText xml:space="preserve"> CITATION Qua24 \l 1033 </w:instrText>
          </w:r>
          <w:r w:rsidR="005B7475">
            <w:fldChar w:fldCharType="separate"/>
          </w:r>
          <w:r w:rsidR="00F430BE" w:rsidRPr="00F430BE">
            <w:rPr>
              <w:noProof/>
              <w:lang w:val="en-US"/>
            </w:rPr>
            <w:t>(Quadco, 2024)</w:t>
          </w:r>
          <w:r w:rsidR="005B7475">
            <w:fldChar w:fldCharType="end"/>
          </w:r>
        </w:sdtContent>
      </w:sdt>
      <w:r w:rsidR="003F3CB0">
        <w:t>.</w:t>
      </w:r>
    </w:p>
    <w:p w14:paraId="57C27FD4" w14:textId="602AFC94" w:rsidR="008B0E0D" w:rsidRDefault="008B0E0D" w:rsidP="008B0E0D">
      <w:pPr>
        <w:pStyle w:val="Heading3"/>
      </w:pPr>
      <w:bookmarkStart w:id="37" w:name="_Toc170670454"/>
      <w:r>
        <w:t>Disadvantages</w:t>
      </w:r>
      <w:bookmarkEnd w:id="37"/>
      <w:r>
        <w:t xml:space="preserve"> </w:t>
      </w:r>
    </w:p>
    <w:p w14:paraId="2ACFE2C4" w14:textId="6CB8239E" w:rsidR="0039001B" w:rsidRPr="0039001B" w:rsidRDefault="007E170A" w:rsidP="0039001B">
      <w:r>
        <w:t xml:space="preserve">Running </w:t>
      </w:r>
      <w:r w:rsidR="0085464B">
        <w:t>a CFD</w:t>
      </w:r>
      <w:r w:rsidR="009D63AC">
        <w:t xml:space="preserve"> </w:t>
      </w:r>
      <w:r>
        <w:t xml:space="preserve">simulation requires </w:t>
      </w:r>
      <w:r w:rsidR="00175730">
        <w:t>specialised</w:t>
      </w:r>
      <w:r>
        <w:t xml:space="preserve"> software, expertise in fluid dynamics, and significant computational power. The mathematical models may not fully capture all physical phenomena, leading to potential uncertainties. Accuracy must be ensured by validating simulations against experimental data, which can be time-consuming and costly. Running simulations for large and complex systems can be time-consuming and challenging for time-sensitive projects.</w:t>
      </w:r>
      <w:sdt>
        <w:sdtPr>
          <w:id w:val="-1779326955"/>
          <w:citation/>
        </w:sdtPr>
        <w:sdtContent>
          <w:r w:rsidR="0060237D">
            <w:fldChar w:fldCharType="begin"/>
          </w:r>
          <w:r w:rsidR="0060237D">
            <w:rPr>
              <w:lang w:val="en-US"/>
            </w:rPr>
            <w:instrText xml:space="preserve"> CITATION Qua24 \l 1033 </w:instrText>
          </w:r>
          <w:r w:rsidR="0060237D">
            <w:fldChar w:fldCharType="separate"/>
          </w:r>
          <w:r w:rsidR="00F430BE">
            <w:rPr>
              <w:noProof/>
              <w:lang w:val="en-US"/>
            </w:rPr>
            <w:t xml:space="preserve"> </w:t>
          </w:r>
          <w:r w:rsidR="00F430BE" w:rsidRPr="00F430BE">
            <w:rPr>
              <w:noProof/>
              <w:lang w:val="en-US"/>
            </w:rPr>
            <w:t>(Quadco, 2024)</w:t>
          </w:r>
          <w:r w:rsidR="0060237D">
            <w:fldChar w:fldCharType="end"/>
          </w:r>
        </w:sdtContent>
      </w:sdt>
      <w:r w:rsidR="0039001B">
        <w:t>.</w:t>
      </w:r>
    </w:p>
    <w:p w14:paraId="43711DBF" w14:textId="77777777" w:rsidR="00832F7A" w:rsidRDefault="00832F7A">
      <w:pPr>
        <w:spacing w:line="259" w:lineRule="auto"/>
        <w:jc w:val="left"/>
        <w:rPr>
          <w:rFonts w:asciiTheme="majorHAnsi" w:eastAsiaTheme="majorEastAsia" w:hAnsiTheme="majorHAnsi" w:cstheme="majorBidi"/>
          <w:b/>
          <w:color w:val="2F5496" w:themeColor="accent1" w:themeShade="BF"/>
          <w:sz w:val="24"/>
          <w:szCs w:val="26"/>
        </w:rPr>
      </w:pPr>
      <w:r>
        <w:br w:type="page"/>
      </w:r>
    </w:p>
    <w:p w14:paraId="37C2768F" w14:textId="0F4ACB97" w:rsidR="00DE7989" w:rsidRDefault="00924793" w:rsidP="00224232">
      <w:pPr>
        <w:pStyle w:val="Heading2"/>
      </w:pPr>
      <w:bookmarkStart w:id="38" w:name="_Toc170670455"/>
      <w:r>
        <w:lastRenderedPageBreak/>
        <w:t>Simulation</w:t>
      </w:r>
      <w:r w:rsidR="00224232">
        <w:t xml:space="preserve"> Forces</w:t>
      </w:r>
      <w:bookmarkEnd w:id="38"/>
    </w:p>
    <w:p w14:paraId="5DEBC082" w14:textId="06C67D63" w:rsidR="00F11B41" w:rsidRDefault="00191404" w:rsidP="00224232">
      <w:r>
        <w:t>It is expected the board will experience</w:t>
      </w:r>
      <w:r w:rsidR="00EB6DC7">
        <w:t xml:space="preserve"> </w:t>
      </w:r>
      <w:r w:rsidR="00846C44">
        <w:t>various</w:t>
      </w:r>
      <w:r w:rsidR="00EB6DC7">
        <w:t xml:space="preserve"> forces due to the fluid flow</w:t>
      </w:r>
      <w:r w:rsidR="00C91ED1">
        <w:t>; these</w:t>
      </w:r>
      <w:r w:rsidR="00EB6DC7">
        <w:t xml:space="preserve"> are </w:t>
      </w:r>
      <w:r w:rsidR="00C91ED1">
        <w:t>categorised</w:t>
      </w:r>
      <w:r w:rsidR="00EB6DC7">
        <w:t xml:space="preserve"> below:</w:t>
      </w:r>
    </w:p>
    <w:p w14:paraId="42D330EE" w14:textId="2FEFAC17" w:rsidR="00B82B03" w:rsidRDefault="00B82B03" w:rsidP="00224232">
      <w:r>
        <w:t>Weight of the board user.</w:t>
      </w:r>
    </w:p>
    <w:p w14:paraId="2E948D4D" w14:textId="61FC47E2" w:rsidR="00224232" w:rsidRDefault="00F11B41" w:rsidP="00224232">
      <w:r>
        <w:t>Hydrodynamic lift</w:t>
      </w:r>
      <w:r w:rsidR="00CF5249">
        <w:t xml:space="preserve"> is the force generated by the board moving through the water</w:t>
      </w:r>
      <w:r w:rsidR="00B02D7E">
        <w:t xml:space="preserve">, acting </w:t>
      </w:r>
      <w:r w:rsidR="008C699C">
        <w:t>perpendicular</w:t>
      </w:r>
      <w:r w:rsidR="00B02D7E">
        <w:t xml:space="preserve"> to the direction of motion</w:t>
      </w:r>
      <w:r w:rsidR="00260F37">
        <w:t>. This force keeps</w:t>
      </w:r>
      <w:r w:rsidR="008C699C">
        <w:t xml:space="preserve"> the rider and board on top of the water</w:t>
      </w:r>
      <w:sdt>
        <w:sdtPr>
          <w:id w:val="-1202779837"/>
          <w:citation/>
        </w:sdtPr>
        <w:sdtContent>
          <w:r w:rsidR="00D431E3">
            <w:fldChar w:fldCharType="begin"/>
          </w:r>
          <w:r w:rsidR="00D431E3">
            <w:rPr>
              <w:lang w:val="en-US"/>
            </w:rPr>
            <w:instrText xml:space="preserve"> CITATION Ber99 \l 1033 </w:instrText>
          </w:r>
          <w:r w:rsidR="00D431E3">
            <w:fldChar w:fldCharType="separate"/>
          </w:r>
          <w:r w:rsidR="00F430BE">
            <w:rPr>
              <w:noProof/>
              <w:lang w:val="en-US"/>
            </w:rPr>
            <w:t xml:space="preserve"> </w:t>
          </w:r>
          <w:r w:rsidR="00F430BE" w:rsidRPr="00F430BE">
            <w:rPr>
              <w:noProof/>
              <w:lang w:val="en-US"/>
            </w:rPr>
            <w:t>(Massey, 1999)</w:t>
          </w:r>
          <w:r w:rsidR="00D431E3">
            <w:fldChar w:fldCharType="end"/>
          </w:r>
        </w:sdtContent>
      </w:sdt>
      <w:r w:rsidR="008C699C">
        <w:t>.</w:t>
      </w:r>
    </w:p>
    <w:p w14:paraId="47EDF306" w14:textId="0DF07445" w:rsidR="008C699C" w:rsidRDefault="008C699C" w:rsidP="00224232">
      <w:r>
        <w:t>Hydrodynamic Dra</w:t>
      </w:r>
      <w:r w:rsidR="00164330">
        <w:t>g is the force resisting</w:t>
      </w:r>
      <w:r w:rsidR="00260F37">
        <w:t xml:space="preserve"> the motion of the kiteboard due to </w:t>
      </w:r>
      <w:r w:rsidR="00D431E3">
        <w:t xml:space="preserve">its interaction with the water. This is caused by the surface of the kiteboard creating skin friction drag and by </w:t>
      </w:r>
      <w:r w:rsidR="00AA747B">
        <w:t xml:space="preserve">the shape </w:t>
      </w:r>
      <w:r w:rsidR="00884BC9">
        <w:t xml:space="preserve">and volume </w:t>
      </w:r>
      <w:r w:rsidR="00AA747B">
        <w:t xml:space="preserve">of the </w:t>
      </w:r>
      <w:r w:rsidR="00884BC9">
        <w:t>kiteboard</w:t>
      </w:r>
      <w:r w:rsidR="00AA747B">
        <w:t xml:space="preserve"> creating form drag</w:t>
      </w:r>
      <w:sdt>
        <w:sdtPr>
          <w:id w:val="-2096544234"/>
          <w:citation/>
        </w:sdtPr>
        <w:sdtContent>
          <w:r w:rsidR="00D431E3">
            <w:fldChar w:fldCharType="begin"/>
          </w:r>
          <w:r w:rsidR="00D431E3">
            <w:rPr>
              <w:lang w:val="en-US"/>
            </w:rPr>
            <w:instrText xml:space="preserve"> CITATION Ber99 \l 1033 </w:instrText>
          </w:r>
          <w:r w:rsidR="00D431E3">
            <w:fldChar w:fldCharType="separate"/>
          </w:r>
          <w:r w:rsidR="00F430BE">
            <w:rPr>
              <w:noProof/>
              <w:lang w:val="en-US"/>
            </w:rPr>
            <w:t xml:space="preserve"> </w:t>
          </w:r>
          <w:r w:rsidR="00F430BE" w:rsidRPr="00F430BE">
            <w:rPr>
              <w:noProof/>
              <w:lang w:val="en-US"/>
            </w:rPr>
            <w:t>(Massey, 1999)</w:t>
          </w:r>
          <w:r w:rsidR="00D431E3">
            <w:fldChar w:fldCharType="end"/>
          </w:r>
        </w:sdtContent>
      </w:sdt>
      <w:r w:rsidR="00260F37">
        <w:t>.</w:t>
      </w:r>
    </w:p>
    <w:p w14:paraId="39573BA5" w14:textId="18A9BE02" w:rsidR="000D5851" w:rsidRPr="000D5851" w:rsidRDefault="000D5851" w:rsidP="000D5851">
      <w:pPr>
        <w:rPr>
          <w:rFonts w:asciiTheme="majorHAnsi" w:eastAsiaTheme="majorEastAsia" w:hAnsiTheme="majorHAnsi" w:cstheme="majorBidi"/>
          <w:color w:val="2F5496" w:themeColor="accent1" w:themeShade="BF"/>
          <w:sz w:val="24"/>
          <w:szCs w:val="26"/>
        </w:rPr>
      </w:pPr>
      <w:r>
        <w:t xml:space="preserve">The board will undergo various </w:t>
      </w:r>
      <w:r w:rsidR="00913B81">
        <w:t>structural forces,</w:t>
      </w:r>
      <w:r>
        <w:t xml:space="preserve"> such as torsion, bending, and impact</w:t>
      </w:r>
      <w:r w:rsidR="00B82B03">
        <w:t>,</w:t>
      </w:r>
      <w:r>
        <w:t xml:space="preserve"> </w:t>
      </w:r>
      <w:r w:rsidR="00913B81">
        <w:t xml:space="preserve">resulting </w:t>
      </w:r>
      <w:r>
        <w:t>from jumps</w:t>
      </w:r>
      <w:r w:rsidR="00913B81">
        <w:t xml:space="preserve">, </w:t>
      </w:r>
      <w:r>
        <w:t>freestyle tricks</w:t>
      </w:r>
      <w:r w:rsidR="00913B81">
        <w:t xml:space="preserve"> and </w:t>
      </w:r>
      <w:r w:rsidR="00310D12">
        <w:t>‘choppy’ water conditions</w:t>
      </w:r>
      <w:r>
        <w:t>.</w:t>
      </w:r>
    </w:p>
    <w:p w14:paraId="150B3339" w14:textId="5FDB6542" w:rsidR="004D3439" w:rsidRDefault="004D3439" w:rsidP="004D3439">
      <w:pPr>
        <w:pStyle w:val="Heading2"/>
      </w:pPr>
      <w:bookmarkStart w:id="39" w:name="_Toc170670456"/>
      <w:r>
        <w:t>Estimation of Forces.</w:t>
      </w:r>
      <w:bookmarkEnd w:id="39"/>
    </w:p>
    <w:p w14:paraId="500DA4C6" w14:textId="0C46FD8F" w:rsidR="003702AB" w:rsidRDefault="003702AB" w:rsidP="003702AB">
      <w:r>
        <w:t xml:space="preserve">To calculate the hydrodynamic drag </w:t>
      </w:r>
      <w:r w:rsidR="005E2CF8">
        <w:t>and lift</w:t>
      </w:r>
      <w:r>
        <w:t xml:space="preserve"> of the kiteboard, the following equation</w:t>
      </w:r>
      <w:r w:rsidR="005E2CF8">
        <w:t>s</w:t>
      </w:r>
      <w:r>
        <w:t xml:space="preserve"> </w:t>
      </w:r>
      <w:r w:rsidR="005E2CF8">
        <w:t>were</w:t>
      </w:r>
      <w:r>
        <w:t xml:space="preserve"> used:</w:t>
      </w:r>
    </w:p>
    <w:p w14:paraId="36770EFB" w14:textId="448960EB" w:rsidR="003702AB" w:rsidRPr="00641B7F" w:rsidRDefault="00000000" w:rsidP="003702AB">
      <w:pPr>
        <w:rPr>
          <w:rStyle w:val="mord"/>
        </w:rPr>
      </w:pPr>
      <m:oMathPara>
        <m:oMath>
          <m:sSub>
            <m:sSubPr>
              <m:ctrlPr>
                <w:rPr>
                  <w:rStyle w:val="mord"/>
                  <w:rFonts w:ascii="Cambria Math" w:hAnsi="Cambria Math"/>
                  <w:iCs/>
                </w:rPr>
              </m:ctrlPr>
            </m:sSubPr>
            <m:e>
              <m:r>
                <m:rPr>
                  <m:sty m:val="p"/>
                </m:rPr>
                <w:rPr>
                  <w:rStyle w:val="mord"/>
                  <w:rFonts w:ascii="Cambria Math" w:hAnsi="Cambria Math"/>
                </w:rPr>
                <m:t>F</m:t>
              </m:r>
            </m:e>
            <m:sub>
              <m:r>
                <m:rPr>
                  <m:sty m:val="p"/>
                </m:rPr>
                <w:rPr>
                  <w:rStyle w:val="mord"/>
                  <w:rFonts w:ascii="Cambria Math" w:hAnsi="Cambria Math"/>
                </w:rPr>
                <m:t>d</m:t>
              </m:r>
            </m:sub>
          </m:sSub>
          <m:r>
            <m:rPr>
              <m:sty m:val="p"/>
            </m:rPr>
            <w:rPr>
              <w:rStyle w:val="mord"/>
              <w:rFonts w:ascii="Cambria Math" w:hAnsi="Cambria Math"/>
            </w:rPr>
            <m:t>=</m:t>
          </m:r>
          <m:f>
            <m:fPr>
              <m:ctrlPr>
                <w:rPr>
                  <w:rStyle w:val="mord"/>
                  <w:rFonts w:ascii="Cambria Math" w:hAnsi="Cambria Math"/>
                  <w:i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ord"/>
              <w:rFonts w:ascii="Cambria Math" w:hAnsi="Cambria Math"/>
            </w:rPr>
            <m:t>ρ</m:t>
          </m:r>
          <m:sSup>
            <m:sSupPr>
              <m:ctrlPr>
                <w:rPr>
                  <w:rStyle w:val="mord"/>
                  <w:rFonts w:ascii="Cambria Math" w:hAnsi="Cambria Math"/>
                  <w:iCs/>
                </w:rPr>
              </m:ctrlPr>
            </m:sSupPr>
            <m:e>
              <m:r>
                <m:rPr>
                  <m:sty m:val="p"/>
                </m:rPr>
                <w:rPr>
                  <w:rStyle w:val="mord"/>
                  <w:rFonts w:ascii="Cambria Math" w:hAnsi="Cambria Math"/>
                </w:rPr>
                <m:t>v</m:t>
              </m:r>
            </m:e>
            <m:sup>
              <m:r>
                <m:rPr>
                  <m:sty m:val="p"/>
                </m:rPr>
                <w:rPr>
                  <w:rStyle w:val="mord"/>
                  <w:rFonts w:ascii="Cambria Math" w:hAnsi="Cambria Math"/>
                </w:rPr>
                <m:t>2</m:t>
              </m:r>
            </m:sup>
          </m:sSup>
          <m:r>
            <m:rPr>
              <m:sty m:val="p"/>
            </m:rPr>
            <w:rPr>
              <w:rStyle w:val="mbin"/>
              <w:rFonts w:ascii="Cambria Math" w:hAnsi="Cambria Math" w:cs="Cambria Math"/>
            </w:rPr>
            <m:t>⋅</m:t>
          </m:r>
          <m:sSub>
            <m:sSubPr>
              <m:ctrlPr>
                <w:rPr>
                  <w:rStyle w:val="mord"/>
                  <w:rFonts w:ascii="Cambria Math" w:hAnsi="Cambria Math"/>
                  <w:iCs/>
                </w:rPr>
              </m:ctrlPr>
            </m:sSubPr>
            <m:e>
              <m:r>
                <m:rPr>
                  <m:sty m:val="p"/>
                </m:rPr>
                <w:rPr>
                  <w:rStyle w:val="mord"/>
                  <w:rFonts w:ascii="Cambria Math" w:hAnsi="Cambria Math"/>
                </w:rPr>
                <m:t>C</m:t>
              </m:r>
            </m:e>
            <m:sub>
              <m:r>
                <m:rPr>
                  <m:sty m:val="p"/>
                </m:rPr>
                <w:rPr>
                  <w:rStyle w:val="mord"/>
                  <w:rFonts w:ascii="Cambria Math" w:hAnsi="Cambria Math"/>
                </w:rPr>
                <m:t>d</m:t>
              </m:r>
            </m:sub>
          </m:sSub>
          <m:r>
            <m:rPr>
              <m:sty m:val="p"/>
            </m:rPr>
            <w:rPr>
              <w:rStyle w:val="mbin"/>
              <w:rFonts w:ascii="Cambria Math" w:hAnsi="Cambria Math" w:cs="Cambria Math"/>
            </w:rPr>
            <m:t>⋅</m:t>
          </m:r>
          <m:r>
            <m:rPr>
              <m:sty m:val="p"/>
            </m:rPr>
            <w:rPr>
              <w:rStyle w:val="mord"/>
              <w:rFonts w:ascii="Cambria Math" w:hAnsi="Cambria Math"/>
            </w:rPr>
            <m:t>A</m:t>
          </m:r>
        </m:oMath>
      </m:oMathPara>
    </w:p>
    <w:p w14:paraId="10867EDD" w14:textId="7CFEDB20" w:rsidR="003702AB" w:rsidRPr="006B6240" w:rsidRDefault="00042738" w:rsidP="003702AB">
      <m:oMathPara>
        <m:oMathParaPr>
          <m:jc m:val="left"/>
        </m:oMathParaPr>
        <m:oMath>
          <m:r>
            <m:rPr>
              <m:sty m:val="p"/>
            </m:rPr>
            <w:rPr>
              <w:rFonts w:ascii="Cambria Math" w:hAnsi="Cambria Math"/>
            </w:rPr>
            <m:t xml:space="preserve">ρ=Fluid density </m:t>
          </m:r>
          <m:d>
            <m:dPr>
              <m:ctrlPr>
                <w:rPr>
                  <w:rFonts w:ascii="Cambria Math" w:hAnsi="Cambria Math"/>
                  <w:iCs/>
                </w:rPr>
              </m:ctrlPr>
            </m:dPr>
            <m:e>
              <m:r>
                <m:rPr>
                  <m:sty m:val="p"/>
                </m:rPr>
                <w:rPr>
                  <w:rFonts w:ascii="Cambria Math" w:hAnsi="Cambria Math"/>
                </w:rPr>
                <m:t>kg/</m:t>
              </m:r>
              <m:sSup>
                <m:sSupPr>
                  <m:ctrlPr>
                    <w:rPr>
                      <w:rFonts w:ascii="Cambria Math" w:hAnsi="Cambria Math"/>
                      <w:iCs/>
                    </w:rPr>
                  </m:ctrlPr>
                </m:sSupPr>
                <m:e>
                  <m:r>
                    <m:rPr>
                      <m:sty m:val="p"/>
                    </m:rPr>
                    <w:rPr>
                      <w:rFonts w:ascii="Cambria Math" w:hAnsi="Cambria Math"/>
                    </w:rPr>
                    <m:t>m</m:t>
                  </m:r>
                </m:e>
                <m:sup>
                  <m:r>
                    <m:rPr>
                      <m:sty m:val="p"/>
                    </m:rPr>
                    <w:rPr>
                      <w:rFonts w:ascii="Cambria Math" w:hAnsi="Cambria Math"/>
                    </w:rPr>
                    <m:t>3</m:t>
                  </m:r>
                </m:sup>
              </m:sSup>
            </m:e>
          </m:d>
        </m:oMath>
      </m:oMathPara>
    </w:p>
    <w:p w14:paraId="12BDA94C" w14:textId="332EA957" w:rsidR="003702AB" w:rsidRPr="006B6240" w:rsidRDefault="00042738" w:rsidP="003702AB">
      <w:pPr>
        <w:jc w:val="left"/>
        <w:rPr>
          <w:iCs/>
        </w:rPr>
      </w:pPr>
      <m:oMathPara>
        <m:oMathParaPr>
          <m:jc m:val="left"/>
        </m:oMathParaPr>
        <m:oMath>
          <m:r>
            <m:rPr>
              <m:sty m:val="p"/>
            </m:rPr>
            <w:rPr>
              <w:rFonts w:ascii="Cambria Math" w:hAnsi="Cambria Math"/>
            </w:rPr>
            <m:t xml:space="preserve">v=Fluid or Object velocity </m:t>
          </m:r>
          <m:d>
            <m:dPr>
              <m:ctrlPr>
                <w:rPr>
                  <w:rFonts w:ascii="Cambria Math" w:hAnsi="Cambria Math"/>
                </w:rPr>
              </m:ctrlPr>
            </m:dPr>
            <m:e>
              <m:r>
                <m:rPr>
                  <m:sty m:val="p"/>
                </m:rPr>
                <w:rPr>
                  <w:rFonts w:ascii="Cambria Math" w:hAnsi="Cambria Math"/>
                </w:rPr>
                <m:t>m/s</m:t>
              </m:r>
            </m:e>
          </m:d>
        </m:oMath>
      </m:oMathPara>
    </w:p>
    <w:p w14:paraId="11148741" w14:textId="4B464161" w:rsidR="003702AB" w:rsidRPr="006B6240" w:rsidRDefault="00000000" w:rsidP="003702AB">
      <w:pPr>
        <w:jc w:val="left"/>
        <w:rPr>
          <w:iCs/>
        </w:rPr>
      </w:pPr>
      <m:oMathPara>
        <m:oMathParaPr>
          <m:jc m:val="left"/>
        </m:oMathParaPr>
        <m:oMath>
          <m:sSub>
            <m:sSubPr>
              <m:ctrlPr>
                <w:rPr>
                  <w:rStyle w:val="mord"/>
                  <w:rFonts w:ascii="Cambria Math" w:hAnsi="Cambria Math"/>
                  <w:iCs/>
                </w:rPr>
              </m:ctrlPr>
            </m:sSubPr>
            <m:e>
              <m:r>
                <m:rPr>
                  <m:sty m:val="p"/>
                </m:rPr>
                <w:rPr>
                  <w:rStyle w:val="mord"/>
                  <w:rFonts w:ascii="Cambria Math" w:hAnsi="Cambria Math"/>
                </w:rPr>
                <m:t>C</m:t>
              </m:r>
            </m:e>
            <m:sub>
              <m:r>
                <m:rPr>
                  <m:sty m:val="p"/>
                </m:rPr>
                <w:rPr>
                  <w:rStyle w:val="mord"/>
                  <w:rFonts w:ascii="Cambria Math" w:hAnsi="Cambria Math"/>
                </w:rPr>
                <m:t>d</m:t>
              </m:r>
            </m:sub>
          </m:sSub>
          <m:r>
            <m:rPr>
              <m:sty m:val="p"/>
            </m:rPr>
            <w:rPr>
              <w:rFonts w:ascii="Cambria Math" w:hAnsi="Cambria Math" w:cstheme="minorHAnsi"/>
            </w:rPr>
            <m:t xml:space="preserve">=Drag Coefficient </m:t>
          </m:r>
        </m:oMath>
      </m:oMathPara>
    </w:p>
    <w:p w14:paraId="5B957665" w14:textId="512ECBA1" w:rsidR="003702AB" w:rsidRPr="00D02603" w:rsidRDefault="00042738" w:rsidP="003702AB">
      <w:pPr>
        <w:rPr>
          <w:iCs/>
        </w:rPr>
      </w:pPr>
      <m:oMathPara>
        <m:oMathParaPr>
          <m:jc m:val="left"/>
        </m:oMathParaPr>
        <m:oMath>
          <m:r>
            <m:rPr>
              <m:sty m:val="p"/>
            </m:rPr>
            <w:rPr>
              <w:rFonts w:ascii="Cambria Math" w:hAnsi="Cambria Math"/>
            </w:rPr>
            <m:t xml:space="preserve">A=Cross Sectional Area </m:t>
          </m:r>
          <m:r>
            <w:rPr>
              <w:rFonts w:ascii="Cambria Math" w:hAnsi="Cambria Math"/>
            </w:rPr>
            <m:t>(</m:t>
          </m:r>
          <m:sSup>
            <m:sSupPr>
              <m:ctrlPr>
                <w:rPr>
                  <w:rFonts w:ascii="Cambria Math" w:hAnsi="Cambria Math"/>
                  <w:iCs/>
                </w:rPr>
              </m:ctrlPr>
            </m:sSupPr>
            <m:e>
              <m:r>
                <m:rPr>
                  <m:sty m:val="p"/>
                </m:rPr>
                <w:rPr>
                  <w:rFonts w:ascii="Cambria Math" w:hAnsi="Cambria Math"/>
                </w:rPr>
                <m:t>m</m:t>
              </m:r>
            </m:e>
            <m:sup>
              <m:r>
                <m:rPr>
                  <m:sty m:val="p"/>
                </m:rPr>
                <w:rPr>
                  <w:rFonts w:ascii="Cambria Math" w:hAnsi="Cambria Math"/>
                </w:rPr>
                <m:t>2</m:t>
              </m:r>
            </m:sup>
          </m:sSup>
          <m:r>
            <w:rPr>
              <w:rFonts w:ascii="Cambria Math" w:hAnsi="Cambria Math"/>
            </w:rPr>
            <m:t>)</m:t>
          </m:r>
        </m:oMath>
      </m:oMathPara>
    </w:p>
    <w:p w14:paraId="6611863D" w14:textId="7DDA63BB" w:rsidR="003702AB" w:rsidRDefault="00000000" w:rsidP="003702AB">
      <w:pPr>
        <w:jc w:val="center"/>
      </w:pPr>
      <m:oMathPara>
        <m:oMath>
          <m:sSub>
            <m:sSubPr>
              <m:ctrlPr>
                <w:rPr>
                  <w:rStyle w:val="mord"/>
                  <w:rFonts w:ascii="Cambria Math" w:hAnsi="Cambria Math"/>
                  <w:iCs/>
                </w:rPr>
              </m:ctrlPr>
            </m:sSubPr>
            <m:e>
              <m:r>
                <m:rPr>
                  <m:sty m:val="p"/>
                </m:rPr>
                <w:rPr>
                  <w:rStyle w:val="mord"/>
                  <w:rFonts w:ascii="Cambria Math" w:hAnsi="Cambria Math"/>
                </w:rPr>
                <m:t>F</m:t>
              </m:r>
            </m:e>
            <m:sub>
              <m:r>
                <m:rPr>
                  <m:sty m:val="p"/>
                </m:rPr>
                <w:rPr>
                  <w:rStyle w:val="mord"/>
                  <w:rFonts w:ascii="Cambria Math" w:hAnsi="Cambria Math"/>
                </w:rPr>
                <m:t>L</m:t>
              </m:r>
            </m:sub>
          </m:sSub>
          <m:r>
            <m:rPr>
              <m:sty m:val="p"/>
            </m:rPr>
            <w:rPr>
              <w:rStyle w:val="mord"/>
              <w:rFonts w:ascii="Cambria Math" w:hAnsi="Cambria Math"/>
            </w:rPr>
            <m:t>=</m:t>
          </m:r>
          <m:f>
            <m:fPr>
              <m:ctrlPr>
                <w:rPr>
                  <w:rStyle w:val="mord"/>
                  <w:rFonts w:ascii="Cambria Math" w:hAnsi="Cambria Math"/>
                  <w:i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ord"/>
              <w:rFonts w:ascii="Cambria Math" w:hAnsi="Cambria Math"/>
            </w:rPr>
            <m:t>ρ</m:t>
          </m:r>
          <m:sSup>
            <m:sSupPr>
              <m:ctrlPr>
                <w:rPr>
                  <w:rStyle w:val="mord"/>
                  <w:rFonts w:ascii="Cambria Math" w:hAnsi="Cambria Math"/>
                  <w:iCs/>
                </w:rPr>
              </m:ctrlPr>
            </m:sSupPr>
            <m:e>
              <m:r>
                <m:rPr>
                  <m:sty m:val="p"/>
                </m:rPr>
                <w:rPr>
                  <w:rStyle w:val="mord"/>
                  <w:rFonts w:ascii="Cambria Math" w:hAnsi="Cambria Math"/>
                </w:rPr>
                <m:t>v</m:t>
              </m:r>
            </m:e>
            <m:sup>
              <m:r>
                <m:rPr>
                  <m:sty m:val="p"/>
                </m:rPr>
                <w:rPr>
                  <w:rStyle w:val="mord"/>
                  <w:rFonts w:ascii="Cambria Math" w:hAnsi="Cambria Math"/>
                </w:rPr>
                <m:t>2</m:t>
              </m:r>
            </m:sup>
          </m:sSup>
          <m:r>
            <m:rPr>
              <m:sty m:val="p"/>
            </m:rPr>
            <w:rPr>
              <w:rStyle w:val="mbin"/>
              <w:rFonts w:ascii="Cambria Math" w:hAnsi="Cambria Math" w:cs="Cambria Math"/>
            </w:rPr>
            <m:t>⋅</m:t>
          </m:r>
          <m:sSub>
            <m:sSubPr>
              <m:ctrlPr>
                <w:rPr>
                  <w:rStyle w:val="mord"/>
                  <w:rFonts w:ascii="Cambria Math" w:hAnsi="Cambria Math"/>
                  <w:iCs/>
                </w:rPr>
              </m:ctrlPr>
            </m:sSubPr>
            <m:e>
              <m:r>
                <m:rPr>
                  <m:sty m:val="p"/>
                </m:rPr>
                <w:rPr>
                  <w:rStyle w:val="mord"/>
                  <w:rFonts w:ascii="Cambria Math" w:hAnsi="Cambria Math"/>
                </w:rPr>
                <m:t>C</m:t>
              </m:r>
            </m:e>
            <m:sub>
              <m:r>
                <m:rPr>
                  <m:sty m:val="p"/>
                </m:rPr>
                <w:rPr>
                  <w:rStyle w:val="mord"/>
                  <w:rFonts w:ascii="Cambria Math" w:hAnsi="Cambria Math"/>
                </w:rPr>
                <m:t>L</m:t>
              </m:r>
            </m:sub>
          </m:sSub>
          <m:r>
            <m:rPr>
              <m:sty m:val="p"/>
            </m:rPr>
            <w:rPr>
              <w:rStyle w:val="mbin"/>
              <w:rFonts w:ascii="Cambria Math" w:hAnsi="Cambria Math" w:cs="Cambria Math"/>
            </w:rPr>
            <m:t>⋅</m:t>
          </m:r>
          <m:r>
            <m:rPr>
              <m:sty m:val="p"/>
            </m:rPr>
            <w:rPr>
              <w:rStyle w:val="mord"/>
              <w:rFonts w:ascii="Cambria Math" w:hAnsi="Cambria Math"/>
            </w:rPr>
            <m:t>A</m:t>
          </m:r>
        </m:oMath>
      </m:oMathPara>
    </w:p>
    <w:p w14:paraId="4957D0A4" w14:textId="291BA950" w:rsidR="003702AB" w:rsidRPr="006B6240" w:rsidRDefault="00042738" w:rsidP="003702AB">
      <m:oMathPara>
        <m:oMathParaPr>
          <m:jc m:val="left"/>
        </m:oMathParaPr>
        <m:oMath>
          <m:r>
            <m:rPr>
              <m:sty m:val="p"/>
            </m:rPr>
            <w:rPr>
              <w:rFonts w:ascii="Cambria Math" w:hAnsi="Cambria Math"/>
            </w:rPr>
            <m:t>ρ=Fluid Density (kg/</m:t>
          </m:r>
          <m:sSup>
            <m:sSupPr>
              <m:ctrlPr>
                <w:rPr>
                  <w:rFonts w:ascii="Cambria Math" w:hAnsi="Cambria Math"/>
                  <w:iCs/>
                </w:rPr>
              </m:ctrlPr>
            </m:sSupPr>
            <m:e>
              <m:r>
                <m:rPr>
                  <m:sty m:val="p"/>
                </m:rPr>
                <w:rPr>
                  <w:rFonts w:ascii="Cambria Math" w:hAnsi="Cambria Math"/>
                </w:rPr>
                <m:t>m</m:t>
              </m:r>
            </m:e>
            <m:sup>
              <m:r>
                <m:rPr>
                  <m:sty m:val="p"/>
                </m:rPr>
                <w:rPr>
                  <w:rFonts w:ascii="Cambria Math" w:hAnsi="Cambria Math"/>
                </w:rPr>
                <m:t>3</m:t>
              </m:r>
            </m:sup>
          </m:sSup>
          <m:r>
            <m:rPr>
              <m:sty m:val="p"/>
            </m:rPr>
            <w:rPr>
              <w:rFonts w:ascii="Cambria Math" w:hAnsi="Cambria Math"/>
            </w:rPr>
            <m:t xml:space="preserve">) </m:t>
          </m:r>
        </m:oMath>
      </m:oMathPara>
    </w:p>
    <w:p w14:paraId="48EBEE6E" w14:textId="210F158F" w:rsidR="003702AB" w:rsidRPr="006B6240" w:rsidRDefault="00042738" w:rsidP="003702AB">
      <w:pPr>
        <w:jc w:val="left"/>
        <w:rPr>
          <w:iCs/>
        </w:rPr>
      </w:pPr>
      <m:oMathPara>
        <m:oMathParaPr>
          <m:jc m:val="left"/>
        </m:oMathParaPr>
        <m:oMath>
          <m:r>
            <m:rPr>
              <m:sty m:val="p"/>
            </m:rPr>
            <w:rPr>
              <w:rFonts w:ascii="Cambria Math" w:hAnsi="Cambria Math"/>
            </w:rPr>
            <m:t xml:space="preserve">v=Fluid or Object velocity </m:t>
          </m:r>
          <m:d>
            <m:dPr>
              <m:ctrlPr>
                <w:rPr>
                  <w:rFonts w:ascii="Cambria Math" w:hAnsi="Cambria Math"/>
                  <w:iCs/>
                </w:rPr>
              </m:ctrlPr>
            </m:dPr>
            <m:e>
              <m:r>
                <m:rPr>
                  <m:sty m:val="p"/>
                </m:rPr>
                <w:rPr>
                  <w:rFonts w:ascii="Cambria Math" w:hAnsi="Cambria Math"/>
                </w:rPr>
                <m:t>m/s</m:t>
              </m:r>
            </m:e>
          </m:d>
        </m:oMath>
      </m:oMathPara>
    </w:p>
    <w:p w14:paraId="1E26DD69" w14:textId="4A235FED" w:rsidR="003702AB" w:rsidRPr="006B6240" w:rsidRDefault="00000000" w:rsidP="003702AB">
      <w:pPr>
        <w:jc w:val="left"/>
        <w:rPr>
          <w:iCs/>
        </w:rPr>
      </w:pPr>
      <m:oMathPara>
        <m:oMathParaPr>
          <m:jc m:val="left"/>
        </m:oMathParaPr>
        <m:oMath>
          <m:sSub>
            <m:sSubPr>
              <m:ctrlPr>
                <w:rPr>
                  <w:rStyle w:val="mord"/>
                  <w:rFonts w:ascii="Cambria Math" w:hAnsi="Cambria Math"/>
                  <w:iCs/>
                </w:rPr>
              </m:ctrlPr>
            </m:sSubPr>
            <m:e>
              <m:r>
                <m:rPr>
                  <m:sty m:val="p"/>
                </m:rPr>
                <w:rPr>
                  <w:rStyle w:val="mord"/>
                  <w:rFonts w:ascii="Cambria Math" w:hAnsi="Cambria Math"/>
                </w:rPr>
                <m:t>C</m:t>
              </m:r>
            </m:e>
            <m:sub>
              <m:r>
                <m:rPr>
                  <m:sty m:val="p"/>
                </m:rPr>
                <w:rPr>
                  <w:rStyle w:val="mord"/>
                  <w:rFonts w:ascii="Cambria Math" w:hAnsi="Cambria Math"/>
                </w:rPr>
                <m:t>L</m:t>
              </m:r>
            </m:sub>
          </m:sSub>
          <m:r>
            <m:rPr>
              <m:sty m:val="p"/>
            </m:rPr>
            <w:rPr>
              <w:rFonts w:ascii="Cambria Math" w:hAnsi="Cambria Math" w:cstheme="minorHAnsi"/>
            </w:rPr>
            <m:t xml:space="preserve">=Lift Coefficient </m:t>
          </m:r>
        </m:oMath>
      </m:oMathPara>
    </w:p>
    <w:p w14:paraId="7345990E" w14:textId="2AB01AB0" w:rsidR="003702AB" w:rsidRPr="003C4BFC" w:rsidRDefault="00042738" w:rsidP="003702AB">
      <w:pPr>
        <w:rPr>
          <w:iCs/>
        </w:rPr>
      </w:pPr>
      <m:oMathPara>
        <m:oMathParaPr>
          <m:jc m:val="left"/>
        </m:oMathParaPr>
        <m:oMath>
          <m:r>
            <m:rPr>
              <m:sty m:val="p"/>
            </m:rPr>
            <w:rPr>
              <w:rFonts w:ascii="Cambria Math" w:hAnsi="Cambria Math"/>
            </w:rPr>
            <m:t xml:space="preserve">A=Surface Area </m:t>
          </m:r>
          <m:r>
            <w:rPr>
              <w:rFonts w:ascii="Cambria Math" w:hAnsi="Cambria Math"/>
            </w:rPr>
            <m:t>(</m:t>
          </m:r>
          <m:sSup>
            <m:sSupPr>
              <m:ctrlPr>
                <w:rPr>
                  <w:rFonts w:ascii="Cambria Math" w:hAnsi="Cambria Math"/>
                  <w:iCs/>
                </w:rPr>
              </m:ctrlPr>
            </m:sSupPr>
            <m:e>
              <m:r>
                <m:rPr>
                  <m:sty m:val="p"/>
                </m:rPr>
                <w:rPr>
                  <w:rFonts w:ascii="Cambria Math" w:hAnsi="Cambria Math"/>
                </w:rPr>
                <m:t>m</m:t>
              </m:r>
            </m:e>
            <m:sup>
              <m:r>
                <m:rPr>
                  <m:sty m:val="p"/>
                </m:rPr>
                <w:rPr>
                  <w:rFonts w:ascii="Cambria Math" w:hAnsi="Cambria Math"/>
                </w:rPr>
                <m:t>2</m:t>
              </m:r>
            </m:sup>
          </m:sSup>
          <m:r>
            <w:rPr>
              <w:rFonts w:ascii="Cambria Math" w:hAnsi="Cambria Math"/>
            </w:rPr>
            <m:t>)</m:t>
          </m:r>
        </m:oMath>
      </m:oMathPara>
    </w:p>
    <w:p w14:paraId="420CB858" w14:textId="003D4C4B" w:rsidR="00851A96" w:rsidRDefault="00562D90" w:rsidP="003C4BFC">
      <w:pPr>
        <w:pStyle w:val="Heading3"/>
      </w:pPr>
      <w:bookmarkStart w:id="40" w:name="_Toc170670457"/>
      <w:r>
        <w:t>Hydrodynamic Drag</w:t>
      </w:r>
      <w:r w:rsidR="00B02707">
        <w:t xml:space="preserve"> Estimation</w:t>
      </w:r>
      <w:r w:rsidR="005B7893">
        <w:t>.</w:t>
      </w:r>
      <w:bookmarkEnd w:id="40"/>
    </w:p>
    <w:p w14:paraId="4F89E370" w14:textId="6D999492" w:rsidR="000B076E" w:rsidRDefault="000B076E" w:rsidP="003C4BFC">
      <w:r>
        <w:t xml:space="preserve">The following variables were used to estimate the </w:t>
      </w:r>
      <w:r w:rsidR="006F4EDA">
        <w:t xml:space="preserve">hydrodynamic </w:t>
      </w:r>
      <w:r>
        <w:t>drag.</w:t>
      </w:r>
    </w:p>
    <w:p w14:paraId="77E71793" w14:textId="633B4936" w:rsidR="000B076E" w:rsidRPr="006B6240" w:rsidRDefault="00042738" w:rsidP="003C4BFC">
      <m:oMathPara>
        <m:oMathParaPr>
          <m:jc m:val="left"/>
        </m:oMathParaPr>
        <m:oMath>
          <m:r>
            <m:rPr>
              <m:sty m:val="p"/>
            </m:rPr>
            <w:rPr>
              <w:rFonts w:ascii="Cambria Math" w:hAnsi="Cambria Math"/>
            </w:rPr>
            <m:t>ρ=1026 kg/</m:t>
          </m:r>
          <m:sSup>
            <m:sSupPr>
              <m:ctrlPr>
                <w:rPr>
                  <w:rFonts w:ascii="Cambria Math" w:hAnsi="Cambria Math"/>
                  <w:bCs/>
                  <w:iCs/>
                </w:rPr>
              </m:ctrlPr>
            </m:sSupPr>
            <m:e>
              <m:r>
                <m:rPr>
                  <m:sty m:val="p"/>
                </m:rPr>
                <w:rPr>
                  <w:rFonts w:ascii="Cambria Math" w:hAnsi="Cambria Math"/>
                </w:rPr>
                <m:t>m</m:t>
              </m:r>
            </m:e>
            <m:sup>
              <m:r>
                <m:rPr>
                  <m:sty m:val="p"/>
                </m:rPr>
                <w:rPr>
                  <w:rFonts w:ascii="Cambria Math" w:hAnsi="Cambria Math"/>
                </w:rPr>
                <m:t>3</m:t>
              </m:r>
            </m:sup>
          </m:sSup>
        </m:oMath>
      </m:oMathPara>
    </w:p>
    <w:p w14:paraId="29B15B9C" w14:textId="77777777" w:rsidR="000430ED" w:rsidRPr="00D300DB" w:rsidRDefault="00042738" w:rsidP="00D300DB">
      <m:oMathPara>
        <m:oMathParaPr>
          <m:jc m:val="left"/>
        </m:oMathParaPr>
        <m:oMath>
          <m:r>
            <m:rPr>
              <m:sty m:val="p"/>
            </m:rPr>
            <w:rPr>
              <w:rFonts w:ascii="Cambria Math" w:hAnsi="Cambria Math"/>
            </w:rPr>
            <w:lastRenderedPageBreak/>
            <m:t>v=10 m/s</m:t>
          </m:r>
        </m:oMath>
      </m:oMathPara>
    </w:p>
    <w:p w14:paraId="13B281B7" w14:textId="2DD7D013" w:rsidR="000B076E" w:rsidRPr="006B6240" w:rsidRDefault="00000000" w:rsidP="00D300DB">
      <m:oMath>
        <m:sSub>
          <m:sSubPr>
            <m:ctrlPr>
              <w:rPr>
                <w:rStyle w:val="mord"/>
                <w:rFonts w:ascii="Cambria Math" w:hAnsi="Cambria Math"/>
                <w:bCs/>
                <w:iCs/>
              </w:rPr>
            </m:ctrlPr>
          </m:sSubPr>
          <m:e>
            <m:r>
              <m:rPr>
                <m:sty m:val="p"/>
              </m:rPr>
              <w:rPr>
                <w:rStyle w:val="mord"/>
                <w:rFonts w:ascii="Cambria Math" w:hAnsi="Cambria Math"/>
              </w:rPr>
              <m:t>C</m:t>
            </m:r>
          </m:e>
          <m:sub>
            <m:r>
              <m:rPr>
                <m:sty m:val="p"/>
              </m:rPr>
              <w:rPr>
                <w:rStyle w:val="mord"/>
                <w:rFonts w:ascii="Cambria Math" w:hAnsi="Cambria Math"/>
              </w:rPr>
              <m:t>d</m:t>
            </m:r>
          </m:sub>
        </m:sSub>
        <m:r>
          <m:rPr>
            <m:sty m:val="p"/>
          </m:rPr>
          <w:rPr>
            <w:rFonts w:ascii="Cambria Math" w:hAnsi="Cambria Math" w:cstheme="minorHAnsi"/>
          </w:rPr>
          <m:t>=0.1</m:t>
        </m:r>
        <m:r>
          <m:rPr>
            <m:sty m:val="b"/>
          </m:rPr>
          <w:rPr>
            <w:rFonts w:ascii="Cambria Math" w:hAnsi="Cambria Math" w:cstheme="minorHAnsi"/>
          </w:rPr>
          <m:t xml:space="preserve"> </m:t>
        </m:r>
      </m:oMath>
      <w:r w:rsidR="00D300DB">
        <w:t>(s</w:t>
      </w:r>
      <w:r w:rsidR="00FA2344">
        <w:t xml:space="preserve">treamlined body from </w:t>
      </w:r>
      <w:proofErr w:type="spellStart"/>
      <w:r w:rsidR="00FA2344">
        <w:t>Engineeringtoolbox</w:t>
      </w:r>
      <w:proofErr w:type="spellEnd"/>
      <w:r w:rsidR="00D1375C">
        <w:t>, 2024)</w:t>
      </w:r>
    </w:p>
    <w:p w14:paraId="42270E0A" w14:textId="3421BE9A" w:rsidR="000B076E" w:rsidRPr="00D02603" w:rsidRDefault="00042738" w:rsidP="00D300DB">
      <w:pPr>
        <w:rPr>
          <w:iCs/>
        </w:rPr>
      </w:pPr>
      <m:oMathPara>
        <m:oMathParaPr>
          <m:jc m:val="left"/>
        </m:oMathParaPr>
        <m:oMath>
          <m:r>
            <m:rPr>
              <m:sty m:val="p"/>
            </m:rPr>
            <w:rPr>
              <w:rFonts w:ascii="Cambria Math" w:hAnsi="Cambria Math"/>
            </w:rPr>
            <m:t>A=0.41 x 0.05∴0.0205</m:t>
          </m:r>
          <m:sSup>
            <m:sSupPr>
              <m:ctrlPr>
                <w:rPr>
                  <w:rFonts w:ascii="Cambria Math" w:hAnsi="Cambria Math"/>
                  <w:bCs/>
                  <w:iCs/>
                </w:rPr>
              </m:ctrlPr>
            </m:sSupPr>
            <m:e>
              <m:r>
                <m:rPr>
                  <m:sty m:val="p"/>
                </m:rPr>
                <w:rPr>
                  <w:rFonts w:ascii="Cambria Math" w:hAnsi="Cambria Math"/>
                </w:rPr>
                <m:t>m</m:t>
              </m:r>
            </m:e>
            <m:sup>
              <m:r>
                <m:rPr>
                  <m:sty m:val="p"/>
                </m:rPr>
                <w:rPr>
                  <w:rFonts w:ascii="Cambria Math" w:hAnsi="Cambria Math"/>
                </w:rPr>
                <m:t>2</m:t>
              </m:r>
            </m:sup>
          </m:sSup>
        </m:oMath>
      </m:oMathPara>
    </w:p>
    <w:p w14:paraId="28CFBC9E" w14:textId="77F3831E" w:rsidR="00477B69" w:rsidRDefault="00000000" w:rsidP="00065AE6">
      <w:pPr>
        <w:jc w:val="center"/>
      </w:pPr>
      <m:oMathPara>
        <m:oMath>
          <m:sSub>
            <m:sSubPr>
              <m:ctrlPr>
                <w:rPr>
                  <w:rStyle w:val="mord"/>
                  <w:rFonts w:ascii="Cambria Math" w:hAnsi="Cambria Math"/>
                  <w:bCs/>
                  <w:iCs/>
                </w:rPr>
              </m:ctrlPr>
            </m:sSubPr>
            <m:e>
              <m:r>
                <m:rPr>
                  <m:sty m:val="p"/>
                </m:rPr>
                <w:rPr>
                  <w:rStyle w:val="mord"/>
                  <w:rFonts w:ascii="Cambria Math" w:hAnsi="Cambria Math"/>
                </w:rPr>
                <m:t>F</m:t>
              </m:r>
            </m:e>
            <m:sub>
              <m:r>
                <m:rPr>
                  <m:sty m:val="p"/>
                </m:rPr>
                <w:rPr>
                  <w:rStyle w:val="mord"/>
                  <w:rFonts w:ascii="Cambria Math" w:hAnsi="Cambria Math"/>
                </w:rPr>
                <m:t>d</m:t>
              </m:r>
            </m:sub>
          </m:sSub>
          <m:r>
            <m:rPr>
              <m:sty m:val="p"/>
            </m:rPr>
            <w:rPr>
              <w:rStyle w:val="mord"/>
              <w:rFonts w:ascii="Cambria Math" w:hAnsi="Cambria Math"/>
            </w:rPr>
            <m:t>=</m:t>
          </m:r>
          <m:f>
            <m:fPr>
              <m:ctrlPr>
                <w:rPr>
                  <w:rStyle w:val="mord"/>
                  <w:rFonts w:ascii="Cambria Math" w:hAnsi="Cambria Math"/>
                  <w:bCs/>
                  <w:i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bin"/>
              <w:rFonts w:ascii="Cambria Math" w:hAnsi="Cambria Math" w:cs="Cambria Math"/>
            </w:rPr>
            <m:t>⋅</m:t>
          </m:r>
          <m:r>
            <m:rPr>
              <m:sty m:val="p"/>
            </m:rPr>
            <w:rPr>
              <w:rStyle w:val="mord"/>
              <w:rFonts w:ascii="Cambria Math" w:hAnsi="Cambria Math"/>
            </w:rPr>
            <m:t>1026×</m:t>
          </m:r>
          <m:sSup>
            <m:sSupPr>
              <m:ctrlPr>
                <w:rPr>
                  <w:rStyle w:val="mord"/>
                  <w:rFonts w:ascii="Cambria Math" w:hAnsi="Cambria Math"/>
                  <w:bCs/>
                  <w:iCs/>
                </w:rPr>
              </m:ctrlPr>
            </m:sSupPr>
            <m:e>
              <m:r>
                <m:rPr>
                  <m:sty m:val="p"/>
                </m:rPr>
                <w:rPr>
                  <w:rStyle w:val="mord"/>
                  <w:rFonts w:ascii="Cambria Math" w:hAnsi="Cambria Math"/>
                </w:rPr>
                <m:t>10</m:t>
              </m:r>
            </m:e>
            <m:sup>
              <m:r>
                <m:rPr>
                  <m:sty m:val="p"/>
                </m:rPr>
                <w:rPr>
                  <w:rStyle w:val="mord"/>
                  <w:rFonts w:ascii="Cambria Math" w:hAnsi="Cambria Math"/>
                </w:rPr>
                <m:t>2</m:t>
              </m:r>
            </m:sup>
          </m:sSup>
          <m:r>
            <m:rPr>
              <m:sty m:val="p"/>
            </m:rPr>
            <w:rPr>
              <w:rStyle w:val="mbin"/>
              <w:rFonts w:ascii="Cambria Math" w:hAnsi="Cambria Math" w:cs="Cambria Math"/>
            </w:rPr>
            <m:t>⋅</m:t>
          </m:r>
          <m:r>
            <m:rPr>
              <m:sty m:val="p"/>
            </m:rPr>
            <w:rPr>
              <w:rStyle w:val="mord"/>
              <w:rFonts w:ascii="Cambria Math" w:hAnsi="Cambria Math"/>
            </w:rPr>
            <m:t>0.1</m:t>
          </m:r>
          <m:r>
            <m:rPr>
              <m:sty m:val="p"/>
            </m:rPr>
            <w:rPr>
              <w:rStyle w:val="mbin"/>
              <w:rFonts w:ascii="Cambria Math" w:hAnsi="Cambria Math" w:cs="Cambria Math"/>
            </w:rPr>
            <m:t>⋅</m:t>
          </m:r>
          <m:r>
            <m:rPr>
              <m:sty m:val="p"/>
            </m:rPr>
            <w:rPr>
              <w:rStyle w:val="mord"/>
              <w:rFonts w:ascii="Cambria Math" w:hAnsi="Cambria Math"/>
            </w:rPr>
            <m:t>0.0205</m:t>
          </m:r>
        </m:oMath>
      </m:oMathPara>
    </w:p>
    <w:p w14:paraId="34C4AC17" w14:textId="1094C85D" w:rsidR="00641B7F" w:rsidRPr="003C613B" w:rsidRDefault="00000000" w:rsidP="00065AE6">
      <w:pPr>
        <w:jc w:val="center"/>
        <w:rPr>
          <w:b/>
        </w:rPr>
      </w:pPr>
      <m:oMath>
        <m:sSub>
          <m:sSubPr>
            <m:ctrlPr>
              <w:rPr>
                <w:rStyle w:val="mord"/>
                <w:rFonts w:ascii="Cambria Math" w:hAnsi="Cambria Math"/>
                <w:b/>
                <w:iCs/>
              </w:rPr>
            </m:ctrlPr>
          </m:sSubPr>
          <m:e>
            <m:r>
              <m:rPr>
                <m:sty m:val="b"/>
              </m:rPr>
              <w:rPr>
                <w:rStyle w:val="mord"/>
                <w:rFonts w:ascii="Cambria Math" w:hAnsi="Cambria Math"/>
              </w:rPr>
              <m:t>F</m:t>
            </m:r>
          </m:e>
          <m:sub>
            <m:r>
              <m:rPr>
                <m:sty m:val="b"/>
              </m:rPr>
              <w:rPr>
                <w:rStyle w:val="mord"/>
                <w:rFonts w:ascii="Cambria Math" w:hAnsi="Cambria Math"/>
              </w:rPr>
              <m:t>d</m:t>
            </m:r>
          </m:sub>
        </m:sSub>
        <m:r>
          <m:rPr>
            <m:sty m:val="b"/>
          </m:rPr>
          <w:rPr>
            <w:rStyle w:val="mord"/>
            <w:rFonts w:ascii="Cambria Math" w:hAnsi="Cambria Math"/>
          </w:rPr>
          <m:t>=105.17 N</m:t>
        </m:r>
      </m:oMath>
      <w:r w:rsidR="00477B69" w:rsidRPr="003C613B">
        <w:rPr>
          <w:b/>
        </w:rPr>
        <w:t xml:space="preserve"> </w:t>
      </w:r>
    </w:p>
    <w:p w14:paraId="5880BB27" w14:textId="40FC93F3" w:rsidR="005C6348" w:rsidRDefault="005C6348" w:rsidP="00641B7F">
      <w:pPr>
        <w:pStyle w:val="Heading3"/>
      </w:pPr>
      <w:bookmarkStart w:id="41" w:name="_Toc170670458"/>
      <w:r>
        <w:t>Hydrodynamic Lift Estimation.</w:t>
      </w:r>
      <w:bookmarkEnd w:id="41"/>
    </w:p>
    <w:p w14:paraId="5D98B5E9" w14:textId="4FAC0079" w:rsidR="005C6348" w:rsidRDefault="005C6348" w:rsidP="005C6348">
      <w:r>
        <w:t xml:space="preserve">The following variables were used to estimate the hydrodynamic </w:t>
      </w:r>
      <w:r w:rsidR="00C84219">
        <w:t>lift</w:t>
      </w:r>
      <w:r>
        <w:t>.</w:t>
      </w:r>
    </w:p>
    <w:p w14:paraId="46879751" w14:textId="3562E9BF" w:rsidR="005C6348" w:rsidRPr="006B6240" w:rsidRDefault="00042738" w:rsidP="005C6348">
      <m:oMathPara>
        <m:oMathParaPr>
          <m:jc m:val="left"/>
        </m:oMathParaPr>
        <m:oMath>
          <m:r>
            <m:rPr>
              <m:sty m:val="p"/>
            </m:rPr>
            <w:rPr>
              <w:rFonts w:ascii="Cambria Math" w:hAnsi="Cambria Math"/>
            </w:rPr>
            <m:t>ρ=1026 kg/</m:t>
          </m:r>
          <m:sSup>
            <m:sSupPr>
              <m:ctrlPr>
                <w:rPr>
                  <w:rFonts w:ascii="Cambria Math" w:hAnsi="Cambria Math"/>
                  <w:bCs/>
                  <w:iCs/>
                </w:rPr>
              </m:ctrlPr>
            </m:sSupPr>
            <m:e>
              <m:r>
                <m:rPr>
                  <m:sty m:val="p"/>
                </m:rPr>
                <w:rPr>
                  <w:rFonts w:ascii="Cambria Math" w:hAnsi="Cambria Math"/>
                </w:rPr>
                <m:t>m</m:t>
              </m:r>
            </m:e>
            <m:sup>
              <m:r>
                <m:rPr>
                  <m:sty m:val="p"/>
                </m:rPr>
                <w:rPr>
                  <w:rFonts w:ascii="Cambria Math" w:hAnsi="Cambria Math"/>
                </w:rPr>
                <m:t>3</m:t>
              </m:r>
            </m:sup>
          </m:sSup>
        </m:oMath>
      </m:oMathPara>
    </w:p>
    <w:p w14:paraId="5AC4D8F0" w14:textId="13C8F623" w:rsidR="005C6348" w:rsidRPr="006B6240" w:rsidRDefault="00042738" w:rsidP="005C6348">
      <w:pPr>
        <w:rPr>
          <w:iCs/>
        </w:rPr>
      </w:pPr>
      <m:oMathPara>
        <m:oMathParaPr>
          <m:jc m:val="left"/>
        </m:oMathParaPr>
        <m:oMath>
          <m:r>
            <m:rPr>
              <m:sty m:val="p"/>
            </m:rPr>
            <w:rPr>
              <w:rFonts w:ascii="Cambria Math" w:hAnsi="Cambria Math"/>
            </w:rPr>
            <m:t>v=10 m/s</m:t>
          </m:r>
        </m:oMath>
      </m:oMathPara>
    </w:p>
    <w:p w14:paraId="18BF8DE8" w14:textId="2DF21434" w:rsidR="003C613B" w:rsidRDefault="00000000" w:rsidP="005C6348">
      <m:oMath>
        <m:sSub>
          <m:sSubPr>
            <m:ctrlPr>
              <w:rPr>
                <w:rStyle w:val="mord"/>
                <w:rFonts w:ascii="Cambria Math" w:hAnsi="Cambria Math"/>
                <w:bCs/>
                <w:iCs/>
              </w:rPr>
            </m:ctrlPr>
          </m:sSubPr>
          <m:e>
            <m:r>
              <m:rPr>
                <m:sty m:val="p"/>
              </m:rPr>
              <w:rPr>
                <w:rStyle w:val="mord"/>
                <w:rFonts w:ascii="Cambria Math" w:hAnsi="Cambria Math"/>
              </w:rPr>
              <m:t>C</m:t>
            </m:r>
          </m:e>
          <m:sub>
            <m:r>
              <m:rPr>
                <m:sty m:val="p"/>
              </m:rPr>
              <w:rPr>
                <w:rStyle w:val="mord"/>
                <w:rFonts w:ascii="Cambria Math" w:hAnsi="Cambria Math"/>
              </w:rPr>
              <m:t>L</m:t>
            </m:r>
          </m:sub>
        </m:sSub>
        <m:r>
          <m:rPr>
            <m:sty m:val="p"/>
          </m:rPr>
          <w:rPr>
            <w:rFonts w:ascii="Cambria Math" w:hAnsi="Cambria Math" w:cstheme="minorHAnsi"/>
          </w:rPr>
          <m:t>=</m:t>
        </m:r>
      </m:oMath>
      <w:r w:rsidR="00C826D7">
        <w:t xml:space="preserve">Calculating the lift coefficient of a kiteboard accurately </w:t>
      </w:r>
      <w:r w:rsidR="00D90359">
        <w:t>would require testing facilities to obtain real-world</w:t>
      </w:r>
      <w:r w:rsidR="00B87943">
        <w:t xml:space="preserve"> lift data</w:t>
      </w:r>
      <w:r w:rsidR="0039730D">
        <w:t xml:space="preserve">. This </w:t>
      </w:r>
      <w:r w:rsidR="00B87943">
        <w:t>can be</w:t>
      </w:r>
      <w:r w:rsidR="0039730D">
        <w:t xml:space="preserve"> done</w:t>
      </w:r>
      <w:r w:rsidR="002769E6">
        <w:t xml:space="preserve"> by setting the variables in the following formula and measuring the lift </w:t>
      </w:r>
      <w:r w:rsidR="00AB1BEA">
        <w:t>value</w:t>
      </w:r>
      <w:r w:rsidR="002A53F6">
        <w:t>:</w:t>
      </w:r>
      <w:r w:rsidR="00DC175F">
        <w:t xml:space="preserve"> </w:t>
      </w:r>
    </w:p>
    <w:p w14:paraId="4CC35936" w14:textId="3FD2E59D" w:rsidR="005C6348" w:rsidRPr="00D300DB" w:rsidRDefault="00000000" w:rsidP="005C6348">
      <w:pPr>
        <w:rPr>
          <w:sz w:val="24"/>
          <w:szCs w:val="24"/>
        </w:rPr>
      </w:pPr>
      <m:oMathPara>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L</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L</m:t>
              </m:r>
            </m:num>
            <m:den>
              <m:sSub>
                <m:sSubPr>
                  <m:ctrlPr>
                    <w:rPr>
                      <w:rFonts w:ascii="Cambria Math" w:hAnsi="Cambria Math"/>
                      <w:i/>
                      <w:sz w:val="24"/>
                      <w:szCs w:val="24"/>
                    </w:rPr>
                  </m:ctrlPr>
                </m:sSubPr>
                <m:e>
                  <m:r>
                    <w:rPr>
                      <w:rFonts w:ascii="Cambria Math" w:hAnsi="Cambria Math"/>
                      <w:sz w:val="24"/>
                      <w:szCs w:val="24"/>
                    </w:rPr>
                    <m:t>ρ</m:t>
                  </m:r>
                </m:e>
                <m:sub>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num>
                    <m:den>
                      <m:r>
                        <w:rPr>
                          <w:rFonts w:ascii="Cambria Math" w:hAnsi="Cambria Math"/>
                          <w:sz w:val="24"/>
                          <w:szCs w:val="24"/>
                        </w:rPr>
                        <m:t>2</m:t>
                      </m:r>
                    </m:den>
                  </m:f>
                </m:sub>
              </m:sSub>
              <m:r>
                <w:rPr>
                  <w:rFonts w:ascii="Cambria Math" w:hAnsi="Cambria Math"/>
                  <w:sz w:val="24"/>
                  <w:szCs w:val="24"/>
                </w:rPr>
                <m:t>A</m:t>
              </m:r>
            </m:den>
          </m:f>
        </m:oMath>
      </m:oMathPara>
    </w:p>
    <w:p w14:paraId="0D5AF121" w14:textId="03FF42A3" w:rsidR="00754272" w:rsidRPr="006B6240" w:rsidRDefault="00754272" w:rsidP="00754272">
      <w:r>
        <w:t>For this calculation</w:t>
      </w:r>
      <w:r w:rsidR="004577F2">
        <w:t>, 0.8 is</w:t>
      </w:r>
      <w:r>
        <w:t xml:space="preserve"> assumed for the lift coefficient.</w:t>
      </w:r>
    </w:p>
    <w:p w14:paraId="7D424747" w14:textId="4E60DE82" w:rsidR="005C6348" w:rsidRPr="00D02603" w:rsidRDefault="00042738" w:rsidP="005C6348">
      <w:pPr>
        <w:rPr>
          <w:iCs/>
        </w:rPr>
      </w:pPr>
      <m:oMathPara>
        <m:oMathParaPr>
          <m:jc m:val="left"/>
        </m:oMathParaPr>
        <m:oMath>
          <m:r>
            <m:rPr>
              <m:sty m:val="p"/>
            </m:rPr>
            <w:rPr>
              <w:rFonts w:ascii="Cambria Math" w:hAnsi="Cambria Math"/>
            </w:rPr>
            <m:t>A=1.38</m:t>
          </m:r>
          <m:r>
            <m:rPr>
              <m:sty m:val="p"/>
            </m:rPr>
            <w:rPr>
              <w:rStyle w:val="mbin"/>
              <w:rFonts w:ascii="Cambria Math" w:hAnsi="Cambria Math" w:cs="Cambria Math"/>
            </w:rPr>
            <m:t>⋅</m:t>
          </m:r>
          <m:r>
            <m:rPr>
              <m:sty m:val="p"/>
            </m:rPr>
            <w:rPr>
              <w:rFonts w:ascii="Cambria Math" w:hAnsi="Cambria Math"/>
            </w:rPr>
            <m:t>0.41∴0.5658</m:t>
          </m:r>
          <m:sSup>
            <m:sSupPr>
              <m:ctrlPr>
                <w:rPr>
                  <w:rFonts w:ascii="Cambria Math" w:hAnsi="Cambria Math"/>
                  <w:bCs/>
                  <w:iCs/>
                </w:rPr>
              </m:ctrlPr>
            </m:sSupPr>
            <m:e>
              <m:r>
                <m:rPr>
                  <m:sty m:val="p"/>
                </m:rPr>
                <w:rPr>
                  <w:rFonts w:ascii="Cambria Math" w:hAnsi="Cambria Math"/>
                </w:rPr>
                <m:t>m</m:t>
              </m:r>
            </m:e>
            <m:sup>
              <m:r>
                <m:rPr>
                  <m:sty m:val="p"/>
                </m:rPr>
                <w:rPr>
                  <w:rFonts w:ascii="Cambria Math" w:hAnsi="Cambria Math"/>
                </w:rPr>
                <m:t>2</m:t>
              </m:r>
            </m:sup>
          </m:sSup>
        </m:oMath>
      </m:oMathPara>
    </w:p>
    <w:p w14:paraId="72B566C0" w14:textId="2032A3A5" w:rsidR="005C6348" w:rsidRDefault="00000000" w:rsidP="00065AE6">
      <w:pPr>
        <w:jc w:val="center"/>
      </w:pPr>
      <m:oMathPara>
        <m:oMath>
          <m:sSub>
            <m:sSubPr>
              <m:ctrlPr>
                <w:rPr>
                  <w:rStyle w:val="mord"/>
                  <w:rFonts w:ascii="Cambria Math" w:hAnsi="Cambria Math"/>
                  <w:bCs/>
                  <w:iCs/>
                </w:rPr>
              </m:ctrlPr>
            </m:sSubPr>
            <m:e>
              <m:r>
                <m:rPr>
                  <m:sty m:val="p"/>
                </m:rPr>
                <w:rPr>
                  <w:rStyle w:val="mord"/>
                  <w:rFonts w:ascii="Cambria Math" w:hAnsi="Cambria Math"/>
                </w:rPr>
                <m:t>F</m:t>
              </m:r>
            </m:e>
            <m:sub>
              <m:r>
                <m:rPr>
                  <m:sty m:val="p"/>
                </m:rPr>
                <w:rPr>
                  <w:rStyle w:val="mord"/>
                  <w:rFonts w:ascii="Cambria Math" w:hAnsi="Cambria Math"/>
                </w:rPr>
                <m:t>L</m:t>
              </m:r>
            </m:sub>
          </m:sSub>
          <m:r>
            <m:rPr>
              <m:sty m:val="p"/>
            </m:rPr>
            <w:rPr>
              <w:rStyle w:val="mord"/>
              <w:rFonts w:ascii="Cambria Math" w:hAnsi="Cambria Math"/>
            </w:rPr>
            <m:t>=</m:t>
          </m:r>
          <m:f>
            <m:fPr>
              <m:ctrlPr>
                <w:rPr>
                  <w:rStyle w:val="mord"/>
                  <w:rFonts w:ascii="Cambria Math" w:hAnsi="Cambria Math"/>
                  <w:bCs/>
                  <w:i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bin"/>
              <w:rFonts w:ascii="Cambria Math" w:hAnsi="Cambria Math" w:cs="Cambria Math"/>
            </w:rPr>
            <m:t>⋅</m:t>
          </m:r>
          <m:r>
            <m:rPr>
              <m:sty m:val="p"/>
            </m:rPr>
            <w:rPr>
              <w:rStyle w:val="mord"/>
              <w:rFonts w:ascii="Cambria Math" w:hAnsi="Cambria Math"/>
            </w:rPr>
            <m:t>1026×</m:t>
          </m:r>
          <m:sSup>
            <m:sSupPr>
              <m:ctrlPr>
                <w:rPr>
                  <w:rStyle w:val="mord"/>
                  <w:rFonts w:ascii="Cambria Math" w:hAnsi="Cambria Math"/>
                  <w:bCs/>
                  <w:iCs/>
                </w:rPr>
              </m:ctrlPr>
            </m:sSupPr>
            <m:e>
              <m:r>
                <m:rPr>
                  <m:sty m:val="p"/>
                </m:rPr>
                <w:rPr>
                  <w:rStyle w:val="mord"/>
                  <w:rFonts w:ascii="Cambria Math" w:hAnsi="Cambria Math"/>
                </w:rPr>
                <m:t>10</m:t>
              </m:r>
            </m:e>
            <m:sup>
              <m:r>
                <m:rPr>
                  <m:sty m:val="p"/>
                </m:rPr>
                <w:rPr>
                  <w:rStyle w:val="mord"/>
                  <w:rFonts w:ascii="Cambria Math" w:hAnsi="Cambria Math"/>
                </w:rPr>
                <m:t>2</m:t>
              </m:r>
            </m:sup>
          </m:sSup>
          <m:r>
            <m:rPr>
              <m:sty m:val="p"/>
            </m:rPr>
            <w:rPr>
              <w:rStyle w:val="mbin"/>
              <w:rFonts w:ascii="Cambria Math" w:hAnsi="Cambria Math" w:cs="Cambria Math"/>
            </w:rPr>
            <m:t>⋅</m:t>
          </m:r>
          <m:r>
            <m:rPr>
              <m:sty m:val="p"/>
            </m:rPr>
            <w:rPr>
              <w:rStyle w:val="mord"/>
              <w:rFonts w:ascii="Cambria Math" w:hAnsi="Cambria Math"/>
            </w:rPr>
            <m:t>0.8</m:t>
          </m:r>
          <m:r>
            <m:rPr>
              <m:sty m:val="p"/>
            </m:rPr>
            <w:rPr>
              <w:rStyle w:val="mbin"/>
              <w:rFonts w:ascii="Cambria Math" w:hAnsi="Cambria Math" w:cs="Cambria Math"/>
            </w:rPr>
            <m:t>⋅</m:t>
          </m:r>
          <m:r>
            <m:rPr>
              <m:sty m:val="p"/>
            </m:rPr>
            <w:rPr>
              <w:rStyle w:val="mord"/>
              <w:rFonts w:ascii="Cambria Math" w:hAnsi="Cambria Math"/>
            </w:rPr>
            <m:t>0.5658</m:t>
          </m:r>
        </m:oMath>
      </m:oMathPara>
    </w:p>
    <w:p w14:paraId="0068E951" w14:textId="4D258E1E" w:rsidR="00A5468B" w:rsidRPr="003C613B" w:rsidRDefault="00000000" w:rsidP="00065AE6">
      <w:pPr>
        <w:jc w:val="center"/>
        <w:rPr>
          <w:rStyle w:val="mord"/>
          <w:b/>
        </w:rPr>
      </w:pPr>
      <m:oMath>
        <m:sSub>
          <m:sSubPr>
            <m:ctrlPr>
              <w:rPr>
                <w:rStyle w:val="mord"/>
                <w:rFonts w:ascii="Cambria Math" w:hAnsi="Cambria Math"/>
                <w:b/>
                <w:iCs/>
              </w:rPr>
            </m:ctrlPr>
          </m:sSubPr>
          <m:e>
            <m:r>
              <m:rPr>
                <m:sty m:val="b"/>
              </m:rPr>
              <w:rPr>
                <w:rStyle w:val="mord"/>
                <w:rFonts w:ascii="Cambria Math" w:hAnsi="Cambria Math"/>
              </w:rPr>
              <m:t>F</m:t>
            </m:r>
          </m:e>
          <m:sub>
            <m:r>
              <m:rPr>
                <m:sty m:val="b"/>
              </m:rPr>
              <w:rPr>
                <w:rStyle w:val="mord"/>
                <w:rFonts w:ascii="Cambria Math" w:hAnsi="Cambria Math"/>
              </w:rPr>
              <m:t>L</m:t>
            </m:r>
          </m:sub>
        </m:sSub>
        <m:r>
          <m:rPr>
            <m:sty m:val="b"/>
          </m:rPr>
          <w:rPr>
            <w:rStyle w:val="mord"/>
            <w:rFonts w:ascii="Cambria Math" w:hAnsi="Cambria Math"/>
          </w:rPr>
          <m:t>=23.3×</m:t>
        </m:r>
        <m:sSup>
          <m:sSupPr>
            <m:ctrlPr>
              <w:rPr>
                <w:rStyle w:val="mord"/>
                <w:rFonts w:ascii="Cambria Math" w:hAnsi="Cambria Math"/>
                <w:b/>
                <w:iCs/>
              </w:rPr>
            </m:ctrlPr>
          </m:sSupPr>
          <m:e>
            <m:r>
              <m:rPr>
                <m:sty m:val="b"/>
              </m:rPr>
              <w:rPr>
                <w:rStyle w:val="mord"/>
                <w:rFonts w:ascii="Cambria Math" w:hAnsi="Cambria Math"/>
              </w:rPr>
              <m:t>10</m:t>
            </m:r>
          </m:e>
          <m:sup>
            <m:r>
              <m:rPr>
                <m:sty m:val="b"/>
              </m:rPr>
              <w:rPr>
                <w:rStyle w:val="mord"/>
                <w:rFonts w:ascii="Cambria Math" w:hAnsi="Cambria Math"/>
              </w:rPr>
              <m:t>3</m:t>
            </m:r>
          </m:sup>
        </m:sSup>
        <m:r>
          <m:rPr>
            <m:sty m:val="b"/>
          </m:rPr>
          <w:rPr>
            <w:rStyle w:val="mord"/>
            <w:rFonts w:ascii="Cambria Math" w:hAnsi="Cambria Math"/>
          </w:rPr>
          <m:t xml:space="preserve"> N</m:t>
        </m:r>
      </m:oMath>
      <w:r w:rsidR="007F5096" w:rsidRPr="003C613B">
        <w:rPr>
          <w:rStyle w:val="mord"/>
          <w:b/>
          <w:iCs/>
        </w:rPr>
        <w:t>.</w:t>
      </w:r>
    </w:p>
    <w:p w14:paraId="202BAFAD" w14:textId="7FB662CA" w:rsidR="00A5468B" w:rsidRDefault="00A5468B" w:rsidP="00A5468B">
      <w:pPr>
        <w:pStyle w:val="Heading3"/>
        <w:rPr>
          <w:rStyle w:val="mord"/>
          <w:iCs/>
        </w:rPr>
      </w:pPr>
      <w:bookmarkStart w:id="42" w:name="_Toc170670459"/>
      <w:r w:rsidRPr="009A288D">
        <w:rPr>
          <w:rStyle w:val="mord"/>
          <w:iCs/>
        </w:rPr>
        <w:t xml:space="preserve">Force </w:t>
      </w:r>
      <w:r w:rsidR="009774B4">
        <w:rPr>
          <w:rStyle w:val="mord"/>
          <w:iCs/>
        </w:rPr>
        <w:t>o</w:t>
      </w:r>
      <w:r w:rsidR="009774B4" w:rsidRPr="009A288D">
        <w:rPr>
          <w:rStyle w:val="mord"/>
          <w:iCs/>
        </w:rPr>
        <w:t>f Board User</w:t>
      </w:r>
      <w:r w:rsidR="009774B4">
        <w:rPr>
          <w:rStyle w:val="mord"/>
          <w:iCs/>
        </w:rPr>
        <w:t>.</w:t>
      </w:r>
      <w:bookmarkEnd w:id="42"/>
    </w:p>
    <w:p w14:paraId="1A5D7B90" w14:textId="033AE424" w:rsidR="001B439F" w:rsidRPr="00966713" w:rsidRDefault="00042738" w:rsidP="001B439F">
      <w:pPr>
        <w:rPr>
          <w:rStyle w:val="mord"/>
        </w:rPr>
      </w:pPr>
      <m:oMathPara>
        <m:oMathParaPr>
          <m:jc m:val="left"/>
        </m:oMathParaPr>
        <m:oMath>
          <m:r>
            <m:rPr>
              <m:sty m:val="p"/>
            </m:rPr>
            <w:rPr>
              <w:rStyle w:val="mord"/>
              <w:rFonts w:ascii="Cambria Math" w:hAnsi="Cambria Math"/>
            </w:rPr>
            <m:t>User Weight-=70 kg</m:t>
          </m:r>
        </m:oMath>
      </m:oMathPara>
    </w:p>
    <w:p w14:paraId="005A4E59" w14:textId="476E609E" w:rsidR="00966713" w:rsidRPr="00641B7F" w:rsidRDefault="00966713" w:rsidP="001B439F">
      <w:pPr>
        <w:rPr>
          <w:rStyle w:val="mord"/>
        </w:rPr>
      </w:pPr>
      <w:r>
        <w:rPr>
          <w:rStyle w:val="mord"/>
        </w:rPr>
        <w:t>Board Weight = 2.5kg</w:t>
      </w:r>
    </w:p>
    <w:p w14:paraId="6D13EC7D" w14:textId="6306188A" w:rsidR="00567889" w:rsidRPr="00956B22" w:rsidRDefault="00042738" w:rsidP="001B439F">
      <w:pPr>
        <w:rPr>
          <w:iCs/>
        </w:rPr>
      </w:pPr>
      <m:oMathPara>
        <m:oMathParaPr>
          <m:jc m:val="left"/>
        </m:oMathParaPr>
        <m:oMath>
          <m:r>
            <m:rPr>
              <m:sty m:val="p"/>
            </m:rPr>
            <w:rPr>
              <w:rStyle w:val="mord"/>
              <w:rFonts w:ascii="Cambria Math" w:hAnsi="Cambria Math"/>
            </w:rPr>
            <m:t xml:space="preserve">Gravity-=9.81 </m:t>
          </m:r>
          <m:sSup>
            <m:sSupPr>
              <m:ctrlPr>
                <w:rPr>
                  <w:rFonts w:ascii="Cambria Math" w:hAnsi="Cambria Math"/>
                  <w:bCs/>
                  <w:iCs/>
                </w:rPr>
              </m:ctrlPr>
            </m:sSupPr>
            <m:e>
              <m:r>
                <m:rPr>
                  <m:sty m:val="p"/>
                </m:rPr>
                <w:rPr>
                  <w:rFonts w:ascii="Cambria Math" w:hAnsi="Cambria Math"/>
                </w:rPr>
                <m:t>m/s</m:t>
              </m:r>
            </m:e>
            <m:sup>
              <m:r>
                <m:rPr>
                  <m:sty m:val="p"/>
                </m:rPr>
                <w:rPr>
                  <w:rFonts w:ascii="Cambria Math" w:hAnsi="Cambria Math"/>
                </w:rPr>
                <m:t>2</m:t>
              </m:r>
            </m:sup>
          </m:sSup>
        </m:oMath>
      </m:oMathPara>
    </w:p>
    <w:p w14:paraId="1006E050" w14:textId="0C34F15A" w:rsidR="0052476A" w:rsidRPr="00641B7F" w:rsidRDefault="00042738" w:rsidP="001B439F">
      <m:oMathPara>
        <m:oMath>
          <m:r>
            <m:rPr>
              <m:sty m:val="p"/>
            </m:rPr>
            <w:rPr>
              <w:rFonts w:ascii="Cambria Math" w:hAnsi="Cambria Math"/>
            </w:rPr>
            <m:t>F=Mass x Gravity</m:t>
          </m:r>
        </m:oMath>
      </m:oMathPara>
    </w:p>
    <w:p w14:paraId="39BD6F80" w14:textId="4453EA8E" w:rsidR="00956B22" w:rsidRPr="002E123E" w:rsidRDefault="00042738" w:rsidP="001B439F">
      <w:pPr>
        <w:rPr>
          <w:iCs/>
        </w:rPr>
      </w:pPr>
      <m:oMathPara>
        <m:oMathParaPr>
          <m:jc m:val="center"/>
        </m:oMathParaPr>
        <m:oMath>
          <m:r>
            <m:rPr>
              <m:sty m:val="p"/>
            </m:rPr>
            <w:rPr>
              <w:rFonts w:ascii="Cambria Math" w:hAnsi="Cambria Math"/>
            </w:rPr>
            <m:t>F=72.5</m:t>
          </m:r>
          <m:r>
            <m:rPr>
              <m:sty m:val="p"/>
            </m:rPr>
            <w:rPr>
              <w:rStyle w:val="mbin"/>
              <w:rFonts w:ascii="Cambria Math" w:hAnsi="Cambria Math" w:cs="Cambria Math"/>
            </w:rPr>
            <m:t>⋅</m:t>
          </m:r>
          <m:r>
            <m:rPr>
              <m:sty m:val="p"/>
            </m:rPr>
            <w:rPr>
              <w:rFonts w:ascii="Cambria Math" w:hAnsi="Cambria Math"/>
            </w:rPr>
            <m:t>9.81</m:t>
          </m:r>
        </m:oMath>
      </m:oMathPara>
    </w:p>
    <w:p w14:paraId="2134443F" w14:textId="21F9D787" w:rsidR="008A1C04" w:rsidRPr="003C613B" w:rsidRDefault="003C613B" w:rsidP="001B439F">
      <w:pPr>
        <w:rPr>
          <w:b/>
          <w:bCs/>
        </w:rPr>
      </w:pPr>
      <m:oMathPara>
        <m:oMathParaPr>
          <m:jc m:val="center"/>
        </m:oMathParaPr>
        <m:oMath>
          <m:r>
            <m:rPr>
              <m:sty m:val="b"/>
            </m:rPr>
            <w:rPr>
              <w:rFonts w:ascii="Cambria Math" w:hAnsi="Cambria Math"/>
            </w:rPr>
            <m:t>F=711.2 N</m:t>
          </m:r>
        </m:oMath>
      </m:oMathPara>
    </w:p>
    <w:p w14:paraId="256254CD" w14:textId="3ED649A1" w:rsidR="00310D12" w:rsidRDefault="00310D12" w:rsidP="00310D12">
      <w:pPr>
        <w:pStyle w:val="Heading3"/>
      </w:pPr>
      <w:bookmarkStart w:id="43" w:name="_Toc170670460"/>
      <w:r w:rsidRPr="003F120C">
        <w:lastRenderedPageBreak/>
        <w:t>Impact Forces.</w:t>
      </w:r>
      <w:bookmarkEnd w:id="43"/>
    </w:p>
    <w:p w14:paraId="3F3B909E" w14:textId="54804108" w:rsidR="00C85152" w:rsidRPr="00C85152" w:rsidRDefault="00C85152" w:rsidP="00C85152">
      <w:r>
        <w:t>Potential energy at a jump height of 4m:</w:t>
      </w:r>
    </w:p>
    <w:p w14:paraId="72F14BE7" w14:textId="1F7C1A51" w:rsidR="00310D12" w:rsidRPr="003F120C" w:rsidRDefault="003F120C" w:rsidP="00310D12">
      <w:pPr>
        <w:rPr>
          <w:rStyle w:val="mord"/>
          <w:rFonts w:eastAsiaTheme="majorEastAsia" w:cstheme="majorBidi"/>
          <w:bCs/>
        </w:rPr>
      </w:pPr>
      <m:oMathPara>
        <m:oMath>
          <m:r>
            <m:rPr>
              <m:sty m:val="p"/>
            </m:rPr>
            <w:rPr>
              <w:rStyle w:val="mord"/>
              <w:rFonts w:ascii="Cambria Math" w:hAnsi="Cambria Math"/>
            </w:rPr>
            <m:t>PE=mgh</m:t>
          </m:r>
        </m:oMath>
      </m:oMathPara>
    </w:p>
    <w:p w14:paraId="6E8D2E90" w14:textId="62BBF1F3" w:rsidR="00310D12" w:rsidRPr="003F120C" w:rsidRDefault="003F120C" w:rsidP="00966713">
      <w:pPr>
        <w:rPr>
          <w:rStyle w:val="mord"/>
          <w:rFonts w:ascii="Bahnschrift" w:eastAsiaTheme="majorEastAsia" w:hAnsi="Bahnschrift" w:cstheme="majorBidi"/>
        </w:rPr>
      </w:pPr>
      <m:oMathPara>
        <m:oMath>
          <m:r>
            <m:rPr>
              <m:sty m:val="p"/>
            </m:rPr>
            <w:rPr>
              <w:rStyle w:val="mord"/>
              <w:rFonts w:ascii="Cambria Math" w:hAnsi="Cambria Math"/>
            </w:rPr>
            <m:t>PE=72.5</m:t>
          </m:r>
          <m:r>
            <m:rPr>
              <m:sty m:val="p"/>
            </m:rPr>
            <w:rPr>
              <w:rStyle w:val="mbin"/>
              <w:rFonts w:ascii="Cambria Math" w:hAnsi="Cambria Math" w:cs="Cambria Math"/>
            </w:rPr>
            <m:t>⋅</m:t>
          </m:r>
          <m:r>
            <m:rPr>
              <m:sty m:val="p"/>
            </m:rPr>
            <w:rPr>
              <w:rStyle w:val="mord"/>
              <w:rFonts w:ascii="Cambria Math" w:hAnsi="Cambria Math"/>
            </w:rPr>
            <m:t>9.81</m:t>
          </m:r>
          <m:r>
            <m:rPr>
              <m:sty m:val="p"/>
            </m:rPr>
            <w:rPr>
              <w:rStyle w:val="mbin"/>
              <w:rFonts w:ascii="Cambria Math" w:hAnsi="Cambria Math" w:cs="Cambria Math"/>
            </w:rPr>
            <m:t>⋅</m:t>
          </m:r>
          <m:r>
            <m:rPr>
              <m:sty m:val="p"/>
            </m:rPr>
            <w:rPr>
              <w:rStyle w:val="mord"/>
              <w:rFonts w:ascii="Cambria Math" w:hAnsi="Cambria Math"/>
            </w:rPr>
            <m:t>4</m:t>
          </m:r>
        </m:oMath>
      </m:oMathPara>
    </w:p>
    <w:p w14:paraId="2131C0E6" w14:textId="3B3DDBFC" w:rsidR="007505CC" w:rsidRPr="000B2D3D" w:rsidRDefault="000B2D3D" w:rsidP="00966713">
      <w:pPr>
        <w:rPr>
          <w:rStyle w:val="mord"/>
          <w:rFonts w:ascii="Bahnschrift" w:eastAsiaTheme="majorEastAsia" w:hAnsi="Bahnschrift" w:cstheme="majorBidi"/>
          <w:b/>
        </w:rPr>
      </w:pPr>
      <m:oMathPara>
        <m:oMath>
          <m:r>
            <m:rPr>
              <m:sty m:val="b"/>
            </m:rPr>
            <w:rPr>
              <w:rStyle w:val="mord"/>
              <w:rFonts w:ascii="Cambria Math" w:hAnsi="Cambria Math"/>
            </w:rPr>
            <m:t>PE=2844.9 J</m:t>
          </m:r>
        </m:oMath>
      </m:oMathPara>
    </w:p>
    <w:p w14:paraId="2A0B5CAA" w14:textId="228D5391" w:rsidR="00F76424" w:rsidRDefault="00586FF7" w:rsidP="00F76424">
      <w:pPr>
        <w:rPr>
          <w:rStyle w:val="mord"/>
          <w:rFonts w:eastAsiaTheme="majorEastAsia" w:cstheme="minorHAnsi"/>
          <w:bCs/>
        </w:rPr>
      </w:pPr>
      <w:r w:rsidRPr="003F120C">
        <w:rPr>
          <w:rStyle w:val="mord"/>
          <w:rFonts w:eastAsiaTheme="majorEastAsia" w:cstheme="minorHAnsi"/>
          <w:bCs/>
        </w:rPr>
        <w:t>Velocity before impact</w:t>
      </w:r>
      <w:r w:rsidR="00613D7A" w:rsidRPr="003F120C">
        <w:rPr>
          <w:rStyle w:val="mord"/>
          <w:rFonts w:eastAsiaTheme="majorEastAsia" w:cstheme="minorHAnsi"/>
          <w:bCs/>
        </w:rPr>
        <w:t>:</w:t>
      </w:r>
    </w:p>
    <w:p w14:paraId="44AB19EB" w14:textId="66E77171" w:rsidR="007E4B44" w:rsidRDefault="007E4B44" w:rsidP="00F76424">
      <w:pPr>
        <w:rPr>
          <w:rStyle w:val="mord"/>
          <w:rFonts w:eastAsiaTheme="majorEastAsia" w:cstheme="minorHAnsi"/>
          <w:bCs/>
        </w:rPr>
      </w:pPr>
      <m:oMathPara>
        <m:oMath>
          <m:r>
            <m:rPr>
              <m:sty m:val="p"/>
            </m:rPr>
            <w:rPr>
              <w:rStyle w:val="mord"/>
              <w:rFonts w:ascii="Cambria Math" w:hAnsi="Cambria Math"/>
            </w:rPr>
            <m:t>PE=KE</m:t>
          </m:r>
        </m:oMath>
      </m:oMathPara>
    </w:p>
    <w:p w14:paraId="7B2802C1" w14:textId="48FE9F0C" w:rsidR="00F165C4" w:rsidRDefault="00F165C4" w:rsidP="00F76424">
      <w:pPr>
        <w:rPr>
          <w:rStyle w:val="mord"/>
          <w:rFonts w:eastAsiaTheme="majorEastAsia" w:cstheme="minorHAnsi"/>
          <w:bCs/>
        </w:rPr>
      </w:pPr>
      <m:oMathPara>
        <m:oMath>
          <m:r>
            <m:rPr>
              <m:sty m:val="p"/>
            </m:rPr>
            <w:rPr>
              <w:rStyle w:val="mord"/>
              <w:rFonts w:ascii="Cambria Math" w:hAnsi="Cambria Math"/>
            </w:rPr>
            <m:t>m⋅g⋅h=</m:t>
          </m:r>
          <m:f>
            <m:fPr>
              <m:ctrlPr>
                <w:rPr>
                  <w:rStyle w:val="mord"/>
                  <w:rFonts w:ascii="Cambria Math" w:hAnsi="Cambria Math"/>
                  <w:b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ord"/>
              <w:rFonts w:ascii="Cambria Math" w:hAnsi="Cambria Math"/>
            </w:rPr>
            <m:t>m</m:t>
          </m:r>
          <m:sSup>
            <m:sSupPr>
              <m:ctrlPr>
                <w:rPr>
                  <w:rStyle w:val="mord"/>
                  <w:rFonts w:ascii="Cambria Math" w:hAnsi="Cambria Math"/>
                  <w:bCs/>
                </w:rPr>
              </m:ctrlPr>
            </m:sSupPr>
            <m:e>
              <m:r>
                <m:rPr>
                  <m:sty m:val="p"/>
                </m:rPr>
                <w:rPr>
                  <w:rStyle w:val="mord"/>
                  <w:rFonts w:ascii="Cambria Math" w:hAnsi="Cambria Math"/>
                </w:rPr>
                <m:t>v</m:t>
              </m:r>
            </m:e>
            <m:sup>
              <m:r>
                <m:rPr>
                  <m:sty m:val="p"/>
                </m:rPr>
                <w:rPr>
                  <w:rStyle w:val="mord"/>
                  <w:rFonts w:ascii="Cambria Math" w:hAnsi="Cambria Math"/>
                </w:rPr>
                <m:t>2</m:t>
              </m:r>
            </m:sup>
          </m:sSup>
        </m:oMath>
      </m:oMathPara>
    </w:p>
    <w:p w14:paraId="1471780F" w14:textId="31EAFF9A" w:rsidR="00613D7A" w:rsidRPr="003F120C" w:rsidRDefault="00F165C4" w:rsidP="00F76424">
      <w:pPr>
        <w:rPr>
          <w:rStyle w:val="mord"/>
          <w:rFonts w:eastAsiaTheme="majorEastAsia" w:cstheme="minorHAnsi"/>
          <w:bCs/>
        </w:rPr>
      </w:pPr>
      <m:oMathPara>
        <m:oMath>
          <m:r>
            <m:rPr>
              <m:sty m:val="p"/>
            </m:rPr>
            <w:rPr>
              <w:rStyle w:val="mord"/>
              <w:rFonts w:ascii="Cambria Math" w:hAnsi="Cambria Math"/>
            </w:rPr>
            <m:t>∴v=</m:t>
          </m:r>
          <m:rad>
            <m:radPr>
              <m:degHide m:val="1"/>
              <m:ctrlPr>
                <w:rPr>
                  <w:rStyle w:val="mord"/>
                  <w:rFonts w:ascii="Cambria Math" w:hAnsi="Cambria Math"/>
                  <w:bCs/>
                </w:rPr>
              </m:ctrlPr>
            </m:radPr>
            <m:deg/>
            <m:e>
              <m:r>
                <m:rPr>
                  <m:sty m:val="p"/>
                </m:rPr>
                <w:rPr>
                  <w:rStyle w:val="mord"/>
                  <w:rFonts w:ascii="Cambria Math" w:hAnsi="Cambria Math"/>
                </w:rPr>
                <m:t>2gh</m:t>
              </m:r>
            </m:e>
          </m:rad>
        </m:oMath>
      </m:oMathPara>
    </w:p>
    <w:p w14:paraId="1DA687CB" w14:textId="00435AFA" w:rsidR="007478B8" w:rsidRPr="003F120C" w:rsidRDefault="003F120C" w:rsidP="007478B8">
      <w:pPr>
        <w:rPr>
          <w:rStyle w:val="mord"/>
          <w:rFonts w:eastAsiaTheme="majorEastAsia" w:cstheme="minorHAnsi"/>
          <w:bCs/>
        </w:rPr>
      </w:pPr>
      <m:oMathPara>
        <m:oMath>
          <m:r>
            <m:rPr>
              <m:sty m:val="p"/>
            </m:rPr>
            <w:rPr>
              <w:rStyle w:val="mord"/>
              <w:rFonts w:ascii="Cambria Math" w:hAnsi="Cambria Math"/>
            </w:rPr>
            <m:t>v=</m:t>
          </m:r>
          <m:rad>
            <m:radPr>
              <m:degHide m:val="1"/>
              <m:ctrlPr>
                <w:rPr>
                  <w:rStyle w:val="mord"/>
                  <w:rFonts w:ascii="Cambria Math" w:hAnsi="Cambria Math"/>
                  <w:bCs/>
                </w:rPr>
              </m:ctrlPr>
            </m:radPr>
            <m:deg/>
            <m:e>
              <m:r>
                <m:rPr>
                  <m:sty m:val="p"/>
                </m:rPr>
                <w:rPr>
                  <w:rStyle w:val="mord"/>
                  <w:rFonts w:ascii="Cambria Math" w:hAnsi="Cambria Math"/>
                </w:rPr>
                <m:t>2</m:t>
              </m:r>
              <m:r>
                <m:rPr>
                  <m:sty m:val="p"/>
                </m:rPr>
                <w:rPr>
                  <w:rStyle w:val="mbin"/>
                  <w:rFonts w:ascii="Cambria Math" w:hAnsi="Cambria Math" w:cs="Cambria Math"/>
                </w:rPr>
                <m:t>⋅</m:t>
              </m:r>
              <m:r>
                <m:rPr>
                  <m:sty m:val="p"/>
                </m:rPr>
                <w:rPr>
                  <w:rStyle w:val="mord"/>
                  <w:rFonts w:ascii="Cambria Math" w:hAnsi="Cambria Math"/>
                </w:rPr>
                <m:t>9.81</m:t>
              </m:r>
              <m:r>
                <m:rPr>
                  <m:sty m:val="p"/>
                </m:rPr>
                <w:rPr>
                  <w:rStyle w:val="mbin"/>
                  <w:rFonts w:ascii="Cambria Math" w:hAnsi="Cambria Math" w:cs="Cambria Math"/>
                </w:rPr>
                <m:t>⋅</m:t>
              </m:r>
              <m:r>
                <m:rPr>
                  <m:sty m:val="p"/>
                </m:rPr>
                <w:rPr>
                  <w:rStyle w:val="mord"/>
                  <w:rFonts w:ascii="Cambria Math" w:hAnsi="Cambria Math"/>
                </w:rPr>
                <m:t>4</m:t>
              </m:r>
            </m:e>
          </m:rad>
        </m:oMath>
      </m:oMathPara>
    </w:p>
    <w:p w14:paraId="26B5CA23" w14:textId="4D821B0C" w:rsidR="00B34515" w:rsidRPr="000B2D3D" w:rsidRDefault="000B2D3D" w:rsidP="00B34515">
      <w:pPr>
        <w:rPr>
          <w:rStyle w:val="mord"/>
          <w:rFonts w:eastAsiaTheme="majorEastAsia" w:cstheme="minorHAnsi"/>
          <w:b/>
        </w:rPr>
      </w:pPr>
      <m:oMathPara>
        <m:oMath>
          <m:r>
            <m:rPr>
              <m:sty m:val="b"/>
            </m:rPr>
            <w:rPr>
              <w:rStyle w:val="mord"/>
              <w:rFonts w:ascii="Cambria Math" w:hAnsi="Cambria Math"/>
            </w:rPr>
            <m:t>v=8.85 m/s</m:t>
          </m:r>
        </m:oMath>
      </m:oMathPara>
    </w:p>
    <w:p w14:paraId="3C5868B5" w14:textId="22CBACE8" w:rsidR="00B34515" w:rsidRPr="003F120C" w:rsidRDefault="00586FF7" w:rsidP="007478B8">
      <w:pPr>
        <w:rPr>
          <w:rStyle w:val="mord"/>
          <w:rFonts w:eastAsiaTheme="majorEastAsia" w:cstheme="minorHAnsi"/>
          <w:bCs/>
        </w:rPr>
      </w:pPr>
      <w:r w:rsidRPr="003F120C">
        <w:rPr>
          <w:rStyle w:val="mord"/>
          <w:rFonts w:eastAsiaTheme="majorEastAsia" w:cstheme="minorHAnsi"/>
          <w:bCs/>
        </w:rPr>
        <w:t>Total impact velocity:</w:t>
      </w:r>
    </w:p>
    <w:p w14:paraId="2F30CC38" w14:textId="05BC0A6E" w:rsidR="000C1C0F" w:rsidRPr="003F120C" w:rsidRDefault="003F120C" w:rsidP="000C1C0F">
      <w:pPr>
        <w:rPr>
          <w:rStyle w:val="mord"/>
          <w:rFonts w:eastAsiaTheme="majorEastAsia" w:cstheme="minorHAnsi"/>
          <w:bCs/>
        </w:rPr>
      </w:pPr>
      <m:oMathPara>
        <m:oMath>
          <m:r>
            <m:rPr>
              <m:sty m:val="p"/>
            </m:rPr>
            <w:rPr>
              <w:rStyle w:val="mord"/>
              <w:rFonts w:ascii="Cambria Math" w:hAnsi="Cambria Math"/>
            </w:rPr>
            <m:t>v total=</m:t>
          </m:r>
          <m:rad>
            <m:radPr>
              <m:degHide m:val="1"/>
              <m:ctrlPr>
                <w:rPr>
                  <w:rStyle w:val="mord"/>
                  <w:rFonts w:ascii="Cambria Math" w:hAnsi="Cambria Math"/>
                  <w:bCs/>
                </w:rPr>
              </m:ctrlPr>
            </m:radPr>
            <m:deg/>
            <m:e>
              <m:sSup>
                <m:sSupPr>
                  <m:ctrlPr>
                    <w:rPr>
                      <w:rStyle w:val="mord"/>
                      <w:rFonts w:ascii="Cambria Math" w:hAnsi="Cambria Math"/>
                      <w:bCs/>
                    </w:rPr>
                  </m:ctrlPr>
                </m:sSupPr>
                <m:e>
                  <m:r>
                    <m:rPr>
                      <m:sty m:val="p"/>
                    </m:rPr>
                    <w:rPr>
                      <w:rStyle w:val="mord"/>
                      <w:rFonts w:ascii="Cambria Math" w:hAnsi="Cambria Math"/>
                    </w:rPr>
                    <m:t>10</m:t>
                  </m:r>
                </m:e>
                <m:sup>
                  <m:r>
                    <m:rPr>
                      <m:sty m:val="p"/>
                    </m:rPr>
                    <w:rPr>
                      <w:rStyle w:val="mord"/>
                      <w:rFonts w:ascii="Cambria Math" w:hAnsi="Cambria Math"/>
                    </w:rPr>
                    <m:t>2</m:t>
                  </m:r>
                </m:sup>
              </m:sSup>
              <m:r>
                <m:rPr>
                  <m:sty m:val="p"/>
                </m:rPr>
                <w:rPr>
                  <w:rStyle w:val="mord"/>
                  <w:rFonts w:ascii="Cambria Math" w:hAnsi="Cambria Math"/>
                </w:rPr>
                <m:t>+8</m:t>
              </m:r>
            </m:e>
          </m:rad>
          <m:r>
            <m:rPr>
              <m:sty m:val="p"/>
            </m:rPr>
            <w:rPr>
              <w:rStyle w:val="mord"/>
              <w:rFonts w:ascii="Cambria Math" w:hAnsi="Cambria Math"/>
            </w:rPr>
            <m:t>⋅</m:t>
          </m:r>
          <m:sSup>
            <m:sSupPr>
              <m:ctrlPr>
                <w:rPr>
                  <w:rStyle w:val="mord"/>
                  <w:rFonts w:ascii="Cambria Math" w:hAnsi="Cambria Math"/>
                  <w:bCs/>
                </w:rPr>
              </m:ctrlPr>
            </m:sSupPr>
            <m:e>
              <m:r>
                <m:rPr>
                  <m:sty m:val="p"/>
                </m:rPr>
                <w:rPr>
                  <w:rStyle w:val="mord"/>
                  <w:rFonts w:ascii="Cambria Math" w:hAnsi="Cambria Math"/>
                </w:rPr>
                <m:t>85</m:t>
              </m:r>
            </m:e>
            <m:sup>
              <m:r>
                <m:rPr>
                  <m:sty m:val="p"/>
                </m:rPr>
                <w:rPr>
                  <w:rStyle w:val="mord"/>
                  <w:rFonts w:ascii="Cambria Math" w:hAnsi="Cambria Math"/>
                </w:rPr>
                <m:t>2</m:t>
              </m:r>
            </m:sup>
          </m:sSup>
        </m:oMath>
      </m:oMathPara>
    </w:p>
    <w:p w14:paraId="58D5071B" w14:textId="2164223D" w:rsidR="00646CFB" w:rsidRPr="003F120C" w:rsidRDefault="003F120C" w:rsidP="00646CFB">
      <w:pPr>
        <w:rPr>
          <w:rStyle w:val="mord"/>
          <w:rFonts w:eastAsiaTheme="majorEastAsia" w:cstheme="minorHAnsi"/>
          <w:bCs/>
        </w:rPr>
      </w:pPr>
      <m:oMathPara>
        <m:oMath>
          <m:r>
            <m:rPr>
              <m:sty m:val="p"/>
            </m:rPr>
            <w:rPr>
              <w:rStyle w:val="mord"/>
              <w:rFonts w:ascii="Cambria Math" w:hAnsi="Cambria Math"/>
            </w:rPr>
            <m:t>v=</m:t>
          </m:r>
          <m:rad>
            <m:radPr>
              <m:degHide m:val="1"/>
              <m:ctrlPr>
                <w:rPr>
                  <w:rStyle w:val="mord"/>
                  <w:rFonts w:ascii="Cambria Math" w:hAnsi="Cambria Math"/>
                  <w:bCs/>
                </w:rPr>
              </m:ctrlPr>
            </m:radPr>
            <m:deg/>
            <m:e>
              <m:r>
                <m:rPr>
                  <m:sty m:val="p"/>
                </m:rPr>
                <w:rPr>
                  <w:rStyle w:val="mord"/>
                  <w:rFonts w:ascii="Cambria Math" w:hAnsi="Cambria Math"/>
                </w:rPr>
                <m:t>100+78.32</m:t>
              </m:r>
            </m:e>
          </m:rad>
        </m:oMath>
      </m:oMathPara>
    </w:p>
    <w:p w14:paraId="7680F1CC" w14:textId="6763D180" w:rsidR="005F5E0F" w:rsidRPr="000B2D3D" w:rsidRDefault="000B2D3D" w:rsidP="005F5E0F">
      <w:pPr>
        <w:rPr>
          <w:rStyle w:val="mord"/>
          <w:rFonts w:eastAsiaTheme="majorEastAsia" w:cstheme="minorHAnsi"/>
          <w:b/>
        </w:rPr>
      </w:pPr>
      <m:oMathPara>
        <m:oMath>
          <m:r>
            <m:rPr>
              <m:sty m:val="b"/>
            </m:rPr>
            <w:rPr>
              <w:rStyle w:val="mord"/>
              <w:rFonts w:ascii="Cambria Math" w:hAnsi="Cambria Math"/>
            </w:rPr>
            <m:t>v=13.36 m/s</m:t>
          </m:r>
        </m:oMath>
      </m:oMathPara>
    </w:p>
    <w:p w14:paraId="20FF2025" w14:textId="18115EEB" w:rsidR="005F5E0F" w:rsidRPr="003F120C" w:rsidRDefault="005961CB" w:rsidP="00C85152">
      <w:pPr>
        <w:rPr>
          <w:rStyle w:val="mord"/>
          <w:rFonts w:eastAsiaTheme="majorEastAsia" w:cstheme="minorHAnsi"/>
          <w:bCs/>
        </w:rPr>
      </w:pPr>
      <w:r w:rsidRPr="003F120C">
        <w:rPr>
          <w:rStyle w:val="mord"/>
          <w:rFonts w:eastAsiaTheme="majorEastAsia" w:cstheme="minorHAnsi"/>
          <w:bCs/>
        </w:rPr>
        <w:t>Impact force</w:t>
      </w:r>
      <w:r w:rsidR="00EA60BB" w:rsidRPr="003F120C">
        <w:rPr>
          <w:rStyle w:val="mord"/>
          <w:rFonts w:eastAsiaTheme="majorEastAsia" w:cstheme="minorHAnsi"/>
          <w:bCs/>
        </w:rPr>
        <w:t xml:space="preserve"> </w:t>
      </w:r>
      <w:r w:rsidR="00025BE4" w:rsidRPr="003F120C">
        <w:rPr>
          <w:rStyle w:val="mord"/>
          <w:rFonts w:eastAsiaTheme="majorEastAsia" w:cstheme="minorHAnsi"/>
          <w:bCs/>
        </w:rPr>
        <w:t>(</w:t>
      </w:r>
      <w:r w:rsidR="00EA60BB" w:rsidRPr="003F120C">
        <w:rPr>
          <w:rStyle w:val="mord"/>
          <w:rFonts w:eastAsiaTheme="majorEastAsia" w:cstheme="minorHAnsi"/>
          <w:bCs/>
        </w:rPr>
        <w:t>assumption of impact distance</w:t>
      </w:r>
      <w:r w:rsidR="00025BE4" w:rsidRPr="003F120C">
        <w:rPr>
          <w:rStyle w:val="mord"/>
          <w:rFonts w:eastAsiaTheme="majorEastAsia" w:cstheme="minorHAnsi"/>
          <w:bCs/>
        </w:rPr>
        <w:t xml:space="preserve"> = 0.1m)</w:t>
      </w:r>
      <w:r w:rsidRPr="003F120C">
        <w:rPr>
          <w:rStyle w:val="mord"/>
          <w:rFonts w:eastAsiaTheme="majorEastAsia" w:cstheme="minorHAnsi"/>
          <w:bCs/>
        </w:rPr>
        <w:t>:</w:t>
      </w:r>
    </w:p>
    <w:p w14:paraId="015BCCD8" w14:textId="3E6F2AD5" w:rsidR="005961CB" w:rsidRPr="003F120C" w:rsidRDefault="003F120C" w:rsidP="005961CB">
      <w:pPr>
        <w:rPr>
          <w:rStyle w:val="mord"/>
          <w:rFonts w:eastAsiaTheme="majorEastAsia" w:cstheme="minorHAnsi"/>
          <w:bCs/>
        </w:rPr>
      </w:pPr>
      <m:oMathPara>
        <m:oMath>
          <m:r>
            <m:rPr>
              <m:sty m:val="p"/>
            </m:rPr>
            <w:rPr>
              <w:rStyle w:val="mord"/>
              <w:rFonts w:ascii="Cambria Math" w:hAnsi="Cambria Math"/>
            </w:rPr>
            <m:t>F=</m:t>
          </m:r>
          <m:f>
            <m:fPr>
              <m:ctrlPr>
                <w:rPr>
                  <w:rStyle w:val="mord"/>
                  <w:rFonts w:ascii="Cambria Math" w:hAnsi="Cambria Math"/>
                  <w:bCs/>
                </w:rPr>
              </m:ctrlPr>
            </m:fPr>
            <m:num>
              <m:f>
                <m:fPr>
                  <m:ctrlPr>
                    <w:rPr>
                      <w:rStyle w:val="mord"/>
                      <w:rFonts w:ascii="Cambria Math" w:hAnsi="Cambria Math"/>
                      <w:b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ord"/>
                  <w:rFonts w:ascii="Cambria Math" w:hAnsi="Cambria Math"/>
                </w:rPr>
                <m:t>m</m:t>
              </m:r>
              <m:sSup>
                <m:sSupPr>
                  <m:ctrlPr>
                    <w:rPr>
                      <w:rStyle w:val="mord"/>
                      <w:rFonts w:ascii="Cambria Math" w:hAnsi="Cambria Math"/>
                      <w:bCs/>
                    </w:rPr>
                  </m:ctrlPr>
                </m:sSupPr>
                <m:e>
                  <m:r>
                    <m:rPr>
                      <m:sty m:val="p"/>
                    </m:rPr>
                    <w:rPr>
                      <w:rStyle w:val="mord"/>
                      <w:rFonts w:ascii="Cambria Math" w:hAnsi="Cambria Math"/>
                    </w:rPr>
                    <m:t>v</m:t>
                  </m:r>
                </m:e>
                <m:sup>
                  <m:r>
                    <m:rPr>
                      <m:sty m:val="p"/>
                    </m:rPr>
                    <w:rPr>
                      <w:rStyle w:val="mord"/>
                      <w:rFonts w:ascii="Cambria Math" w:hAnsi="Cambria Math"/>
                    </w:rPr>
                    <m:t>2</m:t>
                  </m:r>
                </m:sup>
              </m:sSup>
            </m:num>
            <m:den>
              <m:r>
                <m:rPr>
                  <m:sty m:val="p"/>
                </m:rPr>
                <w:rPr>
                  <w:rStyle w:val="mord"/>
                  <w:rFonts w:ascii="Cambria Math" w:hAnsi="Cambria Math"/>
                </w:rPr>
                <m:t>d</m:t>
              </m:r>
            </m:den>
          </m:f>
        </m:oMath>
      </m:oMathPara>
    </w:p>
    <w:p w14:paraId="45E09A1D" w14:textId="410A74A8" w:rsidR="00025BE4" w:rsidRPr="0018003F" w:rsidRDefault="003F120C" w:rsidP="005961CB">
      <w:pPr>
        <w:rPr>
          <w:rStyle w:val="mord"/>
          <w:rFonts w:eastAsiaTheme="majorEastAsia" w:cstheme="minorHAnsi"/>
          <w:bCs/>
        </w:rPr>
      </w:pPr>
      <m:oMathPara>
        <m:oMath>
          <m:r>
            <m:rPr>
              <m:sty m:val="p"/>
            </m:rPr>
            <w:rPr>
              <w:rStyle w:val="mord"/>
              <w:rFonts w:ascii="Cambria Math" w:hAnsi="Cambria Math"/>
            </w:rPr>
            <m:t>F=</m:t>
          </m:r>
          <m:f>
            <m:fPr>
              <m:ctrlPr>
                <w:rPr>
                  <w:rStyle w:val="mord"/>
                  <w:rFonts w:ascii="Cambria Math" w:hAnsi="Cambria Math"/>
                  <w:bCs/>
                </w:rPr>
              </m:ctrlPr>
            </m:fPr>
            <m:num>
              <m:f>
                <m:fPr>
                  <m:ctrlPr>
                    <w:rPr>
                      <w:rStyle w:val="mord"/>
                      <w:rFonts w:ascii="Cambria Math" w:hAnsi="Cambria Math"/>
                      <w:b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bin"/>
                  <w:rFonts w:ascii="Cambria Math" w:hAnsi="Cambria Math" w:cs="Cambria Math"/>
                </w:rPr>
                <m:t>⋅</m:t>
              </m:r>
              <m:r>
                <m:rPr>
                  <m:sty m:val="p"/>
                </m:rPr>
                <w:rPr>
                  <w:rStyle w:val="mord"/>
                  <w:rFonts w:ascii="Cambria Math" w:hAnsi="Cambria Math"/>
                </w:rPr>
                <m:t>72.5</m:t>
              </m:r>
              <m:r>
                <m:rPr>
                  <m:sty m:val="p"/>
                </m:rPr>
                <w:rPr>
                  <w:rStyle w:val="mbin"/>
                  <w:rFonts w:ascii="Cambria Math" w:hAnsi="Cambria Math" w:cs="Cambria Math"/>
                </w:rPr>
                <m:t>⋅</m:t>
              </m:r>
              <m:r>
                <m:rPr>
                  <m:sty m:val="p"/>
                </m:rPr>
                <w:rPr>
                  <w:rStyle w:val="mord"/>
                  <w:rFonts w:ascii="Cambria Math" w:hAnsi="Cambria Math"/>
                </w:rPr>
                <m:t>13.</m:t>
              </m:r>
              <m:sSup>
                <m:sSupPr>
                  <m:ctrlPr>
                    <w:rPr>
                      <w:rStyle w:val="mord"/>
                      <w:rFonts w:ascii="Cambria Math" w:hAnsi="Cambria Math"/>
                      <w:bCs/>
                    </w:rPr>
                  </m:ctrlPr>
                </m:sSupPr>
                <m:e>
                  <m:r>
                    <m:rPr>
                      <m:sty m:val="p"/>
                    </m:rPr>
                    <w:rPr>
                      <w:rStyle w:val="mord"/>
                      <w:rFonts w:ascii="Cambria Math" w:hAnsi="Cambria Math"/>
                    </w:rPr>
                    <m:t>36</m:t>
                  </m:r>
                </m:e>
                <m:sup>
                  <m:r>
                    <m:rPr>
                      <m:sty m:val="p"/>
                    </m:rPr>
                    <w:rPr>
                      <w:rStyle w:val="mord"/>
                      <w:rFonts w:ascii="Cambria Math" w:hAnsi="Cambria Math"/>
                    </w:rPr>
                    <m:t>2</m:t>
                  </m:r>
                </m:sup>
              </m:sSup>
            </m:num>
            <m:den>
              <m:r>
                <m:rPr>
                  <m:sty m:val="p"/>
                </m:rPr>
                <w:rPr>
                  <w:rStyle w:val="mord"/>
                  <w:rFonts w:ascii="Cambria Math" w:hAnsi="Cambria Math"/>
                </w:rPr>
                <m:t>0.1</m:t>
              </m:r>
            </m:den>
          </m:f>
        </m:oMath>
      </m:oMathPara>
    </w:p>
    <w:p w14:paraId="0EFD6A7A" w14:textId="5D46E353" w:rsidR="0018003F" w:rsidRPr="006A62DA" w:rsidRDefault="0018003F" w:rsidP="005961CB">
      <w:pPr>
        <w:rPr>
          <w:rStyle w:val="mord"/>
          <w:rFonts w:eastAsiaTheme="majorEastAsia" w:cstheme="minorHAnsi"/>
          <w:bCs/>
        </w:rPr>
      </w:pPr>
      <m:oMathPara>
        <m:oMath>
          <m:r>
            <m:rPr>
              <m:sty m:val="p"/>
            </m:rPr>
            <w:rPr>
              <w:rStyle w:val="mord"/>
              <w:rFonts w:ascii="Cambria Math" w:hAnsi="Cambria Math"/>
            </w:rPr>
            <m:t>F=</m:t>
          </m:r>
          <m:f>
            <m:fPr>
              <m:ctrlPr>
                <w:rPr>
                  <w:rStyle w:val="mord"/>
                  <w:rFonts w:ascii="Cambria Math" w:hAnsi="Cambria Math"/>
                  <w:bCs/>
                </w:rPr>
              </m:ctrlPr>
            </m:fPr>
            <m:num>
              <m:f>
                <m:fPr>
                  <m:ctrlPr>
                    <w:rPr>
                      <w:rStyle w:val="mord"/>
                      <w:rFonts w:ascii="Cambria Math" w:hAnsi="Cambria Math"/>
                      <w:bCs/>
                    </w:rPr>
                  </m:ctrlPr>
                </m:fPr>
                <m:num>
                  <m:r>
                    <m:rPr>
                      <m:sty m:val="p"/>
                    </m:rPr>
                    <w:rPr>
                      <w:rStyle w:val="mord"/>
                      <w:rFonts w:ascii="Cambria Math" w:hAnsi="Cambria Math"/>
                    </w:rPr>
                    <m:t>1</m:t>
                  </m:r>
                </m:num>
                <m:den>
                  <m:r>
                    <m:rPr>
                      <m:sty m:val="p"/>
                    </m:rPr>
                    <w:rPr>
                      <w:rStyle w:val="mord"/>
                      <w:rFonts w:ascii="Cambria Math" w:hAnsi="Cambria Math"/>
                    </w:rPr>
                    <m:t>2</m:t>
                  </m:r>
                </m:den>
              </m:f>
              <m:r>
                <m:rPr>
                  <m:sty m:val="p"/>
                </m:rPr>
                <w:rPr>
                  <w:rStyle w:val="mbin"/>
                  <w:rFonts w:ascii="Cambria Math" w:hAnsi="Cambria Math" w:cs="Cambria Math"/>
                </w:rPr>
                <m:t>⋅</m:t>
              </m:r>
              <m:r>
                <m:rPr>
                  <m:sty m:val="p"/>
                </m:rPr>
                <w:rPr>
                  <w:rStyle w:val="mord"/>
                  <w:rFonts w:ascii="Cambria Math" w:hAnsi="Cambria Math"/>
                </w:rPr>
                <m:t>72.5</m:t>
              </m:r>
              <m:r>
                <m:rPr>
                  <m:sty m:val="p"/>
                </m:rPr>
                <w:rPr>
                  <w:rStyle w:val="mbin"/>
                  <w:rFonts w:ascii="Cambria Math" w:hAnsi="Cambria Math" w:cs="Cambria Math"/>
                </w:rPr>
                <m:t>⋅</m:t>
              </m:r>
              <m:r>
                <m:rPr>
                  <m:sty m:val="p"/>
                </m:rPr>
                <w:rPr>
                  <w:rStyle w:val="mord"/>
                  <w:rFonts w:ascii="Cambria Math" w:hAnsi="Cambria Math"/>
                </w:rPr>
                <m:t>178.5</m:t>
              </m:r>
            </m:num>
            <m:den>
              <m:r>
                <m:rPr>
                  <m:sty m:val="p"/>
                </m:rPr>
                <w:rPr>
                  <w:rStyle w:val="mord"/>
                  <w:rFonts w:ascii="Cambria Math" w:hAnsi="Cambria Math"/>
                </w:rPr>
                <m:t>0.1</m:t>
              </m:r>
            </m:den>
          </m:f>
        </m:oMath>
      </m:oMathPara>
    </w:p>
    <w:p w14:paraId="69DEF9A7" w14:textId="0C763C29" w:rsidR="006A62DA" w:rsidRPr="007C6BC2" w:rsidRDefault="006A62DA" w:rsidP="005961CB">
      <w:pPr>
        <w:rPr>
          <w:rStyle w:val="mord"/>
          <w:rFonts w:eastAsiaTheme="majorEastAsia" w:cstheme="minorHAnsi"/>
          <w:bCs/>
        </w:rPr>
      </w:pPr>
      <m:oMathPara>
        <m:oMath>
          <m:r>
            <m:rPr>
              <m:sty m:val="p"/>
            </m:rPr>
            <w:rPr>
              <w:rStyle w:val="mord"/>
              <w:rFonts w:ascii="Cambria Math" w:hAnsi="Cambria Math"/>
            </w:rPr>
            <m:t>F=</m:t>
          </m:r>
          <m:f>
            <m:fPr>
              <m:ctrlPr>
                <w:rPr>
                  <w:rStyle w:val="mord"/>
                  <w:rFonts w:ascii="Cambria Math" w:hAnsi="Cambria Math"/>
                  <w:bCs/>
                </w:rPr>
              </m:ctrlPr>
            </m:fPr>
            <m:num>
              <m:r>
                <w:rPr>
                  <w:rStyle w:val="mord"/>
                  <w:rFonts w:ascii="Cambria Math" w:hAnsi="Cambria Math"/>
                </w:rPr>
                <m:t>6469.13</m:t>
              </m:r>
            </m:num>
            <m:den>
              <m:r>
                <m:rPr>
                  <m:sty m:val="p"/>
                </m:rPr>
                <w:rPr>
                  <w:rStyle w:val="mord"/>
                  <w:rFonts w:ascii="Cambria Math" w:hAnsi="Cambria Math"/>
                </w:rPr>
                <m:t>0.1</m:t>
              </m:r>
            </m:den>
          </m:f>
        </m:oMath>
      </m:oMathPara>
    </w:p>
    <w:p w14:paraId="573BF6C5" w14:textId="2AFB5327" w:rsidR="007C6BC2" w:rsidRPr="000B2D3D" w:rsidRDefault="000B2D3D" w:rsidP="005961CB">
      <w:pPr>
        <w:rPr>
          <w:rStyle w:val="mord"/>
          <w:rFonts w:eastAsiaTheme="majorEastAsia" w:cstheme="minorHAnsi"/>
          <w:b/>
        </w:rPr>
      </w:pPr>
      <m:oMathPara>
        <m:oMath>
          <m:r>
            <m:rPr>
              <m:sty m:val="b"/>
            </m:rPr>
            <w:rPr>
              <w:rStyle w:val="mord"/>
              <w:rFonts w:ascii="Cambria Math" w:hAnsi="Cambria Math"/>
            </w:rPr>
            <m:t>Impact Force=64691.3 N</m:t>
          </m:r>
        </m:oMath>
      </m:oMathPara>
    </w:p>
    <w:p w14:paraId="0AD70218" w14:textId="0BDC4DEF" w:rsidR="007478B8" w:rsidRPr="007478B8" w:rsidRDefault="007478B8" w:rsidP="00F76424">
      <w:pPr>
        <w:rPr>
          <w:rFonts w:eastAsiaTheme="majorEastAsia" w:cstheme="minorHAnsi"/>
          <w:bCs/>
          <w:color w:val="2F5496" w:themeColor="accent1" w:themeShade="BF"/>
          <w:sz w:val="32"/>
          <w:szCs w:val="32"/>
        </w:rPr>
      </w:pPr>
    </w:p>
    <w:p w14:paraId="6FB613B3" w14:textId="2AC36765" w:rsidR="009B2396" w:rsidRDefault="00F353F7" w:rsidP="0054095B">
      <w:pPr>
        <w:pStyle w:val="Heading1"/>
      </w:pPr>
      <w:bookmarkStart w:id="44" w:name="_Toc170670461"/>
      <w:r>
        <w:lastRenderedPageBreak/>
        <w:t>Simulation Validation</w:t>
      </w:r>
      <w:r w:rsidR="00C60C96">
        <w:t xml:space="preserve"> Testing</w:t>
      </w:r>
      <w:r w:rsidR="00003F17">
        <w:t>.</w:t>
      </w:r>
      <w:bookmarkEnd w:id="44"/>
    </w:p>
    <w:p w14:paraId="7F51BC34" w14:textId="250BF82F" w:rsidR="00C12442" w:rsidRDefault="0047312E" w:rsidP="00C12442">
      <w:r>
        <w:t>A laboratory experiment involving a physical prototype is essential for validating a CFD simulation and understanding the fluid flow around a kiteboard and the forces exerted on the board</w:t>
      </w:r>
      <w:sdt>
        <w:sdtPr>
          <w:id w:val="-588770469"/>
          <w:citation/>
        </w:sdtPr>
        <w:sdtContent>
          <w:r w:rsidR="0049600B">
            <w:fldChar w:fldCharType="begin"/>
          </w:r>
          <w:r w:rsidR="0049600B">
            <w:rPr>
              <w:lang w:val="en-US"/>
            </w:rPr>
            <w:instrText xml:space="preserve"> CITATION Mel07 \l 1033 </w:instrText>
          </w:r>
          <w:r w:rsidR="0049600B">
            <w:fldChar w:fldCharType="separate"/>
          </w:r>
          <w:r w:rsidR="00F430BE">
            <w:rPr>
              <w:noProof/>
              <w:lang w:val="en-US"/>
            </w:rPr>
            <w:t xml:space="preserve"> </w:t>
          </w:r>
          <w:r w:rsidR="00F430BE" w:rsidRPr="00F430BE">
            <w:rPr>
              <w:noProof/>
              <w:lang w:val="en-US"/>
            </w:rPr>
            <w:t>(Melber-Wilkending, et al., 2007)</w:t>
          </w:r>
          <w:r w:rsidR="0049600B">
            <w:fldChar w:fldCharType="end"/>
          </w:r>
        </w:sdtContent>
      </w:sdt>
      <w:r w:rsidR="00C12442">
        <w:t>.</w:t>
      </w:r>
    </w:p>
    <w:p w14:paraId="559E85D8" w14:textId="23F6B94C" w:rsidR="00C40E38" w:rsidRDefault="002F56CA" w:rsidP="00C12442">
      <w:r>
        <w:t>Implementing</w:t>
      </w:r>
      <w:r w:rsidR="00CC3651">
        <w:t xml:space="preserve"> the </w:t>
      </w:r>
      <w:r w:rsidR="00C60C96">
        <w:t>experiment</w:t>
      </w:r>
      <w:r>
        <w:t xml:space="preserve"> </w:t>
      </w:r>
      <w:r w:rsidR="00CC3651">
        <w:t xml:space="preserve">in a fluid flow </w:t>
      </w:r>
      <w:r w:rsidR="0045413D">
        <w:t>testing</w:t>
      </w:r>
      <w:r>
        <w:t xml:space="preserve"> </w:t>
      </w:r>
      <w:r w:rsidR="00CC3651">
        <w:t xml:space="preserve">facility </w:t>
      </w:r>
      <w:r>
        <w:t xml:space="preserve">would be essential </w:t>
      </w:r>
      <w:r w:rsidR="00CC3651">
        <w:t>so that this experiment mimics the actual hydrodynamic conditions of the kiteboard in open water</w:t>
      </w:r>
      <w:r w:rsidR="009972DF">
        <w:t>.</w:t>
      </w:r>
      <w:r w:rsidR="00C12442">
        <w:t xml:space="preserve"> </w:t>
      </w:r>
    </w:p>
    <w:p w14:paraId="5FFA907B" w14:textId="47988538" w:rsidR="00FB4B65" w:rsidRDefault="002F56CA" w:rsidP="00C12442">
      <w:r>
        <w:t>Two</w:t>
      </w:r>
      <w:r w:rsidR="00442B7E">
        <w:t xml:space="preserve"> </w:t>
      </w:r>
      <w:r>
        <w:t>standard</w:t>
      </w:r>
      <w:r w:rsidR="00442B7E">
        <w:t xml:space="preserve"> methods</w:t>
      </w:r>
      <w:r w:rsidR="00A46646">
        <w:t xml:space="preserve"> for </w:t>
      </w:r>
      <w:r w:rsidR="00BB1912">
        <w:t>fluid flow testing of liquids</w:t>
      </w:r>
      <w:r w:rsidR="00E07418">
        <w:t xml:space="preserve"> are</w:t>
      </w:r>
      <w:r w:rsidR="003C6099">
        <w:t xml:space="preserve"> water tunnels and water towing tunnels</w:t>
      </w:r>
      <w:r w:rsidR="00C770AC">
        <w:t>.</w:t>
      </w:r>
      <w:r w:rsidR="0049600B">
        <w:t xml:space="preserve"> </w:t>
      </w:r>
      <w:r w:rsidR="00C770AC">
        <w:t>Through</w:t>
      </w:r>
      <w:r w:rsidR="00712ECB">
        <w:t xml:space="preserve"> academic research, </w:t>
      </w:r>
      <w:r w:rsidR="00CF554D">
        <w:t xml:space="preserve">it is apparent that </w:t>
      </w:r>
      <w:r w:rsidR="00FF7159">
        <w:t>size and veloc</w:t>
      </w:r>
      <w:r w:rsidR="00A37859">
        <w:t xml:space="preserve">ity </w:t>
      </w:r>
      <w:r w:rsidR="00275F18">
        <w:t>are</w:t>
      </w:r>
      <w:r w:rsidR="004D78A9">
        <w:t xml:space="preserve"> </w:t>
      </w:r>
      <w:r w:rsidR="00FB4B65">
        <w:t>a potential</w:t>
      </w:r>
      <w:r w:rsidR="00A37859">
        <w:t xml:space="preserve"> is</w:t>
      </w:r>
      <w:r w:rsidR="00712ECB">
        <w:t xml:space="preserve">sue in </w:t>
      </w:r>
      <w:r w:rsidR="008A5893">
        <w:t>the</w:t>
      </w:r>
      <w:r w:rsidR="00712ECB">
        <w:t xml:space="preserve"> </w:t>
      </w:r>
      <w:r w:rsidR="008A5893">
        <w:t>instance of</w:t>
      </w:r>
      <w:r w:rsidR="00712ECB">
        <w:t xml:space="preserve"> a water </w:t>
      </w:r>
      <w:r w:rsidR="008A5893">
        <w:t>tunnel</w:t>
      </w:r>
      <w:r w:rsidR="00C770AC">
        <w:t xml:space="preserve"> where a kiteboard is concerned</w:t>
      </w:r>
      <w:sdt>
        <w:sdtPr>
          <w:id w:val="2004154802"/>
          <w:citation/>
        </w:sdtPr>
        <w:sdtContent>
          <w:r w:rsidR="008A5893">
            <w:fldChar w:fldCharType="begin"/>
          </w:r>
          <w:r w:rsidR="008A5893">
            <w:rPr>
              <w:lang w:val="en-US"/>
            </w:rPr>
            <w:instrText xml:space="preserve"> CITATION Jan09 \l 1033 </w:instrText>
          </w:r>
          <w:r w:rsidR="008A5893">
            <w:fldChar w:fldCharType="separate"/>
          </w:r>
          <w:r w:rsidR="00F430BE">
            <w:rPr>
              <w:noProof/>
              <w:lang w:val="en-US"/>
            </w:rPr>
            <w:t xml:space="preserve"> </w:t>
          </w:r>
          <w:r w:rsidR="00F430BE" w:rsidRPr="00F430BE">
            <w:rPr>
              <w:noProof/>
              <w:lang w:val="en-US"/>
            </w:rPr>
            <w:t>(Sargison, et al., 2009)</w:t>
          </w:r>
          <w:r w:rsidR="008A5893">
            <w:fldChar w:fldCharType="end"/>
          </w:r>
        </w:sdtContent>
      </w:sdt>
      <w:r w:rsidR="00CC3651">
        <w:t>.</w:t>
      </w:r>
      <w:r w:rsidR="00BB1912">
        <w:t xml:space="preserve"> </w:t>
      </w:r>
    </w:p>
    <w:p w14:paraId="34A40E22" w14:textId="037C71BD" w:rsidR="00C12442" w:rsidRDefault="003E0BE1" w:rsidP="00C12442">
      <w:r>
        <w:t>A</w:t>
      </w:r>
      <w:r w:rsidR="00C770AC">
        <w:t xml:space="preserve"> water towing tunnel was chosen as the preferred method</w:t>
      </w:r>
      <w:r>
        <w:t xml:space="preserve"> for this experiment</w:t>
      </w:r>
      <w:r w:rsidR="00C770AC">
        <w:t xml:space="preserve">. </w:t>
      </w:r>
      <w:r w:rsidR="00D25568">
        <w:t>Scale models were</w:t>
      </w:r>
      <w:r w:rsidR="00134BA2">
        <w:t xml:space="preserve"> not considered due to the requirement to </w:t>
      </w:r>
      <w:r w:rsidR="00D25568">
        <w:t>increase velocity further</w:t>
      </w:r>
      <w:r w:rsidR="007C3426">
        <w:t xml:space="preserve"> to keep the Reynolds number</w:t>
      </w:r>
      <w:r w:rsidR="003A14E2">
        <w:t xml:space="preserve"> similar</w:t>
      </w:r>
      <w:r w:rsidR="00D26194">
        <w:t xml:space="preserve"> (a </w:t>
      </w:r>
      <w:r w:rsidR="00D46EB0">
        <w:t>modification to density or viscosity</w:t>
      </w:r>
      <w:r w:rsidR="00AE14B6">
        <w:t xml:space="preserve"> could achieve this</w:t>
      </w:r>
      <w:r w:rsidR="00D26194">
        <w:t>,</w:t>
      </w:r>
      <w:r w:rsidR="00D46EB0">
        <w:t xml:space="preserve"> but </w:t>
      </w:r>
      <w:r w:rsidR="00D26194">
        <w:t>it is not</w:t>
      </w:r>
      <w:r w:rsidR="00D46EB0">
        <w:t xml:space="preserve"> realistic</w:t>
      </w:r>
      <w:r w:rsidR="00D26194">
        <w:t xml:space="preserve">) </w:t>
      </w:r>
      <w:sdt>
        <w:sdtPr>
          <w:id w:val="114800354"/>
          <w:citation/>
        </w:sdtPr>
        <w:sdtContent>
          <w:r w:rsidR="00D26194">
            <w:fldChar w:fldCharType="begin"/>
          </w:r>
          <w:r w:rsidR="00D26194">
            <w:rPr>
              <w:lang w:val="en-US"/>
            </w:rPr>
            <w:instrText xml:space="preserve"> CITATION Air22 \l 1033 </w:instrText>
          </w:r>
          <w:r w:rsidR="00D26194">
            <w:fldChar w:fldCharType="separate"/>
          </w:r>
          <w:r w:rsidR="00F430BE" w:rsidRPr="00F430BE">
            <w:rPr>
              <w:noProof/>
              <w:lang w:val="en-US"/>
            </w:rPr>
            <w:t>(Airshaper, 2022)</w:t>
          </w:r>
          <w:r w:rsidR="00D26194">
            <w:fldChar w:fldCharType="end"/>
          </w:r>
        </w:sdtContent>
      </w:sdt>
    </w:p>
    <w:p w14:paraId="477317C1" w14:textId="77777777" w:rsidR="004E1E7D" w:rsidRDefault="002F3882" w:rsidP="004E1E7D">
      <w:pPr>
        <w:keepNext/>
      </w:pPr>
      <w:r w:rsidRPr="002F3882">
        <w:rPr>
          <w:noProof/>
        </w:rPr>
        <w:drawing>
          <wp:inline distT="0" distB="0" distL="0" distR="0" wp14:anchorId="58F7945E" wp14:editId="235AB2FF">
            <wp:extent cx="5731510" cy="3580130"/>
            <wp:effectExtent l="0" t="0" r="2540" b="1270"/>
            <wp:docPr id="357817575" name="Picture 1" descr="A water in a facto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817575" name="Picture 1" descr="A water in a factory&#10;&#10;Description automatically generated with medium confidence"/>
                    <pic:cNvPicPr/>
                  </pic:nvPicPr>
                  <pic:blipFill>
                    <a:blip r:embed="rId19"/>
                    <a:stretch>
                      <a:fillRect/>
                    </a:stretch>
                  </pic:blipFill>
                  <pic:spPr>
                    <a:xfrm>
                      <a:off x="0" y="0"/>
                      <a:ext cx="5731510" cy="3580130"/>
                    </a:xfrm>
                    <a:prstGeom prst="rect">
                      <a:avLst/>
                    </a:prstGeom>
                  </pic:spPr>
                </pic:pic>
              </a:graphicData>
            </a:graphic>
          </wp:inline>
        </w:drawing>
      </w:r>
    </w:p>
    <w:p w14:paraId="372190E4" w14:textId="28287C8F" w:rsidR="002F3882" w:rsidRDefault="004E1E7D" w:rsidP="00531F00">
      <w:pPr>
        <w:pStyle w:val="Caption"/>
        <w:jc w:val="center"/>
      </w:pPr>
      <w:bookmarkStart w:id="45" w:name="_Toc170671323"/>
      <w:r>
        <w:t xml:space="preserve">Figure </w:t>
      </w:r>
      <w:r>
        <w:fldChar w:fldCharType="begin"/>
      </w:r>
      <w:r>
        <w:instrText xml:space="preserve"> SEQ Figure \* ARABIC </w:instrText>
      </w:r>
      <w:r>
        <w:fldChar w:fldCharType="separate"/>
      </w:r>
      <w:r>
        <w:rPr>
          <w:noProof/>
        </w:rPr>
        <w:t>10</w:t>
      </w:r>
      <w:r>
        <w:fldChar w:fldCharType="end"/>
      </w:r>
      <w:r>
        <w:t xml:space="preserve"> - </w:t>
      </w:r>
      <w:r w:rsidRPr="006B1ED4">
        <w:t xml:space="preserve">Boldrewood </w:t>
      </w:r>
      <w:r>
        <w:t>T</w:t>
      </w:r>
      <w:r w:rsidRPr="006B1ED4">
        <w:t xml:space="preserve">owing </w:t>
      </w:r>
      <w:r>
        <w:t>T</w:t>
      </w:r>
      <w:r w:rsidRPr="006B1ED4">
        <w:t>ank</w:t>
      </w:r>
      <w:sdt>
        <w:sdtPr>
          <w:id w:val="-757364631"/>
          <w:citation/>
        </w:sdtPr>
        <w:sdtContent>
          <w:r w:rsidR="00531F00">
            <w:fldChar w:fldCharType="begin"/>
          </w:r>
          <w:r w:rsidR="00531F00">
            <w:rPr>
              <w:lang w:val="en-US"/>
            </w:rPr>
            <w:instrText xml:space="preserve">CITATION Sou24 \l 1033 </w:instrText>
          </w:r>
          <w:r w:rsidR="00531F00">
            <w:fldChar w:fldCharType="separate"/>
          </w:r>
          <w:r w:rsidR="00F430BE">
            <w:rPr>
              <w:noProof/>
              <w:lang w:val="en-US"/>
            </w:rPr>
            <w:t xml:space="preserve"> </w:t>
          </w:r>
          <w:r w:rsidR="00F430BE" w:rsidRPr="00F430BE">
            <w:rPr>
              <w:noProof/>
              <w:lang w:val="en-US"/>
            </w:rPr>
            <w:t>(Southampton, 2024)</w:t>
          </w:r>
          <w:r w:rsidR="00531F00">
            <w:fldChar w:fldCharType="end"/>
          </w:r>
        </w:sdtContent>
      </w:sdt>
      <w:bookmarkEnd w:id="45"/>
    </w:p>
    <w:p w14:paraId="7D290E4F" w14:textId="654D5A03" w:rsidR="00C12442" w:rsidRDefault="00C12442" w:rsidP="00C12442">
      <w:r>
        <w:t xml:space="preserve">Fluid </w:t>
      </w:r>
      <w:r w:rsidR="00340CF0">
        <w:t xml:space="preserve">properties are </w:t>
      </w:r>
      <w:r w:rsidR="00CA08B5">
        <w:t xml:space="preserve">a </w:t>
      </w:r>
      <w:r w:rsidR="00E65325">
        <w:t>critical</w:t>
      </w:r>
      <w:r w:rsidR="00CA08B5">
        <w:t xml:space="preserve"> factor</w:t>
      </w:r>
      <w:r w:rsidR="00340CF0">
        <w:t xml:space="preserve"> </w:t>
      </w:r>
      <w:r w:rsidR="00CA08B5">
        <w:t xml:space="preserve">in testing. The goal is to ensure that the fluid properties of seawater </w:t>
      </w:r>
      <w:r>
        <w:t>in the testing environment match the expected conditions during kiteboarding.</w:t>
      </w:r>
    </w:p>
    <w:p w14:paraId="622AF52F" w14:textId="77777777" w:rsidR="00531F00" w:rsidRDefault="00531F00">
      <w:pPr>
        <w:spacing w:line="259" w:lineRule="auto"/>
        <w:jc w:val="left"/>
        <w:rPr>
          <w:u w:val="single"/>
        </w:rPr>
      </w:pPr>
      <w:r>
        <w:rPr>
          <w:u w:val="single"/>
        </w:rPr>
        <w:br w:type="page"/>
      </w:r>
    </w:p>
    <w:p w14:paraId="237EF0D5" w14:textId="0A7D5B8E" w:rsidR="00E12AC0" w:rsidRPr="002933FA" w:rsidRDefault="004937EC" w:rsidP="00F36C9D">
      <w:pPr>
        <w:rPr>
          <w:u w:val="single"/>
        </w:rPr>
      </w:pPr>
      <w:r w:rsidRPr="002933FA">
        <w:rPr>
          <w:u w:val="single"/>
        </w:rPr>
        <w:lastRenderedPageBreak/>
        <w:t>Flow Visualisation</w:t>
      </w:r>
      <w:r w:rsidR="00B739F7" w:rsidRPr="002933FA">
        <w:rPr>
          <w:u w:val="single"/>
        </w:rPr>
        <w:t>.</w:t>
      </w:r>
    </w:p>
    <w:p w14:paraId="22C12E8D" w14:textId="5118F5F9" w:rsidR="000D0885" w:rsidRDefault="00D16606" w:rsidP="00F36C9D">
      <w:r>
        <w:t xml:space="preserve">To </w:t>
      </w:r>
      <w:r w:rsidR="00C10AD5">
        <w:t>visualise</w:t>
      </w:r>
      <w:r>
        <w:t xml:space="preserve"> the fluid flow around the kiteboard, coloured dyes </w:t>
      </w:r>
      <w:r w:rsidR="000118A9">
        <w:t>shall</w:t>
      </w:r>
      <w:r>
        <w:t xml:space="preserve"> be</w:t>
      </w:r>
      <w:r w:rsidR="00FD2EF1">
        <w:t xml:space="preserve"> pumped through tubes connected to the board to </w:t>
      </w:r>
      <w:r w:rsidR="00C10AD5">
        <w:t>show</w:t>
      </w:r>
      <w:r w:rsidR="00FD2EF1">
        <w:t xml:space="preserve"> the specific flow characteristics.</w:t>
      </w:r>
      <w:sdt>
        <w:sdtPr>
          <w:id w:val="789016066"/>
          <w:citation/>
        </w:sdtPr>
        <w:sdtContent>
          <w:r w:rsidR="0089298A">
            <w:fldChar w:fldCharType="begin"/>
          </w:r>
          <w:r w:rsidR="00555591">
            <w:rPr>
              <w:lang w:val="en-US"/>
            </w:rPr>
            <w:instrText xml:space="preserve">CITATION Nas241 \l 1033 </w:instrText>
          </w:r>
          <w:r w:rsidR="0089298A">
            <w:fldChar w:fldCharType="separate"/>
          </w:r>
          <w:r w:rsidR="00F430BE">
            <w:rPr>
              <w:noProof/>
              <w:lang w:val="en-US"/>
            </w:rPr>
            <w:t xml:space="preserve"> </w:t>
          </w:r>
          <w:r w:rsidR="00F430BE" w:rsidRPr="00F430BE">
            <w:rPr>
              <w:noProof/>
              <w:lang w:val="en-US"/>
            </w:rPr>
            <w:t>(Nasa, 2009)</w:t>
          </w:r>
          <w:r w:rsidR="0089298A">
            <w:fldChar w:fldCharType="end"/>
          </w:r>
        </w:sdtContent>
      </w:sdt>
      <w:r w:rsidR="00C12442">
        <w:t>.</w:t>
      </w:r>
      <w:r w:rsidR="00E96FB1">
        <w:t xml:space="preserve"> </w:t>
      </w:r>
    </w:p>
    <w:p w14:paraId="5DCFCEE4" w14:textId="062E0E69" w:rsidR="00C12442" w:rsidRPr="002933FA" w:rsidRDefault="00C12442" w:rsidP="00F36C9D">
      <w:pPr>
        <w:rPr>
          <w:u w:val="single"/>
        </w:rPr>
      </w:pPr>
      <w:r w:rsidRPr="002933FA">
        <w:rPr>
          <w:u w:val="single"/>
        </w:rPr>
        <w:t>Force Measurement</w:t>
      </w:r>
      <w:r w:rsidR="00B739F7" w:rsidRPr="002933FA">
        <w:rPr>
          <w:u w:val="single"/>
        </w:rPr>
        <w:t>.</w:t>
      </w:r>
    </w:p>
    <w:p w14:paraId="3E9595F0" w14:textId="629D3716" w:rsidR="0040361A" w:rsidRDefault="006A150B" w:rsidP="00F36C9D">
      <w:r>
        <w:t xml:space="preserve">Load cells at strategic points on the kiteboard shall </w:t>
      </w:r>
      <w:r w:rsidR="00BD1966">
        <w:t>measure the forces and moments exerted</w:t>
      </w:r>
      <w:r>
        <w:t>. These load cells will enable precise data gathering</w:t>
      </w:r>
      <w:r w:rsidR="007A0546">
        <w:t xml:space="preserve"> on the distribution and magnitude of forces acting on the board, providing valuable insights for</w:t>
      </w:r>
      <w:r w:rsidR="00666DFB">
        <w:t xml:space="preserve"> data</w:t>
      </w:r>
      <w:r w:rsidR="007A0546">
        <w:t xml:space="preserve"> analysis.</w:t>
      </w:r>
    </w:p>
    <w:p w14:paraId="78B145A0" w14:textId="2FEB91FC" w:rsidR="00C12442" w:rsidRPr="002933FA" w:rsidRDefault="00C12442" w:rsidP="00F36C9D">
      <w:pPr>
        <w:rPr>
          <w:u w:val="single"/>
        </w:rPr>
      </w:pPr>
      <w:r w:rsidRPr="002933FA">
        <w:rPr>
          <w:u w:val="single"/>
        </w:rPr>
        <w:t>Velocity Measurement</w:t>
      </w:r>
      <w:r w:rsidR="00B739F7" w:rsidRPr="002933FA">
        <w:rPr>
          <w:u w:val="single"/>
        </w:rPr>
        <w:t>.</w:t>
      </w:r>
    </w:p>
    <w:p w14:paraId="43C90F4C" w14:textId="6B96E91A" w:rsidR="00C12442" w:rsidRDefault="00007FC5" w:rsidP="00F36C9D">
      <w:r>
        <w:t xml:space="preserve">Pitot tubes </w:t>
      </w:r>
      <w:r w:rsidR="00C10AD5">
        <w:t>in</w:t>
      </w:r>
      <w:r>
        <w:t xml:space="preserve"> the testing </w:t>
      </w:r>
      <w:r w:rsidR="00125D5A">
        <w:t>system validate</w:t>
      </w:r>
      <w:r>
        <w:t xml:space="preserve"> fluid velocity </w:t>
      </w:r>
      <w:r w:rsidR="00125D5A">
        <w:t>in the test rig.</w:t>
      </w:r>
    </w:p>
    <w:p w14:paraId="4710FBD0" w14:textId="376A19AD" w:rsidR="00C12442" w:rsidRPr="002933FA" w:rsidRDefault="00C12442" w:rsidP="00F36C9D">
      <w:pPr>
        <w:rPr>
          <w:u w:val="single"/>
        </w:rPr>
      </w:pPr>
      <w:r w:rsidRPr="002933FA">
        <w:rPr>
          <w:u w:val="single"/>
        </w:rPr>
        <w:t>Pressure Measurement</w:t>
      </w:r>
      <w:r w:rsidR="00B739F7" w:rsidRPr="002933FA">
        <w:rPr>
          <w:u w:val="single"/>
        </w:rPr>
        <w:t>.</w:t>
      </w:r>
    </w:p>
    <w:p w14:paraId="52BAC466" w14:textId="77777777" w:rsidR="002933FA" w:rsidRDefault="00F36C9D" w:rsidP="00F36C9D">
      <w:r>
        <w:t>Pressure taps placed on the surface of the kiteboard measure the local pressure distribution, while pressure transducers connect to the pressure taps for real-time data acquisition.</w:t>
      </w:r>
    </w:p>
    <w:p w14:paraId="11AB1E5A" w14:textId="5B079945" w:rsidR="00C12442" w:rsidRPr="005E64AE" w:rsidRDefault="00C12442" w:rsidP="00C12442">
      <w:pPr>
        <w:rPr>
          <w:u w:val="single"/>
        </w:rPr>
      </w:pPr>
      <w:r w:rsidRPr="005E64AE">
        <w:rPr>
          <w:u w:val="single"/>
        </w:rPr>
        <w:t>Data Comparison</w:t>
      </w:r>
    </w:p>
    <w:p w14:paraId="6CB8163E" w14:textId="1010041C" w:rsidR="00C12442" w:rsidRPr="00995A68" w:rsidRDefault="003722B0" w:rsidP="00C12442">
      <w:r w:rsidRPr="00995A68">
        <w:t xml:space="preserve">After </w:t>
      </w:r>
      <w:r w:rsidR="00995A68">
        <w:t>acquiring</w:t>
      </w:r>
      <w:r w:rsidR="00334DC0" w:rsidRPr="00995A68">
        <w:t xml:space="preserve"> force and pressure data into a database,</w:t>
      </w:r>
      <w:r w:rsidR="00C12442" w:rsidRPr="00995A68">
        <w:t xml:space="preserve"> </w:t>
      </w:r>
      <w:r w:rsidR="00334DC0" w:rsidRPr="00995A68">
        <w:t xml:space="preserve">the results can be grouped and compared </w:t>
      </w:r>
      <w:r w:rsidR="00995A68" w:rsidRPr="00995A68">
        <w:t xml:space="preserve">using graphs or </w:t>
      </w:r>
      <w:r w:rsidR="00995A68">
        <w:t>side-by-side</w:t>
      </w:r>
      <w:r w:rsidR="00995A68" w:rsidRPr="00995A68">
        <w:t xml:space="preserve"> visual checks</w:t>
      </w:r>
      <w:r w:rsidR="00C12442" w:rsidRPr="00995A68">
        <w:t>.</w:t>
      </w:r>
    </w:p>
    <w:p w14:paraId="6D3A4786" w14:textId="4C9F8A59" w:rsidR="00C12442" w:rsidRPr="00CB3811" w:rsidRDefault="002D53DC" w:rsidP="00C12442">
      <w:r w:rsidRPr="00CB3811">
        <w:t>Flow patterns would require</w:t>
      </w:r>
      <w:r w:rsidR="004945F2" w:rsidRPr="00CB3811">
        <w:t xml:space="preserve"> the experiment to be recorded visually </w:t>
      </w:r>
      <w:r w:rsidR="00A343E1">
        <w:t>and then compared to the visual simulation of flow imagery to identify differences</w:t>
      </w:r>
      <w:r w:rsidR="00C12442" w:rsidRPr="00CB3811">
        <w:t>.</w:t>
      </w:r>
    </w:p>
    <w:p w14:paraId="78C4ADF5" w14:textId="1DA2F392" w:rsidR="00704690" w:rsidRPr="00450099" w:rsidRDefault="00704690" w:rsidP="00C12442">
      <w:pPr>
        <w:rPr>
          <w:u w:val="single"/>
        </w:rPr>
      </w:pPr>
      <w:r w:rsidRPr="00450099">
        <w:rPr>
          <w:u w:val="single"/>
        </w:rPr>
        <w:t xml:space="preserve">Simulation </w:t>
      </w:r>
      <w:r w:rsidR="00FE7161" w:rsidRPr="00450099">
        <w:rPr>
          <w:u w:val="single"/>
        </w:rPr>
        <w:t>R</w:t>
      </w:r>
      <w:r w:rsidRPr="00450099">
        <w:rPr>
          <w:u w:val="single"/>
        </w:rPr>
        <w:t>e</w:t>
      </w:r>
      <w:r w:rsidR="00922662" w:rsidRPr="00450099">
        <w:rPr>
          <w:u w:val="single"/>
        </w:rPr>
        <w:t>finement</w:t>
      </w:r>
    </w:p>
    <w:p w14:paraId="49D2CB87" w14:textId="5C0F97BB" w:rsidR="0094167E" w:rsidRPr="00450099" w:rsidRDefault="00867052" w:rsidP="00C12442">
      <w:r>
        <w:t>The</w:t>
      </w:r>
      <w:r w:rsidR="0033124B" w:rsidRPr="00450099">
        <w:t xml:space="preserve"> current CFD model </w:t>
      </w:r>
      <w:r w:rsidR="006E3375">
        <w:t>can be adjusted and refined</w:t>
      </w:r>
      <w:r>
        <w:t xml:space="preserve"> based on the comparison with the expected results.</w:t>
      </w:r>
      <w:r w:rsidR="0033124B" w:rsidRPr="00450099">
        <w:t xml:space="preserve"> After the refinements,</w:t>
      </w:r>
      <w:r w:rsidR="00C12442" w:rsidRPr="00450099">
        <w:t xml:space="preserve"> the </w:t>
      </w:r>
      <w:r w:rsidR="00A03532">
        <w:t>simulation should be rep</w:t>
      </w:r>
      <w:r w:rsidR="00E865A1">
        <w:t>eated</w:t>
      </w:r>
      <w:r w:rsidR="00C12442" w:rsidRPr="00450099">
        <w:t xml:space="preserve"> to </w:t>
      </w:r>
      <w:r w:rsidR="0033124B" w:rsidRPr="00450099">
        <w:t>enhance the</w:t>
      </w:r>
      <w:r w:rsidR="00C12442" w:rsidRPr="00450099">
        <w:t xml:space="preserve"> accuracy</w:t>
      </w:r>
      <w:r w:rsidR="0033124B" w:rsidRPr="00450099">
        <w:t xml:space="preserve"> of the results.</w:t>
      </w:r>
    </w:p>
    <w:p w14:paraId="6600A2FF" w14:textId="645BE8D1" w:rsidR="000A6D6B" w:rsidRDefault="000A6D6B">
      <w:pPr>
        <w:spacing w:line="259" w:lineRule="auto"/>
        <w:jc w:val="left"/>
        <w:rPr>
          <w:color w:val="00B050"/>
        </w:rPr>
      </w:pPr>
      <w:r>
        <w:rPr>
          <w:color w:val="00B050"/>
        </w:rPr>
        <w:br w:type="page"/>
      </w:r>
    </w:p>
    <w:p w14:paraId="34FF7EDB" w14:textId="68D9647C" w:rsidR="0061210A" w:rsidRDefault="00172736" w:rsidP="00946BE2">
      <w:pPr>
        <w:pStyle w:val="Heading1"/>
      </w:pPr>
      <w:bookmarkStart w:id="46" w:name="_Toc170670462"/>
      <w:r>
        <w:lastRenderedPageBreak/>
        <w:t>Conclusion</w:t>
      </w:r>
      <w:r w:rsidR="0061210A">
        <w:t>.</w:t>
      </w:r>
      <w:bookmarkEnd w:id="46"/>
    </w:p>
    <w:p w14:paraId="43D95013" w14:textId="13D05B8C" w:rsidR="00B561CC" w:rsidRPr="0011164E" w:rsidRDefault="00172736" w:rsidP="00E46431">
      <w:pPr>
        <w:rPr>
          <w:rFonts w:ascii="Bahnschrift" w:eastAsiaTheme="majorEastAsia" w:hAnsi="Bahnschrift" w:cstheme="majorBidi"/>
          <w:color w:val="2F5496" w:themeColor="accent1" w:themeShade="BF"/>
          <w:sz w:val="32"/>
          <w:szCs w:val="32"/>
        </w:rPr>
      </w:pPr>
      <w:r>
        <w:t xml:space="preserve">Reynolds number is crucial in fluid dynamics as it predicts flow patterns, distinguishes between laminar and turbulent flow, and influences the design and analysis of </w:t>
      </w:r>
      <w:r w:rsidR="00A50CCD">
        <w:t>numerous</w:t>
      </w:r>
      <w:r>
        <w:t xml:space="preserve"> products</w:t>
      </w:r>
      <w:r w:rsidR="00A50CCD">
        <w:t xml:space="preserve"> that interact with fluids</w:t>
      </w:r>
      <w:r>
        <w:t xml:space="preserve">. Boundary flow and separation are </w:t>
      </w:r>
      <w:r w:rsidR="00E544CB">
        <w:t xml:space="preserve">also </w:t>
      </w:r>
      <w:r>
        <w:t>c</w:t>
      </w:r>
      <w:r w:rsidR="00E544CB">
        <w:t>rucial</w:t>
      </w:r>
      <w:r>
        <w:t xml:space="preserve"> in fluid dynamics</w:t>
      </w:r>
      <w:r w:rsidR="00A50CCD">
        <w:t>. They</w:t>
      </w:r>
      <w:r w:rsidR="00E95CB6">
        <w:t xml:space="preserve"> affect drag and lift by determining where the flow detaches from a surface, impacting the performance of </w:t>
      </w:r>
      <w:r w:rsidR="00B561CC">
        <w:t>v</w:t>
      </w:r>
      <w:r w:rsidR="00B642B5">
        <w:t>arious products</w:t>
      </w:r>
      <w:r w:rsidR="00E95CB6">
        <w:t xml:space="preserve"> and structures.</w:t>
      </w:r>
    </w:p>
    <w:p w14:paraId="69790684" w14:textId="77777777" w:rsidR="00952FB2" w:rsidRDefault="00B561CC" w:rsidP="00D37495">
      <w:r>
        <w:t>C</w:t>
      </w:r>
      <w:r w:rsidR="005A46EC">
        <w:t xml:space="preserve">FRP has </w:t>
      </w:r>
      <w:r w:rsidR="003E5F92">
        <w:t>numerous</w:t>
      </w:r>
      <w:r w:rsidR="005A46EC">
        <w:t xml:space="preserve"> benefits in </w:t>
      </w:r>
      <w:r w:rsidR="0017780A">
        <w:t>kiteboard</w:t>
      </w:r>
      <w:r w:rsidR="005A46EC">
        <w:t xml:space="preserve"> design</w:t>
      </w:r>
      <w:r w:rsidR="0017780A">
        <w:t xml:space="preserve"> due to its stiffness-to-weight ratio</w:t>
      </w:r>
      <w:r w:rsidR="00E46431">
        <w:t xml:space="preserve">, but this material has </w:t>
      </w:r>
      <w:r w:rsidR="00A50CCD">
        <w:t>disadvantages</w:t>
      </w:r>
      <w:r w:rsidR="00E46431">
        <w:t xml:space="preserve"> in terms of recycl</w:t>
      </w:r>
      <w:r w:rsidR="00A50CCD">
        <w:t xml:space="preserve">ability </w:t>
      </w:r>
      <w:r w:rsidR="00E46431">
        <w:t>and cost</w:t>
      </w:r>
      <w:r w:rsidR="0017780A">
        <w:t>.</w:t>
      </w:r>
      <w:r w:rsidR="00791373">
        <w:t xml:space="preserve"> </w:t>
      </w:r>
    </w:p>
    <w:p w14:paraId="7925EF5D" w14:textId="6B3BA014" w:rsidR="007B05E5" w:rsidRDefault="00D37495" w:rsidP="00D37495">
      <w:r w:rsidRPr="00D37495">
        <w:t>Computational Fluid Dynamics (CFD) offers detailed insights</w:t>
      </w:r>
      <w:r w:rsidR="00E544CB">
        <w:t xml:space="preserve"> into data</w:t>
      </w:r>
      <w:r w:rsidRPr="00D37495">
        <w:t>, cost efficiency</w:t>
      </w:r>
      <w:r w:rsidR="00E544CB">
        <w:t xml:space="preserve"> in designs</w:t>
      </w:r>
      <w:r w:rsidRPr="00D37495">
        <w:t xml:space="preserve">, design </w:t>
      </w:r>
      <w:r w:rsidR="00C1282E">
        <w:t>optimisation</w:t>
      </w:r>
      <w:r w:rsidR="0081454E">
        <w:t>, and predictive capabilities in fluid dynamics. Essential to CFD's effectiveness is its validation of</w:t>
      </w:r>
      <w:r w:rsidR="00B93E5A">
        <w:t xml:space="preserve"> </w:t>
      </w:r>
      <w:r w:rsidR="0081454E">
        <w:t>empirical</w:t>
      </w:r>
      <w:r w:rsidR="00B93E5A">
        <w:t xml:space="preserve"> data</w:t>
      </w:r>
      <w:r w:rsidR="0081454E">
        <w:t xml:space="preserve"> from real-world experiments</w:t>
      </w:r>
      <w:r w:rsidR="00C455AE">
        <w:t xml:space="preserve"> using accurate models for testing</w:t>
      </w:r>
      <w:r w:rsidR="0081454E">
        <w:t>.</w:t>
      </w:r>
    </w:p>
    <w:p w14:paraId="756F5DF6" w14:textId="476B443F" w:rsidR="0061210A" w:rsidRPr="00D37495" w:rsidRDefault="0061210A" w:rsidP="00D37495">
      <w:pPr>
        <w:rPr>
          <w:rFonts w:ascii="Bahnschrift" w:eastAsiaTheme="majorEastAsia" w:hAnsi="Bahnschrift" w:cstheme="majorBidi"/>
          <w:color w:val="2F5496" w:themeColor="accent1" w:themeShade="BF"/>
          <w:sz w:val="32"/>
          <w:szCs w:val="32"/>
        </w:rPr>
      </w:pPr>
      <w:r>
        <w:br w:type="page"/>
      </w:r>
    </w:p>
    <w:bookmarkStart w:id="47" w:name="_Toc170670463" w:displacedByCustomXml="next"/>
    <w:sdt>
      <w:sdtPr>
        <w:rPr>
          <w:rFonts w:asciiTheme="minorHAnsi" w:eastAsia="MS Mincho" w:hAnsiTheme="minorHAnsi" w:cstheme="minorBidi"/>
          <w:color w:val="auto"/>
          <w:sz w:val="22"/>
          <w:szCs w:val="22"/>
        </w:rPr>
        <w:id w:val="-1651670573"/>
        <w:docPartObj>
          <w:docPartGallery w:val="Bibliographies"/>
          <w:docPartUnique/>
        </w:docPartObj>
      </w:sdtPr>
      <w:sdtContent>
        <w:p w14:paraId="51C35E08" w14:textId="27890664" w:rsidR="006A14E9" w:rsidRDefault="006A14E9" w:rsidP="00CF68FA">
          <w:pPr>
            <w:pStyle w:val="Heading1"/>
            <w:jc w:val="left"/>
          </w:pPr>
          <w:r>
            <w:t>References</w:t>
          </w:r>
          <w:bookmarkEnd w:id="47"/>
        </w:p>
        <w:sdt>
          <w:sdtPr>
            <w:id w:val="-573587230"/>
            <w:bibliography/>
          </w:sdtPr>
          <w:sdtContent>
            <w:p w14:paraId="67962DA7" w14:textId="77777777" w:rsidR="00F430BE" w:rsidRDefault="006A14E9" w:rsidP="00CF68FA">
              <w:pPr>
                <w:pStyle w:val="Bibliography"/>
                <w:jc w:val="left"/>
                <w:rPr>
                  <w:noProof/>
                  <w:sz w:val="24"/>
                  <w:szCs w:val="24"/>
                </w:rPr>
              </w:pPr>
              <w:r>
                <w:fldChar w:fldCharType="begin"/>
              </w:r>
              <w:r>
                <w:instrText xml:space="preserve"> BIBLIOGRAPHY </w:instrText>
              </w:r>
              <w:r>
                <w:fldChar w:fldCharType="separate"/>
              </w:r>
              <w:r w:rsidR="00F430BE">
                <w:rPr>
                  <w:noProof/>
                </w:rPr>
                <w:t xml:space="preserve">24-7boardsports, 2024. </w:t>
              </w:r>
              <w:r w:rsidR="00F430BE">
                <w:rPr>
                  <w:i/>
                  <w:iCs/>
                  <w:noProof/>
                </w:rPr>
                <w:t xml:space="preserve">www.24-7boardsports.com. </w:t>
              </w:r>
              <w:r w:rsidR="00F430BE">
                <w:rPr>
                  <w:noProof/>
                </w:rPr>
                <w:t xml:space="preserve">[Online] </w:t>
              </w:r>
              <w:r w:rsidR="00F430BE">
                <w:rPr>
                  <w:noProof/>
                </w:rPr>
                <w:br/>
                <w:t xml:space="preserve">Available at: </w:t>
              </w:r>
              <w:r w:rsidR="00F430BE">
                <w:rPr>
                  <w:noProof/>
                  <w:u w:val="single"/>
                </w:rPr>
                <w:t>https://24-7boardsports.com/how-to-choose-the-right-size-kiteboard/</w:t>
              </w:r>
              <w:r w:rsidR="00F430BE">
                <w:rPr>
                  <w:noProof/>
                </w:rPr>
                <w:br/>
                <w:t>[Accessed 12 6 2024].</w:t>
              </w:r>
            </w:p>
            <w:p w14:paraId="076257C8" w14:textId="77777777" w:rsidR="00F430BE" w:rsidRDefault="00F430BE" w:rsidP="00CF68FA">
              <w:pPr>
                <w:pStyle w:val="Bibliography"/>
                <w:jc w:val="left"/>
                <w:rPr>
                  <w:noProof/>
                </w:rPr>
              </w:pPr>
              <w:r>
                <w:rPr>
                  <w:noProof/>
                </w:rPr>
                <w:t xml:space="preserve">Airshaper, 2022. </w:t>
              </w:r>
              <w:r>
                <w:rPr>
                  <w:i/>
                  <w:iCs/>
                  <w:noProof/>
                </w:rPr>
                <w:t xml:space="preserve">www.youtube.com. </w:t>
              </w:r>
              <w:r>
                <w:rPr>
                  <w:noProof/>
                </w:rPr>
                <w:t xml:space="preserve">[Online] </w:t>
              </w:r>
              <w:r>
                <w:rPr>
                  <w:noProof/>
                </w:rPr>
                <w:br/>
                <w:t xml:space="preserve">Available at: </w:t>
              </w:r>
              <w:r>
                <w:rPr>
                  <w:noProof/>
                  <w:u w:val="single"/>
                </w:rPr>
                <w:t>https://www.youtube.com/watch?v=HfICmKv9SzE</w:t>
              </w:r>
              <w:r>
                <w:rPr>
                  <w:noProof/>
                </w:rPr>
                <w:br/>
                <w:t>[Accessed 16 6 2024].</w:t>
              </w:r>
            </w:p>
            <w:p w14:paraId="62CE4DA6" w14:textId="77777777" w:rsidR="00F430BE" w:rsidRDefault="00F430BE" w:rsidP="00CF68FA">
              <w:pPr>
                <w:pStyle w:val="Bibliography"/>
                <w:jc w:val="left"/>
                <w:rPr>
                  <w:noProof/>
                </w:rPr>
              </w:pPr>
              <w:r>
                <w:rPr>
                  <w:noProof/>
                </w:rPr>
                <w:t xml:space="preserve">Airshaper, 2024. </w:t>
              </w:r>
              <w:r>
                <w:rPr>
                  <w:i/>
                  <w:iCs/>
                  <w:noProof/>
                </w:rPr>
                <w:t xml:space="preserve">www.airshaper.com. </w:t>
              </w:r>
              <w:r>
                <w:rPr>
                  <w:noProof/>
                </w:rPr>
                <w:t xml:space="preserve">[Online] </w:t>
              </w:r>
              <w:r>
                <w:rPr>
                  <w:noProof/>
                </w:rPr>
                <w:br/>
                <w:t xml:space="preserve">Available at: </w:t>
              </w:r>
              <w:r>
                <w:rPr>
                  <w:noProof/>
                  <w:u w:val="single"/>
                </w:rPr>
                <w:t>https://airshaper.com/videos/scale-model-wind-tunnel-testing/qqYiz1eo-F4</w:t>
              </w:r>
              <w:r>
                <w:rPr>
                  <w:noProof/>
                </w:rPr>
                <w:br/>
                <w:t>[Accessed 25 6 2024].</w:t>
              </w:r>
            </w:p>
            <w:p w14:paraId="1F85C9C6" w14:textId="77777777" w:rsidR="00F430BE" w:rsidRDefault="00F430BE" w:rsidP="00CF68FA">
              <w:pPr>
                <w:pStyle w:val="Bibliography"/>
                <w:jc w:val="left"/>
                <w:rPr>
                  <w:noProof/>
                </w:rPr>
              </w:pPr>
              <w:r>
                <w:rPr>
                  <w:noProof/>
                </w:rPr>
                <w:t xml:space="preserve">Altair, 2024. </w:t>
              </w:r>
              <w:r>
                <w:rPr>
                  <w:i/>
                  <w:iCs/>
                  <w:noProof/>
                </w:rPr>
                <w:t xml:space="preserve">www.altair.com. </w:t>
              </w:r>
              <w:r>
                <w:rPr>
                  <w:noProof/>
                </w:rPr>
                <w:t xml:space="preserve">[Online] </w:t>
              </w:r>
              <w:r>
                <w:rPr>
                  <w:noProof/>
                </w:rPr>
                <w:br/>
                <w:t xml:space="preserve">Available at: </w:t>
              </w:r>
              <w:r>
                <w:rPr>
                  <w:noProof/>
                  <w:u w:val="single"/>
                </w:rPr>
                <w:t>https://help.altair.com/hwcfdsolvers/acusolve/topics/acusolve/training_manual/basic_boundary_layer_theory_r.htm</w:t>
              </w:r>
              <w:r>
                <w:rPr>
                  <w:noProof/>
                </w:rPr>
                <w:br/>
                <w:t>[Accessed 13 6 2024].</w:t>
              </w:r>
            </w:p>
            <w:p w14:paraId="6A9A7D0E" w14:textId="77777777" w:rsidR="00F430BE" w:rsidRDefault="00F430BE" w:rsidP="00CF68FA">
              <w:pPr>
                <w:pStyle w:val="Bibliography"/>
                <w:jc w:val="left"/>
                <w:rPr>
                  <w:noProof/>
                </w:rPr>
              </w:pPr>
              <w:r>
                <w:rPr>
                  <w:noProof/>
                </w:rPr>
                <w:t xml:space="preserve">Anon., 2024. </w:t>
              </w:r>
              <w:r>
                <w:rPr>
                  <w:i/>
                  <w:iCs/>
                  <w:noProof/>
                </w:rPr>
                <w:t xml:space="preserve">www.resources.system-analysis.cadence.com. </w:t>
              </w:r>
              <w:r>
                <w:rPr>
                  <w:noProof/>
                </w:rPr>
                <w:t xml:space="preserve">[Online] </w:t>
              </w:r>
              <w:r>
                <w:rPr>
                  <w:noProof/>
                </w:rPr>
                <w:br/>
                <w:t xml:space="preserve">Available at: </w:t>
              </w:r>
              <w:r>
                <w:rPr>
                  <w:noProof/>
                  <w:u w:val="single"/>
                </w:rPr>
                <w:t>https://resources.system-analysis.cadence.com/blog/msa2022-energy-equations-the-navier-stokes-method-of-analysis</w:t>
              </w:r>
              <w:r>
                <w:rPr>
                  <w:noProof/>
                </w:rPr>
                <w:br/>
                <w:t>[Accessed 21 6 2024].</w:t>
              </w:r>
            </w:p>
            <w:p w14:paraId="43BC70E8" w14:textId="77777777" w:rsidR="00F430BE" w:rsidRDefault="00F430BE" w:rsidP="00CF68FA">
              <w:pPr>
                <w:pStyle w:val="Bibliography"/>
                <w:jc w:val="left"/>
                <w:rPr>
                  <w:noProof/>
                </w:rPr>
              </w:pPr>
              <w:r>
                <w:rPr>
                  <w:noProof/>
                </w:rPr>
                <w:t xml:space="preserve">Ansys, 2023. </w:t>
              </w:r>
              <w:r>
                <w:rPr>
                  <w:i/>
                  <w:iCs/>
                  <w:noProof/>
                </w:rPr>
                <w:t xml:space="preserve">www.ansys.com. </w:t>
              </w:r>
              <w:r>
                <w:rPr>
                  <w:noProof/>
                </w:rPr>
                <w:t xml:space="preserve">[Online] </w:t>
              </w:r>
              <w:r>
                <w:rPr>
                  <w:noProof/>
                </w:rPr>
                <w:br/>
                <w:t xml:space="preserve">Available at: </w:t>
              </w:r>
              <w:r>
                <w:rPr>
                  <w:noProof/>
                  <w:u w:val="single"/>
                </w:rPr>
                <w:t>https://www.ansys.com/en-gb/blog/what-is-reynolds-number</w:t>
              </w:r>
              <w:r>
                <w:rPr>
                  <w:noProof/>
                </w:rPr>
                <w:br/>
                <w:t>[Accessed 2 6 2024].</w:t>
              </w:r>
            </w:p>
            <w:p w14:paraId="2F44408F" w14:textId="77777777" w:rsidR="00F430BE" w:rsidRDefault="00F430BE" w:rsidP="00CF68FA">
              <w:pPr>
                <w:pStyle w:val="Bibliography"/>
                <w:jc w:val="left"/>
                <w:rPr>
                  <w:noProof/>
                </w:rPr>
              </w:pPr>
              <w:r>
                <w:rPr>
                  <w:noProof/>
                </w:rPr>
                <w:t xml:space="preserve">Appletreesurfboards, 2022. </w:t>
              </w:r>
              <w:r>
                <w:rPr>
                  <w:i/>
                  <w:iCs/>
                  <w:noProof/>
                </w:rPr>
                <w:t xml:space="preserve">www.appletreesurfboards.com. </w:t>
              </w:r>
              <w:r>
                <w:rPr>
                  <w:noProof/>
                </w:rPr>
                <w:t xml:space="preserve">[Online] </w:t>
              </w:r>
              <w:r>
                <w:rPr>
                  <w:noProof/>
                </w:rPr>
                <w:br/>
                <w:t xml:space="preserve">Available at: </w:t>
              </w:r>
              <w:r>
                <w:rPr>
                  <w:noProof/>
                  <w:u w:val="single"/>
                </w:rPr>
                <w:t>https://appletreesurfboards.com/carbon-fiber-vs-glass-fiber-kite-surfboards/</w:t>
              </w:r>
              <w:r>
                <w:rPr>
                  <w:noProof/>
                </w:rPr>
                <w:br/>
                <w:t>[Accessed 19 6 2024].</w:t>
              </w:r>
            </w:p>
            <w:p w14:paraId="686D8457" w14:textId="77777777" w:rsidR="00F430BE" w:rsidRDefault="00F430BE" w:rsidP="00CF68FA">
              <w:pPr>
                <w:pStyle w:val="Bibliography"/>
                <w:jc w:val="left"/>
                <w:rPr>
                  <w:noProof/>
                </w:rPr>
              </w:pPr>
              <w:r>
                <w:rPr>
                  <w:noProof/>
                </w:rPr>
                <w:t xml:space="preserve">Azom, 2024. </w:t>
              </w:r>
              <w:r>
                <w:rPr>
                  <w:i/>
                  <w:iCs/>
                  <w:noProof/>
                </w:rPr>
                <w:t xml:space="preserve">www.azom.com. </w:t>
              </w:r>
              <w:r>
                <w:rPr>
                  <w:noProof/>
                </w:rPr>
                <w:t xml:space="preserve">[Online] </w:t>
              </w:r>
              <w:r>
                <w:rPr>
                  <w:noProof/>
                </w:rPr>
                <w:br/>
                <w:t xml:space="preserve">Available at: </w:t>
              </w:r>
              <w:r>
                <w:rPr>
                  <w:noProof/>
                  <w:u w:val="single"/>
                </w:rPr>
                <w:t>https://www.azom.com/properties.aspx?ArticleID=764</w:t>
              </w:r>
              <w:r>
                <w:rPr>
                  <w:noProof/>
                </w:rPr>
                <w:br/>
                <w:t>[Accessed 19 6 2024].</w:t>
              </w:r>
            </w:p>
            <w:p w14:paraId="4C7AE801" w14:textId="77777777" w:rsidR="00F430BE" w:rsidRDefault="00F430BE" w:rsidP="00CF68FA">
              <w:pPr>
                <w:pStyle w:val="Bibliography"/>
                <w:jc w:val="left"/>
                <w:rPr>
                  <w:noProof/>
                </w:rPr>
              </w:pPr>
              <w:r>
                <w:rPr>
                  <w:noProof/>
                </w:rPr>
                <w:t xml:space="preserve">Bani-Hani, E. H. &amp; Assad, M. E. H., 2018. Boundary-Layer Theory of Fluid Flow past a Flat-Plate: Numerical Solution using MATLAB. </w:t>
              </w:r>
              <w:r>
                <w:rPr>
                  <w:i/>
                  <w:iCs/>
                  <w:noProof/>
                </w:rPr>
                <w:t xml:space="preserve">International Journal of Computer Applications, </w:t>
              </w:r>
              <w:r>
                <w:rPr>
                  <w:noProof/>
                </w:rPr>
                <w:t>180(18), pp. 6-8.</w:t>
              </w:r>
            </w:p>
            <w:p w14:paraId="22234582" w14:textId="77777777" w:rsidR="00F430BE" w:rsidRDefault="00F430BE" w:rsidP="00CF68FA">
              <w:pPr>
                <w:pStyle w:val="Bibliography"/>
                <w:jc w:val="left"/>
                <w:rPr>
                  <w:noProof/>
                </w:rPr>
              </w:pPr>
              <w:r>
                <w:rPr>
                  <w:noProof/>
                </w:rPr>
                <w:lastRenderedPageBreak/>
                <w:t xml:space="preserve">Bhattacharyya, S., Abraham, J. P., Cheng, L. &amp; Gorman, J., 2022. </w:t>
              </w:r>
              <w:r>
                <w:rPr>
                  <w:i/>
                  <w:iCs/>
                  <w:noProof/>
                </w:rPr>
                <w:t xml:space="preserve">Applications of Computational Fluid Dynamics Simulation and Modeling. </w:t>
              </w:r>
              <w:r>
                <w:rPr>
                  <w:noProof/>
                </w:rPr>
                <w:t>First ed. s.l.:IntechOpen.</w:t>
              </w:r>
            </w:p>
            <w:p w14:paraId="3E2E4938" w14:textId="77777777" w:rsidR="00F430BE" w:rsidRDefault="00F430BE" w:rsidP="00CF68FA">
              <w:pPr>
                <w:pStyle w:val="Bibliography"/>
                <w:jc w:val="left"/>
                <w:rPr>
                  <w:noProof/>
                </w:rPr>
              </w:pPr>
              <w:r>
                <w:rPr>
                  <w:noProof/>
                </w:rPr>
                <w:t xml:space="preserve">Cadence, 2024. </w:t>
              </w:r>
              <w:r>
                <w:rPr>
                  <w:i/>
                  <w:iCs/>
                  <w:noProof/>
                </w:rPr>
                <w:t xml:space="preserve">www.cadence.com. </w:t>
              </w:r>
              <w:r>
                <w:rPr>
                  <w:noProof/>
                </w:rPr>
                <w:t xml:space="preserve">[Online] </w:t>
              </w:r>
              <w:r>
                <w:rPr>
                  <w:noProof/>
                </w:rPr>
                <w:br/>
                <w:t xml:space="preserve">Available at: </w:t>
              </w:r>
              <w:r>
                <w:rPr>
                  <w:noProof/>
                  <w:u w:val="single"/>
                </w:rPr>
                <w:t>https://resources.system-analysis.cadence.com/blog/msa2022-how-does-reynolds-number-affect-flow</w:t>
              </w:r>
              <w:r>
                <w:rPr>
                  <w:noProof/>
                </w:rPr>
                <w:br/>
                <w:t>[Accessed 03 6 2024].</w:t>
              </w:r>
            </w:p>
            <w:p w14:paraId="10BBBDA4" w14:textId="77777777" w:rsidR="00F430BE" w:rsidRDefault="00F430BE" w:rsidP="00CF68FA">
              <w:pPr>
                <w:pStyle w:val="Bibliography"/>
                <w:jc w:val="left"/>
                <w:rPr>
                  <w:noProof/>
                </w:rPr>
              </w:pPr>
              <w:r>
                <w:rPr>
                  <w:noProof/>
                </w:rPr>
                <w:t xml:space="preserve">canutesoft, 2024. </w:t>
              </w:r>
              <w:r>
                <w:rPr>
                  <w:i/>
                  <w:iCs/>
                  <w:noProof/>
                </w:rPr>
                <w:t xml:space="preserve">www.canutesoft.com. </w:t>
              </w:r>
              <w:r>
                <w:rPr>
                  <w:noProof/>
                </w:rPr>
                <w:t xml:space="preserve">[Online] </w:t>
              </w:r>
              <w:r>
                <w:rPr>
                  <w:noProof/>
                </w:rPr>
                <w:br/>
                <w:t xml:space="preserve">Available at: </w:t>
              </w:r>
              <w:r>
                <w:rPr>
                  <w:noProof/>
                  <w:u w:val="single"/>
                </w:rPr>
                <w:t>https://canutesoft.com/hydraulic-calculation-for-fire-protection-engineers/reynolds-number</w:t>
              </w:r>
              <w:r>
                <w:rPr>
                  <w:noProof/>
                </w:rPr>
                <w:br/>
                <w:t>[Accessed 03 6 2024].</w:t>
              </w:r>
            </w:p>
            <w:p w14:paraId="0D66FD52" w14:textId="77777777" w:rsidR="00F430BE" w:rsidRDefault="00F430BE" w:rsidP="00CF68FA">
              <w:pPr>
                <w:pStyle w:val="Bibliography"/>
                <w:jc w:val="left"/>
                <w:rPr>
                  <w:noProof/>
                </w:rPr>
              </w:pPr>
              <w:r>
                <w:rPr>
                  <w:noProof/>
                </w:rPr>
                <w:t xml:space="preserve">Cawte, T., 2020. </w:t>
              </w:r>
              <w:r>
                <w:rPr>
                  <w:i/>
                  <w:iCs/>
                  <w:noProof/>
                </w:rPr>
                <w:t xml:space="preserve">www.thekitesurfcentre.com. </w:t>
              </w:r>
              <w:r>
                <w:rPr>
                  <w:noProof/>
                </w:rPr>
                <w:t xml:space="preserve">[Online] </w:t>
              </w:r>
              <w:r>
                <w:rPr>
                  <w:noProof/>
                </w:rPr>
                <w:br/>
                <w:t xml:space="preserve">Available at: </w:t>
              </w:r>
              <w:r>
                <w:rPr>
                  <w:noProof/>
                  <w:u w:val="single"/>
                </w:rPr>
                <w:t>https://www.thekitesurfcentre.com/news/how-fast-can-kitesurfers-go</w:t>
              </w:r>
              <w:r>
                <w:rPr>
                  <w:noProof/>
                </w:rPr>
                <w:br/>
                <w:t>[Accessed 12 6 2024].</w:t>
              </w:r>
            </w:p>
            <w:p w14:paraId="4310E3DE" w14:textId="77777777" w:rsidR="00F430BE" w:rsidRDefault="00F430BE" w:rsidP="00CF68FA">
              <w:pPr>
                <w:pStyle w:val="Bibliography"/>
                <w:jc w:val="left"/>
                <w:rPr>
                  <w:noProof/>
                </w:rPr>
              </w:pPr>
              <w:r>
                <w:rPr>
                  <w:noProof/>
                </w:rPr>
                <w:t xml:space="preserve">Cbcmboarderclub, 2024. </w:t>
              </w:r>
              <w:r>
                <w:rPr>
                  <w:i/>
                  <w:iCs/>
                  <w:noProof/>
                </w:rPr>
                <w:t xml:space="preserve">www.cbcmboarderclub.org. </w:t>
              </w:r>
              <w:r>
                <w:rPr>
                  <w:noProof/>
                </w:rPr>
                <w:t xml:space="preserve">[Online] </w:t>
              </w:r>
              <w:r>
                <w:rPr>
                  <w:noProof/>
                </w:rPr>
                <w:br/>
                <w:t xml:space="preserve">Available at: </w:t>
              </w:r>
              <w:r>
                <w:rPr>
                  <w:noProof/>
                  <w:u w:val="single"/>
                </w:rPr>
                <w:t>https://cbcmboarderclub.org/twin-tips-boards/</w:t>
              </w:r>
              <w:r>
                <w:rPr>
                  <w:noProof/>
                </w:rPr>
                <w:br/>
                <w:t>[Accessed 19 6 2024].</w:t>
              </w:r>
            </w:p>
            <w:p w14:paraId="7A029483" w14:textId="77777777" w:rsidR="00F430BE" w:rsidRDefault="00F430BE" w:rsidP="00CF68FA">
              <w:pPr>
                <w:pStyle w:val="Bibliography"/>
                <w:jc w:val="left"/>
                <w:rPr>
                  <w:noProof/>
                </w:rPr>
              </w:pPr>
              <w:r>
                <w:rPr>
                  <w:noProof/>
                </w:rPr>
                <w:t xml:space="preserve">Cicaia, G. et al., 2018. Hybrid composites manufactured by resin infusion with a fully recyclable bioepoxy resin. </w:t>
              </w:r>
              <w:r>
                <w:rPr>
                  <w:i/>
                  <w:iCs/>
                  <w:noProof/>
                </w:rPr>
                <w:t xml:space="preserve">Composites Part B, </w:t>
              </w:r>
              <w:r>
                <w:rPr>
                  <w:noProof/>
                </w:rPr>
                <w:t>Volume 132, pp. 69-76.</w:t>
              </w:r>
            </w:p>
            <w:p w14:paraId="50084FC3" w14:textId="77777777" w:rsidR="00F430BE" w:rsidRDefault="00F430BE" w:rsidP="00CF68FA">
              <w:pPr>
                <w:pStyle w:val="Bibliography"/>
                <w:jc w:val="left"/>
                <w:rPr>
                  <w:noProof/>
                </w:rPr>
              </w:pPr>
              <w:r>
                <w:rPr>
                  <w:noProof/>
                </w:rPr>
                <w:t xml:space="preserve">Circasugar, 2024. </w:t>
              </w:r>
              <w:r>
                <w:rPr>
                  <w:i/>
                  <w:iCs/>
                  <w:noProof/>
                </w:rPr>
                <w:t xml:space="preserve">www.circasugar.com. </w:t>
              </w:r>
              <w:r>
                <w:rPr>
                  <w:noProof/>
                </w:rPr>
                <w:t xml:space="preserve">[Online] </w:t>
              </w:r>
              <w:r>
                <w:rPr>
                  <w:noProof/>
                </w:rPr>
                <w:br/>
                <w:t xml:space="preserve">Available at: </w:t>
              </w:r>
              <w:r>
                <w:rPr>
                  <w:noProof/>
                  <w:u w:val="single"/>
                </w:rPr>
                <w:t>https://www.circasugar.com/twintip-toppe</w:t>
              </w:r>
              <w:r>
                <w:rPr>
                  <w:noProof/>
                </w:rPr>
                <w:br/>
                <w:t>[Accessed 19 6 2024].</w:t>
              </w:r>
            </w:p>
            <w:p w14:paraId="69E8D483" w14:textId="77777777" w:rsidR="00F430BE" w:rsidRDefault="00F430BE" w:rsidP="00CF68FA">
              <w:pPr>
                <w:pStyle w:val="Bibliography"/>
                <w:jc w:val="left"/>
                <w:rPr>
                  <w:noProof/>
                </w:rPr>
              </w:pPr>
              <w:r>
                <w:rPr>
                  <w:noProof/>
                </w:rPr>
                <w:t xml:space="preserve">DeGraaff, D. B., Webster, D. R. &amp; Eaton, J. K., 1998. The effect of Reynolds number on boundary layer turbulence. </w:t>
              </w:r>
              <w:r>
                <w:rPr>
                  <w:i/>
                  <w:iCs/>
                  <w:noProof/>
                </w:rPr>
                <w:t xml:space="preserve">Experimental Thermal and Fluid Science, </w:t>
              </w:r>
              <w:r>
                <w:rPr>
                  <w:noProof/>
                </w:rPr>
                <w:t>Volume 18, pp. 341-346.</w:t>
              </w:r>
            </w:p>
            <w:p w14:paraId="242D9C47" w14:textId="77777777" w:rsidR="00F430BE" w:rsidRDefault="00F430BE" w:rsidP="00CF68FA">
              <w:pPr>
                <w:pStyle w:val="Bibliography"/>
                <w:jc w:val="left"/>
                <w:rPr>
                  <w:noProof/>
                </w:rPr>
              </w:pPr>
              <w:r>
                <w:rPr>
                  <w:noProof/>
                </w:rPr>
                <w:t xml:space="preserve">El-Askary, W., 2009. Turbulent boundary layer structure of flow over a smooth-curved ramp. </w:t>
              </w:r>
              <w:r>
                <w:rPr>
                  <w:i/>
                  <w:iCs/>
                  <w:noProof/>
                </w:rPr>
                <w:t xml:space="preserve">Computers &amp; Fluids, </w:t>
              </w:r>
              <w:r>
                <w:rPr>
                  <w:noProof/>
                </w:rPr>
                <w:t>Volume 38, p. 1718–1730.</w:t>
              </w:r>
            </w:p>
            <w:p w14:paraId="04D11ED9" w14:textId="77777777" w:rsidR="00F430BE" w:rsidRDefault="00F430BE" w:rsidP="00CF68FA">
              <w:pPr>
                <w:pStyle w:val="Bibliography"/>
                <w:jc w:val="left"/>
                <w:rPr>
                  <w:noProof/>
                </w:rPr>
              </w:pPr>
              <w:r>
                <w:rPr>
                  <w:noProof/>
                </w:rPr>
                <w:t xml:space="preserve">Elizade, F., 2021. </w:t>
              </w:r>
              <w:r>
                <w:rPr>
                  <w:i/>
                  <w:iCs/>
                  <w:noProof/>
                </w:rPr>
                <w:t xml:space="preserve">www.cleatech.com. </w:t>
              </w:r>
              <w:r>
                <w:rPr>
                  <w:noProof/>
                </w:rPr>
                <w:t xml:space="preserve">[Online] </w:t>
              </w:r>
              <w:r>
                <w:rPr>
                  <w:noProof/>
                </w:rPr>
                <w:br/>
                <w:t xml:space="preserve">Available at: </w:t>
              </w:r>
              <w:r>
                <w:rPr>
                  <w:noProof/>
                  <w:u w:val="single"/>
                </w:rPr>
                <w:t>https://www.cleatech.com/laminar-flow-vs-turbulent-flow/</w:t>
              </w:r>
              <w:r>
                <w:rPr>
                  <w:noProof/>
                </w:rPr>
                <w:br/>
                <w:t>[Accessed 11 6 2024].</w:t>
              </w:r>
            </w:p>
            <w:p w14:paraId="65991025" w14:textId="77777777" w:rsidR="00F430BE" w:rsidRDefault="00F430BE" w:rsidP="00CF68FA">
              <w:pPr>
                <w:pStyle w:val="Bibliography"/>
                <w:jc w:val="left"/>
                <w:rPr>
                  <w:noProof/>
                </w:rPr>
              </w:pPr>
              <w:r>
                <w:rPr>
                  <w:noProof/>
                </w:rPr>
                <w:t xml:space="preserve">Engineeringtoolbox, 2024. </w:t>
              </w:r>
              <w:r>
                <w:rPr>
                  <w:i/>
                  <w:iCs/>
                  <w:noProof/>
                </w:rPr>
                <w:t xml:space="preserve">www.engineeringtoolbox.com/. </w:t>
              </w:r>
              <w:r>
                <w:rPr>
                  <w:noProof/>
                </w:rPr>
                <w:t xml:space="preserve">[Online] </w:t>
              </w:r>
              <w:r>
                <w:rPr>
                  <w:noProof/>
                </w:rPr>
                <w:br/>
                <w:t xml:space="preserve">Available at: </w:t>
              </w:r>
              <w:r>
                <w:rPr>
                  <w:noProof/>
                  <w:u w:val="single"/>
                </w:rPr>
                <w:t>https://www.engineeringtoolbox.com/sea-water-properties-d_840.html</w:t>
              </w:r>
              <w:r>
                <w:rPr>
                  <w:noProof/>
                </w:rPr>
                <w:br/>
                <w:t>[Accessed 12 6 2024].</w:t>
              </w:r>
            </w:p>
            <w:p w14:paraId="3C0D46D0" w14:textId="77777777" w:rsidR="00F430BE" w:rsidRDefault="00F430BE" w:rsidP="00CF68FA">
              <w:pPr>
                <w:pStyle w:val="Bibliography"/>
                <w:jc w:val="left"/>
                <w:rPr>
                  <w:noProof/>
                </w:rPr>
              </w:pPr>
              <w:r>
                <w:rPr>
                  <w:noProof/>
                </w:rPr>
                <w:lastRenderedPageBreak/>
                <w:t xml:space="preserve">Fetchcfd, 2024. </w:t>
              </w:r>
              <w:r>
                <w:rPr>
                  <w:i/>
                  <w:iCs/>
                  <w:noProof/>
                </w:rPr>
                <w:t xml:space="preserve">www. fetchcfd.com. </w:t>
              </w:r>
              <w:r>
                <w:rPr>
                  <w:noProof/>
                </w:rPr>
                <w:t xml:space="preserve">[Online] </w:t>
              </w:r>
              <w:r>
                <w:rPr>
                  <w:noProof/>
                </w:rPr>
                <w:br/>
                <w:t xml:space="preserve">Available at: </w:t>
              </w:r>
              <w:r>
                <w:rPr>
                  <w:noProof/>
                  <w:u w:val="single"/>
                </w:rPr>
                <w:t>https://fetchcfd.com/search-projects/type/cfd</w:t>
              </w:r>
              <w:r>
                <w:rPr>
                  <w:noProof/>
                </w:rPr>
                <w:br/>
                <w:t>[Accessed 21 6 2024].</w:t>
              </w:r>
            </w:p>
            <w:p w14:paraId="64627E90" w14:textId="77777777" w:rsidR="00F430BE" w:rsidRDefault="00F430BE" w:rsidP="00CF68FA">
              <w:pPr>
                <w:pStyle w:val="Bibliography"/>
                <w:jc w:val="left"/>
                <w:rPr>
                  <w:noProof/>
                </w:rPr>
              </w:pPr>
              <w:r>
                <w:rPr>
                  <w:noProof/>
                </w:rPr>
                <w:t xml:space="preserve">Fidelisfea, 2024. </w:t>
              </w:r>
              <w:r>
                <w:rPr>
                  <w:i/>
                  <w:iCs/>
                  <w:noProof/>
                </w:rPr>
                <w:t xml:space="preserve">www.fidelisfea.com. </w:t>
              </w:r>
              <w:r>
                <w:rPr>
                  <w:noProof/>
                </w:rPr>
                <w:t xml:space="preserve">[Online] </w:t>
              </w:r>
              <w:r>
                <w:rPr>
                  <w:noProof/>
                </w:rPr>
                <w:br/>
                <w:t xml:space="preserve">Available at: </w:t>
              </w:r>
              <w:r>
                <w:rPr>
                  <w:noProof/>
                  <w:u w:val="single"/>
                </w:rPr>
                <w:t>https://www.fidelisfea.com/post/what-is-computational-fluid-dynamics-cfd-and-how-does-it-really-work</w:t>
              </w:r>
              <w:r>
                <w:rPr>
                  <w:noProof/>
                </w:rPr>
                <w:br/>
                <w:t>[Accessed 21 6 2024].</w:t>
              </w:r>
            </w:p>
            <w:p w14:paraId="319E54D2" w14:textId="77777777" w:rsidR="00F430BE" w:rsidRDefault="00F430BE" w:rsidP="00CF68FA">
              <w:pPr>
                <w:pStyle w:val="Bibliography"/>
                <w:jc w:val="left"/>
                <w:rPr>
                  <w:noProof/>
                </w:rPr>
              </w:pPr>
              <w:r>
                <w:rPr>
                  <w:noProof/>
                </w:rPr>
                <w:t xml:space="preserve">Idealsimulations, 2024. </w:t>
              </w:r>
              <w:r>
                <w:rPr>
                  <w:i/>
                  <w:iCs/>
                  <w:noProof/>
                </w:rPr>
                <w:t xml:space="preserve">www.idealsimulations.com. </w:t>
              </w:r>
              <w:r>
                <w:rPr>
                  <w:noProof/>
                </w:rPr>
                <w:t xml:space="preserve">[Online] </w:t>
              </w:r>
              <w:r>
                <w:rPr>
                  <w:noProof/>
                </w:rPr>
                <w:br/>
                <w:t xml:space="preserve">Available at: </w:t>
              </w:r>
              <w:r>
                <w:rPr>
                  <w:noProof/>
                  <w:u w:val="single"/>
                </w:rPr>
                <w:t>https://www.idealsimulations.com/resources/cfd-computational-domain/</w:t>
              </w:r>
              <w:r>
                <w:rPr>
                  <w:noProof/>
                </w:rPr>
                <w:br/>
                <w:t>[Accessed 21 6 2024].</w:t>
              </w:r>
            </w:p>
            <w:p w14:paraId="2228D575" w14:textId="77777777" w:rsidR="00F430BE" w:rsidRDefault="00F430BE" w:rsidP="00CF68FA">
              <w:pPr>
                <w:pStyle w:val="Bibliography"/>
                <w:jc w:val="left"/>
                <w:rPr>
                  <w:noProof/>
                </w:rPr>
              </w:pPr>
              <w:r>
                <w:rPr>
                  <w:noProof/>
                </w:rPr>
                <w:t xml:space="preserve">iha, S., Gautam, U., Narayanan, S. &amp; Dhas, L. K., 2018. Effect of Reynolds Number on the Aerodynamic Performance of NACA0012 Aerofoil. </w:t>
              </w:r>
              <w:r>
                <w:rPr>
                  <w:i/>
                  <w:iCs/>
                  <w:noProof/>
                </w:rPr>
                <w:t xml:space="preserve">International Conference on Mechanical, Materials and Renewable Energy, </w:t>
              </w:r>
              <w:r>
                <w:rPr>
                  <w:noProof/>
                </w:rPr>
                <w:t>Volume 377, pp. 1-10.</w:t>
              </w:r>
            </w:p>
            <w:p w14:paraId="1391A2D4" w14:textId="77777777" w:rsidR="00F430BE" w:rsidRDefault="00F430BE" w:rsidP="00CF68FA">
              <w:pPr>
                <w:pStyle w:val="Bibliography"/>
                <w:jc w:val="left"/>
                <w:rPr>
                  <w:noProof/>
                </w:rPr>
              </w:pPr>
              <w:r>
                <w:rPr>
                  <w:noProof/>
                </w:rPr>
                <w:t xml:space="preserve">Ikointl, 2018. </w:t>
              </w:r>
              <w:r>
                <w:rPr>
                  <w:i/>
                  <w:iCs/>
                  <w:noProof/>
                </w:rPr>
                <w:t xml:space="preserve">www.ikointl.com. </w:t>
              </w:r>
              <w:r>
                <w:rPr>
                  <w:noProof/>
                </w:rPr>
                <w:t xml:space="preserve">[Online] </w:t>
              </w:r>
              <w:r>
                <w:rPr>
                  <w:noProof/>
                </w:rPr>
                <w:br/>
                <w:t xml:space="preserve">Available at: </w:t>
              </w:r>
              <w:r>
                <w:rPr>
                  <w:noProof/>
                  <w:u w:val="single"/>
                </w:rPr>
                <w:t>https://www.ikointl.com/blog/carbon-vs-non-carbon-board-which-best-you</w:t>
              </w:r>
              <w:r>
                <w:rPr>
                  <w:noProof/>
                </w:rPr>
                <w:br/>
                <w:t>[Accessed 2024 6 2024].</w:t>
              </w:r>
            </w:p>
            <w:p w14:paraId="552050C4" w14:textId="77777777" w:rsidR="00F430BE" w:rsidRDefault="00F430BE" w:rsidP="00CF68FA">
              <w:pPr>
                <w:pStyle w:val="Bibliography"/>
                <w:jc w:val="left"/>
                <w:rPr>
                  <w:noProof/>
                </w:rPr>
              </w:pPr>
              <w:r>
                <w:rPr>
                  <w:noProof/>
                </w:rPr>
                <w:t xml:space="preserve">Khasturi, Y., 2023. </w:t>
              </w:r>
              <w:r>
                <w:rPr>
                  <w:i/>
                  <w:iCs/>
                  <w:noProof/>
                </w:rPr>
                <w:t xml:space="preserve">www.kite-line.com. </w:t>
              </w:r>
              <w:r>
                <w:rPr>
                  <w:noProof/>
                </w:rPr>
                <w:t xml:space="preserve">[Online] </w:t>
              </w:r>
              <w:r>
                <w:rPr>
                  <w:noProof/>
                </w:rPr>
                <w:br/>
                <w:t xml:space="preserve">Available at: </w:t>
              </w:r>
              <w:r>
                <w:rPr>
                  <w:noProof/>
                  <w:u w:val="single"/>
                </w:rPr>
                <w:t>https://www.kite-line.com/blog/post/which-is-the-best-material-for-kitesurfing-boards</w:t>
              </w:r>
              <w:r>
                <w:rPr>
                  <w:noProof/>
                </w:rPr>
                <w:br/>
                <w:t>[Accessed 18 6 2024].</w:t>
              </w:r>
            </w:p>
            <w:p w14:paraId="53C7606B" w14:textId="77777777" w:rsidR="00F430BE" w:rsidRDefault="00F430BE" w:rsidP="00CF68FA">
              <w:pPr>
                <w:pStyle w:val="Bibliography"/>
                <w:jc w:val="left"/>
                <w:rPr>
                  <w:noProof/>
                </w:rPr>
              </w:pPr>
              <w:r>
                <w:rPr>
                  <w:noProof/>
                </w:rPr>
                <w:t xml:space="preserve">Latham, S., 2023. </w:t>
              </w:r>
              <w:r>
                <w:rPr>
                  <w:i/>
                  <w:iCs/>
                  <w:noProof/>
                </w:rPr>
                <w:t xml:space="preserve">www.worthingwatersports.com. </w:t>
              </w:r>
              <w:r>
                <w:rPr>
                  <w:noProof/>
                </w:rPr>
                <w:t xml:space="preserve">[Online] </w:t>
              </w:r>
              <w:r>
                <w:rPr>
                  <w:noProof/>
                </w:rPr>
                <w:br/>
                <w:t xml:space="preserve">Available at: </w:t>
              </w:r>
              <w:r>
                <w:rPr>
                  <w:noProof/>
                  <w:u w:val="single"/>
                </w:rPr>
                <w:t>https://worthingwatersports.com/blogs/news/duotone-kiteboarding-twin-tips-2024-new</w:t>
              </w:r>
              <w:r>
                <w:rPr>
                  <w:noProof/>
                </w:rPr>
                <w:br/>
                <w:t>[Accessed 21 6 2024].</w:t>
              </w:r>
            </w:p>
            <w:p w14:paraId="22CAD452" w14:textId="77777777" w:rsidR="00F430BE" w:rsidRDefault="00F430BE" w:rsidP="00CF68FA">
              <w:pPr>
                <w:pStyle w:val="Bibliography"/>
                <w:jc w:val="left"/>
                <w:rPr>
                  <w:noProof/>
                </w:rPr>
              </w:pPr>
              <w:r>
                <w:rPr>
                  <w:noProof/>
                </w:rPr>
                <w:t xml:space="preserve">Lieuweboards, 2024. </w:t>
              </w:r>
              <w:r>
                <w:rPr>
                  <w:i/>
                  <w:iCs/>
                  <w:noProof/>
                </w:rPr>
                <w:t xml:space="preserve">www.lieuweboards.com. </w:t>
              </w:r>
              <w:r>
                <w:rPr>
                  <w:noProof/>
                </w:rPr>
                <w:t xml:space="preserve">[Online] </w:t>
              </w:r>
              <w:r>
                <w:rPr>
                  <w:noProof/>
                </w:rPr>
                <w:br/>
                <w:t xml:space="preserve">Available at: </w:t>
              </w:r>
              <w:r>
                <w:rPr>
                  <w:noProof/>
                  <w:u w:val="single"/>
                </w:rPr>
                <w:t>https://lieuweboards.com/blogs/the-lieuwe-kiteboard-buyers-guide/the-complete-kiteboard-buyers-guide</w:t>
              </w:r>
              <w:r>
                <w:rPr>
                  <w:noProof/>
                </w:rPr>
                <w:br/>
                <w:t>[Accessed 18 6 2024].</w:t>
              </w:r>
            </w:p>
            <w:p w14:paraId="5A401365" w14:textId="77777777" w:rsidR="00F430BE" w:rsidRDefault="00F430BE" w:rsidP="00CF68FA">
              <w:pPr>
                <w:pStyle w:val="Bibliography"/>
                <w:jc w:val="left"/>
                <w:rPr>
                  <w:noProof/>
                </w:rPr>
              </w:pPr>
              <w:r>
                <w:rPr>
                  <w:noProof/>
                </w:rPr>
                <w:t xml:space="preserve">Massey, B., 1999. </w:t>
              </w:r>
              <w:r>
                <w:rPr>
                  <w:i/>
                  <w:iCs/>
                  <w:noProof/>
                </w:rPr>
                <w:t xml:space="preserve">Mechanics of Fluids. </w:t>
              </w:r>
              <w:r>
                <w:rPr>
                  <w:noProof/>
                </w:rPr>
                <w:t>Sseventh ed. Cheltenham: Thornes.</w:t>
              </w:r>
            </w:p>
            <w:p w14:paraId="67350013" w14:textId="77777777" w:rsidR="00F430BE" w:rsidRDefault="00F430BE" w:rsidP="00CF68FA">
              <w:pPr>
                <w:pStyle w:val="Bibliography"/>
                <w:jc w:val="left"/>
                <w:rPr>
                  <w:noProof/>
                </w:rPr>
              </w:pPr>
              <w:r>
                <w:rPr>
                  <w:noProof/>
                </w:rPr>
                <w:t xml:space="preserve">Matweb, 2024. </w:t>
              </w:r>
              <w:r>
                <w:rPr>
                  <w:i/>
                  <w:iCs/>
                  <w:noProof/>
                </w:rPr>
                <w:t xml:space="preserve">www.matweb.com. </w:t>
              </w:r>
              <w:r>
                <w:rPr>
                  <w:noProof/>
                </w:rPr>
                <w:t xml:space="preserve">[Online] </w:t>
              </w:r>
              <w:r>
                <w:rPr>
                  <w:noProof/>
                </w:rPr>
                <w:br/>
                <w:t xml:space="preserve">Available at: </w:t>
              </w:r>
              <w:r>
                <w:rPr>
                  <w:noProof/>
                  <w:u w:val="single"/>
                </w:rPr>
                <w:t>https://www.matweb.com/search/datasheet_print.aspx?matguid=39e40851fc164b6c9bda29d798bf</w:t>
              </w:r>
              <w:r>
                <w:rPr>
                  <w:noProof/>
                  <w:u w:val="single"/>
                </w:rPr>
                <w:lastRenderedPageBreak/>
                <w:t>3726</w:t>
              </w:r>
              <w:r>
                <w:rPr>
                  <w:noProof/>
                </w:rPr>
                <w:br/>
                <w:t>[Accessed 16 6 2024].</w:t>
              </w:r>
            </w:p>
            <w:p w14:paraId="7750D8CD" w14:textId="77777777" w:rsidR="00F430BE" w:rsidRDefault="00F430BE" w:rsidP="00CF68FA">
              <w:pPr>
                <w:pStyle w:val="Bibliography"/>
                <w:jc w:val="left"/>
                <w:rPr>
                  <w:noProof/>
                </w:rPr>
              </w:pPr>
              <w:r>
                <w:rPr>
                  <w:noProof/>
                </w:rPr>
                <w:t xml:space="preserve">Mechnflow, 2024. </w:t>
              </w:r>
              <w:r>
                <w:rPr>
                  <w:i/>
                  <w:iCs/>
                  <w:noProof/>
                </w:rPr>
                <w:t xml:space="preserve">www.mechnflow.com. </w:t>
              </w:r>
              <w:r>
                <w:rPr>
                  <w:noProof/>
                </w:rPr>
                <w:t xml:space="preserve">[Online] </w:t>
              </w:r>
              <w:r>
                <w:rPr>
                  <w:noProof/>
                </w:rPr>
                <w:br/>
                <w:t xml:space="preserve">Available at: </w:t>
              </w:r>
              <w:r>
                <w:rPr>
                  <w:noProof/>
                  <w:u w:val="single"/>
                </w:rPr>
                <w:t>https://www.mechnflow.com/post/boundary-layer-formation-concept-basics</w:t>
              </w:r>
              <w:r>
                <w:rPr>
                  <w:noProof/>
                </w:rPr>
                <w:br/>
                <w:t>[Accessed 15 6 2024].</w:t>
              </w:r>
            </w:p>
            <w:p w14:paraId="739A32FF" w14:textId="77777777" w:rsidR="00F430BE" w:rsidRDefault="00F430BE" w:rsidP="00CF68FA">
              <w:pPr>
                <w:pStyle w:val="Bibliography"/>
                <w:jc w:val="left"/>
                <w:rPr>
                  <w:noProof/>
                </w:rPr>
              </w:pPr>
              <w:r>
                <w:rPr>
                  <w:noProof/>
                </w:rPr>
                <w:t xml:space="preserve">Melber-Wilkending, S., Heidebrecht, A. &amp; Wichmann, G., 2007. </w:t>
              </w:r>
              <w:r>
                <w:rPr>
                  <w:i/>
                  <w:iCs/>
                  <w:noProof/>
                </w:rPr>
                <w:t xml:space="preserve">CFD Validation by Wind Tunnel Measurements: Uncertainty Assessment by Numerical Simulation of Complete Wind Tunnel Flows. </w:t>
              </w:r>
              <w:r>
                <w:rPr>
                  <w:noProof/>
                </w:rPr>
                <w:t>s.l.:s.n.</w:t>
              </w:r>
            </w:p>
            <w:p w14:paraId="7DA34AA8" w14:textId="77777777" w:rsidR="00F430BE" w:rsidRDefault="00F430BE" w:rsidP="00CF68FA">
              <w:pPr>
                <w:pStyle w:val="Bibliography"/>
                <w:jc w:val="left"/>
                <w:rPr>
                  <w:noProof/>
                </w:rPr>
              </w:pPr>
              <w:r>
                <w:rPr>
                  <w:noProof/>
                </w:rPr>
                <w:t xml:space="preserve">Mr-cfd, 2024. </w:t>
              </w:r>
              <w:r>
                <w:rPr>
                  <w:i/>
                  <w:iCs/>
                  <w:noProof/>
                </w:rPr>
                <w:t xml:space="preserve">www.mr-cfd.com. </w:t>
              </w:r>
              <w:r>
                <w:rPr>
                  <w:noProof/>
                </w:rPr>
                <w:t xml:space="preserve">[Online] </w:t>
              </w:r>
              <w:r>
                <w:rPr>
                  <w:noProof/>
                </w:rPr>
                <w:br/>
                <w:t xml:space="preserve">Available at: </w:t>
              </w:r>
              <w:r>
                <w:rPr>
                  <w:noProof/>
                  <w:u w:val="single"/>
                </w:rPr>
                <w:t>https://www.mr-cfd.com/simulations-benefits/</w:t>
              </w:r>
              <w:r>
                <w:rPr>
                  <w:noProof/>
                </w:rPr>
                <w:br/>
                <w:t>[Accessed 21 6 2024].</w:t>
              </w:r>
            </w:p>
            <w:p w14:paraId="7C741021" w14:textId="77777777" w:rsidR="00F430BE" w:rsidRDefault="00F430BE" w:rsidP="00CF68FA">
              <w:pPr>
                <w:pStyle w:val="Bibliography"/>
                <w:jc w:val="left"/>
                <w:rPr>
                  <w:noProof/>
                </w:rPr>
              </w:pPr>
              <w:r>
                <w:rPr>
                  <w:noProof/>
                </w:rPr>
                <w:t xml:space="preserve">Nasa, 2009. </w:t>
              </w:r>
              <w:r>
                <w:rPr>
                  <w:i/>
                  <w:iCs/>
                  <w:noProof/>
                </w:rPr>
                <w:t xml:space="preserve">www.nasa.gov/. </w:t>
              </w:r>
              <w:r>
                <w:rPr>
                  <w:noProof/>
                </w:rPr>
                <w:t xml:space="preserve">[Online] </w:t>
              </w:r>
              <w:r>
                <w:rPr>
                  <w:noProof/>
                </w:rPr>
                <w:br/>
                <w:t xml:space="preserve">Available at: </w:t>
              </w:r>
              <w:r>
                <w:rPr>
                  <w:noProof/>
                  <w:u w:val="single"/>
                </w:rPr>
                <w:t>https://www.nasa.gov/image-article/flow-visualization-facility/</w:t>
              </w:r>
              <w:r>
                <w:rPr>
                  <w:noProof/>
                </w:rPr>
                <w:br/>
                <w:t>[Accessed 24 6 2024].</w:t>
              </w:r>
            </w:p>
            <w:p w14:paraId="0B9BC0FF" w14:textId="77777777" w:rsidR="00F430BE" w:rsidRDefault="00F430BE" w:rsidP="00CF68FA">
              <w:pPr>
                <w:pStyle w:val="Bibliography"/>
                <w:jc w:val="left"/>
                <w:rPr>
                  <w:noProof/>
                </w:rPr>
              </w:pPr>
              <w:r>
                <w:rPr>
                  <w:noProof/>
                </w:rPr>
                <w:t xml:space="preserve">Newcomb, T., 2015. </w:t>
              </w:r>
              <w:r>
                <w:rPr>
                  <w:i/>
                  <w:iCs/>
                  <w:noProof/>
                </w:rPr>
                <w:t xml:space="preserve">www.si.com. </w:t>
              </w:r>
              <w:r>
                <w:rPr>
                  <w:noProof/>
                </w:rPr>
                <w:t xml:space="preserve">[Online] </w:t>
              </w:r>
              <w:r>
                <w:rPr>
                  <w:noProof/>
                </w:rPr>
                <w:br/>
                <w:t xml:space="preserve">Available at: </w:t>
              </w:r>
              <w:r>
                <w:rPr>
                  <w:noProof/>
                  <w:u w:val="single"/>
                </w:rPr>
                <w:t>https://www.si.com/edge/2015/08/12/tech-talk-design-and-materials-kiteboard-performance</w:t>
              </w:r>
              <w:r>
                <w:rPr>
                  <w:noProof/>
                </w:rPr>
                <w:br/>
                <w:t>[Accessed 19 6 2024].</w:t>
              </w:r>
            </w:p>
            <w:p w14:paraId="7147A59D" w14:textId="77777777" w:rsidR="00F430BE" w:rsidRDefault="00F430BE" w:rsidP="00CF68FA">
              <w:pPr>
                <w:pStyle w:val="Bibliography"/>
                <w:jc w:val="left"/>
                <w:rPr>
                  <w:noProof/>
                </w:rPr>
              </w:pPr>
              <w:r>
                <w:rPr>
                  <w:noProof/>
                </w:rPr>
                <w:t xml:space="preserve">Norton, T. &amp; Sun*, D.-W., 2006. Computational fluid dynamics (CFD) - an effective and efficient design and analysis tool for the food industry: A review. </w:t>
              </w:r>
              <w:r>
                <w:rPr>
                  <w:i/>
                  <w:iCs/>
                  <w:noProof/>
                </w:rPr>
                <w:t xml:space="preserve">Trends in Food Science &amp; Technology, </w:t>
              </w:r>
              <w:r>
                <w:rPr>
                  <w:noProof/>
                </w:rPr>
                <w:t>Volume 17, pp. 600-620.</w:t>
              </w:r>
            </w:p>
            <w:p w14:paraId="64A973F7" w14:textId="77777777" w:rsidR="00F430BE" w:rsidRDefault="00F430BE" w:rsidP="00CF68FA">
              <w:pPr>
                <w:pStyle w:val="Bibliography"/>
                <w:jc w:val="left"/>
                <w:rPr>
                  <w:noProof/>
                </w:rPr>
              </w:pPr>
              <w:r>
                <w:rPr>
                  <w:noProof/>
                </w:rPr>
                <w:t xml:space="preserve">Nuclear-Power, 2024. </w:t>
              </w:r>
              <w:r>
                <w:rPr>
                  <w:i/>
                  <w:iCs/>
                  <w:noProof/>
                </w:rPr>
                <w:t xml:space="preserve">www.nuclear-power.com. </w:t>
              </w:r>
              <w:r>
                <w:rPr>
                  <w:noProof/>
                </w:rPr>
                <w:t xml:space="preserve">[Online] </w:t>
              </w:r>
              <w:r>
                <w:rPr>
                  <w:noProof/>
                </w:rPr>
                <w:br/>
                <w:t xml:space="preserve">Available at: </w:t>
              </w:r>
              <w:r>
                <w:rPr>
                  <w:noProof/>
                  <w:u w:val="single"/>
                </w:rPr>
                <w:t>https://www.nuclear-power.com/nuclear-engineering/fluid-dynamics/reynolds-number/critical-reynolds-number/</w:t>
              </w:r>
              <w:r>
                <w:rPr>
                  <w:noProof/>
                </w:rPr>
                <w:br/>
                <w:t>[Accessed 11 6 2024].</w:t>
              </w:r>
            </w:p>
            <w:p w14:paraId="53D2B55A" w14:textId="77777777" w:rsidR="00F430BE" w:rsidRDefault="00F430BE" w:rsidP="00CF68FA">
              <w:pPr>
                <w:pStyle w:val="Bibliography"/>
                <w:jc w:val="left"/>
                <w:rPr>
                  <w:noProof/>
                </w:rPr>
              </w:pPr>
              <w:r>
                <w:rPr>
                  <w:noProof/>
                </w:rPr>
                <w:t xml:space="preserve">Quadco, 2024. </w:t>
              </w:r>
              <w:r>
                <w:rPr>
                  <w:i/>
                  <w:iCs/>
                  <w:noProof/>
                </w:rPr>
                <w:t xml:space="preserve">www.quadco.engineering. </w:t>
              </w:r>
              <w:r>
                <w:rPr>
                  <w:noProof/>
                </w:rPr>
                <w:t xml:space="preserve">[Online] </w:t>
              </w:r>
              <w:r>
                <w:rPr>
                  <w:noProof/>
                </w:rPr>
                <w:br/>
                <w:t xml:space="preserve">Available at: </w:t>
              </w:r>
              <w:r>
                <w:rPr>
                  <w:noProof/>
                  <w:u w:val="single"/>
                </w:rPr>
                <w:t>https://www.quadco.engineering/en/know-how/cfd-advantages-and-disadvantages.htm</w:t>
              </w:r>
              <w:r>
                <w:rPr>
                  <w:noProof/>
                </w:rPr>
                <w:br/>
                <w:t>[Accessed 21 6 2024].</w:t>
              </w:r>
            </w:p>
            <w:p w14:paraId="558429BE" w14:textId="77777777" w:rsidR="00F430BE" w:rsidRDefault="00F430BE" w:rsidP="00CF68FA">
              <w:pPr>
                <w:pStyle w:val="Bibliography"/>
                <w:jc w:val="left"/>
                <w:rPr>
                  <w:noProof/>
                </w:rPr>
              </w:pPr>
              <w:r>
                <w:rPr>
                  <w:noProof/>
                </w:rPr>
                <w:lastRenderedPageBreak/>
                <w:t xml:space="preserve">Robertoriccidesigns, 2024. </w:t>
              </w:r>
              <w:r>
                <w:rPr>
                  <w:i/>
                  <w:iCs/>
                  <w:noProof/>
                </w:rPr>
                <w:t xml:space="preserve">www.equipment.robertoriccidesigns.com. </w:t>
              </w:r>
              <w:r>
                <w:rPr>
                  <w:noProof/>
                </w:rPr>
                <w:t xml:space="preserve">[Online] </w:t>
              </w:r>
              <w:r>
                <w:rPr>
                  <w:noProof/>
                </w:rPr>
                <w:br/>
                <w:t xml:space="preserve">Available at: </w:t>
              </w:r>
              <w:r>
                <w:rPr>
                  <w:noProof/>
                  <w:u w:val="single"/>
                </w:rPr>
                <w:t>https://equipment.robertoriccidesigns.com/products/bliss-lightwind-y26/</w:t>
              </w:r>
              <w:r>
                <w:rPr>
                  <w:noProof/>
                </w:rPr>
                <w:br/>
                <w:t>[Accessed 18 6 2024].</w:t>
              </w:r>
            </w:p>
            <w:p w14:paraId="4A423504" w14:textId="77777777" w:rsidR="00F430BE" w:rsidRDefault="00F430BE" w:rsidP="00CF68FA">
              <w:pPr>
                <w:pStyle w:val="Bibliography"/>
                <w:jc w:val="left"/>
                <w:rPr>
                  <w:noProof/>
                </w:rPr>
              </w:pPr>
              <w:r>
                <w:rPr>
                  <w:noProof/>
                </w:rPr>
                <w:t xml:space="preserve">Sargison, J., Barton, A. F., Brandner, P. &amp; Walker, G., 2009. Design and Calibration of a Water Tunnel for Skin Friction Research. </w:t>
              </w:r>
              <w:r>
                <w:rPr>
                  <w:i/>
                  <w:iCs/>
                  <w:noProof/>
                </w:rPr>
                <w:t xml:space="preserve">Australian Journal of Mechanical Engineering, </w:t>
              </w:r>
              <w:r>
                <w:rPr>
                  <w:noProof/>
                </w:rPr>
                <w:t>7(2), pp. 111-124.</w:t>
              </w:r>
            </w:p>
            <w:p w14:paraId="68F8AFDF" w14:textId="77777777" w:rsidR="00F430BE" w:rsidRDefault="00F430BE" w:rsidP="00CF68FA">
              <w:pPr>
                <w:pStyle w:val="Bibliography"/>
                <w:jc w:val="left"/>
                <w:rPr>
                  <w:noProof/>
                </w:rPr>
              </w:pPr>
              <w:r>
                <w:rPr>
                  <w:noProof/>
                </w:rPr>
                <w:t xml:space="preserve">Seatemperature, 2024. </w:t>
              </w:r>
              <w:r>
                <w:rPr>
                  <w:i/>
                  <w:iCs/>
                  <w:noProof/>
                </w:rPr>
                <w:t xml:space="preserve">ww.seatemperature.org. </w:t>
              </w:r>
              <w:r>
                <w:rPr>
                  <w:noProof/>
                </w:rPr>
                <w:t xml:space="preserve">[Online] </w:t>
              </w:r>
              <w:r>
                <w:rPr>
                  <w:noProof/>
                </w:rPr>
                <w:br/>
                <w:t xml:space="preserve">Available at: </w:t>
              </w:r>
              <w:r>
                <w:rPr>
                  <w:noProof/>
                  <w:u w:val="single"/>
                </w:rPr>
                <w:t>https://www.seatemperature.org/europe/united-kingdom/swansea-march.htm</w:t>
              </w:r>
              <w:r>
                <w:rPr>
                  <w:noProof/>
                </w:rPr>
                <w:br/>
                <w:t>[Accessed 15 6 2024].</w:t>
              </w:r>
            </w:p>
            <w:p w14:paraId="277FDA8D" w14:textId="77777777" w:rsidR="00F430BE" w:rsidRDefault="00F430BE" w:rsidP="00CF68FA">
              <w:pPr>
                <w:pStyle w:val="Bibliography"/>
                <w:jc w:val="left"/>
                <w:rPr>
                  <w:noProof/>
                </w:rPr>
              </w:pPr>
              <w:r>
                <w:rPr>
                  <w:noProof/>
                </w:rPr>
                <w:t xml:space="preserve">Simpson, R. L., 1989. Turbulent Boundary Layer Separation. </w:t>
              </w:r>
              <w:r>
                <w:rPr>
                  <w:i/>
                  <w:iCs/>
                  <w:noProof/>
                </w:rPr>
                <w:t xml:space="preserve">Ann. Rev. Fluid Mech., </w:t>
              </w:r>
              <w:r>
                <w:rPr>
                  <w:noProof/>
                </w:rPr>
                <w:t>Volume 21, pp. 205-234.</w:t>
              </w:r>
            </w:p>
            <w:p w14:paraId="6EF01335" w14:textId="77777777" w:rsidR="00F430BE" w:rsidRDefault="00F430BE" w:rsidP="00CF68FA">
              <w:pPr>
                <w:pStyle w:val="Bibliography"/>
                <w:jc w:val="left"/>
                <w:rPr>
                  <w:noProof/>
                </w:rPr>
              </w:pPr>
              <w:r>
                <w:rPr>
                  <w:noProof/>
                </w:rPr>
                <w:t xml:space="preserve">simscale, 2024. </w:t>
              </w:r>
              <w:r>
                <w:rPr>
                  <w:i/>
                  <w:iCs/>
                  <w:noProof/>
                </w:rPr>
                <w:t xml:space="preserve">www.simscale.com. </w:t>
              </w:r>
              <w:r>
                <w:rPr>
                  <w:noProof/>
                </w:rPr>
                <w:t xml:space="preserve">[Online] </w:t>
              </w:r>
              <w:r>
                <w:rPr>
                  <w:noProof/>
                </w:rPr>
                <w:br/>
                <w:t xml:space="preserve">Available at: </w:t>
              </w:r>
              <w:r>
                <w:rPr>
                  <w:noProof/>
                  <w:u w:val="single"/>
                </w:rPr>
                <w:t>https://www.simscale.com/docs/simwiki/numerics-background/what-is-the-reynolds-number/</w:t>
              </w:r>
              <w:r>
                <w:rPr>
                  <w:noProof/>
                </w:rPr>
                <w:br/>
                <w:t>[Accessed 2 6 2024].</w:t>
              </w:r>
            </w:p>
            <w:p w14:paraId="0B1DDD1B" w14:textId="77777777" w:rsidR="00F430BE" w:rsidRDefault="00F430BE" w:rsidP="00CF68FA">
              <w:pPr>
                <w:pStyle w:val="Bibliography"/>
                <w:jc w:val="left"/>
                <w:rPr>
                  <w:noProof/>
                </w:rPr>
              </w:pPr>
              <w:r>
                <w:rPr>
                  <w:noProof/>
                </w:rPr>
                <w:t xml:space="preserve">Simscale, 2024. </w:t>
              </w:r>
              <w:r>
                <w:rPr>
                  <w:i/>
                  <w:iCs/>
                  <w:noProof/>
                </w:rPr>
                <w:t xml:space="preserve">www.simscale.com. </w:t>
              </w:r>
              <w:r>
                <w:rPr>
                  <w:noProof/>
                </w:rPr>
                <w:t xml:space="preserve">[Online] </w:t>
              </w:r>
              <w:r>
                <w:rPr>
                  <w:noProof/>
                </w:rPr>
                <w:br/>
                <w:t xml:space="preserve">Available at: </w:t>
              </w:r>
              <w:r>
                <w:rPr>
                  <w:noProof/>
                  <w:u w:val="single"/>
                </w:rPr>
                <w:t>https://www.simscale.com/docs/simwiki/numerics-background/what-are-the-navier-stokes-equations/</w:t>
              </w:r>
              <w:r>
                <w:rPr>
                  <w:noProof/>
                </w:rPr>
                <w:br/>
                <w:t>[Accessed 21 6 2024].</w:t>
              </w:r>
            </w:p>
            <w:p w14:paraId="13B80A3C" w14:textId="77777777" w:rsidR="00F430BE" w:rsidRDefault="00F430BE" w:rsidP="00CF68FA">
              <w:pPr>
                <w:pStyle w:val="Bibliography"/>
                <w:jc w:val="left"/>
                <w:rPr>
                  <w:noProof/>
                </w:rPr>
              </w:pPr>
              <w:r>
                <w:rPr>
                  <w:noProof/>
                </w:rPr>
                <w:t xml:space="preserve">Southampton, U., 2024. </w:t>
              </w:r>
              <w:r>
                <w:rPr>
                  <w:i/>
                  <w:iCs/>
                  <w:noProof/>
                </w:rPr>
                <w:t xml:space="preserve">www.southampton.ac.uk. </w:t>
              </w:r>
              <w:r>
                <w:rPr>
                  <w:noProof/>
                </w:rPr>
                <w:t xml:space="preserve">[Online] </w:t>
              </w:r>
              <w:r>
                <w:rPr>
                  <w:noProof/>
                </w:rPr>
                <w:br/>
                <w:t xml:space="preserve">Available at: </w:t>
              </w:r>
              <w:r>
                <w:rPr>
                  <w:noProof/>
                  <w:u w:val="single"/>
                </w:rPr>
                <w:t>https://www.southampton.ac.uk/research/facilities/towing-tank#information</w:t>
              </w:r>
              <w:r>
                <w:rPr>
                  <w:noProof/>
                </w:rPr>
                <w:br/>
                <w:t>[Accessed 24 6 2024].</w:t>
              </w:r>
            </w:p>
            <w:p w14:paraId="166D66D5" w14:textId="77777777" w:rsidR="00F430BE" w:rsidRDefault="00F430BE" w:rsidP="00CF68FA">
              <w:pPr>
                <w:pStyle w:val="Bibliography"/>
                <w:jc w:val="left"/>
                <w:rPr>
                  <w:noProof/>
                </w:rPr>
              </w:pPr>
              <w:r>
                <w:rPr>
                  <w:noProof/>
                </w:rPr>
                <w:t xml:space="preserve">Southard, J., 2024. </w:t>
              </w:r>
              <w:r>
                <w:rPr>
                  <w:i/>
                  <w:iCs/>
                  <w:noProof/>
                </w:rPr>
                <w:t xml:space="preserve">www.geo.libretexts.org. </w:t>
              </w:r>
              <w:r>
                <w:rPr>
                  <w:noProof/>
                </w:rPr>
                <w:t xml:space="preserve">[Online] </w:t>
              </w:r>
              <w:r>
                <w:rPr>
                  <w:noProof/>
                </w:rPr>
                <w:br/>
                <w:t xml:space="preserve">Available at: </w:t>
              </w:r>
              <w:r>
                <w:rPr>
                  <w:noProof/>
                  <w:u w:val="single"/>
                </w:rPr>
                <w:t>https://geo.libretexts.org/Bookshelves/Sedimentology/Introduction_to_Fluid_Motions_and_Sediment_Transport_(Southard)/03%3A_Flow_Past_a_Sphere_II_-_Stokes%27_Law_The_Bernoulli_Equation_Turbulence_Boundary_Layers_Flow_Separation/3.06%3A_Boundary_Layers</w:t>
              </w:r>
              <w:r>
                <w:rPr>
                  <w:noProof/>
                </w:rPr>
                <w:br/>
                <w:t>[Accessed 12 6 2024].</w:t>
              </w:r>
            </w:p>
            <w:p w14:paraId="7E0EB458" w14:textId="77777777" w:rsidR="00F430BE" w:rsidRDefault="00F430BE" w:rsidP="00CF68FA">
              <w:pPr>
                <w:pStyle w:val="Bibliography"/>
                <w:jc w:val="left"/>
                <w:rPr>
                  <w:noProof/>
                </w:rPr>
              </w:pPr>
              <w:r>
                <w:rPr>
                  <w:noProof/>
                </w:rPr>
                <w:t xml:space="preserve">Tevema, 2024. </w:t>
              </w:r>
              <w:r>
                <w:rPr>
                  <w:i/>
                  <w:iCs/>
                  <w:noProof/>
                </w:rPr>
                <w:t xml:space="preserve">www.tevema.com. </w:t>
              </w:r>
              <w:r>
                <w:rPr>
                  <w:noProof/>
                </w:rPr>
                <w:t xml:space="preserve">[Online] </w:t>
              </w:r>
              <w:r>
                <w:rPr>
                  <w:noProof/>
                </w:rPr>
                <w:br/>
                <w:t xml:space="preserve">Available at: </w:t>
              </w:r>
              <w:r>
                <w:rPr>
                  <w:noProof/>
                  <w:u w:val="single"/>
                </w:rPr>
                <w:t>https://www.tevema.com/is-carbon-fiber-stronger-than-aluminium/</w:t>
              </w:r>
              <w:r>
                <w:rPr>
                  <w:noProof/>
                </w:rPr>
                <w:br/>
                <w:t>[Accessed 18 6 2024].</w:t>
              </w:r>
            </w:p>
            <w:p w14:paraId="1529924D" w14:textId="77777777" w:rsidR="00F430BE" w:rsidRDefault="00F430BE" w:rsidP="00CF68FA">
              <w:pPr>
                <w:pStyle w:val="Bibliography"/>
                <w:jc w:val="left"/>
                <w:rPr>
                  <w:noProof/>
                </w:rPr>
              </w:pPr>
              <w:r>
                <w:rPr>
                  <w:noProof/>
                </w:rPr>
                <w:lastRenderedPageBreak/>
                <w:t xml:space="preserve">Teyssier, G. E. J. G. M., 2024. </w:t>
              </w:r>
              <w:r>
                <w:rPr>
                  <w:i/>
                  <w:iCs/>
                  <w:noProof/>
                </w:rPr>
                <w:t xml:space="preserve">www.ift.devinci.fr. </w:t>
              </w:r>
              <w:r>
                <w:rPr>
                  <w:noProof/>
                </w:rPr>
                <w:t xml:space="preserve">[Online] </w:t>
              </w:r>
              <w:r>
                <w:rPr>
                  <w:noProof/>
                </w:rPr>
                <w:br/>
                <w:t xml:space="preserve">Available at: </w:t>
              </w:r>
              <w:r>
                <w:rPr>
                  <w:noProof/>
                  <w:u w:val="single"/>
                </w:rPr>
                <w:t>https://ift.devinci.fr/kiteboard</w:t>
              </w:r>
              <w:r>
                <w:rPr>
                  <w:noProof/>
                </w:rPr>
                <w:br/>
                <w:t>[Accessed 20 6 2024].</w:t>
              </w:r>
            </w:p>
            <w:p w14:paraId="76DE5109" w14:textId="77777777" w:rsidR="00F430BE" w:rsidRDefault="00F430BE" w:rsidP="00CF68FA">
              <w:pPr>
                <w:pStyle w:val="Bibliography"/>
                <w:jc w:val="left"/>
                <w:rPr>
                  <w:noProof/>
                </w:rPr>
              </w:pPr>
              <w:r>
                <w:rPr>
                  <w:noProof/>
                </w:rPr>
                <w:t xml:space="preserve">Thekitespot, 2024. </w:t>
              </w:r>
              <w:r>
                <w:rPr>
                  <w:i/>
                  <w:iCs/>
                  <w:noProof/>
                </w:rPr>
                <w:t xml:space="preserve">www.thekitespot.com. </w:t>
              </w:r>
              <w:r>
                <w:rPr>
                  <w:noProof/>
                </w:rPr>
                <w:t xml:space="preserve">[Online] </w:t>
              </w:r>
              <w:r>
                <w:rPr>
                  <w:noProof/>
                </w:rPr>
                <w:br/>
                <w:t xml:space="preserve">Available at: </w:t>
              </w:r>
              <w:r>
                <w:rPr>
                  <w:noProof/>
                  <w:u w:val="single"/>
                </w:rPr>
                <w:t>https://thekitespot.com/twintip-kiteboard-design-features-and-styles/</w:t>
              </w:r>
              <w:r>
                <w:rPr>
                  <w:noProof/>
                </w:rPr>
                <w:br/>
                <w:t>[Accessed 12 6 2024].</w:t>
              </w:r>
            </w:p>
            <w:p w14:paraId="49D7C7E5" w14:textId="77777777" w:rsidR="00F430BE" w:rsidRDefault="00F430BE" w:rsidP="00CF68FA">
              <w:pPr>
                <w:pStyle w:val="Bibliography"/>
                <w:jc w:val="left"/>
                <w:rPr>
                  <w:noProof/>
                </w:rPr>
              </w:pPr>
              <w:r>
                <w:rPr>
                  <w:noProof/>
                </w:rPr>
                <w:t xml:space="preserve">Vagnoni, E., 2022. The Reaction Turbines Used in PHES Units and Related Problems. </w:t>
              </w:r>
              <w:r>
                <w:rPr>
                  <w:i/>
                  <w:iCs/>
                  <w:noProof/>
                </w:rPr>
                <w:t xml:space="preserve">Encyclopedia of Energy Storage, </w:t>
              </w:r>
              <w:r>
                <w:rPr>
                  <w:noProof/>
                </w:rPr>
                <w:t>Volume 3, pp. 123-135.</w:t>
              </w:r>
            </w:p>
            <w:p w14:paraId="761C7F52" w14:textId="77777777" w:rsidR="00F430BE" w:rsidRDefault="00F430BE" w:rsidP="00CF68FA">
              <w:pPr>
                <w:pStyle w:val="Bibliography"/>
                <w:jc w:val="left"/>
                <w:rPr>
                  <w:noProof/>
                </w:rPr>
              </w:pPr>
              <w:r>
                <w:rPr>
                  <w:noProof/>
                </w:rPr>
                <w:t xml:space="preserve">White, F. M., 2011. </w:t>
              </w:r>
              <w:r>
                <w:rPr>
                  <w:i/>
                  <w:iCs/>
                  <w:noProof/>
                </w:rPr>
                <w:t xml:space="preserve">Fluid Mechanics. </w:t>
              </w:r>
              <w:r>
                <w:rPr>
                  <w:noProof/>
                </w:rPr>
                <w:t>Seventh ed. New York: McGraw-Hill Education / Asia.</w:t>
              </w:r>
            </w:p>
            <w:p w14:paraId="3E4D528B" w14:textId="77777777" w:rsidR="00F430BE" w:rsidRDefault="00F430BE" w:rsidP="00CF68FA">
              <w:pPr>
                <w:pStyle w:val="Bibliography"/>
                <w:jc w:val="left"/>
                <w:rPr>
                  <w:noProof/>
                </w:rPr>
              </w:pPr>
              <w:r>
                <w:rPr>
                  <w:noProof/>
                </w:rPr>
                <w:t xml:space="preserve">Wilson, B., 2024. </w:t>
              </w:r>
              <w:r>
                <w:rPr>
                  <w:i/>
                  <w:iCs/>
                  <w:noProof/>
                </w:rPr>
                <w:t xml:space="preserve">www.benwilsoncoaching.com. </w:t>
              </w:r>
              <w:r>
                <w:rPr>
                  <w:noProof/>
                </w:rPr>
                <w:t xml:space="preserve">[Online] </w:t>
              </w:r>
              <w:r>
                <w:rPr>
                  <w:noProof/>
                </w:rPr>
                <w:br/>
                <w:t xml:space="preserve">Available at: </w:t>
              </w:r>
              <w:r>
                <w:rPr>
                  <w:noProof/>
                  <w:u w:val="single"/>
                </w:rPr>
                <w:t>https://www.benwilsoncoaching.com/blog/kiteboard-construction</w:t>
              </w:r>
              <w:r>
                <w:rPr>
                  <w:noProof/>
                </w:rPr>
                <w:br/>
                <w:t>[Accessed 12 6 2024].</w:t>
              </w:r>
            </w:p>
            <w:p w14:paraId="4EFB4C72" w14:textId="2084F3C8" w:rsidR="006A14E9" w:rsidRDefault="006A14E9" w:rsidP="00CF68FA">
              <w:pPr>
                <w:jc w:val="left"/>
              </w:pPr>
              <w:r>
                <w:rPr>
                  <w:b/>
                  <w:bCs/>
                  <w:noProof/>
                </w:rPr>
                <w:fldChar w:fldCharType="end"/>
              </w:r>
            </w:p>
          </w:sdtContent>
        </w:sdt>
      </w:sdtContent>
    </w:sdt>
    <w:p w14:paraId="78369E00" w14:textId="77777777" w:rsidR="009D1CFC" w:rsidRPr="00C25D01" w:rsidRDefault="009D1CFC" w:rsidP="00F770CB">
      <w:pPr>
        <w:pStyle w:val="Heading1"/>
        <w:numPr>
          <w:ilvl w:val="0"/>
          <w:numId w:val="0"/>
        </w:numPr>
        <w:ind w:left="432" w:hanging="432"/>
        <w:jc w:val="left"/>
      </w:pPr>
    </w:p>
    <w:sectPr w:rsidR="009D1CFC" w:rsidRPr="00C25D01" w:rsidSect="00EF497A">
      <w:footerReference w:type="default" r:id="rId20"/>
      <w:pgSz w:w="11906" w:h="16838"/>
      <w:pgMar w:top="1440" w:right="1440" w:bottom="1440" w:left="1440" w:header="708" w:footer="421"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1DEF1" w14:textId="77777777" w:rsidR="003106C0" w:rsidRDefault="003106C0" w:rsidP="00693F30">
      <w:pPr>
        <w:spacing w:after="0" w:line="240" w:lineRule="auto"/>
      </w:pPr>
      <w:r>
        <w:separator/>
      </w:r>
    </w:p>
  </w:endnote>
  <w:endnote w:type="continuationSeparator" w:id="0">
    <w:p w14:paraId="4E9C2F1C" w14:textId="77777777" w:rsidR="003106C0" w:rsidRDefault="003106C0" w:rsidP="00693F30">
      <w:pPr>
        <w:spacing w:after="0" w:line="240" w:lineRule="auto"/>
      </w:pPr>
      <w:r>
        <w:continuationSeparator/>
      </w:r>
    </w:p>
  </w:endnote>
  <w:endnote w:type="continuationNotice" w:id="1">
    <w:p w14:paraId="12DE6ACC" w14:textId="77777777" w:rsidR="003106C0" w:rsidRDefault="003106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1613136"/>
      <w:docPartObj>
        <w:docPartGallery w:val="Page Numbers (Bottom of Page)"/>
        <w:docPartUnique/>
      </w:docPartObj>
    </w:sdtPr>
    <w:sdtContent>
      <w:sdt>
        <w:sdtPr>
          <w:id w:val="-1769616900"/>
          <w:docPartObj>
            <w:docPartGallery w:val="Page Numbers (Top of Page)"/>
            <w:docPartUnique/>
          </w:docPartObj>
        </w:sdtPr>
        <w:sdtContent>
          <w:p w14:paraId="38FDBB64" w14:textId="543D38E6" w:rsidR="00207148" w:rsidRDefault="0020714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211683" w14:textId="77777777" w:rsidR="00207148" w:rsidRDefault="00207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09A6A5" w14:textId="77777777" w:rsidR="003106C0" w:rsidRDefault="003106C0" w:rsidP="00693F30">
      <w:pPr>
        <w:spacing w:after="0" w:line="240" w:lineRule="auto"/>
      </w:pPr>
      <w:r>
        <w:separator/>
      </w:r>
    </w:p>
  </w:footnote>
  <w:footnote w:type="continuationSeparator" w:id="0">
    <w:p w14:paraId="5E12D1E0" w14:textId="77777777" w:rsidR="003106C0" w:rsidRDefault="003106C0" w:rsidP="00693F30">
      <w:pPr>
        <w:spacing w:after="0" w:line="240" w:lineRule="auto"/>
      </w:pPr>
      <w:r>
        <w:continuationSeparator/>
      </w:r>
    </w:p>
  </w:footnote>
  <w:footnote w:type="continuationNotice" w:id="1">
    <w:p w14:paraId="10CCD1CD" w14:textId="77777777" w:rsidR="003106C0" w:rsidRDefault="003106C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96LpCis9PAW/8" int2:id="0HuuZLnZ">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25DF6"/>
    <w:multiLevelType w:val="hybridMultilevel"/>
    <w:tmpl w:val="27DA4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E05AF"/>
    <w:multiLevelType w:val="hybridMultilevel"/>
    <w:tmpl w:val="AF44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B48E8"/>
    <w:multiLevelType w:val="hybridMultilevel"/>
    <w:tmpl w:val="7562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457AF"/>
    <w:multiLevelType w:val="hybridMultilevel"/>
    <w:tmpl w:val="5E041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7C776D"/>
    <w:multiLevelType w:val="hybridMultilevel"/>
    <w:tmpl w:val="F63C0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C555F3"/>
    <w:multiLevelType w:val="hybridMultilevel"/>
    <w:tmpl w:val="C63EC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0A0032"/>
    <w:multiLevelType w:val="hybridMultilevel"/>
    <w:tmpl w:val="6A6E8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B542A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C6F095E"/>
    <w:multiLevelType w:val="hybridMultilevel"/>
    <w:tmpl w:val="BB10D7AA"/>
    <w:lvl w:ilvl="0" w:tplc="1C9001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0903CA"/>
    <w:multiLevelType w:val="hybridMultilevel"/>
    <w:tmpl w:val="ED56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4D058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20271F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72A3036"/>
    <w:multiLevelType w:val="hybridMultilevel"/>
    <w:tmpl w:val="D8061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C60AA5"/>
    <w:multiLevelType w:val="hybridMultilevel"/>
    <w:tmpl w:val="4F3E6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344B43"/>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330E62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5AF28EF"/>
    <w:multiLevelType w:val="hybridMultilevel"/>
    <w:tmpl w:val="0F00F694"/>
    <w:lvl w:ilvl="0" w:tplc="08090001">
      <w:start w:val="1"/>
      <w:numFmt w:val="bullet"/>
      <w:lvlText w:val=""/>
      <w:lvlJc w:val="left"/>
      <w:pPr>
        <w:ind w:left="3647" w:hanging="360"/>
      </w:pPr>
      <w:rPr>
        <w:rFonts w:ascii="Symbol" w:hAnsi="Symbol" w:hint="default"/>
      </w:rPr>
    </w:lvl>
    <w:lvl w:ilvl="1" w:tplc="08090003" w:tentative="1">
      <w:start w:val="1"/>
      <w:numFmt w:val="bullet"/>
      <w:lvlText w:val="o"/>
      <w:lvlJc w:val="left"/>
      <w:pPr>
        <w:ind w:left="4367" w:hanging="360"/>
      </w:pPr>
      <w:rPr>
        <w:rFonts w:ascii="Courier New" w:hAnsi="Courier New" w:cs="Courier New" w:hint="default"/>
      </w:rPr>
    </w:lvl>
    <w:lvl w:ilvl="2" w:tplc="08090005" w:tentative="1">
      <w:start w:val="1"/>
      <w:numFmt w:val="bullet"/>
      <w:lvlText w:val=""/>
      <w:lvlJc w:val="left"/>
      <w:pPr>
        <w:ind w:left="5087" w:hanging="360"/>
      </w:pPr>
      <w:rPr>
        <w:rFonts w:ascii="Wingdings" w:hAnsi="Wingdings" w:hint="default"/>
      </w:rPr>
    </w:lvl>
    <w:lvl w:ilvl="3" w:tplc="08090001" w:tentative="1">
      <w:start w:val="1"/>
      <w:numFmt w:val="bullet"/>
      <w:lvlText w:val=""/>
      <w:lvlJc w:val="left"/>
      <w:pPr>
        <w:ind w:left="5807" w:hanging="360"/>
      </w:pPr>
      <w:rPr>
        <w:rFonts w:ascii="Symbol" w:hAnsi="Symbol" w:hint="default"/>
      </w:rPr>
    </w:lvl>
    <w:lvl w:ilvl="4" w:tplc="08090003" w:tentative="1">
      <w:start w:val="1"/>
      <w:numFmt w:val="bullet"/>
      <w:lvlText w:val="o"/>
      <w:lvlJc w:val="left"/>
      <w:pPr>
        <w:ind w:left="6527" w:hanging="360"/>
      </w:pPr>
      <w:rPr>
        <w:rFonts w:ascii="Courier New" w:hAnsi="Courier New" w:cs="Courier New" w:hint="default"/>
      </w:rPr>
    </w:lvl>
    <w:lvl w:ilvl="5" w:tplc="08090005" w:tentative="1">
      <w:start w:val="1"/>
      <w:numFmt w:val="bullet"/>
      <w:lvlText w:val=""/>
      <w:lvlJc w:val="left"/>
      <w:pPr>
        <w:ind w:left="7247" w:hanging="360"/>
      </w:pPr>
      <w:rPr>
        <w:rFonts w:ascii="Wingdings" w:hAnsi="Wingdings" w:hint="default"/>
      </w:rPr>
    </w:lvl>
    <w:lvl w:ilvl="6" w:tplc="08090001" w:tentative="1">
      <w:start w:val="1"/>
      <w:numFmt w:val="bullet"/>
      <w:lvlText w:val=""/>
      <w:lvlJc w:val="left"/>
      <w:pPr>
        <w:ind w:left="7967" w:hanging="360"/>
      </w:pPr>
      <w:rPr>
        <w:rFonts w:ascii="Symbol" w:hAnsi="Symbol" w:hint="default"/>
      </w:rPr>
    </w:lvl>
    <w:lvl w:ilvl="7" w:tplc="08090003" w:tentative="1">
      <w:start w:val="1"/>
      <w:numFmt w:val="bullet"/>
      <w:lvlText w:val="o"/>
      <w:lvlJc w:val="left"/>
      <w:pPr>
        <w:ind w:left="8687" w:hanging="360"/>
      </w:pPr>
      <w:rPr>
        <w:rFonts w:ascii="Courier New" w:hAnsi="Courier New" w:cs="Courier New" w:hint="default"/>
      </w:rPr>
    </w:lvl>
    <w:lvl w:ilvl="8" w:tplc="08090005" w:tentative="1">
      <w:start w:val="1"/>
      <w:numFmt w:val="bullet"/>
      <w:lvlText w:val=""/>
      <w:lvlJc w:val="left"/>
      <w:pPr>
        <w:ind w:left="9407" w:hanging="360"/>
      </w:pPr>
      <w:rPr>
        <w:rFonts w:ascii="Wingdings" w:hAnsi="Wingdings" w:hint="default"/>
      </w:rPr>
    </w:lvl>
  </w:abstractNum>
  <w:abstractNum w:abstractNumId="17" w15:restartNumberingAfterBreak="0">
    <w:nsid w:val="50202A04"/>
    <w:multiLevelType w:val="hybridMultilevel"/>
    <w:tmpl w:val="516A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AA18FA"/>
    <w:multiLevelType w:val="hybridMultilevel"/>
    <w:tmpl w:val="84B44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A372F2"/>
    <w:multiLevelType w:val="hybridMultilevel"/>
    <w:tmpl w:val="19B200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B4B1BD8"/>
    <w:multiLevelType w:val="hybridMultilevel"/>
    <w:tmpl w:val="78582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680F04"/>
    <w:multiLevelType w:val="multilevel"/>
    <w:tmpl w:val="B46872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5E7B634B"/>
    <w:multiLevelType w:val="multilevel"/>
    <w:tmpl w:val="EB72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1D3C64"/>
    <w:multiLevelType w:val="hybridMultilevel"/>
    <w:tmpl w:val="109EC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5C6ABE"/>
    <w:multiLevelType w:val="hybridMultilevel"/>
    <w:tmpl w:val="5322C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0907E7"/>
    <w:multiLevelType w:val="hybridMultilevel"/>
    <w:tmpl w:val="A4107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E347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E027804"/>
    <w:multiLevelType w:val="hybridMultilevel"/>
    <w:tmpl w:val="10248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902AAC"/>
    <w:multiLevelType w:val="hybridMultilevel"/>
    <w:tmpl w:val="22A68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7605124">
    <w:abstractNumId w:val="8"/>
  </w:num>
  <w:num w:numId="2" w16cid:durableId="1604651941">
    <w:abstractNumId w:val="19"/>
  </w:num>
  <w:num w:numId="3" w16cid:durableId="333609709">
    <w:abstractNumId w:val="14"/>
  </w:num>
  <w:num w:numId="4" w16cid:durableId="1696344360">
    <w:abstractNumId w:val="5"/>
  </w:num>
  <w:num w:numId="5" w16cid:durableId="1654486166">
    <w:abstractNumId w:val="23"/>
  </w:num>
  <w:num w:numId="6" w16cid:durableId="1719082920">
    <w:abstractNumId w:val="15"/>
  </w:num>
  <w:num w:numId="7" w16cid:durableId="19088464">
    <w:abstractNumId w:val="22"/>
  </w:num>
  <w:num w:numId="8" w16cid:durableId="1346320351">
    <w:abstractNumId w:val="7"/>
  </w:num>
  <w:num w:numId="9" w16cid:durableId="1356032446">
    <w:abstractNumId w:val="26"/>
  </w:num>
  <w:num w:numId="10" w16cid:durableId="1709645265">
    <w:abstractNumId w:val="11"/>
  </w:num>
  <w:num w:numId="11" w16cid:durableId="1093671050">
    <w:abstractNumId w:val="10"/>
  </w:num>
  <w:num w:numId="12" w16cid:durableId="1431125952">
    <w:abstractNumId w:val="12"/>
  </w:num>
  <w:num w:numId="13" w16cid:durableId="784665021">
    <w:abstractNumId w:val="16"/>
  </w:num>
  <w:num w:numId="14" w16cid:durableId="320306084">
    <w:abstractNumId w:val="1"/>
  </w:num>
  <w:num w:numId="15" w16cid:durableId="961302093">
    <w:abstractNumId w:val="21"/>
  </w:num>
  <w:num w:numId="16" w16cid:durableId="827329539">
    <w:abstractNumId w:val="3"/>
  </w:num>
  <w:num w:numId="17" w16cid:durableId="165362116">
    <w:abstractNumId w:val="18"/>
  </w:num>
  <w:num w:numId="18" w16cid:durableId="819539930">
    <w:abstractNumId w:val="25"/>
  </w:num>
  <w:num w:numId="19" w16cid:durableId="184252010">
    <w:abstractNumId w:val="6"/>
  </w:num>
  <w:num w:numId="20" w16cid:durableId="1620641758">
    <w:abstractNumId w:val="27"/>
  </w:num>
  <w:num w:numId="21" w16cid:durableId="1006442588">
    <w:abstractNumId w:val="13"/>
  </w:num>
  <w:num w:numId="22" w16cid:durableId="716391585">
    <w:abstractNumId w:val="24"/>
  </w:num>
  <w:num w:numId="23" w16cid:durableId="1239369359">
    <w:abstractNumId w:val="2"/>
  </w:num>
  <w:num w:numId="24" w16cid:durableId="2024357727">
    <w:abstractNumId w:val="17"/>
  </w:num>
  <w:num w:numId="25" w16cid:durableId="1657613097">
    <w:abstractNumId w:val="28"/>
  </w:num>
  <w:num w:numId="26" w16cid:durableId="573707688">
    <w:abstractNumId w:val="9"/>
  </w:num>
  <w:num w:numId="27" w16cid:durableId="1656108113">
    <w:abstractNumId w:val="20"/>
  </w:num>
  <w:num w:numId="28" w16cid:durableId="960068385">
    <w:abstractNumId w:val="0"/>
  </w:num>
  <w:num w:numId="29" w16cid:durableId="16528261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CA"/>
    <w:rsid w:val="000005B7"/>
    <w:rsid w:val="00000834"/>
    <w:rsid w:val="00000F61"/>
    <w:rsid w:val="00000FCE"/>
    <w:rsid w:val="00001845"/>
    <w:rsid w:val="00001F29"/>
    <w:rsid w:val="0000200C"/>
    <w:rsid w:val="00002011"/>
    <w:rsid w:val="00002EFD"/>
    <w:rsid w:val="0000393D"/>
    <w:rsid w:val="00003AE7"/>
    <w:rsid w:val="00003F17"/>
    <w:rsid w:val="000042DF"/>
    <w:rsid w:val="00004473"/>
    <w:rsid w:val="00005300"/>
    <w:rsid w:val="0000536E"/>
    <w:rsid w:val="000055F5"/>
    <w:rsid w:val="0000589D"/>
    <w:rsid w:val="00005A33"/>
    <w:rsid w:val="00005A69"/>
    <w:rsid w:val="00005A94"/>
    <w:rsid w:val="00005EED"/>
    <w:rsid w:val="000062CB"/>
    <w:rsid w:val="00006722"/>
    <w:rsid w:val="00006B6B"/>
    <w:rsid w:val="00006C69"/>
    <w:rsid w:val="0000746E"/>
    <w:rsid w:val="00007FC5"/>
    <w:rsid w:val="0001030B"/>
    <w:rsid w:val="000109E5"/>
    <w:rsid w:val="00010C09"/>
    <w:rsid w:val="00010F35"/>
    <w:rsid w:val="000118A9"/>
    <w:rsid w:val="0001195B"/>
    <w:rsid w:val="00011E16"/>
    <w:rsid w:val="00011E47"/>
    <w:rsid w:val="0001221F"/>
    <w:rsid w:val="00012A62"/>
    <w:rsid w:val="00012D6A"/>
    <w:rsid w:val="00012E18"/>
    <w:rsid w:val="00013189"/>
    <w:rsid w:val="00013616"/>
    <w:rsid w:val="00013AF2"/>
    <w:rsid w:val="00013CB3"/>
    <w:rsid w:val="00013CE8"/>
    <w:rsid w:val="00014256"/>
    <w:rsid w:val="00014A50"/>
    <w:rsid w:val="00014BD9"/>
    <w:rsid w:val="00014CBC"/>
    <w:rsid w:val="00015325"/>
    <w:rsid w:val="00015A57"/>
    <w:rsid w:val="00016044"/>
    <w:rsid w:val="000166BE"/>
    <w:rsid w:val="00016980"/>
    <w:rsid w:val="000169BA"/>
    <w:rsid w:val="00016EB0"/>
    <w:rsid w:val="00016FFF"/>
    <w:rsid w:val="00017081"/>
    <w:rsid w:val="00017405"/>
    <w:rsid w:val="00017C64"/>
    <w:rsid w:val="00017D09"/>
    <w:rsid w:val="00017EDF"/>
    <w:rsid w:val="00020069"/>
    <w:rsid w:val="000201B8"/>
    <w:rsid w:val="000205BA"/>
    <w:rsid w:val="00020A1F"/>
    <w:rsid w:val="00020B47"/>
    <w:rsid w:val="00020BDA"/>
    <w:rsid w:val="00020F9B"/>
    <w:rsid w:val="0002115A"/>
    <w:rsid w:val="000214BA"/>
    <w:rsid w:val="000219FE"/>
    <w:rsid w:val="00021C39"/>
    <w:rsid w:val="0002236A"/>
    <w:rsid w:val="00022E49"/>
    <w:rsid w:val="00022F45"/>
    <w:rsid w:val="0002308A"/>
    <w:rsid w:val="00023BFD"/>
    <w:rsid w:val="00024625"/>
    <w:rsid w:val="00024933"/>
    <w:rsid w:val="00024EC5"/>
    <w:rsid w:val="00025490"/>
    <w:rsid w:val="000257E6"/>
    <w:rsid w:val="00025AE6"/>
    <w:rsid w:val="00025BE4"/>
    <w:rsid w:val="00025C65"/>
    <w:rsid w:val="00025CC5"/>
    <w:rsid w:val="00025E19"/>
    <w:rsid w:val="00025F81"/>
    <w:rsid w:val="00026643"/>
    <w:rsid w:val="00026A9C"/>
    <w:rsid w:val="00026DDD"/>
    <w:rsid w:val="000271B1"/>
    <w:rsid w:val="00027B75"/>
    <w:rsid w:val="00027CDD"/>
    <w:rsid w:val="00027ED6"/>
    <w:rsid w:val="00030630"/>
    <w:rsid w:val="000307F9"/>
    <w:rsid w:val="000309EF"/>
    <w:rsid w:val="00030F6E"/>
    <w:rsid w:val="00031A9F"/>
    <w:rsid w:val="00031C92"/>
    <w:rsid w:val="00032312"/>
    <w:rsid w:val="0003278E"/>
    <w:rsid w:val="00032FFC"/>
    <w:rsid w:val="0003340D"/>
    <w:rsid w:val="000337B7"/>
    <w:rsid w:val="00033B28"/>
    <w:rsid w:val="00034E6A"/>
    <w:rsid w:val="00035246"/>
    <w:rsid w:val="00035D95"/>
    <w:rsid w:val="00036587"/>
    <w:rsid w:val="0003675B"/>
    <w:rsid w:val="000368BB"/>
    <w:rsid w:val="0003694C"/>
    <w:rsid w:val="00036B33"/>
    <w:rsid w:val="00036B5C"/>
    <w:rsid w:val="000376C9"/>
    <w:rsid w:val="00037996"/>
    <w:rsid w:val="00037FB1"/>
    <w:rsid w:val="000403D8"/>
    <w:rsid w:val="00040750"/>
    <w:rsid w:val="0004085B"/>
    <w:rsid w:val="00040CA8"/>
    <w:rsid w:val="00040D12"/>
    <w:rsid w:val="00040F32"/>
    <w:rsid w:val="00041EFD"/>
    <w:rsid w:val="00041F34"/>
    <w:rsid w:val="0004246D"/>
    <w:rsid w:val="000424F3"/>
    <w:rsid w:val="00042523"/>
    <w:rsid w:val="00042738"/>
    <w:rsid w:val="000430ED"/>
    <w:rsid w:val="00043155"/>
    <w:rsid w:val="000437C1"/>
    <w:rsid w:val="00043C55"/>
    <w:rsid w:val="00043D26"/>
    <w:rsid w:val="000448DA"/>
    <w:rsid w:val="00044E04"/>
    <w:rsid w:val="0004542B"/>
    <w:rsid w:val="000454C1"/>
    <w:rsid w:val="000455B1"/>
    <w:rsid w:val="00045BD0"/>
    <w:rsid w:val="00045E85"/>
    <w:rsid w:val="00046862"/>
    <w:rsid w:val="000469D2"/>
    <w:rsid w:val="00046EF1"/>
    <w:rsid w:val="00046F36"/>
    <w:rsid w:val="000472B7"/>
    <w:rsid w:val="0004760B"/>
    <w:rsid w:val="00047C2D"/>
    <w:rsid w:val="0005005F"/>
    <w:rsid w:val="00050178"/>
    <w:rsid w:val="00050499"/>
    <w:rsid w:val="00050C92"/>
    <w:rsid w:val="000514A5"/>
    <w:rsid w:val="000515FE"/>
    <w:rsid w:val="00051BD8"/>
    <w:rsid w:val="000523A4"/>
    <w:rsid w:val="000525A0"/>
    <w:rsid w:val="00052B57"/>
    <w:rsid w:val="00052BDE"/>
    <w:rsid w:val="00053491"/>
    <w:rsid w:val="000536BB"/>
    <w:rsid w:val="00054754"/>
    <w:rsid w:val="000548CF"/>
    <w:rsid w:val="00054BC8"/>
    <w:rsid w:val="00054D83"/>
    <w:rsid w:val="00054EA8"/>
    <w:rsid w:val="00055263"/>
    <w:rsid w:val="000552B3"/>
    <w:rsid w:val="00055618"/>
    <w:rsid w:val="00055822"/>
    <w:rsid w:val="00055A98"/>
    <w:rsid w:val="00056376"/>
    <w:rsid w:val="0005649C"/>
    <w:rsid w:val="000568D2"/>
    <w:rsid w:val="00056A9F"/>
    <w:rsid w:val="00057614"/>
    <w:rsid w:val="0005771F"/>
    <w:rsid w:val="00057DD5"/>
    <w:rsid w:val="0006074A"/>
    <w:rsid w:val="00060875"/>
    <w:rsid w:val="00060A1F"/>
    <w:rsid w:val="00060B0E"/>
    <w:rsid w:val="00060DAC"/>
    <w:rsid w:val="0006158A"/>
    <w:rsid w:val="00061D9C"/>
    <w:rsid w:val="0006216E"/>
    <w:rsid w:val="00062397"/>
    <w:rsid w:val="00062693"/>
    <w:rsid w:val="00062A06"/>
    <w:rsid w:val="00062A55"/>
    <w:rsid w:val="00062DDE"/>
    <w:rsid w:val="00062E7C"/>
    <w:rsid w:val="00062FB2"/>
    <w:rsid w:val="000632A4"/>
    <w:rsid w:val="000633D8"/>
    <w:rsid w:val="00063506"/>
    <w:rsid w:val="00063522"/>
    <w:rsid w:val="00063C9B"/>
    <w:rsid w:val="00063EFB"/>
    <w:rsid w:val="00064547"/>
    <w:rsid w:val="000646EA"/>
    <w:rsid w:val="000647B8"/>
    <w:rsid w:val="00064FF8"/>
    <w:rsid w:val="00064FF9"/>
    <w:rsid w:val="0006580A"/>
    <w:rsid w:val="00065904"/>
    <w:rsid w:val="00065AE6"/>
    <w:rsid w:val="00065D2E"/>
    <w:rsid w:val="00066157"/>
    <w:rsid w:val="000662A9"/>
    <w:rsid w:val="000668B2"/>
    <w:rsid w:val="00066A2C"/>
    <w:rsid w:val="00066E84"/>
    <w:rsid w:val="00067468"/>
    <w:rsid w:val="0006772D"/>
    <w:rsid w:val="0006780A"/>
    <w:rsid w:val="00067B70"/>
    <w:rsid w:val="00067D05"/>
    <w:rsid w:val="00070395"/>
    <w:rsid w:val="000706A6"/>
    <w:rsid w:val="000707A6"/>
    <w:rsid w:val="00070A61"/>
    <w:rsid w:val="000713F4"/>
    <w:rsid w:val="0007186F"/>
    <w:rsid w:val="00071E23"/>
    <w:rsid w:val="00071FAA"/>
    <w:rsid w:val="00072011"/>
    <w:rsid w:val="0007281A"/>
    <w:rsid w:val="00072F78"/>
    <w:rsid w:val="0007321F"/>
    <w:rsid w:val="00073AF1"/>
    <w:rsid w:val="00073AF5"/>
    <w:rsid w:val="00073FFB"/>
    <w:rsid w:val="0007434D"/>
    <w:rsid w:val="000743C5"/>
    <w:rsid w:val="00074705"/>
    <w:rsid w:val="00074992"/>
    <w:rsid w:val="00074BD3"/>
    <w:rsid w:val="000750B2"/>
    <w:rsid w:val="00075BD9"/>
    <w:rsid w:val="00075DDD"/>
    <w:rsid w:val="00075F70"/>
    <w:rsid w:val="00076EAE"/>
    <w:rsid w:val="0007717D"/>
    <w:rsid w:val="00077840"/>
    <w:rsid w:val="00077F93"/>
    <w:rsid w:val="00080280"/>
    <w:rsid w:val="0008057F"/>
    <w:rsid w:val="000806CC"/>
    <w:rsid w:val="00080A80"/>
    <w:rsid w:val="00080CCA"/>
    <w:rsid w:val="00080CE0"/>
    <w:rsid w:val="00081104"/>
    <w:rsid w:val="0008185E"/>
    <w:rsid w:val="000824C7"/>
    <w:rsid w:val="00082C0B"/>
    <w:rsid w:val="00082FF0"/>
    <w:rsid w:val="00083004"/>
    <w:rsid w:val="00083239"/>
    <w:rsid w:val="000839FE"/>
    <w:rsid w:val="00084406"/>
    <w:rsid w:val="00084C3C"/>
    <w:rsid w:val="00085055"/>
    <w:rsid w:val="000855AE"/>
    <w:rsid w:val="00085C0B"/>
    <w:rsid w:val="00085D93"/>
    <w:rsid w:val="000862D1"/>
    <w:rsid w:val="00086642"/>
    <w:rsid w:val="000867F1"/>
    <w:rsid w:val="00087072"/>
    <w:rsid w:val="00087E7A"/>
    <w:rsid w:val="0009094B"/>
    <w:rsid w:val="00090A5E"/>
    <w:rsid w:val="00091332"/>
    <w:rsid w:val="000916FB"/>
    <w:rsid w:val="00091A2F"/>
    <w:rsid w:val="00092AB4"/>
    <w:rsid w:val="00092BBD"/>
    <w:rsid w:val="000934C9"/>
    <w:rsid w:val="00093558"/>
    <w:rsid w:val="000936D8"/>
    <w:rsid w:val="00093DC0"/>
    <w:rsid w:val="0009483C"/>
    <w:rsid w:val="00094A94"/>
    <w:rsid w:val="00094ADB"/>
    <w:rsid w:val="00094D44"/>
    <w:rsid w:val="00094F6B"/>
    <w:rsid w:val="00095102"/>
    <w:rsid w:val="000958F7"/>
    <w:rsid w:val="00095F20"/>
    <w:rsid w:val="000966DF"/>
    <w:rsid w:val="000968F8"/>
    <w:rsid w:val="00096DD4"/>
    <w:rsid w:val="00097146"/>
    <w:rsid w:val="00097250"/>
    <w:rsid w:val="000974D8"/>
    <w:rsid w:val="00097794"/>
    <w:rsid w:val="000978CA"/>
    <w:rsid w:val="00097FD5"/>
    <w:rsid w:val="000A02C8"/>
    <w:rsid w:val="000A094D"/>
    <w:rsid w:val="000A0E55"/>
    <w:rsid w:val="000A1186"/>
    <w:rsid w:val="000A15A7"/>
    <w:rsid w:val="000A1730"/>
    <w:rsid w:val="000A185C"/>
    <w:rsid w:val="000A199A"/>
    <w:rsid w:val="000A2C0C"/>
    <w:rsid w:val="000A2C6A"/>
    <w:rsid w:val="000A2FD9"/>
    <w:rsid w:val="000A3106"/>
    <w:rsid w:val="000A33ED"/>
    <w:rsid w:val="000A371B"/>
    <w:rsid w:val="000A380F"/>
    <w:rsid w:val="000A390D"/>
    <w:rsid w:val="000A391A"/>
    <w:rsid w:val="000A3AB6"/>
    <w:rsid w:val="000A4256"/>
    <w:rsid w:val="000A4472"/>
    <w:rsid w:val="000A45F7"/>
    <w:rsid w:val="000A4670"/>
    <w:rsid w:val="000A4701"/>
    <w:rsid w:val="000A47B2"/>
    <w:rsid w:val="000A4963"/>
    <w:rsid w:val="000A4A0A"/>
    <w:rsid w:val="000A4BB5"/>
    <w:rsid w:val="000A4C2D"/>
    <w:rsid w:val="000A4E63"/>
    <w:rsid w:val="000A4FDF"/>
    <w:rsid w:val="000A53DA"/>
    <w:rsid w:val="000A54D9"/>
    <w:rsid w:val="000A6396"/>
    <w:rsid w:val="000A65D7"/>
    <w:rsid w:val="000A6BF3"/>
    <w:rsid w:val="000A6D6B"/>
    <w:rsid w:val="000A6DD9"/>
    <w:rsid w:val="000A70E0"/>
    <w:rsid w:val="000A7249"/>
    <w:rsid w:val="000A725B"/>
    <w:rsid w:val="000A77C1"/>
    <w:rsid w:val="000A7EA9"/>
    <w:rsid w:val="000B0692"/>
    <w:rsid w:val="000B072C"/>
    <w:rsid w:val="000B076E"/>
    <w:rsid w:val="000B0DC6"/>
    <w:rsid w:val="000B10C7"/>
    <w:rsid w:val="000B1CD1"/>
    <w:rsid w:val="000B1E30"/>
    <w:rsid w:val="000B2136"/>
    <w:rsid w:val="000B295F"/>
    <w:rsid w:val="000B2D3D"/>
    <w:rsid w:val="000B3A41"/>
    <w:rsid w:val="000B3AA0"/>
    <w:rsid w:val="000B4B87"/>
    <w:rsid w:val="000B5429"/>
    <w:rsid w:val="000B5468"/>
    <w:rsid w:val="000B549E"/>
    <w:rsid w:val="000B5761"/>
    <w:rsid w:val="000B5C45"/>
    <w:rsid w:val="000B5FE4"/>
    <w:rsid w:val="000B6069"/>
    <w:rsid w:val="000B68B6"/>
    <w:rsid w:val="000B690D"/>
    <w:rsid w:val="000B6C36"/>
    <w:rsid w:val="000B7374"/>
    <w:rsid w:val="000B7AFE"/>
    <w:rsid w:val="000B7B89"/>
    <w:rsid w:val="000C0095"/>
    <w:rsid w:val="000C00E9"/>
    <w:rsid w:val="000C062D"/>
    <w:rsid w:val="000C06B7"/>
    <w:rsid w:val="000C0865"/>
    <w:rsid w:val="000C0889"/>
    <w:rsid w:val="000C0F27"/>
    <w:rsid w:val="000C18A8"/>
    <w:rsid w:val="000C19B2"/>
    <w:rsid w:val="000C1C0F"/>
    <w:rsid w:val="000C1FD7"/>
    <w:rsid w:val="000C26E8"/>
    <w:rsid w:val="000C2B50"/>
    <w:rsid w:val="000C2C40"/>
    <w:rsid w:val="000C2F15"/>
    <w:rsid w:val="000C3B4F"/>
    <w:rsid w:val="000C3BD9"/>
    <w:rsid w:val="000C42DA"/>
    <w:rsid w:val="000C517C"/>
    <w:rsid w:val="000C5573"/>
    <w:rsid w:val="000C60F4"/>
    <w:rsid w:val="000C6B90"/>
    <w:rsid w:val="000C6C41"/>
    <w:rsid w:val="000C6DAE"/>
    <w:rsid w:val="000C6F1F"/>
    <w:rsid w:val="000C7575"/>
    <w:rsid w:val="000C7E97"/>
    <w:rsid w:val="000D0121"/>
    <w:rsid w:val="000D025A"/>
    <w:rsid w:val="000D04ED"/>
    <w:rsid w:val="000D0538"/>
    <w:rsid w:val="000D0683"/>
    <w:rsid w:val="000D0885"/>
    <w:rsid w:val="000D0B5C"/>
    <w:rsid w:val="000D1498"/>
    <w:rsid w:val="000D1C44"/>
    <w:rsid w:val="000D259B"/>
    <w:rsid w:val="000D26B8"/>
    <w:rsid w:val="000D283C"/>
    <w:rsid w:val="000D29B5"/>
    <w:rsid w:val="000D2AC9"/>
    <w:rsid w:val="000D2B64"/>
    <w:rsid w:val="000D3465"/>
    <w:rsid w:val="000D3970"/>
    <w:rsid w:val="000D39FC"/>
    <w:rsid w:val="000D3AC7"/>
    <w:rsid w:val="000D3D51"/>
    <w:rsid w:val="000D3E0B"/>
    <w:rsid w:val="000D3ED8"/>
    <w:rsid w:val="000D4375"/>
    <w:rsid w:val="000D45A2"/>
    <w:rsid w:val="000D4C52"/>
    <w:rsid w:val="000D5209"/>
    <w:rsid w:val="000D5790"/>
    <w:rsid w:val="000D5851"/>
    <w:rsid w:val="000D587B"/>
    <w:rsid w:val="000D59F2"/>
    <w:rsid w:val="000D5A09"/>
    <w:rsid w:val="000D5F64"/>
    <w:rsid w:val="000D6852"/>
    <w:rsid w:val="000D6AEB"/>
    <w:rsid w:val="000D7113"/>
    <w:rsid w:val="000D7A15"/>
    <w:rsid w:val="000D7B4E"/>
    <w:rsid w:val="000E0072"/>
    <w:rsid w:val="000E06A3"/>
    <w:rsid w:val="000E0780"/>
    <w:rsid w:val="000E07B2"/>
    <w:rsid w:val="000E09DE"/>
    <w:rsid w:val="000E1111"/>
    <w:rsid w:val="000E1403"/>
    <w:rsid w:val="000E145A"/>
    <w:rsid w:val="000E1937"/>
    <w:rsid w:val="000E1DD1"/>
    <w:rsid w:val="000E243B"/>
    <w:rsid w:val="000E29EE"/>
    <w:rsid w:val="000E348E"/>
    <w:rsid w:val="000E35FB"/>
    <w:rsid w:val="000E3FD7"/>
    <w:rsid w:val="000E40F4"/>
    <w:rsid w:val="000E4105"/>
    <w:rsid w:val="000E4762"/>
    <w:rsid w:val="000E4AA4"/>
    <w:rsid w:val="000E4C55"/>
    <w:rsid w:val="000E5019"/>
    <w:rsid w:val="000E5765"/>
    <w:rsid w:val="000E589A"/>
    <w:rsid w:val="000E5921"/>
    <w:rsid w:val="000E5C0D"/>
    <w:rsid w:val="000E5F72"/>
    <w:rsid w:val="000E65C0"/>
    <w:rsid w:val="000E6A1F"/>
    <w:rsid w:val="000E701D"/>
    <w:rsid w:val="000E7059"/>
    <w:rsid w:val="000E7C72"/>
    <w:rsid w:val="000E7DE9"/>
    <w:rsid w:val="000F0AB4"/>
    <w:rsid w:val="000F12A4"/>
    <w:rsid w:val="000F12C0"/>
    <w:rsid w:val="000F16C1"/>
    <w:rsid w:val="000F1723"/>
    <w:rsid w:val="000F23D9"/>
    <w:rsid w:val="000F24ED"/>
    <w:rsid w:val="000F2551"/>
    <w:rsid w:val="000F265B"/>
    <w:rsid w:val="000F27F7"/>
    <w:rsid w:val="000F2B6B"/>
    <w:rsid w:val="000F2F2D"/>
    <w:rsid w:val="000F335F"/>
    <w:rsid w:val="000F3623"/>
    <w:rsid w:val="000F3A67"/>
    <w:rsid w:val="000F3B08"/>
    <w:rsid w:val="000F3BB5"/>
    <w:rsid w:val="000F4249"/>
    <w:rsid w:val="000F45D6"/>
    <w:rsid w:val="000F58C8"/>
    <w:rsid w:val="000F5A04"/>
    <w:rsid w:val="000F5BF4"/>
    <w:rsid w:val="000F5D19"/>
    <w:rsid w:val="000F5F05"/>
    <w:rsid w:val="000F6F34"/>
    <w:rsid w:val="000F743A"/>
    <w:rsid w:val="000F7AB5"/>
    <w:rsid w:val="000F7B97"/>
    <w:rsid w:val="000F7F67"/>
    <w:rsid w:val="0010049A"/>
    <w:rsid w:val="00100C4F"/>
    <w:rsid w:val="00100E5F"/>
    <w:rsid w:val="00101029"/>
    <w:rsid w:val="0010117B"/>
    <w:rsid w:val="001011E5"/>
    <w:rsid w:val="001014EC"/>
    <w:rsid w:val="0010156F"/>
    <w:rsid w:val="00101582"/>
    <w:rsid w:val="00101621"/>
    <w:rsid w:val="0010168B"/>
    <w:rsid w:val="001017B2"/>
    <w:rsid w:val="001019C0"/>
    <w:rsid w:val="001019F8"/>
    <w:rsid w:val="00101E5E"/>
    <w:rsid w:val="00101F85"/>
    <w:rsid w:val="001020C1"/>
    <w:rsid w:val="00102BB0"/>
    <w:rsid w:val="00102F5D"/>
    <w:rsid w:val="001034DB"/>
    <w:rsid w:val="0010384A"/>
    <w:rsid w:val="0010388C"/>
    <w:rsid w:val="0010399B"/>
    <w:rsid w:val="00104045"/>
    <w:rsid w:val="001040CC"/>
    <w:rsid w:val="001043D3"/>
    <w:rsid w:val="0010446F"/>
    <w:rsid w:val="001048CC"/>
    <w:rsid w:val="001049B7"/>
    <w:rsid w:val="00104EB8"/>
    <w:rsid w:val="00104F09"/>
    <w:rsid w:val="00104F77"/>
    <w:rsid w:val="0010562C"/>
    <w:rsid w:val="00105B20"/>
    <w:rsid w:val="00105F59"/>
    <w:rsid w:val="001071FE"/>
    <w:rsid w:val="00107BF6"/>
    <w:rsid w:val="0011046E"/>
    <w:rsid w:val="001104C9"/>
    <w:rsid w:val="001106F8"/>
    <w:rsid w:val="00110B11"/>
    <w:rsid w:val="00110E45"/>
    <w:rsid w:val="00110F58"/>
    <w:rsid w:val="00111340"/>
    <w:rsid w:val="001113A9"/>
    <w:rsid w:val="0011164E"/>
    <w:rsid w:val="00111914"/>
    <w:rsid w:val="00111993"/>
    <w:rsid w:val="00111CA1"/>
    <w:rsid w:val="00111FF6"/>
    <w:rsid w:val="0011276A"/>
    <w:rsid w:val="00113060"/>
    <w:rsid w:val="00113860"/>
    <w:rsid w:val="00113FF9"/>
    <w:rsid w:val="0011469D"/>
    <w:rsid w:val="00114745"/>
    <w:rsid w:val="0011475E"/>
    <w:rsid w:val="00114849"/>
    <w:rsid w:val="001148CF"/>
    <w:rsid w:val="00114967"/>
    <w:rsid w:val="001149AA"/>
    <w:rsid w:val="00114F05"/>
    <w:rsid w:val="00115B2E"/>
    <w:rsid w:val="0011626B"/>
    <w:rsid w:val="001165B3"/>
    <w:rsid w:val="00117083"/>
    <w:rsid w:val="001171AD"/>
    <w:rsid w:val="001171BD"/>
    <w:rsid w:val="00117336"/>
    <w:rsid w:val="00117497"/>
    <w:rsid w:val="00117724"/>
    <w:rsid w:val="001200A5"/>
    <w:rsid w:val="00120661"/>
    <w:rsid w:val="0012088F"/>
    <w:rsid w:val="00120C78"/>
    <w:rsid w:val="00120E74"/>
    <w:rsid w:val="00121393"/>
    <w:rsid w:val="00121595"/>
    <w:rsid w:val="001219F9"/>
    <w:rsid w:val="00121B1C"/>
    <w:rsid w:val="00121B72"/>
    <w:rsid w:val="00122212"/>
    <w:rsid w:val="001227EB"/>
    <w:rsid w:val="00122971"/>
    <w:rsid w:val="00122D89"/>
    <w:rsid w:val="00123800"/>
    <w:rsid w:val="00123941"/>
    <w:rsid w:val="00123AA5"/>
    <w:rsid w:val="001242E8"/>
    <w:rsid w:val="00124439"/>
    <w:rsid w:val="00124A64"/>
    <w:rsid w:val="00124B6B"/>
    <w:rsid w:val="00124CD9"/>
    <w:rsid w:val="0012536F"/>
    <w:rsid w:val="0012548F"/>
    <w:rsid w:val="0012562A"/>
    <w:rsid w:val="00125D5A"/>
    <w:rsid w:val="0012607F"/>
    <w:rsid w:val="001270AE"/>
    <w:rsid w:val="00127219"/>
    <w:rsid w:val="001272AD"/>
    <w:rsid w:val="00127390"/>
    <w:rsid w:val="001274BA"/>
    <w:rsid w:val="0012750B"/>
    <w:rsid w:val="001276D9"/>
    <w:rsid w:val="0012774F"/>
    <w:rsid w:val="00127856"/>
    <w:rsid w:val="00127BD9"/>
    <w:rsid w:val="00130390"/>
    <w:rsid w:val="00130742"/>
    <w:rsid w:val="0013080A"/>
    <w:rsid w:val="00130953"/>
    <w:rsid w:val="00130C3B"/>
    <w:rsid w:val="00130EB6"/>
    <w:rsid w:val="0013120E"/>
    <w:rsid w:val="00131387"/>
    <w:rsid w:val="001313DE"/>
    <w:rsid w:val="00131E0B"/>
    <w:rsid w:val="00131E83"/>
    <w:rsid w:val="0013202A"/>
    <w:rsid w:val="0013234C"/>
    <w:rsid w:val="00132402"/>
    <w:rsid w:val="00132A70"/>
    <w:rsid w:val="00133090"/>
    <w:rsid w:val="001330FA"/>
    <w:rsid w:val="001332A7"/>
    <w:rsid w:val="00133652"/>
    <w:rsid w:val="00134BA2"/>
    <w:rsid w:val="00135155"/>
    <w:rsid w:val="00135C70"/>
    <w:rsid w:val="00136272"/>
    <w:rsid w:val="00136EEC"/>
    <w:rsid w:val="001374E5"/>
    <w:rsid w:val="00137968"/>
    <w:rsid w:val="00137A9E"/>
    <w:rsid w:val="00137E14"/>
    <w:rsid w:val="00140566"/>
    <w:rsid w:val="001406C5"/>
    <w:rsid w:val="00140C0F"/>
    <w:rsid w:val="001411E3"/>
    <w:rsid w:val="001416F5"/>
    <w:rsid w:val="0014171F"/>
    <w:rsid w:val="00141727"/>
    <w:rsid w:val="00141B20"/>
    <w:rsid w:val="00141B65"/>
    <w:rsid w:val="00141DE7"/>
    <w:rsid w:val="00141F58"/>
    <w:rsid w:val="0014203E"/>
    <w:rsid w:val="00142167"/>
    <w:rsid w:val="00142602"/>
    <w:rsid w:val="00143091"/>
    <w:rsid w:val="00143151"/>
    <w:rsid w:val="001432E4"/>
    <w:rsid w:val="001437FB"/>
    <w:rsid w:val="00143D6D"/>
    <w:rsid w:val="00143F50"/>
    <w:rsid w:val="00144189"/>
    <w:rsid w:val="001453E6"/>
    <w:rsid w:val="00145668"/>
    <w:rsid w:val="001457A1"/>
    <w:rsid w:val="0014653C"/>
    <w:rsid w:val="0014688E"/>
    <w:rsid w:val="00146B7F"/>
    <w:rsid w:val="00146ECD"/>
    <w:rsid w:val="00147194"/>
    <w:rsid w:val="001471C6"/>
    <w:rsid w:val="0014759B"/>
    <w:rsid w:val="0014766C"/>
    <w:rsid w:val="00147EB9"/>
    <w:rsid w:val="001503BA"/>
    <w:rsid w:val="001513B8"/>
    <w:rsid w:val="0015140E"/>
    <w:rsid w:val="0015156F"/>
    <w:rsid w:val="00151CEE"/>
    <w:rsid w:val="001528A8"/>
    <w:rsid w:val="0015295D"/>
    <w:rsid w:val="00152A5A"/>
    <w:rsid w:val="00152B06"/>
    <w:rsid w:val="00152B5F"/>
    <w:rsid w:val="00152FA4"/>
    <w:rsid w:val="00153174"/>
    <w:rsid w:val="00153477"/>
    <w:rsid w:val="001539F0"/>
    <w:rsid w:val="001542C2"/>
    <w:rsid w:val="00154992"/>
    <w:rsid w:val="00154E76"/>
    <w:rsid w:val="0015506B"/>
    <w:rsid w:val="0015567F"/>
    <w:rsid w:val="00155CDD"/>
    <w:rsid w:val="001560FE"/>
    <w:rsid w:val="00156370"/>
    <w:rsid w:val="001567C9"/>
    <w:rsid w:val="001569C6"/>
    <w:rsid w:val="00157E7B"/>
    <w:rsid w:val="00160036"/>
    <w:rsid w:val="001603D4"/>
    <w:rsid w:val="001608EB"/>
    <w:rsid w:val="00160B41"/>
    <w:rsid w:val="00160BFE"/>
    <w:rsid w:val="00160D96"/>
    <w:rsid w:val="00161133"/>
    <w:rsid w:val="00161227"/>
    <w:rsid w:val="001616C3"/>
    <w:rsid w:val="00161808"/>
    <w:rsid w:val="001619AB"/>
    <w:rsid w:val="00161A61"/>
    <w:rsid w:val="00161C4E"/>
    <w:rsid w:val="00161DAB"/>
    <w:rsid w:val="00162B93"/>
    <w:rsid w:val="00162D32"/>
    <w:rsid w:val="0016357C"/>
    <w:rsid w:val="00163668"/>
    <w:rsid w:val="00163F66"/>
    <w:rsid w:val="00164330"/>
    <w:rsid w:val="00165144"/>
    <w:rsid w:val="001661D3"/>
    <w:rsid w:val="00166910"/>
    <w:rsid w:val="00166972"/>
    <w:rsid w:val="00166BFB"/>
    <w:rsid w:val="00166EA0"/>
    <w:rsid w:val="001671B7"/>
    <w:rsid w:val="001679F0"/>
    <w:rsid w:val="00167BC9"/>
    <w:rsid w:val="00167C74"/>
    <w:rsid w:val="00167EDE"/>
    <w:rsid w:val="00171242"/>
    <w:rsid w:val="00171474"/>
    <w:rsid w:val="0017177D"/>
    <w:rsid w:val="00171EA9"/>
    <w:rsid w:val="0017220A"/>
    <w:rsid w:val="0017221D"/>
    <w:rsid w:val="00172292"/>
    <w:rsid w:val="00172584"/>
    <w:rsid w:val="00172736"/>
    <w:rsid w:val="00172832"/>
    <w:rsid w:val="00172968"/>
    <w:rsid w:val="00173774"/>
    <w:rsid w:val="00173927"/>
    <w:rsid w:val="00174124"/>
    <w:rsid w:val="001747C0"/>
    <w:rsid w:val="00174860"/>
    <w:rsid w:val="00174C30"/>
    <w:rsid w:val="00174E13"/>
    <w:rsid w:val="0017551E"/>
    <w:rsid w:val="001755FA"/>
    <w:rsid w:val="001756BB"/>
    <w:rsid w:val="00175730"/>
    <w:rsid w:val="00175BA7"/>
    <w:rsid w:val="00175C1B"/>
    <w:rsid w:val="00175D96"/>
    <w:rsid w:val="00176785"/>
    <w:rsid w:val="00176887"/>
    <w:rsid w:val="001769FF"/>
    <w:rsid w:val="0017732B"/>
    <w:rsid w:val="00177333"/>
    <w:rsid w:val="001777E9"/>
    <w:rsid w:val="0017780A"/>
    <w:rsid w:val="00177D36"/>
    <w:rsid w:val="00177D67"/>
    <w:rsid w:val="0018003F"/>
    <w:rsid w:val="00180E6D"/>
    <w:rsid w:val="00181387"/>
    <w:rsid w:val="00181775"/>
    <w:rsid w:val="001818AF"/>
    <w:rsid w:val="00181AEF"/>
    <w:rsid w:val="00181ED0"/>
    <w:rsid w:val="00182A1A"/>
    <w:rsid w:val="00183028"/>
    <w:rsid w:val="00183271"/>
    <w:rsid w:val="00183372"/>
    <w:rsid w:val="001840E5"/>
    <w:rsid w:val="0018424D"/>
    <w:rsid w:val="0018449E"/>
    <w:rsid w:val="0018477C"/>
    <w:rsid w:val="001847E4"/>
    <w:rsid w:val="001849A3"/>
    <w:rsid w:val="001849A7"/>
    <w:rsid w:val="00184A9E"/>
    <w:rsid w:val="00184F66"/>
    <w:rsid w:val="0018507F"/>
    <w:rsid w:val="00185201"/>
    <w:rsid w:val="001854DA"/>
    <w:rsid w:val="00185570"/>
    <w:rsid w:val="00185649"/>
    <w:rsid w:val="001859CC"/>
    <w:rsid w:val="00185B6B"/>
    <w:rsid w:val="0018681E"/>
    <w:rsid w:val="001869DE"/>
    <w:rsid w:val="00186BDA"/>
    <w:rsid w:val="00187150"/>
    <w:rsid w:val="00187A9B"/>
    <w:rsid w:val="00187FF3"/>
    <w:rsid w:val="001905DD"/>
    <w:rsid w:val="001908A5"/>
    <w:rsid w:val="00190E28"/>
    <w:rsid w:val="00191404"/>
    <w:rsid w:val="001917CE"/>
    <w:rsid w:val="001920A3"/>
    <w:rsid w:val="001920D7"/>
    <w:rsid w:val="00192209"/>
    <w:rsid w:val="00192885"/>
    <w:rsid w:val="001931B8"/>
    <w:rsid w:val="0019347D"/>
    <w:rsid w:val="00193749"/>
    <w:rsid w:val="00193C2E"/>
    <w:rsid w:val="001941FB"/>
    <w:rsid w:val="0019434C"/>
    <w:rsid w:val="00194651"/>
    <w:rsid w:val="00194A0A"/>
    <w:rsid w:val="00195066"/>
    <w:rsid w:val="00195206"/>
    <w:rsid w:val="00195295"/>
    <w:rsid w:val="001955E5"/>
    <w:rsid w:val="001956CA"/>
    <w:rsid w:val="00195C49"/>
    <w:rsid w:val="001965D7"/>
    <w:rsid w:val="001967F6"/>
    <w:rsid w:val="00196983"/>
    <w:rsid w:val="00196B10"/>
    <w:rsid w:val="00196DDB"/>
    <w:rsid w:val="00196DEB"/>
    <w:rsid w:val="00197379"/>
    <w:rsid w:val="001973A7"/>
    <w:rsid w:val="001979A6"/>
    <w:rsid w:val="00197F1B"/>
    <w:rsid w:val="001A0220"/>
    <w:rsid w:val="001A0E2E"/>
    <w:rsid w:val="001A0EF7"/>
    <w:rsid w:val="001A1005"/>
    <w:rsid w:val="001A103B"/>
    <w:rsid w:val="001A1391"/>
    <w:rsid w:val="001A1B09"/>
    <w:rsid w:val="001A2653"/>
    <w:rsid w:val="001A3828"/>
    <w:rsid w:val="001A38E3"/>
    <w:rsid w:val="001A3B16"/>
    <w:rsid w:val="001A3B72"/>
    <w:rsid w:val="001A3F12"/>
    <w:rsid w:val="001A4735"/>
    <w:rsid w:val="001A5302"/>
    <w:rsid w:val="001A54B5"/>
    <w:rsid w:val="001A5672"/>
    <w:rsid w:val="001A5832"/>
    <w:rsid w:val="001A5944"/>
    <w:rsid w:val="001A5A45"/>
    <w:rsid w:val="001A5DB1"/>
    <w:rsid w:val="001A6583"/>
    <w:rsid w:val="001A65BF"/>
    <w:rsid w:val="001A6623"/>
    <w:rsid w:val="001A688D"/>
    <w:rsid w:val="001A6991"/>
    <w:rsid w:val="001A7064"/>
    <w:rsid w:val="001A706C"/>
    <w:rsid w:val="001A706E"/>
    <w:rsid w:val="001A7126"/>
    <w:rsid w:val="001A774C"/>
    <w:rsid w:val="001B00D0"/>
    <w:rsid w:val="001B01F4"/>
    <w:rsid w:val="001B04AB"/>
    <w:rsid w:val="001B081B"/>
    <w:rsid w:val="001B0F9B"/>
    <w:rsid w:val="001B15E8"/>
    <w:rsid w:val="001B1630"/>
    <w:rsid w:val="001B2508"/>
    <w:rsid w:val="001B3077"/>
    <w:rsid w:val="001B355D"/>
    <w:rsid w:val="001B381D"/>
    <w:rsid w:val="001B4007"/>
    <w:rsid w:val="001B439F"/>
    <w:rsid w:val="001B43A0"/>
    <w:rsid w:val="001B46B4"/>
    <w:rsid w:val="001B4946"/>
    <w:rsid w:val="001B4A35"/>
    <w:rsid w:val="001B4BDC"/>
    <w:rsid w:val="001B507B"/>
    <w:rsid w:val="001B51E5"/>
    <w:rsid w:val="001B5E48"/>
    <w:rsid w:val="001B60B6"/>
    <w:rsid w:val="001B634C"/>
    <w:rsid w:val="001B66AE"/>
    <w:rsid w:val="001B66FB"/>
    <w:rsid w:val="001B6EF6"/>
    <w:rsid w:val="001B72CE"/>
    <w:rsid w:val="001B77D5"/>
    <w:rsid w:val="001C083F"/>
    <w:rsid w:val="001C0859"/>
    <w:rsid w:val="001C0AC0"/>
    <w:rsid w:val="001C0C14"/>
    <w:rsid w:val="001C0D55"/>
    <w:rsid w:val="001C0D90"/>
    <w:rsid w:val="001C0EF3"/>
    <w:rsid w:val="001C127F"/>
    <w:rsid w:val="001C12EC"/>
    <w:rsid w:val="001C1775"/>
    <w:rsid w:val="001C1776"/>
    <w:rsid w:val="001C1D55"/>
    <w:rsid w:val="001C1EEB"/>
    <w:rsid w:val="001C235F"/>
    <w:rsid w:val="001C2510"/>
    <w:rsid w:val="001C2779"/>
    <w:rsid w:val="001C2A2A"/>
    <w:rsid w:val="001C2B1C"/>
    <w:rsid w:val="001C2C5B"/>
    <w:rsid w:val="001C2CA7"/>
    <w:rsid w:val="001C3340"/>
    <w:rsid w:val="001C361C"/>
    <w:rsid w:val="001C365B"/>
    <w:rsid w:val="001C369D"/>
    <w:rsid w:val="001C3B96"/>
    <w:rsid w:val="001C3BEF"/>
    <w:rsid w:val="001C4455"/>
    <w:rsid w:val="001C463D"/>
    <w:rsid w:val="001C48B5"/>
    <w:rsid w:val="001C491C"/>
    <w:rsid w:val="001C4C55"/>
    <w:rsid w:val="001C54D3"/>
    <w:rsid w:val="001C58EB"/>
    <w:rsid w:val="001C5C2E"/>
    <w:rsid w:val="001C6935"/>
    <w:rsid w:val="001C6A08"/>
    <w:rsid w:val="001C6BC0"/>
    <w:rsid w:val="001C72A2"/>
    <w:rsid w:val="001C78C7"/>
    <w:rsid w:val="001D03DC"/>
    <w:rsid w:val="001D07E3"/>
    <w:rsid w:val="001D0AD5"/>
    <w:rsid w:val="001D1A7D"/>
    <w:rsid w:val="001D1BF4"/>
    <w:rsid w:val="001D1E21"/>
    <w:rsid w:val="001D21C0"/>
    <w:rsid w:val="001D23F4"/>
    <w:rsid w:val="001D2B56"/>
    <w:rsid w:val="001D2F5E"/>
    <w:rsid w:val="001D3459"/>
    <w:rsid w:val="001D3B56"/>
    <w:rsid w:val="001D4120"/>
    <w:rsid w:val="001D41D9"/>
    <w:rsid w:val="001D4247"/>
    <w:rsid w:val="001D470C"/>
    <w:rsid w:val="001D5101"/>
    <w:rsid w:val="001D5123"/>
    <w:rsid w:val="001D5ADA"/>
    <w:rsid w:val="001D5C8E"/>
    <w:rsid w:val="001D5EB5"/>
    <w:rsid w:val="001D6047"/>
    <w:rsid w:val="001D61CA"/>
    <w:rsid w:val="001D6DA8"/>
    <w:rsid w:val="001D747B"/>
    <w:rsid w:val="001D7652"/>
    <w:rsid w:val="001D77FD"/>
    <w:rsid w:val="001D792D"/>
    <w:rsid w:val="001D7D57"/>
    <w:rsid w:val="001D7EE6"/>
    <w:rsid w:val="001E06E7"/>
    <w:rsid w:val="001E0A73"/>
    <w:rsid w:val="001E0C36"/>
    <w:rsid w:val="001E1978"/>
    <w:rsid w:val="001E1C0E"/>
    <w:rsid w:val="001E1CF9"/>
    <w:rsid w:val="001E2743"/>
    <w:rsid w:val="001E2EBE"/>
    <w:rsid w:val="001E37AC"/>
    <w:rsid w:val="001E3D07"/>
    <w:rsid w:val="001E4079"/>
    <w:rsid w:val="001E4736"/>
    <w:rsid w:val="001E48C1"/>
    <w:rsid w:val="001E56E7"/>
    <w:rsid w:val="001E57C3"/>
    <w:rsid w:val="001E5B08"/>
    <w:rsid w:val="001E5E0C"/>
    <w:rsid w:val="001E61BC"/>
    <w:rsid w:val="001E6624"/>
    <w:rsid w:val="001E670E"/>
    <w:rsid w:val="001E711A"/>
    <w:rsid w:val="001E72C9"/>
    <w:rsid w:val="001E741C"/>
    <w:rsid w:val="001E7942"/>
    <w:rsid w:val="001F0294"/>
    <w:rsid w:val="001F046C"/>
    <w:rsid w:val="001F0B69"/>
    <w:rsid w:val="001F0C77"/>
    <w:rsid w:val="001F0CC0"/>
    <w:rsid w:val="001F0DE1"/>
    <w:rsid w:val="001F0EA0"/>
    <w:rsid w:val="001F1FCA"/>
    <w:rsid w:val="001F22E3"/>
    <w:rsid w:val="001F2877"/>
    <w:rsid w:val="001F2A7C"/>
    <w:rsid w:val="001F3013"/>
    <w:rsid w:val="001F3655"/>
    <w:rsid w:val="001F387E"/>
    <w:rsid w:val="001F39DA"/>
    <w:rsid w:val="001F3A03"/>
    <w:rsid w:val="001F43BD"/>
    <w:rsid w:val="001F4F56"/>
    <w:rsid w:val="001F5059"/>
    <w:rsid w:val="001F50FA"/>
    <w:rsid w:val="001F5CC1"/>
    <w:rsid w:val="001F61B0"/>
    <w:rsid w:val="001F6398"/>
    <w:rsid w:val="001F673A"/>
    <w:rsid w:val="001F675C"/>
    <w:rsid w:val="001F6A13"/>
    <w:rsid w:val="001F6B63"/>
    <w:rsid w:val="001F6F51"/>
    <w:rsid w:val="001F77E2"/>
    <w:rsid w:val="001F7C1F"/>
    <w:rsid w:val="00200253"/>
    <w:rsid w:val="00200542"/>
    <w:rsid w:val="002007FE"/>
    <w:rsid w:val="00200A18"/>
    <w:rsid w:val="002014F4"/>
    <w:rsid w:val="002017EF"/>
    <w:rsid w:val="00201A58"/>
    <w:rsid w:val="002020B1"/>
    <w:rsid w:val="00202636"/>
    <w:rsid w:val="002029E2"/>
    <w:rsid w:val="00202B53"/>
    <w:rsid w:val="00202F1E"/>
    <w:rsid w:val="00203601"/>
    <w:rsid w:val="00203A6D"/>
    <w:rsid w:val="00203B97"/>
    <w:rsid w:val="00203C4C"/>
    <w:rsid w:val="00203FBB"/>
    <w:rsid w:val="002040B3"/>
    <w:rsid w:val="0020486D"/>
    <w:rsid w:val="00204CA7"/>
    <w:rsid w:val="0020501B"/>
    <w:rsid w:val="00205224"/>
    <w:rsid w:val="00205F12"/>
    <w:rsid w:val="00205F51"/>
    <w:rsid w:val="00206631"/>
    <w:rsid w:val="00206E02"/>
    <w:rsid w:val="00206F4F"/>
    <w:rsid w:val="00207148"/>
    <w:rsid w:val="0020730F"/>
    <w:rsid w:val="00207612"/>
    <w:rsid w:val="00207D2D"/>
    <w:rsid w:val="0021026E"/>
    <w:rsid w:val="002102C7"/>
    <w:rsid w:val="002107E5"/>
    <w:rsid w:val="00210E35"/>
    <w:rsid w:val="00210F39"/>
    <w:rsid w:val="00211189"/>
    <w:rsid w:val="002111BB"/>
    <w:rsid w:val="00211EEF"/>
    <w:rsid w:val="00211FAB"/>
    <w:rsid w:val="002123A2"/>
    <w:rsid w:val="002123E2"/>
    <w:rsid w:val="002123FC"/>
    <w:rsid w:val="00212C08"/>
    <w:rsid w:val="00213296"/>
    <w:rsid w:val="002132AC"/>
    <w:rsid w:val="002135E5"/>
    <w:rsid w:val="00213B8E"/>
    <w:rsid w:val="00213CF3"/>
    <w:rsid w:val="00213E07"/>
    <w:rsid w:val="002143BC"/>
    <w:rsid w:val="002144DC"/>
    <w:rsid w:val="00214509"/>
    <w:rsid w:val="0021490B"/>
    <w:rsid w:val="00214E25"/>
    <w:rsid w:val="00215579"/>
    <w:rsid w:val="00215A46"/>
    <w:rsid w:val="00215BCC"/>
    <w:rsid w:val="00215C47"/>
    <w:rsid w:val="00215C58"/>
    <w:rsid w:val="00215D5D"/>
    <w:rsid w:val="00216906"/>
    <w:rsid w:val="00216AEC"/>
    <w:rsid w:val="00216D27"/>
    <w:rsid w:val="00220667"/>
    <w:rsid w:val="002207A9"/>
    <w:rsid w:val="00220985"/>
    <w:rsid w:val="00220DF9"/>
    <w:rsid w:val="00221228"/>
    <w:rsid w:val="00221985"/>
    <w:rsid w:val="00221B4E"/>
    <w:rsid w:val="00222BBF"/>
    <w:rsid w:val="00222D32"/>
    <w:rsid w:val="00222D4F"/>
    <w:rsid w:val="00222EC5"/>
    <w:rsid w:val="0022346D"/>
    <w:rsid w:val="002235C0"/>
    <w:rsid w:val="0022361A"/>
    <w:rsid w:val="0022393C"/>
    <w:rsid w:val="00223C1F"/>
    <w:rsid w:val="00223CDE"/>
    <w:rsid w:val="00223D2C"/>
    <w:rsid w:val="00223F56"/>
    <w:rsid w:val="00224055"/>
    <w:rsid w:val="00224232"/>
    <w:rsid w:val="00224609"/>
    <w:rsid w:val="0022476B"/>
    <w:rsid w:val="0022491E"/>
    <w:rsid w:val="00224E7E"/>
    <w:rsid w:val="0022712D"/>
    <w:rsid w:val="002274A2"/>
    <w:rsid w:val="00227540"/>
    <w:rsid w:val="00227A2B"/>
    <w:rsid w:val="00227F25"/>
    <w:rsid w:val="0023041F"/>
    <w:rsid w:val="00230795"/>
    <w:rsid w:val="00230D2B"/>
    <w:rsid w:val="00230FEC"/>
    <w:rsid w:val="00231157"/>
    <w:rsid w:val="002312BE"/>
    <w:rsid w:val="0023134C"/>
    <w:rsid w:val="0023145F"/>
    <w:rsid w:val="002316E8"/>
    <w:rsid w:val="00231778"/>
    <w:rsid w:val="002334E9"/>
    <w:rsid w:val="00233748"/>
    <w:rsid w:val="00233B98"/>
    <w:rsid w:val="00233BB5"/>
    <w:rsid w:val="002340B5"/>
    <w:rsid w:val="00234235"/>
    <w:rsid w:val="00234535"/>
    <w:rsid w:val="00234EA9"/>
    <w:rsid w:val="0023544B"/>
    <w:rsid w:val="00235902"/>
    <w:rsid w:val="00235C35"/>
    <w:rsid w:val="00236BB7"/>
    <w:rsid w:val="00237218"/>
    <w:rsid w:val="00237465"/>
    <w:rsid w:val="00237FA3"/>
    <w:rsid w:val="0024037A"/>
    <w:rsid w:val="00240648"/>
    <w:rsid w:val="00241BD5"/>
    <w:rsid w:val="00241D71"/>
    <w:rsid w:val="00241DC0"/>
    <w:rsid w:val="00241F14"/>
    <w:rsid w:val="002424BC"/>
    <w:rsid w:val="00242658"/>
    <w:rsid w:val="0024312C"/>
    <w:rsid w:val="002432FB"/>
    <w:rsid w:val="00243695"/>
    <w:rsid w:val="0024375A"/>
    <w:rsid w:val="002442E4"/>
    <w:rsid w:val="00244382"/>
    <w:rsid w:val="002447B1"/>
    <w:rsid w:val="002448E8"/>
    <w:rsid w:val="0024491A"/>
    <w:rsid w:val="00244ACF"/>
    <w:rsid w:val="00244B70"/>
    <w:rsid w:val="00245366"/>
    <w:rsid w:val="002453B7"/>
    <w:rsid w:val="00245900"/>
    <w:rsid w:val="0024598B"/>
    <w:rsid w:val="00246359"/>
    <w:rsid w:val="0024675F"/>
    <w:rsid w:val="00246926"/>
    <w:rsid w:val="00247395"/>
    <w:rsid w:val="0024746B"/>
    <w:rsid w:val="0024776A"/>
    <w:rsid w:val="00247B77"/>
    <w:rsid w:val="00247C4B"/>
    <w:rsid w:val="00247F9A"/>
    <w:rsid w:val="00250104"/>
    <w:rsid w:val="002503B5"/>
    <w:rsid w:val="0025059C"/>
    <w:rsid w:val="00250BFD"/>
    <w:rsid w:val="00250D56"/>
    <w:rsid w:val="00250ECE"/>
    <w:rsid w:val="002510B9"/>
    <w:rsid w:val="00251679"/>
    <w:rsid w:val="00251899"/>
    <w:rsid w:val="002518B6"/>
    <w:rsid w:val="00252500"/>
    <w:rsid w:val="00252820"/>
    <w:rsid w:val="00252A1B"/>
    <w:rsid w:val="002530FA"/>
    <w:rsid w:val="00253362"/>
    <w:rsid w:val="00253713"/>
    <w:rsid w:val="00253749"/>
    <w:rsid w:val="002543CC"/>
    <w:rsid w:val="00254E69"/>
    <w:rsid w:val="00255225"/>
    <w:rsid w:val="00255340"/>
    <w:rsid w:val="0025548E"/>
    <w:rsid w:val="0025573A"/>
    <w:rsid w:val="002569CF"/>
    <w:rsid w:val="00256C35"/>
    <w:rsid w:val="00257470"/>
    <w:rsid w:val="0025756F"/>
    <w:rsid w:val="002577BC"/>
    <w:rsid w:val="00257DD7"/>
    <w:rsid w:val="00257EDD"/>
    <w:rsid w:val="00260734"/>
    <w:rsid w:val="002609AA"/>
    <w:rsid w:val="00260F37"/>
    <w:rsid w:val="002615C7"/>
    <w:rsid w:val="00261B27"/>
    <w:rsid w:val="0026265F"/>
    <w:rsid w:val="00262960"/>
    <w:rsid w:val="00262F8D"/>
    <w:rsid w:val="00263072"/>
    <w:rsid w:val="002632ED"/>
    <w:rsid w:val="002639AD"/>
    <w:rsid w:val="00264112"/>
    <w:rsid w:val="00264540"/>
    <w:rsid w:val="00264D9F"/>
    <w:rsid w:val="00264DC1"/>
    <w:rsid w:val="00264EBF"/>
    <w:rsid w:val="0026501D"/>
    <w:rsid w:val="002652CB"/>
    <w:rsid w:val="00265574"/>
    <w:rsid w:val="002658CD"/>
    <w:rsid w:val="00265A8E"/>
    <w:rsid w:val="002660F5"/>
    <w:rsid w:val="00266507"/>
    <w:rsid w:val="00266881"/>
    <w:rsid w:val="00266A3A"/>
    <w:rsid w:val="00266B6F"/>
    <w:rsid w:val="00266BA3"/>
    <w:rsid w:val="00267DCC"/>
    <w:rsid w:val="0027006A"/>
    <w:rsid w:val="002700AB"/>
    <w:rsid w:val="002702BD"/>
    <w:rsid w:val="002703B6"/>
    <w:rsid w:val="00270E42"/>
    <w:rsid w:val="0027131F"/>
    <w:rsid w:val="002714B9"/>
    <w:rsid w:val="00271860"/>
    <w:rsid w:val="00272210"/>
    <w:rsid w:val="00272B8A"/>
    <w:rsid w:val="00273092"/>
    <w:rsid w:val="0027313C"/>
    <w:rsid w:val="00273478"/>
    <w:rsid w:val="00273CBF"/>
    <w:rsid w:val="00273D96"/>
    <w:rsid w:val="00274171"/>
    <w:rsid w:val="002743A6"/>
    <w:rsid w:val="0027456F"/>
    <w:rsid w:val="002745F2"/>
    <w:rsid w:val="0027490E"/>
    <w:rsid w:val="00274B46"/>
    <w:rsid w:val="0027524E"/>
    <w:rsid w:val="002759A7"/>
    <w:rsid w:val="00275AB3"/>
    <w:rsid w:val="00275F18"/>
    <w:rsid w:val="00275FCD"/>
    <w:rsid w:val="002762C6"/>
    <w:rsid w:val="002762E5"/>
    <w:rsid w:val="002769E6"/>
    <w:rsid w:val="00276A8D"/>
    <w:rsid w:val="00276F79"/>
    <w:rsid w:val="00277F5F"/>
    <w:rsid w:val="0028025F"/>
    <w:rsid w:val="00280B82"/>
    <w:rsid w:val="00281733"/>
    <w:rsid w:val="002818CA"/>
    <w:rsid w:val="00281D0F"/>
    <w:rsid w:val="00281EEF"/>
    <w:rsid w:val="00281FA9"/>
    <w:rsid w:val="002823C0"/>
    <w:rsid w:val="0028251E"/>
    <w:rsid w:val="00282934"/>
    <w:rsid w:val="00282B3E"/>
    <w:rsid w:val="002839A3"/>
    <w:rsid w:val="00283A56"/>
    <w:rsid w:val="002845F2"/>
    <w:rsid w:val="00284C22"/>
    <w:rsid w:val="0028522C"/>
    <w:rsid w:val="0028527D"/>
    <w:rsid w:val="0028559A"/>
    <w:rsid w:val="0028570F"/>
    <w:rsid w:val="00285CF3"/>
    <w:rsid w:val="00285E84"/>
    <w:rsid w:val="002861DC"/>
    <w:rsid w:val="002862A4"/>
    <w:rsid w:val="0028630B"/>
    <w:rsid w:val="00286A25"/>
    <w:rsid w:val="00286F53"/>
    <w:rsid w:val="002870C8"/>
    <w:rsid w:val="00287101"/>
    <w:rsid w:val="002877D7"/>
    <w:rsid w:val="00287D8F"/>
    <w:rsid w:val="00290647"/>
    <w:rsid w:val="0029069D"/>
    <w:rsid w:val="00290725"/>
    <w:rsid w:val="00290F84"/>
    <w:rsid w:val="0029110E"/>
    <w:rsid w:val="002912ED"/>
    <w:rsid w:val="00291CCF"/>
    <w:rsid w:val="00291F88"/>
    <w:rsid w:val="00293376"/>
    <w:rsid w:val="002933FA"/>
    <w:rsid w:val="002936BF"/>
    <w:rsid w:val="00293880"/>
    <w:rsid w:val="00293D0F"/>
    <w:rsid w:val="00293F04"/>
    <w:rsid w:val="002948A7"/>
    <w:rsid w:val="002953CE"/>
    <w:rsid w:val="002954BD"/>
    <w:rsid w:val="00295568"/>
    <w:rsid w:val="002966F2"/>
    <w:rsid w:val="00296F1E"/>
    <w:rsid w:val="00297192"/>
    <w:rsid w:val="00297521"/>
    <w:rsid w:val="0029753A"/>
    <w:rsid w:val="00297DD5"/>
    <w:rsid w:val="002A0850"/>
    <w:rsid w:val="002A09FE"/>
    <w:rsid w:val="002A0A56"/>
    <w:rsid w:val="002A12D7"/>
    <w:rsid w:val="002A13F9"/>
    <w:rsid w:val="002A17F7"/>
    <w:rsid w:val="002A28A1"/>
    <w:rsid w:val="002A2976"/>
    <w:rsid w:val="002A305B"/>
    <w:rsid w:val="002A30DA"/>
    <w:rsid w:val="002A32AE"/>
    <w:rsid w:val="002A3474"/>
    <w:rsid w:val="002A3CB9"/>
    <w:rsid w:val="002A3FF8"/>
    <w:rsid w:val="002A4535"/>
    <w:rsid w:val="002A4BF2"/>
    <w:rsid w:val="002A524B"/>
    <w:rsid w:val="002A53F6"/>
    <w:rsid w:val="002A64E8"/>
    <w:rsid w:val="002A685A"/>
    <w:rsid w:val="002A72DC"/>
    <w:rsid w:val="002A7DD6"/>
    <w:rsid w:val="002B016A"/>
    <w:rsid w:val="002B09F6"/>
    <w:rsid w:val="002B0EB6"/>
    <w:rsid w:val="002B17E1"/>
    <w:rsid w:val="002B1CBE"/>
    <w:rsid w:val="002B1D0F"/>
    <w:rsid w:val="002B1E9E"/>
    <w:rsid w:val="002B2215"/>
    <w:rsid w:val="002B3790"/>
    <w:rsid w:val="002B3B69"/>
    <w:rsid w:val="002B3B6A"/>
    <w:rsid w:val="002B3E2D"/>
    <w:rsid w:val="002B4040"/>
    <w:rsid w:val="002B4961"/>
    <w:rsid w:val="002B4C3A"/>
    <w:rsid w:val="002B4CE9"/>
    <w:rsid w:val="002B558D"/>
    <w:rsid w:val="002B56A6"/>
    <w:rsid w:val="002B57AF"/>
    <w:rsid w:val="002B59C2"/>
    <w:rsid w:val="002B5A22"/>
    <w:rsid w:val="002B5FBD"/>
    <w:rsid w:val="002B65E7"/>
    <w:rsid w:val="002B67EB"/>
    <w:rsid w:val="002B6B01"/>
    <w:rsid w:val="002B6B85"/>
    <w:rsid w:val="002B6F2B"/>
    <w:rsid w:val="002B7061"/>
    <w:rsid w:val="002B765D"/>
    <w:rsid w:val="002B7843"/>
    <w:rsid w:val="002B7D8E"/>
    <w:rsid w:val="002B7E87"/>
    <w:rsid w:val="002C04F8"/>
    <w:rsid w:val="002C0708"/>
    <w:rsid w:val="002C07F6"/>
    <w:rsid w:val="002C1788"/>
    <w:rsid w:val="002C17E3"/>
    <w:rsid w:val="002C1EC7"/>
    <w:rsid w:val="002C20CF"/>
    <w:rsid w:val="002C2269"/>
    <w:rsid w:val="002C2E49"/>
    <w:rsid w:val="002C3013"/>
    <w:rsid w:val="002C39A0"/>
    <w:rsid w:val="002C3A39"/>
    <w:rsid w:val="002C3CD0"/>
    <w:rsid w:val="002C3D98"/>
    <w:rsid w:val="002C3F38"/>
    <w:rsid w:val="002C416A"/>
    <w:rsid w:val="002C4631"/>
    <w:rsid w:val="002C4863"/>
    <w:rsid w:val="002C4994"/>
    <w:rsid w:val="002C4D43"/>
    <w:rsid w:val="002C4F0F"/>
    <w:rsid w:val="002C5018"/>
    <w:rsid w:val="002C54FA"/>
    <w:rsid w:val="002C6114"/>
    <w:rsid w:val="002C61F9"/>
    <w:rsid w:val="002C6470"/>
    <w:rsid w:val="002C656B"/>
    <w:rsid w:val="002C6925"/>
    <w:rsid w:val="002C6E97"/>
    <w:rsid w:val="002C72D4"/>
    <w:rsid w:val="002C7D07"/>
    <w:rsid w:val="002C7FC3"/>
    <w:rsid w:val="002D0626"/>
    <w:rsid w:val="002D0666"/>
    <w:rsid w:val="002D06CD"/>
    <w:rsid w:val="002D0E70"/>
    <w:rsid w:val="002D0E75"/>
    <w:rsid w:val="002D15BA"/>
    <w:rsid w:val="002D1AA9"/>
    <w:rsid w:val="002D1B64"/>
    <w:rsid w:val="002D2093"/>
    <w:rsid w:val="002D2094"/>
    <w:rsid w:val="002D223D"/>
    <w:rsid w:val="002D232A"/>
    <w:rsid w:val="002D2760"/>
    <w:rsid w:val="002D2E29"/>
    <w:rsid w:val="002D3172"/>
    <w:rsid w:val="002D3412"/>
    <w:rsid w:val="002D348B"/>
    <w:rsid w:val="002D38EE"/>
    <w:rsid w:val="002D3997"/>
    <w:rsid w:val="002D3A47"/>
    <w:rsid w:val="002D3F9D"/>
    <w:rsid w:val="002D461F"/>
    <w:rsid w:val="002D4A18"/>
    <w:rsid w:val="002D4B92"/>
    <w:rsid w:val="002D50AF"/>
    <w:rsid w:val="002D53DC"/>
    <w:rsid w:val="002D56A2"/>
    <w:rsid w:val="002D5C00"/>
    <w:rsid w:val="002D63D8"/>
    <w:rsid w:val="002D6437"/>
    <w:rsid w:val="002D6580"/>
    <w:rsid w:val="002D6FDD"/>
    <w:rsid w:val="002D7506"/>
    <w:rsid w:val="002D7FDC"/>
    <w:rsid w:val="002E001B"/>
    <w:rsid w:val="002E01F6"/>
    <w:rsid w:val="002E02B0"/>
    <w:rsid w:val="002E0520"/>
    <w:rsid w:val="002E0738"/>
    <w:rsid w:val="002E090A"/>
    <w:rsid w:val="002E0CBC"/>
    <w:rsid w:val="002E1156"/>
    <w:rsid w:val="002E123E"/>
    <w:rsid w:val="002E14A1"/>
    <w:rsid w:val="002E1540"/>
    <w:rsid w:val="002E15D5"/>
    <w:rsid w:val="002E198E"/>
    <w:rsid w:val="002E1AC6"/>
    <w:rsid w:val="002E1EB8"/>
    <w:rsid w:val="002E1F16"/>
    <w:rsid w:val="002E1F74"/>
    <w:rsid w:val="002E2033"/>
    <w:rsid w:val="002E2155"/>
    <w:rsid w:val="002E25CE"/>
    <w:rsid w:val="002E292D"/>
    <w:rsid w:val="002E2BF7"/>
    <w:rsid w:val="002E2D82"/>
    <w:rsid w:val="002E2ECD"/>
    <w:rsid w:val="002E3585"/>
    <w:rsid w:val="002E3D85"/>
    <w:rsid w:val="002E4150"/>
    <w:rsid w:val="002E41E3"/>
    <w:rsid w:val="002E4284"/>
    <w:rsid w:val="002E4800"/>
    <w:rsid w:val="002E54DD"/>
    <w:rsid w:val="002E58F6"/>
    <w:rsid w:val="002E5CC8"/>
    <w:rsid w:val="002E6101"/>
    <w:rsid w:val="002E620C"/>
    <w:rsid w:val="002E659C"/>
    <w:rsid w:val="002E65A1"/>
    <w:rsid w:val="002E68ED"/>
    <w:rsid w:val="002E6A99"/>
    <w:rsid w:val="002E6BF8"/>
    <w:rsid w:val="002E6CA6"/>
    <w:rsid w:val="002E6E88"/>
    <w:rsid w:val="002E7160"/>
    <w:rsid w:val="002E749B"/>
    <w:rsid w:val="002E7D09"/>
    <w:rsid w:val="002E7D2A"/>
    <w:rsid w:val="002E7F0A"/>
    <w:rsid w:val="002F005D"/>
    <w:rsid w:val="002F013D"/>
    <w:rsid w:val="002F0404"/>
    <w:rsid w:val="002F09F5"/>
    <w:rsid w:val="002F120C"/>
    <w:rsid w:val="002F1BBB"/>
    <w:rsid w:val="002F1C8C"/>
    <w:rsid w:val="002F1D45"/>
    <w:rsid w:val="002F1F60"/>
    <w:rsid w:val="002F1F8D"/>
    <w:rsid w:val="002F222A"/>
    <w:rsid w:val="002F2309"/>
    <w:rsid w:val="002F244F"/>
    <w:rsid w:val="002F259F"/>
    <w:rsid w:val="002F27B3"/>
    <w:rsid w:val="002F2AC9"/>
    <w:rsid w:val="002F2BA6"/>
    <w:rsid w:val="002F2ED6"/>
    <w:rsid w:val="002F3313"/>
    <w:rsid w:val="002F386D"/>
    <w:rsid w:val="002F3882"/>
    <w:rsid w:val="002F398C"/>
    <w:rsid w:val="002F39A8"/>
    <w:rsid w:val="002F3C5C"/>
    <w:rsid w:val="002F3DF7"/>
    <w:rsid w:val="002F45F9"/>
    <w:rsid w:val="002F4879"/>
    <w:rsid w:val="002F4EB7"/>
    <w:rsid w:val="002F53CF"/>
    <w:rsid w:val="002F561E"/>
    <w:rsid w:val="002F56CA"/>
    <w:rsid w:val="002F58BA"/>
    <w:rsid w:val="002F5C7E"/>
    <w:rsid w:val="002F6139"/>
    <w:rsid w:val="002F70E7"/>
    <w:rsid w:val="002F72E4"/>
    <w:rsid w:val="002F765B"/>
    <w:rsid w:val="002F784D"/>
    <w:rsid w:val="002F78B5"/>
    <w:rsid w:val="0030007F"/>
    <w:rsid w:val="003001ED"/>
    <w:rsid w:val="003005B9"/>
    <w:rsid w:val="00300AF8"/>
    <w:rsid w:val="00300BC5"/>
    <w:rsid w:val="00300EA6"/>
    <w:rsid w:val="00300FE5"/>
    <w:rsid w:val="00301303"/>
    <w:rsid w:val="003015F5"/>
    <w:rsid w:val="003015FA"/>
    <w:rsid w:val="003016DD"/>
    <w:rsid w:val="003019B5"/>
    <w:rsid w:val="003021A1"/>
    <w:rsid w:val="00302437"/>
    <w:rsid w:val="00302691"/>
    <w:rsid w:val="00302CA5"/>
    <w:rsid w:val="00303068"/>
    <w:rsid w:val="003034AB"/>
    <w:rsid w:val="0030362F"/>
    <w:rsid w:val="003037C8"/>
    <w:rsid w:val="00303A5B"/>
    <w:rsid w:val="00303AAC"/>
    <w:rsid w:val="00303CC6"/>
    <w:rsid w:val="00303F4B"/>
    <w:rsid w:val="00303F8E"/>
    <w:rsid w:val="00303FFB"/>
    <w:rsid w:val="00304232"/>
    <w:rsid w:val="003043A3"/>
    <w:rsid w:val="003044DC"/>
    <w:rsid w:val="0030479E"/>
    <w:rsid w:val="00304981"/>
    <w:rsid w:val="003049D0"/>
    <w:rsid w:val="00304FB1"/>
    <w:rsid w:val="00305218"/>
    <w:rsid w:val="00305CF1"/>
    <w:rsid w:val="00306621"/>
    <w:rsid w:val="00306C46"/>
    <w:rsid w:val="003077A2"/>
    <w:rsid w:val="003077EB"/>
    <w:rsid w:val="00307F31"/>
    <w:rsid w:val="003106C0"/>
    <w:rsid w:val="00310D12"/>
    <w:rsid w:val="00311D56"/>
    <w:rsid w:val="00311FFF"/>
    <w:rsid w:val="0031224D"/>
    <w:rsid w:val="0031232E"/>
    <w:rsid w:val="00312D8D"/>
    <w:rsid w:val="00312E26"/>
    <w:rsid w:val="00312F03"/>
    <w:rsid w:val="00312F35"/>
    <w:rsid w:val="00312FAF"/>
    <w:rsid w:val="00313715"/>
    <w:rsid w:val="003138BC"/>
    <w:rsid w:val="003138F5"/>
    <w:rsid w:val="00313B55"/>
    <w:rsid w:val="00314003"/>
    <w:rsid w:val="00314525"/>
    <w:rsid w:val="003147FD"/>
    <w:rsid w:val="00314A3F"/>
    <w:rsid w:val="00314AE9"/>
    <w:rsid w:val="00314B60"/>
    <w:rsid w:val="00315414"/>
    <w:rsid w:val="00315DEF"/>
    <w:rsid w:val="0031609F"/>
    <w:rsid w:val="0031614A"/>
    <w:rsid w:val="003162C7"/>
    <w:rsid w:val="0031637D"/>
    <w:rsid w:val="00316573"/>
    <w:rsid w:val="00316708"/>
    <w:rsid w:val="00316830"/>
    <w:rsid w:val="0031698B"/>
    <w:rsid w:val="00316B13"/>
    <w:rsid w:val="00316E22"/>
    <w:rsid w:val="00316E44"/>
    <w:rsid w:val="003171C6"/>
    <w:rsid w:val="00317525"/>
    <w:rsid w:val="003178CB"/>
    <w:rsid w:val="00317D18"/>
    <w:rsid w:val="0032005E"/>
    <w:rsid w:val="0032053B"/>
    <w:rsid w:val="00320541"/>
    <w:rsid w:val="00320BA6"/>
    <w:rsid w:val="00321064"/>
    <w:rsid w:val="003210EF"/>
    <w:rsid w:val="00321886"/>
    <w:rsid w:val="00321993"/>
    <w:rsid w:val="00321C1D"/>
    <w:rsid w:val="00321FC3"/>
    <w:rsid w:val="003226AE"/>
    <w:rsid w:val="0032288E"/>
    <w:rsid w:val="00323280"/>
    <w:rsid w:val="003232EE"/>
    <w:rsid w:val="0032374E"/>
    <w:rsid w:val="00323949"/>
    <w:rsid w:val="00323D71"/>
    <w:rsid w:val="00323F4B"/>
    <w:rsid w:val="00324829"/>
    <w:rsid w:val="00325DFA"/>
    <w:rsid w:val="00327094"/>
    <w:rsid w:val="0033027F"/>
    <w:rsid w:val="003307E1"/>
    <w:rsid w:val="00330B55"/>
    <w:rsid w:val="00330C20"/>
    <w:rsid w:val="00330EB0"/>
    <w:rsid w:val="0033124B"/>
    <w:rsid w:val="00331379"/>
    <w:rsid w:val="0033158F"/>
    <w:rsid w:val="00331C44"/>
    <w:rsid w:val="00331D2E"/>
    <w:rsid w:val="00331D98"/>
    <w:rsid w:val="00331F2F"/>
    <w:rsid w:val="003321C1"/>
    <w:rsid w:val="003321FE"/>
    <w:rsid w:val="003327EA"/>
    <w:rsid w:val="00333067"/>
    <w:rsid w:val="0033329D"/>
    <w:rsid w:val="00334108"/>
    <w:rsid w:val="00334490"/>
    <w:rsid w:val="0033462A"/>
    <w:rsid w:val="003349C7"/>
    <w:rsid w:val="00334DC0"/>
    <w:rsid w:val="00335C2B"/>
    <w:rsid w:val="00335E20"/>
    <w:rsid w:val="00335E7F"/>
    <w:rsid w:val="00335EC7"/>
    <w:rsid w:val="0033620F"/>
    <w:rsid w:val="0033629E"/>
    <w:rsid w:val="003364AC"/>
    <w:rsid w:val="00337326"/>
    <w:rsid w:val="00337A59"/>
    <w:rsid w:val="00337E0D"/>
    <w:rsid w:val="00337EB9"/>
    <w:rsid w:val="00337F97"/>
    <w:rsid w:val="003407D0"/>
    <w:rsid w:val="00340899"/>
    <w:rsid w:val="00340CF0"/>
    <w:rsid w:val="00340FF7"/>
    <w:rsid w:val="003413DA"/>
    <w:rsid w:val="003416E5"/>
    <w:rsid w:val="0034231B"/>
    <w:rsid w:val="00342684"/>
    <w:rsid w:val="00342BFF"/>
    <w:rsid w:val="00343095"/>
    <w:rsid w:val="0034318C"/>
    <w:rsid w:val="00343327"/>
    <w:rsid w:val="00343C5E"/>
    <w:rsid w:val="003441AF"/>
    <w:rsid w:val="003445B0"/>
    <w:rsid w:val="00344CFC"/>
    <w:rsid w:val="00345024"/>
    <w:rsid w:val="003455F2"/>
    <w:rsid w:val="003456B2"/>
    <w:rsid w:val="00345D7B"/>
    <w:rsid w:val="00346239"/>
    <w:rsid w:val="003463D4"/>
    <w:rsid w:val="00346B51"/>
    <w:rsid w:val="003471B7"/>
    <w:rsid w:val="0034761E"/>
    <w:rsid w:val="003479B6"/>
    <w:rsid w:val="00347A3D"/>
    <w:rsid w:val="00347C30"/>
    <w:rsid w:val="00350680"/>
    <w:rsid w:val="00350806"/>
    <w:rsid w:val="00350996"/>
    <w:rsid w:val="00350DC3"/>
    <w:rsid w:val="0035104D"/>
    <w:rsid w:val="0035113A"/>
    <w:rsid w:val="00351801"/>
    <w:rsid w:val="00351BC0"/>
    <w:rsid w:val="00351DB6"/>
    <w:rsid w:val="00352283"/>
    <w:rsid w:val="00352AE0"/>
    <w:rsid w:val="00352BD3"/>
    <w:rsid w:val="00352C2A"/>
    <w:rsid w:val="00353306"/>
    <w:rsid w:val="00353352"/>
    <w:rsid w:val="00353DB7"/>
    <w:rsid w:val="00353F95"/>
    <w:rsid w:val="003544EA"/>
    <w:rsid w:val="00354C4F"/>
    <w:rsid w:val="00355010"/>
    <w:rsid w:val="00355090"/>
    <w:rsid w:val="003556DB"/>
    <w:rsid w:val="003558D3"/>
    <w:rsid w:val="00355994"/>
    <w:rsid w:val="00355B28"/>
    <w:rsid w:val="00355CEC"/>
    <w:rsid w:val="00355F0F"/>
    <w:rsid w:val="0035603B"/>
    <w:rsid w:val="0035691A"/>
    <w:rsid w:val="00356E0C"/>
    <w:rsid w:val="0036036F"/>
    <w:rsid w:val="0036045C"/>
    <w:rsid w:val="00360476"/>
    <w:rsid w:val="00360544"/>
    <w:rsid w:val="00360B4A"/>
    <w:rsid w:val="00360E32"/>
    <w:rsid w:val="00361089"/>
    <w:rsid w:val="0036128B"/>
    <w:rsid w:val="00361813"/>
    <w:rsid w:val="00361F59"/>
    <w:rsid w:val="0036245A"/>
    <w:rsid w:val="00362770"/>
    <w:rsid w:val="00363242"/>
    <w:rsid w:val="0036373B"/>
    <w:rsid w:val="00363797"/>
    <w:rsid w:val="00363D85"/>
    <w:rsid w:val="003641BB"/>
    <w:rsid w:val="003641EF"/>
    <w:rsid w:val="003649E9"/>
    <w:rsid w:val="00364BCA"/>
    <w:rsid w:val="00364DF1"/>
    <w:rsid w:val="00364EEF"/>
    <w:rsid w:val="00365586"/>
    <w:rsid w:val="0036571E"/>
    <w:rsid w:val="003658DF"/>
    <w:rsid w:val="0036643F"/>
    <w:rsid w:val="003666AA"/>
    <w:rsid w:val="00366829"/>
    <w:rsid w:val="00366B68"/>
    <w:rsid w:val="00366EBF"/>
    <w:rsid w:val="0036742B"/>
    <w:rsid w:val="00367739"/>
    <w:rsid w:val="003678A1"/>
    <w:rsid w:val="00367965"/>
    <w:rsid w:val="00367A72"/>
    <w:rsid w:val="00367DE7"/>
    <w:rsid w:val="003702AB"/>
    <w:rsid w:val="00370319"/>
    <w:rsid w:val="003703BE"/>
    <w:rsid w:val="003715F6"/>
    <w:rsid w:val="00371BD8"/>
    <w:rsid w:val="00371D7D"/>
    <w:rsid w:val="00371E35"/>
    <w:rsid w:val="00371FE6"/>
    <w:rsid w:val="003722B0"/>
    <w:rsid w:val="00372307"/>
    <w:rsid w:val="00372890"/>
    <w:rsid w:val="00372921"/>
    <w:rsid w:val="00372F97"/>
    <w:rsid w:val="003730BB"/>
    <w:rsid w:val="00374D5A"/>
    <w:rsid w:val="00374F8F"/>
    <w:rsid w:val="003750FE"/>
    <w:rsid w:val="003755DD"/>
    <w:rsid w:val="0037585F"/>
    <w:rsid w:val="00375AF0"/>
    <w:rsid w:val="00375B7E"/>
    <w:rsid w:val="00375B9A"/>
    <w:rsid w:val="0037607A"/>
    <w:rsid w:val="00376264"/>
    <w:rsid w:val="00376B19"/>
    <w:rsid w:val="0037713C"/>
    <w:rsid w:val="003772B0"/>
    <w:rsid w:val="003775DB"/>
    <w:rsid w:val="003778B7"/>
    <w:rsid w:val="00377ACE"/>
    <w:rsid w:val="0038038E"/>
    <w:rsid w:val="003805FB"/>
    <w:rsid w:val="00380696"/>
    <w:rsid w:val="00380A8C"/>
    <w:rsid w:val="00380D89"/>
    <w:rsid w:val="0038165A"/>
    <w:rsid w:val="00381720"/>
    <w:rsid w:val="003820E9"/>
    <w:rsid w:val="00382962"/>
    <w:rsid w:val="00382E9F"/>
    <w:rsid w:val="00383302"/>
    <w:rsid w:val="00383794"/>
    <w:rsid w:val="00383B7D"/>
    <w:rsid w:val="00383CA5"/>
    <w:rsid w:val="00383DE3"/>
    <w:rsid w:val="00384205"/>
    <w:rsid w:val="003847D9"/>
    <w:rsid w:val="00384DA2"/>
    <w:rsid w:val="00385834"/>
    <w:rsid w:val="00385ADE"/>
    <w:rsid w:val="00385D70"/>
    <w:rsid w:val="00385DB3"/>
    <w:rsid w:val="00385F76"/>
    <w:rsid w:val="00386204"/>
    <w:rsid w:val="00386291"/>
    <w:rsid w:val="00386326"/>
    <w:rsid w:val="00386495"/>
    <w:rsid w:val="00386756"/>
    <w:rsid w:val="00386BDC"/>
    <w:rsid w:val="00386E20"/>
    <w:rsid w:val="00386E73"/>
    <w:rsid w:val="00386FD7"/>
    <w:rsid w:val="0038727B"/>
    <w:rsid w:val="0038768D"/>
    <w:rsid w:val="00387B16"/>
    <w:rsid w:val="00387F55"/>
    <w:rsid w:val="0039001B"/>
    <w:rsid w:val="00390111"/>
    <w:rsid w:val="0039028B"/>
    <w:rsid w:val="00390966"/>
    <w:rsid w:val="00390B2E"/>
    <w:rsid w:val="003910FA"/>
    <w:rsid w:val="003912C9"/>
    <w:rsid w:val="003912CD"/>
    <w:rsid w:val="00391558"/>
    <w:rsid w:val="0039178A"/>
    <w:rsid w:val="0039198C"/>
    <w:rsid w:val="00391B7C"/>
    <w:rsid w:val="00391BBE"/>
    <w:rsid w:val="00392071"/>
    <w:rsid w:val="00392364"/>
    <w:rsid w:val="0039261B"/>
    <w:rsid w:val="00392658"/>
    <w:rsid w:val="00392C76"/>
    <w:rsid w:val="00393165"/>
    <w:rsid w:val="00393689"/>
    <w:rsid w:val="003939CA"/>
    <w:rsid w:val="00394242"/>
    <w:rsid w:val="0039429B"/>
    <w:rsid w:val="003943C7"/>
    <w:rsid w:val="003944C9"/>
    <w:rsid w:val="0039481D"/>
    <w:rsid w:val="00394961"/>
    <w:rsid w:val="00395106"/>
    <w:rsid w:val="003957A9"/>
    <w:rsid w:val="00395880"/>
    <w:rsid w:val="003958B1"/>
    <w:rsid w:val="003960BB"/>
    <w:rsid w:val="00396746"/>
    <w:rsid w:val="00396C33"/>
    <w:rsid w:val="00396FDE"/>
    <w:rsid w:val="00397208"/>
    <w:rsid w:val="003972CD"/>
    <w:rsid w:val="0039730D"/>
    <w:rsid w:val="00397F33"/>
    <w:rsid w:val="003A0071"/>
    <w:rsid w:val="003A0073"/>
    <w:rsid w:val="003A00BD"/>
    <w:rsid w:val="003A0121"/>
    <w:rsid w:val="003A04B3"/>
    <w:rsid w:val="003A05C4"/>
    <w:rsid w:val="003A090B"/>
    <w:rsid w:val="003A09B2"/>
    <w:rsid w:val="003A0A38"/>
    <w:rsid w:val="003A0D4C"/>
    <w:rsid w:val="003A1076"/>
    <w:rsid w:val="003A11A4"/>
    <w:rsid w:val="003A14E2"/>
    <w:rsid w:val="003A15AE"/>
    <w:rsid w:val="003A1618"/>
    <w:rsid w:val="003A1A72"/>
    <w:rsid w:val="003A20DC"/>
    <w:rsid w:val="003A2196"/>
    <w:rsid w:val="003A2A58"/>
    <w:rsid w:val="003A2A5E"/>
    <w:rsid w:val="003A2B77"/>
    <w:rsid w:val="003A2FEE"/>
    <w:rsid w:val="003A366B"/>
    <w:rsid w:val="003A3762"/>
    <w:rsid w:val="003A3B8C"/>
    <w:rsid w:val="003A3C23"/>
    <w:rsid w:val="003A3CC1"/>
    <w:rsid w:val="003A3EFF"/>
    <w:rsid w:val="003A43A6"/>
    <w:rsid w:val="003A460F"/>
    <w:rsid w:val="003A463D"/>
    <w:rsid w:val="003A5244"/>
    <w:rsid w:val="003A5DF3"/>
    <w:rsid w:val="003A5E94"/>
    <w:rsid w:val="003A64F7"/>
    <w:rsid w:val="003A6B2B"/>
    <w:rsid w:val="003A6BF1"/>
    <w:rsid w:val="003A6D2C"/>
    <w:rsid w:val="003A72FB"/>
    <w:rsid w:val="003A7519"/>
    <w:rsid w:val="003A7671"/>
    <w:rsid w:val="003A7D6A"/>
    <w:rsid w:val="003B0028"/>
    <w:rsid w:val="003B00FE"/>
    <w:rsid w:val="003B048F"/>
    <w:rsid w:val="003B071A"/>
    <w:rsid w:val="003B0977"/>
    <w:rsid w:val="003B1819"/>
    <w:rsid w:val="003B241B"/>
    <w:rsid w:val="003B29A9"/>
    <w:rsid w:val="003B2FB6"/>
    <w:rsid w:val="003B306B"/>
    <w:rsid w:val="003B322A"/>
    <w:rsid w:val="003B3617"/>
    <w:rsid w:val="003B3B4A"/>
    <w:rsid w:val="003B419D"/>
    <w:rsid w:val="003B41A3"/>
    <w:rsid w:val="003B4562"/>
    <w:rsid w:val="003B5AC2"/>
    <w:rsid w:val="003B5EB9"/>
    <w:rsid w:val="003B5F91"/>
    <w:rsid w:val="003B600C"/>
    <w:rsid w:val="003B602B"/>
    <w:rsid w:val="003B6506"/>
    <w:rsid w:val="003B776A"/>
    <w:rsid w:val="003B7B9F"/>
    <w:rsid w:val="003B7BEF"/>
    <w:rsid w:val="003B7D88"/>
    <w:rsid w:val="003B7F65"/>
    <w:rsid w:val="003C03F8"/>
    <w:rsid w:val="003C06EB"/>
    <w:rsid w:val="003C0A65"/>
    <w:rsid w:val="003C0D49"/>
    <w:rsid w:val="003C1226"/>
    <w:rsid w:val="003C125D"/>
    <w:rsid w:val="003C15C6"/>
    <w:rsid w:val="003C1885"/>
    <w:rsid w:val="003C1AB6"/>
    <w:rsid w:val="003C1E0F"/>
    <w:rsid w:val="003C2099"/>
    <w:rsid w:val="003C2379"/>
    <w:rsid w:val="003C2634"/>
    <w:rsid w:val="003C3760"/>
    <w:rsid w:val="003C385D"/>
    <w:rsid w:val="003C386B"/>
    <w:rsid w:val="003C3E8C"/>
    <w:rsid w:val="003C414C"/>
    <w:rsid w:val="003C4BFC"/>
    <w:rsid w:val="003C4E1A"/>
    <w:rsid w:val="003C5568"/>
    <w:rsid w:val="003C571A"/>
    <w:rsid w:val="003C5876"/>
    <w:rsid w:val="003C6099"/>
    <w:rsid w:val="003C613B"/>
    <w:rsid w:val="003C6350"/>
    <w:rsid w:val="003C6588"/>
    <w:rsid w:val="003C65D2"/>
    <w:rsid w:val="003C67D7"/>
    <w:rsid w:val="003C6BDC"/>
    <w:rsid w:val="003C70CA"/>
    <w:rsid w:val="003C7197"/>
    <w:rsid w:val="003C75B3"/>
    <w:rsid w:val="003C764B"/>
    <w:rsid w:val="003C77C4"/>
    <w:rsid w:val="003C787E"/>
    <w:rsid w:val="003C7B1F"/>
    <w:rsid w:val="003C7B59"/>
    <w:rsid w:val="003D0287"/>
    <w:rsid w:val="003D06C4"/>
    <w:rsid w:val="003D0B5E"/>
    <w:rsid w:val="003D0D10"/>
    <w:rsid w:val="003D0E09"/>
    <w:rsid w:val="003D11F1"/>
    <w:rsid w:val="003D136D"/>
    <w:rsid w:val="003D1C23"/>
    <w:rsid w:val="003D2B3E"/>
    <w:rsid w:val="003D30EA"/>
    <w:rsid w:val="003D382D"/>
    <w:rsid w:val="003D3C6A"/>
    <w:rsid w:val="003D3C76"/>
    <w:rsid w:val="003D3E5E"/>
    <w:rsid w:val="003D4675"/>
    <w:rsid w:val="003D4880"/>
    <w:rsid w:val="003D4962"/>
    <w:rsid w:val="003D4A09"/>
    <w:rsid w:val="003D4A70"/>
    <w:rsid w:val="003D5418"/>
    <w:rsid w:val="003D679F"/>
    <w:rsid w:val="003D6E0E"/>
    <w:rsid w:val="003D6FF7"/>
    <w:rsid w:val="003D7124"/>
    <w:rsid w:val="003D75D2"/>
    <w:rsid w:val="003D7990"/>
    <w:rsid w:val="003E0BBC"/>
    <w:rsid w:val="003E0BE1"/>
    <w:rsid w:val="003E0CB5"/>
    <w:rsid w:val="003E12A8"/>
    <w:rsid w:val="003E140A"/>
    <w:rsid w:val="003E14EE"/>
    <w:rsid w:val="003E1A36"/>
    <w:rsid w:val="003E1C15"/>
    <w:rsid w:val="003E1F5C"/>
    <w:rsid w:val="003E276E"/>
    <w:rsid w:val="003E2800"/>
    <w:rsid w:val="003E2BBC"/>
    <w:rsid w:val="003E315C"/>
    <w:rsid w:val="003E33F0"/>
    <w:rsid w:val="003E3644"/>
    <w:rsid w:val="003E3C38"/>
    <w:rsid w:val="003E3C5F"/>
    <w:rsid w:val="003E3E67"/>
    <w:rsid w:val="003E3EF3"/>
    <w:rsid w:val="003E41AC"/>
    <w:rsid w:val="003E4832"/>
    <w:rsid w:val="003E49AF"/>
    <w:rsid w:val="003E5255"/>
    <w:rsid w:val="003E52DB"/>
    <w:rsid w:val="003E5903"/>
    <w:rsid w:val="003E5AA4"/>
    <w:rsid w:val="003E5BBA"/>
    <w:rsid w:val="003E5EA2"/>
    <w:rsid w:val="003E5F92"/>
    <w:rsid w:val="003E629E"/>
    <w:rsid w:val="003E6379"/>
    <w:rsid w:val="003E6C7F"/>
    <w:rsid w:val="003E6E3B"/>
    <w:rsid w:val="003E746B"/>
    <w:rsid w:val="003E7812"/>
    <w:rsid w:val="003E7CB4"/>
    <w:rsid w:val="003F065D"/>
    <w:rsid w:val="003F0AC6"/>
    <w:rsid w:val="003F0B42"/>
    <w:rsid w:val="003F0E1F"/>
    <w:rsid w:val="003F1185"/>
    <w:rsid w:val="003F120C"/>
    <w:rsid w:val="003F1392"/>
    <w:rsid w:val="003F147F"/>
    <w:rsid w:val="003F14D1"/>
    <w:rsid w:val="003F15A5"/>
    <w:rsid w:val="003F1A6C"/>
    <w:rsid w:val="003F1C11"/>
    <w:rsid w:val="003F1E13"/>
    <w:rsid w:val="003F22F9"/>
    <w:rsid w:val="003F2467"/>
    <w:rsid w:val="003F246B"/>
    <w:rsid w:val="003F2855"/>
    <w:rsid w:val="003F33ED"/>
    <w:rsid w:val="003F360E"/>
    <w:rsid w:val="003F3CB0"/>
    <w:rsid w:val="003F4BF9"/>
    <w:rsid w:val="003F5B94"/>
    <w:rsid w:val="003F66F1"/>
    <w:rsid w:val="003F6FED"/>
    <w:rsid w:val="003F70F0"/>
    <w:rsid w:val="003F713E"/>
    <w:rsid w:val="003F7658"/>
    <w:rsid w:val="003F7867"/>
    <w:rsid w:val="003F797E"/>
    <w:rsid w:val="00400245"/>
    <w:rsid w:val="00400C5C"/>
    <w:rsid w:val="0040146D"/>
    <w:rsid w:val="00401535"/>
    <w:rsid w:val="00401841"/>
    <w:rsid w:val="00401FAA"/>
    <w:rsid w:val="00402659"/>
    <w:rsid w:val="00402B5B"/>
    <w:rsid w:val="00403134"/>
    <w:rsid w:val="004032FC"/>
    <w:rsid w:val="004035BF"/>
    <w:rsid w:val="0040360E"/>
    <w:rsid w:val="0040361A"/>
    <w:rsid w:val="004036FE"/>
    <w:rsid w:val="00403B7B"/>
    <w:rsid w:val="00403E07"/>
    <w:rsid w:val="00403EB8"/>
    <w:rsid w:val="004040F6"/>
    <w:rsid w:val="00404328"/>
    <w:rsid w:val="00404485"/>
    <w:rsid w:val="004057BC"/>
    <w:rsid w:val="0040596C"/>
    <w:rsid w:val="004059C5"/>
    <w:rsid w:val="00405D78"/>
    <w:rsid w:val="0040610D"/>
    <w:rsid w:val="004061E8"/>
    <w:rsid w:val="00406309"/>
    <w:rsid w:val="00406684"/>
    <w:rsid w:val="00406803"/>
    <w:rsid w:val="00406AE4"/>
    <w:rsid w:val="00406F08"/>
    <w:rsid w:val="004074CC"/>
    <w:rsid w:val="00407801"/>
    <w:rsid w:val="00407C02"/>
    <w:rsid w:val="0041078F"/>
    <w:rsid w:val="00410BE5"/>
    <w:rsid w:val="004111A2"/>
    <w:rsid w:val="00411875"/>
    <w:rsid w:val="004119B9"/>
    <w:rsid w:val="00411C9A"/>
    <w:rsid w:val="00411E7C"/>
    <w:rsid w:val="00411EB8"/>
    <w:rsid w:val="00411F94"/>
    <w:rsid w:val="00411FBD"/>
    <w:rsid w:val="00412029"/>
    <w:rsid w:val="00412821"/>
    <w:rsid w:val="00412E53"/>
    <w:rsid w:val="00412EFE"/>
    <w:rsid w:val="0041315B"/>
    <w:rsid w:val="0041377A"/>
    <w:rsid w:val="00413824"/>
    <w:rsid w:val="00413868"/>
    <w:rsid w:val="00413EFF"/>
    <w:rsid w:val="004144E4"/>
    <w:rsid w:val="00414824"/>
    <w:rsid w:val="004149FA"/>
    <w:rsid w:val="00414B64"/>
    <w:rsid w:val="00414FD8"/>
    <w:rsid w:val="004157F4"/>
    <w:rsid w:val="00415871"/>
    <w:rsid w:val="00416160"/>
    <w:rsid w:val="004164F9"/>
    <w:rsid w:val="00416E5A"/>
    <w:rsid w:val="00417625"/>
    <w:rsid w:val="00417964"/>
    <w:rsid w:val="004179FE"/>
    <w:rsid w:val="00417C9B"/>
    <w:rsid w:val="0042005B"/>
    <w:rsid w:val="004200AA"/>
    <w:rsid w:val="00420290"/>
    <w:rsid w:val="00420333"/>
    <w:rsid w:val="00420D67"/>
    <w:rsid w:val="00420DD3"/>
    <w:rsid w:val="004212DD"/>
    <w:rsid w:val="004213FF"/>
    <w:rsid w:val="004216E3"/>
    <w:rsid w:val="0042241F"/>
    <w:rsid w:val="004227AF"/>
    <w:rsid w:val="004227B3"/>
    <w:rsid w:val="004228E8"/>
    <w:rsid w:val="00422984"/>
    <w:rsid w:val="004232F0"/>
    <w:rsid w:val="004235FC"/>
    <w:rsid w:val="00423B6C"/>
    <w:rsid w:val="00423F48"/>
    <w:rsid w:val="00424A8E"/>
    <w:rsid w:val="00424ED1"/>
    <w:rsid w:val="004251D2"/>
    <w:rsid w:val="00425460"/>
    <w:rsid w:val="00425D5A"/>
    <w:rsid w:val="00425FA6"/>
    <w:rsid w:val="004261C1"/>
    <w:rsid w:val="00426538"/>
    <w:rsid w:val="00426C7F"/>
    <w:rsid w:val="00426C9F"/>
    <w:rsid w:val="00427156"/>
    <w:rsid w:val="004271FD"/>
    <w:rsid w:val="0042753D"/>
    <w:rsid w:val="00427785"/>
    <w:rsid w:val="00427EB2"/>
    <w:rsid w:val="0043024E"/>
    <w:rsid w:val="0043069C"/>
    <w:rsid w:val="00430B76"/>
    <w:rsid w:val="00430EB1"/>
    <w:rsid w:val="00431171"/>
    <w:rsid w:val="0043117F"/>
    <w:rsid w:val="00431240"/>
    <w:rsid w:val="0043125E"/>
    <w:rsid w:val="0043139C"/>
    <w:rsid w:val="00431574"/>
    <w:rsid w:val="00432223"/>
    <w:rsid w:val="004325DF"/>
    <w:rsid w:val="004326D7"/>
    <w:rsid w:val="00432E40"/>
    <w:rsid w:val="00433151"/>
    <w:rsid w:val="0043321F"/>
    <w:rsid w:val="00433BBD"/>
    <w:rsid w:val="004345C1"/>
    <w:rsid w:val="0043478F"/>
    <w:rsid w:val="00434A50"/>
    <w:rsid w:val="00434D49"/>
    <w:rsid w:val="00434E2C"/>
    <w:rsid w:val="0043515E"/>
    <w:rsid w:val="0043531D"/>
    <w:rsid w:val="00435A15"/>
    <w:rsid w:val="00435E90"/>
    <w:rsid w:val="004360FD"/>
    <w:rsid w:val="004366A7"/>
    <w:rsid w:val="00436D3C"/>
    <w:rsid w:val="004374F9"/>
    <w:rsid w:val="00437A83"/>
    <w:rsid w:val="00437C92"/>
    <w:rsid w:val="00440287"/>
    <w:rsid w:val="0044047C"/>
    <w:rsid w:val="004408B1"/>
    <w:rsid w:val="00440A90"/>
    <w:rsid w:val="00440E1E"/>
    <w:rsid w:val="00441078"/>
    <w:rsid w:val="004411AD"/>
    <w:rsid w:val="004412CE"/>
    <w:rsid w:val="0044181D"/>
    <w:rsid w:val="00441F22"/>
    <w:rsid w:val="00442114"/>
    <w:rsid w:val="00442A44"/>
    <w:rsid w:val="00442B7E"/>
    <w:rsid w:val="00442E69"/>
    <w:rsid w:val="00443289"/>
    <w:rsid w:val="00443A28"/>
    <w:rsid w:val="00443B3D"/>
    <w:rsid w:val="00443C56"/>
    <w:rsid w:val="0044412D"/>
    <w:rsid w:val="004443E9"/>
    <w:rsid w:val="00444466"/>
    <w:rsid w:val="0044456C"/>
    <w:rsid w:val="004446D8"/>
    <w:rsid w:val="004447A4"/>
    <w:rsid w:val="00444A14"/>
    <w:rsid w:val="00444B6C"/>
    <w:rsid w:val="00444DD3"/>
    <w:rsid w:val="00445454"/>
    <w:rsid w:val="00445797"/>
    <w:rsid w:val="00445DD2"/>
    <w:rsid w:val="00446E14"/>
    <w:rsid w:val="00446F36"/>
    <w:rsid w:val="0044775F"/>
    <w:rsid w:val="00447769"/>
    <w:rsid w:val="0044791B"/>
    <w:rsid w:val="00447931"/>
    <w:rsid w:val="00447C02"/>
    <w:rsid w:val="00450099"/>
    <w:rsid w:val="00450162"/>
    <w:rsid w:val="004502FB"/>
    <w:rsid w:val="00450578"/>
    <w:rsid w:val="004505D8"/>
    <w:rsid w:val="0045074E"/>
    <w:rsid w:val="0045085B"/>
    <w:rsid w:val="00450B49"/>
    <w:rsid w:val="0045130E"/>
    <w:rsid w:val="0045137D"/>
    <w:rsid w:val="00451DC4"/>
    <w:rsid w:val="00452505"/>
    <w:rsid w:val="004526C5"/>
    <w:rsid w:val="00452DF0"/>
    <w:rsid w:val="00452FE1"/>
    <w:rsid w:val="0045355E"/>
    <w:rsid w:val="00453D25"/>
    <w:rsid w:val="00453FB6"/>
    <w:rsid w:val="0045413D"/>
    <w:rsid w:val="00454913"/>
    <w:rsid w:val="00454919"/>
    <w:rsid w:val="00454ACA"/>
    <w:rsid w:val="00454F15"/>
    <w:rsid w:val="0045500A"/>
    <w:rsid w:val="0045525D"/>
    <w:rsid w:val="00455DEE"/>
    <w:rsid w:val="0045641D"/>
    <w:rsid w:val="0045675F"/>
    <w:rsid w:val="00456CB2"/>
    <w:rsid w:val="00456E04"/>
    <w:rsid w:val="00457157"/>
    <w:rsid w:val="004571B1"/>
    <w:rsid w:val="0045724D"/>
    <w:rsid w:val="00457438"/>
    <w:rsid w:val="004577F2"/>
    <w:rsid w:val="004579D3"/>
    <w:rsid w:val="00457F7C"/>
    <w:rsid w:val="0046018B"/>
    <w:rsid w:val="004605B8"/>
    <w:rsid w:val="00460724"/>
    <w:rsid w:val="00460F0D"/>
    <w:rsid w:val="004614AF"/>
    <w:rsid w:val="004615E1"/>
    <w:rsid w:val="004620B3"/>
    <w:rsid w:val="00462C97"/>
    <w:rsid w:val="004635DE"/>
    <w:rsid w:val="00463634"/>
    <w:rsid w:val="00463A48"/>
    <w:rsid w:val="00463B99"/>
    <w:rsid w:val="00464144"/>
    <w:rsid w:val="004644A0"/>
    <w:rsid w:val="00464769"/>
    <w:rsid w:val="00464853"/>
    <w:rsid w:val="00464967"/>
    <w:rsid w:val="00464C4C"/>
    <w:rsid w:val="00465097"/>
    <w:rsid w:val="0046584A"/>
    <w:rsid w:val="00465881"/>
    <w:rsid w:val="00465B28"/>
    <w:rsid w:val="00465D20"/>
    <w:rsid w:val="00466106"/>
    <w:rsid w:val="004667AD"/>
    <w:rsid w:val="00466946"/>
    <w:rsid w:val="00466C5E"/>
    <w:rsid w:val="00467884"/>
    <w:rsid w:val="0046791B"/>
    <w:rsid w:val="00467E68"/>
    <w:rsid w:val="00467F1F"/>
    <w:rsid w:val="00467FBB"/>
    <w:rsid w:val="0047003F"/>
    <w:rsid w:val="0047038E"/>
    <w:rsid w:val="00470477"/>
    <w:rsid w:val="00470800"/>
    <w:rsid w:val="004709A4"/>
    <w:rsid w:val="00470A66"/>
    <w:rsid w:val="00470B0A"/>
    <w:rsid w:val="00470B8E"/>
    <w:rsid w:val="00470D8E"/>
    <w:rsid w:val="004710AC"/>
    <w:rsid w:val="00471201"/>
    <w:rsid w:val="00471231"/>
    <w:rsid w:val="004713BA"/>
    <w:rsid w:val="004713C7"/>
    <w:rsid w:val="004714DD"/>
    <w:rsid w:val="00471AE8"/>
    <w:rsid w:val="00472333"/>
    <w:rsid w:val="00472842"/>
    <w:rsid w:val="00472BCA"/>
    <w:rsid w:val="00472D1C"/>
    <w:rsid w:val="0047312E"/>
    <w:rsid w:val="0047330C"/>
    <w:rsid w:val="004744FA"/>
    <w:rsid w:val="00474702"/>
    <w:rsid w:val="00474C99"/>
    <w:rsid w:val="00474CEF"/>
    <w:rsid w:val="004751A3"/>
    <w:rsid w:val="004759B9"/>
    <w:rsid w:val="00475F3E"/>
    <w:rsid w:val="00476225"/>
    <w:rsid w:val="004766F8"/>
    <w:rsid w:val="00476910"/>
    <w:rsid w:val="00476C8C"/>
    <w:rsid w:val="00477192"/>
    <w:rsid w:val="004773FB"/>
    <w:rsid w:val="00477484"/>
    <w:rsid w:val="0047750D"/>
    <w:rsid w:val="0047770E"/>
    <w:rsid w:val="004777DA"/>
    <w:rsid w:val="004777FD"/>
    <w:rsid w:val="004778EE"/>
    <w:rsid w:val="00477972"/>
    <w:rsid w:val="00477AF3"/>
    <w:rsid w:val="00477B69"/>
    <w:rsid w:val="00477DE4"/>
    <w:rsid w:val="00477E13"/>
    <w:rsid w:val="00480808"/>
    <w:rsid w:val="004813D2"/>
    <w:rsid w:val="00481BE1"/>
    <w:rsid w:val="00481DE2"/>
    <w:rsid w:val="00481E82"/>
    <w:rsid w:val="004820DC"/>
    <w:rsid w:val="004820ED"/>
    <w:rsid w:val="00482560"/>
    <w:rsid w:val="00482620"/>
    <w:rsid w:val="004828B5"/>
    <w:rsid w:val="00482BA4"/>
    <w:rsid w:val="00482C8C"/>
    <w:rsid w:val="00483002"/>
    <w:rsid w:val="004830CF"/>
    <w:rsid w:val="004835CD"/>
    <w:rsid w:val="00483683"/>
    <w:rsid w:val="00483A1C"/>
    <w:rsid w:val="00484015"/>
    <w:rsid w:val="0048549E"/>
    <w:rsid w:val="004858BD"/>
    <w:rsid w:val="00485ABC"/>
    <w:rsid w:val="0048601B"/>
    <w:rsid w:val="0048658A"/>
    <w:rsid w:val="00486773"/>
    <w:rsid w:val="0048696F"/>
    <w:rsid w:val="00486BC0"/>
    <w:rsid w:val="00486E98"/>
    <w:rsid w:val="004876E1"/>
    <w:rsid w:val="00487D68"/>
    <w:rsid w:val="00487DFC"/>
    <w:rsid w:val="00490023"/>
    <w:rsid w:val="00490210"/>
    <w:rsid w:val="00490814"/>
    <w:rsid w:val="00490F4F"/>
    <w:rsid w:val="00491478"/>
    <w:rsid w:val="0049156F"/>
    <w:rsid w:val="00491868"/>
    <w:rsid w:val="00491D62"/>
    <w:rsid w:val="00492038"/>
    <w:rsid w:val="004920C0"/>
    <w:rsid w:val="004920F6"/>
    <w:rsid w:val="0049215E"/>
    <w:rsid w:val="004923A2"/>
    <w:rsid w:val="004926A6"/>
    <w:rsid w:val="00492D69"/>
    <w:rsid w:val="0049300F"/>
    <w:rsid w:val="004937EC"/>
    <w:rsid w:val="0049446F"/>
    <w:rsid w:val="004945F2"/>
    <w:rsid w:val="004951E3"/>
    <w:rsid w:val="00495D05"/>
    <w:rsid w:val="00495D60"/>
    <w:rsid w:val="0049600B"/>
    <w:rsid w:val="00496121"/>
    <w:rsid w:val="00496188"/>
    <w:rsid w:val="00496323"/>
    <w:rsid w:val="00496B9B"/>
    <w:rsid w:val="00496BC4"/>
    <w:rsid w:val="00496E6E"/>
    <w:rsid w:val="004970FA"/>
    <w:rsid w:val="00497358"/>
    <w:rsid w:val="0049773C"/>
    <w:rsid w:val="004978A4"/>
    <w:rsid w:val="00497FC2"/>
    <w:rsid w:val="004A0AB4"/>
    <w:rsid w:val="004A0F73"/>
    <w:rsid w:val="004A145F"/>
    <w:rsid w:val="004A1525"/>
    <w:rsid w:val="004A187E"/>
    <w:rsid w:val="004A2690"/>
    <w:rsid w:val="004A27A8"/>
    <w:rsid w:val="004A289B"/>
    <w:rsid w:val="004A314A"/>
    <w:rsid w:val="004A3C07"/>
    <w:rsid w:val="004A3C1C"/>
    <w:rsid w:val="004A3E2D"/>
    <w:rsid w:val="004A3ECD"/>
    <w:rsid w:val="004A422D"/>
    <w:rsid w:val="004A48B5"/>
    <w:rsid w:val="004A4AEE"/>
    <w:rsid w:val="004A50D9"/>
    <w:rsid w:val="004A5291"/>
    <w:rsid w:val="004A5CB4"/>
    <w:rsid w:val="004A657A"/>
    <w:rsid w:val="004A6641"/>
    <w:rsid w:val="004A667E"/>
    <w:rsid w:val="004A6B53"/>
    <w:rsid w:val="004A6C50"/>
    <w:rsid w:val="004A7410"/>
    <w:rsid w:val="004A7527"/>
    <w:rsid w:val="004A7662"/>
    <w:rsid w:val="004A7D42"/>
    <w:rsid w:val="004A7E4D"/>
    <w:rsid w:val="004B0B08"/>
    <w:rsid w:val="004B101A"/>
    <w:rsid w:val="004B15B6"/>
    <w:rsid w:val="004B1AF1"/>
    <w:rsid w:val="004B29E3"/>
    <w:rsid w:val="004B2A20"/>
    <w:rsid w:val="004B2D3D"/>
    <w:rsid w:val="004B30BF"/>
    <w:rsid w:val="004B348B"/>
    <w:rsid w:val="004B34E4"/>
    <w:rsid w:val="004B3774"/>
    <w:rsid w:val="004B3852"/>
    <w:rsid w:val="004B3898"/>
    <w:rsid w:val="004B3AF1"/>
    <w:rsid w:val="004B3EB0"/>
    <w:rsid w:val="004B40BC"/>
    <w:rsid w:val="004B4208"/>
    <w:rsid w:val="004B423C"/>
    <w:rsid w:val="004B4523"/>
    <w:rsid w:val="004B486B"/>
    <w:rsid w:val="004B490F"/>
    <w:rsid w:val="004B4A50"/>
    <w:rsid w:val="004B512C"/>
    <w:rsid w:val="004B51D5"/>
    <w:rsid w:val="004B5FDD"/>
    <w:rsid w:val="004B6120"/>
    <w:rsid w:val="004B65B7"/>
    <w:rsid w:val="004B6B2C"/>
    <w:rsid w:val="004B703E"/>
    <w:rsid w:val="004B7132"/>
    <w:rsid w:val="004B7885"/>
    <w:rsid w:val="004B78B4"/>
    <w:rsid w:val="004B7A61"/>
    <w:rsid w:val="004C000A"/>
    <w:rsid w:val="004C03B9"/>
    <w:rsid w:val="004C03EB"/>
    <w:rsid w:val="004C0759"/>
    <w:rsid w:val="004C0A4C"/>
    <w:rsid w:val="004C0F5A"/>
    <w:rsid w:val="004C105F"/>
    <w:rsid w:val="004C142C"/>
    <w:rsid w:val="004C23E9"/>
    <w:rsid w:val="004C2606"/>
    <w:rsid w:val="004C2915"/>
    <w:rsid w:val="004C2C5D"/>
    <w:rsid w:val="004C31AE"/>
    <w:rsid w:val="004C3398"/>
    <w:rsid w:val="004C3B14"/>
    <w:rsid w:val="004C3D72"/>
    <w:rsid w:val="004C4522"/>
    <w:rsid w:val="004C459C"/>
    <w:rsid w:val="004C4856"/>
    <w:rsid w:val="004C4AB1"/>
    <w:rsid w:val="004C518B"/>
    <w:rsid w:val="004C556B"/>
    <w:rsid w:val="004C55AA"/>
    <w:rsid w:val="004C5739"/>
    <w:rsid w:val="004C5DD1"/>
    <w:rsid w:val="004C6007"/>
    <w:rsid w:val="004C6685"/>
    <w:rsid w:val="004C6808"/>
    <w:rsid w:val="004C6A81"/>
    <w:rsid w:val="004C6B56"/>
    <w:rsid w:val="004C6FA4"/>
    <w:rsid w:val="004C7245"/>
    <w:rsid w:val="004C735A"/>
    <w:rsid w:val="004C77AD"/>
    <w:rsid w:val="004D0172"/>
    <w:rsid w:val="004D0767"/>
    <w:rsid w:val="004D17EC"/>
    <w:rsid w:val="004D219A"/>
    <w:rsid w:val="004D27E3"/>
    <w:rsid w:val="004D2AE9"/>
    <w:rsid w:val="004D3439"/>
    <w:rsid w:val="004D35A7"/>
    <w:rsid w:val="004D3CE1"/>
    <w:rsid w:val="004D4038"/>
    <w:rsid w:val="004D41D0"/>
    <w:rsid w:val="004D4253"/>
    <w:rsid w:val="004D48D3"/>
    <w:rsid w:val="004D495D"/>
    <w:rsid w:val="004D4AAC"/>
    <w:rsid w:val="004D4AEA"/>
    <w:rsid w:val="004D4B9E"/>
    <w:rsid w:val="004D4F7E"/>
    <w:rsid w:val="004D567B"/>
    <w:rsid w:val="004D5831"/>
    <w:rsid w:val="004D5EB5"/>
    <w:rsid w:val="004D5FAC"/>
    <w:rsid w:val="004D6284"/>
    <w:rsid w:val="004D6681"/>
    <w:rsid w:val="004D6A0E"/>
    <w:rsid w:val="004D6C84"/>
    <w:rsid w:val="004D6F22"/>
    <w:rsid w:val="004D730B"/>
    <w:rsid w:val="004D732D"/>
    <w:rsid w:val="004D7448"/>
    <w:rsid w:val="004D7707"/>
    <w:rsid w:val="004D774B"/>
    <w:rsid w:val="004D78A9"/>
    <w:rsid w:val="004D7A17"/>
    <w:rsid w:val="004D7AB1"/>
    <w:rsid w:val="004D7B36"/>
    <w:rsid w:val="004E01E0"/>
    <w:rsid w:val="004E1033"/>
    <w:rsid w:val="004E1444"/>
    <w:rsid w:val="004E1934"/>
    <w:rsid w:val="004E1A70"/>
    <w:rsid w:val="004E1E7D"/>
    <w:rsid w:val="004E1FC2"/>
    <w:rsid w:val="004E2173"/>
    <w:rsid w:val="004E2205"/>
    <w:rsid w:val="004E22AA"/>
    <w:rsid w:val="004E22F6"/>
    <w:rsid w:val="004E2819"/>
    <w:rsid w:val="004E3310"/>
    <w:rsid w:val="004E33FB"/>
    <w:rsid w:val="004E355E"/>
    <w:rsid w:val="004E3B3F"/>
    <w:rsid w:val="004E4050"/>
    <w:rsid w:val="004E45D0"/>
    <w:rsid w:val="004E4C68"/>
    <w:rsid w:val="004E555C"/>
    <w:rsid w:val="004E597C"/>
    <w:rsid w:val="004E5DA9"/>
    <w:rsid w:val="004E6291"/>
    <w:rsid w:val="004E63E3"/>
    <w:rsid w:val="004E6601"/>
    <w:rsid w:val="004E66F3"/>
    <w:rsid w:val="004E693E"/>
    <w:rsid w:val="004E6F7E"/>
    <w:rsid w:val="004E6FB7"/>
    <w:rsid w:val="004E7046"/>
    <w:rsid w:val="004E79B3"/>
    <w:rsid w:val="004E7BF7"/>
    <w:rsid w:val="004F0199"/>
    <w:rsid w:val="004F0582"/>
    <w:rsid w:val="004F06A5"/>
    <w:rsid w:val="004F06B5"/>
    <w:rsid w:val="004F1083"/>
    <w:rsid w:val="004F1269"/>
    <w:rsid w:val="004F14FC"/>
    <w:rsid w:val="004F1BA4"/>
    <w:rsid w:val="004F20C5"/>
    <w:rsid w:val="004F247B"/>
    <w:rsid w:val="004F2740"/>
    <w:rsid w:val="004F277C"/>
    <w:rsid w:val="004F2BC6"/>
    <w:rsid w:val="004F309E"/>
    <w:rsid w:val="004F37C6"/>
    <w:rsid w:val="004F3A50"/>
    <w:rsid w:val="004F44BB"/>
    <w:rsid w:val="004F478B"/>
    <w:rsid w:val="004F4838"/>
    <w:rsid w:val="004F49C1"/>
    <w:rsid w:val="004F4B1F"/>
    <w:rsid w:val="004F4B53"/>
    <w:rsid w:val="004F5341"/>
    <w:rsid w:val="004F5744"/>
    <w:rsid w:val="004F5972"/>
    <w:rsid w:val="004F611C"/>
    <w:rsid w:val="004F61D4"/>
    <w:rsid w:val="004F6337"/>
    <w:rsid w:val="004F6580"/>
    <w:rsid w:val="004F67E1"/>
    <w:rsid w:val="004F6D74"/>
    <w:rsid w:val="004F74D2"/>
    <w:rsid w:val="004F77F0"/>
    <w:rsid w:val="004F7FB7"/>
    <w:rsid w:val="005006F0"/>
    <w:rsid w:val="005007F2"/>
    <w:rsid w:val="00500A26"/>
    <w:rsid w:val="00500B72"/>
    <w:rsid w:val="005010A0"/>
    <w:rsid w:val="00502039"/>
    <w:rsid w:val="00502377"/>
    <w:rsid w:val="0050291E"/>
    <w:rsid w:val="00502F8F"/>
    <w:rsid w:val="00503031"/>
    <w:rsid w:val="00503124"/>
    <w:rsid w:val="00503458"/>
    <w:rsid w:val="005034A6"/>
    <w:rsid w:val="00503B6B"/>
    <w:rsid w:val="00503BCA"/>
    <w:rsid w:val="00503FAC"/>
    <w:rsid w:val="00504265"/>
    <w:rsid w:val="005047C7"/>
    <w:rsid w:val="00504909"/>
    <w:rsid w:val="005049B3"/>
    <w:rsid w:val="005049DB"/>
    <w:rsid w:val="00504A2C"/>
    <w:rsid w:val="00504B7D"/>
    <w:rsid w:val="00504BC0"/>
    <w:rsid w:val="00505052"/>
    <w:rsid w:val="00505787"/>
    <w:rsid w:val="00505AD1"/>
    <w:rsid w:val="005064FB"/>
    <w:rsid w:val="00506914"/>
    <w:rsid w:val="005069B9"/>
    <w:rsid w:val="00506B00"/>
    <w:rsid w:val="00506FBB"/>
    <w:rsid w:val="005070A8"/>
    <w:rsid w:val="00510AE2"/>
    <w:rsid w:val="00512054"/>
    <w:rsid w:val="005120FB"/>
    <w:rsid w:val="005129E2"/>
    <w:rsid w:val="00512AF6"/>
    <w:rsid w:val="00513023"/>
    <w:rsid w:val="00513762"/>
    <w:rsid w:val="00513887"/>
    <w:rsid w:val="00513D3B"/>
    <w:rsid w:val="00513DD8"/>
    <w:rsid w:val="00513F4E"/>
    <w:rsid w:val="0051421B"/>
    <w:rsid w:val="005142D8"/>
    <w:rsid w:val="005143A9"/>
    <w:rsid w:val="005151AC"/>
    <w:rsid w:val="00515992"/>
    <w:rsid w:val="00515BFC"/>
    <w:rsid w:val="00516E00"/>
    <w:rsid w:val="00516F79"/>
    <w:rsid w:val="00520672"/>
    <w:rsid w:val="00520E51"/>
    <w:rsid w:val="00520FAC"/>
    <w:rsid w:val="005210A3"/>
    <w:rsid w:val="005217E3"/>
    <w:rsid w:val="00521827"/>
    <w:rsid w:val="00521DFC"/>
    <w:rsid w:val="00521E76"/>
    <w:rsid w:val="00521FD3"/>
    <w:rsid w:val="0052225E"/>
    <w:rsid w:val="00522D8C"/>
    <w:rsid w:val="0052366F"/>
    <w:rsid w:val="005237A6"/>
    <w:rsid w:val="005237BE"/>
    <w:rsid w:val="00523C94"/>
    <w:rsid w:val="00523CF9"/>
    <w:rsid w:val="005241D7"/>
    <w:rsid w:val="005242FB"/>
    <w:rsid w:val="0052476A"/>
    <w:rsid w:val="005248F7"/>
    <w:rsid w:val="00524A09"/>
    <w:rsid w:val="00524A9D"/>
    <w:rsid w:val="00524DBD"/>
    <w:rsid w:val="00524F8A"/>
    <w:rsid w:val="00525283"/>
    <w:rsid w:val="005257FC"/>
    <w:rsid w:val="00526083"/>
    <w:rsid w:val="00526367"/>
    <w:rsid w:val="0052679D"/>
    <w:rsid w:val="005267B7"/>
    <w:rsid w:val="00526FA5"/>
    <w:rsid w:val="005271FE"/>
    <w:rsid w:val="00527610"/>
    <w:rsid w:val="00527A89"/>
    <w:rsid w:val="00527F1C"/>
    <w:rsid w:val="00530A5D"/>
    <w:rsid w:val="00530B86"/>
    <w:rsid w:val="00531027"/>
    <w:rsid w:val="0053142D"/>
    <w:rsid w:val="005314C1"/>
    <w:rsid w:val="00531D62"/>
    <w:rsid w:val="00531F00"/>
    <w:rsid w:val="005320DD"/>
    <w:rsid w:val="005325A3"/>
    <w:rsid w:val="005327CF"/>
    <w:rsid w:val="00532968"/>
    <w:rsid w:val="0053297B"/>
    <w:rsid w:val="005329E3"/>
    <w:rsid w:val="00532D41"/>
    <w:rsid w:val="00532E46"/>
    <w:rsid w:val="005331AC"/>
    <w:rsid w:val="00533747"/>
    <w:rsid w:val="00534587"/>
    <w:rsid w:val="005345F1"/>
    <w:rsid w:val="00534760"/>
    <w:rsid w:val="005347D2"/>
    <w:rsid w:val="00534A60"/>
    <w:rsid w:val="00534BBC"/>
    <w:rsid w:val="00534C5B"/>
    <w:rsid w:val="00534C8E"/>
    <w:rsid w:val="0053504E"/>
    <w:rsid w:val="0053513E"/>
    <w:rsid w:val="005356EA"/>
    <w:rsid w:val="00535887"/>
    <w:rsid w:val="005359BA"/>
    <w:rsid w:val="005364AA"/>
    <w:rsid w:val="00536881"/>
    <w:rsid w:val="00536E8A"/>
    <w:rsid w:val="005370CA"/>
    <w:rsid w:val="005373CE"/>
    <w:rsid w:val="00537476"/>
    <w:rsid w:val="0053766A"/>
    <w:rsid w:val="0053766C"/>
    <w:rsid w:val="00537787"/>
    <w:rsid w:val="00537AED"/>
    <w:rsid w:val="00537B09"/>
    <w:rsid w:val="00540046"/>
    <w:rsid w:val="00540543"/>
    <w:rsid w:val="0054074D"/>
    <w:rsid w:val="0054095B"/>
    <w:rsid w:val="00540CF7"/>
    <w:rsid w:val="00540E68"/>
    <w:rsid w:val="00541124"/>
    <w:rsid w:val="00541C1E"/>
    <w:rsid w:val="00541F3D"/>
    <w:rsid w:val="0054216A"/>
    <w:rsid w:val="005425B6"/>
    <w:rsid w:val="00542692"/>
    <w:rsid w:val="00542BED"/>
    <w:rsid w:val="00542F0C"/>
    <w:rsid w:val="00543508"/>
    <w:rsid w:val="005438E8"/>
    <w:rsid w:val="005438F7"/>
    <w:rsid w:val="00543BC4"/>
    <w:rsid w:val="00544019"/>
    <w:rsid w:val="00544AB1"/>
    <w:rsid w:val="00544D2E"/>
    <w:rsid w:val="00545289"/>
    <w:rsid w:val="005452A4"/>
    <w:rsid w:val="005453B1"/>
    <w:rsid w:val="00545B72"/>
    <w:rsid w:val="005469A6"/>
    <w:rsid w:val="00546C22"/>
    <w:rsid w:val="00546E58"/>
    <w:rsid w:val="005473D7"/>
    <w:rsid w:val="00547459"/>
    <w:rsid w:val="00547514"/>
    <w:rsid w:val="00547736"/>
    <w:rsid w:val="0055000B"/>
    <w:rsid w:val="005504DC"/>
    <w:rsid w:val="005504DF"/>
    <w:rsid w:val="0055069B"/>
    <w:rsid w:val="005509B6"/>
    <w:rsid w:val="00550FA7"/>
    <w:rsid w:val="005513C5"/>
    <w:rsid w:val="00551B94"/>
    <w:rsid w:val="00551EC6"/>
    <w:rsid w:val="00552CC3"/>
    <w:rsid w:val="00553AA4"/>
    <w:rsid w:val="00553BEC"/>
    <w:rsid w:val="00553E79"/>
    <w:rsid w:val="0055412F"/>
    <w:rsid w:val="00554149"/>
    <w:rsid w:val="0055452F"/>
    <w:rsid w:val="005546C4"/>
    <w:rsid w:val="00555112"/>
    <w:rsid w:val="00555586"/>
    <w:rsid w:val="00555591"/>
    <w:rsid w:val="005558CA"/>
    <w:rsid w:val="00555D40"/>
    <w:rsid w:val="00556659"/>
    <w:rsid w:val="00556971"/>
    <w:rsid w:val="00556DFA"/>
    <w:rsid w:val="005570D2"/>
    <w:rsid w:val="00557288"/>
    <w:rsid w:val="005576FF"/>
    <w:rsid w:val="00557811"/>
    <w:rsid w:val="00557D02"/>
    <w:rsid w:val="00557ECC"/>
    <w:rsid w:val="00557F93"/>
    <w:rsid w:val="00560302"/>
    <w:rsid w:val="0056031B"/>
    <w:rsid w:val="0056063F"/>
    <w:rsid w:val="00560CF1"/>
    <w:rsid w:val="0056142C"/>
    <w:rsid w:val="00561530"/>
    <w:rsid w:val="00561AD3"/>
    <w:rsid w:val="00561D96"/>
    <w:rsid w:val="00562D90"/>
    <w:rsid w:val="00562FAE"/>
    <w:rsid w:val="00563070"/>
    <w:rsid w:val="005635AB"/>
    <w:rsid w:val="005636D7"/>
    <w:rsid w:val="00563C7B"/>
    <w:rsid w:val="005642B4"/>
    <w:rsid w:val="005648A7"/>
    <w:rsid w:val="00564941"/>
    <w:rsid w:val="00564F54"/>
    <w:rsid w:val="00565280"/>
    <w:rsid w:val="005652B4"/>
    <w:rsid w:val="00565A2B"/>
    <w:rsid w:val="00565BD5"/>
    <w:rsid w:val="00565C73"/>
    <w:rsid w:val="005663B6"/>
    <w:rsid w:val="00566598"/>
    <w:rsid w:val="005665D5"/>
    <w:rsid w:val="005669B8"/>
    <w:rsid w:val="00566B9A"/>
    <w:rsid w:val="00566D19"/>
    <w:rsid w:val="0056713D"/>
    <w:rsid w:val="00567306"/>
    <w:rsid w:val="005676AC"/>
    <w:rsid w:val="005676EE"/>
    <w:rsid w:val="0056780B"/>
    <w:rsid w:val="00567889"/>
    <w:rsid w:val="00567A89"/>
    <w:rsid w:val="00567C7B"/>
    <w:rsid w:val="00567DEF"/>
    <w:rsid w:val="0057028D"/>
    <w:rsid w:val="00570599"/>
    <w:rsid w:val="0057070A"/>
    <w:rsid w:val="00570817"/>
    <w:rsid w:val="00570AB0"/>
    <w:rsid w:val="00570FA5"/>
    <w:rsid w:val="005719B4"/>
    <w:rsid w:val="005721C5"/>
    <w:rsid w:val="005723A4"/>
    <w:rsid w:val="005726D0"/>
    <w:rsid w:val="005727BA"/>
    <w:rsid w:val="00572C23"/>
    <w:rsid w:val="00572EC2"/>
    <w:rsid w:val="00573C7B"/>
    <w:rsid w:val="00574123"/>
    <w:rsid w:val="005743D0"/>
    <w:rsid w:val="0057454D"/>
    <w:rsid w:val="00574632"/>
    <w:rsid w:val="0057496C"/>
    <w:rsid w:val="00575133"/>
    <w:rsid w:val="00575159"/>
    <w:rsid w:val="00575638"/>
    <w:rsid w:val="00575696"/>
    <w:rsid w:val="005759B8"/>
    <w:rsid w:val="00575A6E"/>
    <w:rsid w:val="00576821"/>
    <w:rsid w:val="00577094"/>
    <w:rsid w:val="00577392"/>
    <w:rsid w:val="0057786C"/>
    <w:rsid w:val="00577A25"/>
    <w:rsid w:val="0058011B"/>
    <w:rsid w:val="00580235"/>
    <w:rsid w:val="00580458"/>
    <w:rsid w:val="005807AA"/>
    <w:rsid w:val="005810FF"/>
    <w:rsid w:val="005813FF"/>
    <w:rsid w:val="00581568"/>
    <w:rsid w:val="005815B1"/>
    <w:rsid w:val="00581692"/>
    <w:rsid w:val="005816FE"/>
    <w:rsid w:val="00581FBF"/>
    <w:rsid w:val="005826D9"/>
    <w:rsid w:val="00583562"/>
    <w:rsid w:val="00583757"/>
    <w:rsid w:val="00583AF1"/>
    <w:rsid w:val="00583C37"/>
    <w:rsid w:val="00583CAF"/>
    <w:rsid w:val="005842BD"/>
    <w:rsid w:val="0058437F"/>
    <w:rsid w:val="0058481E"/>
    <w:rsid w:val="00585056"/>
    <w:rsid w:val="0058517F"/>
    <w:rsid w:val="00585399"/>
    <w:rsid w:val="00585557"/>
    <w:rsid w:val="00585828"/>
    <w:rsid w:val="00585A7E"/>
    <w:rsid w:val="00585DC1"/>
    <w:rsid w:val="00586186"/>
    <w:rsid w:val="00586390"/>
    <w:rsid w:val="00586BEA"/>
    <w:rsid w:val="00586ECE"/>
    <w:rsid w:val="00586F30"/>
    <w:rsid w:val="00586FF7"/>
    <w:rsid w:val="005870FC"/>
    <w:rsid w:val="005872DE"/>
    <w:rsid w:val="0058779A"/>
    <w:rsid w:val="005878FD"/>
    <w:rsid w:val="00587980"/>
    <w:rsid w:val="00587AC3"/>
    <w:rsid w:val="00587E43"/>
    <w:rsid w:val="00587F50"/>
    <w:rsid w:val="00590322"/>
    <w:rsid w:val="005907F5"/>
    <w:rsid w:val="00590824"/>
    <w:rsid w:val="005909A4"/>
    <w:rsid w:val="00590BAA"/>
    <w:rsid w:val="00590E00"/>
    <w:rsid w:val="00591124"/>
    <w:rsid w:val="00591382"/>
    <w:rsid w:val="00591C1C"/>
    <w:rsid w:val="00591C84"/>
    <w:rsid w:val="00591D30"/>
    <w:rsid w:val="005924AA"/>
    <w:rsid w:val="005924D0"/>
    <w:rsid w:val="0059280F"/>
    <w:rsid w:val="00592836"/>
    <w:rsid w:val="0059297C"/>
    <w:rsid w:val="00592BD8"/>
    <w:rsid w:val="005931F9"/>
    <w:rsid w:val="005932BD"/>
    <w:rsid w:val="005932CD"/>
    <w:rsid w:val="005935F9"/>
    <w:rsid w:val="005937E7"/>
    <w:rsid w:val="00593BE1"/>
    <w:rsid w:val="00593F6F"/>
    <w:rsid w:val="00594660"/>
    <w:rsid w:val="00594984"/>
    <w:rsid w:val="0059499B"/>
    <w:rsid w:val="00594C7A"/>
    <w:rsid w:val="005956A6"/>
    <w:rsid w:val="00595985"/>
    <w:rsid w:val="00595B76"/>
    <w:rsid w:val="005961CB"/>
    <w:rsid w:val="0059658F"/>
    <w:rsid w:val="00596956"/>
    <w:rsid w:val="00596B13"/>
    <w:rsid w:val="00596FFF"/>
    <w:rsid w:val="0059701A"/>
    <w:rsid w:val="00597310"/>
    <w:rsid w:val="0059750B"/>
    <w:rsid w:val="00597AF2"/>
    <w:rsid w:val="00597B03"/>
    <w:rsid w:val="00597D97"/>
    <w:rsid w:val="005A04F0"/>
    <w:rsid w:val="005A0799"/>
    <w:rsid w:val="005A08D1"/>
    <w:rsid w:val="005A0E89"/>
    <w:rsid w:val="005A111C"/>
    <w:rsid w:val="005A13C0"/>
    <w:rsid w:val="005A173F"/>
    <w:rsid w:val="005A178F"/>
    <w:rsid w:val="005A1CBC"/>
    <w:rsid w:val="005A2EB6"/>
    <w:rsid w:val="005A3244"/>
    <w:rsid w:val="005A39E4"/>
    <w:rsid w:val="005A3C1A"/>
    <w:rsid w:val="005A406F"/>
    <w:rsid w:val="005A46EC"/>
    <w:rsid w:val="005A55F5"/>
    <w:rsid w:val="005A5669"/>
    <w:rsid w:val="005A62FB"/>
    <w:rsid w:val="005A6335"/>
    <w:rsid w:val="005A6597"/>
    <w:rsid w:val="005A6922"/>
    <w:rsid w:val="005A6DAF"/>
    <w:rsid w:val="005A719A"/>
    <w:rsid w:val="005A7A26"/>
    <w:rsid w:val="005A7CDF"/>
    <w:rsid w:val="005A7EAC"/>
    <w:rsid w:val="005B0032"/>
    <w:rsid w:val="005B047B"/>
    <w:rsid w:val="005B07D1"/>
    <w:rsid w:val="005B0B23"/>
    <w:rsid w:val="005B0CFC"/>
    <w:rsid w:val="005B0D0E"/>
    <w:rsid w:val="005B0FF8"/>
    <w:rsid w:val="005B1031"/>
    <w:rsid w:val="005B1748"/>
    <w:rsid w:val="005B1BAA"/>
    <w:rsid w:val="005B26D5"/>
    <w:rsid w:val="005B35E8"/>
    <w:rsid w:val="005B3606"/>
    <w:rsid w:val="005B3AFC"/>
    <w:rsid w:val="005B40D7"/>
    <w:rsid w:val="005B486F"/>
    <w:rsid w:val="005B4CD8"/>
    <w:rsid w:val="005B4D00"/>
    <w:rsid w:val="005B5242"/>
    <w:rsid w:val="005B57BA"/>
    <w:rsid w:val="005B58AD"/>
    <w:rsid w:val="005B5FF7"/>
    <w:rsid w:val="005B60F1"/>
    <w:rsid w:val="005B614B"/>
    <w:rsid w:val="005B63BF"/>
    <w:rsid w:val="005B6C61"/>
    <w:rsid w:val="005B7475"/>
    <w:rsid w:val="005B75BE"/>
    <w:rsid w:val="005B7893"/>
    <w:rsid w:val="005B79BC"/>
    <w:rsid w:val="005B7D04"/>
    <w:rsid w:val="005C02D0"/>
    <w:rsid w:val="005C0478"/>
    <w:rsid w:val="005C0541"/>
    <w:rsid w:val="005C0570"/>
    <w:rsid w:val="005C0655"/>
    <w:rsid w:val="005C0900"/>
    <w:rsid w:val="005C0C3D"/>
    <w:rsid w:val="005C0D52"/>
    <w:rsid w:val="005C0FF5"/>
    <w:rsid w:val="005C1753"/>
    <w:rsid w:val="005C18B8"/>
    <w:rsid w:val="005C2C46"/>
    <w:rsid w:val="005C2F5A"/>
    <w:rsid w:val="005C2F90"/>
    <w:rsid w:val="005C368D"/>
    <w:rsid w:val="005C3CE2"/>
    <w:rsid w:val="005C429F"/>
    <w:rsid w:val="005C4540"/>
    <w:rsid w:val="005C4D3C"/>
    <w:rsid w:val="005C5392"/>
    <w:rsid w:val="005C576C"/>
    <w:rsid w:val="005C5969"/>
    <w:rsid w:val="005C5CD0"/>
    <w:rsid w:val="005C6348"/>
    <w:rsid w:val="005C6539"/>
    <w:rsid w:val="005C68A9"/>
    <w:rsid w:val="005C70E9"/>
    <w:rsid w:val="005C7B3F"/>
    <w:rsid w:val="005C7BAD"/>
    <w:rsid w:val="005D01EC"/>
    <w:rsid w:val="005D075F"/>
    <w:rsid w:val="005D08D9"/>
    <w:rsid w:val="005D0B33"/>
    <w:rsid w:val="005D0CF0"/>
    <w:rsid w:val="005D0DDE"/>
    <w:rsid w:val="005D1206"/>
    <w:rsid w:val="005D129A"/>
    <w:rsid w:val="005D1A02"/>
    <w:rsid w:val="005D2AB8"/>
    <w:rsid w:val="005D3442"/>
    <w:rsid w:val="005D34B6"/>
    <w:rsid w:val="005D3BE1"/>
    <w:rsid w:val="005D42E3"/>
    <w:rsid w:val="005D4912"/>
    <w:rsid w:val="005D4A5C"/>
    <w:rsid w:val="005D4E03"/>
    <w:rsid w:val="005D52B1"/>
    <w:rsid w:val="005D530E"/>
    <w:rsid w:val="005D609E"/>
    <w:rsid w:val="005D60E4"/>
    <w:rsid w:val="005D6346"/>
    <w:rsid w:val="005D6389"/>
    <w:rsid w:val="005D64B4"/>
    <w:rsid w:val="005D66FD"/>
    <w:rsid w:val="005D7231"/>
    <w:rsid w:val="005D74EA"/>
    <w:rsid w:val="005D7A98"/>
    <w:rsid w:val="005E0265"/>
    <w:rsid w:val="005E0DA8"/>
    <w:rsid w:val="005E1752"/>
    <w:rsid w:val="005E1DD9"/>
    <w:rsid w:val="005E1E30"/>
    <w:rsid w:val="005E20FC"/>
    <w:rsid w:val="005E24D2"/>
    <w:rsid w:val="005E29B5"/>
    <w:rsid w:val="005E2CF8"/>
    <w:rsid w:val="005E2DA8"/>
    <w:rsid w:val="005E37BA"/>
    <w:rsid w:val="005E38F8"/>
    <w:rsid w:val="005E3A22"/>
    <w:rsid w:val="005E3CA7"/>
    <w:rsid w:val="005E46FF"/>
    <w:rsid w:val="005E47D3"/>
    <w:rsid w:val="005E4A12"/>
    <w:rsid w:val="005E4E24"/>
    <w:rsid w:val="005E513C"/>
    <w:rsid w:val="005E5BDA"/>
    <w:rsid w:val="005E5D4C"/>
    <w:rsid w:val="005E5D8B"/>
    <w:rsid w:val="005E64AE"/>
    <w:rsid w:val="005E67BA"/>
    <w:rsid w:val="005E6956"/>
    <w:rsid w:val="005E6FF4"/>
    <w:rsid w:val="005E7182"/>
    <w:rsid w:val="005E7419"/>
    <w:rsid w:val="005E7460"/>
    <w:rsid w:val="005E77CC"/>
    <w:rsid w:val="005E7939"/>
    <w:rsid w:val="005E7B70"/>
    <w:rsid w:val="005E7C8D"/>
    <w:rsid w:val="005E7DC9"/>
    <w:rsid w:val="005F004B"/>
    <w:rsid w:val="005F03EF"/>
    <w:rsid w:val="005F0722"/>
    <w:rsid w:val="005F1EB6"/>
    <w:rsid w:val="005F1F66"/>
    <w:rsid w:val="005F2299"/>
    <w:rsid w:val="005F2AAC"/>
    <w:rsid w:val="005F2C48"/>
    <w:rsid w:val="005F2E7B"/>
    <w:rsid w:val="005F32DA"/>
    <w:rsid w:val="005F4754"/>
    <w:rsid w:val="005F4F18"/>
    <w:rsid w:val="005F556A"/>
    <w:rsid w:val="005F5771"/>
    <w:rsid w:val="005F5AFA"/>
    <w:rsid w:val="005F5B86"/>
    <w:rsid w:val="005F5E0F"/>
    <w:rsid w:val="005F5F31"/>
    <w:rsid w:val="005F5F80"/>
    <w:rsid w:val="005F60F8"/>
    <w:rsid w:val="005F62FB"/>
    <w:rsid w:val="005F64B9"/>
    <w:rsid w:val="005F6761"/>
    <w:rsid w:val="005F67ED"/>
    <w:rsid w:val="005F6F07"/>
    <w:rsid w:val="005F705F"/>
    <w:rsid w:val="005F72C0"/>
    <w:rsid w:val="005F748E"/>
    <w:rsid w:val="005F7ADE"/>
    <w:rsid w:val="005F7C15"/>
    <w:rsid w:val="005F7CC1"/>
    <w:rsid w:val="005F7DBB"/>
    <w:rsid w:val="00600604"/>
    <w:rsid w:val="006006BD"/>
    <w:rsid w:val="00601226"/>
    <w:rsid w:val="006014BD"/>
    <w:rsid w:val="0060171D"/>
    <w:rsid w:val="00601F1F"/>
    <w:rsid w:val="0060237D"/>
    <w:rsid w:val="0060265B"/>
    <w:rsid w:val="006026B5"/>
    <w:rsid w:val="00602A92"/>
    <w:rsid w:val="00602D83"/>
    <w:rsid w:val="006031F6"/>
    <w:rsid w:val="006032CD"/>
    <w:rsid w:val="00603A6D"/>
    <w:rsid w:val="006040B2"/>
    <w:rsid w:val="0060416C"/>
    <w:rsid w:val="00604DD7"/>
    <w:rsid w:val="00605044"/>
    <w:rsid w:val="0060514C"/>
    <w:rsid w:val="00605406"/>
    <w:rsid w:val="006059E9"/>
    <w:rsid w:val="00606024"/>
    <w:rsid w:val="006069AD"/>
    <w:rsid w:val="006069C2"/>
    <w:rsid w:val="00607124"/>
    <w:rsid w:val="0060736D"/>
    <w:rsid w:val="006073B1"/>
    <w:rsid w:val="00607417"/>
    <w:rsid w:val="006074D3"/>
    <w:rsid w:val="0060793B"/>
    <w:rsid w:val="00610335"/>
    <w:rsid w:val="006109EA"/>
    <w:rsid w:val="006113E1"/>
    <w:rsid w:val="006119C0"/>
    <w:rsid w:val="00611E7D"/>
    <w:rsid w:val="00611F57"/>
    <w:rsid w:val="0061210A"/>
    <w:rsid w:val="006127A4"/>
    <w:rsid w:val="00612879"/>
    <w:rsid w:val="00613057"/>
    <w:rsid w:val="006130D6"/>
    <w:rsid w:val="006131CB"/>
    <w:rsid w:val="00613228"/>
    <w:rsid w:val="00613390"/>
    <w:rsid w:val="00613785"/>
    <w:rsid w:val="00613D7A"/>
    <w:rsid w:val="00613FD4"/>
    <w:rsid w:val="006142BD"/>
    <w:rsid w:val="00614C1F"/>
    <w:rsid w:val="00614C58"/>
    <w:rsid w:val="00614EBE"/>
    <w:rsid w:val="0061503A"/>
    <w:rsid w:val="00615168"/>
    <w:rsid w:val="00615574"/>
    <w:rsid w:val="00616041"/>
    <w:rsid w:val="0061630C"/>
    <w:rsid w:val="006167A6"/>
    <w:rsid w:val="00616821"/>
    <w:rsid w:val="0061689C"/>
    <w:rsid w:val="00616D9C"/>
    <w:rsid w:val="006174A7"/>
    <w:rsid w:val="0061768C"/>
    <w:rsid w:val="00617BEB"/>
    <w:rsid w:val="00617E3C"/>
    <w:rsid w:val="00620666"/>
    <w:rsid w:val="00620994"/>
    <w:rsid w:val="00620A55"/>
    <w:rsid w:val="0062147C"/>
    <w:rsid w:val="00621594"/>
    <w:rsid w:val="00621B48"/>
    <w:rsid w:val="00621B64"/>
    <w:rsid w:val="00621C17"/>
    <w:rsid w:val="006222F7"/>
    <w:rsid w:val="00622E82"/>
    <w:rsid w:val="00623636"/>
    <w:rsid w:val="00623692"/>
    <w:rsid w:val="006237EB"/>
    <w:rsid w:val="006239B9"/>
    <w:rsid w:val="006239E8"/>
    <w:rsid w:val="00623E6B"/>
    <w:rsid w:val="0062412F"/>
    <w:rsid w:val="00624878"/>
    <w:rsid w:val="006248F5"/>
    <w:rsid w:val="0062490A"/>
    <w:rsid w:val="00624A39"/>
    <w:rsid w:val="00625032"/>
    <w:rsid w:val="006260D4"/>
    <w:rsid w:val="00626191"/>
    <w:rsid w:val="00627581"/>
    <w:rsid w:val="00627D2E"/>
    <w:rsid w:val="00627DE5"/>
    <w:rsid w:val="006300A1"/>
    <w:rsid w:val="006302F1"/>
    <w:rsid w:val="006304A2"/>
    <w:rsid w:val="006317E3"/>
    <w:rsid w:val="0063186A"/>
    <w:rsid w:val="00631B12"/>
    <w:rsid w:val="00631B20"/>
    <w:rsid w:val="0063253D"/>
    <w:rsid w:val="0063276A"/>
    <w:rsid w:val="006327C9"/>
    <w:rsid w:val="006327D5"/>
    <w:rsid w:val="00632970"/>
    <w:rsid w:val="00632D10"/>
    <w:rsid w:val="006339E4"/>
    <w:rsid w:val="00633D75"/>
    <w:rsid w:val="0063449C"/>
    <w:rsid w:val="00634C81"/>
    <w:rsid w:val="00634E18"/>
    <w:rsid w:val="00635099"/>
    <w:rsid w:val="006357D9"/>
    <w:rsid w:val="006369C5"/>
    <w:rsid w:val="00636DA7"/>
    <w:rsid w:val="0063710E"/>
    <w:rsid w:val="0063724F"/>
    <w:rsid w:val="006373B9"/>
    <w:rsid w:val="00637C0F"/>
    <w:rsid w:val="00637E02"/>
    <w:rsid w:val="00637F61"/>
    <w:rsid w:val="00637FCA"/>
    <w:rsid w:val="006402E4"/>
    <w:rsid w:val="006408A2"/>
    <w:rsid w:val="00640D97"/>
    <w:rsid w:val="00640EB2"/>
    <w:rsid w:val="00640ECF"/>
    <w:rsid w:val="0064103A"/>
    <w:rsid w:val="00641184"/>
    <w:rsid w:val="006412C7"/>
    <w:rsid w:val="00641698"/>
    <w:rsid w:val="00641917"/>
    <w:rsid w:val="00641B7F"/>
    <w:rsid w:val="00641C7E"/>
    <w:rsid w:val="00641CED"/>
    <w:rsid w:val="00641E44"/>
    <w:rsid w:val="00641EB0"/>
    <w:rsid w:val="0064213E"/>
    <w:rsid w:val="00642260"/>
    <w:rsid w:val="0064309E"/>
    <w:rsid w:val="006430E2"/>
    <w:rsid w:val="00643729"/>
    <w:rsid w:val="006438F8"/>
    <w:rsid w:val="00643B9B"/>
    <w:rsid w:val="006442BC"/>
    <w:rsid w:val="006445E7"/>
    <w:rsid w:val="00644627"/>
    <w:rsid w:val="00644796"/>
    <w:rsid w:val="006447EE"/>
    <w:rsid w:val="00644DC1"/>
    <w:rsid w:val="00644F3B"/>
    <w:rsid w:val="00645752"/>
    <w:rsid w:val="00645767"/>
    <w:rsid w:val="00646270"/>
    <w:rsid w:val="00646707"/>
    <w:rsid w:val="00646CFB"/>
    <w:rsid w:val="00646DF6"/>
    <w:rsid w:val="00646E57"/>
    <w:rsid w:val="00646F27"/>
    <w:rsid w:val="00647611"/>
    <w:rsid w:val="0065018C"/>
    <w:rsid w:val="006502F6"/>
    <w:rsid w:val="006505CC"/>
    <w:rsid w:val="006508ED"/>
    <w:rsid w:val="00650EEB"/>
    <w:rsid w:val="00651216"/>
    <w:rsid w:val="006517A4"/>
    <w:rsid w:val="006519E9"/>
    <w:rsid w:val="00651A01"/>
    <w:rsid w:val="00651F4E"/>
    <w:rsid w:val="00652A1C"/>
    <w:rsid w:val="00652B44"/>
    <w:rsid w:val="00652EBF"/>
    <w:rsid w:val="00653060"/>
    <w:rsid w:val="006530B0"/>
    <w:rsid w:val="006534BC"/>
    <w:rsid w:val="00653575"/>
    <w:rsid w:val="00653F8F"/>
    <w:rsid w:val="0065492D"/>
    <w:rsid w:val="00654F3E"/>
    <w:rsid w:val="00655431"/>
    <w:rsid w:val="00655783"/>
    <w:rsid w:val="00655BEF"/>
    <w:rsid w:val="00656016"/>
    <w:rsid w:val="006567EE"/>
    <w:rsid w:val="00656897"/>
    <w:rsid w:val="00656F24"/>
    <w:rsid w:val="006570DB"/>
    <w:rsid w:val="00657ACE"/>
    <w:rsid w:val="00657B89"/>
    <w:rsid w:val="00657E64"/>
    <w:rsid w:val="006604E5"/>
    <w:rsid w:val="006606EF"/>
    <w:rsid w:val="006607A9"/>
    <w:rsid w:val="00660FED"/>
    <w:rsid w:val="006610D0"/>
    <w:rsid w:val="006613F6"/>
    <w:rsid w:val="00661685"/>
    <w:rsid w:val="0066174B"/>
    <w:rsid w:val="006618B4"/>
    <w:rsid w:val="00661F1A"/>
    <w:rsid w:val="00663699"/>
    <w:rsid w:val="0066378B"/>
    <w:rsid w:val="00663A69"/>
    <w:rsid w:val="00664054"/>
    <w:rsid w:val="00664454"/>
    <w:rsid w:val="0066465A"/>
    <w:rsid w:val="00664833"/>
    <w:rsid w:val="00665473"/>
    <w:rsid w:val="00665679"/>
    <w:rsid w:val="00665E59"/>
    <w:rsid w:val="00665E7B"/>
    <w:rsid w:val="00665F73"/>
    <w:rsid w:val="00666358"/>
    <w:rsid w:val="0066637C"/>
    <w:rsid w:val="00666413"/>
    <w:rsid w:val="00666B7F"/>
    <w:rsid w:val="00666DBA"/>
    <w:rsid w:val="00666DFB"/>
    <w:rsid w:val="006675FD"/>
    <w:rsid w:val="00667680"/>
    <w:rsid w:val="006700C0"/>
    <w:rsid w:val="006702D5"/>
    <w:rsid w:val="00670306"/>
    <w:rsid w:val="0067054B"/>
    <w:rsid w:val="00670715"/>
    <w:rsid w:val="00670A38"/>
    <w:rsid w:val="00670DD9"/>
    <w:rsid w:val="0067124D"/>
    <w:rsid w:val="00671692"/>
    <w:rsid w:val="00671ACD"/>
    <w:rsid w:val="00671B7D"/>
    <w:rsid w:val="0067214D"/>
    <w:rsid w:val="00672476"/>
    <w:rsid w:val="0067256C"/>
    <w:rsid w:val="006729F3"/>
    <w:rsid w:val="00672B1C"/>
    <w:rsid w:val="00672BE0"/>
    <w:rsid w:val="00672D94"/>
    <w:rsid w:val="00672DAE"/>
    <w:rsid w:val="00673602"/>
    <w:rsid w:val="006736BD"/>
    <w:rsid w:val="00673F5C"/>
    <w:rsid w:val="00674105"/>
    <w:rsid w:val="00674489"/>
    <w:rsid w:val="006746D7"/>
    <w:rsid w:val="00674979"/>
    <w:rsid w:val="006754D2"/>
    <w:rsid w:val="0067566C"/>
    <w:rsid w:val="00675AE0"/>
    <w:rsid w:val="00675C40"/>
    <w:rsid w:val="00675DAF"/>
    <w:rsid w:val="00676388"/>
    <w:rsid w:val="00676CD3"/>
    <w:rsid w:val="00677271"/>
    <w:rsid w:val="0067785A"/>
    <w:rsid w:val="00677CAE"/>
    <w:rsid w:val="00677D79"/>
    <w:rsid w:val="00677D9A"/>
    <w:rsid w:val="00677EAA"/>
    <w:rsid w:val="00677F4F"/>
    <w:rsid w:val="0068004B"/>
    <w:rsid w:val="006808B7"/>
    <w:rsid w:val="00680AD8"/>
    <w:rsid w:val="00680D52"/>
    <w:rsid w:val="00680EA9"/>
    <w:rsid w:val="00681132"/>
    <w:rsid w:val="0068123F"/>
    <w:rsid w:val="0068127B"/>
    <w:rsid w:val="00681589"/>
    <w:rsid w:val="00681BC5"/>
    <w:rsid w:val="0068235F"/>
    <w:rsid w:val="00683427"/>
    <w:rsid w:val="006836E3"/>
    <w:rsid w:val="00683754"/>
    <w:rsid w:val="00683D85"/>
    <w:rsid w:val="0068416D"/>
    <w:rsid w:val="0068459A"/>
    <w:rsid w:val="006847B9"/>
    <w:rsid w:val="006847CA"/>
    <w:rsid w:val="006848F1"/>
    <w:rsid w:val="00684E4B"/>
    <w:rsid w:val="00685439"/>
    <w:rsid w:val="0068546E"/>
    <w:rsid w:val="006854A8"/>
    <w:rsid w:val="00685AA6"/>
    <w:rsid w:val="00685BE6"/>
    <w:rsid w:val="00685D94"/>
    <w:rsid w:val="00686231"/>
    <w:rsid w:val="006862EC"/>
    <w:rsid w:val="00686583"/>
    <w:rsid w:val="00686772"/>
    <w:rsid w:val="0068693F"/>
    <w:rsid w:val="00686A00"/>
    <w:rsid w:val="00686A5B"/>
    <w:rsid w:val="006870AF"/>
    <w:rsid w:val="00687275"/>
    <w:rsid w:val="006872E5"/>
    <w:rsid w:val="006878F3"/>
    <w:rsid w:val="006901DC"/>
    <w:rsid w:val="0069043D"/>
    <w:rsid w:val="006905A8"/>
    <w:rsid w:val="00690652"/>
    <w:rsid w:val="00690A41"/>
    <w:rsid w:val="00690ABE"/>
    <w:rsid w:val="00690C00"/>
    <w:rsid w:val="00690CEA"/>
    <w:rsid w:val="006916EE"/>
    <w:rsid w:val="00691757"/>
    <w:rsid w:val="00691982"/>
    <w:rsid w:val="00691C52"/>
    <w:rsid w:val="00691EA3"/>
    <w:rsid w:val="0069201B"/>
    <w:rsid w:val="00692110"/>
    <w:rsid w:val="006928BD"/>
    <w:rsid w:val="00692EA2"/>
    <w:rsid w:val="00692EB9"/>
    <w:rsid w:val="00693816"/>
    <w:rsid w:val="00693F30"/>
    <w:rsid w:val="0069401C"/>
    <w:rsid w:val="00694526"/>
    <w:rsid w:val="006951E2"/>
    <w:rsid w:val="006954DE"/>
    <w:rsid w:val="00695721"/>
    <w:rsid w:val="00695D88"/>
    <w:rsid w:val="006960B5"/>
    <w:rsid w:val="00696A52"/>
    <w:rsid w:val="00697597"/>
    <w:rsid w:val="00697C9E"/>
    <w:rsid w:val="006A044B"/>
    <w:rsid w:val="006A0656"/>
    <w:rsid w:val="006A0AFC"/>
    <w:rsid w:val="006A0D52"/>
    <w:rsid w:val="006A14E8"/>
    <w:rsid w:val="006A14E9"/>
    <w:rsid w:val="006A150B"/>
    <w:rsid w:val="006A15C5"/>
    <w:rsid w:val="006A18BB"/>
    <w:rsid w:val="006A1CCC"/>
    <w:rsid w:val="006A259A"/>
    <w:rsid w:val="006A2DB8"/>
    <w:rsid w:val="006A2DDB"/>
    <w:rsid w:val="006A383F"/>
    <w:rsid w:val="006A3980"/>
    <w:rsid w:val="006A39DA"/>
    <w:rsid w:val="006A3A29"/>
    <w:rsid w:val="006A502A"/>
    <w:rsid w:val="006A50EC"/>
    <w:rsid w:val="006A5BEA"/>
    <w:rsid w:val="006A5C30"/>
    <w:rsid w:val="006A60DF"/>
    <w:rsid w:val="006A62DA"/>
    <w:rsid w:val="006A6452"/>
    <w:rsid w:val="006A6490"/>
    <w:rsid w:val="006A6BDF"/>
    <w:rsid w:val="006A7086"/>
    <w:rsid w:val="006A71CF"/>
    <w:rsid w:val="006A725D"/>
    <w:rsid w:val="006A7883"/>
    <w:rsid w:val="006A7B53"/>
    <w:rsid w:val="006A7B7B"/>
    <w:rsid w:val="006A7BAE"/>
    <w:rsid w:val="006A7FC9"/>
    <w:rsid w:val="006B09CB"/>
    <w:rsid w:val="006B0AC3"/>
    <w:rsid w:val="006B0D92"/>
    <w:rsid w:val="006B115D"/>
    <w:rsid w:val="006B1653"/>
    <w:rsid w:val="006B18E2"/>
    <w:rsid w:val="006B19E2"/>
    <w:rsid w:val="006B1E7E"/>
    <w:rsid w:val="006B2186"/>
    <w:rsid w:val="006B2236"/>
    <w:rsid w:val="006B22C4"/>
    <w:rsid w:val="006B23E8"/>
    <w:rsid w:val="006B25A0"/>
    <w:rsid w:val="006B2767"/>
    <w:rsid w:val="006B2B60"/>
    <w:rsid w:val="006B3555"/>
    <w:rsid w:val="006B38EC"/>
    <w:rsid w:val="006B3E12"/>
    <w:rsid w:val="006B3FAE"/>
    <w:rsid w:val="006B41BD"/>
    <w:rsid w:val="006B45FA"/>
    <w:rsid w:val="006B4638"/>
    <w:rsid w:val="006B46ED"/>
    <w:rsid w:val="006B482E"/>
    <w:rsid w:val="006B497C"/>
    <w:rsid w:val="006B4DE2"/>
    <w:rsid w:val="006B4E0F"/>
    <w:rsid w:val="006B4EF9"/>
    <w:rsid w:val="006B5576"/>
    <w:rsid w:val="006B55CF"/>
    <w:rsid w:val="006B5999"/>
    <w:rsid w:val="006B5A00"/>
    <w:rsid w:val="006B5A11"/>
    <w:rsid w:val="006B5A99"/>
    <w:rsid w:val="006B6240"/>
    <w:rsid w:val="006B6397"/>
    <w:rsid w:val="006B6D20"/>
    <w:rsid w:val="006B7110"/>
    <w:rsid w:val="006B71AC"/>
    <w:rsid w:val="006B71DD"/>
    <w:rsid w:val="006B77F0"/>
    <w:rsid w:val="006B7A33"/>
    <w:rsid w:val="006C0519"/>
    <w:rsid w:val="006C0550"/>
    <w:rsid w:val="006C080D"/>
    <w:rsid w:val="006C0A41"/>
    <w:rsid w:val="006C11B7"/>
    <w:rsid w:val="006C11F4"/>
    <w:rsid w:val="006C19A9"/>
    <w:rsid w:val="006C1A44"/>
    <w:rsid w:val="006C1BAB"/>
    <w:rsid w:val="006C1CC1"/>
    <w:rsid w:val="006C2203"/>
    <w:rsid w:val="006C2842"/>
    <w:rsid w:val="006C2BCC"/>
    <w:rsid w:val="006C31A7"/>
    <w:rsid w:val="006C3538"/>
    <w:rsid w:val="006C39C8"/>
    <w:rsid w:val="006C3B47"/>
    <w:rsid w:val="006C3F73"/>
    <w:rsid w:val="006C4551"/>
    <w:rsid w:val="006C4792"/>
    <w:rsid w:val="006C4B39"/>
    <w:rsid w:val="006C4C2F"/>
    <w:rsid w:val="006C4DBC"/>
    <w:rsid w:val="006C5644"/>
    <w:rsid w:val="006C6BB1"/>
    <w:rsid w:val="006C6F2D"/>
    <w:rsid w:val="006C749C"/>
    <w:rsid w:val="006C76E3"/>
    <w:rsid w:val="006D001A"/>
    <w:rsid w:val="006D0287"/>
    <w:rsid w:val="006D064F"/>
    <w:rsid w:val="006D0799"/>
    <w:rsid w:val="006D0A6D"/>
    <w:rsid w:val="006D0C85"/>
    <w:rsid w:val="006D2018"/>
    <w:rsid w:val="006D287A"/>
    <w:rsid w:val="006D287D"/>
    <w:rsid w:val="006D2B1A"/>
    <w:rsid w:val="006D32C6"/>
    <w:rsid w:val="006D3BE1"/>
    <w:rsid w:val="006D3D68"/>
    <w:rsid w:val="006D411E"/>
    <w:rsid w:val="006D439C"/>
    <w:rsid w:val="006D4C79"/>
    <w:rsid w:val="006D5061"/>
    <w:rsid w:val="006D5883"/>
    <w:rsid w:val="006D61DE"/>
    <w:rsid w:val="006D6227"/>
    <w:rsid w:val="006D62A5"/>
    <w:rsid w:val="006D6AED"/>
    <w:rsid w:val="006D7A5F"/>
    <w:rsid w:val="006D7C67"/>
    <w:rsid w:val="006D7D31"/>
    <w:rsid w:val="006D7E89"/>
    <w:rsid w:val="006E0461"/>
    <w:rsid w:val="006E0D95"/>
    <w:rsid w:val="006E0FEE"/>
    <w:rsid w:val="006E1422"/>
    <w:rsid w:val="006E199C"/>
    <w:rsid w:val="006E1E3D"/>
    <w:rsid w:val="006E1E7A"/>
    <w:rsid w:val="006E1F2C"/>
    <w:rsid w:val="006E22C6"/>
    <w:rsid w:val="006E27D6"/>
    <w:rsid w:val="006E2D9C"/>
    <w:rsid w:val="006E3375"/>
    <w:rsid w:val="006E3572"/>
    <w:rsid w:val="006E35E3"/>
    <w:rsid w:val="006E38E0"/>
    <w:rsid w:val="006E39FE"/>
    <w:rsid w:val="006E3EB1"/>
    <w:rsid w:val="006E44D2"/>
    <w:rsid w:val="006E4E2C"/>
    <w:rsid w:val="006E4E7A"/>
    <w:rsid w:val="006E53B6"/>
    <w:rsid w:val="006E549F"/>
    <w:rsid w:val="006E5C8E"/>
    <w:rsid w:val="006E5EF0"/>
    <w:rsid w:val="006E6308"/>
    <w:rsid w:val="006E63F3"/>
    <w:rsid w:val="006E6522"/>
    <w:rsid w:val="006E6653"/>
    <w:rsid w:val="006E671C"/>
    <w:rsid w:val="006E6EB6"/>
    <w:rsid w:val="006E741B"/>
    <w:rsid w:val="006E7438"/>
    <w:rsid w:val="006E7850"/>
    <w:rsid w:val="006E7DEB"/>
    <w:rsid w:val="006F0FA2"/>
    <w:rsid w:val="006F10CC"/>
    <w:rsid w:val="006F1512"/>
    <w:rsid w:val="006F198B"/>
    <w:rsid w:val="006F22C2"/>
    <w:rsid w:val="006F24D5"/>
    <w:rsid w:val="006F2781"/>
    <w:rsid w:val="006F2AEE"/>
    <w:rsid w:val="006F2CAE"/>
    <w:rsid w:val="006F2D72"/>
    <w:rsid w:val="006F2DAB"/>
    <w:rsid w:val="006F2DB2"/>
    <w:rsid w:val="006F2EF6"/>
    <w:rsid w:val="006F3499"/>
    <w:rsid w:val="006F365A"/>
    <w:rsid w:val="006F3757"/>
    <w:rsid w:val="006F3C8F"/>
    <w:rsid w:val="006F3E06"/>
    <w:rsid w:val="006F412D"/>
    <w:rsid w:val="006F43F2"/>
    <w:rsid w:val="006F44D2"/>
    <w:rsid w:val="006F4A60"/>
    <w:rsid w:val="006F4C6C"/>
    <w:rsid w:val="006F4EDA"/>
    <w:rsid w:val="006F4F13"/>
    <w:rsid w:val="006F57EE"/>
    <w:rsid w:val="006F66E8"/>
    <w:rsid w:val="006F66FA"/>
    <w:rsid w:val="006F6CF4"/>
    <w:rsid w:val="006F7414"/>
    <w:rsid w:val="006F7452"/>
    <w:rsid w:val="006F79F3"/>
    <w:rsid w:val="006F7EC6"/>
    <w:rsid w:val="0070009B"/>
    <w:rsid w:val="00700236"/>
    <w:rsid w:val="0070035B"/>
    <w:rsid w:val="00700595"/>
    <w:rsid w:val="00700688"/>
    <w:rsid w:val="0070094B"/>
    <w:rsid w:val="007009AD"/>
    <w:rsid w:val="00700E34"/>
    <w:rsid w:val="00701444"/>
    <w:rsid w:val="00701988"/>
    <w:rsid w:val="00701DC4"/>
    <w:rsid w:val="00701FAA"/>
    <w:rsid w:val="007022C0"/>
    <w:rsid w:val="00702593"/>
    <w:rsid w:val="0070266F"/>
    <w:rsid w:val="007029F5"/>
    <w:rsid w:val="00702F8B"/>
    <w:rsid w:val="00703563"/>
    <w:rsid w:val="00703753"/>
    <w:rsid w:val="007039BD"/>
    <w:rsid w:val="00704690"/>
    <w:rsid w:val="007047A5"/>
    <w:rsid w:val="007047E9"/>
    <w:rsid w:val="00704830"/>
    <w:rsid w:val="00704F94"/>
    <w:rsid w:val="00705639"/>
    <w:rsid w:val="00705BE6"/>
    <w:rsid w:val="00705DD8"/>
    <w:rsid w:val="007060A1"/>
    <w:rsid w:val="00706498"/>
    <w:rsid w:val="00706694"/>
    <w:rsid w:val="0070689D"/>
    <w:rsid w:val="00706FD2"/>
    <w:rsid w:val="007072FF"/>
    <w:rsid w:val="00707712"/>
    <w:rsid w:val="00707888"/>
    <w:rsid w:val="00707FC0"/>
    <w:rsid w:val="007101AF"/>
    <w:rsid w:val="00710D0E"/>
    <w:rsid w:val="007112D4"/>
    <w:rsid w:val="00711312"/>
    <w:rsid w:val="00711428"/>
    <w:rsid w:val="00711AD8"/>
    <w:rsid w:val="00712026"/>
    <w:rsid w:val="00712039"/>
    <w:rsid w:val="00712166"/>
    <w:rsid w:val="00712651"/>
    <w:rsid w:val="00712668"/>
    <w:rsid w:val="00712845"/>
    <w:rsid w:val="00712926"/>
    <w:rsid w:val="00712ECB"/>
    <w:rsid w:val="007131CF"/>
    <w:rsid w:val="00713234"/>
    <w:rsid w:val="00713407"/>
    <w:rsid w:val="00713D31"/>
    <w:rsid w:val="00713F05"/>
    <w:rsid w:val="00714E94"/>
    <w:rsid w:val="007154A3"/>
    <w:rsid w:val="007155AA"/>
    <w:rsid w:val="00715B33"/>
    <w:rsid w:val="00715B46"/>
    <w:rsid w:val="00715C29"/>
    <w:rsid w:val="007163B1"/>
    <w:rsid w:val="00716708"/>
    <w:rsid w:val="00716C2D"/>
    <w:rsid w:val="00717BD9"/>
    <w:rsid w:val="007204C7"/>
    <w:rsid w:val="0072078E"/>
    <w:rsid w:val="0072114F"/>
    <w:rsid w:val="007213E6"/>
    <w:rsid w:val="007216B3"/>
    <w:rsid w:val="00721871"/>
    <w:rsid w:val="00721956"/>
    <w:rsid w:val="00721A1B"/>
    <w:rsid w:val="00721C45"/>
    <w:rsid w:val="00721DD0"/>
    <w:rsid w:val="00721EF4"/>
    <w:rsid w:val="00722633"/>
    <w:rsid w:val="007229FB"/>
    <w:rsid w:val="00722DB2"/>
    <w:rsid w:val="00722E27"/>
    <w:rsid w:val="0072378D"/>
    <w:rsid w:val="007240B2"/>
    <w:rsid w:val="007240FF"/>
    <w:rsid w:val="00724507"/>
    <w:rsid w:val="00724523"/>
    <w:rsid w:val="00724D47"/>
    <w:rsid w:val="007250D4"/>
    <w:rsid w:val="00725350"/>
    <w:rsid w:val="00726374"/>
    <w:rsid w:val="00726619"/>
    <w:rsid w:val="007271CA"/>
    <w:rsid w:val="00727529"/>
    <w:rsid w:val="00727661"/>
    <w:rsid w:val="007277FB"/>
    <w:rsid w:val="00727AC0"/>
    <w:rsid w:val="00727FD9"/>
    <w:rsid w:val="00727FEF"/>
    <w:rsid w:val="0073035C"/>
    <w:rsid w:val="00730544"/>
    <w:rsid w:val="00730588"/>
    <w:rsid w:val="00730B21"/>
    <w:rsid w:val="00730C13"/>
    <w:rsid w:val="00730E4C"/>
    <w:rsid w:val="00730E74"/>
    <w:rsid w:val="00731380"/>
    <w:rsid w:val="00731D52"/>
    <w:rsid w:val="00732554"/>
    <w:rsid w:val="0073297E"/>
    <w:rsid w:val="0073348F"/>
    <w:rsid w:val="00733589"/>
    <w:rsid w:val="007337BF"/>
    <w:rsid w:val="00733A1A"/>
    <w:rsid w:val="00733EB9"/>
    <w:rsid w:val="00733FB6"/>
    <w:rsid w:val="00734544"/>
    <w:rsid w:val="00734623"/>
    <w:rsid w:val="00734C06"/>
    <w:rsid w:val="00734DF8"/>
    <w:rsid w:val="00734F21"/>
    <w:rsid w:val="00735180"/>
    <w:rsid w:val="0073540D"/>
    <w:rsid w:val="007356A5"/>
    <w:rsid w:val="0073585D"/>
    <w:rsid w:val="00735B48"/>
    <w:rsid w:val="00735FB5"/>
    <w:rsid w:val="0073608F"/>
    <w:rsid w:val="00737401"/>
    <w:rsid w:val="007405A0"/>
    <w:rsid w:val="00740875"/>
    <w:rsid w:val="00740A7A"/>
    <w:rsid w:val="0074135C"/>
    <w:rsid w:val="00741764"/>
    <w:rsid w:val="007418C2"/>
    <w:rsid w:val="007419C2"/>
    <w:rsid w:val="00741FC7"/>
    <w:rsid w:val="00742B00"/>
    <w:rsid w:val="00742BAA"/>
    <w:rsid w:val="007431F7"/>
    <w:rsid w:val="0074363F"/>
    <w:rsid w:val="007436DE"/>
    <w:rsid w:val="0074490C"/>
    <w:rsid w:val="00744B61"/>
    <w:rsid w:val="00744CEA"/>
    <w:rsid w:val="007454D6"/>
    <w:rsid w:val="00745AB4"/>
    <w:rsid w:val="007461F6"/>
    <w:rsid w:val="007463A8"/>
    <w:rsid w:val="00746662"/>
    <w:rsid w:val="00746764"/>
    <w:rsid w:val="00746A86"/>
    <w:rsid w:val="00746BAE"/>
    <w:rsid w:val="00746F94"/>
    <w:rsid w:val="00747723"/>
    <w:rsid w:val="007478B8"/>
    <w:rsid w:val="00747961"/>
    <w:rsid w:val="00747BCE"/>
    <w:rsid w:val="00747F2C"/>
    <w:rsid w:val="0075023B"/>
    <w:rsid w:val="007505CC"/>
    <w:rsid w:val="007509E5"/>
    <w:rsid w:val="00750AE0"/>
    <w:rsid w:val="00750E10"/>
    <w:rsid w:val="00750E27"/>
    <w:rsid w:val="00751128"/>
    <w:rsid w:val="00751834"/>
    <w:rsid w:val="00752166"/>
    <w:rsid w:val="00752995"/>
    <w:rsid w:val="00752AF2"/>
    <w:rsid w:val="00752D70"/>
    <w:rsid w:val="00754272"/>
    <w:rsid w:val="00754482"/>
    <w:rsid w:val="007548B0"/>
    <w:rsid w:val="0075497A"/>
    <w:rsid w:val="00754C34"/>
    <w:rsid w:val="00755066"/>
    <w:rsid w:val="0075520E"/>
    <w:rsid w:val="0075554F"/>
    <w:rsid w:val="0075579C"/>
    <w:rsid w:val="00756495"/>
    <w:rsid w:val="00756902"/>
    <w:rsid w:val="00756A2C"/>
    <w:rsid w:val="00756A71"/>
    <w:rsid w:val="007577F3"/>
    <w:rsid w:val="0075787F"/>
    <w:rsid w:val="00757D3A"/>
    <w:rsid w:val="007600AF"/>
    <w:rsid w:val="00760313"/>
    <w:rsid w:val="0076070D"/>
    <w:rsid w:val="00760DD1"/>
    <w:rsid w:val="0076128B"/>
    <w:rsid w:val="007621A2"/>
    <w:rsid w:val="0076241E"/>
    <w:rsid w:val="007624E1"/>
    <w:rsid w:val="00762589"/>
    <w:rsid w:val="00762DBA"/>
    <w:rsid w:val="00763AED"/>
    <w:rsid w:val="00763EE2"/>
    <w:rsid w:val="007640B3"/>
    <w:rsid w:val="007643E8"/>
    <w:rsid w:val="007645C9"/>
    <w:rsid w:val="00764C17"/>
    <w:rsid w:val="00764E7B"/>
    <w:rsid w:val="00764EF3"/>
    <w:rsid w:val="00765185"/>
    <w:rsid w:val="007652D3"/>
    <w:rsid w:val="00765398"/>
    <w:rsid w:val="0076564E"/>
    <w:rsid w:val="00765755"/>
    <w:rsid w:val="0076657A"/>
    <w:rsid w:val="007668EA"/>
    <w:rsid w:val="007669C6"/>
    <w:rsid w:val="00766BB1"/>
    <w:rsid w:val="00766FF2"/>
    <w:rsid w:val="007670D8"/>
    <w:rsid w:val="007674DA"/>
    <w:rsid w:val="00767B26"/>
    <w:rsid w:val="00767E6E"/>
    <w:rsid w:val="007701F1"/>
    <w:rsid w:val="0077024D"/>
    <w:rsid w:val="007703F7"/>
    <w:rsid w:val="00770413"/>
    <w:rsid w:val="00770B36"/>
    <w:rsid w:val="00770CDA"/>
    <w:rsid w:val="00770FD8"/>
    <w:rsid w:val="00771281"/>
    <w:rsid w:val="00771D74"/>
    <w:rsid w:val="00771D7D"/>
    <w:rsid w:val="00771E0E"/>
    <w:rsid w:val="007720BC"/>
    <w:rsid w:val="007724C1"/>
    <w:rsid w:val="007737F0"/>
    <w:rsid w:val="00773812"/>
    <w:rsid w:val="007738F7"/>
    <w:rsid w:val="00774160"/>
    <w:rsid w:val="00774A7B"/>
    <w:rsid w:val="00774BA5"/>
    <w:rsid w:val="00775DFF"/>
    <w:rsid w:val="007760F3"/>
    <w:rsid w:val="0077668A"/>
    <w:rsid w:val="0077670B"/>
    <w:rsid w:val="007768E2"/>
    <w:rsid w:val="00776AB5"/>
    <w:rsid w:val="00776B99"/>
    <w:rsid w:val="00776EED"/>
    <w:rsid w:val="007772A6"/>
    <w:rsid w:val="00777566"/>
    <w:rsid w:val="007775D3"/>
    <w:rsid w:val="00777715"/>
    <w:rsid w:val="00777A7E"/>
    <w:rsid w:val="0077A96F"/>
    <w:rsid w:val="0078023B"/>
    <w:rsid w:val="007805A1"/>
    <w:rsid w:val="00780764"/>
    <w:rsid w:val="00780C3B"/>
    <w:rsid w:val="00781957"/>
    <w:rsid w:val="00781A41"/>
    <w:rsid w:val="00781DC0"/>
    <w:rsid w:val="00782652"/>
    <w:rsid w:val="00782804"/>
    <w:rsid w:val="00782C21"/>
    <w:rsid w:val="00782D80"/>
    <w:rsid w:val="00783393"/>
    <w:rsid w:val="00783395"/>
    <w:rsid w:val="0078358B"/>
    <w:rsid w:val="007835F5"/>
    <w:rsid w:val="00783D97"/>
    <w:rsid w:val="0078436E"/>
    <w:rsid w:val="00784926"/>
    <w:rsid w:val="00784ED9"/>
    <w:rsid w:val="00785154"/>
    <w:rsid w:val="0078545D"/>
    <w:rsid w:val="00785815"/>
    <w:rsid w:val="00786109"/>
    <w:rsid w:val="007862D5"/>
    <w:rsid w:val="007868D1"/>
    <w:rsid w:val="00787444"/>
    <w:rsid w:val="00787A11"/>
    <w:rsid w:val="00787DFB"/>
    <w:rsid w:val="00790159"/>
    <w:rsid w:val="00790747"/>
    <w:rsid w:val="00790982"/>
    <w:rsid w:val="00790ABB"/>
    <w:rsid w:val="00791373"/>
    <w:rsid w:val="007919FC"/>
    <w:rsid w:val="00791D3F"/>
    <w:rsid w:val="00792280"/>
    <w:rsid w:val="00792538"/>
    <w:rsid w:val="0079368D"/>
    <w:rsid w:val="00793B34"/>
    <w:rsid w:val="00793FF1"/>
    <w:rsid w:val="00794021"/>
    <w:rsid w:val="0079494E"/>
    <w:rsid w:val="00794C1C"/>
    <w:rsid w:val="00794E39"/>
    <w:rsid w:val="00794E45"/>
    <w:rsid w:val="00795294"/>
    <w:rsid w:val="00795474"/>
    <w:rsid w:val="00795CFE"/>
    <w:rsid w:val="00795D76"/>
    <w:rsid w:val="00795E08"/>
    <w:rsid w:val="00796583"/>
    <w:rsid w:val="007965FA"/>
    <w:rsid w:val="007967E5"/>
    <w:rsid w:val="00796B3A"/>
    <w:rsid w:val="00796DB0"/>
    <w:rsid w:val="00796F74"/>
    <w:rsid w:val="00797588"/>
    <w:rsid w:val="00797673"/>
    <w:rsid w:val="0079785B"/>
    <w:rsid w:val="007978C2"/>
    <w:rsid w:val="00797C4E"/>
    <w:rsid w:val="00797F8A"/>
    <w:rsid w:val="007A01C0"/>
    <w:rsid w:val="007A0546"/>
    <w:rsid w:val="007A07CC"/>
    <w:rsid w:val="007A0FBF"/>
    <w:rsid w:val="007A109E"/>
    <w:rsid w:val="007A1811"/>
    <w:rsid w:val="007A1953"/>
    <w:rsid w:val="007A1C64"/>
    <w:rsid w:val="007A1EA8"/>
    <w:rsid w:val="007A24A5"/>
    <w:rsid w:val="007A2811"/>
    <w:rsid w:val="007A29F7"/>
    <w:rsid w:val="007A2C23"/>
    <w:rsid w:val="007A323A"/>
    <w:rsid w:val="007A3A4B"/>
    <w:rsid w:val="007A3B19"/>
    <w:rsid w:val="007A3CC6"/>
    <w:rsid w:val="007A3E17"/>
    <w:rsid w:val="007A423F"/>
    <w:rsid w:val="007A4292"/>
    <w:rsid w:val="007A460F"/>
    <w:rsid w:val="007A48AB"/>
    <w:rsid w:val="007A49A3"/>
    <w:rsid w:val="007A4CB0"/>
    <w:rsid w:val="007A4EFA"/>
    <w:rsid w:val="007A52EB"/>
    <w:rsid w:val="007A584E"/>
    <w:rsid w:val="007A59FC"/>
    <w:rsid w:val="007A5D4B"/>
    <w:rsid w:val="007A5D98"/>
    <w:rsid w:val="007A618E"/>
    <w:rsid w:val="007A66C6"/>
    <w:rsid w:val="007A6C31"/>
    <w:rsid w:val="007A6DA0"/>
    <w:rsid w:val="007A7CCA"/>
    <w:rsid w:val="007B0039"/>
    <w:rsid w:val="007B05E5"/>
    <w:rsid w:val="007B0ADF"/>
    <w:rsid w:val="007B154B"/>
    <w:rsid w:val="007B1924"/>
    <w:rsid w:val="007B1AEB"/>
    <w:rsid w:val="007B2A8A"/>
    <w:rsid w:val="007B3317"/>
    <w:rsid w:val="007B35C3"/>
    <w:rsid w:val="007B3969"/>
    <w:rsid w:val="007B3A61"/>
    <w:rsid w:val="007B3ABD"/>
    <w:rsid w:val="007B3CAF"/>
    <w:rsid w:val="007B3D9B"/>
    <w:rsid w:val="007B4205"/>
    <w:rsid w:val="007B45DE"/>
    <w:rsid w:val="007B49CE"/>
    <w:rsid w:val="007B4AEE"/>
    <w:rsid w:val="007B4BDE"/>
    <w:rsid w:val="007B5C1B"/>
    <w:rsid w:val="007B6200"/>
    <w:rsid w:val="007B6525"/>
    <w:rsid w:val="007B7141"/>
    <w:rsid w:val="007B7A5F"/>
    <w:rsid w:val="007B7E15"/>
    <w:rsid w:val="007B7FBA"/>
    <w:rsid w:val="007C031E"/>
    <w:rsid w:val="007C1036"/>
    <w:rsid w:val="007C1561"/>
    <w:rsid w:val="007C17FD"/>
    <w:rsid w:val="007C1B67"/>
    <w:rsid w:val="007C1C2B"/>
    <w:rsid w:val="007C1CFE"/>
    <w:rsid w:val="007C2064"/>
    <w:rsid w:val="007C2190"/>
    <w:rsid w:val="007C273B"/>
    <w:rsid w:val="007C3426"/>
    <w:rsid w:val="007C3762"/>
    <w:rsid w:val="007C387F"/>
    <w:rsid w:val="007C398A"/>
    <w:rsid w:val="007C3BBD"/>
    <w:rsid w:val="007C46C9"/>
    <w:rsid w:val="007C4AA7"/>
    <w:rsid w:val="007C4B65"/>
    <w:rsid w:val="007C53D7"/>
    <w:rsid w:val="007C5452"/>
    <w:rsid w:val="007C56C3"/>
    <w:rsid w:val="007C5D03"/>
    <w:rsid w:val="007C63E6"/>
    <w:rsid w:val="007C654D"/>
    <w:rsid w:val="007C6552"/>
    <w:rsid w:val="007C6744"/>
    <w:rsid w:val="007C6BC2"/>
    <w:rsid w:val="007C6E38"/>
    <w:rsid w:val="007C6FB0"/>
    <w:rsid w:val="007C75C9"/>
    <w:rsid w:val="007C7909"/>
    <w:rsid w:val="007C7F4F"/>
    <w:rsid w:val="007D0284"/>
    <w:rsid w:val="007D0F33"/>
    <w:rsid w:val="007D117A"/>
    <w:rsid w:val="007D140D"/>
    <w:rsid w:val="007D164C"/>
    <w:rsid w:val="007D1667"/>
    <w:rsid w:val="007D1CB9"/>
    <w:rsid w:val="007D1DB3"/>
    <w:rsid w:val="007D25B0"/>
    <w:rsid w:val="007D26E4"/>
    <w:rsid w:val="007D272E"/>
    <w:rsid w:val="007D2F8A"/>
    <w:rsid w:val="007D2FF6"/>
    <w:rsid w:val="007D3167"/>
    <w:rsid w:val="007D3503"/>
    <w:rsid w:val="007D3A65"/>
    <w:rsid w:val="007D3F6A"/>
    <w:rsid w:val="007D41BA"/>
    <w:rsid w:val="007D420F"/>
    <w:rsid w:val="007D475D"/>
    <w:rsid w:val="007D48FA"/>
    <w:rsid w:val="007D495B"/>
    <w:rsid w:val="007D4994"/>
    <w:rsid w:val="007D4C0C"/>
    <w:rsid w:val="007D5000"/>
    <w:rsid w:val="007D51E7"/>
    <w:rsid w:val="007D5261"/>
    <w:rsid w:val="007D5529"/>
    <w:rsid w:val="007D58CB"/>
    <w:rsid w:val="007D5A1C"/>
    <w:rsid w:val="007D662E"/>
    <w:rsid w:val="007D6B75"/>
    <w:rsid w:val="007D7239"/>
    <w:rsid w:val="007D7264"/>
    <w:rsid w:val="007D7272"/>
    <w:rsid w:val="007D7435"/>
    <w:rsid w:val="007D77B5"/>
    <w:rsid w:val="007D77B8"/>
    <w:rsid w:val="007D7941"/>
    <w:rsid w:val="007D7A2C"/>
    <w:rsid w:val="007D7A86"/>
    <w:rsid w:val="007D7DE8"/>
    <w:rsid w:val="007D7E88"/>
    <w:rsid w:val="007D7EF8"/>
    <w:rsid w:val="007E04A1"/>
    <w:rsid w:val="007E0505"/>
    <w:rsid w:val="007E096E"/>
    <w:rsid w:val="007E0C1D"/>
    <w:rsid w:val="007E0D99"/>
    <w:rsid w:val="007E170A"/>
    <w:rsid w:val="007E2009"/>
    <w:rsid w:val="007E25AB"/>
    <w:rsid w:val="007E25F2"/>
    <w:rsid w:val="007E289F"/>
    <w:rsid w:val="007E296B"/>
    <w:rsid w:val="007E29CC"/>
    <w:rsid w:val="007E2BD9"/>
    <w:rsid w:val="007E2F14"/>
    <w:rsid w:val="007E305B"/>
    <w:rsid w:val="007E354C"/>
    <w:rsid w:val="007E37DC"/>
    <w:rsid w:val="007E380B"/>
    <w:rsid w:val="007E3A02"/>
    <w:rsid w:val="007E3A87"/>
    <w:rsid w:val="007E44F9"/>
    <w:rsid w:val="007E4B44"/>
    <w:rsid w:val="007E5558"/>
    <w:rsid w:val="007E5687"/>
    <w:rsid w:val="007E5927"/>
    <w:rsid w:val="007E601D"/>
    <w:rsid w:val="007E6033"/>
    <w:rsid w:val="007E60B4"/>
    <w:rsid w:val="007E6542"/>
    <w:rsid w:val="007E6BBC"/>
    <w:rsid w:val="007E7066"/>
    <w:rsid w:val="007E72BA"/>
    <w:rsid w:val="007F0420"/>
    <w:rsid w:val="007F09C1"/>
    <w:rsid w:val="007F10FE"/>
    <w:rsid w:val="007F1103"/>
    <w:rsid w:val="007F1C3B"/>
    <w:rsid w:val="007F2776"/>
    <w:rsid w:val="007F27C9"/>
    <w:rsid w:val="007F2B43"/>
    <w:rsid w:val="007F3060"/>
    <w:rsid w:val="007F34FC"/>
    <w:rsid w:val="007F3762"/>
    <w:rsid w:val="007F38D9"/>
    <w:rsid w:val="007F3AA1"/>
    <w:rsid w:val="007F3B43"/>
    <w:rsid w:val="007F41DA"/>
    <w:rsid w:val="007F4316"/>
    <w:rsid w:val="007F46E5"/>
    <w:rsid w:val="007F4CC1"/>
    <w:rsid w:val="007F4F32"/>
    <w:rsid w:val="007F5064"/>
    <w:rsid w:val="007F5096"/>
    <w:rsid w:val="007F5830"/>
    <w:rsid w:val="007F5A21"/>
    <w:rsid w:val="007F604A"/>
    <w:rsid w:val="007F65E5"/>
    <w:rsid w:val="007F6833"/>
    <w:rsid w:val="007F6963"/>
    <w:rsid w:val="007F6B83"/>
    <w:rsid w:val="007F6BC8"/>
    <w:rsid w:val="007F72F1"/>
    <w:rsid w:val="007F79D9"/>
    <w:rsid w:val="007F7D61"/>
    <w:rsid w:val="0080026E"/>
    <w:rsid w:val="00800568"/>
    <w:rsid w:val="00800615"/>
    <w:rsid w:val="008006C9"/>
    <w:rsid w:val="00800964"/>
    <w:rsid w:val="00801153"/>
    <w:rsid w:val="0080128C"/>
    <w:rsid w:val="008012F7"/>
    <w:rsid w:val="00801684"/>
    <w:rsid w:val="00801959"/>
    <w:rsid w:val="00801C45"/>
    <w:rsid w:val="00801C7E"/>
    <w:rsid w:val="00801EE0"/>
    <w:rsid w:val="00801F2F"/>
    <w:rsid w:val="008027EE"/>
    <w:rsid w:val="00802AEB"/>
    <w:rsid w:val="008036B3"/>
    <w:rsid w:val="008038DC"/>
    <w:rsid w:val="00803FC3"/>
    <w:rsid w:val="00804018"/>
    <w:rsid w:val="00804394"/>
    <w:rsid w:val="008045AC"/>
    <w:rsid w:val="008046A3"/>
    <w:rsid w:val="008051F0"/>
    <w:rsid w:val="008061DF"/>
    <w:rsid w:val="00806317"/>
    <w:rsid w:val="0080638D"/>
    <w:rsid w:val="00806AC2"/>
    <w:rsid w:val="00806ADA"/>
    <w:rsid w:val="00806DDB"/>
    <w:rsid w:val="00807314"/>
    <w:rsid w:val="00810089"/>
    <w:rsid w:val="0081013F"/>
    <w:rsid w:val="008101E3"/>
    <w:rsid w:val="0081021C"/>
    <w:rsid w:val="00810C11"/>
    <w:rsid w:val="008110D5"/>
    <w:rsid w:val="00811204"/>
    <w:rsid w:val="0081128C"/>
    <w:rsid w:val="00811BB6"/>
    <w:rsid w:val="00811E4E"/>
    <w:rsid w:val="00811E6D"/>
    <w:rsid w:val="00811EC4"/>
    <w:rsid w:val="0081212B"/>
    <w:rsid w:val="0081223E"/>
    <w:rsid w:val="00813A7A"/>
    <w:rsid w:val="00813B0F"/>
    <w:rsid w:val="0081454E"/>
    <w:rsid w:val="008145F9"/>
    <w:rsid w:val="00815508"/>
    <w:rsid w:val="00815717"/>
    <w:rsid w:val="008158B9"/>
    <w:rsid w:val="0081605E"/>
    <w:rsid w:val="008161CB"/>
    <w:rsid w:val="008161E8"/>
    <w:rsid w:val="0081623A"/>
    <w:rsid w:val="008164B3"/>
    <w:rsid w:val="00817159"/>
    <w:rsid w:val="008172EF"/>
    <w:rsid w:val="00817D64"/>
    <w:rsid w:val="008209CC"/>
    <w:rsid w:val="00820F39"/>
    <w:rsid w:val="008213F8"/>
    <w:rsid w:val="008221D7"/>
    <w:rsid w:val="008224DA"/>
    <w:rsid w:val="00822656"/>
    <w:rsid w:val="0082278A"/>
    <w:rsid w:val="00822B81"/>
    <w:rsid w:val="00822ECD"/>
    <w:rsid w:val="008232A4"/>
    <w:rsid w:val="00823512"/>
    <w:rsid w:val="008239B2"/>
    <w:rsid w:val="00823B3D"/>
    <w:rsid w:val="00823BD8"/>
    <w:rsid w:val="00823CC7"/>
    <w:rsid w:val="008242BE"/>
    <w:rsid w:val="00824938"/>
    <w:rsid w:val="00824AF8"/>
    <w:rsid w:val="00824DFC"/>
    <w:rsid w:val="00825259"/>
    <w:rsid w:val="00825372"/>
    <w:rsid w:val="008256D1"/>
    <w:rsid w:val="0082578C"/>
    <w:rsid w:val="00825A74"/>
    <w:rsid w:val="00825D9D"/>
    <w:rsid w:val="00825EFB"/>
    <w:rsid w:val="0082626C"/>
    <w:rsid w:val="008267D1"/>
    <w:rsid w:val="0082764A"/>
    <w:rsid w:val="0082774C"/>
    <w:rsid w:val="00827E9A"/>
    <w:rsid w:val="008300B7"/>
    <w:rsid w:val="00830221"/>
    <w:rsid w:val="008305CD"/>
    <w:rsid w:val="008305D9"/>
    <w:rsid w:val="00830FDF"/>
    <w:rsid w:val="00831199"/>
    <w:rsid w:val="008315AD"/>
    <w:rsid w:val="0083178A"/>
    <w:rsid w:val="008321FC"/>
    <w:rsid w:val="0083228B"/>
    <w:rsid w:val="008324E0"/>
    <w:rsid w:val="00832F7A"/>
    <w:rsid w:val="008331E1"/>
    <w:rsid w:val="00833EA4"/>
    <w:rsid w:val="00834197"/>
    <w:rsid w:val="008342F3"/>
    <w:rsid w:val="0083453A"/>
    <w:rsid w:val="008345F4"/>
    <w:rsid w:val="00834803"/>
    <w:rsid w:val="0083496E"/>
    <w:rsid w:val="00834DCE"/>
    <w:rsid w:val="0083522B"/>
    <w:rsid w:val="00835F87"/>
    <w:rsid w:val="00835FE3"/>
    <w:rsid w:val="00836073"/>
    <w:rsid w:val="0083630D"/>
    <w:rsid w:val="0083687D"/>
    <w:rsid w:val="00836F68"/>
    <w:rsid w:val="0083741B"/>
    <w:rsid w:val="00837B6E"/>
    <w:rsid w:val="008400CF"/>
    <w:rsid w:val="008402D8"/>
    <w:rsid w:val="00840BBE"/>
    <w:rsid w:val="00840DA5"/>
    <w:rsid w:val="00840E13"/>
    <w:rsid w:val="00841A92"/>
    <w:rsid w:val="00842030"/>
    <w:rsid w:val="00842D6A"/>
    <w:rsid w:val="00842E74"/>
    <w:rsid w:val="008433AB"/>
    <w:rsid w:val="00843769"/>
    <w:rsid w:val="0084389C"/>
    <w:rsid w:val="00843971"/>
    <w:rsid w:val="00843D00"/>
    <w:rsid w:val="00843D74"/>
    <w:rsid w:val="00843DFF"/>
    <w:rsid w:val="00844059"/>
    <w:rsid w:val="00844156"/>
    <w:rsid w:val="0084419B"/>
    <w:rsid w:val="008443D9"/>
    <w:rsid w:val="0084473D"/>
    <w:rsid w:val="008447AB"/>
    <w:rsid w:val="0084498A"/>
    <w:rsid w:val="00844C1C"/>
    <w:rsid w:val="00844C53"/>
    <w:rsid w:val="0084536C"/>
    <w:rsid w:val="008456BA"/>
    <w:rsid w:val="008458A9"/>
    <w:rsid w:val="00845997"/>
    <w:rsid w:val="0084643F"/>
    <w:rsid w:val="00846C44"/>
    <w:rsid w:val="00846FD7"/>
    <w:rsid w:val="008473BD"/>
    <w:rsid w:val="008475C8"/>
    <w:rsid w:val="0084768B"/>
    <w:rsid w:val="008478BC"/>
    <w:rsid w:val="00847961"/>
    <w:rsid w:val="00847BA0"/>
    <w:rsid w:val="00850640"/>
    <w:rsid w:val="00850D74"/>
    <w:rsid w:val="00851414"/>
    <w:rsid w:val="00851833"/>
    <w:rsid w:val="00851A10"/>
    <w:rsid w:val="00851A96"/>
    <w:rsid w:val="00851B72"/>
    <w:rsid w:val="008521C1"/>
    <w:rsid w:val="008521E9"/>
    <w:rsid w:val="0085295B"/>
    <w:rsid w:val="00852A38"/>
    <w:rsid w:val="008531F3"/>
    <w:rsid w:val="00853293"/>
    <w:rsid w:val="0085355D"/>
    <w:rsid w:val="00853B6C"/>
    <w:rsid w:val="00853F37"/>
    <w:rsid w:val="0085464B"/>
    <w:rsid w:val="0085489E"/>
    <w:rsid w:val="00854A36"/>
    <w:rsid w:val="00854B02"/>
    <w:rsid w:val="008553FB"/>
    <w:rsid w:val="0085596D"/>
    <w:rsid w:val="00855AD1"/>
    <w:rsid w:val="00855D5E"/>
    <w:rsid w:val="00855D70"/>
    <w:rsid w:val="00856503"/>
    <w:rsid w:val="00856B8F"/>
    <w:rsid w:val="008576A8"/>
    <w:rsid w:val="0085770E"/>
    <w:rsid w:val="008577A6"/>
    <w:rsid w:val="008577C2"/>
    <w:rsid w:val="00857E1D"/>
    <w:rsid w:val="00860094"/>
    <w:rsid w:val="0086012C"/>
    <w:rsid w:val="0086061E"/>
    <w:rsid w:val="0086073E"/>
    <w:rsid w:val="008609C8"/>
    <w:rsid w:val="00860A6A"/>
    <w:rsid w:val="008619E4"/>
    <w:rsid w:val="00861DC7"/>
    <w:rsid w:val="00861FD0"/>
    <w:rsid w:val="00862157"/>
    <w:rsid w:val="008622E2"/>
    <w:rsid w:val="00862500"/>
    <w:rsid w:val="00862BDC"/>
    <w:rsid w:val="0086370A"/>
    <w:rsid w:val="00863793"/>
    <w:rsid w:val="00863DD5"/>
    <w:rsid w:val="008644BC"/>
    <w:rsid w:val="008650CE"/>
    <w:rsid w:val="0086557B"/>
    <w:rsid w:val="00865806"/>
    <w:rsid w:val="00865840"/>
    <w:rsid w:val="008659DF"/>
    <w:rsid w:val="00865A37"/>
    <w:rsid w:val="00865AEC"/>
    <w:rsid w:val="00865B9F"/>
    <w:rsid w:val="00865FAB"/>
    <w:rsid w:val="00866065"/>
    <w:rsid w:val="0086670E"/>
    <w:rsid w:val="008667A4"/>
    <w:rsid w:val="00866B70"/>
    <w:rsid w:val="00866C7B"/>
    <w:rsid w:val="00867052"/>
    <w:rsid w:val="008671D9"/>
    <w:rsid w:val="00867384"/>
    <w:rsid w:val="0086746F"/>
    <w:rsid w:val="00867B11"/>
    <w:rsid w:val="00867FD9"/>
    <w:rsid w:val="008702C2"/>
    <w:rsid w:val="00870672"/>
    <w:rsid w:val="0087089F"/>
    <w:rsid w:val="0087094E"/>
    <w:rsid w:val="00870E1A"/>
    <w:rsid w:val="008714AE"/>
    <w:rsid w:val="00871A05"/>
    <w:rsid w:val="00872513"/>
    <w:rsid w:val="008725C3"/>
    <w:rsid w:val="008728B6"/>
    <w:rsid w:val="008734CD"/>
    <w:rsid w:val="00873637"/>
    <w:rsid w:val="008737D3"/>
    <w:rsid w:val="00873D01"/>
    <w:rsid w:val="00873F80"/>
    <w:rsid w:val="00874F36"/>
    <w:rsid w:val="0087550D"/>
    <w:rsid w:val="008755CD"/>
    <w:rsid w:val="00875772"/>
    <w:rsid w:val="00875C72"/>
    <w:rsid w:val="00876080"/>
    <w:rsid w:val="00876331"/>
    <w:rsid w:val="008765B9"/>
    <w:rsid w:val="00876B08"/>
    <w:rsid w:val="008770E8"/>
    <w:rsid w:val="00877135"/>
    <w:rsid w:val="008779C3"/>
    <w:rsid w:val="00877A2C"/>
    <w:rsid w:val="00880F93"/>
    <w:rsid w:val="0088140F"/>
    <w:rsid w:val="00881481"/>
    <w:rsid w:val="008814D8"/>
    <w:rsid w:val="0088198B"/>
    <w:rsid w:val="00881BBE"/>
    <w:rsid w:val="008823A2"/>
    <w:rsid w:val="00882582"/>
    <w:rsid w:val="00882C53"/>
    <w:rsid w:val="00883214"/>
    <w:rsid w:val="008834F4"/>
    <w:rsid w:val="0088381A"/>
    <w:rsid w:val="00883C35"/>
    <w:rsid w:val="0088431B"/>
    <w:rsid w:val="00884457"/>
    <w:rsid w:val="0088448E"/>
    <w:rsid w:val="00884646"/>
    <w:rsid w:val="008847CA"/>
    <w:rsid w:val="0088498C"/>
    <w:rsid w:val="00884A77"/>
    <w:rsid w:val="00884B40"/>
    <w:rsid w:val="00884BC9"/>
    <w:rsid w:val="00884C71"/>
    <w:rsid w:val="00885050"/>
    <w:rsid w:val="00885421"/>
    <w:rsid w:val="00885478"/>
    <w:rsid w:val="00885609"/>
    <w:rsid w:val="0088577A"/>
    <w:rsid w:val="00885A9A"/>
    <w:rsid w:val="00885B8C"/>
    <w:rsid w:val="00885BE6"/>
    <w:rsid w:val="0088619E"/>
    <w:rsid w:val="00886475"/>
    <w:rsid w:val="00886B43"/>
    <w:rsid w:val="00886DFA"/>
    <w:rsid w:val="008872D8"/>
    <w:rsid w:val="008872ED"/>
    <w:rsid w:val="0088734E"/>
    <w:rsid w:val="00887743"/>
    <w:rsid w:val="00887BB1"/>
    <w:rsid w:val="00887BB9"/>
    <w:rsid w:val="00887C75"/>
    <w:rsid w:val="00887C98"/>
    <w:rsid w:val="00887FC1"/>
    <w:rsid w:val="0089054A"/>
    <w:rsid w:val="0089068B"/>
    <w:rsid w:val="00890834"/>
    <w:rsid w:val="0089085D"/>
    <w:rsid w:val="00890A73"/>
    <w:rsid w:val="00890DF7"/>
    <w:rsid w:val="00890E50"/>
    <w:rsid w:val="008910B8"/>
    <w:rsid w:val="008917D3"/>
    <w:rsid w:val="00891949"/>
    <w:rsid w:val="00891DDF"/>
    <w:rsid w:val="008920D0"/>
    <w:rsid w:val="008928E1"/>
    <w:rsid w:val="00892967"/>
    <w:rsid w:val="0089298A"/>
    <w:rsid w:val="00892B61"/>
    <w:rsid w:val="0089310D"/>
    <w:rsid w:val="00893550"/>
    <w:rsid w:val="00893699"/>
    <w:rsid w:val="00893811"/>
    <w:rsid w:val="00893A41"/>
    <w:rsid w:val="00893F64"/>
    <w:rsid w:val="008941DC"/>
    <w:rsid w:val="008942C4"/>
    <w:rsid w:val="00894558"/>
    <w:rsid w:val="00894951"/>
    <w:rsid w:val="00894C3D"/>
    <w:rsid w:val="00894F50"/>
    <w:rsid w:val="0089506C"/>
    <w:rsid w:val="00895566"/>
    <w:rsid w:val="008957D2"/>
    <w:rsid w:val="008959B9"/>
    <w:rsid w:val="00895DE2"/>
    <w:rsid w:val="00895E2C"/>
    <w:rsid w:val="00895EC8"/>
    <w:rsid w:val="00895F45"/>
    <w:rsid w:val="00895FDD"/>
    <w:rsid w:val="0089641A"/>
    <w:rsid w:val="00896441"/>
    <w:rsid w:val="008969D0"/>
    <w:rsid w:val="00896AF2"/>
    <w:rsid w:val="00896DC2"/>
    <w:rsid w:val="0089719A"/>
    <w:rsid w:val="00897538"/>
    <w:rsid w:val="00897922"/>
    <w:rsid w:val="008979FD"/>
    <w:rsid w:val="008A033E"/>
    <w:rsid w:val="008A034A"/>
    <w:rsid w:val="008A066F"/>
    <w:rsid w:val="008A0696"/>
    <w:rsid w:val="008A0885"/>
    <w:rsid w:val="008A0ADB"/>
    <w:rsid w:val="008A0DCA"/>
    <w:rsid w:val="008A1061"/>
    <w:rsid w:val="008A12F5"/>
    <w:rsid w:val="008A1C04"/>
    <w:rsid w:val="008A1E2A"/>
    <w:rsid w:val="008A1E3A"/>
    <w:rsid w:val="008A23FE"/>
    <w:rsid w:val="008A2536"/>
    <w:rsid w:val="008A2807"/>
    <w:rsid w:val="008A2B77"/>
    <w:rsid w:val="008A2EAF"/>
    <w:rsid w:val="008A3992"/>
    <w:rsid w:val="008A3C72"/>
    <w:rsid w:val="008A4658"/>
    <w:rsid w:val="008A47F9"/>
    <w:rsid w:val="008A4E15"/>
    <w:rsid w:val="008A5013"/>
    <w:rsid w:val="008A5222"/>
    <w:rsid w:val="008A5277"/>
    <w:rsid w:val="008A538C"/>
    <w:rsid w:val="008A5893"/>
    <w:rsid w:val="008A5AF5"/>
    <w:rsid w:val="008A5B04"/>
    <w:rsid w:val="008A5CD4"/>
    <w:rsid w:val="008A5F75"/>
    <w:rsid w:val="008A60B6"/>
    <w:rsid w:val="008A6234"/>
    <w:rsid w:val="008A63E5"/>
    <w:rsid w:val="008A6815"/>
    <w:rsid w:val="008A6C3F"/>
    <w:rsid w:val="008A6CB3"/>
    <w:rsid w:val="008A7213"/>
    <w:rsid w:val="008A742D"/>
    <w:rsid w:val="008A77A5"/>
    <w:rsid w:val="008A7ADA"/>
    <w:rsid w:val="008A7B6B"/>
    <w:rsid w:val="008B03D5"/>
    <w:rsid w:val="008B05D6"/>
    <w:rsid w:val="008B0C49"/>
    <w:rsid w:val="008B0E0D"/>
    <w:rsid w:val="008B0EF6"/>
    <w:rsid w:val="008B13C0"/>
    <w:rsid w:val="008B1949"/>
    <w:rsid w:val="008B1C2F"/>
    <w:rsid w:val="008B2126"/>
    <w:rsid w:val="008B21FD"/>
    <w:rsid w:val="008B231C"/>
    <w:rsid w:val="008B3650"/>
    <w:rsid w:val="008B4009"/>
    <w:rsid w:val="008B40DF"/>
    <w:rsid w:val="008B415A"/>
    <w:rsid w:val="008B423E"/>
    <w:rsid w:val="008B4A48"/>
    <w:rsid w:val="008B4CFA"/>
    <w:rsid w:val="008B5024"/>
    <w:rsid w:val="008B5459"/>
    <w:rsid w:val="008B5B91"/>
    <w:rsid w:val="008B5CD4"/>
    <w:rsid w:val="008B5F53"/>
    <w:rsid w:val="008B5FE4"/>
    <w:rsid w:val="008B6316"/>
    <w:rsid w:val="008B65A4"/>
    <w:rsid w:val="008B66B1"/>
    <w:rsid w:val="008B7523"/>
    <w:rsid w:val="008B7636"/>
    <w:rsid w:val="008B768F"/>
    <w:rsid w:val="008B7931"/>
    <w:rsid w:val="008B7A91"/>
    <w:rsid w:val="008B7BDC"/>
    <w:rsid w:val="008B7CDB"/>
    <w:rsid w:val="008B7F45"/>
    <w:rsid w:val="008B7F46"/>
    <w:rsid w:val="008C0071"/>
    <w:rsid w:val="008C07B4"/>
    <w:rsid w:val="008C088B"/>
    <w:rsid w:val="008C09A5"/>
    <w:rsid w:val="008C0DA8"/>
    <w:rsid w:val="008C170A"/>
    <w:rsid w:val="008C1DDF"/>
    <w:rsid w:val="008C1FD6"/>
    <w:rsid w:val="008C24F5"/>
    <w:rsid w:val="008C2539"/>
    <w:rsid w:val="008C274F"/>
    <w:rsid w:val="008C2A66"/>
    <w:rsid w:val="008C2F48"/>
    <w:rsid w:val="008C3E75"/>
    <w:rsid w:val="008C40B1"/>
    <w:rsid w:val="008C4263"/>
    <w:rsid w:val="008C4415"/>
    <w:rsid w:val="008C4C29"/>
    <w:rsid w:val="008C4FE2"/>
    <w:rsid w:val="008C5339"/>
    <w:rsid w:val="008C568A"/>
    <w:rsid w:val="008C57F5"/>
    <w:rsid w:val="008C5F88"/>
    <w:rsid w:val="008C6376"/>
    <w:rsid w:val="008C6439"/>
    <w:rsid w:val="008C6598"/>
    <w:rsid w:val="008C699C"/>
    <w:rsid w:val="008C6A7C"/>
    <w:rsid w:val="008C6AEE"/>
    <w:rsid w:val="008C6C67"/>
    <w:rsid w:val="008C7293"/>
    <w:rsid w:val="008C73C4"/>
    <w:rsid w:val="008C78ED"/>
    <w:rsid w:val="008C794D"/>
    <w:rsid w:val="008C79F1"/>
    <w:rsid w:val="008D08BA"/>
    <w:rsid w:val="008D11AF"/>
    <w:rsid w:val="008D12CB"/>
    <w:rsid w:val="008D1A44"/>
    <w:rsid w:val="008D1A57"/>
    <w:rsid w:val="008D229B"/>
    <w:rsid w:val="008D26B6"/>
    <w:rsid w:val="008D2829"/>
    <w:rsid w:val="008D2F33"/>
    <w:rsid w:val="008D3834"/>
    <w:rsid w:val="008D386A"/>
    <w:rsid w:val="008D386E"/>
    <w:rsid w:val="008D3939"/>
    <w:rsid w:val="008D4857"/>
    <w:rsid w:val="008D4C66"/>
    <w:rsid w:val="008D4FF4"/>
    <w:rsid w:val="008D5962"/>
    <w:rsid w:val="008D5BF3"/>
    <w:rsid w:val="008D5DFB"/>
    <w:rsid w:val="008D60A4"/>
    <w:rsid w:val="008D6DBC"/>
    <w:rsid w:val="008D6DBE"/>
    <w:rsid w:val="008D7C52"/>
    <w:rsid w:val="008D7ECD"/>
    <w:rsid w:val="008E0852"/>
    <w:rsid w:val="008E0C17"/>
    <w:rsid w:val="008E12EE"/>
    <w:rsid w:val="008E13CC"/>
    <w:rsid w:val="008E14E3"/>
    <w:rsid w:val="008E1793"/>
    <w:rsid w:val="008E1801"/>
    <w:rsid w:val="008E26F1"/>
    <w:rsid w:val="008E27E6"/>
    <w:rsid w:val="008E2947"/>
    <w:rsid w:val="008E29EE"/>
    <w:rsid w:val="008E2E19"/>
    <w:rsid w:val="008E2E7E"/>
    <w:rsid w:val="008E35DE"/>
    <w:rsid w:val="008E4238"/>
    <w:rsid w:val="008E4450"/>
    <w:rsid w:val="008E4763"/>
    <w:rsid w:val="008E4A80"/>
    <w:rsid w:val="008E5DBD"/>
    <w:rsid w:val="008E5DC6"/>
    <w:rsid w:val="008E6087"/>
    <w:rsid w:val="008E6089"/>
    <w:rsid w:val="008E63DD"/>
    <w:rsid w:val="008E65B6"/>
    <w:rsid w:val="008E67AF"/>
    <w:rsid w:val="008E6B12"/>
    <w:rsid w:val="008E6BD5"/>
    <w:rsid w:val="008E6D39"/>
    <w:rsid w:val="008E74D2"/>
    <w:rsid w:val="008E7B50"/>
    <w:rsid w:val="008E7CE2"/>
    <w:rsid w:val="008F0753"/>
    <w:rsid w:val="008F0756"/>
    <w:rsid w:val="008F0A72"/>
    <w:rsid w:val="008F1609"/>
    <w:rsid w:val="008F243E"/>
    <w:rsid w:val="008F2532"/>
    <w:rsid w:val="008F25F8"/>
    <w:rsid w:val="008F2EF1"/>
    <w:rsid w:val="008F3138"/>
    <w:rsid w:val="008F35D1"/>
    <w:rsid w:val="008F3632"/>
    <w:rsid w:val="008F37AD"/>
    <w:rsid w:val="008F3995"/>
    <w:rsid w:val="008F3EFD"/>
    <w:rsid w:val="008F410E"/>
    <w:rsid w:val="008F4345"/>
    <w:rsid w:val="008F4ACB"/>
    <w:rsid w:val="008F4CB9"/>
    <w:rsid w:val="008F5369"/>
    <w:rsid w:val="008F537A"/>
    <w:rsid w:val="008F565E"/>
    <w:rsid w:val="008F5903"/>
    <w:rsid w:val="008F5917"/>
    <w:rsid w:val="008F5923"/>
    <w:rsid w:val="008F5A51"/>
    <w:rsid w:val="008F610F"/>
    <w:rsid w:val="008F61A4"/>
    <w:rsid w:val="008F6377"/>
    <w:rsid w:val="008F640E"/>
    <w:rsid w:val="008F72FD"/>
    <w:rsid w:val="008F78B6"/>
    <w:rsid w:val="008F7DEF"/>
    <w:rsid w:val="008F7ECA"/>
    <w:rsid w:val="00900674"/>
    <w:rsid w:val="00900741"/>
    <w:rsid w:val="009007F2"/>
    <w:rsid w:val="00900813"/>
    <w:rsid w:val="00900935"/>
    <w:rsid w:val="00900C04"/>
    <w:rsid w:val="00900F67"/>
    <w:rsid w:val="009012D4"/>
    <w:rsid w:val="0090133F"/>
    <w:rsid w:val="00901643"/>
    <w:rsid w:val="00901C24"/>
    <w:rsid w:val="00901C80"/>
    <w:rsid w:val="00902641"/>
    <w:rsid w:val="009028C6"/>
    <w:rsid w:val="00902EA6"/>
    <w:rsid w:val="009030C2"/>
    <w:rsid w:val="00903133"/>
    <w:rsid w:val="009031B2"/>
    <w:rsid w:val="00903584"/>
    <w:rsid w:val="00903768"/>
    <w:rsid w:val="009039AE"/>
    <w:rsid w:val="00904A3A"/>
    <w:rsid w:val="00904BDA"/>
    <w:rsid w:val="00904D6C"/>
    <w:rsid w:val="009053C8"/>
    <w:rsid w:val="0090569B"/>
    <w:rsid w:val="0090615E"/>
    <w:rsid w:val="009061F6"/>
    <w:rsid w:val="00906396"/>
    <w:rsid w:val="009067A6"/>
    <w:rsid w:val="009067C1"/>
    <w:rsid w:val="00906C71"/>
    <w:rsid w:val="00906D66"/>
    <w:rsid w:val="009077F7"/>
    <w:rsid w:val="00907B8B"/>
    <w:rsid w:val="00907B9A"/>
    <w:rsid w:val="00907EA5"/>
    <w:rsid w:val="0091083C"/>
    <w:rsid w:val="00911514"/>
    <w:rsid w:val="00911FE4"/>
    <w:rsid w:val="009124DB"/>
    <w:rsid w:val="009132A5"/>
    <w:rsid w:val="009135A0"/>
    <w:rsid w:val="009137EF"/>
    <w:rsid w:val="00913AF7"/>
    <w:rsid w:val="00913B81"/>
    <w:rsid w:val="00913CB2"/>
    <w:rsid w:val="00914065"/>
    <w:rsid w:val="00914814"/>
    <w:rsid w:val="00914F0E"/>
    <w:rsid w:val="00915027"/>
    <w:rsid w:val="00915110"/>
    <w:rsid w:val="00915406"/>
    <w:rsid w:val="00915A85"/>
    <w:rsid w:val="00915AB5"/>
    <w:rsid w:val="00915CB0"/>
    <w:rsid w:val="00916077"/>
    <w:rsid w:val="009161AB"/>
    <w:rsid w:val="0091697A"/>
    <w:rsid w:val="00916C9A"/>
    <w:rsid w:val="009174BC"/>
    <w:rsid w:val="0091777B"/>
    <w:rsid w:val="00917926"/>
    <w:rsid w:val="00917B74"/>
    <w:rsid w:val="00917C18"/>
    <w:rsid w:val="00920204"/>
    <w:rsid w:val="0092082E"/>
    <w:rsid w:val="009212C6"/>
    <w:rsid w:val="00921A0A"/>
    <w:rsid w:val="00921D28"/>
    <w:rsid w:val="00921E14"/>
    <w:rsid w:val="00921E67"/>
    <w:rsid w:val="00921F42"/>
    <w:rsid w:val="00922662"/>
    <w:rsid w:val="0092273C"/>
    <w:rsid w:val="00922D68"/>
    <w:rsid w:val="00922E65"/>
    <w:rsid w:val="00922F3C"/>
    <w:rsid w:val="009232E1"/>
    <w:rsid w:val="00923379"/>
    <w:rsid w:val="00923462"/>
    <w:rsid w:val="00923907"/>
    <w:rsid w:val="0092441A"/>
    <w:rsid w:val="00924460"/>
    <w:rsid w:val="00924551"/>
    <w:rsid w:val="00924643"/>
    <w:rsid w:val="009246DB"/>
    <w:rsid w:val="00924793"/>
    <w:rsid w:val="0092547F"/>
    <w:rsid w:val="00925942"/>
    <w:rsid w:val="00925EF5"/>
    <w:rsid w:val="00925F22"/>
    <w:rsid w:val="0092638B"/>
    <w:rsid w:val="0092639D"/>
    <w:rsid w:val="00926960"/>
    <w:rsid w:val="00926C80"/>
    <w:rsid w:val="00926E91"/>
    <w:rsid w:val="00926F6C"/>
    <w:rsid w:val="00927430"/>
    <w:rsid w:val="0092779E"/>
    <w:rsid w:val="00930087"/>
    <w:rsid w:val="00930256"/>
    <w:rsid w:val="009305EF"/>
    <w:rsid w:val="00930D90"/>
    <w:rsid w:val="00930F49"/>
    <w:rsid w:val="009311B9"/>
    <w:rsid w:val="009314A1"/>
    <w:rsid w:val="00931B22"/>
    <w:rsid w:val="00931D67"/>
    <w:rsid w:val="009323F3"/>
    <w:rsid w:val="00932490"/>
    <w:rsid w:val="009324ED"/>
    <w:rsid w:val="0093262F"/>
    <w:rsid w:val="00932A47"/>
    <w:rsid w:val="00932EEC"/>
    <w:rsid w:val="009332AE"/>
    <w:rsid w:val="00933739"/>
    <w:rsid w:val="00933805"/>
    <w:rsid w:val="00933842"/>
    <w:rsid w:val="00933AB1"/>
    <w:rsid w:val="00933E56"/>
    <w:rsid w:val="00933E9A"/>
    <w:rsid w:val="00933EDF"/>
    <w:rsid w:val="00933FFD"/>
    <w:rsid w:val="00934049"/>
    <w:rsid w:val="0093449B"/>
    <w:rsid w:val="00934668"/>
    <w:rsid w:val="00934692"/>
    <w:rsid w:val="0093474E"/>
    <w:rsid w:val="009348B7"/>
    <w:rsid w:val="00934D6E"/>
    <w:rsid w:val="00935222"/>
    <w:rsid w:val="0093563C"/>
    <w:rsid w:val="009361AF"/>
    <w:rsid w:val="00936895"/>
    <w:rsid w:val="00936999"/>
    <w:rsid w:val="009369CD"/>
    <w:rsid w:val="00937FA5"/>
    <w:rsid w:val="00937FD2"/>
    <w:rsid w:val="009400B7"/>
    <w:rsid w:val="00940120"/>
    <w:rsid w:val="00940124"/>
    <w:rsid w:val="00940474"/>
    <w:rsid w:val="0094167E"/>
    <w:rsid w:val="00941A45"/>
    <w:rsid w:val="00941AEA"/>
    <w:rsid w:val="00941FC2"/>
    <w:rsid w:val="00941FFC"/>
    <w:rsid w:val="00942A15"/>
    <w:rsid w:val="00942DAB"/>
    <w:rsid w:val="0094357D"/>
    <w:rsid w:val="00943B2D"/>
    <w:rsid w:val="0094475E"/>
    <w:rsid w:val="009452A2"/>
    <w:rsid w:val="00945567"/>
    <w:rsid w:val="00945F60"/>
    <w:rsid w:val="0094618F"/>
    <w:rsid w:val="00946269"/>
    <w:rsid w:val="00946B01"/>
    <w:rsid w:val="00946BE2"/>
    <w:rsid w:val="00947124"/>
    <w:rsid w:val="009471DE"/>
    <w:rsid w:val="009473DF"/>
    <w:rsid w:val="009476EC"/>
    <w:rsid w:val="00947C26"/>
    <w:rsid w:val="00947CE9"/>
    <w:rsid w:val="00947CEA"/>
    <w:rsid w:val="00947FED"/>
    <w:rsid w:val="00950335"/>
    <w:rsid w:val="00950344"/>
    <w:rsid w:val="009503B8"/>
    <w:rsid w:val="00950914"/>
    <w:rsid w:val="00950933"/>
    <w:rsid w:val="00950A36"/>
    <w:rsid w:val="00950FA7"/>
    <w:rsid w:val="009512A9"/>
    <w:rsid w:val="0095155C"/>
    <w:rsid w:val="009517D3"/>
    <w:rsid w:val="00952081"/>
    <w:rsid w:val="00952589"/>
    <w:rsid w:val="00952C69"/>
    <w:rsid w:val="00952FB2"/>
    <w:rsid w:val="00953D32"/>
    <w:rsid w:val="00954474"/>
    <w:rsid w:val="00954587"/>
    <w:rsid w:val="00954850"/>
    <w:rsid w:val="00954A47"/>
    <w:rsid w:val="00954D7E"/>
    <w:rsid w:val="00954E7D"/>
    <w:rsid w:val="00955361"/>
    <w:rsid w:val="0095554E"/>
    <w:rsid w:val="00955CAF"/>
    <w:rsid w:val="009564F1"/>
    <w:rsid w:val="00956A26"/>
    <w:rsid w:val="00956B22"/>
    <w:rsid w:val="00956B90"/>
    <w:rsid w:val="00956BEC"/>
    <w:rsid w:val="009577CF"/>
    <w:rsid w:val="00957EA1"/>
    <w:rsid w:val="009600F2"/>
    <w:rsid w:val="00960273"/>
    <w:rsid w:val="00960A49"/>
    <w:rsid w:val="00960AFC"/>
    <w:rsid w:val="00960B12"/>
    <w:rsid w:val="00960FBF"/>
    <w:rsid w:val="00961430"/>
    <w:rsid w:val="009618C7"/>
    <w:rsid w:val="00961BA5"/>
    <w:rsid w:val="00962118"/>
    <w:rsid w:val="0096220C"/>
    <w:rsid w:val="00962379"/>
    <w:rsid w:val="00962637"/>
    <w:rsid w:val="00962740"/>
    <w:rsid w:val="00962C46"/>
    <w:rsid w:val="00962E9B"/>
    <w:rsid w:val="00962E9C"/>
    <w:rsid w:val="009630B2"/>
    <w:rsid w:val="009632DA"/>
    <w:rsid w:val="009633DF"/>
    <w:rsid w:val="00963467"/>
    <w:rsid w:val="0096399A"/>
    <w:rsid w:val="00963BD2"/>
    <w:rsid w:val="00963E60"/>
    <w:rsid w:val="0096401B"/>
    <w:rsid w:val="009651B1"/>
    <w:rsid w:val="00965246"/>
    <w:rsid w:val="00965966"/>
    <w:rsid w:val="00965AA8"/>
    <w:rsid w:val="009662CC"/>
    <w:rsid w:val="0096668C"/>
    <w:rsid w:val="00966713"/>
    <w:rsid w:val="009668A5"/>
    <w:rsid w:val="00966A98"/>
    <w:rsid w:val="00966B3A"/>
    <w:rsid w:val="009672B3"/>
    <w:rsid w:val="00967424"/>
    <w:rsid w:val="009676AF"/>
    <w:rsid w:val="00967BB4"/>
    <w:rsid w:val="00970059"/>
    <w:rsid w:val="009704B7"/>
    <w:rsid w:val="00970A4A"/>
    <w:rsid w:val="00971EF2"/>
    <w:rsid w:val="00972796"/>
    <w:rsid w:val="009729AF"/>
    <w:rsid w:val="00972A9C"/>
    <w:rsid w:val="00972AD5"/>
    <w:rsid w:val="00972BC9"/>
    <w:rsid w:val="00972F23"/>
    <w:rsid w:val="0097301E"/>
    <w:rsid w:val="009731EB"/>
    <w:rsid w:val="009732A5"/>
    <w:rsid w:val="009733D6"/>
    <w:rsid w:val="00973552"/>
    <w:rsid w:val="009737D3"/>
    <w:rsid w:val="00973A9A"/>
    <w:rsid w:val="00973D15"/>
    <w:rsid w:val="009741AF"/>
    <w:rsid w:val="0097430E"/>
    <w:rsid w:val="00974427"/>
    <w:rsid w:val="00974539"/>
    <w:rsid w:val="009749D5"/>
    <w:rsid w:val="00974CD6"/>
    <w:rsid w:val="00975505"/>
    <w:rsid w:val="0097584D"/>
    <w:rsid w:val="00975982"/>
    <w:rsid w:val="00975BE3"/>
    <w:rsid w:val="00975C77"/>
    <w:rsid w:val="00975C94"/>
    <w:rsid w:val="00975DFF"/>
    <w:rsid w:val="0097648D"/>
    <w:rsid w:val="00976528"/>
    <w:rsid w:val="009774B4"/>
    <w:rsid w:val="00977740"/>
    <w:rsid w:val="009777E8"/>
    <w:rsid w:val="009778DC"/>
    <w:rsid w:val="00980171"/>
    <w:rsid w:val="00980601"/>
    <w:rsid w:val="009807E4"/>
    <w:rsid w:val="0098116A"/>
    <w:rsid w:val="0098141D"/>
    <w:rsid w:val="00981535"/>
    <w:rsid w:val="00981695"/>
    <w:rsid w:val="0098177F"/>
    <w:rsid w:val="009818F7"/>
    <w:rsid w:val="00981E14"/>
    <w:rsid w:val="00981EFC"/>
    <w:rsid w:val="0098278B"/>
    <w:rsid w:val="0098278E"/>
    <w:rsid w:val="009835A4"/>
    <w:rsid w:val="00983983"/>
    <w:rsid w:val="00983FBD"/>
    <w:rsid w:val="00984C8B"/>
    <w:rsid w:val="00984E13"/>
    <w:rsid w:val="009856DC"/>
    <w:rsid w:val="0098570D"/>
    <w:rsid w:val="00985721"/>
    <w:rsid w:val="00985A7D"/>
    <w:rsid w:val="00985D3B"/>
    <w:rsid w:val="00986896"/>
    <w:rsid w:val="0098692C"/>
    <w:rsid w:val="00986BB0"/>
    <w:rsid w:val="00986DB1"/>
    <w:rsid w:val="00986ECC"/>
    <w:rsid w:val="0098714B"/>
    <w:rsid w:val="00987468"/>
    <w:rsid w:val="00987BA6"/>
    <w:rsid w:val="00987BDA"/>
    <w:rsid w:val="00987C0E"/>
    <w:rsid w:val="00987F3A"/>
    <w:rsid w:val="009901B1"/>
    <w:rsid w:val="009904F3"/>
    <w:rsid w:val="00990DBB"/>
    <w:rsid w:val="0099124C"/>
    <w:rsid w:val="0099211C"/>
    <w:rsid w:val="0099238A"/>
    <w:rsid w:val="00992B94"/>
    <w:rsid w:val="00992CEA"/>
    <w:rsid w:val="00992E6A"/>
    <w:rsid w:val="00992EC9"/>
    <w:rsid w:val="00993066"/>
    <w:rsid w:val="00993562"/>
    <w:rsid w:val="009937ED"/>
    <w:rsid w:val="0099389D"/>
    <w:rsid w:val="00993A50"/>
    <w:rsid w:val="00994232"/>
    <w:rsid w:val="00994782"/>
    <w:rsid w:val="00994C2B"/>
    <w:rsid w:val="00994D05"/>
    <w:rsid w:val="00994F28"/>
    <w:rsid w:val="00995959"/>
    <w:rsid w:val="009959BE"/>
    <w:rsid w:val="00995A68"/>
    <w:rsid w:val="00995BBD"/>
    <w:rsid w:val="00995F6A"/>
    <w:rsid w:val="0099633A"/>
    <w:rsid w:val="00996C92"/>
    <w:rsid w:val="009970F8"/>
    <w:rsid w:val="009972DF"/>
    <w:rsid w:val="009975C9"/>
    <w:rsid w:val="009978DC"/>
    <w:rsid w:val="00997946"/>
    <w:rsid w:val="00997E78"/>
    <w:rsid w:val="009A06FF"/>
    <w:rsid w:val="009A09B2"/>
    <w:rsid w:val="009A0F71"/>
    <w:rsid w:val="009A136A"/>
    <w:rsid w:val="009A18D6"/>
    <w:rsid w:val="009A18FD"/>
    <w:rsid w:val="009A288D"/>
    <w:rsid w:val="009A2C32"/>
    <w:rsid w:val="009A2D7F"/>
    <w:rsid w:val="009A321B"/>
    <w:rsid w:val="009A34C1"/>
    <w:rsid w:val="009A36C7"/>
    <w:rsid w:val="009A3767"/>
    <w:rsid w:val="009A3B92"/>
    <w:rsid w:val="009A3CE2"/>
    <w:rsid w:val="009A46A5"/>
    <w:rsid w:val="009A48B7"/>
    <w:rsid w:val="009A49CA"/>
    <w:rsid w:val="009A505D"/>
    <w:rsid w:val="009A5556"/>
    <w:rsid w:val="009A5702"/>
    <w:rsid w:val="009A660D"/>
    <w:rsid w:val="009A68D2"/>
    <w:rsid w:val="009A6BF0"/>
    <w:rsid w:val="009A6C6D"/>
    <w:rsid w:val="009A7287"/>
    <w:rsid w:val="009A78F6"/>
    <w:rsid w:val="009A7A9A"/>
    <w:rsid w:val="009B044B"/>
    <w:rsid w:val="009B0ACE"/>
    <w:rsid w:val="009B0F02"/>
    <w:rsid w:val="009B1016"/>
    <w:rsid w:val="009B1383"/>
    <w:rsid w:val="009B1765"/>
    <w:rsid w:val="009B17B7"/>
    <w:rsid w:val="009B18E2"/>
    <w:rsid w:val="009B1F32"/>
    <w:rsid w:val="009B2376"/>
    <w:rsid w:val="009B2396"/>
    <w:rsid w:val="009B2D77"/>
    <w:rsid w:val="009B38A2"/>
    <w:rsid w:val="009B3E7F"/>
    <w:rsid w:val="009B482D"/>
    <w:rsid w:val="009B4963"/>
    <w:rsid w:val="009B4969"/>
    <w:rsid w:val="009B4C46"/>
    <w:rsid w:val="009B50EA"/>
    <w:rsid w:val="009B5552"/>
    <w:rsid w:val="009B5717"/>
    <w:rsid w:val="009B58F3"/>
    <w:rsid w:val="009B5ACE"/>
    <w:rsid w:val="009B5B1C"/>
    <w:rsid w:val="009B5B63"/>
    <w:rsid w:val="009B624F"/>
    <w:rsid w:val="009B630E"/>
    <w:rsid w:val="009B668E"/>
    <w:rsid w:val="009B6810"/>
    <w:rsid w:val="009B68CB"/>
    <w:rsid w:val="009B7262"/>
    <w:rsid w:val="009B73FF"/>
    <w:rsid w:val="009B7652"/>
    <w:rsid w:val="009B7F57"/>
    <w:rsid w:val="009C0438"/>
    <w:rsid w:val="009C0D91"/>
    <w:rsid w:val="009C1985"/>
    <w:rsid w:val="009C1DAC"/>
    <w:rsid w:val="009C1EB2"/>
    <w:rsid w:val="009C205D"/>
    <w:rsid w:val="009C22F4"/>
    <w:rsid w:val="009C2692"/>
    <w:rsid w:val="009C2CE7"/>
    <w:rsid w:val="009C2DE0"/>
    <w:rsid w:val="009C2E89"/>
    <w:rsid w:val="009C3725"/>
    <w:rsid w:val="009C44C2"/>
    <w:rsid w:val="009C4657"/>
    <w:rsid w:val="009C4BE0"/>
    <w:rsid w:val="009C4D28"/>
    <w:rsid w:val="009C4F5B"/>
    <w:rsid w:val="009C5090"/>
    <w:rsid w:val="009C5092"/>
    <w:rsid w:val="009C5165"/>
    <w:rsid w:val="009C53B1"/>
    <w:rsid w:val="009C57E5"/>
    <w:rsid w:val="009C5947"/>
    <w:rsid w:val="009C634F"/>
    <w:rsid w:val="009C6726"/>
    <w:rsid w:val="009C691A"/>
    <w:rsid w:val="009C6991"/>
    <w:rsid w:val="009C6AFC"/>
    <w:rsid w:val="009C6F6F"/>
    <w:rsid w:val="009C70C7"/>
    <w:rsid w:val="009C70E7"/>
    <w:rsid w:val="009C7248"/>
    <w:rsid w:val="009C725A"/>
    <w:rsid w:val="009C7B77"/>
    <w:rsid w:val="009C7D40"/>
    <w:rsid w:val="009C7E6B"/>
    <w:rsid w:val="009D0A43"/>
    <w:rsid w:val="009D0AAD"/>
    <w:rsid w:val="009D0B3C"/>
    <w:rsid w:val="009D14C3"/>
    <w:rsid w:val="009D1632"/>
    <w:rsid w:val="009D17AB"/>
    <w:rsid w:val="009D1CDC"/>
    <w:rsid w:val="009D1CFC"/>
    <w:rsid w:val="009D205E"/>
    <w:rsid w:val="009D23BA"/>
    <w:rsid w:val="009D2C62"/>
    <w:rsid w:val="009D2FB3"/>
    <w:rsid w:val="009D395D"/>
    <w:rsid w:val="009D3A37"/>
    <w:rsid w:val="009D44D9"/>
    <w:rsid w:val="009D4607"/>
    <w:rsid w:val="009D4A0B"/>
    <w:rsid w:val="009D4AAB"/>
    <w:rsid w:val="009D4C49"/>
    <w:rsid w:val="009D4D87"/>
    <w:rsid w:val="009D4E19"/>
    <w:rsid w:val="009D4F95"/>
    <w:rsid w:val="009D502A"/>
    <w:rsid w:val="009D5065"/>
    <w:rsid w:val="009D51D4"/>
    <w:rsid w:val="009D5985"/>
    <w:rsid w:val="009D59DA"/>
    <w:rsid w:val="009D5A6D"/>
    <w:rsid w:val="009D5AE6"/>
    <w:rsid w:val="009D5FB1"/>
    <w:rsid w:val="009D6175"/>
    <w:rsid w:val="009D63AC"/>
    <w:rsid w:val="009D6B3C"/>
    <w:rsid w:val="009D71DE"/>
    <w:rsid w:val="009D7BF5"/>
    <w:rsid w:val="009D7F6F"/>
    <w:rsid w:val="009E0293"/>
    <w:rsid w:val="009E0C28"/>
    <w:rsid w:val="009E0D76"/>
    <w:rsid w:val="009E15A0"/>
    <w:rsid w:val="009E16E6"/>
    <w:rsid w:val="009E17DA"/>
    <w:rsid w:val="009E19F2"/>
    <w:rsid w:val="009E1AB7"/>
    <w:rsid w:val="009E1B46"/>
    <w:rsid w:val="009E1C2B"/>
    <w:rsid w:val="009E1EE8"/>
    <w:rsid w:val="009E2030"/>
    <w:rsid w:val="009E2566"/>
    <w:rsid w:val="009E2731"/>
    <w:rsid w:val="009E2D07"/>
    <w:rsid w:val="009E3667"/>
    <w:rsid w:val="009E3E36"/>
    <w:rsid w:val="009E41A1"/>
    <w:rsid w:val="009E4FBE"/>
    <w:rsid w:val="009E5063"/>
    <w:rsid w:val="009E5133"/>
    <w:rsid w:val="009E523A"/>
    <w:rsid w:val="009E5525"/>
    <w:rsid w:val="009E5763"/>
    <w:rsid w:val="009E5B6C"/>
    <w:rsid w:val="009E5C7A"/>
    <w:rsid w:val="009E5FF9"/>
    <w:rsid w:val="009E6726"/>
    <w:rsid w:val="009E67EB"/>
    <w:rsid w:val="009E6A56"/>
    <w:rsid w:val="009E712C"/>
    <w:rsid w:val="009E7EDD"/>
    <w:rsid w:val="009F1076"/>
    <w:rsid w:val="009F13DF"/>
    <w:rsid w:val="009F1F82"/>
    <w:rsid w:val="009F24E2"/>
    <w:rsid w:val="009F28CF"/>
    <w:rsid w:val="009F2D85"/>
    <w:rsid w:val="009F2FE4"/>
    <w:rsid w:val="009F36FF"/>
    <w:rsid w:val="009F42B5"/>
    <w:rsid w:val="009F459F"/>
    <w:rsid w:val="009F4972"/>
    <w:rsid w:val="009F4C7D"/>
    <w:rsid w:val="009F4E91"/>
    <w:rsid w:val="009F535E"/>
    <w:rsid w:val="009F5501"/>
    <w:rsid w:val="009F5EC7"/>
    <w:rsid w:val="009F5F96"/>
    <w:rsid w:val="009F643F"/>
    <w:rsid w:val="009F7057"/>
    <w:rsid w:val="009F7479"/>
    <w:rsid w:val="009F74FB"/>
    <w:rsid w:val="009F7705"/>
    <w:rsid w:val="009F7A94"/>
    <w:rsid w:val="00A007DD"/>
    <w:rsid w:val="00A0083A"/>
    <w:rsid w:val="00A00A54"/>
    <w:rsid w:val="00A00BBC"/>
    <w:rsid w:val="00A00E37"/>
    <w:rsid w:val="00A00E76"/>
    <w:rsid w:val="00A01A44"/>
    <w:rsid w:val="00A01AB1"/>
    <w:rsid w:val="00A02229"/>
    <w:rsid w:val="00A0266B"/>
    <w:rsid w:val="00A028F0"/>
    <w:rsid w:val="00A028F6"/>
    <w:rsid w:val="00A0300B"/>
    <w:rsid w:val="00A03532"/>
    <w:rsid w:val="00A03706"/>
    <w:rsid w:val="00A03713"/>
    <w:rsid w:val="00A044F8"/>
    <w:rsid w:val="00A045CF"/>
    <w:rsid w:val="00A04987"/>
    <w:rsid w:val="00A04E4C"/>
    <w:rsid w:val="00A04EAA"/>
    <w:rsid w:val="00A05173"/>
    <w:rsid w:val="00A0519E"/>
    <w:rsid w:val="00A05655"/>
    <w:rsid w:val="00A058F5"/>
    <w:rsid w:val="00A05CEA"/>
    <w:rsid w:val="00A0704A"/>
    <w:rsid w:val="00A07FDC"/>
    <w:rsid w:val="00A10217"/>
    <w:rsid w:val="00A10234"/>
    <w:rsid w:val="00A10829"/>
    <w:rsid w:val="00A110CD"/>
    <w:rsid w:val="00A113D4"/>
    <w:rsid w:val="00A119C1"/>
    <w:rsid w:val="00A1258A"/>
    <w:rsid w:val="00A125DA"/>
    <w:rsid w:val="00A128FF"/>
    <w:rsid w:val="00A12BD6"/>
    <w:rsid w:val="00A1342C"/>
    <w:rsid w:val="00A141D3"/>
    <w:rsid w:val="00A14336"/>
    <w:rsid w:val="00A14462"/>
    <w:rsid w:val="00A14737"/>
    <w:rsid w:val="00A14D57"/>
    <w:rsid w:val="00A15F09"/>
    <w:rsid w:val="00A1602C"/>
    <w:rsid w:val="00A160DE"/>
    <w:rsid w:val="00A16243"/>
    <w:rsid w:val="00A166F4"/>
    <w:rsid w:val="00A167BC"/>
    <w:rsid w:val="00A16F60"/>
    <w:rsid w:val="00A17018"/>
    <w:rsid w:val="00A176D8"/>
    <w:rsid w:val="00A17C86"/>
    <w:rsid w:val="00A20019"/>
    <w:rsid w:val="00A20131"/>
    <w:rsid w:val="00A2074A"/>
    <w:rsid w:val="00A20AAF"/>
    <w:rsid w:val="00A20D35"/>
    <w:rsid w:val="00A20EE5"/>
    <w:rsid w:val="00A214AA"/>
    <w:rsid w:val="00A21521"/>
    <w:rsid w:val="00A21BFE"/>
    <w:rsid w:val="00A21F09"/>
    <w:rsid w:val="00A223E1"/>
    <w:rsid w:val="00A22803"/>
    <w:rsid w:val="00A229A0"/>
    <w:rsid w:val="00A229E4"/>
    <w:rsid w:val="00A23F1D"/>
    <w:rsid w:val="00A24454"/>
    <w:rsid w:val="00A249DF"/>
    <w:rsid w:val="00A24C75"/>
    <w:rsid w:val="00A25472"/>
    <w:rsid w:val="00A259B0"/>
    <w:rsid w:val="00A25A1F"/>
    <w:rsid w:val="00A25D4E"/>
    <w:rsid w:val="00A25EB3"/>
    <w:rsid w:val="00A26007"/>
    <w:rsid w:val="00A261A2"/>
    <w:rsid w:val="00A266D2"/>
    <w:rsid w:val="00A267A2"/>
    <w:rsid w:val="00A26BE9"/>
    <w:rsid w:val="00A272CE"/>
    <w:rsid w:val="00A274AD"/>
    <w:rsid w:val="00A27F44"/>
    <w:rsid w:val="00A3002A"/>
    <w:rsid w:val="00A30048"/>
    <w:rsid w:val="00A3102D"/>
    <w:rsid w:val="00A311BF"/>
    <w:rsid w:val="00A315E4"/>
    <w:rsid w:val="00A3167C"/>
    <w:rsid w:val="00A316F1"/>
    <w:rsid w:val="00A318D8"/>
    <w:rsid w:val="00A31BDF"/>
    <w:rsid w:val="00A31C79"/>
    <w:rsid w:val="00A31CFE"/>
    <w:rsid w:val="00A31FD8"/>
    <w:rsid w:val="00A32085"/>
    <w:rsid w:val="00A321C2"/>
    <w:rsid w:val="00A32700"/>
    <w:rsid w:val="00A32A57"/>
    <w:rsid w:val="00A32AE7"/>
    <w:rsid w:val="00A32B4C"/>
    <w:rsid w:val="00A32E35"/>
    <w:rsid w:val="00A334C2"/>
    <w:rsid w:val="00A33500"/>
    <w:rsid w:val="00A335D1"/>
    <w:rsid w:val="00A3370D"/>
    <w:rsid w:val="00A33E83"/>
    <w:rsid w:val="00A34085"/>
    <w:rsid w:val="00A343E1"/>
    <w:rsid w:val="00A3440C"/>
    <w:rsid w:val="00A34A14"/>
    <w:rsid w:val="00A34BDB"/>
    <w:rsid w:val="00A34F9C"/>
    <w:rsid w:val="00A34FF5"/>
    <w:rsid w:val="00A357A3"/>
    <w:rsid w:val="00A35A0A"/>
    <w:rsid w:val="00A35E74"/>
    <w:rsid w:val="00A35E94"/>
    <w:rsid w:val="00A36EEF"/>
    <w:rsid w:val="00A37758"/>
    <w:rsid w:val="00A377C0"/>
    <w:rsid w:val="00A37859"/>
    <w:rsid w:val="00A37888"/>
    <w:rsid w:val="00A37CF3"/>
    <w:rsid w:val="00A37E72"/>
    <w:rsid w:val="00A37F56"/>
    <w:rsid w:val="00A37F7A"/>
    <w:rsid w:val="00A40082"/>
    <w:rsid w:val="00A40150"/>
    <w:rsid w:val="00A40297"/>
    <w:rsid w:val="00A40758"/>
    <w:rsid w:val="00A415CB"/>
    <w:rsid w:val="00A41654"/>
    <w:rsid w:val="00A416E3"/>
    <w:rsid w:val="00A4227F"/>
    <w:rsid w:val="00A426B1"/>
    <w:rsid w:val="00A429B5"/>
    <w:rsid w:val="00A43019"/>
    <w:rsid w:val="00A432B9"/>
    <w:rsid w:val="00A439CD"/>
    <w:rsid w:val="00A44795"/>
    <w:rsid w:val="00A44AF0"/>
    <w:rsid w:val="00A44ED5"/>
    <w:rsid w:val="00A44F69"/>
    <w:rsid w:val="00A450E9"/>
    <w:rsid w:val="00A4540C"/>
    <w:rsid w:val="00A458A9"/>
    <w:rsid w:val="00A45BBF"/>
    <w:rsid w:val="00A45D26"/>
    <w:rsid w:val="00A4634D"/>
    <w:rsid w:val="00A46496"/>
    <w:rsid w:val="00A46646"/>
    <w:rsid w:val="00A466F8"/>
    <w:rsid w:val="00A46855"/>
    <w:rsid w:val="00A4687C"/>
    <w:rsid w:val="00A46979"/>
    <w:rsid w:val="00A46A01"/>
    <w:rsid w:val="00A46A14"/>
    <w:rsid w:val="00A46A2F"/>
    <w:rsid w:val="00A46C58"/>
    <w:rsid w:val="00A46E0E"/>
    <w:rsid w:val="00A4736E"/>
    <w:rsid w:val="00A47482"/>
    <w:rsid w:val="00A4764F"/>
    <w:rsid w:val="00A47AFF"/>
    <w:rsid w:val="00A47CFF"/>
    <w:rsid w:val="00A47DCB"/>
    <w:rsid w:val="00A47DF1"/>
    <w:rsid w:val="00A47FA7"/>
    <w:rsid w:val="00A50059"/>
    <w:rsid w:val="00A50420"/>
    <w:rsid w:val="00A5061B"/>
    <w:rsid w:val="00A5069E"/>
    <w:rsid w:val="00A50CCD"/>
    <w:rsid w:val="00A512ED"/>
    <w:rsid w:val="00A51465"/>
    <w:rsid w:val="00A514F5"/>
    <w:rsid w:val="00A51E39"/>
    <w:rsid w:val="00A51E85"/>
    <w:rsid w:val="00A52815"/>
    <w:rsid w:val="00A528C5"/>
    <w:rsid w:val="00A52B2F"/>
    <w:rsid w:val="00A52CEC"/>
    <w:rsid w:val="00A52DEF"/>
    <w:rsid w:val="00A5369A"/>
    <w:rsid w:val="00A5396E"/>
    <w:rsid w:val="00A5397C"/>
    <w:rsid w:val="00A53B27"/>
    <w:rsid w:val="00A53DE0"/>
    <w:rsid w:val="00A54103"/>
    <w:rsid w:val="00A54143"/>
    <w:rsid w:val="00A5468B"/>
    <w:rsid w:val="00A54A36"/>
    <w:rsid w:val="00A55234"/>
    <w:rsid w:val="00A55584"/>
    <w:rsid w:val="00A55942"/>
    <w:rsid w:val="00A55D5F"/>
    <w:rsid w:val="00A55E9C"/>
    <w:rsid w:val="00A562DF"/>
    <w:rsid w:val="00A56371"/>
    <w:rsid w:val="00A56416"/>
    <w:rsid w:val="00A56998"/>
    <w:rsid w:val="00A56C7B"/>
    <w:rsid w:val="00A56F19"/>
    <w:rsid w:val="00A57A02"/>
    <w:rsid w:val="00A57E00"/>
    <w:rsid w:val="00A6042E"/>
    <w:rsid w:val="00A60887"/>
    <w:rsid w:val="00A60B39"/>
    <w:rsid w:val="00A612A7"/>
    <w:rsid w:val="00A613DC"/>
    <w:rsid w:val="00A6161D"/>
    <w:rsid w:val="00A6183A"/>
    <w:rsid w:val="00A62785"/>
    <w:rsid w:val="00A627D3"/>
    <w:rsid w:val="00A62BB1"/>
    <w:rsid w:val="00A62DCA"/>
    <w:rsid w:val="00A62F5C"/>
    <w:rsid w:val="00A6389A"/>
    <w:rsid w:val="00A63CD9"/>
    <w:rsid w:val="00A640E2"/>
    <w:rsid w:val="00A64203"/>
    <w:rsid w:val="00A644BA"/>
    <w:rsid w:val="00A644DD"/>
    <w:rsid w:val="00A64666"/>
    <w:rsid w:val="00A64720"/>
    <w:rsid w:val="00A64878"/>
    <w:rsid w:val="00A64C50"/>
    <w:rsid w:val="00A64E6D"/>
    <w:rsid w:val="00A64F2A"/>
    <w:rsid w:val="00A64F4E"/>
    <w:rsid w:val="00A65309"/>
    <w:rsid w:val="00A656CA"/>
    <w:rsid w:val="00A6603B"/>
    <w:rsid w:val="00A66788"/>
    <w:rsid w:val="00A669F9"/>
    <w:rsid w:val="00A66F57"/>
    <w:rsid w:val="00A67230"/>
    <w:rsid w:val="00A67298"/>
    <w:rsid w:val="00A679AD"/>
    <w:rsid w:val="00A67CB5"/>
    <w:rsid w:val="00A67F21"/>
    <w:rsid w:val="00A7018C"/>
    <w:rsid w:val="00A702F4"/>
    <w:rsid w:val="00A708CF"/>
    <w:rsid w:val="00A70A0B"/>
    <w:rsid w:val="00A70B64"/>
    <w:rsid w:val="00A70E5F"/>
    <w:rsid w:val="00A7131F"/>
    <w:rsid w:val="00A7145A"/>
    <w:rsid w:val="00A7164D"/>
    <w:rsid w:val="00A7197F"/>
    <w:rsid w:val="00A71F23"/>
    <w:rsid w:val="00A71F61"/>
    <w:rsid w:val="00A720A8"/>
    <w:rsid w:val="00A722D6"/>
    <w:rsid w:val="00A72774"/>
    <w:rsid w:val="00A72B15"/>
    <w:rsid w:val="00A72C77"/>
    <w:rsid w:val="00A72DD0"/>
    <w:rsid w:val="00A731BA"/>
    <w:rsid w:val="00A7363C"/>
    <w:rsid w:val="00A738DD"/>
    <w:rsid w:val="00A73CD2"/>
    <w:rsid w:val="00A74467"/>
    <w:rsid w:val="00A7489E"/>
    <w:rsid w:val="00A74900"/>
    <w:rsid w:val="00A75309"/>
    <w:rsid w:val="00A75362"/>
    <w:rsid w:val="00A753D3"/>
    <w:rsid w:val="00A75DCE"/>
    <w:rsid w:val="00A75E0D"/>
    <w:rsid w:val="00A76278"/>
    <w:rsid w:val="00A762B5"/>
    <w:rsid w:val="00A774E8"/>
    <w:rsid w:val="00A779FD"/>
    <w:rsid w:val="00A77F53"/>
    <w:rsid w:val="00A80061"/>
    <w:rsid w:val="00A8019E"/>
    <w:rsid w:val="00A803E1"/>
    <w:rsid w:val="00A809BF"/>
    <w:rsid w:val="00A80C95"/>
    <w:rsid w:val="00A80F17"/>
    <w:rsid w:val="00A81339"/>
    <w:rsid w:val="00A816AC"/>
    <w:rsid w:val="00A816FD"/>
    <w:rsid w:val="00A8207E"/>
    <w:rsid w:val="00A82B0A"/>
    <w:rsid w:val="00A82C4A"/>
    <w:rsid w:val="00A8325F"/>
    <w:rsid w:val="00A8334C"/>
    <w:rsid w:val="00A83492"/>
    <w:rsid w:val="00A838D3"/>
    <w:rsid w:val="00A83A89"/>
    <w:rsid w:val="00A84153"/>
    <w:rsid w:val="00A8487A"/>
    <w:rsid w:val="00A84ADD"/>
    <w:rsid w:val="00A852E9"/>
    <w:rsid w:val="00A853C6"/>
    <w:rsid w:val="00A8548D"/>
    <w:rsid w:val="00A854C3"/>
    <w:rsid w:val="00A8573D"/>
    <w:rsid w:val="00A8585E"/>
    <w:rsid w:val="00A8589E"/>
    <w:rsid w:val="00A85D51"/>
    <w:rsid w:val="00A85D78"/>
    <w:rsid w:val="00A863BF"/>
    <w:rsid w:val="00A864C1"/>
    <w:rsid w:val="00A86ADF"/>
    <w:rsid w:val="00A86C2D"/>
    <w:rsid w:val="00A87022"/>
    <w:rsid w:val="00A873D0"/>
    <w:rsid w:val="00A87536"/>
    <w:rsid w:val="00A901B3"/>
    <w:rsid w:val="00A9076D"/>
    <w:rsid w:val="00A9085A"/>
    <w:rsid w:val="00A90A31"/>
    <w:rsid w:val="00A90C57"/>
    <w:rsid w:val="00A90E78"/>
    <w:rsid w:val="00A90F1C"/>
    <w:rsid w:val="00A912E8"/>
    <w:rsid w:val="00A91515"/>
    <w:rsid w:val="00A91BD1"/>
    <w:rsid w:val="00A92046"/>
    <w:rsid w:val="00A9207E"/>
    <w:rsid w:val="00A921B1"/>
    <w:rsid w:val="00A92C32"/>
    <w:rsid w:val="00A92CEF"/>
    <w:rsid w:val="00A94814"/>
    <w:rsid w:val="00A94D67"/>
    <w:rsid w:val="00A94F1E"/>
    <w:rsid w:val="00A950BD"/>
    <w:rsid w:val="00A95182"/>
    <w:rsid w:val="00A951A9"/>
    <w:rsid w:val="00A95327"/>
    <w:rsid w:val="00A95AF7"/>
    <w:rsid w:val="00A96365"/>
    <w:rsid w:val="00A9648A"/>
    <w:rsid w:val="00A96873"/>
    <w:rsid w:val="00A969DB"/>
    <w:rsid w:val="00A96AB0"/>
    <w:rsid w:val="00A97B41"/>
    <w:rsid w:val="00AA0251"/>
    <w:rsid w:val="00AA0255"/>
    <w:rsid w:val="00AA029C"/>
    <w:rsid w:val="00AA0515"/>
    <w:rsid w:val="00AA09C3"/>
    <w:rsid w:val="00AA0AB8"/>
    <w:rsid w:val="00AA0B7A"/>
    <w:rsid w:val="00AA0E9A"/>
    <w:rsid w:val="00AA0EF2"/>
    <w:rsid w:val="00AA1467"/>
    <w:rsid w:val="00AA16E7"/>
    <w:rsid w:val="00AA1CA2"/>
    <w:rsid w:val="00AA1F4E"/>
    <w:rsid w:val="00AA2277"/>
    <w:rsid w:val="00AA2613"/>
    <w:rsid w:val="00AA2A9C"/>
    <w:rsid w:val="00AA2B8D"/>
    <w:rsid w:val="00AA2F41"/>
    <w:rsid w:val="00AA3193"/>
    <w:rsid w:val="00AA31F4"/>
    <w:rsid w:val="00AA3911"/>
    <w:rsid w:val="00AA3987"/>
    <w:rsid w:val="00AA4467"/>
    <w:rsid w:val="00AA4906"/>
    <w:rsid w:val="00AA4FDD"/>
    <w:rsid w:val="00AA5CB5"/>
    <w:rsid w:val="00AA5EC1"/>
    <w:rsid w:val="00AA6002"/>
    <w:rsid w:val="00AA62DC"/>
    <w:rsid w:val="00AA645A"/>
    <w:rsid w:val="00AA675E"/>
    <w:rsid w:val="00AA6C27"/>
    <w:rsid w:val="00AA747B"/>
    <w:rsid w:val="00AA7CFD"/>
    <w:rsid w:val="00AA7ECF"/>
    <w:rsid w:val="00AB038C"/>
    <w:rsid w:val="00AB046B"/>
    <w:rsid w:val="00AB0754"/>
    <w:rsid w:val="00AB0759"/>
    <w:rsid w:val="00AB08A5"/>
    <w:rsid w:val="00AB09F9"/>
    <w:rsid w:val="00AB0DEE"/>
    <w:rsid w:val="00AB1086"/>
    <w:rsid w:val="00AB15E4"/>
    <w:rsid w:val="00AB19DF"/>
    <w:rsid w:val="00AB1BEA"/>
    <w:rsid w:val="00AB232E"/>
    <w:rsid w:val="00AB233E"/>
    <w:rsid w:val="00AB2374"/>
    <w:rsid w:val="00AB249B"/>
    <w:rsid w:val="00AB2505"/>
    <w:rsid w:val="00AB255B"/>
    <w:rsid w:val="00AB26E9"/>
    <w:rsid w:val="00AB27C3"/>
    <w:rsid w:val="00AB2B6A"/>
    <w:rsid w:val="00AB2F35"/>
    <w:rsid w:val="00AB3C5B"/>
    <w:rsid w:val="00AB3FD2"/>
    <w:rsid w:val="00AB40F4"/>
    <w:rsid w:val="00AB412F"/>
    <w:rsid w:val="00AB4559"/>
    <w:rsid w:val="00AB45BD"/>
    <w:rsid w:val="00AB48AB"/>
    <w:rsid w:val="00AB49EC"/>
    <w:rsid w:val="00AB4C04"/>
    <w:rsid w:val="00AB5437"/>
    <w:rsid w:val="00AB683D"/>
    <w:rsid w:val="00AB6CE4"/>
    <w:rsid w:val="00AB6F3A"/>
    <w:rsid w:val="00AB7539"/>
    <w:rsid w:val="00AC06F2"/>
    <w:rsid w:val="00AC0727"/>
    <w:rsid w:val="00AC08A1"/>
    <w:rsid w:val="00AC096C"/>
    <w:rsid w:val="00AC0B53"/>
    <w:rsid w:val="00AC0E1F"/>
    <w:rsid w:val="00AC1141"/>
    <w:rsid w:val="00AC1B89"/>
    <w:rsid w:val="00AC1BB2"/>
    <w:rsid w:val="00AC22C4"/>
    <w:rsid w:val="00AC2433"/>
    <w:rsid w:val="00AC2DED"/>
    <w:rsid w:val="00AC303E"/>
    <w:rsid w:val="00AC3708"/>
    <w:rsid w:val="00AC40BF"/>
    <w:rsid w:val="00AC4389"/>
    <w:rsid w:val="00AC439A"/>
    <w:rsid w:val="00AC4C69"/>
    <w:rsid w:val="00AC4DF2"/>
    <w:rsid w:val="00AC53BD"/>
    <w:rsid w:val="00AC562A"/>
    <w:rsid w:val="00AC5A17"/>
    <w:rsid w:val="00AC605B"/>
    <w:rsid w:val="00AC63AA"/>
    <w:rsid w:val="00AC689B"/>
    <w:rsid w:val="00AC700F"/>
    <w:rsid w:val="00AC744B"/>
    <w:rsid w:val="00AC7AD2"/>
    <w:rsid w:val="00AD06FA"/>
    <w:rsid w:val="00AD07E8"/>
    <w:rsid w:val="00AD0817"/>
    <w:rsid w:val="00AD11FD"/>
    <w:rsid w:val="00AD1239"/>
    <w:rsid w:val="00AD190C"/>
    <w:rsid w:val="00AD1ECA"/>
    <w:rsid w:val="00AD1F7F"/>
    <w:rsid w:val="00AD22F9"/>
    <w:rsid w:val="00AD2433"/>
    <w:rsid w:val="00AD25CF"/>
    <w:rsid w:val="00AD26F6"/>
    <w:rsid w:val="00AD27F5"/>
    <w:rsid w:val="00AD287B"/>
    <w:rsid w:val="00AD2A60"/>
    <w:rsid w:val="00AD2C8D"/>
    <w:rsid w:val="00AD2E80"/>
    <w:rsid w:val="00AD3396"/>
    <w:rsid w:val="00AD345F"/>
    <w:rsid w:val="00AD3469"/>
    <w:rsid w:val="00AD3E17"/>
    <w:rsid w:val="00AD40EC"/>
    <w:rsid w:val="00AD421C"/>
    <w:rsid w:val="00AD4BC0"/>
    <w:rsid w:val="00AD4C37"/>
    <w:rsid w:val="00AD4E6A"/>
    <w:rsid w:val="00AD50E0"/>
    <w:rsid w:val="00AD529D"/>
    <w:rsid w:val="00AD5715"/>
    <w:rsid w:val="00AD57D0"/>
    <w:rsid w:val="00AD60EC"/>
    <w:rsid w:val="00AD63B0"/>
    <w:rsid w:val="00AD64A4"/>
    <w:rsid w:val="00AD6966"/>
    <w:rsid w:val="00AD774B"/>
    <w:rsid w:val="00AD77B1"/>
    <w:rsid w:val="00AD7BB3"/>
    <w:rsid w:val="00AD7C5B"/>
    <w:rsid w:val="00AE07BC"/>
    <w:rsid w:val="00AE0BDC"/>
    <w:rsid w:val="00AE0E7F"/>
    <w:rsid w:val="00AE14B6"/>
    <w:rsid w:val="00AE1512"/>
    <w:rsid w:val="00AE182C"/>
    <w:rsid w:val="00AE1980"/>
    <w:rsid w:val="00AE27C3"/>
    <w:rsid w:val="00AE2807"/>
    <w:rsid w:val="00AE29DF"/>
    <w:rsid w:val="00AE2AFE"/>
    <w:rsid w:val="00AE3310"/>
    <w:rsid w:val="00AE39AE"/>
    <w:rsid w:val="00AE3AAF"/>
    <w:rsid w:val="00AE3D79"/>
    <w:rsid w:val="00AE43FD"/>
    <w:rsid w:val="00AE45AF"/>
    <w:rsid w:val="00AE461E"/>
    <w:rsid w:val="00AE475F"/>
    <w:rsid w:val="00AE4785"/>
    <w:rsid w:val="00AE550B"/>
    <w:rsid w:val="00AE5C9A"/>
    <w:rsid w:val="00AE615F"/>
    <w:rsid w:val="00AE6316"/>
    <w:rsid w:val="00AE65D5"/>
    <w:rsid w:val="00AE701C"/>
    <w:rsid w:val="00AE752F"/>
    <w:rsid w:val="00AE75B8"/>
    <w:rsid w:val="00AE7990"/>
    <w:rsid w:val="00AF00EC"/>
    <w:rsid w:val="00AF03FD"/>
    <w:rsid w:val="00AF08F2"/>
    <w:rsid w:val="00AF09C4"/>
    <w:rsid w:val="00AF11B3"/>
    <w:rsid w:val="00AF17D5"/>
    <w:rsid w:val="00AF1AB3"/>
    <w:rsid w:val="00AF1B9E"/>
    <w:rsid w:val="00AF1D91"/>
    <w:rsid w:val="00AF1DEF"/>
    <w:rsid w:val="00AF2830"/>
    <w:rsid w:val="00AF2F8E"/>
    <w:rsid w:val="00AF37FF"/>
    <w:rsid w:val="00AF3A50"/>
    <w:rsid w:val="00AF40E3"/>
    <w:rsid w:val="00AF420D"/>
    <w:rsid w:val="00AF43E2"/>
    <w:rsid w:val="00AF48CA"/>
    <w:rsid w:val="00AF4C05"/>
    <w:rsid w:val="00AF5048"/>
    <w:rsid w:val="00AF55BB"/>
    <w:rsid w:val="00AF5B2E"/>
    <w:rsid w:val="00AF5C11"/>
    <w:rsid w:val="00AF5E22"/>
    <w:rsid w:val="00AF61DE"/>
    <w:rsid w:val="00AF6303"/>
    <w:rsid w:val="00AF65E3"/>
    <w:rsid w:val="00AF6772"/>
    <w:rsid w:val="00AF6DB2"/>
    <w:rsid w:val="00AF6DB4"/>
    <w:rsid w:val="00AF709C"/>
    <w:rsid w:val="00AF7112"/>
    <w:rsid w:val="00AF7322"/>
    <w:rsid w:val="00AF78E3"/>
    <w:rsid w:val="00AF7A8E"/>
    <w:rsid w:val="00B001CD"/>
    <w:rsid w:val="00B00842"/>
    <w:rsid w:val="00B012D8"/>
    <w:rsid w:val="00B01324"/>
    <w:rsid w:val="00B0157B"/>
    <w:rsid w:val="00B0157C"/>
    <w:rsid w:val="00B01701"/>
    <w:rsid w:val="00B0245A"/>
    <w:rsid w:val="00B02707"/>
    <w:rsid w:val="00B02844"/>
    <w:rsid w:val="00B02AAC"/>
    <w:rsid w:val="00B02D7E"/>
    <w:rsid w:val="00B033A1"/>
    <w:rsid w:val="00B0344F"/>
    <w:rsid w:val="00B03D0A"/>
    <w:rsid w:val="00B03FB1"/>
    <w:rsid w:val="00B040C7"/>
    <w:rsid w:val="00B042AD"/>
    <w:rsid w:val="00B04568"/>
    <w:rsid w:val="00B0589F"/>
    <w:rsid w:val="00B059A4"/>
    <w:rsid w:val="00B05ACD"/>
    <w:rsid w:val="00B05E68"/>
    <w:rsid w:val="00B05F68"/>
    <w:rsid w:val="00B05F9E"/>
    <w:rsid w:val="00B06392"/>
    <w:rsid w:val="00B0650E"/>
    <w:rsid w:val="00B06622"/>
    <w:rsid w:val="00B06F7F"/>
    <w:rsid w:val="00B07156"/>
    <w:rsid w:val="00B07557"/>
    <w:rsid w:val="00B07831"/>
    <w:rsid w:val="00B07ACC"/>
    <w:rsid w:val="00B07CD7"/>
    <w:rsid w:val="00B10546"/>
    <w:rsid w:val="00B11458"/>
    <w:rsid w:val="00B116DB"/>
    <w:rsid w:val="00B11C20"/>
    <w:rsid w:val="00B11EDB"/>
    <w:rsid w:val="00B1242E"/>
    <w:rsid w:val="00B129CC"/>
    <w:rsid w:val="00B12E7F"/>
    <w:rsid w:val="00B132F1"/>
    <w:rsid w:val="00B13B80"/>
    <w:rsid w:val="00B141EE"/>
    <w:rsid w:val="00B142A6"/>
    <w:rsid w:val="00B142C1"/>
    <w:rsid w:val="00B147F9"/>
    <w:rsid w:val="00B14A80"/>
    <w:rsid w:val="00B14B04"/>
    <w:rsid w:val="00B14D93"/>
    <w:rsid w:val="00B150AC"/>
    <w:rsid w:val="00B15731"/>
    <w:rsid w:val="00B15B15"/>
    <w:rsid w:val="00B1609D"/>
    <w:rsid w:val="00B160C0"/>
    <w:rsid w:val="00B160F7"/>
    <w:rsid w:val="00B16220"/>
    <w:rsid w:val="00B162EB"/>
    <w:rsid w:val="00B165CA"/>
    <w:rsid w:val="00B20229"/>
    <w:rsid w:val="00B20A31"/>
    <w:rsid w:val="00B20CA8"/>
    <w:rsid w:val="00B211DE"/>
    <w:rsid w:val="00B21267"/>
    <w:rsid w:val="00B213CC"/>
    <w:rsid w:val="00B216B8"/>
    <w:rsid w:val="00B21786"/>
    <w:rsid w:val="00B22060"/>
    <w:rsid w:val="00B2275B"/>
    <w:rsid w:val="00B22CC1"/>
    <w:rsid w:val="00B23033"/>
    <w:rsid w:val="00B230E7"/>
    <w:rsid w:val="00B23249"/>
    <w:rsid w:val="00B234E3"/>
    <w:rsid w:val="00B2359B"/>
    <w:rsid w:val="00B2406F"/>
    <w:rsid w:val="00B24578"/>
    <w:rsid w:val="00B24A6F"/>
    <w:rsid w:val="00B24F5A"/>
    <w:rsid w:val="00B252C5"/>
    <w:rsid w:val="00B253CC"/>
    <w:rsid w:val="00B259D6"/>
    <w:rsid w:val="00B26377"/>
    <w:rsid w:val="00B2672E"/>
    <w:rsid w:val="00B26BF2"/>
    <w:rsid w:val="00B26CAB"/>
    <w:rsid w:val="00B271A8"/>
    <w:rsid w:val="00B30559"/>
    <w:rsid w:val="00B3079E"/>
    <w:rsid w:val="00B30D60"/>
    <w:rsid w:val="00B314A2"/>
    <w:rsid w:val="00B3172B"/>
    <w:rsid w:val="00B317E8"/>
    <w:rsid w:val="00B322F4"/>
    <w:rsid w:val="00B3234A"/>
    <w:rsid w:val="00B32623"/>
    <w:rsid w:val="00B328A3"/>
    <w:rsid w:val="00B32B75"/>
    <w:rsid w:val="00B32CB7"/>
    <w:rsid w:val="00B32DCA"/>
    <w:rsid w:val="00B32DFF"/>
    <w:rsid w:val="00B32ED9"/>
    <w:rsid w:val="00B33756"/>
    <w:rsid w:val="00B33B91"/>
    <w:rsid w:val="00B33F79"/>
    <w:rsid w:val="00B34056"/>
    <w:rsid w:val="00B34113"/>
    <w:rsid w:val="00B34515"/>
    <w:rsid w:val="00B34712"/>
    <w:rsid w:val="00B34DA2"/>
    <w:rsid w:val="00B35A4F"/>
    <w:rsid w:val="00B362B7"/>
    <w:rsid w:val="00B3645A"/>
    <w:rsid w:val="00B36553"/>
    <w:rsid w:val="00B365B5"/>
    <w:rsid w:val="00B36B87"/>
    <w:rsid w:val="00B36C8C"/>
    <w:rsid w:val="00B37340"/>
    <w:rsid w:val="00B375D0"/>
    <w:rsid w:val="00B37C86"/>
    <w:rsid w:val="00B4000D"/>
    <w:rsid w:val="00B402AC"/>
    <w:rsid w:val="00B40ACB"/>
    <w:rsid w:val="00B40C19"/>
    <w:rsid w:val="00B40E84"/>
    <w:rsid w:val="00B41204"/>
    <w:rsid w:val="00B41492"/>
    <w:rsid w:val="00B41BB3"/>
    <w:rsid w:val="00B41C87"/>
    <w:rsid w:val="00B41F34"/>
    <w:rsid w:val="00B42299"/>
    <w:rsid w:val="00B426AB"/>
    <w:rsid w:val="00B42800"/>
    <w:rsid w:val="00B42AF7"/>
    <w:rsid w:val="00B430D6"/>
    <w:rsid w:val="00B437D6"/>
    <w:rsid w:val="00B441ED"/>
    <w:rsid w:val="00B444EC"/>
    <w:rsid w:val="00B4481C"/>
    <w:rsid w:val="00B449C1"/>
    <w:rsid w:val="00B44ABF"/>
    <w:rsid w:val="00B452FE"/>
    <w:rsid w:val="00B45E00"/>
    <w:rsid w:val="00B46010"/>
    <w:rsid w:val="00B46314"/>
    <w:rsid w:val="00B4632A"/>
    <w:rsid w:val="00B46A38"/>
    <w:rsid w:val="00B46F15"/>
    <w:rsid w:val="00B46F7B"/>
    <w:rsid w:val="00B4700E"/>
    <w:rsid w:val="00B47261"/>
    <w:rsid w:val="00B477A1"/>
    <w:rsid w:val="00B47847"/>
    <w:rsid w:val="00B47A11"/>
    <w:rsid w:val="00B47A14"/>
    <w:rsid w:val="00B47A90"/>
    <w:rsid w:val="00B50080"/>
    <w:rsid w:val="00B500B7"/>
    <w:rsid w:val="00B50190"/>
    <w:rsid w:val="00B50494"/>
    <w:rsid w:val="00B5062E"/>
    <w:rsid w:val="00B50B96"/>
    <w:rsid w:val="00B514D5"/>
    <w:rsid w:val="00B51948"/>
    <w:rsid w:val="00B51A23"/>
    <w:rsid w:val="00B522BF"/>
    <w:rsid w:val="00B5291B"/>
    <w:rsid w:val="00B533BE"/>
    <w:rsid w:val="00B53594"/>
    <w:rsid w:val="00B53690"/>
    <w:rsid w:val="00B537F7"/>
    <w:rsid w:val="00B54116"/>
    <w:rsid w:val="00B54173"/>
    <w:rsid w:val="00B54472"/>
    <w:rsid w:val="00B54A46"/>
    <w:rsid w:val="00B54D99"/>
    <w:rsid w:val="00B54E59"/>
    <w:rsid w:val="00B55999"/>
    <w:rsid w:val="00B55D14"/>
    <w:rsid w:val="00B55D30"/>
    <w:rsid w:val="00B55DB8"/>
    <w:rsid w:val="00B561CC"/>
    <w:rsid w:val="00B5620E"/>
    <w:rsid w:val="00B565FB"/>
    <w:rsid w:val="00B5668E"/>
    <w:rsid w:val="00B56A22"/>
    <w:rsid w:val="00B56B6E"/>
    <w:rsid w:val="00B57530"/>
    <w:rsid w:val="00B57958"/>
    <w:rsid w:val="00B57AE2"/>
    <w:rsid w:val="00B601A1"/>
    <w:rsid w:val="00B603DD"/>
    <w:rsid w:val="00B606E7"/>
    <w:rsid w:val="00B60872"/>
    <w:rsid w:val="00B60D47"/>
    <w:rsid w:val="00B6102A"/>
    <w:rsid w:val="00B61036"/>
    <w:rsid w:val="00B613E0"/>
    <w:rsid w:val="00B626B6"/>
    <w:rsid w:val="00B62EEF"/>
    <w:rsid w:val="00B642B5"/>
    <w:rsid w:val="00B64B56"/>
    <w:rsid w:val="00B64D7C"/>
    <w:rsid w:val="00B652C0"/>
    <w:rsid w:val="00B65555"/>
    <w:rsid w:val="00B65574"/>
    <w:rsid w:val="00B655AF"/>
    <w:rsid w:val="00B65AB0"/>
    <w:rsid w:val="00B65C83"/>
    <w:rsid w:val="00B660AE"/>
    <w:rsid w:val="00B66404"/>
    <w:rsid w:val="00B66C4A"/>
    <w:rsid w:val="00B66E41"/>
    <w:rsid w:val="00B670C6"/>
    <w:rsid w:val="00B670ED"/>
    <w:rsid w:val="00B671AE"/>
    <w:rsid w:val="00B679DD"/>
    <w:rsid w:val="00B67ACE"/>
    <w:rsid w:val="00B706F4"/>
    <w:rsid w:val="00B70A2D"/>
    <w:rsid w:val="00B70DE8"/>
    <w:rsid w:val="00B70F43"/>
    <w:rsid w:val="00B71725"/>
    <w:rsid w:val="00B71C55"/>
    <w:rsid w:val="00B7248E"/>
    <w:rsid w:val="00B72731"/>
    <w:rsid w:val="00B72747"/>
    <w:rsid w:val="00B72973"/>
    <w:rsid w:val="00B73204"/>
    <w:rsid w:val="00B73334"/>
    <w:rsid w:val="00B7363B"/>
    <w:rsid w:val="00B737EF"/>
    <w:rsid w:val="00B739F7"/>
    <w:rsid w:val="00B73EF2"/>
    <w:rsid w:val="00B73FBF"/>
    <w:rsid w:val="00B745D6"/>
    <w:rsid w:val="00B74612"/>
    <w:rsid w:val="00B7479B"/>
    <w:rsid w:val="00B74BB1"/>
    <w:rsid w:val="00B75923"/>
    <w:rsid w:val="00B75CD7"/>
    <w:rsid w:val="00B7623D"/>
    <w:rsid w:val="00B767A2"/>
    <w:rsid w:val="00B76A43"/>
    <w:rsid w:val="00B76C95"/>
    <w:rsid w:val="00B775B6"/>
    <w:rsid w:val="00B77C9D"/>
    <w:rsid w:val="00B77E7D"/>
    <w:rsid w:val="00B80031"/>
    <w:rsid w:val="00B80037"/>
    <w:rsid w:val="00B8079B"/>
    <w:rsid w:val="00B80F4E"/>
    <w:rsid w:val="00B81156"/>
    <w:rsid w:val="00B81405"/>
    <w:rsid w:val="00B816B4"/>
    <w:rsid w:val="00B81925"/>
    <w:rsid w:val="00B8243B"/>
    <w:rsid w:val="00B82B03"/>
    <w:rsid w:val="00B82DF6"/>
    <w:rsid w:val="00B82F5F"/>
    <w:rsid w:val="00B834DC"/>
    <w:rsid w:val="00B83E81"/>
    <w:rsid w:val="00B83FC1"/>
    <w:rsid w:val="00B84933"/>
    <w:rsid w:val="00B85170"/>
    <w:rsid w:val="00B856AD"/>
    <w:rsid w:val="00B858A0"/>
    <w:rsid w:val="00B85C63"/>
    <w:rsid w:val="00B86347"/>
    <w:rsid w:val="00B87054"/>
    <w:rsid w:val="00B87283"/>
    <w:rsid w:val="00B8746F"/>
    <w:rsid w:val="00B87943"/>
    <w:rsid w:val="00B87C62"/>
    <w:rsid w:val="00B87C86"/>
    <w:rsid w:val="00B87D1A"/>
    <w:rsid w:val="00B87FBE"/>
    <w:rsid w:val="00B90044"/>
    <w:rsid w:val="00B9031C"/>
    <w:rsid w:val="00B90436"/>
    <w:rsid w:val="00B906C0"/>
    <w:rsid w:val="00B90EEA"/>
    <w:rsid w:val="00B913FB"/>
    <w:rsid w:val="00B9190F"/>
    <w:rsid w:val="00B91CF1"/>
    <w:rsid w:val="00B91D9A"/>
    <w:rsid w:val="00B922DA"/>
    <w:rsid w:val="00B928C4"/>
    <w:rsid w:val="00B92AC9"/>
    <w:rsid w:val="00B9318E"/>
    <w:rsid w:val="00B933CA"/>
    <w:rsid w:val="00B93B31"/>
    <w:rsid w:val="00B93E43"/>
    <w:rsid w:val="00B93E5A"/>
    <w:rsid w:val="00B93F0E"/>
    <w:rsid w:val="00B94105"/>
    <w:rsid w:val="00B945E1"/>
    <w:rsid w:val="00B94729"/>
    <w:rsid w:val="00B94809"/>
    <w:rsid w:val="00B949D4"/>
    <w:rsid w:val="00B94A1E"/>
    <w:rsid w:val="00B9554A"/>
    <w:rsid w:val="00B95857"/>
    <w:rsid w:val="00B959DC"/>
    <w:rsid w:val="00B95A8F"/>
    <w:rsid w:val="00B95D6B"/>
    <w:rsid w:val="00B95D91"/>
    <w:rsid w:val="00B95EFF"/>
    <w:rsid w:val="00B9616F"/>
    <w:rsid w:val="00B96198"/>
    <w:rsid w:val="00B971A5"/>
    <w:rsid w:val="00B9762A"/>
    <w:rsid w:val="00B976ED"/>
    <w:rsid w:val="00B97989"/>
    <w:rsid w:val="00BA0545"/>
    <w:rsid w:val="00BA05A6"/>
    <w:rsid w:val="00BA0676"/>
    <w:rsid w:val="00BA06AC"/>
    <w:rsid w:val="00BA11A8"/>
    <w:rsid w:val="00BA11C1"/>
    <w:rsid w:val="00BA1738"/>
    <w:rsid w:val="00BA205A"/>
    <w:rsid w:val="00BA24FB"/>
    <w:rsid w:val="00BA25B3"/>
    <w:rsid w:val="00BA26F8"/>
    <w:rsid w:val="00BA278F"/>
    <w:rsid w:val="00BA28C9"/>
    <w:rsid w:val="00BA3A3D"/>
    <w:rsid w:val="00BA410B"/>
    <w:rsid w:val="00BA4DB0"/>
    <w:rsid w:val="00BA59DB"/>
    <w:rsid w:val="00BA5FB0"/>
    <w:rsid w:val="00BA604C"/>
    <w:rsid w:val="00BA64C6"/>
    <w:rsid w:val="00BA6C9D"/>
    <w:rsid w:val="00BA6D18"/>
    <w:rsid w:val="00BA7778"/>
    <w:rsid w:val="00BA77CC"/>
    <w:rsid w:val="00BA781B"/>
    <w:rsid w:val="00BA78D2"/>
    <w:rsid w:val="00BA7967"/>
    <w:rsid w:val="00BA7A46"/>
    <w:rsid w:val="00BB0686"/>
    <w:rsid w:val="00BB0AA5"/>
    <w:rsid w:val="00BB15C3"/>
    <w:rsid w:val="00BB16D6"/>
    <w:rsid w:val="00BB1912"/>
    <w:rsid w:val="00BB1AE9"/>
    <w:rsid w:val="00BB1C1C"/>
    <w:rsid w:val="00BB1E15"/>
    <w:rsid w:val="00BB1E8A"/>
    <w:rsid w:val="00BB1FAD"/>
    <w:rsid w:val="00BB231B"/>
    <w:rsid w:val="00BB269C"/>
    <w:rsid w:val="00BB2713"/>
    <w:rsid w:val="00BB2A44"/>
    <w:rsid w:val="00BB3021"/>
    <w:rsid w:val="00BB34FB"/>
    <w:rsid w:val="00BB3A4A"/>
    <w:rsid w:val="00BB3A92"/>
    <w:rsid w:val="00BB3B97"/>
    <w:rsid w:val="00BB3EF8"/>
    <w:rsid w:val="00BB4508"/>
    <w:rsid w:val="00BB520A"/>
    <w:rsid w:val="00BB5232"/>
    <w:rsid w:val="00BB535B"/>
    <w:rsid w:val="00BB5505"/>
    <w:rsid w:val="00BB555B"/>
    <w:rsid w:val="00BB5FF7"/>
    <w:rsid w:val="00BB6061"/>
    <w:rsid w:val="00BB6570"/>
    <w:rsid w:val="00BB6739"/>
    <w:rsid w:val="00BB6B3D"/>
    <w:rsid w:val="00BB70D8"/>
    <w:rsid w:val="00BB70E6"/>
    <w:rsid w:val="00BB7118"/>
    <w:rsid w:val="00BB72B9"/>
    <w:rsid w:val="00BB7A77"/>
    <w:rsid w:val="00BB7AAE"/>
    <w:rsid w:val="00BC00CE"/>
    <w:rsid w:val="00BC024D"/>
    <w:rsid w:val="00BC026E"/>
    <w:rsid w:val="00BC04B1"/>
    <w:rsid w:val="00BC07EA"/>
    <w:rsid w:val="00BC0B4B"/>
    <w:rsid w:val="00BC16DF"/>
    <w:rsid w:val="00BC174F"/>
    <w:rsid w:val="00BC17C6"/>
    <w:rsid w:val="00BC1D4D"/>
    <w:rsid w:val="00BC2380"/>
    <w:rsid w:val="00BC26B8"/>
    <w:rsid w:val="00BC271F"/>
    <w:rsid w:val="00BC2DD1"/>
    <w:rsid w:val="00BC2EDE"/>
    <w:rsid w:val="00BC313E"/>
    <w:rsid w:val="00BC361B"/>
    <w:rsid w:val="00BC3881"/>
    <w:rsid w:val="00BC42D2"/>
    <w:rsid w:val="00BC43E7"/>
    <w:rsid w:val="00BC4556"/>
    <w:rsid w:val="00BC49A2"/>
    <w:rsid w:val="00BC50CD"/>
    <w:rsid w:val="00BC5600"/>
    <w:rsid w:val="00BC58DF"/>
    <w:rsid w:val="00BC5C2D"/>
    <w:rsid w:val="00BC6350"/>
    <w:rsid w:val="00BC6360"/>
    <w:rsid w:val="00BC7242"/>
    <w:rsid w:val="00BC7313"/>
    <w:rsid w:val="00BC7800"/>
    <w:rsid w:val="00BC7D8C"/>
    <w:rsid w:val="00BD0D1B"/>
    <w:rsid w:val="00BD1230"/>
    <w:rsid w:val="00BD1493"/>
    <w:rsid w:val="00BD1966"/>
    <w:rsid w:val="00BD1B6C"/>
    <w:rsid w:val="00BD2638"/>
    <w:rsid w:val="00BD2963"/>
    <w:rsid w:val="00BD2BD0"/>
    <w:rsid w:val="00BD2C0B"/>
    <w:rsid w:val="00BD2F5C"/>
    <w:rsid w:val="00BD2F88"/>
    <w:rsid w:val="00BD3626"/>
    <w:rsid w:val="00BD3923"/>
    <w:rsid w:val="00BD3962"/>
    <w:rsid w:val="00BD3A9E"/>
    <w:rsid w:val="00BD3C3F"/>
    <w:rsid w:val="00BD3DAE"/>
    <w:rsid w:val="00BD47EE"/>
    <w:rsid w:val="00BD49EC"/>
    <w:rsid w:val="00BD4B52"/>
    <w:rsid w:val="00BD4DDD"/>
    <w:rsid w:val="00BD5174"/>
    <w:rsid w:val="00BD5B88"/>
    <w:rsid w:val="00BD5D71"/>
    <w:rsid w:val="00BD5DEF"/>
    <w:rsid w:val="00BD5FA8"/>
    <w:rsid w:val="00BD60AB"/>
    <w:rsid w:val="00BD62FA"/>
    <w:rsid w:val="00BD685C"/>
    <w:rsid w:val="00BD7146"/>
    <w:rsid w:val="00BD7532"/>
    <w:rsid w:val="00BD764D"/>
    <w:rsid w:val="00BD7D6D"/>
    <w:rsid w:val="00BD7FD3"/>
    <w:rsid w:val="00BE0264"/>
    <w:rsid w:val="00BE04C9"/>
    <w:rsid w:val="00BE109F"/>
    <w:rsid w:val="00BE1463"/>
    <w:rsid w:val="00BE172B"/>
    <w:rsid w:val="00BE251C"/>
    <w:rsid w:val="00BE33DC"/>
    <w:rsid w:val="00BE3AE6"/>
    <w:rsid w:val="00BE3E27"/>
    <w:rsid w:val="00BE4213"/>
    <w:rsid w:val="00BE427E"/>
    <w:rsid w:val="00BE4AAC"/>
    <w:rsid w:val="00BE5C7F"/>
    <w:rsid w:val="00BE5F17"/>
    <w:rsid w:val="00BE5F2F"/>
    <w:rsid w:val="00BE64B7"/>
    <w:rsid w:val="00BE65A9"/>
    <w:rsid w:val="00BE6727"/>
    <w:rsid w:val="00BE6D8C"/>
    <w:rsid w:val="00BE6ECE"/>
    <w:rsid w:val="00BE7191"/>
    <w:rsid w:val="00BE71B1"/>
    <w:rsid w:val="00BE7888"/>
    <w:rsid w:val="00BE7CB3"/>
    <w:rsid w:val="00BE7FA4"/>
    <w:rsid w:val="00BF000B"/>
    <w:rsid w:val="00BF026A"/>
    <w:rsid w:val="00BF1113"/>
    <w:rsid w:val="00BF177B"/>
    <w:rsid w:val="00BF17E0"/>
    <w:rsid w:val="00BF1A4A"/>
    <w:rsid w:val="00BF1ABB"/>
    <w:rsid w:val="00BF20C8"/>
    <w:rsid w:val="00BF2279"/>
    <w:rsid w:val="00BF234C"/>
    <w:rsid w:val="00BF23F5"/>
    <w:rsid w:val="00BF24A1"/>
    <w:rsid w:val="00BF2596"/>
    <w:rsid w:val="00BF26ED"/>
    <w:rsid w:val="00BF2BC0"/>
    <w:rsid w:val="00BF2D13"/>
    <w:rsid w:val="00BF2F9E"/>
    <w:rsid w:val="00BF3674"/>
    <w:rsid w:val="00BF3998"/>
    <w:rsid w:val="00BF3C68"/>
    <w:rsid w:val="00BF3E4A"/>
    <w:rsid w:val="00BF3EFA"/>
    <w:rsid w:val="00BF3F43"/>
    <w:rsid w:val="00BF4133"/>
    <w:rsid w:val="00BF423A"/>
    <w:rsid w:val="00BF47D6"/>
    <w:rsid w:val="00BF49E0"/>
    <w:rsid w:val="00BF4A41"/>
    <w:rsid w:val="00BF4D84"/>
    <w:rsid w:val="00BF5927"/>
    <w:rsid w:val="00BF5BC0"/>
    <w:rsid w:val="00BF5BC2"/>
    <w:rsid w:val="00BF6097"/>
    <w:rsid w:val="00BF60B2"/>
    <w:rsid w:val="00BF62A4"/>
    <w:rsid w:val="00BF66EC"/>
    <w:rsid w:val="00BF6AD4"/>
    <w:rsid w:val="00BF6B09"/>
    <w:rsid w:val="00BF6DE7"/>
    <w:rsid w:val="00C00724"/>
    <w:rsid w:val="00C00790"/>
    <w:rsid w:val="00C0087F"/>
    <w:rsid w:val="00C008B6"/>
    <w:rsid w:val="00C00CBF"/>
    <w:rsid w:val="00C018F1"/>
    <w:rsid w:val="00C01A0D"/>
    <w:rsid w:val="00C01A7B"/>
    <w:rsid w:val="00C01B01"/>
    <w:rsid w:val="00C01B9F"/>
    <w:rsid w:val="00C02196"/>
    <w:rsid w:val="00C02272"/>
    <w:rsid w:val="00C02860"/>
    <w:rsid w:val="00C02B72"/>
    <w:rsid w:val="00C0356A"/>
    <w:rsid w:val="00C03B36"/>
    <w:rsid w:val="00C03DE0"/>
    <w:rsid w:val="00C04310"/>
    <w:rsid w:val="00C04F59"/>
    <w:rsid w:val="00C05D97"/>
    <w:rsid w:val="00C060F8"/>
    <w:rsid w:val="00C06229"/>
    <w:rsid w:val="00C062C2"/>
    <w:rsid w:val="00C06497"/>
    <w:rsid w:val="00C06835"/>
    <w:rsid w:val="00C068AE"/>
    <w:rsid w:val="00C06B07"/>
    <w:rsid w:val="00C06C54"/>
    <w:rsid w:val="00C0733B"/>
    <w:rsid w:val="00C0762F"/>
    <w:rsid w:val="00C07846"/>
    <w:rsid w:val="00C078E6"/>
    <w:rsid w:val="00C07933"/>
    <w:rsid w:val="00C07E5C"/>
    <w:rsid w:val="00C104D9"/>
    <w:rsid w:val="00C10673"/>
    <w:rsid w:val="00C106F2"/>
    <w:rsid w:val="00C107C3"/>
    <w:rsid w:val="00C10819"/>
    <w:rsid w:val="00C10AD5"/>
    <w:rsid w:val="00C10CD7"/>
    <w:rsid w:val="00C10CD9"/>
    <w:rsid w:val="00C1133C"/>
    <w:rsid w:val="00C118BC"/>
    <w:rsid w:val="00C11927"/>
    <w:rsid w:val="00C11BDE"/>
    <w:rsid w:val="00C12442"/>
    <w:rsid w:val="00C12638"/>
    <w:rsid w:val="00C1282E"/>
    <w:rsid w:val="00C12A7E"/>
    <w:rsid w:val="00C12B03"/>
    <w:rsid w:val="00C12B16"/>
    <w:rsid w:val="00C12E0E"/>
    <w:rsid w:val="00C130A8"/>
    <w:rsid w:val="00C13585"/>
    <w:rsid w:val="00C13994"/>
    <w:rsid w:val="00C13C0E"/>
    <w:rsid w:val="00C13CFD"/>
    <w:rsid w:val="00C141AD"/>
    <w:rsid w:val="00C143DE"/>
    <w:rsid w:val="00C1458F"/>
    <w:rsid w:val="00C14984"/>
    <w:rsid w:val="00C14BB1"/>
    <w:rsid w:val="00C14D70"/>
    <w:rsid w:val="00C14F05"/>
    <w:rsid w:val="00C14FF3"/>
    <w:rsid w:val="00C15BDD"/>
    <w:rsid w:val="00C15C8E"/>
    <w:rsid w:val="00C15FF1"/>
    <w:rsid w:val="00C1657A"/>
    <w:rsid w:val="00C1662E"/>
    <w:rsid w:val="00C1698A"/>
    <w:rsid w:val="00C16BF6"/>
    <w:rsid w:val="00C16D88"/>
    <w:rsid w:val="00C16F37"/>
    <w:rsid w:val="00C173A6"/>
    <w:rsid w:val="00C17589"/>
    <w:rsid w:val="00C178AB"/>
    <w:rsid w:val="00C178E6"/>
    <w:rsid w:val="00C17A07"/>
    <w:rsid w:val="00C17D41"/>
    <w:rsid w:val="00C20BC7"/>
    <w:rsid w:val="00C20D46"/>
    <w:rsid w:val="00C21E59"/>
    <w:rsid w:val="00C21ECC"/>
    <w:rsid w:val="00C21FD8"/>
    <w:rsid w:val="00C22487"/>
    <w:rsid w:val="00C22C09"/>
    <w:rsid w:val="00C22DBA"/>
    <w:rsid w:val="00C23062"/>
    <w:rsid w:val="00C23462"/>
    <w:rsid w:val="00C23A3B"/>
    <w:rsid w:val="00C23DE0"/>
    <w:rsid w:val="00C23FEB"/>
    <w:rsid w:val="00C246EF"/>
    <w:rsid w:val="00C24866"/>
    <w:rsid w:val="00C2488C"/>
    <w:rsid w:val="00C249DD"/>
    <w:rsid w:val="00C251A4"/>
    <w:rsid w:val="00C25D01"/>
    <w:rsid w:val="00C25D86"/>
    <w:rsid w:val="00C263EA"/>
    <w:rsid w:val="00C265B3"/>
    <w:rsid w:val="00C26BEE"/>
    <w:rsid w:val="00C27118"/>
    <w:rsid w:val="00C30029"/>
    <w:rsid w:val="00C30132"/>
    <w:rsid w:val="00C30582"/>
    <w:rsid w:val="00C305C5"/>
    <w:rsid w:val="00C306DE"/>
    <w:rsid w:val="00C3072B"/>
    <w:rsid w:val="00C30F52"/>
    <w:rsid w:val="00C31B82"/>
    <w:rsid w:val="00C31F36"/>
    <w:rsid w:val="00C320F5"/>
    <w:rsid w:val="00C32112"/>
    <w:rsid w:val="00C32948"/>
    <w:rsid w:val="00C333BE"/>
    <w:rsid w:val="00C33745"/>
    <w:rsid w:val="00C33D42"/>
    <w:rsid w:val="00C33FC4"/>
    <w:rsid w:val="00C34039"/>
    <w:rsid w:val="00C34080"/>
    <w:rsid w:val="00C340B9"/>
    <w:rsid w:val="00C34212"/>
    <w:rsid w:val="00C34392"/>
    <w:rsid w:val="00C34504"/>
    <w:rsid w:val="00C345D2"/>
    <w:rsid w:val="00C347C2"/>
    <w:rsid w:val="00C34BB0"/>
    <w:rsid w:val="00C34CE2"/>
    <w:rsid w:val="00C34D55"/>
    <w:rsid w:val="00C34DDE"/>
    <w:rsid w:val="00C34E7E"/>
    <w:rsid w:val="00C35049"/>
    <w:rsid w:val="00C353B7"/>
    <w:rsid w:val="00C357F1"/>
    <w:rsid w:val="00C35C7C"/>
    <w:rsid w:val="00C35DB7"/>
    <w:rsid w:val="00C36593"/>
    <w:rsid w:val="00C3687D"/>
    <w:rsid w:val="00C36BF4"/>
    <w:rsid w:val="00C37388"/>
    <w:rsid w:val="00C37642"/>
    <w:rsid w:val="00C376ED"/>
    <w:rsid w:val="00C3775B"/>
    <w:rsid w:val="00C4024E"/>
    <w:rsid w:val="00C40827"/>
    <w:rsid w:val="00C40978"/>
    <w:rsid w:val="00C40AFD"/>
    <w:rsid w:val="00C40B7A"/>
    <w:rsid w:val="00C40E38"/>
    <w:rsid w:val="00C40EEC"/>
    <w:rsid w:val="00C40F2D"/>
    <w:rsid w:val="00C41095"/>
    <w:rsid w:val="00C41D43"/>
    <w:rsid w:val="00C41FE6"/>
    <w:rsid w:val="00C425BC"/>
    <w:rsid w:val="00C4273B"/>
    <w:rsid w:val="00C42A9C"/>
    <w:rsid w:val="00C42D7B"/>
    <w:rsid w:val="00C43CB8"/>
    <w:rsid w:val="00C43DD6"/>
    <w:rsid w:val="00C44243"/>
    <w:rsid w:val="00C446E8"/>
    <w:rsid w:val="00C44769"/>
    <w:rsid w:val="00C4484E"/>
    <w:rsid w:val="00C44B70"/>
    <w:rsid w:val="00C45057"/>
    <w:rsid w:val="00C4536C"/>
    <w:rsid w:val="00C45474"/>
    <w:rsid w:val="00C455AE"/>
    <w:rsid w:val="00C45648"/>
    <w:rsid w:val="00C4577E"/>
    <w:rsid w:val="00C45863"/>
    <w:rsid w:val="00C45F17"/>
    <w:rsid w:val="00C46125"/>
    <w:rsid w:val="00C46346"/>
    <w:rsid w:val="00C46C92"/>
    <w:rsid w:val="00C474FD"/>
    <w:rsid w:val="00C47500"/>
    <w:rsid w:val="00C4777F"/>
    <w:rsid w:val="00C47964"/>
    <w:rsid w:val="00C5030A"/>
    <w:rsid w:val="00C50533"/>
    <w:rsid w:val="00C506BF"/>
    <w:rsid w:val="00C50B7E"/>
    <w:rsid w:val="00C51888"/>
    <w:rsid w:val="00C51980"/>
    <w:rsid w:val="00C51C8F"/>
    <w:rsid w:val="00C51D94"/>
    <w:rsid w:val="00C51F45"/>
    <w:rsid w:val="00C52311"/>
    <w:rsid w:val="00C52583"/>
    <w:rsid w:val="00C52648"/>
    <w:rsid w:val="00C52688"/>
    <w:rsid w:val="00C52BAB"/>
    <w:rsid w:val="00C53145"/>
    <w:rsid w:val="00C537E9"/>
    <w:rsid w:val="00C539BE"/>
    <w:rsid w:val="00C53B48"/>
    <w:rsid w:val="00C53BA4"/>
    <w:rsid w:val="00C5524C"/>
    <w:rsid w:val="00C55618"/>
    <w:rsid w:val="00C55FC7"/>
    <w:rsid w:val="00C562DD"/>
    <w:rsid w:val="00C56BCA"/>
    <w:rsid w:val="00C56D1F"/>
    <w:rsid w:val="00C56DFC"/>
    <w:rsid w:val="00C56EA1"/>
    <w:rsid w:val="00C56F93"/>
    <w:rsid w:val="00C570EA"/>
    <w:rsid w:val="00C57219"/>
    <w:rsid w:val="00C57573"/>
    <w:rsid w:val="00C57E6E"/>
    <w:rsid w:val="00C6018F"/>
    <w:rsid w:val="00C6040D"/>
    <w:rsid w:val="00C60B1F"/>
    <w:rsid w:val="00C60BD0"/>
    <w:rsid w:val="00C60C96"/>
    <w:rsid w:val="00C60F6B"/>
    <w:rsid w:val="00C61549"/>
    <w:rsid w:val="00C6172A"/>
    <w:rsid w:val="00C617F7"/>
    <w:rsid w:val="00C61AB7"/>
    <w:rsid w:val="00C61D9A"/>
    <w:rsid w:val="00C62001"/>
    <w:rsid w:val="00C62024"/>
    <w:rsid w:val="00C62029"/>
    <w:rsid w:val="00C62153"/>
    <w:rsid w:val="00C622A0"/>
    <w:rsid w:val="00C626CE"/>
    <w:rsid w:val="00C62B15"/>
    <w:rsid w:val="00C63467"/>
    <w:rsid w:val="00C634FC"/>
    <w:rsid w:val="00C635E4"/>
    <w:rsid w:val="00C6361E"/>
    <w:rsid w:val="00C63E4D"/>
    <w:rsid w:val="00C63F27"/>
    <w:rsid w:val="00C641FF"/>
    <w:rsid w:val="00C643E9"/>
    <w:rsid w:val="00C64D9E"/>
    <w:rsid w:val="00C65368"/>
    <w:rsid w:val="00C65904"/>
    <w:rsid w:val="00C65923"/>
    <w:rsid w:val="00C65A39"/>
    <w:rsid w:val="00C65B1C"/>
    <w:rsid w:val="00C65F38"/>
    <w:rsid w:val="00C65F3D"/>
    <w:rsid w:val="00C66294"/>
    <w:rsid w:val="00C6659D"/>
    <w:rsid w:val="00C666A7"/>
    <w:rsid w:val="00C66818"/>
    <w:rsid w:val="00C6681B"/>
    <w:rsid w:val="00C6696A"/>
    <w:rsid w:val="00C66CED"/>
    <w:rsid w:val="00C670AC"/>
    <w:rsid w:val="00C6728B"/>
    <w:rsid w:val="00C673F7"/>
    <w:rsid w:val="00C6750E"/>
    <w:rsid w:val="00C67C70"/>
    <w:rsid w:val="00C70665"/>
    <w:rsid w:val="00C7071F"/>
    <w:rsid w:val="00C7084D"/>
    <w:rsid w:val="00C70B40"/>
    <w:rsid w:val="00C7173D"/>
    <w:rsid w:val="00C72C19"/>
    <w:rsid w:val="00C72DFF"/>
    <w:rsid w:val="00C7349B"/>
    <w:rsid w:val="00C744E8"/>
    <w:rsid w:val="00C745D9"/>
    <w:rsid w:val="00C747B0"/>
    <w:rsid w:val="00C74969"/>
    <w:rsid w:val="00C749ED"/>
    <w:rsid w:val="00C74FC6"/>
    <w:rsid w:val="00C750CC"/>
    <w:rsid w:val="00C758D5"/>
    <w:rsid w:val="00C75B48"/>
    <w:rsid w:val="00C75D1A"/>
    <w:rsid w:val="00C760C0"/>
    <w:rsid w:val="00C76905"/>
    <w:rsid w:val="00C76C2E"/>
    <w:rsid w:val="00C770AC"/>
    <w:rsid w:val="00C776AF"/>
    <w:rsid w:val="00C778A6"/>
    <w:rsid w:val="00C77AA0"/>
    <w:rsid w:val="00C77B37"/>
    <w:rsid w:val="00C80256"/>
    <w:rsid w:val="00C8046D"/>
    <w:rsid w:val="00C80F04"/>
    <w:rsid w:val="00C81127"/>
    <w:rsid w:val="00C824E3"/>
    <w:rsid w:val="00C826D7"/>
    <w:rsid w:val="00C829C7"/>
    <w:rsid w:val="00C82B0A"/>
    <w:rsid w:val="00C82B5B"/>
    <w:rsid w:val="00C83057"/>
    <w:rsid w:val="00C83295"/>
    <w:rsid w:val="00C83373"/>
    <w:rsid w:val="00C83720"/>
    <w:rsid w:val="00C83978"/>
    <w:rsid w:val="00C83D3D"/>
    <w:rsid w:val="00C84017"/>
    <w:rsid w:val="00C84119"/>
    <w:rsid w:val="00C84219"/>
    <w:rsid w:val="00C84437"/>
    <w:rsid w:val="00C84633"/>
    <w:rsid w:val="00C846FB"/>
    <w:rsid w:val="00C85152"/>
    <w:rsid w:val="00C851AE"/>
    <w:rsid w:val="00C852A3"/>
    <w:rsid w:val="00C85327"/>
    <w:rsid w:val="00C855BC"/>
    <w:rsid w:val="00C85615"/>
    <w:rsid w:val="00C86341"/>
    <w:rsid w:val="00C86FCD"/>
    <w:rsid w:val="00C87F5B"/>
    <w:rsid w:val="00C90858"/>
    <w:rsid w:val="00C90A2B"/>
    <w:rsid w:val="00C90E12"/>
    <w:rsid w:val="00C90F35"/>
    <w:rsid w:val="00C91077"/>
    <w:rsid w:val="00C91355"/>
    <w:rsid w:val="00C91378"/>
    <w:rsid w:val="00C916CD"/>
    <w:rsid w:val="00C91CBD"/>
    <w:rsid w:val="00C91ED1"/>
    <w:rsid w:val="00C92CFE"/>
    <w:rsid w:val="00C92F12"/>
    <w:rsid w:val="00C92F8C"/>
    <w:rsid w:val="00C9305E"/>
    <w:rsid w:val="00C931F2"/>
    <w:rsid w:val="00C93520"/>
    <w:rsid w:val="00C9430B"/>
    <w:rsid w:val="00C94A1D"/>
    <w:rsid w:val="00C94B7E"/>
    <w:rsid w:val="00C94FB4"/>
    <w:rsid w:val="00C95139"/>
    <w:rsid w:val="00C95583"/>
    <w:rsid w:val="00C959BF"/>
    <w:rsid w:val="00C96408"/>
    <w:rsid w:val="00C964AB"/>
    <w:rsid w:val="00C96ABB"/>
    <w:rsid w:val="00C96ACA"/>
    <w:rsid w:val="00C96C1A"/>
    <w:rsid w:val="00C9776F"/>
    <w:rsid w:val="00CA0771"/>
    <w:rsid w:val="00CA08B5"/>
    <w:rsid w:val="00CA09A0"/>
    <w:rsid w:val="00CA1496"/>
    <w:rsid w:val="00CA15FD"/>
    <w:rsid w:val="00CA1691"/>
    <w:rsid w:val="00CA1766"/>
    <w:rsid w:val="00CA1995"/>
    <w:rsid w:val="00CA1BC8"/>
    <w:rsid w:val="00CA2528"/>
    <w:rsid w:val="00CA2649"/>
    <w:rsid w:val="00CA2B8A"/>
    <w:rsid w:val="00CA2D6C"/>
    <w:rsid w:val="00CA2E88"/>
    <w:rsid w:val="00CA2EAE"/>
    <w:rsid w:val="00CA3564"/>
    <w:rsid w:val="00CA3926"/>
    <w:rsid w:val="00CA39E8"/>
    <w:rsid w:val="00CA3AD9"/>
    <w:rsid w:val="00CA3C78"/>
    <w:rsid w:val="00CA3D95"/>
    <w:rsid w:val="00CA3EED"/>
    <w:rsid w:val="00CA4508"/>
    <w:rsid w:val="00CA4923"/>
    <w:rsid w:val="00CA4A39"/>
    <w:rsid w:val="00CA4C81"/>
    <w:rsid w:val="00CA4D18"/>
    <w:rsid w:val="00CA5110"/>
    <w:rsid w:val="00CA527E"/>
    <w:rsid w:val="00CA5B79"/>
    <w:rsid w:val="00CA5F91"/>
    <w:rsid w:val="00CA65A9"/>
    <w:rsid w:val="00CA6878"/>
    <w:rsid w:val="00CA6A91"/>
    <w:rsid w:val="00CA6AB0"/>
    <w:rsid w:val="00CA6ECF"/>
    <w:rsid w:val="00CA7542"/>
    <w:rsid w:val="00CA79F9"/>
    <w:rsid w:val="00CA7D0C"/>
    <w:rsid w:val="00CA7D2B"/>
    <w:rsid w:val="00CA7E3C"/>
    <w:rsid w:val="00CA7FE7"/>
    <w:rsid w:val="00CB061C"/>
    <w:rsid w:val="00CB0712"/>
    <w:rsid w:val="00CB1072"/>
    <w:rsid w:val="00CB121B"/>
    <w:rsid w:val="00CB12F4"/>
    <w:rsid w:val="00CB1695"/>
    <w:rsid w:val="00CB16A7"/>
    <w:rsid w:val="00CB17D8"/>
    <w:rsid w:val="00CB1969"/>
    <w:rsid w:val="00CB1BD9"/>
    <w:rsid w:val="00CB24ED"/>
    <w:rsid w:val="00CB271D"/>
    <w:rsid w:val="00CB28C3"/>
    <w:rsid w:val="00CB290D"/>
    <w:rsid w:val="00CB2A08"/>
    <w:rsid w:val="00CB2CEB"/>
    <w:rsid w:val="00CB2D30"/>
    <w:rsid w:val="00CB317F"/>
    <w:rsid w:val="00CB352B"/>
    <w:rsid w:val="00CB35BC"/>
    <w:rsid w:val="00CB365B"/>
    <w:rsid w:val="00CB3811"/>
    <w:rsid w:val="00CB3A7D"/>
    <w:rsid w:val="00CB3F77"/>
    <w:rsid w:val="00CB477A"/>
    <w:rsid w:val="00CB56E1"/>
    <w:rsid w:val="00CB59F3"/>
    <w:rsid w:val="00CB5DAB"/>
    <w:rsid w:val="00CB65DD"/>
    <w:rsid w:val="00CB68D6"/>
    <w:rsid w:val="00CB6AF8"/>
    <w:rsid w:val="00CB6E22"/>
    <w:rsid w:val="00CB6E58"/>
    <w:rsid w:val="00CB6F01"/>
    <w:rsid w:val="00CB70A8"/>
    <w:rsid w:val="00CB7170"/>
    <w:rsid w:val="00CB79CE"/>
    <w:rsid w:val="00CC01CA"/>
    <w:rsid w:val="00CC029B"/>
    <w:rsid w:val="00CC03A3"/>
    <w:rsid w:val="00CC0557"/>
    <w:rsid w:val="00CC0560"/>
    <w:rsid w:val="00CC08C4"/>
    <w:rsid w:val="00CC0AD6"/>
    <w:rsid w:val="00CC0FD2"/>
    <w:rsid w:val="00CC1738"/>
    <w:rsid w:val="00CC1750"/>
    <w:rsid w:val="00CC1DA7"/>
    <w:rsid w:val="00CC2080"/>
    <w:rsid w:val="00CC282C"/>
    <w:rsid w:val="00CC298D"/>
    <w:rsid w:val="00CC2B39"/>
    <w:rsid w:val="00CC2D6D"/>
    <w:rsid w:val="00CC3028"/>
    <w:rsid w:val="00CC35A4"/>
    <w:rsid w:val="00CC3651"/>
    <w:rsid w:val="00CC3B5E"/>
    <w:rsid w:val="00CC3E28"/>
    <w:rsid w:val="00CC4B10"/>
    <w:rsid w:val="00CC4C4D"/>
    <w:rsid w:val="00CC4CDF"/>
    <w:rsid w:val="00CC5682"/>
    <w:rsid w:val="00CC5A34"/>
    <w:rsid w:val="00CC5BBB"/>
    <w:rsid w:val="00CC5D77"/>
    <w:rsid w:val="00CC5E02"/>
    <w:rsid w:val="00CC63B4"/>
    <w:rsid w:val="00CC648D"/>
    <w:rsid w:val="00CC65F9"/>
    <w:rsid w:val="00CC66C7"/>
    <w:rsid w:val="00CC6925"/>
    <w:rsid w:val="00CC6E61"/>
    <w:rsid w:val="00CC72CF"/>
    <w:rsid w:val="00CC74C7"/>
    <w:rsid w:val="00CC7A1E"/>
    <w:rsid w:val="00CC7B18"/>
    <w:rsid w:val="00CC7EEC"/>
    <w:rsid w:val="00CD08FB"/>
    <w:rsid w:val="00CD0B80"/>
    <w:rsid w:val="00CD0F14"/>
    <w:rsid w:val="00CD167B"/>
    <w:rsid w:val="00CD1F80"/>
    <w:rsid w:val="00CD23E4"/>
    <w:rsid w:val="00CD29AA"/>
    <w:rsid w:val="00CD2E22"/>
    <w:rsid w:val="00CD33C9"/>
    <w:rsid w:val="00CD38C1"/>
    <w:rsid w:val="00CD3B3B"/>
    <w:rsid w:val="00CD3C26"/>
    <w:rsid w:val="00CD44BF"/>
    <w:rsid w:val="00CD4A0E"/>
    <w:rsid w:val="00CD4C67"/>
    <w:rsid w:val="00CD4F59"/>
    <w:rsid w:val="00CD5388"/>
    <w:rsid w:val="00CD55F4"/>
    <w:rsid w:val="00CD594E"/>
    <w:rsid w:val="00CD66B6"/>
    <w:rsid w:val="00CD6943"/>
    <w:rsid w:val="00CD6A7A"/>
    <w:rsid w:val="00CD70A5"/>
    <w:rsid w:val="00CD789D"/>
    <w:rsid w:val="00CD7BEC"/>
    <w:rsid w:val="00CD7F42"/>
    <w:rsid w:val="00CE0072"/>
    <w:rsid w:val="00CE045D"/>
    <w:rsid w:val="00CE06ED"/>
    <w:rsid w:val="00CE0D9F"/>
    <w:rsid w:val="00CE0E86"/>
    <w:rsid w:val="00CE1129"/>
    <w:rsid w:val="00CE1C57"/>
    <w:rsid w:val="00CE26CD"/>
    <w:rsid w:val="00CE331A"/>
    <w:rsid w:val="00CE338D"/>
    <w:rsid w:val="00CE3390"/>
    <w:rsid w:val="00CE3BCA"/>
    <w:rsid w:val="00CE3DD2"/>
    <w:rsid w:val="00CE3EC9"/>
    <w:rsid w:val="00CE4319"/>
    <w:rsid w:val="00CE45EF"/>
    <w:rsid w:val="00CE4D52"/>
    <w:rsid w:val="00CE550B"/>
    <w:rsid w:val="00CE56A7"/>
    <w:rsid w:val="00CE5C1F"/>
    <w:rsid w:val="00CE5FEB"/>
    <w:rsid w:val="00CE6698"/>
    <w:rsid w:val="00CE68DA"/>
    <w:rsid w:val="00CE6EC1"/>
    <w:rsid w:val="00CE72F9"/>
    <w:rsid w:val="00CE7950"/>
    <w:rsid w:val="00CE7A47"/>
    <w:rsid w:val="00CE7F2A"/>
    <w:rsid w:val="00CF0353"/>
    <w:rsid w:val="00CF0545"/>
    <w:rsid w:val="00CF06D1"/>
    <w:rsid w:val="00CF0C55"/>
    <w:rsid w:val="00CF1EFC"/>
    <w:rsid w:val="00CF1FFD"/>
    <w:rsid w:val="00CF2204"/>
    <w:rsid w:val="00CF24A5"/>
    <w:rsid w:val="00CF2A88"/>
    <w:rsid w:val="00CF2DBF"/>
    <w:rsid w:val="00CF2EBE"/>
    <w:rsid w:val="00CF2F0F"/>
    <w:rsid w:val="00CF3712"/>
    <w:rsid w:val="00CF4256"/>
    <w:rsid w:val="00CF468B"/>
    <w:rsid w:val="00CF4B57"/>
    <w:rsid w:val="00CF4EEE"/>
    <w:rsid w:val="00CF4F78"/>
    <w:rsid w:val="00CF5249"/>
    <w:rsid w:val="00CF52B3"/>
    <w:rsid w:val="00CF554D"/>
    <w:rsid w:val="00CF56C2"/>
    <w:rsid w:val="00CF5858"/>
    <w:rsid w:val="00CF59B8"/>
    <w:rsid w:val="00CF5A2E"/>
    <w:rsid w:val="00CF5C4E"/>
    <w:rsid w:val="00CF6263"/>
    <w:rsid w:val="00CF68FA"/>
    <w:rsid w:val="00CF6B29"/>
    <w:rsid w:val="00CF6DDB"/>
    <w:rsid w:val="00CF70CD"/>
    <w:rsid w:val="00CF74AD"/>
    <w:rsid w:val="00CF7604"/>
    <w:rsid w:val="00CF7F61"/>
    <w:rsid w:val="00D0012E"/>
    <w:rsid w:val="00D006D3"/>
    <w:rsid w:val="00D018EC"/>
    <w:rsid w:val="00D01AB9"/>
    <w:rsid w:val="00D02200"/>
    <w:rsid w:val="00D02603"/>
    <w:rsid w:val="00D02AB0"/>
    <w:rsid w:val="00D02E4F"/>
    <w:rsid w:val="00D02E71"/>
    <w:rsid w:val="00D03023"/>
    <w:rsid w:val="00D0345A"/>
    <w:rsid w:val="00D03CB5"/>
    <w:rsid w:val="00D0412E"/>
    <w:rsid w:val="00D0447A"/>
    <w:rsid w:val="00D05358"/>
    <w:rsid w:val="00D05EBB"/>
    <w:rsid w:val="00D0616E"/>
    <w:rsid w:val="00D06798"/>
    <w:rsid w:val="00D06DC4"/>
    <w:rsid w:val="00D06E43"/>
    <w:rsid w:val="00D06FAE"/>
    <w:rsid w:val="00D07242"/>
    <w:rsid w:val="00D10019"/>
    <w:rsid w:val="00D1093E"/>
    <w:rsid w:val="00D10DEF"/>
    <w:rsid w:val="00D1111D"/>
    <w:rsid w:val="00D111B6"/>
    <w:rsid w:val="00D114A0"/>
    <w:rsid w:val="00D116E0"/>
    <w:rsid w:val="00D12C61"/>
    <w:rsid w:val="00D1375C"/>
    <w:rsid w:val="00D1375F"/>
    <w:rsid w:val="00D13814"/>
    <w:rsid w:val="00D139A3"/>
    <w:rsid w:val="00D13A03"/>
    <w:rsid w:val="00D13DEE"/>
    <w:rsid w:val="00D14116"/>
    <w:rsid w:val="00D142B8"/>
    <w:rsid w:val="00D146E7"/>
    <w:rsid w:val="00D15635"/>
    <w:rsid w:val="00D1594C"/>
    <w:rsid w:val="00D15D1E"/>
    <w:rsid w:val="00D15ED3"/>
    <w:rsid w:val="00D160A0"/>
    <w:rsid w:val="00D16293"/>
    <w:rsid w:val="00D16377"/>
    <w:rsid w:val="00D163C2"/>
    <w:rsid w:val="00D16606"/>
    <w:rsid w:val="00D16669"/>
    <w:rsid w:val="00D167A4"/>
    <w:rsid w:val="00D16A59"/>
    <w:rsid w:val="00D173AB"/>
    <w:rsid w:val="00D179E2"/>
    <w:rsid w:val="00D17BC0"/>
    <w:rsid w:val="00D17F9F"/>
    <w:rsid w:val="00D20AF8"/>
    <w:rsid w:val="00D20BAB"/>
    <w:rsid w:val="00D20E9C"/>
    <w:rsid w:val="00D211ED"/>
    <w:rsid w:val="00D21A2C"/>
    <w:rsid w:val="00D22863"/>
    <w:rsid w:val="00D231E5"/>
    <w:rsid w:val="00D232A6"/>
    <w:rsid w:val="00D233C3"/>
    <w:rsid w:val="00D2352F"/>
    <w:rsid w:val="00D236F4"/>
    <w:rsid w:val="00D23FD3"/>
    <w:rsid w:val="00D2423A"/>
    <w:rsid w:val="00D2423C"/>
    <w:rsid w:val="00D244E2"/>
    <w:rsid w:val="00D245DE"/>
    <w:rsid w:val="00D246A4"/>
    <w:rsid w:val="00D24D32"/>
    <w:rsid w:val="00D250CC"/>
    <w:rsid w:val="00D251A0"/>
    <w:rsid w:val="00D25568"/>
    <w:rsid w:val="00D2608D"/>
    <w:rsid w:val="00D26194"/>
    <w:rsid w:val="00D26E92"/>
    <w:rsid w:val="00D26F21"/>
    <w:rsid w:val="00D272D6"/>
    <w:rsid w:val="00D27B4D"/>
    <w:rsid w:val="00D27CDD"/>
    <w:rsid w:val="00D300CA"/>
    <w:rsid w:val="00D300DB"/>
    <w:rsid w:val="00D300EE"/>
    <w:rsid w:val="00D3016E"/>
    <w:rsid w:val="00D303C6"/>
    <w:rsid w:val="00D30950"/>
    <w:rsid w:val="00D30A11"/>
    <w:rsid w:val="00D30BD7"/>
    <w:rsid w:val="00D31590"/>
    <w:rsid w:val="00D31EB8"/>
    <w:rsid w:val="00D323B8"/>
    <w:rsid w:val="00D323BB"/>
    <w:rsid w:val="00D32497"/>
    <w:rsid w:val="00D32BAC"/>
    <w:rsid w:val="00D32D3C"/>
    <w:rsid w:val="00D33346"/>
    <w:rsid w:val="00D33504"/>
    <w:rsid w:val="00D33967"/>
    <w:rsid w:val="00D33980"/>
    <w:rsid w:val="00D33BCD"/>
    <w:rsid w:val="00D34105"/>
    <w:rsid w:val="00D34220"/>
    <w:rsid w:val="00D343F6"/>
    <w:rsid w:val="00D347EB"/>
    <w:rsid w:val="00D34962"/>
    <w:rsid w:val="00D34AF6"/>
    <w:rsid w:val="00D34C73"/>
    <w:rsid w:val="00D34F79"/>
    <w:rsid w:val="00D35172"/>
    <w:rsid w:val="00D35572"/>
    <w:rsid w:val="00D35AE5"/>
    <w:rsid w:val="00D3626E"/>
    <w:rsid w:val="00D363D6"/>
    <w:rsid w:val="00D363F6"/>
    <w:rsid w:val="00D36CC6"/>
    <w:rsid w:val="00D37495"/>
    <w:rsid w:val="00D379BC"/>
    <w:rsid w:val="00D37AF6"/>
    <w:rsid w:val="00D4018B"/>
    <w:rsid w:val="00D4052D"/>
    <w:rsid w:val="00D41B5C"/>
    <w:rsid w:val="00D42C0F"/>
    <w:rsid w:val="00D431E3"/>
    <w:rsid w:val="00D4324D"/>
    <w:rsid w:val="00D43698"/>
    <w:rsid w:val="00D4394E"/>
    <w:rsid w:val="00D43CEB"/>
    <w:rsid w:val="00D43D30"/>
    <w:rsid w:val="00D43D3B"/>
    <w:rsid w:val="00D43EA2"/>
    <w:rsid w:val="00D441A9"/>
    <w:rsid w:val="00D442CA"/>
    <w:rsid w:val="00D444E1"/>
    <w:rsid w:val="00D44629"/>
    <w:rsid w:val="00D44B12"/>
    <w:rsid w:val="00D44E21"/>
    <w:rsid w:val="00D44E86"/>
    <w:rsid w:val="00D450C1"/>
    <w:rsid w:val="00D4540A"/>
    <w:rsid w:val="00D45518"/>
    <w:rsid w:val="00D455B5"/>
    <w:rsid w:val="00D45850"/>
    <w:rsid w:val="00D46009"/>
    <w:rsid w:val="00D46226"/>
    <w:rsid w:val="00D465C6"/>
    <w:rsid w:val="00D46985"/>
    <w:rsid w:val="00D469C5"/>
    <w:rsid w:val="00D46DE7"/>
    <w:rsid w:val="00D46DF2"/>
    <w:rsid w:val="00D46EB0"/>
    <w:rsid w:val="00D47095"/>
    <w:rsid w:val="00D477A5"/>
    <w:rsid w:val="00D47B5D"/>
    <w:rsid w:val="00D47C25"/>
    <w:rsid w:val="00D47F23"/>
    <w:rsid w:val="00D501E6"/>
    <w:rsid w:val="00D507AE"/>
    <w:rsid w:val="00D507F2"/>
    <w:rsid w:val="00D50D1B"/>
    <w:rsid w:val="00D50F28"/>
    <w:rsid w:val="00D510F3"/>
    <w:rsid w:val="00D512C3"/>
    <w:rsid w:val="00D51CE9"/>
    <w:rsid w:val="00D51EFE"/>
    <w:rsid w:val="00D527A0"/>
    <w:rsid w:val="00D528A9"/>
    <w:rsid w:val="00D52C7F"/>
    <w:rsid w:val="00D52EB8"/>
    <w:rsid w:val="00D53386"/>
    <w:rsid w:val="00D533CE"/>
    <w:rsid w:val="00D5358C"/>
    <w:rsid w:val="00D538F4"/>
    <w:rsid w:val="00D53B2F"/>
    <w:rsid w:val="00D53F9B"/>
    <w:rsid w:val="00D545CF"/>
    <w:rsid w:val="00D5491A"/>
    <w:rsid w:val="00D549C4"/>
    <w:rsid w:val="00D54BFF"/>
    <w:rsid w:val="00D54C1D"/>
    <w:rsid w:val="00D54DFC"/>
    <w:rsid w:val="00D553CD"/>
    <w:rsid w:val="00D55752"/>
    <w:rsid w:val="00D559EB"/>
    <w:rsid w:val="00D56235"/>
    <w:rsid w:val="00D56783"/>
    <w:rsid w:val="00D567C5"/>
    <w:rsid w:val="00D570DF"/>
    <w:rsid w:val="00D57234"/>
    <w:rsid w:val="00D60042"/>
    <w:rsid w:val="00D6020F"/>
    <w:rsid w:val="00D60339"/>
    <w:rsid w:val="00D60377"/>
    <w:rsid w:val="00D6045F"/>
    <w:rsid w:val="00D606B9"/>
    <w:rsid w:val="00D609FA"/>
    <w:rsid w:val="00D612D6"/>
    <w:rsid w:val="00D61C30"/>
    <w:rsid w:val="00D622B5"/>
    <w:rsid w:val="00D6240C"/>
    <w:rsid w:val="00D624B9"/>
    <w:rsid w:val="00D62AF8"/>
    <w:rsid w:val="00D62B2C"/>
    <w:rsid w:val="00D62D1D"/>
    <w:rsid w:val="00D63153"/>
    <w:rsid w:val="00D6340B"/>
    <w:rsid w:val="00D639C2"/>
    <w:rsid w:val="00D64103"/>
    <w:rsid w:val="00D64353"/>
    <w:rsid w:val="00D64B71"/>
    <w:rsid w:val="00D64F43"/>
    <w:rsid w:val="00D65277"/>
    <w:rsid w:val="00D6563F"/>
    <w:rsid w:val="00D658E2"/>
    <w:rsid w:val="00D65BD0"/>
    <w:rsid w:val="00D66432"/>
    <w:rsid w:val="00D672EA"/>
    <w:rsid w:val="00D67719"/>
    <w:rsid w:val="00D67B82"/>
    <w:rsid w:val="00D70072"/>
    <w:rsid w:val="00D70511"/>
    <w:rsid w:val="00D707CB"/>
    <w:rsid w:val="00D707DD"/>
    <w:rsid w:val="00D7083A"/>
    <w:rsid w:val="00D70B14"/>
    <w:rsid w:val="00D71163"/>
    <w:rsid w:val="00D7151D"/>
    <w:rsid w:val="00D7155D"/>
    <w:rsid w:val="00D719B0"/>
    <w:rsid w:val="00D71C9A"/>
    <w:rsid w:val="00D71F46"/>
    <w:rsid w:val="00D72415"/>
    <w:rsid w:val="00D72A3F"/>
    <w:rsid w:val="00D72A62"/>
    <w:rsid w:val="00D72EAB"/>
    <w:rsid w:val="00D73573"/>
    <w:rsid w:val="00D74ABE"/>
    <w:rsid w:val="00D75058"/>
    <w:rsid w:val="00D755AC"/>
    <w:rsid w:val="00D75BFC"/>
    <w:rsid w:val="00D75C34"/>
    <w:rsid w:val="00D76307"/>
    <w:rsid w:val="00D76682"/>
    <w:rsid w:val="00D76F71"/>
    <w:rsid w:val="00D7703E"/>
    <w:rsid w:val="00D771AA"/>
    <w:rsid w:val="00D7739C"/>
    <w:rsid w:val="00D77D87"/>
    <w:rsid w:val="00D80361"/>
    <w:rsid w:val="00D80CAD"/>
    <w:rsid w:val="00D813E7"/>
    <w:rsid w:val="00D81401"/>
    <w:rsid w:val="00D82323"/>
    <w:rsid w:val="00D8234E"/>
    <w:rsid w:val="00D8239F"/>
    <w:rsid w:val="00D828B9"/>
    <w:rsid w:val="00D82CD8"/>
    <w:rsid w:val="00D830D4"/>
    <w:rsid w:val="00D83361"/>
    <w:rsid w:val="00D83508"/>
    <w:rsid w:val="00D835AD"/>
    <w:rsid w:val="00D83D1B"/>
    <w:rsid w:val="00D845CB"/>
    <w:rsid w:val="00D846A3"/>
    <w:rsid w:val="00D848BC"/>
    <w:rsid w:val="00D84E42"/>
    <w:rsid w:val="00D851AA"/>
    <w:rsid w:val="00D851E4"/>
    <w:rsid w:val="00D85BDD"/>
    <w:rsid w:val="00D85CE6"/>
    <w:rsid w:val="00D860D8"/>
    <w:rsid w:val="00D87070"/>
    <w:rsid w:val="00D870F8"/>
    <w:rsid w:val="00D874CD"/>
    <w:rsid w:val="00D8751E"/>
    <w:rsid w:val="00D87BEA"/>
    <w:rsid w:val="00D87C21"/>
    <w:rsid w:val="00D87C6D"/>
    <w:rsid w:val="00D90359"/>
    <w:rsid w:val="00D90A2C"/>
    <w:rsid w:val="00D91170"/>
    <w:rsid w:val="00D911F7"/>
    <w:rsid w:val="00D913DB"/>
    <w:rsid w:val="00D914ED"/>
    <w:rsid w:val="00D9163E"/>
    <w:rsid w:val="00D9167B"/>
    <w:rsid w:val="00D9174F"/>
    <w:rsid w:val="00D91AC9"/>
    <w:rsid w:val="00D91B24"/>
    <w:rsid w:val="00D91BE4"/>
    <w:rsid w:val="00D91C97"/>
    <w:rsid w:val="00D91CD6"/>
    <w:rsid w:val="00D91D1A"/>
    <w:rsid w:val="00D91DE8"/>
    <w:rsid w:val="00D92054"/>
    <w:rsid w:val="00D92309"/>
    <w:rsid w:val="00D92362"/>
    <w:rsid w:val="00D92414"/>
    <w:rsid w:val="00D927EE"/>
    <w:rsid w:val="00D92A42"/>
    <w:rsid w:val="00D92A59"/>
    <w:rsid w:val="00D92F39"/>
    <w:rsid w:val="00D9318E"/>
    <w:rsid w:val="00D933C3"/>
    <w:rsid w:val="00D9361F"/>
    <w:rsid w:val="00D9362F"/>
    <w:rsid w:val="00D93848"/>
    <w:rsid w:val="00D93AA7"/>
    <w:rsid w:val="00D93DDE"/>
    <w:rsid w:val="00D93E9C"/>
    <w:rsid w:val="00D9407C"/>
    <w:rsid w:val="00D94EA1"/>
    <w:rsid w:val="00D94FED"/>
    <w:rsid w:val="00D953F7"/>
    <w:rsid w:val="00D96175"/>
    <w:rsid w:val="00D96455"/>
    <w:rsid w:val="00D968F8"/>
    <w:rsid w:val="00D96978"/>
    <w:rsid w:val="00D97C5C"/>
    <w:rsid w:val="00D97C8F"/>
    <w:rsid w:val="00DA050F"/>
    <w:rsid w:val="00DA0CF3"/>
    <w:rsid w:val="00DA1494"/>
    <w:rsid w:val="00DA15F1"/>
    <w:rsid w:val="00DA1865"/>
    <w:rsid w:val="00DA1AC4"/>
    <w:rsid w:val="00DA1B2E"/>
    <w:rsid w:val="00DA1EED"/>
    <w:rsid w:val="00DA22AA"/>
    <w:rsid w:val="00DA248C"/>
    <w:rsid w:val="00DA25DD"/>
    <w:rsid w:val="00DA27A9"/>
    <w:rsid w:val="00DA2904"/>
    <w:rsid w:val="00DA346D"/>
    <w:rsid w:val="00DA37FA"/>
    <w:rsid w:val="00DA3A7F"/>
    <w:rsid w:val="00DA3B6A"/>
    <w:rsid w:val="00DA3E15"/>
    <w:rsid w:val="00DA43CF"/>
    <w:rsid w:val="00DA4490"/>
    <w:rsid w:val="00DA4904"/>
    <w:rsid w:val="00DA4B7A"/>
    <w:rsid w:val="00DA4CEA"/>
    <w:rsid w:val="00DA4D34"/>
    <w:rsid w:val="00DA51A9"/>
    <w:rsid w:val="00DA51CA"/>
    <w:rsid w:val="00DA558D"/>
    <w:rsid w:val="00DA5B4F"/>
    <w:rsid w:val="00DA5D6F"/>
    <w:rsid w:val="00DA60F3"/>
    <w:rsid w:val="00DA621D"/>
    <w:rsid w:val="00DA6267"/>
    <w:rsid w:val="00DA64E4"/>
    <w:rsid w:val="00DA69FA"/>
    <w:rsid w:val="00DA6EAA"/>
    <w:rsid w:val="00DA6ECF"/>
    <w:rsid w:val="00DA72DA"/>
    <w:rsid w:val="00DA7728"/>
    <w:rsid w:val="00DA78B0"/>
    <w:rsid w:val="00DA7B33"/>
    <w:rsid w:val="00DA7EC5"/>
    <w:rsid w:val="00DB010E"/>
    <w:rsid w:val="00DB044D"/>
    <w:rsid w:val="00DB06A0"/>
    <w:rsid w:val="00DB06CD"/>
    <w:rsid w:val="00DB0CA2"/>
    <w:rsid w:val="00DB0D8F"/>
    <w:rsid w:val="00DB136E"/>
    <w:rsid w:val="00DB16E2"/>
    <w:rsid w:val="00DB16FF"/>
    <w:rsid w:val="00DB1818"/>
    <w:rsid w:val="00DB183C"/>
    <w:rsid w:val="00DB1C0E"/>
    <w:rsid w:val="00DB1EF8"/>
    <w:rsid w:val="00DB2130"/>
    <w:rsid w:val="00DB217C"/>
    <w:rsid w:val="00DB21A5"/>
    <w:rsid w:val="00DB2823"/>
    <w:rsid w:val="00DB2976"/>
    <w:rsid w:val="00DB2B87"/>
    <w:rsid w:val="00DB2C5D"/>
    <w:rsid w:val="00DB2D87"/>
    <w:rsid w:val="00DB318B"/>
    <w:rsid w:val="00DB36AD"/>
    <w:rsid w:val="00DB419B"/>
    <w:rsid w:val="00DB4600"/>
    <w:rsid w:val="00DB4750"/>
    <w:rsid w:val="00DB5221"/>
    <w:rsid w:val="00DB5912"/>
    <w:rsid w:val="00DB5968"/>
    <w:rsid w:val="00DB61EB"/>
    <w:rsid w:val="00DB6678"/>
    <w:rsid w:val="00DB67DE"/>
    <w:rsid w:val="00DB6CB1"/>
    <w:rsid w:val="00DB6CCF"/>
    <w:rsid w:val="00DB6DAB"/>
    <w:rsid w:val="00DB70EC"/>
    <w:rsid w:val="00DB76A7"/>
    <w:rsid w:val="00DB7A75"/>
    <w:rsid w:val="00DB7DB9"/>
    <w:rsid w:val="00DB7DE3"/>
    <w:rsid w:val="00DB7E42"/>
    <w:rsid w:val="00DC0149"/>
    <w:rsid w:val="00DC06AA"/>
    <w:rsid w:val="00DC0770"/>
    <w:rsid w:val="00DC0C01"/>
    <w:rsid w:val="00DC10D9"/>
    <w:rsid w:val="00DC175F"/>
    <w:rsid w:val="00DC1AF5"/>
    <w:rsid w:val="00DC1BE7"/>
    <w:rsid w:val="00DC243B"/>
    <w:rsid w:val="00DC291A"/>
    <w:rsid w:val="00DC2D26"/>
    <w:rsid w:val="00DC2FD9"/>
    <w:rsid w:val="00DC300C"/>
    <w:rsid w:val="00DC3051"/>
    <w:rsid w:val="00DC324A"/>
    <w:rsid w:val="00DC3A21"/>
    <w:rsid w:val="00DC3B5C"/>
    <w:rsid w:val="00DC4035"/>
    <w:rsid w:val="00DC428C"/>
    <w:rsid w:val="00DC443F"/>
    <w:rsid w:val="00DC4A38"/>
    <w:rsid w:val="00DC4A85"/>
    <w:rsid w:val="00DC4D54"/>
    <w:rsid w:val="00DC4D76"/>
    <w:rsid w:val="00DC5325"/>
    <w:rsid w:val="00DC552E"/>
    <w:rsid w:val="00DC553E"/>
    <w:rsid w:val="00DC5649"/>
    <w:rsid w:val="00DC58F4"/>
    <w:rsid w:val="00DC59FB"/>
    <w:rsid w:val="00DC6356"/>
    <w:rsid w:val="00DC6B7D"/>
    <w:rsid w:val="00DC6BD5"/>
    <w:rsid w:val="00DC7774"/>
    <w:rsid w:val="00DC7874"/>
    <w:rsid w:val="00DC78C4"/>
    <w:rsid w:val="00DC7D8D"/>
    <w:rsid w:val="00DC7D93"/>
    <w:rsid w:val="00DD04CF"/>
    <w:rsid w:val="00DD080F"/>
    <w:rsid w:val="00DD087E"/>
    <w:rsid w:val="00DD09EB"/>
    <w:rsid w:val="00DD110D"/>
    <w:rsid w:val="00DD1B38"/>
    <w:rsid w:val="00DD246D"/>
    <w:rsid w:val="00DD2556"/>
    <w:rsid w:val="00DD288F"/>
    <w:rsid w:val="00DD2E36"/>
    <w:rsid w:val="00DD367B"/>
    <w:rsid w:val="00DD37E3"/>
    <w:rsid w:val="00DD3F12"/>
    <w:rsid w:val="00DD3F58"/>
    <w:rsid w:val="00DD43EE"/>
    <w:rsid w:val="00DD49DA"/>
    <w:rsid w:val="00DD4DF9"/>
    <w:rsid w:val="00DD50D3"/>
    <w:rsid w:val="00DD538D"/>
    <w:rsid w:val="00DD54CC"/>
    <w:rsid w:val="00DD5CEC"/>
    <w:rsid w:val="00DD610E"/>
    <w:rsid w:val="00DD63F5"/>
    <w:rsid w:val="00DD6564"/>
    <w:rsid w:val="00DD6DE0"/>
    <w:rsid w:val="00DD72DD"/>
    <w:rsid w:val="00DD779C"/>
    <w:rsid w:val="00DD7C43"/>
    <w:rsid w:val="00DD7EFE"/>
    <w:rsid w:val="00DE0256"/>
    <w:rsid w:val="00DE03BB"/>
    <w:rsid w:val="00DE06B8"/>
    <w:rsid w:val="00DE0DF7"/>
    <w:rsid w:val="00DE0E1C"/>
    <w:rsid w:val="00DE17E9"/>
    <w:rsid w:val="00DE18E8"/>
    <w:rsid w:val="00DE1E22"/>
    <w:rsid w:val="00DE201B"/>
    <w:rsid w:val="00DE22A3"/>
    <w:rsid w:val="00DE2D49"/>
    <w:rsid w:val="00DE33BD"/>
    <w:rsid w:val="00DE3CD0"/>
    <w:rsid w:val="00DE447D"/>
    <w:rsid w:val="00DE47B9"/>
    <w:rsid w:val="00DE4B62"/>
    <w:rsid w:val="00DE527F"/>
    <w:rsid w:val="00DE565D"/>
    <w:rsid w:val="00DE5A90"/>
    <w:rsid w:val="00DE5CC6"/>
    <w:rsid w:val="00DE5CFB"/>
    <w:rsid w:val="00DE5FEF"/>
    <w:rsid w:val="00DE7385"/>
    <w:rsid w:val="00DE7989"/>
    <w:rsid w:val="00DE7E23"/>
    <w:rsid w:val="00DF0094"/>
    <w:rsid w:val="00DF0322"/>
    <w:rsid w:val="00DF03A3"/>
    <w:rsid w:val="00DF04A1"/>
    <w:rsid w:val="00DF0CA1"/>
    <w:rsid w:val="00DF1032"/>
    <w:rsid w:val="00DF1581"/>
    <w:rsid w:val="00DF15D9"/>
    <w:rsid w:val="00DF1615"/>
    <w:rsid w:val="00DF1AE1"/>
    <w:rsid w:val="00DF1F51"/>
    <w:rsid w:val="00DF23DA"/>
    <w:rsid w:val="00DF2543"/>
    <w:rsid w:val="00DF2613"/>
    <w:rsid w:val="00DF2899"/>
    <w:rsid w:val="00DF2939"/>
    <w:rsid w:val="00DF2AFD"/>
    <w:rsid w:val="00DF2B90"/>
    <w:rsid w:val="00DF2ED3"/>
    <w:rsid w:val="00DF2F18"/>
    <w:rsid w:val="00DF30BE"/>
    <w:rsid w:val="00DF3262"/>
    <w:rsid w:val="00DF398B"/>
    <w:rsid w:val="00DF45BD"/>
    <w:rsid w:val="00DF46A8"/>
    <w:rsid w:val="00DF49DD"/>
    <w:rsid w:val="00DF4B72"/>
    <w:rsid w:val="00DF4D6D"/>
    <w:rsid w:val="00DF54BA"/>
    <w:rsid w:val="00DF5549"/>
    <w:rsid w:val="00DF597B"/>
    <w:rsid w:val="00DF5986"/>
    <w:rsid w:val="00DF5BFD"/>
    <w:rsid w:val="00DF5C62"/>
    <w:rsid w:val="00DF5F38"/>
    <w:rsid w:val="00DF5FD4"/>
    <w:rsid w:val="00DF64AA"/>
    <w:rsid w:val="00DF6516"/>
    <w:rsid w:val="00DF6870"/>
    <w:rsid w:val="00DF6A22"/>
    <w:rsid w:val="00DF6C0E"/>
    <w:rsid w:val="00DF6FC8"/>
    <w:rsid w:val="00DF700B"/>
    <w:rsid w:val="00DF751C"/>
    <w:rsid w:val="00E0011A"/>
    <w:rsid w:val="00E00AB6"/>
    <w:rsid w:val="00E00AF7"/>
    <w:rsid w:val="00E015DD"/>
    <w:rsid w:val="00E01666"/>
    <w:rsid w:val="00E018A7"/>
    <w:rsid w:val="00E01922"/>
    <w:rsid w:val="00E01F95"/>
    <w:rsid w:val="00E020C6"/>
    <w:rsid w:val="00E023DB"/>
    <w:rsid w:val="00E023FF"/>
    <w:rsid w:val="00E0240C"/>
    <w:rsid w:val="00E02E04"/>
    <w:rsid w:val="00E0307B"/>
    <w:rsid w:val="00E03448"/>
    <w:rsid w:val="00E0363E"/>
    <w:rsid w:val="00E039E8"/>
    <w:rsid w:val="00E03C69"/>
    <w:rsid w:val="00E04709"/>
    <w:rsid w:val="00E047D0"/>
    <w:rsid w:val="00E04EBC"/>
    <w:rsid w:val="00E04F10"/>
    <w:rsid w:val="00E05BE2"/>
    <w:rsid w:val="00E05E51"/>
    <w:rsid w:val="00E060E7"/>
    <w:rsid w:val="00E06179"/>
    <w:rsid w:val="00E06343"/>
    <w:rsid w:val="00E068FA"/>
    <w:rsid w:val="00E06CA5"/>
    <w:rsid w:val="00E06D6E"/>
    <w:rsid w:val="00E06E4D"/>
    <w:rsid w:val="00E06F8A"/>
    <w:rsid w:val="00E07246"/>
    <w:rsid w:val="00E07418"/>
    <w:rsid w:val="00E07666"/>
    <w:rsid w:val="00E076CB"/>
    <w:rsid w:val="00E07E77"/>
    <w:rsid w:val="00E10086"/>
    <w:rsid w:val="00E1029A"/>
    <w:rsid w:val="00E10908"/>
    <w:rsid w:val="00E10A08"/>
    <w:rsid w:val="00E10A47"/>
    <w:rsid w:val="00E10E25"/>
    <w:rsid w:val="00E11067"/>
    <w:rsid w:val="00E11133"/>
    <w:rsid w:val="00E11327"/>
    <w:rsid w:val="00E1141D"/>
    <w:rsid w:val="00E115BF"/>
    <w:rsid w:val="00E115CB"/>
    <w:rsid w:val="00E1177D"/>
    <w:rsid w:val="00E11A65"/>
    <w:rsid w:val="00E11F8A"/>
    <w:rsid w:val="00E124D1"/>
    <w:rsid w:val="00E12AC0"/>
    <w:rsid w:val="00E12DDA"/>
    <w:rsid w:val="00E135E3"/>
    <w:rsid w:val="00E137D0"/>
    <w:rsid w:val="00E13A0B"/>
    <w:rsid w:val="00E14283"/>
    <w:rsid w:val="00E14B2F"/>
    <w:rsid w:val="00E14BD0"/>
    <w:rsid w:val="00E1506C"/>
    <w:rsid w:val="00E15ABF"/>
    <w:rsid w:val="00E15F49"/>
    <w:rsid w:val="00E162E8"/>
    <w:rsid w:val="00E167AE"/>
    <w:rsid w:val="00E167F0"/>
    <w:rsid w:val="00E16873"/>
    <w:rsid w:val="00E16F96"/>
    <w:rsid w:val="00E17218"/>
    <w:rsid w:val="00E17331"/>
    <w:rsid w:val="00E1754F"/>
    <w:rsid w:val="00E1768A"/>
    <w:rsid w:val="00E20878"/>
    <w:rsid w:val="00E208A4"/>
    <w:rsid w:val="00E20B14"/>
    <w:rsid w:val="00E21794"/>
    <w:rsid w:val="00E21830"/>
    <w:rsid w:val="00E21F0B"/>
    <w:rsid w:val="00E22164"/>
    <w:rsid w:val="00E226D1"/>
    <w:rsid w:val="00E22B24"/>
    <w:rsid w:val="00E232E3"/>
    <w:rsid w:val="00E23827"/>
    <w:rsid w:val="00E239EB"/>
    <w:rsid w:val="00E23D0E"/>
    <w:rsid w:val="00E23EDF"/>
    <w:rsid w:val="00E24268"/>
    <w:rsid w:val="00E2443C"/>
    <w:rsid w:val="00E2462C"/>
    <w:rsid w:val="00E249D4"/>
    <w:rsid w:val="00E255E9"/>
    <w:rsid w:val="00E25628"/>
    <w:rsid w:val="00E25A6D"/>
    <w:rsid w:val="00E25B9C"/>
    <w:rsid w:val="00E25E18"/>
    <w:rsid w:val="00E263CB"/>
    <w:rsid w:val="00E27000"/>
    <w:rsid w:val="00E271FE"/>
    <w:rsid w:val="00E2723D"/>
    <w:rsid w:val="00E275D9"/>
    <w:rsid w:val="00E27872"/>
    <w:rsid w:val="00E30518"/>
    <w:rsid w:val="00E30794"/>
    <w:rsid w:val="00E30D09"/>
    <w:rsid w:val="00E314DD"/>
    <w:rsid w:val="00E31623"/>
    <w:rsid w:val="00E319CD"/>
    <w:rsid w:val="00E31B21"/>
    <w:rsid w:val="00E31E9B"/>
    <w:rsid w:val="00E31EAC"/>
    <w:rsid w:val="00E31EB7"/>
    <w:rsid w:val="00E31F24"/>
    <w:rsid w:val="00E32205"/>
    <w:rsid w:val="00E32575"/>
    <w:rsid w:val="00E325D0"/>
    <w:rsid w:val="00E32904"/>
    <w:rsid w:val="00E32BB2"/>
    <w:rsid w:val="00E32BFF"/>
    <w:rsid w:val="00E33194"/>
    <w:rsid w:val="00E334C6"/>
    <w:rsid w:val="00E338A5"/>
    <w:rsid w:val="00E33D58"/>
    <w:rsid w:val="00E3407C"/>
    <w:rsid w:val="00E3421C"/>
    <w:rsid w:val="00E34500"/>
    <w:rsid w:val="00E3467E"/>
    <w:rsid w:val="00E34C4E"/>
    <w:rsid w:val="00E34EF1"/>
    <w:rsid w:val="00E35B56"/>
    <w:rsid w:val="00E35C05"/>
    <w:rsid w:val="00E35C20"/>
    <w:rsid w:val="00E35D89"/>
    <w:rsid w:val="00E36ED7"/>
    <w:rsid w:val="00E37496"/>
    <w:rsid w:val="00E37676"/>
    <w:rsid w:val="00E37A94"/>
    <w:rsid w:val="00E37AC4"/>
    <w:rsid w:val="00E37DA8"/>
    <w:rsid w:val="00E40305"/>
    <w:rsid w:val="00E4068F"/>
    <w:rsid w:val="00E407BC"/>
    <w:rsid w:val="00E40CE1"/>
    <w:rsid w:val="00E41429"/>
    <w:rsid w:val="00E4177E"/>
    <w:rsid w:val="00E417EE"/>
    <w:rsid w:val="00E4183B"/>
    <w:rsid w:val="00E41966"/>
    <w:rsid w:val="00E42B01"/>
    <w:rsid w:val="00E42EC5"/>
    <w:rsid w:val="00E42F5B"/>
    <w:rsid w:val="00E43137"/>
    <w:rsid w:val="00E434CF"/>
    <w:rsid w:val="00E43F2D"/>
    <w:rsid w:val="00E44718"/>
    <w:rsid w:val="00E44749"/>
    <w:rsid w:val="00E44D26"/>
    <w:rsid w:val="00E44D90"/>
    <w:rsid w:val="00E453CE"/>
    <w:rsid w:val="00E45971"/>
    <w:rsid w:val="00E45B94"/>
    <w:rsid w:val="00E45BD4"/>
    <w:rsid w:val="00E45BE1"/>
    <w:rsid w:val="00E45FEA"/>
    <w:rsid w:val="00E46431"/>
    <w:rsid w:val="00E46564"/>
    <w:rsid w:val="00E465FB"/>
    <w:rsid w:val="00E466B3"/>
    <w:rsid w:val="00E46734"/>
    <w:rsid w:val="00E47277"/>
    <w:rsid w:val="00E476DD"/>
    <w:rsid w:val="00E47743"/>
    <w:rsid w:val="00E47980"/>
    <w:rsid w:val="00E47D5B"/>
    <w:rsid w:val="00E47DFA"/>
    <w:rsid w:val="00E501E0"/>
    <w:rsid w:val="00E5070B"/>
    <w:rsid w:val="00E508D8"/>
    <w:rsid w:val="00E50B56"/>
    <w:rsid w:val="00E50CE9"/>
    <w:rsid w:val="00E51023"/>
    <w:rsid w:val="00E510EA"/>
    <w:rsid w:val="00E5148D"/>
    <w:rsid w:val="00E516C8"/>
    <w:rsid w:val="00E51916"/>
    <w:rsid w:val="00E51CD8"/>
    <w:rsid w:val="00E51F44"/>
    <w:rsid w:val="00E523CB"/>
    <w:rsid w:val="00E52856"/>
    <w:rsid w:val="00E52E24"/>
    <w:rsid w:val="00E53019"/>
    <w:rsid w:val="00E53443"/>
    <w:rsid w:val="00E53549"/>
    <w:rsid w:val="00E53B4D"/>
    <w:rsid w:val="00E53EA0"/>
    <w:rsid w:val="00E5404D"/>
    <w:rsid w:val="00E54382"/>
    <w:rsid w:val="00E543CA"/>
    <w:rsid w:val="00E54485"/>
    <w:rsid w:val="00E544CB"/>
    <w:rsid w:val="00E54533"/>
    <w:rsid w:val="00E54A79"/>
    <w:rsid w:val="00E55B9F"/>
    <w:rsid w:val="00E55C07"/>
    <w:rsid w:val="00E55D4D"/>
    <w:rsid w:val="00E55E26"/>
    <w:rsid w:val="00E561B6"/>
    <w:rsid w:val="00E561D4"/>
    <w:rsid w:val="00E5647A"/>
    <w:rsid w:val="00E5699B"/>
    <w:rsid w:val="00E56B20"/>
    <w:rsid w:val="00E57062"/>
    <w:rsid w:val="00E57419"/>
    <w:rsid w:val="00E60302"/>
    <w:rsid w:val="00E60534"/>
    <w:rsid w:val="00E607A9"/>
    <w:rsid w:val="00E6132C"/>
    <w:rsid w:val="00E61447"/>
    <w:rsid w:val="00E61864"/>
    <w:rsid w:val="00E61F2B"/>
    <w:rsid w:val="00E62051"/>
    <w:rsid w:val="00E622D5"/>
    <w:rsid w:val="00E626D4"/>
    <w:rsid w:val="00E628E6"/>
    <w:rsid w:val="00E62E38"/>
    <w:rsid w:val="00E62EDF"/>
    <w:rsid w:val="00E632C4"/>
    <w:rsid w:val="00E632D6"/>
    <w:rsid w:val="00E63371"/>
    <w:rsid w:val="00E63EF9"/>
    <w:rsid w:val="00E63F4A"/>
    <w:rsid w:val="00E64488"/>
    <w:rsid w:val="00E6450B"/>
    <w:rsid w:val="00E6482B"/>
    <w:rsid w:val="00E64B02"/>
    <w:rsid w:val="00E64B7D"/>
    <w:rsid w:val="00E65111"/>
    <w:rsid w:val="00E6531D"/>
    <w:rsid w:val="00E65325"/>
    <w:rsid w:val="00E655C2"/>
    <w:rsid w:val="00E65A19"/>
    <w:rsid w:val="00E66291"/>
    <w:rsid w:val="00E66831"/>
    <w:rsid w:val="00E66FF9"/>
    <w:rsid w:val="00E67504"/>
    <w:rsid w:val="00E67592"/>
    <w:rsid w:val="00E6763E"/>
    <w:rsid w:val="00E6790E"/>
    <w:rsid w:val="00E67FBA"/>
    <w:rsid w:val="00E70032"/>
    <w:rsid w:val="00E702A3"/>
    <w:rsid w:val="00E707CB"/>
    <w:rsid w:val="00E708B2"/>
    <w:rsid w:val="00E70E98"/>
    <w:rsid w:val="00E71597"/>
    <w:rsid w:val="00E71913"/>
    <w:rsid w:val="00E71E69"/>
    <w:rsid w:val="00E72216"/>
    <w:rsid w:val="00E730F2"/>
    <w:rsid w:val="00E7379F"/>
    <w:rsid w:val="00E73F16"/>
    <w:rsid w:val="00E7458D"/>
    <w:rsid w:val="00E745D8"/>
    <w:rsid w:val="00E74805"/>
    <w:rsid w:val="00E7495C"/>
    <w:rsid w:val="00E75003"/>
    <w:rsid w:val="00E75BF6"/>
    <w:rsid w:val="00E7608F"/>
    <w:rsid w:val="00E765D9"/>
    <w:rsid w:val="00E7669D"/>
    <w:rsid w:val="00E768B2"/>
    <w:rsid w:val="00E7698A"/>
    <w:rsid w:val="00E76B5F"/>
    <w:rsid w:val="00E76DF5"/>
    <w:rsid w:val="00E772AC"/>
    <w:rsid w:val="00E772C6"/>
    <w:rsid w:val="00E77C99"/>
    <w:rsid w:val="00E77CB9"/>
    <w:rsid w:val="00E77D9B"/>
    <w:rsid w:val="00E77DBB"/>
    <w:rsid w:val="00E811AA"/>
    <w:rsid w:val="00E81BFB"/>
    <w:rsid w:val="00E81EFD"/>
    <w:rsid w:val="00E82573"/>
    <w:rsid w:val="00E826B3"/>
    <w:rsid w:val="00E82730"/>
    <w:rsid w:val="00E82875"/>
    <w:rsid w:val="00E82AB1"/>
    <w:rsid w:val="00E82CAE"/>
    <w:rsid w:val="00E834B6"/>
    <w:rsid w:val="00E83517"/>
    <w:rsid w:val="00E83C01"/>
    <w:rsid w:val="00E83DB3"/>
    <w:rsid w:val="00E83F01"/>
    <w:rsid w:val="00E847F6"/>
    <w:rsid w:val="00E85101"/>
    <w:rsid w:val="00E8516B"/>
    <w:rsid w:val="00E85290"/>
    <w:rsid w:val="00E86103"/>
    <w:rsid w:val="00E865A1"/>
    <w:rsid w:val="00E8670C"/>
    <w:rsid w:val="00E87038"/>
    <w:rsid w:val="00E8746D"/>
    <w:rsid w:val="00E90746"/>
    <w:rsid w:val="00E90C08"/>
    <w:rsid w:val="00E91218"/>
    <w:rsid w:val="00E91331"/>
    <w:rsid w:val="00E913C4"/>
    <w:rsid w:val="00E913FD"/>
    <w:rsid w:val="00E9145D"/>
    <w:rsid w:val="00E91C4D"/>
    <w:rsid w:val="00E92429"/>
    <w:rsid w:val="00E9269A"/>
    <w:rsid w:val="00E9286E"/>
    <w:rsid w:val="00E92A67"/>
    <w:rsid w:val="00E92B34"/>
    <w:rsid w:val="00E92E6F"/>
    <w:rsid w:val="00E9375B"/>
    <w:rsid w:val="00E93B52"/>
    <w:rsid w:val="00E93B55"/>
    <w:rsid w:val="00E943BF"/>
    <w:rsid w:val="00E946BC"/>
    <w:rsid w:val="00E947CD"/>
    <w:rsid w:val="00E94C47"/>
    <w:rsid w:val="00E95CB6"/>
    <w:rsid w:val="00E9634C"/>
    <w:rsid w:val="00E9668E"/>
    <w:rsid w:val="00E96725"/>
    <w:rsid w:val="00E96AF5"/>
    <w:rsid w:val="00E96DEF"/>
    <w:rsid w:val="00E96FB1"/>
    <w:rsid w:val="00E972B4"/>
    <w:rsid w:val="00E976B3"/>
    <w:rsid w:val="00E97C65"/>
    <w:rsid w:val="00EA0013"/>
    <w:rsid w:val="00EA07FC"/>
    <w:rsid w:val="00EA0939"/>
    <w:rsid w:val="00EA10D0"/>
    <w:rsid w:val="00EA1413"/>
    <w:rsid w:val="00EA18C3"/>
    <w:rsid w:val="00EA2060"/>
    <w:rsid w:val="00EA3052"/>
    <w:rsid w:val="00EA3088"/>
    <w:rsid w:val="00EA312F"/>
    <w:rsid w:val="00EA39EC"/>
    <w:rsid w:val="00EA3A56"/>
    <w:rsid w:val="00EA4361"/>
    <w:rsid w:val="00EA46E5"/>
    <w:rsid w:val="00EA4747"/>
    <w:rsid w:val="00EA4834"/>
    <w:rsid w:val="00EA48E0"/>
    <w:rsid w:val="00EA4AF8"/>
    <w:rsid w:val="00EA4E0C"/>
    <w:rsid w:val="00EA5434"/>
    <w:rsid w:val="00EA5881"/>
    <w:rsid w:val="00EA5D33"/>
    <w:rsid w:val="00EA60BB"/>
    <w:rsid w:val="00EA66C6"/>
    <w:rsid w:val="00EA738A"/>
    <w:rsid w:val="00EA7A64"/>
    <w:rsid w:val="00EA7E36"/>
    <w:rsid w:val="00EA7E37"/>
    <w:rsid w:val="00EB006B"/>
    <w:rsid w:val="00EB050A"/>
    <w:rsid w:val="00EB0E52"/>
    <w:rsid w:val="00EB1133"/>
    <w:rsid w:val="00EB1244"/>
    <w:rsid w:val="00EB17A1"/>
    <w:rsid w:val="00EB22DC"/>
    <w:rsid w:val="00EB250B"/>
    <w:rsid w:val="00EB2C91"/>
    <w:rsid w:val="00EB300C"/>
    <w:rsid w:val="00EB3118"/>
    <w:rsid w:val="00EB379B"/>
    <w:rsid w:val="00EB381E"/>
    <w:rsid w:val="00EB4719"/>
    <w:rsid w:val="00EB48D8"/>
    <w:rsid w:val="00EB4F61"/>
    <w:rsid w:val="00EB5B76"/>
    <w:rsid w:val="00EB5F17"/>
    <w:rsid w:val="00EB60C8"/>
    <w:rsid w:val="00EB6876"/>
    <w:rsid w:val="00EB6D2A"/>
    <w:rsid w:val="00EB6DC7"/>
    <w:rsid w:val="00EB6F19"/>
    <w:rsid w:val="00EB7010"/>
    <w:rsid w:val="00EB7F33"/>
    <w:rsid w:val="00EC00C1"/>
    <w:rsid w:val="00EC0773"/>
    <w:rsid w:val="00EC194C"/>
    <w:rsid w:val="00EC1DA4"/>
    <w:rsid w:val="00EC2076"/>
    <w:rsid w:val="00EC26E3"/>
    <w:rsid w:val="00EC2A92"/>
    <w:rsid w:val="00EC2C9D"/>
    <w:rsid w:val="00EC3443"/>
    <w:rsid w:val="00EC35D1"/>
    <w:rsid w:val="00EC42BE"/>
    <w:rsid w:val="00EC53A3"/>
    <w:rsid w:val="00EC53E9"/>
    <w:rsid w:val="00EC6097"/>
    <w:rsid w:val="00EC63C8"/>
    <w:rsid w:val="00EC655F"/>
    <w:rsid w:val="00EC656A"/>
    <w:rsid w:val="00EC72A8"/>
    <w:rsid w:val="00EC7343"/>
    <w:rsid w:val="00EC7689"/>
    <w:rsid w:val="00EC781D"/>
    <w:rsid w:val="00ED02DB"/>
    <w:rsid w:val="00ED042C"/>
    <w:rsid w:val="00ED051F"/>
    <w:rsid w:val="00ED06D8"/>
    <w:rsid w:val="00ED09C2"/>
    <w:rsid w:val="00ED0A16"/>
    <w:rsid w:val="00ED0E0C"/>
    <w:rsid w:val="00ED0EA9"/>
    <w:rsid w:val="00ED136C"/>
    <w:rsid w:val="00ED16CF"/>
    <w:rsid w:val="00ED179E"/>
    <w:rsid w:val="00ED1877"/>
    <w:rsid w:val="00ED1D6B"/>
    <w:rsid w:val="00ED1E99"/>
    <w:rsid w:val="00ED28C8"/>
    <w:rsid w:val="00ED2CEA"/>
    <w:rsid w:val="00ED2D7D"/>
    <w:rsid w:val="00ED3507"/>
    <w:rsid w:val="00ED4169"/>
    <w:rsid w:val="00ED41C3"/>
    <w:rsid w:val="00ED457B"/>
    <w:rsid w:val="00ED492A"/>
    <w:rsid w:val="00ED4AD0"/>
    <w:rsid w:val="00ED51AA"/>
    <w:rsid w:val="00ED5887"/>
    <w:rsid w:val="00ED650A"/>
    <w:rsid w:val="00ED6687"/>
    <w:rsid w:val="00ED691F"/>
    <w:rsid w:val="00ED69C8"/>
    <w:rsid w:val="00ED6B5A"/>
    <w:rsid w:val="00ED73DF"/>
    <w:rsid w:val="00ED76E4"/>
    <w:rsid w:val="00ED79C3"/>
    <w:rsid w:val="00ED7B54"/>
    <w:rsid w:val="00ED7EC4"/>
    <w:rsid w:val="00EE042E"/>
    <w:rsid w:val="00EE09C6"/>
    <w:rsid w:val="00EE0B8D"/>
    <w:rsid w:val="00EE13C6"/>
    <w:rsid w:val="00EE1A79"/>
    <w:rsid w:val="00EE1C8D"/>
    <w:rsid w:val="00EE22DD"/>
    <w:rsid w:val="00EE22E9"/>
    <w:rsid w:val="00EE2B01"/>
    <w:rsid w:val="00EE2B06"/>
    <w:rsid w:val="00EE3134"/>
    <w:rsid w:val="00EE3158"/>
    <w:rsid w:val="00EE3328"/>
    <w:rsid w:val="00EE3714"/>
    <w:rsid w:val="00EE3781"/>
    <w:rsid w:val="00EE3C9A"/>
    <w:rsid w:val="00EE3D24"/>
    <w:rsid w:val="00EE4163"/>
    <w:rsid w:val="00EE44BA"/>
    <w:rsid w:val="00EE47CE"/>
    <w:rsid w:val="00EE498E"/>
    <w:rsid w:val="00EE4C6D"/>
    <w:rsid w:val="00EE4D68"/>
    <w:rsid w:val="00EE56D6"/>
    <w:rsid w:val="00EE595E"/>
    <w:rsid w:val="00EE5D0E"/>
    <w:rsid w:val="00EE5EA1"/>
    <w:rsid w:val="00EE5FF0"/>
    <w:rsid w:val="00EE6375"/>
    <w:rsid w:val="00EE64BA"/>
    <w:rsid w:val="00EE65B6"/>
    <w:rsid w:val="00EE66ED"/>
    <w:rsid w:val="00EE67AE"/>
    <w:rsid w:val="00EE6B1B"/>
    <w:rsid w:val="00EE6C6C"/>
    <w:rsid w:val="00EE737F"/>
    <w:rsid w:val="00EE756F"/>
    <w:rsid w:val="00EE780C"/>
    <w:rsid w:val="00EE7BDE"/>
    <w:rsid w:val="00EE7C5B"/>
    <w:rsid w:val="00EF03EE"/>
    <w:rsid w:val="00EF03FF"/>
    <w:rsid w:val="00EF0709"/>
    <w:rsid w:val="00EF0726"/>
    <w:rsid w:val="00EF08FD"/>
    <w:rsid w:val="00EF0C7F"/>
    <w:rsid w:val="00EF101C"/>
    <w:rsid w:val="00EF1197"/>
    <w:rsid w:val="00EF1519"/>
    <w:rsid w:val="00EF1AD2"/>
    <w:rsid w:val="00EF2479"/>
    <w:rsid w:val="00EF264C"/>
    <w:rsid w:val="00EF2968"/>
    <w:rsid w:val="00EF2979"/>
    <w:rsid w:val="00EF2B3B"/>
    <w:rsid w:val="00EF30B6"/>
    <w:rsid w:val="00EF34E1"/>
    <w:rsid w:val="00EF35F7"/>
    <w:rsid w:val="00EF39EA"/>
    <w:rsid w:val="00EF3A10"/>
    <w:rsid w:val="00EF3C50"/>
    <w:rsid w:val="00EF3DD7"/>
    <w:rsid w:val="00EF3E39"/>
    <w:rsid w:val="00EF42CF"/>
    <w:rsid w:val="00EF45E5"/>
    <w:rsid w:val="00EF497A"/>
    <w:rsid w:val="00EF4C88"/>
    <w:rsid w:val="00EF51B6"/>
    <w:rsid w:val="00EF591D"/>
    <w:rsid w:val="00EF5CBC"/>
    <w:rsid w:val="00EF64FE"/>
    <w:rsid w:val="00EF6A08"/>
    <w:rsid w:val="00EF6D9A"/>
    <w:rsid w:val="00EF6DCA"/>
    <w:rsid w:val="00EF7247"/>
    <w:rsid w:val="00EF7711"/>
    <w:rsid w:val="00EF77DE"/>
    <w:rsid w:val="00EF7BE3"/>
    <w:rsid w:val="00EF7E29"/>
    <w:rsid w:val="00EF7F8A"/>
    <w:rsid w:val="00EF7FBB"/>
    <w:rsid w:val="00F003DD"/>
    <w:rsid w:val="00F00535"/>
    <w:rsid w:val="00F00663"/>
    <w:rsid w:val="00F00945"/>
    <w:rsid w:val="00F00B6D"/>
    <w:rsid w:val="00F0100E"/>
    <w:rsid w:val="00F01088"/>
    <w:rsid w:val="00F011A4"/>
    <w:rsid w:val="00F017E2"/>
    <w:rsid w:val="00F01C56"/>
    <w:rsid w:val="00F02030"/>
    <w:rsid w:val="00F020C4"/>
    <w:rsid w:val="00F0247A"/>
    <w:rsid w:val="00F024B7"/>
    <w:rsid w:val="00F02A6D"/>
    <w:rsid w:val="00F030FA"/>
    <w:rsid w:val="00F03226"/>
    <w:rsid w:val="00F032BF"/>
    <w:rsid w:val="00F034F3"/>
    <w:rsid w:val="00F0392C"/>
    <w:rsid w:val="00F03B6B"/>
    <w:rsid w:val="00F03ED8"/>
    <w:rsid w:val="00F04093"/>
    <w:rsid w:val="00F042A3"/>
    <w:rsid w:val="00F043CD"/>
    <w:rsid w:val="00F05397"/>
    <w:rsid w:val="00F05533"/>
    <w:rsid w:val="00F0567F"/>
    <w:rsid w:val="00F060DE"/>
    <w:rsid w:val="00F06362"/>
    <w:rsid w:val="00F0636E"/>
    <w:rsid w:val="00F06466"/>
    <w:rsid w:val="00F06619"/>
    <w:rsid w:val="00F07081"/>
    <w:rsid w:val="00F078F3"/>
    <w:rsid w:val="00F07D10"/>
    <w:rsid w:val="00F07D37"/>
    <w:rsid w:val="00F07E35"/>
    <w:rsid w:val="00F07E4D"/>
    <w:rsid w:val="00F07FF6"/>
    <w:rsid w:val="00F102EE"/>
    <w:rsid w:val="00F109EB"/>
    <w:rsid w:val="00F10A71"/>
    <w:rsid w:val="00F10BA7"/>
    <w:rsid w:val="00F118FB"/>
    <w:rsid w:val="00F11B41"/>
    <w:rsid w:val="00F11C88"/>
    <w:rsid w:val="00F11D4D"/>
    <w:rsid w:val="00F11D80"/>
    <w:rsid w:val="00F12418"/>
    <w:rsid w:val="00F12D3F"/>
    <w:rsid w:val="00F130FF"/>
    <w:rsid w:val="00F1343D"/>
    <w:rsid w:val="00F1373D"/>
    <w:rsid w:val="00F1385E"/>
    <w:rsid w:val="00F138A0"/>
    <w:rsid w:val="00F13A39"/>
    <w:rsid w:val="00F13C29"/>
    <w:rsid w:val="00F13CB9"/>
    <w:rsid w:val="00F13DBB"/>
    <w:rsid w:val="00F13F84"/>
    <w:rsid w:val="00F1442D"/>
    <w:rsid w:val="00F1446D"/>
    <w:rsid w:val="00F1449A"/>
    <w:rsid w:val="00F14ADC"/>
    <w:rsid w:val="00F14C02"/>
    <w:rsid w:val="00F14F47"/>
    <w:rsid w:val="00F154F2"/>
    <w:rsid w:val="00F15A2C"/>
    <w:rsid w:val="00F16079"/>
    <w:rsid w:val="00F1626F"/>
    <w:rsid w:val="00F165C4"/>
    <w:rsid w:val="00F16875"/>
    <w:rsid w:val="00F16A9C"/>
    <w:rsid w:val="00F16DF2"/>
    <w:rsid w:val="00F16FE7"/>
    <w:rsid w:val="00F1721B"/>
    <w:rsid w:val="00F20109"/>
    <w:rsid w:val="00F2029C"/>
    <w:rsid w:val="00F206AA"/>
    <w:rsid w:val="00F207F0"/>
    <w:rsid w:val="00F20916"/>
    <w:rsid w:val="00F20985"/>
    <w:rsid w:val="00F20D93"/>
    <w:rsid w:val="00F20E11"/>
    <w:rsid w:val="00F21FB8"/>
    <w:rsid w:val="00F231FC"/>
    <w:rsid w:val="00F23702"/>
    <w:rsid w:val="00F23AF7"/>
    <w:rsid w:val="00F23D77"/>
    <w:rsid w:val="00F24C0D"/>
    <w:rsid w:val="00F25158"/>
    <w:rsid w:val="00F251B7"/>
    <w:rsid w:val="00F256D5"/>
    <w:rsid w:val="00F25BC0"/>
    <w:rsid w:val="00F25BE3"/>
    <w:rsid w:val="00F2617C"/>
    <w:rsid w:val="00F262FA"/>
    <w:rsid w:val="00F268EB"/>
    <w:rsid w:val="00F26E63"/>
    <w:rsid w:val="00F2701A"/>
    <w:rsid w:val="00F2703C"/>
    <w:rsid w:val="00F276A5"/>
    <w:rsid w:val="00F2785D"/>
    <w:rsid w:val="00F27EC8"/>
    <w:rsid w:val="00F300B8"/>
    <w:rsid w:val="00F30213"/>
    <w:rsid w:val="00F30220"/>
    <w:rsid w:val="00F307CF"/>
    <w:rsid w:val="00F30AD8"/>
    <w:rsid w:val="00F30C02"/>
    <w:rsid w:val="00F30CBC"/>
    <w:rsid w:val="00F310B9"/>
    <w:rsid w:val="00F311A7"/>
    <w:rsid w:val="00F31260"/>
    <w:rsid w:val="00F31767"/>
    <w:rsid w:val="00F31845"/>
    <w:rsid w:val="00F31B42"/>
    <w:rsid w:val="00F31BA9"/>
    <w:rsid w:val="00F31BFA"/>
    <w:rsid w:val="00F31D77"/>
    <w:rsid w:val="00F32134"/>
    <w:rsid w:val="00F328ED"/>
    <w:rsid w:val="00F32AF6"/>
    <w:rsid w:val="00F32DFC"/>
    <w:rsid w:val="00F33092"/>
    <w:rsid w:val="00F335A4"/>
    <w:rsid w:val="00F336BD"/>
    <w:rsid w:val="00F33A89"/>
    <w:rsid w:val="00F33B33"/>
    <w:rsid w:val="00F33B83"/>
    <w:rsid w:val="00F3433F"/>
    <w:rsid w:val="00F344B2"/>
    <w:rsid w:val="00F347CB"/>
    <w:rsid w:val="00F34967"/>
    <w:rsid w:val="00F353F3"/>
    <w:rsid w:val="00F353F7"/>
    <w:rsid w:val="00F355DB"/>
    <w:rsid w:val="00F35734"/>
    <w:rsid w:val="00F35B17"/>
    <w:rsid w:val="00F35EF6"/>
    <w:rsid w:val="00F35F74"/>
    <w:rsid w:val="00F360C7"/>
    <w:rsid w:val="00F3618E"/>
    <w:rsid w:val="00F361B9"/>
    <w:rsid w:val="00F3678F"/>
    <w:rsid w:val="00F367B1"/>
    <w:rsid w:val="00F36C9D"/>
    <w:rsid w:val="00F36EB6"/>
    <w:rsid w:val="00F3720B"/>
    <w:rsid w:val="00F37980"/>
    <w:rsid w:val="00F37AC8"/>
    <w:rsid w:val="00F37D7D"/>
    <w:rsid w:val="00F37EB6"/>
    <w:rsid w:val="00F4012E"/>
    <w:rsid w:val="00F406D9"/>
    <w:rsid w:val="00F41215"/>
    <w:rsid w:val="00F41512"/>
    <w:rsid w:val="00F4191A"/>
    <w:rsid w:val="00F41983"/>
    <w:rsid w:val="00F41ABE"/>
    <w:rsid w:val="00F41C6A"/>
    <w:rsid w:val="00F42033"/>
    <w:rsid w:val="00F421B9"/>
    <w:rsid w:val="00F4270F"/>
    <w:rsid w:val="00F428A1"/>
    <w:rsid w:val="00F43057"/>
    <w:rsid w:val="00F430BE"/>
    <w:rsid w:val="00F432B7"/>
    <w:rsid w:val="00F435D9"/>
    <w:rsid w:val="00F4372D"/>
    <w:rsid w:val="00F43892"/>
    <w:rsid w:val="00F43DB3"/>
    <w:rsid w:val="00F44D8C"/>
    <w:rsid w:val="00F45576"/>
    <w:rsid w:val="00F457C7"/>
    <w:rsid w:val="00F4695B"/>
    <w:rsid w:val="00F46E59"/>
    <w:rsid w:val="00F46EC9"/>
    <w:rsid w:val="00F471A5"/>
    <w:rsid w:val="00F4740F"/>
    <w:rsid w:val="00F47431"/>
    <w:rsid w:val="00F47592"/>
    <w:rsid w:val="00F47631"/>
    <w:rsid w:val="00F47773"/>
    <w:rsid w:val="00F47DD5"/>
    <w:rsid w:val="00F47FB9"/>
    <w:rsid w:val="00F502AE"/>
    <w:rsid w:val="00F5064E"/>
    <w:rsid w:val="00F50A16"/>
    <w:rsid w:val="00F5152E"/>
    <w:rsid w:val="00F51781"/>
    <w:rsid w:val="00F523DF"/>
    <w:rsid w:val="00F52543"/>
    <w:rsid w:val="00F52B2A"/>
    <w:rsid w:val="00F52B6E"/>
    <w:rsid w:val="00F52BEB"/>
    <w:rsid w:val="00F52D55"/>
    <w:rsid w:val="00F52DF0"/>
    <w:rsid w:val="00F53970"/>
    <w:rsid w:val="00F54BFA"/>
    <w:rsid w:val="00F54FD4"/>
    <w:rsid w:val="00F5526C"/>
    <w:rsid w:val="00F5550E"/>
    <w:rsid w:val="00F5551A"/>
    <w:rsid w:val="00F55635"/>
    <w:rsid w:val="00F557CB"/>
    <w:rsid w:val="00F5599D"/>
    <w:rsid w:val="00F55BAF"/>
    <w:rsid w:val="00F55DA5"/>
    <w:rsid w:val="00F55FD5"/>
    <w:rsid w:val="00F563FF"/>
    <w:rsid w:val="00F56664"/>
    <w:rsid w:val="00F5671E"/>
    <w:rsid w:val="00F56733"/>
    <w:rsid w:val="00F568EA"/>
    <w:rsid w:val="00F56C0F"/>
    <w:rsid w:val="00F56E72"/>
    <w:rsid w:val="00F56E95"/>
    <w:rsid w:val="00F56F4B"/>
    <w:rsid w:val="00F576A6"/>
    <w:rsid w:val="00F578B9"/>
    <w:rsid w:val="00F57E57"/>
    <w:rsid w:val="00F6099F"/>
    <w:rsid w:val="00F611D1"/>
    <w:rsid w:val="00F614CA"/>
    <w:rsid w:val="00F61702"/>
    <w:rsid w:val="00F6197A"/>
    <w:rsid w:val="00F61AC0"/>
    <w:rsid w:val="00F620BD"/>
    <w:rsid w:val="00F62390"/>
    <w:rsid w:val="00F623A9"/>
    <w:rsid w:val="00F625C5"/>
    <w:rsid w:val="00F62704"/>
    <w:rsid w:val="00F62B3B"/>
    <w:rsid w:val="00F62C55"/>
    <w:rsid w:val="00F62D87"/>
    <w:rsid w:val="00F62DB9"/>
    <w:rsid w:val="00F63A49"/>
    <w:rsid w:val="00F63F0F"/>
    <w:rsid w:val="00F643B3"/>
    <w:rsid w:val="00F64E5C"/>
    <w:rsid w:val="00F65759"/>
    <w:rsid w:val="00F665CC"/>
    <w:rsid w:val="00F6671B"/>
    <w:rsid w:val="00F66F76"/>
    <w:rsid w:val="00F672D9"/>
    <w:rsid w:val="00F673FC"/>
    <w:rsid w:val="00F676A8"/>
    <w:rsid w:val="00F677DC"/>
    <w:rsid w:val="00F705B1"/>
    <w:rsid w:val="00F70779"/>
    <w:rsid w:val="00F70D7A"/>
    <w:rsid w:val="00F70DEA"/>
    <w:rsid w:val="00F7159A"/>
    <w:rsid w:val="00F716FF"/>
    <w:rsid w:val="00F71856"/>
    <w:rsid w:val="00F71AC6"/>
    <w:rsid w:val="00F71B80"/>
    <w:rsid w:val="00F71F73"/>
    <w:rsid w:val="00F72225"/>
    <w:rsid w:val="00F72305"/>
    <w:rsid w:val="00F72BB7"/>
    <w:rsid w:val="00F73348"/>
    <w:rsid w:val="00F7348C"/>
    <w:rsid w:val="00F73544"/>
    <w:rsid w:val="00F735E4"/>
    <w:rsid w:val="00F73769"/>
    <w:rsid w:val="00F73890"/>
    <w:rsid w:val="00F73907"/>
    <w:rsid w:val="00F73AFC"/>
    <w:rsid w:val="00F73DC9"/>
    <w:rsid w:val="00F74882"/>
    <w:rsid w:val="00F74CCF"/>
    <w:rsid w:val="00F759BD"/>
    <w:rsid w:val="00F75A4E"/>
    <w:rsid w:val="00F75ACE"/>
    <w:rsid w:val="00F76424"/>
    <w:rsid w:val="00F77020"/>
    <w:rsid w:val="00F770CB"/>
    <w:rsid w:val="00F80109"/>
    <w:rsid w:val="00F803D5"/>
    <w:rsid w:val="00F803DE"/>
    <w:rsid w:val="00F806B9"/>
    <w:rsid w:val="00F810A9"/>
    <w:rsid w:val="00F814C2"/>
    <w:rsid w:val="00F81722"/>
    <w:rsid w:val="00F81CD5"/>
    <w:rsid w:val="00F82069"/>
    <w:rsid w:val="00F828D1"/>
    <w:rsid w:val="00F82C53"/>
    <w:rsid w:val="00F82CB2"/>
    <w:rsid w:val="00F82D9F"/>
    <w:rsid w:val="00F82E40"/>
    <w:rsid w:val="00F833D0"/>
    <w:rsid w:val="00F83401"/>
    <w:rsid w:val="00F836E5"/>
    <w:rsid w:val="00F838D3"/>
    <w:rsid w:val="00F839A9"/>
    <w:rsid w:val="00F83AE5"/>
    <w:rsid w:val="00F83DD2"/>
    <w:rsid w:val="00F83F14"/>
    <w:rsid w:val="00F840B3"/>
    <w:rsid w:val="00F84BA5"/>
    <w:rsid w:val="00F84DF2"/>
    <w:rsid w:val="00F852C4"/>
    <w:rsid w:val="00F853E0"/>
    <w:rsid w:val="00F858FC"/>
    <w:rsid w:val="00F85A00"/>
    <w:rsid w:val="00F85A1F"/>
    <w:rsid w:val="00F85C8E"/>
    <w:rsid w:val="00F85DF8"/>
    <w:rsid w:val="00F86248"/>
    <w:rsid w:val="00F865A2"/>
    <w:rsid w:val="00F865DC"/>
    <w:rsid w:val="00F86604"/>
    <w:rsid w:val="00F86897"/>
    <w:rsid w:val="00F86990"/>
    <w:rsid w:val="00F86D36"/>
    <w:rsid w:val="00F872C7"/>
    <w:rsid w:val="00F873CF"/>
    <w:rsid w:val="00F87503"/>
    <w:rsid w:val="00F8760E"/>
    <w:rsid w:val="00F87619"/>
    <w:rsid w:val="00F87685"/>
    <w:rsid w:val="00F8783F"/>
    <w:rsid w:val="00F87E99"/>
    <w:rsid w:val="00F90163"/>
    <w:rsid w:val="00F9029D"/>
    <w:rsid w:val="00F902B9"/>
    <w:rsid w:val="00F90317"/>
    <w:rsid w:val="00F907FD"/>
    <w:rsid w:val="00F908D3"/>
    <w:rsid w:val="00F90CCF"/>
    <w:rsid w:val="00F90DCA"/>
    <w:rsid w:val="00F90EC5"/>
    <w:rsid w:val="00F90F2B"/>
    <w:rsid w:val="00F91521"/>
    <w:rsid w:val="00F9164E"/>
    <w:rsid w:val="00F9181C"/>
    <w:rsid w:val="00F91AEC"/>
    <w:rsid w:val="00F92333"/>
    <w:rsid w:val="00F92FBD"/>
    <w:rsid w:val="00F933BB"/>
    <w:rsid w:val="00F933E6"/>
    <w:rsid w:val="00F933FD"/>
    <w:rsid w:val="00F93508"/>
    <w:rsid w:val="00F9351D"/>
    <w:rsid w:val="00F936C7"/>
    <w:rsid w:val="00F93756"/>
    <w:rsid w:val="00F9398A"/>
    <w:rsid w:val="00F939AE"/>
    <w:rsid w:val="00F93D1C"/>
    <w:rsid w:val="00F93FA0"/>
    <w:rsid w:val="00F94404"/>
    <w:rsid w:val="00F94A5E"/>
    <w:rsid w:val="00F94B08"/>
    <w:rsid w:val="00F94C53"/>
    <w:rsid w:val="00F953E7"/>
    <w:rsid w:val="00F956DF"/>
    <w:rsid w:val="00F95A56"/>
    <w:rsid w:val="00F95C82"/>
    <w:rsid w:val="00F9610B"/>
    <w:rsid w:val="00F966EF"/>
    <w:rsid w:val="00F967E2"/>
    <w:rsid w:val="00F96841"/>
    <w:rsid w:val="00F96911"/>
    <w:rsid w:val="00F969E7"/>
    <w:rsid w:val="00F96E9D"/>
    <w:rsid w:val="00F97342"/>
    <w:rsid w:val="00F97D07"/>
    <w:rsid w:val="00FA08DF"/>
    <w:rsid w:val="00FA0E46"/>
    <w:rsid w:val="00FA10CB"/>
    <w:rsid w:val="00FA13DB"/>
    <w:rsid w:val="00FA1ADF"/>
    <w:rsid w:val="00FA1DD4"/>
    <w:rsid w:val="00FA1E96"/>
    <w:rsid w:val="00FA2344"/>
    <w:rsid w:val="00FA2435"/>
    <w:rsid w:val="00FA26F7"/>
    <w:rsid w:val="00FA26F9"/>
    <w:rsid w:val="00FA28F4"/>
    <w:rsid w:val="00FA296F"/>
    <w:rsid w:val="00FA29C8"/>
    <w:rsid w:val="00FA3457"/>
    <w:rsid w:val="00FA387B"/>
    <w:rsid w:val="00FA39A0"/>
    <w:rsid w:val="00FA3A71"/>
    <w:rsid w:val="00FA3E6D"/>
    <w:rsid w:val="00FA401A"/>
    <w:rsid w:val="00FA40AD"/>
    <w:rsid w:val="00FA40CA"/>
    <w:rsid w:val="00FA4274"/>
    <w:rsid w:val="00FA43B1"/>
    <w:rsid w:val="00FA47C6"/>
    <w:rsid w:val="00FA4A92"/>
    <w:rsid w:val="00FA5278"/>
    <w:rsid w:val="00FA5362"/>
    <w:rsid w:val="00FA584D"/>
    <w:rsid w:val="00FA5D4C"/>
    <w:rsid w:val="00FA600C"/>
    <w:rsid w:val="00FA6875"/>
    <w:rsid w:val="00FA68E3"/>
    <w:rsid w:val="00FA6C8A"/>
    <w:rsid w:val="00FA7055"/>
    <w:rsid w:val="00FA7892"/>
    <w:rsid w:val="00FA7DFF"/>
    <w:rsid w:val="00FA7E4B"/>
    <w:rsid w:val="00FB0702"/>
    <w:rsid w:val="00FB08C7"/>
    <w:rsid w:val="00FB0DE6"/>
    <w:rsid w:val="00FB191A"/>
    <w:rsid w:val="00FB1BE0"/>
    <w:rsid w:val="00FB1F17"/>
    <w:rsid w:val="00FB239C"/>
    <w:rsid w:val="00FB2623"/>
    <w:rsid w:val="00FB26A7"/>
    <w:rsid w:val="00FB27D0"/>
    <w:rsid w:val="00FB2A29"/>
    <w:rsid w:val="00FB2DD4"/>
    <w:rsid w:val="00FB2F72"/>
    <w:rsid w:val="00FB3022"/>
    <w:rsid w:val="00FB3161"/>
    <w:rsid w:val="00FB3381"/>
    <w:rsid w:val="00FB37B9"/>
    <w:rsid w:val="00FB3FF7"/>
    <w:rsid w:val="00FB4B65"/>
    <w:rsid w:val="00FB4E67"/>
    <w:rsid w:val="00FB54F1"/>
    <w:rsid w:val="00FB5C50"/>
    <w:rsid w:val="00FB5D06"/>
    <w:rsid w:val="00FB5DDD"/>
    <w:rsid w:val="00FB6023"/>
    <w:rsid w:val="00FB610B"/>
    <w:rsid w:val="00FB623A"/>
    <w:rsid w:val="00FB65F8"/>
    <w:rsid w:val="00FB6CF4"/>
    <w:rsid w:val="00FB7624"/>
    <w:rsid w:val="00FC0097"/>
    <w:rsid w:val="00FC018F"/>
    <w:rsid w:val="00FC08EA"/>
    <w:rsid w:val="00FC14A4"/>
    <w:rsid w:val="00FC17DB"/>
    <w:rsid w:val="00FC1DF4"/>
    <w:rsid w:val="00FC28C9"/>
    <w:rsid w:val="00FC2CB1"/>
    <w:rsid w:val="00FC2F03"/>
    <w:rsid w:val="00FC33EF"/>
    <w:rsid w:val="00FC42B8"/>
    <w:rsid w:val="00FC4420"/>
    <w:rsid w:val="00FC4495"/>
    <w:rsid w:val="00FC44AA"/>
    <w:rsid w:val="00FC4729"/>
    <w:rsid w:val="00FC4A71"/>
    <w:rsid w:val="00FC4E84"/>
    <w:rsid w:val="00FC5375"/>
    <w:rsid w:val="00FC5DD3"/>
    <w:rsid w:val="00FC638E"/>
    <w:rsid w:val="00FC65F5"/>
    <w:rsid w:val="00FC682B"/>
    <w:rsid w:val="00FC6EAF"/>
    <w:rsid w:val="00FC72BE"/>
    <w:rsid w:val="00FC7D4C"/>
    <w:rsid w:val="00FC7DC0"/>
    <w:rsid w:val="00FD0CCE"/>
    <w:rsid w:val="00FD0EE4"/>
    <w:rsid w:val="00FD13C2"/>
    <w:rsid w:val="00FD13E4"/>
    <w:rsid w:val="00FD14D5"/>
    <w:rsid w:val="00FD18CB"/>
    <w:rsid w:val="00FD1A69"/>
    <w:rsid w:val="00FD1EAE"/>
    <w:rsid w:val="00FD2349"/>
    <w:rsid w:val="00FD2A0D"/>
    <w:rsid w:val="00FD2B4D"/>
    <w:rsid w:val="00FD2C49"/>
    <w:rsid w:val="00FD2EF1"/>
    <w:rsid w:val="00FD336E"/>
    <w:rsid w:val="00FD3639"/>
    <w:rsid w:val="00FD3A5E"/>
    <w:rsid w:val="00FD409F"/>
    <w:rsid w:val="00FD428E"/>
    <w:rsid w:val="00FD47ED"/>
    <w:rsid w:val="00FD4A88"/>
    <w:rsid w:val="00FD4E02"/>
    <w:rsid w:val="00FD4F03"/>
    <w:rsid w:val="00FD5397"/>
    <w:rsid w:val="00FD6042"/>
    <w:rsid w:val="00FD6159"/>
    <w:rsid w:val="00FD64D4"/>
    <w:rsid w:val="00FD6E74"/>
    <w:rsid w:val="00FD70B7"/>
    <w:rsid w:val="00FD715F"/>
    <w:rsid w:val="00FD7240"/>
    <w:rsid w:val="00FD74B8"/>
    <w:rsid w:val="00FD7A35"/>
    <w:rsid w:val="00FD7EBC"/>
    <w:rsid w:val="00FE037F"/>
    <w:rsid w:val="00FE0999"/>
    <w:rsid w:val="00FE0A99"/>
    <w:rsid w:val="00FE11D9"/>
    <w:rsid w:val="00FE13C3"/>
    <w:rsid w:val="00FE1CDE"/>
    <w:rsid w:val="00FE28CD"/>
    <w:rsid w:val="00FE291B"/>
    <w:rsid w:val="00FE2B38"/>
    <w:rsid w:val="00FE30B0"/>
    <w:rsid w:val="00FE314B"/>
    <w:rsid w:val="00FE322A"/>
    <w:rsid w:val="00FE3320"/>
    <w:rsid w:val="00FE3638"/>
    <w:rsid w:val="00FE3720"/>
    <w:rsid w:val="00FE3966"/>
    <w:rsid w:val="00FE4348"/>
    <w:rsid w:val="00FE476E"/>
    <w:rsid w:val="00FE4EAD"/>
    <w:rsid w:val="00FE52E0"/>
    <w:rsid w:val="00FE606B"/>
    <w:rsid w:val="00FE617F"/>
    <w:rsid w:val="00FE63CC"/>
    <w:rsid w:val="00FE7161"/>
    <w:rsid w:val="00FE7184"/>
    <w:rsid w:val="00FE71E8"/>
    <w:rsid w:val="00FE7353"/>
    <w:rsid w:val="00FE74D5"/>
    <w:rsid w:val="00FE7ABA"/>
    <w:rsid w:val="00FE7BA5"/>
    <w:rsid w:val="00FE7FB1"/>
    <w:rsid w:val="00FE7FB5"/>
    <w:rsid w:val="00FF0081"/>
    <w:rsid w:val="00FF0434"/>
    <w:rsid w:val="00FF062F"/>
    <w:rsid w:val="00FF1406"/>
    <w:rsid w:val="00FF2176"/>
    <w:rsid w:val="00FF23A6"/>
    <w:rsid w:val="00FF2F5D"/>
    <w:rsid w:val="00FF3722"/>
    <w:rsid w:val="00FF3BC4"/>
    <w:rsid w:val="00FF3C92"/>
    <w:rsid w:val="00FF3D1D"/>
    <w:rsid w:val="00FF3FA3"/>
    <w:rsid w:val="00FF4671"/>
    <w:rsid w:val="00FF46F7"/>
    <w:rsid w:val="00FF4A30"/>
    <w:rsid w:val="00FF4D8A"/>
    <w:rsid w:val="00FF4F26"/>
    <w:rsid w:val="00FF5468"/>
    <w:rsid w:val="00FF55B1"/>
    <w:rsid w:val="00FF5D11"/>
    <w:rsid w:val="00FF5D64"/>
    <w:rsid w:val="00FF62AA"/>
    <w:rsid w:val="00FF6524"/>
    <w:rsid w:val="00FF7159"/>
    <w:rsid w:val="00FF7C32"/>
    <w:rsid w:val="033495AF"/>
    <w:rsid w:val="04D06610"/>
    <w:rsid w:val="09236D7B"/>
    <w:rsid w:val="0A7D9F06"/>
    <w:rsid w:val="0BB27CA3"/>
    <w:rsid w:val="11AD7F20"/>
    <w:rsid w:val="130B6098"/>
    <w:rsid w:val="15C12470"/>
    <w:rsid w:val="175CF4D1"/>
    <w:rsid w:val="176EF3CC"/>
    <w:rsid w:val="1A949593"/>
    <w:rsid w:val="1F4EDE59"/>
    <w:rsid w:val="21185562"/>
    <w:rsid w:val="23B3D889"/>
    <w:rsid w:val="261E1751"/>
    <w:rsid w:val="296A4C8E"/>
    <w:rsid w:val="2D557361"/>
    <w:rsid w:val="2FCFD661"/>
    <w:rsid w:val="3240DF6F"/>
    <w:rsid w:val="40BF61AE"/>
    <w:rsid w:val="41400FB2"/>
    <w:rsid w:val="447A7771"/>
    <w:rsid w:val="47A6A616"/>
    <w:rsid w:val="4C143264"/>
    <w:rsid w:val="52EE6CD6"/>
    <w:rsid w:val="558E418F"/>
    <w:rsid w:val="5E95746A"/>
    <w:rsid w:val="61ED9D19"/>
    <w:rsid w:val="63D67AF9"/>
    <w:rsid w:val="64F885CA"/>
    <w:rsid w:val="65621D3C"/>
    <w:rsid w:val="6B0B7279"/>
    <w:rsid w:val="6BBA0288"/>
    <w:rsid w:val="6CB7053D"/>
    <w:rsid w:val="717AB3FD"/>
    <w:rsid w:val="7F860970"/>
    <w:rsid w:val="7FE4F4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ECACA7"/>
  <w15:chartTrackingRefBased/>
  <w15:docId w15:val="{B683B1F0-942D-4F42-8E94-79FD4C0E5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00"/>
    <w:pPr>
      <w:spacing w:line="360" w:lineRule="auto"/>
      <w:jc w:val="both"/>
    </w:pPr>
  </w:style>
  <w:style w:type="paragraph" w:styleId="Heading1">
    <w:name w:val="heading 1"/>
    <w:basedOn w:val="Normal"/>
    <w:next w:val="Normal"/>
    <w:link w:val="Heading1Char"/>
    <w:uiPriority w:val="9"/>
    <w:qFormat/>
    <w:rsid w:val="001274BA"/>
    <w:pPr>
      <w:keepNext/>
      <w:keepLines/>
      <w:numPr>
        <w:numId w:val="11"/>
      </w:numPr>
      <w:spacing w:before="240" w:after="0"/>
      <w:outlineLvl w:val="0"/>
    </w:pPr>
    <w:rPr>
      <w:rFonts w:ascii="Bahnschrift" w:eastAsiaTheme="majorEastAsia" w:hAnsi="Bahnschrif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0BDA"/>
    <w:pPr>
      <w:keepNext/>
      <w:keepLines/>
      <w:numPr>
        <w:ilvl w:val="1"/>
        <w:numId w:val="11"/>
      </w:numPr>
      <w:spacing w:before="40" w:after="0"/>
      <w:outlineLvl w:val="1"/>
    </w:pPr>
    <w:rPr>
      <w:rFonts w:asciiTheme="majorHAnsi" w:eastAsiaTheme="majorEastAsia" w:hAnsiTheme="majorHAnsi"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697C9E"/>
    <w:pPr>
      <w:keepNext/>
      <w:keepLines/>
      <w:numPr>
        <w:ilvl w:val="2"/>
        <w:numId w:val="11"/>
      </w:numPr>
      <w:spacing w:before="40" w:after="0" w:line="480" w:lineRule="auto"/>
      <w:outlineLvl w:val="2"/>
    </w:pPr>
    <w:rPr>
      <w:rFonts w:eastAsiaTheme="majorEastAsia" w:cstheme="majorBidi"/>
      <w:color w:val="2F5496" w:themeColor="accent1" w:themeShade="BF"/>
      <w:szCs w:val="24"/>
    </w:rPr>
  </w:style>
  <w:style w:type="paragraph" w:styleId="Heading4">
    <w:name w:val="heading 4"/>
    <w:basedOn w:val="Normal"/>
    <w:next w:val="Normal"/>
    <w:link w:val="Heading4Char"/>
    <w:uiPriority w:val="9"/>
    <w:unhideWhenUsed/>
    <w:qFormat/>
    <w:rsid w:val="00343095"/>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3095"/>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43095"/>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96E9D"/>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3552"/>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3552"/>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5AA8"/>
    <w:pPr>
      <w:spacing w:after="0" w:line="240" w:lineRule="auto"/>
      <w:contextualSpacing/>
    </w:pPr>
    <w:rPr>
      <w:rFonts w:ascii="Bahnschrift" w:eastAsiaTheme="majorEastAsia" w:hAnsi="Bahnschrift" w:cstheme="majorBidi"/>
      <w:b/>
      <w:spacing w:val="-10"/>
      <w:kern w:val="28"/>
      <w:sz w:val="56"/>
      <w:szCs w:val="56"/>
    </w:rPr>
  </w:style>
  <w:style w:type="character" w:customStyle="1" w:styleId="TitleChar">
    <w:name w:val="Title Char"/>
    <w:basedOn w:val="DefaultParagraphFont"/>
    <w:link w:val="Title"/>
    <w:uiPriority w:val="10"/>
    <w:rsid w:val="00965AA8"/>
    <w:rPr>
      <w:rFonts w:ascii="Bahnschrift" w:eastAsiaTheme="majorEastAsia" w:hAnsi="Bahnschrift" w:cstheme="majorBidi"/>
      <w:b/>
      <w:spacing w:val="-10"/>
      <w:kern w:val="28"/>
      <w:sz w:val="56"/>
      <w:szCs w:val="56"/>
    </w:rPr>
  </w:style>
  <w:style w:type="character" w:customStyle="1" w:styleId="Heading1Char">
    <w:name w:val="Heading 1 Char"/>
    <w:basedOn w:val="DefaultParagraphFont"/>
    <w:link w:val="Heading1"/>
    <w:uiPriority w:val="9"/>
    <w:rsid w:val="001274BA"/>
    <w:rPr>
      <w:rFonts w:ascii="Bahnschrift" w:eastAsiaTheme="majorEastAsia" w:hAnsi="Bahnschrift" w:cstheme="majorBidi"/>
      <w:color w:val="2F5496" w:themeColor="accent1" w:themeShade="BF"/>
      <w:sz w:val="32"/>
      <w:szCs w:val="32"/>
    </w:rPr>
  </w:style>
  <w:style w:type="character" w:customStyle="1" w:styleId="Heading2Char">
    <w:name w:val="Heading 2 Char"/>
    <w:basedOn w:val="DefaultParagraphFont"/>
    <w:link w:val="Heading2"/>
    <w:uiPriority w:val="9"/>
    <w:rsid w:val="00020BDA"/>
    <w:rPr>
      <w:rFonts w:asciiTheme="majorHAnsi" w:eastAsiaTheme="majorEastAsia" w:hAnsiTheme="majorHAnsi" w:cstheme="majorBidi"/>
      <w:b/>
      <w:color w:val="2F5496" w:themeColor="accent1" w:themeShade="BF"/>
      <w:sz w:val="24"/>
      <w:szCs w:val="26"/>
    </w:rPr>
  </w:style>
  <w:style w:type="character" w:customStyle="1" w:styleId="Heading3Char">
    <w:name w:val="Heading 3 Char"/>
    <w:basedOn w:val="DefaultParagraphFont"/>
    <w:link w:val="Heading3"/>
    <w:uiPriority w:val="9"/>
    <w:rsid w:val="00697C9E"/>
    <w:rPr>
      <w:rFonts w:eastAsiaTheme="majorEastAsia" w:cstheme="majorBidi"/>
      <w:color w:val="2F5496" w:themeColor="accent1" w:themeShade="BF"/>
      <w:szCs w:val="24"/>
    </w:rPr>
  </w:style>
  <w:style w:type="character" w:customStyle="1" w:styleId="Heading4Char">
    <w:name w:val="Heading 4 Char"/>
    <w:basedOn w:val="DefaultParagraphFont"/>
    <w:link w:val="Heading4"/>
    <w:uiPriority w:val="9"/>
    <w:rsid w:val="0034309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4309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4309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96E9D"/>
    <w:rPr>
      <w:rFonts w:asciiTheme="majorHAnsi" w:eastAsiaTheme="majorEastAsia" w:hAnsiTheme="majorHAnsi" w:cstheme="majorBidi"/>
      <w:i/>
      <w:iCs/>
      <w:color w:val="1F3763" w:themeColor="accent1" w:themeShade="7F"/>
    </w:rPr>
  </w:style>
  <w:style w:type="paragraph" w:styleId="ListParagraph">
    <w:name w:val="List Paragraph"/>
    <w:basedOn w:val="Normal"/>
    <w:uiPriority w:val="34"/>
    <w:qFormat/>
    <w:rsid w:val="00917B74"/>
    <w:pPr>
      <w:ind w:left="720"/>
      <w:contextualSpacing/>
    </w:pPr>
  </w:style>
  <w:style w:type="paragraph" w:styleId="Header">
    <w:name w:val="header"/>
    <w:basedOn w:val="Normal"/>
    <w:link w:val="HeaderChar"/>
    <w:uiPriority w:val="99"/>
    <w:unhideWhenUsed/>
    <w:rsid w:val="00693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F30"/>
  </w:style>
  <w:style w:type="paragraph" w:styleId="Footer">
    <w:name w:val="footer"/>
    <w:basedOn w:val="Normal"/>
    <w:link w:val="FooterChar"/>
    <w:uiPriority w:val="99"/>
    <w:unhideWhenUsed/>
    <w:rsid w:val="00693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F30"/>
  </w:style>
  <w:style w:type="paragraph" w:styleId="Subtitle">
    <w:name w:val="Subtitle"/>
    <w:basedOn w:val="Normal"/>
    <w:next w:val="Normal"/>
    <w:link w:val="SubtitleChar"/>
    <w:uiPriority w:val="11"/>
    <w:qFormat/>
    <w:rsid w:val="00F361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61B9"/>
    <w:rPr>
      <w:rFonts w:eastAsiaTheme="minorEastAsia"/>
      <w:color w:val="5A5A5A" w:themeColor="text1" w:themeTint="A5"/>
      <w:spacing w:val="15"/>
    </w:rPr>
  </w:style>
  <w:style w:type="paragraph" w:styleId="Caption">
    <w:name w:val="caption"/>
    <w:basedOn w:val="Normal"/>
    <w:next w:val="Normal"/>
    <w:uiPriority w:val="35"/>
    <w:unhideWhenUsed/>
    <w:qFormat/>
    <w:rsid w:val="00FE617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A08D1"/>
    <w:rPr>
      <w:color w:val="808080"/>
    </w:rPr>
  </w:style>
  <w:style w:type="character" w:styleId="Hyperlink">
    <w:name w:val="Hyperlink"/>
    <w:basedOn w:val="DefaultParagraphFont"/>
    <w:uiPriority w:val="99"/>
    <w:unhideWhenUsed/>
    <w:rsid w:val="00A86C2D"/>
    <w:rPr>
      <w:color w:val="0563C1" w:themeColor="hyperlink"/>
      <w:u w:val="single"/>
    </w:rPr>
  </w:style>
  <w:style w:type="character" w:styleId="UnresolvedMention">
    <w:name w:val="Unresolved Mention"/>
    <w:basedOn w:val="DefaultParagraphFont"/>
    <w:uiPriority w:val="99"/>
    <w:semiHidden/>
    <w:unhideWhenUsed/>
    <w:rsid w:val="00A86C2D"/>
    <w:rPr>
      <w:color w:val="605E5C"/>
      <w:shd w:val="clear" w:color="auto" w:fill="E1DFDD"/>
    </w:rPr>
  </w:style>
  <w:style w:type="paragraph" w:styleId="NormalWeb">
    <w:name w:val="Normal (Web)"/>
    <w:basedOn w:val="Normal"/>
    <w:uiPriority w:val="99"/>
    <w:semiHidden/>
    <w:unhideWhenUsed/>
    <w:rsid w:val="00555D40"/>
    <w:rPr>
      <w:rFonts w:ascii="Times New Roman" w:hAnsi="Times New Roman" w:cs="Times New Roman"/>
      <w:sz w:val="24"/>
      <w:szCs w:val="24"/>
    </w:rPr>
  </w:style>
  <w:style w:type="paragraph" w:styleId="TOCHeading">
    <w:name w:val="TOC Heading"/>
    <w:basedOn w:val="Heading1"/>
    <w:next w:val="Normal"/>
    <w:uiPriority w:val="39"/>
    <w:unhideWhenUsed/>
    <w:qFormat/>
    <w:rsid w:val="0029069D"/>
    <w:pPr>
      <w:outlineLvl w:val="9"/>
    </w:pPr>
    <w:rPr>
      <w:rFonts w:asciiTheme="majorHAnsi" w:hAnsiTheme="majorHAnsi"/>
      <w:lang w:val="en-US"/>
    </w:rPr>
  </w:style>
  <w:style w:type="paragraph" w:styleId="TOC2">
    <w:name w:val="toc 2"/>
    <w:basedOn w:val="Normal"/>
    <w:next w:val="Normal"/>
    <w:autoRedefine/>
    <w:uiPriority w:val="39"/>
    <w:unhideWhenUsed/>
    <w:rsid w:val="0029069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F2968"/>
    <w:pPr>
      <w:tabs>
        <w:tab w:val="left" w:pos="440"/>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29069D"/>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B64D7C"/>
  </w:style>
  <w:style w:type="table" w:styleId="TableGrid">
    <w:name w:val="Table Grid"/>
    <w:basedOn w:val="TableNormal"/>
    <w:uiPriority w:val="39"/>
    <w:rsid w:val="00003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9735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3552"/>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9733D6"/>
    <w:pPr>
      <w:spacing w:after="0"/>
    </w:pPr>
  </w:style>
  <w:style w:type="paragraph" w:styleId="NoSpacing">
    <w:name w:val="No Spacing"/>
    <w:uiPriority w:val="1"/>
    <w:qFormat/>
    <w:rsid w:val="00A84153"/>
    <w:pPr>
      <w:spacing w:after="0" w:line="240" w:lineRule="auto"/>
      <w:jc w:val="both"/>
    </w:pPr>
  </w:style>
  <w:style w:type="character" w:styleId="Strong">
    <w:name w:val="Strong"/>
    <w:basedOn w:val="DefaultParagraphFont"/>
    <w:uiPriority w:val="22"/>
    <w:qFormat/>
    <w:rsid w:val="00B565FB"/>
    <w:rPr>
      <w:b/>
      <w:bCs/>
    </w:rPr>
  </w:style>
  <w:style w:type="paragraph" w:customStyle="1" w:styleId="Default">
    <w:name w:val="Default"/>
    <w:rsid w:val="00A214AA"/>
    <w:pPr>
      <w:autoSpaceDE w:val="0"/>
      <w:autoSpaceDN w:val="0"/>
      <w:adjustRightInd w:val="0"/>
      <w:spacing w:after="0" w:line="240" w:lineRule="auto"/>
    </w:pPr>
    <w:rPr>
      <w:rFonts w:ascii="Arial" w:hAnsi="Arial" w:cs="Arial"/>
      <w:color w:val="000000"/>
      <w:sz w:val="24"/>
      <w:szCs w:val="24"/>
    </w:rPr>
  </w:style>
  <w:style w:type="character" w:customStyle="1" w:styleId="mord">
    <w:name w:val="mord"/>
    <w:basedOn w:val="DefaultParagraphFont"/>
    <w:rsid w:val="00A044F8"/>
  </w:style>
  <w:style w:type="character" w:customStyle="1" w:styleId="vlist-s">
    <w:name w:val="vlist-s"/>
    <w:basedOn w:val="DefaultParagraphFont"/>
    <w:rsid w:val="00A044F8"/>
  </w:style>
  <w:style w:type="character" w:customStyle="1" w:styleId="mrel">
    <w:name w:val="mrel"/>
    <w:basedOn w:val="DefaultParagraphFont"/>
    <w:rsid w:val="00A044F8"/>
  </w:style>
  <w:style w:type="character" w:customStyle="1" w:styleId="mbin">
    <w:name w:val="mbin"/>
    <w:basedOn w:val="DefaultParagraphFont"/>
    <w:rsid w:val="00A044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295">
      <w:bodyDiv w:val="1"/>
      <w:marLeft w:val="0"/>
      <w:marRight w:val="0"/>
      <w:marTop w:val="0"/>
      <w:marBottom w:val="0"/>
      <w:divBdr>
        <w:top w:val="none" w:sz="0" w:space="0" w:color="auto"/>
        <w:left w:val="none" w:sz="0" w:space="0" w:color="auto"/>
        <w:bottom w:val="none" w:sz="0" w:space="0" w:color="auto"/>
        <w:right w:val="none" w:sz="0" w:space="0" w:color="auto"/>
      </w:divBdr>
    </w:div>
    <w:div w:id="668142">
      <w:bodyDiv w:val="1"/>
      <w:marLeft w:val="0"/>
      <w:marRight w:val="0"/>
      <w:marTop w:val="0"/>
      <w:marBottom w:val="0"/>
      <w:divBdr>
        <w:top w:val="none" w:sz="0" w:space="0" w:color="auto"/>
        <w:left w:val="none" w:sz="0" w:space="0" w:color="auto"/>
        <w:bottom w:val="none" w:sz="0" w:space="0" w:color="auto"/>
        <w:right w:val="none" w:sz="0" w:space="0" w:color="auto"/>
      </w:divBdr>
    </w:div>
    <w:div w:id="1012339">
      <w:bodyDiv w:val="1"/>
      <w:marLeft w:val="0"/>
      <w:marRight w:val="0"/>
      <w:marTop w:val="0"/>
      <w:marBottom w:val="0"/>
      <w:divBdr>
        <w:top w:val="none" w:sz="0" w:space="0" w:color="auto"/>
        <w:left w:val="none" w:sz="0" w:space="0" w:color="auto"/>
        <w:bottom w:val="none" w:sz="0" w:space="0" w:color="auto"/>
        <w:right w:val="none" w:sz="0" w:space="0" w:color="auto"/>
      </w:divBdr>
    </w:div>
    <w:div w:id="2323312">
      <w:bodyDiv w:val="1"/>
      <w:marLeft w:val="0"/>
      <w:marRight w:val="0"/>
      <w:marTop w:val="0"/>
      <w:marBottom w:val="0"/>
      <w:divBdr>
        <w:top w:val="none" w:sz="0" w:space="0" w:color="auto"/>
        <w:left w:val="none" w:sz="0" w:space="0" w:color="auto"/>
        <w:bottom w:val="none" w:sz="0" w:space="0" w:color="auto"/>
        <w:right w:val="none" w:sz="0" w:space="0" w:color="auto"/>
      </w:divBdr>
    </w:div>
    <w:div w:id="6561951">
      <w:bodyDiv w:val="1"/>
      <w:marLeft w:val="0"/>
      <w:marRight w:val="0"/>
      <w:marTop w:val="0"/>
      <w:marBottom w:val="0"/>
      <w:divBdr>
        <w:top w:val="none" w:sz="0" w:space="0" w:color="auto"/>
        <w:left w:val="none" w:sz="0" w:space="0" w:color="auto"/>
        <w:bottom w:val="none" w:sz="0" w:space="0" w:color="auto"/>
        <w:right w:val="none" w:sz="0" w:space="0" w:color="auto"/>
      </w:divBdr>
    </w:div>
    <w:div w:id="6713245">
      <w:bodyDiv w:val="1"/>
      <w:marLeft w:val="0"/>
      <w:marRight w:val="0"/>
      <w:marTop w:val="0"/>
      <w:marBottom w:val="0"/>
      <w:divBdr>
        <w:top w:val="none" w:sz="0" w:space="0" w:color="auto"/>
        <w:left w:val="none" w:sz="0" w:space="0" w:color="auto"/>
        <w:bottom w:val="none" w:sz="0" w:space="0" w:color="auto"/>
        <w:right w:val="none" w:sz="0" w:space="0" w:color="auto"/>
      </w:divBdr>
    </w:div>
    <w:div w:id="8264005">
      <w:bodyDiv w:val="1"/>
      <w:marLeft w:val="0"/>
      <w:marRight w:val="0"/>
      <w:marTop w:val="0"/>
      <w:marBottom w:val="0"/>
      <w:divBdr>
        <w:top w:val="none" w:sz="0" w:space="0" w:color="auto"/>
        <w:left w:val="none" w:sz="0" w:space="0" w:color="auto"/>
        <w:bottom w:val="none" w:sz="0" w:space="0" w:color="auto"/>
        <w:right w:val="none" w:sz="0" w:space="0" w:color="auto"/>
      </w:divBdr>
    </w:div>
    <w:div w:id="8338979">
      <w:bodyDiv w:val="1"/>
      <w:marLeft w:val="0"/>
      <w:marRight w:val="0"/>
      <w:marTop w:val="0"/>
      <w:marBottom w:val="0"/>
      <w:divBdr>
        <w:top w:val="none" w:sz="0" w:space="0" w:color="auto"/>
        <w:left w:val="none" w:sz="0" w:space="0" w:color="auto"/>
        <w:bottom w:val="none" w:sz="0" w:space="0" w:color="auto"/>
        <w:right w:val="none" w:sz="0" w:space="0" w:color="auto"/>
      </w:divBdr>
    </w:div>
    <w:div w:id="8534419">
      <w:bodyDiv w:val="1"/>
      <w:marLeft w:val="0"/>
      <w:marRight w:val="0"/>
      <w:marTop w:val="0"/>
      <w:marBottom w:val="0"/>
      <w:divBdr>
        <w:top w:val="none" w:sz="0" w:space="0" w:color="auto"/>
        <w:left w:val="none" w:sz="0" w:space="0" w:color="auto"/>
        <w:bottom w:val="none" w:sz="0" w:space="0" w:color="auto"/>
        <w:right w:val="none" w:sz="0" w:space="0" w:color="auto"/>
      </w:divBdr>
    </w:div>
    <w:div w:id="10180583">
      <w:bodyDiv w:val="1"/>
      <w:marLeft w:val="0"/>
      <w:marRight w:val="0"/>
      <w:marTop w:val="0"/>
      <w:marBottom w:val="0"/>
      <w:divBdr>
        <w:top w:val="none" w:sz="0" w:space="0" w:color="auto"/>
        <w:left w:val="none" w:sz="0" w:space="0" w:color="auto"/>
        <w:bottom w:val="none" w:sz="0" w:space="0" w:color="auto"/>
        <w:right w:val="none" w:sz="0" w:space="0" w:color="auto"/>
      </w:divBdr>
    </w:div>
    <w:div w:id="10226811">
      <w:bodyDiv w:val="1"/>
      <w:marLeft w:val="0"/>
      <w:marRight w:val="0"/>
      <w:marTop w:val="0"/>
      <w:marBottom w:val="0"/>
      <w:divBdr>
        <w:top w:val="none" w:sz="0" w:space="0" w:color="auto"/>
        <w:left w:val="none" w:sz="0" w:space="0" w:color="auto"/>
        <w:bottom w:val="none" w:sz="0" w:space="0" w:color="auto"/>
        <w:right w:val="none" w:sz="0" w:space="0" w:color="auto"/>
      </w:divBdr>
    </w:div>
    <w:div w:id="11535677">
      <w:bodyDiv w:val="1"/>
      <w:marLeft w:val="0"/>
      <w:marRight w:val="0"/>
      <w:marTop w:val="0"/>
      <w:marBottom w:val="0"/>
      <w:divBdr>
        <w:top w:val="none" w:sz="0" w:space="0" w:color="auto"/>
        <w:left w:val="none" w:sz="0" w:space="0" w:color="auto"/>
        <w:bottom w:val="none" w:sz="0" w:space="0" w:color="auto"/>
        <w:right w:val="none" w:sz="0" w:space="0" w:color="auto"/>
      </w:divBdr>
    </w:div>
    <w:div w:id="13074215">
      <w:bodyDiv w:val="1"/>
      <w:marLeft w:val="0"/>
      <w:marRight w:val="0"/>
      <w:marTop w:val="0"/>
      <w:marBottom w:val="0"/>
      <w:divBdr>
        <w:top w:val="none" w:sz="0" w:space="0" w:color="auto"/>
        <w:left w:val="none" w:sz="0" w:space="0" w:color="auto"/>
        <w:bottom w:val="none" w:sz="0" w:space="0" w:color="auto"/>
        <w:right w:val="none" w:sz="0" w:space="0" w:color="auto"/>
      </w:divBdr>
    </w:div>
    <w:div w:id="13461018">
      <w:bodyDiv w:val="1"/>
      <w:marLeft w:val="0"/>
      <w:marRight w:val="0"/>
      <w:marTop w:val="0"/>
      <w:marBottom w:val="0"/>
      <w:divBdr>
        <w:top w:val="none" w:sz="0" w:space="0" w:color="auto"/>
        <w:left w:val="none" w:sz="0" w:space="0" w:color="auto"/>
        <w:bottom w:val="none" w:sz="0" w:space="0" w:color="auto"/>
        <w:right w:val="none" w:sz="0" w:space="0" w:color="auto"/>
      </w:divBdr>
    </w:div>
    <w:div w:id="15431450">
      <w:bodyDiv w:val="1"/>
      <w:marLeft w:val="0"/>
      <w:marRight w:val="0"/>
      <w:marTop w:val="0"/>
      <w:marBottom w:val="0"/>
      <w:divBdr>
        <w:top w:val="none" w:sz="0" w:space="0" w:color="auto"/>
        <w:left w:val="none" w:sz="0" w:space="0" w:color="auto"/>
        <w:bottom w:val="none" w:sz="0" w:space="0" w:color="auto"/>
        <w:right w:val="none" w:sz="0" w:space="0" w:color="auto"/>
      </w:divBdr>
    </w:div>
    <w:div w:id="16203467">
      <w:bodyDiv w:val="1"/>
      <w:marLeft w:val="0"/>
      <w:marRight w:val="0"/>
      <w:marTop w:val="0"/>
      <w:marBottom w:val="0"/>
      <w:divBdr>
        <w:top w:val="none" w:sz="0" w:space="0" w:color="auto"/>
        <w:left w:val="none" w:sz="0" w:space="0" w:color="auto"/>
        <w:bottom w:val="none" w:sz="0" w:space="0" w:color="auto"/>
        <w:right w:val="none" w:sz="0" w:space="0" w:color="auto"/>
      </w:divBdr>
    </w:div>
    <w:div w:id="16348627">
      <w:bodyDiv w:val="1"/>
      <w:marLeft w:val="0"/>
      <w:marRight w:val="0"/>
      <w:marTop w:val="0"/>
      <w:marBottom w:val="0"/>
      <w:divBdr>
        <w:top w:val="none" w:sz="0" w:space="0" w:color="auto"/>
        <w:left w:val="none" w:sz="0" w:space="0" w:color="auto"/>
        <w:bottom w:val="none" w:sz="0" w:space="0" w:color="auto"/>
        <w:right w:val="none" w:sz="0" w:space="0" w:color="auto"/>
      </w:divBdr>
    </w:div>
    <w:div w:id="17318260">
      <w:bodyDiv w:val="1"/>
      <w:marLeft w:val="0"/>
      <w:marRight w:val="0"/>
      <w:marTop w:val="0"/>
      <w:marBottom w:val="0"/>
      <w:divBdr>
        <w:top w:val="none" w:sz="0" w:space="0" w:color="auto"/>
        <w:left w:val="none" w:sz="0" w:space="0" w:color="auto"/>
        <w:bottom w:val="none" w:sz="0" w:space="0" w:color="auto"/>
        <w:right w:val="none" w:sz="0" w:space="0" w:color="auto"/>
      </w:divBdr>
    </w:div>
    <w:div w:id="19481461">
      <w:bodyDiv w:val="1"/>
      <w:marLeft w:val="0"/>
      <w:marRight w:val="0"/>
      <w:marTop w:val="0"/>
      <w:marBottom w:val="0"/>
      <w:divBdr>
        <w:top w:val="none" w:sz="0" w:space="0" w:color="auto"/>
        <w:left w:val="none" w:sz="0" w:space="0" w:color="auto"/>
        <w:bottom w:val="none" w:sz="0" w:space="0" w:color="auto"/>
        <w:right w:val="none" w:sz="0" w:space="0" w:color="auto"/>
      </w:divBdr>
    </w:div>
    <w:div w:id="20279829">
      <w:bodyDiv w:val="1"/>
      <w:marLeft w:val="0"/>
      <w:marRight w:val="0"/>
      <w:marTop w:val="0"/>
      <w:marBottom w:val="0"/>
      <w:divBdr>
        <w:top w:val="none" w:sz="0" w:space="0" w:color="auto"/>
        <w:left w:val="none" w:sz="0" w:space="0" w:color="auto"/>
        <w:bottom w:val="none" w:sz="0" w:space="0" w:color="auto"/>
        <w:right w:val="none" w:sz="0" w:space="0" w:color="auto"/>
      </w:divBdr>
    </w:div>
    <w:div w:id="21251406">
      <w:bodyDiv w:val="1"/>
      <w:marLeft w:val="0"/>
      <w:marRight w:val="0"/>
      <w:marTop w:val="0"/>
      <w:marBottom w:val="0"/>
      <w:divBdr>
        <w:top w:val="none" w:sz="0" w:space="0" w:color="auto"/>
        <w:left w:val="none" w:sz="0" w:space="0" w:color="auto"/>
        <w:bottom w:val="none" w:sz="0" w:space="0" w:color="auto"/>
        <w:right w:val="none" w:sz="0" w:space="0" w:color="auto"/>
      </w:divBdr>
    </w:div>
    <w:div w:id="21368365">
      <w:bodyDiv w:val="1"/>
      <w:marLeft w:val="0"/>
      <w:marRight w:val="0"/>
      <w:marTop w:val="0"/>
      <w:marBottom w:val="0"/>
      <w:divBdr>
        <w:top w:val="none" w:sz="0" w:space="0" w:color="auto"/>
        <w:left w:val="none" w:sz="0" w:space="0" w:color="auto"/>
        <w:bottom w:val="none" w:sz="0" w:space="0" w:color="auto"/>
        <w:right w:val="none" w:sz="0" w:space="0" w:color="auto"/>
      </w:divBdr>
    </w:div>
    <w:div w:id="22021360">
      <w:bodyDiv w:val="1"/>
      <w:marLeft w:val="0"/>
      <w:marRight w:val="0"/>
      <w:marTop w:val="0"/>
      <w:marBottom w:val="0"/>
      <w:divBdr>
        <w:top w:val="none" w:sz="0" w:space="0" w:color="auto"/>
        <w:left w:val="none" w:sz="0" w:space="0" w:color="auto"/>
        <w:bottom w:val="none" w:sz="0" w:space="0" w:color="auto"/>
        <w:right w:val="none" w:sz="0" w:space="0" w:color="auto"/>
      </w:divBdr>
    </w:div>
    <w:div w:id="22562685">
      <w:bodyDiv w:val="1"/>
      <w:marLeft w:val="0"/>
      <w:marRight w:val="0"/>
      <w:marTop w:val="0"/>
      <w:marBottom w:val="0"/>
      <w:divBdr>
        <w:top w:val="none" w:sz="0" w:space="0" w:color="auto"/>
        <w:left w:val="none" w:sz="0" w:space="0" w:color="auto"/>
        <w:bottom w:val="none" w:sz="0" w:space="0" w:color="auto"/>
        <w:right w:val="none" w:sz="0" w:space="0" w:color="auto"/>
      </w:divBdr>
    </w:div>
    <w:div w:id="23024779">
      <w:bodyDiv w:val="1"/>
      <w:marLeft w:val="0"/>
      <w:marRight w:val="0"/>
      <w:marTop w:val="0"/>
      <w:marBottom w:val="0"/>
      <w:divBdr>
        <w:top w:val="none" w:sz="0" w:space="0" w:color="auto"/>
        <w:left w:val="none" w:sz="0" w:space="0" w:color="auto"/>
        <w:bottom w:val="none" w:sz="0" w:space="0" w:color="auto"/>
        <w:right w:val="none" w:sz="0" w:space="0" w:color="auto"/>
      </w:divBdr>
    </w:div>
    <w:div w:id="25257837">
      <w:bodyDiv w:val="1"/>
      <w:marLeft w:val="0"/>
      <w:marRight w:val="0"/>
      <w:marTop w:val="0"/>
      <w:marBottom w:val="0"/>
      <w:divBdr>
        <w:top w:val="none" w:sz="0" w:space="0" w:color="auto"/>
        <w:left w:val="none" w:sz="0" w:space="0" w:color="auto"/>
        <w:bottom w:val="none" w:sz="0" w:space="0" w:color="auto"/>
        <w:right w:val="none" w:sz="0" w:space="0" w:color="auto"/>
      </w:divBdr>
    </w:div>
    <w:div w:id="26688610">
      <w:bodyDiv w:val="1"/>
      <w:marLeft w:val="0"/>
      <w:marRight w:val="0"/>
      <w:marTop w:val="0"/>
      <w:marBottom w:val="0"/>
      <w:divBdr>
        <w:top w:val="none" w:sz="0" w:space="0" w:color="auto"/>
        <w:left w:val="none" w:sz="0" w:space="0" w:color="auto"/>
        <w:bottom w:val="none" w:sz="0" w:space="0" w:color="auto"/>
        <w:right w:val="none" w:sz="0" w:space="0" w:color="auto"/>
      </w:divBdr>
    </w:div>
    <w:div w:id="26834613">
      <w:bodyDiv w:val="1"/>
      <w:marLeft w:val="0"/>
      <w:marRight w:val="0"/>
      <w:marTop w:val="0"/>
      <w:marBottom w:val="0"/>
      <w:divBdr>
        <w:top w:val="none" w:sz="0" w:space="0" w:color="auto"/>
        <w:left w:val="none" w:sz="0" w:space="0" w:color="auto"/>
        <w:bottom w:val="none" w:sz="0" w:space="0" w:color="auto"/>
        <w:right w:val="none" w:sz="0" w:space="0" w:color="auto"/>
      </w:divBdr>
    </w:div>
    <w:div w:id="28380520">
      <w:bodyDiv w:val="1"/>
      <w:marLeft w:val="0"/>
      <w:marRight w:val="0"/>
      <w:marTop w:val="0"/>
      <w:marBottom w:val="0"/>
      <w:divBdr>
        <w:top w:val="none" w:sz="0" w:space="0" w:color="auto"/>
        <w:left w:val="none" w:sz="0" w:space="0" w:color="auto"/>
        <w:bottom w:val="none" w:sz="0" w:space="0" w:color="auto"/>
        <w:right w:val="none" w:sz="0" w:space="0" w:color="auto"/>
      </w:divBdr>
    </w:div>
    <w:div w:id="28653876">
      <w:bodyDiv w:val="1"/>
      <w:marLeft w:val="0"/>
      <w:marRight w:val="0"/>
      <w:marTop w:val="0"/>
      <w:marBottom w:val="0"/>
      <w:divBdr>
        <w:top w:val="none" w:sz="0" w:space="0" w:color="auto"/>
        <w:left w:val="none" w:sz="0" w:space="0" w:color="auto"/>
        <w:bottom w:val="none" w:sz="0" w:space="0" w:color="auto"/>
        <w:right w:val="none" w:sz="0" w:space="0" w:color="auto"/>
      </w:divBdr>
    </w:div>
    <w:div w:id="28844118">
      <w:bodyDiv w:val="1"/>
      <w:marLeft w:val="0"/>
      <w:marRight w:val="0"/>
      <w:marTop w:val="0"/>
      <w:marBottom w:val="0"/>
      <w:divBdr>
        <w:top w:val="none" w:sz="0" w:space="0" w:color="auto"/>
        <w:left w:val="none" w:sz="0" w:space="0" w:color="auto"/>
        <w:bottom w:val="none" w:sz="0" w:space="0" w:color="auto"/>
        <w:right w:val="none" w:sz="0" w:space="0" w:color="auto"/>
      </w:divBdr>
    </w:div>
    <w:div w:id="30303574">
      <w:bodyDiv w:val="1"/>
      <w:marLeft w:val="0"/>
      <w:marRight w:val="0"/>
      <w:marTop w:val="0"/>
      <w:marBottom w:val="0"/>
      <w:divBdr>
        <w:top w:val="none" w:sz="0" w:space="0" w:color="auto"/>
        <w:left w:val="none" w:sz="0" w:space="0" w:color="auto"/>
        <w:bottom w:val="none" w:sz="0" w:space="0" w:color="auto"/>
        <w:right w:val="none" w:sz="0" w:space="0" w:color="auto"/>
      </w:divBdr>
    </w:div>
    <w:div w:id="30616694">
      <w:bodyDiv w:val="1"/>
      <w:marLeft w:val="0"/>
      <w:marRight w:val="0"/>
      <w:marTop w:val="0"/>
      <w:marBottom w:val="0"/>
      <w:divBdr>
        <w:top w:val="none" w:sz="0" w:space="0" w:color="auto"/>
        <w:left w:val="none" w:sz="0" w:space="0" w:color="auto"/>
        <w:bottom w:val="none" w:sz="0" w:space="0" w:color="auto"/>
        <w:right w:val="none" w:sz="0" w:space="0" w:color="auto"/>
      </w:divBdr>
    </w:div>
    <w:div w:id="33584757">
      <w:bodyDiv w:val="1"/>
      <w:marLeft w:val="0"/>
      <w:marRight w:val="0"/>
      <w:marTop w:val="0"/>
      <w:marBottom w:val="0"/>
      <w:divBdr>
        <w:top w:val="none" w:sz="0" w:space="0" w:color="auto"/>
        <w:left w:val="none" w:sz="0" w:space="0" w:color="auto"/>
        <w:bottom w:val="none" w:sz="0" w:space="0" w:color="auto"/>
        <w:right w:val="none" w:sz="0" w:space="0" w:color="auto"/>
      </w:divBdr>
    </w:div>
    <w:div w:id="36589026">
      <w:bodyDiv w:val="1"/>
      <w:marLeft w:val="0"/>
      <w:marRight w:val="0"/>
      <w:marTop w:val="0"/>
      <w:marBottom w:val="0"/>
      <w:divBdr>
        <w:top w:val="none" w:sz="0" w:space="0" w:color="auto"/>
        <w:left w:val="none" w:sz="0" w:space="0" w:color="auto"/>
        <w:bottom w:val="none" w:sz="0" w:space="0" w:color="auto"/>
        <w:right w:val="none" w:sz="0" w:space="0" w:color="auto"/>
      </w:divBdr>
    </w:div>
    <w:div w:id="41710787">
      <w:bodyDiv w:val="1"/>
      <w:marLeft w:val="0"/>
      <w:marRight w:val="0"/>
      <w:marTop w:val="0"/>
      <w:marBottom w:val="0"/>
      <w:divBdr>
        <w:top w:val="none" w:sz="0" w:space="0" w:color="auto"/>
        <w:left w:val="none" w:sz="0" w:space="0" w:color="auto"/>
        <w:bottom w:val="none" w:sz="0" w:space="0" w:color="auto"/>
        <w:right w:val="none" w:sz="0" w:space="0" w:color="auto"/>
      </w:divBdr>
    </w:div>
    <w:div w:id="42683321">
      <w:bodyDiv w:val="1"/>
      <w:marLeft w:val="0"/>
      <w:marRight w:val="0"/>
      <w:marTop w:val="0"/>
      <w:marBottom w:val="0"/>
      <w:divBdr>
        <w:top w:val="none" w:sz="0" w:space="0" w:color="auto"/>
        <w:left w:val="none" w:sz="0" w:space="0" w:color="auto"/>
        <w:bottom w:val="none" w:sz="0" w:space="0" w:color="auto"/>
        <w:right w:val="none" w:sz="0" w:space="0" w:color="auto"/>
      </w:divBdr>
    </w:div>
    <w:div w:id="43528324">
      <w:bodyDiv w:val="1"/>
      <w:marLeft w:val="0"/>
      <w:marRight w:val="0"/>
      <w:marTop w:val="0"/>
      <w:marBottom w:val="0"/>
      <w:divBdr>
        <w:top w:val="none" w:sz="0" w:space="0" w:color="auto"/>
        <w:left w:val="none" w:sz="0" w:space="0" w:color="auto"/>
        <w:bottom w:val="none" w:sz="0" w:space="0" w:color="auto"/>
        <w:right w:val="none" w:sz="0" w:space="0" w:color="auto"/>
      </w:divBdr>
    </w:div>
    <w:div w:id="45032409">
      <w:bodyDiv w:val="1"/>
      <w:marLeft w:val="0"/>
      <w:marRight w:val="0"/>
      <w:marTop w:val="0"/>
      <w:marBottom w:val="0"/>
      <w:divBdr>
        <w:top w:val="none" w:sz="0" w:space="0" w:color="auto"/>
        <w:left w:val="none" w:sz="0" w:space="0" w:color="auto"/>
        <w:bottom w:val="none" w:sz="0" w:space="0" w:color="auto"/>
        <w:right w:val="none" w:sz="0" w:space="0" w:color="auto"/>
      </w:divBdr>
    </w:div>
    <w:div w:id="46027705">
      <w:bodyDiv w:val="1"/>
      <w:marLeft w:val="0"/>
      <w:marRight w:val="0"/>
      <w:marTop w:val="0"/>
      <w:marBottom w:val="0"/>
      <w:divBdr>
        <w:top w:val="none" w:sz="0" w:space="0" w:color="auto"/>
        <w:left w:val="none" w:sz="0" w:space="0" w:color="auto"/>
        <w:bottom w:val="none" w:sz="0" w:space="0" w:color="auto"/>
        <w:right w:val="none" w:sz="0" w:space="0" w:color="auto"/>
      </w:divBdr>
    </w:div>
    <w:div w:id="46531221">
      <w:bodyDiv w:val="1"/>
      <w:marLeft w:val="0"/>
      <w:marRight w:val="0"/>
      <w:marTop w:val="0"/>
      <w:marBottom w:val="0"/>
      <w:divBdr>
        <w:top w:val="none" w:sz="0" w:space="0" w:color="auto"/>
        <w:left w:val="none" w:sz="0" w:space="0" w:color="auto"/>
        <w:bottom w:val="none" w:sz="0" w:space="0" w:color="auto"/>
        <w:right w:val="none" w:sz="0" w:space="0" w:color="auto"/>
      </w:divBdr>
    </w:div>
    <w:div w:id="47611902">
      <w:bodyDiv w:val="1"/>
      <w:marLeft w:val="0"/>
      <w:marRight w:val="0"/>
      <w:marTop w:val="0"/>
      <w:marBottom w:val="0"/>
      <w:divBdr>
        <w:top w:val="none" w:sz="0" w:space="0" w:color="auto"/>
        <w:left w:val="none" w:sz="0" w:space="0" w:color="auto"/>
        <w:bottom w:val="none" w:sz="0" w:space="0" w:color="auto"/>
        <w:right w:val="none" w:sz="0" w:space="0" w:color="auto"/>
      </w:divBdr>
    </w:div>
    <w:div w:id="47849110">
      <w:bodyDiv w:val="1"/>
      <w:marLeft w:val="0"/>
      <w:marRight w:val="0"/>
      <w:marTop w:val="0"/>
      <w:marBottom w:val="0"/>
      <w:divBdr>
        <w:top w:val="none" w:sz="0" w:space="0" w:color="auto"/>
        <w:left w:val="none" w:sz="0" w:space="0" w:color="auto"/>
        <w:bottom w:val="none" w:sz="0" w:space="0" w:color="auto"/>
        <w:right w:val="none" w:sz="0" w:space="0" w:color="auto"/>
      </w:divBdr>
    </w:div>
    <w:div w:id="48117997">
      <w:bodyDiv w:val="1"/>
      <w:marLeft w:val="0"/>
      <w:marRight w:val="0"/>
      <w:marTop w:val="0"/>
      <w:marBottom w:val="0"/>
      <w:divBdr>
        <w:top w:val="none" w:sz="0" w:space="0" w:color="auto"/>
        <w:left w:val="none" w:sz="0" w:space="0" w:color="auto"/>
        <w:bottom w:val="none" w:sz="0" w:space="0" w:color="auto"/>
        <w:right w:val="none" w:sz="0" w:space="0" w:color="auto"/>
      </w:divBdr>
    </w:div>
    <w:div w:id="51273020">
      <w:bodyDiv w:val="1"/>
      <w:marLeft w:val="0"/>
      <w:marRight w:val="0"/>
      <w:marTop w:val="0"/>
      <w:marBottom w:val="0"/>
      <w:divBdr>
        <w:top w:val="none" w:sz="0" w:space="0" w:color="auto"/>
        <w:left w:val="none" w:sz="0" w:space="0" w:color="auto"/>
        <w:bottom w:val="none" w:sz="0" w:space="0" w:color="auto"/>
        <w:right w:val="none" w:sz="0" w:space="0" w:color="auto"/>
      </w:divBdr>
    </w:div>
    <w:div w:id="52429754">
      <w:bodyDiv w:val="1"/>
      <w:marLeft w:val="0"/>
      <w:marRight w:val="0"/>
      <w:marTop w:val="0"/>
      <w:marBottom w:val="0"/>
      <w:divBdr>
        <w:top w:val="none" w:sz="0" w:space="0" w:color="auto"/>
        <w:left w:val="none" w:sz="0" w:space="0" w:color="auto"/>
        <w:bottom w:val="none" w:sz="0" w:space="0" w:color="auto"/>
        <w:right w:val="none" w:sz="0" w:space="0" w:color="auto"/>
      </w:divBdr>
    </w:div>
    <w:div w:id="53818725">
      <w:bodyDiv w:val="1"/>
      <w:marLeft w:val="0"/>
      <w:marRight w:val="0"/>
      <w:marTop w:val="0"/>
      <w:marBottom w:val="0"/>
      <w:divBdr>
        <w:top w:val="none" w:sz="0" w:space="0" w:color="auto"/>
        <w:left w:val="none" w:sz="0" w:space="0" w:color="auto"/>
        <w:bottom w:val="none" w:sz="0" w:space="0" w:color="auto"/>
        <w:right w:val="none" w:sz="0" w:space="0" w:color="auto"/>
      </w:divBdr>
    </w:div>
    <w:div w:id="54090438">
      <w:bodyDiv w:val="1"/>
      <w:marLeft w:val="0"/>
      <w:marRight w:val="0"/>
      <w:marTop w:val="0"/>
      <w:marBottom w:val="0"/>
      <w:divBdr>
        <w:top w:val="none" w:sz="0" w:space="0" w:color="auto"/>
        <w:left w:val="none" w:sz="0" w:space="0" w:color="auto"/>
        <w:bottom w:val="none" w:sz="0" w:space="0" w:color="auto"/>
        <w:right w:val="none" w:sz="0" w:space="0" w:color="auto"/>
      </w:divBdr>
    </w:div>
    <w:div w:id="54134153">
      <w:bodyDiv w:val="1"/>
      <w:marLeft w:val="0"/>
      <w:marRight w:val="0"/>
      <w:marTop w:val="0"/>
      <w:marBottom w:val="0"/>
      <w:divBdr>
        <w:top w:val="none" w:sz="0" w:space="0" w:color="auto"/>
        <w:left w:val="none" w:sz="0" w:space="0" w:color="auto"/>
        <w:bottom w:val="none" w:sz="0" w:space="0" w:color="auto"/>
        <w:right w:val="none" w:sz="0" w:space="0" w:color="auto"/>
      </w:divBdr>
    </w:div>
    <w:div w:id="54663326">
      <w:bodyDiv w:val="1"/>
      <w:marLeft w:val="0"/>
      <w:marRight w:val="0"/>
      <w:marTop w:val="0"/>
      <w:marBottom w:val="0"/>
      <w:divBdr>
        <w:top w:val="none" w:sz="0" w:space="0" w:color="auto"/>
        <w:left w:val="none" w:sz="0" w:space="0" w:color="auto"/>
        <w:bottom w:val="none" w:sz="0" w:space="0" w:color="auto"/>
        <w:right w:val="none" w:sz="0" w:space="0" w:color="auto"/>
      </w:divBdr>
    </w:div>
    <w:div w:id="57285156">
      <w:bodyDiv w:val="1"/>
      <w:marLeft w:val="0"/>
      <w:marRight w:val="0"/>
      <w:marTop w:val="0"/>
      <w:marBottom w:val="0"/>
      <w:divBdr>
        <w:top w:val="none" w:sz="0" w:space="0" w:color="auto"/>
        <w:left w:val="none" w:sz="0" w:space="0" w:color="auto"/>
        <w:bottom w:val="none" w:sz="0" w:space="0" w:color="auto"/>
        <w:right w:val="none" w:sz="0" w:space="0" w:color="auto"/>
      </w:divBdr>
    </w:div>
    <w:div w:id="59252729">
      <w:bodyDiv w:val="1"/>
      <w:marLeft w:val="0"/>
      <w:marRight w:val="0"/>
      <w:marTop w:val="0"/>
      <w:marBottom w:val="0"/>
      <w:divBdr>
        <w:top w:val="none" w:sz="0" w:space="0" w:color="auto"/>
        <w:left w:val="none" w:sz="0" w:space="0" w:color="auto"/>
        <w:bottom w:val="none" w:sz="0" w:space="0" w:color="auto"/>
        <w:right w:val="none" w:sz="0" w:space="0" w:color="auto"/>
      </w:divBdr>
    </w:div>
    <w:div w:id="59596282">
      <w:bodyDiv w:val="1"/>
      <w:marLeft w:val="0"/>
      <w:marRight w:val="0"/>
      <w:marTop w:val="0"/>
      <w:marBottom w:val="0"/>
      <w:divBdr>
        <w:top w:val="none" w:sz="0" w:space="0" w:color="auto"/>
        <w:left w:val="none" w:sz="0" w:space="0" w:color="auto"/>
        <w:bottom w:val="none" w:sz="0" w:space="0" w:color="auto"/>
        <w:right w:val="none" w:sz="0" w:space="0" w:color="auto"/>
      </w:divBdr>
    </w:div>
    <w:div w:id="61803772">
      <w:bodyDiv w:val="1"/>
      <w:marLeft w:val="0"/>
      <w:marRight w:val="0"/>
      <w:marTop w:val="0"/>
      <w:marBottom w:val="0"/>
      <w:divBdr>
        <w:top w:val="none" w:sz="0" w:space="0" w:color="auto"/>
        <w:left w:val="none" w:sz="0" w:space="0" w:color="auto"/>
        <w:bottom w:val="none" w:sz="0" w:space="0" w:color="auto"/>
        <w:right w:val="none" w:sz="0" w:space="0" w:color="auto"/>
      </w:divBdr>
    </w:div>
    <w:div w:id="61946718">
      <w:bodyDiv w:val="1"/>
      <w:marLeft w:val="0"/>
      <w:marRight w:val="0"/>
      <w:marTop w:val="0"/>
      <w:marBottom w:val="0"/>
      <w:divBdr>
        <w:top w:val="none" w:sz="0" w:space="0" w:color="auto"/>
        <w:left w:val="none" w:sz="0" w:space="0" w:color="auto"/>
        <w:bottom w:val="none" w:sz="0" w:space="0" w:color="auto"/>
        <w:right w:val="none" w:sz="0" w:space="0" w:color="auto"/>
      </w:divBdr>
    </w:div>
    <w:div w:id="63141736">
      <w:bodyDiv w:val="1"/>
      <w:marLeft w:val="0"/>
      <w:marRight w:val="0"/>
      <w:marTop w:val="0"/>
      <w:marBottom w:val="0"/>
      <w:divBdr>
        <w:top w:val="none" w:sz="0" w:space="0" w:color="auto"/>
        <w:left w:val="none" w:sz="0" w:space="0" w:color="auto"/>
        <w:bottom w:val="none" w:sz="0" w:space="0" w:color="auto"/>
        <w:right w:val="none" w:sz="0" w:space="0" w:color="auto"/>
      </w:divBdr>
    </w:div>
    <w:div w:id="65421350">
      <w:bodyDiv w:val="1"/>
      <w:marLeft w:val="0"/>
      <w:marRight w:val="0"/>
      <w:marTop w:val="0"/>
      <w:marBottom w:val="0"/>
      <w:divBdr>
        <w:top w:val="none" w:sz="0" w:space="0" w:color="auto"/>
        <w:left w:val="none" w:sz="0" w:space="0" w:color="auto"/>
        <w:bottom w:val="none" w:sz="0" w:space="0" w:color="auto"/>
        <w:right w:val="none" w:sz="0" w:space="0" w:color="auto"/>
      </w:divBdr>
    </w:div>
    <w:div w:id="67852760">
      <w:bodyDiv w:val="1"/>
      <w:marLeft w:val="0"/>
      <w:marRight w:val="0"/>
      <w:marTop w:val="0"/>
      <w:marBottom w:val="0"/>
      <w:divBdr>
        <w:top w:val="none" w:sz="0" w:space="0" w:color="auto"/>
        <w:left w:val="none" w:sz="0" w:space="0" w:color="auto"/>
        <w:bottom w:val="none" w:sz="0" w:space="0" w:color="auto"/>
        <w:right w:val="none" w:sz="0" w:space="0" w:color="auto"/>
      </w:divBdr>
    </w:div>
    <w:div w:id="68309238">
      <w:bodyDiv w:val="1"/>
      <w:marLeft w:val="0"/>
      <w:marRight w:val="0"/>
      <w:marTop w:val="0"/>
      <w:marBottom w:val="0"/>
      <w:divBdr>
        <w:top w:val="none" w:sz="0" w:space="0" w:color="auto"/>
        <w:left w:val="none" w:sz="0" w:space="0" w:color="auto"/>
        <w:bottom w:val="none" w:sz="0" w:space="0" w:color="auto"/>
        <w:right w:val="none" w:sz="0" w:space="0" w:color="auto"/>
      </w:divBdr>
    </w:div>
    <w:div w:id="69430516">
      <w:bodyDiv w:val="1"/>
      <w:marLeft w:val="0"/>
      <w:marRight w:val="0"/>
      <w:marTop w:val="0"/>
      <w:marBottom w:val="0"/>
      <w:divBdr>
        <w:top w:val="none" w:sz="0" w:space="0" w:color="auto"/>
        <w:left w:val="none" w:sz="0" w:space="0" w:color="auto"/>
        <w:bottom w:val="none" w:sz="0" w:space="0" w:color="auto"/>
        <w:right w:val="none" w:sz="0" w:space="0" w:color="auto"/>
      </w:divBdr>
    </w:div>
    <w:div w:id="70130206">
      <w:bodyDiv w:val="1"/>
      <w:marLeft w:val="0"/>
      <w:marRight w:val="0"/>
      <w:marTop w:val="0"/>
      <w:marBottom w:val="0"/>
      <w:divBdr>
        <w:top w:val="none" w:sz="0" w:space="0" w:color="auto"/>
        <w:left w:val="none" w:sz="0" w:space="0" w:color="auto"/>
        <w:bottom w:val="none" w:sz="0" w:space="0" w:color="auto"/>
        <w:right w:val="none" w:sz="0" w:space="0" w:color="auto"/>
      </w:divBdr>
    </w:div>
    <w:div w:id="70200399">
      <w:bodyDiv w:val="1"/>
      <w:marLeft w:val="0"/>
      <w:marRight w:val="0"/>
      <w:marTop w:val="0"/>
      <w:marBottom w:val="0"/>
      <w:divBdr>
        <w:top w:val="none" w:sz="0" w:space="0" w:color="auto"/>
        <w:left w:val="none" w:sz="0" w:space="0" w:color="auto"/>
        <w:bottom w:val="none" w:sz="0" w:space="0" w:color="auto"/>
        <w:right w:val="none" w:sz="0" w:space="0" w:color="auto"/>
      </w:divBdr>
    </w:div>
    <w:div w:id="72431817">
      <w:bodyDiv w:val="1"/>
      <w:marLeft w:val="0"/>
      <w:marRight w:val="0"/>
      <w:marTop w:val="0"/>
      <w:marBottom w:val="0"/>
      <w:divBdr>
        <w:top w:val="none" w:sz="0" w:space="0" w:color="auto"/>
        <w:left w:val="none" w:sz="0" w:space="0" w:color="auto"/>
        <w:bottom w:val="none" w:sz="0" w:space="0" w:color="auto"/>
        <w:right w:val="none" w:sz="0" w:space="0" w:color="auto"/>
      </w:divBdr>
    </w:div>
    <w:div w:id="72549022">
      <w:bodyDiv w:val="1"/>
      <w:marLeft w:val="0"/>
      <w:marRight w:val="0"/>
      <w:marTop w:val="0"/>
      <w:marBottom w:val="0"/>
      <w:divBdr>
        <w:top w:val="none" w:sz="0" w:space="0" w:color="auto"/>
        <w:left w:val="none" w:sz="0" w:space="0" w:color="auto"/>
        <w:bottom w:val="none" w:sz="0" w:space="0" w:color="auto"/>
        <w:right w:val="none" w:sz="0" w:space="0" w:color="auto"/>
      </w:divBdr>
    </w:div>
    <w:div w:id="73086671">
      <w:bodyDiv w:val="1"/>
      <w:marLeft w:val="0"/>
      <w:marRight w:val="0"/>
      <w:marTop w:val="0"/>
      <w:marBottom w:val="0"/>
      <w:divBdr>
        <w:top w:val="none" w:sz="0" w:space="0" w:color="auto"/>
        <w:left w:val="none" w:sz="0" w:space="0" w:color="auto"/>
        <w:bottom w:val="none" w:sz="0" w:space="0" w:color="auto"/>
        <w:right w:val="none" w:sz="0" w:space="0" w:color="auto"/>
      </w:divBdr>
    </w:div>
    <w:div w:id="73859600">
      <w:bodyDiv w:val="1"/>
      <w:marLeft w:val="0"/>
      <w:marRight w:val="0"/>
      <w:marTop w:val="0"/>
      <w:marBottom w:val="0"/>
      <w:divBdr>
        <w:top w:val="none" w:sz="0" w:space="0" w:color="auto"/>
        <w:left w:val="none" w:sz="0" w:space="0" w:color="auto"/>
        <w:bottom w:val="none" w:sz="0" w:space="0" w:color="auto"/>
        <w:right w:val="none" w:sz="0" w:space="0" w:color="auto"/>
      </w:divBdr>
    </w:div>
    <w:div w:id="74861581">
      <w:bodyDiv w:val="1"/>
      <w:marLeft w:val="0"/>
      <w:marRight w:val="0"/>
      <w:marTop w:val="0"/>
      <w:marBottom w:val="0"/>
      <w:divBdr>
        <w:top w:val="none" w:sz="0" w:space="0" w:color="auto"/>
        <w:left w:val="none" w:sz="0" w:space="0" w:color="auto"/>
        <w:bottom w:val="none" w:sz="0" w:space="0" w:color="auto"/>
        <w:right w:val="none" w:sz="0" w:space="0" w:color="auto"/>
      </w:divBdr>
    </w:div>
    <w:div w:id="75825827">
      <w:bodyDiv w:val="1"/>
      <w:marLeft w:val="0"/>
      <w:marRight w:val="0"/>
      <w:marTop w:val="0"/>
      <w:marBottom w:val="0"/>
      <w:divBdr>
        <w:top w:val="none" w:sz="0" w:space="0" w:color="auto"/>
        <w:left w:val="none" w:sz="0" w:space="0" w:color="auto"/>
        <w:bottom w:val="none" w:sz="0" w:space="0" w:color="auto"/>
        <w:right w:val="none" w:sz="0" w:space="0" w:color="auto"/>
      </w:divBdr>
    </w:div>
    <w:div w:id="75980470">
      <w:bodyDiv w:val="1"/>
      <w:marLeft w:val="0"/>
      <w:marRight w:val="0"/>
      <w:marTop w:val="0"/>
      <w:marBottom w:val="0"/>
      <w:divBdr>
        <w:top w:val="none" w:sz="0" w:space="0" w:color="auto"/>
        <w:left w:val="none" w:sz="0" w:space="0" w:color="auto"/>
        <w:bottom w:val="none" w:sz="0" w:space="0" w:color="auto"/>
        <w:right w:val="none" w:sz="0" w:space="0" w:color="auto"/>
      </w:divBdr>
    </w:div>
    <w:div w:id="77022332">
      <w:bodyDiv w:val="1"/>
      <w:marLeft w:val="0"/>
      <w:marRight w:val="0"/>
      <w:marTop w:val="0"/>
      <w:marBottom w:val="0"/>
      <w:divBdr>
        <w:top w:val="none" w:sz="0" w:space="0" w:color="auto"/>
        <w:left w:val="none" w:sz="0" w:space="0" w:color="auto"/>
        <w:bottom w:val="none" w:sz="0" w:space="0" w:color="auto"/>
        <w:right w:val="none" w:sz="0" w:space="0" w:color="auto"/>
      </w:divBdr>
    </w:div>
    <w:div w:id="78330661">
      <w:bodyDiv w:val="1"/>
      <w:marLeft w:val="0"/>
      <w:marRight w:val="0"/>
      <w:marTop w:val="0"/>
      <w:marBottom w:val="0"/>
      <w:divBdr>
        <w:top w:val="none" w:sz="0" w:space="0" w:color="auto"/>
        <w:left w:val="none" w:sz="0" w:space="0" w:color="auto"/>
        <w:bottom w:val="none" w:sz="0" w:space="0" w:color="auto"/>
        <w:right w:val="none" w:sz="0" w:space="0" w:color="auto"/>
      </w:divBdr>
    </w:div>
    <w:div w:id="81145607">
      <w:bodyDiv w:val="1"/>
      <w:marLeft w:val="0"/>
      <w:marRight w:val="0"/>
      <w:marTop w:val="0"/>
      <w:marBottom w:val="0"/>
      <w:divBdr>
        <w:top w:val="none" w:sz="0" w:space="0" w:color="auto"/>
        <w:left w:val="none" w:sz="0" w:space="0" w:color="auto"/>
        <w:bottom w:val="none" w:sz="0" w:space="0" w:color="auto"/>
        <w:right w:val="none" w:sz="0" w:space="0" w:color="auto"/>
      </w:divBdr>
    </w:div>
    <w:div w:id="81294575">
      <w:bodyDiv w:val="1"/>
      <w:marLeft w:val="0"/>
      <w:marRight w:val="0"/>
      <w:marTop w:val="0"/>
      <w:marBottom w:val="0"/>
      <w:divBdr>
        <w:top w:val="none" w:sz="0" w:space="0" w:color="auto"/>
        <w:left w:val="none" w:sz="0" w:space="0" w:color="auto"/>
        <w:bottom w:val="none" w:sz="0" w:space="0" w:color="auto"/>
        <w:right w:val="none" w:sz="0" w:space="0" w:color="auto"/>
      </w:divBdr>
    </w:div>
    <w:div w:id="85001509">
      <w:bodyDiv w:val="1"/>
      <w:marLeft w:val="0"/>
      <w:marRight w:val="0"/>
      <w:marTop w:val="0"/>
      <w:marBottom w:val="0"/>
      <w:divBdr>
        <w:top w:val="none" w:sz="0" w:space="0" w:color="auto"/>
        <w:left w:val="none" w:sz="0" w:space="0" w:color="auto"/>
        <w:bottom w:val="none" w:sz="0" w:space="0" w:color="auto"/>
        <w:right w:val="none" w:sz="0" w:space="0" w:color="auto"/>
      </w:divBdr>
    </w:div>
    <w:div w:id="87969028">
      <w:bodyDiv w:val="1"/>
      <w:marLeft w:val="0"/>
      <w:marRight w:val="0"/>
      <w:marTop w:val="0"/>
      <w:marBottom w:val="0"/>
      <w:divBdr>
        <w:top w:val="none" w:sz="0" w:space="0" w:color="auto"/>
        <w:left w:val="none" w:sz="0" w:space="0" w:color="auto"/>
        <w:bottom w:val="none" w:sz="0" w:space="0" w:color="auto"/>
        <w:right w:val="none" w:sz="0" w:space="0" w:color="auto"/>
      </w:divBdr>
    </w:div>
    <w:div w:id="88163095">
      <w:bodyDiv w:val="1"/>
      <w:marLeft w:val="0"/>
      <w:marRight w:val="0"/>
      <w:marTop w:val="0"/>
      <w:marBottom w:val="0"/>
      <w:divBdr>
        <w:top w:val="none" w:sz="0" w:space="0" w:color="auto"/>
        <w:left w:val="none" w:sz="0" w:space="0" w:color="auto"/>
        <w:bottom w:val="none" w:sz="0" w:space="0" w:color="auto"/>
        <w:right w:val="none" w:sz="0" w:space="0" w:color="auto"/>
      </w:divBdr>
    </w:div>
    <w:div w:id="88936904">
      <w:bodyDiv w:val="1"/>
      <w:marLeft w:val="0"/>
      <w:marRight w:val="0"/>
      <w:marTop w:val="0"/>
      <w:marBottom w:val="0"/>
      <w:divBdr>
        <w:top w:val="none" w:sz="0" w:space="0" w:color="auto"/>
        <w:left w:val="none" w:sz="0" w:space="0" w:color="auto"/>
        <w:bottom w:val="none" w:sz="0" w:space="0" w:color="auto"/>
        <w:right w:val="none" w:sz="0" w:space="0" w:color="auto"/>
      </w:divBdr>
    </w:div>
    <w:div w:id="89354008">
      <w:bodyDiv w:val="1"/>
      <w:marLeft w:val="0"/>
      <w:marRight w:val="0"/>
      <w:marTop w:val="0"/>
      <w:marBottom w:val="0"/>
      <w:divBdr>
        <w:top w:val="none" w:sz="0" w:space="0" w:color="auto"/>
        <w:left w:val="none" w:sz="0" w:space="0" w:color="auto"/>
        <w:bottom w:val="none" w:sz="0" w:space="0" w:color="auto"/>
        <w:right w:val="none" w:sz="0" w:space="0" w:color="auto"/>
      </w:divBdr>
    </w:div>
    <w:div w:id="89745332">
      <w:bodyDiv w:val="1"/>
      <w:marLeft w:val="0"/>
      <w:marRight w:val="0"/>
      <w:marTop w:val="0"/>
      <w:marBottom w:val="0"/>
      <w:divBdr>
        <w:top w:val="none" w:sz="0" w:space="0" w:color="auto"/>
        <w:left w:val="none" w:sz="0" w:space="0" w:color="auto"/>
        <w:bottom w:val="none" w:sz="0" w:space="0" w:color="auto"/>
        <w:right w:val="none" w:sz="0" w:space="0" w:color="auto"/>
      </w:divBdr>
    </w:div>
    <w:div w:id="90054306">
      <w:bodyDiv w:val="1"/>
      <w:marLeft w:val="0"/>
      <w:marRight w:val="0"/>
      <w:marTop w:val="0"/>
      <w:marBottom w:val="0"/>
      <w:divBdr>
        <w:top w:val="none" w:sz="0" w:space="0" w:color="auto"/>
        <w:left w:val="none" w:sz="0" w:space="0" w:color="auto"/>
        <w:bottom w:val="none" w:sz="0" w:space="0" w:color="auto"/>
        <w:right w:val="none" w:sz="0" w:space="0" w:color="auto"/>
      </w:divBdr>
    </w:div>
    <w:div w:id="91099018">
      <w:bodyDiv w:val="1"/>
      <w:marLeft w:val="0"/>
      <w:marRight w:val="0"/>
      <w:marTop w:val="0"/>
      <w:marBottom w:val="0"/>
      <w:divBdr>
        <w:top w:val="none" w:sz="0" w:space="0" w:color="auto"/>
        <w:left w:val="none" w:sz="0" w:space="0" w:color="auto"/>
        <w:bottom w:val="none" w:sz="0" w:space="0" w:color="auto"/>
        <w:right w:val="none" w:sz="0" w:space="0" w:color="auto"/>
      </w:divBdr>
    </w:div>
    <w:div w:id="93865040">
      <w:bodyDiv w:val="1"/>
      <w:marLeft w:val="0"/>
      <w:marRight w:val="0"/>
      <w:marTop w:val="0"/>
      <w:marBottom w:val="0"/>
      <w:divBdr>
        <w:top w:val="none" w:sz="0" w:space="0" w:color="auto"/>
        <w:left w:val="none" w:sz="0" w:space="0" w:color="auto"/>
        <w:bottom w:val="none" w:sz="0" w:space="0" w:color="auto"/>
        <w:right w:val="none" w:sz="0" w:space="0" w:color="auto"/>
      </w:divBdr>
    </w:div>
    <w:div w:id="94399738">
      <w:bodyDiv w:val="1"/>
      <w:marLeft w:val="0"/>
      <w:marRight w:val="0"/>
      <w:marTop w:val="0"/>
      <w:marBottom w:val="0"/>
      <w:divBdr>
        <w:top w:val="none" w:sz="0" w:space="0" w:color="auto"/>
        <w:left w:val="none" w:sz="0" w:space="0" w:color="auto"/>
        <w:bottom w:val="none" w:sz="0" w:space="0" w:color="auto"/>
        <w:right w:val="none" w:sz="0" w:space="0" w:color="auto"/>
      </w:divBdr>
    </w:div>
    <w:div w:id="96491556">
      <w:bodyDiv w:val="1"/>
      <w:marLeft w:val="0"/>
      <w:marRight w:val="0"/>
      <w:marTop w:val="0"/>
      <w:marBottom w:val="0"/>
      <w:divBdr>
        <w:top w:val="none" w:sz="0" w:space="0" w:color="auto"/>
        <w:left w:val="none" w:sz="0" w:space="0" w:color="auto"/>
        <w:bottom w:val="none" w:sz="0" w:space="0" w:color="auto"/>
        <w:right w:val="none" w:sz="0" w:space="0" w:color="auto"/>
      </w:divBdr>
    </w:div>
    <w:div w:id="97988395">
      <w:bodyDiv w:val="1"/>
      <w:marLeft w:val="0"/>
      <w:marRight w:val="0"/>
      <w:marTop w:val="0"/>
      <w:marBottom w:val="0"/>
      <w:divBdr>
        <w:top w:val="none" w:sz="0" w:space="0" w:color="auto"/>
        <w:left w:val="none" w:sz="0" w:space="0" w:color="auto"/>
        <w:bottom w:val="none" w:sz="0" w:space="0" w:color="auto"/>
        <w:right w:val="none" w:sz="0" w:space="0" w:color="auto"/>
      </w:divBdr>
    </w:div>
    <w:div w:id="101150908">
      <w:bodyDiv w:val="1"/>
      <w:marLeft w:val="0"/>
      <w:marRight w:val="0"/>
      <w:marTop w:val="0"/>
      <w:marBottom w:val="0"/>
      <w:divBdr>
        <w:top w:val="none" w:sz="0" w:space="0" w:color="auto"/>
        <w:left w:val="none" w:sz="0" w:space="0" w:color="auto"/>
        <w:bottom w:val="none" w:sz="0" w:space="0" w:color="auto"/>
        <w:right w:val="none" w:sz="0" w:space="0" w:color="auto"/>
      </w:divBdr>
    </w:div>
    <w:div w:id="101608928">
      <w:bodyDiv w:val="1"/>
      <w:marLeft w:val="0"/>
      <w:marRight w:val="0"/>
      <w:marTop w:val="0"/>
      <w:marBottom w:val="0"/>
      <w:divBdr>
        <w:top w:val="none" w:sz="0" w:space="0" w:color="auto"/>
        <w:left w:val="none" w:sz="0" w:space="0" w:color="auto"/>
        <w:bottom w:val="none" w:sz="0" w:space="0" w:color="auto"/>
        <w:right w:val="none" w:sz="0" w:space="0" w:color="auto"/>
      </w:divBdr>
    </w:div>
    <w:div w:id="103547863">
      <w:bodyDiv w:val="1"/>
      <w:marLeft w:val="0"/>
      <w:marRight w:val="0"/>
      <w:marTop w:val="0"/>
      <w:marBottom w:val="0"/>
      <w:divBdr>
        <w:top w:val="none" w:sz="0" w:space="0" w:color="auto"/>
        <w:left w:val="none" w:sz="0" w:space="0" w:color="auto"/>
        <w:bottom w:val="none" w:sz="0" w:space="0" w:color="auto"/>
        <w:right w:val="none" w:sz="0" w:space="0" w:color="auto"/>
      </w:divBdr>
    </w:div>
    <w:div w:id="104034689">
      <w:bodyDiv w:val="1"/>
      <w:marLeft w:val="0"/>
      <w:marRight w:val="0"/>
      <w:marTop w:val="0"/>
      <w:marBottom w:val="0"/>
      <w:divBdr>
        <w:top w:val="none" w:sz="0" w:space="0" w:color="auto"/>
        <w:left w:val="none" w:sz="0" w:space="0" w:color="auto"/>
        <w:bottom w:val="none" w:sz="0" w:space="0" w:color="auto"/>
        <w:right w:val="none" w:sz="0" w:space="0" w:color="auto"/>
      </w:divBdr>
    </w:div>
    <w:div w:id="107622698">
      <w:bodyDiv w:val="1"/>
      <w:marLeft w:val="0"/>
      <w:marRight w:val="0"/>
      <w:marTop w:val="0"/>
      <w:marBottom w:val="0"/>
      <w:divBdr>
        <w:top w:val="none" w:sz="0" w:space="0" w:color="auto"/>
        <w:left w:val="none" w:sz="0" w:space="0" w:color="auto"/>
        <w:bottom w:val="none" w:sz="0" w:space="0" w:color="auto"/>
        <w:right w:val="none" w:sz="0" w:space="0" w:color="auto"/>
      </w:divBdr>
    </w:div>
    <w:div w:id="107623366">
      <w:bodyDiv w:val="1"/>
      <w:marLeft w:val="0"/>
      <w:marRight w:val="0"/>
      <w:marTop w:val="0"/>
      <w:marBottom w:val="0"/>
      <w:divBdr>
        <w:top w:val="none" w:sz="0" w:space="0" w:color="auto"/>
        <w:left w:val="none" w:sz="0" w:space="0" w:color="auto"/>
        <w:bottom w:val="none" w:sz="0" w:space="0" w:color="auto"/>
        <w:right w:val="none" w:sz="0" w:space="0" w:color="auto"/>
      </w:divBdr>
    </w:div>
    <w:div w:id="109014202">
      <w:bodyDiv w:val="1"/>
      <w:marLeft w:val="0"/>
      <w:marRight w:val="0"/>
      <w:marTop w:val="0"/>
      <w:marBottom w:val="0"/>
      <w:divBdr>
        <w:top w:val="none" w:sz="0" w:space="0" w:color="auto"/>
        <w:left w:val="none" w:sz="0" w:space="0" w:color="auto"/>
        <w:bottom w:val="none" w:sz="0" w:space="0" w:color="auto"/>
        <w:right w:val="none" w:sz="0" w:space="0" w:color="auto"/>
      </w:divBdr>
    </w:div>
    <w:div w:id="109473388">
      <w:bodyDiv w:val="1"/>
      <w:marLeft w:val="0"/>
      <w:marRight w:val="0"/>
      <w:marTop w:val="0"/>
      <w:marBottom w:val="0"/>
      <w:divBdr>
        <w:top w:val="none" w:sz="0" w:space="0" w:color="auto"/>
        <w:left w:val="none" w:sz="0" w:space="0" w:color="auto"/>
        <w:bottom w:val="none" w:sz="0" w:space="0" w:color="auto"/>
        <w:right w:val="none" w:sz="0" w:space="0" w:color="auto"/>
      </w:divBdr>
    </w:div>
    <w:div w:id="110171710">
      <w:bodyDiv w:val="1"/>
      <w:marLeft w:val="0"/>
      <w:marRight w:val="0"/>
      <w:marTop w:val="0"/>
      <w:marBottom w:val="0"/>
      <w:divBdr>
        <w:top w:val="none" w:sz="0" w:space="0" w:color="auto"/>
        <w:left w:val="none" w:sz="0" w:space="0" w:color="auto"/>
        <w:bottom w:val="none" w:sz="0" w:space="0" w:color="auto"/>
        <w:right w:val="none" w:sz="0" w:space="0" w:color="auto"/>
      </w:divBdr>
    </w:div>
    <w:div w:id="110713491">
      <w:bodyDiv w:val="1"/>
      <w:marLeft w:val="0"/>
      <w:marRight w:val="0"/>
      <w:marTop w:val="0"/>
      <w:marBottom w:val="0"/>
      <w:divBdr>
        <w:top w:val="none" w:sz="0" w:space="0" w:color="auto"/>
        <w:left w:val="none" w:sz="0" w:space="0" w:color="auto"/>
        <w:bottom w:val="none" w:sz="0" w:space="0" w:color="auto"/>
        <w:right w:val="none" w:sz="0" w:space="0" w:color="auto"/>
      </w:divBdr>
    </w:div>
    <w:div w:id="112865292">
      <w:bodyDiv w:val="1"/>
      <w:marLeft w:val="0"/>
      <w:marRight w:val="0"/>
      <w:marTop w:val="0"/>
      <w:marBottom w:val="0"/>
      <w:divBdr>
        <w:top w:val="none" w:sz="0" w:space="0" w:color="auto"/>
        <w:left w:val="none" w:sz="0" w:space="0" w:color="auto"/>
        <w:bottom w:val="none" w:sz="0" w:space="0" w:color="auto"/>
        <w:right w:val="none" w:sz="0" w:space="0" w:color="auto"/>
      </w:divBdr>
    </w:div>
    <w:div w:id="114258010">
      <w:bodyDiv w:val="1"/>
      <w:marLeft w:val="0"/>
      <w:marRight w:val="0"/>
      <w:marTop w:val="0"/>
      <w:marBottom w:val="0"/>
      <w:divBdr>
        <w:top w:val="none" w:sz="0" w:space="0" w:color="auto"/>
        <w:left w:val="none" w:sz="0" w:space="0" w:color="auto"/>
        <w:bottom w:val="none" w:sz="0" w:space="0" w:color="auto"/>
        <w:right w:val="none" w:sz="0" w:space="0" w:color="auto"/>
      </w:divBdr>
    </w:div>
    <w:div w:id="116489103">
      <w:bodyDiv w:val="1"/>
      <w:marLeft w:val="0"/>
      <w:marRight w:val="0"/>
      <w:marTop w:val="0"/>
      <w:marBottom w:val="0"/>
      <w:divBdr>
        <w:top w:val="none" w:sz="0" w:space="0" w:color="auto"/>
        <w:left w:val="none" w:sz="0" w:space="0" w:color="auto"/>
        <w:bottom w:val="none" w:sz="0" w:space="0" w:color="auto"/>
        <w:right w:val="none" w:sz="0" w:space="0" w:color="auto"/>
      </w:divBdr>
    </w:div>
    <w:div w:id="116997525">
      <w:bodyDiv w:val="1"/>
      <w:marLeft w:val="0"/>
      <w:marRight w:val="0"/>
      <w:marTop w:val="0"/>
      <w:marBottom w:val="0"/>
      <w:divBdr>
        <w:top w:val="none" w:sz="0" w:space="0" w:color="auto"/>
        <w:left w:val="none" w:sz="0" w:space="0" w:color="auto"/>
        <w:bottom w:val="none" w:sz="0" w:space="0" w:color="auto"/>
        <w:right w:val="none" w:sz="0" w:space="0" w:color="auto"/>
      </w:divBdr>
    </w:div>
    <w:div w:id="117723759">
      <w:bodyDiv w:val="1"/>
      <w:marLeft w:val="0"/>
      <w:marRight w:val="0"/>
      <w:marTop w:val="0"/>
      <w:marBottom w:val="0"/>
      <w:divBdr>
        <w:top w:val="none" w:sz="0" w:space="0" w:color="auto"/>
        <w:left w:val="none" w:sz="0" w:space="0" w:color="auto"/>
        <w:bottom w:val="none" w:sz="0" w:space="0" w:color="auto"/>
        <w:right w:val="none" w:sz="0" w:space="0" w:color="auto"/>
      </w:divBdr>
    </w:div>
    <w:div w:id="121120778">
      <w:bodyDiv w:val="1"/>
      <w:marLeft w:val="0"/>
      <w:marRight w:val="0"/>
      <w:marTop w:val="0"/>
      <w:marBottom w:val="0"/>
      <w:divBdr>
        <w:top w:val="none" w:sz="0" w:space="0" w:color="auto"/>
        <w:left w:val="none" w:sz="0" w:space="0" w:color="auto"/>
        <w:bottom w:val="none" w:sz="0" w:space="0" w:color="auto"/>
        <w:right w:val="none" w:sz="0" w:space="0" w:color="auto"/>
      </w:divBdr>
    </w:div>
    <w:div w:id="122189123">
      <w:bodyDiv w:val="1"/>
      <w:marLeft w:val="0"/>
      <w:marRight w:val="0"/>
      <w:marTop w:val="0"/>
      <w:marBottom w:val="0"/>
      <w:divBdr>
        <w:top w:val="none" w:sz="0" w:space="0" w:color="auto"/>
        <w:left w:val="none" w:sz="0" w:space="0" w:color="auto"/>
        <w:bottom w:val="none" w:sz="0" w:space="0" w:color="auto"/>
        <w:right w:val="none" w:sz="0" w:space="0" w:color="auto"/>
      </w:divBdr>
    </w:div>
    <w:div w:id="123744134">
      <w:bodyDiv w:val="1"/>
      <w:marLeft w:val="0"/>
      <w:marRight w:val="0"/>
      <w:marTop w:val="0"/>
      <w:marBottom w:val="0"/>
      <w:divBdr>
        <w:top w:val="none" w:sz="0" w:space="0" w:color="auto"/>
        <w:left w:val="none" w:sz="0" w:space="0" w:color="auto"/>
        <w:bottom w:val="none" w:sz="0" w:space="0" w:color="auto"/>
        <w:right w:val="none" w:sz="0" w:space="0" w:color="auto"/>
      </w:divBdr>
    </w:div>
    <w:div w:id="124858931">
      <w:bodyDiv w:val="1"/>
      <w:marLeft w:val="0"/>
      <w:marRight w:val="0"/>
      <w:marTop w:val="0"/>
      <w:marBottom w:val="0"/>
      <w:divBdr>
        <w:top w:val="none" w:sz="0" w:space="0" w:color="auto"/>
        <w:left w:val="none" w:sz="0" w:space="0" w:color="auto"/>
        <w:bottom w:val="none" w:sz="0" w:space="0" w:color="auto"/>
        <w:right w:val="none" w:sz="0" w:space="0" w:color="auto"/>
      </w:divBdr>
    </w:div>
    <w:div w:id="126974740">
      <w:bodyDiv w:val="1"/>
      <w:marLeft w:val="0"/>
      <w:marRight w:val="0"/>
      <w:marTop w:val="0"/>
      <w:marBottom w:val="0"/>
      <w:divBdr>
        <w:top w:val="none" w:sz="0" w:space="0" w:color="auto"/>
        <w:left w:val="none" w:sz="0" w:space="0" w:color="auto"/>
        <w:bottom w:val="none" w:sz="0" w:space="0" w:color="auto"/>
        <w:right w:val="none" w:sz="0" w:space="0" w:color="auto"/>
      </w:divBdr>
    </w:div>
    <w:div w:id="130907824">
      <w:bodyDiv w:val="1"/>
      <w:marLeft w:val="0"/>
      <w:marRight w:val="0"/>
      <w:marTop w:val="0"/>
      <w:marBottom w:val="0"/>
      <w:divBdr>
        <w:top w:val="none" w:sz="0" w:space="0" w:color="auto"/>
        <w:left w:val="none" w:sz="0" w:space="0" w:color="auto"/>
        <w:bottom w:val="none" w:sz="0" w:space="0" w:color="auto"/>
        <w:right w:val="none" w:sz="0" w:space="0" w:color="auto"/>
      </w:divBdr>
    </w:div>
    <w:div w:id="133068798">
      <w:bodyDiv w:val="1"/>
      <w:marLeft w:val="0"/>
      <w:marRight w:val="0"/>
      <w:marTop w:val="0"/>
      <w:marBottom w:val="0"/>
      <w:divBdr>
        <w:top w:val="none" w:sz="0" w:space="0" w:color="auto"/>
        <w:left w:val="none" w:sz="0" w:space="0" w:color="auto"/>
        <w:bottom w:val="none" w:sz="0" w:space="0" w:color="auto"/>
        <w:right w:val="none" w:sz="0" w:space="0" w:color="auto"/>
      </w:divBdr>
    </w:div>
    <w:div w:id="134225319">
      <w:bodyDiv w:val="1"/>
      <w:marLeft w:val="0"/>
      <w:marRight w:val="0"/>
      <w:marTop w:val="0"/>
      <w:marBottom w:val="0"/>
      <w:divBdr>
        <w:top w:val="none" w:sz="0" w:space="0" w:color="auto"/>
        <w:left w:val="none" w:sz="0" w:space="0" w:color="auto"/>
        <w:bottom w:val="none" w:sz="0" w:space="0" w:color="auto"/>
        <w:right w:val="none" w:sz="0" w:space="0" w:color="auto"/>
      </w:divBdr>
    </w:div>
    <w:div w:id="136068499">
      <w:bodyDiv w:val="1"/>
      <w:marLeft w:val="0"/>
      <w:marRight w:val="0"/>
      <w:marTop w:val="0"/>
      <w:marBottom w:val="0"/>
      <w:divBdr>
        <w:top w:val="none" w:sz="0" w:space="0" w:color="auto"/>
        <w:left w:val="none" w:sz="0" w:space="0" w:color="auto"/>
        <w:bottom w:val="none" w:sz="0" w:space="0" w:color="auto"/>
        <w:right w:val="none" w:sz="0" w:space="0" w:color="auto"/>
      </w:divBdr>
    </w:div>
    <w:div w:id="139347264">
      <w:bodyDiv w:val="1"/>
      <w:marLeft w:val="0"/>
      <w:marRight w:val="0"/>
      <w:marTop w:val="0"/>
      <w:marBottom w:val="0"/>
      <w:divBdr>
        <w:top w:val="none" w:sz="0" w:space="0" w:color="auto"/>
        <w:left w:val="none" w:sz="0" w:space="0" w:color="auto"/>
        <w:bottom w:val="none" w:sz="0" w:space="0" w:color="auto"/>
        <w:right w:val="none" w:sz="0" w:space="0" w:color="auto"/>
      </w:divBdr>
    </w:div>
    <w:div w:id="141701630">
      <w:bodyDiv w:val="1"/>
      <w:marLeft w:val="0"/>
      <w:marRight w:val="0"/>
      <w:marTop w:val="0"/>
      <w:marBottom w:val="0"/>
      <w:divBdr>
        <w:top w:val="none" w:sz="0" w:space="0" w:color="auto"/>
        <w:left w:val="none" w:sz="0" w:space="0" w:color="auto"/>
        <w:bottom w:val="none" w:sz="0" w:space="0" w:color="auto"/>
        <w:right w:val="none" w:sz="0" w:space="0" w:color="auto"/>
      </w:divBdr>
    </w:div>
    <w:div w:id="141775447">
      <w:bodyDiv w:val="1"/>
      <w:marLeft w:val="0"/>
      <w:marRight w:val="0"/>
      <w:marTop w:val="0"/>
      <w:marBottom w:val="0"/>
      <w:divBdr>
        <w:top w:val="none" w:sz="0" w:space="0" w:color="auto"/>
        <w:left w:val="none" w:sz="0" w:space="0" w:color="auto"/>
        <w:bottom w:val="none" w:sz="0" w:space="0" w:color="auto"/>
        <w:right w:val="none" w:sz="0" w:space="0" w:color="auto"/>
      </w:divBdr>
    </w:div>
    <w:div w:id="143593254">
      <w:bodyDiv w:val="1"/>
      <w:marLeft w:val="0"/>
      <w:marRight w:val="0"/>
      <w:marTop w:val="0"/>
      <w:marBottom w:val="0"/>
      <w:divBdr>
        <w:top w:val="none" w:sz="0" w:space="0" w:color="auto"/>
        <w:left w:val="none" w:sz="0" w:space="0" w:color="auto"/>
        <w:bottom w:val="none" w:sz="0" w:space="0" w:color="auto"/>
        <w:right w:val="none" w:sz="0" w:space="0" w:color="auto"/>
      </w:divBdr>
    </w:div>
    <w:div w:id="144518367">
      <w:bodyDiv w:val="1"/>
      <w:marLeft w:val="0"/>
      <w:marRight w:val="0"/>
      <w:marTop w:val="0"/>
      <w:marBottom w:val="0"/>
      <w:divBdr>
        <w:top w:val="none" w:sz="0" w:space="0" w:color="auto"/>
        <w:left w:val="none" w:sz="0" w:space="0" w:color="auto"/>
        <w:bottom w:val="none" w:sz="0" w:space="0" w:color="auto"/>
        <w:right w:val="none" w:sz="0" w:space="0" w:color="auto"/>
      </w:divBdr>
    </w:div>
    <w:div w:id="145560649">
      <w:bodyDiv w:val="1"/>
      <w:marLeft w:val="0"/>
      <w:marRight w:val="0"/>
      <w:marTop w:val="0"/>
      <w:marBottom w:val="0"/>
      <w:divBdr>
        <w:top w:val="none" w:sz="0" w:space="0" w:color="auto"/>
        <w:left w:val="none" w:sz="0" w:space="0" w:color="auto"/>
        <w:bottom w:val="none" w:sz="0" w:space="0" w:color="auto"/>
        <w:right w:val="none" w:sz="0" w:space="0" w:color="auto"/>
      </w:divBdr>
    </w:div>
    <w:div w:id="146672746">
      <w:bodyDiv w:val="1"/>
      <w:marLeft w:val="0"/>
      <w:marRight w:val="0"/>
      <w:marTop w:val="0"/>
      <w:marBottom w:val="0"/>
      <w:divBdr>
        <w:top w:val="none" w:sz="0" w:space="0" w:color="auto"/>
        <w:left w:val="none" w:sz="0" w:space="0" w:color="auto"/>
        <w:bottom w:val="none" w:sz="0" w:space="0" w:color="auto"/>
        <w:right w:val="none" w:sz="0" w:space="0" w:color="auto"/>
      </w:divBdr>
    </w:div>
    <w:div w:id="146945893">
      <w:bodyDiv w:val="1"/>
      <w:marLeft w:val="0"/>
      <w:marRight w:val="0"/>
      <w:marTop w:val="0"/>
      <w:marBottom w:val="0"/>
      <w:divBdr>
        <w:top w:val="none" w:sz="0" w:space="0" w:color="auto"/>
        <w:left w:val="none" w:sz="0" w:space="0" w:color="auto"/>
        <w:bottom w:val="none" w:sz="0" w:space="0" w:color="auto"/>
        <w:right w:val="none" w:sz="0" w:space="0" w:color="auto"/>
      </w:divBdr>
    </w:div>
    <w:div w:id="147020634">
      <w:bodyDiv w:val="1"/>
      <w:marLeft w:val="0"/>
      <w:marRight w:val="0"/>
      <w:marTop w:val="0"/>
      <w:marBottom w:val="0"/>
      <w:divBdr>
        <w:top w:val="none" w:sz="0" w:space="0" w:color="auto"/>
        <w:left w:val="none" w:sz="0" w:space="0" w:color="auto"/>
        <w:bottom w:val="none" w:sz="0" w:space="0" w:color="auto"/>
        <w:right w:val="none" w:sz="0" w:space="0" w:color="auto"/>
      </w:divBdr>
    </w:div>
    <w:div w:id="147864070">
      <w:bodyDiv w:val="1"/>
      <w:marLeft w:val="0"/>
      <w:marRight w:val="0"/>
      <w:marTop w:val="0"/>
      <w:marBottom w:val="0"/>
      <w:divBdr>
        <w:top w:val="none" w:sz="0" w:space="0" w:color="auto"/>
        <w:left w:val="none" w:sz="0" w:space="0" w:color="auto"/>
        <w:bottom w:val="none" w:sz="0" w:space="0" w:color="auto"/>
        <w:right w:val="none" w:sz="0" w:space="0" w:color="auto"/>
      </w:divBdr>
    </w:div>
    <w:div w:id="147986982">
      <w:bodyDiv w:val="1"/>
      <w:marLeft w:val="0"/>
      <w:marRight w:val="0"/>
      <w:marTop w:val="0"/>
      <w:marBottom w:val="0"/>
      <w:divBdr>
        <w:top w:val="none" w:sz="0" w:space="0" w:color="auto"/>
        <w:left w:val="none" w:sz="0" w:space="0" w:color="auto"/>
        <w:bottom w:val="none" w:sz="0" w:space="0" w:color="auto"/>
        <w:right w:val="none" w:sz="0" w:space="0" w:color="auto"/>
      </w:divBdr>
    </w:div>
    <w:div w:id="148327744">
      <w:bodyDiv w:val="1"/>
      <w:marLeft w:val="0"/>
      <w:marRight w:val="0"/>
      <w:marTop w:val="0"/>
      <w:marBottom w:val="0"/>
      <w:divBdr>
        <w:top w:val="none" w:sz="0" w:space="0" w:color="auto"/>
        <w:left w:val="none" w:sz="0" w:space="0" w:color="auto"/>
        <w:bottom w:val="none" w:sz="0" w:space="0" w:color="auto"/>
        <w:right w:val="none" w:sz="0" w:space="0" w:color="auto"/>
      </w:divBdr>
    </w:div>
    <w:div w:id="150562679">
      <w:bodyDiv w:val="1"/>
      <w:marLeft w:val="0"/>
      <w:marRight w:val="0"/>
      <w:marTop w:val="0"/>
      <w:marBottom w:val="0"/>
      <w:divBdr>
        <w:top w:val="none" w:sz="0" w:space="0" w:color="auto"/>
        <w:left w:val="none" w:sz="0" w:space="0" w:color="auto"/>
        <w:bottom w:val="none" w:sz="0" w:space="0" w:color="auto"/>
        <w:right w:val="none" w:sz="0" w:space="0" w:color="auto"/>
      </w:divBdr>
    </w:div>
    <w:div w:id="151718143">
      <w:bodyDiv w:val="1"/>
      <w:marLeft w:val="0"/>
      <w:marRight w:val="0"/>
      <w:marTop w:val="0"/>
      <w:marBottom w:val="0"/>
      <w:divBdr>
        <w:top w:val="none" w:sz="0" w:space="0" w:color="auto"/>
        <w:left w:val="none" w:sz="0" w:space="0" w:color="auto"/>
        <w:bottom w:val="none" w:sz="0" w:space="0" w:color="auto"/>
        <w:right w:val="none" w:sz="0" w:space="0" w:color="auto"/>
      </w:divBdr>
    </w:div>
    <w:div w:id="151917672">
      <w:bodyDiv w:val="1"/>
      <w:marLeft w:val="0"/>
      <w:marRight w:val="0"/>
      <w:marTop w:val="0"/>
      <w:marBottom w:val="0"/>
      <w:divBdr>
        <w:top w:val="none" w:sz="0" w:space="0" w:color="auto"/>
        <w:left w:val="none" w:sz="0" w:space="0" w:color="auto"/>
        <w:bottom w:val="none" w:sz="0" w:space="0" w:color="auto"/>
        <w:right w:val="none" w:sz="0" w:space="0" w:color="auto"/>
      </w:divBdr>
    </w:div>
    <w:div w:id="155732881">
      <w:bodyDiv w:val="1"/>
      <w:marLeft w:val="0"/>
      <w:marRight w:val="0"/>
      <w:marTop w:val="0"/>
      <w:marBottom w:val="0"/>
      <w:divBdr>
        <w:top w:val="none" w:sz="0" w:space="0" w:color="auto"/>
        <w:left w:val="none" w:sz="0" w:space="0" w:color="auto"/>
        <w:bottom w:val="none" w:sz="0" w:space="0" w:color="auto"/>
        <w:right w:val="none" w:sz="0" w:space="0" w:color="auto"/>
      </w:divBdr>
    </w:div>
    <w:div w:id="156114079">
      <w:bodyDiv w:val="1"/>
      <w:marLeft w:val="0"/>
      <w:marRight w:val="0"/>
      <w:marTop w:val="0"/>
      <w:marBottom w:val="0"/>
      <w:divBdr>
        <w:top w:val="none" w:sz="0" w:space="0" w:color="auto"/>
        <w:left w:val="none" w:sz="0" w:space="0" w:color="auto"/>
        <w:bottom w:val="none" w:sz="0" w:space="0" w:color="auto"/>
        <w:right w:val="none" w:sz="0" w:space="0" w:color="auto"/>
      </w:divBdr>
    </w:div>
    <w:div w:id="157811601">
      <w:bodyDiv w:val="1"/>
      <w:marLeft w:val="0"/>
      <w:marRight w:val="0"/>
      <w:marTop w:val="0"/>
      <w:marBottom w:val="0"/>
      <w:divBdr>
        <w:top w:val="none" w:sz="0" w:space="0" w:color="auto"/>
        <w:left w:val="none" w:sz="0" w:space="0" w:color="auto"/>
        <w:bottom w:val="none" w:sz="0" w:space="0" w:color="auto"/>
        <w:right w:val="none" w:sz="0" w:space="0" w:color="auto"/>
      </w:divBdr>
    </w:div>
    <w:div w:id="160315136">
      <w:bodyDiv w:val="1"/>
      <w:marLeft w:val="0"/>
      <w:marRight w:val="0"/>
      <w:marTop w:val="0"/>
      <w:marBottom w:val="0"/>
      <w:divBdr>
        <w:top w:val="none" w:sz="0" w:space="0" w:color="auto"/>
        <w:left w:val="none" w:sz="0" w:space="0" w:color="auto"/>
        <w:bottom w:val="none" w:sz="0" w:space="0" w:color="auto"/>
        <w:right w:val="none" w:sz="0" w:space="0" w:color="auto"/>
      </w:divBdr>
    </w:div>
    <w:div w:id="162210052">
      <w:bodyDiv w:val="1"/>
      <w:marLeft w:val="0"/>
      <w:marRight w:val="0"/>
      <w:marTop w:val="0"/>
      <w:marBottom w:val="0"/>
      <w:divBdr>
        <w:top w:val="none" w:sz="0" w:space="0" w:color="auto"/>
        <w:left w:val="none" w:sz="0" w:space="0" w:color="auto"/>
        <w:bottom w:val="none" w:sz="0" w:space="0" w:color="auto"/>
        <w:right w:val="none" w:sz="0" w:space="0" w:color="auto"/>
      </w:divBdr>
    </w:div>
    <w:div w:id="162400176">
      <w:bodyDiv w:val="1"/>
      <w:marLeft w:val="0"/>
      <w:marRight w:val="0"/>
      <w:marTop w:val="0"/>
      <w:marBottom w:val="0"/>
      <w:divBdr>
        <w:top w:val="none" w:sz="0" w:space="0" w:color="auto"/>
        <w:left w:val="none" w:sz="0" w:space="0" w:color="auto"/>
        <w:bottom w:val="none" w:sz="0" w:space="0" w:color="auto"/>
        <w:right w:val="none" w:sz="0" w:space="0" w:color="auto"/>
      </w:divBdr>
    </w:div>
    <w:div w:id="164252430">
      <w:bodyDiv w:val="1"/>
      <w:marLeft w:val="0"/>
      <w:marRight w:val="0"/>
      <w:marTop w:val="0"/>
      <w:marBottom w:val="0"/>
      <w:divBdr>
        <w:top w:val="none" w:sz="0" w:space="0" w:color="auto"/>
        <w:left w:val="none" w:sz="0" w:space="0" w:color="auto"/>
        <w:bottom w:val="none" w:sz="0" w:space="0" w:color="auto"/>
        <w:right w:val="none" w:sz="0" w:space="0" w:color="auto"/>
      </w:divBdr>
    </w:div>
    <w:div w:id="166412296">
      <w:bodyDiv w:val="1"/>
      <w:marLeft w:val="0"/>
      <w:marRight w:val="0"/>
      <w:marTop w:val="0"/>
      <w:marBottom w:val="0"/>
      <w:divBdr>
        <w:top w:val="none" w:sz="0" w:space="0" w:color="auto"/>
        <w:left w:val="none" w:sz="0" w:space="0" w:color="auto"/>
        <w:bottom w:val="none" w:sz="0" w:space="0" w:color="auto"/>
        <w:right w:val="none" w:sz="0" w:space="0" w:color="auto"/>
      </w:divBdr>
    </w:div>
    <w:div w:id="166596683">
      <w:bodyDiv w:val="1"/>
      <w:marLeft w:val="0"/>
      <w:marRight w:val="0"/>
      <w:marTop w:val="0"/>
      <w:marBottom w:val="0"/>
      <w:divBdr>
        <w:top w:val="none" w:sz="0" w:space="0" w:color="auto"/>
        <w:left w:val="none" w:sz="0" w:space="0" w:color="auto"/>
        <w:bottom w:val="none" w:sz="0" w:space="0" w:color="auto"/>
        <w:right w:val="none" w:sz="0" w:space="0" w:color="auto"/>
      </w:divBdr>
    </w:div>
    <w:div w:id="169099912">
      <w:bodyDiv w:val="1"/>
      <w:marLeft w:val="0"/>
      <w:marRight w:val="0"/>
      <w:marTop w:val="0"/>
      <w:marBottom w:val="0"/>
      <w:divBdr>
        <w:top w:val="none" w:sz="0" w:space="0" w:color="auto"/>
        <w:left w:val="none" w:sz="0" w:space="0" w:color="auto"/>
        <w:bottom w:val="none" w:sz="0" w:space="0" w:color="auto"/>
        <w:right w:val="none" w:sz="0" w:space="0" w:color="auto"/>
      </w:divBdr>
    </w:div>
    <w:div w:id="169105803">
      <w:bodyDiv w:val="1"/>
      <w:marLeft w:val="0"/>
      <w:marRight w:val="0"/>
      <w:marTop w:val="0"/>
      <w:marBottom w:val="0"/>
      <w:divBdr>
        <w:top w:val="none" w:sz="0" w:space="0" w:color="auto"/>
        <w:left w:val="none" w:sz="0" w:space="0" w:color="auto"/>
        <w:bottom w:val="none" w:sz="0" w:space="0" w:color="auto"/>
        <w:right w:val="none" w:sz="0" w:space="0" w:color="auto"/>
      </w:divBdr>
    </w:div>
    <w:div w:id="169373820">
      <w:bodyDiv w:val="1"/>
      <w:marLeft w:val="0"/>
      <w:marRight w:val="0"/>
      <w:marTop w:val="0"/>
      <w:marBottom w:val="0"/>
      <w:divBdr>
        <w:top w:val="none" w:sz="0" w:space="0" w:color="auto"/>
        <w:left w:val="none" w:sz="0" w:space="0" w:color="auto"/>
        <w:bottom w:val="none" w:sz="0" w:space="0" w:color="auto"/>
        <w:right w:val="none" w:sz="0" w:space="0" w:color="auto"/>
      </w:divBdr>
    </w:div>
    <w:div w:id="172306714">
      <w:bodyDiv w:val="1"/>
      <w:marLeft w:val="0"/>
      <w:marRight w:val="0"/>
      <w:marTop w:val="0"/>
      <w:marBottom w:val="0"/>
      <w:divBdr>
        <w:top w:val="none" w:sz="0" w:space="0" w:color="auto"/>
        <w:left w:val="none" w:sz="0" w:space="0" w:color="auto"/>
        <w:bottom w:val="none" w:sz="0" w:space="0" w:color="auto"/>
        <w:right w:val="none" w:sz="0" w:space="0" w:color="auto"/>
      </w:divBdr>
    </w:div>
    <w:div w:id="172376642">
      <w:bodyDiv w:val="1"/>
      <w:marLeft w:val="0"/>
      <w:marRight w:val="0"/>
      <w:marTop w:val="0"/>
      <w:marBottom w:val="0"/>
      <w:divBdr>
        <w:top w:val="none" w:sz="0" w:space="0" w:color="auto"/>
        <w:left w:val="none" w:sz="0" w:space="0" w:color="auto"/>
        <w:bottom w:val="none" w:sz="0" w:space="0" w:color="auto"/>
        <w:right w:val="none" w:sz="0" w:space="0" w:color="auto"/>
      </w:divBdr>
    </w:div>
    <w:div w:id="176887938">
      <w:bodyDiv w:val="1"/>
      <w:marLeft w:val="0"/>
      <w:marRight w:val="0"/>
      <w:marTop w:val="0"/>
      <w:marBottom w:val="0"/>
      <w:divBdr>
        <w:top w:val="none" w:sz="0" w:space="0" w:color="auto"/>
        <w:left w:val="none" w:sz="0" w:space="0" w:color="auto"/>
        <w:bottom w:val="none" w:sz="0" w:space="0" w:color="auto"/>
        <w:right w:val="none" w:sz="0" w:space="0" w:color="auto"/>
      </w:divBdr>
    </w:div>
    <w:div w:id="177693768">
      <w:bodyDiv w:val="1"/>
      <w:marLeft w:val="0"/>
      <w:marRight w:val="0"/>
      <w:marTop w:val="0"/>
      <w:marBottom w:val="0"/>
      <w:divBdr>
        <w:top w:val="none" w:sz="0" w:space="0" w:color="auto"/>
        <w:left w:val="none" w:sz="0" w:space="0" w:color="auto"/>
        <w:bottom w:val="none" w:sz="0" w:space="0" w:color="auto"/>
        <w:right w:val="none" w:sz="0" w:space="0" w:color="auto"/>
      </w:divBdr>
    </w:div>
    <w:div w:id="179397021">
      <w:bodyDiv w:val="1"/>
      <w:marLeft w:val="0"/>
      <w:marRight w:val="0"/>
      <w:marTop w:val="0"/>
      <w:marBottom w:val="0"/>
      <w:divBdr>
        <w:top w:val="none" w:sz="0" w:space="0" w:color="auto"/>
        <w:left w:val="none" w:sz="0" w:space="0" w:color="auto"/>
        <w:bottom w:val="none" w:sz="0" w:space="0" w:color="auto"/>
        <w:right w:val="none" w:sz="0" w:space="0" w:color="auto"/>
      </w:divBdr>
    </w:div>
    <w:div w:id="180164829">
      <w:bodyDiv w:val="1"/>
      <w:marLeft w:val="0"/>
      <w:marRight w:val="0"/>
      <w:marTop w:val="0"/>
      <w:marBottom w:val="0"/>
      <w:divBdr>
        <w:top w:val="none" w:sz="0" w:space="0" w:color="auto"/>
        <w:left w:val="none" w:sz="0" w:space="0" w:color="auto"/>
        <w:bottom w:val="none" w:sz="0" w:space="0" w:color="auto"/>
        <w:right w:val="none" w:sz="0" w:space="0" w:color="auto"/>
      </w:divBdr>
    </w:div>
    <w:div w:id="182398621">
      <w:bodyDiv w:val="1"/>
      <w:marLeft w:val="0"/>
      <w:marRight w:val="0"/>
      <w:marTop w:val="0"/>
      <w:marBottom w:val="0"/>
      <w:divBdr>
        <w:top w:val="none" w:sz="0" w:space="0" w:color="auto"/>
        <w:left w:val="none" w:sz="0" w:space="0" w:color="auto"/>
        <w:bottom w:val="none" w:sz="0" w:space="0" w:color="auto"/>
        <w:right w:val="none" w:sz="0" w:space="0" w:color="auto"/>
      </w:divBdr>
    </w:div>
    <w:div w:id="183593880">
      <w:bodyDiv w:val="1"/>
      <w:marLeft w:val="0"/>
      <w:marRight w:val="0"/>
      <w:marTop w:val="0"/>
      <w:marBottom w:val="0"/>
      <w:divBdr>
        <w:top w:val="none" w:sz="0" w:space="0" w:color="auto"/>
        <w:left w:val="none" w:sz="0" w:space="0" w:color="auto"/>
        <w:bottom w:val="none" w:sz="0" w:space="0" w:color="auto"/>
        <w:right w:val="none" w:sz="0" w:space="0" w:color="auto"/>
      </w:divBdr>
    </w:div>
    <w:div w:id="183709314">
      <w:bodyDiv w:val="1"/>
      <w:marLeft w:val="0"/>
      <w:marRight w:val="0"/>
      <w:marTop w:val="0"/>
      <w:marBottom w:val="0"/>
      <w:divBdr>
        <w:top w:val="none" w:sz="0" w:space="0" w:color="auto"/>
        <w:left w:val="none" w:sz="0" w:space="0" w:color="auto"/>
        <w:bottom w:val="none" w:sz="0" w:space="0" w:color="auto"/>
        <w:right w:val="none" w:sz="0" w:space="0" w:color="auto"/>
      </w:divBdr>
    </w:div>
    <w:div w:id="184247012">
      <w:bodyDiv w:val="1"/>
      <w:marLeft w:val="0"/>
      <w:marRight w:val="0"/>
      <w:marTop w:val="0"/>
      <w:marBottom w:val="0"/>
      <w:divBdr>
        <w:top w:val="none" w:sz="0" w:space="0" w:color="auto"/>
        <w:left w:val="none" w:sz="0" w:space="0" w:color="auto"/>
        <w:bottom w:val="none" w:sz="0" w:space="0" w:color="auto"/>
        <w:right w:val="none" w:sz="0" w:space="0" w:color="auto"/>
      </w:divBdr>
    </w:div>
    <w:div w:id="186215227">
      <w:bodyDiv w:val="1"/>
      <w:marLeft w:val="0"/>
      <w:marRight w:val="0"/>
      <w:marTop w:val="0"/>
      <w:marBottom w:val="0"/>
      <w:divBdr>
        <w:top w:val="none" w:sz="0" w:space="0" w:color="auto"/>
        <w:left w:val="none" w:sz="0" w:space="0" w:color="auto"/>
        <w:bottom w:val="none" w:sz="0" w:space="0" w:color="auto"/>
        <w:right w:val="none" w:sz="0" w:space="0" w:color="auto"/>
      </w:divBdr>
    </w:div>
    <w:div w:id="187332357">
      <w:bodyDiv w:val="1"/>
      <w:marLeft w:val="0"/>
      <w:marRight w:val="0"/>
      <w:marTop w:val="0"/>
      <w:marBottom w:val="0"/>
      <w:divBdr>
        <w:top w:val="none" w:sz="0" w:space="0" w:color="auto"/>
        <w:left w:val="none" w:sz="0" w:space="0" w:color="auto"/>
        <w:bottom w:val="none" w:sz="0" w:space="0" w:color="auto"/>
        <w:right w:val="none" w:sz="0" w:space="0" w:color="auto"/>
      </w:divBdr>
    </w:div>
    <w:div w:id="187374103">
      <w:bodyDiv w:val="1"/>
      <w:marLeft w:val="0"/>
      <w:marRight w:val="0"/>
      <w:marTop w:val="0"/>
      <w:marBottom w:val="0"/>
      <w:divBdr>
        <w:top w:val="none" w:sz="0" w:space="0" w:color="auto"/>
        <w:left w:val="none" w:sz="0" w:space="0" w:color="auto"/>
        <w:bottom w:val="none" w:sz="0" w:space="0" w:color="auto"/>
        <w:right w:val="none" w:sz="0" w:space="0" w:color="auto"/>
      </w:divBdr>
    </w:div>
    <w:div w:id="187912306">
      <w:bodyDiv w:val="1"/>
      <w:marLeft w:val="0"/>
      <w:marRight w:val="0"/>
      <w:marTop w:val="0"/>
      <w:marBottom w:val="0"/>
      <w:divBdr>
        <w:top w:val="none" w:sz="0" w:space="0" w:color="auto"/>
        <w:left w:val="none" w:sz="0" w:space="0" w:color="auto"/>
        <w:bottom w:val="none" w:sz="0" w:space="0" w:color="auto"/>
        <w:right w:val="none" w:sz="0" w:space="0" w:color="auto"/>
      </w:divBdr>
    </w:div>
    <w:div w:id="187957411">
      <w:bodyDiv w:val="1"/>
      <w:marLeft w:val="0"/>
      <w:marRight w:val="0"/>
      <w:marTop w:val="0"/>
      <w:marBottom w:val="0"/>
      <w:divBdr>
        <w:top w:val="none" w:sz="0" w:space="0" w:color="auto"/>
        <w:left w:val="none" w:sz="0" w:space="0" w:color="auto"/>
        <w:bottom w:val="none" w:sz="0" w:space="0" w:color="auto"/>
        <w:right w:val="none" w:sz="0" w:space="0" w:color="auto"/>
      </w:divBdr>
    </w:div>
    <w:div w:id="188877589">
      <w:bodyDiv w:val="1"/>
      <w:marLeft w:val="0"/>
      <w:marRight w:val="0"/>
      <w:marTop w:val="0"/>
      <w:marBottom w:val="0"/>
      <w:divBdr>
        <w:top w:val="none" w:sz="0" w:space="0" w:color="auto"/>
        <w:left w:val="none" w:sz="0" w:space="0" w:color="auto"/>
        <w:bottom w:val="none" w:sz="0" w:space="0" w:color="auto"/>
        <w:right w:val="none" w:sz="0" w:space="0" w:color="auto"/>
      </w:divBdr>
    </w:div>
    <w:div w:id="189496764">
      <w:bodyDiv w:val="1"/>
      <w:marLeft w:val="0"/>
      <w:marRight w:val="0"/>
      <w:marTop w:val="0"/>
      <w:marBottom w:val="0"/>
      <w:divBdr>
        <w:top w:val="none" w:sz="0" w:space="0" w:color="auto"/>
        <w:left w:val="none" w:sz="0" w:space="0" w:color="auto"/>
        <w:bottom w:val="none" w:sz="0" w:space="0" w:color="auto"/>
        <w:right w:val="none" w:sz="0" w:space="0" w:color="auto"/>
      </w:divBdr>
    </w:div>
    <w:div w:id="189726738">
      <w:bodyDiv w:val="1"/>
      <w:marLeft w:val="0"/>
      <w:marRight w:val="0"/>
      <w:marTop w:val="0"/>
      <w:marBottom w:val="0"/>
      <w:divBdr>
        <w:top w:val="none" w:sz="0" w:space="0" w:color="auto"/>
        <w:left w:val="none" w:sz="0" w:space="0" w:color="auto"/>
        <w:bottom w:val="none" w:sz="0" w:space="0" w:color="auto"/>
        <w:right w:val="none" w:sz="0" w:space="0" w:color="auto"/>
      </w:divBdr>
    </w:div>
    <w:div w:id="191037692">
      <w:bodyDiv w:val="1"/>
      <w:marLeft w:val="0"/>
      <w:marRight w:val="0"/>
      <w:marTop w:val="0"/>
      <w:marBottom w:val="0"/>
      <w:divBdr>
        <w:top w:val="none" w:sz="0" w:space="0" w:color="auto"/>
        <w:left w:val="none" w:sz="0" w:space="0" w:color="auto"/>
        <w:bottom w:val="none" w:sz="0" w:space="0" w:color="auto"/>
        <w:right w:val="none" w:sz="0" w:space="0" w:color="auto"/>
      </w:divBdr>
    </w:div>
    <w:div w:id="193155471">
      <w:bodyDiv w:val="1"/>
      <w:marLeft w:val="0"/>
      <w:marRight w:val="0"/>
      <w:marTop w:val="0"/>
      <w:marBottom w:val="0"/>
      <w:divBdr>
        <w:top w:val="none" w:sz="0" w:space="0" w:color="auto"/>
        <w:left w:val="none" w:sz="0" w:space="0" w:color="auto"/>
        <w:bottom w:val="none" w:sz="0" w:space="0" w:color="auto"/>
        <w:right w:val="none" w:sz="0" w:space="0" w:color="auto"/>
      </w:divBdr>
    </w:div>
    <w:div w:id="197478586">
      <w:bodyDiv w:val="1"/>
      <w:marLeft w:val="0"/>
      <w:marRight w:val="0"/>
      <w:marTop w:val="0"/>
      <w:marBottom w:val="0"/>
      <w:divBdr>
        <w:top w:val="none" w:sz="0" w:space="0" w:color="auto"/>
        <w:left w:val="none" w:sz="0" w:space="0" w:color="auto"/>
        <w:bottom w:val="none" w:sz="0" w:space="0" w:color="auto"/>
        <w:right w:val="none" w:sz="0" w:space="0" w:color="auto"/>
      </w:divBdr>
    </w:div>
    <w:div w:id="198593802">
      <w:bodyDiv w:val="1"/>
      <w:marLeft w:val="0"/>
      <w:marRight w:val="0"/>
      <w:marTop w:val="0"/>
      <w:marBottom w:val="0"/>
      <w:divBdr>
        <w:top w:val="none" w:sz="0" w:space="0" w:color="auto"/>
        <w:left w:val="none" w:sz="0" w:space="0" w:color="auto"/>
        <w:bottom w:val="none" w:sz="0" w:space="0" w:color="auto"/>
        <w:right w:val="none" w:sz="0" w:space="0" w:color="auto"/>
      </w:divBdr>
    </w:div>
    <w:div w:id="201213015">
      <w:bodyDiv w:val="1"/>
      <w:marLeft w:val="0"/>
      <w:marRight w:val="0"/>
      <w:marTop w:val="0"/>
      <w:marBottom w:val="0"/>
      <w:divBdr>
        <w:top w:val="none" w:sz="0" w:space="0" w:color="auto"/>
        <w:left w:val="none" w:sz="0" w:space="0" w:color="auto"/>
        <w:bottom w:val="none" w:sz="0" w:space="0" w:color="auto"/>
        <w:right w:val="none" w:sz="0" w:space="0" w:color="auto"/>
      </w:divBdr>
    </w:div>
    <w:div w:id="203906337">
      <w:bodyDiv w:val="1"/>
      <w:marLeft w:val="0"/>
      <w:marRight w:val="0"/>
      <w:marTop w:val="0"/>
      <w:marBottom w:val="0"/>
      <w:divBdr>
        <w:top w:val="none" w:sz="0" w:space="0" w:color="auto"/>
        <w:left w:val="none" w:sz="0" w:space="0" w:color="auto"/>
        <w:bottom w:val="none" w:sz="0" w:space="0" w:color="auto"/>
        <w:right w:val="none" w:sz="0" w:space="0" w:color="auto"/>
      </w:divBdr>
    </w:div>
    <w:div w:id="204100516">
      <w:bodyDiv w:val="1"/>
      <w:marLeft w:val="0"/>
      <w:marRight w:val="0"/>
      <w:marTop w:val="0"/>
      <w:marBottom w:val="0"/>
      <w:divBdr>
        <w:top w:val="none" w:sz="0" w:space="0" w:color="auto"/>
        <w:left w:val="none" w:sz="0" w:space="0" w:color="auto"/>
        <w:bottom w:val="none" w:sz="0" w:space="0" w:color="auto"/>
        <w:right w:val="none" w:sz="0" w:space="0" w:color="auto"/>
      </w:divBdr>
    </w:div>
    <w:div w:id="208303631">
      <w:bodyDiv w:val="1"/>
      <w:marLeft w:val="0"/>
      <w:marRight w:val="0"/>
      <w:marTop w:val="0"/>
      <w:marBottom w:val="0"/>
      <w:divBdr>
        <w:top w:val="none" w:sz="0" w:space="0" w:color="auto"/>
        <w:left w:val="none" w:sz="0" w:space="0" w:color="auto"/>
        <w:bottom w:val="none" w:sz="0" w:space="0" w:color="auto"/>
        <w:right w:val="none" w:sz="0" w:space="0" w:color="auto"/>
      </w:divBdr>
    </w:div>
    <w:div w:id="208614272">
      <w:bodyDiv w:val="1"/>
      <w:marLeft w:val="0"/>
      <w:marRight w:val="0"/>
      <w:marTop w:val="0"/>
      <w:marBottom w:val="0"/>
      <w:divBdr>
        <w:top w:val="none" w:sz="0" w:space="0" w:color="auto"/>
        <w:left w:val="none" w:sz="0" w:space="0" w:color="auto"/>
        <w:bottom w:val="none" w:sz="0" w:space="0" w:color="auto"/>
        <w:right w:val="none" w:sz="0" w:space="0" w:color="auto"/>
      </w:divBdr>
    </w:div>
    <w:div w:id="209466235">
      <w:bodyDiv w:val="1"/>
      <w:marLeft w:val="0"/>
      <w:marRight w:val="0"/>
      <w:marTop w:val="0"/>
      <w:marBottom w:val="0"/>
      <w:divBdr>
        <w:top w:val="none" w:sz="0" w:space="0" w:color="auto"/>
        <w:left w:val="none" w:sz="0" w:space="0" w:color="auto"/>
        <w:bottom w:val="none" w:sz="0" w:space="0" w:color="auto"/>
        <w:right w:val="none" w:sz="0" w:space="0" w:color="auto"/>
      </w:divBdr>
    </w:div>
    <w:div w:id="209659492">
      <w:bodyDiv w:val="1"/>
      <w:marLeft w:val="0"/>
      <w:marRight w:val="0"/>
      <w:marTop w:val="0"/>
      <w:marBottom w:val="0"/>
      <w:divBdr>
        <w:top w:val="none" w:sz="0" w:space="0" w:color="auto"/>
        <w:left w:val="none" w:sz="0" w:space="0" w:color="auto"/>
        <w:bottom w:val="none" w:sz="0" w:space="0" w:color="auto"/>
        <w:right w:val="none" w:sz="0" w:space="0" w:color="auto"/>
      </w:divBdr>
    </w:div>
    <w:div w:id="213278259">
      <w:bodyDiv w:val="1"/>
      <w:marLeft w:val="0"/>
      <w:marRight w:val="0"/>
      <w:marTop w:val="0"/>
      <w:marBottom w:val="0"/>
      <w:divBdr>
        <w:top w:val="none" w:sz="0" w:space="0" w:color="auto"/>
        <w:left w:val="none" w:sz="0" w:space="0" w:color="auto"/>
        <w:bottom w:val="none" w:sz="0" w:space="0" w:color="auto"/>
        <w:right w:val="none" w:sz="0" w:space="0" w:color="auto"/>
      </w:divBdr>
    </w:div>
    <w:div w:id="213855300">
      <w:bodyDiv w:val="1"/>
      <w:marLeft w:val="0"/>
      <w:marRight w:val="0"/>
      <w:marTop w:val="0"/>
      <w:marBottom w:val="0"/>
      <w:divBdr>
        <w:top w:val="none" w:sz="0" w:space="0" w:color="auto"/>
        <w:left w:val="none" w:sz="0" w:space="0" w:color="auto"/>
        <w:bottom w:val="none" w:sz="0" w:space="0" w:color="auto"/>
        <w:right w:val="none" w:sz="0" w:space="0" w:color="auto"/>
      </w:divBdr>
    </w:div>
    <w:div w:id="214392353">
      <w:bodyDiv w:val="1"/>
      <w:marLeft w:val="0"/>
      <w:marRight w:val="0"/>
      <w:marTop w:val="0"/>
      <w:marBottom w:val="0"/>
      <w:divBdr>
        <w:top w:val="none" w:sz="0" w:space="0" w:color="auto"/>
        <w:left w:val="none" w:sz="0" w:space="0" w:color="auto"/>
        <w:bottom w:val="none" w:sz="0" w:space="0" w:color="auto"/>
        <w:right w:val="none" w:sz="0" w:space="0" w:color="auto"/>
      </w:divBdr>
    </w:div>
    <w:div w:id="215360687">
      <w:bodyDiv w:val="1"/>
      <w:marLeft w:val="0"/>
      <w:marRight w:val="0"/>
      <w:marTop w:val="0"/>
      <w:marBottom w:val="0"/>
      <w:divBdr>
        <w:top w:val="none" w:sz="0" w:space="0" w:color="auto"/>
        <w:left w:val="none" w:sz="0" w:space="0" w:color="auto"/>
        <w:bottom w:val="none" w:sz="0" w:space="0" w:color="auto"/>
        <w:right w:val="none" w:sz="0" w:space="0" w:color="auto"/>
      </w:divBdr>
    </w:div>
    <w:div w:id="215750844">
      <w:bodyDiv w:val="1"/>
      <w:marLeft w:val="0"/>
      <w:marRight w:val="0"/>
      <w:marTop w:val="0"/>
      <w:marBottom w:val="0"/>
      <w:divBdr>
        <w:top w:val="none" w:sz="0" w:space="0" w:color="auto"/>
        <w:left w:val="none" w:sz="0" w:space="0" w:color="auto"/>
        <w:bottom w:val="none" w:sz="0" w:space="0" w:color="auto"/>
        <w:right w:val="none" w:sz="0" w:space="0" w:color="auto"/>
      </w:divBdr>
    </w:div>
    <w:div w:id="216554207">
      <w:bodyDiv w:val="1"/>
      <w:marLeft w:val="0"/>
      <w:marRight w:val="0"/>
      <w:marTop w:val="0"/>
      <w:marBottom w:val="0"/>
      <w:divBdr>
        <w:top w:val="none" w:sz="0" w:space="0" w:color="auto"/>
        <w:left w:val="none" w:sz="0" w:space="0" w:color="auto"/>
        <w:bottom w:val="none" w:sz="0" w:space="0" w:color="auto"/>
        <w:right w:val="none" w:sz="0" w:space="0" w:color="auto"/>
      </w:divBdr>
    </w:div>
    <w:div w:id="216820619">
      <w:bodyDiv w:val="1"/>
      <w:marLeft w:val="0"/>
      <w:marRight w:val="0"/>
      <w:marTop w:val="0"/>
      <w:marBottom w:val="0"/>
      <w:divBdr>
        <w:top w:val="none" w:sz="0" w:space="0" w:color="auto"/>
        <w:left w:val="none" w:sz="0" w:space="0" w:color="auto"/>
        <w:bottom w:val="none" w:sz="0" w:space="0" w:color="auto"/>
        <w:right w:val="none" w:sz="0" w:space="0" w:color="auto"/>
      </w:divBdr>
    </w:div>
    <w:div w:id="216934874">
      <w:bodyDiv w:val="1"/>
      <w:marLeft w:val="0"/>
      <w:marRight w:val="0"/>
      <w:marTop w:val="0"/>
      <w:marBottom w:val="0"/>
      <w:divBdr>
        <w:top w:val="none" w:sz="0" w:space="0" w:color="auto"/>
        <w:left w:val="none" w:sz="0" w:space="0" w:color="auto"/>
        <w:bottom w:val="none" w:sz="0" w:space="0" w:color="auto"/>
        <w:right w:val="none" w:sz="0" w:space="0" w:color="auto"/>
      </w:divBdr>
    </w:div>
    <w:div w:id="217520320">
      <w:bodyDiv w:val="1"/>
      <w:marLeft w:val="0"/>
      <w:marRight w:val="0"/>
      <w:marTop w:val="0"/>
      <w:marBottom w:val="0"/>
      <w:divBdr>
        <w:top w:val="none" w:sz="0" w:space="0" w:color="auto"/>
        <w:left w:val="none" w:sz="0" w:space="0" w:color="auto"/>
        <w:bottom w:val="none" w:sz="0" w:space="0" w:color="auto"/>
        <w:right w:val="none" w:sz="0" w:space="0" w:color="auto"/>
      </w:divBdr>
    </w:div>
    <w:div w:id="217715769">
      <w:bodyDiv w:val="1"/>
      <w:marLeft w:val="0"/>
      <w:marRight w:val="0"/>
      <w:marTop w:val="0"/>
      <w:marBottom w:val="0"/>
      <w:divBdr>
        <w:top w:val="none" w:sz="0" w:space="0" w:color="auto"/>
        <w:left w:val="none" w:sz="0" w:space="0" w:color="auto"/>
        <w:bottom w:val="none" w:sz="0" w:space="0" w:color="auto"/>
        <w:right w:val="none" w:sz="0" w:space="0" w:color="auto"/>
      </w:divBdr>
    </w:div>
    <w:div w:id="218058061">
      <w:bodyDiv w:val="1"/>
      <w:marLeft w:val="0"/>
      <w:marRight w:val="0"/>
      <w:marTop w:val="0"/>
      <w:marBottom w:val="0"/>
      <w:divBdr>
        <w:top w:val="none" w:sz="0" w:space="0" w:color="auto"/>
        <w:left w:val="none" w:sz="0" w:space="0" w:color="auto"/>
        <w:bottom w:val="none" w:sz="0" w:space="0" w:color="auto"/>
        <w:right w:val="none" w:sz="0" w:space="0" w:color="auto"/>
      </w:divBdr>
    </w:div>
    <w:div w:id="218711341">
      <w:bodyDiv w:val="1"/>
      <w:marLeft w:val="0"/>
      <w:marRight w:val="0"/>
      <w:marTop w:val="0"/>
      <w:marBottom w:val="0"/>
      <w:divBdr>
        <w:top w:val="none" w:sz="0" w:space="0" w:color="auto"/>
        <w:left w:val="none" w:sz="0" w:space="0" w:color="auto"/>
        <w:bottom w:val="none" w:sz="0" w:space="0" w:color="auto"/>
        <w:right w:val="none" w:sz="0" w:space="0" w:color="auto"/>
      </w:divBdr>
    </w:div>
    <w:div w:id="219830620">
      <w:bodyDiv w:val="1"/>
      <w:marLeft w:val="0"/>
      <w:marRight w:val="0"/>
      <w:marTop w:val="0"/>
      <w:marBottom w:val="0"/>
      <w:divBdr>
        <w:top w:val="none" w:sz="0" w:space="0" w:color="auto"/>
        <w:left w:val="none" w:sz="0" w:space="0" w:color="auto"/>
        <w:bottom w:val="none" w:sz="0" w:space="0" w:color="auto"/>
        <w:right w:val="none" w:sz="0" w:space="0" w:color="auto"/>
      </w:divBdr>
    </w:div>
    <w:div w:id="220020339">
      <w:bodyDiv w:val="1"/>
      <w:marLeft w:val="0"/>
      <w:marRight w:val="0"/>
      <w:marTop w:val="0"/>
      <w:marBottom w:val="0"/>
      <w:divBdr>
        <w:top w:val="none" w:sz="0" w:space="0" w:color="auto"/>
        <w:left w:val="none" w:sz="0" w:space="0" w:color="auto"/>
        <w:bottom w:val="none" w:sz="0" w:space="0" w:color="auto"/>
        <w:right w:val="none" w:sz="0" w:space="0" w:color="auto"/>
      </w:divBdr>
    </w:div>
    <w:div w:id="222060454">
      <w:bodyDiv w:val="1"/>
      <w:marLeft w:val="0"/>
      <w:marRight w:val="0"/>
      <w:marTop w:val="0"/>
      <w:marBottom w:val="0"/>
      <w:divBdr>
        <w:top w:val="none" w:sz="0" w:space="0" w:color="auto"/>
        <w:left w:val="none" w:sz="0" w:space="0" w:color="auto"/>
        <w:bottom w:val="none" w:sz="0" w:space="0" w:color="auto"/>
        <w:right w:val="none" w:sz="0" w:space="0" w:color="auto"/>
      </w:divBdr>
    </w:div>
    <w:div w:id="223104990">
      <w:bodyDiv w:val="1"/>
      <w:marLeft w:val="0"/>
      <w:marRight w:val="0"/>
      <w:marTop w:val="0"/>
      <w:marBottom w:val="0"/>
      <w:divBdr>
        <w:top w:val="none" w:sz="0" w:space="0" w:color="auto"/>
        <w:left w:val="none" w:sz="0" w:space="0" w:color="auto"/>
        <w:bottom w:val="none" w:sz="0" w:space="0" w:color="auto"/>
        <w:right w:val="none" w:sz="0" w:space="0" w:color="auto"/>
      </w:divBdr>
    </w:div>
    <w:div w:id="224296885">
      <w:bodyDiv w:val="1"/>
      <w:marLeft w:val="0"/>
      <w:marRight w:val="0"/>
      <w:marTop w:val="0"/>
      <w:marBottom w:val="0"/>
      <w:divBdr>
        <w:top w:val="none" w:sz="0" w:space="0" w:color="auto"/>
        <w:left w:val="none" w:sz="0" w:space="0" w:color="auto"/>
        <w:bottom w:val="none" w:sz="0" w:space="0" w:color="auto"/>
        <w:right w:val="none" w:sz="0" w:space="0" w:color="auto"/>
      </w:divBdr>
    </w:div>
    <w:div w:id="224485830">
      <w:bodyDiv w:val="1"/>
      <w:marLeft w:val="0"/>
      <w:marRight w:val="0"/>
      <w:marTop w:val="0"/>
      <w:marBottom w:val="0"/>
      <w:divBdr>
        <w:top w:val="none" w:sz="0" w:space="0" w:color="auto"/>
        <w:left w:val="none" w:sz="0" w:space="0" w:color="auto"/>
        <w:bottom w:val="none" w:sz="0" w:space="0" w:color="auto"/>
        <w:right w:val="none" w:sz="0" w:space="0" w:color="auto"/>
      </w:divBdr>
    </w:div>
    <w:div w:id="227110947">
      <w:bodyDiv w:val="1"/>
      <w:marLeft w:val="0"/>
      <w:marRight w:val="0"/>
      <w:marTop w:val="0"/>
      <w:marBottom w:val="0"/>
      <w:divBdr>
        <w:top w:val="none" w:sz="0" w:space="0" w:color="auto"/>
        <w:left w:val="none" w:sz="0" w:space="0" w:color="auto"/>
        <w:bottom w:val="none" w:sz="0" w:space="0" w:color="auto"/>
        <w:right w:val="none" w:sz="0" w:space="0" w:color="auto"/>
      </w:divBdr>
    </w:div>
    <w:div w:id="227301382">
      <w:bodyDiv w:val="1"/>
      <w:marLeft w:val="0"/>
      <w:marRight w:val="0"/>
      <w:marTop w:val="0"/>
      <w:marBottom w:val="0"/>
      <w:divBdr>
        <w:top w:val="none" w:sz="0" w:space="0" w:color="auto"/>
        <w:left w:val="none" w:sz="0" w:space="0" w:color="auto"/>
        <w:bottom w:val="none" w:sz="0" w:space="0" w:color="auto"/>
        <w:right w:val="none" w:sz="0" w:space="0" w:color="auto"/>
      </w:divBdr>
    </w:div>
    <w:div w:id="230818268">
      <w:bodyDiv w:val="1"/>
      <w:marLeft w:val="0"/>
      <w:marRight w:val="0"/>
      <w:marTop w:val="0"/>
      <w:marBottom w:val="0"/>
      <w:divBdr>
        <w:top w:val="none" w:sz="0" w:space="0" w:color="auto"/>
        <w:left w:val="none" w:sz="0" w:space="0" w:color="auto"/>
        <w:bottom w:val="none" w:sz="0" w:space="0" w:color="auto"/>
        <w:right w:val="none" w:sz="0" w:space="0" w:color="auto"/>
      </w:divBdr>
    </w:div>
    <w:div w:id="232083816">
      <w:bodyDiv w:val="1"/>
      <w:marLeft w:val="0"/>
      <w:marRight w:val="0"/>
      <w:marTop w:val="0"/>
      <w:marBottom w:val="0"/>
      <w:divBdr>
        <w:top w:val="none" w:sz="0" w:space="0" w:color="auto"/>
        <w:left w:val="none" w:sz="0" w:space="0" w:color="auto"/>
        <w:bottom w:val="none" w:sz="0" w:space="0" w:color="auto"/>
        <w:right w:val="none" w:sz="0" w:space="0" w:color="auto"/>
      </w:divBdr>
    </w:div>
    <w:div w:id="233859067">
      <w:bodyDiv w:val="1"/>
      <w:marLeft w:val="0"/>
      <w:marRight w:val="0"/>
      <w:marTop w:val="0"/>
      <w:marBottom w:val="0"/>
      <w:divBdr>
        <w:top w:val="none" w:sz="0" w:space="0" w:color="auto"/>
        <w:left w:val="none" w:sz="0" w:space="0" w:color="auto"/>
        <w:bottom w:val="none" w:sz="0" w:space="0" w:color="auto"/>
        <w:right w:val="none" w:sz="0" w:space="0" w:color="auto"/>
      </w:divBdr>
    </w:div>
    <w:div w:id="234557156">
      <w:bodyDiv w:val="1"/>
      <w:marLeft w:val="0"/>
      <w:marRight w:val="0"/>
      <w:marTop w:val="0"/>
      <w:marBottom w:val="0"/>
      <w:divBdr>
        <w:top w:val="none" w:sz="0" w:space="0" w:color="auto"/>
        <w:left w:val="none" w:sz="0" w:space="0" w:color="auto"/>
        <w:bottom w:val="none" w:sz="0" w:space="0" w:color="auto"/>
        <w:right w:val="none" w:sz="0" w:space="0" w:color="auto"/>
      </w:divBdr>
    </w:div>
    <w:div w:id="234584790">
      <w:bodyDiv w:val="1"/>
      <w:marLeft w:val="0"/>
      <w:marRight w:val="0"/>
      <w:marTop w:val="0"/>
      <w:marBottom w:val="0"/>
      <w:divBdr>
        <w:top w:val="none" w:sz="0" w:space="0" w:color="auto"/>
        <w:left w:val="none" w:sz="0" w:space="0" w:color="auto"/>
        <w:bottom w:val="none" w:sz="0" w:space="0" w:color="auto"/>
        <w:right w:val="none" w:sz="0" w:space="0" w:color="auto"/>
      </w:divBdr>
    </w:div>
    <w:div w:id="235632572">
      <w:bodyDiv w:val="1"/>
      <w:marLeft w:val="0"/>
      <w:marRight w:val="0"/>
      <w:marTop w:val="0"/>
      <w:marBottom w:val="0"/>
      <w:divBdr>
        <w:top w:val="none" w:sz="0" w:space="0" w:color="auto"/>
        <w:left w:val="none" w:sz="0" w:space="0" w:color="auto"/>
        <w:bottom w:val="none" w:sz="0" w:space="0" w:color="auto"/>
        <w:right w:val="none" w:sz="0" w:space="0" w:color="auto"/>
      </w:divBdr>
    </w:div>
    <w:div w:id="236596895">
      <w:bodyDiv w:val="1"/>
      <w:marLeft w:val="0"/>
      <w:marRight w:val="0"/>
      <w:marTop w:val="0"/>
      <w:marBottom w:val="0"/>
      <w:divBdr>
        <w:top w:val="none" w:sz="0" w:space="0" w:color="auto"/>
        <w:left w:val="none" w:sz="0" w:space="0" w:color="auto"/>
        <w:bottom w:val="none" w:sz="0" w:space="0" w:color="auto"/>
        <w:right w:val="none" w:sz="0" w:space="0" w:color="auto"/>
      </w:divBdr>
    </w:div>
    <w:div w:id="238634412">
      <w:bodyDiv w:val="1"/>
      <w:marLeft w:val="0"/>
      <w:marRight w:val="0"/>
      <w:marTop w:val="0"/>
      <w:marBottom w:val="0"/>
      <w:divBdr>
        <w:top w:val="none" w:sz="0" w:space="0" w:color="auto"/>
        <w:left w:val="none" w:sz="0" w:space="0" w:color="auto"/>
        <w:bottom w:val="none" w:sz="0" w:space="0" w:color="auto"/>
        <w:right w:val="none" w:sz="0" w:space="0" w:color="auto"/>
      </w:divBdr>
    </w:div>
    <w:div w:id="239409792">
      <w:bodyDiv w:val="1"/>
      <w:marLeft w:val="0"/>
      <w:marRight w:val="0"/>
      <w:marTop w:val="0"/>
      <w:marBottom w:val="0"/>
      <w:divBdr>
        <w:top w:val="none" w:sz="0" w:space="0" w:color="auto"/>
        <w:left w:val="none" w:sz="0" w:space="0" w:color="auto"/>
        <w:bottom w:val="none" w:sz="0" w:space="0" w:color="auto"/>
        <w:right w:val="none" w:sz="0" w:space="0" w:color="auto"/>
      </w:divBdr>
    </w:div>
    <w:div w:id="239947091">
      <w:bodyDiv w:val="1"/>
      <w:marLeft w:val="0"/>
      <w:marRight w:val="0"/>
      <w:marTop w:val="0"/>
      <w:marBottom w:val="0"/>
      <w:divBdr>
        <w:top w:val="none" w:sz="0" w:space="0" w:color="auto"/>
        <w:left w:val="none" w:sz="0" w:space="0" w:color="auto"/>
        <w:bottom w:val="none" w:sz="0" w:space="0" w:color="auto"/>
        <w:right w:val="none" w:sz="0" w:space="0" w:color="auto"/>
      </w:divBdr>
    </w:div>
    <w:div w:id="240143063">
      <w:bodyDiv w:val="1"/>
      <w:marLeft w:val="0"/>
      <w:marRight w:val="0"/>
      <w:marTop w:val="0"/>
      <w:marBottom w:val="0"/>
      <w:divBdr>
        <w:top w:val="none" w:sz="0" w:space="0" w:color="auto"/>
        <w:left w:val="none" w:sz="0" w:space="0" w:color="auto"/>
        <w:bottom w:val="none" w:sz="0" w:space="0" w:color="auto"/>
        <w:right w:val="none" w:sz="0" w:space="0" w:color="auto"/>
      </w:divBdr>
    </w:div>
    <w:div w:id="242228701">
      <w:bodyDiv w:val="1"/>
      <w:marLeft w:val="0"/>
      <w:marRight w:val="0"/>
      <w:marTop w:val="0"/>
      <w:marBottom w:val="0"/>
      <w:divBdr>
        <w:top w:val="none" w:sz="0" w:space="0" w:color="auto"/>
        <w:left w:val="none" w:sz="0" w:space="0" w:color="auto"/>
        <w:bottom w:val="none" w:sz="0" w:space="0" w:color="auto"/>
        <w:right w:val="none" w:sz="0" w:space="0" w:color="auto"/>
      </w:divBdr>
    </w:div>
    <w:div w:id="242762050">
      <w:bodyDiv w:val="1"/>
      <w:marLeft w:val="0"/>
      <w:marRight w:val="0"/>
      <w:marTop w:val="0"/>
      <w:marBottom w:val="0"/>
      <w:divBdr>
        <w:top w:val="none" w:sz="0" w:space="0" w:color="auto"/>
        <w:left w:val="none" w:sz="0" w:space="0" w:color="auto"/>
        <w:bottom w:val="none" w:sz="0" w:space="0" w:color="auto"/>
        <w:right w:val="none" w:sz="0" w:space="0" w:color="auto"/>
      </w:divBdr>
    </w:div>
    <w:div w:id="242908603">
      <w:bodyDiv w:val="1"/>
      <w:marLeft w:val="0"/>
      <w:marRight w:val="0"/>
      <w:marTop w:val="0"/>
      <w:marBottom w:val="0"/>
      <w:divBdr>
        <w:top w:val="none" w:sz="0" w:space="0" w:color="auto"/>
        <w:left w:val="none" w:sz="0" w:space="0" w:color="auto"/>
        <w:bottom w:val="none" w:sz="0" w:space="0" w:color="auto"/>
        <w:right w:val="none" w:sz="0" w:space="0" w:color="auto"/>
      </w:divBdr>
    </w:div>
    <w:div w:id="243073596">
      <w:bodyDiv w:val="1"/>
      <w:marLeft w:val="0"/>
      <w:marRight w:val="0"/>
      <w:marTop w:val="0"/>
      <w:marBottom w:val="0"/>
      <w:divBdr>
        <w:top w:val="none" w:sz="0" w:space="0" w:color="auto"/>
        <w:left w:val="none" w:sz="0" w:space="0" w:color="auto"/>
        <w:bottom w:val="none" w:sz="0" w:space="0" w:color="auto"/>
        <w:right w:val="none" w:sz="0" w:space="0" w:color="auto"/>
      </w:divBdr>
    </w:div>
    <w:div w:id="245307600">
      <w:bodyDiv w:val="1"/>
      <w:marLeft w:val="0"/>
      <w:marRight w:val="0"/>
      <w:marTop w:val="0"/>
      <w:marBottom w:val="0"/>
      <w:divBdr>
        <w:top w:val="none" w:sz="0" w:space="0" w:color="auto"/>
        <w:left w:val="none" w:sz="0" w:space="0" w:color="auto"/>
        <w:bottom w:val="none" w:sz="0" w:space="0" w:color="auto"/>
        <w:right w:val="none" w:sz="0" w:space="0" w:color="auto"/>
      </w:divBdr>
    </w:div>
    <w:div w:id="245842807">
      <w:bodyDiv w:val="1"/>
      <w:marLeft w:val="0"/>
      <w:marRight w:val="0"/>
      <w:marTop w:val="0"/>
      <w:marBottom w:val="0"/>
      <w:divBdr>
        <w:top w:val="none" w:sz="0" w:space="0" w:color="auto"/>
        <w:left w:val="none" w:sz="0" w:space="0" w:color="auto"/>
        <w:bottom w:val="none" w:sz="0" w:space="0" w:color="auto"/>
        <w:right w:val="none" w:sz="0" w:space="0" w:color="auto"/>
      </w:divBdr>
    </w:div>
    <w:div w:id="246311550">
      <w:bodyDiv w:val="1"/>
      <w:marLeft w:val="0"/>
      <w:marRight w:val="0"/>
      <w:marTop w:val="0"/>
      <w:marBottom w:val="0"/>
      <w:divBdr>
        <w:top w:val="none" w:sz="0" w:space="0" w:color="auto"/>
        <w:left w:val="none" w:sz="0" w:space="0" w:color="auto"/>
        <w:bottom w:val="none" w:sz="0" w:space="0" w:color="auto"/>
        <w:right w:val="none" w:sz="0" w:space="0" w:color="auto"/>
      </w:divBdr>
    </w:div>
    <w:div w:id="247076285">
      <w:bodyDiv w:val="1"/>
      <w:marLeft w:val="0"/>
      <w:marRight w:val="0"/>
      <w:marTop w:val="0"/>
      <w:marBottom w:val="0"/>
      <w:divBdr>
        <w:top w:val="none" w:sz="0" w:space="0" w:color="auto"/>
        <w:left w:val="none" w:sz="0" w:space="0" w:color="auto"/>
        <w:bottom w:val="none" w:sz="0" w:space="0" w:color="auto"/>
        <w:right w:val="none" w:sz="0" w:space="0" w:color="auto"/>
      </w:divBdr>
    </w:div>
    <w:div w:id="247353387">
      <w:bodyDiv w:val="1"/>
      <w:marLeft w:val="0"/>
      <w:marRight w:val="0"/>
      <w:marTop w:val="0"/>
      <w:marBottom w:val="0"/>
      <w:divBdr>
        <w:top w:val="none" w:sz="0" w:space="0" w:color="auto"/>
        <w:left w:val="none" w:sz="0" w:space="0" w:color="auto"/>
        <w:bottom w:val="none" w:sz="0" w:space="0" w:color="auto"/>
        <w:right w:val="none" w:sz="0" w:space="0" w:color="auto"/>
      </w:divBdr>
    </w:div>
    <w:div w:id="247858745">
      <w:bodyDiv w:val="1"/>
      <w:marLeft w:val="0"/>
      <w:marRight w:val="0"/>
      <w:marTop w:val="0"/>
      <w:marBottom w:val="0"/>
      <w:divBdr>
        <w:top w:val="none" w:sz="0" w:space="0" w:color="auto"/>
        <w:left w:val="none" w:sz="0" w:space="0" w:color="auto"/>
        <w:bottom w:val="none" w:sz="0" w:space="0" w:color="auto"/>
        <w:right w:val="none" w:sz="0" w:space="0" w:color="auto"/>
      </w:divBdr>
    </w:div>
    <w:div w:id="249118020">
      <w:bodyDiv w:val="1"/>
      <w:marLeft w:val="0"/>
      <w:marRight w:val="0"/>
      <w:marTop w:val="0"/>
      <w:marBottom w:val="0"/>
      <w:divBdr>
        <w:top w:val="none" w:sz="0" w:space="0" w:color="auto"/>
        <w:left w:val="none" w:sz="0" w:space="0" w:color="auto"/>
        <w:bottom w:val="none" w:sz="0" w:space="0" w:color="auto"/>
        <w:right w:val="none" w:sz="0" w:space="0" w:color="auto"/>
      </w:divBdr>
    </w:div>
    <w:div w:id="249971150">
      <w:bodyDiv w:val="1"/>
      <w:marLeft w:val="0"/>
      <w:marRight w:val="0"/>
      <w:marTop w:val="0"/>
      <w:marBottom w:val="0"/>
      <w:divBdr>
        <w:top w:val="none" w:sz="0" w:space="0" w:color="auto"/>
        <w:left w:val="none" w:sz="0" w:space="0" w:color="auto"/>
        <w:bottom w:val="none" w:sz="0" w:space="0" w:color="auto"/>
        <w:right w:val="none" w:sz="0" w:space="0" w:color="auto"/>
      </w:divBdr>
    </w:div>
    <w:div w:id="250815508">
      <w:bodyDiv w:val="1"/>
      <w:marLeft w:val="0"/>
      <w:marRight w:val="0"/>
      <w:marTop w:val="0"/>
      <w:marBottom w:val="0"/>
      <w:divBdr>
        <w:top w:val="none" w:sz="0" w:space="0" w:color="auto"/>
        <w:left w:val="none" w:sz="0" w:space="0" w:color="auto"/>
        <w:bottom w:val="none" w:sz="0" w:space="0" w:color="auto"/>
        <w:right w:val="none" w:sz="0" w:space="0" w:color="auto"/>
      </w:divBdr>
    </w:div>
    <w:div w:id="251357694">
      <w:bodyDiv w:val="1"/>
      <w:marLeft w:val="0"/>
      <w:marRight w:val="0"/>
      <w:marTop w:val="0"/>
      <w:marBottom w:val="0"/>
      <w:divBdr>
        <w:top w:val="none" w:sz="0" w:space="0" w:color="auto"/>
        <w:left w:val="none" w:sz="0" w:space="0" w:color="auto"/>
        <w:bottom w:val="none" w:sz="0" w:space="0" w:color="auto"/>
        <w:right w:val="none" w:sz="0" w:space="0" w:color="auto"/>
      </w:divBdr>
    </w:div>
    <w:div w:id="251858471">
      <w:bodyDiv w:val="1"/>
      <w:marLeft w:val="0"/>
      <w:marRight w:val="0"/>
      <w:marTop w:val="0"/>
      <w:marBottom w:val="0"/>
      <w:divBdr>
        <w:top w:val="none" w:sz="0" w:space="0" w:color="auto"/>
        <w:left w:val="none" w:sz="0" w:space="0" w:color="auto"/>
        <w:bottom w:val="none" w:sz="0" w:space="0" w:color="auto"/>
        <w:right w:val="none" w:sz="0" w:space="0" w:color="auto"/>
      </w:divBdr>
    </w:div>
    <w:div w:id="255526893">
      <w:bodyDiv w:val="1"/>
      <w:marLeft w:val="0"/>
      <w:marRight w:val="0"/>
      <w:marTop w:val="0"/>
      <w:marBottom w:val="0"/>
      <w:divBdr>
        <w:top w:val="none" w:sz="0" w:space="0" w:color="auto"/>
        <w:left w:val="none" w:sz="0" w:space="0" w:color="auto"/>
        <w:bottom w:val="none" w:sz="0" w:space="0" w:color="auto"/>
        <w:right w:val="none" w:sz="0" w:space="0" w:color="auto"/>
      </w:divBdr>
    </w:div>
    <w:div w:id="256914803">
      <w:bodyDiv w:val="1"/>
      <w:marLeft w:val="0"/>
      <w:marRight w:val="0"/>
      <w:marTop w:val="0"/>
      <w:marBottom w:val="0"/>
      <w:divBdr>
        <w:top w:val="none" w:sz="0" w:space="0" w:color="auto"/>
        <w:left w:val="none" w:sz="0" w:space="0" w:color="auto"/>
        <w:bottom w:val="none" w:sz="0" w:space="0" w:color="auto"/>
        <w:right w:val="none" w:sz="0" w:space="0" w:color="auto"/>
      </w:divBdr>
    </w:div>
    <w:div w:id="258833370">
      <w:bodyDiv w:val="1"/>
      <w:marLeft w:val="0"/>
      <w:marRight w:val="0"/>
      <w:marTop w:val="0"/>
      <w:marBottom w:val="0"/>
      <w:divBdr>
        <w:top w:val="none" w:sz="0" w:space="0" w:color="auto"/>
        <w:left w:val="none" w:sz="0" w:space="0" w:color="auto"/>
        <w:bottom w:val="none" w:sz="0" w:space="0" w:color="auto"/>
        <w:right w:val="none" w:sz="0" w:space="0" w:color="auto"/>
      </w:divBdr>
    </w:div>
    <w:div w:id="260182429">
      <w:bodyDiv w:val="1"/>
      <w:marLeft w:val="0"/>
      <w:marRight w:val="0"/>
      <w:marTop w:val="0"/>
      <w:marBottom w:val="0"/>
      <w:divBdr>
        <w:top w:val="none" w:sz="0" w:space="0" w:color="auto"/>
        <w:left w:val="none" w:sz="0" w:space="0" w:color="auto"/>
        <w:bottom w:val="none" w:sz="0" w:space="0" w:color="auto"/>
        <w:right w:val="none" w:sz="0" w:space="0" w:color="auto"/>
      </w:divBdr>
    </w:div>
    <w:div w:id="260459866">
      <w:bodyDiv w:val="1"/>
      <w:marLeft w:val="0"/>
      <w:marRight w:val="0"/>
      <w:marTop w:val="0"/>
      <w:marBottom w:val="0"/>
      <w:divBdr>
        <w:top w:val="none" w:sz="0" w:space="0" w:color="auto"/>
        <w:left w:val="none" w:sz="0" w:space="0" w:color="auto"/>
        <w:bottom w:val="none" w:sz="0" w:space="0" w:color="auto"/>
        <w:right w:val="none" w:sz="0" w:space="0" w:color="auto"/>
      </w:divBdr>
    </w:div>
    <w:div w:id="261567889">
      <w:bodyDiv w:val="1"/>
      <w:marLeft w:val="0"/>
      <w:marRight w:val="0"/>
      <w:marTop w:val="0"/>
      <w:marBottom w:val="0"/>
      <w:divBdr>
        <w:top w:val="none" w:sz="0" w:space="0" w:color="auto"/>
        <w:left w:val="none" w:sz="0" w:space="0" w:color="auto"/>
        <w:bottom w:val="none" w:sz="0" w:space="0" w:color="auto"/>
        <w:right w:val="none" w:sz="0" w:space="0" w:color="auto"/>
      </w:divBdr>
    </w:div>
    <w:div w:id="262155933">
      <w:bodyDiv w:val="1"/>
      <w:marLeft w:val="0"/>
      <w:marRight w:val="0"/>
      <w:marTop w:val="0"/>
      <w:marBottom w:val="0"/>
      <w:divBdr>
        <w:top w:val="none" w:sz="0" w:space="0" w:color="auto"/>
        <w:left w:val="none" w:sz="0" w:space="0" w:color="auto"/>
        <w:bottom w:val="none" w:sz="0" w:space="0" w:color="auto"/>
        <w:right w:val="none" w:sz="0" w:space="0" w:color="auto"/>
      </w:divBdr>
    </w:div>
    <w:div w:id="262692713">
      <w:bodyDiv w:val="1"/>
      <w:marLeft w:val="0"/>
      <w:marRight w:val="0"/>
      <w:marTop w:val="0"/>
      <w:marBottom w:val="0"/>
      <w:divBdr>
        <w:top w:val="none" w:sz="0" w:space="0" w:color="auto"/>
        <w:left w:val="none" w:sz="0" w:space="0" w:color="auto"/>
        <w:bottom w:val="none" w:sz="0" w:space="0" w:color="auto"/>
        <w:right w:val="none" w:sz="0" w:space="0" w:color="auto"/>
      </w:divBdr>
    </w:div>
    <w:div w:id="262955291">
      <w:bodyDiv w:val="1"/>
      <w:marLeft w:val="0"/>
      <w:marRight w:val="0"/>
      <w:marTop w:val="0"/>
      <w:marBottom w:val="0"/>
      <w:divBdr>
        <w:top w:val="none" w:sz="0" w:space="0" w:color="auto"/>
        <w:left w:val="none" w:sz="0" w:space="0" w:color="auto"/>
        <w:bottom w:val="none" w:sz="0" w:space="0" w:color="auto"/>
        <w:right w:val="none" w:sz="0" w:space="0" w:color="auto"/>
      </w:divBdr>
    </w:div>
    <w:div w:id="266350047">
      <w:bodyDiv w:val="1"/>
      <w:marLeft w:val="0"/>
      <w:marRight w:val="0"/>
      <w:marTop w:val="0"/>
      <w:marBottom w:val="0"/>
      <w:divBdr>
        <w:top w:val="none" w:sz="0" w:space="0" w:color="auto"/>
        <w:left w:val="none" w:sz="0" w:space="0" w:color="auto"/>
        <w:bottom w:val="none" w:sz="0" w:space="0" w:color="auto"/>
        <w:right w:val="none" w:sz="0" w:space="0" w:color="auto"/>
      </w:divBdr>
    </w:div>
    <w:div w:id="267004707">
      <w:bodyDiv w:val="1"/>
      <w:marLeft w:val="0"/>
      <w:marRight w:val="0"/>
      <w:marTop w:val="0"/>
      <w:marBottom w:val="0"/>
      <w:divBdr>
        <w:top w:val="none" w:sz="0" w:space="0" w:color="auto"/>
        <w:left w:val="none" w:sz="0" w:space="0" w:color="auto"/>
        <w:bottom w:val="none" w:sz="0" w:space="0" w:color="auto"/>
        <w:right w:val="none" w:sz="0" w:space="0" w:color="auto"/>
      </w:divBdr>
    </w:div>
    <w:div w:id="269701709">
      <w:bodyDiv w:val="1"/>
      <w:marLeft w:val="0"/>
      <w:marRight w:val="0"/>
      <w:marTop w:val="0"/>
      <w:marBottom w:val="0"/>
      <w:divBdr>
        <w:top w:val="none" w:sz="0" w:space="0" w:color="auto"/>
        <w:left w:val="none" w:sz="0" w:space="0" w:color="auto"/>
        <w:bottom w:val="none" w:sz="0" w:space="0" w:color="auto"/>
        <w:right w:val="none" w:sz="0" w:space="0" w:color="auto"/>
      </w:divBdr>
    </w:div>
    <w:div w:id="269818317">
      <w:bodyDiv w:val="1"/>
      <w:marLeft w:val="0"/>
      <w:marRight w:val="0"/>
      <w:marTop w:val="0"/>
      <w:marBottom w:val="0"/>
      <w:divBdr>
        <w:top w:val="none" w:sz="0" w:space="0" w:color="auto"/>
        <w:left w:val="none" w:sz="0" w:space="0" w:color="auto"/>
        <w:bottom w:val="none" w:sz="0" w:space="0" w:color="auto"/>
        <w:right w:val="none" w:sz="0" w:space="0" w:color="auto"/>
      </w:divBdr>
    </w:div>
    <w:div w:id="271864058">
      <w:bodyDiv w:val="1"/>
      <w:marLeft w:val="0"/>
      <w:marRight w:val="0"/>
      <w:marTop w:val="0"/>
      <w:marBottom w:val="0"/>
      <w:divBdr>
        <w:top w:val="none" w:sz="0" w:space="0" w:color="auto"/>
        <w:left w:val="none" w:sz="0" w:space="0" w:color="auto"/>
        <w:bottom w:val="none" w:sz="0" w:space="0" w:color="auto"/>
        <w:right w:val="none" w:sz="0" w:space="0" w:color="auto"/>
      </w:divBdr>
    </w:div>
    <w:div w:id="272396069">
      <w:bodyDiv w:val="1"/>
      <w:marLeft w:val="0"/>
      <w:marRight w:val="0"/>
      <w:marTop w:val="0"/>
      <w:marBottom w:val="0"/>
      <w:divBdr>
        <w:top w:val="none" w:sz="0" w:space="0" w:color="auto"/>
        <w:left w:val="none" w:sz="0" w:space="0" w:color="auto"/>
        <w:bottom w:val="none" w:sz="0" w:space="0" w:color="auto"/>
        <w:right w:val="none" w:sz="0" w:space="0" w:color="auto"/>
      </w:divBdr>
    </w:div>
    <w:div w:id="273636658">
      <w:bodyDiv w:val="1"/>
      <w:marLeft w:val="0"/>
      <w:marRight w:val="0"/>
      <w:marTop w:val="0"/>
      <w:marBottom w:val="0"/>
      <w:divBdr>
        <w:top w:val="none" w:sz="0" w:space="0" w:color="auto"/>
        <w:left w:val="none" w:sz="0" w:space="0" w:color="auto"/>
        <w:bottom w:val="none" w:sz="0" w:space="0" w:color="auto"/>
        <w:right w:val="none" w:sz="0" w:space="0" w:color="auto"/>
      </w:divBdr>
    </w:div>
    <w:div w:id="273832684">
      <w:bodyDiv w:val="1"/>
      <w:marLeft w:val="0"/>
      <w:marRight w:val="0"/>
      <w:marTop w:val="0"/>
      <w:marBottom w:val="0"/>
      <w:divBdr>
        <w:top w:val="none" w:sz="0" w:space="0" w:color="auto"/>
        <w:left w:val="none" w:sz="0" w:space="0" w:color="auto"/>
        <w:bottom w:val="none" w:sz="0" w:space="0" w:color="auto"/>
        <w:right w:val="none" w:sz="0" w:space="0" w:color="auto"/>
      </w:divBdr>
    </w:div>
    <w:div w:id="279531550">
      <w:bodyDiv w:val="1"/>
      <w:marLeft w:val="0"/>
      <w:marRight w:val="0"/>
      <w:marTop w:val="0"/>
      <w:marBottom w:val="0"/>
      <w:divBdr>
        <w:top w:val="none" w:sz="0" w:space="0" w:color="auto"/>
        <w:left w:val="none" w:sz="0" w:space="0" w:color="auto"/>
        <w:bottom w:val="none" w:sz="0" w:space="0" w:color="auto"/>
        <w:right w:val="none" w:sz="0" w:space="0" w:color="auto"/>
      </w:divBdr>
    </w:div>
    <w:div w:id="279923271">
      <w:bodyDiv w:val="1"/>
      <w:marLeft w:val="0"/>
      <w:marRight w:val="0"/>
      <w:marTop w:val="0"/>
      <w:marBottom w:val="0"/>
      <w:divBdr>
        <w:top w:val="none" w:sz="0" w:space="0" w:color="auto"/>
        <w:left w:val="none" w:sz="0" w:space="0" w:color="auto"/>
        <w:bottom w:val="none" w:sz="0" w:space="0" w:color="auto"/>
        <w:right w:val="none" w:sz="0" w:space="0" w:color="auto"/>
      </w:divBdr>
    </w:div>
    <w:div w:id="280648228">
      <w:bodyDiv w:val="1"/>
      <w:marLeft w:val="0"/>
      <w:marRight w:val="0"/>
      <w:marTop w:val="0"/>
      <w:marBottom w:val="0"/>
      <w:divBdr>
        <w:top w:val="none" w:sz="0" w:space="0" w:color="auto"/>
        <w:left w:val="none" w:sz="0" w:space="0" w:color="auto"/>
        <w:bottom w:val="none" w:sz="0" w:space="0" w:color="auto"/>
        <w:right w:val="none" w:sz="0" w:space="0" w:color="auto"/>
      </w:divBdr>
    </w:div>
    <w:div w:id="280649701">
      <w:bodyDiv w:val="1"/>
      <w:marLeft w:val="0"/>
      <w:marRight w:val="0"/>
      <w:marTop w:val="0"/>
      <w:marBottom w:val="0"/>
      <w:divBdr>
        <w:top w:val="none" w:sz="0" w:space="0" w:color="auto"/>
        <w:left w:val="none" w:sz="0" w:space="0" w:color="auto"/>
        <w:bottom w:val="none" w:sz="0" w:space="0" w:color="auto"/>
        <w:right w:val="none" w:sz="0" w:space="0" w:color="auto"/>
      </w:divBdr>
    </w:div>
    <w:div w:id="281422452">
      <w:bodyDiv w:val="1"/>
      <w:marLeft w:val="0"/>
      <w:marRight w:val="0"/>
      <w:marTop w:val="0"/>
      <w:marBottom w:val="0"/>
      <w:divBdr>
        <w:top w:val="none" w:sz="0" w:space="0" w:color="auto"/>
        <w:left w:val="none" w:sz="0" w:space="0" w:color="auto"/>
        <w:bottom w:val="none" w:sz="0" w:space="0" w:color="auto"/>
        <w:right w:val="none" w:sz="0" w:space="0" w:color="auto"/>
      </w:divBdr>
    </w:div>
    <w:div w:id="281687718">
      <w:bodyDiv w:val="1"/>
      <w:marLeft w:val="0"/>
      <w:marRight w:val="0"/>
      <w:marTop w:val="0"/>
      <w:marBottom w:val="0"/>
      <w:divBdr>
        <w:top w:val="none" w:sz="0" w:space="0" w:color="auto"/>
        <w:left w:val="none" w:sz="0" w:space="0" w:color="auto"/>
        <w:bottom w:val="none" w:sz="0" w:space="0" w:color="auto"/>
        <w:right w:val="none" w:sz="0" w:space="0" w:color="auto"/>
      </w:divBdr>
    </w:div>
    <w:div w:id="282007721">
      <w:bodyDiv w:val="1"/>
      <w:marLeft w:val="0"/>
      <w:marRight w:val="0"/>
      <w:marTop w:val="0"/>
      <w:marBottom w:val="0"/>
      <w:divBdr>
        <w:top w:val="none" w:sz="0" w:space="0" w:color="auto"/>
        <w:left w:val="none" w:sz="0" w:space="0" w:color="auto"/>
        <w:bottom w:val="none" w:sz="0" w:space="0" w:color="auto"/>
        <w:right w:val="none" w:sz="0" w:space="0" w:color="auto"/>
      </w:divBdr>
    </w:div>
    <w:div w:id="282158502">
      <w:bodyDiv w:val="1"/>
      <w:marLeft w:val="0"/>
      <w:marRight w:val="0"/>
      <w:marTop w:val="0"/>
      <w:marBottom w:val="0"/>
      <w:divBdr>
        <w:top w:val="none" w:sz="0" w:space="0" w:color="auto"/>
        <w:left w:val="none" w:sz="0" w:space="0" w:color="auto"/>
        <w:bottom w:val="none" w:sz="0" w:space="0" w:color="auto"/>
        <w:right w:val="none" w:sz="0" w:space="0" w:color="auto"/>
      </w:divBdr>
    </w:div>
    <w:div w:id="283075382">
      <w:bodyDiv w:val="1"/>
      <w:marLeft w:val="0"/>
      <w:marRight w:val="0"/>
      <w:marTop w:val="0"/>
      <w:marBottom w:val="0"/>
      <w:divBdr>
        <w:top w:val="none" w:sz="0" w:space="0" w:color="auto"/>
        <w:left w:val="none" w:sz="0" w:space="0" w:color="auto"/>
        <w:bottom w:val="none" w:sz="0" w:space="0" w:color="auto"/>
        <w:right w:val="none" w:sz="0" w:space="0" w:color="auto"/>
      </w:divBdr>
    </w:div>
    <w:div w:id="283732359">
      <w:bodyDiv w:val="1"/>
      <w:marLeft w:val="0"/>
      <w:marRight w:val="0"/>
      <w:marTop w:val="0"/>
      <w:marBottom w:val="0"/>
      <w:divBdr>
        <w:top w:val="none" w:sz="0" w:space="0" w:color="auto"/>
        <w:left w:val="none" w:sz="0" w:space="0" w:color="auto"/>
        <w:bottom w:val="none" w:sz="0" w:space="0" w:color="auto"/>
        <w:right w:val="none" w:sz="0" w:space="0" w:color="auto"/>
      </w:divBdr>
    </w:div>
    <w:div w:id="283776778">
      <w:bodyDiv w:val="1"/>
      <w:marLeft w:val="0"/>
      <w:marRight w:val="0"/>
      <w:marTop w:val="0"/>
      <w:marBottom w:val="0"/>
      <w:divBdr>
        <w:top w:val="none" w:sz="0" w:space="0" w:color="auto"/>
        <w:left w:val="none" w:sz="0" w:space="0" w:color="auto"/>
        <w:bottom w:val="none" w:sz="0" w:space="0" w:color="auto"/>
        <w:right w:val="none" w:sz="0" w:space="0" w:color="auto"/>
      </w:divBdr>
    </w:div>
    <w:div w:id="283854870">
      <w:bodyDiv w:val="1"/>
      <w:marLeft w:val="0"/>
      <w:marRight w:val="0"/>
      <w:marTop w:val="0"/>
      <w:marBottom w:val="0"/>
      <w:divBdr>
        <w:top w:val="none" w:sz="0" w:space="0" w:color="auto"/>
        <w:left w:val="none" w:sz="0" w:space="0" w:color="auto"/>
        <w:bottom w:val="none" w:sz="0" w:space="0" w:color="auto"/>
        <w:right w:val="none" w:sz="0" w:space="0" w:color="auto"/>
      </w:divBdr>
    </w:div>
    <w:div w:id="283997283">
      <w:bodyDiv w:val="1"/>
      <w:marLeft w:val="0"/>
      <w:marRight w:val="0"/>
      <w:marTop w:val="0"/>
      <w:marBottom w:val="0"/>
      <w:divBdr>
        <w:top w:val="none" w:sz="0" w:space="0" w:color="auto"/>
        <w:left w:val="none" w:sz="0" w:space="0" w:color="auto"/>
        <w:bottom w:val="none" w:sz="0" w:space="0" w:color="auto"/>
        <w:right w:val="none" w:sz="0" w:space="0" w:color="auto"/>
      </w:divBdr>
    </w:div>
    <w:div w:id="284578679">
      <w:bodyDiv w:val="1"/>
      <w:marLeft w:val="0"/>
      <w:marRight w:val="0"/>
      <w:marTop w:val="0"/>
      <w:marBottom w:val="0"/>
      <w:divBdr>
        <w:top w:val="none" w:sz="0" w:space="0" w:color="auto"/>
        <w:left w:val="none" w:sz="0" w:space="0" w:color="auto"/>
        <w:bottom w:val="none" w:sz="0" w:space="0" w:color="auto"/>
        <w:right w:val="none" w:sz="0" w:space="0" w:color="auto"/>
      </w:divBdr>
    </w:div>
    <w:div w:id="285354268">
      <w:bodyDiv w:val="1"/>
      <w:marLeft w:val="0"/>
      <w:marRight w:val="0"/>
      <w:marTop w:val="0"/>
      <w:marBottom w:val="0"/>
      <w:divBdr>
        <w:top w:val="none" w:sz="0" w:space="0" w:color="auto"/>
        <w:left w:val="none" w:sz="0" w:space="0" w:color="auto"/>
        <w:bottom w:val="none" w:sz="0" w:space="0" w:color="auto"/>
        <w:right w:val="none" w:sz="0" w:space="0" w:color="auto"/>
      </w:divBdr>
    </w:div>
    <w:div w:id="287052146">
      <w:bodyDiv w:val="1"/>
      <w:marLeft w:val="0"/>
      <w:marRight w:val="0"/>
      <w:marTop w:val="0"/>
      <w:marBottom w:val="0"/>
      <w:divBdr>
        <w:top w:val="none" w:sz="0" w:space="0" w:color="auto"/>
        <w:left w:val="none" w:sz="0" w:space="0" w:color="auto"/>
        <w:bottom w:val="none" w:sz="0" w:space="0" w:color="auto"/>
        <w:right w:val="none" w:sz="0" w:space="0" w:color="auto"/>
      </w:divBdr>
    </w:div>
    <w:div w:id="287509777">
      <w:bodyDiv w:val="1"/>
      <w:marLeft w:val="0"/>
      <w:marRight w:val="0"/>
      <w:marTop w:val="0"/>
      <w:marBottom w:val="0"/>
      <w:divBdr>
        <w:top w:val="none" w:sz="0" w:space="0" w:color="auto"/>
        <w:left w:val="none" w:sz="0" w:space="0" w:color="auto"/>
        <w:bottom w:val="none" w:sz="0" w:space="0" w:color="auto"/>
        <w:right w:val="none" w:sz="0" w:space="0" w:color="auto"/>
      </w:divBdr>
    </w:div>
    <w:div w:id="287704947">
      <w:bodyDiv w:val="1"/>
      <w:marLeft w:val="0"/>
      <w:marRight w:val="0"/>
      <w:marTop w:val="0"/>
      <w:marBottom w:val="0"/>
      <w:divBdr>
        <w:top w:val="none" w:sz="0" w:space="0" w:color="auto"/>
        <w:left w:val="none" w:sz="0" w:space="0" w:color="auto"/>
        <w:bottom w:val="none" w:sz="0" w:space="0" w:color="auto"/>
        <w:right w:val="none" w:sz="0" w:space="0" w:color="auto"/>
      </w:divBdr>
    </w:div>
    <w:div w:id="290014064">
      <w:bodyDiv w:val="1"/>
      <w:marLeft w:val="0"/>
      <w:marRight w:val="0"/>
      <w:marTop w:val="0"/>
      <w:marBottom w:val="0"/>
      <w:divBdr>
        <w:top w:val="none" w:sz="0" w:space="0" w:color="auto"/>
        <w:left w:val="none" w:sz="0" w:space="0" w:color="auto"/>
        <w:bottom w:val="none" w:sz="0" w:space="0" w:color="auto"/>
        <w:right w:val="none" w:sz="0" w:space="0" w:color="auto"/>
      </w:divBdr>
    </w:div>
    <w:div w:id="291012421">
      <w:bodyDiv w:val="1"/>
      <w:marLeft w:val="0"/>
      <w:marRight w:val="0"/>
      <w:marTop w:val="0"/>
      <w:marBottom w:val="0"/>
      <w:divBdr>
        <w:top w:val="none" w:sz="0" w:space="0" w:color="auto"/>
        <w:left w:val="none" w:sz="0" w:space="0" w:color="auto"/>
        <w:bottom w:val="none" w:sz="0" w:space="0" w:color="auto"/>
        <w:right w:val="none" w:sz="0" w:space="0" w:color="auto"/>
      </w:divBdr>
    </w:div>
    <w:div w:id="292368139">
      <w:bodyDiv w:val="1"/>
      <w:marLeft w:val="0"/>
      <w:marRight w:val="0"/>
      <w:marTop w:val="0"/>
      <w:marBottom w:val="0"/>
      <w:divBdr>
        <w:top w:val="none" w:sz="0" w:space="0" w:color="auto"/>
        <w:left w:val="none" w:sz="0" w:space="0" w:color="auto"/>
        <w:bottom w:val="none" w:sz="0" w:space="0" w:color="auto"/>
        <w:right w:val="none" w:sz="0" w:space="0" w:color="auto"/>
      </w:divBdr>
    </w:div>
    <w:div w:id="292910752">
      <w:bodyDiv w:val="1"/>
      <w:marLeft w:val="0"/>
      <w:marRight w:val="0"/>
      <w:marTop w:val="0"/>
      <w:marBottom w:val="0"/>
      <w:divBdr>
        <w:top w:val="none" w:sz="0" w:space="0" w:color="auto"/>
        <w:left w:val="none" w:sz="0" w:space="0" w:color="auto"/>
        <w:bottom w:val="none" w:sz="0" w:space="0" w:color="auto"/>
        <w:right w:val="none" w:sz="0" w:space="0" w:color="auto"/>
      </w:divBdr>
    </w:div>
    <w:div w:id="293102592">
      <w:bodyDiv w:val="1"/>
      <w:marLeft w:val="0"/>
      <w:marRight w:val="0"/>
      <w:marTop w:val="0"/>
      <w:marBottom w:val="0"/>
      <w:divBdr>
        <w:top w:val="none" w:sz="0" w:space="0" w:color="auto"/>
        <w:left w:val="none" w:sz="0" w:space="0" w:color="auto"/>
        <w:bottom w:val="none" w:sz="0" w:space="0" w:color="auto"/>
        <w:right w:val="none" w:sz="0" w:space="0" w:color="auto"/>
      </w:divBdr>
    </w:div>
    <w:div w:id="293216382">
      <w:bodyDiv w:val="1"/>
      <w:marLeft w:val="0"/>
      <w:marRight w:val="0"/>
      <w:marTop w:val="0"/>
      <w:marBottom w:val="0"/>
      <w:divBdr>
        <w:top w:val="none" w:sz="0" w:space="0" w:color="auto"/>
        <w:left w:val="none" w:sz="0" w:space="0" w:color="auto"/>
        <w:bottom w:val="none" w:sz="0" w:space="0" w:color="auto"/>
        <w:right w:val="none" w:sz="0" w:space="0" w:color="auto"/>
      </w:divBdr>
    </w:div>
    <w:div w:id="293874325">
      <w:bodyDiv w:val="1"/>
      <w:marLeft w:val="0"/>
      <w:marRight w:val="0"/>
      <w:marTop w:val="0"/>
      <w:marBottom w:val="0"/>
      <w:divBdr>
        <w:top w:val="none" w:sz="0" w:space="0" w:color="auto"/>
        <w:left w:val="none" w:sz="0" w:space="0" w:color="auto"/>
        <w:bottom w:val="none" w:sz="0" w:space="0" w:color="auto"/>
        <w:right w:val="none" w:sz="0" w:space="0" w:color="auto"/>
      </w:divBdr>
    </w:div>
    <w:div w:id="295331857">
      <w:bodyDiv w:val="1"/>
      <w:marLeft w:val="0"/>
      <w:marRight w:val="0"/>
      <w:marTop w:val="0"/>
      <w:marBottom w:val="0"/>
      <w:divBdr>
        <w:top w:val="none" w:sz="0" w:space="0" w:color="auto"/>
        <w:left w:val="none" w:sz="0" w:space="0" w:color="auto"/>
        <w:bottom w:val="none" w:sz="0" w:space="0" w:color="auto"/>
        <w:right w:val="none" w:sz="0" w:space="0" w:color="auto"/>
      </w:divBdr>
    </w:div>
    <w:div w:id="297419625">
      <w:bodyDiv w:val="1"/>
      <w:marLeft w:val="0"/>
      <w:marRight w:val="0"/>
      <w:marTop w:val="0"/>
      <w:marBottom w:val="0"/>
      <w:divBdr>
        <w:top w:val="none" w:sz="0" w:space="0" w:color="auto"/>
        <w:left w:val="none" w:sz="0" w:space="0" w:color="auto"/>
        <w:bottom w:val="none" w:sz="0" w:space="0" w:color="auto"/>
        <w:right w:val="none" w:sz="0" w:space="0" w:color="auto"/>
      </w:divBdr>
    </w:div>
    <w:div w:id="298262807">
      <w:bodyDiv w:val="1"/>
      <w:marLeft w:val="0"/>
      <w:marRight w:val="0"/>
      <w:marTop w:val="0"/>
      <w:marBottom w:val="0"/>
      <w:divBdr>
        <w:top w:val="none" w:sz="0" w:space="0" w:color="auto"/>
        <w:left w:val="none" w:sz="0" w:space="0" w:color="auto"/>
        <w:bottom w:val="none" w:sz="0" w:space="0" w:color="auto"/>
        <w:right w:val="none" w:sz="0" w:space="0" w:color="auto"/>
      </w:divBdr>
    </w:div>
    <w:div w:id="298342706">
      <w:bodyDiv w:val="1"/>
      <w:marLeft w:val="0"/>
      <w:marRight w:val="0"/>
      <w:marTop w:val="0"/>
      <w:marBottom w:val="0"/>
      <w:divBdr>
        <w:top w:val="none" w:sz="0" w:space="0" w:color="auto"/>
        <w:left w:val="none" w:sz="0" w:space="0" w:color="auto"/>
        <w:bottom w:val="none" w:sz="0" w:space="0" w:color="auto"/>
        <w:right w:val="none" w:sz="0" w:space="0" w:color="auto"/>
      </w:divBdr>
    </w:div>
    <w:div w:id="298997997">
      <w:bodyDiv w:val="1"/>
      <w:marLeft w:val="0"/>
      <w:marRight w:val="0"/>
      <w:marTop w:val="0"/>
      <w:marBottom w:val="0"/>
      <w:divBdr>
        <w:top w:val="none" w:sz="0" w:space="0" w:color="auto"/>
        <w:left w:val="none" w:sz="0" w:space="0" w:color="auto"/>
        <w:bottom w:val="none" w:sz="0" w:space="0" w:color="auto"/>
        <w:right w:val="none" w:sz="0" w:space="0" w:color="auto"/>
      </w:divBdr>
    </w:div>
    <w:div w:id="301426357">
      <w:bodyDiv w:val="1"/>
      <w:marLeft w:val="0"/>
      <w:marRight w:val="0"/>
      <w:marTop w:val="0"/>
      <w:marBottom w:val="0"/>
      <w:divBdr>
        <w:top w:val="none" w:sz="0" w:space="0" w:color="auto"/>
        <w:left w:val="none" w:sz="0" w:space="0" w:color="auto"/>
        <w:bottom w:val="none" w:sz="0" w:space="0" w:color="auto"/>
        <w:right w:val="none" w:sz="0" w:space="0" w:color="auto"/>
      </w:divBdr>
    </w:div>
    <w:div w:id="301468724">
      <w:bodyDiv w:val="1"/>
      <w:marLeft w:val="0"/>
      <w:marRight w:val="0"/>
      <w:marTop w:val="0"/>
      <w:marBottom w:val="0"/>
      <w:divBdr>
        <w:top w:val="none" w:sz="0" w:space="0" w:color="auto"/>
        <w:left w:val="none" w:sz="0" w:space="0" w:color="auto"/>
        <w:bottom w:val="none" w:sz="0" w:space="0" w:color="auto"/>
        <w:right w:val="none" w:sz="0" w:space="0" w:color="auto"/>
      </w:divBdr>
    </w:div>
    <w:div w:id="303123456">
      <w:bodyDiv w:val="1"/>
      <w:marLeft w:val="0"/>
      <w:marRight w:val="0"/>
      <w:marTop w:val="0"/>
      <w:marBottom w:val="0"/>
      <w:divBdr>
        <w:top w:val="none" w:sz="0" w:space="0" w:color="auto"/>
        <w:left w:val="none" w:sz="0" w:space="0" w:color="auto"/>
        <w:bottom w:val="none" w:sz="0" w:space="0" w:color="auto"/>
        <w:right w:val="none" w:sz="0" w:space="0" w:color="auto"/>
      </w:divBdr>
    </w:div>
    <w:div w:id="303435969">
      <w:bodyDiv w:val="1"/>
      <w:marLeft w:val="0"/>
      <w:marRight w:val="0"/>
      <w:marTop w:val="0"/>
      <w:marBottom w:val="0"/>
      <w:divBdr>
        <w:top w:val="none" w:sz="0" w:space="0" w:color="auto"/>
        <w:left w:val="none" w:sz="0" w:space="0" w:color="auto"/>
        <w:bottom w:val="none" w:sz="0" w:space="0" w:color="auto"/>
        <w:right w:val="none" w:sz="0" w:space="0" w:color="auto"/>
      </w:divBdr>
    </w:div>
    <w:div w:id="303629208">
      <w:bodyDiv w:val="1"/>
      <w:marLeft w:val="0"/>
      <w:marRight w:val="0"/>
      <w:marTop w:val="0"/>
      <w:marBottom w:val="0"/>
      <w:divBdr>
        <w:top w:val="none" w:sz="0" w:space="0" w:color="auto"/>
        <w:left w:val="none" w:sz="0" w:space="0" w:color="auto"/>
        <w:bottom w:val="none" w:sz="0" w:space="0" w:color="auto"/>
        <w:right w:val="none" w:sz="0" w:space="0" w:color="auto"/>
      </w:divBdr>
    </w:div>
    <w:div w:id="305667482">
      <w:bodyDiv w:val="1"/>
      <w:marLeft w:val="0"/>
      <w:marRight w:val="0"/>
      <w:marTop w:val="0"/>
      <w:marBottom w:val="0"/>
      <w:divBdr>
        <w:top w:val="none" w:sz="0" w:space="0" w:color="auto"/>
        <w:left w:val="none" w:sz="0" w:space="0" w:color="auto"/>
        <w:bottom w:val="none" w:sz="0" w:space="0" w:color="auto"/>
        <w:right w:val="none" w:sz="0" w:space="0" w:color="auto"/>
      </w:divBdr>
    </w:div>
    <w:div w:id="306476136">
      <w:bodyDiv w:val="1"/>
      <w:marLeft w:val="0"/>
      <w:marRight w:val="0"/>
      <w:marTop w:val="0"/>
      <w:marBottom w:val="0"/>
      <w:divBdr>
        <w:top w:val="none" w:sz="0" w:space="0" w:color="auto"/>
        <w:left w:val="none" w:sz="0" w:space="0" w:color="auto"/>
        <w:bottom w:val="none" w:sz="0" w:space="0" w:color="auto"/>
        <w:right w:val="none" w:sz="0" w:space="0" w:color="auto"/>
      </w:divBdr>
    </w:div>
    <w:div w:id="309945466">
      <w:bodyDiv w:val="1"/>
      <w:marLeft w:val="0"/>
      <w:marRight w:val="0"/>
      <w:marTop w:val="0"/>
      <w:marBottom w:val="0"/>
      <w:divBdr>
        <w:top w:val="none" w:sz="0" w:space="0" w:color="auto"/>
        <w:left w:val="none" w:sz="0" w:space="0" w:color="auto"/>
        <w:bottom w:val="none" w:sz="0" w:space="0" w:color="auto"/>
        <w:right w:val="none" w:sz="0" w:space="0" w:color="auto"/>
      </w:divBdr>
    </w:div>
    <w:div w:id="309988711">
      <w:bodyDiv w:val="1"/>
      <w:marLeft w:val="0"/>
      <w:marRight w:val="0"/>
      <w:marTop w:val="0"/>
      <w:marBottom w:val="0"/>
      <w:divBdr>
        <w:top w:val="none" w:sz="0" w:space="0" w:color="auto"/>
        <w:left w:val="none" w:sz="0" w:space="0" w:color="auto"/>
        <w:bottom w:val="none" w:sz="0" w:space="0" w:color="auto"/>
        <w:right w:val="none" w:sz="0" w:space="0" w:color="auto"/>
      </w:divBdr>
    </w:div>
    <w:div w:id="310142399">
      <w:bodyDiv w:val="1"/>
      <w:marLeft w:val="0"/>
      <w:marRight w:val="0"/>
      <w:marTop w:val="0"/>
      <w:marBottom w:val="0"/>
      <w:divBdr>
        <w:top w:val="none" w:sz="0" w:space="0" w:color="auto"/>
        <w:left w:val="none" w:sz="0" w:space="0" w:color="auto"/>
        <w:bottom w:val="none" w:sz="0" w:space="0" w:color="auto"/>
        <w:right w:val="none" w:sz="0" w:space="0" w:color="auto"/>
      </w:divBdr>
    </w:div>
    <w:div w:id="314527674">
      <w:bodyDiv w:val="1"/>
      <w:marLeft w:val="0"/>
      <w:marRight w:val="0"/>
      <w:marTop w:val="0"/>
      <w:marBottom w:val="0"/>
      <w:divBdr>
        <w:top w:val="none" w:sz="0" w:space="0" w:color="auto"/>
        <w:left w:val="none" w:sz="0" w:space="0" w:color="auto"/>
        <w:bottom w:val="none" w:sz="0" w:space="0" w:color="auto"/>
        <w:right w:val="none" w:sz="0" w:space="0" w:color="auto"/>
      </w:divBdr>
    </w:div>
    <w:div w:id="315064266">
      <w:bodyDiv w:val="1"/>
      <w:marLeft w:val="0"/>
      <w:marRight w:val="0"/>
      <w:marTop w:val="0"/>
      <w:marBottom w:val="0"/>
      <w:divBdr>
        <w:top w:val="none" w:sz="0" w:space="0" w:color="auto"/>
        <w:left w:val="none" w:sz="0" w:space="0" w:color="auto"/>
        <w:bottom w:val="none" w:sz="0" w:space="0" w:color="auto"/>
        <w:right w:val="none" w:sz="0" w:space="0" w:color="auto"/>
      </w:divBdr>
    </w:div>
    <w:div w:id="316539942">
      <w:bodyDiv w:val="1"/>
      <w:marLeft w:val="0"/>
      <w:marRight w:val="0"/>
      <w:marTop w:val="0"/>
      <w:marBottom w:val="0"/>
      <w:divBdr>
        <w:top w:val="none" w:sz="0" w:space="0" w:color="auto"/>
        <w:left w:val="none" w:sz="0" w:space="0" w:color="auto"/>
        <w:bottom w:val="none" w:sz="0" w:space="0" w:color="auto"/>
        <w:right w:val="none" w:sz="0" w:space="0" w:color="auto"/>
      </w:divBdr>
    </w:div>
    <w:div w:id="318122464">
      <w:bodyDiv w:val="1"/>
      <w:marLeft w:val="0"/>
      <w:marRight w:val="0"/>
      <w:marTop w:val="0"/>
      <w:marBottom w:val="0"/>
      <w:divBdr>
        <w:top w:val="none" w:sz="0" w:space="0" w:color="auto"/>
        <w:left w:val="none" w:sz="0" w:space="0" w:color="auto"/>
        <w:bottom w:val="none" w:sz="0" w:space="0" w:color="auto"/>
        <w:right w:val="none" w:sz="0" w:space="0" w:color="auto"/>
      </w:divBdr>
    </w:div>
    <w:div w:id="318971226">
      <w:bodyDiv w:val="1"/>
      <w:marLeft w:val="0"/>
      <w:marRight w:val="0"/>
      <w:marTop w:val="0"/>
      <w:marBottom w:val="0"/>
      <w:divBdr>
        <w:top w:val="none" w:sz="0" w:space="0" w:color="auto"/>
        <w:left w:val="none" w:sz="0" w:space="0" w:color="auto"/>
        <w:bottom w:val="none" w:sz="0" w:space="0" w:color="auto"/>
        <w:right w:val="none" w:sz="0" w:space="0" w:color="auto"/>
      </w:divBdr>
    </w:div>
    <w:div w:id="319115145">
      <w:bodyDiv w:val="1"/>
      <w:marLeft w:val="0"/>
      <w:marRight w:val="0"/>
      <w:marTop w:val="0"/>
      <w:marBottom w:val="0"/>
      <w:divBdr>
        <w:top w:val="none" w:sz="0" w:space="0" w:color="auto"/>
        <w:left w:val="none" w:sz="0" w:space="0" w:color="auto"/>
        <w:bottom w:val="none" w:sz="0" w:space="0" w:color="auto"/>
        <w:right w:val="none" w:sz="0" w:space="0" w:color="auto"/>
      </w:divBdr>
    </w:div>
    <w:div w:id="320278840">
      <w:bodyDiv w:val="1"/>
      <w:marLeft w:val="0"/>
      <w:marRight w:val="0"/>
      <w:marTop w:val="0"/>
      <w:marBottom w:val="0"/>
      <w:divBdr>
        <w:top w:val="none" w:sz="0" w:space="0" w:color="auto"/>
        <w:left w:val="none" w:sz="0" w:space="0" w:color="auto"/>
        <w:bottom w:val="none" w:sz="0" w:space="0" w:color="auto"/>
        <w:right w:val="none" w:sz="0" w:space="0" w:color="auto"/>
      </w:divBdr>
    </w:div>
    <w:div w:id="321392464">
      <w:bodyDiv w:val="1"/>
      <w:marLeft w:val="0"/>
      <w:marRight w:val="0"/>
      <w:marTop w:val="0"/>
      <w:marBottom w:val="0"/>
      <w:divBdr>
        <w:top w:val="none" w:sz="0" w:space="0" w:color="auto"/>
        <w:left w:val="none" w:sz="0" w:space="0" w:color="auto"/>
        <w:bottom w:val="none" w:sz="0" w:space="0" w:color="auto"/>
        <w:right w:val="none" w:sz="0" w:space="0" w:color="auto"/>
      </w:divBdr>
    </w:div>
    <w:div w:id="321659006">
      <w:bodyDiv w:val="1"/>
      <w:marLeft w:val="0"/>
      <w:marRight w:val="0"/>
      <w:marTop w:val="0"/>
      <w:marBottom w:val="0"/>
      <w:divBdr>
        <w:top w:val="none" w:sz="0" w:space="0" w:color="auto"/>
        <w:left w:val="none" w:sz="0" w:space="0" w:color="auto"/>
        <w:bottom w:val="none" w:sz="0" w:space="0" w:color="auto"/>
        <w:right w:val="none" w:sz="0" w:space="0" w:color="auto"/>
      </w:divBdr>
    </w:div>
    <w:div w:id="322701443">
      <w:bodyDiv w:val="1"/>
      <w:marLeft w:val="0"/>
      <w:marRight w:val="0"/>
      <w:marTop w:val="0"/>
      <w:marBottom w:val="0"/>
      <w:divBdr>
        <w:top w:val="none" w:sz="0" w:space="0" w:color="auto"/>
        <w:left w:val="none" w:sz="0" w:space="0" w:color="auto"/>
        <w:bottom w:val="none" w:sz="0" w:space="0" w:color="auto"/>
        <w:right w:val="none" w:sz="0" w:space="0" w:color="auto"/>
      </w:divBdr>
    </w:div>
    <w:div w:id="322777927">
      <w:bodyDiv w:val="1"/>
      <w:marLeft w:val="0"/>
      <w:marRight w:val="0"/>
      <w:marTop w:val="0"/>
      <w:marBottom w:val="0"/>
      <w:divBdr>
        <w:top w:val="none" w:sz="0" w:space="0" w:color="auto"/>
        <w:left w:val="none" w:sz="0" w:space="0" w:color="auto"/>
        <w:bottom w:val="none" w:sz="0" w:space="0" w:color="auto"/>
        <w:right w:val="none" w:sz="0" w:space="0" w:color="auto"/>
      </w:divBdr>
    </w:div>
    <w:div w:id="323434608">
      <w:bodyDiv w:val="1"/>
      <w:marLeft w:val="0"/>
      <w:marRight w:val="0"/>
      <w:marTop w:val="0"/>
      <w:marBottom w:val="0"/>
      <w:divBdr>
        <w:top w:val="none" w:sz="0" w:space="0" w:color="auto"/>
        <w:left w:val="none" w:sz="0" w:space="0" w:color="auto"/>
        <w:bottom w:val="none" w:sz="0" w:space="0" w:color="auto"/>
        <w:right w:val="none" w:sz="0" w:space="0" w:color="auto"/>
      </w:divBdr>
    </w:div>
    <w:div w:id="326908710">
      <w:bodyDiv w:val="1"/>
      <w:marLeft w:val="0"/>
      <w:marRight w:val="0"/>
      <w:marTop w:val="0"/>
      <w:marBottom w:val="0"/>
      <w:divBdr>
        <w:top w:val="none" w:sz="0" w:space="0" w:color="auto"/>
        <w:left w:val="none" w:sz="0" w:space="0" w:color="auto"/>
        <w:bottom w:val="none" w:sz="0" w:space="0" w:color="auto"/>
        <w:right w:val="none" w:sz="0" w:space="0" w:color="auto"/>
      </w:divBdr>
    </w:div>
    <w:div w:id="329993178">
      <w:bodyDiv w:val="1"/>
      <w:marLeft w:val="0"/>
      <w:marRight w:val="0"/>
      <w:marTop w:val="0"/>
      <w:marBottom w:val="0"/>
      <w:divBdr>
        <w:top w:val="none" w:sz="0" w:space="0" w:color="auto"/>
        <w:left w:val="none" w:sz="0" w:space="0" w:color="auto"/>
        <w:bottom w:val="none" w:sz="0" w:space="0" w:color="auto"/>
        <w:right w:val="none" w:sz="0" w:space="0" w:color="auto"/>
      </w:divBdr>
    </w:div>
    <w:div w:id="331296499">
      <w:bodyDiv w:val="1"/>
      <w:marLeft w:val="0"/>
      <w:marRight w:val="0"/>
      <w:marTop w:val="0"/>
      <w:marBottom w:val="0"/>
      <w:divBdr>
        <w:top w:val="none" w:sz="0" w:space="0" w:color="auto"/>
        <w:left w:val="none" w:sz="0" w:space="0" w:color="auto"/>
        <w:bottom w:val="none" w:sz="0" w:space="0" w:color="auto"/>
        <w:right w:val="none" w:sz="0" w:space="0" w:color="auto"/>
      </w:divBdr>
    </w:div>
    <w:div w:id="332143539">
      <w:bodyDiv w:val="1"/>
      <w:marLeft w:val="0"/>
      <w:marRight w:val="0"/>
      <w:marTop w:val="0"/>
      <w:marBottom w:val="0"/>
      <w:divBdr>
        <w:top w:val="none" w:sz="0" w:space="0" w:color="auto"/>
        <w:left w:val="none" w:sz="0" w:space="0" w:color="auto"/>
        <w:bottom w:val="none" w:sz="0" w:space="0" w:color="auto"/>
        <w:right w:val="none" w:sz="0" w:space="0" w:color="auto"/>
      </w:divBdr>
    </w:div>
    <w:div w:id="332732618">
      <w:bodyDiv w:val="1"/>
      <w:marLeft w:val="0"/>
      <w:marRight w:val="0"/>
      <w:marTop w:val="0"/>
      <w:marBottom w:val="0"/>
      <w:divBdr>
        <w:top w:val="none" w:sz="0" w:space="0" w:color="auto"/>
        <w:left w:val="none" w:sz="0" w:space="0" w:color="auto"/>
        <w:bottom w:val="none" w:sz="0" w:space="0" w:color="auto"/>
        <w:right w:val="none" w:sz="0" w:space="0" w:color="auto"/>
      </w:divBdr>
    </w:div>
    <w:div w:id="333149787">
      <w:bodyDiv w:val="1"/>
      <w:marLeft w:val="0"/>
      <w:marRight w:val="0"/>
      <w:marTop w:val="0"/>
      <w:marBottom w:val="0"/>
      <w:divBdr>
        <w:top w:val="none" w:sz="0" w:space="0" w:color="auto"/>
        <w:left w:val="none" w:sz="0" w:space="0" w:color="auto"/>
        <w:bottom w:val="none" w:sz="0" w:space="0" w:color="auto"/>
        <w:right w:val="none" w:sz="0" w:space="0" w:color="auto"/>
      </w:divBdr>
    </w:div>
    <w:div w:id="335038838">
      <w:bodyDiv w:val="1"/>
      <w:marLeft w:val="0"/>
      <w:marRight w:val="0"/>
      <w:marTop w:val="0"/>
      <w:marBottom w:val="0"/>
      <w:divBdr>
        <w:top w:val="none" w:sz="0" w:space="0" w:color="auto"/>
        <w:left w:val="none" w:sz="0" w:space="0" w:color="auto"/>
        <w:bottom w:val="none" w:sz="0" w:space="0" w:color="auto"/>
        <w:right w:val="none" w:sz="0" w:space="0" w:color="auto"/>
      </w:divBdr>
    </w:div>
    <w:div w:id="335160390">
      <w:bodyDiv w:val="1"/>
      <w:marLeft w:val="0"/>
      <w:marRight w:val="0"/>
      <w:marTop w:val="0"/>
      <w:marBottom w:val="0"/>
      <w:divBdr>
        <w:top w:val="none" w:sz="0" w:space="0" w:color="auto"/>
        <w:left w:val="none" w:sz="0" w:space="0" w:color="auto"/>
        <w:bottom w:val="none" w:sz="0" w:space="0" w:color="auto"/>
        <w:right w:val="none" w:sz="0" w:space="0" w:color="auto"/>
      </w:divBdr>
    </w:div>
    <w:div w:id="337001518">
      <w:bodyDiv w:val="1"/>
      <w:marLeft w:val="0"/>
      <w:marRight w:val="0"/>
      <w:marTop w:val="0"/>
      <w:marBottom w:val="0"/>
      <w:divBdr>
        <w:top w:val="none" w:sz="0" w:space="0" w:color="auto"/>
        <w:left w:val="none" w:sz="0" w:space="0" w:color="auto"/>
        <w:bottom w:val="none" w:sz="0" w:space="0" w:color="auto"/>
        <w:right w:val="none" w:sz="0" w:space="0" w:color="auto"/>
      </w:divBdr>
    </w:div>
    <w:div w:id="337192369">
      <w:bodyDiv w:val="1"/>
      <w:marLeft w:val="0"/>
      <w:marRight w:val="0"/>
      <w:marTop w:val="0"/>
      <w:marBottom w:val="0"/>
      <w:divBdr>
        <w:top w:val="none" w:sz="0" w:space="0" w:color="auto"/>
        <w:left w:val="none" w:sz="0" w:space="0" w:color="auto"/>
        <w:bottom w:val="none" w:sz="0" w:space="0" w:color="auto"/>
        <w:right w:val="none" w:sz="0" w:space="0" w:color="auto"/>
      </w:divBdr>
    </w:div>
    <w:div w:id="338433256">
      <w:bodyDiv w:val="1"/>
      <w:marLeft w:val="0"/>
      <w:marRight w:val="0"/>
      <w:marTop w:val="0"/>
      <w:marBottom w:val="0"/>
      <w:divBdr>
        <w:top w:val="none" w:sz="0" w:space="0" w:color="auto"/>
        <w:left w:val="none" w:sz="0" w:space="0" w:color="auto"/>
        <w:bottom w:val="none" w:sz="0" w:space="0" w:color="auto"/>
        <w:right w:val="none" w:sz="0" w:space="0" w:color="auto"/>
      </w:divBdr>
    </w:div>
    <w:div w:id="339550844">
      <w:bodyDiv w:val="1"/>
      <w:marLeft w:val="0"/>
      <w:marRight w:val="0"/>
      <w:marTop w:val="0"/>
      <w:marBottom w:val="0"/>
      <w:divBdr>
        <w:top w:val="none" w:sz="0" w:space="0" w:color="auto"/>
        <w:left w:val="none" w:sz="0" w:space="0" w:color="auto"/>
        <w:bottom w:val="none" w:sz="0" w:space="0" w:color="auto"/>
        <w:right w:val="none" w:sz="0" w:space="0" w:color="auto"/>
      </w:divBdr>
    </w:div>
    <w:div w:id="340595109">
      <w:bodyDiv w:val="1"/>
      <w:marLeft w:val="0"/>
      <w:marRight w:val="0"/>
      <w:marTop w:val="0"/>
      <w:marBottom w:val="0"/>
      <w:divBdr>
        <w:top w:val="none" w:sz="0" w:space="0" w:color="auto"/>
        <w:left w:val="none" w:sz="0" w:space="0" w:color="auto"/>
        <w:bottom w:val="none" w:sz="0" w:space="0" w:color="auto"/>
        <w:right w:val="none" w:sz="0" w:space="0" w:color="auto"/>
      </w:divBdr>
    </w:div>
    <w:div w:id="342051227">
      <w:bodyDiv w:val="1"/>
      <w:marLeft w:val="0"/>
      <w:marRight w:val="0"/>
      <w:marTop w:val="0"/>
      <w:marBottom w:val="0"/>
      <w:divBdr>
        <w:top w:val="none" w:sz="0" w:space="0" w:color="auto"/>
        <w:left w:val="none" w:sz="0" w:space="0" w:color="auto"/>
        <w:bottom w:val="none" w:sz="0" w:space="0" w:color="auto"/>
        <w:right w:val="none" w:sz="0" w:space="0" w:color="auto"/>
      </w:divBdr>
    </w:div>
    <w:div w:id="342780414">
      <w:bodyDiv w:val="1"/>
      <w:marLeft w:val="0"/>
      <w:marRight w:val="0"/>
      <w:marTop w:val="0"/>
      <w:marBottom w:val="0"/>
      <w:divBdr>
        <w:top w:val="none" w:sz="0" w:space="0" w:color="auto"/>
        <w:left w:val="none" w:sz="0" w:space="0" w:color="auto"/>
        <w:bottom w:val="none" w:sz="0" w:space="0" w:color="auto"/>
        <w:right w:val="none" w:sz="0" w:space="0" w:color="auto"/>
      </w:divBdr>
    </w:div>
    <w:div w:id="343092154">
      <w:bodyDiv w:val="1"/>
      <w:marLeft w:val="0"/>
      <w:marRight w:val="0"/>
      <w:marTop w:val="0"/>
      <w:marBottom w:val="0"/>
      <w:divBdr>
        <w:top w:val="none" w:sz="0" w:space="0" w:color="auto"/>
        <w:left w:val="none" w:sz="0" w:space="0" w:color="auto"/>
        <w:bottom w:val="none" w:sz="0" w:space="0" w:color="auto"/>
        <w:right w:val="none" w:sz="0" w:space="0" w:color="auto"/>
      </w:divBdr>
    </w:div>
    <w:div w:id="344407540">
      <w:bodyDiv w:val="1"/>
      <w:marLeft w:val="0"/>
      <w:marRight w:val="0"/>
      <w:marTop w:val="0"/>
      <w:marBottom w:val="0"/>
      <w:divBdr>
        <w:top w:val="none" w:sz="0" w:space="0" w:color="auto"/>
        <w:left w:val="none" w:sz="0" w:space="0" w:color="auto"/>
        <w:bottom w:val="none" w:sz="0" w:space="0" w:color="auto"/>
        <w:right w:val="none" w:sz="0" w:space="0" w:color="auto"/>
      </w:divBdr>
    </w:div>
    <w:div w:id="345137406">
      <w:bodyDiv w:val="1"/>
      <w:marLeft w:val="0"/>
      <w:marRight w:val="0"/>
      <w:marTop w:val="0"/>
      <w:marBottom w:val="0"/>
      <w:divBdr>
        <w:top w:val="none" w:sz="0" w:space="0" w:color="auto"/>
        <w:left w:val="none" w:sz="0" w:space="0" w:color="auto"/>
        <w:bottom w:val="none" w:sz="0" w:space="0" w:color="auto"/>
        <w:right w:val="none" w:sz="0" w:space="0" w:color="auto"/>
      </w:divBdr>
    </w:div>
    <w:div w:id="346521562">
      <w:bodyDiv w:val="1"/>
      <w:marLeft w:val="0"/>
      <w:marRight w:val="0"/>
      <w:marTop w:val="0"/>
      <w:marBottom w:val="0"/>
      <w:divBdr>
        <w:top w:val="none" w:sz="0" w:space="0" w:color="auto"/>
        <w:left w:val="none" w:sz="0" w:space="0" w:color="auto"/>
        <w:bottom w:val="none" w:sz="0" w:space="0" w:color="auto"/>
        <w:right w:val="none" w:sz="0" w:space="0" w:color="auto"/>
      </w:divBdr>
    </w:div>
    <w:div w:id="347485787">
      <w:bodyDiv w:val="1"/>
      <w:marLeft w:val="0"/>
      <w:marRight w:val="0"/>
      <w:marTop w:val="0"/>
      <w:marBottom w:val="0"/>
      <w:divBdr>
        <w:top w:val="none" w:sz="0" w:space="0" w:color="auto"/>
        <w:left w:val="none" w:sz="0" w:space="0" w:color="auto"/>
        <w:bottom w:val="none" w:sz="0" w:space="0" w:color="auto"/>
        <w:right w:val="none" w:sz="0" w:space="0" w:color="auto"/>
      </w:divBdr>
    </w:div>
    <w:div w:id="347681196">
      <w:bodyDiv w:val="1"/>
      <w:marLeft w:val="0"/>
      <w:marRight w:val="0"/>
      <w:marTop w:val="0"/>
      <w:marBottom w:val="0"/>
      <w:divBdr>
        <w:top w:val="none" w:sz="0" w:space="0" w:color="auto"/>
        <w:left w:val="none" w:sz="0" w:space="0" w:color="auto"/>
        <w:bottom w:val="none" w:sz="0" w:space="0" w:color="auto"/>
        <w:right w:val="none" w:sz="0" w:space="0" w:color="auto"/>
      </w:divBdr>
    </w:div>
    <w:div w:id="351960945">
      <w:bodyDiv w:val="1"/>
      <w:marLeft w:val="0"/>
      <w:marRight w:val="0"/>
      <w:marTop w:val="0"/>
      <w:marBottom w:val="0"/>
      <w:divBdr>
        <w:top w:val="none" w:sz="0" w:space="0" w:color="auto"/>
        <w:left w:val="none" w:sz="0" w:space="0" w:color="auto"/>
        <w:bottom w:val="none" w:sz="0" w:space="0" w:color="auto"/>
        <w:right w:val="none" w:sz="0" w:space="0" w:color="auto"/>
      </w:divBdr>
    </w:div>
    <w:div w:id="356732957">
      <w:bodyDiv w:val="1"/>
      <w:marLeft w:val="0"/>
      <w:marRight w:val="0"/>
      <w:marTop w:val="0"/>
      <w:marBottom w:val="0"/>
      <w:divBdr>
        <w:top w:val="none" w:sz="0" w:space="0" w:color="auto"/>
        <w:left w:val="none" w:sz="0" w:space="0" w:color="auto"/>
        <w:bottom w:val="none" w:sz="0" w:space="0" w:color="auto"/>
        <w:right w:val="none" w:sz="0" w:space="0" w:color="auto"/>
      </w:divBdr>
    </w:div>
    <w:div w:id="358043218">
      <w:bodyDiv w:val="1"/>
      <w:marLeft w:val="0"/>
      <w:marRight w:val="0"/>
      <w:marTop w:val="0"/>
      <w:marBottom w:val="0"/>
      <w:divBdr>
        <w:top w:val="none" w:sz="0" w:space="0" w:color="auto"/>
        <w:left w:val="none" w:sz="0" w:space="0" w:color="auto"/>
        <w:bottom w:val="none" w:sz="0" w:space="0" w:color="auto"/>
        <w:right w:val="none" w:sz="0" w:space="0" w:color="auto"/>
      </w:divBdr>
    </w:div>
    <w:div w:id="360202414">
      <w:bodyDiv w:val="1"/>
      <w:marLeft w:val="0"/>
      <w:marRight w:val="0"/>
      <w:marTop w:val="0"/>
      <w:marBottom w:val="0"/>
      <w:divBdr>
        <w:top w:val="none" w:sz="0" w:space="0" w:color="auto"/>
        <w:left w:val="none" w:sz="0" w:space="0" w:color="auto"/>
        <w:bottom w:val="none" w:sz="0" w:space="0" w:color="auto"/>
        <w:right w:val="none" w:sz="0" w:space="0" w:color="auto"/>
      </w:divBdr>
    </w:div>
    <w:div w:id="361825460">
      <w:bodyDiv w:val="1"/>
      <w:marLeft w:val="0"/>
      <w:marRight w:val="0"/>
      <w:marTop w:val="0"/>
      <w:marBottom w:val="0"/>
      <w:divBdr>
        <w:top w:val="none" w:sz="0" w:space="0" w:color="auto"/>
        <w:left w:val="none" w:sz="0" w:space="0" w:color="auto"/>
        <w:bottom w:val="none" w:sz="0" w:space="0" w:color="auto"/>
        <w:right w:val="none" w:sz="0" w:space="0" w:color="auto"/>
      </w:divBdr>
    </w:div>
    <w:div w:id="361828535">
      <w:bodyDiv w:val="1"/>
      <w:marLeft w:val="0"/>
      <w:marRight w:val="0"/>
      <w:marTop w:val="0"/>
      <w:marBottom w:val="0"/>
      <w:divBdr>
        <w:top w:val="none" w:sz="0" w:space="0" w:color="auto"/>
        <w:left w:val="none" w:sz="0" w:space="0" w:color="auto"/>
        <w:bottom w:val="none" w:sz="0" w:space="0" w:color="auto"/>
        <w:right w:val="none" w:sz="0" w:space="0" w:color="auto"/>
      </w:divBdr>
    </w:div>
    <w:div w:id="362828581">
      <w:bodyDiv w:val="1"/>
      <w:marLeft w:val="0"/>
      <w:marRight w:val="0"/>
      <w:marTop w:val="0"/>
      <w:marBottom w:val="0"/>
      <w:divBdr>
        <w:top w:val="none" w:sz="0" w:space="0" w:color="auto"/>
        <w:left w:val="none" w:sz="0" w:space="0" w:color="auto"/>
        <w:bottom w:val="none" w:sz="0" w:space="0" w:color="auto"/>
        <w:right w:val="none" w:sz="0" w:space="0" w:color="auto"/>
      </w:divBdr>
    </w:div>
    <w:div w:id="363865007">
      <w:bodyDiv w:val="1"/>
      <w:marLeft w:val="0"/>
      <w:marRight w:val="0"/>
      <w:marTop w:val="0"/>
      <w:marBottom w:val="0"/>
      <w:divBdr>
        <w:top w:val="none" w:sz="0" w:space="0" w:color="auto"/>
        <w:left w:val="none" w:sz="0" w:space="0" w:color="auto"/>
        <w:bottom w:val="none" w:sz="0" w:space="0" w:color="auto"/>
        <w:right w:val="none" w:sz="0" w:space="0" w:color="auto"/>
      </w:divBdr>
    </w:div>
    <w:div w:id="363941818">
      <w:bodyDiv w:val="1"/>
      <w:marLeft w:val="0"/>
      <w:marRight w:val="0"/>
      <w:marTop w:val="0"/>
      <w:marBottom w:val="0"/>
      <w:divBdr>
        <w:top w:val="none" w:sz="0" w:space="0" w:color="auto"/>
        <w:left w:val="none" w:sz="0" w:space="0" w:color="auto"/>
        <w:bottom w:val="none" w:sz="0" w:space="0" w:color="auto"/>
        <w:right w:val="none" w:sz="0" w:space="0" w:color="auto"/>
      </w:divBdr>
    </w:div>
    <w:div w:id="364135732">
      <w:bodyDiv w:val="1"/>
      <w:marLeft w:val="0"/>
      <w:marRight w:val="0"/>
      <w:marTop w:val="0"/>
      <w:marBottom w:val="0"/>
      <w:divBdr>
        <w:top w:val="none" w:sz="0" w:space="0" w:color="auto"/>
        <w:left w:val="none" w:sz="0" w:space="0" w:color="auto"/>
        <w:bottom w:val="none" w:sz="0" w:space="0" w:color="auto"/>
        <w:right w:val="none" w:sz="0" w:space="0" w:color="auto"/>
      </w:divBdr>
    </w:div>
    <w:div w:id="367727804">
      <w:bodyDiv w:val="1"/>
      <w:marLeft w:val="0"/>
      <w:marRight w:val="0"/>
      <w:marTop w:val="0"/>
      <w:marBottom w:val="0"/>
      <w:divBdr>
        <w:top w:val="none" w:sz="0" w:space="0" w:color="auto"/>
        <w:left w:val="none" w:sz="0" w:space="0" w:color="auto"/>
        <w:bottom w:val="none" w:sz="0" w:space="0" w:color="auto"/>
        <w:right w:val="none" w:sz="0" w:space="0" w:color="auto"/>
      </w:divBdr>
    </w:div>
    <w:div w:id="368575648">
      <w:bodyDiv w:val="1"/>
      <w:marLeft w:val="0"/>
      <w:marRight w:val="0"/>
      <w:marTop w:val="0"/>
      <w:marBottom w:val="0"/>
      <w:divBdr>
        <w:top w:val="none" w:sz="0" w:space="0" w:color="auto"/>
        <w:left w:val="none" w:sz="0" w:space="0" w:color="auto"/>
        <w:bottom w:val="none" w:sz="0" w:space="0" w:color="auto"/>
        <w:right w:val="none" w:sz="0" w:space="0" w:color="auto"/>
      </w:divBdr>
    </w:div>
    <w:div w:id="369038933">
      <w:bodyDiv w:val="1"/>
      <w:marLeft w:val="0"/>
      <w:marRight w:val="0"/>
      <w:marTop w:val="0"/>
      <w:marBottom w:val="0"/>
      <w:divBdr>
        <w:top w:val="none" w:sz="0" w:space="0" w:color="auto"/>
        <w:left w:val="none" w:sz="0" w:space="0" w:color="auto"/>
        <w:bottom w:val="none" w:sz="0" w:space="0" w:color="auto"/>
        <w:right w:val="none" w:sz="0" w:space="0" w:color="auto"/>
      </w:divBdr>
    </w:div>
    <w:div w:id="369190671">
      <w:bodyDiv w:val="1"/>
      <w:marLeft w:val="0"/>
      <w:marRight w:val="0"/>
      <w:marTop w:val="0"/>
      <w:marBottom w:val="0"/>
      <w:divBdr>
        <w:top w:val="none" w:sz="0" w:space="0" w:color="auto"/>
        <w:left w:val="none" w:sz="0" w:space="0" w:color="auto"/>
        <w:bottom w:val="none" w:sz="0" w:space="0" w:color="auto"/>
        <w:right w:val="none" w:sz="0" w:space="0" w:color="auto"/>
      </w:divBdr>
    </w:div>
    <w:div w:id="370687302">
      <w:bodyDiv w:val="1"/>
      <w:marLeft w:val="0"/>
      <w:marRight w:val="0"/>
      <w:marTop w:val="0"/>
      <w:marBottom w:val="0"/>
      <w:divBdr>
        <w:top w:val="none" w:sz="0" w:space="0" w:color="auto"/>
        <w:left w:val="none" w:sz="0" w:space="0" w:color="auto"/>
        <w:bottom w:val="none" w:sz="0" w:space="0" w:color="auto"/>
        <w:right w:val="none" w:sz="0" w:space="0" w:color="auto"/>
      </w:divBdr>
    </w:div>
    <w:div w:id="372656251">
      <w:bodyDiv w:val="1"/>
      <w:marLeft w:val="0"/>
      <w:marRight w:val="0"/>
      <w:marTop w:val="0"/>
      <w:marBottom w:val="0"/>
      <w:divBdr>
        <w:top w:val="none" w:sz="0" w:space="0" w:color="auto"/>
        <w:left w:val="none" w:sz="0" w:space="0" w:color="auto"/>
        <w:bottom w:val="none" w:sz="0" w:space="0" w:color="auto"/>
        <w:right w:val="none" w:sz="0" w:space="0" w:color="auto"/>
      </w:divBdr>
    </w:div>
    <w:div w:id="374014627">
      <w:bodyDiv w:val="1"/>
      <w:marLeft w:val="0"/>
      <w:marRight w:val="0"/>
      <w:marTop w:val="0"/>
      <w:marBottom w:val="0"/>
      <w:divBdr>
        <w:top w:val="none" w:sz="0" w:space="0" w:color="auto"/>
        <w:left w:val="none" w:sz="0" w:space="0" w:color="auto"/>
        <w:bottom w:val="none" w:sz="0" w:space="0" w:color="auto"/>
        <w:right w:val="none" w:sz="0" w:space="0" w:color="auto"/>
      </w:divBdr>
    </w:div>
    <w:div w:id="375593627">
      <w:bodyDiv w:val="1"/>
      <w:marLeft w:val="0"/>
      <w:marRight w:val="0"/>
      <w:marTop w:val="0"/>
      <w:marBottom w:val="0"/>
      <w:divBdr>
        <w:top w:val="none" w:sz="0" w:space="0" w:color="auto"/>
        <w:left w:val="none" w:sz="0" w:space="0" w:color="auto"/>
        <w:bottom w:val="none" w:sz="0" w:space="0" w:color="auto"/>
        <w:right w:val="none" w:sz="0" w:space="0" w:color="auto"/>
      </w:divBdr>
    </w:div>
    <w:div w:id="377701090">
      <w:bodyDiv w:val="1"/>
      <w:marLeft w:val="0"/>
      <w:marRight w:val="0"/>
      <w:marTop w:val="0"/>
      <w:marBottom w:val="0"/>
      <w:divBdr>
        <w:top w:val="none" w:sz="0" w:space="0" w:color="auto"/>
        <w:left w:val="none" w:sz="0" w:space="0" w:color="auto"/>
        <w:bottom w:val="none" w:sz="0" w:space="0" w:color="auto"/>
        <w:right w:val="none" w:sz="0" w:space="0" w:color="auto"/>
      </w:divBdr>
    </w:div>
    <w:div w:id="378290259">
      <w:bodyDiv w:val="1"/>
      <w:marLeft w:val="0"/>
      <w:marRight w:val="0"/>
      <w:marTop w:val="0"/>
      <w:marBottom w:val="0"/>
      <w:divBdr>
        <w:top w:val="none" w:sz="0" w:space="0" w:color="auto"/>
        <w:left w:val="none" w:sz="0" w:space="0" w:color="auto"/>
        <w:bottom w:val="none" w:sz="0" w:space="0" w:color="auto"/>
        <w:right w:val="none" w:sz="0" w:space="0" w:color="auto"/>
      </w:divBdr>
    </w:div>
    <w:div w:id="383220577">
      <w:bodyDiv w:val="1"/>
      <w:marLeft w:val="0"/>
      <w:marRight w:val="0"/>
      <w:marTop w:val="0"/>
      <w:marBottom w:val="0"/>
      <w:divBdr>
        <w:top w:val="none" w:sz="0" w:space="0" w:color="auto"/>
        <w:left w:val="none" w:sz="0" w:space="0" w:color="auto"/>
        <w:bottom w:val="none" w:sz="0" w:space="0" w:color="auto"/>
        <w:right w:val="none" w:sz="0" w:space="0" w:color="auto"/>
      </w:divBdr>
    </w:div>
    <w:div w:id="383338262">
      <w:bodyDiv w:val="1"/>
      <w:marLeft w:val="0"/>
      <w:marRight w:val="0"/>
      <w:marTop w:val="0"/>
      <w:marBottom w:val="0"/>
      <w:divBdr>
        <w:top w:val="none" w:sz="0" w:space="0" w:color="auto"/>
        <w:left w:val="none" w:sz="0" w:space="0" w:color="auto"/>
        <w:bottom w:val="none" w:sz="0" w:space="0" w:color="auto"/>
        <w:right w:val="none" w:sz="0" w:space="0" w:color="auto"/>
      </w:divBdr>
    </w:div>
    <w:div w:id="383990905">
      <w:bodyDiv w:val="1"/>
      <w:marLeft w:val="0"/>
      <w:marRight w:val="0"/>
      <w:marTop w:val="0"/>
      <w:marBottom w:val="0"/>
      <w:divBdr>
        <w:top w:val="none" w:sz="0" w:space="0" w:color="auto"/>
        <w:left w:val="none" w:sz="0" w:space="0" w:color="auto"/>
        <w:bottom w:val="none" w:sz="0" w:space="0" w:color="auto"/>
        <w:right w:val="none" w:sz="0" w:space="0" w:color="auto"/>
      </w:divBdr>
    </w:div>
    <w:div w:id="384912742">
      <w:bodyDiv w:val="1"/>
      <w:marLeft w:val="0"/>
      <w:marRight w:val="0"/>
      <w:marTop w:val="0"/>
      <w:marBottom w:val="0"/>
      <w:divBdr>
        <w:top w:val="none" w:sz="0" w:space="0" w:color="auto"/>
        <w:left w:val="none" w:sz="0" w:space="0" w:color="auto"/>
        <w:bottom w:val="none" w:sz="0" w:space="0" w:color="auto"/>
        <w:right w:val="none" w:sz="0" w:space="0" w:color="auto"/>
      </w:divBdr>
    </w:div>
    <w:div w:id="387147203">
      <w:bodyDiv w:val="1"/>
      <w:marLeft w:val="0"/>
      <w:marRight w:val="0"/>
      <w:marTop w:val="0"/>
      <w:marBottom w:val="0"/>
      <w:divBdr>
        <w:top w:val="none" w:sz="0" w:space="0" w:color="auto"/>
        <w:left w:val="none" w:sz="0" w:space="0" w:color="auto"/>
        <w:bottom w:val="none" w:sz="0" w:space="0" w:color="auto"/>
        <w:right w:val="none" w:sz="0" w:space="0" w:color="auto"/>
      </w:divBdr>
    </w:div>
    <w:div w:id="389235295">
      <w:bodyDiv w:val="1"/>
      <w:marLeft w:val="0"/>
      <w:marRight w:val="0"/>
      <w:marTop w:val="0"/>
      <w:marBottom w:val="0"/>
      <w:divBdr>
        <w:top w:val="none" w:sz="0" w:space="0" w:color="auto"/>
        <w:left w:val="none" w:sz="0" w:space="0" w:color="auto"/>
        <w:bottom w:val="none" w:sz="0" w:space="0" w:color="auto"/>
        <w:right w:val="none" w:sz="0" w:space="0" w:color="auto"/>
      </w:divBdr>
    </w:div>
    <w:div w:id="389352140">
      <w:bodyDiv w:val="1"/>
      <w:marLeft w:val="0"/>
      <w:marRight w:val="0"/>
      <w:marTop w:val="0"/>
      <w:marBottom w:val="0"/>
      <w:divBdr>
        <w:top w:val="none" w:sz="0" w:space="0" w:color="auto"/>
        <w:left w:val="none" w:sz="0" w:space="0" w:color="auto"/>
        <w:bottom w:val="none" w:sz="0" w:space="0" w:color="auto"/>
        <w:right w:val="none" w:sz="0" w:space="0" w:color="auto"/>
      </w:divBdr>
    </w:div>
    <w:div w:id="389809144">
      <w:bodyDiv w:val="1"/>
      <w:marLeft w:val="0"/>
      <w:marRight w:val="0"/>
      <w:marTop w:val="0"/>
      <w:marBottom w:val="0"/>
      <w:divBdr>
        <w:top w:val="none" w:sz="0" w:space="0" w:color="auto"/>
        <w:left w:val="none" w:sz="0" w:space="0" w:color="auto"/>
        <w:bottom w:val="none" w:sz="0" w:space="0" w:color="auto"/>
        <w:right w:val="none" w:sz="0" w:space="0" w:color="auto"/>
      </w:divBdr>
    </w:div>
    <w:div w:id="391735397">
      <w:bodyDiv w:val="1"/>
      <w:marLeft w:val="0"/>
      <w:marRight w:val="0"/>
      <w:marTop w:val="0"/>
      <w:marBottom w:val="0"/>
      <w:divBdr>
        <w:top w:val="none" w:sz="0" w:space="0" w:color="auto"/>
        <w:left w:val="none" w:sz="0" w:space="0" w:color="auto"/>
        <w:bottom w:val="none" w:sz="0" w:space="0" w:color="auto"/>
        <w:right w:val="none" w:sz="0" w:space="0" w:color="auto"/>
      </w:divBdr>
    </w:div>
    <w:div w:id="391926795">
      <w:bodyDiv w:val="1"/>
      <w:marLeft w:val="0"/>
      <w:marRight w:val="0"/>
      <w:marTop w:val="0"/>
      <w:marBottom w:val="0"/>
      <w:divBdr>
        <w:top w:val="none" w:sz="0" w:space="0" w:color="auto"/>
        <w:left w:val="none" w:sz="0" w:space="0" w:color="auto"/>
        <w:bottom w:val="none" w:sz="0" w:space="0" w:color="auto"/>
        <w:right w:val="none" w:sz="0" w:space="0" w:color="auto"/>
      </w:divBdr>
    </w:div>
    <w:div w:id="392311717">
      <w:bodyDiv w:val="1"/>
      <w:marLeft w:val="0"/>
      <w:marRight w:val="0"/>
      <w:marTop w:val="0"/>
      <w:marBottom w:val="0"/>
      <w:divBdr>
        <w:top w:val="none" w:sz="0" w:space="0" w:color="auto"/>
        <w:left w:val="none" w:sz="0" w:space="0" w:color="auto"/>
        <w:bottom w:val="none" w:sz="0" w:space="0" w:color="auto"/>
        <w:right w:val="none" w:sz="0" w:space="0" w:color="auto"/>
      </w:divBdr>
    </w:div>
    <w:div w:id="393282180">
      <w:bodyDiv w:val="1"/>
      <w:marLeft w:val="0"/>
      <w:marRight w:val="0"/>
      <w:marTop w:val="0"/>
      <w:marBottom w:val="0"/>
      <w:divBdr>
        <w:top w:val="none" w:sz="0" w:space="0" w:color="auto"/>
        <w:left w:val="none" w:sz="0" w:space="0" w:color="auto"/>
        <w:bottom w:val="none" w:sz="0" w:space="0" w:color="auto"/>
        <w:right w:val="none" w:sz="0" w:space="0" w:color="auto"/>
      </w:divBdr>
    </w:div>
    <w:div w:id="394207456">
      <w:bodyDiv w:val="1"/>
      <w:marLeft w:val="0"/>
      <w:marRight w:val="0"/>
      <w:marTop w:val="0"/>
      <w:marBottom w:val="0"/>
      <w:divBdr>
        <w:top w:val="none" w:sz="0" w:space="0" w:color="auto"/>
        <w:left w:val="none" w:sz="0" w:space="0" w:color="auto"/>
        <w:bottom w:val="none" w:sz="0" w:space="0" w:color="auto"/>
        <w:right w:val="none" w:sz="0" w:space="0" w:color="auto"/>
      </w:divBdr>
    </w:div>
    <w:div w:id="394595731">
      <w:bodyDiv w:val="1"/>
      <w:marLeft w:val="0"/>
      <w:marRight w:val="0"/>
      <w:marTop w:val="0"/>
      <w:marBottom w:val="0"/>
      <w:divBdr>
        <w:top w:val="none" w:sz="0" w:space="0" w:color="auto"/>
        <w:left w:val="none" w:sz="0" w:space="0" w:color="auto"/>
        <w:bottom w:val="none" w:sz="0" w:space="0" w:color="auto"/>
        <w:right w:val="none" w:sz="0" w:space="0" w:color="auto"/>
      </w:divBdr>
    </w:div>
    <w:div w:id="395588763">
      <w:bodyDiv w:val="1"/>
      <w:marLeft w:val="0"/>
      <w:marRight w:val="0"/>
      <w:marTop w:val="0"/>
      <w:marBottom w:val="0"/>
      <w:divBdr>
        <w:top w:val="none" w:sz="0" w:space="0" w:color="auto"/>
        <w:left w:val="none" w:sz="0" w:space="0" w:color="auto"/>
        <w:bottom w:val="none" w:sz="0" w:space="0" w:color="auto"/>
        <w:right w:val="none" w:sz="0" w:space="0" w:color="auto"/>
      </w:divBdr>
    </w:div>
    <w:div w:id="396131571">
      <w:bodyDiv w:val="1"/>
      <w:marLeft w:val="0"/>
      <w:marRight w:val="0"/>
      <w:marTop w:val="0"/>
      <w:marBottom w:val="0"/>
      <w:divBdr>
        <w:top w:val="none" w:sz="0" w:space="0" w:color="auto"/>
        <w:left w:val="none" w:sz="0" w:space="0" w:color="auto"/>
        <w:bottom w:val="none" w:sz="0" w:space="0" w:color="auto"/>
        <w:right w:val="none" w:sz="0" w:space="0" w:color="auto"/>
      </w:divBdr>
    </w:div>
    <w:div w:id="398753441">
      <w:bodyDiv w:val="1"/>
      <w:marLeft w:val="0"/>
      <w:marRight w:val="0"/>
      <w:marTop w:val="0"/>
      <w:marBottom w:val="0"/>
      <w:divBdr>
        <w:top w:val="none" w:sz="0" w:space="0" w:color="auto"/>
        <w:left w:val="none" w:sz="0" w:space="0" w:color="auto"/>
        <w:bottom w:val="none" w:sz="0" w:space="0" w:color="auto"/>
        <w:right w:val="none" w:sz="0" w:space="0" w:color="auto"/>
      </w:divBdr>
    </w:div>
    <w:div w:id="398989664">
      <w:bodyDiv w:val="1"/>
      <w:marLeft w:val="0"/>
      <w:marRight w:val="0"/>
      <w:marTop w:val="0"/>
      <w:marBottom w:val="0"/>
      <w:divBdr>
        <w:top w:val="none" w:sz="0" w:space="0" w:color="auto"/>
        <w:left w:val="none" w:sz="0" w:space="0" w:color="auto"/>
        <w:bottom w:val="none" w:sz="0" w:space="0" w:color="auto"/>
        <w:right w:val="none" w:sz="0" w:space="0" w:color="auto"/>
      </w:divBdr>
    </w:div>
    <w:div w:id="400442349">
      <w:bodyDiv w:val="1"/>
      <w:marLeft w:val="0"/>
      <w:marRight w:val="0"/>
      <w:marTop w:val="0"/>
      <w:marBottom w:val="0"/>
      <w:divBdr>
        <w:top w:val="none" w:sz="0" w:space="0" w:color="auto"/>
        <w:left w:val="none" w:sz="0" w:space="0" w:color="auto"/>
        <w:bottom w:val="none" w:sz="0" w:space="0" w:color="auto"/>
        <w:right w:val="none" w:sz="0" w:space="0" w:color="auto"/>
      </w:divBdr>
    </w:div>
    <w:div w:id="400754937">
      <w:bodyDiv w:val="1"/>
      <w:marLeft w:val="0"/>
      <w:marRight w:val="0"/>
      <w:marTop w:val="0"/>
      <w:marBottom w:val="0"/>
      <w:divBdr>
        <w:top w:val="none" w:sz="0" w:space="0" w:color="auto"/>
        <w:left w:val="none" w:sz="0" w:space="0" w:color="auto"/>
        <w:bottom w:val="none" w:sz="0" w:space="0" w:color="auto"/>
        <w:right w:val="none" w:sz="0" w:space="0" w:color="auto"/>
      </w:divBdr>
    </w:div>
    <w:div w:id="400904650">
      <w:bodyDiv w:val="1"/>
      <w:marLeft w:val="0"/>
      <w:marRight w:val="0"/>
      <w:marTop w:val="0"/>
      <w:marBottom w:val="0"/>
      <w:divBdr>
        <w:top w:val="none" w:sz="0" w:space="0" w:color="auto"/>
        <w:left w:val="none" w:sz="0" w:space="0" w:color="auto"/>
        <w:bottom w:val="none" w:sz="0" w:space="0" w:color="auto"/>
        <w:right w:val="none" w:sz="0" w:space="0" w:color="auto"/>
      </w:divBdr>
    </w:div>
    <w:div w:id="403644977">
      <w:bodyDiv w:val="1"/>
      <w:marLeft w:val="0"/>
      <w:marRight w:val="0"/>
      <w:marTop w:val="0"/>
      <w:marBottom w:val="0"/>
      <w:divBdr>
        <w:top w:val="none" w:sz="0" w:space="0" w:color="auto"/>
        <w:left w:val="none" w:sz="0" w:space="0" w:color="auto"/>
        <w:bottom w:val="none" w:sz="0" w:space="0" w:color="auto"/>
        <w:right w:val="none" w:sz="0" w:space="0" w:color="auto"/>
      </w:divBdr>
    </w:div>
    <w:div w:id="403645597">
      <w:bodyDiv w:val="1"/>
      <w:marLeft w:val="0"/>
      <w:marRight w:val="0"/>
      <w:marTop w:val="0"/>
      <w:marBottom w:val="0"/>
      <w:divBdr>
        <w:top w:val="none" w:sz="0" w:space="0" w:color="auto"/>
        <w:left w:val="none" w:sz="0" w:space="0" w:color="auto"/>
        <w:bottom w:val="none" w:sz="0" w:space="0" w:color="auto"/>
        <w:right w:val="none" w:sz="0" w:space="0" w:color="auto"/>
      </w:divBdr>
    </w:div>
    <w:div w:id="404378106">
      <w:bodyDiv w:val="1"/>
      <w:marLeft w:val="0"/>
      <w:marRight w:val="0"/>
      <w:marTop w:val="0"/>
      <w:marBottom w:val="0"/>
      <w:divBdr>
        <w:top w:val="none" w:sz="0" w:space="0" w:color="auto"/>
        <w:left w:val="none" w:sz="0" w:space="0" w:color="auto"/>
        <w:bottom w:val="none" w:sz="0" w:space="0" w:color="auto"/>
        <w:right w:val="none" w:sz="0" w:space="0" w:color="auto"/>
      </w:divBdr>
    </w:div>
    <w:div w:id="412970948">
      <w:bodyDiv w:val="1"/>
      <w:marLeft w:val="0"/>
      <w:marRight w:val="0"/>
      <w:marTop w:val="0"/>
      <w:marBottom w:val="0"/>
      <w:divBdr>
        <w:top w:val="none" w:sz="0" w:space="0" w:color="auto"/>
        <w:left w:val="none" w:sz="0" w:space="0" w:color="auto"/>
        <w:bottom w:val="none" w:sz="0" w:space="0" w:color="auto"/>
        <w:right w:val="none" w:sz="0" w:space="0" w:color="auto"/>
      </w:divBdr>
    </w:div>
    <w:div w:id="415709165">
      <w:bodyDiv w:val="1"/>
      <w:marLeft w:val="0"/>
      <w:marRight w:val="0"/>
      <w:marTop w:val="0"/>
      <w:marBottom w:val="0"/>
      <w:divBdr>
        <w:top w:val="none" w:sz="0" w:space="0" w:color="auto"/>
        <w:left w:val="none" w:sz="0" w:space="0" w:color="auto"/>
        <w:bottom w:val="none" w:sz="0" w:space="0" w:color="auto"/>
        <w:right w:val="none" w:sz="0" w:space="0" w:color="auto"/>
      </w:divBdr>
    </w:div>
    <w:div w:id="415790078">
      <w:bodyDiv w:val="1"/>
      <w:marLeft w:val="0"/>
      <w:marRight w:val="0"/>
      <w:marTop w:val="0"/>
      <w:marBottom w:val="0"/>
      <w:divBdr>
        <w:top w:val="none" w:sz="0" w:space="0" w:color="auto"/>
        <w:left w:val="none" w:sz="0" w:space="0" w:color="auto"/>
        <w:bottom w:val="none" w:sz="0" w:space="0" w:color="auto"/>
        <w:right w:val="none" w:sz="0" w:space="0" w:color="auto"/>
      </w:divBdr>
    </w:div>
    <w:div w:id="419257230">
      <w:bodyDiv w:val="1"/>
      <w:marLeft w:val="0"/>
      <w:marRight w:val="0"/>
      <w:marTop w:val="0"/>
      <w:marBottom w:val="0"/>
      <w:divBdr>
        <w:top w:val="none" w:sz="0" w:space="0" w:color="auto"/>
        <w:left w:val="none" w:sz="0" w:space="0" w:color="auto"/>
        <w:bottom w:val="none" w:sz="0" w:space="0" w:color="auto"/>
        <w:right w:val="none" w:sz="0" w:space="0" w:color="auto"/>
      </w:divBdr>
    </w:div>
    <w:div w:id="419982658">
      <w:bodyDiv w:val="1"/>
      <w:marLeft w:val="0"/>
      <w:marRight w:val="0"/>
      <w:marTop w:val="0"/>
      <w:marBottom w:val="0"/>
      <w:divBdr>
        <w:top w:val="none" w:sz="0" w:space="0" w:color="auto"/>
        <w:left w:val="none" w:sz="0" w:space="0" w:color="auto"/>
        <w:bottom w:val="none" w:sz="0" w:space="0" w:color="auto"/>
        <w:right w:val="none" w:sz="0" w:space="0" w:color="auto"/>
      </w:divBdr>
    </w:div>
    <w:div w:id="420032970">
      <w:bodyDiv w:val="1"/>
      <w:marLeft w:val="0"/>
      <w:marRight w:val="0"/>
      <w:marTop w:val="0"/>
      <w:marBottom w:val="0"/>
      <w:divBdr>
        <w:top w:val="none" w:sz="0" w:space="0" w:color="auto"/>
        <w:left w:val="none" w:sz="0" w:space="0" w:color="auto"/>
        <w:bottom w:val="none" w:sz="0" w:space="0" w:color="auto"/>
        <w:right w:val="none" w:sz="0" w:space="0" w:color="auto"/>
      </w:divBdr>
    </w:div>
    <w:div w:id="423108158">
      <w:bodyDiv w:val="1"/>
      <w:marLeft w:val="0"/>
      <w:marRight w:val="0"/>
      <w:marTop w:val="0"/>
      <w:marBottom w:val="0"/>
      <w:divBdr>
        <w:top w:val="none" w:sz="0" w:space="0" w:color="auto"/>
        <w:left w:val="none" w:sz="0" w:space="0" w:color="auto"/>
        <w:bottom w:val="none" w:sz="0" w:space="0" w:color="auto"/>
        <w:right w:val="none" w:sz="0" w:space="0" w:color="auto"/>
      </w:divBdr>
    </w:div>
    <w:div w:id="424225384">
      <w:bodyDiv w:val="1"/>
      <w:marLeft w:val="0"/>
      <w:marRight w:val="0"/>
      <w:marTop w:val="0"/>
      <w:marBottom w:val="0"/>
      <w:divBdr>
        <w:top w:val="none" w:sz="0" w:space="0" w:color="auto"/>
        <w:left w:val="none" w:sz="0" w:space="0" w:color="auto"/>
        <w:bottom w:val="none" w:sz="0" w:space="0" w:color="auto"/>
        <w:right w:val="none" w:sz="0" w:space="0" w:color="auto"/>
      </w:divBdr>
    </w:div>
    <w:div w:id="426468457">
      <w:bodyDiv w:val="1"/>
      <w:marLeft w:val="0"/>
      <w:marRight w:val="0"/>
      <w:marTop w:val="0"/>
      <w:marBottom w:val="0"/>
      <w:divBdr>
        <w:top w:val="none" w:sz="0" w:space="0" w:color="auto"/>
        <w:left w:val="none" w:sz="0" w:space="0" w:color="auto"/>
        <w:bottom w:val="none" w:sz="0" w:space="0" w:color="auto"/>
        <w:right w:val="none" w:sz="0" w:space="0" w:color="auto"/>
      </w:divBdr>
    </w:div>
    <w:div w:id="427041268">
      <w:bodyDiv w:val="1"/>
      <w:marLeft w:val="0"/>
      <w:marRight w:val="0"/>
      <w:marTop w:val="0"/>
      <w:marBottom w:val="0"/>
      <w:divBdr>
        <w:top w:val="none" w:sz="0" w:space="0" w:color="auto"/>
        <w:left w:val="none" w:sz="0" w:space="0" w:color="auto"/>
        <w:bottom w:val="none" w:sz="0" w:space="0" w:color="auto"/>
        <w:right w:val="none" w:sz="0" w:space="0" w:color="auto"/>
      </w:divBdr>
    </w:div>
    <w:div w:id="427193202">
      <w:bodyDiv w:val="1"/>
      <w:marLeft w:val="0"/>
      <w:marRight w:val="0"/>
      <w:marTop w:val="0"/>
      <w:marBottom w:val="0"/>
      <w:divBdr>
        <w:top w:val="none" w:sz="0" w:space="0" w:color="auto"/>
        <w:left w:val="none" w:sz="0" w:space="0" w:color="auto"/>
        <w:bottom w:val="none" w:sz="0" w:space="0" w:color="auto"/>
        <w:right w:val="none" w:sz="0" w:space="0" w:color="auto"/>
      </w:divBdr>
    </w:div>
    <w:div w:id="430275555">
      <w:bodyDiv w:val="1"/>
      <w:marLeft w:val="0"/>
      <w:marRight w:val="0"/>
      <w:marTop w:val="0"/>
      <w:marBottom w:val="0"/>
      <w:divBdr>
        <w:top w:val="none" w:sz="0" w:space="0" w:color="auto"/>
        <w:left w:val="none" w:sz="0" w:space="0" w:color="auto"/>
        <w:bottom w:val="none" w:sz="0" w:space="0" w:color="auto"/>
        <w:right w:val="none" w:sz="0" w:space="0" w:color="auto"/>
      </w:divBdr>
    </w:div>
    <w:div w:id="430394459">
      <w:bodyDiv w:val="1"/>
      <w:marLeft w:val="0"/>
      <w:marRight w:val="0"/>
      <w:marTop w:val="0"/>
      <w:marBottom w:val="0"/>
      <w:divBdr>
        <w:top w:val="none" w:sz="0" w:space="0" w:color="auto"/>
        <w:left w:val="none" w:sz="0" w:space="0" w:color="auto"/>
        <w:bottom w:val="none" w:sz="0" w:space="0" w:color="auto"/>
        <w:right w:val="none" w:sz="0" w:space="0" w:color="auto"/>
      </w:divBdr>
    </w:div>
    <w:div w:id="431167832">
      <w:bodyDiv w:val="1"/>
      <w:marLeft w:val="0"/>
      <w:marRight w:val="0"/>
      <w:marTop w:val="0"/>
      <w:marBottom w:val="0"/>
      <w:divBdr>
        <w:top w:val="none" w:sz="0" w:space="0" w:color="auto"/>
        <w:left w:val="none" w:sz="0" w:space="0" w:color="auto"/>
        <w:bottom w:val="none" w:sz="0" w:space="0" w:color="auto"/>
        <w:right w:val="none" w:sz="0" w:space="0" w:color="auto"/>
      </w:divBdr>
    </w:div>
    <w:div w:id="431241053">
      <w:bodyDiv w:val="1"/>
      <w:marLeft w:val="0"/>
      <w:marRight w:val="0"/>
      <w:marTop w:val="0"/>
      <w:marBottom w:val="0"/>
      <w:divBdr>
        <w:top w:val="none" w:sz="0" w:space="0" w:color="auto"/>
        <w:left w:val="none" w:sz="0" w:space="0" w:color="auto"/>
        <w:bottom w:val="none" w:sz="0" w:space="0" w:color="auto"/>
        <w:right w:val="none" w:sz="0" w:space="0" w:color="auto"/>
      </w:divBdr>
    </w:div>
    <w:div w:id="431510650">
      <w:bodyDiv w:val="1"/>
      <w:marLeft w:val="0"/>
      <w:marRight w:val="0"/>
      <w:marTop w:val="0"/>
      <w:marBottom w:val="0"/>
      <w:divBdr>
        <w:top w:val="none" w:sz="0" w:space="0" w:color="auto"/>
        <w:left w:val="none" w:sz="0" w:space="0" w:color="auto"/>
        <w:bottom w:val="none" w:sz="0" w:space="0" w:color="auto"/>
        <w:right w:val="none" w:sz="0" w:space="0" w:color="auto"/>
      </w:divBdr>
    </w:div>
    <w:div w:id="431901812">
      <w:bodyDiv w:val="1"/>
      <w:marLeft w:val="0"/>
      <w:marRight w:val="0"/>
      <w:marTop w:val="0"/>
      <w:marBottom w:val="0"/>
      <w:divBdr>
        <w:top w:val="none" w:sz="0" w:space="0" w:color="auto"/>
        <w:left w:val="none" w:sz="0" w:space="0" w:color="auto"/>
        <w:bottom w:val="none" w:sz="0" w:space="0" w:color="auto"/>
        <w:right w:val="none" w:sz="0" w:space="0" w:color="auto"/>
      </w:divBdr>
    </w:div>
    <w:div w:id="434179008">
      <w:bodyDiv w:val="1"/>
      <w:marLeft w:val="0"/>
      <w:marRight w:val="0"/>
      <w:marTop w:val="0"/>
      <w:marBottom w:val="0"/>
      <w:divBdr>
        <w:top w:val="none" w:sz="0" w:space="0" w:color="auto"/>
        <w:left w:val="none" w:sz="0" w:space="0" w:color="auto"/>
        <w:bottom w:val="none" w:sz="0" w:space="0" w:color="auto"/>
        <w:right w:val="none" w:sz="0" w:space="0" w:color="auto"/>
      </w:divBdr>
    </w:div>
    <w:div w:id="435367426">
      <w:bodyDiv w:val="1"/>
      <w:marLeft w:val="0"/>
      <w:marRight w:val="0"/>
      <w:marTop w:val="0"/>
      <w:marBottom w:val="0"/>
      <w:divBdr>
        <w:top w:val="none" w:sz="0" w:space="0" w:color="auto"/>
        <w:left w:val="none" w:sz="0" w:space="0" w:color="auto"/>
        <w:bottom w:val="none" w:sz="0" w:space="0" w:color="auto"/>
        <w:right w:val="none" w:sz="0" w:space="0" w:color="auto"/>
      </w:divBdr>
    </w:div>
    <w:div w:id="435760181">
      <w:bodyDiv w:val="1"/>
      <w:marLeft w:val="0"/>
      <w:marRight w:val="0"/>
      <w:marTop w:val="0"/>
      <w:marBottom w:val="0"/>
      <w:divBdr>
        <w:top w:val="none" w:sz="0" w:space="0" w:color="auto"/>
        <w:left w:val="none" w:sz="0" w:space="0" w:color="auto"/>
        <w:bottom w:val="none" w:sz="0" w:space="0" w:color="auto"/>
        <w:right w:val="none" w:sz="0" w:space="0" w:color="auto"/>
      </w:divBdr>
    </w:div>
    <w:div w:id="435945757">
      <w:bodyDiv w:val="1"/>
      <w:marLeft w:val="0"/>
      <w:marRight w:val="0"/>
      <w:marTop w:val="0"/>
      <w:marBottom w:val="0"/>
      <w:divBdr>
        <w:top w:val="none" w:sz="0" w:space="0" w:color="auto"/>
        <w:left w:val="none" w:sz="0" w:space="0" w:color="auto"/>
        <w:bottom w:val="none" w:sz="0" w:space="0" w:color="auto"/>
        <w:right w:val="none" w:sz="0" w:space="0" w:color="auto"/>
      </w:divBdr>
    </w:div>
    <w:div w:id="437333188">
      <w:bodyDiv w:val="1"/>
      <w:marLeft w:val="0"/>
      <w:marRight w:val="0"/>
      <w:marTop w:val="0"/>
      <w:marBottom w:val="0"/>
      <w:divBdr>
        <w:top w:val="none" w:sz="0" w:space="0" w:color="auto"/>
        <w:left w:val="none" w:sz="0" w:space="0" w:color="auto"/>
        <w:bottom w:val="none" w:sz="0" w:space="0" w:color="auto"/>
        <w:right w:val="none" w:sz="0" w:space="0" w:color="auto"/>
      </w:divBdr>
    </w:div>
    <w:div w:id="437333483">
      <w:bodyDiv w:val="1"/>
      <w:marLeft w:val="0"/>
      <w:marRight w:val="0"/>
      <w:marTop w:val="0"/>
      <w:marBottom w:val="0"/>
      <w:divBdr>
        <w:top w:val="none" w:sz="0" w:space="0" w:color="auto"/>
        <w:left w:val="none" w:sz="0" w:space="0" w:color="auto"/>
        <w:bottom w:val="none" w:sz="0" w:space="0" w:color="auto"/>
        <w:right w:val="none" w:sz="0" w:space="0" w:color="auto"/>
      </w:divBdr>
    </w:div>
    <w:div w:id="437793600">
      <w:bodyDiv w:val="1"/>
      <w:marLeft w:val="0"/>
      <w:marRight w:val="0"/>
      <w:marTop w:val="0"/>
      <w:marBottom w:val="0"/>
      <w:divBdr>
        <w:top w:val="none" w:sz="0" w:space="0" w:color="auto"/>
        <w:left w:val="none" w:sz="0" w:space="0" w:color="auto"/>
        <w:bottom w:val="none" w:sz="0" w:space="0" w:color="auto"/>
        <w:right w:val="none" w:sz="0" w:space="0" w:color="auto"/>
      </w:divBdr>
    </w:div>
    <w:div w:id="440152226">
      <w:bodyDiv w:val="1"/>
      <w:marLeft w:val="0"/>
      <w:marRight w:val="0"/>
      <w:marTop w:val="0"/>
      <w:marBottom w:val="0"/>
      <w:divBdr>
        <w:top w:val="none" w:sz="0" w:space="0" w:color="auto"/>
        <w:left w:val="none" w:sz="0" w:space="0" w:color="auto"/>
        <w:bottom w:val="none" w:sz="0" w:space="0" w:color="auto"/>
        <w:right w:val="none" w:sz="0" w:space="0" w:color="auto"/>
      </w:divBdr>
    </w:div>
    <w:div w:id="442116870">
      <w:bodyDiv w:val="1"/>
      <w:marLeft w:val="0"/>
      <w:marRight w:val="0"/>
      <w:marTop w:val="0"/>
      <w:marBottom w:val="0"/>
      <w:divBdr>
        <w:top w:val="none" w:sz="0" w:space="0" w:color="auto"/>
        <w:left w:val="none" w:sz="0" w:space="0" w:color="auto"/>
        <w:bottom w:val="none" w:sz="0" w:space="0" w:color="auto"/>
        <w:right w:val="none" w:sz="0" w:space="0" w:color="auto"/>
      </w:divBdr>
    </w:div>
    <w:div w:id="443423559">
      <w:bodyDiv w:val="1"/>
      <w:marLeft w:val="0"/>
      <w:marRight w:val="0"/>
      <w:marTop w:val="0"/>
      <w:marBottom w:val="0"/>
      <w:divBdr>
        <w:top w:val="none" w:sz="0" w:space="0" w:color="auto"/>
        <w:left w:val="none" w:sz="0" w:space="0" w:color="auto"/>
        <w:bottom w:val="none" w:sz="0" w:space="0" w:color="auto"/>
        <w:right w:val="none" w:sz="0" w:space="0" w:color="auto"/>
      </w:divBdr>
    </w:div>
    <w:div w:id="444227657">
      <w:bodyDiv w:val="1"/>
      <w:marLeft w:val="0"/>
      <w:marRight w:val="0"/>
      <w:marTop w:val="0"/>
      <w:marBottom w:val="0"/>
      <w:divBdr>
        <w:top w:val="none" w:sz="0" w:space="0" w:color="auto"/>
        <w:left w:val="none" w:sz="0" w:space="0" w:color="auto"/>
        <w:bottom w:val="none" w:sz="0" w:space="0" w:color="auto"/>
        <w:right w:val="none" w:sz="0" w:space="0" w:color="auto"/>
      </w:divBdr>
    </w:div>
    <w:div w:id="444614687">
      <w:bodyDiv w:val="1"/>
      <w:marLeft w:val="0"/>
      <w:marRight w:val="0"/>
      <w:marTop w:val="0"/>
      <w:marBottom w:val="0"/>
      <w:divBdr>
        <w:top w:val="none" w:sz="0" w:space="0" w:color="auto"/>
        <w:left w:val="none" w:sz="0" w:space="0" w:color="auto"/>
        <w:bottom w:val="none" w:sz="0" w:space="0" w:color="auto"/>
        <w:right w:val="none" w:sz="0" w:space="0" w:color="auto"/>
      </w:divBdr>
    </w:div>
    <w:div w:id="444806844">
      <w:bodyDiv w:val="1"/>
      <w:marLeft w:val="0"/>
      <w:marRight w:val="0"/>
      <w:marTop w:val="0"/>
      <w:marBottom w:val="0"/>
      <w:divBdr>
        <w:top w:val="none" w:sz="0" w:space="0" w:color="auto"/>
        <w:left w:val="none" w:sz="0" w:space="0" w:color="auto"/>
        <w:bottom w:val="none" w:sz="0" w:space="0" w:color="auto"/>
        <w:right w:val="none" w:sz="0" w:space="0" w:color="auto"/>
      </w:divBdr>
    </w:div>
    <w:div w:id="444808777">
      <w:bodyDiv w:val="1"/>
      <w:marLeft w:val="0"/>
      <w:marRight w:val="0"/>
      <w:marTop w:val="0"/>
      <w:marBottom w:val="0"/>
      <w:divBdr>
        <w:top w:val="none" w:sz="0" w:space="0" w:color="auto"/>
        <w:left w:val="none" w:sz="0" w:space="0" w:color="auto"/>
        <w:bottom w:val="none" w:sz="0" w:space="0" w:color="auto"/>
        <w:right w:val="none" w:sz="0" w:space="0" w:color="auto"/>
      </w:divBdr>
      <w:divsChild>
        <w:div w:id="506559918">
          <w:marLeft w:val="0"/>
          <w:marRight w:val="0"/>
          <w:marTop w:val="0"/>
          <w:marBottom w:val="0"/>
          <w:divBdr>
            <w:top w:val="none" w:sz="0" w:space="0" w:color="auto"/>
            <w:left w:val="none" w:sz="0" w:space="0" w:color="auto"/>
            <w:bottom w:val="none" w:sz="0" w:space="0" w:color="auto"/>
            <w:right w:val="none" w:sz="0" w:space="0" w:color="auto"/>
          </w:divBdr>
        </w:div>
      </w:divsChild>
    </w:div>
    <w:div w:id="445734472">
      <w:bodyDiv w:val="1"/>
      <w:marLeft w:val="0"/>
      <w:marRight w:val="0"/>
      <w:marTop w:val="0"/>
      <w:marBottom w:val="0"/>
      <w:divBdr>
        <w:top w:val="none" w:sz="0" w:space="0" w:color="auto"/>
        <w:left w:val="none" w:sz="0" w:space="0" w:color="auto"/>
        <w:bottom w:val="none" w:sz="0" w:space="0" w:color="auto"/>
        <w:right w:val="none" w:sz="0" w:space="0" w:color="auto"/>
      </w:divBdr>
    </w:div>
    <w:div w:id="445925335">
      <w:bodyDiv w:val="1"/>
      <w:marLeft w:val="0"/>
      <w:marRight w:val="0"/>
      <w:marTop w:val="0"/>
      <w:marBottom w:val="0"/>
      <w:divBdr>
        <w:top w:val="none" w:sz="0" w:space="0" w:color="auto"/>
        <w:left w:val="none" w:sz="0" w:space="0" w:color="auto"/>
        <w:bottom w:val="none" w:sz="0" w:space="0" w:color="auto"/>
        <w:right w:val="none" w:sz="0" w:space="0" w:color="auto"/>
      </w:divBdr>
    </w:div>
    <w:div w:id="446706716">
      <w:bodyDiv w:val="1"/>
      <w:marLeft w:val="0"/>
      <w:marRight w:val="0"/>
      <w:marTop w:val="0"/>
      <w:marBottom w:val="0"/>
      <w:divBdr>
        <w:top w:val="none" w:sz="0" w:space="0" w:color="auto"/>
        <w:left w:val="none" w:sz="0" w:space="0" w:color="auto"/>
        <w:bottom w:val="none" w:sz="0" w:space="0" w:color="auto"/>
        <w:right w:val="none" w:sz="0" w:space="0" w:color="auto"/>
      </w:divBdr>
    </w:div>
    <w:div w:id="448359580">
      <w:bodyDiv w:val="1"/>
      <w:marLeft w:val="0"/>
      <w:marRight w:val="0"/>
      <w:marTop w:val="0"/>
      <w:marBottom w:val="0"/>
      <w:divBdr>
        <w:top w:val="none" w:sz="0" w:space="0" w:color="auto"/>
        <w:left w:val="none" w:sz="0" w:space="0" w:color="auto"/>
        <w:bottom w:val="none" w:sz="0" w:space="0" w:color="auto"/>
        <w:right w:val="none" w:sz="0" w:space="0" w:color="auto"/>
      </w:divBdr>
    </w:div>
    <w:div w:id="450393525">
      <w:bodyDiv w:val="1"/>
      <w:marLeft w:val="0"/>
      <w:marRight w:val="0"/>
      <w:marTop w:val="0"/>
      <w:marBottom w:val="0"/>
      <w:divBdr>
        <w:top w:val="none" w:sz="0" w:space="0" w:color="auto"/>
        <w:left w:val="none" w:sz="0" w:space="0" w:color="auto"/>
        <w:bottom w:val="none" w:sz="0" w:space="0" w:color="auto"/>
        <w:right w:val="none" w:sz="0" w:space="0" w:color="auto"/>
      </w:divBdr>
    </w:div>
    <w:div w:id="451023054">
      <w:bodyDiv w:val="1"/>
      <w:marLeft w:val="0"/>
      <w:marRight w:val="0"/>
      <w:marTop w:val="0"/>
      <w:marBottom w:val="0"/>
      <w:divBdr>
        <w:top w:val="none" w:sz="0" w:space="0" w:color="auto"/>
        <w:left w:val="none" w:sz="0" w:space="0" w:color="auto"/>
        <w:bottom w:val="none" w:sz="0" w:space="0" w:color="auto"/>
        <w:right w:val="none" w:sz="0" w:space="0" w:color="auto"/>
      </w:divBdr>
    </w:div>
    <w:div w:id="451096566">
      <w:bodyDiv w:val="1"/>
      <w:marLeft w:val="0"/>
      <w:marRight w:val="0"/>
      <w:marTop w:val="0"/>
      <w:marBottom w:val="0"/>
      <w:divBdr>
        <w:top w:val="none" w:sz="0" w:space="0" w:color="auto"/>
        <w:left w:val="none" w:sz="0" w:space="0" w:color="auto"/>
        <w:bottom w:val="none" w:sz="0" w:space="0" w:color="auto"/>
        <w:right w:val="none" w:sz="0" w:space="0" w:color="auto"/>
      </w:divBdr>
    </w:div>
    <w:div w:id="451363381">
      <w:bodyDiv w:val="1"/>
      <w:marLeft w:val="0"/>
      <w:marRight w:val="0"/>
      <w:marTop w:val="0"/>
      <w:marBottom w:val="0"/>
      <w:divBdr>
        <w:top w:val="none" w:sz="0" w:space="0" w:color="auto"/>
        <w:left w:val="none" w:sz="0" w:space="0" w:color="auto"/>
        <w:bottom w:val="none" w:sz="0" w:space="0" w:color="auto"/>
        <w:right w:val="none" w:sz="0" w:space="0" w:color="auto"/>
      </w:divBdr>
    </w:div>
    <w:div w:id="451829685">
      <w:bodyDiv w:val="1"/>
      <w:marLeft w:val="0"/>
      <w:marRight w:val="0"/>
      <w:marTop w:val="0"/>
      <w:marBottom w:val="0"/>
      <w:divBdr>
        <w:top w:val="none" w:sz="0" w:space="0" w:color="auto"/>
        <w:left w:val="none" w:sz="0" w:space="0" w:color="auto"/>
        <w:bottom w:val="none" w:sz="0" w:space="0" w:color="auto"/>
        <w:right w:val="none" w:sz="0" w:space="0" w:color="auto"/>
      </w:divBdr>
    </w:div>
    <w:div w:id="456023148">
      <w:bodyDiv w:val="1"/>
      <w:marLeft w:val="0"/>
      <w:marRight w:val="0"/>
      <w:marTop w:val="0"/>
      <w:marBottom w:val="0"/>
      <w:divBdr>
        <w:top w:val="none" w:sz="0" w:space="0" w:color="auto"/>
        <w:left w:val="none" w:sz="0" w:space="0" w:color="auto"/>
        <w:bottom w:val="none" w:sz="0" w:space="0" w:color="auto"/>
        <w:right w:val="none" w:sz="0" w:space="0" w:color="auto"/>
      </w:divBdr>
    </w:div>
    <w:div w:id="456148357">
      <w:bodyDiv w:val="1"/>
      <w:marLeft w:val="0"/>
      <w:marRight w:val="0"/>
      <w:marTop w:val="0"/>
      <w:marBottom w:val="0"/>
      <w:divBdr>
        <w:top w:val="none" w:sz="0" w:space="0" w:color="auto"/>
        <w:left w:val="none" w:sz="0" w:space="0" w:color="auto"/>
        <w:bottom w:val="none" w:sz="0" w:space="0" w:color="auto"/>
        <w:right w:val="none" w:sz="0" w:space="0" w:color="auto"/>
      </w:divBdr>
    </w:div>
    <w:div w:id="456262163">
      <w:bodyDiv w:val="1"/>
      <w:marLeft w:val="0"/>
      <w:marRight w:val="0"/>
      <w:marTop w:val="0"/>
      <w:marBottom w:val="0"/>
      <w:divBdr>
        <w:top w:val="none" w:sz="0" w:space="0" w:color="auto"/>
        <w:left w:val="none" w:sz="0" w:space="0" w:color="auto"/>
        <w:bottom w:val="none" w:sz="0" w:space="0" w:color="auto"/>
        <w:right w:val="none" w:sz="0" w:space="0" w:color="auto"/>
      </w:divBdr>
    </w:div>
    <w:div w:id="458111291">
      <w:bodyDiv w:val="1"/>
      <w:marLeft w:val="0"/>
      <w:marRight w:val="0"/>
      <w:marTop w:val="0"/>
      <w:marBottom w:val="0"/>
      <w:divBdr>
        <w:top w:val="none" w:sz="0" w:space="0" w:color="auto"/>
        <w:left w:val="none" w:sz="0" w:space="0" w:color="auto"/>
        <w:bottom w:val="none" w:sz="0" w:space="0" w:color="auto"/>
        <w:right w:val="none" w:sz="0" w:space="0" w:color="auto"/>
      </w:divBdr>
    </w:div>
    <w:div w:id="458307099">
      <w:bodyDiv w:val="1"/>
      <w:marLeft w:val="0"/>
      <w:marRight w:val="0"/>
      <w:marTop w:val="0"/>
      <w:marBottom w:val="0"/>
      <w:divBdr>
        <w:top w:val="none" w:sz="0" w:space="0" w:color="auto"/>
        <w:left w:val="none" w:sz="0" w:space="0" w:color="auto"/>
        <w:bottom w:val="none" w:sz="0" w:space="0" w:color="auto"/>
        <w:right w:val="none" w:sz="0" w:space="0" w:color="auto"/>
      </w:divBdr>
    </w:div>
    <w:div w:id="458568936">
      <w:bodyDiv w:val="1"/>
      <w:marLeft w:val="0"/>
      <w:marRight w:val="0"/>
      <w:marTop w:val="0"/>
      <w:marBottom w:val="0"/>
      <w:divBdr>
        <w:top w:val="none" w:sz="0" w:space="0" w:color="auto"/>
        <w:left w:val="none" w:sz="0" w:space="0" w:color="auto"/>
        <w:bottom w:val="none" w:sz="0" w:space="0" w:color="auto"/>
        <w:right w:val="none" w:sz="0" w:space="0" w:color="auto"/>
      </w:divBdr>
    </w:div>
    <w:div w:id="458692762">
      <w:bodyDiv w:val="1"/>
      <w:marLeft w:val="0"/>
      <w:marRight w:val="0"/>
      <w:marTop w:val="0"/>
      <w:marBottom w:val="0"/>
      <w:divBdr>
        <w:top w:val="none" w:sz="0" w:space="0" w:color="auto"/>
        <w:left w:val="none" w:sz="0" w:space="0" w:color="auto"/>
        <w:bottom w:val="none" w:sz="0" w:space="0" w:color="auto"/>
        <w:right w:val="none" w:sz="0" w:space="0" w:color="auto"/>
      </w:divBdr>
    </w:div>
    <w:div w:id="458914139">
      <w:bodyDiv w:val="1"/>
      <w:marLeft w:val="0"/>
      <w:marRight w:val="0"/>
      <w:marTop w:val="0"/>
      <w:marBottom w:val="0"/>
      <w:divBdr>
        <w:top w:val="none" w:sz="0" w:space="0" w:color="auto"/>
        <w:left w:val="none" w:sz="0" w:space="0" w:color="auto"/>
        <w:bottom w:val="none" w:sz="0" w:space="0" w:color="auto"/>
        <w:right w:val="none" w:sz="0" w:space="0" w:color="auto"/>
      </w:divBdr>
    </w:div>
    <w:div w:id="460197764">
      <w:bodyDiv w:val="1"/>
      <w:marLeft w:val="0"/>
      <w:marRight w:val="0"/>
      <w:marTop w:val="0"/>
      <w:marBottom w:val="0"/>
      <w:divBdr>
        <w:top w:val="none" w:sz="0" w:space="0" w:color="auto"/>
        <w:left w:val="none" w:sz="0" w:space="0" w:color="auto"/>
        <w:bottom w:val="none" w:sz="0" w:space="0" w:color="auto"/>
        <w:right w:val="none" w:sz="0" w:space="0" w:color="auto"/>
      </w:divBdr>
    </w:div>
    <w:div w:id="462119605">
      <w:bodyDiv w:val="1"/>
      <w:marLeft w:val="0"/>
      <w:marRight w:val="0"/>
      <w:marTop w:val="0"/>
      <w:marBottom w:val="0"/>
      <w:divBdr>
        <w:top w:val="none" w:sz="0" w:space="0" w:color="auto"/>
        <w:left w:val="none" w:sz="0" w:space="0" w:color="auto"/>
        <w:bottom w:val="none" w:sz="0" w:space="0" w:color="auto"/>
        <w:right w:val="none" w:sz="0" w:space="0" w:color="auto"/>
      </w:divBdr>
    </w:div>
    <w:div w:id="462382597">
      <w:bodyDiv w:val="1"/>
      <w:marLeft w:val="0"/>
      <w:marRight w:val="0"/>
      <w:marTop w:val="0"/>
      <w:marBottom w:val="0"/>
      <w:divBdr>
        <w:top w:val="none" w:sz="0" w:space="0" w:color="auto"/>
        <w:left w:val="none" w:sz="0" w:space="0" w:color="auto"/>
        <w:bottom w:val="none" w:sz="0" w:space="0" w:color="auto"/>
        <w:right w:val="none" w:sz="0" w:space="0" w:color="auto"/>
      </w:divBdr>
    </w:div>
    <w:div w:id="462619789">
      <w:bodyDiv w:val="1"/>
      <w:marLeft w:val="0"/>
      <w:marRight w:val="0"/>
      <w:marTop w:val="0"/>
      <w:marBottom w:val="0"/>
      <w:divBdr>
        <w:top w:val="none" w:sz="0" w:space="0" w:color="auto"/>
        <w:left w:val="none" w:sz="0" w:space="0" w:color="auto"/>
        <w:bottom w:val="none" w:sz="0" w:space="0" w:color="auto"/>
        <w:right w:val="none" w:sz="0" w:space="0" w:color="auto"/>
      </w:divBdr>
    </w:div>
    <w:div w:id="464204097">
      <w:bodyDiv w:val="1"/>
      <w:marLeft w:val="0"/>
      <w:marRight w:val="0"/>
      <w:marTop w:val="0"/>
      <w:marBottom w:val="0"/>
      <w:divBdr>
        <w:top w:val="none" w:sz="0" w:space="0" w:color="auto"/>
        <w:left w:val="none" w:sz="0" w:space="0" w:color="auto"/>
        <w:bottom w:val="none" w:sz="0" w:space="0" w:color="auto"/>
        <w:right w:val="none" w:sz="0" w:space="0" w:color="auto"/>
      </w:divBdr>
    </w:div>
    <w:div w:id="465271491">
      <w:bodyDiv w:val="1"/>
      <w:marLeft w:val="0"/>
      <w:marRight w:val="0"/>
      <w:marTop w:val="0"/>
      <w:marBottom w:val="0"/>
      <w:divBdr>
        <w:top w:val="none" w:sz="0" w:space="0" w:color="auto"/>
        <w:left w:val="none" w:sz="0" w:space="0" w:color="auto"/>
        <w:bottom w:val="none" w:sz="0" w:space="0" w:color="auto"/>
        <w:right w:val="none" w:sz="0" w:space="0" w:color="auto"/>
      </w:divBdr>
    </w:div>
    <w:div w:id="465975452">
      <w:bodyDiv w:val="1"/>
      <w:marLeft w:val="0"/>
      <w:marRight w:val="0"/>
      <w:marTop w:val="0"/>
      <w:marBottom w:val="0"/>
      <w:divBdr>
        <w:top w:val="none" w:sz="0" w:space="0" w:color="auto"/>
        <w:left w:val="none" w:sz="0" w:space="0" w:color="auto"/>
        <w:bottom w:val="none" w:sz="0" w:space="0" w:color="auto"/>
        <w:right w:val="none" w:sz="0" w:space="0" w:color="auto"/>
      </w:divBdr>
    </w:div>
    <w:div w:id="467357821">
      <w:bodyDiv w:val="1"/>
      <w:marLeft w:val="0"/>
      <w:marRight w:val="0"/>
      <w:marTop w:val="0"/>
      <w:marBottom w:val="0"/>
      <w:divBdr>
        <w:top w:val="none" w:sz="0" w:space="0" w:color="auto"/>
        <w:left w:val="none" w:sz="0" w:space="0" w:color="auto"/>
        <w:bottom w:val="none" w:sz="0" w:space="0" w:color="auto"/>
        <w:right w:val="none" w:sz="0" w:space="0" w:color="auto"/>
      </w:divBdr>
    </w:div>
    <w:div w:id="469130210">
      <w:bodyDiv w:val="1"/>
      <w:marLeft w:val="0"/>
      <w:marRight w:val="0"/>
      <w:marTop w:val="0"/>
      <w:marBottom w:val="0"/>
      <w:divBdr>
        <w:top w:val="none" w:sz="0" w:space="0" w:color="auto"/>
        <w:left w:val="none" w:sz="0" w:space="0" w:color="auto"/>
        <w:bottom w:val="none" w:sz="0" w:space="0" w:color="auto"/>
        <w:right w:val="none" w:sz="0" w:space="0" w:color="auto"/>
      </w:divBdr>
    </w:div>
    <w:div w:id="469981559">
      <w:bodyDiv w:val="1"/>
      <w:marLeft w:val="0"/>
      <w:marRight w:val="0"/>
      <w:marTop w:val="0"/>
      <w:marBottom w:val="0"/>
      <w:divBdr>
        <w:top w:val="none" w:sz="0" w:space="0" w:color="auto"/>
        <w:left w:val="none" w:sz="0" w:space="0" w:color="auto"/>
        <w:bottom w:val="none" w:sz="0" w:space="0" w:color="auto"/>
        <w:right w:val="none" w:sz="0" w:space="0" w:color="auto"/>
      </w:divBdr>
    </w:div>
    <w:div w:id="470682166">
      <w:bodyDiv w:val="1"/>
      <w:marLeft w:val="0"/>
      <w:marRight w:val="0"/>
      <w:marTop w:val="0"/>
      <w:marBottom w:val="0"/>
      <w:divBdr>
        <w:top w:val="none" w:sz="0" w:space="0" w:color="auto"/>
        <w:left w:val="none" w:sz="0" w:space="0" w:color="auto"/>
        <w:bottom w:val="none" w:sz="0" w:space="0" w:color="auto"/>
        <w:right w:val="none" w:sz="0" w:space="0" w:color="auto"/>
      </w:divBdr>
    </w:div>
    <w:div w:id="471101830">
      <w:bodyDiv w:val="1"/>
      <w:marLeft w:val="0"/>
      <w:marRight w:val="0"/>
      <w:marTop w:val="0"/>
      <w:marBottom w:val="0"/>
      <w:divBdr>
        <w:top w:val="none" w:sz="0" w:space="0" w:color="auto"/>
        <w:left w:val="none" w:sz="0" w:space="0" w:color="auto"/>
        <w:bottom w:val="none" w:sz="0" w:space="0" w:color="auto"/>
        <w:right w:val="none" w:sz="0" w:space="0" w:color="auto"/>
      </w:divBdr>
    </w:div>
    <w:div w:id="471754029">
      <w:bodyDiv w:val="1"/>
      <w:marLeft w:val="0"/>
      <w:marRight w:val="0"/>
      <w:marTop w:val="0"/>
      <w:marBottom w:val="0"/>
      <w:divBdr>
        <w:top w:val="none" w:sz="0" w:space="0" w:color="auto"/>
        <w:left w:val="none" w:sz="0" w:space="0" w:color="auto"/>
        <w:bottom w:val="none" w:sz="0" w:space="0" w:color="auto"/>
        <w:right w:val="none" w:sz="0" w:space="0" w:color="auto"/>
      </w:divBdr>
    </w:div>
    <w:div w:id="471866421">
      <w:bodyDiv w:val="1"/>
      <w:marLeft w:val="0"/>
      <w:marRight w:val="0"/>
      <w:marTop w:val="0"/>
      <w:marBottom w:val="0"/>
      <w:divBdr>
        <w:top w:val="none" w:sz="0" w:space="0" w:color="auto"/>
        <w:left w:val="none" w:sz="0" w:space="0" w:color="auto"/>
        <w:bottom w:val="none" w:sz="0" w:space="0" w:color="auto"/>
        <w:right w:val="none" w:sz="0" w:space="0" w:color="auto"/>
      </w:divBdr>
    </w:div>
    <w:div w:id="472214425">
      <w:bodyDiv w:val="1"/>
      <w:marLeft w:val="0"/>
      <w:marRight w:val="0"/>
      <w:marTop w:val="0"/>
      <w:marBottom w:val="0"/>
      <w:divBdr>
        <w:top w:val="none" w:sz="0" w:space="0" w:color="auto"/>
        <w:left w:val="none" w:sz="0" w:space="0" w:color="auto"/>
        <w:bottom w:val="none" w:sz="0" w:space="0" w:color="auto"/>
        <w:right w:val="none" w:sz="0" w:space="0" w:color="auto"/>
      </w:divBdr>
    </w:div>
    <w:div w:id="473565125">
      <w:bodyDiv w:val="1"/>
      <w:marLeft w:val="0"/>
      <w:marRight w:val="0"/>
      <w:marTop w:val="0"/>
      <w:marBottom w:val="0"/>
      <w:divBdr>
        <w:top w:val="none" w:sz="0" w:space="0" w:color="auto"/>
        <w:left w:val="none" w:sz="0" w:space="0" w:color="auto"/>
        <w:bottom w:val="none" w:sz="0" w:space="0" w:color="auto"/>
        <w:right w:val="none" w:sz="0" w:space="0" w:color="auto"/>
      </w:divBdr>
    </w:div>
    <w:div w:id="476381769">
      <w:bodyDiv w:val="1"/>
      <w:marLeft w:val="0"/>
      <w:marRight w:val="0"/>
      <w:marTop w:val="0"/>
      <w:marBottom w:val="0"/>
      <w:divBdr>
        <w:top w:val="none" w:sz="0" w:space="0" w:color="auto"/>
        <w:left w:val="none" w:sz="0" w:space="0" w:color="auto"/>
        <w:bottom w:val="none" w:sz="0" w:space="0" w:color="auto"/>
        <w:right w:val="none" w:sz="0" w:space="0" w:color="auto"/>
      </w:divBdr>
    </w:div>
    <w:div w:id="476453579">
      <w:bodyDiv w:val="1"/>
      <w:marLeft w:val="0"/>
      <w:marRight w:val="0"/>
      <w:marTop w:val="0"/>
      <w:marBottom w:val="0"/>
      <w:divBdr>
        <w:top w:val="none" w:sz="0" w:space="0" w:color="auto"/>
        <w:left w:val="none" w:sz="0" w:space="0" w:color="auto"/>
        <w:bottom w:val="none" w:sz="0" w:space="0" w:color="auto"/>
        <w:right w:val="none" w:sz="0" w:space="0" w:color="auto"/>
      </w:divBdr>
    </w:div>
    <w:div w:id="476530425">
      <w:bodyDiv w:val="1"/>
      <w:marLeft w:val="0"/>
      <w:marRight w:val="0"/>
      <w:marTop w:val="0"/>
      <w:marBottom w:val="0"/>
      <w:divBdr>
        <w:top w:val="none" w:sz="0" w:space="0" w:color="auto"/>
        <w:left w:val="none" w:sz="0" w:space="0" w:color="auto"/>
        <w:bottom w:val="none" w:sz="0" w:space="0" w:color="auto"/>
        <w:right w:val="none" w:sz="0" w:space="0" w:color="auto"/>
      </w:divBdr>
    </w:div>
    <w:div w:id="477260395">
      <w:bodyDiv w:val="1"/>
      <w:marLeft w:val="0"/>
      <w:marRight w:val="0"/>
      <w:marTop w:val="0"/>
      <w:marBottom w:val="0"/>
      <w:divBdr>
        <w:top w:val="none" w:sz="0" w:space="0" w:color="auto"/>
        <w:left w:val="none" w:sz="0" w:space="0" w:color="auto"/>
        <w:bottom w:val="none" w:sz="0" w:space="0" w:color="auto"/>
        <w:right w:val="none" w:sz="0" w:space="0" w:color="auto"/>
      </w:divBdr>
    </w:div>
    <w:div w:id="477890367">
      <w:bodyDiv w:val="1"/>
      <w:marLeft w:val="0"/>
      <w:marRight w:val="0"/>
      <w:marTop w:val="0"/>
      <w:marBottom w:val="0"/>
      <w:divBdr>
        <w:top w:val="none" w:sz="0" w:space="0" w:color="auto"/>
        <w:left w:val="none" w:sz="0" w:space="0" w:color="auto"/>
        <w:bottom w:val="none" w:sz="0" w:space="0" w:color="auto"/>
        <w:right w:val="none" w:sz="0" w:space="0" w:color="auto"/>
      </w:divBdr>
    </w:div>
    <w:div w:id="478157471">
      <w:bodyDiv w:val="1"/>
      <w:marLeft w:val="0"/>
      <w:marRight w:val="0"/>
      <w:marTop w:val="0"/>
      <w:marBottom w:val="0"/>
      <w:divBdr>
        <w:top w:val="none" w:sz="0" w:space="0" w:color="auto"/>
        <w:left w:val="none" w:sz="0" w:space="0" w:color="auto"/>
        <w:bottom w:val="none" w:sz="0" w:space="0" w:color="auto"/>
        <w:right w:val="none" w:sz="0" w:space="0" w:color="auto"/>
      </w:divBdr>
    </w:div>
    <w:div w:id="478301433">
      <w:bodyDiv w:val="1"/>
      <w:marLeft w:val="0"/>
      <w:marRight w:val="0"/>
      <w:marTop w:val="0"/>
      <w:marBottom w:val="0"/>
      <w:divBdr>
        <w:top w:val="none" w:sz="0" w:space="0" w:color="auto"/>
        <w:left w:val="none" w:sz="0" w:space="0" w:color="auto"/>
        <w:bottom w:val="none" w:sz="0" w:space="0" w:color="auto"/>
        <w:right w:val="none" w:sz="0" w:space="0" w:color="auto"/>
      </w:divBdr>
    </w:div>
    <w:div w:id="481115970">
      <w:bodyDiv w:val="1"/>
      <w:marLeft w:val="0"/>
      <w:marRight w:val="0"/>
      <w:marTop w:val="0"/>
      <w:marBottom w:val="0"/>
      <w:divBdr>
        <w:top w:val="none" w:sz="0" w:space="0" w:color="auto"/>
        <w:left w:val="none" w:sz="0" w:space="0" w:color="auto"/>
        <w:bottom w:val="none" w:sz="0" w:space="0" w:color="auto"/>
        <w:right w:val="none" w:sz="0" w:space="0" w:color="auto"/>
      </w:divBdr>
    </w:div>
    <w:div w:id="482048360">
      <w:bodyDiv w:val="1"/>
      <w:marLeft w:val="0"/>
      <w:marRight w:val="0"/>
      <w:marTop w:val="0"/>
      <w:marBottom w:val="0"/>
      <w:divBdr>
        <w:top w:val="none" w:sz="0" w:space="0" w:color="auto"/>
        <w:left w:val="none" w:sz="0" w:space="0" w:color="auto"/>
        <w:bottom w:val="none" w:sz="0" w:space="0" w:color="auto"/>
        <w:right w:val="none" w:sz="0" w:space="0" w:color="auto"/>
      </w:divBdr>
    </w:div>
    <w:div w:id="482429259">
      <w:bodyDiv w:val="1"/>
      <w:marLeft w:val="0"/>
      <w:marRight w:val="0"/>
      <w:marTop w:val="0"/>
      <w:marBottom w:val="0"/>
      <w:divBdr>
        <w:top w:val="none" w:sz="0" w:space="0" w:color="auto"/>
        <w:left w:val="none" w:sz="0" w:space="0" w:color="auto"/>
        <w:bottom w:val="none" w:sz="0" w:space="0" w:color="auto"/>
        <w:right w:val="none" w:sz="0" w:space="0" w:color="auto"/>
      </w:divBdr>
    </w:div>
    <w:div w:id="483467938">
      <w:bodyDiv w:val="1"/>
      <w:marLeft w:val="0"/>
      <w:marRight w:val="0"/>
      <w:marTop w:val="0"/>
      <w:marBottom w:val="0"/>
      <w:divBdr>
        <w:top w:val="none" w:sz="0" w:space="0" w:color="auto"/>
        <w:left w:val="none" w:sz="0" w:space="0" w:color="auto"/>
        <w:bottom w:val="none" w:sz="0" w:space="0" w:color="auto"/>
        <w:right w:val="none" w:sz="0" w:space="0" w:color="auto"/>
      </w:divBdr>
    </w:div>
    <w:div w:id="483788497">
      <w:bodyDiv w:val="1"/>
      <w:marLeft w:val="0"/>
      <w:marRight w:val="0"/>
      <w:marTop w:val="0"/>
      <w:marBottom w:val="0"/>
      <w:divBdr>
        <w:top w:val="none" w:sz="0" w:space="0" w:color="auto"/>
        <w:left w:val="none" w:sz="0" w:space="0" w:color="auto"/>
        <w:bottom w:val="none" w:sz="0" w:space="0" w:color="auto"/>
        <w:right w:val="none" w:sz="0" w:space="0" w:color="auto"/>
      </w:divBdr>
    </w:div>
    <w:div w:id="484591148">
      <w:bodyDiv w:val="1"/>
      <w:marLeft w:val="0"/>
      <w:marRight w:val="0"/>
      <w:marTop w:val="0"/>
      <w:marBottom w:val="0"/>
      <w:divBdr>
        <w:top w:val="none" w:sz="0" w:space="0" w:color="auto"/>
        <w:left w:val="none" w:sz="0" w:space="0" w:color="auto"/>
        <w:bottom w:val="none" w:sz="0" w:space="0" w:color="auto"/>
        <w:right w:val="none" w:sz="0" w:space="0" w:color="auto"/>
      </w:divBdr>
    </w:div>
    <w:div w:id="484930143">
      <w:bodyDiv w:val="1"/>
      <w:marLeft w:val="0"/>
      <w:marRight w:val="0"/>
      <w:marTop w:val="0"/>
      <w:marBottom w:val="0"/>
      <w:divBdr>
        <w:top w:val="none" w:sz="0" w:space="0" w:color="auto"/>
        <w:left w:val="none" w:sz="0" w:space="0" w:color="auto"/>
        <w:bottom w:val="none" w:sz="0" w:space="0" w:color="auto"/>
        <w:right w:val="none" w:sz="0" w:space="0" w:color="auto"/>
      </w:divBdr>
    </w:div>
    <w:div w:id="485511260">
      <w:bodyDiv w:val="1"/>
      <w:marLeft w:val="0"/>
      <w:marRight w:val="0"/>
      <w:marTop w:val="0"/>
      <w:marBottom w:val="0"/>
      <w:divBdr>
        <w:top w:val="none" w:sz="0" w:space="0" w:color="auto"/>
        <w:left w:val="none" w:sz="0" w:space="0" w:color="auto"/>
        <w:bottom w:val="none" w:sz="0" w:space="0" w:color="auto"/>
        <w:right w:val="none" w:sz="0" w:space="0" w:color="auto"/>
      </w:divBdr>
    </w:div>
    <w:div w:id="486214241">
      <w:bodyDiv w:val="1"/>
      <w:marLeft w:val="0"/>
      <w:marRight w:val="0"/>
      <w:marTop w:val="0"/>
      <w:marBottom w:val="0"/>
      <w:divBdr>
        <w:top w:val="none" w:sz="0" w:space="0" w:color="auto"/>
        <w:left w:val="none" w:sz="0" w:space="0" w:color="auto"/>
        <w:bottom w:val="none" w:sz="0" w:space="0" w:color="auto"/>
        <w:right w:val="none" w:sz="0" w:space="0" w:color="auto"/>
      </w:divBdr>
    </w:div>
    <w:div w:id="487863513">
      <w:bodyDiv w:val="1"/>
      <w:marLeft w:val="0"/>
      <w:marRight w:val="0"/>
      <w:marTop w:val="0"/>
      <w:marBottom w:val="0"/>
      <w:divBdr>
        <w:top w:val="none" w:sz="0" w:space="0" w:color="auto"/>
        <w:left w:val="none" w:sz="0" w:space="0" w:color="auto"/>
        <w:bottom w:val="none" w:sz="0" w:space="0" w:color="auto"/>
        <w:right w:val="none" w:sz="0" w:space="0" w:color="auto"/>
      </w:divBdr>
    </w:div>
    <w:div w:id="489105137">
      <w:bodyDiv w:val="1"/>
      <w:marLeft w:val="0"/>
      <w:marRight w:val="0"/>
      <w:marTop w:val="0"/>
      <w:marBottom w:val="0"/>
      <w:divBdr>
        <w:top w:val="none" w:sz="0" w:space="0" w:color="auto"/>
        <w:left w:val="none" w:sz="0" w:space="0" w:color="auto"/>
        <w:bottom w:val="none" w:sz="0" w:space="0" w:color="auto"/>
        <w:right w:val="none" w:sz="0" w:space="0" w:color="auto"/>
      </w:divBdr>
    </w:div>
    <w:div w:id="489565424">
      <w:bodyDiv w:val="1"/>
      <w:marLeft w:val="0"/>
      <w:marRight w:val="0"/>
      <w:marTop w:val="0"/>
      <w:marBottom w:val="0"/>
      <w:divBdr>
        <w:top w:val="none" w:sz="0" w:space="0" w:color="auto"/>
        <w:left w:val="none" w:sz="0" w:space="0" w:color="auto"/>
        <w:bottom w:val="none" w:sz="0" w:space="0" w:color="auto"/>
        <w:right w:val="none" w:sz="0" w:space="0" w:color="auto"/>
      </w:divBdr>
    </w:div>
    <w:div w:id="489907861">
      <w:bodyDiv w:val="1"/>
      <w:marLeft w:val="0"/>
      <w:marRight w:val="0"/>
      <w:marTop w:val="0"/>
      <w:marBottom w:val="0"/>
      <w:divBdr>
        <w:top w:val="none" w:sz="0" w:space="0" w:color="auto"/>
        <w:left w:val="none" w:sz="0" w:space="0" w:color="auto"/>
        <w:bottom w:val="none" w:sz="0" w:space="0" w:color="auto"/>
        <w:right w:val="none" w:sz="0" w:space="0" w:color="auto"/>
      </w:divBdr>
    </w:div>
    <w:div w:id="492180305">
      <w:bodyDiv w:val="1"/>
      <w:marLeft w:val="0"/>
      <w:marRight w:val="0"/>
      <w:marTop w:val="0"/>
      <w:marBottom w:val="0"/>
      <w:divBdr>
        <w:top w:val="none" w:sz="0" w:space="0" w:color="auto"/>
        <w:left w:val="none" w:sz="0" w:space="0" w:color="auto"/>
        <w:bottom w:val="none" w:sz="0" w:space="0" w:color="auto"/>
        <w:right w:val="none" w:sz="0" w:space="0" w:color="auto"/>
      </w:divBdr>
    </w:div>
    <w:div w:id="492643238">
      <w:bodyDiv w:val="1"/>
      <w:marLeft w:val="0"/>
      <w:marRight w:val="0"/>
      <w:marTop w:val="0"/>
      <w:marBottom w:val="0"/>
      <w:divBdr>
        <w:top w:val="none" w:sz="0" w:space="0" w:color="auto"/>
        <w:left w:val="none" w:sz="0" w:space="0" w:color="auto"/>
        <w:bottom w:val="none" w:sz="0" w:space="0" w:color="auto"/>
        <w:right w:val="none" w:sz="0" w:space="0" w:color="auto"/>
      </w:divBdr>
    </w:div>
    <w:div w:id="493761882">
      <w:bodyDiv w:val="1"/>
      <w:marLeft w:val="0"/>
      <w:marRight w:val="0"/>
      <w:marTop w:val="0"/>
      <w:marBottom w:val="0"/>
      <w:divBdr>
        <w:top w:val="none" w:sz="0" w:space="0" w:color="auto"/>
        <w:left w:val="none" w:sz="0" w:space="0" w:color="auto"/>
        <w:bottom w:val="none" w:sz="0" w:space="0" w:color="auto"/>
        <w:right w:val="none" w:sz="0" w:space="0" w:color="auto"/>
      </w:divBdr>
    </w:div>
    <w:div w:id="494032152">
      <w:bodyDiv w:val="1"/>
      <w:marLeft w:val="0"/>
      <w:marRight w:val="0"/>
      <w:marTop w:val="0"/>
      <w:marBottom w:val="0"/>
      <w:divBdr>
        <w:top w:val="none" w:sz="0" w:space="0" w:color="auto"/>
        <w:left w:val="none" w:sz="0" w:space="0" w:color="auto"/>
        <w:bottom w:val="none" w:sz="0" w:space="0" w:color="auto"/>
        <w:right w:val="none" w:sz="0" w:space="0" w:color="auto"/>
      </w:divBdr>
    </w:div>
    <w:div w:id="495343381">
      <w:bodyDiv w:val="1"/>
      <w:marLeft w:val="0"/>
      <w:marRight w:val="0"/>
      <w:marTop w:val="0"/>
      <w:marBottom w:val="0"/>
      <w:divBdr>
        <w:top w:val="none" w:sz="0" w:space="0" w:color="auto"/>
        <w:left w:val="none" w:sz="0" w:space="0" w:color="auto"/>
        <w:bottom w:val="none" w:sz="0" w:space="0" w:color="auto"/>
        <w:right w:val="none" w:sz="0" w:space="0" w:color="auto"/>
      </w:divBdr>
    </w:div>
    <w:div w:id="495656711">
      <w:bodyDiv w:val="1"/>
      <w:marLeft w:val="0"/>
      <w:marRight w:val="0"/>
      <w:marTop w:val="0"/>
      <w:marBottom w:val="0"/>
      <w:divBdr>
        <w:top w:val="none" w:sz="0" w:space="0" w:color="auto"/>
        <w:left w:val="none" w:sz="0" w:space="0" w:color="auto"/>
        <w:bottom w:val="none" w:sz="0" w:space="0" w:color="auto"/>
        <w:right w:val="none" w:sz="0" w:space="0" w:color="auto"/>
      </w:divBdr>
    </w:div>
    <w:div w:id="496963352">
      <w:bodyDiv w:val="1"/>
      <w:marLeft w:val="0"/>
      <w:marRight w:val="0"/>
      <w:marTop w:val="0"/>
      <w:marBottom w:val="0"/>
      <w:divBdr>
        <w:top w:val="none" w:sz="0" w:space="0" w:color="auto"/>
        <w:left w:val="none" w:sz="0" w:space="0" w:color="auto"/>
        <w:bottom w:val="none" w:sz="0" w:space="0" w:color="auto"/>
        <w:right w:val="none" w:sz="0" w:space="0" w:color="auto"/>
      </w:divBdr>
    </w:div>
    <w:div w:id="497506298">
      <w:bodyDiv w:val="1"/>
      <w:marLeft w:val="0"/>
      <w:marRight w:val="0"/>
      <w:marTop w:val="0"/>
      <w:marBottom w:val="0"/>
      <w:divBdr>
        <w:top w:val="none" w:sz="0" w:space="0" w:color="auto"/>
        <w:left w:val="none" w:sz="0" w:space="0" w:color="auto"/>
        <w:bottom w:val="none" w:sz="0" w:space="0" w:color="auto"/>
        <w:right w:val="none" w:sz="0" w:space="0" w:color="auto"/>
      </w:divBdr>
    </w:div>
    <w:div w:id="498541633">
      <w:bodyDiv w:val="1"/>
      <w:marLeft w:val="0"/>
      <w:marRight w:val="0"/>
      <w:marTop w:val="0"/>
      <w:marBottom w:val="0"/>
      <w:divBdr>
        <w:top w:val="none" w:sz="0" w:space="0" w:color="auto"/>
        <w:left w:val="none" w:sz="0" w:space="0" w:color="auto"/>
        <w:bottom w:val="none" w:sz="0" w:space="0" w:color="auto"/>
        <w:right w:val="none" w:sz="0" w:space="0" w:color="auto"/>
      </w:divBdr>
    </w:div>
    <w:div w:id="499275104">
      <w:bodyDiv w:val="1"/>
      <w:marLeft w:val="0"/>
      <w:marRight w:val="0"/>
      <w:marTop w:val="0"/>
      <w:marBottom w:val="0"/>
      <w:divBdr>
        <w:top w:val="none" w:sz="0" w:space="0" w:color="auto"/>
        <w:left w:val="none" w:sz="0" w:space="0" w:color="auto"/>
        <w:bottom w:val="none" w:sz="0" w:space="0" w:color="auto"/>
        <w:right w:val="none" w:sz="0" w:space="0" w:color="auto"/>
      </w:divBdr>
    </w:div>
    <w:div w:id="501165077">
      <w:bodyDiv w:val="1"/>
      <w:marLeft w:val="0"/>
      <w:marRight w:val="0"/>
      <w:marTop w:val="0"/>
      <w:marBottom w:val="0"/>
      <w:divBdr>
        <w:top w:val="none" w:sz="0" w:space="0" w:color="auto"/>
        <w:left w:val="none" w:sz="0" w:space="0" w:color="auto"/>
        <w:bottom w:val="none" w:sz="0" w:space="0" w:color="auto"/>
        <w:right w:val="none" w:sz="0" w:space="0" w:color="auto"/>
      </w:divBdr>
    </w:div>
    <w:div w:id="502402515">
      <w:bodyDiv w:val="1"/>
      <w:marLeft w:val="0"/>
      <w:marRight w:val="0"/>
      <w:marTop w:val="0"/>
      <w:marBottom w:val="0"/>
      <w:divBdr>
        <w:top w:val="none" w:sz="0" w:space="0" w:color="auto"/>
        <w:left w:val="none" w:sz="0" w:space="0" w:color="auto"/>
        <w:bottom w:val="none" w:sz="0" w:space="0" w:color="auto"/>
        <w:right w:val="none" w:sz="0" w:space="0" w:color="auto"/>
      </w:divBdr>
    </w:div>
    <w:div w:id="508252131">
      <w:bodyDiv w:val="1"/>
      <w:marLeft w:val="0"/>
      <w:marRight w:val="0"/>
      <w:marTop w:val="0"/>
      <w:marBottom w:val="0"/>
      <w:divBdr>
        <w:top w:val="none" w:sz="0" w:space="0" w:color="auto"/>
        <w:left w:val="none" w:sz="0" w:space="0" w:color="auto"/>
        <w:bottom w:val="none" w:sz="0" w:space="0" w:color="auto"/>
        <w:right w:val="none" w:sz="0" w:space="0" w:color="auto"/>
      </w:divBdr>
    </w:div>
    <w:div w:id="508494615">
      <w:bodyDiv w:val="1"/>
      <w:marLeft w:val="0"/>
      <w:marRight w:val="0"/>
      <w:marTop w:val="0"/>
      <w:marBottom w:val="0"/>
      <w:divBdr>
        <w:top w:val="none" w:sz="0" w:space="0" w:color="auto"/>
        <w:left w:val="none" w:sz="0" w:space="0" w:color="auto"/>
        <w:bottom w:val="none" w:sz="0" w:space="0" w:color="auto"/>
        <w:right w:val="none" w:sz="0" w:space="0" w:color="auto"/>
      </w:divBdr>
    </w:div>
    <w:div w:id="508568848">
      <w:bodyDiv w:val="1"/>
      <w:marLeft w:val="0"/>
      <w:marRight w:val="0"/>
      <w:marTop w:val="0"/>
      <w:marBottom w:val="0"/>
      <w:divBdr>
        <w:top w:val="none" w:sz="0" w:space="0" w:color="auto"/>
        <w:left w:val="none" w:sz="0" w:space="0" w:color="auto"/>
        <w:bottom w:val="none" w:sz="0" w:space="0" w:color="auto"/>
        <w:right w:val="none" w:sz="0" w:space="0" w:color="auto"/>
      </w:divBdr>
    </w:div>
    <w:div w:id="510074188">
      <w:bodyDiv w:val="1"/>
      <w:marLeft w:val="0"/>
      <w:marRight w:val="0"/>
      <w:marTop w:val="0"/>
      <w:marBottom w:val="0"/>
      <w:divBdr>
        <w:top w:val="none" w:sz="0" w:space="0" w:color="auto"/>
        <w:left w:val="none" w:sz="0" w:space="0" w:color="auto"/>
        <w:bottom w:val="none" w:sz="0" w:space="0" w:color="auto"/>
        <w:right w:val="none" w:sz="0" w:space="0" w:color="auto"/>
      </w:divBdr>
    </w:div>
    <w:div w:id="510223306">
      <w:bodyDiv w:val="1"/>
      <w:marLeft w:val="0"/>
      <w:marRight w:val="0"/>
      <w:marTop w:val="0"/>
      <w:marBottom w:val="0"/>
      <w:divBdr>
        <w:top w:val="none" w:sz="0" w:space="0" w:color="auto"/>
        <w:left w:val="none" w:sz="0" w:space="0" w:color="auto"/>
        <w:bottom w:val="none" w:sz="0" w:space="0" w:color="auto"/>
        <w:right w:val="none" w:sz="0" w:space="0" w:color="auto"/>
      </w:divBdr>
    </w:div>
    <w:div w:id="510725073">
      <w:bodyDiv w:val="1"/>
      <w:marLeft w:val="0"/>
      <w:marRight w:val="0"/>
      <w:marTop w:val="0"/>
      <w:marBottom w:val="0"/>
      <w:divBdr>
        <w:top w:val="none" w:sz="0" w:space="0" w:color="auto"/>
        <w:left w:val="none" w:sz="0" w:space="0" w:color="auto"/>
        <w:bottom w:val="none" w:sz="0" w:space="0" w:color="auto"/>
        <w:right w:val="none" w:sz="0" w:space="0" w:color="auto"/>
      </w:divBdr>
    </w:div>
    <w:div w:id="510921503">
      <w:bodyDiv w:val="1"/>
      <w:marLeft w:val="0"/>
      <w:marRight w:val="0"/>
      <w:marTop w:val="0"/>
      <w:marBottom w:val="0"/>
      <w:divBdr>
        <w:top w:val="none" w:sz="0" w:space="0" w:color="auto"/>
        <w:left w:val="none" w:sz="0" w:space="0" w:color="auto"/>
        <w:bottom w:val="none" w:sz="0" w:space="0" w:color="auto"/>
        <w:right w:val="none" w:sz="0" w:space="0" w:color="auto"/>
      </w:divBdr>
    </w:div>
    <w:div w:id="513299625">
      <w:bodyDiv w:val="1"/>
      <w:marLeft w:val="0"/>
      <w:marRight w:val="0"/>
      <w:marTop w:val="0"/>
      <w:marBottom w:val="0"/>
      <w:divBdr>
        <w:top w:val="none" w:sz="0" w:space="0" w:color="auto"/>
        <w:left w:val="none" w:sz="0" w:space="0" w:color="auto"/>
        <w:bottom w:val="none" w:sz="0" w:space="0" w:color="auto"/>
        <w:right w:val="none" w:sz="0" w:space="0" w:color="auto"/>
      </w:divBdr>
    </w:div>
    <w:div w:id="516777919">
      <w:bodyDiv w:val="1"/>
      <w:marLeft w:val="0"/>
      <w:marRight w:val="0"/>
      <w:marTop w:val="0"/>
      <w:marBottom w:val="0"/>
      <w:divBdr>
        <w:top w:val="none" w:sz="0" w:space="0" w:color="auto"/>
        <w:left w:val="none" w:sz="0" w:space="0" w:color="auto"/>
        <w:bottom w:val="none" w:sz="0" w:space="0" w:color="auto"/>
        <w:right w:val="none" w:sz="0" w:space="0" w:color="auto"/>
      </w:divBdr>
    </w:div>
    <w:div w:id="518013283">
      <w:bodyDiv w:val="1"/>
      <w:marLeft w:val="0"/>
      <w:marRight w:val="0"/>
      <w:marTop w:val="0"/>
      <w:marBottom w:val="0"/>
      <w:divBdr>
        <w:top w:val="none" w:sz="0" w:space="0" w:color="auto"/>
        <w:left w:val="none" w:sz="0" w:space="0" w:color="auto"/>
        <w:bottom w:val="none" w:sz="0" w:space="0" w:color="auto"/>
        <w:right w:val="none" w:sz="0" w:space="0" w:color="auto"/>
      </w:divBdr>
    </w:div>
    <w:div w:id="518814105">
      <w:bodyDiv w:val="1"/>
      <w:marLeft w:val="0"/>
      <w:marRight w:val="0"/>
      <w:marTop w:val="0"/>
      <w:marBottom w:val="0"/>
      <w:divBdr>
        <w:top w:val="none" w:sz="0" w:space="0" w:color="auto"/>
        <w:left w:val="none" w:sz="0" w:space="0" w:color="auto"/>
        <w:bottom w:val="none" w:sz="0" w:space="0" w:color="auto"/>
        <w:right w:val="none" w:sz="0" w:space="0" w:color="auto"/>
      </w:divBdr>
      <w:divsChild>
        <w:div w:id="1303148453">
          <w:marLeft w:val="0"/>
          <w:marRight w:val="0"/>
          <w:marTop w:val="0"/>
          <w:marBottom w:val="0"/>
          <w:divBdr>
            <w:top w:val="none" w:sz="0" w:space="0" w:color="auto"/>
            <w:left w:val="none" w:sz="0" w:space="0" w:color="auto"/>
            <w:bottom w:val="none" w:sz="0" w:space="0" w:color="auto"/>
            <w:right w:val="none" w:sz="0" w:space="0" w:color="auto"/>
          </w:divBdr>
          <w:divsChild>
            <w:div w:id="270551404">
              <w:marLeft w:val="0"/>
              <w:marRight w:val="0"/>
              <w:marTop w:val="0"/>
              <w:marBottom w:val="0"/>
              <w:divBdr>
                <w:top w:val="none" w:sz="0" w:space="0" w:color="auto"/>
                <w:left w:val="none" w:sz="0" w:space="0" w:color="auto"/>
                <w:bottom w:val="none" w:sz="0" w:space="0" w:color="auto"/>
                <w:right w:val="none" w:sz="0" w:space="0" w:color="auto"/>
              </w:divBdr>
              <w:divsChild>
                <w:div w:id="185703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209067">
      <w:bodyDiv w:val="1"/>
      <w:marLeft w:val="0"/>
      <w:marRight w:val="0"/>
      <w:marTop w:val="0"/>
      <w:marBottom w:val="0"/>
      <w:divBdr>
        <w:top w:val="none" w:sz="0" w:space="0" w:color="auto"/>
        <w:left w:val="none" w:sz="0" w:space="0" w:color="auto"/>
        <w:bottom w:val="none" w:sz="0" w:space="0" w:color="auto"/>
        <w:right w:val="none" w:sz="0" w:space="0" w:color="auto"/>
      </w:divBdr>
    </w:div>
    <w:div w:id="524099954">
      <w:bodyDiv w:val="1"/>
      <w:marLeft w:val="0"/>
      <w:marRight w:val="0"/>
      <w:marTop w:val="0"/>
      <w:marBottom w:val="0"/>
      <w:divBdr>
        <w:top w:val="none" w:sz="0" w:space="0" w:color="auto"/>
        <w:left w:val="none" w:sz="0" w:space="0" w:color="auto"/>
        <w:bottom w:val="none" w:sz="0" w:space="0" w:color="auto"/>
        <w:right w:val="none" w:sz="0" w:space="0" w:color="auto"/>
      </w:divBdr>
    </w:div>
    <w:div w:id="524179517">
      <w:bodyDiv w:val="1"/>
      <w:marLeft w:val="0"/>
      <w:marRight w:val="0"/>
      <w:marTop w:val="0"/>
      <w:marBottom w:val="0"/>
      <w:divBdr>
        <w:top w:val="none" w:sz="0" w:space="0" w:color="auto"/>
        <w:left w:val="none" w:sz="0" w:space="0" w:color="auto"/>
        <w:bottom w:val="none" w:sz="0" w:space="0" w:color="auto"/>
        <w:right w:val="none" w:sz="0" w:space="0" w:color="auto"/>
      </w:divBdr>
    </w:div>
    <w:div w:id="524752176">
      <w:bodyDiv w:val="1"/>
      <w:marLeft w:val="0"/>
      <w:marRight w:val="0"/>
      <w:marTop w:val="0"/>
      <w:marBottom w:val="0"/>
      <w:divBdr>
        <w:top w:val="none" w:sz="0" w:space="0" w:color="auto"/>
        <w:left w:val="none" w:sz="0" w:space="0" w:color="auto"/>
        <w:bottom w:val="none" w:sz="0" w:space="0" w:color="auto"/>
        <w:right w:val="none" w:sz="0" w:space="0" w:color="auto"/>
      </w:divBdr>
    </w:div>
    <w:div w:id="525022047">
      <w:bodyDiv w:val="1"/>
      <w:marLeft w:val="0"/>
      <w:marRight w:val="0"/>
      <w:marTop w:val="0"/>
      <w:marBottom w:val="0"/>
      <w:divBdr>
        <w:top w:val="none" w:sz="0" w:space="0" w:color="auto"/>
        <w:left w:val="none" w:sz="0" w:space="0" w:color="auto"/>
        <w:bottom w:val="none" w:sz="0" w:space="0" w:color="auto"/>
        <w:right w:val="none" w:sz="0" w:space="0" w:color="auto"/>
      </w:divBdr>
    </w:div>
    <w:div w:id="525022693">
      <w:bodyDiv w:val="1"/>
      <w:marLeft w:val="0"/>
      <w:marRight w:val="0"/>
      <w:marTop w:val="0"/>
      <w:marBottom w:val="0"/>
      <w:divBdr>
        <w:top w:val="none" w:sz="0" w:space="0" w:color="auto"/>
        <w:left w:val="none" w:sz="0" w:space="0" w:color="auto"/>
        <w:bottom w:val="none" w:sz="0" w:space="0" w:color="auto"/>
        <w:right w:val="none" w:sz="0" w:space="0" w:color="auto"/>
      </w:divBdr>
    </w:div>
    <w:div w:id="525563409">
      <w:bodyDiv w:val="1"/>
      <w:marLeft w:val="0"/>
      <w:marRight w:val="0"/>
      <w:marTop w:val="0"/>
      <w:marBottom w:val="0"/>
      <w:divBdr>
        <w:top w:val="none" w:sz="0" w:space="0" w:color="auto"/>
        <w:left w:val="none" w:sz="0" w:space="0" w:color="auto"/>
        <w:bottom w:val="none" w:sz="0" w:space="0" w:color="auto"/>
        <w:right w:val="none" w:sz="0" w:space="0" w:color="auto"/>
      </w:divBdr>
    </w:div>
    <w:div w:id="527570542">
      <w:bodyDiv w:val="1"/>
      <w:marLeft w:val="0"/>
      <w:marRight w:val="0"/>
      <w:marTop w:val="0"/>
      <w:marBottom w:val="0"/>
      <w:divBdr>
        <w:top w:val="none" w:sz="0" w:space="0" w:color="auto"/>
        <w:left w:val="none" w:sz="0" w:space="0" w:color="auto"/>
        <w:bottom w:val="none" w:sz="0" w:space="0" w:color="auto"/>
        <w:right w:val="none" w:sz="0" w:space="0" w:color="auto"/>
      </w:divBdr>
    </w:div>
    <w:div w:id="529340213">
      <w:bodyDiv w:val="1"/>
      <w:marLeft w:val="0"/>
      <w:marRight w:val="0"/>
      <w:marTop w:val="0"/>
      <w:marBottom w:val="0"/>
      <w:divBdr>
        <w:top w:val="none" w:sz="0" w:space="0" w:color="auto"/>
        <w:left w:val="none" w:sz="0" w:space="0" w:color="auto"/>
        <w:bottom w:val="none" w:sz="0" w:space="0" w:color="auto"/>
        <w:right w:val="none" w:sz="0" w:space="0" w:color="auto"/>
      </w:divBdr>
    </w:div>
    <w:div w:id="530189713">
      <w:bodyDiv w:val="1"/>
      <w:marLeft w:val="0"/>
      <w:marRight w:val="0"/>
      <w:marTop w:val="0"/>
      <w:marBottom w:val="0"/>
      <w:divBdr>
        <w:top w:val="none" w:sz="0" w:space="0" w:color="auto"/>
        <w:left w:val="none" w:sz="0" w:space="0" w:color="auto"/>
        <w:bottom w:val="none" w:sz="0" w:space="0" w:color="auto"/>
        <w:right w:val="none" w:sz="0" w:space="0" w:color="auto"/>
      </w:divBdr>
    </w:div>
    <w:div w:id="530268909">
      <w:bodyDiv w:val="1"/>
      <w:marLeft w:val="0"/>
      <w:marRight w:val="0"/>
      <w:marTop w:val="0"/>
      <w:marBottom w:val="0"/>
      <w:divBdr>
        <w:top w:val="none" w:sz="0" w:space="0" w:color="auto"/>
        <w:left w:val="none" w:sz="0" w:space="0" w:color="auto"/>
        <w:bottom w:val="none" w:sz="0" w:space="0" w:color="auto"/>
        <w:right w:val="none" w:sz="0" w:space="0" w:color="auto"/>
      </w:divBdr>
    </w:div>
    <w:div w:id="530538363">
      <w:bodyDiv w:val="1"/>
      <w:marLeft w:val="0"/>
      <w:marRight w:val="0"/>
      <w:marTop w:val="0"/>
      <w:marBottom w:val="0"/>
      <w:divBdr>
        <w:top w:val="none" w:sz="0" w:space="0" w:color="auto"/>
        <w:left w:val="none" w:sz="0" w:space="0" w:color="auto"/>
        <w:bottom w:val="none" w:sz="0" w:space="0" w:color="auto"/>
        <w:right w:val="none" w:sz="0" w:space="0" w:color="auto"/>
      </w:divBdr>
    </w:div>
    <w:div w:id="531724289">
      <w:bodyDiv w:val="1"/>
      <w:marLeft w:val="0"/>
      <w:marRight w:val="0"/>
      <w:marTop w:val="0"/>
      <w:marBottom w:val="0"/>
      <w:divBdr>
        <w:top w:val="none" w:sz="0" w:space="0" w:color="auto"/>
        <w:left w:val="none" w:sz="0" w:space="0" w:color="auto"/>
        <w:bottom w:val="none" w:sz="0" w:space="0" w:color="auto"/>
        <w:right w:val="none" w:sz="0" w:space="0" w:color="auto"/>
      </w:divBdr>
    </w:div>
    <w:div w:id="532890819">
      <w:bodyDiv w:val="1"/>
      <w:marLeft w:val="0"/>
      <w:marRight w:val="0"/>
      <w:marTop w:val="0"/>
      <w:marBottom w:val="0"/>
      <w:divBdr>
        <w:top w:val="none" w:sz="0" w:space="0" w:color="auto"/>
        <w:left w:val="none" w:sz="0" w:space="0" w:color="auto"/>
        <w:bottom w:val="none" w:sz="0" w:space="0" w:color="auto"/>
        <w:right w:val="none" w:sz="0" w:space="0" w:color="auto"/>
      </w:divBdr>
    </w:div>
    <w:div w:id="535704644">
      <w:bodyDiv w:val="1"/>
      <w:marLeft w:val="0"/>
      <w:marRight w:val="0"/>
      <w:marTop w:val="0"/>
      <w:marBottom w:val="0"/>
      <w:divBdr>
        <w:top w:val="none" w:sz="0" w:space="0" w:color="auto"/>
        <w:left w:val="none" w:sz="0" w:space="0" w:color="auto"/>
        <w:bottom w:val="none" w:sz="0" w:space="0" w:color="auto"/>
        <w:right w:val="none" w:sz="0" w:space="0" w:color="auto"/>
      </w:divBdr>
    </w:div>
    <w:div w:id="535971497">
      <w:bodyDiv w:val="1"/>
      <w:marLeft w:val="0"/>
      <w:marRight w:val="0"/>
      <w:marTop w:val="0"/>
      <w:marBottom w:val="0"/>
      <w:divBdr>
        <w:top w:val="none" w:sz="0" w:space="0" w:color="auto"/>
        <w:left w:val="none" w:sz="0" w:space="0" w:color="auto"/>
        <w:bottom w:val="none" w:sz="0" w:space="0" w:color="auto"/>
        <w:right w:val="none" w:sz="0" w:space="0" w:color="auto"/>
      </w:divBdr>
    </w:div>
    <w:div w:id="536240362">
      <w:bodyDiv w:val="1"/>
      <w:marLeft w:val="0"/>
      <w:marRight w:val="0"/>
      <w:marTop w:val="0"/>
      <w:marBottom w:val="0"/>
      <w:divBdr>
        <w:top w:val="none" w:sz="0" w:space="0" w:color="auto"/>
        <w:left w:val="none" w:sz="0" w:space="0" w:color="auto"/>
        <w:bottom w:val="none" w:sz="0" w:space="0" w:color="auto"/>
        <w:right w:val="none" w:sz="0" w:space="0" w:color="auto"/>
      </w:divBdr>
    </w:div>
    <w:div w:id="536432368">
      <w:bodyDiv w:val="1"/>
      <w:marLeft w:val="0"/>
      <w:marRight w:val="0"/>
      <w:marTop w:val="0"/>
      <w:marBottom w:val="0"/>
      <w:divBdr>
        <w:top w:val="none" w:sz="0" w:space="0" w:color="auto"/>
        <w:left w:val="none" w:sz="0" w:space="0" w:color="auto"/>
        <w:bottom w:val="none" w:sz="0" w:space="0" w:color="auto"/>
        <w:right w:val="none" w:sz="0" w:space="0" w:color="auto"/>
      </w:divBdr>
    </w:div>
    <w:div w:id="537623303">
      <w:bodyDiv w:val="1"/>
      <w:marLeft w:val="0"/>
      <w:marRight w:val="0"/>
      <w:marTop w:val="0"/>
      <w:marBottom w:val="0"/>
      <w:divBdr>
        <w:top w:val="none" w:sz="0" w:space="0" w:color="auto"/>
        <w:left w:val="none" w:sz="0" w:space="0" w:color="auto"/>
        <w:bottom w:val="none" w:sz="0" w:space="0" w:color="auto"/>
        <w:right w:val="none" w:sz="0" w:space="0" w:color="auto"/>
      </w:divBdr>
    </w:div>
    <w:div w:id="538396484">
      <w:bodyDiv w:val="1"/>
      <w:marLeft w:val="0"/>
      <w:marRight w:val="0"/>
      <w:marTop w:val="0"/>
      <w:marBottom w:val="0"/>
      <w:divBdr>
        <w:top w:val="none" w:sz="0" w:space="0" w:color="auto"/>
        <w:left w:val="none" w:sz="0" w:space="0" w:color="auto"/>
        <w:bottom w:val="none" w:sz="0" w:space="0" w:color="auto"/>
        <w:right w:val="none" w:sz="0" w:space="0" w:color="auto"/>
      </w:divBdr>
    </w:div>
    <w:div w:id="540825449">
      <w:bodyDiv w:val="1"/>
      <w:marLeft w:val="0"/>
      <w:marRight w:val="0"/>
      <w:marTop w:val="0"/>
      <w:marBottom w:val="0"/>
      <w:divBdr>
        <w:top w:val="none" w:sz="0" w:space="0" w:color="auto"/>
        <w:left w:val="none" w:sz="0" w:space="0" w:color="auto"/>
        <w:bottom w:val="none" w:sz="0" w:space="0" w:color="auto"/>
        <w:right w:val="none" w:sz="0" w:space="0" w:color="auto"/>
      </w:divBdr>
    </w:div>
    <w:div w:id="541478371">
      <w:bodyDiv w:val="1"/>
      <w:marLeft w:val="0"/>
      <w:marRight w:val="0"/>
      <w:marTop w:val="0"/>
      <w:marBottom w:val="0"/>
      <w:divBdr>
        <w:top w:val="none" w:sz="0" w:space="0" w:color="auto"/>
        <w:left w:val="none" w:sz="0" w:space="0" w:color="auto"/>
        <w:bottom w:val="none" w:sz="0" w:space="0" w:color="auto"/>
        <w:right w:val="none" w:sz="0" w:space="0" w:color="auto"/>
      </w:divBdr>
    </w:div>
    <w:div w:id="542182718">
      <w:bodyDiv w:val="1"/>
      <w:marLeft w:val="0"/>
      <w:marRight w:val="0"/>
      <w:marTop w:val="0"/>
      <w:marBottom w:val="0"/>
      <w:divBdr>
        <w:top w:val="none" w:sz="0" w:space="0" w:color="auto"/>
        <w:left w:val="none" w:sz="0" w:space="0" w:color="auto"/>
        <w:bottom w:val="none" w:sz="0" w:space="0" w:color="auto"/>
        <w:right w:val="none" w:sz="0" w:space="0" w:color="auto"/>
      </w:divBdr>
    </w:div>
    <w:div w:id="542864533">
      <w:bodyDiv w:val="1"/>
      <w:marLeft w:val="0"/>
      <w:marRight w:val="0"/>
      <w:marTop w:val="0"/>
      <w:marBottom w:val="0"/>
      <w:divBdr>
        <w:top w:val="none" w:sz="0" w:space="0" w:color="auto"/>
        <w:left w:val="none" w:sz="0" w:space="0" w:color="auto"/>
        <w:bottom w:val="none" w:sz="0" w:space="0" w:color="auto"/>
        <w:right w:val="none" w:sz="0" w:space="0" w:color="auto"/>
      </w:divBdr>
    </w:div>
    <w:div w:id="543098442">
      <w:bodyDiv w:val="1"/>
      <w:marLeft w:val="0"/>
      <w:marRight w:val="0"/>
      <w:marTop w:val="0"/>
      <w:marBottom w:val="0"/>
      <w:divBdr>
        <w:top w:val="none" w:sz="0" w:space="0" w:color="auto"/>
        <w:left w:val="none" w:sz="0" w:space="0" w:color="auto"/>
        <w:bottom w:val="none" w:sz="0" w:space="0" w:color="auto"/>
        <w:right w:val="none" w:sz="0" w:space="0" w:color="auto"/>
      </w:divBdr>
    </w:div>
    <w:div w:id="545069591">
      <w:bodyDiv w:val="1"/>
      <w:marLeft w:val="0"/>
      <w:marRight w:val="0"/>
      <w:marTop w:val="0"/>
      <w:marBottom w:val="0"/>
      <w:divBdr>
        <w:top w:val="none" w:sz="0" w:space="0" w:color="auto"/>
        <w:left w:val="none" w:sz="0" w:space="0" w:color="auto"/>
        <w:bottom w:val="none" w:sz="0" w:space="0" w:color="auto"/>
        <w:right w:val="none" w:sz="0" w:space="0" w:color="auto"/>
      </w:divBdr>
    </w:div>
    <w:div w:id="545530071">
      <w:bodyDiv w:val="1"/>
      <w:marLeft w:val="0"/>
      <w:marRight w:val="0"/>
      <w:marTop w:val="0"/>
      <w:marBottom w:val="0"/>
      <w:divBdr>
        <w:top w:val="none" w:sz="0" w:space="0" w:color="auto"/>
        <w:left w:val="none" w:sz="0" w:space="0" w:color="auto"/>
        <w:bottom w:val="none" w:sz="0" w:space="0" w:color="auto"/>
        <w:right w:val="none" w:sz="0" w:space="0" w:color="auto"/>
      </w:divBdr>
    </w:div>
    <w:div w:id="545799270">
      <w:bodyDiv w:val="1"/>
      <w:marLeft w:val="0"/>
      <w:marRight w:val="0"/>
      <w:marTop w:val="0"/>
      <w:marBottom w:val="0"/>
      <w:divBdr>
        <w:top w:val="none" w:sz="0" w:space="0" w:color="auto"/>
        <w:left w:val="none" w:sz="0" w:space="0" w:color="auto"/>
        <w:bottom w:val="none" w:sz="0" w:space="0" w:color="auto"/>
        <w:right w:val="none" w:sz="0" w:space="0" w:color="auto"/>
      </w:divBdr>
    </w:div>
    <w:div w:id="545872081">
      <w:bodyDiv w:val="1"/>
      <w:marLeft w:val="0"/>
      <w:marRight w:val="0"/>
      <w:marTop w:val="0"/>
      <w:marBottom w:val="0"/>
      <w:divBdr>
        <w:top w:val="none" w:sz="0" w:space="0" w:color="auto"/>
        <w:left w:val="none" w:sz="0" w:space="0" w:color="auto"/>
        <w:bottom w:val="none" w:sz="0" w:space="0" w:color="auto"/>
        <w:right w:val="none" w:sz="0" w:space="0" w:color="auto"/>
      </w:divBdr>
    </w:div>
    <w:div w:id="546994351">
      <w:bodyDiv w:val="1"/>
      <w:marLeft w:val="0"/>
      <w:marRight w:val="0"/>
      <w:marTop w:val="0"/>
      <w:marBottom w:val="0"/>
      <w:divBdr>
        <w:top w:val="none" w:sz="0" w:space="0" w:color="auto"/>
        <w:left w:val="none" w:sz="0" w:space="0" w:color="auto"/>
        <w:bottom w:val="none" w:sz="0" w:space="0" w:color="auto"/>
        <w:right w:val="none" w:sz="0" w:space="0" w:color="auto"/>
      </w:divBdr>
    </w:div>
    <w:div w:id="547035072">
      <w:bodyDiv w:val="1"/>
      <w:marLeft w:val="0"/>
      <w:marRight w:val="0"/>
      <w:marTop w:val="0"/>
      <w:marBottom w:val="0"/>
      <w:divBdr>
        <w:top w:val="none" w:sz="0" w:space="0" w:color="auto"/>
        <w:left w:val="none" w:sz="0" w:space="0" w:color="auto"/>
        <w:bottom w:val="none" w:sz="0" w:space="0" w:color="auto"/>
        <w:right w:val="none" w:sz="0" w:space="0" w:color="auto"/>
      </w:divBdr>
    </w:div>
    <w:div w:id="548296814">
      <w:bodyDiv w:val="1"/>
      <w:marLeft w:val="0"/>
      <w:marRight w:val="0"/>
      <w:marTop w:val="0"/>
      <w:marBottom w:val="0"/>
      <w:divBdr>
        <w:top w:val="none" w:sz="0" w:space="0" w:color="auto"/>
        <w:left w:val="none" w:sz="0" w:space="0" w:color="auto"/>
        <w:bottom w:val="none" w:sz="0" w:space="0" w:color="auto"/>
        <w:right w:val="none" w:sz="0" w:space="0" w:color="auto"/>
      </w:divBdr>
    </w:div>
    <w:div w:id="548805464">
      <w:bodyDiv w:val="1"/>
      <w:marLeft w:val="0"/>
      <w:marRight w:val="0"/>
      <w:marTop w:val="0"/>
      <w:marBottom w:val="0"/>
      <w:divBdr>
        <w:top w:val="none" w:sz="0" w:space="0" w:color="auto"/>
        <w:left w:val="none" w:sz="0" w:space="0" w:color="auto"/>
        <w:bottom w:val="none" w:sz="0" w:space="0" w:color="auto"/>
        <w:right w:val="none" w:sz="0" w:space="0" w:color="auto"/>
      </w:divBdr>
    </w:div>
    <w:div w:id="549074765">
      <w:bodyDiv w:val="1"/>
      <w:marLeft w:val="0"/>
      <w:marRight w:val="0"/>
      <w:marTop w:val="0"/>
      <w:marBottom w:val="0"/>
      <w:divBdr>
        <w:top w:val="none" w:sz="0" w:space="0" w:color="auto"/>
        <w:left w:val="none" w:sz="0" w:space="0" w:color="auto"/>
        <w:bottom w:val="none" w:sz="0" w:space="0" w:color="auto"/>
        <w:right w:val="none" w:sz="0" w:space="0" w:color="auto"/>
      </w:divBdr>
    </w:div>
    <w:div w:id="549272729">
      <w:bodyDiv w:val="1"/>
      <w:marLeft w:val="0"/>
      <w:marRight w:val="0"/>
      <w:marTop w:val="0"/>
      <w:marBottom w:val="0"/>
      <w:divBdr>
        <w:top w:val="none" w:sz="0" w:space="0" w:color="auto"/>
        <w:left w:val="none" w:sz="0" w:space="0" w:color="auto"/>
        <w:bottom w:val="none" w:sz="0" w:space="0" w:color="auto"/>
        <w:right w:val="none" w:sz="0" w:space="0" w:color="auto"/>
      </w:divBdr>
    </w:div>
    <w:div w:id="549462274">
      <w:bodyDiv w:val="1"/>
      <w:marLeft w:val="0"/>
      <w:marRight w:val="0"/>
      <w:marTop w:val="0"/>
      <w:marBottom w:val="0"/>
      <w:divBdr>
        <w:top w:val="none" w:sz="0" w:space="0" w:color="auto"/>
        <w:left w:val="none" w:sz="0" w:space="0" w:color="auto"/>
        <w:bottom w:val="none" w:sz="0" w:space="0" w:color="auto"/>
        <w:right w:val="none" w:sz="0" w:space="0" w:color="auto"/>
      </w:divBdr>
    </w:div>
    <w:div w:id="550075289">
      <w:bodyDiv w:val="1"/>
      <w:marLeft w:val="0"/>
      <w:marRight w:val="0"/>
      <w:marTop w:val="0"/>
      <w:marBottom w:val="0"/>
      <w:divBdr>
        <w:top w:val="none" w:sz="0" w:space="0" w:color="auto"/>
        <w:left w:val="none" w:sz="0" w:space="0" w:color="auto"/>
        <w:bottom w:val="none" w:sz="0" w:space="0" w:color="auto"/>
        <w:right w:val="none" w:sz="0" w:space="0" w:color="auto"/>
      </w:divBdr>
    </w:div>
    <w:div w:id="550271084">
      <w:bodyDiv w:val="1"/>
      <w:marLeft w:val="0"/>
      <w:marRight w:val="0"/>
      <w:marTop w:val="0"/>
      <w:marBottom w:val="0"/>
      <w:divBdr>
        <w:top w:val="none" w:sz="0" w:space="0" w:color="auto"/>
        <w:left w:val="none" w:sz="0" w:space="0" w:color="auto"/>
        <w:bottom w:val="none" w:sz="0" w:space="0" w:color="auto"/>
        <w:right w:val="none" w:sz="0" w:space="0" w:color="auto"/>
      </w:divBdr>
    </w:div>
    <w:div w:id="550847579">
      <w:bodyDiv w:val="1"/>
      <w:marLeft w:val="0"/>
      <w:marRight w:val="0"/>
      <w:marTop w:val="0"/>
      <w:marBottom w:val="0"/>
      <w:divBdr>
        <w:top w:val="none" w:sz="0" w:space="0" w:color="auto"/>
        <w:left w:val="none" w:sz="0" w:space="0" w:color="auto"/>
        <w:bottom w:val="none" w:sz="0" w:space="0" w:color="auto"/>
        <w:right w:val="none" w:sz="0" w:space="0" w:color="auto"/>
      </w:divBdr>
    </w:div>
    <w:div w:id="551113166">
      <w:bodyDiv w:val="1"/>
      <w:marLeft w:val="0"/>
      <w:marRight w:val="0"/>
      <w:marTop w:val="0"/>
      <w:marBottom w:val="0"/>
      <w:divBdr>
        <w:top w:val="none" w:sz="0" w:space="0" w:color="auto"/>
        <w:left w:val="none" w:sz="0" w:space="0" w:color="auto"/>
        <w:bottom w:val="none" w:sz="0" w:space="0" w:color="auto"/>
        <w:right w:val="none" w:sz="0" w:space="0" w:color="auto"/>
      </w:divBdr>
    </w:div>
    <w:div w:id="552546064">
      <w:bodyDiv w:val="1"/>
      <w:marLeft w:val="0"/>
      <w:marRight w:val="0"/>
      <w:marTop w:val="0"/>
      <w:marBottom w:val="0"/>
      <w:divBdr>
        <w:top w:val="none" w:sz="0" w:space="0" w:color="auto"/>
        <w:left w:val="none" w:sz="0" w:space="0" w:color="auto"/>
        <w:bottom w:val="none" w:sz="0" w:space="0" w:color="auto"/>
        <w:right w:val="none" w:sz="0" w:space="0" w:color="auto"/>
      </w:divBdr>
    </w:div>
    <w:div w:id="552818026">
      <w:bodyDiv w:val="1"/>
      <w:marLeft w:val="0"/>
      <w:marRight w:val="0"/>
      <w:marTop w:val="0"/>
      <w:marBottom w:val="0"/>
      <w:divBdr>
        <w:top w:val="none" w:sz="0" w:space="0" w:color="auto"/>
        <w:left w:val="none" w:sz="0" w:space="0" w:color="auto"/>
        <w:bottom w:val="none" w:sz="0" w:space="0" w:color="auto"/>
        <w:right w:val="none" w:sz="0" w:space="0" w:color="auto"/>
      </w:divBdr>
    </w:div>
    <w:div w:id="552887340">
      <w:bodyDiv w:val="1"/>
      <w:marLeft w:val="0"/>
      <w:marRight w:val="0"/>
      <w:marTop w:val="0"/>
      <w:marBottom w:val="0"/>
      <w:divBdr>
        <w:top w:val="none" w:sz="0" w:space="0" w:color="auto"/>
        <w:left w:val="none" w:sz="0" w:space="0" w:color="auto"/>
        <w:bottom w:val="none" w:sz="0" w:space="0" w:color="auto"/>
        <w:right w:val="none" w:sz="0" w:space="0" w:color="auto"/>
      </w:divBdr>
    </w:div>
    <w:div w:id="553659392">
      <w:bodyDiv w:val="1"/>
      <w:marLeft w:val="0"/>
      <w:marRight w:val="0"/>
      <w:marTop w:val="0"/>
      <w:marBottom w:val="0"/>
      <w:divBdr>
        <w:top w:val="none" w:sz="0" w:space="0" w:color="auto"/>
        <w:left w:val="none" w:sz="0" w:space="0" w:color="auto"/>
        <w:bottom w:val="none" w:sz="0" w:space="0" w:color="auto"/>
        <w:right w:val="none" w:sz="0" w:space="0" w:color="auto"/>
      </w:divBdr>
    </w:div>
    <w:div w:id="557322280">
      <w:bodyDiv w:val="1"/>
      <w:marLeft w:val="0"/>
      <w:marRight w:val="0"/>
      <w:marTop w:val="0"/>
      <w:marBottom w:val="0"/>
      <w:divBdr>
        <w:top w:val="none" w:sz="0" w:space="0" w:color="auto"/>
        <w:left w:val="none" w:sz="0" w:space="0" w:color="auto"/>
        <w:bottom w:val="none" w:sz="0" w:space="0" w:color="auto"/>
        <w:right w:val="none" w:sz="0" w:space="0" w:color="auto"/>
      </w:divBdr>
    </w:div>
    <w:div w:id="559361946">
      <w:bodyDiv w:val="1"/>
      <w:marLeft w:val="0"/>
      <w:marRight w:val="0"/>
      <w:marTop w:val="0"/>
      <w:marBottom w:val="0"/>
      <w:divBdr>
        <w:top w:val="none" w:sz="0" w:space="0" w:color="auto"/>
        <w:left w:val="none" w:sz="0" w:space="0" w:color="auto"/>
        <w:bottom w:val="none" w:sz="0" w:space="0" w:color="auto"/>
        <w:right w:val="none" w:sz="0" w:space="0" w:color="auto"/>
      </w:divBdr>
    </w:div>
    <w:div w:id="559439900">
      <w:bodyDiv w:val="1"/>
      <w:marLeft w:val="0"/>
      <w:marRight w:val="0"/>
      <w:marTop w:val="0"/>
      <w:marBottom w:val="0"/>
      <w:divBdr>
        <w:top w:val="none" w:sz="0" w:space="0" w:color="auto"/>
        <w:left w:val="none" w:sz="0" w:space="0" w:color="auto"/>
        <w:bottom w:val="none" w:sz="0" w:space="0" w:color="auto"/>
        <w:right w:val="none" w:sz="0" w:space="0" w:color="auto"/>
      </w:divBdr>
    </w:div>
    <w:div w:id="560140382">
      <w:bodyDiv w:val="1"/>
      <w:marLeft w:val="0"/>
      <w:marRight w:val="0"/>
      <w:marTop w:val="0"/>
      <w:marBottom w:val="0"/>
      <w:divBdr>
        <w:top w:val="none" w:sz="0" w:space="0" w:color="auto"/>
        <w:left w:val="none" w:sz="0" w:space="0" w:color="auto"/>
        <w:bottom w:val="none" w:sz="0" w:space="0" w:color="auto"/>
        <w:right w:val="none" w:sz="0" w:space="0" w:color="auto"/>
      </w:divBdr>
    </w:div>
    <w:div w:id="560553975">
      <w:bodyDiv w:val="1"/>
      <w:marLeft w:val="0"/>
      <w:marRight w:val="0"/>
      <w:marTop w:val="0"/>
      <w:marBottom w:val="0"/>
      <w:divBdr>
        <w:top w:val="none" w:sz="0" w:space="0" w:color="auto"/>
        <w:left w:val="none" w:sz="0" w:space="0" w:color="auto"/>
        <w:bottom w:val="none" w:sz="0" w:space="0" w:color="auto"/>
        <w:right w:val="none" w:sz="0" w:space="0" w:color="auto"/>
      </w:divBdr>
    </w:div>
    <w:div w:id="563488973">
      <w:bodyDiv w:val="1"/>
      <w:marLeft w:val="0"/>
      <w:marRight w:val="0"/>
      <w:marTop w:val="0"/>
      <w:marBottom w:val="0"/>
      <w:divBdr>
        <w:top w:val="none" w:sz="0" w:space="0" w:color="auto"/>
        <w:left w:val="none" w:sz="0" w:space="0" w:color="auto"/>
        <w:bottom w:val="none" w:sz="0" w:space="0" w:color="auto"/>
        <w:right w:val="none" w:sz="0" w:space="0" w:color="auto"/>
      </w:divBdr>
    </w:div>
    <w:div w:id="564415103">
      <w:bodyDiv w:val="1"/>
      <w:marLeft w:val="0"/>
      <w:marRight w:val="0"/>
      <w:marTop w:val="0"/>
      <w:marBottom w:val="0"/>
      <w:divBdr>
        <w:top w:val="none" w:sz="0" w:space="0" w:color="auto"/>
        <w:left w:val="none" w:sz="0" w:space="0" w:color="auto"/>
        <w:bottom w:val="none" w:sz="0" w:space="0" w:color="auto"/>
        <w:right w:val="none" w:sz="0" w:space="0" w:color="auto"/>
      </w:divBdr>
    </w:div>
    <w:div w:id="565915463">
      <w:bodyDiv w:val="1"/>
      <w:marLeft w:val="0"/>
      <w:marRight w:val="0"/>
      <w:marTop w:val="0"/>
      <w:marBottom w:val="0"/>
      <w:divBdr>
        <w:top w:val="none" w:sz="0" w:space="0" w:color="auto"/>
        <w:left w:val="none" w:sz="0" w:space="0" w:color="auto"/>
        <w:bottom w:val="none" w:sz="0" w:space="0" w:color="auto"/>
        <w:right w:val="none" w:sz="0" w:space="0" w:color="auto"/>
      </w:divBdr>
    </w:div>
    <w:div w:id="567691772">
      <w:bodyDiv w:val="1"/>
      <w:marLeft w:val="0"/>
      <w:marRight w:val="0"/>
      <w:marTop w:val="0"/>
      <w:marBottom w:val="0"/>
      <w:divBdr>
        <w:top w:val="none" w:sz="0" w:space="0" w:color="auto"/>
        <w:left w:val="none" w:sz="0" w:space="0" w:color="auto"/>
        <w:bottom w:val="none" w:sz="0" w:space="0" w:color="auto"/>
        <w:right w:val="none" w:sz="0" w:space="0" w:color="auto"/>
      </w:divBdr>
    </w:div>
    <w:div w:id="568003033">
      <w:bodyDiv w:val="1"/>
      <w:marLeft w:val="0"/>
      <w:marRight w:val="0"/>
      <w:marTop w:val="0"/>
      <w:marBottom w:val="0"/>
      <w:divBdr>
        <w:top w:val="none" w:sz="0" w:space="0" w:color="auto"/>
        <w:left w:val="none" w:sz="0" w:space="0" w:color="auto"/>
        <w:bottom w:val="none" w:sz="0" w:space="0" w:color="auto"/>
        <w:right w:val="none" w:sz="0" w:space="0" w:color="auto"/>
      </w:divBdr>
    </w:div>
    <w:div w:id="570652736">
      <w:bodyDiv w:val="1"/>
      <w:marLeft w:val="0"/>
      <w:marRight w:val="0"/>
      <w:marTop w:val="0"/>
      <w:marBottom w:val="0"/>
      <w:divBdr>
        <w:top w:val="none" w:sz="0" w:space="0" w:color="auto"/>
        <w:left w:val="none" w:sz="0" w:space="0" w:color="auto"/>
        <w:bottom w:val="none" w:sz="0" w:space="0" w:color="auto"/>
        <w:right w:val="none" w:sz="0" w:space="0" w:color="auto"/>
      </w:divBdr>
    </w:div>
    <w:div w:id="570888506">
      <w:bodyDiv w:val="1"/>
      <w:marLeft w:val="0"/>
      <w:marRight w:val="0"/>
      <w:marTop w:val="0"/>
      <w:marBottom w:val="0"/>
      <w:divBdr>
        <w:top w:val="none" w:sz="0" w:space="0" w:color="auto"/>
        <w:left w:val="none" w:sz="0" w:space="0" w:color="auto"/>
        <w:bottom w:val="none" w:sz="0" w:space="0" w:color="auto"/>
        <w:right w:val="none" w:sz="0" w:space="0" w:color="auto"/>
      </w:divBdr>
    </w:div>
    <w:div w:id="574365371">
      <w:bodyDiv w:val="1"/>
      <w:marLeft w:val="0"/>
      <w:marRight w:val="0"/>
      <w:marTop w:val="0"/>
      <w:marBottom w:val="0"/>
      <w:divBdr>
        <w:top w:val="none" w:sz="0" w:space="0" w:color="auto"/>
        <w:left w:val="none" w:sz="0" w:space="0" w:color="auto"/>
        <w:bottom w:val="none" w:sz="0" w:space="0" w:color="auto"/>
        <w:right w:val="none" w:sz="0" w:space="0" w:color="auto"/>
      </w:divBdr>
    </w:div>
    <w:div w:id="575163670">
      <w:bodyDiv w:val="1"/>
      <w:marLeft w:val="0"/>
      <w:marRight w:val="0"/>
      <w:marTop w:val="0"/>
      <w:marBottom w:val="0"/>
      <w:divBdr>
        <w:top w:val="none" w:sz="0" w:space="0" w:color="auto"/>
        <w:left w:val="none" w:sz="0" w:space="0" w:color="auto"/>
        <w:bottom w:val="none" w:sz="0" w:space="0" w:color="auto"/>
        <w:right w:val="none" w:sz="0" w:space="0" w:color="auto"/>
      </w:divBdr>
    </w:div>
    <w:div w:id="577592588">
      <w:bodyDiv w:val="1"/>
      <w:marLeft w:val="0"/>
      <w:marRight w:val="0"/>
      <w:marTop w:val="0"/>
      <w:marBottom w:val="0"/>
      <w:divBdr>
        <w:top w:val="none" w:sz="0" w:space="0" w:color="auto"/>
        <w:left w:val="none" w:sz="0" w:space="0" w:color="auto"/>
        <w:bottom w:val="none" w:sz="0" w:space="0" w:color="auto"/>
        <w:right w:val="none" w:sz="0" w:space="0" w:color="auto"/>
      </w:divBdr>
    </w:div>
    <w:div w:id="580483653">
      <w:bodyDiv w:val="1"/>
      <w:marLeft w:val="0"/>
      <w:marRight w:val="0"/>
      <w:marTop w:val="0"/>
      <w:marBottom w:val="0"/>
      <w:divBdr>
        <w:top w:val="none" w:sz="0" w:space="0" w:color="auto"/>
        <w:left w:val="none" w:sz="0" w:space="0" w:color="auto"/>
        <w:bottom w:val="none" w:sz="0" w:space="0" w:color="auto"/>
        <w:right w:val="none" w:sz="0" w:space="0" w:color="auto"/>
      </w:divBdr>
    </w:div>
    <w:div w:id="581718891">
      <w:bodyDiv w:val="1"/>
      <w:marLeft w:val="0"/>
      <w:marRight w:val="0"/>
      <w:marTop w:val="0"/>
      <w:marBottom w:val="0"/>
      <w:divBdr>
        <w:top w:val="none" w:sz="0" w:space="0" w:color="auto"/>
        <w:left w:val="none" w:sz="0" w:space="0" w:color="auto"/>
        <w:bottom w:val="none" w:sz="0" w:space="0" w:color="auto"/>
        <w:right w:val="none" w:sz="0" w:space="0" w:color="auto"/>
      </w:divBdr>
    </w:div>
    <w:div w:id="583026334">
      <w:bodyDiv w:val="1"/>
      <w:marLeft w:val="0"/>
      <w:marRight w:val="0"/>
      <w:marTop w:val="0"/>
      <w:marBottom w:val="0"/>
      <w:divBdr>
        <w:top w:val="none" w:sz="0" w:space="0" w:color="auto"/>
        <w:left w:val="none" w:sz="0" w:space="0" w:color="auto"/>
        <w:bottom w:val="none" w:sz="0" w:space="0" w:color="auto"/>
        <w:right w:val="none" w:sz="0" w:space="0" w:color="auto"/>
      </w:divBdr>
    </w:div>
    <w:div w:id="583300662">
      <w:bodyDiv w:val="1"/>
      <w:marLeft w:val="0"/>
      <w:marRight w:val="0"/>
      <w:marTop w:val="0"/>
      <w:marBottom w:val="0"/>
      <w:divBdr>
        <w:top w:val="none" w:sz="0" w:space="0" w:color="auto"/>
        <w:left w:val="none" w:sz="0" w:space="0" w:color="auto"/>
        <w:bottom w:val="none" w:sz="0" w:space="0" w:color="auto"/>
        <w:right w:val="none" w:sz="0" w:space="0" w:color="auto"/>
      </w:divBdr>
    </w:div>
    <w:div w:id="583951724">
      <w:bodyDiv w:val="1"/>
      <w:marLeft w:val="0"/>
      <w:marRight w:val="0"/>
      <w:marTop w:val="0"/>
      <w:marBottom w:val="0"/>
      <w:divBdr>
        <w:top w:val="none" w:sz="0" w:space="0" w:color="auto"/>
        <w:left w:val="none" w:sz="0" w:space="0" w:color="auto"/>
        <w:bottom w:val="none" w:sz="0" w:space="0" w:color="auto"/>
        <w:right w:val="none" w:sz="0" w:space="0" w:color="auto"/>
      </w:divBdr>
    </w:div>
    <w:div w:id="584192724">
      <w:bodyDiv w:val="1"/>
      <w:marLeft w:val="0"/>
      <w:marRight w:val="0"/>
      <w:marTop w:val="0"/>
      <w:marBottom w:val="0"/>
      <w:divBdr>
        <w:top w:val="none" w:sz="0" w:space="0" w:color="auto"/>
        <w:left w:val="none" w:sz="0" w:space="0" w:color="auto"/>
        <w:bottom w:val="none" w:sz="0" w:space="0" w:color="auto"/>
        <w:right w:val="none" w:sz="0" w:space="0" w:color="auto"/>
      </w:divBdr>
    </w:div>
    <w:div w:id="586689511">
      <w:bodyDiv w:val="1"/>
      <w:marLeft w:val="0"/>
      <w:marRight w:val="0"/>
      <w:marTop w:val="0"/>
      <w:marBottom w:val="0"/>
      <w:divBdr>
        <w:top w:val="none" w:sz="0" w:space="0" w:color="auto"/>
        <w:left w:val="none" w:sz="0" w:space="0" w:color="auto"/>
        <w:bottom w:val="none" w:sz="0" w:space="0" w:color="auto"/>
        <w:right w:val="none" w:sz="0" w:space="0" w:color="auto"/>
      </w:divBdr>
    </w:div>
    <w:div w:id="586962985">
      <w:bodyDiv w:val="1"/>
      <w:marLeft w:val="0"/>
      <w:marRight w:val="0"/>
      <w:marTop w:val="0"/>
      <w:marBottom w:val="0"/>
      <w:divBdr>
        <w:top w:val="none" w:sz="0" w:space="0" w:color="auto"/>
        <w:left w:val="none" w:sz="0" w:space="0" w:color="auto"/>
        <w:bottom w:val="none" w:sz="0" w:space="0" w:color="auto"/>
        <w:right w:val="none" w:sz="0" w:space="0" w:color="auto"/>
      </w:divBdr>
    </w:div>
    <w:div w:id="588002810">
      <w:bodyDiv w:val="1"/>
      <w:marLeft w:val="0"/>
      <w:marRight w:val="0"/>
      <w:marTop w:val="0"/>
      <w:marBottom w:val="0"/>
      <w:divBdr>
        <w:top w:val="none" w:sz="0" w:space="0" w:color="auto"/>
        <w:left w:val="none" w:sz="0" w:space="0" w:color="auto"/>
        <w:bottom w:val="none" w:sz="0" w:space="0" w:color="auto"/>
        <w:right w:val="none" w:sz="0" w:space="0" w:color="auto"/>
      </w:divBdr>
    </w:div>
    <w:div w:id="588807205">
      <w:bodyDiv w:val="1"/>
      <w:marLeft w:val="0"/>
      <w:marRight w:val="0"/>
      <w:marTop w:val="0"/>
      <w:marBottom w:val="0"/>
      <w:divBdr>
        <w:top w:val="none" w:sz="0" w:space="0" w:color="auto"/>
        <w:left w:val="none" w:sz="0" w:space="0" w:color="auto"/>
        <w:bottom w:val="none" w:sz="0" w:space="0" w:color="auto"/>
        <w:right w:val="none" w:sz="0" w:space="0" w:color="auto"/>
      </w:divBdr>
    </w:div>
    <w:div w:id="590234952">
      <w:bodyDiv w:val="1"/>
      <w:marLeft w:val="0"/>
      <w:marRight w:val="0"/>
      <w:marTop w:val="0"/>
      <w:marBottom w:val="0"/>
      <w:divBdr>
        <w:top w:val="none" w:sz="0" w:space="0" w:color="auto"/>
        <w:left w:val="none" w:sz="0" w:space="0" w:color="auto"/>
        <w:bottom w:val="none" w:sz="0" w:space="0" w:color="auto"/>
        <w:right w:val="none" w:sz="0" w:space="0" w:color="auto"/>
      </w:divBdr>
    </w:div>
    <w:div w:id="592784883">
      <w:bodyDiv w:val="1"/>
      <w:marLeft w:val="0"/>
      <w:marRight w:val="0"/>
      <w:marTop w:val="0"/>
      <w:marBottom w:val="0"/>
      <w:divBdr>
        <w:top w:val="none" w:sz="0" w:space="0" w:color="auto"/>
        <w:left w:val="none" w:sz="0" w:space="0" w:color="auto"/>
        <w:bottom w:val="none" w:sz="0" w:space="0" w:color="auto"/>
        <w:right w:val="none" w:sz="0" w:space="0" w:color="auto"/>
      </w:divBdr>
    </w:div>
    <w:div w:id="596211775">
      <w:bodyDiv w:val="1"/>
      <w:marLeft w:val="0"/>
      <w:marRight w:val="0"/>
      <w:marTop w:val="0"/>
      <w:marBottom w:val="0"/>
      <w:divBdr>
        <w:top w:val="none" w:sz="0" w:space="0" w:color="auto"/>
        <w:left w:val="none" w:sz="0" w:space="0" w:color="auto"/>
        <w:bottom w:val="none" w:sz="0" w:space="0" w:color="auto"/>
        <w:right w:val="none" w:sz="0" w:space="0" w:color="auto"/>
      </w:divBdr>
    </w:div>
    <w:div w:id="597179712">
      <w:bodyDiv w:val="1"/>
      <w:marLeft w:val="0"/>
      <w:marRight w:val="0"/>
      <w:marTop w:val="0"/>
      <w:marBottom w:val="0"/>
      <w:divBdr>
        <w:top w:val="none" w:sz="0" w:space="0" w:color="auto"/>
        <w:left w:val="none" w:sz="0" w:space="0" w:color="auto"/>
        <w:bottom w:val="none" w:sz="0" w:space="0" w:color="auto"/>
        <w:right w:val="none" w:sz="0" w:space="0" w:color="auto"/>
      </w:divBdr>
    </w:div>
    <w:div w:id="601298985">
      <w:bodyDiv w:val="1"/>
      <w:marLeft w:val="0"/>
      <w:marRight w:val="0"/>
      <w:marTop w:val="0"/>
      <w:marBottom w:val="0"/>
      <w:divBdr>
        <w:top w:val="none" w:sz="0" w:space="0" w:color="auto"/>
        <w:left w:val="none" w:sz="0" w:space="0" w:color="auto"/>
        <w:bottom w:val="none" w:sz="0" w:space="0" w:color="auto"/>
        <w:right w:val="none" w:sz="0" w:space="0" w:color="auto"/>
      </w:divBdr>
    </w:div>
    <w:div w:id="603149640">
      <w:bodyDiv w:val="1"/>
      <w:marLeft w:val="0"/>
      <w:marRight w:val="0"/>
      <w:marTop w:val="0"/>
      <w:marBottom w:val="0"/>
      <w:divBdr>
        <w:top w:val="none" w:sz="0" w:space="0" w:color="auto"/>
        <w:left w:val="none" w:sz="0" w:space="0" w:color="auto"/>
        <w:bottom w:val="none" w:sz="0" w:space="0" w:color="auto"/>
        <w:right w:val="none" w:sz="0" w:space="0" w:color="auto"/>
      </w:divBdr>
    </w:div>
    <w:div w:id="604463383">
      <w:bodyDiv w:val="1"/>
      <w:marLeft w:val="0"/>
      <w:marRight w:val="0"/>
      <w:marTop w:val="0"/>
      <w:marBottom w:val="0"/>
      <w:divBdr>
        <w:top w:val="none" w:sz="0" w:space="0" w:color="auto"/>
        <w:left w:val="none" w:sz="0" w:space="0" w:color="auto"/>
        <w:bottom w:val="none" w:sz="0" w:space="0" w:color="auto"/>
        <w:right w:val="none" w:sz="0" w:space="0" w:color="auto"/>
      </w:divBdr>
    </w:div>
    <w:div w:id="604774508">
      <w:bodyDiv w:val="1"/>
      <w:marLeft w:val="0"/>
      <w:marRight w:val="0"/>
      <w:marTop w:val="0"/>
      <w:marBottom w:val="0"/>
      <w:divBdr>
        <w:top w:val="none" w:sz="0" w:space="0" w:color="auto"/>
        <w:left w:val="none" w:sz="0" w:space="0" w:color="auto"/>
        <w:bottom w:val="none" w:sz="0" w:space="0" w:color="auto"/>
        <w:right w:val="none" w:sz="0" w:space="0" w:color="auto"/>
      </w:divBdr>
    </w:div>
    <w:div w:id="606036643">
      <w:bodyDiv w:val="1"/>
      <w:marLeft w:val="0"/>
      <w:marRight w:val="0"/>
      <w:marTop w:val="0"/>
      <w:marBottom w:val="0"/>
      <w:divBdr>
        <w:top w:val="none" w:sz="0" w:space="0" w:color="auto"/>
        <w:left w:val="none" w:sz="0" w:space="0" w:color="auto"/>
        <w:bottom w:val="none" w:sz="0" w:space="0" w:color="auto"/>
        <w:right w:val="none" w:sz="0" w:space="0" w:color="auto"/>
      </w:divBdr>
    </w:div>
    <w:div w:id="608854052">
      <w:bodyDiv w:val="1"/>
      <w:marLeft w:val="0"/>
      <w:marRight w:val="0"/>
      <w:marTop w:val="0"/>
      <w:marBottom w:val="0"/>
      <w:divBdr>
        <w:top w:val="none" w:sz="0" w:space="0" w:color="auto"/>
        <w:left w:val="none" w:sz="0" w:space="0" w:color="auto"/>
        <w:bottom w:val="none" w:sz="0" w:space="0" w:color="auto"/>
        <w:right w:val="none" w:sz="0" w:space="0" w:color="auto"/>
      </w:divBdr>
    </w:div>
    <w:div w:id="609508811">
      <w:bodyDiv w:val="1"/>
      <w:marLeft w:val="0"/>
      <w:marRight w:val="0"/>
      <w:marTop w:val="0"/>
      <w:marBottom w:val="0"/>
      <w:divBdr>
        <w:top w:val="none" w:sz="0" w:space="0" w:color="auto"/>
        <w:left w:val="none" w:sz="0" w:space="0" w:color="auto"/>
        <w:bottom w:val="none" w:sz="0" w:space="0" w:color="auto"/>
        <w:right w:val="none" w:sz="0" w:space="0" w:color="auto"/>
      </w:divBdr>
    </w:div>
    <w:div w:id="609968678">
      <w:bodyDiv w:val="1"/>
      <w:marLeft w:val="0"/>
      <w:marRight w:val="0"/>
      <w:marTop w:val="0"/>
      <w:marBottom w:val="0"/>
      <w:divBdr>
        <w:top w:val="none" w:sz="0" w:space="0" w:color="auto"/>
        <w:left w:val="none" w:sz="0" w:space="0" w:color="auto"/>
        <w:bottom w:val="none" w:sz="0" w:space="0" w:color="auto"/>
        <w:right w:val="none" w:sz="0" w:space="0" w:color="auto"/>
      </w:divBdr>
    </w:div>
    <w:div w:id="611713333">
      <w:bodyDiv w:val="1"/>
      <w:marLeft w:val="0"/>
      <w:marRight w:val="0"/>
      <w:marTop w:val="0"/>
      <w:marBottom w:val="0"/>
      <w:divBdr>
        <w:top w:val="none" w:sz="0" w:space="0" w:color="auto"/>
        <w:left w:val="none" w:sz="0" w:space="0" w:color="auto"/>
        <w:bottom w:val="none" w:sz="0" w:space="0" w:color="auto"/>
        <w:right w:val="none" w:sz="0" w:space="0" w:color="auto"/>
      </w:divBdr>
    </w:div>
    <w:div w:id="612715126">
      <w:bodyDiv w:val="1"/>
      <w:marLeft w:val="0"/>
      <w:marRight w:val="0"/>
      <w:marTop w:val="0"/>
      <w:marBottom w:val="0"/>
      <w:divBdr>
        <w:top w:val="none" w:sz="0" w:space="0" w:color="auto"/>
        <w:left w:val="none" w:sz="0" w:space="0" w:color="auto"/>
        <w:bottom w:val="none" w:sz="0" w:space="0" w:color="auto"/>
        <w:right w:val="none" w:sz="0" w:space="0" w:color="auto"/>
      </w:divBdr>
    </w:div>
    <w:div w:id="615061113">
      <w:bodyDiv w:val="1"/>
      <w:marLeft w:val="0"/>
      <w:marRight w:val="0"/>
      <w:marTop w:val="0"/>
      <w:marBottom w:val="0"/>
      <w:divBdr>
        <w:top w:val="none" w:sz="0" w:space="0" w:color="auto"/>
        <w:left w:val="none" w:sz="0" w:space="0" w:color="auto"/>
        <w:bottom w:val="none" w:sz="0" w:space="0" w:color="auto"/>
        <w:right w:val="none" w:sz="0" w:space="0" w:color="auto"/>
      </w:divBdr>
    </w:div>
    <w:div w:id="615409430">
      <w:bodyDiv w:val="1"/>
      <w:marLeft w:val="0"/>
      <w:marRight w:val="0"/>
      <w:marTop w:val="0"/>
      <w:marBottom w:val="0"/>
      <w:divBdr>
        <w:top w:val="none" w:sz="0" w:space="0" w:color="auto"/>
        <w:left w:val="none" w:sz="0" w:space="0" w:color="auto"/>
        <w:bottom w:val="none" w:sz="0" w:space="0" w:color="auto"/>
        <w:right w:val="none" w:sz="0" w:space="0" w:color="auto"/>
      </w:divBdr>
    </w:div>
    <w:div w:id="616571227">
      <w:bodyDiv w:val="1"/>
      <w:marLeft w:val="0"/>
      <w:marRight w:val="0"/>
      <w:marTop w:val="0"/>
      <w:marBottom w:val="0"/>
      <w:divBdr>
        <w:top w:val="none" w:sz="0" w:space="0" w:color="auto"/>
        <w:left w:val="none" w:sz="0" w:space="0" w:color="auto"/>
        <w:bottom w:val="none" w:sz="0" w:space="0" w:color="auto"/>
        <w:right w:val="none" w:sz="0" w:space="0" w:color="auto"/>
      </w:divBdr>
    </w:div>
    <w:div w:id="616646320">
      <w:bodyDiv w:val="1"/>
      <w:marLeft w:val="0"/>
      <w:marRight w:val="0"/>
      <w:marTop w:val="0"/>
      <w:marBottom w:val="0"/>
      <w:divBdr>
        <w:top w:val="none" w:sz="0" w:space="0" w:color="auto"/>
        <w:left w:val="none" w:sz="0" w:space="0" w:color="auto"/>
        <w:bottom w:val="none" w:sz="0" w:space="0" w:color="auto"/>
        <w:right w:val="none" w:sz="0" w:space="0" w:color="auto"/>
      </w:divBdr>
    </w:div>
    <w:div w:id="619150547">
      <w:bodyDiv w:val="1"/>
      <w:marLeft w:val="0"/>
      <w:marRight w:val="0"/>
      <w:marTop w:val="0"/>
      <w:marBottom w:val="0"/>
      <w:divBdr>
        <w:top w:val="none" w:sz="0" w:space="0" w:color="auto"/>
        <w:left w:val="none" w:sz="0" w:space="0" w:color="auto"/>
        <w:bottom w:val="none" w:sz="0" w:space="0" w:color="auto"/>
        <w:right w:val="none" w:sz="0" w:space="0" w:color="auto"/>
      </w:divBdr>
    </w:div>
    <w:div w:id="620260570">
      <w:bodyDiv w:val="1"/>
      <w:marLeft w:val="0"/>
      <w:marRight w:val="0"/>
      <w:marTop w:val="0"/>
      <w:marBottom w:val="0"/>
      <w:divBdr>
        <w:top w:val="none" w:sz="0" w:space="0" w:color="auto"/>
        <w:left w:val="none" w:sz="0" w:space="0" w:color="auto"/>
        <w:bottom w:val="none" w:sz="0" w:space="0" w:color="auto"/>
        <w:right w:val="none" w:sz="0" w:space="0" w:color="auto"/>
      </w:divBdr>
    </w:div>
    <w:div w:id="621158905">
      <w:bodyDiv w:val="1"/>
      <w:marLeft w:val="0"/>
      <w:marRight w:val="0"/>
      <w:marTop w:val="0"/>
      <w:marBottom w:val="0"/>
      <w:divBdr>
        <w:top w:val="none" w:sz="0" w:space="0" w:color="auto"/>
        <w:left w:val="none" w:sz="0" w:space="0" w:color="auto"/>
        <w:bottom w:val="none" w:sz="0" w:space="0" w:color="auto"/>
        <w:right w:val="none" w:sz="0" w:space="0" w:color="auto"/>
      </w:divBdr>
    </w:div>
    <w:div w:id="623079506">
      <w:bodyDiv w:val="1"/>
      <w:marLeft w:val="0"/>
      <w:marRight w:val="0"/>
      <w:marTop w:val="0"/>
      <w:marBottom w:val="0"/>
      <w:divBdr>
        <w:top w:val="none" w:sz="0" w:space="0" w:color="auto"/>
        <w:left w:val="none" w:sz="0" w:space="0" w:color="auto"/>
        <w:bottom w:val="none" w:sz="0" w:space="0" w:color="auto"/>
        <w:right w:val="none" w:sz="0" w:space="0" w:color="auto"/>
      </w:divBdr>
    </w:div>
    <w:div w:id="623190718">
      <w:bodyDiv w:val="1"/>
      <w:marLeft w:val="0"/>
      <w:marRight w:val="0"/>
      <w:marTop w:val="0"/>
      <w:marBottom w:val="0"/>
      <w:divBdr>
        <w:top w:val="none" w:sz="0" w:space="0" w:color="auto"/>
        <w:left w:val="none" w:sz="0" w:space="0" w:color="auto"/>
        <w:bottom w:val="none" w:sz="0" w:space="0" w:color="auto"/>
        <w:right w:val="none" w:sz="0" w:space="0" w:color="auto"/>
      </w:divBdr>
    </w:div>
    <w:div w:id="626855101">
      <w:bodyDiv w:val="1"/>
      <w:marLeft w:val="0"/>
      <w:marRight w:val="0"/>
      <w:marTop w:val="0"/>
      <w:marBottom w:val="0"/>
      <w:divBdr>
        <w:top w:val="none" w:sz="0" w:space="0" w:color="auto"/>
        <w:left w:val="none" w:sz="0" w:space="0" w:color="auto"/>
        <w:bottom w:val="none" w:sz="0" w:space="0" w:color="auto"/>
        <w:right w:val="none" w:sz="0" w:space="0" w:color="auto"/>
      </w:divBdr>
    </w:div>
    <w:div w:id="629555839">
      <w:bodyDiv w:val="1"/>
      <w:marLeft w:val="0"/>
      <w:marRight w:val="0"/>
      <w:marTop w:val="0"/>
      <w:marBottom w:val="0"/>
      <w:divBdr>
        <w:top w:val="none" w:sz="0" w:space="0" w:color="auto"/>
        <w:left w:val="none" w:sz="0" w:space="0" w:color="auto"/>
        <w:bottom w:val="none" w:sz="0" w:space="0" w:color="auto"/>
        <w:right w:val="none" w:sz="0" w:space="0" w:color="auto"/>
      </w:divBdr>
    </w:div>
    <w:div w:id="629943267">
      <w:bodyDiv w:val="1"/>
      <w:marLeft w:val="0"/>
      <w:marRight w:val="0"/>
      <w:marTop w:val="0"/>
      <w:marBottom w:val="0"/>
      <w:divBdr>
        <w:top w:val="none" w:sz="0" w:space="0" w:color="auto"/>
        <w:left w:val="none" w:sz="0" w:space="0" w:color="auto"/>
        <w:bottom w:val="none" w:sz="0" w:space="0" w:color="auto"/>
        <w:right w:val="none" w:sz="0" w:space="0" w:color="auto"/>
      </w:divBdr>
    </w:div>
    <w:div w:id="631331150">
      <w:bodyDiv w:val="1"/>
      <w:marLeft w:val="0"/>
      <w:marRight w:val="0"/>
      <w:marTop w:val="0"/>
      <w:marBottom w:val="0"/>
      <w:divBdr>
        <w:top w:val="none" w:sz="0" w:space="0" w:color="auto"/>
        <w:left w:val="none" w:sz="0" w:space="0" w:color="auto"/>
        <w:bottom w:val="none" w:sz="0" w:space="0" w:color="auto"/>
        <w:right w:val="none" w:sz="0" w:space="0" w:color="auto"/>
      </w:divBdr>
    </w:div>
    <w:div w:id="633683494">
      <w:bodyDiv w:val="1"/>
      <w:marLeft w:val="0"/>
      <w:marRight w:val="0"/>
      <w:marTop w:val="0"/>
      <w:marBottom w:val="0"/>
      <w:divBdr>
        <w:top w:val="none" w:sz="0" w:space="0" w:color="auto"/>
        <w:left w:val="none" w:sz="0" w:space="0" w:color="auto"/>
        <w:bottom w:val="none" w:sz="0" w:space="0" w:color="auto"/>
        <w:right w:val="none" w:sz="0" w:space="0" w:color="auto"/>
      </w:divBdr>
    </w:div>
    <w:div w:id="633829986">
      <w:bodyDiv w:val="1"/>
      <w:marLeft w:val="0"/>
      <w:marRight w:val="0"/>
      <w:marTop w:val="0"/>
      <w:marBottom w:val="0"/>
      <w:divBdr>
        <w:top w:val="none" w:sz="0" w:space="0" w:color="auto"/>
        <w:left w:val="none" w:sz="0" w:space="0" w:color="auto"/>
        <w:bottom w:val="none" w:sz="0" w:space="0" w:color="auto"/>
        <w:right w:val="none" w:sz="0" w:space="0" w:color="auto"/>
      </w:divBdr>
    </w:div>
    <w:div w:id="634525196">
      <w:bodyDiv w:val="1"/>
      <w:marLeft w:val="0"/>
      <w:marRight w:val="0"/>
      <w:marTop w:val="0"/>
      <w:marBottom w:val="0"/>
      <w:divBdr>
        <w:top w:val="none" w:sz="0" w:space="0" w:color="auto"/>
        <w:left w:val="none" w:sz="0" w:space="0" w:color="auto"/>
        <w:bottom w:val="none" w:sz="0" w:space="0" w:color="auto"/>
        <w:right w:val="none" w:sz="0" w:space="0" w:color="auto"/>
      </w:divBdr>
    </w:div>
    <w:div w:id="634918974">
      <w:bodyDiv w:val="1"/>
      <w:marLeft w:val="0"/>
      <w:marRight w:val="0"/>
      <w:marTop w:val="0"/>
      <w:marBottom w:val="0"/>
      <w:divBdr>
        <w:top w:val="none" w:sz="0" w:space="0" w:color="auto"/>
        <w:left w:val="none" w:sz="0" w:space="0" w:color="auto"/>
        <w:bottom w:val="none" w:sz="0" w:space="0" w:color="auto"/>
        <w:right w:val="none" w:sz="0" w:space="0" w:color="auto"/>
      </w:divBdr>
    </w:div>
    <w:div w:id="636570714">
      <w:bodyDiv w:val="1"/>
      <w:marLeft w:val="0"/>
      <w:marRight w:val="0"/>
      <w:marTop w:val="0"/>
      <w:marBottom w:val="0"/>
      <w:divBdr>
        <w:top w:val="none" w:sz="0" w:space="0" w:color="auto"/>
        <w:left w:val="none" w:sz="0" w:space="0" w:color="auto"/>
        <w:bottom w:val="none" w:sz="0" w:space="0" w:color="auto"/>
        <w:right w:val="none" w:sz="0" w:space="0" w:color="auto"/>
      </w:divBdr>
    </w:div>
    <w:div w:id="637491620">
      <w:bodyDiv w:val="1"/>
      <w:marLeft w:val="0"/>
      <w:marRight w:val="0"/>
      <w:marTop w:val="0"/>
      <w:marBottom w:val="0"/>
      <w:divBdr>
        <w:top w:val="none" w:sz="0" w:space="0" w:color="auto"/>
        <w:left w:val="none" w:sz="0" w:space="0" w:color="auto"/>
        <w:bottom w:val="none" w:sz="0" w:space="0" w:color="auto"/>
        <w:right w:val="none" w:sz="0" w:space="0" w:color="auto"/>
      </w:divBdr>
    </w:div>
    <w:div w:id="640352660">
      <w:bodyDiv w:val="1"/>
      <w:marLeft w:val="0"/>
      <w:marRight w:val="0"/>
      <w:marTop w:val="0"/>
      <w:marBottom w:val="0"/>
      <w:divBdr>
        <w:top w:val="none" w:sz="0" w:space="0" w:color="auto"/>
        <w:left w:val="none" w:sz="0" w:space="0" w:color="auto"/>
        <w:bottom w:val="none" w:sz="0" w:space="0" w:color="auto"/>
        <w:right w:val="none" w:sz="0" w:space="0" w:color="auto"/>
      </w:divBdr>
    </w:div>
    <w:div w:id="640883159">
      <w:bodyDiv w:val="1"/>
      <w:marLeft w:val="0"/>
      <w:marRight w:val="0"/>
      <w:marTop w:val="0"/>
      <w:marBottom w:val="0"/>
      <w:divBdr>
        <w:top w:val="none" w:sz="0" w:space="0" w:color="auto"/>
        <w:left w:val="none" w:sz="0" w:space="0" w:color="auto"/>
        <w:bottom w:val="none" w:sz="0" w:space="0" w:color="auto"/>
        <w:right w:val="none" w:sz="0" w:space="0" w:color="auto"/>
      </w:divBdr>
    </w:div>
    <w:div w:id="642273963">
      <w:bodyDiv w:val="1"/>
      <w:marLeft w:val="0"/>
      <w:marRight w:val="0"/>
      <w:marTop w:val="0"/>
      <w:marBottom w:val="0"/>
      <w:divBdr>
        <w:top w:val="none" w:sz="0" w:space="0" w:color="auto"/>
        <w:left w:val="none" w:sz="0" w:space="0" w:color="auto"/>
        <w:bottom w:val="none" w:sz="0" w:space="0" w:color="auto"/>
        <w:right w:val="none" w:sz="0" w:space="0" w:color="auto"/>
      </w:divBdr>
    </w:div>
    <w:div w:id="644161544">
      <w:bodyDiv w:val="1"/>
      <w:marLeft w:val="0"/>
      <w:marRight w:val="0"/>
      <w:marTop w:val="0"/>
      <w:marBottom w:val="0"/>
      <w:divBdr>
        <w:top w:val="none" w:sz="0" w:space="0" w:color="auto"/>
        <w:left w:val="none" w:sz="0" w:space="0" w:color="auto"/>
        <w:bottom w:val="none" w:sz="0" w:space="0" w:color="auto"/>
        <w:right w:val="none" w:sz="0" w:space="0" w:color="auto"/>
      </w:divBdr>
    </w:div>
    <w:div w:id="644774598">
      <w:bodyDiv w:val="1"/>
      <w:marLeft w:val="0"/>
      <w:marRight w:val="0"/>
      <w:marTop w:val="0"/>
      <w:marBottom w:val="0"/>
      <w:divBdr>
        <w:top w:val="none" w:sz="0" w:space="0" w:color="auto"/>
        <w:left w:val="none" w:sz="0" w:space="0" w:color="auto"/>
        <w:bottom w:val="none" w:sz="0" w:space="0" w:color="auto"/>
        <w:right w:val="none" w:sz="0" w:space="0" w:color="auto"/>
      </w:divBdr>
    </w:div>
    <w:div w:id="645280026">
      <w:bodyDiv w:val="1"/>
      <w:marLeft w:val="0"/>
      <w:marRight w:val="0"/>
      <w:marTop w:val="0"/>
      <w:marBottom w:val="0"/>
      <w:divBdr>
        <w:top w:val="none" w:sz="0" w:space="0" w:color="auto"/>
        <w:left w:val="none" w:sz="0" w:space="0" w:color="auto"/>
        <w:bottom w:val="none" w:sz="0" w:space="0" w:color="auto"/>
        <w:right w:val="none" w:sz="0" w:space="0" w:color="auto"/>
      </w:divBdr>
    </w:div>
    <w:div w:id="645553328">
      <w:bodyDiv w:val="1"/>
      <w:marLeft w:val="0"/>
      <w:marRight w:val="0"/>
      <w:marTop w:val="0"/>
      <w:marBottom w:val="0"/>
      <w:divBdr>
        <w:top w:val="none" w:sz="0" w:space="0" w:color="auto"/>
        <w:left w:val="none" w:sz="0" w:space="0" w:color="auto"/>
        <w:bottom w:val="none" w:sz="0" w:space="0" w:color="auto"/>
        <w:right w:val="none" w:sz="0" w:space="0" w:color="auto"/>
      </w:divBdr>
    </w:div>
    <w:div w:id="646084804">
      <w:bodyDiv w:val="1"/>
      <w:marLeft w:val="0"/>
      <w:marRight w:val="0"/>
      <w:marTop w:val="0"/>
      <w:marBottom w:val="0"/>
      <w:divBdr>
        <w:top w:val="none" w:sz="0" w:space="0" w:color="auto"/>
        <w:left w:val="none" w:sz="0" w:space="0" w:color="auto"/>
        <w:bottom w:val="none" w:sz="0" w:space="0" w:color="auto"/>
        <w:right w:val="none" w:sz="0" w:space="0" w:color="auto"/>
      </w:divBdr>
    </w:div>
    <w:div w:id="648708018">
      <w:bodyDiv w:val="1"/>
      <w:marLeft w:val="0"/>
      <w:marRight w:val="0"/>
      <w:marTop w:val="0"/>
      <w:marBottom w:val="0"/>
      <w:divBdr>
        <w:top w:val="none" w:sz="0" w:space="0" w:color="auto"/>
        <w:left w:val="none" w:sz="0" w:space="0" w:color="auto"/>
        <w:bottom w:val="none" w:sz="0" w:space="0" w:color="auto"/>
        <w:right w:val="none" w:sz="0" w:space="0" w:color="auto"/>
      </w:divBdr>
    </w:div>
    <w:div w:id="650644217">
      <w:bodyDiv w:val="1"/>
      <w:marLeft w:val="0"/>
      <w:marRight w:val="0"/>
      <w:marTop w:val="0"/>
      <w:marBottom w:val="0"/>
      <w:divBdr>
        <w:top w:val="none" w:sz="0" w:space="0" w:color="auto"/>
        <w:left w:val="none" w:sz="0" w:space="0" w:color="auto"/>
        <w:bottom w:val="none" w:sz="0" w:space="0" w:color="auto"/>
        <w:right w:val="none" w:sz="0" w:space="0" w:color="auto"/>
      </w:divBdr>
    </w:div>
    <w:div w:id="651564149">
      <w:bodyDiv w:val="1"/>
      <w:marLeft w:val="0"/>
      <w:marRight w:val="0"/>
      <w:marTop w:val="0"/>
      <w:marBottom w:val="0"/>
      <w:divBdr>
        <w:top w:val="none" w:sz="0" w:space="0" w:color="auto"/>
        <w:left w:val="none" w:sz="0" w:space="0" w:color="auto"/>
        <w:bottom w:val="none" w:sz="0" w:space="0" w:color="auto"/>
        <w:right w:val="none" w:sz="0" w:space="0" w:color="auto"/>
      </w:divBdr>
    </w:div>
    <w:div w:id="651953520">
      <w:bodyDiv w:val="1"/>
      <w:marLeft w:val="0"/>
      <w:marRight w:val="0"/>
      <w:marTop w:val="0"/>
      <w:marBottom w:val="0"/>
      <w:divBdr>
        <w:top w:val="none" w:sz="0" w:space="0" w:color="auto"/>
        <w:left w:val="none" w:sz="0" w:space="0" w:color="auto"/>
        <w:bottom w:val="none" w:sz="0" w:space="0" w:color="auto"/>
        <w:right w:val="none" w:sz="0" w:space="0" w:color="auto"/>
      </w:divBdr>
    </w:div>
    <w:div w:id="654340625">
      <w:bodyDiv w:val="1"/>
      <w:marLeft w:val="0"/>
      <w:marRight w:val="0"/>
      <w:marTop w:val="0"/>
      <w:marBottom w:val="0"/>
      <w:divBdr>
        <w:top w:val="none" w:sz="0" w:space="0" w:color="auto"/>
        <w:left w:val="none" w:sz="0" w:space="0" w:color="auto"/>
        <w:bottom w:val="none" w:sz="0" w:space="0" w:color="auto"/>
        <w:right w:val="none" w:sz="0" w:space="0" w:color="auto"/>
      </w:divBdr>
    </w:div>
    <w:div w:id="660083764">
      <w:bodyDiv w:val="1"/>
      <w:marLeft w:val="0"/>
      <w:marRight w:val="0"/>
      <w:marTop w:val="0"/>
      <w:marBottom w:val="0"/>
      <w:divBdr>
        <w:top w:val="none" w:sz="0" w:space="0" w:color="auto"/>
        <w:left w:val="none" w:sz="0" w:space="0" w:color="auto"/>
        <w:bottom w:val="none" w:sz="0" w:space="0" w:color="auto"/>
        <w:right w:val="none" w:sz="0" w:space="0" w:color="auto"/>
      </w:divBdr>
    </w:div>
    <w:div w:id="660936956">
      <w:bodyDiv w:val="1"/>
      <w:marLeft w:val="0"/>
      <w:marRight w:val="0"/>
      <w:marTop w:val="0"/>
      <w:marBottom w:val="0"/>
      <w:divBdr>
        <w:top w:val="none" w:sz="0" w:space="0" w:color="auto"/>
        <w:left w:val="none" w:sz="0" w:space="0" w:color="auto"/>
        <w:bottom w:val="none" w:sz="0" w:space="0" w:color="auto"/>
        <w:right w:val="none" w:sz="0" w:space="0" w:color="auto"/>
      </w:divBdr>
    </w:div>
    <w:div w:id="661857744">
      <w:bodyDiv w:val="1"/>
      <w:marLeft w:val="0"/>
      <w:marRight w:val="0"/>
      <w:marTop w:val="0"/>
      <w:marBottom w:val="0"/>
      <w:divBdr>
        <w:top w:val="none" w:sz="0" w:space="0" w:color="auto"/>
        <w:left w:val="none" w:sz="0" w:space="0" w:color="auto"/>
        <w:bottom w:val="none" w:sz="0" w:space="0" w:color="auto"/>
        <w:right w:val="none" w:sz="0" w:space="0" w:color="auto"/>
      </w:divBdr>
    </w:div>
    <w:div w:id="663515427">
      <w:bodyDiv w:val="1"/>
      <w:marLeft w:val="0"/>
      <w:marRight w:val="0"/>
      <w:marTop w:val="0"/>
      <w:marBottom w:val="0"/>
      <w:divBdr>
        <w:top w:val="none" w:sz="0" w:space="0" w:color="auto"/>
        <w:left w:val="none" w:sz="0" w:space="0" w:color="auto"/>
        <w:bottom w:val="none" w:sz="0" w:space="0" w:color="auto"/>
        <w:right w:val="none" w:sz="0" w:space="0" w:color="auto"/>
      </w:divBdr>
    </w:div>
    <w:div w:id="664019360">
      <w:bodyDiv w:val="1"/>
      <w:marLeft w:val="0"/>
      <w:marRight w:val="0"/>
      <w:marTop w:val="0"/>
      <w:marBottom w:val="0"/>
      <w:divBdr>
        <w:top w:val="none" w:sz="0" w:space="0" w:color="auto"/>
        <w:left w:val="none" w:sz="0" w:space="0" w:color="auto"/>
        <w:bottom w:val="none" w:sz="0" w:space="0" w:color="auto"/>
        <w:right w:val="none" w:sz="0" w:space="0" w:color="auto"/>
      </w:divBdr>
    </w:div>
    <w:div w:id="664212182">
      <w:bodyDiv w:val="1"/>
      <w:marLeft w:val="0"/>
      <w:marRight w:val="0"/>
      <w:marTop w:val="0"/>
      <w:marBottom w:val="0"/>
      <w:divBdr>
        <w:top w:val="none" w:sz="0" w:space="0" w:color="auto"/>
        <w:left w:val="none" w:sz="0" w:space="0" w:color="auto"/>
        <w:bottom w:val="none" w:sz="0" w:space="0" w:color="auto"/>
        <w:right w:val="none" w:sz="0" w:space="0" w:color="auto"/>
      </w:divBdr>
    </w:div>
    <w:div w:id="664671798">
      <w:bodyDiv w:val="1"/>
      <w:marLeft w:val="0"/>
      <w:marRight w:val="0"/>
      <w:marTop w:val="0"/>
      <w:marBottom w:val="0"/>
      <w:divBdr>
        <w:top w:val="none" w:sz="0" w:space="0" w:color="auto"/>
        <w:left w:val="none" w:sz="0" w:space="0" w:color="auto"/>
        <w:bottom w:val="none" w:sz="0" w:space="0" w:color="auto"/>
        <w:right w:val="none" w:sz="0" w:space="0" w:color="auto"/>
      </w:divBdr>
    </w:div>
    <w:div w:id="666053830">
      <w:bodyDiv w:val="1"/>
      <w:marLeft w:val="0"/>
      <w:marRight w:val="0"/>
      <w:marTop w:val="0"/>
      <w:marBottom w:val="0"/>
      <w:divBdr>
        <w:top w:val="none" w:sz="0" w:space="0" w:color="auto"/>
        <w:left w:val="none" w:sz="0" w:space="0" w:color="auto"/>
        <w:bottom w:val="none" w:sz="0" w:space="0" w:color="auto"/>
        <w:right w:val="none" w:sz="0" w:space="0" w:color="auto"/>
      </w:divBdr>
    </w:div>
    <w:div w:id="666859206">
      <w:bodyDiv w:val="1"/>
      <w:marLeft w:val="0"/>
      <w:marRight w:val="0"/>
      <w:marTop w:val="0"/>
      <w:marBottom w:val="0"/>
      <w:divBdr>
        <w:top w:val="none" w:sz="0" w:space="0" w:color="auto"/>
        <w:left w:val="none" w:sz="0" w:space="0" w:color="auto"/>
        <w:bottom w:val="none" w:sz="0" w:space="0" w:color="auto"/>
        <w:right w:val="none" w:sz="0" w:space="0" w:color="auto"/>
      </w:divBdr>
    </w:div>
    <w:div w:id="667754950">
      <w:bodyDiv w:val="1"/>
      <w:marLeft w:val="0"/>
      <w:marRight w:val="0"/>
      <w:marTop w:val="0"/>
      <w:marBottom w:val="0"/>
      <w:divBdr>
        <w:top w:val="none" w:sz="0" w:space="0" w:color="auto"/>
        <w:left w:val="none" w:sz="0" w:space="0" w:color="auto"/>
        <w:bottom w:val="none" w:sz="0" w:space="0" w:color="auto"/>
        <w:right w:val="none" w:sz="0" w:space="0" w:color="auto"/>
      </w:divBdr>
    </w:div>
    <w:div w:id="668022178">
      <w:bodyDiv w:val="1"/>
      <w:marLeft w:val="0"/>
      <w:marRight w:val="0"/>
      <w:marTop w:val="0"/>
      <w:marBottom w:val="0"/>
      <w:divBdr>
        <w:top w:val="none" w:sz="0" w:space="0" w:color="auto"/>
        <w:left w:val="none" w:sz="0" w:space="0" w:color="auto"/>
        <w:bottom w:val="none" w:sz="0" w:space="0" w:color="auto"/>
        <w:right w:val="none" w:sz="0" w:space="0" w:color="auto"/>
      </w:divBdr>
    </w:div>
    <w:div w:id="668142451">
      <w:bodyDiv w:val="1"/>
      <w:marLeft w:val="0"/>
      <w:marRight w:val="0"/>
      <w:marTop w:val="0"/>
      <w:marBottom w:val="0"/>
      <w:divBdr>
        <w:top w:val="none" w:sz="0" w:space="0" w:color="auto"/>
        <w:left w:val="none" w:sz="0" w:space="0" w:color="auto"/>
        <w:bottom w:val="none" w:sz="0" w:space="0" w:color="auto"/>
        <w:right w:val="none" w:sz="0" w:space="0" w:color="auto"/>
      </w:divBdr>
    </w:div>
    <w:div w:id="668870889">
      <w:bodyDiv w:val="1"/>
      <w:marLeft w:val="0"/>
      <w:marRight w:val="0"/>
      <w:marTop w:val="0"/>
      <w:marBottom w:val="0"/>
      <w:divBdr>
        <w:top w:val="none" w:sz="0" w:space="0" w:color="auto"/>
        <w:left w:val="none" w:sz="0" w:space="0" w:color="auto"/>
        <w:bottom w:val="none" w:sz="0" w:space="0" w:color="auto"/>
        <w:right w:val="none" w:sz="0" w:space="0" w:color="auto"/>
      </w:divBdr>
    </w:div>
    <w:div w:id="670447182">
      <w:bodyDiv w:val="1"/>
      <w:marLeft w:val="0"/>
      <w:marRight w:val="0"/>
      <w:marTop w:val="0"/>
      <w:marBottom w:val="0"/>
      <w:divBdr>
        <w:top w:val="none" w:sz="0" w:space="0" w:color="auto"/>
        <w:left w:val="none" w:sz="0" w:space="0" w:color="auto"/>
        <w:bottom w:val="none" w:sz="0" w:space="0" w:color="auto"/>
        <w:right w:val="none" w:sz="0" w:space="0" w:color="auto"/>
      </w:divBdr>
    </w:div>
    <w:div w:id="672798437">
      <w:bodyDiv w:val="1"/>
      <w:marLeft w:val="0"/>
      <w:marRight w:val="0"/>
      <w:marTop w:val="0"/>
      <w:marBottom w:val="0"/>
      <w:divBdr>
        <w:top w:val="none" w:sz="0" w:space="0" w:color="auto"/>
        <w:left w:val="none" w:sz="0" w:space="0" w:color="auto"/>
        <w:bottom w:val="none" w:sz="0" w:space="0" w:color="auto"/>
        <w:right w:val="none" w:sz="0" w:space="0" w:color="auto"/>
      </w:divBdr>
    </w:div>
    <w:div w:id="673534507">
      <w:bodyDiv w:val="1"/>
      <w:marLeft w:val="0"/>
      <w:marRight w:val="0"/>
      <w:marTop w:val="0"/>
      <w:marBottom w:val="0"/>
      <w:divBdr>
        <w:top w:val="none" w:sz="0" w:space="0" w:color="auto"/>
        <w:left w:val="none" w:sz="0" w:space="0" w:color="auto"/>
        <w:bottom w:val="none" w:sz="0" w:space="0" w:color="auto"/>
        <w:right w:val="none" w:sz="0" w:space="0" w:color="auto"/>
      </w:divBdr>
    </w:div>
    <w:div w:id="673609235">
      <w:bodyDiv w:val="1"/>
      <w:marLeft w:val="0"/>
      <w:marRight w:val="0"/>
      <w:marTop w:val="0"/>
      <w:marBottom w:val="0"/>
      <w:divBdr>
        <w:top w:val="none" w:sz="0" w:space="0" w:color="auto"/>
        <w:left w:val="none" w:sz="0" w:space="0" w:color="auto"/>
        <w:bottom w:val="none" w:sz="0" w:space="0" w:color="auto"/>
        <w:right w:val="none" w:sz="0" w:space="0" w:color="auto"/>
      </w:divBdr>
    </w:div>
    <w:div w:id="674040994">
      <w:bodyDiv w:val="1"/>
      <w:marLeft w:val="0"/>
      <w:marRight w:val="0"/>
      <w:marTop w:val="0"/>
      <w:marBottom w:val="0"/>
      <w:divBdr>
        <w:top w:val="none" w:sz="0" w:space="0" w:color="auto"/>
        <w:left w:val="none" w:sz="0" w:space="0" w:color="auto"/>
        <w:bottom w:val="none" w:sz="0" w:space="0" w:color="auto"/>
        <w:right w:val="none" w:sz="0" w:space="0" w:color="auto"/>
      </w:divBdr>
    </w:div>
    <w:div w:id="678586229">
      <w:bodyDiv w:val="1"/>
      <w:marLeft w:val="0"/>
      <w:marRight w:val="0"/>
      <w:marTop w:val="0"/>
      <w:marBottom w:val="0"/>
      <w:divBdr>
        <w:top w:val="none" w:sz="0" w:space="0" w:color="auto"/>
        <w:left w:val="none" w:sz="0" w:space="0" w:color="auto"/>
        <w:bottom w:val="none" w:sz="0" w:space="0" w:color="auto"/>
        <w:right w:val="none" w:sz="0" w:space="0" w:color="auto"/>
      </w:divBdr>
    </w:div>
    <w:div w:id="679701077">
      <w:bodyDiv w:val="1"/>
      <w:marLeft w:val="0"/>
      <w:marRight w:val="0"/>
      <w:marTop w:val="0"/>
      <w:marBottom w:val="0"/>
      <w:divBdr>
        <w:top w:val="none" w:sz="0" w:space="0" w:color="auto"/>
        <w:left w:val="none" w:sz="0" w:space="0" w:color="auto"/>
        <w:bottom w:val="none" w:sz="0" w:space="0" w:color="auto"/>
        <w:right w:val="none" w:sz="0" w:space="0" w:color="auto"/>
      </w:divBdr>
    </w:div>
    <w:div w:id="681319169">
      <w:bodyDiv w:val="1"/>
      <w:marLeft w:val="0"/>
      <w:marRight w:val="0"/>
      <w:marTop w:val="0"/>
      <w:marBottom w:val="0"/>
      <w:divBdr>
        <w:top w:val="none" w:sz="0" w:space="0" w:color="auto"/>
        <w:left w:val="none" w:sz="0" w:space="0" w:color="auto"/>
        <w:bottom w:val="none" w:sz="0" w:space="0" w:color="auto"/>
        <w:right w:val="none" w:sz="0" w:space="0" w:color="auto"/>
      </w:divBdr>
    </w:div>
    <w:div w:id="681590815">
      <w:bodyDiv w:val="1"/>
      <w:marLeft w:val="0"/>
      <w:marRight w:val="0"/>
      <w:marTop w:val="0"/>
      <w:marBottom w:val="0"/>
      <w:divBdr>
        <w:top w:val="none" w:sz="0" w:space="0" w:color="auto"/>
        <w:left w:val="none" w:sz="0" w:space="0" w:color="auto"/>
        <w:bottom w:val="none" w:sz="0" w:space="0" w:color="auto"/>
        <w:right w:val="none" w:sz="0" w:space="0" w:color="auto"/>
      </w:divBdr>
    </w:div>
    <w:div w:id="681705858">
      <w:bodyDiv w:val="1"/>
      <w:marLeft w:val="0"/>
      <w:marRight w:val="0"/>
      <w:marTop w:val="0"/>
      <w:marBottom w:val="0"/>
      <w:divBdr>
        <w:top w:val="none" w:sz="0" w:space="0" w:color="auto"/>
        <w:left w:val="none" w:sz="0" w:space="0" w:color="auto"/>
        <w:bottom w:val="none" w:sz="0" w:space="0" w:color="auto"/>
        <w:right w:val="none" w:sz="0" w:space="0" w:color="auto"/>
      </w:divBdr>
    </w:div>
    <w:div w:id="683626848">
      <w:bodyDiv w:val="1"/>
      <w:marLeft w:val="0"/>
      <w:marRight w:val="0"/>
      <w:marTop w:val="0"/>
      <w:marBottom w:val="0"/>
      <w:divBdr>
        <w:top w:val="none" w:sz="0" w:space="0" w:color="auto"/>
        <w:left w:val="none" w:sz="0" w:space="0" w:color="auto"/>
        <w:bottom w:val="none" w:sz="0" w:space="0" w:color="auto"/>
        <w:right w:val="none" w:sz="0" w:space="0" w:color="auto"/>
      </w:divBdr>
    </w:div>
    <w:div w:id="684551479">
      <w:bodyDiv w:val="1"/>
      <w:marLeft w:val="0"/>
      <w:marRight w:val="0"/>
      <w:marTop w:val="0"/>
      <w:marBottom w:val="0"/>
      <w:divBdr>
        <w:top w:val="none" w:sz="0" w:space="0" w:color="auto"/>
        <w:left w:val="none" w:sz="0" w:space="0" w:color="auto"/>
        <w:bottom w:val="none" w:sz="0" w:space="0" w:color="auto"/>
        <w:right w:val="none" w:sz="0" w:space="0" w:color="auto"/>
      </w:divBdr>
    </w:div>
    <w:div w:id="685057703">
      <w:bodyDiv w:val="1"/>
      <w:marLeft w:val="0"/>
      <w:marRight w:val="0"/>
      <w:marTop w:val="0"/>
      <w:marBottom w:val="0"/>
      <w:divBdr>
        <w:top w:val="none" w:sz="0" w:space="0" w:color="auto"/>
        <w:left w:val="none" w:sz="0" w:space="0" w:color="auto"/>
        <w:bottom w:val="none" w:sz="0" w:space="0" w:color="auto"/>
        <w:right w:val="none" w:sz="0" w:space="0" w:color="auto"/>
      </w:divBdr>
    </w:div>
    <w:div w:id="685404630">
      <w:bodyDiv w:val="1"/>
      <w:marLeft w:val="0"/>
      <w:marRight w:val="0"/>
      <w:marTop w:val="0"/>
      <w:marBottom w:val="0"/>
      <w:divBdr>
        <w:top w:val="none" w:sz="0" w:space="0" w:color="auto"/>
        <w:left w:val="none" w:sz="0" w:space="0" w:color="auto"/>
        <w:bottom w:val="none" w:sz="0" w:space="0" w:color="auto"/>
        <w:right w:val="none" w:sz="0" w:space="0" w:color="auto"/>
      </w:divBdr>
    </w:div>
    <w:div w:id="686954501">
      <w:bodyDiv w:val="1"/>
      <w:marLeft w:val="0"/>
      <w:marRight w:val="0"/>
      <w:marTop w:val="0"/>
      <w:marBottom w:val="0"/>
      <w:divBdr>
        <w:top w:val="none" w:sz="0" w:space="0" w:color="auto"/>
        <w:left w:val="none" w:sz="0" w:space="0" w:color="auto"/>
        <w:bottom w:val="none" w:sz="0" w:space="0" w:color="auto"/>
        <w:right w:val="none" w:sz="0" w:space="0" w:color="auto"/>
      </w:divBdr>
    </w:div>
    <w:div w:id="687634674">
      <w:bodyDiv w:val="1"/>
      <w:marLeft w:val="0"/>
      <w:marRight w:val="0"/>
      <w:marTop w:val="0"/>
      <w:marBottom w:val="0"/>
      <w:divBdr>
        <w:top w:val="none" w:sz="0" w:space="0" w:color="auto"/>
        <w:left w:val="none" w:sz="0" w:space="0" w:color="auto"/>
        <w:bottom w:val="none" w:sz="0" w:space="0" w:color="auto"/>
        <w:right w:val="none" w:sz="0" w:space="0" w:color="auto"/>
      </w:divBdr>
    </w:div>
    <w:div w:id="688214765">
      <w:bodyDiv w:val="1"/>
      <w:marLeft w:val="0"/>
      <w:marRight w:val="0"/>
      <w:marTop w:val="0"/>
      <w:marBottom w:val="0"/>
      <w:divBdr>
        <w:top w:val="none" w:sz="0" w:space="0" w:color="auto"/>
        <w:left w:val="none" w:sz="0" w:space="0" w:color="auto"/>
        <w:bottom w:val="none" w:sz="0" w:space="0" w:color="auto"/>
        <w:right w:val="none" w:sz="0" w:space="0" w:color="auto"/>
      </w:divBdr>
    </w:div>
    <w:div w:id="688340335">
      <w:bodyDiv w:val="1"/>
      <w:marLeft w:val="0"/>
      <w:marRight w:val="0"/>
      <w:marTop w:val="0"/>
      <w:marBottom w:val="0"/>
      <w:divBdr>
        <w:top w:val="none" w:sz="0" w:space="0" w:color="auto"/>
        <w:left w:val="none" w:sz="0" w:space="0" w:color="auto"/>
        <w:bottom w:val="none" w:sz="0" w:space="0" w:color="auto"/>
        <w:right w:val="none" w:sz="0" w:space="0" w:color="auto"/>
      </w:divBdr>
    </w:div>
    <w:div w:id="689332813">
      <w:bodyDiv w:val="1"/>
      <w:marLeft w:val="0"/>
      <w:marRight w:val="0"/>
      <w:marTop w:val="0"/>
      <w:marBottom w:val="0"/>
      <w:divBdr>
        <w:top w:val="none" w:sz="0" w:space="0" w:color="auto"/>
        <w:left w:val="none" w:sz="0" w:space="0" w:color="auto"/>
        <w:bottom w:val="none" w:sz="0" w:space="0" w:color="auto"/>
        <w:right w:val="none" w:sz="0" w:space="0" w:color="auto"/>
      </w:divBdr>
    </w:div>
    <w:div w:id="692846954">
      <w:bodyDiv w:val="1"/>
      <w:marLeft w:val="0"/>
      <w:marRight w:val="0"/>
      <w:marTop w:val="0"/>
      <w:marBottom w:val="0"/>
      <w:divBdr>
        <w:top w:val="none" w:sz="0" w:space="0" w:color="auto"/>
        <w:left w:val="none" w:sz="0" w:space="0" w:color="auto"/>
        <w:bottom w:val="none" w:sz="0" w:space="0" w:color="auto"/>
        <w:right w:val="none" w:sz="0" w:space="0" w:color="auto"/>
      </w:divBdr>
    </w:div>
    <w:div w:id="693849225">
      <w:bodyDiv w:val="1"/>
      <w:marLeft w:val="0"/>
      <w:marRight w:val="0"/>
      <w:marTop w:val="0"/>
      <w:marBottom w:val="0"/>
      <w:divBdr>
        <w:top w:val="none" w:sz="0" w:space="0" w:color="auto"/>
        <w:left w:val="none" w:sz="0" w:space="0" w:color="auto"/>
        <w:bottom w:val="none" w:sz="0" w:space="0" w:color="auto"/>
        <w:right w:val="none" w:sz="0" w:space="0" w:color="auto"/>
      </w:divBdr>
    </w:div>
    <w:div w:id="695155154">
      <w:bodyDiv w:val="1"/>
      <w:marLeft w:val="0"/>
      <w:marRight w:val="0"/>
      <w:marTop w:val="0"/>
      <w:marBottom w:val="0"/>
      <w:divBdr>
        <w:top w:val="none" w:sz="0" w:space="0" w:color="auto"/>
        <w:left w:val="none" w:sz="0" w:space="0" w:color="auto"/>
        <w:bottom w:val="none" w:sz="0" w:space="0" w:color="auto"/>
        <w:right w:val="none" w:sz="0" w:space="0" w:color="auto"/>
      </w:divBdr>
    </w:div>
    <w:div w:id="697197980">
      <w:bodyDiv w:val="1"/>
      <w:marLeft w:val="0"/>
      <w:marRight w:val="0"/>
      <w:marTop w:val="0"/>
      <w:marBottom w:val="0"/>
      <w:divBdr>
        <w:top w:val="none" w:sz="0" w:space="0" w:color="auto"/>
        <w:left w:val="none" w:sz="0" w:space="0" w:color="auto"/>
        <w:bottom w:val="none" w:sz="0" w:space="0" w:color="auto"/>
        <w:right w:val="none" w:sz="0" w:space="0" w:color="auto"/>
      </w:divBdr>
    </w:div>
    <w:div w:id="698698949">
      <w:bodyDiv w:val="1"/>
      <w:marLeft w:val="0"/>
      <w:marRight w:val="0"/>
      <w:marTop w:val="0"/>
      <w:marBottom w:val="0"/>
      <w:divBdr>
        <w:top w:val="none" w:sz="0" w:space="0" w:color="auto"/>
        <w:left w:val="none" w:sz="0" w:space="0" w:color="auto"/>
        <w:bottom w:val="none" w:sz="0" w:space="0" w:color="auto"/>
        <w:right w:val="none" w:sz="0" w:space="0" w:color="auto"/>
      </w:divBdr>
    </w:div>
    <w:div w:id="699278472">
      <w:bodyDiv w:val="1"/>
      <w:marLeft w:val="0"/>
      <w:marRight w:val="0"/>
      <w:marTop w:val="0"/>
      <w:marBottom w:val="0"/>
      <w:divBdr>
        <w:top w:val="none" w:sz="0" w:space="0" w:color="auto"/>
        <w:left w:val="none" w:sz="0" w:space="0" w:color="auto"/>
        <w:bottom w:val="none" w:sz="0" w:space="0" w:color="auto"/>
        <w:right w:val="none" w:sz="0" w:space="0" w:color="auto"/>
      </w:divBdr>
    </w:div>
    <w:div w:id="699624633">
      <w:bodyDiv w:val="1"/>
      <w:marLeft w:val="0"/>
      <w:marRight w:val="0"/>
      <w:marTop w:val="0"/>
      <w:marBottom w:val="0"/>
      <w:divBdr>
        <w:top w:val="none" w:sz="0" w:space="0" w:color="auto"/>
        <w:left w:val="none" w:sz="0" w:space="0" w:color="auto"/>
        <w:bottom w:val="none" w:sz="0" w:space="0" w:color="auto"/>
        <w:right w:val="none" w:sz="0" w:space="0" w:color="auto"/>
      </w:divBdr>
    </w:div>
    <w:div w:id="702292853">
      <w:bodyDiv w:val="1"/>
      <w:marLeft w:val="0"/>
      <w:marRight w:val="0"/>
      <w:marTop w:val="0"/>
      <w:marBottom w:val="0"/>
      <w:divBdr>
        <w:top w:val="none" w:sz="0" w:space="0" w:color="auto"/>
        <w:left w:val="none" w:sz="0" w:space="0" w:color="auto"/>
        <w:bottom w:val="none" w:sz="0" w:space="0" w:color="auto"/>
        <w:right w:val="none" w:sz="0" w:space="0" w:color="auto"/>
      </w:divBdr>
    </w:div>
    <w:div w:id="702831251">
      <w:bodyDiv w:val="1"/>
      <w:marLeft w:val="0"/>
      <w:marRight w:val="0"/>
      <w:marTop w:val="0"/>
      <w:marBottom w:val="0"/>
      <w:divBdr>
        <w:top w:val="none" w:sz="0" w:space="0" w:color="auto"/>
        <w:left w:val="none" w:sz="0" w:space="0" w:color="auto"/>
        <w:bottom w:val="none" w:sz="0" w:space="0" w:color="auto"/>
        <w:right w:val="none" w:sz="0" w:space="0" w:color="auto"/>
      </w:divBdr>
    </w:div>
    <w:div w:id="703167498">
      <w:bodyDiv w:val="1"/>
      <w:marLeft w:val="0"/>
      <w:marRight w:val="0"/>
      <w:marTop w:val="0"/>
      <w:marBottom w:val="0"/>
      <w:divBdr>
        <w:top w:val="none" w:sz="0" w:space="0" w:color="auto"/>
        <w:left w:val="none" w:sz="0" w:space="0" w:color="auto"/>
        <w:bottom w:val="none" w:sz="0" w:space="0" w:color="auto"/>
        <w:right w:val="none" w:sz="0" w:space="0" w:color="auto"/>
      </w:divBdr>
    </w:div>
    <w:div w:id="704403501">
      <w:bodyDiv w:val="1"/>
      <w:marLeft w:val="0"/>
      <w:marRight w:val="0"/>
      <w:marTop w:val="0"/>
      <w:marBottom w:val="0"/>
      <w:divBdr>
        <w:top w:val="none" w:sz="0" w:space="0" w:color="auto"/>
        <w:left w:val="none" w:sz="0" w:space="0" w:color="auto"/>
        <w:bottom w:val="none" w:sz="0" w:space="0" w:color="auto"/>
        <w:right w:val="none" w:sz="0" w:space="0" w:color="auto"/>
      </w:divBdr>
    </w:div>
    <w:div w:id="705105692">
      <w:bodyDiv w:val="1"/>
      <w:marLeft w:val="0"/>
      <w:marRight w:val="0"/>
      <w:marTop w:val="0"/>
      <w:marBottom w:val="0"/>
      <w:divBdr>
        <w:top w:val="none" w:sz="0" w:space="0" w:color="auto"/>
        <w:left w:val="none" w:sz="0" w:space="0" w:color="auto"/>
        <w:bottom w:val="none" w:sz="0" w:space="0" w:color="auto"/>
        <w:right w:val="none" w:sz="0" w:space="0" w:color="auto"/>
      </w:divBdr>
    </w:div>
    <w:div w:id="706610722">
      <w:bodyDiv w:val="1"/>
      <w:marLeft w:val="0"/>
      <w:marRight w:val="0"/>
      <w:marTop w:val="0"/>
      <w:marBottom w:val="0"/>
      <w:divBdr>
        <w:top w:val="none" w:sz="0" w:space="0" w:color="auto"/>
        <w:left w:val="none" w:sz="0" w:space="0" w:color="auto"/>
        <w:bottom w:val="none" w:sz="0" w:space="0" w:color="auto"/>
        <w:right w:val="none" w:sz="0" w:space="0" w:color="auto"/>
      </w:divBdr>
    </w:div>
    <w:div w:id="708648426">
      <w:bodyDiv w:val="1"/>
      <w:marLeft w:val="0"/>
      <w:marRight w:val="0"/>
      <w:marTop w:val="0"/>
      <w:marBottom w:val="0"/>
      <w:divBdr>
        <w:top w:val="none" w:sz="0" w:space="0" w:color="auto"/>
        <w:left w:val="none" w:sz="0" w:space="0" w:color="auto"/>
        <w:bottom w:val="none" w:sz="0" w:space="0" w:color="auto"/>
        <w:right w:val="none" w:sz="0" w:space="0" w:color="auto"/>
      </w:divBdr>
    </w:div>
    <w:div w:id="709304145">
      <w:bodyDiv w:val="1"/>
      <w:marLeft w:val="0"/>
      <w:marRight w:val="0"/>
      <w:marTop w:val="0"/>
      <w:marBottom w:val="0"/>
      <w:divBdr>
        <w:top w:val="none" w:sz="0" w:space="0" w:color="auto"/>
        <w:left w:val="none" w:sz="0" w:space="0" w:color="auto"/>
        <w:bottom w:val="none" w:sz="0" w:space="0" w:color="auto"/>
        <w:right w:val="none" w:sz="0" w:space="0" w:color="auto"/>
      </w:divBdr>
    </w:div>
    <w:div w:id="714620944">
      <w:bodyDiv w:val="1"/>
      <w:marLeft w:val="0"/>
      <w:marRight w:val="0"/>
      <w:marTop w:val="0"/>
      <w:marBottom w:val="0"/>
      <w:divBdr>
        <w:top w:val="none" w:sz="0" w:space="0" w:color="auto"/>
        <w:left w:val="none" w:sz="0" w:space="0" w:color="auto"/>
        <w:bottom w:val="none" w:sz="0" w:space="0" w:color="auto"/>
        <w:right w:val="none" w:sz="0" w:space="0" w:color="auto"/>
      </w:divBdr>
    </w:div>
    <w:div w:id="715815368">
      <w:bodyDiv w:val="1"/>
      <w:marLeft w:val="0"/>
      <w:marRight w:val="0"/>
      <w:marTop w:val="0"/>
      <w:marBottom w:val="0"/>
      <w:divBdr>
        <w:top w:val="none" w:sz="0" w:space="0" w:color="auto"/>
        <w:left w:val="none" w:sz="0" w:space="0" w:color="auto"/>
        <w:bottom w:val="none" w:sz="0" w:space="0" w:color="auto"/>
        <w:right w:val="none" w:sz="0" w:space="0" w:color="auto"/>
      </w:divBdr>
    </w:div>
    <w:div w:id="717046209">
      <w:bodyDiv w:val="1"/>
      <w:marLeft w:val="0"/>
      <w:marRight w:val="0"/>
      <w:marTop w:val="0"/>
      <w:marBottom w:val="0"/>
      <w:divBdr>
        <w:top w:val="none" w:sz="0" w:space="0" w:color="auto"/>
        <w:left w:val="none" w:sz="0" w:space="0" w:color="auto"/>
        <w:bottom w:val="none" w:sz="0" w:space="0" w:color="auto"/>
        <w:right w:val="none" w:sz="0" w:space="0" w:color="auto"/>
      </w:divBdr>
    </w:div>
    <w:div w:id="717358055">
      <w:bodyDiv w:val="1"/>
      <w:marLeft w:val="0"/>
      <w:marRight w:val="0"/>
      <w:marTop w:val="0"/>
      <w:marBottom w:val="0"/>
      <w:divBdr>
        <w:top w:val="none" w:sz="0" w:space="0" w:color="auto"/>
        <w:left w:val="none" w:sz="0" w:space="0" w:color="auto"/>
        <w:bottom w:val="none" w:sz="0" w:space="0" w:color="auto"/>
        <w:right w:val="none" w:sz="0" w:space="0" w:color="auto"/>
      </w:divBdr>
    </w:div>
    <w:div w:id="717359886">
      <w:bodyDiv w:val="1"/>
      <w:marLeft w:val="0"/>
      <w:marRight w:val="0"/>
      <w:marTop w:val="0"/>
      <w:marBottom w:val="0"/>
      <w:divBdr>
        <w:top w:val="none" w:sz="0" w:space="0" w:color="auto"/>
        <w:left w:val="none" w:sz="0" w:space="0" w:color="auto"/>
        <w:bottom w:val="none" w:sz="0" w:space="0" w:color="auto"/>
        <w:right w:val="none" w:sz="0" w:space="0" w:color="auto"/>
      </w:divBdr>
    </w:div>
    <w:div w:id="718016372">
      <w:bodyDiv w:val="1"/>
      <w:marLeft w:val="0"/>
      <w:marRight w:val="0"/>
      <w:marTop w:val="0"/>
      <w:marBottom w:val="0"/>
      <w:divBdr>
        <w:top w:val="none" w:sz="0" w:space="0" w:color="auto"/>
        <w:left w:val="none" w:sz="0" w:space="0" w:color="auto"/>
        <w:bottom w:val="none" w:sz="0" w:space="0" w:color="auto"/>
        <w:right w:val="none" w:sz="0" w:space="0" w:color="auto"/>
      </w:divBdr>
    </w:div>
    <w:div w:id="718171369">
      <w:bodyDiv w:val="1"/>
      <w:marLeft w:val="0"/>
      <w:marRight w:val="0"/>
      <w:marTop w:val="0"/>
      <w:marBottom w:val="0"/>
      <w:divBdr>
        <w:top w:val="none" w:sz="0" w:space="0" w:color="auto"/>
        <w:left w:val="none" w:sz="0" w:space="0" w:color="auto"/>
        <w:bottom w:val="none" w:sz="0" w:space="0" w:color="auto"/>
        <w:right w:val="none" w:sz="0" w:space="0" w:color="auto"/>
      </w:divBdr>
    </w:div>
    <w:div w:id="718556667">
      <w:bodyDiv w:val="1"/>
      <w:marLeft w:val="0"/>
      <w:marRight w:val="0"/>
      <w:marTop w:val="0"/>
      <w:marBottom w:val="0"/>
      <w:divBdr>
        <w:top w:val="none" w:sz="0" w:space="0" w:color="auto"/>
        <w:left w:val="none" w:sz="0" w:space="0" w:color="auto"/>
        <w:bottom w:val="none" w:sz="0" w:space="0" w:color="auto"/>
        <w:right w:val="none" w:sz="0" w:space="0" w:color="auto"/>
      </w:divBdr>
    </w:div>
    <w:div w:id="718674393">
      <w:bodyDiv w:val="1"/>
      <w:marLeft w:val="0"/>
      <w:marRight w:val="0"/>
      <w:marTop w:val="0"/>
      <w:marBottom w:val="0"/>
      <w:divBdr>
        <w:top w:val="none" w:sz="0" w:space="0" w:color="auto"/>
        <w:left w:val="none" w:sz="0" w:space="0" w:color="auto"/>
        <w:bottom w:val="none" w:sz="0" w:space="0" w:color="auto"/>
        <w:right w:val="none" w:sz="0" w:space="0" w:color="auto"/>
      </w:divBdr>
    </w:div>
    <w:div w:id="718940932">
      <w:bodyDiv w:val="1"/>
      <w:marLeft w:val="0"/>
      <w:marRight w:val="0"/>
      <w:marTop w:val="0"/>
      <w:marBottom w:val="0"/>
      <w:divBdr>
        <w:top w:val="none" w:sz="0" w:space="0" w:color="auto"/>
        <w:left w:val="none" w:sz="0" w:space="0" w:color="auto"/>
        <w:bottom w:val="none" w:sz="0" w:space="0" w:color="auto"/>
        <w:right w:val="none" w:sz="0" w:space="0" w:color="auto"/>
      </w:divBdr>
    </w:div>
    <w:div w:id="722607985">
      <w:bodyDiv w:val="1"/>
      <w:marLeft w:val="0"/>
      <w:marRight w:val="0"/>
      <w:marTop w:val="0"/>
      <w:marBottom w:val="0"/>
      <w:divBdr>
        <w:top w:val="none" w:sz="0" w:space="0" w:color="auto"/>
        <w:left w:val="none" w:sz="0" w:space="0" w:color="auto"/>
        <w:bottom w:val="none" w:sz="0" w:space="0" w:color="auto"/>
        <w:right w:val="none" w:sz="0" w:space="0" w:color="auto"/>
      </w:divBdr>
    </w:div>
    <w:div w:id="723604144">
      <w:bodyDiv w:val="1"/>
      <w:marLeft w:val="0"/>
      <w:marRight w:val="0"/>
      <w:marTop w:val="0"/>
      <w:marBottom w:val="0"/>
      <w:divBdr>
        <w:top w:val="none" w:sz="0" w:space="0" w:color="auto"/>
        <w:left w:val="none" w:sz="0" w:space="0" w:color="auto"/>
        <w:bottom w:val="none" w:sz="0" w:space="0" w:color="auto"/>
        <w:right w:val="none" w:sz="0" w:space="0" w:color="auto"/>
      </w:divBdr>
    </w:div>
    <w:div w:id="723914164">
      <w:bodyDiv w:val="1"/>
      <w:marLeft w:val="0"/>
      <w:marRight w:val="0"/>
      <w:marTop w:val="0"/>
      <w:marBottom w:val="0"/>
      <w:divBdr>
        <w:top w:val="none" w:sz="0" w:space="0" w:color="auto"/>
        <w:left w:val="none" w:sz="0" w:space="0" w:color="auto"/>
        <w:bottom w:val="none" w:sz="0" w:space="0" w:color="auto"/>
        <w:right w:val="none" w:sz="0" w:space="0" w:color="auto"/>
      </w:divBdr>
    </w:div>
    <w:div w:id="724959328">
      <w:bodyDiv w:val="1"/>
      <w:marLeft w:val="0"/>
      <w:marRight w:val="0"/>
      <w:marTop w:val="0"/>
      <w:marBottom w:val="0"/>
      <w:divBdr>
        <w:top w:val="none" w:sz="0" w:space="0" w:color="auto"/>
        <w:left w:val="none" w:sz="0" w:space="0" w:color="auto"/>
        <w:bottom w:val="none" w:sz="0" w:space="0" w:color="auto"/>
        <w:right w:val="none" w:sz="0" w:space="0" w:color="auto"/>
      </w:divBdr>
    </w:div>
    <w:div w:id="725492349">
      <w:bodyDiv w:val="1"/>
      <w:marLeft w:val="0"/>
      <w:marRight w:val="0"/>
      <w:marTop w:val="0"/>
      <w:marBottom w:val="0"/>
      <w:divBdr>
        <w:top w:val="none" w:sz="0" w:space="0" w:color="auto"/>
        <w:left w:val="none" w:sz="0" w:space="0" w:color="auto"/>
        <w:bottom w:val="none" w:sz="0" w:space="0" w:color="auto"/>
        <w:right w:val="none" w:sz="0" w:space="0" w:color="auto"/>
      </w:divBdr>
    </w:div>
    <w:div w:id="726033584">
      <w:bodyDiv w:val="1"/>
      <w:marLeft w:val="0"/>
      <w:marRight w:val="0"/>
      <w:marTop w:val="0"/>
      <w:marBottom w:val="0"/>
      <w:divBdr>
        <w:top w:val="none" w:sz="0" w:space="0" w:color="auto"/>
        <w:left w:val="none" w:sz="0" w:space="0" w:color="auto"/>
        <w:bottom w:val="none" w:sz="0" w:space="0" w:color="auto"/>
        <w:right w:val="none" w:sz="0" w:space="0" w:color="auto"/>
      </w:divBdr>
    </w:div>
    <w:div w:id="726949283">
      <w:bodyDiv w:val="1"/>
      <w:marLeft w:val="0"/>
      <w:marRight w:val="0"/>
      <w:marTop w:val="0"/>
      <w:marBottom w:val="0"/>
      <w:divBdr>
        <w:top w:val="none" w:sz="0" w:space="0" w:color="auto"/>
        <w:left w:val="none" w:sz="0" w:space="0" w:color="auto"/>
        <w:bottom w:val="none" w:sz="0" w:space="0" w:color="auto"/>
        <w:right w:val="none" w:sz="0" w:space="0" w:color="auto"/>
      </w:divBdr>
    </w:div>
    <w:div w:id="728965701">
      <w:bodyDiv w:val="1"/>
      <w:marLeft w:val="0"/>
      <w:marRight w:val="0"/>
      <w:marTop w:val="0"/>
      <w:marBottom w:val="0"/>
      <w:divBdr>
        <w:top w:val="none" w:sz="0" w:space="0" w:color="auto"/>
        <w:left w:val="none" w:sz="0" w:space="0" w:color="auto"/>
        <w:bottom w:val="none" w:sz="0" w:space="0" w:color="auto"/>
        <w:right w:val="none" w:sz="0" w:space="0" w:color="auto"/>
      </w:divBdr>
    </w:div>
    <w:div w:id="729884801">
      <w:bodyDiv w:val="1"/>
      <w:marLeft w:val="0"/>
      <w:marRight w:val="0"/>
      <w:marTop w:val="0"/>
      <w:marBottom w:val="0"/>
      <w:divBdr>
        <w:top w:val="none" w:sz="0" w:space="0" w:color="auto"/>
        <w:left w:val="none" w:sz="0" w:space="0" w:color="auto"/>
        <w:bottom w:val="none" w:sz="0" w:space="0" w:color="auto"/>
        <w:right w:val="none" w:sz="0" w:space="0" w:color="auto"/>
      </w:divBdr>
    </w:div>
    <w:div w:id="730881553">
      <w:bodyDiv w:val="1"/>
      <w:marLeft w:val="0"/>
      <w:marRight w:val="0"/>
      <w:marTop w:val="0"/>
      <w:marBottom w:val="0"/>
      <w:divBdr>
        <w:top w:val="none" w:sz="0" w:space="0" w:color="auto"/>
        <w:left w:val="none" w:sz="0" w:space="0" w:color="auto"/>
        <w:bottom w:val="none" w:sz="0" w:space="0" w:color="auto"/>
        <w:right w:val="none" w:sz="0" w:space="0" w:color="auto"/>
      </w:divBdr>
    </w:div>
    <w:div w:id="731199991">
      <w:bodyDiv w:val="1"/>
      <w:marLeft w:val="0"/>
      <w:marRight w:val="0"/>
      <w:marTop w:val="0"/>
      <w:marBottom w:val="0"/>
      <w:divBdr>
        <w:top w:val="none" w:sz="0" w:space="0" w:color="auto"/>
        <w:left w:val="none" w:sz="0" w:space="0" w:color="auto"/>
        <w:bottom w:val="none" w:sz="0" w:space="0" w:color="auto"/>
        <w:right w:val="none" w:sz="0" w:space="0" w:color="auto"/>
      </w:divBdr>
    </w:div>
    <w:div w:id="737746019">
      <w:bodyDiv w:val="1"/>
      <w:marLeft w:val="0"/>
      <w:marRight w:val="0"/>
      <w:marTop w:val="0"/>
      <w:marBottom w:val="0"/>
      <w:divBdr>
        <w:top w:val="none" w:sz="0" w:space="0" w:color="auto"/>
        <w:left w:val="none" w:sz="0" w:space="0" w:color="auto"/>
        <w:bottom w:val="none" w:sz="0" w:space="0" w:color="auto"/>
        <w:right w:val="none" w:sz="0" w:space="0" w:color="auto"/>
      </w:divBdr>
    </w:div>
    <w:div w:id="738207701">
      <w:bodyDiv w:val="1"/>
      <w:marLeft w:val="0"/>
      <w:marRight w:val="0"/>
      <w:marTop w:val="0"/>
      <w:marBottom w:val="0"/>
      <w:divBdr>
        <w:top w:val="none" w:sz="0" w:space="0" w:color="auto"/>
        <w:left w:val="none" w:sz="0" w:space="0" w:color="auto"/>
        <w:bottom w:val="none" w:sz="0" w:space="0" w:color="auto"/>
        <w:right w:val="none" w:sz="0" w:space="0" w:color="auto"/>
      </w:divBdr>
    </w:div>
    <w:div w:id="738408430">
      <w:bodyDiv w:val="1"/>
      <w:marLeft w:val="0"/>
      <w:marRight w:val="0"/>
      <w:marTop w:val="0"/>
      <w:marBottom w:val="0"/>
      <w:divBdr>
        <w:top w:val="none" w:sz="0" w:space="0" w:color="auto"/>
        <w:left w:val="none" w:sz="0" w:space="0" w:color="auto"/>
        <w:bottom w:val="none" w:sz="0" w:space="0" w:color="auto"/>
        <w:right w:val="none" w:sz="0" w:space="0" w:color="auto"/>
      </w:divBdr>
    </w:div>
    <w:div w:id="738867015">
      <w:bodyDiv w:val="1"/>
      <w:marLeft w:val="0"/>
      <w:marRight w:val="0"/>
      <w:marTop w:val="0"/>
      <w:marBottom w:val="0"/>
      <w:divBdr>
        <w:top w:val="none" w:sz="0" w:space="0" w:color="auto"/>
        <w:left w:val="none" w:sz="0" w:space="0" w:color="auto"/>
        <w:bottom w:val="none" w:sz="0" w:space="0" w:color="auto"/>
        <w:right w:val="none" w:sz="0" w:space="0" w:color="auto"/>
      </w:divBdr>
    </w:div>
    <w:div w:id="741873430">
      <w:bodyDiv w:val="1"/>
      <w:marLeft w:val="0"/>
      <w:marRight w:val="0"/>
      <w:marTop w:val="0"/>
      <w:marBottom w:val="0"/>
      <w:divBdr>
        <w:top w:val="none" w:sz="0" w:space="0" w:color="auto"/>
        <w:left w:val="none" w:sz="0" w:space="0" w:color="auto"/>
        <w:bottom w:val="none" w:sz="0" w:space="0" w:color="auto"/>
        <w:right w:val="none" w:sz="0" w:space="0" w:color="auto"/>
      </w:divBdr>
    </w:div>
    <w:div w:id="742214769">
      <w:bodyDiv w:val="1"/>
      <w:marLeft w:val="0"/>
      <w:marRight w:val="0"/>
      <w:marTop w:val="0"/>
      <w:marBottom w:val="0"/>
      <w:divBdr>
        <w:top w:val="none" w:sz="0" w:space="0" w:color="auto"/>
        <w:left w:val="none" w:sz="0" w:space="0" w:color="auto"/>
        <w:bottom w:val="none" w:sz="0" w:space="0" w:color="auto"/>
        <w:right w:val="none" w:sz="0" w:space="0" w:color="auto"/>
      </w:divBdr>
    </w:div>
    <w:div w:id="742290093">
      <w:bodyDiv w:val="1"/>
      <w:marLeft w:val="0"/>
      <w:marRight w:val="0"/>
      <w:marTop w:val="0"/>
      <w:marBottom w:val="0"/>
      <w:divBdr>
        <w:top w:val="none" w:sz="0" w:space="0" w:color="auto"/>
        <w:left w:val="none" w:sz="0" w:space="0" w:color="auto"/>
        <w:bottom w:val="none" w:sz="0" w:space="0" w:color="auto"/>
        <w:right w:val="none" w:sz="0" w:space="0" w:color="auto"/>
      </w:divBdr>
    </w:div>
    <w:div w:id="744760810">
      <w:bodyDiv w:val="1"/>
      <w:marLeft w:val="0"/>
      <w:marRight w:val="0"/>
      <w:marTop w:val="0"/>
      <w:marBottom w:val="0"/>
      <w:divBdr>
        <w:top w:val="none" w:sz="0" w:space="0" w:color="auto"/>
        <w:left w:val="none" w:sz="0" w:space="0" w:color="auto"/>
        <w:bottom w:val="none" w:sz="0" w:space="0" w:color="auto"/>
        <w:right w:val="none" w:sz="0" w:space="0" w:color="auto"/>
      </w:divBdr>
    </w:div>
    <w:div w:id="745542224">
      <w:bodyDiv w:val="1"/>
      <w:marLeft w:val="0"/>
      <w:marRight w:val="0"/>
      <w:marTop w:val="0"/>
      <w:marBottom w:val="0"/>
      <w:divBdr>
        <w:top w:val="none" w:sz="0" w:space="0" w:color="auto"/>
        <w:left w:val="none" w:sz="0" w:space="0" w:color="auto"/>
        <w:bottom w:val="none" w:sz="0" w:space="0" w:color="auto"/>
        <w:right w:val="none" w:sz="0" w:space="0" w:color="auto"/>
      </w:divBdr>
    </w:div>
    <w:div w:id="747582578">
      <w:bodyDiv w:val="1"/>
      <w:marLeft w:val="0"/>
      <w:marRight w:val="0"/>
      <w:marTop w:val="0"/>
      <w:marBottom w:val="0"/>
      <w:divBdr>
        <w:top w:val="none" w:sz="0" w:space="0" w:color="auto"/>
        <w:left w:val="none" w:sz="0" w:space="0" w:color="auto"/>
        <w:bottom w:val="none" w:sz="0" w:space="0" w:color="auto"/>
        <w:right w:val="none" w:sz="0" w:space="0" w:color="auto"/>
      </w:divBdr>
    </w:div>
    <w:div w:id="748386277">
      <w:bodyDiv w:val="1"/>
      <w:marLeft w:val="0"/>
      <w:marRight w:val="0"/>
      <w:marTop w:val="0"/>
      <w:marBottom w:val="0"/>
      <w:divBdr>
        <w:top w:val="none" w:sz="0" w:space="0" w:color="auto"/>
        <w:left w:val="none" w:sz="0" w:space="0" w:color="auto"/>
        <w:bottom w:val="none" w:sz="0" w:space="0" w:color="auto"/>
        <w:right w:val="none" w:sz="0" w:space="0" w:color="auto"/>
      </w:divBdr>
    </w:div>
    <w:div w:id="748691866">
      <w:bodyDiv w:val="1"/>
      <w:marLeft w:val="0"/>
      <w:marRight w:val="0"/>
      <w:marTop w:val="0"/>
      <w:marBottom w:val="0"/>
      <w:divBdr>
        <w:top w:val="none" w:sz="0" w:space="0" w:color="auto"/>
        <w:left w:val="none" w:sz="0" w:space="0" w:color="auto"/>
        <w:bottom w:val="none" w:sz="0" w:space="0" w:color="auto"/>
        <w:right w:val="none" w:sz="0" w:space="0" w:color="auto"/>
      </w:divBdr>
    </w:div>
    <w:div w:id="748843376">
      <w:bodyDiv w:val="1"/>
      <w:marLeft w:val="0"/>
      <w:marRight w:val="0"/>
      <w:marTop w:val="0"/>
      <w:marBottom w:val="0"/>
      <w:divBdr>
        <w:top w:val="none" w:sz="0" w:space="0" w:color="auto"/>
        <w:left w:val="none" w:sz="0" w:space="0" w:color="auto"/>
        <w:bottom w:val="none" w:sz="0" w:space="0" w:color="auto"/>
        <w:right w:val="none" w:sz="0" w:space="0" w:color="auto"/>
      </w:divBdr>
    </w:div>
    <w:div w:id="749696308">
      <w:bodyDiv w:val="1"/>
      <w:marLeft w:val="0"/>
      <w:marRight w:val="0"/>
      <w:marTop w:val="0"/>
      <w:marBottom w:val="0"/>
      <w:divBdr>
        <w:top w:val="none" w:sz="0" w:space="0" w:color="auto"/>
        <w:left w:val="none" w:sz="0" w:space="0" w:color="auto"/>
        <w:bottom w:val="none" w:sz="0" w:space="0" w:color="auto"/>
        <w:right w:val="none" w:sz="0" w:space="0" w:color="auto"/>
      </w:divBdr>
    </w:div>
    <w:div w:id="750001781">
      <w:bodyDiv w:val="1"/>
      <w:marLeft w:val="0"/>
      <w:marRight w:val="0"/>
      <w:marTop w:val="0"/>
      <w:marBottom w:val="0"/>
      <w:divBdr>
        <w:top w:val="none" w:sz="0" w:space="0" w:color="auto"/>
        <w:left w:val="none" w:sz="0" w:space="0" w:color="auto"/>
        <w:bottom w:val="none" w:sz="0" w:space="0" w:color="auto"/>
        <w:right w:val="none" w:sz="0" w:space="0" w:color="auto"/>
      </w:divBdr>
    </w:div>
    <w:div w:id="753933933">
      <w:bodyDiv w:val="1"/>
      <w:marLeft w:val="0"/>
      <w:marRight w:val="0"/>
      <w:marTop w:val="0"/>
      <w:marBottom w:val="0"/>
      <w:divBdr>
        <w:top w:val="none" w:sz="0" w:space="0" w:color="auto"/>
        <w:left w:val="none" w:sz="0" w:space="0" w:color="auto"/>
        <w:bottom w:val="none" w:sz="0" w:space="0" w:color="auto"/>
        <w:right w:val="none" w:sz="0" w:space="0" w:color="auto"/>
      </w:divBdr>
    </w:div>
    <w:div w:id="754284500">
      <w:bodyDiv w:val="1"/>
      <w:marLeft w:val="0"/>
      <w:marRight w:val="0"/>
      <w:marTop w:val="0"/>
      <w:marBottom w:val="0"/>
      <w:divBdr>
        <w:top w:val="none" w:sz="0" w:space="0" w:color="auto"/>
        <w:left w:val="none" w:sz="0" w:space="0" w:color="auto"/>
        <w:bottom w:val="none" w:sz="0" w:space="0" w:color="auto"/>
        <w:right w:val="none" w:sz="0" w:space="0" w:color="auto"/>
      </w:divBdr>
    </w:div>
    <w:div w:id="756681271">
      <w:bodyDiv w:val="1"/>
      <w:marLeft w:val="0"/>
      <w:marRight w:val="0"/>
      <w:marTop w:val="0"/>
      <w:marBottom w:val="0"/>
      <w:divBdr>
        <w:top w:val="none" w:sz="0" w:space="0" w:color="auto"/>
        <w:left w:val="none" w:sz="0" w:space="0" w:color="auto"/>
        <w:bottom w:val="none" w:sz="0" w:space="0" w:color="auto"/>
        <w:right w:val="none" w:sz="0" w:space="0" w:color="auto"/>
      </w:divBdr>
    </w:div>
    <w:div w:id="756749489">
      <w:bodyDiv w:val="1"/>
      <w:marLeft w:val="0"/>
      <w:marRight w:val="0"/>
      <w:marTop w:val="0"/>
      <w:marBottom w:val="0"/>
      <w:divBdr>
        <w:top w:val="none" w:sz="0" w:space="0" w:color="auto"/>
        <w:left w:val="none" w:sz="0" w:space="0" w:color="auto"/>
        <w:bottom w:val="none" w:sz="0" w:space="0" w:color="auto"/>
        <w:right w:val="none" w:sz="0" w:space="0" w:color="auto"/>
      </w:divBdr>
    </w:div>
    <w:div w:id="757945421">
      <w:bodyDiv w:val="1"/>
      <w:marLeft w:val="0"/>
      <w:marRight w:val="0"/>
      <w:marTop w:val="0"/>
      <w:marBottom w:val="0"/>
      <w:divBdr>
        <w:top w:val="none" w:sz="0" w:space="0" w:color="auto"/>
        <w:left w:val="none" w:sz="0" w:space="0" w:color="auto"/>
        <w:bottom w:val="none" w:sz="0" w:space="0" w:color="auto"/>
        <w:right w:val="none" w:sz="0" w:space="0" w:color="auto"/>
      </w:divBdr>
    </w:div>
    <w:div w:id="758869479">
      <w:bodyDiv w:val="1"/>
      <w:marLeft w:val="0"/>
      <w:marRight w:val="0"/>
      <w:marTop w:val="0"/>
      <w:marBottom w:val="0"/>
      <w:divBdr>
        <w:top w:val="none" w:sz="0" w:space="0" w:color="auto"/>
        <w:left w:val="none" w:sz="0" w:space="0" w:color="auto"/>
        <w:bottom w:val="none" w:sz="0" w:space="0" w:color="auto"/>
        <w:right w:val="none" w:sz="0" w:space="0" w:color="auto"/>
      </w:divBdr>
    </w:div>
    <w:div w:id="758984539">
      <w:bodyDiv w:val="1"/>
      <w:marLeft w:val="0"/>
      <w:marRight w:val="0"/>
      <w:marTop w:val="0"/>
      <w:marBottom w:val="0"/>
      <w:divBdr>
        <w:top w:val="none" w:sz="0" w:space="0" w:color="auto"/>
        <w:left w:val="none" w:sz="0" w:space="0" w:color="auto"/>
        <w:bottom w:val="none" w:sz="0" w:space="0" w:color="auto"/>
        <w:right w:val="none" w:sz="0" w:space="0" w:color="auto"/>
      </w:divBdr>
    </w:div>
    <w:div w:id="761684518">
      <w:bodyDiv w:val="1"/>
      <w:marLeft w:val="0"/>
      <w:marRight w:val="0"/>
      <w:marTop w:val="0"/>
      <w:marBottom w:val="0"/>
      <w:divBdr>
        <w:top w:val="none" w:sz="0" w:space="0" w:color="auto"/>
        <w:left w:val="none" w:sz="0" w:space="0" w:color="auto"/>
        <w:bottom w:val="none" w:sz="0" w:space="0" w:color="auto"/>
        <w:right w:val="none" w:sz="0" w:space="0" w:color="auto"/>
      </w:divBdr>
    </w:div>
    <w:div w:id="762919891">
      <w:bodyDiv w:val="1"/>
      <w:marLeft w:val="0"/>
      <w:marRight w:val="0"/>
      <w:marTop w:val="0"/>
      <w:marBottom w:val="0"/>
      <w:divBdr>
        <w:top w:val="none" w:sz="0" w:space="0" w:color="auto"/>
        <w:left w:val="none" w:sz="0" w:space="0" w:color="auto"/>
        <w:bottom w:val="none" w:sz="0" w:space="0" w:color="auto"/>
        <w:right w:val="none" w:sz="0" w:space="0" w:color="auto"/>
      </w:divBdr>
    </w:div>
    <w:div w:id="765732444">
      <w:bodyDiv w:val="1"/>
      <w:marLeft w:val="0"/>
      <w:marRight w:val="0"/>
      <w:marTop w:val="0"/>
      <w:marBottom w:val="0"/>
      <w:divBdr>
        <w:top w:val="none" w:sz="0" w:space="0" w:color="auto"/>
        <w:left w:val="none" w:sz="0" w:space="0" w:color="auto"/>
        <w:bottom w:val="none" w:sz="0" w:space="0" w:color="auto"/>
        <w:right w:val="none" w:sz="0" w:space="0" w:color="auto"/>
      </w:divBdr>
    </w:div>
    <w:div w:id="766072256">
      <w:bodyDiv w:val="1"/>
      <w:marLeft w:val="0"/>
      <w:marRight w:val="0"/>
      <w:marTop w:val="0"/>
      <w:marBottom w:val="0"/>
      <w:divBdr>
        <w:top w:val="none" w:sz="0" w:space="0" w:color="auto"/>
        <w:left w:val="none" w:sz="0" w:space="0" w:color="auto"/>
        <w:bottom w:val="none" w:sz="0" w:space="0" w:color="auto"/>
        <w:right w:val="none" w:sz="0" w:space="0" w:color="auto"/>
      </w:divBdr>
    </w:div>
    <w:div w:id="767772381">
      <w:bodyDiv w:val="1"/>
      <w:marLeft w:val="0"/>
      <w:marRight w:val="0"/>
      <w:marTop w:val="0"/>
      <w:marBottom w:val="0"/>
      <w:divBdr>
        <w:top w:val="none" w:sz="0" w:space="0" w:color="auto"/>
        <w:left w:val="none" w:sz="0" w:space="0" w:color="auto"/>
        <w:bottom w:val="none" w:sz="0" w:space="0" w:color="auto"/>
        <w:right w:val="none" w:sz="0" w:space="0" w:color="auto"/>
      </w:divBdr>
    </w:div>
    <w:div w:id="767895706">
      <w:bodyDiv w:val="1"/>
      <w:marLeft w:val="0"/>
      <w:marRight w:val="0"/>
      <w:marTop w:val="0"/>
      <w:marBottom w:val="0"/>
      <w:divBdr>
        <w:top w:val="none" w:sz="0" w:space="0" w:color="auto"/>
        <w:left w:val="none" w:sz="0" w:space="0" w:color="auto"/>
        <w:bottom w:val="none" w:sz="0" w:space="0" w:color="auto"/>
        <w:right w:val="none" w:sz="0" w:space="0" w:color="auto"/>
      </w:divBdr>
    </w:div>
    <w:div w:id="770201353">
      <w:bodyDiv w:val="1"/>
      <w:marLeft w:val="0"/>
      <w:marRight w:val="0"/>
      <w:marTop w:val="0"/>
      <w:marBottom w:val="0"/>
      <w:divBdr>
        <w:top w:val="none" w:sz="0" w:space="0" w:color="auto"/>
        <w:left w:val="none" w:sz="0" w:space="0" w:color="auto"/>
        <w:bottom w:val="none" w:sz="0" w:space="0" w:color="auto"/>
        <w:right w:val="none" w:sz="0" w:space="0" w:color="auto"/>
      </w:divBdr>
    </w:div>
    <w:div w:id="770901439">
      <w:bodyDiv w:val="1"/>
      <w:marLeft w:val="0"/>
      <w:marRight w:val="0"/>
      <w:marTop w:val="0"/>
      <w:marBottom w:val="0"/>
      <w:divBdr>
        <w:top w:val="none" w:sz="0" w:space="0" w:color="auto"/>
        <w:left w:val="none" w:sz="0" w:space="0" w:color="auto"/>
        <w:bottom w:val="none" w:sz="0" w:space="0" w:color="auto"/>
        <w:right w:val="none" w:sz="0" w:space="0" w:color="auto"/>
      </w:divBdr>
    </w:div>
    <w:div w:id="771440197">
      <w:bodyDiv w:val="1"/>
      <w:marLeft w:val="0"/>
      <w:marRight w:val="0"/>
      <w:marTop w:val="0"/>
      <w:marBottom w:val="0"/>
      <w:divBdr>
        <w:top w:val="none" w:sz="0" w:space="0" w:color="auto"/>
        <w:left w:val="none" w:sz="0" w:space="0" w:color="auto"/>
        <w:bottom w:val="none" w:sz="0" w:space="0" w:color="auto"/>
        <w:right w:val="none" w:sz="0" w:space="0" w:color="auto"/>
      </w:divBdr>
    </w:div>
    <w:div w:id="771902607">
      <w:bodyDiv w:val="1"/>
      <w:marLeft w:val="0"/>
      <w:marRight w:val="0"/>
      <w:marTop w:val="0"/>
      <w:marBottom w:val="0"/>
      <w:divBdr>
        <w:top w:val="none" w:sz="0" w:space="0" w:color="auto"/>
        <w:left w:val="none" w:sz="0" w:space="0" w:color="auto"/>
        <w:bottom w:val="none" w:sz="0" w:space="0" w:color="auto"/>
        <w:right w:val="none" w:sz="0" w:space="0" w:color="auto"/>
      </w:divBdr>
    </w:div>
    <w:div w:id="772168632">
      <w:bodyDiv w:val="1"/>
      <w:marLeft w:val="0"/>
      <w:marRight w:val="0"/>
      <w:marTop w:val="0"/>
      <w:marBottom w:val="0"/>
      <w:divBdr>
        <w:top w:val="none" w:sz="0" w:space="0" w:color="auto"/>
        <w:left w:val="none" w:sz="0" w:space="0" w:color="auto"/>
        <w:bottom w:val="none" w:sz="0" w:space="0" w:color="auto"/>
        <w:right w:val="none" w:sz="0" w:space="0" w:color="auto"/>
      </w:divBdr>
    </w:div>
    <w:div w:id="772553338">
      <w:bodyDiv w:val="1"/>
      <w:marLeft w:val="0"/>
      <w:marRight w:val="0"/>
      <w:marTop w:val="0"/>
      <w:marBottom w:val="0"/>
      <w:divBdr>
        <w:top w:val="none" w:sz="0" w:space="0" w:color="auto"/>
        <w:left w:val="none" w:sz="0" w:space="0" w:color="auto"/>
        <w:bottom w:val="none" w:sz="0" w:space="0" w:color="auto"/>
        <w:right w:val="none" w:sz="0" w:space="0" w:color="auto"/>
      </w:divBdr>
    </w:div>
    <w:div w:id="773282642">
      <w:bodyDiv w:val="1"/>
      <w:marLeft w:val="0"/>
      <w:marRight w:val="0"/>
      <w:marTop w:val="0"/>
      <w:marBottom w:val="0"/>
      <w:divBdr>
        <w:top w:val="none" w:sz="0" w:space="0" w:color="auto"/>
        <w:left w:val="none" w:sz="0" w:space="0" w:color="auto"/>
        <w:bottom w:val="none" w:sz="0" w:space="0" w:color="auto"/>
        <w:right w:val="none" w:sz="0" w:space="0" w:color="auto"/>
      </w:divBdr>
    </w:div>
    <w:div w:id="773862040">
      <w:bodyDiv w:val="1"/>
      <w:marLeft w:val="0"/>
      <w:marRight w:val="0"/>
      <w:marTop w:val="0"/>
      <w:marBottom w:val="0"/>
      <w:divBdr>
        <w:top w:val="none" w:sz="0" w:space="0" w:color="auto"/>
        <w:left w:val="none" w:sz="0" w:space="0" w:color="auto"/>
        <w:bottom w:val="none" w:sz="0" w:space="0" w:color="auto"/>
        <w:right w:val="none" w:sz="0" w:space="0" w:color="auto"/>
      </w:divBdr>
    </w:div>
    <w:div w:id="776101102">
      <w:bodyDiv w:val="1"/>
      <w:marLeft w:val="0"/>
      <w:marRight w:val="0"/>
      <w:marTop w:val="0"/>
      <w:marBottom w:val="0"/>
      <w:divBdr>
        <w:top w:val="none" w:sz="0" w:space="0" w:color="auto"/>
        <w:left w:val="none" w:sz="0" w:space="0" w:color="auto"/>
        <w:bottom w:val="none" w:sz="0" w:space="0" w:color="auto"/>
        <w:right w:val="none" w:sz="0" w:space="0" w:color="auto"/>
      </w:divBdr>
    </w:div>
    <w:div w:id="778060308">
      <w:bodyDiv w:val="1"/>
      <w:marLeft w:val="0"/>
      <w:marRight w:val="0"/>
      <w:marTop w:val="0"/>
      <w:marBottom w:val="0"/>
      <w:divBdr>
        <w:top w:val="none" w:sz="0" w:space="0" w:color="auto"/>
        <w:left w:val="none" w:sz="0" w:space="0" w:color="auto"/>
        <w:bottom w:val="none" w:sz="0" w:space="0" w:color="auto"/>
        <w:right w:val="none" w:sz="0" w:space="0" w:color="auto"/>
      </w:divBdr>
    </w:div>
    <w:div w:id="778136130">
      <w:bodyDiv w:val="1"/>
      <w:marLeft w:val="0"/>
      <w:marRight w:val="0"/>
      <w:marTop w:val="0"/>
      <w:marBottom w:val="0"/>
      <w:divBdr>
        <w:top w:val="none" w:sz="0" w:space="0" w:color="auto"/>
        <w:left w:val="none" w:sz="0" w:space="0" w:color="auto"/>
        <w:bottom w:val="none" w:sz="0" w:space="0" w:color="auto"/>
        <w:right w:val="none" w:sz="0" w:space="0" w:color="auto"/>
      </w:divBdr>
    </w:div>
    <w:div w:id="778332890">
      <w:bodyDiv w:val="1"/>
      <w:marLeft w:val="0"/>
      <w:marRight w:val="0"/>
      <w:marTop w:val="0"/>
      <w:marBottom w:val="0"/>
      <w:divBdr>
        <w:top w:val="none" w:sz="0" w:space="0" w:color="auto"/>
        <w:left w:val="none" w:sz="0" w:space="0" w:color="auto"/>
        <w:bottom w:val="none" w:sz="0" w:space="0" w:color="auto"/>
        <w:right w:val="none" w:sz="0" w:space="0" w:color="auto"/>
      </w:divBdr>
    </w:div>
    <w:div w:id="779766892">
      <w:bodyDiv w:val="1"/>
      <w:marLeft w:val="0"/>
      <w:marRight w:val="0"/>
      <w:marTop w:val="0"/>
      <w:marBottom w:val="0"/>
      <w:divBdr>
        <w:top w:val="none" w:sz="0" w:space="0" w:color="auto"/>
        <w:left w:val="none" w:sz="0" w:space="0" w:color="auto"/>
        <w:bottom w:val="none" w:sz="0" w:space="0" w:color="auto"/>
        <w:right w:val="none" w:sz="0" w:space="0" w:color="auto"/>
      </w:divBdr>
    </w:div>
    <w:div w:id="780493999">
      <w:bodyDiv w:val="1"/>
      <w:marLeft w:val="0"/>
      <w:marRight w:val="0"/>
      <w:marTop w:val="0"/>
      <w:marBottom w:val="0"/>
      <w:divBdr>
        <w:top w:val="none" w:sz="0" w:space="0" w:color="auto"/>
        <w:left w:val="none" w:sz="0" w:space="0" w:color="auto"/>
        <w:bottom w:val="none" w:sz="0" w:space="0" w:color="auto"/>
        <w:right w:val="none" w:sz="0" w:space="0" w:color="auto"/>
      </w:divBdr>
    </w:div>
    <w:div w:id="780686338">
      <w:bodyDiv w:val="1"/>
      <w:marLeft w:val="0"/>
      <w:marRight w:val="0"/>
      <w:marTop w:val="0"/>
      <w:marBottom w:val="0"/>
      <w:divBdr>
        <w:top w:val="none" w:sz="0" w:space="0" w:color="auto"/>
        <w:left w:val="none" w:sz="0" w:space="0" w:color="auto"/>
        <w:bottom w:val="none" w:sz="0" w:space="0" w:color="auto"/>
        <w:right w:val="none" w:sz="0" w:space="0" w:color="auto"/>
      </w:divBdr>
    </w:div>
    <w:div w:id="781073012">
      <w:bodyDiv w:val="1"/>
      <w:marLeft w:val="0"/>
      <w:marRight w:val="0"/>
      <w:marTop w:val="0"/>
      <w:marBottom w:val="0"/>
      <w:divBdr>
        <w:top w:val="none" w:sz="0" w:space="0" w:color="auto"/>
        <w:left w:val="none" w:sz="0" w:space="0" w:color="auto"/>
        <w:bottom w:val="none" w:sz="0" w:space="0" w:color="auto"/>
        <w:right w:val="none" w:sz="0" w:space="0" w:color="auto"/>
      </w:divBdr>
    </w:div>
    <w:div w:id="783616489">
      <w:bodyDiv w:val="1"/>
      <w:marLeft w:val="0"/>
      <w:marRight w:val="0"/>
      <w:marTop w:val="0"/>
      <w:marBottom w:val="0"/>
      <w:divBdr>
        <w:top w:val="none" w:sz="0" w:space="0" w:color="auto"/>
        <w:left w:val="none" w:sz="0" w:space="0" w:color="auto"/>
        <w:bottom w:val="none" w:sz="0" w:space="0" w:color="auto"/>
        <w:right w:val="none" w:sz="0" w:space="0" w:color="auto"/>
      </w:divBdr>
    </w:div>
    <w:div w:id="784007344">
      <w:bodyDiv w:val="1"/>
      <w:marLeft w:val="0"/>
      <w:marRight w:val="0"/>
      <w:marTop w:val="0"/>
      <w:marBottom w:val="0"/>
      <w:divBdr>
        <w:top w:val="none" w:sz="0" w:space="0" w:color="auto"/>
        <w:left w:val="none" w:sz="0" w:space="0" w:color="auto"/>
        <w:bottom w:val="none" w:sz="0" w:space="0" w:color="auto"/>
        <w:right w:val="none" w:sz="0" w:space="0" w:color="auto"/>
      </w:divBdr>
    </w:div>
    <w:div w:id="788429529">
      <w:bodyDiv w:val="1"/>
      <w:marLeft w:val="0"/>
      <w:marRight w:val="0"/>
      <w:marTop w:val="0"/>
      <w:marBottom w:val="0"/>
      <w:divBdr>
        <w:top w:val="none" w:sz="0" w:space="0" w:color="auto"/>
        <w:left w:val="none" w:sz="0" w:space="0" w:color="auto"/>
        <w:bottom w:val="none" w:sz="0" w:space="0" w:color="auto"/>
        <w:right w:val="none" w:sz="0" w:space="0" w:color="auto"/>
      </w:divBdr>
    </w:div>
    <w:div w:id="789518338">
      <w:bodyDiv w:val="1"/>
      <w:marLeft w:val="0"/>
      <w:marRight w:val="0"/>
      <w:marTop w:val="0"/>
      <w:marBottom w:val="0"/>
      <w:divBdr>
        <w:top w:val="none" w:sz="0" w:space="0" w:color="auto"/>
        <w:left w:val="none" w:sz="0" w:space="0" w:color="auto"/>
        <w:bottom w:val="none" w:sz="0" w:space="0" w:color="auto"/>
        <w:right w:val="none" w:sz="0" w:space="0" w:color="auto"/>
      </w:divBdr>
    </w:div>
    <w:div w:id="790133093">
      <w:bodyDiv w:val="1"/>
      <w:marLeft w:val="0"/>
      <w:marRight w:val="0"/>
      <w:marTop w:val="0"/>
      <w:marBottom w:val="0"/>
      <w:divBdr>
        <w:top w:val="none" w:sz="0" w:space="0" w:color="auto"/>
        <w:left w:val="none" w:sz="0" w:space="0" w:color="auto"/>
        <w:bottom w:val="none" w:sz="0" w:space="0" w:color="auto"/>
        <w:right w:val="none" w:sz="0" w:space="0" w:color="auto"/>
      </w:divBdr>
    </w:div>
    <w:div w:id="791748979">
      <w:bodyDiv w:val="1"/>
      <w:marLeft w:val="0"/>
      <w:marRight w:val="0"/>
      <w:marTop w:val="0"/>
      <w:marBottom w:val="0"/>
      <w:divBdr>
        <w:top w:val="none" w:sz="0" w:space="0" w:color="auto"/>
        <w:left w:val="none" w:sz="0" w:space="0" w:color="auto"/>
        <w:bottom w:val="none" w:sz="0" w:space="0" w:color="auto"/>
        <w:right w:val="none" w:sz="0" w:space="0" w:color="auto"/>
      </w:divBdr>
    </w:div>
    <w:div w:id="793870133">
      <w:bodyDiv w:val="1"/>
      <w:marLeft w:val="0"/>
      <w:marRight w:val="0"/>
      <w:marTop w:val="0"/>
      <w:marBottom w:val="0"/>
      <w:divBdr>
        <w:top w:val="none" w:sz="0" w:space="0" w:color="auto"/>
        <w:left w:val="none" w:sz="0" w:space="0" w:color="auto"/>
        <w:bottom w:val="none" w:sz="0" w:space="0" w:color="auto"/>
        <w:right w:val="none" w:sz="0" w:space="0" w:color="auto"/>
      </w:divBdr>
    </w:div>
    <w:div w:id="794298135">
      <w:bodyDiv w:val="1"/>
      <w:marLeft w:val="0"/>
      <w:marRight w:val="0"/>
      <w:marTop w:val="0"/>
      <w:marBottom w:val="0"/>
      <w:divBdr>
        <w:top w:val="none" w:sz="0" w:space="0" w:color="auto"/>
        <w:left w:val="none" w:sz="0" w:space="0" w:color="auto"/>
        <w:bottom w:val="none" w:sz="0" w:space="0" w:color="auto"/>
        <w:right w:val="none" w:sz="0" w:space="0" w:color="auto"/>
      </w:divBdr>
    </w:div>
    <w:div w:id="797840604">
      <w:bodyDiv w:val="1"/>
      <w:marLeft w:val="0"/>
      <w:marRight w:val="0"/>
      <w:marTop w:val="0"/>
      <w:marBottom w:val="0"/>
      <w:divBdr>
        <w:top w:val="none" w:sz="0" w:space="0" w:color="auto"/>
        <w:left w:val="none" w:sz="0" w:space="0" w:color="auto"/>
        <w:bottom w:val="none" w:sz="0" w:space="0" w:color="auto"/>
        <w:right w:val="none" w:sz="0" w:space="0" w:color="auto"/>
      </w:divBdr>
    </w:div>
    <w:div w:id="803696396">
      <w:bodyDiv w:val="1"/>
      <w:marLeft w:val="0"/>
      <w:marRight w:val="0"/>
      <w:marTop w:val="0"/>
      <w:marBottom w:val="0"/>
      <w:divBdr>
        <w:top w:val="none" w:sz="0" w:space="0" w:color="auto"/>
        <w:left w:val="none" w:sz="0" w:space="0" w:color="auto"/>
        <w:bottom w:val="none" w:sz="0" w:space="0" w:color="auto"/>
        <w:right w:val="none" w:sz="0" w:space="0" w:color="auto"/>
      </w:divBdr>
    </w:div>
    <w:div w:id="804007609">
      <w:bodyDiv w:val="1"/>
      <w:marLeft w:val="0"/>
      <w:marRight w:val="0"/>
      <w:marTop w:val="0"/>
      <w:marBottom w:val="0"/>
      <w:divBdr>
        <w:top w:val="none" w:sz="0" w:space="0" w:color="auto"/>
        <w:left w:val="none" w:sz="0" w:space="0" w:color="auto"/>
        <w:bottom w:val="none" w:sz="0" w:space="0" w:color="auto"/>
        <w:right w:val="none" w:sz="0" w:space="0" w:color="auto"/>
      </w:divBdr>
    </w:div>
    <w:div w:id="805506933">
      <w:bodyDiv w:val="1"/>
      <w:marLeft w:val="0"/>
      <w:marRight w:val="0"/>
      <w:marTop w:val="0"/>
      <w:marBottom w:val="0"/>
      <w:divBdr>
        <w:top w:val="none" w:sz="0" w:space="0" w:color="auto"/>
        <w:left w:val="none" w:sz="0" w:space="0" w:color="auto"/>
        <w:bottom w:val="none" w:sz="0" w:space="0" w:color="auto"/>
        <w:right w:val="none" w:sz="0" w:space="0" w:color="auto"/>
      </w:divBdr>
    </w:div>
    <w:div w:id="805583246">
      <w:bodyDiv w:val="1"/>
      <w:marLeft w:val="0"/>
      <w:marRight w:val="0"/>
      <w:marTop w:val="0"/>
      <w:marBottom w:val="0"/>
      <w:divBdr>
        <w:top w:val="none" w:sz="0" w:space="0" w:color="auto"/>
        <w:left w:val="none" w:sz="0" w:space="0" w:color="auto"/>
        <w:bottom w:val="none" w:sz="0" w:space="0" w:color="auto"/>
        <w:right w:val="none" w:sz="0" w:space="0" w:color="auto"/>
      </w:divBdr>
    </w:div>
    <w:div w:id="807358121">
      <w:bodyDiv w:val="1"/>
      <w:marLeft w:val="0"/>
      <w:marRight w:val="0"/>
      <w:marTop w:val="0"/>
      <w:marBottom w:val="0"/>
      <w:divBdr>
        <w:top w:val="none" w:sz="0" w:space="0" w:color="auto"/>
        <w:left w:val="none" w:sz="0" w:space="0" w:color="auto"/>
        <w:bottom w:val="none" w:sz="0" w:space="0" w:color="auto"/>
        <w:right w:val="none" w:sz="0" w:space="0" w:color="auto"/>
      </w:divBdr>
    </w:div>
    <w:div w:id="807625270">
      <w:bodyDiv w:val="1"/>
      <w:marLeft w:val="0"/>
      <w:marRight w:val="0"/>
      <w:marTop w:val="0"/>
      <w:marBottom w:val="0"/>
      <w:divBdr>
        <w:top w:val="none" w:sz="0" w:space="0" w:color="auto"/>
        <w:left w:val="none" w:sz="0" w:space="0" w:color="auto"/>
        <w:bottom w:val="none" w:sz="0" w:space="0" w:color="auto"/>
        <w:right w:val="none" w:sz="0" w:space="0" w:color="auto"/>
      </w:divBdr>
    </w:div>
    <w:div w:id="808016090">
      <w:bodyDiv w:val="1"/>
      <w:marLeft w:val="0"/>
      <w:marRight w:val="0"/>
      <w:marTop w:val="0"/>
      <w:marBottom w:val="0"/>
      <w:divBdr>
        <w:top w:val="none" w:sz="0" w:space="0" w:color="auto"/>
        <w:left w:val="none" w:sz="0" w:space="0" w:color="auto"/>
        <w:bottom w:val="none" w:sz="0" w:space="0" w:color="auto"/>
        <w:right w:val="none" w:sz="0" w:space="0" w:color="auto"/>
      </w:divBdr>
    </w:div>
    <w:div w:id="808740637">
      <w:bodyDiv w:val="1"/>
      <w:marLeft w:val="0"/>
      <w:marRight w:val="0"/>
      <w:marTop w:val="0"/>
      <w:marBottom w:val="0"/>
      <w:divBdr>
        <w:top w:val="none" w:sz="0" w:space="0" w:color="auto"/>
        <w:left w:val="none" w:sz="0" w:space="0" w:color="auto"/>
        <w:bottom w:val="none" w:sz="0" w:space="0" w:color="auto"/>
        <w:right w:val="none" w:sz="0" w:space="0" w:color="auto"/>
      </w:divBdr>
    </w:div>
    <w:div w:id="810755439">
      <w:bodyDiv w:val="1"/>
      <w:marLeft w:val="0"/>
      <w:marRight w:val="0"/>
      <w:marTop w:val="0"/>
      <w:marBottom w:val="0"/>
      <w:divBdr>
        <w:top w:val="none" w:sz="0" w:space="0" w:color="auto"/>
        <w:left w:val="none" w:sz="0" w:space="0" w:color="auto"/>
        <w:bottom w:val="none" w:sz="0" w:space="0" w:color="auto"/>
        <w:right w:val="none" w:sz="0" w:space="0" w:color="auto"/>
      </w:divBdr>
    </w:div>
    <w:div w:id="811024440">
      <w:bodyDiv w:val="1"/>
      <w:marLeft w:val="0"/>
      <w:marRight w:val="0"/>
      <w:marTop w:val="0"/>
      <w:marBottom w:val="0"/>
      <w:divBdr>
        <w:top w:val="none" w:sz="0" w:space="0" w:color="auto"/>
        <w:left w:val="none" w:sz="0" w:space="0" w:color="auto"/>
        <w:bottom w:val="none" w:sz="0" w:space="0" w:color="auto"/>
        <w:right w:val="none" w:sz="0" w:space="0" w:color="auto"/>
      </w:divBdr>
    </w:div>
    <w:div w:id="812259458">
      <w:bodyDiv w:val="1"/>
      <w:marLeft w:val="0"/>
      <w:marRight w:val="0"/>
      <w:marTop w:val="0"/>
      <w:marBottom w:val="0"/>
      <w:divBdr>
        <w:top w:val="none" w:sz="0" w:space="0" w:color="auto"/>
        <w:left w:val="none" w:sz="0" w:space="0" w:color="auto"/>
        <w:bottom w:val="none" w:sz="0" w:space="0" w:color="auto"/>
        <w:right w:val="none" w:sz="0" w:space="0" w:color="auto"/>
      </w:divBdr>
    </w:div>
    <w:div w:id="813063678">
      <w:bodyDiv w:val="1"/>
      <w:marLeft w:val="0"/>
      <w:marRight w:val="0"/>
      <w:marTop w:val="0"/>
      <w:marBottom w:val="0"/>
      <w:divBdr>
        <w:top w:val="none" w:sz="0" w:space="0" w:color="auto"/>
        <w:left w:val="none" w:sz="0" w:space="0" w:color="auto"/>
        <w:bottom w:val="none" w:sz="0" w:space="0" w:color="auto"/>
        <w:right w:val="none" w:sz="0" w:space="0" w:color="auto"/>
      </w:divBdr>
    </w:div>
    <w:div w:id="815608057">
      <w:bodyDiv w:val="1"/>
      <w:marLeft w:val="0"/>
      <w:marRight w:val="0"/>
      <w:marTop w:val="0"/>
      <w:marBottom w:val="0"/>
      <w:divBdr>
        <w:top w:val="none" w:sz="0" w:space="0" w:color="auto"/>
        <w:left w:val="none" w:sz="0" w:space="0" w:color="auto"/>
        <w:bottom w:val="none" w:sz="0" w:space="0" w:color="auto"/>
        <w:right w:val="none" w:sz="0" w:space="0" w:color="auto"/>
      </w:divBdr>
    </w:div>
    <w:div w:id="815755549">
      <w:bodyDiv w:val="1"/>
      <w:marLeft w:val="0"/>
      <w:marRight w:val="0"/>
      <w:marTop w:val="0"/>
      <w:marBottom w:val="0"/>
      <w:divBdr>
        <w:top w:val="none" w:sz="0" w:space="0" w:color="auto"/>
        <w:left w:val="none" w:sz="0" w:space="0" w:color="auto"/>
        <w:bottom w:val="none" w:sz="0" w:space="0" w:color="auto"/>
        <w:right w:val="none" w:sz="0" w:space="0" w:color="auto"/>
      </w:divBdr>
    </w:div>
    <w:div w:id="816797077">
      <w:bodyDiv w:val="1"/>
      <w:marLeft w:val="0"/>
      <w:marRight w:val="0"/>
      <w:marTop w:val="0"/>
      <w:marBottom w:val="0"/>
      <w:divBdr>
        <w:top w:val="none" w:sz="0" w:space="0" w:color="auto"/>
        <w:left w:val="none" w:sz="0" w:space="0" w:color="auto"/>
        <w:bottom w:val="none" w:sz="0" w:space="0" w:color="auto"/>
        <w:right w:val="none" w:sz="0" w:space="0" w:color="auto"/>
      </w:divBdr>
    </w:div>
    <w:div w:id="816872948">
      <w:bodyDiv w:val="1"/>
      <w:marLeft w:val="0"/>
      <w:marRight w:val="0"/>
      <w:marTop w:val="0"/>
      <w:marBottom w:val="0"/>
      <w:divBdr>
        <w:top w:val="none" w:sz="0" w:space="0" w:color="auto"/>
        <w:left w:val="none" w:sz="0" w:space="0" w:color="auto"/>
        <w:bottom w:val="none" w:sz="0" w:space="0" w:color="auto"/>
        <w:right w:val="none" w:sz="0" w:space="0" w:color="auto"/>
      </w:divBdr>
    </w:div>
    <w:div w:id="816998672">
      <w:bodyDiv w:val="1"/>
      <w:marLeft w:val="0"/>
      <w:marRight w:val="0"/>
      <w:marTop w:val="0"/>
      <w:marBottom w:val="0"/>
      <w:divBdr>
        <w:top w:val="none" w:sz="0" w:space="0" w:color="auto"/>
        <w:left w:val="none" w:sz="0" w:space="0" w:color="auto"/>
        <w:bottom w:val="none" w:sz="0" w:space="0" w:color="auto"/>
        <w:right w:val="none" w:sz="0" w:space="0" w:color="auto"/>
      </w:divBdr>
    </w:div>
    <w:div w:id="817527467">
      <w:bodyDiv w:val="1"/>
      <w:marLeft w:val="0"/>
      <w:marRight w:val="0"/>
      <w:marTop w:val="0"/>
      <w:marBottom w:val="0"/>
      <w:divBdr>
        <w:top w:val="none" w:sz="0" w:space="0" w:color="auto"/>
        <w:left w:val="none" w:sz="0" w:space="0" w:color="auto"/>
        <w:bottom w:val="none" w:sz="0" w:space="0" w:color="auto"/>
        <w:right w:val="none" w:sz="0" w:space="0" w:color="auto"/>
      </w:divBdr>
    </w:div>
    <w:div w:id="818545646">
      <w:bodyDiv w:val="1"/>
      <w:marLeft w:val="0"/>
      <w:marRight w:val="0"/>
      <w:marTop w:val="0"/>
      <w:marBottom w:val="0"/>
      <w:divBdr>
        <w:top w:val="none" w:sz="0" w:space="0" w:color="auto"/>
        <w:left w:val="none" w:sz="0" w:space="0" w:color="auto"/>
        <w:bottom w:val="none" w:sz="0" w:space="0" w:color="auto"/>
        <w:right w:val="none" w:sz="0" w:space="0" w:color="auto"/>
      </w:divBdr>
    </w:div>
    <w:div w:id="820734813">
      <w:bodyDiv w:val="1"/>
      <w:marLeft w:val="0"/>
      <w:marRight w:val="0"/>
      <w:marTop w:val="0"/>
      <w:marBottom w:val="0"/>
      <w:divBdr>
        <w:top w:val="none" w:sz="0" w:space="0" w:color="auto"/>
        <w:left w:val="none" w:sz="0" w:space="0" w:color="auto"/>
        <w:bottom w:val="none" w:sz="0" w:space="0" w:color="auto"/>
        <w:right w:val="none" w:sz="0" w:space="0" w:color="auto"/>
      </w:divBdr>
    </w:div>
    <w:div w:id="821581910">
      <w:bodyDiv w:val="1"/>
      <w:marLeft w:val="0"/>
      <w:marRight w:val="0"/>
      <w:marTop w:val="0"/>
      <w:marBottom w:val="0"/>
      <w:divBdr>
        <w:top w:val="none" w:sz="0" w:space="0" w:color="auto"/>
        <w:left w:val="none" w:sz="0" w:space="0" w:color="auto"/>
        <w:bottom w:val="none" w:sz="0" w:space="0" w:color="auto"/>
        <w:right w:val="none" w:sz="0" w:space="0" w:color="auto"/>
      </w:divBdr>
    </w:div>
    <w:div w:id="827600290">
      <w:bodyDiv w:val="1"/>
      <w:marLeft w:val="0"/>
      <w:marRight w:val="0"/>
      <w:marTop w:val="0"/>
      <w:marBottom w:val="0"/>
      <w:divBdr>
        <w:top w:val="none" w:sz="0" w:space="0" w:color="auto"/>
        <w:left w:val="none" w:sz="0" w:space="0" w:color="auto"/>
        <w:bottom w:val="none" w:sz="0" w:space="0" w:color="auto"/>
        <w:right w:val="none" w:sz="0" w:space="0" w:color="auto"/>
      </w:divBdr>
    </w:div>
    <w:div w:id="828788094">
      <w:bodyDiv w:val="1"/>
      <w:marLeft w:val="0"/>
      <w:marRight w:val="0"/>
      <w:marTop w:val="0"/>
      <w:marBottom w:val="0"/>
      <w:divBdr>
        <w:top w:val="none" w:sz="0" w:space="0" w:color="auto"/>
        <w:left w:val="none" w:sz="0" w:space="0" w:color="auto"/>
        <w:bottom w:val="none" w:sz="0" w:space="0" w:color="auto"/>
        <w:right w:val="none" w:sz="0" w:space="0" w:color="auto"/>
      </w:divBdr>
    </w:div>
    <w:div w:id="829638607">
      <w:bodyDiv w:val="1"/>
      <w:marLeft w:val="0"/>
      <w:marRight w:val="0"/>
      <w:marTop w:val="0"/>
      <w:marBottom w:val="0"/>
      <w:divBdr>
        <w:top w:val="none" w:sz="0" w:space="0" w:color="auto"/>
        <w:left w:val="none" w:sz="0" w:space="0" w:color="auto"/>
        <w:bottom w:val="none" w:sz="0" w:space="0" w:color="auto"/>
        <w:right w:val="none" w:sz="0" w:space="0" w:color="auto"/>
      </w:divBdr>
    </w:div>
    <w:div w:id="830560091">
      <w:bodyDiv w:val="1"/>
      <w:marLeft w:val="0"/>
      <w:marRight w:val="0"/>
      <w:marTop w:val="0"/>
      <w:marBottom w:val="0"/>
      <w:divBdr>
        <w:top w:val="none" w:sz="0" w:space="0" w:color="auto"/>
        <w:left w:val="none" w:sz="0" w:space="0" w:color="auto"/>
        <w:bottom w:val="none" w:sz="0" w:space="0" w:color="auto"/>
        <w:right w:val="none" w:sz="0" w:space="0" w:color="auto"/>
      </w:divBdr>
    </w:div>
    <w:div w:id="832255184">
      <w:bodyDiv w:val="1"/>
      <w:marLeft w:val="0"/>
      <w:marRight w:val="0"/>
      <w:marTop w:val="0"/>
      <w:marBottom w:val="0"/>
      <w:divBdr>
        <w:top w:val="none" w:sz="0" w:space="0" w:color="auto"/>
        <w:left w:val="none" w:sz="0" w:space="0" w:color="auto"/>
        <w:bottom w:val="none" w:sz="0" w:space="0" w:color="auto"/>
        <w:right w:val="none" w:sz="0" w:space="0" w:color="auto"/>
      </w:divBdr>
    </w:div>
    <w:div w:id="833030599">
      <w:bodyDiv w:val="1"/>
      <w:marLeft w:val="0"/>
      <w:marRight w:val="0"/>
      <w:marTop w:val="0"/>
      <w:marBottom w:val="0"/>
      <w:divBdr>
        <w:top w:val="none" w:sz="0" w:space="0" w:color="auto"/>
        <w:left w:val="none" w:sz="0" w:space="0" w:color="auto"/>
        <w:bottom w:val="none" w:sz="0" w:space="0" w:color="auto"/>
        <w:right w:val="none" w:sz="0" w:space="0" w:color="auto"/>
      </w:divBdr>
    </w:div>
    <w:div w:id="834807737">
      <w:bodyDiv w:val="1"/>
      <w:marLeft w:val="0"/>
      <w:marRight w:val="0"/>
      <w:marTop w:val="0"/>
      <w:marBottom w:val="0"/>
      <w:divBdr>
        <w:top w:val="none" w:sz="0" w:space="0" w:color="auto"/>
        <w:left w:val="none" w:sz="0" w:space="0" w:color="auto"/>
        <w:bottom w:val="none" w:sz="0" w:space="0" w:color="auto"/>
        <w:right w:val="none" w:sz="0" w:space="0" w:color="auto"/>
      </w:divBdr>
    </w:div>
    <w:div w:id="836724204">
      <w:bodyDiv w:val="1"/>
      <w:marLeft w:val="0"/>
      <w:marRight w:val="0"/>
      <w:marTop w:val="0"/>
      <w:marBottom w:val="0"/>
      <w:divBdr>
        <w:top w:val="none" w:sz="0" w:space="0" w:color="auto"/>
        <w:left w:val="none" w:sz="0" w:space="0" w:color="auto"/>
        <w:bottom w:val="none" w:sz="0" w:space="0" w:color="auto"/>
        <w:right w:val="none" w:sz="0" w:space="0" w:color="auto"/>
      </w:divBdr>
    </w:div>
    <w:div w:id="838811253">
      <w:bodyDiv w:val="1"/>
      <w:marLeft w:val="0"/>
      <w:marRight w:val="0"/>
      <w:marTop w:val="0"/>
      <w:marBottom w:val="0"/>
      <w:divBdr>
        <w:top w:val="none" w:sz="0" w:space="0" w:color="auto"/>
        <w:left w:val="none" w:sz="0" w:space="0" w:color="auto"/>
        <w:bottom w:val="none" w:sz="0" w:space="0" w:color="auto"/>
        <w:right w:val="none" w:sz="0" w:space="0" w:color="auto"/>
      </w:divBdr>
    </w:div>
    <w:div w:id="839127597">
      <w:bodyDiv w:val="1"/>
      <w:marLeft w:val="0"/>
      <w:marRight w:val="0"/>
      <w:marTop w:val="0"/>
      <w:marBottom w:val="0"/>
      <w:divBdr>
        <w:top w:val="none" w:sz="0" w:space="0" w:color="auto"/>
        <w:left w:val="none" w:sz="0" w:space="0" w:color="auto"/>
        <w:bottom w:val="none" w:sz="0" w:space="0" w:color="auto"/>
        <w:right w:val="none" w:sz="0" w:space="0" w:color="auto"/>
      </w:divBdr>
    </w:div>
    <w:div w:id="840201243">
      <w:bodyDiv w:val="1"/>
      <w:marLeft w:val="0"/>
      <w:marRight w:val="0"/>
      <w:marTop w:val="0"/>
      <w:marBottom w:val="0"/>
      <w:divBdr>
        <w:top w:val="none" w:sz="0" w:space="0" w:color="auto"/>
        <w:left w:val="none" w:sz="0" w:space="0" w:color="auto"/>
        <w:bottom w:val="none" w:sz="0" w:space="0" w:color="auto"/>
        <w:right w:val="none" w:sz="0" w:space="0" w:color="auto"/>
      </w:divBdr>
    </w:div>
    <w:div w:id="840269778">
      <w:bodyDiv w:val="1"/>
      <w:marLeft w:val="0"/>
      <w:marRight w:val="0"/>
      <w:marTop w:val="0"/>
      <w:marBottom w:val="0"/>
      <w:divBdr>
        <w:top w:val="none" w:sz="0" w:space="0" w:color="auto"/>
        <w:left w:val="none" w:sz="0" w:space="0" w:color="auto"/>
        <w:bottom w:val="none" w:sz="0" w:space="0" w:color="auto"/>
        <w:right w:val="none" w:sz="0" w:space="0" w:color="auto"/>
      </w:divBdr>
    </w:div>
    <w:div w:id="841237992">
      <w:bodyDiv w:val="1"/>
      <w:marLeft w:val="0"/>
      <w:marRight w:val="0"/>
      <w:marTop w:val="0"/>
      <w:marBottom w:val="0"/>
      <w:divBdr>
        <w:top w:val="none" w:sz="0" w:space="0" w:color="auto"/>
        <w:left w:val="none" w:sz="0" w:space="0" w:color="auto"/>
        <w:bottom w:val="none" w:sz="0" w:space="0" w:color="auto"/>
        <w:right w:val="none" w:sz="0" w:space="0" w:color="auto"/>
      </w:divBdr>
    </w:div>
    <w:div w:id="841579352">
      <w:bodyDiv w:val="1"/>
      <w:marLeft w:val="0"/>
      <w:marRight w:val="0"/>
      <w:marTop w:val="0"/>
      <w:marBottom w:val="0"/>
      <w:divBdr>
        <w:top w:val="none" w:sz="0" w:space="0" w:color="auto"/>
        <w:left w:val="none" w:sz="0" w:space="0" w:color="auto"/>
        <w:bottom w:val="none" w:sz="0" w:space="0" w:color="auto"/>
        <w:right w:val="none" w:sz="0" w:space="0" w:color="auto"/>
      </w:divBdr>
    </w:div>
    <w:div w:id="842207234">
      <w:bodyDiv w:val="1"/>
      <w:marLeft w:val="0"/>
      <w:marRight w:val="0"/>
      <w:marTop w:val="0"/>
      <w:marBottom w:val="0"/>
      <w:divBdr>
        <w:top w:val="none" w:sz="0" w:space="0" w:color="auto"/>
        <w:left w:val="none" w:sz="0" w:space="0" w:color="auto"/>
        <w:bottom w:val="none" w:sz="0" w:space="0" w:color="auto"/>
        <w:right w:val="none" w:sz="0" w:space="0" w:color="auto"/>
      </w:divBdr>
    </w:div>
    <w:div w:id="842551799">
      <w:bodyDiv w:val="1"/>
      <w:marLeft w:val="0"/>
      <w:marRight w:val="0"/>
      <w:marTop w:val="0"/>
      <w:marBottom w:val="0"/>
      <w:divBdr>
        <w:top w:val="none" w:sz="0" w:space="0" w:color="auto"/>
        <w:left w:val="none" w:sz="0" w:space="0" w:color="auto"/>
        <w:bottom w:val="none" w:sz="0" w:space="0" w:color="auto"/>
        <w:right w:val="none" w:sz="0" w:space="0" w:color="auto"/>
      </w:divBdr>
    </w:div>
    <w:div w:id="844176244">
      <w:bodyDiv w:val="1"/>
      <w:marLeft w:val="0"/>
      <w:marRight w:val="0"/>
      <w:marTop w:val="0"/>
      <w:marBottom w:val="0"/>
      <w:divBdr>
        <w:top w:val="none" w:sz="0" w:space="0" w:color="auto"/>
        <w:left w:val="none" w:sz="0" w:space="0" w:color="auto"/>
        <w:bottom w:val="none" w:sz="0" w:space="0" w:color="auto"/>
        <w:right w:val="none" w:sz="0" w:space="0" w:color="auto"/>
      </w:divBdr>
    </w:div>
    <w:div w:id="844367098">
      <w:bodyDiv w:val="1"/>
      <w:marLeft w:val="0"/>
      <w:marRight w:val="0"/>
      <w:marTop w:val="0"/>
      <w:marBottom w:val="0"/>
      <w:divBdr>
        <w:top w:val="none" w:sz="0" w:space="0" w:color="auto"/>
        <w:left w:val="none" w:sz="0" w:space="0" w:color="auto"/>
        <w:bottom w:val="none" w:sz="0" w:space="0" w:color="auto"/>
        <w:right w:val="none" w:sz="0" w:space="0" w:color="auto"/>
      </w:divBdr>
    </w:div>
    <w:div w:id="844788780">
      <w:bodyDiv w:val="1"/>
      <w:marLeft w:val="0"/>
      <w:marRight w:val="0"/>
      <w:marTop w:val="0"/>
      <w:marBottom w:val="0"/>
      <w:divBdr>
        <w:top w:val="none" w:sz="0" w:space="0" w:color="auto"/>
        <w:left w:val="none" w:sz="0" w:space="0" w:color="auto"/>
        <w:bottom w:val="none" w:sz="0" w:space="0" w:color="auto"/>
        <w:right w:val="none" w:sz="0" w:space="0" w:color="auto"/>
      </w:divBdr>
    </w:div>
    <w:div w:id="845904236">
      <w:bodyDiv w:val="1"/>
      <w:marLeft w:val="0"/>
      <w:marRight w:val="0"/>
      <w:marTop w:val="0"/>
      <w:marBottom w:val="0"/>
      <w:divBdr>
        <w:top w:val="none" w:sz="0" w:space="0" w:color="auto"/>
        <w:left w:val="none" w:sz="0" w:space="0" w:color="auto"/>
        <w:bottom w:val="none" w:sz="0" w:space="0" w:color="auto"/>
        <w:right w:val="none" w:sz="0" w:space="0" w:color="auto"/>
      </w:divBdr>
    </w:div>
    <w:div w:id="847214564">
      <w:bodyDiv w:val="1"/>
      <w:marLeft w:val="0"/>
      <w:marRight w:val="0"/>
      <w:marTop w:val="0"/>
      <w:marBottom w:val="0"/>
      <w:divBdr>
        <w:top w:val="none" w:sz="0" w:space="0" w:color="auto"/>
        <w:left w:val="none" w:sz="0" w:space="0" w:color="auto"/>
        <w:bottom w:val="none" w:sz="0" w:space="0" w:color="auto"/>
        <w:right w:val="none" w:sz="0" w:space="0" w:color="auto"/>
      </w:divBdr>
    </w:div>
    <w:div w:id="847405928">
      <w:bodyDiv w:val="1"/>
      <w:marLeft w:val="0"/>
      <w:marRight w:val="0"/>
      <w:marTop w:val="0"/>
      <w:marBottom w:val="0"/>
      <w:divBdr>
        <w:top w:val="none" w:sz="0" w:space="0" w:color="auto"/>
        <w:left w:val="none" w:sz="0" w:space="0" w:color="auto"/>
        <w:bottom w:val="none" w:sz="0" w:space="0" w:color="auto"/>
        <w:right w:val="none" w:sz="0" w:space="0" w:color="auto"/>
      </w:divBdr>
    </w:div>
    <w:div w:id="847870947">
      <w:bodyDiv w:val="1"/>
      <w:marLeft w:val="0"/>
      <w:marRight w:val="0"/>
      <w:marTop w:val="0"/>
      <w:marBottom w:val="0"/>
      <w:divBdr>
        <w:top w:val="none" w:sz="0" w:space="0" w:color="auto"/>
        <w:left w:val="none" w:sz="0" w:space="0" w:color="auto"/>
        <w:bottom w:val="none" w:sz="0" w:space="0" w:color="auto"/>
        <w:right w:val="none" w:sz="0" w:space="0" w:color="auto"/>
      </w:divBdr>
    </w:div>
    <w:div w:id="849222758">
      <w:bodyDiv w:val="1"/>
      <w:marLeft w:val="0"/>
      <w:marRight w:val="0"/>
      <w:marTop w:val="0"/>
      <w:marBottom w:val="0"/>
      <w:divBdr>
        <w:top w:val="none" w:sz="0" w:space="0" w:color="auto"/>
        <w:left w:val="none" w:sz="0" w:space="0" w:color="auto"/>
        <w:bottom w:val="none" w:sz="0" w:space="0" w:color="auto"/>
        <w:right w:val="none" w:sz="0" w:space="0" w:color="auto"/>
      </w:divBdr>
    </w:div>
    <w:div w:id="850529086">
      <w:bodyDiv w:val="1"/>
      <w:marLeft w:val="0"/>
      <w:marRight w:val="0"/>
      <w:marTop w:val="0"/>
      <w:marBottom w:val="0"/>
      <w:divBdr>
        <w:top w:val="none" w:sz="0" w:space="0" w:color="auto"/>
        <w:left w:val="none" w:sz="0" w:space="0" w:color="auto"/>
        <w:bottom w:val="none" w:sz="0" w:space="0" w:color="auto"/>
        <w:right w:val="none" w:sz="0" w:space="0" w:color="auto"/>
      </w:divBdr>
    </w:div>
    <w:div w:id="850950025">
      <w:bodyDiv w:val="1"/>
      <w:marLeft w:val="0"/>
      <w:marRight w:val="0"/>
      <w:marTop w:val="0"/>
      <w:marBottom w:val="0"/>
      <w:divBdr>
        <w:top w:val="none" w:sz="0" w:space="0" w:color="auto"/>
        <w:left w:val="none" w:sz="0" w:space="0" w:color="auto"/>
        <w:bottom w:val="none" w:sz="0" w:space="0" w:color="auto"/>
        <w:right w:val="none" w:sz="0" w:space="0" w:color="auto"/>
      </w:divBdr>
    </w:div>
    <w:div w:id="853031573">
      <w:bodyDiv w:val="1"/>
      <w:marLeft w:val="0"/>
      <w:marRight w:val="0"/>
      <w:marTop w:val="0"/>
      <w:marBottom w:val="0"/>
      <w:divBdr>
        <w:top w:val="none" w:sz="0" w:space="0" w:color="auto"/>
        <w:left w:val="none" w:sz="0" w:space="0" w:color="auto"/>
        <w:bottom w:val="none" w:sz="0" w:space="0" w:color="auto"/>
        <w:right w:val="none" w:sz="0" w:space="0" w:color="auto"/>
      </w:divBdr>
    </w:div>
    <w:div w:id="853540963">
      <w:bodyDiv w:val="1"/>
      <w:marLeft w:val="0"/>
      <w:marRight w:val="0"/>
      <w:marTop w:val="0"/>
      <w:marBottom w:val="0"/>
      <w:divBdr>
        <w:top w:val="none" w:sz="0" w:space="0" w:color="auto"/>
        <w:left w:val="none" w:sz="0" w:space="0" w:color="auto"/>
        <w:bottom w:val="none" w:sz="0" w:space="0" w:color="auto"/>
        <w:right w:val="none" w:sz="0" w:space="0" w:color="auto"/>
      </w:divBdr>
    </w:div>
    <w:div w:id="855728462">
      <w:bodyDiv w:val="1"/>
      <w:marLeft w:val="0"/>
      <w:marRight w:val="0"/>
      <w:marTop w:val="0"/>
      <w:marBottom w:val="0"/>
      <w:divBdr>
        <w:top w:val="none" w:sz="0" w:space="0" w:color="auto"/>
        <w:left w:val="none" w:sz="0" w:space="0" w:color="auto"/>
        <w:bottom w:val="none" w:sz="0" w:space="0" w:color="auto"/>
        <w:right w:val="none" w:sz="0" w:space="0" w:color="auto"/>
      </w:divBdr>
    </w:div>
    <w:div w:id="857886232">
      <w:bodyDiv w:val="1"/>
      <w:marLeft w:val="0"/>
      <w:marRight w:val="0"/>
      <w:marTop w:val="0"/>
      <w:marBottom w:val="0"/>
      <w:divBdr>
        <w:top w:val="none" w:sz="0" w:space="0" w:color="auto"/>
        <w:left w:val="none" w:sz="0" w:space="0" w:color="auto"/>
        <w:bottom w:val="none" w:sz="0" w:space="0" w:color="auto"/>
        <w:right w:val="none" w:sz="0" w:space="0" w:color="auto"/>
      </w:divBdr>
    </w:div>
    <w:div w:id="858395675">
      <w:bodyDiv w:val="1"/>
      <w:marLeft w:val="0"/>
      <w:marRight w:val="0"/>
      <w:marTop w:val="0"/>
      <w:marBottom w:val="0"/>
      <w:divBdr>
        <w:top w:val="none" w:sz="0" w:space="0" w:color="auto"/>
        <w:left w:val="none" w:sz="0" w:space="0" w:color="auto"/>
        <w:bottom w:val="none" w:sz="0" w:space="0" w:color="auto"/>
        <w:right w:val="none" w:sz="0" w:space="0" w:color="auto"/>
      </w:divBdr>
    </w:div>
    <w:div w:id="859003187">
      <w:bodyDiv w:val="1"/>
      <w:marLeft w:val="0"/>
      <w:marRight w:val="0"/>
      <w:marTop w:val="0"/>
      <w:marBottom w:val="0"/>
      <w:divBdr>
        <w:top w:val="none" w:sz="0" w:space="0" w:color="auto"/>
        <w:left w:val="none" w:sz="0" w:space="0" w:color="auto"/>
        <w:bottom w:val="none" w:sz="0" w:space="0" w:color="auto"/>
        <w:right w:val="none" w:sz="0" w:space="0" w:color="auto"/>
      </w:divBdr>
    </w:div>
    <w:div w:id="859514103">
      <w:bodyDiv w:val="1"/>
      <w:marLeft w:val="0"/>
      <w:marRight w:val="0"/>
      <w:marTop w:val="0"/>
      <w:marBottom w:val="0"/>
      <w:divBdr>
        <w:top w:val="none" w:sz="0" w:space="0" w:color="auto"/>
        <w:left w:val="none" w:sz="0" w:space="0" w:color="auto"/>
        <w:bottom w:val="none" w:sz="0" w:space="0" w:color="auto"/>
        <w:right w:val="none" w:sz="0" w:space="0" w:color="auto"/>
      </w:divBdr>
    </w:div>
    <w:div w:id="859666992">
      <w:bodyDiv w:val="1"/>
      <w:marLeft w:val="0"/>
      <w:marRight w:val="0"/>
      <w:marTop w:val="0"/>
      <w:marBottom w:val="0"/>
      <w:divBdr>
        <w:top w:val="none" w:sz="0" w:space="0" w:color="auto"/>
        <w:left w:val="none" w:sz="0" w:space="0" w:color="auto"/>
        <w:bottom w:val="none" w:sz="0" w:space="0" w:color="auto"/>
        <w:right w:val="none" w:sz="0" w:space="0" w:color="auto"/>
      </w:divBdr>
    </w:div>
    <w:div w:id="860514518">
      <w:bodyDiv w:val="1"/>
      <w:marLeft w:val="0"/>
      <w:marRight w:val="0"/>
      <w:marTop w:val="0"/>
      <w:marBottom w:val="0"/>
      <w:divBdr>
        <w:top w:val="none" w:sz="0" w:space="0" w:color="auto"/>
        <w:left w:val="none" w:sz="0" w:space="0" w:color="auto"/>
        <w:bottom w:val="none" w:sz="0" w:space="0" w:color="auto"/>
        <w:right w:val="none" w:sz="0" w:space="0" w:color="auto"/>
      </w:divBdr>
    </w:div>
    <w:div w:id="860775738">
      <w:bodyDiv w:val="1"/>
      <w:marLeft w:val="0"/>
      <w:marRight w:val="0"/>
      <w:marTop w:val="0"/>
      <w:marBottom w:val="0"/>
      <w:divBdr>
        <w:top w:val="none" w:sz="0" w:space="0" w:color="auto"/>
        <w:left w:val="none" w:sz="0" w:space="0" w:color="auto"/>
        <w:bottom w:val="none" w:sz="0" w:space="0" w:color="auto"/>
        <w:right w:val="none" w:sz="0" w:space="0" w:color="auto"/>
      </w:divBdr>
    </w:div>
    <w:div w:id="861361019">
      <w:bodyDiv w:val="1"/>
      <w:marLeft w:val="0"/>
      <w:marRight w:val="0"/>
      <w:marTop w:val="0"/>
      <w:marBottom w:val="0"/>
      <w:divBdr>
        <w:top w:val="none" w:sz="0" w:space="0" w:color="auto"/>
        <w:left w:val="none" w:sz="0" w:space="0" w:color="auto"/>
        <w:bottom w:val="none" w:sz="0" w:space="0" w:color="auto"/>
        <w:right w:val="none" w:sz="0" w:space="0" w:color="auto"/>
      </w:divBdr>
    </w:div>
    <w:div w:id="862784386">
      <w:bodyDiv w:val="1"/>
      <w:marLeft w:val="0"/>
      <w:marRight w:val="0"/>
      <w:marTop w:val="0"/>
      <w:marBottom w:val="0"/>
      <w:divBdr>
        <w:top w:val="none" w:sz="0" w:space="0" w:color="auto"/>
        <w:left w:val="none" w:sz="0" w:space="0" w:color="auto"/>
        <w:bottom w:val="none" w:sz="0" w:space="0" w:color="auto"/>
        <w:right w:val="none" w:sz="0" w:space="0" w:color="auto"/>
      </w:divBdr>
    </w:div>
    <w:div w:id="863053065">
      <w:bodyDiv w:val="1"/>
      <w:marLeft w:val="0"/>
      <w:marRight w:val="0"/>
      <w:marTop w:val="0"/>
      <w:marBottom w:val="0"/>
      <w:divBdr>
        <w:top w:val="none" w:sz="0" w:space="0" w:color="auto"/>
        <w:left w:val="none" w:sz="0" w:space="0" w:color="auto"/>
        <w:bottom w:val="none" w:sz="0" w:space="0" w:color="auto"/>
        <w:right w:val="none" w:sz="0" w:space="0" w:color="auto"/>
      </w:divBdr>
    </w:div>
    <w:div w:id="865289242">
      <w:bodyDiv w:val="1"/>
      <w:marLeft w:val="0"/>
      <w:marRight w:val="0"/>
      <w:marTop w:val="0"/>
      <w:marBottom w:val="0"/>
      <w:divBdr>
        <w:top w:val="none" w:sz="0" w:space="0" w:color="auto"/>
        <w:left w:val="none" w:sz="0" w:space="0" w:color="auto"/>
        <w:bottom w:val="none" w:sz="0" w:space="0" w:color="auto"/>
        <w:right w:val="none" w:sz="0" w:space="0" w:color="auto"/>
      </w:divBdr>
    </w:div>
    <w:div w:id="865680744">
      <w:bodyDiv w:val="1"/>
      <w:marLeft w:val="0"/>
      <w:marRight w:val="0"/>
      <w:marTop w:val="0"/>
      <w:marBottom w:val="0"/>
      <w:divBdr>
        <w:top w:val="none" w:sz="0" w:space="0" w:color="auto"/>
        <w:left w:val="none" w:sz="0" w:space="0" w:color="auto"/>
        <w:bottom w:val="none" w:sz="0" w:space="0" w:color="auto"/>
        <w:right w:val="none" w:sz="0" w:space="0" w:color="auto"/>
      </w:divBdr>
    </w:div>
    <w:div w:id="866716083">
      <w:bodyDiv w:val="1"/>
      <w:marLeft w:val="0"/>
      <w:marRight w:val="0"/>
      <w:marTop w:val="0"/>
      <w:marBottom w:val="0"/>
      <w:divBdr>
        <w:top w:val="none" w:sz="0" w:space="0" w:color="auto"/>
        <w:left w:val="none" w:sz="0" w:space="0" w:color="auto"/>
        <w:bottom w:val="none" w:sz="0" w:space="0" w:color="auto"/>
        <w:right w:val="none" w:sz="0" w:space="0" w:color="auto"/>
      </w:divBdr>
    </w:div>
    <w:div w:id="866718079">
      <w:bodyDiv w:val="1"/>
      <w:marLeft w:val="0"/>
      <w:marRight w:val="0"/>
      <w:marTop w:val="0"/>
      <w:marBottom w:val="0"/>
      <w:divBdr>
        <w:top w:val="none" w:sz="0" w:space="0" w:color="auto"/>
        <w:left w:val="none" w:sz="0" w:space="0" w:color="auto"/>
        <w:bottom w:val="none" w:sz="0" w:space="0" w:color="auto"/>
        <w:right w:val="none" w:sz="0" w:space="0" w:color="auto"/>
      </w:divBdr>
    </w:div>
    <w:div w:id="867714629">
      <w:bodyDiv w:val="1"/>
      <w:marLeft w:val="0"/>
      <w:marRight w:val="0"/>
      <w:marTop w:val="0"/>
      <w:marBottom w:val="0"/>
      <w:divBdr>
        <w:top w:val="none" w:sz="0" w:space="0" w:color="auto"/>
        <w:left w:val="none" w:sz="0" w:space="0" w:color="auto"/>
        <w:bottom w:val="none" w:sz="0" w:space="0" w:color="auto"/>
        <w:right w:val="none" w:sz="0" w:space="0" w:color="auto"/>
      </w:divBdr>
    </w:div>
    <w:div w:id="868377136">
      <w:bodyDiv w:val="1"/>
      <w:marLeft w:val="0"/>
      <w:marRight w:val="0"/>
      <w:marTop w:val="0"/>
      <w:marBottom w:val="0"/>
      <w:divBdr>
        <w:top w:val="none" w:sz="0" w:space="0" w:color="auto"/>
        <w:left w:val="none" w:sz="0" w:space="0" w:color="auto"/>
        <w:bottom w:val="none" w:sz="0" w:space="0" w:color="auto"/>
        <w:right w:val="none" w:sz="0" w:space="0" w:color="auto"/>
      </w:divBdr>
    </w:div>
    <w:div w:id="872302650">
      <w:bodyDiv w:val="1"/>
      <w:marLeft w:val="0"/>
      <w:marRight w:val="0"/>
      <w:marTop w:val="0"/>
      <w:marBottom w:val="0"/>
      <w:divBdr>
        <w:top w:val="none" w:sz="0" w:space="0" w:color="auto"/>
        <w:left w:val="none" w:sz="0" w:space="0" w:color="auto"/>
        <w:bottom w:val="none" w:sz="0" w:space="0" w:color="auto"/>
        <w:right w:val="none" w:sz="0" w:space="0" w:color="auto"/>
      </w:divBdr>
    </w:div>
    <w:div w:id="872697199">
      <w:bodyDiv w:val="1"/>
      <w:marLeft w:val="0"/>
      <w:marRight w:val="0"/>
      <w:marTop w:val="0"/>
      <w:marBottom w:val="0"/>
      <w:divBdr>
        <w:top w:val="none" w:sz="0" w:space="0" w:color="auto"/>
        <w:left w:val="none" w:sz="0" w:space="0" w:color="auto"/>
        <w:bottom w:val="none" w:sz="0" w:space="0" w:color="auto"/>
        <w:right w:val="none" w:sz="0" w:space="0" w:color="auto"/>
      </w:divBdr>
    </w:div>
    <w:div w:id="873348540">
      <w:bodyDiv w:val="1"/>
      <w:marLeft w:val="0"/>
      <w:marRight w:val="0"/>
      <w:marTop w:val="0"/>
      <w:marBottom w:val="0"/>
      <w:divBdr>
        <w:top w:val="none" w:sz="0" w:space="0" w:color="auto"/>
        <w:left w:val="none" w:sz="0" w:space="0" w:color="auto"/>
        <w:bottom w:val="none" w:sz="0" w:space="0" w:color="auto"/>
        <w:right w:val="none" w:sz="0" w:space="0" w:color="auto"/>
      </w:divBdr>
    </w:div>
    <w:div w:id="875000004">
      <w:bodyDiv w:val="1"/>
      <w:marLeft w:val="0"/>
      <w:marRight w:val="0"/>
      <w:marTop w:val="0"/>
      <w:marBottom w:val="0"/>
      <w:divBdr>
        <w:top w:val="none" w:sz="0" w:space="0" w:color="auto"/>
        <w:left w:val="none" w:sz="0" w:space="0" w:color="auto"/>
        <w:bottom w:val="none" w:sz="0" w:space="0" w:color="auto"/>
        <w:right w:val="none" w:sz="0" w:space="0" w:color="auto"/>
      </w:divBdr>
    </w:div>
    <w:div w:id="876165993">
      <w:bodyDiv w:val="1"/>
      <w:marLeft w:val="0"/>
      <w:marRight w:val="0"/>
      <w:marTop w:val="0"/>
      <w:marBottom w:val="0"/>
      <w:divBdr>
        <w:top w:val="none" w:sz="0" w:space="0" w:color="auto"/>
        <w:left w:val="none" w:sz="0" w:space="0" w:color="auto"/>
        <w:bottom w:val="none" w:sz="0" w:space="0" w:color="auto"/>
        <w:right w:val="none" w:sz="0" w:space="0" w:color="auto"/>
      </w:divBdr>
    </w:div>
    <w:div w:id="876509699">
      <w:bodyDiv w:val="1"/>
      <w:marLeft w:val="0"/>
      <w:marRight w:val="0"/>
      <w:marTop w:val="0"/>
      <w:marBottom w:val="0"/>
      <w:divBdr>
        <w:top w:val="none" w:sz="0" w:space="0" w:color="auto"/>
        <w:left w:val="none" w:sz="0" w:space="0" w:color="auto"/>
        <w:bottom w:val="none" w:sz="0" w:space="0" w:color="auto"/>
        <w:right w:val="none" w:sz="0" w:space="0" w:color="auto"/>
      </w:divBdr>
    </w:div>
    <w:div w:id="878513153">
      <w:bodyDiv w:val="1"/>
      <w:marLeft w:val="0"/>
      <w:marRight w:val="0"/>
      <w:marTop w:val="0"/>
      <w:marBottom w:val="0"/>
      <w:divBdr>
        <w:top w:val="none" w:sz="0" w:space="0" w:color="auto"/>
        <w:left w:val="none" w:sz="0" w:space="0" w:color="auto"/>
        <w:bottom w:val="none" w:sz="0" w:space="0" w:color="auto"/>
        <w:right w:val="none" w:sz="0" w:space="0" w:color="auto"/>
      </w:divBdr>
    </w:div>
    <w:div w:id="879324813">
      <w:bodyDiv w:val="1"/>
      <w:marLeft w:val="0"/>
      <w:marRight w:val="0"/>
      <w:marTop w:val="0"/>
      <w:marBottom w:val="0"/>
      <w:divBdr>
        <w:top w:val="none" w:sz="0" w:space="0" w:color="auto"/>
        <w:left w:val="none" w:sz="0" w:space="0" w:color="auto"/>
        <w:bottom w:val="none" w:sz="0" w:space="0" w:color="auto"/>
        <w:right w:val="none" w:sz="0" w:space="0" w:color="auto"/>
      </w:divBdr>
    </w:div>
    <w:div w:id="880749614">
      <w:bodyDiv w:val="1"/>
      <w:marLeft w:val="0"/>
      <w:marRight w:val="0"/>
      <w:marTop w:val="0"/>
      <w:marBottom w:val="0"/>
      <w:divBdr>
        <w:top w:val="none" w:sz="0" w:space="0" w:color="auto"/>
        <w:left w:val="none" w:sz="0" w:space="0" w:color="auto"/>
        <w:bottom w:val="none" w:sz="0" w:space="0" w:color="auto"/>
        <w:right w:val="none" w:sz="0" w:space="0" w:color="auto"/>
      </w:divBdr>
    </w:div>
    <w:div w:id="882058258">
      <w:bodyDiv w:val="1"/>
      <w:marLeft w:val="0"/>
      <w:marRight w:val="0"/>
      <w:marTop w:val="0"/>
      <w:marBottom w:val="0"/>
      <w:divBdr>
        <w:top w:val="none" w:sz="0" w:space="0" w:color="auto"/>
        <w:left w:val="none" w:sz="0" w:space="0" w:color="auto"/>
        <w:bottom w:val="none" w:sz="0" w:space="0" w:color="auto"/>
        <w:right w:val="none" w:sz="0" w:space="0" w:color="auto"/>
      </w:divBdr>
    </w:div>
    <w:div w:id="886187638">
      <w:bodyDiv w:val="1"/>
      <w:marLeft w:val="0"/>
      <w:marRight w:val="0"/>
      <w:marTop w:val="0"/>
      <w:marBottom w:val="0"/>
      <w:divBdr>
        <w:top w:val="none" w:sz="0" w:space="0" w:color="auto"/>
        <w:left w:val="none" w:sz="0" w:space="0" w:color="auto"/>
        <w:bottom w:val="none" w:sz="0" w:space="0" w:color="auto"/>
        <w:right w:val="none" w:sz="0" w:space="0" w:color="auto"/>
      </w:divBdr>
    </w:div>
    <w:div w:id="887454750">
      <w:bodyDiv w:val="1"/>
      <w:marLeft w:val="0"/>
      <w:marRight w:val="0"/>
      <w:marTop w:val="0"/>
      <w:marBottom w:val="0"/>
      <w:divBdr>
        <w:top w:val="none" w:sz="0" w:space="0" w:color="auto"/>
        <w:left w:val="none" w:sz="0" w:space="0" w:color="auto"/>
        <w:bottom w:val="none" w:sz="0" w:space="0" w:color="auto"/>
        <w:right w:val="none" w:sz="0" w:space="0" w:color="auto"/>
      </w:divBdr>
    </w:div>
    <w:div w:id="888034660">
      <w:bodyDiv w:val="1"/>
      <w:marLeft w:val="0"/>
      <w:marRight w:val="0"/>
      <w:marTop w:val="0"/>
      <w:marBottom w:val="0"/>
      <w:divBdr>
        <w:top w:val="none" w:sz="0" w:space="0" w:color="auto"/>
        <w:left w:val="none" w:sz="0" w:space="0" w:color="auto"/>
        <w:bottom w:val="none" w:sz="0" w:space="0" w:color="auto"/>
        <w:right w:val="none" w:sz="0" w:space="0" w:color="auto"/>
      </w:divBdr>
    </w:div>
    <w:div w:id="890576538">
      <w:bodyDiv w:val="1"/>
      <w:marLeft w:val="0"/>
      <w:marRight w:val="0"/>
      <w:marTop w:val="0"/>
      <w:marBottom w:val="0"/>
      <w:divBdr>
        <w:top w:val="none" w:sz="0" w:space="0" w:color="auto"/>
        <w:left w:val="none" w:sz="0" w:space="0" w:color="auto"/>
        <w:bottom w:val="none" w:sz="0" w:space="0" w:color="auto"/>
        <w:right w:val="none" w:sz="0" w:space="0" w:color="auto"/>
      </w:divBdr>
    </w:div>
    <w:div w:id="892236821">
      <w:bodyDiv w:val="1"/>
      <w:marLeft w:val="0"/>
      <w:marRight w:val="0"/>
      <w:marTop w:val="0"/>
      <w:marBottom w:val="0"/>
      <w:divBdr>
        <w:top w:val="none" w:sz="0" w:space="0" w:color="auto"/>
        <w:left w:val="none" w:sz="0" w:space="0" w:color="auto"/>
        <w:bottom w:val="none" w:sz="0" w:space="0" w:color="auto"/>
        <w:right w:val="none" w:sz="0" w:space="0" w:color="auto"/>
      </w:divBdr>
    </w:div>
    <w:div w:id="894857515">
      <w:bodyDiv w:val="1"/>
      <w:marLeft w:val="0"/>
      <w:marRight w:val="0"/>
      <w:marTop w:val="0"/>
      <w:marBottom w:val="0"/>
      <w:divBdr>
        <w:top w:val="none" w:sz="0" w:space="0" w:color="auto"/>
        <w:left w:val="none" w:sz="0" w:space="0" w:color="auto"/>
        <w:bottom w:val="none" w:sz="0" w:space="0" w:color="auto"/>
        <w:right w:val="none" w:sz="0" w:space="0" w:color="auto"/>
      </w:divBdr>
    </w:div>
    <w:div w:id="895313400">
      <w:bodyDiv w:val="1"/>
      <w:marLeft w:val="0"/>
      <w:marRight w:val="0"/>
      <w:marTop w:val="0"/>
      <w:marBottom w:val="0"/>
      <w:divBdr>
        <w:top w:val="none" w:sz="0" w:space="0" w:color="auto"/>
        <w:left w:val="none" w:sz="0" w:space="0" w:color="auto"/>
        <w:bottom w:val="none" w:sz="0" w:space="0" w:color="auto"/>
        <w:right w:val="none" w:sz="0" w:space="0" w:color="auto"/>
      </w:divBdr>
    </w:div>
    <w:div w:id="897592809">
      <w:bodyDiv w:val="1"/>
      <w:marLeft w:val="0"/>
      <w:marRight w:val="0"/>
      <w:marTop w:val="0"/>
      <w:marBottom w:val="0"/>
      <w:divBdr>
        <w:top w:val="none" w:sz="0" w:space="0" w:color="auto"/>
        <w:left w:val="none" w:sz="0" w:space="0" w:color="auto"/>
        <w:bottom w:val="none" w:sz="0" w:space="0" w:color="auto"/>
        <w:right w:val="none" w:sz="0" w:space="0" w:color="auto"/>
      </w:divBdr>
    </w:div>
    <w:div w:id="897665429">
      <w:bodyDiv w:val="1"/>
      <w:marLeft w:val="0"/>
      <w:marRight w:val="0"/>
      <w:marTop w:val="0"/>
      <w:marBottom w:val="0"/>
      <w:divBdr>
        <w:top w:val="none" w:sz="0" w:space="0" w:color="auto"/>
        <w:left w:val="none" w:sz="0" w:space="0" w:color="auto"/>
        <w:bottom w:val="none" w:sz="0" w:space="0" w:color="auto"/>
        <w:right w:val="none" w:sz="0" w:space="0" w:color="auto"/>
      </w:divBdr>
    </w:div>
    <w:div w:id="899904847">
      <w:bodyDiv w:val="1"/>
      <w:marLeft w:val="0"/>
      <w:marRight w:val="0"/>
      <w:marTop w:val="0"/>
      <w:marBottom w:val="0"/>
      <w:divBdr>
        <w:top w:val="none" w:sz="0" w:space="0" w:color="auto"/>
        <w:left w:val="none" w:sz="0" w:space="0" w:color="auto"/>
        <w:bottom w:val="none" w:sz="0" w:space="0" w:color="auto"/>
        <w:right w:val="none" w:sz="0" w:space="0" w:color="auto"/>
      </w:divBdr>
    </w:div>
    <w:div w:id="899949488">
      <w:bodyDiv w:val="1"/>
      <w:marLeft w:val="0"/>
      <w:marRight w:val="0"/>
      <w:marTop w:val="0"/>
      <w:marBottom w:val="0"/>
      <w:divBdr>
        <w:top w:val="none" w:sz="0" w:space="0" w:color="auto"/>
        <w:left w:val="none" w:sz="0" w:space="0" w:color="auto"/>
        <w:bottom w:val="none" w:sz="0" w:space="0" w:color="auto"/>
        <w:right w:val="none" w:sz="0" w:space="0" w:color="auto"/>
      </w:divBdr>
    </w:div>
    <w:div w:id="900793229">
      <w:bodyDiv w:val="1"/>
      <w:marLeft w:val="0"/>
      <w:marRight w:val="0"/>
      <w:marTop w:val="0"/>
      <w:marBottom w:val="0"/>
      <w:divBdr>
        <w:top w:val="none" w:sz="0" w:space="0" w:color="auto"/>
        <w:left w:val="none" w:sz="0" w:space="0" w:color="auto"/>
        <w:bottom w:val="none" w:sz="0" w:space="0" w:color="auto"/>
        <w:right w:val="none" w:sz="0" w:space="0" w:color="auto"/>
      </w:divBdr>
    </w:div>
    <w:div w:id="902107784">
      <w:bodyDiv w:val="1"/>
      <w:marLeft w:val="0"/>
      <w:marRight w:val="0"/>
      <w:marTop w:val="0"/>
      <w:marBottom w:val="0"/>
      <w:divBdr>
        <w:top w:val="none" w:sz="0" w:space="0" w:color="auto"/>
        <w:left w:val="none" w:sz="0" w:space="0" w:color="auto"/>
        <w:bottom w:val="none" w:sz="0" w:space="0" w:color="auto"/>
        <w:right w:val="none" w:sz="0" w:space="0" w:color="auto"/>
      </w:divBdr>
    </w:div>
    <w:div w:id="902640615">
      <w:bodyDiv w:val="1"/>
      <w:marLeft w:val="0"/>
      <w:marRight w:val="0"/>
      <w:marTop w:val="0"/>
      <w:marBottom w:val="0"/>
      <w:divBdr>
        <w:top w:val="none" w:sz="0" w:space="0" w:color="auto"/>
        <w:left w:val="none" w:sz="0" w:space="0" w:color="auto"/>
        <w:bottom w:val="none" w:sz="0" w:space="0" w:color="auto"/>
        <w:right w:val="none" w:sz="0" w:space="0" w:color="auto"/>
      </w:divBdr>
    </w:div>
    <w:div w:id="904493144">
      <w:bodyDiv w:val="1"/>
      <w:marLeft w:val="0"/>
      <w:marRight w:val="0"/>
      <w:marTop w:val="0"/>
      <w:marBottom w:val="0"/>
      <w:divBdr>
        <w:top w:val="none" w:sz="0" w:space="0" w:color="auto"/>
        <w:left w:val="none" w:sz="0" w:space="0" w:color="auto"/>
        <w:bottom w:val="none" w:sz="0" w:space="0" w:color="auto"/>
        <w:right w:val="none" w:sz="0" w:space="0" w:color="auto"/>
      </w:divBdr>
    </w:div>
    <w:div w:id="904605001">
      <w:bodyDiv w:val="1"/>
      <w:marLeft w:val="0"/>
      <w:marRight w:val="0"/>
      <w:marTop w:val="0"/>
      <w:marBottom w:val="0"/>
      <w:divBdr>
        <w:top w:val="none" w:sz="0" w:space="0" w:color="auto"/>
        <w:left w:val="none" w:sz="0" w:space="0" w:color="auto"/>
        <w:bottom w:val="none" w:sz="0" w:space="0" w:color="auto"/>
        <w:right w:val="none" w:sz="0" w:space="0" w:color="auto"/>
      </w:divBdr>
    </w:div>
    <w:div w:id="905260629">
      <w:bodyDiv w:val="1"/>
      <w:marLeft w:val="0"/>
      <w:marRight w:val="0"/>
      <w:marTop w:val="0"/>
      <w:marBottom w:val="0"/>
      <w:divBdr>
        <w:top w:val="none" w:sz="0" w:space="0" w:color="auto"/>
        <w:left w:val="none" w:sz="0" w:space="0" w:color="auto"/>
        <w:bottom w:val="none" w:sz="0" w:space="0" w:color="auto"/>
        <w:right w:val="none" w:sz="0" w:space="0" w:color="auto"/>
      </w:divBdr>
    </w:div>
    <w:div w:id="906261487">
      <w:bodyDiv w:val="1"/>
      <w:marLeft w:val="0"/>
      <w:marRight w:val="0"/>
      <w:marTop w:val="0"/>
      <w:marBottom w:val="0"/>
      <w:divBdr>
        <w:top w:val="none" w:sz="0" w:space="0" w:color="auto"/>
        <w:left w:val="none" w:sz="0" w:space="0" w:color="auto"/>
        <w:bottom w:val="none" w:sz="0" w:space="0" w:color="auto"/>
        <w:right w:val="none" w:sz="0" w:space="0" w:color="auto"/>
      </w:divBdr>
    </w:div>
    <w:div w:id="907770191">
      <w:bodyDiv w:val="1"/>
      <w:marLeft w:val="0"/>
      <w:marRight w:val="0"/>
      <w:marTop w:val="0"/>
      <w:marBottom w:val="0"/>
      <w:divBdr>
        <w:top w:val="none" w:sz="0" w:space="0" w:color="auto"/>
        <w:left w:val="none" w:sz="0" w:space="0" w:color="auto"/>
        <w:bottom w:val="none" w:sz="0" w:space="0" w:color="auto"/>
        <w:right w:val="none" w:sz="0" w:space="0" w:color="auto"/>
      </w:divBdr>
    </w:div>
    <w:div w:id="908268020">
      <w:bodyDiv w:val="1"/>
      <w:marLeft w:val="0"/>
      <w:marRight w:val="0"/>
      <w:marTop w:val="0"/>
      <w:marBottom w:val="0"/>
      <w:divBdr>
        <w:top w:val="none" w:sz="0" w:space="0" w:color="auto"/>
        <w:left w:val="none" w:sz="0" w:space="0" w:color="auto"/>
        <w:bottom w:val="none" w:sz="0" w:space="0" w:color="auto"/>
        <w:right w:val="none" w:sz="0" w:space="0" w:color="auto"/>
      </w:divBdr>
    </w:div>
    <w:div w:id="909777116">
      <w:bodyDiv w:val="1"/>
      <w:marLeft w:val="0"/>
      <w:marRight w:val="0"/>
      <w:marTop w:val="0"/>
      <w:marBottom w:val="0"/>
      <w:divBdr>
        <w:top w:val="none" w:sz="0" w:space="0" w:color="auto"/>
        <w:left w:val="none" w:sz="0" w:space="0" w:color="auto"/>
        <w:bottom w:val="none" w:sz="0" w:space="0" w:color="auto"/>
        <w:right w:val="none" w:sz="0" w:space="0" w:color="auto"/>
      </w:divBdr>
    </w:div>
    <w:div w:id="911812649">
      <w:bodyDiv w:val="1"/>
      <w:marLeft w:val="0"/>
      <w:marRight w:val="0"/>
      <w:marTop w:val="0"/>
      <w:marBottom w:val="0"/>
      <w:divBdr>
        <w:top w:val="none" w:sz="0" w:space="0" w:color="auto"/>
        <w:left w:val="none" w:sz="0" w:space="0" w:color="auto"/>
        <w:bottom w:val="none" w:sz="0" w:space="0" w:color="auto"/>
        <w:right w:val="none" w:sz="0" w:space="0" w:color="auto"/>
      </w:divBdr>
    </w:div>
    <w:div w:id="914320556">
      <w:bodyDiv w:val="1"/>
      <w:marLeft w:val="0"/>
      <w:marRight w:val="0"/>
      <w:marTop w:val="0"/>
      <w:marBottom w:val="0"/>
      <w:divBdr>
        <w:top w:val="none" w:sz="0" w:space="0" w:color="auto"/>
        <w:left w:val="none" w:sz="0" w:space="0" w:color="auto"/>
        <w:bottom w:val="none" w:sz="0" w:space="0" w:color="auto"/>
        <w:right w:val="none" w:sz="0" w:space="0" w:color="auto"/>
      </w:divBdr>
    </w:div>
    <w:div w:id="914779339">
      <w:bodyDiv w:val="1"/>
      <w:marLeft w:val="0"/>
      <w:marRight w:val="0"/>
      <w:marTop w:val="0"/>
      <w:marBottom w:val="0"/>
      <w:divBdr>
        <w:top w:val="none" w:sz="0" w:space="0" w:color="auto"/>
        <w:left w:val="none" w:sz="0" w:space="0" w:color="auto"/>
        <w:bottom w:val="none" w:sz="0" w:space="0" w:color="auto"/>
        <w:right w:val="none" w:sz="0" w:space="0" w:color="auto"/>
      </w:divBdr>
    </w:div>
    <w:div w:id="915239510">
      <w:bodyDiv w:val="1"/>
      <w:marLeft w:val="0"/>
      <w:marRight w:val="0"/>
      <w:marTop w:val="0"/>
      <w:marBottom w:val="0"/>
      <w:divBdr>
        <w:top w:val="none" w:sz="0" w:space="0" w:color="auto"/>
        <w:left w:val="none" w:sz="0" w:space="0" w:color="auto"/>
        <w:bottom w:val="none" w:sz="0" w:space="0" w:color="auto"/>
        <w:right w:val="none" w:sz="0" w:space="0" w:color="auto"/>
      </w:divBdr>
    </w:div>
    <w:div w:id="916406947">
      <w:bodyDiv w:val="1"/>
      <w:marLeft w:val="0"/>
      <w:marRight w:val="0"/>
      <w:marTop w:val="0"/>
      <w:marBottom w:val="0"/>
      <w:divBdr>
        <w:top w:val="none" w:sz="0" w:space="0" w:color="auto"/>
        <w:left w:val="none" w:sz="0" w:space="0" w:color="auto"/>
        <w:bottom w:val="none" w:sz="0" w:space="0" w:color="auto"/>
        <w:right w:val="none" w:sz="0" w:space="0" w:color="auto"/>
      </w:divBdr>
    </w:div>
    <w:div w:id="916787011">
      <w:bodyDiv w:val="1"/>
      <w:marLeft w:val="0"/>
      <w:marRight w:val="0"/>
      <w:marTop w:val="0"/>
      <w:marBottom w:val="0"/>
      <w:divBdr>
        <w:top w:val="none" w:sz="0" w:space="0" w:color="auto"/>
        <w:left w:val="none" w:sz="0" w:space="0" w:color="auto"/>
        <w:bottom w:val="none" w:sz="0" w:space="0" w:color="auto"/>
        <w:right w:val="none" w:sz="0" w:space="0" w:color="auto"/>
      </w:divBdr>
    </w:div>
    <w:div w:id="921061607">
      <w:bodyDiv w:val="1"/>
      <w:marLeft w:val="0"/>
      <w:marRight w:val="0"/>
      <w:marTop w:val="0"/>
      <w:marBottom w:val="0"/>
      <w:divBdr>
        <w:top w:val="none" w:sz="0" w:space="0" w:color="auto"/>
        <w:left w:val="none" w:sz="0" w:space="0" w:color="auto"/>
        <w:bottom w:val="none" w:sz="0" w:space="0" w:color="auto"/>
        <w:right w:val="none" w:sz="0" w:space="0" w:color="auto"/>
      </w:divBdr>
    </w:div>
    <w:div w:id="923297922">
      <w:bodyDiv w:val="1"/>
      <w:marLeft w:val="0"/>
      <w:marRight w:val="0"/>
      <w:marTop w:val="0"/>
      <w:marBottom w:val="0"/>
      <w:divBdr>
        <w:top w:val="none" w:sz="0" w:space="0" w:color="auto"/>
        <w:left w:val="none" w:sz="0" w:space="0" w:color="auto"/>
        <w:bottom w:val="none" w:sz="0" w:space="0" w:color="auto"/>
        <w:right w:val="none" w:sz="0" w:space="0" w:color="auto"/>
      </w:divBdr>
    </w:div>
    <w:div w:id="924070297">
      <w:bodyDiv w:val="1"/>
      <w:marLeft w:val="0"/>
      <w:marRight w:val="0"/>
      <w:marTop w:val="0"/>
      <w:marBottom w:val="0"/>
      <w:divBdr>
        <w:top w:val="none" w:sz="0" w:space="0" w:color="auto"/>
        <w:left w:val="none" w:sz="0" w:space="0" w:color="auto"/>
        <w:bottom w:val="none" w:sz="0" w:space="0" w:color="auto"/>
        <w:right w:val="none" w:sz="0" w:space="0" w:color="auto"/>
      </w:divBdr>
    </w:div>
    <w:div w:id="924142752">
      <w:bodyDiv w:val="1"/>
      <w:marLeft w:val="0"/>
      <w:marRight w:val="0"/>
      <w:marTop w:val="0"/>
      <w:marBottom w:val="0"/>
      <w:divBdr>
        <w:top w:val="none" w:sz="0" w:space="0" w:color="auto"/>
        <w:left w:val="none" w:sz="0" w:space="0" w:color="auto"/>
        <w:bottom w:val="none" w:sz="0" w:space="0" w:color="auto"/>
        <w:right w:val="none" w:sz="0" w:space="0" w:color="auto"/>
      </w:divBdr>
    </w:div>
    <w:div w:id="924461049">
      <w:bodyDiv w:val="1"/>
      <w:marLeft w:val="0"/>
      <w:marRight w:val="0"/>
      <w:marTop w:val="0"/>
      <w:marBottom w:val="0"/>
      <w:divBdr>
        <w:top w:val="none" w:sz="0" w:space="0" w:color="auto"/>
        <w:left w:val="none" w:sz="0" w:space="0" w:color="auto"/>
        <w:bottom w:val="none" w:sz="0" w:space="0" w:color="auto"/>
        <w:right w:val="none" w:sz="0" w:space="0" w:color="auto"/>
      </w:divBdr>
    </w:div>
    <w:div w:id="924529317">
      <w:bodyDiv w:val="1"/>
      <w:marLeft w:val="0"/>
      <w:marRight w:val="0"/>
      <w:marTop w:val="0"/>
      <w:marBottom w:val="0"/>
      <w:divBdr>
        <w:top w:val="none" w:sz="0" w:space="0" w:color="auto"/>
        <w:left w:val="none" w:sz="0" w:space="0" w:color="auto"/>
        <w:bottom w:val="none" w:sz="0" w:space="0" w:color="auto"/>
        <w:right w:val="none" w:sz="0" w:space="0" w:color="auto"/>
      </w:divBdr>
    </w:div>
    <w:div w:id="925769782">
      <w:bodyDiv w:val="1"/>
      <w:marLeft w:val="0"/>
      <w:marRight w:val="0"/>
      <w:marTop w:val="0"/>
      <w:marBottom w:val="0"/>
      <w:divBdr>
        <w:top w:val="none" w:sz="0" w:space="0" w:color="auto"/>
        <w:left w:val="none" w:sz="0" w:space="0" w:color="auto"/>
        <w:bottom w:val="none" w:sz="0" w:space="0" w:color="auto"/>
        <w:right w:val="none" w:sz="0" w:space="0" w:color="auto"/>
      </w:divBdr>
    </w:div>
    <w:div w:id="926352304">
      <w:bodyDiv w:val="1"/>
      <w:marLeft w:val="0"/>
      <w:marRight w:val="0"/>
      <w:marTop w:val="0"/>
      <w:marBottom w:val="0"/>
      <w:divBdr>
        <w:top w:val="none" w:sz="0" w:space="0" w:color="auto"/>
        <w:left w:val="none" w:sz="0" w:space="0" w:color="auto"/>
        <w:bottom w:val="none" w:sz="0" w:space="0" w:color="auto"/>
        <w:right w:val="none" w:sz="0" w:space="0" w:color="auto"/>
      </w:divBdr>
    </w:div>
    <w:div w:id="926688702">
      <w:bodyDiv w:val="1"/>
      <w:marLeft w:val="0"/>
      <w:marRight w:val="0"/>
      <w:marTop w:val="0"/>
      <w:marBottom w:val="0"/>
      <w:divBdr>
        <w:top w:val="none" w:sz="0" w:space="0" w:color="auto"/>
        <w:left w:val="none" w:sz="0" w:space="0" w:color="auto"/>
        <w:bottom w:val="none" w:sz="0" w:space="0" w:color="auto"/>
        <w:right w:val="none" w:sz="0" w:space="0" w:color="auto"/>
      </w:divBdr>
    </w:div>
    <w:div w:id="929972544">
      <w:bodyDiv w:val="1"/>
      <w:marLeft w:val="0"/>
      <w:marRight w:val="0"/>
      <w:marTop w:val="0"/>
      <w:marBottom w:val="0"/>
      <w:divBdr>
        <w:top w:val="none" w:sz="0" w:space="0" w:color="auto"/>
        <w:left w:val="none" w:sz="0" w:space="0" w:color="auto"/>
        <w:bottom w:val="none" w:sz="0" w:space="0" w:color="auto"/>
        <w:right w:val="none" w:sz="0" w:space="0" w:color="auto"/>
      </w:divBdr>
    </w:div>
    <w:div w:id="932477084">
      <w:bodyDiv w:val="1"/>
      <w:marLeft w:val="0"/>
      <w:marRight w:val="0"/>
      <w:marTop w:val="0"/>
      <w:marBottom w:val="0"/>
      <w:divBdr>
        <w:top w:val="none" w:sz="0" w:space="0" w:color="auto"/>
        <w:left w:val="none" w:sz="0" w:space="0" w:color="auto"/>
        <w:bottom w:val="none" w:sz="0" w:space="0" w:color="auto"/>
        <w:right w:val="none" w:sz="0" w:space="0" w:color="auto"/>
      </w:divBdr>
    </w:div>
    <w:div w:id="932976738">
      <w:bodyDiv w:val="1"/>
      <w:marLeft w:val="0"/>
      <w:marRight w:val="0"/>
      <w:marTop w:val="0"/>
      <w:marBottom w:val="0"/>
      <w:divBdr>
        <w:top w:val="none" w:sz="0" w:space="0" w:color="auto"/>
        <w:left w:val="none" w:sz="0" w:space="0" w:color="auto"/>
        <w:bottom w:val="none" w:sz="0" w:space="0" w:color="auto"/>
        <w:right w:val="none" w:sz="0" w:space="0" w:color="auto"/>
      </w:divBdr>
    </w:div>
    <w:div w:id="932980004">
      <w:bodyDiv w:val="1"/>
      <w:marLeft w:val="0"/>
      <w:marRight w:val="0"/>
      <w:marTop w:val="0"/>
      <w:marBottom w:val="0"/>
      <w:divBdr>
        <w:top w:val="none" w:sz="0" w:space="0" w:color="auto"/>
        <w:left w:val="none" w:sz="0" w:space="0" w:color="auto"/>
        <w:bottom w:val="none" w:sz="0" w:space="0" w:color="auto"/>
        <w:right w:val="none" w:sz="0" w:space="0" w:color="auto"/>
      </w:divBdr>
    </w:div>
    <w:div w:id="933365054">
      <w:bodyDiv w:val="1"/>
      <w:marLeft w:val="0"/>
      <w:marRight w:val="0"/>
      <w:marTop w:val="0"/>
      <w:marBottom w:val="0"/>
      <w:divBdr>
        <w:top w:val="none" w:sz="0" w:space="0" w:color="auto"/>
        <w:left w:val="none" w:sz="0" w:space="0" w:color="auto"/>
        <w:bottom w:val="none" w:sz="0" w:space="0" w:color="auto"/>
        <w:right w:val="none" w:sz="0" w:space="0" w:color="auto"/>
      </w:divBdr>
    </w:div>
    <w:div w:id="935557780">
      <w:bodyDiv w:val="1"/>
      <w:marLeft w:val="0"/>
      <w:marRight w:val="0"/>
      <w:marTop w:val="0"/>
      <w:marBottom w:val="0"/>
      <w:divBdr>
        <w:top w:val="none" w:sz="0" w:space="0" w:color="auto"/>
        <w:left w:val="none" w:sz="0" w:space="0" w:color="auto"/>
        <w:bottom w:val="none" w:sz="0" w:space="0" w:color="auto"/>
        <w:right w:val="none" w:sz="0" w:space="0" w:color="auto"/>
      </w:divBdr>
    </w:div>
    <w:div w:id="937640184">
      <w:bodyDiv w:val="1"/>
      <w:marLeft w:val="0"/>
      <w:marRight w:val="0"/>
      <w:marTop w:val="0"/>
      <w:marBottom w:val="0"/>
      <w:divBdr>
        <w:top w:val="none" w:sz="0" w:space="0" w:color="auto"/>
        <w:left w:val="none" w:sz="0" w:space="0" w:color="auto"/>
        <w:bottom w:val="none" w:sz="0" w:space="0" w:color="auto"/>
        <w:right w:val="none" w:sz="0" w:space="0" w:color="auto"/>
      </w:divBdr>
    </w:div>
    <w:div w:id="938753860">
      <w:bodyDiv w:val="1"/>
      <w:marLeft w:val="0"/>
      <w:marRight w:val="0"/>
      <w:marTop w:val="0"/>
      <w:marBottom w:val="0"/>
      <w:divBdr>
        <w:top w:val="none" w:sz="0" w:space="0" w:color="auto"/>
        <w:left w:val="none" w:sz="0" w:space="0" w:color="auto"/>
        <w:bottom w:val="none" w:sz="0" w:space="0" w:color="auto"/>
        <w:right w:val="none" w:sz="0" w:space="0" w:color="auto"/>
      </w:divBdr>
    </w:div>
    <w:div w:id="939262774">
      <w:bodyDiv w:val="1"/>
      <w:marLeft w:val="0"/>
      <w:marRight w:val="0"/>
      <w:marTop w:val="0"/>
      <w:marBottom w:val="0"/>
      <w:divBdr>
        <w:top w:val="none" w:sz="0" w:space="0" w:color="auto"/>
        <w:left w:val="none" w:sz="0" w:space="0" w:color="auto"/>
        <w:bottom w:val="none" w:sz="0" w:space="0" w:color="auto"/>
        <w:right w:val="none" w:sz="0" w:space="0" w:color="auto"/>
      </w:divBdr>
    </w:div>
    <w:div w:id="939528924">
      <w:bodyDiv w:val="1"/>
      <w:marLeft w:val="0"/>
      <w:marRight w:val="0"/>
      <w:marTop w:val="0"/>
      <w:marBottom w:val="0"/>
      <w:divBdr>
        <w:top w:val="none" w:sz="0" w:space="0" w:color="auto"/>
        <w:left w:val="none" w:sz="0" w:space="0" w:color="auto"/>
        <w:bottom w:val="none" w:sz="0" w:space="0" w:color="auto"/>
        <w:right w:val="none" w:sz="0" w:space="0" w:color="auto"/>
      </w:divBdr>
    </w:div>
    <w:div w:id="940721098">
      <w:bodyDiv w:val="1"/>
      <w:marLeft w:val="0"/>
      <w:marRight w:val="0"/>
      <w:marTop w:val="0"/>
      <w:marBottom w:val="0"/>
      <w:divBdr>
        <w:top w:val="none" w:sz="0" w:space="0" w:color="auto"/>
        <w:left w:val="none" w:sz="0" w:space="0" w:color="auto"/>
        <w:bottom w:val="none" w:sz="0" w:space="0" w:color="auto"/>
        <w:right w:val="none" w:sz="0" w:space="0" w:color="auto"/>
      </w:divBdr>
    </w:div>
    <w:div w:id="943732378">
      <w:bodyDiv w:val="1"/>
      <w:marLeft w:val="0"/>
      <w:marRight w:val="0"/>
      <w:marTop w:val="0"/>
      <w:marBottom w:val="0"/>
      <w:divBdr>
        <w:top w:val="none" w:sz="0" w:space="0" w:color="auto"/>
        <w:left w:val="none" w:sz="0" w:space="0" w:color="auto"/>
        <w:bottom w:val="none" w:sz="0" w:space="0" w:color="auto"/>
        <w:right w:val="none" w:sz="0" w:space="0" w:color="auto"/>
      </w:divBdr>
    </w:div>
    <w:div w:id="944460067">
      <w:bodyDiv w:val="1"/>
      <w:marLeft w:val="0"/>
      <w:marRight w:val="0"/>
      <w:marTop w:val="0"/>
      <w:marBottom w:val="0"/>
      <w:divBdr>
        <w:top w:val="none" w:sz="0" w:space="0" w:color="auto"/>
        <w:left w:val="none" w:sz="0" w:space="0" w:color="auto"/>
        <w:bottom w:val="none" w:sz="0" w:space="0" w:color="auto"/>
        <w:right w:val="none" w:sz="0" w:space="0" w:color="auto"/>
      </w:divBdr>
    </w:div>
    <w:div w:id="944843883">
      <w:bodyDiv w:val="1"/>
      <w:marLeft w:val="0"/>
      <w:marRight w:val="0"/>
      <w:marTop w:val="0"/>
      <w:marBottom w:val="0"/>
      <w:divBdr>
        <w:top w:val="none" w:sz="0" w:space="0" w:color="auto"/>
        <w:left w:val="none" w:sz="0" w:space="0" w:color="auto"/>
        <w:bottom w:val="none" w:sz="0" w:space="0" w:color="auto"/>
        <w:right w:val="none" w:sz="0" w:space="0" w:color="auto"/>
      </w:divBdr>
    </w:div>
    <w:div w:id="945162314">
      <w:bodyDiv w:val="1"/>
      <w:marLeft w:val="0"/>
      <w:marRight w:val="0"/>
      <w:marTop w:val="0"/>
      <w:marBottom w:val="0"/>
      <w:divBdr>
        <w:top w:val="none" w:sz="0" w:space="0" w:color="auto"/>
        <w:left w:val="none" w:sz="0" w:space="0" w:color="auto"/>
        <w:bottom w:val="none" w:sz="0" w:space="0" w:color="auto"/>
        <w:right w:val="none" w:sz="0" w:space="0" w:color="auto"/>
      </w:divBdr>
    </w:div>
    <w:div w:id="945815942">
      <w:bodyDiv w:val="1"/>
      <w:marLeft w:val="0"/>
      <w:marRight w:val="0"/>
      <w:marTop w:val="0"/>
      <w:marBottom w:val="0"/>
      <w:divBdr>
        <w:top w:val="none" w:sz="0" w:space="0" w:color="auto"/>
        <w:left w:val="none" w:sz="0" w:space="0" w:color="auto"/>
        <w:bottom w:val="none" w:sz="0" w:space="0" w:color="auto"/>
        <w:right w:val="none" w:sz="0" w:space="0" w:color="auto"/>
      </w:divBdr>
    </w:div>
    <w:div w:id="946933071">
      <w:bodyDiv w:val="1"/>
      <w:marLeft w:val="0"/>
      <w:marRight w:val="0"/>
      <w:marTop w:val="0"/>
      <w:marBottom w:val="0"/>
      <w:divBdr>
        <w:top w:val="none" w:sz="0" w:space="0" w:color="auto"/>
        <w:left w:val="none" w:sz="0" w:space="0" w:color="auto"/>
        <w:bottom w:val="none" w:sz="0" w:space="0" w:color="auto"/>
        <w:right w:val="none" w:sz="0" w:space="0" w:color="auto"/>
      </w:divBdr>
    </w:div>
    <w:div w:id="948128645">
      <w:bodyDiv w:val="1"/>
      <w:marLeft w:val="0"/>
      <w:marRight w:val="0"/>
      <w:marTop w:val="0"/>
      <w:marBottom w:val="0"/>
      <w:divBdr>
        <w:top w:val="none" w:sz="0" w:space="0" w:color="auto"/>
        <w:left w:val="none" w:sz="0" w:space="0" w:color="auto"/>
        <w:bottom w:val="none" w:sz="0" w:space="0" w:color="auto"/>
        <w:right w:val="none" w:sz="0" w:space="0" w:color="auto"/>
      </w:divBdr>
    </w:div>
    <w:div w:id="949048802">
      <w:bodyDiv w:val="1"/>
      <w:marLeft w:val="0"/>
      <w:marRight w:val="0"/>
      <w:marTop w:val="0"/>
      <w:marBottom w:val="0"/>
      <w:divBdr>
        <w:top w:val="none" w:sz="0" w:space="0" w:color="auto"/>
        <w:left w:val="none" w:sz="0" w:space="0" w:color="auto"/>
        <w:bottom w:val="none" w:sz="0" w:space="0" w:color="auto"/>
        <w:right w:val="none" w:sz="0" w:space="0" w:color="auto"/>
      </w:divBdr>
    </w:div>
    <w:div w:id="951744194">
      <w:bodyDiv w:val="1"/>
      <w:marLeft w:val="0"/>
      <w:marRight w:val="0"/>
      <w:marTop w:val="0"/>
      <w:marBottom w:val="0"/>
      <w:divBdr>
        <w:top w:val="none" w:sz="0" w:space="0" w:color="auto"/>
        <w:left w:val="none" w:sz="0" w:space="0" w:color="auto"/>
        <w:bottom w:val="none" w:sz="0" w:space="0" w:color="auto"/>
        <w:right w:val="none" w:sz="0" w:space="0" w:color="auto"/>
      </w:divBdr>
    </w:div>
    <w:div w:id="952250024">
      <w:bodyDiv w:val="1"/>
      <w:marLeft w:val="0"/>
      <w:marRight w:val="0"/>
      <w:marTop w:val="0"/>
      <w:marBottom w:val="0"/>
      <w:divBdr>
        <w:top w:val="none" w:sz="0" w:space="0" w:color="auto"/>
        <w:left w:val="none" w:sz="0" w:space="0" w:color="auto"/>
        <w:bottom w:val="none" w:sz="0" w:space="0" w:color="auto"/>
        <w:right w:val="none" w:sz="0" w:space="0" w:color="auto"/>
      </w:divBdr>
    </w:div>
    <w:div w:id="955714991">
      <w:bodyDiv w:val="1"/>
      <w:marLeft w:val="0"/>
      <w:marRight w:val="0"/>
      <w:marTop w:val="0"/>
      <w:marBottom w:val="0"/>
      <w:divBdr>
        <w:top w:val="none" w:sz="0" w:space="0" w:color="auto"/>
        <w:left w:val="none" w:sz="0" w:space="0" w:color="auto"/>
        <w:bottom w:val="none" w:sz="0" w:space="0" w:color="auto"/>
        <w:right w:val="none" w:sz="0" w:space="0" w:color="auto"/>
      </w:divBdr>
    </w:div>
    <w:div w:id="957302422">
      <w:bodyDiv w:val="1"/>
      <w:marLeft w:val="0"/>
      <w:marRight w:val="0"/>
      <w:marTop w:val="0"/>
      <w:marBottom w:val="0"/>
      <w:divBdr>
        <w:top w:val="none" w:sz="0" w:space="0" w:color="auto"/>
        <w:left w:val="none" w:sz="0" w:space="0" w:color="auto"/>
        <w:bottom w:val="none" w:sz="0" w:space="0" w:color="auto"/>
        <w:right w:val="none" w:sz="0" w:space="0" w:color="auto"/>
      </w:divBdr>
    </w:div>
    <w:div w:id="960038242">
      <w:bodyDiv w:val="1"/>
      <w:marLeft w:val="0"/>
      <w:marRight w:val="0"/>
      <w:marTop w:val="0"/>
      <w:marBottom w:val="0"/>
      <w:divBdr>
        <w:top w:val="none" w:sz="0" w:space="0" w:color="auto"/>
        <w:left w:val="none" w:sz="0" w:space="0" w:color="auto"/>
        <w:bottom w:val="none" w:sz="0" w:space="0" w:color="auto"/>
        <w:right w:val="none" w:sz="0" w:space="0" w:color="auto"/>
      </w:divBdr>
    </w:div>
    <w:div w:id="960574435">
      <w:bodyDiv w:val="1"/>
      <w:marLeft w:val="0"/>
      <w:marRight w:val="0"/>
      <w:marTop w:val="0"/>
      <w:marBottom w:val="0"/>
      <w:divBdr>
        <w:top w:val="none" w:sz="0" w:space="0" w:color="auto"/>
        <w:left w:val="none" w:sz="0" w:space="0" w:color="auto"/>
        <w:bottom w:val="none" w:sz="0" w:space="0" w:color="auto"/>
        <w:right w:val="none" w:sz="0" w:space="0" w:color="auto"/>
      </w:divBdr>
    </w:div>
    <w:div w:id="960695619">
      <w:bodyDiv w:val="1"/>
      <w:marLeft w:val="0"/>
      <w:marRight w:val="0"/>
      <w:marTop w:val="0"/>
      <w:marBottom w:val="0"/>
      <w:divBdr>
        <w:top w:val="none" w:sz="0" w:space="0" w:color="auto"/>
        <w:left w:val="none" w:sz="0" w:space="0" w:color="auto"/>
        <w:bottom w:val="none" w:sz="0" w:space="0" w:color="auto"/>
        <w:right w:val="none" w:sz="0" w:space="0" w:color="auto"/>
      </w:divBdr>
    </w:div>
    <w:div w:id="963737034">
      <w:bodyDiv w:val="1"/>
      <w:marLeft w:val="0"/>
      <w:marRight w:val="0"/>
      <w:marTop w:val="0"/>
      <w:marBottom w:val="0"/>
      <w:divBdr>
        <w:top w:val="none" w:sz="0" w:space="0" w:color="auto"/>
        <w:left w:val="none" w:sz="0" w:space="0" w:color="auto"/>
        <w:bottom w:val="none" w:sz="0" w:space="0" w:color="auto"/>
        <w:right w:val="none" w:sz="0" w:space="0" w:color="auto"/>
      </w:divBdr>
    </w:div>
    <w:div w:id="964580581">
      <w:bodyDiv w:val="1"/>
      <w:marLeft w:val="0"/>
      <w:marRight w:val="0"/>
      <w:marTop w:val="0"/>
      <w:marBottom w:val="0"/>
      <w:divBdr>
        <w:top w:val="none" w:sz="0" w:space="0" w:color="auto"/>
        <w:left w:val="none" w:sz="0" w:space="0" w:color="auto"/>
        <w:bottom w:val="none" w:sz="0" w:space="0" w:color="auto"/>
        <w:right w:val="none" w:sz="0" w:space="0" w:color="auto"/>
      </w:divBdr>
    </w:div>
    <w:div w:id="968587582">
      <w:bodyDiv w:val="1"/>
      <w:marLeft w:val="0"/>
      <w:marRight w:val="0"/>
      <w:marTop w:val="0"/>
      <w:marBottom w:val="0"/>
      <w:divBdr>
        <w:top w:val="none" w:sz="0" w:space="0" w:color="auto"/>
        <w:left w:val="none" w:sz="0" w:space="0" w:color="auto"/>
        <w:bottom w:val="none" w:sz="0" w:space="0" w:color="auto"/>
        <w:right w:val="none" w:sz="0" w:space="0" w:color="auto"/>
      </w:divBdr>
    </w:div>
    <w:div w:id="968825140">
      <w:bodyDiv w:val="1"/>
      <w:marLeft w:val="0"/>
      <w:marRight w:val="0"/>
      <w:marTop w:val="0"/>
      <w:marBottom w:val="0"/>
      <w:divBdr>
        <w:top w:val="none" w:sz="0" w:space="0" w:color="auto"/>
        <w:left w:val="none" w:sz="0" w:space="0" w:color="auto"/>
        <w:bottom w:val="none" w:sz="0" w:space="0" w:color="auto"/>
        <w:right w:val="none" w:sz="0" w:space="0" w:color="auto"/>
      </w:divBdr>
    </w:div>
    <w:div w:id="971861520">
      <w:bodyDiv w:val="1"/>
      <w:marLeft w:val="0"/>
      <w:marRight w:val="0"/>
      <w:marTop w:val="0"/>
      <w:marBottom w:val="0"/>
      <w:divBdr>
        <w:top w:val="none" w:sz="0" w:space="0" w:color="auto"/>
        <w:left w:val="none" w:sz="0" w:space="0" w:color="auto"/>
        <w:bottom w:val="none" w:sz="0" w:space="0" w:color="auto"/>
        <w:right w:val="none" w:sz="0" w:space="0" w:color="auto"/>
      </w:divBdr>
    </w:div>
    <w:div w:id="973146921">
      <w:bodyDiv w:val="1"/>
      <w:marLeft w:val="0"/>
      <w:marRight w:val="0"/>
      <w:marTop w:val="0"/>
      <w:marBottom w:val="0"/>
      <w:divBdr>
        <w:top w:val="none" w:sz="0" w:space="0" w:color="auto"/>
        <w:left w:val="none" w:sz="0" w:space="0" w:color="auto"/>
        <w:bottom w:val="none" w:sz="0" w:space="0" w:color="auto"/>
        <w:right w:val="none" w:sz="0" w:space="0" w:color="auto"/>
      </w:divBdr>
    </w:div>
    <w:div w:id="973950803">
      <w:bodyDiv w:val="1"/>
      <w:marLeft w:val="0"/>
      <w:marRight w:val="0"/>
      <w:marTop w:val="0"/>
      <w:marBottom w:val="0"/>
      <w:divBdr>
        <w:top w:val="none" w:sz="0" w:space="0" w:color="auto"/>
        <w:left w:val="none" w:sz="0" w:space="0" w:color="auto"/>
        <w:bottom w:val="none" w:sz="0" w:space="0" w:color="auto"/>
        <w:right w:val="none" w:sz="0" w:space="0" w:color="auto"/>
      </w:divBdr>
    </w:div>
    <w:div w:id="974025929">
      <w:bodyDiv w:val="1"/>
      <w:marLeft w:val="0"/>
      <w:marRight w:val="0"/>
      <w:marTop w:val="0"/>
      <w:marBottom w:val="0"/>
      <w:divBdr>
        <w:top w:val="none" w:sz="0" w:space="0" w:color="auto"/>
        <w:left w:val="none" w:sz="0" w:space="0" w:color="auto"/>
        <w:bottom w:val="none" w:sz="0" w:space="0" w:color="auto"/>
        <w:right w:val="none" w:sz="0" w:space="0" w:color="auto"/>
      </w:divBdr>
    </w:div>
    <w:div w:id="974915914">
      <w:bodyDiv w:val="1"/>
      <w:marLeft w:val="0"/>
      <w:marRight w:val="0"/>
      <w:marTop w:val="0"/>
      <w:marBottom w:val="0"/>
      <w:divBdr>
        <w:top w:val="none" w:sz="0" w:space="0" w:color="auto"/>
        <w:left w:val="none" w:sz="0" w:space="0" w:color="auto"/>
        <w:bottom w:val="none" w:sz="0" w:space="0" w:color="auto"/>
        <w:right w:val="none" w:sz="0" w:space="0" w:color="auto"/>
      </w:divBdr>
    </w:div>
    <w:div w:id="975182006">
      <w:bodyDiv w:val="1"/>
      <w:marLeft w:val="0"/>
      <w:marRight w:val="0"/>
      <w:marTop w:val="0"/>
      <w:marBottom w:val="0"/>
      <w:divBdr>
        <w:top w:val="none" w:sz="0" w:space="0" w:color="auto"/>
        <w:left w:val="none" w:sz="0" w:space="0" w:color="auto"/>
        <w:bottom w:val="none" w:sz="0" w:space="0" w:color="auto"/>
        <w:right w:val="none" w:sz="0" w:space="0" w:color="auto"/>
      </w:divBdr>
    </w:div>
    <w:div w:id="976227189">
      <w:bodyDiv w:val="1"/>
      <w:marLeft w:val="0"/>
      <w:marRight w:val="0"/>
      <w:marTop w:val="0"/>
      <w:marBottom w:val="0"/>
      <w:divBdr>
        <w:top w:val="none" w:sz="0" w:space="0" w:color="auto"/>
        <w:left w:val="none" w:sz="0" w:space="0" w:color="auto"/>
        <w:bottom w:val="none" w:sz="0" w:space="0" w:color="auto"/>
        <w:right w:val="none" w:sz="0" w:space="0" w:color="auto"/>
      </w:divBdr>
    </w:div>
    <w:div w:id="978147368">
      <w:bodyDiv w:val="1"/>
      <w:marLeft w:val="0"/>
      <w:marRight w:val="0"/>
      <w:marTop w:val="0"/>
      <w:marBottom w:val="0"/>
      <w:divBdr>
        <w:top w:val="none" w:sz="0" w:space="0" w:color="auto"/>
        <w:left w:val="none" w:sz="0" w:space="0" w:color="auto"/>
        <w:bottom w:val="none" w:sz="0" w:space="0" w:color="auto"/>
        <w:right w:val="none" w:sz="0" w:space="0" w:color="auto"/>
      </w:divBdr>
    </w:div>
    <w:div w:id="978610674">
      <w:bodyDiv w:val="1"/>
      <w:marLeft w:val="0"/>
      <w:marRight w:val="0"/>
      <w:marTop w:val="0"/>
      <w:marBottom w:val="0"/>
      <w:divBdr>
        <w:top w:val="none" w:sz="0" w:space="0" w:color="auto"/>
        <w:left w:val="none" w:sz="0" w:space="0" w:color="auto"/>
        <w:bottom w:val="none" w:sz="0" w:space="0" w:color="auto"/>
        <w:right w:val="none" w:sz="0" w:space="0" w:color="auto"/>
      </w:divBdr>
    </w:div>
    <w:div w:id="980236787">
      <w:bodyDiv w:val="1"/>
      <w:marLeft w:val="0"/>
      <w:marRight w:val="0"/>
      <w:marTop w:val="0"/>
      <w:marBottom w:val="0"/>
      <w:divBdr>
        <w:top w:val="none" w:sz="0" w:space="0" w:color="auto"/>
        <w:left w:val="none" w:sz="0" w:space="0" w:color="auto"/>
        <w:bottom w:val="none" w:sz="0" w:space="0" w:color="auto"/>
        <w:right w:val="none" w:sz="0" w:space="0" w:color="auto"/>
      </w:divBdr>
    </w:div>
    <w:div w:id="980693651">
      <w:bodyDiv w:val="1"/>
      <w:marLeft w:val="0"/>
      <w:marRight w:val="0"/>
      <w:marTop w:val="0"/>
      <w:marBottom w:val="0"/>
      <w:divBdr>
        <w:top w:val="none" w:sz="0" w:space="0" w:color="auto"/>
        <w:left w:val="none" w:sz="0" w:space="0" w:color="auto"/>
        <w:bottom w:val="none" w:sz="0" w:space="0" w:color="auto"/>
        <w:right w:val="none" w:sz="0" w:space="0" w:color="auto"/>
      </w:divBdr>
    </w:div>
    <w:div w:id="981232616">
      <w:bodyDiv w:val="1"/>
      <w:marLeft w:val="0"/>
      <w:marRight w:val="0"/>
      <w:marTop w:val="0"/>
      <w:marBottom w:val="0"/>
      <w:divBdr>
        <w:top w:val="none" w:sz="0" w:space="0" w:color="auto"/>
        <w:left w:val="none" w:sz="0" w:space="0" w:color="auto"/>
        <w:bottom w:val="none" w:sz="0" w:space="0" w:color="auto"/>
        <w:right w:val="none" w:sz="0" w:space="0" w:color="auto"/>
      </w:divBdr>
    </w:div>
    <w:div w:id="981276142">
      <w:bodyDiv w:val="1"/>
      <w:marLeft w:val="0"/>
      <w:marRight w:val="0"/>
      <w:marTop w:val="0"/>
      <w:marBottom w:val="0"/>
      <w:divBdr>
        <w:top w:val="none" w:sz="0" w:space="0" w:color="auto"/>
        <w:left w:val="none" w:sz="0" w:space="0" w:color="auto"/>
        <w:bottom w:val="none" w:sz="0" w:space="0" w:color="auto"/>
        <w:right w:val="none" w:sz="0" w:space="0" w:color="auto"/>
      </w:divBdr>
    </w:div>
    <w:div w:id="982003089">
      <w:bodyDiv w:val="1"/>
      <w:marLeft w:val="0"/>
      <w:marRight w:val="0"/>
      <w:marTop w:val="0"/>
      <w:marBottom w:val="0"/>
      <w:divBdr>
        <w:top w:val="none" w:sz="0" w:space="0" w:color="auto"/>
        <w:left w:val="none" w:sz="0" w:space="0" w:color="auto"/>
        <w:bottom w:val="none" w:sz="0" w:space="0" w:color="auto"/>
        <w:right w:val="none" w:sz="0" w:space="0" w:color="auto"/>
      </w:divBdr>
    </w:div>
    <w:div w:id="982345396">
      <w:bodyDiv w:val="1"/>
      <w:marLeft w:val="0"/>
      <w:marRight w:val="0"/>
      <w:marTop w:val="0"/>
      <w:marBottom w:val="0"/>
      <w:divBdr>
        <w:top w:val="none" w:sz="0" w:space="0" w:color="auto"/>
        <w:left w:val="none" w:sz="0" w:space="0" w:color="auto"/>
        <w:bottom w:val="none" w:sz="0" w:space="0" w:color="auto"/>
        <w:right w:val="none" w:sz="0" w:space="0" w:color="auto"/>
      </w:divBdr>
    </w:div>
    <w:div w:id="982659504">
      <w:bodyDiv w:val="1"/>
      <w:marLeft w:val="0"/>
      <w:marRight w:val="0"/>
      <w:marTop w:val="0"/>
      <w:marBottom w:val="0"/>
      <w:divBdr>
        <w:top w:val="none" w:sz="0" w:space="0" w:color="auto"/>
        <w:left w:val="none" w:sz="0" w:space="0" w:color="auto"/>
        <w:bottom w:val="none" w:sz="0" w:space="0" w:color="auto"/>
        <w:right w:val="none" w:sz="0" w:space="0" w:color="auto"/>
      </w:divBdr>
    </w:div>
    <w:div w:id="983391834">
      <w:bodyDiv w:val="1"/>
      <w:marLeft w:val="0"/>
      <w:marRight w:val="0"/>
      <w:marTop w:val="0"/>
      <w:marBottom w:val="0"/>
      <w:divBdr>
        <w:top w:val="none" w:sz="0" w:space="0" w:color="auto"/>
        <w:left w:val="none" w:sz="0" w:space="0" w:color="auto"/>
        <w:bottom w:val="none" w:sz="0" w:space="0" w:color="auto"/>
        <w:right w:val="none" w:sz="0" w:space="0" w:color="auto"/>
      </w:divBdr>
    </w:div>
    <w:div w:id="985284155">
      <w:bodyDiv w:val="1"/>
      <w:marLeft w:val="0"/>
      <w:marRight w:val="0"/>
      <w:marTop w:val="0"/>
      <w:marBottom w:val="0"/>
      <w:divBdr>
        <w:top w:val="none" w:sz="0" w:space="0" w:color="auto"/>
        <w:left w:val="none" w:sz="0" w:space="0" w:color="auto"/>
        <w:bottom w:val="none" w:sz="0" w:space="0" w:color="auto"/>
        <w:right w:val="none" w:sz="0" w:space="0" w:color="auto"/>
      </w:divBdr>
    </w:div>
    <w:div w:id="986278533">
      <w:bodyDiv w:val="1"/>
      <w:marLeft w:val="0"/>
      <w:marRight w:val="0"/>
      <w:marTop w:val="0"/>
      <w:marBottom w:val="0"/>
      <w:divBdr>
        <w:top w:val="none" w:sz="0" w:space="0" w:color="auto"/>
        <w:left w:val="none" w:sz="0" w:space="0" w:color="auto"/>
        <w:bottom w:val="none" w:sz="0" w:space="0" w:color="auto"/>
        <w:right w:val="none" w:sz="0" w:space="0" w:color="auto"/>
      </w:divBdr>
    </w:div>
    <w:div w:id="986400014">
      <w:bodyDiv w:val="1"/>
      <w:marLeft w:val="0"/>
      <w:marRight w:val="0"/>
      <w:marTop w:val="0"/>
      <w:marBottom w:val="0"/>
      <w:divBdr>
        <w:top w:val="none" w:sz="0" w:space="0" w:color="auto"/>
        <w:left w:val="none" w:sz="0" w:space="0" w:color="auto"/>
        <w:bottom w:val="none" w:sz="0" w:space="0" w:color="auto"/>
        <w:right w:val="none" w:sz="0" w:space="0" w:color="auto"/>
      </w:divBdr>
    </w:div>
    <w:div w:id="988901068">
      <w:bodyDiv w:val="1"/>
      <w:marLeft w:val="0"/>
      <w:marRight w:val="0"/>
      <w:marTop w:val="0"/>
      <w:marBottom w:val="0"/>
      <w:divBdr>
        <w:top w:val="none" w:sz="0" w:space="0" w:color="auto"/>
        <w:left w:val="none" w:sz="0" w:space="0" w:color="auto"/>
        <w:bottom w:val="none" w:sz="0" w:space="0" w:color="auto"/>
        <w:right w:val="none" w:sz="0" w:space="0" w:color="auto"/>
      </w:divBdr>
    </w:div>
    <w:div w:id="989597893">
      <w:bodyDiv w:val="1"/>
      <w:marLeft w:val="0"/>
      <w:marRight w:val="0"/>
      <w:marTop w:val="0"/>
      <w:marBottom w:val="0"/>
      <w:divBdr>
        <w:top w:val="none" w:sz="0" w:space="0" w:color="auto"/>
        <w:left w:val="none" w:sz="0" w:space="0" w:color="auto"/>
        <w:bottom w:val="none" w:sz="0" w:space="0" w:color="auto"/>
        <w:right w:val="none" w:sz="0" w:space="0" w:color="auto"/>
      </w:divBdr>
    </w:div>
    <w:div w:id="989821523">
      <w:bodyDiv w:val="1"/>
      <w:marLeft w:val="0"/>
      <w:marRight w:val="0"/>
      <w:marTop w:val="0"/>
      <w:marBottom w:val="0"/>
      <w:divBdr>
        <w:top w:val="none" w:sz="0" w:space="0" w:color="auto"/>
        <w:left w:val="none" w:sz="0" w:space="0" w:color="auto"/>
        <w:bottom w:val="none" w:sz="0" w:space="0" w:color="auto"/>
        <w:right w:val="none" w:sz="0" w:space="0" w:color="auto"/>
      </w:divBdr>
    </w:div>
    <w:div w:id="994340751">
      <w:bodyDiv w:val="1"/>
      <w:marLeft w:val="0"/>
      <w:marRight w:val="0"/>
      <w:marTop w:val="0"/>
      <w:marBottom w:val="0"/>
      <w:divBdr>
        <w:top w:val="none" w:sz="0" w:space="0" w:color="auto"/>
        <w:left w:val="none" w:sz="0" w:space="0" w:color="auto"/>
        <w:bottom w:val="none" w:sz="0" w:space="0" w:color="auto"/>
        <w:right w:val="none" w:sz="0" w:space="0" w:color="auto"/>
      </w:divBdr>
    </w:div>
    <w:div w:id="997271625">
      <w:bodyDiv w:val="1"/>
      <w:marLeft w:val="0"/>
      <w:marRight w:val="0"/>
      <w:marTop w:val="0"/>
      <w:marBottom w:val="0"/>
      <w:divBdr>
        <w:top w:val="none" w:sz="0" w:space="0" w:color="auto"/>
        <w:left w:val="none" w:sz="0" w:space="0" w:color="auto"/>
        <w:bottom w:val="none" w:sz="0" w:space="0" w:color="auto"/>
        <w:right w:val="none" w:sz="0" w:space="0" w:color="auto"/>
      </w:divBdr>
    </w:div>
    <w:div w:id="998192191">
      <w:bodyDiv w:val="1"/>
      <w:marLeft w:val="0"/>
      <w:marRight w:val="0"/>
      <w:marTop w:val="0"/>
      <w:marBottom w:val="0"/>
      <w:divBdr>
        <w:top w:val="none" w:sz="0" w:space="0" w:color="auto"/>
        <w:left w:val="none" w:sz="0" w:space="0" w:color="auto"/>
        <w:bottom w:val="none" w:sz="0" w:space="0" w:color="auto"/>
        <w:right w:val="none" w:sz="0" w:space="0" w:color="auto"/>
      </w:divBdr>
    </w:div>
    <w:div w:id="999967920">
      <w:bodyDiv w:val="1"/>
      <w:marLeft w:val="0"/>
      <w:marRight w:val="0"/>
      <w:marTop w:val="0"/>
      <w:marBottom w:val="0"/>
      <w:divBdr>
        <w:top w:val="none" w:sz="0" w:space="0" w:color="auto"/>
        <w:left w:val="none" w:sz="0" w:space="0" w:color="auto"/>
        <w:bottom w:val="none" w:sz="0" w:space="0" w:color="auto"/>
        <w:right w:val="none" w:sz="0" w:space="0" w:color="auto"/>
      </w:divBdr>
    </w:div>
    <w:div w:id="1000232520">
      <w:bodyDiv w:val="1"/>
      <w:marLeft w:val="0"/>
      <w:marRight w:val="0"/>
      <w:marTop w:val="0"/>
      <w:marBottom w:val="0"/>
      <w:divBdr>
        <w:top w:val="none" w:sz="0" w:space="0" w:color="auto"/>
        <w:left w:val="none" w:sz="0" w:space="0" w:color="auto"/>
        <w:bottom w:val="none" w:sz="0" w:space="0" w:color="auto"/>
        <w:right w:val="none" w:sz="0" w:space="0" w:color="auto"/>
      </w:divBdr>
    </w:div>
    <w:div w:id="1000932521">
      <w:bodyDiv w:val="1"/>
      <w:marLeft w:val="0"/>
      <w:marRight w:val="0"/>
      <w:marTop w:val="0"/>
      <w:marBottom w:val="0"/>
      <w:divBdr>
        <w:top w:val="none" w:sz="0" w:space="0" w:color="auto"/>
        <w:left w:val="none" w:sz="0" w:space="0" w:color="auto"/>
        <w:bottom w:val="none" w:sz="0" w:space="0" w:color="auto"/>
        <w:right w:val="none" w:sz="0" w:space="0" w:color="auto"/>
      </w:divBdr>
    </w:div>
    <w:div w:id="1001547605">
      <w:bodyDiv w:val="1"/>
      <w:marLeft w:val="0"/>
      <w:marRight w:val="0"/>
      <w:marTop w:val="0"/>
      <w:marBottom w:val="0"/>
      <w:divBdr>
        <w:top w:val="none" w:sz="0" w:space="0" w:color="auto"/>
        <w:left w:val="none" w:sz="0" w:space="0" w:color="auto"/>
        <w:bottom w:val="none" w:sz="0" w:space="0" w:color="auto"/>
        <w:right w:val="none" w:sz="0" w:space="0" w:color="auto"/>
      </w:divBdr>
    </w:div>
    <w:div w:id="1001615964">
      <w:bodyDiv w:val="1"/>
      <w:marLeft w:val="0"/>
      <w:marRight w:val="0"/>
      <w:marTop w:val="0"/>
      <w:marBottom w:val="0"/>
      <w:divBdr>
        <w:top w:val="none" w:sz="0" w:space="0" w:color="auto"/>
        <w:left w:val="none" w:sz="0" w:space="0" w:color="auto"/>
        <w:bottom w:val="none" w:sz="0" w:space="0" w:color="auto"/>
        <w:right w:val="none" w:sz="0" w:space="0" w:color="auto"/>
      </w:divBdr>
    </w:div>
    <w:div w:id="1002706510">
      <w:bodyDiv w:val="1"/>
      <w:marLeft w:val="0"/>
      <w:marRight w:val="0"/>
      <w:marTop w:val="0"/>
      <w:marBottom w:val="0"/>
      <w:divBdr>
        <w:top w:val="none" w:sz="0" w:space="0" w:color="auto"/>
        <w:left w:val="none" w:sz="0" w:space="0" w:color="auto"/>
        <w:bottom w:val="none" w:sz="0" w:space="0" w:color="auto"/>
        <w:right w:val="none" w:sz="0" w:space="0" w:color="auto"/>
      </w:divBdr>
    </w:div>
    <w:div w:id="1003900411">
      <w:bodyDiv w:val="1"/>
      <w:marLeft w:val="0"/>
      <w:marRight w:val="0"/>
      <w:marTop w:val="0"/>
      <w:marBottom w:val="0"/>
      <w:divBdr>
        <w:top w:val="none" w:sz="0" w:space="0" w:color="auto"/>
        <w:left w:val="none" w:sz="0" w:space="0" w:color="auto"/>
        <w:bottom w:val="none" w:sz="0" w:space="0" w:color="auto"/>
        <w:right w:val="none" w:sz="0" w:space="0" w:color="auto"/>
      </w:divBdr>
    </w:div>
    <w:div w:id="1009134321">
      <w:bodyDiv w:val="1"/>
      <w:marLeft w:val="0"/>
      <w:marRight w:val="0"/>
      <w:marTop w:val="0"/>
      <w:marBottom w:val="0"/>
      <w:divBdr>
        <w:top w:val="none" w:sz="0" w:space="0" w:color="auto"/>
        <w:left w:val="none" w:sz="0" w:space="0" w:color="auto"/>
        <w:bottom w:val="none" w:sz="0" w:space="0" w:color="auto"/>
        <w:right w:val="none" w:sz="0" w:space="0" w:color="auto"/>
      </w:divBdr>
    </w:div>
    <w:div w:id="1009453297">
      <w:bodyDiv w:val="1"/>
      <w:marLeft w:val="0"/>
      <w:marRight w:val="0"/>
      <w:marTop w:val="0"/>
      <w:marBottom w:val="0"/>
      <w:divBdr>
        <w:top w:val="none" w:sz="0" w:space="0" w:color="auto"/>
        <w:left w:val="none" w:sz="0" w:space="0" w:color="auto"/>
        <w:bottom w:val="none" w:sz="0" w:space="0" w:color="auto"/>
        <w:right w:val="none" w:sz="0" w:space="0" w:color="auto"/>
      </w:divBdr>
    </w:div>
    <w:div w:id="1010371894">
      <w:bodyDiv w:val="1"/>
      <w:marLeft w:val="0"/>
      <w:marRight w:val="0"/>
      <w:marTop w:val="0"/>
      <w:marBottom w:val="0"/>
      <w:divBdr>
        <w:top w:val="none" w:sz="0" w:space="0" w:color="auto"/>
        <w:left w:val="none" w:sz="0" w:space="0" w:color="auto"/>
        <w:bottom w:val="none" w:sz="0" w:space="0" w:color="auto"/>
        <w:right w:val="none" w:sz="0" w:space="0" w:color="auto"/>
      </w:divBdr>
    </w:div>
    <w:div w:id="1011027222">
      <w:bodyDiv w:val="1"/>
      <w:marLeft w:val="0"/>
      <w:marRight w:val="0"/>
      <w:marTop w:val="0"/>
      <w:marBottom w:val="0"/>
      <w:divBdr>
        <w:top w:val="none" w:sz="0" w:space="0" w:color="auto"/>
        <w:left w:val="none" w:sz="0" w:space="0" w:color="auto"/>
        <w:bottom w:val="none" w:sz="0" w:space="0" w:color="auto"/>
        <w:right w:val="none" w:sz="0" w:space="0" w:color="auto"/>
      </w:divBdr>
    </w:div>
    <w:div w:id="1012418560">
      <w:bodyDiv w:val="1"/>
      <w:marLeft w:val="0"/>
      <w:marRight w:val="0"/>
      <w:marTop w:val="0"/>
      <w:marBottom w:val="0"/>
      <w:divBdr>
        <w:top w:val="none" w:sz="0" w:space="0" w:color="auto"/>
        <w:left w:val="none" w:sz="0" w:space="0" w:color="auto"/>
        <w:bottom w:val="none" w:sz="0" w:space="0" w:color="auto"/>
        <w:right w:val="none" w:sz="0" w:space="0" w:color="auto"/>
      </w:divBdr>
    </w:div>
    <w:div w:id="1014962379">
      <w:bodyDiv w:val="1"/>
      <w:marLeft w:val="0"/>
      <w:marRight w:val="0"/>
      <w:marTop w:val="0"/>
      <w:marBottom w:val="0"/>
      <w:divBdr>
        <w:top w:val="none" w:sz="0" w:space="0" w:color="auto"/>
        <w:left w:val="none" w:sz="0" w:space="0" w:color="auto"/>
        <w:bottom w:val="none" w:sz="0" w:space="0" w:color="auto"/>
        <w:right w:val="none" w:sz="0" w:space="0" w:color="auto"/>
      </w:divBdr>
    </w:div>
    <w:div w:id="1015573136">
      <w:bodyDiv w:val="1"/>
      <w:marLeft w:val="0"/>
      <w:marRight w:val="0"/>
      <w:marTop w:val="0"/>
      <w:marBottom w:val="0"/>
      <w:divBdr>
        <w:top w:val="none" w:sz="0" w:space="0" w:color="auto"/>
        <w:left w:val="none" w:sz="0" w:space="0" w:color="auto"/>
        <w:bottom w:val="none" w:sz="0" w:space="0" w:color="auto"/>
        <w:right w:val="none" w:sz="0" w:space="0" w:color="auto"/>
      </w:divBdr>
    </w:div>
    <w:div w:id="1015960740">
      <w:bodyDiv w:val="1"/>
      <w:marLeft w:val="0"/>
      <w:marRight w:val="0"/>
      <w:marTop w:val="0"/>
      <w:marBottom w:val="0"/>
      <w:divBdr>
        <w:top w:val="none" w:sz="0" w:space="0" w:color="auto"/>
        <w:left w:val="none" w:sz="0" w:space="0" w:color="auto"/>
        <w:bottom w:val="none" w:sz="0" w:space="0" w:color="auto"/>
        <w:right w:val="none" w:sz="0" w:space="0" w:color="auto"/>
      </w:divBdr>
    </w:div>
    <w:div w:id="1017000046">
      <w:bodyDiv w:val="1"/>
      <w:marLeft w:val="0"/>
      <w:marRight w:val="0"/>
      <w:marTop w:val="0"/>
      <w:marBottom w:val="0"/>
      <w:divBdr>
        <w:top w:val="none" w:sz="0" w:space="0" w:color="auto"/>
        <w:left w:val="none" w:sz="0" w:space="0" w:color="auto"/>
        <w:bottom w:val="none" w:sz="0" w:space="0" w:color="auto"/>
        <w:right w:val="none" w:sz="0" w:space="0" w:color="auto"/>
      </w:divBdr>
    </w:div>
    <w:div w:id="1018628022">
      <w:bodyDiv w:val="1"/>
      <w:marLeft w:val="0"/>
      <w:marRight w:val="0"/>
      <w:marTop w:val="0"/>
      <w:marBottom w:val="0"/>
      <w:divBdr>
        <w:top w:val="none" w:sz="0" w:space="0" w:color="auto"/>
        <w:left w:val="none" w:sz="0" w:space="0" w:color="auto"/>
        <w:bottom w:val="none" w:sz="0" w:space="0" w:color="auto"/>
        <w:right w:val="none" w:sz="0" w:space="0" w:color="auto"/>
      </w:divBdr>
    </w:div>
    <w:div w:id="1019509530">
      <w:bodyDiv w:val="1"/>
      <w:marLeft w:val="0"/>
      <w:marRight w:val="0"/>
      <w:marTop w:val="0"/>
      <w:marBottom w:val="0"/>
      <w:divBdr>
        <w:top w:val="none" w:sz="0" w:space="0" w:color="auto"/>
        <w:left w:val="none" w:sz="0" w:space="0" w:color="auto"/>
        <w:bottom w:val="none" w:sz="0" w:space="0" w:color="auto"/>
        <w:right w:val="none" w:sz="0" w:space="0" w:color="auto"/>
      </w:divBdr>
    </w:div>
    <w:div w:id="1019695540">
      <w:bodyDiv w:val="1"/>
      <w:marLeft w:val="0"/>
      <w:marRight w:val="0"/>
      <w:marTop w:val="0"/>
      <w:marBottom w:val="0"/>
      <w:divBdr>
        <w:top w:val="none" w:sz="0" w:space="0" w:color="auto"/>
        <w:left w:val="none" w:sz="0" w:space="0" w:color="auto"/>
        <w:bottom w:val="none" w:sz="0" w:space="0" w:color="auto"/>
        <w:right w:val="none" w:sz="0" w:space="0" w:color="auto"/>
      </w:divBdr>
    </w:div>
    <w:div w:id="1021468778">
      <w:bodyDiv w:val="1"/>
      <w:marLeft w:val="0"/>
      <w:marRight w:val="0"/>
      <w:marTop w:val="0"/>
      <w:marBottom w:val="0"/>
      <w:divBdr>
        <w:top w:val="none" w:sz="0" w:space="0" w:color="auto"/>
        <w:left w:val="none" w:sz="0" w:space="0" w:color="auto"/>
        <w:bottom w:val="none" w:sz="0" w:space="0" w:color="auto"/>
        <w:right w:val="none" w:sz="0" w:space="0" w:color="auto"/>
      </w:divBdr>
    </w:div>
    <w:div w:id="1021710540">
      <w:bodyDiv w:val="1"/>
      <w:marLeft w:val="0"/>
      <w:marRight w:val="0"/>
      <w:marTop w:val="0"/>
      <w:marBottom w:val="0"/>
      <w:divBdr>
        <w:top w:val="none" w:sz="0" w:space="0" w:color="auto"/>
        <w:left w:val="none" w:sz="0" w:space="0" w:color="auto"/>
        <w:bottom w:val="none" w:sz="0" w:space="0" w:color="auto"/>
        <w:right w:val="none" w:sz="0" w:space="0" w:color="auto"/>
      </w:divBdr>
    </w:div>
    <w:div w:id="1022246020">
      <w:bodyDiv w:val="1"/>
      <w:marLeft w:val="0"/>
      <w:marRight w:val="0"/>
      <w:marTop w:val="0"/>
      <w:marBottom w:val="0"/>
      <w:divBdr>
        <w:top w:val="none" w:sz="0" w:space="0" w:color="auto"/>
        <w:left w:val="none" w:sz="0" w:space="0" w:color="auto"/>
        <w:bottom w:val="none" w:sz="0" w:space="0" w:color="auto"/>
        <w:right w:val="none" w:sz="0" w:space="0" w:color="auto"/>
      </w:divBdr>
    </w:div>
    <w:div w:id="1022439224">
      <w:bodyDiv w:val="1"/>
      <w:marLeft w:val="0"/>
      <w:marRight w:val="0"/>
      <w:marTop w:val="0"/>
      <w:marBottom w:val="0"/>
      <w:divBdr>
        <w:top w:val="none" w:sz="0" w:space="0" w:color="auto"/>
        <w:left w:val="none" w:sz="0" w:space="0" w:color="auto"/>
        <w:bottom w:val="none" w:sz="0" w:space="0" w:color="auto"/>
        <w:right w:val="none" w:sz="0" w:space="0" w:color="auto"/>
      </w:divBdr>
    </w:div>
    <w:div w:id="1023282369">
      <w:bodyDiv w:val="1"/>
      <w:marLeft w:val="0"/>
      <w:marRight w:val="0"/>
      <w:marTop w:val="0"/>
      <w:marBottom w:val="0"/>
      <w:divBdr>
        <w:top w:val="none" w:sz="0" w:space="0" w:color="auto"/>
        <w:left w:val="none" w:sz="0" w:space="0" w:color="auto"/>
        <w:bottom w:val="none" w:sz="0" w:space="0" w:color="auto"/>
        <w:right w:val="none" w:sz="0" w:space="0" w:color="auto"/>
      </w:divBdr>
    </w:div>
    <w:div w:id="1025012379">
      <w:bodyDiv w:val="1"/>
      <w:marLeft w:val="0"/>
      <w:marRight w:val="0"/>
      <w:marTop w:val="0"/>
      <w:marBottom w:val="0"/>
      <w:divBdr>
        <w:top w:val="none" w:sz="0" w:space="0" w:color="auto"/>
        <w:left w:val="none" w:sz="0" w:space="0" w:color="auto"/>
        <w:bottom w:val="none" w:sz="0" w:space="0" w:color="auto"/>
        <w:right w:val="none" w:sz="0" w:space="0" w:color="auto"/>
      </w:divBdr>
    </w:div>
    <w:div w:id="1027289086">
      <w:bodyDiv w:val="1"/>
      <w:marLeft w:val="0"/>
      <w:marRight w:val="0"/>
      <w:marTop w:val="0"/>
      <w:marBottom w:val="0"/>
      <w:divBdr>
        <w:top w:val="none" w:sz="0" w:space="0" w:color="auto"/>
        <w:left w:val="none" w:sz="0" w:space="0" w:color="auto"/>
        <w:bottom w:val="none" w:sz="0" w:space="0" w:color="auto"/>
        <w:right w:val="none" w:sz="0" w:space="0" w:color="auto"/>
      </w:divBdr>
    </w:div>
    <w:div w:id="1027873230">
      <w:bodyDiv w:val="1"/>
      <w:marLeft w:val="0"/>
      <w:marRight w:val="0"/>
      <w:marTop w:val="0"/>
      <w:marBottom w:val="0"/>
      <w:divBdr>
        <w:top w:val="none" w:sz="0" w:space="0" w:color="auto"/>
        <w:left w:val="none" w:sz="0" w:space="0" w:color="auto"/>
        <w:bottom w:val="none" w:sz="0" w:space="0" w:color="auto"/>
        <w:right w:val="none" w:sz="0" w:space="0" w:color="auto"/>
      </w:divBdr>
    </w:div>
    <w:div w:id="1029380553">
      <w:bodyDiv w:val="1"/>
      <w:marLeft w:val="0"/>
      <w:marRight w:val="0"/>
      <w:marTop w:val="0"/>
      <w:marBottom w:val="0"/>
      <w:divBdr>
        <w:top w:val="none" w:sz="0" w:space="0" w:color="auto"/>
        <w:left w:val="none" w:sz="0" w:space="0" w:color="auto"/>
        <w:bottom w:val="none" w:sz="0" w:space="0" w:color="auto"/>
        <w:right w:val="none" w:sz="0" w:space="0" w:color="auto"/>
      </w:divBdr>
    </w:div>
    <w:div w:id="1030107460">
      <w:bodyDiv w:val="1"/>
      <w:marLeft w:val="0"/>
      <w:marRight w:val="0"/>
      <w:marTop w:val="0"/>
      <w:marBottom w:val="0"/>
      <w:divBdr>
        <w:top w:val="none" w:sz="0" w:space="0" w:color="auto"/>
        <w:left w:val="none" w:sz="0" w:space="0" w:color="auto"/>
        <w:bottom w:val="none" w:sz="0" w:space="0" w:color="auto"/>
        <w:right w:val="none" w:sz="0" w:space="0" w:color="auto"/>
      </w:divBdr>
    </w:div>
    <w:div w:id="1031497175">
      <w:bodyDiv w:val="1"/>
      <w:marLeft w:val="0"/>
      <w:marRight w:val="0"/>
      <w:marTop w:val="0"/>
      <w:marBottom w:val="0"/>
      <w:divBdr>
        <w:top w:val="none" w:sz="0" w:space="0" w:color="auto"/>
        <w:left w:val="none" w:sz="0" w:space="0" w:color="auto"/>
        <w:bottom w:val="none" w:sz="0" w:space="0" w:color="auto"/>
        <w:right w:val="none" w:sz="0" w:space="0" w:color="auto"/>
      </w:divBdr>
    </w:div>
    <w:div w:id="1032848325">
      <w:bodyDiv w:val="1"/>
      <w:marLeft w:val="0"/>
      <w:marRight w:val="0"/>
      <w:marTop w:val="0"/>
      <w:marBottom w:val="0"/>
      <w:divBdr>
        <w:top w:val="none" w:sz="0" w:space="0" w:color="auto"/>
        <w:left w:val="none" w:sz="0" w:space="0" w:color="auto"/>
        <w:bottom w:val="none" w:sz="0" w:space="0" w:color="auto"/>
        <w:right w:val="none" w:sz="0" w:space="0" w:color="auto"/>
      </w:divBdr>
    </w:div>
    <w:div w:id="1033771571">
      <w:bodyDiv w:val="1"/>
      <w:marLeft w:val="0"/>
      <w:marRight w:val="0"/>
      <w:marTop w:val="0"/>
      <w:marBottom w:val="0"/>
      <w:divBdr>
        <w:top w:val="none" w:sz="0" w:space="0" w:color="auto"/>
        <w:left w:val="none" w:sz="0" w:space="0" w:color="auto"/>
        <w:bottom w:val="none" w:sz="0" w:space="0" w:color="auto"/>
        <w:right w:val="none" w:sz="0" w:space="0" w:color="auto"/>
      </w:divBdr>
    </w:div>
    <w:div w:id="1033775102">
      <w:bodyDiv w:val="1"/>
      <w:marLeft w:val="0"/>
      <w:marRight w:val="0"/>
      <w:marTop w:val="0"/>
      <w:marBottom w:val="0"/>
      <w:divBdr>
        <w:top w:val="none" w:sz="0" w:space="0" w:color="auto"/>
        <w:left w:val="none" w:sz="0" w:space="0" w:color="auto"/>
        <w:bottom w:val="none" w:sz="0" w:space="0" w:color="auto"/>
        <w:right w:val="none" w:sz="0" w:space="0" w:color="auto"/>
      </w:divBdr>
    </w:div>
    <w:div w:id="1033844639">
      <w:bodyDiv w:val="1"/>
      <w:marLeft w:val="0"/>
      <w:marRight w:val="0"/>
      <w:marTop w:val="0"/>
      <w:marBottom w:val="0"/>
      <w:divBdr>
        <w:top w:val="none" w:sz="0" w:space="0" w:color="auto"/>
        <w:left w:val="none" w:sz="0" w:space="0" w:color="auto"/>
        <w:bottom w:val="none" w:sz="0" w:space="0" w:color="auto"/>
        <w:right w:val="none" w:sz="0" w:space="0" w:color="auto"/>
      </w:divBdr>
    </w:div>
    <w:div w:id="1034117395">
      <w:bodyDiv w:val="1"/>
      <w:marLeft w:val="0"/>
      <w:marRight w:val="0"/>
      <w:marTop w:val="0"/>
      <w:marBottom w:val="0"/>
      <w:divBdr>
        <w:top w:val="none" w:sz="0" w:space="0" w:color="auto"/>
        <w:left w:val="none" w:sz="0" w:space="0" w:color="auto"/>
        <w:bottom w:val="none" w:sz="0" w:space="0" w:color="auto"/>
        <w:right w:val="none" w:sz="0" w:space="0" w:color="auto"/>
      </w:divBdr>
    </w:div>
    <w:div w:id="1034309676">
      <w:bodyDiv w:val="1"/>
      <w:marLeft w:val="0"/>
      <w:marRight w:val="0"/>
      <w:marTop w:val="0"/>
      <w:marBottom w:val="0"/>
      <w:divBdr>
        <w:top w:val="none" w:sz="0" w:space="0" w:color="auto"/>
        <w:left w:val="none" w:sz="0" w:space="0" w:color="auto"/>
        <w:bottom w:val="none" w:sz="0" w:space="0" w:color="auto"/>
        <w:right w:val="none" w:sz="0" w:space="0" w:color="auto"/>
      </w:divBdr>
    </w:div>
    <w:div w:id="1036126183">
      <w:bodyDiv w:val="1"/>
      <w:marLeft w:val="0"/>
      <w:marRight w:val="0"/>
      <w:marTop w:val="0"/>
      <w:marBottom w:val="0"/>
      <w:divBdr>
        <w:top w:val="none" w:sz="0" w:space="0" w:color="auto"/>
        <w:left w:val="none" w:sz="0" w:space="0" w:color="auto"/>
        <w:bottom w:val="none" w:sz="0" w:space="0" w:color="auto"/>
        <w:right w:val="none" w:sz="0" w:space="0" w:color="auto"/>
      </w:divBdr>
    </w:div>
    <w:div w:id="1036126334">
      <w:bodyDiv w:val="1"/>
      <w:marLeft w:val="0"/>
      <w:marRight w:val="0"/>
      <w:marTop w:val="0"/>
      <w:marBottom w:val="0"/>
      <w:divBdr>
        <w:top w:val="none" w:sz="0" w:space="0" w:color="auto"/>
        <w:left w:val="none" w:sz="0" w:space="0" w:color="auto"/>
        <w:bottom w:val="none" w:sz="0" w:space="0" w:color="auto"/>
        <w:right w:val="none" w:sz="0" w:space="0" w:color="auto"/>
      </w:divBdr>
    </w:div>
    <w:div w:id="1036389819">
      <w:bodyDiv w:val="1"/>
      <w:marLeft w:val="0"/>
      <w:marRight w:val="0"/>
      <w:marTop w:val="0"/>
      <w:marBottom w:val="0"/>
      <w:divBdr>
        <w:top w:val="none" w:sz="0" w:space="0" w:color="auto"/>
        <w:left w:val="none" w:sz="0" w:space="0" w:color="auto"/>
        <w:bottom w:val="none" w:sz="0" w:space="0" w:color="auto"/>
        <w:right w:val="none" w:sz="0" w:space="0" w:color="auto"/>
      </w:divBdr>
    </w:div>
    <w:div w:id="1036543424">
      <w:bodyDiv w:val="1"/>
      <w:marLeft w:val="0"/>
      <w:marRight w:val="0"/>
      <w:marTop w:val="0"/>
      <w:marBottom w:val="0"/>
      <w:divBdr>
        <w:top w:val="none" w:sz="0" w:space="0" w:color="auto"/>
        <w:left w:val="none" w:sz="0" w:space="0" w:color="auto"/>
        <w:bottom w:val="none" w:sz="0" w:space="0" w:color="auto"/>
        <w:right w:val="none" w:sz="0" w:space="0" w:color="auto"/>
      </w:divBdr>
    </w:div>
    <w:div w:id="1037662645">
      <w:bodyDiv w:val="1"/>
      <w:marLeft w:val="0"/>
      <w:marRight w:val="0"/>
      <w:marTop w:val="0"/>
      <w:marBottom w:val="0"/>
      <w:divBdr>
        <w:top w:val="none" w:sz="0" w:space="0" w:color="auto"/>
        <w:left w:val="none" w:sz="0" w:space="0" w:color="auto"/>
        <w:bottom w:val="none" w:sz="0" w:space="0" w:color="auto"/>
        <w:right w:val="none" w:sz="0" w:space="0" w:color="auto"/>
      </w:divBdr>
    </w:div>
    <w:div w:id="1038237941">
      <w:bodyDiv w:val="1"/>
      <w:marLeft w:val="0"/>
      <w:marRight w:val="0"/>
      <w:marTop w:val="0"/>
      <w:marBottom w:val="0"/>
      <w:divBdr>
        <w:top w:val="none" w:sz="0" w:space="0" w:color="auto"/>
        <w:left w:val="none" w:sz="0" w:space="0" w:color="auto"/>
        <w:bottom w:val="none" w:sz="0" w:space="0" w:color="auto"/>
        <w:right w:val="none" w:sz="0" w:space="0" w:color="auto"/>
      </w:divBdr>
    </w:div>
    <w:div w:id="1038972067">
      <w:bodyDiv w:val="1"/>
      <w:marLeft w:val="0"/>
      <w:marRight w:val="0"/>
      <w:marTop w:val="0"/>
      <w:marBottom w:val="0"/>
      <w:divBdr>
        <w:top w:val="none" w:sz="0" w:space="0" w:color="auto"/>
        <w:left w:val="none" w:sz="0" w:space="0" w:color="auto"/>
        <w:bottom w:val="none" w:sz="0" w:space="0" w:color="auto"/>
        <w:right w:val="none" w:sz="0" w:space="0" w:color="auto"/>
      </w:divBdr>
    </w:div>
    <w:div w:id="1040011190">
      <w:bodyDiv w:val="1"/>
      <w:marLeft w:val="0"/>
      <w:marRight w:val="0"/>
      <w:marTop w:val="0"/>
      <w:marBottom w:val="0"/>
      <w:divBdr>
        <w:top w:val="none" w:sz="0" w:space="0" w:color="auto"/>
        <w:left w:val="none" w:sz="0" w:space="0" w:color="auto"/>
        <w:bottom w:val="none" w:sz="0" w:space="0" w:color="auto"/>
        <w:right w:val="none" w:sz="0" w:space="0" w:color="auto"/>
      </w:divBdr>
    </w:div>
    <w:div w:id="1040059284">
      <w:bodyDiv w:val="1"/>
      <w:marLeft w:val="0"/>
      <w:marRight w:val="0"/>
      <w:marTop w:val="0"/>
      <w:marBottom w:val="0"/>
      <w:divBdr>
        <w:top w:val="none" w:sz="0" w:space="0" w:color="auto"/>
        <w:left w:val="none" w:sz="0" w:space="0" w:color="auto"/>
        <w:bottom w:val="none" w:sz="0" w:space="0" w:color="auto"/>
        <w:right w:val="none" w:sz="0" w:space="0" w:color="auto"/>
      </w:divBdr>
    </w:div>
    <w:div w:id="1040279089">
      <w:bodyDiv w:val="1"/>
      <w:marLeft w:val="0"/>
      <w:marRight w:val="0"/>
      <w:marTop w:val="0"/>
      <w:marBottom w:val="0"/>
      <w:divBdr>
        <w:top w:val="none" w:sz="0" w:space="0" w:color="auto"/>
        <w:left w:val="none" w:sz="0" w:space="0" w:color="auto"/>
        <w:bottom w:val="none" w:sz="0" w:space="0" w:color="auto"/>
        <w:right w:val="none" w:sz="0" w:space="0" w:color="auto"/>
      </w:divBdr>
    </w:div>
    <w:div w:id="1040786356">
      <w:bodyDiv w:val="1"/>
      <w:marLeft w:val="0"/>
      <w:marRight w:val="0"/>
      <w:marTop w:val="0"/>
      <w:marBottom w:val="0"/>
      <w:divBdr>
        <w:top w:val="none" w:sz="0" w:space="0" w:color="auto"/>
        <w:left w:val="none" w:sz="0" w:space="0" w:color="auto"/>
        <w:bottom w:val="none" w:sz="0" w:space="0" w:color="auto"/>
        <w:right w:val="none" w:sz="0" w:space="0" w:color="auto"/>
      </w:divBdr>
    </w:div>
    <w:div w:id="1041519079">
      <w:bodyDiv w:val="1"/>
      <w:marLeft w:val="0"/>
      <w:marRight w:val="0"/>
      <w:marTop w:val="0"/>
      <w:marBottom w:val="0"/>
      <w:divBdr>
        <w:top w:val="none" w:sz="0" w:space="0" w:color="auto"/>
        <w:left w:val="none" w:sz="0" w:space="0" w:color="auto"/>
        <w:bottom w:val="none" w:sz="0" w:space="0" w:color="auto"/>
        <w:right w:val="none" w:sz="0" w:space="0" w:color="auto"/>
      </w:divBdr>
    </w:div>
    <w:div w:id="1041634236">
      <w:bodyDiv w:val="1"/>
      <w:marLeft w:val="0"/>
      <w:marRight w:val="0"/>
      <w:marTop w:val="0"/>
      <w:marBottom w:val="0"/>
      <w:divBdr>
        <w:top w:val="none" w:sz="0" w:space="0" w:color="auto"/>
        <w:left w:val="none" w:sz="0" w:space="0" w:color="auto"/>
        <w:bottom w:val="none" w:sz="0" w:space="0" w:color="auto"/>
        <w:right w:val="none" w:sz="0" w:space="0" w:color="auto"/>
      </w:divBdr>
    </w:div>
    <w:div w:id="1042484862">
      <w:bodyDiv w:val="1"/>
      <w:marLeft w:val="0"/>
      <w:marRight w:val="0"/>
      <w:marTop w:val="0"/>
      <w:marBottom w:val="0"/>
      <w:divBdr>
        <w:top w:val="none" w:sz="0" w:space="0" w:color="auto"/>
        <w:left w:val="none" w:sz="0" w:space="0" w:color="auto"/>
        <w:bottom w:val="none" w:sz="0" w:space="0" w:color="auto"/>
        <w:right w:val="none" w:sz="0" w:space="0" w:color="auto"/>
      </w:divBdr>
    </w:div>
    <w:div w:id="1042562098">
      <w:bodyDiv w:val="1"/>
      <w:marLeft w:val="0"/>
      <w:marRight w:val="0"/>
      <w:marTop w:val="0"/>
      <w:marBottom w:val="0"/>
      <w:divBdr>
        <w:top w:val="none" w:sz="0" w:space="0" w:color="auto"/>
        <w:left w:val="none" w:sz="0" w:space="0" w:color="auto"/>
        <w:bottom w:val="none" w:sz="0" w:space="0" w:color="auto"/>
        <w:right w:val="none" w:sz="0" w:space="0" w:color="auto"/>
      </w:divBdr>
    </w:div>
    <w:div w:id="1043554631">
      <w:bodyDiv w:val="1"/>
      <w:marLeft w:val="0"/>
      <w:marRight w:val="0"/>
      <w:marTop w:val="0"/>
      <w:marBottom w:val="0"/>
      <w:divBdr>
        <w:top w:val="none" w:sz="0" w:space="0" w:color="auto"/>
        <w:left w:val="none" w:sz="0" w:space="0" w:color="auto"/>
        <w:bottom w:val="none" w:sz="0" w:space="0" w:color="auto"/>
        <w:right w:val="none" w:sz="0" w:space="0" w:color="auto"/>
      </w:divBdr>
    </w:div>
    <w:div w:id="1044254570">
      <w:bodyDiv w:val="1"/>
      <w:marLeft w:val="0"/>
      <w:marRight w:val="0"/>
      <w:marTop w:val="0"/>
      <w:marBottom w:val="0"/>
      <w:divBdr>
        <w:top w:val="none" w:sz="0" w:space="0" w:color="auto"/>
        <w:left w:val="none" w:sz="0" w:space="0" w:color="auto"/>
        <w:bottom w:val="none" w:sz="0" w:space="0" w:color="auto"/>
        <w:right w:val="none" w:sz="0" w:space="0" w:color="auto"/>
      </w:divBdr>
    </w:div>
    <w:div w:id="1045910941">
      <w:bodyDiv w:val="1"/>
      <w:marLeft w:val="0"/>
      <w:marRight w:val="0"/>
      <w:marTop w:val="0"/>
      <w:marBottom w:val="0"/>
      <w:divBdr>
        <w:top w:val="none" w:sz="0" w:space="0" w:color="auto"/>
        <w:left w:val="none" w:sz="0" w:space="0" w:color="auto"/>
        <w:bottom w:val="none" w:sz="0" w:space="0" w:color="auto"/>
        <w:right w:val="none" w:sz="0" w:space="0" w:color="auto"/>
      </w:divBdr>
    </w:div>
    <w:div w:id="1046175809">
      <w:bodyDiv w:val="1"/>
      <w:marLeft w:val="0"/>
      <w:marRight w:val="0"/>
      <w:marTop w:val="0"/>
      <w:marBottom w:val="0"/>
      <w:divBdr>
        <w:top w:val="none" w:sz="0" w:space="0" w:color="auto"/>
        <w:left w:val="none" w:sz="0" w:space="0" w:color="auto"/>
        <w:bottom w:val="none" w:sz="0" w:space="0" w:color="auto"/>
        <w:right w:val="none" w:sz="0" w:space="0" w:color="auto"/>
      </w:divBdr>
    </w:div>
    <w:div w:id="1048453550">
      <w:bodyDiv w:val="1"/>
      <w:marLeft w:val="0"/>
      <w:marRight w:val="0"/>
      <w:marTop w:val="0"/>
      <w:marBottom w:val="0"/>
      <w:divBdr>
        <w:top w:val="none" w:sz="0" w:space="0" w:color="auto"/>
        <w:left w:val="none" w:sz="0" w:space="0" w:color="auto"/>
        <w:bottom w:val="none" w:sz="0" w:space="0" w:color="auto"/>
        <w:right w:val="none" w:sz="0" w:space="0" w:color="auto"/>
      </w:divBdr>
    </w:div>
    <w:div w:id="1049376653">
      <w:bodyDiv w:val="1"/>
      <w:marLeft w:val="0"/>
      <w:marRight w:val="0"/>
      <w:marTop w:val="0"/>
      <w:marBottom w:val="0"/>
      <w:divBdr>
        <w:top w:val="none" w:sz="0" w:space="0" w:color="auto"/>
        <w:left w:val="none" w:sz="0" w:space="0" w:color="auto"/>
        <w:bottom w:val="none" w:sz="0" w:space="0" w:color="auto"/>
        <w:right w:val="none" w:sz="0" w:space="0" w:color="auto"/>
      </w:divBdr>
    </w:div>
    <w:div w:id="1050761873">
      <w:bodyDiv w:val="1"/>
      <w:marLeft w:val="0"/>
      <w:marRight w:val="0"/>
      <w:marTop w:val="0"/>
      <w:marBottom w:val="0"/>
      <w:divBdr>
        <w:top w:val="none" w:sz="0" w:space="0" w:color="auto"/>
        <w:left w:val="none" w:sz="0" w:space="0" w:color="auto"/>
        <w:bottom w:val="none" w:sz="0" w:space="0" w:color="auto"/>
        <w:right w:val="none" w:sz="0" w:space="0" w:color="auto"/>
      </w:divBdr>
    </w:div>
    <w:div w:id="1051853203">
      <w:bodyDiv w:val="1"/>
      <w:marLeft w:val="0"/>
      <w:marRight w:val="0"/>
      <w:marTop w:val="0"/>
      <w:marBottom w:val="0"/>
      <w:divBdr>
        <w:top w:val="none" w:sz="0" w:space="0" w:color="auto"/>
        <w:left w:val="none" w:sz="0" w:space="0" w:color="auto"/>
        <w:bottom w:val="none" w:sz="0" w:space="0" w:color="auto"/>
        <w:right w:val="none" w:sz="0" w:space="0" w:color="auto"/>
      </w:divBdr>
    </w:div>
    <w:div w:id="1052267857">
      <w:bodyDiv w:val="1"/>
      <w:marLeft w:val="0"/>
      <w:marRight w:val="0"/>
      <w:marTop w:val="0"/>
      <w:marBottom w:val="0"/>
      <w:divBdr>
        <w:top w:val="none" w:sz="0" w:space="0" w:color="auto"/>
        <w:left w:val="none" w:sz="0" w:space="0" w:color="auto"/>
        <w:bottom w:val="none" w:sz="0" w:space="0" w:color="auto"/>
        <w:right w:val="none" w:sz="0" w:space="0" w:color="auto"/>
      </w:divBdr>
    </w:div>
    <w:div w:id="1054475127">
      <w:bodyDiv w:val="1"/>
      <w:marLeft w:val="0"/>
      <w:marRight w:val="0"/>
      <w:marTop w:val="0"/>
      <w:marBottom w:val="0"/>
      <w:divBdr>
        <w:top w:val="none" w:sz="0" w:space="0" w:color="auto"/>
        <w:left w:val="none" w:sz="0" w:space="0" w:color="auto"/>
        <w:bottom w:val="none" w:sz="0" w:space="0" w:color="auto"/>
        <w:right w:val="none" w:sz="0" w:space="0" w:color="auto"/>
      </w:divBdr>
    </w:div>
    <w:div w:id="1054814145">
      <w:bodyDiv w:val="1"/>
      <w:marLeft w:val="0"/>
      <w:marRight w:val="0"/>
      <w:marTop w:val="0"/>
      <w:marBottom w:val="0"/>
      <w:divBdr>
        <w:top w:val="none" w:sz="0" w:space="0" w:color="auto"/>
        <w:left w:val="none" w:sz="0" w:space="0" w:color="auto"/>
        <w:bottom w:val="none" w:sz="0" w:space="0" w:color="auto"/>
        <w:right w:val="none" w:sz="0" w:space="0" w:color="auto"/>
      </w:divBdr>
    </w:div>
    <w:div w:id="1055156932">
      <w:bodyDiv w:val="1"/>
      <w:marLeft w:val="0"/>
      <w:marRight w:val="0"/>
      <w:marTop w:val="0"/>
      <w:marBottom w:val="0"/>
      <w:divBdr>
        <w:top w:val="none" w:sz="0" w:space="0" w:color="auto"/>
        <w:left w:val="none" w:sz="0" w:space="0" w:color="auto"/>
        <w:bottom w:val="none" w:sz="0" w:space="0" w:color="auto"/>
        <w:right w:val="none" w:sz="0" w:space="0" w:color="auto"/>
      </w:divBdr>
    </w:div>
    <w:div w:id="1057390090">
      <w:bodyDiv w:val="1"/>
      <w:marLeft w:val="0"/>
      <w:marRight w:val="0"/>
      <w:marTop w:val="0"/>
      <w:marBottom w:val="0"/>
      <w:divBdr>
        <w:top w:val="none" w:sz="0" w:space="0" w:color="auto"/>
        <w:left w:val="none" w:sz="0" w:space="0" w:color="auto"/>
        <w:bottom w:val="none" w:sz="0" w:space="0" w:color="auto"/>
        <w:right w:val="none" w:sz="0" w:space="0" w:color="auto"/>
      </w:divBdr>
    </w:div>
    <w:div w:id="1058866791">
      <w:bodyDiv w:val="1"/>
      <w:marLeft w:val="0"/>
      <w:marRight w:val="0"/>
      <w:marTop w:val="0"/>
      <w:marBottom w:val="0"/>
      <w:divBdr>
        <w:top w:val="none" w:sz="0" w:space="0" w:color="auto"/>
        <w:left w:val="none" w:sz="0" w:space="0" w:color="auto"/>
        <w:bottom w:val="none" w:sz="0" w:space="0" w:color="auto"/>
        <w:right w:val="none" w:sz="0" w:space="0" w:color="auto"/>
      </w:divBdr>
    </w:div>
    <w:div w:id="1059672672">
      <w:bodyDiv w:val="1"/>
      <w:marLeft w:val="0"/>
      <w:marRight w:val="0"/>
      <w:marTop w:val="0"/>
      <w:marBottom w:val="0"/>
      <w:divBdr>
        <w:top w:val="none" w:sz="0" w:space="0" w:color="auto"/>
        <w:left w:val="none" w:sz="0" w:space="0" w:color="auto"/>
        <w:bottom w:val="none" w:sz="0" w:space="0" w:color="auto"/>
        <w:right w:val="none" w:sz="0" w:space="0" w:color="auto"/>
      </w:divBdr>
    </w:div>
    <w:div w:id="1059787820">
      <w:bodyDiv w:val="1"/>
      <w:marLeft w:val="0"/>
      <w:marRight w:val="0"/>
      <w:marTop w:val="0"/>
      <w:marBottom w:val="0"/>
      <w:divBdr>
        <w:top w:val="none" w:sz="0" w:space="0" w:color="auto"/>
        <w:left w:val="none" w:sz="0" w:space="0" w:color="auto"/>
        <w:bottom w:val="none" w:sz="0" w:space="0" w:color="auto"/>
        <w:right w:val="none" w:sz="0" w:space="0" w:color="auto"/>
      </w:divBdr>
    </w:div>
    <w:div w:id="1062604724">
      <w:bodyDiv w:val="1"/>
      <w:marLeft w:val="0"/>
      <w:marRight w:val="0"/>
      <w:marTop w:val="0"/>
      <w:marBottom w:val="0"/>
      <w:divBdr>
        <w:top w:val="none" w:sz="0" w:space="0" w:color="auto"/>
        <w:left w:val="none" w:sz="0" w:space="0" w:color="auto"/>
        <w:bottom w:val="none" w:sz="0" w:space="0" w:color="auto"/>
        <w:right w:val="none" w:sz="0" w:space="0" w:color="auto"/>
      </w:divBdr>
    </w:div>
    <w:div w:id="1062757110">
      <w:bodyDiv w:val="1"/>
      <w:marLeft w:val="0"/>
      <w:marRight w:val="0"/>
      <w:marTop w:val="0"/>
      <w:marBottom w:val="0"/>
      <w:divBdr>
        <w:top w:val="none" w:sz="0" w:space="0" w:color="auto"/>
        <w:left w:val="none" w:sz="0" w:space="0" w:color="auto"/>
        <w:bottom w:val="none" w:sz="0" w:space="0" w:color="auto"/>
        <w:right w:val="none" w:sz="0" w:space="0" w:color="auto"/>
      </w:divBdr>
    </w:div>
    <w:div w:id="1063411090">
      <w:bodyDiv w:val="1"/>
      <w:marLeft w:val="0"/>
      <w:marRight w:val="0"/>
      <w:marTop w:val="0"/>
      <w:marBottom w:val="0"/>
      <w:divBdr>
        <w:top w:val="none" w:sz="0" w:space="0" w:color="auto"/>
        <w:left w:val="none" w:sz="0" w:space="0" w:color="auto"/>
        <w:bottom w:val="none" w:sz="0" w:space="0" w:color="auto"/>
        <w:right w:val="none" w:sz="0" w:space="0" w:color="auto"/>
      </w:divBdr>
    </w:div>
    <w:div w:id="1064374476">
      <w:bodyDiv w:val="1"/>
      <w:marLeft w:val="0"/>
      <w:marRight w:val="0"/>
      <w:marTop w:val="0"/>
      <w:marBottom w:val="0"/>
      <w:divBdr>
        <w:top w:val="none" w:sz="0" w:space="0" w:color="auto"/>
        <w:left w:val="none" w:sz="0" w:space="0" w:color="auto"/>
        <w:bottom w:val="none" w:sz="0" w:space="0" w:color="auto"/>
        <w:right w:val="none" w:sz="0" w:space="0" w:color="auto"/>
      </w:divBdr>
    </w:div>
    <w:div w:id="1064833903">
      <w:bodyDiv w:val="1"/>
      <w:marLeft w:val="0"/>
      <w:marRight w:val="0"/>
      <w:marTop w:val="0"/>
      <w:marBottom w:val="0"/>
      <w:divBdr>
        <w:top w:val="none" w:sz="0" w:space="0" w:color="auto"/>
        <w:left w:val="none" w:sz="0" w:space="0" w:color="auto"/>
        <w:bottom w:val="none" w:sz="0" w:space="0" w:color="auto"/>
        <w:right w:val="none" w:sz="0" w:space="0" w:color="auto"/>
      </w:divBdr>
    </w:div>
    <w:div w:id="1065108710">
      <w:bodyDiv w:val="1"/>
      <w:marLeft w:val="0"/>
      <w:marRight w:val="0"/>
      <w:marTop w:val="0"/>
      <w:marBottom w:val="0"/>
      <w:divBdr>
        <w:top w:val="none" w:sz="0" w:space="0" w:color="auto"/>
        <w:left w:val="none" w:sz="0" w:space="0" w:color="auto"/>
        <w:bottom w:val="none" w:sz="0" w:space="0" w:color="auto"/>
        <w:right w:val="none" w:sz="0" w:space="0" w:color="auto"/>
      </w:divBdr>
    </w:div>
    <w:div w:id="1066534021">
      <w:bodyDiv w:val="1"/>
      <w:marLeft w:val="0"/>
      <w:marRight w:val="0"/>
      <w:marTop w:val="0"/>
      <w:marBottom w:val="0"/>
      <w:divBdr>
        <w:top w:val="none" w:sz="0" w:space="0" w:color="auto"/>
        <w:left w:val="none" w:sz="0" w:space="0" w:color="auto"/>
        <w:bottom w:val="none" w:sz="0" w:space="0" w:color="auto"/>
        <w:right w:val="none" w:sz="0" w:space="0" w:color="auto"/>
      </w:divBdr>
    </w:div>
    <w:div w:id="1067338001">
      <w:bodyDiv w:val="1"/>
      <w:marLeft w:val="0"/>
      <w:marRight w:val="0"/>
      <w:marTop w:val="0"/>
      <w:marBottom w:val="0"/>
      <w:divBdr>
        <w:top w:val="none" w:sz="0" w:space="0" w:color="auto"/>
        <w:left w:val="none" w:sz="0" w:space="0" w:color="auto"/>
        <w:bottom w:val="none" w:sz="0" w:space="0" w:color="auto"/>
        <w:right w:val="none" w:sz="0" w:space="0" w:color="auto"/>
      </w:divBdr>
    </w:div>
    <w:div w:id="1067343009">
      <w:bodyDiv w:val="1"/>
      <w:marLeft w:val="0"/>
      <w:marRight w:val="0"/>
      <w:marTop w:val="0"/>
      <w:marBottom w:val="0"/>
      <w:divBdr>
        <w:top w:val="none" w:sz="0" w:space="0" w:color="auto"/>
        <w:left w:val="none" w:sz="0" w:space="0" w:color="auto"/>
        <w:bottom w:val="none" w:sz="0" w:space="0" w:color="auto"/>
        <w:right w:val="none" w:sz="0" w:space="0" w:color="auto"/>
      </w:divBdr>
    </w:div>
    <w:div w:id="1070420228">
      <w:bodyDiv w:val="1"/>
      <w:marLeft w:val="0"/>
      <w:marRight w:val="0"/>
      <w:marTop w:val="0"/>
      <w:marBottom w:val="0"/>
      <w:divBdr>
        <w:top w:val="none" w:sz="0" w:space="0" w:color="auto"/>
        <w:left w:val="none" w:sz="0" w:space="0" w:color="auto"/>
        <w:bottom w:val="none" w:sz="0" w:space="0" w:color="auto"/>
        <w:right w:val="none" w:sz="0" w:space="0" w:color="auto"/>
      </w:divBdr>
    </w:div>
    <w:div w:id="1071270492">
      <w:bodyDiv w:val="1"/>
      <w:marLeft w:val="0"/>
      <w:marRight w:val="0"/>
      <w:marTop w:val="0"/>
      <w:marBottom w:val="0"/>
      <w:divBdr>
        <w:top w:val="none" w:sz="0" w:space="0" w:color="auto"/>
        <w:left w:val="none" w:sz="0" w:space="0" w:color="auto"/>
        <w:bottom w:val="none" w:sz="0" w:space="0" w:color="auto"/>
        <w:right w:val="none" w:sz="0" w:space="0" w:color="auto"/>
      </w:divBdr>
    </w:div>
    <w:div w:id="1073813976">
      <w:bodyDiv w:val="1"/>
      <w:marLeft w:val="0"/>
      <w:marRight w:val="0"/>
      <w:marTop w:val="0"/>
      <w:marBottom w:val="0"/>
      <w:divBdr>
        <w:top w:val="none" w:sz="0" w:space="0" w:color="auto"/>
        <w:left w:val="none" w:sz="0" w:space="0" w:color="auto"/>
        <w:bottom w:val="none" w:sz="0" w:space="0" w:color="auto"/>
        <w:right w:val="none" w:sz="0" w:space="0" w:color="auto"/>
      </w:divBdr>
    </w:div>
    <w:div w:id="1074012796">
      <w:bodyDiv w:val="1"/>
      <w:marLeft w:val="0"/>
      <w:marRight w:val="0"/>
      <w:marTop w:val="0"/>
      <w:marBottom w:val="0"/>
      <w:divBdr>
        <w:top w:val="none" w:sz="0" w:space="0" w:color="auto"/>
        <w:left w:val="none" w:sz="0" w:space="0" w:color="auto"/>
        <w:bottom w:val="none" w:sz="0" w:space="0" w:color="auto"/>
        <w:right w:val="none" w:sz="0" w:space="0" w:color="auto"/>
      </w:divBdr>
    </w:div>
    <w:div w:id="1075208253">
      <w:bodyDiv w:val="1"/>
      <w:marLeft w:val="0"/>
      <w:marRight w:val="0"/>
      <w:marTop w:val="0"/>
      <w:marBottom w:val="0"/>
      <w:divBdr>
        <w:top w:val="none" w:sz="0" w:space="0" w:color="auto"/>
        <w:left w:val="none" w:sz="0" w:space="0" w:color="auto"/>
        <w:bottom w:val="none" w:sz="0" w:space="0" w:color="auto"/>
        <w:right w:val="none" w:sz="0" w:space="0" w:color="auto"/>
      </w:divBdr>
    </w:div>
    <w:div w:id="1075316851">
      <w:bodyDiv w:val="1"/>
      <w:marLeft w:val="0"/>
      <w:marRight w:val="0"/>
      <w:marTop w:val="0"/>
      <w:marBottom w:val="0"/>
      <w:divBdr>
        <w:top w:val="none" w:sz="0" w:space="0" w:color="auto"/>
        <w:left w:val="none" w:sz="0" w:space="0" w:color="auto"/>
        <w:bottom w:val="none" w:sz="0" w:space="0" w:color="auto"/>
        <w:right w:val="none" w:sz="0" w:space="0" w:color="auto"/>
      </w:divBdr>
    </w:div>
    <w:div w:id="1077825065">
      <w:bodyDiv w:val="1"/>
      <w:marLeft w:val="0"/>
      <w:marRight w:val="0"/>
      <w:marTop w:val="0"/>
      <w:marBottom w:val="0"/>
      <w:divBdr>
        <w:top w:val="none" w:sz="0" w:space="0" w:color="auto"/>
        <w:left w:val="none" w:sz="0" w:space="0" w:color="auto"/>
        <w:bottom w:val="none" w:sz="0" w:space="0" w:color="auto"/>
        <w:right w:val="none" w:sz="0" w:space="0" w:color="auto"/>
      </w:divBdr>
    </w:div>
    <w:div w:id="1078752935">
      <w:bodyDiv w:val="1"/>
      <w:marLeft w:val="0"/>
      <w:marRight w:val="0"/>
      <w:marTop w:val="0"/>
      <w:marBottom w:val="0"/>
      <w:divBdr>
        <w:top w:val="none" w:sz="0" w:space="0" w:color="auto"/>
        <w:left w:val="none" w:sz="0" w:space="0" w:color="auto"/>
        <w:bottom w:val="none" w:sz="0" w:space="0" w:color="auto"/>
        <w:right w:val="none" w:sz="0" w:space="0" w:color="auto"/>
      </w:divBdr>
    </w:div>
    <w:div w:id="1079208436">
      <w:bodyDiv w:val="1"/>
      <w:marLeft w:val="0"/>
      <w:marRight w:val="0"/>
      <w:marTop w:val="0"/>
      <w:marBottom w:val="0"/>
      <w:divBdr>
        <w:top w:val="none" w:sz="0" w:space="0" w:color="auto"/>
        <w:left w:val="none" w:sz="0" w:space="0" w:color="auto"/>
        <w:bottom w:val="none" w:sz="0" w:space="0" w:color="auto"/>
        <w:right w:val="none" w:sz="0" w:space="0" w:color="auto"/>
      </w:divBdr>
    </w:div>
    <w:div w:id="1081607058">
      <w:bodyDiv w:val="1"/>
      <w:marLeft w:val="0"/>
      <w:marRight w:val="0"/>
      <w:marTop w:val="0"/>
      <w:marBottom w:val="0"/>
      <w:divBdr>
        <w:top w:val="none" w:sz="0" w:space="0" w:color="auto"/>
        <w:left w:val="none" w:sz="0" w:space="0" w:color="auto"/>
        <w:bottom w:val="none" w:sz="0" w:space="0" w:color="auto"/>
        <w:right w:val="none" w:sz="0" w:space="0" w:color="auto"/>
      </w:divBdr>
    </w:div>
    <w:div w:id="1081678792">
      <w:bodyDiv w:val="1"/>
      <w:marLeft w:val="0"/>
      <w:marRight w:val="0"/>
      <w:marTop w:val="0"/>
      <w:marBottom w:val="0"/>
      <w:divBdr>
        <w:top w:val="none" w:sz="0" w:space="0" w:color="auto"/>
        <w:left w:val="none" w:sz="0" w:space="0" w:color="auto"/>
        <w:bottom w:val="none" w:sz="0" w:space="0" w:color="auto"/>
        <w:right w:val="none" w:sz="0" w:space="0" w:color="auto"/>
      </w:divBdr>
    </w:div>
    <w:div w:id="1082217685">
      <w:bodyDiv w:val="1"/>
      <w:marLeft w:val="0"/>
      <w:marRight w:val="0"/>
      <w:marTop w:val="0"/>
      <w:marBottom w:val="0"/>
      <w:divBdr>
        <w:top w:val="none" w:sz="0" w:space="0" w:color="auto"/>
        <w:left w:val="none" w:sz="0" w:space="0" w:color="auto"/>
        <w:bottom w:val="none" w:sz="0" w:space="0" w:color="auto"/>
        <w:right w:val="none" w:sz="0" w:space="0" w:color="auto"/>
      </w:divBdr>
    </w:div>
    <w:div w:id="1084300253">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768331">
      <w:bodyDiv w:val="1"/>
      <w:marLeft w:val="0"/>
      <w:marRight w:val="0"/>
      <w:marTop w:val="0"/>
      <w:marBottom w:val="0"/>
      <w:divBdr>
        <w:top w:val="none" w:sz="0" w:space="0" w:color="auto"/>
        <w:left w:val="none" w:sz="0" w:space="0" w:color="auto"/>
        <w:bottom w:val="none" w:sz="0" w:space="0" w:color="auto"/>
        <w:right w:val="none" w:sz="0" w:space="0" w:color="auto"/>
      </w:divBdr>
    </w:div>
    <w:div w:id="1087965351">
      <w:bodyDiv w:val="1"/>
      <w:marLeft w:val="0"/>
      <w:marRight w:val="0"/>
      <w:marTop w:val="0"/>
      <w:marBottom w:val="0"/>
      <w:divBdr>
        <w:top w:val="none" w:sz="0" w:space="0" w:color="auto"/>
        <w:left w:val="none" w:sz="0" w:space="0" w:color="auto"/>
        <w:bottom w:val="none" w:sz="0" w:space="0" w:color="auto"/>
        <w:right w:val="none" w:sz="0" w:space="0" w:color="auto"/>
      </w:divBdr>
    </w:div>
    <w:div w:id="1088960426">
      <w:bodyDiv w:val="1"/>
      <w:marLeft w:val="0"/>
      <w:marRight w:val="0"/>
      <w:marTop w:val="0"/>
      <w:marBottom w:val="0"/>
      <w:divBdr>
        <w:top w:val="none" w:sz="0" w:space="0" w:color="auto"/>
        <w:left w:val="none" w:sz="0" w:space="0" w:color="auto"/>
        <w:bottom w:val="none" w:sz="0" w:space="0" w:color="auto"/>
        <w:right w:val="none" w:sz="0" w:space="0" w:color="auto"/>
      </w:divBdr>
    </w:div>
    <w:div w:id="1090542146">
      <w:bodyDiv w:val="1"/>
      <w:marLeft w:val="0"/>
      <w:marRight w:val="0"/>
      <w:marTop w:val="0"/>
      <w:marBottom w:val="0"/>
      <w:divBdr>
        <w:top w:val="none" w:sz="0" w:space="0" w:color="auto"/>
        <w:left w:val="none" w:sz="0" w:space="0" w:color="auto"/>
        <w:bottom w:val="none" w:sz="0" w:space="0" w:color="auto"/>
        <w:right w:val="none" w:sz="0" w:space="0" w:color="auto"/>
      </w:divBdr>
    </w:div>
    <w:div w:id="1090546648">
      <w:bodyDiv w:val="1"/>
      <w:marLeft w:val="0"/>
      <w:marRight w:val="0"/>
      <w:marTop w:val="0"/>
      <w:marBottom w:val="0"/>
      <w:divBdr>
        <w:top w:val="none" w:sz="0" w:space="0" w:color="auto"/>
        <w:left w:val="none" w:sz="0" w:space="0" w:color="auto"/>
        <w:bottom w:val="none" w:sz="0" w:space="0" w:color="auto"/>
        <w:right w:val="none" w:sz="0" w:space="0" w:color="auto"/>
      </w:divBdr>
    </w:div>
    <w:div w:id="1091008288">
      <w:bodyDiv w:val="1"/>
      <w:marLeft w:val="0"/>
      <w:marRight w:val="0"/>
      <w:marTop w:val="0"/>
      <w:marBottom w:val="0"/>
      <w:divBdr>
        <w:top w:val="none" w:sz="0" w:space="0" w:color="auto"/>
        <w:left w:val="none" w:sz="0" w:space="0" w:color="auto"/>
        <w:bottom w:val="none" w:sz="0" w:space="0" w:color="auto"/>
        <w:right w:val="none" w:sz="0" w:space="0" w:color="auto"/>
      </w:divBdr>
    </w:div>
    <w:div w:id="1091848947">
      <w:bodyDiv w:val="1"/>
      <w:marLeft w:val="0"/>
      <w:marRight w:val="0"/>
      <w:marTop w:val="0"/>
      <w:marBottom w:val="0"/>
      <w:divBdr>
        <w:top w:val="none" w:sz="0" w:space="0" w:color="auto"/>
        <w:left w:val="none" w:sz="0" w:space="0" w:color="auto"/>
        <w:bottom w:val="none" w:sz="0" w:space="0" w:color="auto"/>
        <w:right w:val="none" w:sz="0" w:space="0" w:color="auto"/>
      </w:divBdr>
    </w:div>
    <w:div w:id="1093937237">
      <w:bodyDiv w:val="1"/>
      <w:marLeft w:val="0"/>
      <w:marRight w:val="0"/>
      <w:marTop w:val="0"/>
      <w:marBottom w:val="0"/>
      <w:divBdr>
        <w:top w:val="none" w:sz="0" w:space="0" w:color="auto"/>
        <w:left w:val="none" w:sz="0" w:space="0" w:color="auto"/>
        <w:bottom w:val="none" w:sz="0" w:space="0" w:color="auto"/>
        <w:right w:val="none" w:sz="0" w:space="0" w:color="auto"/>
      </w:divBdr>
    </w:div>
    <w:div w:id="1097405113">
      <w:bodyDiv w:val="1"/>
      <w:marLeft w:val="0"/>
      <w:marRight w:val="0"/>
      <w:marTop w:val="0"/>
      <w:marBottom w:val="0"/>
      <w:divBdr>
        <w:top w:val="none" w:sz="0" w:space="0" w:color="auto"/>
        <w:left w:val="none" w:sz="0" w:space="0" w:color="auto"/>
        <w:bottom w:val="none" w:sz="0" w:space="0" w:color="auto"/>
        <w:right w:val="none" w:sz="0" w:space="0" w:color="auto"/>
      </w:divBdr>
    </w:div>
    <w:div w:id="1097871119">
      <w:bodyDiv w:val="1"/>
      <w:marLeft w:val="0"/>
      <w:marRight w:val="0"/>
      <w:marTop w:val="0"/>
      <w:marBottom w:val="0"/>
      <w:divBdr>
        <w:top w:val="none" w:sz="0" w:space="0" w:color="auto"/>
        <w:left w:val="none" w:sz="0" w:space="0" w:color="auto"/>
        <w:bottom w:val="none" w:sz="0" w:space="0" w:color="auto"/>
        <w:right w:val="none" w:sz="0" w:space="0" w:color="auto"/>
      </w:divBdr>
    </w:div>
    <w:div w:id="1098061953">
      <w:bodyDiv w:val="1"/>
      <w:marLeft w:val="0"/>
      <w:marRight w:val="0"/>
      <w:marTop w:val="0"/>
      <w:marBottom w:val="0"/>
      <w:divBdr>
        <w:top w:val="none" w:sz="0" w:space="0" w:color="auto"/>
        <w:left w:val="none" w:sz="0" w:space="0" w:color="auto"/>
        <w:bottom w:val="none" w:sz="0" w:space="0" w:color="auto"/>
        <w:right w:val="none" w:sz="0" w:space="0" w:color="auto"/>
      </w:divBdr>
    </w:div>
    <w:div w:id="1103380807">
      <w:bodyDiv w:val="1"/>
      <w:marLeft w:val="0"/>
      <w:marRight w:val="0"/>
      <w:marTop w:val="0"/>
      <w:marBottom w:val="0"/>
      <w:divBdr>
        <w:top w:val="none" w:sz="0" w:space="0" w:color="auto"/>
        <w:left w:val="none" w:sz="0" w:space="0" w:color="auto"/>
        <w:bottom w:val="none" w:sz="0" w:space="0" w:color="auto"/>
        <w:right w:val="none" w:sz="0" w:space="0" w:color="auto"/>
      </w:divBdr>
    </w:div>
    <w:div w:id="1103692786">
      <w:bodyDiv w:val="1"/>
      <w:marLeft w:val="0"/>
      <w:marRight w:val="0"/>
      <w:marTop w:val="0"/>
      <w:marBottom w:val="0"/>
      <w:divBdr>
        <w:top w:val="none" w:sz="0" w:space="0" w:color="auto"/>
        <w:left w:val="none" w:sz="0" w:space="0" w:color="auto"/>
        <w:bottom w:val="none" w:sz="0" w:space="0" w:color="auto"/>
        <w:right w:val="none" w:sz="0" w:space="0" w:color="auto"/>
      </w:divBdr>
    </w:div>
    <w:div w:id="1103960667">
      <w:bodyDiv w:val="1"/>
      <w:marLeft w:val="0"/>
      <w:marRight w:val="0"/>
      <w:marTop w:val="0"/>
      <w:marBottom w:val="0"/>
      <w:divBdr>
        <w:top w:val="none" w:sz="0" w:space="0" w:color="auto"/>
        <w:left w:val="none" w:sz="0" w:space="0" w:color="auto"/>
        <w:bottom w:val="none" w:sz="0" w:space="0" w:color="auto"/>
        <w:right w:val="none" w:sz="0" w:space="0" w:color="auto"/>
      </w:divBdr>
    </w:div>
    <w:div w:id="1105348906">
      <w:bodyDiv w:val="1"/>
      <w:marLeft w:val="0"/>
      <w:marRight w:val="0"/>
      <w:marTop w:val="0"/>
      <w:marBottom w:val="0"/>
      <w:divBdr>
        <w:top w:val="none" w:sz="0" w:space="0" w:color="auto"/>
        <w:left w:val="none" w:sz="0" w:space="0" w:color="auto"/>
        <w:bottom w:val="none" w:sz="0" w:space="0" w:color="auto"/>
        <w:right w:val="none" w:sz="0" w:space="0" w:color="auto"/>
      </w:divBdr>
    </w:div>
    <w:div w:id="1106189992">
      <w:bodyDiv w:val="1"/>
      <w:marLeft w:val="0"/>
      <w:marRight w:val="0"/>
      <w:marTop w:val="0"/>
      <w:marBottom w:val="0"/>
      <w:divBdr>
        <w:top w:val="none" w:sz="0" w:space="0" w:color="auto"/>
        <w:left w:val="none" w:sz="0" w:space="0" w:color="auto"/>
        <w:bottom w:val="none" w:sz="0" w:space="0" w:color="auto"/>
        <w:right w:val="none" w:sz="0" w:space="0" w:color="auto"/>
      </w:divBdr>
    </w:div>
    <w:div w:id="1106659860">
      <w:bodyDiv w:val="1"/>
      <w:marLeft w:val="0"/>
      <w:marRight w:val="0"/>
      <w:marTop w:val="0"/>
      <w:marBottom w:val="0"/>
      <w:divBdr>
        <w:top w:val="none" w:sz="0" w:space="0" w:color="auto"/>
        <w:left w:val="none" w:sz="0" w:space="0" w:color="auto"/>
        <w:bottom w:val="none" w:sz="0" w:space="0" w:color="auto"/>
        <w:right w:val="none" w:sz="0" w:space="0" w:color="auto"/>
      </w:divBdr>
    </w:div>
    <w:div w:id="1107654677">
      <w:bodyDiv w:val="1"/>
      <w:marLeft w:val="0"/>
      <w:marRight w:val="0"/>
      <w:marTop w:val="0"/>
      <w:marBottom w:val="0"/>
      <w:divBdr>
        <w:top w:val="none" w:sz="0" w:space="0" w:color="auto"/>
        <w:left w:val="none" w:sz="0" w:space="0" w:color="auto"/>
        <w:bottom w:val="none" w:sz="0" w:space="0" w:color="auto"/>
        <w:right w:val="none" w:sz="0" w:space="0" w:color="auto"/>
      </w:divBdr>
    </w:div>
    <w:div w:id="1108502825">
      <w:bodyDiv w:val="1"/>
      <w:marLeft w:val="0"/>
      <w:marRight w:val="0"/>
      <w:marTop w:val="0"/>
      <w:marBottom w:val="0"/>
      <w:divBdr>
        <w:top w:val="none" w:sz="0" w:space="0" w:color="auto"/>
        <w:left w:val="none" w:sz="0" w:space="0" w:color="auto"/>
        <w:bottom w:val="none" w:sz="0" w:space="0" w:color="auto"/>
        <w:right w:val="none" w:sz="0" w:space="0" w:color="auto"/>
      </w:divBdr>
    </w:div>
    <w:div w:id="1108696969">
      <w:bodyDiv w:val="1"/>
      <w:marLeft w:val="0"/>
      <w:marRight w:val="0"/>
      <w:marTop w:val="0"/>
      <w:marBottom w:val="0"/>
      <w:divBdr>
        <w:top w:val="none" w:sz="0" w:space="0" w:color="auto"/>
        <w:left w:val="none" w:sz="0" w:space="0" w:color="auto"/>
        <w:bottom w:val="none" w:sz="0" w:space="0" w:color="auto"/>
        <w:right w:val="none" w:sz="0" w:space="0" w:color="auto"/>
      </w:divBdr>
    </w:div>
    <w:div w:id="1109350051">
      <w:bodyDiv w:val="1"/>
      <w:marLeft w:val="0"/>
      <w:marRight w:val="0"/>
      <w:marTop w:val="0"/>
      <w:marBottom w:val="0"/>
      <w:divBdr>
        <w:top w:val="none" w:sz="0" w:space="0" w:color="auto"/>
        <w:left w:val="none" w:sz="0" w:space="0" w:color="auto"/>
        <w:bottom w:val="none" w:sz="0" w:space="0" w:color="auto"/>
        <w:right w:val="none" w:sz="0" w:space="0" w:color="auto"/>
      </w:divBdr>
    </w:div>
    <w:div w:id="1110710031">
      <w:bodyDiv w:val="1"/>
      <w:marLeft w:val="0"/>
      <w:marRight w:val="0"/>
      <w:marTop w:val="0"/>
      <w:marBottom w:val="0"/>
      <w:divBdr>
        <w:top w:val="none" w:sz="0" w:space="0" w:color="auto"/>
        <w:left w:val="none" w:sz="0" w:space="0" w:color="auto"/>
        <w:bottom w:val="none" w:sz="0" w:space="0" w:color="auto"/>
        <w:right w:val="none" w:sz="0" w:space="0" w:color="auto"/>
      </w:divBdr>
    </w:div>
    <w:div w:id="1111129966">
      <w:bodyDiv w:val="1"/>
      <w:marLeft w:val="0"/>
      <w:marRight w:val="0"/>
      <w:marTop w:val="0"/>
      <w:marBottom w:val="0"/>
      <w:divBdr>
        <w:top w:val="none" w:sz="0" w:space="0" w:color="auto"/>
        <w:left w:val="none" w:sz="0" w:space="0" w:color="auto"/>
        <w:bottom w:val="none" w:sz="0" w:space="0" w:color="auto"/>
        <w:right w:val="none" w:sz="0" w:space="0" w:color="auto"/>
      </w:divBdr>
    </w:div>
    <w:div w:id="1112673466">
      <w:bodyDiv w:val="1"/>
      <w:marLeft w:val="0"/>
      <w:marRight w:val="0"/>
      <w:marTop w:val="0"/>
      <w:marBottom w:val="0"/>
      <w:divBdr>
        <w:top w:val="none" w:sz="0" w:space="0" w:color="auto"/>
        <w:left w:val="none" w:sz="0" w:space="0" w:color="auto"/>
        <w:bottom w:val="none" w:sz="0" w:space="0" w:color="auto"/>
        <w:right w:val="none" w:sz="0" w:space="0" w:color="auto"/>
      </w:divBdr>
    </w:div>
    <w:div w:id="1112743379">
      <w:bodyDiv w:val="1"/>
      <w:marLeft w:val="0"/>
      <w:marRight w:val="0"/>
      <w:marTop w:val="0"/>
      <w:marBottom w:val="0"/>
      <w:divBdr>
        <w:top w:val="none" w:sz="0" w:space="0" w:color="auto"/>
        <w:left w:val="none" w:sz="0" w:space="0" w:color="auto"/>
        <w:bottom w:val="none" w:sz="0" w:space="0" w:color="auto"/>
        <w:right w:val="none" w:sz="0" w:space="0" w:color="auto"/>
      </w:divBdr>
    </w:div>
    <w:div w:id="1113791816">
      <w:bodyDiv w:val="1"/>
      <w:marLeft w:val="0"/>
      <w:marRight w:val="0"/>
      <w:marTop w:val="0"/>
      <w:marBottom w:val="0"/>
      <w:divBdr>
        <w:top w:val="none" w:sz="0" w:space="0" w:color="auto"/>
        <w:left w:val="none" w:sz="0" w:space="0" w:color="auto"/>
        <w:bottom w:val="none" w:sz="0" w:space="0" w:color="auto"/>
        <w:right w:val="none" w:sz="0" w:space="0" w:color="auto"/>
      </w:divBdr>
    </w:div>
    <w:div w:id="1114207044">
      <w:bodyDiv w:val="1"/>
      <w:marLeft w:val="0"/>
      <w:marRight w:val="0"/>
      <w:marTop w:val="0"/>
      <w:marBottom w:val="0"/>
      <w:divBdr>
        <w:top w:val="none" w:sz="0" w:space="0" w:color="auto"/>
        <w:left w:val="none" w:sz="0" w:space="0" w:color="auto"/>
        <w:bottom w:val="none" w:sz="0" w:space="0" w:color="auto"/>
        <w:right w:val="none" w:sz="0" w:space="0" w:color="auto"/>
      </w:divBdr>
    </w:div>
    <w:div w:id="1114326567">
      <w:bodyDiv w:val="1"/>
      <w:marLeft w:val="0"/>
      <w:marRight w:val="0"/>
      <w:marTop w:val="0"/>
      <w:marBottom w:val="0"/>
      <w:divBdr>
        <w:top w:val="none" w:sz="0" w:space="0" w:color="auto"/>
        <w:left w:val="none" w:sz="0" w:space="0" w:color="auto"/>
        <w:bottom w:val="none" w:sz="0" w:space="0" w:color="auto"/>
        <w:right w:val="none" w:sz="0" w:space="0" w:color="auto"/>
      </w:divBdr>
    </w:div>
    <w:div w:id="1114901704">
      <w:bodyDiv w:val="1"/>
      <w:marLeft w:val="0"/>
      <w:marRight w:val="0"/>
      <w:marTop w:val="0"/>
      <w:marBottom w:val="0"/>
      <w:divBdr>
        <w:top w:val="none" w:sz="0" w:space="0" w:color="auto"/>
        <w:left w:val="none" w:sz="0" w:space="0" w:color="auto"/>
        <w:bottom w:val="none" w:sz="0" w:space="0" w:color="auto"/>
        <w:right w:val="none" w:sz="0" w:space="0" w:color="auto"/>
      </w:divBdr>
    </w:div>
    <w:div w:id="1115713144">
      <w:bodyDiv w:val="1"/>
      <w:marLeft w:val="0"/>
      <w:marRight w:val="0"/>
      <w:marTop w:val="0"/>
      <w:marBottom w:val="0"/>
      <w:divBdr>
        <w:top w:val="none" w:sz="0" w:space="0" w:color="auto"/>
        <w:left w:val="none" w:sz="0" w:space="0" w:color="auto"/>
        <w:bottom w:val="none" w:sz="0" w:space="0" w:color="auto"/>
        <w:right w:val="none" w:sz="0" w:space="0" w:color="auto"/>
      </w:divBdr>
    </w:div>
    <w:div w:id="1115826051">
      <w:bodyDiv w:val="1"/>
      <w:marLeft w:val="0"/>
      <w:marRight w:val="0"/>
      <w:marTop w:val="0"/>
      <w:marBottom w:val="0"/>
      <w:divBdr>
        <w:top w:val="none" w:sz="0" w:space="0" w:color="auto"/>
        <w:left w:val="none" w:sz="0" w:space="0" w:color="auto"/>
        <w:bottom w:val="none" w:sz="0" w:space="0" w:color="auto"/>
        <w:right w:val="none" w:sz="0" w:space="0" w:color="auto"/>
      </w:divBdr>
    </w:div>
    <w:div w:id="1115900817">
      <w:bodyDiv w:val="1"/>
      <w:marLeft w:val="0"/>
      <w:marRight w:val="0"/>
      <w:marTop w:val="0"/>
      <w:marBottom w:val="0"/>
      <w:divBdr>
        <w:top w:val="none" w:sz="0" w:space="0" w:color="auto"/>
        <w:left w:val="none" w:sz="0" w:space="0" w:color="auto"/>
        <w:bottom w:val="none" w:sz="0" w:space="0" w:color="auto"/>
        <w:right w:val="none" w:sz="0" w:space="0" w:color="auto"/>
      </w:divBdr>
    </w:div>
    <w:div w:id="1116367167">
      <w:bodyDiv w:val="1"/>
      <w:marLeft w:val="0"/>
      <w:marRight w:val="0"/>
      <w:marTop w:val="0"/>
      <w:marBottom w:val="0"/>
      <w:divBdr>
        <w:top w:val="none" w:sz="0" w:space="0" w:color="auto"/>
        <w:left w:val="none" w:sz="0" w:space="0" w:color="auto"/>
        <w:bottom w:val="none" w:sz="0" w:space="0" w:color="auto"/>
        <w:right w:val="none" w:sz="0" w:space="0" w:color="auto"/>
      </w:divBdr>
    </w:div>
    <w:div w:id="1117260441">
      <w:bodyDiv w:val="1"/>
      <w:marLeft w:val="0"/>
      <w:marRight w:val="0"/>
      <w:marTop w:val="0"/>
      <w:marBottom w:val="0"/>
      <w:divBdr>
        <w:top w:val="none" w:sz="0" w:space="0" w:color="auto"/>
        <w:left w:val="none" w:sz="0" w:space="0" w:color="auto"/>
        <w:bottom w:val="none" w:sz="0" w:space="0" w:color="auto"/>
        <w:right w:val="none" w:sz="0" w:space="0" w:color="auto"/>
      </w:divBdr>
    </w:div>
    <w:div w:id="1118065876">
      <w:bodyDiv w:val="1"/>
      <w:marLeft w:val="0"/>
      <w:marRight w:val="0"/>
      <w:marTop w:val="0"/>
      <w:marBottom w:val="0"/>
      <w:divBdr>
        <w:top w:val="none" w:sz="0" w:space="0" w:color="auto"/>
        <w:left w:val="none" w:sz="0" w:space="0" w:color="auto"/>
        <w:bottom w:val="none" w:sz="0" w:space="0" w:color="auto"/>
        <w:right w:val="none" w:sz="0" w:space="0" w:color="auto"/>
      </w:divBdr>
    </w:div>
    <w:div w:id="1119256114">
      <w:bodyDiv w:val="1"/>
      <w:marLeft w:val="0"/>
      <w:marRight w:val="0"/>
      <w:marTop w:val="0"/>
      <w:marBottom w:val="0"/>
      <w:divBdr>
        <w:top w:val="none" w:sz="0" w:space="0" w:color="auto"/>
        <w:left w:val="none" w:sz="0" w:space="0" w:color="auto"/>
        <w:bottom w:val="none" w:sz="0" w:space="0" w:color="auto"/>
        <w:right w:val="none" w:sz="0" w:space="0" w:color="auto"/>
      </w:divBdr>
    </w:div>
    <w:div w:id="1120034597">
      <w:bodyDiv w:val="1"/>
      <w:marLeft w:val="0"/>
      <w:marRight w:val="0"/>
      <w:marTop w:val="0"/>
      <w:marBottom w:val="0"/>
      <w:divBdr>
        <w:top w:val="none" w:sz="0" w:space="0" w:color="auto"/>
        <w:left w:val="none" w:sz="0" w:space="0" w:color="auto"/>
        <w:bottom w:val="none" w:sz="0" w:space="0" w:color="auto"/>
        <w:right w:val="none" w:sz="0" w:space="0" w:color="auto"/>
      </w:divBdr>
    </w:div>
    <w:div w:id="1120220388">
      <w:bodyDiv w:val="1"/>
      <w:marLeft w:val="0"/>
      <w:marRight w:val="0"/>
      <w:marTop w:val="0"/>
      <w:marBottom w:val="0"/>
      <w:divBdr>
        <w:top w:val="none" w:sz="0" w:space="0" w:color="auto"/>
        <w:left w:val="none" w:sz="0" w:space="0" w:color="auto"/>
        <w:bottom w:val="none" w:sz="0" w:space="0" w:color="auto"/>
        <w:right w:val="none" w:sz="0" w:space="0" w:color="auto"/>
      </w:divBdr>
    </w:div>
    <w:div w:id="1121336614">
      <w:bodyDiv w:val="1"/>
      <w:marLeft w:val="0"/>
      <w:marRight w:val="0"/>
      <w:marTop w:val="0"/>
      <w:marBottom w:val="0"/>
      <w:divBdr>
        <w:top w:val="none" w:sz="0" w:space="0" w:color="auto"/>
        <w:left w:val="none" w:sz="0" w:space="0" w:color="auto"/>
        <w:bottom w:val="none" w:sz="0" w:space="0" w:color="auto"/>
        <w:right w:val="none" w:sz="0" w:space="0" w:color="auto"/>
      </w:divBdr>
    </w:div>
    <w:div w:id="1121614452">
      <w:bodyDiv w:val="1"/>
      <w:marLeft w:val="0"/>
      <w:marRight w:val="0"/>
      <w:marTop w:val="0"/>
      <w:marBottom w:val="0"/>
      <w:divBdr>
        <w:top w:val="none" w:sz="0" w:space="0" w:color="auto"/>
        <w:left w:val="none" w:sz="0" w:space="0" w:color="auto"/>
        <w:bottom w:val="none" w:sz="0" w:space="0" w:color="auto"/>
        <w:right w:val="none" w:sz="0" w:space="0" w:color="auto"/>
      </w:divBdr>
    </w:div>
    <w:div w:id="1123039421">
      <w:bodyDiv w:val="1"/>
      <w:marLeft w:val="0"/>
      <w:marRight w:val="0"/>
      <w:marTop w:val="0"/>
      <w:marBottom w:val="0"/>
      <w:divBdr>
        <w:top w:val="none" w:sz="0" w:space="0" w:color="auto"/>
        <w:left w:val="none" w:sz="0" w:space="0" w:color="auto"/>
        <w:bottom w:val="none" w:sz="0" w:space="0" w:color="auto"/>
        <w:right w:val="none" w:sz="0" w:space="0" w:color="auto"/>
      </w:divBdr>
    </w:div>
    <w:div w:id="1123186495">
      <w:bodyDiv w:val="1"/>
      <w:marLeft w:val="0"/>
      <w:marRight w:val="0"/>
      <w:marTop w:val="0"/>
      <w:marBottom w:val="0"/>
      <w:divBdr>
        <w:top w:val="none" w:sz="0" w:space="0" w:color="auto"/>
        <w:left w:val="none" w:sz="0" w:space="0" w:color="auto"/>
        <w:bottom w:val="none" w:sz="0" w:space="0" w:color="auto"/>
        <w:right w:val="none" w:sz="0" w:space="0" w:color="auto"/>
      </w:divBdr>
    </w:div>
    <w:div w:id="1123382189">
      <w:bodyDiv w:val="1"/>
      <w:marLeft w:val="0"/>
      <w:marRight w:val="0"/>
      <w:marTop w:val="0"/>
      <w:marBottom w:val="0"/>
      <w:divBdr>
        <w:top w:val="none" w:sz="0" w:space="0" w:color="auto"/>
        <w:left w:val="none" w:sz="0" w:space="0" w:color="auto"/>
        <w:bottom w:val="none" w:sz="0" w:space="0" w:color="auto"/>
        <w:right w:val="none" w:sz="0" w:space="0" w:color="auto"/>
      </w:divBdr>
    </w:div>
    <w:div w:id="1125659139">
      <w:bodyDiv w:val="1"/>
      <w:marLeft w:val="0"/>
      <w:marRight w:val="0"/>
      <w:marTop w:val="0"/>
      <w:marBottom w:val="0"/>
      <w:divBdr>
        <w:top w:val="none" w:sz="0" w:space="0" w:color="auto"/>
        <w:left w:val="none" w:sz="0" w:space="0" w:color="auto"/>
        <w:bottom w:val="none" w:sz="0" w:space="0" w:color="auto"/>
        <w:right w:val="none" w:sz="0" w:space="0" w:color="auto"/>
      </w:divBdr>
    </w:div>
    <w:div w:id="1127625222">
      <w:bodyDiv w:val="1"/>
      <w:marLeft w:val="0"/>
      <w:marRight w:val="0"/>
      <w:marTop w:val="0"/>
      <w:marBottom w:val="0"/>
      <w:divBdr>
        <w:top w:val="none" w:sz="0" w:space="0" w:color="auto"/>
        <w:left w:val="none" w:sz="0" w:space="0" w:color="auto"/>
        <w:bottom w:val="none" w:sz="0" w:space="0" w:color="auto"/>
        <w:right w:val="none" w:sz="0" w:space="0" w:color="auto"/>
      </w:divBdr>
    </w:div>
    <w:div w:id="1129251051">
      <w:bodyDiv w:val="1"/>
      <w:marLeft w:val="0"/>
      <w:marRight w:val="0"/>
      <w:marTop w:val="0"/>
      <w:marBottom w:val="0"/>
      <w:divBdr>
        <w:top w:val="none" w:sz="0" w:space="0" w:color="auto"/>
        <w:left w:val="none" w:sz="0" w:space="0" w:color="auto"/>
        <w:bottom w:val="none" w:sz="0" w:space="0" w:color="auto"/>
        <w:right w:val="none" w:sz="0" w:space="0" w:color="auto"/>
      </w:divBdr>
    </w:div>
    <w:div w:id="1136945241">
      <w:bodyDiv w:val="1"/>
      <w:marLeft w:val="0"/>
      <w:marRight w:val="0"/>
      <w:marTop w:val="0"/>
      <w:marBottom w:val="0"/>
      <w:divBdr>
        <w:top w:val="none" w:sz="0" w:space="0" w:color="auto"/>
        <w:left w:val="none" w:sz="0" w:space="0" w:color="auto"/>
        <w:bottom w:val="none" w:sz="0" w:space="0" w:color="auto"/>
        <w:right w:val="none" w:sz="0" w:space="0" w:color="auto"/>
      </w:divBdr>
    </w:div>
    <w:div w:id="1138500204">
      <w:bodyDiv w:val="1"/>
      <w:marLeft w:val="0"/>
      <w:marRight w:val="0"/>
      <w:marTop w:val="0"/>
      <w:marBottom w:val="0"/>
      <w:divBdr>
        <w:top w:val="none" w:sz="0" w:space="0" w:color="auto"/>
        <w:left w:val="none" w:sz="0" w:space="0" w:color="auto"/>
        <w:bottom w:val="none" w:sz="0" w:space="0" w:color="auto"/>
        <w:right w:val="none" w:sz="0" w:space="0" w:color="auto"/>
      </w:divBdr>
    </w:div>
    <w:div w:id="1141267176">
      <w:bodyDiv w:val="1"/>
      <w:marLeft w:val="0"/>
      <w:marRight w:val="0"/>
      <w:marTop w:val="0"/>
      <w:marBottom w:val="0"/>
      <w:divBdr>
        <w:top w:val="none" w:sz="0" w:space="0" w:color="auto"/>
        <w:left w:val="none" w:sz="0" w:space="0" w:color="auto"/>
        <w:bottom w:val="none" w:sz="0" w:space="0" w:color="auto"/>
        <w:right w:val="none" w:sz="0" w:space="0" w:color="auto"/>
      </w:divBdr>
    </w:div>
    <w:div w:id="1141726806">
      <w:bodyDiv w:val="1"/>
      <w:marLeft w:val="0"/>
      <w:marRight w:val="0"/>
      <w:marTop w:val="0"/>
      <w:marBottom w:val="0"/>
      <w:divBdr>
        <w:top w:val="none" w:sz="0" w:space="0" w:color="auto"/>
        <w:left w:val="none" w:sz="0" w:space="0" w:color="auto"/>
        <w:bottom w:val="none" w:sz="0" w:space="0" w:color="auto"/>
        <w:right w:val="none" w:sz="0" w:space="0" w:color="auto"/>
      </w:divBdr>
    </w:div>
    <w:div w:id="1145203462">
      <w:bodyDiv w:val="1"/>
      <w:marLeft w:val="0"/>
      <w:marRight w:val="0"/>
      <w:marTop w:val="0"/>
      <w:marBottom w:val="0"/>
      <w:divBdr>
        <w:top w:val="none" w:sz="0" w:space="0" w:color="auto"/>
        <w:left w:val="none" w:sz="0" w:space="0" w:color="auto"/>
        <w:bottom w:val="none" w:sz="0" w:space="0" w:color="auto"/>
        <w:right w:val="none" w:sz="0" w:space="0" w:color="auto"/>
      </w:divBdr>
    </w:div>
    <w:div w:id="1147011967">
      <w:bodyDiv w:val="1"/>
      <w:marLeft w:val="0"/>
      <w:marRight w:val="0"/>
      <w:marTop w:val="0"/>
      <w:marBottom w:val="0"/>
      <w:divBdr>
        <w:top w:val="none" w:sz="0" w:space="0" w:color="auto"/>
        <w:left w:val="none" w:sz="0" w:space="0" w:color="auto"/>
        <w:bottom w:val="none" w:sz="0" w:space="0" w:color="auto"/>
        <w:right w:val="none" w:sz="0" w:space="0" w:color="auto"/>
      </w:divBdr>
    </w:div>
    <w:div w:id="1148787192">
      <w:bodyDiv w:val="1"/>
      <w:marLeft w:val="0"/>
      <w:marRight w:val="0"/>
      <w:marTop w:val="0"/>
      <w:marBottom w:val="0"/>
      <w:divBdr>
        <w:top w:val="none" w:sz="0" w:space="0" w:color="auto"/>
        <w:left w:val="none" w:sz="0" w:space="0" w:color="auto"/>
        <w:bottom w:val="none" w:sz="0" w:space="0" w:color="auto"/>
        <w:right w:val="none" w:sz="0" w:space="0" w:color="auto"/>
      </w:divBdr>
    </w:div>
    <w:div w:id="1148935029">
      <w:bodyDiv w:val="1"/>
      <w:marLeft w:val="0"/>
      <w:marRight w:val="0"/>
      <w:marTop w:val="0"/>
      <w:marBottom w:val="0"/>
      <w:divBdr>
        <w:top w:val="none" w:sz="0" w:space="0" w:color="auto"/>
        <w:left w:val="none" w:sz="0" w:space="0" w:color="auto"/>
        <w:bottom w:val="none" w:sz="0" w:space="0" w:color="auto"/>
        <w:right w:val="none" w:sz="0" w:space="0" w:color="auto"/>
      </w:divBdr>
    </w:div>
    <w:div w:id="1153566744">
      <w:bodyDiv w:val="1"/>
      <w:marLeft w:val="0"/>
      <w:marRight w:val="0"/>
      <w:marTop w:val="0"/>
      <w:marBottom w:val="0"/>
      <w:divBdr>
        <w:top w:val="none" w:sz="0" w:space="0" w:color="auto"/>
        <w:left w:val="none" w:sz="0" w:space="0" w:color="auto"/>
        <w:bottom w:val="none" w:sz="0" w:space="0" w:color="auto"/>
        <w:right w:val="none" w:sz="0" w:space="0" w:color="auto"/>
      </w:divBdr>
    </w:div>
    <w:div w:id="1154370490">
      <w:bodyDiv w:val="1"/>
      <w:marLeft w:val="0"/>
      <w:marRight w:val="0"/>
      <w:marTop w:val="0"/>
      <w:marBottom w:val="0"/>
      <w:divBdr>
        <w:top w:val="none" w:sz="0" w:space="0" w:color="auto"/>
        <w:left w:val="none" w:sz="0" w:space="0" w:color="auto"/>
        <w:bottom w:val="none" w:sz="0" w:space="0" w:color="auto"/>
        <w:right w:val="none" w:sz="0" w:space="0" w:color="auto"/>
      </w:divBdr>
    </w:div>
    <w:div w:id="1155337229">
      <w:bodyDiv w:val="1"/>
      <w:marLeft w:val="0"/>
      <w:marRight w:val="0"/>
      <w:marTop w:val="0"/>
      <w:marBottom w:val="0"/>
      <w:divBdr>
        <w:top w:val="none" w:sz="0" w:space="0" w:color="auto"/>
        <w:left w:val="none" w:sz="0" w:space="0" w:color="auto"/>
        <w:bottom w:val="none" w:sz="0" w:space="0" w:color="auto"/>
        <w:right w:val="none" w:sz="0" w:space="0" w:color="auto"/>
      </w:divBdr>
    </w:div>
    <w:div w:id="1155803363">
      <w:bodyDiv w:val="1"/>
      <w:marLeft w:val="0"/>
      <w:marRight w:val="0"/>
      <w:marTop w:val="0"/>
      <w:marBottom w:val="0"/>
      <w:divBdr>
        <w:top w:val="none" w:sz="0" w:space="0" w:color="auto"/>
        <w:left w:val="none" w:sz="0" w:space="0" w:color="auto"/>
        <w:bottom w:val="none" w:sz="0" w:space="0" w:color="auto"/>
        <w:right w:val="none" w:sz="0" w:space="0" w:color="auto"/>
      </w:divBdr>
    </w:div>
    <w:div w:id="1156188580">
      <w:bodyDiv w:val="1"/>
      <w:marLeft w:val="0"/>
      <w:marRight w:val="0"/>
      <w:marTop w:val="0"/>
      <w:marBottom w:val="0"/>
      <w:divBdr>
        <w:top w:val="none" w:sz="0" w:space="0" w:color="auto"/>
        <w:left w:val="none" w:sz="0" w:space="0" w:color="auto"/>
        <w:bottom w:val="none" w:sz="0" w:space="0" w:color="auto"/>
        <w:right w:val="none" w:sz="0" w:space="0" w:color="auto"/>
      </w:divBdr>
    </w:div>
    <w:div w:id="1158695291">
      <w:bodyDiv w:val="1"/>
      <w:marLeft w:val="0"/>
      <w:marRight w:val="0"/>
      <w:marTop w:val="0"/>
      <w:marBottom w:val="0"/>
      <w:divBdr>
        <w:top w:val="none" w:sz="0" w:space="0" w:color="auto"/>
        <w:left w:val="none" w:sz="0" w:space="0" w:color="auto"/>
        <w:bottom w:val="none" w:sz="0" w:space="0" w:color="auto"/>
        <w:right w:val="none" w:sz="0" w:space="0" w:color="auto"/>
      </w:divBdr>
    </w:div>
    <w:div w:id="1158961832">
      <w:bodyDiv w:val="1"/>
      <w:marLeft w:val="0"/>
      <w:marRight w:val="0"/>
      <w:marTop w:val="0"/>
      <w:marBottom w:val="0"/>
      <w:divBdr>
        <w:top w:val="none" w:sz="0" w:space="0" w:color="auto"/>
        <w:left w:val="none" w:sz="0" w:space="0" w:color="auto"/>
        <w:bottom w:val="none" w:sz="0" w:space="0" w:color="auto"/>
        <w:right w:val="none" w:sz="0" w:space="0" w:color="auto"/>
      </w:divBdr>
    </w:div>
    <w:div w:id="1158962951">
      <w:bodyDiv w:val="1"/>
      <w:marLeft w:val="0"/>
      <w:marRight w:val="0"/>
      <w:marTop w:val="0"/>
      <w:marBottom w:val="0"/>
      <w:divBdr>
        <w:top w:val="none" w:sz="0" w:space="0" w:color="auto"/>
        <w:left w:val="none" w:sz="0" w:space="0" w:color="auto"/>
        <w:bottom w:val="none" w:sz="0" w:space="0" w:color="auto"/>
        <w:right w:val="none" w:sz="0" w:space="0" w:color="auto"/>
      </w:divBdr>
    </w:div>
    <w:div w:id="1160074347">
      <w:bodyDiv w:val="1"/>
      <w:marLeft w:val="0"/>
      <w:marRight w:val="0"/>
      <w:marTop w:val="0"/>
      <w:marBottom w:val="0"/>
      <w:divBdr>
        <w:top w:val="none" w:sz="0" w:space="0" w:color="auto"/>
        <w:left w:val="none" w:sz="0" w:space="0" w:color="auto"/>
        <w:bottom w:val="none" w:sz="0" w:space="0" w:color="auto"/>
        <w:right w:val="none" w:sz="0" w:space="0" w:color="auto"/>
      </w:divBdr>
    </w:div>
    <w:div w:id="1160150032">
      <w:bodyDiv w:val="1"/>
      <w:marLeft w:val="0"/>
      <w:marRight w:val="0"/>
      <w:marTop w:val="0"/>
      <w:marBottom w:val="0"/>
      <w:divBdr>
        <w:top w:val="none" w:sz="0" w:space="0" w:color="auto"/>
        <w:left w:val="none" w:sz="0" w:space="0" w:color="auto"/>
        <w:bottom w:val="none" w:sz="0" w:space="0" w:color="auto"/>
        <w:right w:val="none" w:sz="0" w:space="0" w:color="auto"/>
      </w:divBdr>
    </w:div>
    <w:div w:id="1160579426">
      <w:bodyDiv w:val="1"/>
      <w:marLeft w:val="0"/>
      <w:marRight w:val="0"/>
      <w:marTop w:val="0"/>
      <w:marBottom w:val="0"/>
      <w:divBdr>
        <w:top w:val="none" w:sz="0" w:space="0" w:color="auto"/>
        <w:left w:val="none" w:sz="0" w:space="0" w:color="auto"/>
        <w:bottom w:val="none" w:sz="0" w:space="0" w:color="auto"/>
        <w:right w:val="none" w:sz="0" w:space="0" w:color="auto"/>
      </w:divBdr>
    </w:div>
    <w:div w:id="1161965759">
      <w:bodyDiv w:val="1"/>
      <w:marLeft w:val="0"/>
      <w:marRight w:val="0"/>
      <w:marTop w:val="0"/>
      <w:marBottom w:val="0"/>
      <w:divBdr>
        <w:top w:val="none" w:sz="0" w:space="0" w:color="auto"/>
        <w:left w:val="none" w:sz="0" w:space="0" w:color="auto"/>
        <w:bottom w:val="none" w:sz="0" w:space="0" w:color="auto"/>
        <w:right w:val="none" w:sz="0" w:space="0" w:color="auto"/>
      </w:divBdr>
    </w:div>
    <w:div w:id="1162891516">
      <w:bodyDiv w:val="1"/>
      <w:marLeft w:val="0"/>
      <w:marRight w:val="0"/>
      <w:marTop w:val="0"/>
      <w:marBottom w:val="0"/>
      <w:divBdr>
        <w:top w:val="none" w:sz="0" w:space="0" w:color="auto"/>
        <w:left w:val="none" w:sz="0" w:space="0" w:color="auto"/>
        <w:bottom w:val="none" w:sz="0" w:space="0" w:color="auto"/>
        <w:right w:val="none" w:sz="0" w:space="0" w:color="auto"/>
      </w:divBdr>
    </w:div>
    <w:div w:id="1163621034">
      <w:bodyDiv w:val="1"/>
      <w:marLeft w:val="0"/>
      <w:marRight w:val="0"/>
      <w:marTop w:val="0"/>
      <w:marBottom w:val="0"/>
      <w:divBdr>
        <w:top w:val="none" w:sz="0" w:space="0" w:color="auto"/>
        <w:left w:val="none" w:sz="0" w:space="0" w:color="auto"/>
        <w:bottom w:val="none" w:sz="0" w:space="0" w:color="auto"/>
        <w:right w:val="none" w:sz="0" w:space="0" w:color="auto"/>
      </w:divBdr>
    </w:div>
    <w:div w:id="1164784411">
      <w:bodyDiv w:val="1"/>
      <w:marLeft w:val="0"/>
      <w:marRight w:val="0"/>
      <w:marTop w:val="0"/>
      <w:marBottom w:val="0"/>
      <w:divBdr>
        <w:top w:val="none" w:sz="0" w:space="0" w:color="auto"/>
        <w:left w:val="none" w:sz="0" w:space="0" w:color="auto"/>
        <w:bottom w:val="none" w:sz="0" w:space="0" w:color="auto"/>
        <w:right w:val="none" w:sz="0" w:space="0" w:color="auto"/>
      </w:divBdr>
    </w:div>
    <w:div w:id="1166361979">
      <w:bodyDiv w:val="1"/>
      <w:marLeft w:val="0"/>
      <w:marRight w:val="0"/>
      <w:marTop w:val="0"/>
      <w:marBottom w:val="0"/>
      <w:divBdr>
        <w:top w:val="none" w:sz="0" w:space="0" w:color="auto"/>
        <w:left w:val="none" w:sz="0" w:space="0" w:color="auto"/>
        <w:bottom w:val="none" w:sz="0" w:space="0" w:color="auto"/>
        <w:right w:val="none" w:sz="0" w:space="0" w:color="auto"/>
      </w:divBdr>
    </w:div>
    <w:div w:id="1170145375">
      <w:bodyDiv w:val="1"/>
      <w:marLeft w:val="0"/>
      <w:marRight w:val="0"/>
      <w:marTop w:val="0"/>
      <w:marBottom w:val="0"/>
      <w:divBdr>
        <w:top w:val="none" w:sz="0" w:space="0" w:color="auto"/>
        <w:left w:val="none" w:sz="0" w:space="0" w:color="auto"/>
        <w:bottom w:val="none" w:sz="0" w:space="0" w:color="auto"/>
        <w:right w:val="none" w:sz="0" w:space="0" w:color="auto"/>
      </w:divBdr>
    </w:div>
    <w:div w:id="1170606015">
      <w:bodyDiv w:val="1"/>
      <w:marLeft w:val="0"/>
      <w:marRight w:val="0"/>
      <w:marTop w:val="0"/>
      <w:marBottom w:val="0"/>
      <w:divBdr>
        <w:top w:val="none" w:sz="0" w:space="0" w:color="auto"/>
        <w:left w:val="none" w:sz="0" w:space="0" w:color="auto"/>
        <w:bottom w:val="none" w:sz="0" w:space="0" w:color="auto"/>
        <w:right w:val="none" w:sz="0" w:space="0" w:color="auto"/>
      </w:divBdr>
    </w:div>
    <w:div w:id="1172376851">
      <w:bodyDiv w:val="1"/>
      <w:marLeft w:val="0"/>
      <w:marRight w:val="0"/>
      <w:marTop w:val="0"/>
      <w:marBottom w:val="0"/>
      <w:divBdr>
        <w:top w:val="none" w:sz="0" w:space="0" w:color="auto"/>
        <w:left w:val="none" w:sz="0" w:space="0" w:color="auto"/>
        <w:bottom w:val="none" w:sz="0" w:space="0" w:color="auto"/>
        <w:right w:val="none" w:sz="0" w:space="0" w:color="auto"/>
      </w:divBdr>
    </w:div>
    <w:div w:id="1172724806">
      <w:bodyDiv w:val="1"/>
      <w:marLeft w:val="0"/>
      <w:marRight w:val="0"/>
      <w:marTop w:val="0"/>
      <w:marBottom w:val="0"/>
      <w:divBdr>
        <w:top w:val="none" w:sz="0" w:space="0" w:color="auto"/>
        <w:left w:val="none" w:sz="0" w:space="0" w:color="auto"/>
        <w:bottom w:val="none" w:sz="0" w:space="0" w:color="auto"/>
        <w:right w:val="none" w:sz="0" w:space="0" w:color="auto"/>
      </w:divBdr>
    </w:div>
    <w:div w:id="1174414261">
      <w:bodyDiv w:val="1"/>
      <w:marLeft w:val="0"/>
      <w:marRight w:val="0"/>
      <w:marTop w:val="0"/>
      <w:marBottom w:val="0"/>
      <w:divBdr>
        <w:top w:val="none" w:sz="0" w:space="0" w:color="auto"/>
        <w:left w:val="none" w:sz="0" w:space="0" w:color="auto"/>
        <w:bottom w:val="none" w:sz="0" w:space="0" w:color="auto"/>
        <w:right w:val="none" w:sz="0" w:space="0" w:color="auto"/>
      </w:divBdr>
    </w:div>
    <w:div w:id="1177159945">
      <w:bodyDiv w:val="1"/>
      <w:marLeft w:val="0"/>
      <w:marRight w:val="0"/>
      <w:marTop w:val="0"/>
      <w:marBottom w:val="0"/>
      <w:divBdr>
        <w:top w:val="none" w:sz="0" w:space="0" w:color="auto"/>
        <w:left w:val="none" w:sz="0" w:space="0" w:color="auto"/>
        <w:bottom w:val="none" w:sz="0" w:space="0" w:color="auto"/>
        <w:right w:val="none" w:sz="0" w:space="0" w:color="auto"/>
      </w:divBdr>
    </w:div>
    <w:div w:id="1177380029">
      <w:bodyDiv w:val="1"/>
      <w:marLeft w:val="0"/>
      <w:marRight w:val="0"/>
      <w:marTop w:val="0"/>
      <w:marBottom w:val="0"/>
      <w:divBdr>
        <w:top w:val="none" w:sz="0" w:space="0" w:color="auto"/>
        <w:left w:val="none" w:sz="0" w:space="0" w:color="auto"/>
        <w:bottom w:val="none" w:sz="0" w:space="0" w:color="auto"/>
        <w:right w:val="none" w:sz="0" w:space="0" w:color="auto"/>
      </w:divBdr>
    </w:div>
    <w:div w:id="1178814420">
      <w:bodyDiv w:val="1"/>
      <w:marLeft w:val="0"/>
      <w:marRight w:val="0"/>
      <w:marTop w:val="0"/>
      <w:marBottom w:val="0"/>
      <w:divBdr>
        <w:top w:val="none" w:sz="0" w:space="0" w:color="auto"/>
        <w:left w:val="none" w:sz="0" w:space="0" w:color="auto"/>
        <w:bottom w:val="none" w:sz="0" w:space="0" w:color="auto"/>
        <w:right w:val="none" w:sz="0" w:space="0" w:color="auto"/>
      </w:divBdr>
    </w:div>
    <w:div w:id="1180121748">
      <w:bodyDiv w:val="1"/>
      <w:marLeft w:val="0"/>
      <w:marRight w:val="0"/>
      <w:marTop w:val="0"/>
      <w:marBottom w:val="0"/>
      <w:divBdr>
        <w:top w:val="none" w:sz="0" w:space="0" w:color="auto"/>
        <w:left w:val="none" w:sz="0" w:space="0" w:color="auto"/>
        <w:bottom w:val="none" w:sz="0" w:space="0" w:color="auto"/>
        <w:right w:val="none" w:sz="0" w:space="0" w:color="auto"/>
      </w:divBdr>
    </w:div>
    <w:div w:id="1181116450">
      <w:bodyDiv w:val="1"/>
      <w:marLeft w:val="0"/>
      <w:marRight w:val="0"/>
      <w:marTop w:val="0"/>
      <w:marBottom w:val="0"/>
      <w:divBdr>
        <w:top w:val="none" w:sz="0" w:space="0" w:color="auto"/>
        <w:left w:val="none" w:sz="0" w:space="0" w:color="auto"/>
        <w:bottom w:val="none" w:sz="0" w:space="0" w:color="auto"/>
        <w:right w:val="none" w:sz="0" w:space="0" w:color="auto"/>
      </w:divBdr>
    </w:div>
    <w:div w:id="1181549728">
      <w:bodyDiv w:val="1"/>
      <w:marLeft w:val="0"/>
      <w:marRight w:val="0"/>
      <w:marTop w:val="0"/>
      <w:marBottom w:val="0"/>
      <w:divBdr>
        <w:top w:val="none" w:sz="0" w:space="0" w:color="auto"/>
        <w:left w:val="none" w:sz="0" w:space="0" w:color="auto"/>
        <w:bottom w:val="none" w:sz="0" w:space="0" w:color="auto"/>
        <w:right w:val="none" w:sz="0" w:space="0" w:color="auto"/>
      </w:divBdr>
    </w:div>
    <w:div w:id="1183398401">
      <w:bodyDiv w:val="1"/>
      <w:marLeft w:val="0"/>
      <w:marRight w:val="0"/>
      <w:marTop w:val="0"/>
      <w:marBottom w:val="0"/>
      <w:divBdr>
        <w:top w:val="none" w:sz="0" w:space="0" w:color="auto"/>
        <w:left w:val="none" w:sz="0" w:space="0" w:color="auto"/>
        <w:bottom w:val="none" w:sz="0" w:space="0" w:color="auto"/>
        <w:right w:val="none" w:sz="0" w:space="0" w:color="auto"/>
      </w:divBdr>
    </w:div>
    <w:div w:id="1183864300">
      <w:bodyDiv w:val="1"/>
      <w:marLeft w:val="0"/>
      <w:marRight w:val="0"/>
      <w:marTop w:val="0"/>
      <w:marBottom w:val="0"/>
      <w:divBdr>
        <w:top w:val="none" w:sz="0" w:space="0" w:color="auto"/>
        <w:left w:val="none" w:sz="0" w:space="0" w:color="auto"/>
        <w:bottom w:val="none" w:sz="0" w:space="0" w:color="auto"/>
        <w:right w:val="none" w:sz="0" w:space="0" w:color="auto"/>
      </w:divBdr>
    </w:div>
    <w:div w:id="1186793714">
      <w:bodyDiv w:val="1"/>
      <w:marLeft w:val="0"/>
      <w:marRight w:val="0"/>
      <w:marTop w:val="0"/>
      <w:marBottom w:val="0"/>
      <w:divBdr>
        <w:top w:val="none" w:sz="0" w:space="0" w:color="auto"/>
        <w:left w:val="none" w:sz="0" w:space="0" w:color="auto"/>
        <w:bottom w:val="none" w:sz="0" w:space="0" w:color="auto"/>
        <w:right w:val="none" w:sz="0" w:space="0" w:color="auto"/>
      </w:divBdr>
    </w:div>
    <w:div w:id="1187787487">
      <w:bodyDiv w:val="1"/>
      <w:marLeft w:val="0"/>
      <w:marRight w:val="0"/>
      <w:marTop w:val="0"/>
      <w:marBottom w:val="0"/>
      <w:divBdr>
        <w:top w:val="none" w:sz="0" w:space="0" w:color="auto"/>
        <w:left w:val="none" w:sz="0" w:space="0" w:color="auto"/>
        <w:bottom w:val="none" w:sz="0" w:space="0" w:color="auto"/>
        <w:right w:val="none" w:sz="0" w:space="0" w:color="auto"/>
      </w:divBdr>
    </w:div>
    <w:div w:id="1189677763">
      <w:bodyDiv w:val="1"/>
      <w:marLeft w:val="0"/>
      <w:marRight w:val="0"/>
      <w:marTop w:val="0"/>
      <w:marBottom w:val="0"/>
      <w:divBdr>
        <w:top w:val="none" w:sz="0" w:space="0" w:color="auto"/>
        <w:left w:val="none" w:sz="0" w:space="0" w:color="auto"/>
        <w:bottom w:val="none" w:sz="0" w:space="0" w:color="auto"/>
        <w:right w:val="none" w:sz="0" w:space="0" w:color="auto"/>
      </w:divBdr>
    </w:div>
    <w:div w:id="1189684514">
      <w:bodyDiv w:val="1"/>
      <w:marLeft w:val="0"/>
      <w:marRight w:val="0"/>
      <w:marTop w:val="0"/>
      <w:marBottom w:val="0"/>
      <w:divBdr>
        <w:top w:val="none" w:sz="0" w:space="0" w:color="auto"/>
        <w:left w:val="none" w:sz="0" w:space="0" w:color="auto"/>
        <w:bottom w:val="none" w:sz="0" w:space="0" w:color="auto"/>
        <w:right w:val="none" w:sz="0" w:space="0" w:color="auto"/>
      </w:divBdr>
    </w:div>
    <w:div w:id="1191072265">
      <w:bodyDiv w:val="1"/>
      <w:marLeft w:val="0"/>
      <w:marRight w:val="0"/>
      <w:marTop w:val="0"/>
      <w:marBottom w:val="0"/>
      <w:divBdr>
        <w:top w:val="none" w:sz="0" w:space="0" w:color="auto"/>
        <w:left w:val="none" w:sz="0" w:space="0" w:color="auto"/>
        <w:bottom w:val="none" w:sz="0" w:space="0" w:color="auto"/>
        <w:right w:val="none" w:sz="0" w:space="0" w:color="auto"/>
      </w:divBdr>
    </w:div>
    <w:div w:id="1194422809">
      <w:bodyDiv w:val="1"/>
      <w:marLeft w:val="0"/>
      <w:marRight w:val="0"/>
      <w:marTop w:val="0"/>
      <w:marBottom w:val="0"/>
      <w:divBdr>
        <w:top w:val="none" w:sz="0" w:space="0" w:color="auto"/>
        <w:left w:val="none" w:sz="0" w:space="0" w:color="auto"/>
        <w:bottom w:val="none" w:sz="0" w:space="0" w:color="auto"/>
        <w:right w:val="none" w:sz="0" w:space="0" w:color="auto"/>
      </w:divBdr>
    </w:div>
    <w:div w:id="1195844128">
      <w:bodyDiv w:val="1"/>
      <w:marLeft w:val="0"/>
      <w:marRight w:val="0"/>
      <w:marTop w:val="0"/>
      <w:marBottom w:val="0"/>
      <w:divBdr>
        <w:top w:val="none" w:sz="0" w:space="0" w:color="auto"/>
        <w:left w:val="none" w:sz="0" w:space="0" w:color="auto"/>
        <w:bottom w:val="none" w:sz="0" w:space="0" w:color="auto"/>
        <w:right w:val="none" w:sz="0" w:space="0" w:color="auto"/>
      </w:divBdr>
    </w:div>
    <w:div w:id="1195847128">
      <w:bodyDiv w:val="1"/>
      <w:marLeft w:val="0"/>
      <w:marRight w:val="0"/>
      <w:marTop w:val="0"/>
      <w:marBottom w:val="0"/>
      <w:divBdr>
        <w:top w:val="none" w:sz="0" w:space="0" w:color="auto"/>
        <w:left w:val="none" w:sz="0" w:space="0" w:color="auto"/>
        <w:bottom w:val="none" w:sz="0" w:space="0" w:color="auto"/>
        <w:right w:val="none" w:sz="0" w:space="0" w:color="auto"/>
      </w:divBdr>
    </w:div>
    <w:div w:id="1197888903">
      <w:bodyDiv w:val="1"/>
      <w:marLeft w:val="0"/>
      <w:marRight w:val="0"/>
      <w:marTop w:val="0"/>
      <w:marBottom w:val="0"/>
      <w:divBdr>
        <w:top w:val="none" w:sz="0" w:space="0" w:color="auto"/>
        <w:left w:val="none" w:sz="0" w:space="0" w:color="auto"/>
        <w:bottom w:val="none" w:sz="0" w:space="0" w:color="auto"/>
        <w:right w:val="none" w:sz="0" w:space="0" w:color="auto"/>
      </w:divBdr>
    </w:div>
    <w:div w:id="1199851416">
      <w:bodyDiv w:val="1"/>
      <w:marLeft w:val="0"/>
      <w:marRight w:val="0"/>
      <w:marTop w:val="0"/>
      <w:marBottom w:val="0"/>
      <w:divBdr>
        <w:top w:val="none" w:sz="0" w:space="0" w:color="auto"/>
        <w:left w:val="none" w:sz="0" w:space="0" w:color="auto"/>
        <w:bottom w:val="none" w:sz="0" w:space="0" w:color="auto"/>
        <w:right w:val="none" w:sz="0" w:space="0" w:color="auto"/>
      </w:divBdr>
    </w:div>
    <w:div w:id="1200556177">
      <w:bodyDiv w:val="1"/>
      <w:marLeft w:val="0"/>
      <w:marRight w:val="0"/>
      <w:marTop w:val="0"/>
      <w:marBottom w:val="0"/>
      <w:divBdr>
        <w:top w:val="none" w:sz="0" w:space="0" w:color="auto"/>
        <w:left w:val="none" w:sz="0" w:space="0" w:color="auto"/>
        <w:bottom w:val="none" w:sz="0" w:space="0" w:color="auto"/>
        <w:right w:val="none" w:sz="0" w:space="0" w:color="auto"/>
      </w:divBdr>
    </w:div>
    <w:div w:id="1203903078">
      <w:bodyDiv w:val="1"/>
      <w:marLeft w:val="0"/>
      <w:marRight w:val="0"/>
      <w:marTop w:val="0"/>
      <w:marBottom w:val="0"/>
      <w:divBdr>
        <w:top w:val="none" w:sz="0" w:space="0" w:color="auto"/>
        <w:left w:val="none" w:sz="0" w:space="0" w:color="auto"/>
        <w:bottom w:val="none" w:sz="0" w:space="0" w:color="auto"/>
        <w:right w:val="none" w:sz="0" w:space="0" w:color="auto"/>
      </w:divBdr>
    </w:div>
    <w:div w:id="1205486687">
      <w:bodyDiv w:val="1"/>
      <w:marLeft w:val="0"/>
      <w:marRight w:val="0"/>
      <w:marTop w:val="0"/>
      <w:marBottom w:val="0"/>
      <w:divBdr>
        <w:top w:val="none" w:sz="0" w:space="0" w:color="auto"/>
        <w:left w:val="none" w:sz="0" w:space="0" w:color="auto"/>
        <w:bottom w:val="none" w:sz="0" w:space="0" w:color="auto"/>
        <w:right w:val="none" w:sz="0" w:space="0" w:color="auto"/>
      </w:divBdr>
    </w:div>
    <w:div w:id="1206992190">
      <w:bodyDiv w:val="1"/>
      <w:marLeft w:val="0"/>
      <w:marRight w:val="0"/>
      <w:marTop w:val="0"/>
      <w:marBottom w:val="0"/>
      <w:divBdr>
        <w:top w:val="none" w:sz="0" w:space="0" w:color="auto"/>
        <w:left w:val="none" w:sz="0" w:space="0" w:color="auto"/>
        <w:bottom w:val="none" w:sz="0" w:space="0" w:color="auto"/>
        <w:right w:val="none" w:sz="0" w:space="0" w:color="auto"/>
      </w:divBdr>
    </w:div>
    <w:div w:id="1207763513">
      <w:bodyDiv w:val="1"/>
      <w:marLeft w:val="0"/>
      <w:marRight w:val="0"/>
      <w:marTop w:val="0"/>
      <w:marBottom w:val="0"/>
      <w:divBdr>
        <w:top w:val="none" w:sz="0" w:space="0" w:color="auto"/>
        <w:left w:val="none" w:sz="0" w:space="0" w:color="auto"/>
        <w:bottom w:val="none" w:sz="0" w:space="0" w:color="auto"/>
        <w:right w:val="none" w:sz="0" w:space="0" w:color="auto"/>
      </w:divBdr>
    </w:div>
    <w:div w:id="1209296263">
      <w:bodyDiv w:val="1"/>
      <w:marLeft w:val="0"/>
      <w:marRight w:val="0"/>
      <w:marTop w:val="0"/>
      <w:marBottom w:val="0"/>
      <w:divBdr>
        <w:top w:val="none" w:sz="0" w:space="0" w:color="auto"/>
        <w:left w:val="none" w:sz="0" w:space="0" w:color="auto"/>
        <w:bottom w:val="none" w:sz="0" w:space="0" w:color="auto"/>
        <w:right w:val="none" w:sz="0" w:space="0" w:color="auto"/>
      </w:divBdr>
    </w:div>
    <w:div w:id="1209538066">
      <w:bodyDiv w:val="1"/>
      <w:marLeft w:val="0"/>
      <w:marRight w:val="0"/>
      <w:marTop w:val="0"/>
      <w:marBottom w:val="0"/>
      <w:divBdr>
        <w:top w:val="none" w:sz="0" w:space="0" w:color="auto"/>
        <w:left w:val="none" w:sz="0" w:space="0" w:color="auto"/>
        <w:bottom w:val="none" w:sz="0" w:space="0" w:color="auto"/>
        <w:right w:val="none" w:sz="0" w:space="0" w:color="auto"/>
      </w:divBdr>
    </w:div>
    <w:div w:id="1209877909">
      <w:bodyDiv w:val="1"/>
      <w:marLeft w:val="0"/>
      <w:marRight w:val="0"/>
      <w:marTop w:val="0"/>
      <w:marBottom w:val="0"/>
      <w:divBdr>
        <w:top w:val="none" w:sz="0" w:space="0" w:color="auto"/>
        <w:left w:val="none" w:sz="0" w:space="0" w:color="auto"/>
        <w:bottom w:val="none" w:sz="0" w:space="0" w:color="auto"/>
        <w:right w:val="none" w:sz="0" w:space="0" w:color="auto"/>
      </w:divBdr>
    </w:div>
    <w:div w:id="1210416715">
      <w:bodyDiv w:val="1"/>
      <w:marLeft w:val="0"/>
      <w:marRight w:val="0"/>
      <w:marTop w:val="0"/>
      <w:marBottom w:val="0"/>
      <w:divBdr>
        <w:top w:val="none" w:sz="0" w:space="0" w:color="auto"/>
        <w:left w:val="none" w:sz="0" w:space="0" w:color="auto"/>
        <w:bottom w:val="none" w:sz="0" w:space="0" w:color="auto"/>
        <w:right w:val="none" w:sz="0" w:space="0" w:color="auto"/>
      </w:divBdr>
    </w:div>
    <w:div w:id="1212688055">
      <w:bodyDiv w:val="1"/>
      <w:marLeft w:val="0"/>
      <w:marRight w:val="0"/>
      <w:marTop w:val="0"/>
      <w:marBottom w:val="0"/>
      <w:divBdr>
        <w:top w:val="none" w:sz="0" w:space="0" w:color="auto"/>
        <w:left w:val="none" w:sz="0" w:space="0" w:color="auto"/>
        <w:bottom w:val="none" w:sz="0" w:space="0" w:color="auto"/>
        <w:right w:val="none" w:sz="0" w:space="0" w:color="auto"/>
      </w:divBdr>
    </w:div>
    <w:div w:id="1213732826">
      <w:bodyDiv w:val="1"/>
      <w:marLeft w:val="0"/>
      <w:marRight w:val="0"/>
      <w:marTop w:val="0"/>
      <w:marBottom w:val="0"/>
      <w:divBdr>
        <w:top w:val="none" w:sz="0" w:space="0" w:color="auto"/>
        <w:left w:val="none" w:sz="0" w:space="0" w:color="auto"/>
        <w:bottom w:val="none" w:sz="0" w:space="0" w:color="auto"/>
        <w:right w:val="none" w:sz="0" w:space="0" w:color="auto"/>
      </w:divBdr>
    </w:div>
    <w:div w:id="1214543844">
      <w:bodyDiv w:val="1"/>
      <w:marLeft w:val="0"/>
      <w:marRight w:val="0"/>
      <w:marTop w:val="0"/>
      <w:marBottom w:val="0"/>
      <w:divBdr>
        <w:top w:val="none" w:sz="0" w:space="0" w:color="auto"/>
        <w:left w:val="none" w:sz="0" w:space="0" w:color="auto"/>
        <w:bottom w:val="none" w:sz="0" w:space="0" w:color="auto"/>
        <w:right w:val="none" w:sz="0" w:space="0" w:color="auto"/>
      </w:divBdr>
    </w:div>
    <w:div w:id="1215895066">
      <w:bodyDiv w:val="1"/>
      <w:marLeft w:val="0"/>
      <w:marRight w:val="0"/>
      <w:marTop w:val="0"/>
      <w:marBottom w:val="0"/>
      <w:divBdr>
        <w:top w:val="none" w:sz="0" w:space="0" w:color="auto"/>
        <w:left w:val="none" w:sz="0" w:space="0" w:color="auto"/>
        <w:bottom w:val="none" w:sz="0" w:space="0" w:color="auto"/>
        <w:right w:val="none" w:sz="0" w:space="0" w:color="auto"/>
      </w:divBdr>
    </w:div>
    <w:div w:id="1218663794">
      <w:bodyDiv w:val="1"/>
      <w:marLeft w:val="0"/>
      <w:marRight w:val="0"/>
      <w:marTop w:val="0"/>
      <w:marBottom w:val="0"/>
      <w:divBdr>
        <w:top w:val="none" w:sz="0" w:space="0" w:color="auto"/>
        <w:left w:val="none" w:sz="0" w:space="0" w:color="auto"/>
        <w:bottom w:val="none" w:sz="0" w:space="0" w:color="auto"/>
        <w:right w:val="none" w:sz="0" w:space="0" w:color="auto"/>
      </w:divBdr>
    </w:div>
    <w:div w:id="1218779485">
      <w:bodyDiv w:val="1"/>
      <w:marLeft w:val="0"/>
      <w:marRight w:val="0"/>
      <w:marTop w:val="0"/>
      <w:marBottom w:val="0"/>
      <w:divBdr>
        <w:top w:val="none" w:sz="0" w:space="0" w:color="auto"/>
        <w:left w:val="none" w:sz="0" w:space="0" w:color="auto"/>
        <w:bottom w:val="none" w:sz="0" w:space="0" w:color="auto"/>
        <w:right w:val="none" w:sz="0" w:space="0" w:color="auto"/>
      </w:divBdr>
    </w:div>
    <w:div w:id="1218857404">
      <w:bodyDiv w:val="1"/>
      <w:marLeft w:val="0"/>
      <w:marRight w:val="0"/>
      <w:marTop w:val="0"/>
      <w:marBottom w:val="0"/>
      <w:divBdr>
        <w:top w:val="none" w:sz="0" w:space="0" w:color="auto"/>
        <w:left w:val="none" w:sz="0" w:space="0" w:color="auto"/>
        <w:bottom w:val="none" w:sz="0" w:space="0" w:color="auto"/>
        <w:right w:val="none" w:sz="0" w:space="0" w:color="auto"/>
      </w:divBdr>
    </w:div>
    <w:div w:id="1219052868">
      <w:bodyDiv w:val="1"/>
      <w:marLeft w:val="0"/>
      <w:marRight w:val="0"/>
      <w:marTop w:val="0"/>
      <w:marBottom w:val="0"/>
      <w:divBdr>
        <w:top w:val="none" w:sz="0" w:space="0" w:color="auto"/>
        <w:left w:val="none" w:sz="0" w:space="0" w:color="auto"/>
        <w:bottom w:val="none" w:sz="0" w:space="0" w:color="auto"/>
        <w:right w:val="none" w:sz="0" w:space="0" w:color="auto"/>
      </w:divBdr>
    </w:div>
    <w:div w:id="1219823777">
      <w:bodyDiv w:val="1"/>
      <w:marLeft w:val="0"/>
      <w:marRight w:val="0"/>
      <w:marTop w:val="0"/>
      <w:marBottom w:val="0"/>
      <w:divBdr>
        <w:top w:val="none" w:sz="0" w:space="0" w:color="auto"/>
        <w:left w:val="none" w:sz="0" w:space="0" w:color="auto"/>
        <w:bottom w:val="none" w:sz="0" w:space="0" w:color="auto"/>
        <w:right w:val="none" w:sz="0" w:space="0" w:color="auto"/>
      </w:divBdr>
    </w:div>
    <w:div w:id="1219899507">
      <w:bodyDiv w:val="1"/>
      <w:marLeft w:val="0"/>
      <w:marRight w:val="0"/>
      <w:marTop w:val="0"/>
      <w:marBottom w:val="0"/>
      <w:divBdr>
        <w:top w:val="none" w:sz="0" w:space="0" w:color="auto"/>
        <w:left w:val="none" w:sz="0" w:space="0" w:color="auto"/>
        <w:bottom w:val="none" w:sz="0" w:space="0" w:color="auto"/>
        <w:right w:val="none" w:sz="0" w:space="0" w:color="auto"/>
      </w:divBdr>
    </w:div>
    <w:div w:id="1220633024">
      <w:bodyDiv w:val="1"/>
      <w:marLeft w:val="0"/>
      <w:marRight w:val="0"/>
      <w:marTop w:val="0"/>
      <w:marBottom w:val="0"/>
      <w:divBdr>
        <w:top w:val="none" w:sz="0" w:space="0" w:color="auto"/>
        <w:left w:val="none" w:sz="0" w:space="0" w:color="auto"/>
        <w:bottom w:val="none" w:sz="0" w:space="0" w:color="auto"/>
        <w:right w:val="none" w:sz="0" w:space="0" w:color="auto"/>
      </w:divBdr>
    </w:div>
    <w:div w:id="1221087958">
      <w:bodyDiv w:val="1"/>
      <w:marLeft w:val="0"/>
      <w:marRight w:val="0"/>
      <w:marTop w:val="0"/>
      <w:marBottom w:val="0"/>
      <w:divBdr>
        <w:top w:val="none" w:sz="0" w:space="0" w:color="auto"/>
        <w:left w:val="none" w:sz="0" w:space="0" w:color="auto"/>
        <w:bottom w:val="none" w:sz="0" w:space="0" w:color="auto"/>
        <w:right w:val="none" w:sz="0" w:space="0" w:color="auto"/>
      </w:divBdr>
    </w:div>
    <w:div w:id="1221403528">
      <w:bodyDiv w:val="1"/>
      <w:marLeft w:val="0"/>
      <w:marRight w:val="0"/>
      <w:marTop w:val="0"/>
      <w:marBottom w:val="0"/>
      <w:divBdr>
        <w:top w:val="none" w:sz="0" w:space="0" w:color="auto"/>
        <w:left w:val="none" w:sz="0" w:space="0" w:color="auto"/>
        <w:bottom w:val="none" w:sz="0" w:space="0" w:color="auto"/>
        <w:right w:val="none" w:sz="0" w:space="0" w:color="auto"/>
      </w:divBdr>
    </w:div>
    <w:div w:id="1221480023">
      <w:bodyDiv w:val="1"/>
      <w:marLeft w:val="0"/>
      <w:marRight w:val="0"/>
      <w:marTop w:val="0"/>
      <w:marBottom w:val="0"/>
      <w:divBdr>
        <w:top w:val="none" w:sz="0" w:space="0" w:color="auto"/>
        <w:left w:val="none" w:sz="0" w:space="0" w:color="auto"/>
        <w:bottom w:val="none" w:sz="0" w:space="0" w:color="auto"/>
        <w:right w:val="none" w:sz="0" w:space="0" w:color="auto"/>
      </w:divBdr>
    </w:div>
    <w:div w:id="1221942187">
      <w:bodyDiv w:val="1"/>
      <w:marLeft w:val="0"/>
      <w:marRight w:val="0"/>
      <w:marTop w:val="0"/>
      <w:marBottom w:val="0"/>
      <w:divBdr>
        <w:top w:val="none" w:sz="0" w:space="0" w:color="auto"/>
        <w:left w:val="none" w:sz="0" w:space="0" w:color="auto"/>
        <w:bottom w:val="none" w:sz="0" w:space="0" w:color="auto"/>
        <w:right w:val="none" w:sz="0" w:space="0" w:color="auto"/>
      </w:divBdr>
    </w:div>
    <w:div w:id="1223784763">
      <w:bodyDiv w:val="1"/>
      <w:marLeft w:val="0"/>
      <w:marRight w:val="0"/>
      <w:marTop w:val="0"/>
      <w:marBottom w:val="0"/>
      <w:divBdr>
        <w:top w:val="none" w:sz="0" w:space="0" w:color="auto"/>
        <w:left w:val="none" w:sz="0" w:space="0" w:color="auto"/>
        <w:bottom w:val="none" w:sz="0" w:space="0" w:color="auto"/>
        <w:right w:val="none" w:sz="0" w:space="0" w:color="auto"/>
      </w:divBdr>
    </w:div>
    <w:div w:id="1223784962">
      <w:bodyDiv w:val="1"/>
      <w:marLeft w:val="0"/>
      <w:marRight w:val="0"/>
      <w:marTop w:val="0"/>
      <w:marBottom w:val="0"/>
      <w:divBdr>
        <w:top w:val="none" w:sz="0" w:space="0" w:color="auto"/>
        <w:left w:val="none" w:sz="0" w:space="0" w:color="auto"/>
        <w:bottom w:val="none" w:sz="0" w:space="0" w:color="auto"/>
        <w:right w:val="none" w:sz="0" w:space="0" w:color="auto"/>
      </w:divBdr>
    </w:div>
    <w:div w:id="1224025154">
      <w:bodyDiv w:val="1"/>
      <w:marLeft w:val="0"/>
      <w:marRight w:val="0"/>
      <w:marTop w:val="0"/>
      <w:marBottom w:val="0"/>
      <w:divBdr>
        <w:top w:val="none" w:sz="0" w:space="0" w:color="auto"/>
        <w:left w:val="none" w:sz="0" w:space="0" w:color="auto"/>
        <w:bottom w:val="none" w:sz="0" w:space="0" w:color="auto"/>
        <w:right w:val="none" w:sz="0" w:space="0" w:color="auto"/>
      </w:divBdr>
    </w:div>
    <w:div w:id="1227571736">
      <w:bodyDiv w:val="1"/>
      <w:marLeft w:val="0"/>
      <w:marRight w:val="0"/>
      <w:marTop w:val="0"/>
      <w:marBottom w:val="0"/>
      <w:divBdr>
        <w:top w:val="none" w:sz="0" w:space="0" w:color="auto"/>
        <w:left w:val="none" w:sz="0" w:space="0" w:color="auto"/>
        <w:bottom w:val="none" w:sz="0" w:space="0" w:color="auto"/>
        <w:right w:val="none" w:sz="0" w:space="0" w:color="auto"/>
      </w:divBdr>
    </w:div>
    <w:div w:id="1228153731">
      <w:bodyDiv w:val="1"/>
      <w:marLeft w:val="0"/>
      <w:marRight w:val="0"/>
      <w:marTop w:val="0"/>
      <w:marBottom w:val="0"/>
      <w:divBdr>
        <w:top w:val="none" w:sz="0" w:space="0" w:color="auto"/>
        <w:left w:val="none" w:sz="0" w:space="0" w:color="auto"/>
        <w:bottom w:val="none" w:sz="0" w:space="0" w:color="auto"/>
        <w:right w:val="none" w:sz="0" w:space="0" w:color="auto"/>
      </w:divBdr>
    </w:div>
    <w:div w:id="1228498028">
      <w:bodyDiv w:val="1"/>
      <w:marLeft w:val="0"/>
      <w:marRight w:val="0"/>
      <w:marTop w:val="0"/>
      <w:marBottom w:val="0"/>
      <w:divBdr>
        <w:top w:val="none" w:sz="0" w:space="0" w:color="auto"/>
        <w:left w:val="none" w:sz="0" w:space="0" w:color="auto"/>
        <w:bottom w:val="none" w:sz="0" w:space="0" w:color="auto"/>
        <w:right w:val="none" w:sz="0" w:space="0" w:color="auto"/>
      </w:divBdr>
    </w:div>
    <w:div w:id="1229999210">
      <w:bodyDiv w:val="1"/>
      <w:marLeft w:val="0"/>
      <w:marRight w:val="0"/>
      <w:marTop w:val="0"/>
      <w:marBottom w:val="0"/>
      <w:divBdr>
        <w:top w:val="none" w:sz="0" w:space="0" w:color="auto"/>
        <w:left w:val="none" w:sz="0" w:space="0" w:color="auto"/>
        <w:bottom w:val="none" w:sz="0" w:space="0" w:color="auto"/>
        <w:right w:val="none" w:sz="0" w:space="0" w:color="auto"/>
      </w:divBdr>
    </w:div>
    <w:div w:id="1230068245">
      <w:bodyDiv w:val="1"/>
      <w:marLeft w:val="0"/>
      <w:marRight w:val="0"/>
      <w:marTop w:val="0"/>
      <w:marBottom w:val="0"/>
      <w:divBdr>
        <w:top w:val="none" w:sz="0" w:space="0" w:color="auto"/>
        <w:left w:val="none" w:sz="0" w:space="0" w:color="auto"/>
        <w:bottom w:val="none" w:sz="0" w:space="0" w:color="auto"/>
        <w:right w:val="none" w:sz="0" w:space="0" w:color="auto"/>
      </w:divBdr>
    </w:div>
    <w:div w:id="1232233058">
      <w:bodyDiv w:val="1"/>
      <w:marLeft w:val="0"/>
      <w:marRight w:val="0"/>
      <w:marTop w:val="0"/>
      <w:marBottom w:val="0"/>
      <w:divBdr>
        <w:top w:val="none" w:sz="0" w:space="0" w:color="auto"/>
        <w:left w:val="none" w:sz="0" w:space="0" w:color="auto"/>
        <w:bottom w:val="none" w:sz="0" w:space="0" w:color="auto"/>
        <w:right w:val="none" w:sz="0" w:space="0" w:color="auto"/>
      </w:divBdr>
    </w:div>
    <w:div w:id="1233468683">
      <w:bodyDiv w:val="1"/>
      <w:marLeft w:val="0"/>
      <w:marRight w:val="0"/>
      <w:marTop w:val="0"/>
      <w:marBottom w:val="0"/>
      <w:divBdr>
        <w:top w:val="none" w:sz="0" w:space="0" w:color="auto"/>
        <w:left w:val="none" w:sz="0" w:space="0" w:color="auto"/>
        <w:bottom w:val="none" w:sz="0" w:space="0" w:color="auto"/>
        <w:right w:val="none" w:sz="0" w:space="0" w:color="auto"/>
      </w:divBdr>
    </w:div>
    <w:div w:id="1235748954">
      <w:bodyDiv w:val="1"/>
      <w:marLeft w:val="0"/>
      <w:marRight w:val="0"/>
      <w:marTop w:val="0"/>
      <w:marBottom w:val="0"/>
      <w:divBdr>
        <w:top w:val="none" w:sz="0" w:space="0" w:color="auto"/>
        <w:left w:val="none" w:sz="0" w:space="0" w:color="auto"/>
        <w:bottom w:val="none" w:sz="0" w:space="0" w:color="auto"/>
        <w:right w:val="none" w:sz="0" w:space="0" w:color="auto"/>
      </w:divBdr>
    </w:div>
    <w:div w:id="1235772278">
      <w:bodyDiv w:val="1"/>
      <w:marLeft w:val="0"/>
      <w:marRight w:val="0"/>
      <w:marTop w:val="0"/>
      <w:marBottom w:val="0"/>
      <w:divBdr>
        <w:top w:val="none" w:sz="0" w:space="0" w:color="auto"/>
        <w:left w:val="none" w:sz="0" w:space="0" w:color="auto"/>
        <w:bottom w:val="none" w:sz="0" w:space="0" w:color="auto"/>
        <w:right w:val="none" w:sz="0" w:space="0" w:color="auto"/>
      </w:divBdr>
    </w:div>
    <w:div w:id="1237664586">
      <w:bodyDiv w:val="1"/>
      <w:marLeft w:val="0"/>
      <w:marRight w:val="0"/>
      <w:marTop w:val="0"/>
      <w:marBottom w:val="0"/>
      <w:divBdr>
        <w:top w:val="none" w:sz="0" w:space="0" w:color="auto"/>
        <w:left w:val="none" w:sz="0" w:space="0" w:color="auto"/>
        <w:bottom w:val="none" w:sz="0" w:space="0" w:color="auto"/>
        <w:right w:val="none" w:sz="0" w:space="0" w:color="auto"/>
      </w:divBdr>
    </w:div>
    <w:div w:id="1240822866">
      <w:bodyDiv w:val="1"/>
      <w:marLeft w:val="0"/>
      <w:marRight w:val="0"/>
      <w:marTop w:val="0"/>
      <w:marBottom w:val="0"/>
      <w:divBdr>
        <w:top w:val="none" w:sz="0" w:space="0" w:color="auto"/>
        <w:left w:val="none" w:sz="0" w:space="0" w:color="auto"/>
        <w:bottom w:val="none" w:sz="0" w:space="0" w:color="auto"/>
        <w:right w:val="none" w:sz="0" w:space="0" w:color="auto"/>
      </w:divBdr>
    </w:div>
    <w:div w:id="1241065157">
      <w:bodyDiv w:val="1"/>
      <w:marLeft w:val="0"/>
      <w:marRight w:val="0"/>
      <w:marTop w:val="0"/>
      <w:marBottom w:val="0"/>
      <w:divBdr>
        <w:top w:val="none" w:sz="0" w:space="0" w:color="auto"/>
        <w:left w:val="none" w:sz="0" w:space="0" w:color="auto"/>
        <w:bottom w:val="none" w:sz="0" w:space="0" w:color="auto"/>
        <w:right w:val="none" w:sz="0" w:space="0" w:color="auto"/>
      </w:divBdr>
    </w:div>
    <w:div w:id="1243032165">
      <w:bodyDiv w:val="1"/>
      <w:marLeft w:val="0"/>
      <w:marRight w:val="0"/>
      <w:marTop w:val="0"/>
      <w:marBottom w:val="0"/>
      <w:divBdr>
        <w:top w:val="none" w:sz="0" w:space="0" w:color="auto"/>
        <w:left w:val="none" w:sz="0" w:space="0" w:color="auto"/>
        <w:bottom w:val="none" w:sz="0" w:space="0" w:color="auto"/>
        <w:right w:val="none" w:sz="0" w:space="0" w:color="auto"/>
      </w:divBdr>
    </w:div>
    <w:div w:id="1243567533">
      <w:bodyDiv w:val="1"/>
      <w:marLeft w:val="0"/>
      <w:marRight w:val="0"/>
      <w:marTop w:val="0"/>
      <w:marBottom w:val="0"/>
      <w:divBdr>
        <w:top w:val="none" w:sz="0" w:space="0" w:color="auto"/>
        <w:left w:val="none" w:sz="0" w:space="0" w:color="auto"/>
        <w:bottom w:val="none" w:sz="0" w:space="0" w:color="auto"/>
        <w:right w:val="none" w:sz="0" w:space="0" w:color="auto"/>
      </w:divBdr>
    </w:div>
    <w:div w:id="1244141625">
      <w:bodyDiv w:val="1"/>
      <w:marLeft w:val="0"/>
      <w:marRight w:val="0"/>
      <w:marTop w:val="0"/>
      <w:marBottom w:val="0"/>
      <w:divBdr>
        <w:top w:val="none" w:sz="0" w:space="0" w:color="auto"/>
        <w:left w:val="none" w:sz="0" w:space="0" w:color="auto"/>
        <w:bottom w:val="none" w:sz="0" w:space="0" w:color="auto"/>
        <w:right w:val="none" w:sz="0" w:space="0" w:color="auto"/>
      </w:divBdr>
    </w:div>
    <w:div w:id="1244679553">
      <w:bodyDiv w:val="1"/>
      <w:marLeft w:val="0"/>
      <w:marRight w:val="0"/>
      <w:marTop w:val="0"/>
      <w:marBottom w:val="0"/>
      <w:divBdr>
        <w:top w:val="none" w:sz="0" w:space="0" w:color="auto"/>
        <w:left w:val="none" w:sz="0" w:space="0" w:color="auto"/>
        <w:bottom w:val="none" w:sz="0" w:space="0" w:color="auto"/>
        <w:right w:val="none" w:sz="0" w:space="0" w:color="auto"/>
      </w:divBdr>
    </w:div>
    <w:div w:id="1245187850">
      <w:bodyDiv w:val="1"/>
      <w:marLeft w:val="0"/>
      <w:marRight w:val="0"/>
      <w:marTop w:val="0"/>
      <w:marBottom w:val="0"/>
      <w:divBdr>
        <w:top w:val="none" w:sz="0" w:space="0" w:color="auto"/>
        <w:left w:val="none" w:sz="0" w:space="0" w:color="auto"/>
        <w:bottom w:val="none" w:sz="0" w:space="0" w:color="auto"/>
        <w:right w:val="none" w:sz="0" w:space="0" w:color="auto"/>
      </w:divBdr>
    </w:div>
    <w:div w:id="1246499084">
      <w:bodyDiv w:val="1"/>
      <w:marLeft w:val="0"/>
      <w:marRight w:val="0"/>
      <w:marTop w:val="0"/>
      <w:marBottom w:val="0"/>
      <w:divBdr>
        <w:top w:val="none" w:sz="0" w:space="0" w:color="auto"/>
        <w:left w:val="none" w:sz="0" w:space="0" w:color="auto"/>
        <w:bottom w:val="none" w:sz="0" w:space="0" w:color="auto"/>
        <w:right w:val="none" w:sz="0" w:space="0" w:color="auto"/>
      </w:divBdr>
    </w:div>
    <w:div w:id="1247305490">
      <w:bodyDiv w:val="1"/>
      <w:marLeft w:val="0"/>
      <w:marRight w:val="0"/>
      <w:marTop w:val="0"/>
      <w:marBottom w:val="0"/>
      <w:divBdr>
        <w:top w:val="none" w:sz="0" w:space="0" w:color="auto"/>
        <w:left w:val="none" w:sz="0" w:space="0" w:color="auto"/>
        <w:bottom w:val="none" w:sz="0" w:space="0" w:color="auto"/>
        <w:right w:val="none" w:sz="0" w:space="0" w:color="auto"/>
      </w:divBdr>
    </w:div>
    <w:div w:id="1247416344">
      <w:bodyDiv w:val="1"/>
      <w:marLeft w:val="0"/>
      <w:marRight w:val="0"/>
      <w:marTop w:val="0"/>
      <w:marBottom w:val="0"/>
      <w:divBdr>
        <w:top w:val="none" w:sz="0" w:space="0" w:color="auto"/>
        <w:left w:val="none" w:sz="0" w:space="0" w:color="auto"/>
        <w:bottom w:val="none" w:sz="0" w:space="0" w:color="auto"/>
        <w:right w:val="none" w:sz="0" w:space="0" w:color="auto"/>
      </w:divBdr>
    </w:div>
    <w:div w:id="1248806403">
      <w:bodyDiv w:val="1"/>
      <w:marLeft w:val="0"/>
      <w:marRight w:val="0"/>
      <w:marTop w:val="0"/>
      <w:marBottom w:val="0"/>
      <w:divBdr>
        <w:top w:val="none" w:sz="0" w:space="0" w:color="auto"/>
        <w:left w:val="none" w:sz="0" w:space="0" w:color="auto"/>
        <w:bottom w:val="none" w:sz="0" w:space="0" w:color="auto"/>
        <w:right w:val="none" w:sz="0" w:space="0" w:color="auto"/>
      </w:divBdr>
    </w:div>
    <w:div w:id="1249776156">
      <w:bodyDiv w:val="1"/>
      <w:marLeft w:val="0"/>
      <w:marRight w:val="0"/>
      <w:marTop w:val="0"/>
      <w:marBottom w:val="0"/>
      <w:divBdr>
        <w:top w:val="none" w:sz="0" w:space="0" w:color="auto"/>
        <w:left w:val="none" w:sz="0" w:space="0" w:color="auto"/>
        <w:bottom w:val="none" w:sz="0" w:space="0" w:color="auto"/>
        <w:right w:val="none" w:sz="0" w:space="0" w:color="auto"/>
      </w:divBdr>
    </w:div>
    <w:div w:id="1250194797">
      <w:bodyDiv w:val="1"/>
      <w:marLeft w:val="0"/>
      <w:marRight w:val="0"/>
      <w:marTop w:val="0"/>
      <w:marBottom w:val="0"/>
      <w:divBdr>
        <w:top w:val="none" w:sz="0" w:space="0" w:color="auto"/>
        <w:left w:val="none" w:sz="0" w:space="0" w:color="auto"/>
        <w:bottom w:val="none" w:sz="0" w:space="0" w:color="auto"/>
        <w:right w:val="none" w:sz="0" w:space="0" w:color="auto"/>
      </w:divBdr>
    </w:div>
    <w:div w:id="1250389923">
      <w:bodyDiv w:val="1"/>
      <w:marLeft w:val="0"/>
      <w:marRight w:val="0"/>
      <w:marTop w:val="0"/>
      <w:marBottom w:val="0"/>
      <w:divBdr>
        <w:top w:val="none" w:sz="0" w:space="0" w:color="auto"/>
        <w:left w:val="none" w:sz="0" w:space="0" w:color="auto"/>
        <w:bottom w:val="none" w:sz="0" w:space="0" w:color="auto"/>
        <w:right w:val="none" w:sz="0" w:space="0" w:color="auto"/>
      </w:divBdr>
    </w:div>
    <w:div w:id="1250655270">
      <w:bodyDiv w:val="1"/>
      <w:marLeft w:val="0"/>
      <w:marRight w:val="0"/>
      <w:marTop w:val="0"/>
      <w:marBottom w:val="0"/>
      <w:divBdr>
        <w:top w:val="none" w:sz="0" w:space="0" w:color="auto"/>
        <w:left w:val="none" w:sz="0" w:space="0" w:color="auto"/>
        <w:bottom w:val="none" w:sz="0" w:space="0" w:color="auto"/>
        <w:right w:val="none" w:sz="0" w:space="0" w:color="auto"/>
      </w:divBdr>
    </w:div>
    <w:div w:id="1250697242">
      <w:bodyDiv w:val="1"/>
      <w:marLeft w:val="0"/>
      <w:marRight w:val="0"/>
      <w:marTop w:val="0"/>
      <w:marBottom w:val="0"/>
      <w:divBdr>
        <w:top w:val="none" w:sz="0" w:space="0" w:color="auto"/>
        <w:left w:val="none" w:sz="0" w:space="0" w:color="auto"/>
        <w:bottom w:val="none" w:sz="0" w:space="0" w:color="auto"/>
        <w:right w:val="none" w:sz="0" w:space="0" w:color="auto"/>
      </w:divBdr>
    </w:div>
    <w:div w:id="1252397366">
      <w:bodyDiv w:val="1"/>
      <w:marLeft w:val="0"/>
      <w:marRight w:val="0"/>
      <w:marTop w:val="0"/>
      <w:marBottom w:val="0"/>
      <w:divBdr>
        <w:top w:val="none" w:sz="0" w:space="0" w:color="auto"/>
        <w:left w:val="none" w:sz="0" w:space="0" w:color="auto"/>
        <w:bottom w:val="none" w:sz="0" w:space="0" w:color="auto"/>
        <w:right w:val="none" w:sz="0" w:space="0" w:color="auto"/>
      </w:divBdr>
    </w:div>
    <w:div w:id="1254630719">
      <w:bodyDiv w:val="1"/>
      <w:marLeft w:val="0"/>
      <w:marRight w:val="0"/>
      <w:marTop w:val="0"/>
      <w:marBottom w:val="0"/>
      <w:divBdr>
        <w:top w:val="none" w:sz="0" w:space="0" w:color="auto"/>
        <w:left w:val="none" w:sz="0" w:space="0" w:color="auto"/>
        <w:bottom w:val="none" w:sz="0" w:space="0" w:color="auto"/>
        <w:right w:val="none" w:sz="0" w:space="0" w:color="auto"/>
      </w:divBdr>
    </w:div>
    <w:div w:id="1256019580">
      <w:bodyDiv w:val="1"/>
      <w:marLeft w:val="0"/>
      <w:marRight w:val="0"/>
      <w:marTop w:val="0"/>
      <w:marBottom w:val="0"/>
      <w:divBdr>
        <w:top w:val="none" w:sz="0" w:space="0" w:color="auto"/>
        <w:left w:val="none" w:sz="0" w:space="0" w:color="auto"/>
        <w:bottom w:val="none" w:sz="0" w:space="0" w:color="auto"/>
        <w:right w:val="none" w:sz="0" w:space="0" w:color="auto"/>
      </w:divBdr>
    </w:div>
    <w:div w:id="1257056682">
      <w:bodyDiv w:val="1"/>
      <w:marLeft w:val="0"/>
      <w:marRight w:val="0"/>
      <w:marTop w:val="0"/>
      <w:marBottom w:val="0"/>
      <w:divBdr>
        <w:top w:val="none" w:sz="0" w:space="0" w:color="auto"/>
        <w:left w:val="none" w:sz="0" w:space="0" w:color="auto"/>
        <w:bottom w:val="none" w:sz="0" w:space="0" w:color="auto"/>
        <w:right w:val="none" w:sz="0" w:space="0" w:color="auto"/>
      </w:divBdr>
    </w:div>
    <w:div w:id="1258976184">
      <w:bodyDiv w:val="1"/>
      <w:marLeft w:val="0"/>
      <w:marRight w:val="0"/>
      <w:marTop w:val="0"/>
      <w:marBottom w:val="0"/>
      <w:divBdr>
        <w:top w:val="none" w:sz="0" w:space="0" w:color="auto"/>
        <w:left w:val="none" w:sz="0" w:space="0" w:color="auto"/>
        <w:bottom w:val="none" w:sz="0" w:space="0" w:color="auto"/>
        <w:right w:val="none" w:sz="0" w:space="0" w:color="auto"/>
      </w:divBdr>
    </w:div>
    <w:div w:id="1259217256">
      <w:bodyDiv w:val="1"/>
      <w:marLeft w:val="0"/>
      <w:marRight w:val="0"/>
      <w:marTop w:val="0"/>
      <w:marBottom w:val="0"/>
      <w:divBdr>
        <w:top w:val="none" w:sz="0" w:space="0" w:color="auto"/>
        <w:left w:val="none" w:sz="0" w:space="0" w:color="auto"/>
        <w:bottom w:val="none" w:sz="0" w:space="0" w:color="auto"/>
        <w:right w:val="none" w:sz="0" w:space="0" w:color="auto"/>
      </w:divBdr>
    </w:div>
    <w:div w:id="1259291538">
      <w:bodyDiv w:val="1"/>
      <w:marLeft w:val="0"/>
      <w:marRight w:val="0"/>
      <w:marTop w:val="0"/>
      <w:marBottom w:val="0"/>
      <w:divBdr>
        <w:top w:val="none" w:sz="0" w:space="0" w:color="auto"/>
        <w:left w:val="none" w:sz="0" w:space="0" w:color="auto"/>
        <w:bottom w:val="none" w:sz="0" w:space="0" w:color="auto"/>
        <w:right w:val="none" w:sz="0" w:space="0" w:color="auto"/>
      </w:divBdr>
    </w:div>
    <w:div w:id="1259363603">
      <w:bodyDiv w:val="1"/>
      <w:marLeft w:val="0"/>
      <w:marRight w:val="0"/>
      <w:marTop w:val="0"/>
      <w:marBottom w:val="0"/>
      <w:divBdr>
        <w:top w:val="none" w:sz="0" w:space="0" w:color="auto"/>
        <w:left w:val="none" w:sz="0" w:space="0" w:color="auto"/>
        <w:bottom w:val="none" w:sz="0" w:space="0" w:color="auto"/>
        <w:right w:val="none" w:sz="0" w:space="0" w:color="auto"/>
      </w:divBdr>
    </w:div>
    <w:div w:id="1260289883">
      <w:bodyDiv w:val="1"/>
      <w:marLeft w:val="0"/>
      <w:marRight w:val="0"/>
      <w:marTop w:val="0"/>
      <w:marBottom w:val="0"/>
      <w:divBdr>
        <w:top w:val="none" w:sz="0" w:space="0" w:color="auto"/>
        <w:left w:val="none" w:sz="0" w:space="0" w:color="auto"/>
        <w:bottom w:val="none" w:sz="0" w:space="0" w:color="auto"/>
        <w:right w:val="none" w:sz="0" w:space="0" w:color="auto"/>
      </w:divBdr>
    </w:div>
    <w:div w:id="1260412359">
      <w:bodyDiv w:val="1"/>
      <w:marLeft w:val="0"/>
      <w:marRight w:val="0"/>
      <w:marTop w:val="0"/>
      <w:marBottom w:val="0"/>
      <w:divBdr>
        <w:top w:val="none" w:sz="0" w:space="0" w:color="auto"/>
        <w:left w:val="none" w:sz="0" w:space="0" w:color="auto"/>
        <w:bottom w:val="none" w:sz="0" w:space="0" w:color="auto"/>
        <w:right w:val="none" w:sz="0" w:space="0" w:color="auto"/>
      </w:divBdr>
    </w:div>
    <w:div w:id="1260525338">
      <w:bodyDiv w:val="1"/>
      <w:marLeft w:val="0"/>
      <w:marRight w:val="0"/>
      <w:marTop w:val="0"/>
      <w:marBottom w:val="0"/>
      <w:divBdr>
        <w:top w:val="none" w:sz="0" w:space="0" w:color="auto"/>
        <w:left w:val="none" w:sz="0" w:space="0" w:color="auto"/>
        <w:bottom w:val="none" w:sz="0" w:space="0" w:color="auto"/>
        <w:right w:val="none" w:sz="0" w:space="0" w:color="auto"/>
      </w:divBdr>
    </w:div>
    <w:div w:id="1260796145">
      <w:bodyDiv w:val="1"/>
      <w:marLeft w:val="0"/>
      <w:marRight w:val="0"/>
      <w:marTop w:val="0"/>
      <w:marBottom w:val="0"/>
      <w:divBdr>
        <w:top w:val="none" w:sz="0" w:space="0" w:color="auto"/>
        <w:left w:val="none" w:sz="0" w:space="0" w:color="auto"/>
        <w:bottom w:val="none" w:sz="0" w:space="0" w:color="auto"/>
        <w:right w:val="none" w:sz="0" w:space="0" w:color="auto"/>
      </w:divBdr>
    </w:div>
    <w:div w:id="1261177970">
      <w:bodyDiv w:val="1"/>
      <w:marLeft w:val="0"/>
      <w:marRight w:val="0"/>
      <w:marTop w:val="0"/>
      <w:marBottom w:val="0"/>
      <w:divBdr>
        <w:top w:val="none" w:sz="0" w:space="0" w:color="auto"/>
        <w:left w:val="none" w:sz="0" w:space="0" w:color="auto"/>
        <w:bottom w:val="none" w:sz="0" w:space="0" w:color="auto"/>
        <w:right w:val="none" w:sz="0" w:space="0" w:color="auto"/>
      </w:divBdr>
    </w:div>
    <w:div w:id="1261450943">
      <w:bodyDiv w:val="1"/>
      <w:marLeft w:val="0"/>
      <w:marRight w:val="0"/>
      <w:marTop w:val="0"/>
      <w:marBottom w:val="0"/>
      <w:divBdr>
        <w:top w:val="none" w:sz="0" w:space="0" w:color="auto"/>
        <w:left w:val="none" w:sz="0" w:space="0" w:color="auto"/>
        <w:bottom w:val="none" w:sz="0" w:space="0" w:color="auto"/>
        <w:right w:val="none" w:sz="0" w:space="0" w:color="auto"/>
      </w:divBdr>
    </w:div>
    <w:div w:id="1261640940">
      <w:bodyDiv w:val="1"/>
      <w:marLeft w:val="0"/>
      <w:marRight w:val="0"/>
      <w:marTop w:val="0"/>
      <w:marBottom w:val="0"/>
      <w:divBdr>
        <w:top w:val="none" w:sz="0" w:space="0" w:color="auto"/>
        <w:left w:val="none" w:sz="0" w:space="0" w:color="auto"/>
        <w:bottom w:val="none" w:sz="0" w:space="0" w:color="auto"/>
        <w:right w:val="none" w:sz="0" w:space="0" w:color="auto"/>
      </w:divBdr>
    </w:div>
    <w:div w:id="1263419577">
      <w:bodyDiv w:val="1"/>
      <w:marLeft w:val="0"/>
      <w:marRight w:val="0"/>
      <w:marTop w:val="0"/>
      <w:marBottom w:val="0"/>
      <w:divBdr>
        <w:top w:val="none" w:sz="0" w:space="0" w:color="auto"/>
        <w:left w:val="none" w:sz="0" w:space="0" w:color="auto"/>
        <w:bottom w:val="none" w:sz="0" w:space="0" w:color="auto"/>
        <w:right w:val="none" w:sz="0" w:space="0" w:color="auto"/>
      </w:divBdr>
    </w:div>
    <w:div w:id="1263951364">
      <w:bodyDiv w:val="1"/>
      <w:marLeft w:val="0"/>
      <w:marRight w:val="0"/>
      <w:marTop w:val="0"/>
      <w:marBottom w:val="0"/>
      <w:divBdr>
        <w:top w:val="none" w:sz="0" w:space="0" w:color="auto"/>
        <w:left w:val="none" w:sz="0" w:space="0" w:color="auto"/>
        <w:bottom w:val="none" w:sz="0" w:space="0" w:color="auto"/>
        <w:right w:val="none" w:sz="0" w:space="0" w:color="auto"/>
      </w:divBdr>
    </w:div>
    <w:div w:id="1264530471">
      <w:bodyDiv w:val="1"/>
      <w:marLeft w:val="0"/>
      <w:marRight w:val="0"/>
      <w:marTop w:val="0"/>
      <w:marBottom w:val="0"/>
      <w:divBdr>
        <w:top w:val="none" w:sz="0" w:space="0" w:color="auto"/>
        <w:left w:val="none" w:sz="0" w:space="0" w:color="auto"/>
        <w:bottom w:val="none" w:sz="0" w:space="0" w:color="auto"/>
        <w:right w:val="none" w:sz="0" w:space="0" w:color="auto"/>
      </w:divBdr>
    </w:div>
    <w:div w:id="1264652376">
      <w:bodyDiv w:val="1"/>
      <w:marLeft w:val="0"/>
      <w:marRight w:val="0"/>
      <w:marTop w:val="0"/>
      <w:marBottom w:val="0"/>
      <w:divBdr>
        <w:top w:val="none" w:sz="0" w:space="0" w:color="auto"/>
        <w:left w:val="none" w:sz="0" w:space="0" w:color="auto"/>
        <w:bottom w:val="none" w:sz="0" w:space="0" w:color="auto"/>
        <w:right w:val="none" w:sz="0" w:space="0" w:color="auto"/>
      </w:divBdr>
    </w:div>
    <w:div w:id="1269196822">
      <w:bodyDiv w:val="1"/>
      <w:marLeft w:val="0"/>
      <w:marRight w:val="0"/>
      <w:marTop w:val="0"/>
      <w:marBottom w:val="0"/>
      <w:divBdr>
        <w:top w:val="none" w:sz="0" w:space="0" w:color="auto"/>
        <w:left w:val="none" w:sz="0" w:space="0" w:color="auto"/>
        <w:bottom w:val="none" w:sz="0" w:space="0" w:color="auto"/>
        <w:right w:val="none" w:sz="0" w:space="0" w:color="auto"/>
      </w:divBdr>
    </w:div>
    <w:div w:id="1269464422">
      <w:bodyDiv w:val="1"/>
      <w:marLeft w:val="0"/>
      <w:marRight w:val="0"/>
      <w:marTop w:val="0"/>
      <w:marBottom w:val="0"/>
      <w:divBdr>
        <w:top w:val="none" w:sz="0" w:space="0" w:color="auto"/>
        <w:left w:val="none" w:sz="0" w:space="0" w:color="auto"/>
        <w:bottom w:val="none" w:sz="0" w:space="0" w:color="auto"/>
        <w:right w:val="none" w:sz="0" w:space="0" w:color="auto"/>
      </w:divBdr>
    </w:div>
    <w:div w:id="1271163960">
      <w:bodyDiv w:val="1"/>
      <w:marLeft w:val="0"/>
      <w:marRight w:val="0"/>
      <w:marTop w:val="0"/>
      <w:marBottom w:val="0"/>
      <w:divBdr>
        <w:top w:val="none" w:sz="0" w:space="0" w:color="auto"/>
        <w:left w:val="none" w:sz="0" w:space="0" w:color="auto"/>
        <w:bottom w:val="none" w:sz="0" w:space="0" w:color="auto"/>
        <w:right w:val="none" w:sz="0" w:space="0" w:color="auto"/>
      </w:divBdr>
    </w:div>
    <w:div w:id="1272054825">
      <w:bodyDiv w:val="1"/>
      <w:marLeft w:val="0"/>
      <w:marRight w:val="0"/>
      <w:marTop w:val="0"/>
      <w:marBottom w:val="0"/>
      <w:divBdr>
        <w:top w:val="none" w:sz="0" w:space="0" w:color="auto"/>
        <w:left w:val="none" w:sz="0" w:space="0" w:color="auto"/>
        <w:bottom w:val="none" w:sz="0" w:space="0" w:color="auto"/>
        <w:right w:val="none" w:sz="0" w:space="0" w:color="auto"/>
      </w:divBdr>
    </w:div>
    <w:div w:id="1273786476">
      <w:bodyDiv w:val="1"/>
      <w:marLeft w:val="0"/>
      <w:marRight w:val="0"/>
      <w:marTop w:val="0"/>
      <w:marBottom w:val="0"/>
      <w:divBdr>
        <w:top w:val="none" w:sz="0" w:space="0" w:color="auto"/>
        <w:left w:val="none" w:sz="0" w:space="0" w:color="auto"/>
        <w:bottom w:val="none" w:sz="0" w:space="0" w:color="auto"/>
        <w:right w:val="none" w:sz="0" w:space="0" w:color="auto"/>
      </w:divBdr>
    </w:div>
    <w:div w:id="1275820911">
      <w:bodyDiv w:val="1"/>
      <w:marLeft w:val="0"/>
      <w:marRight w:val="0"/>
      <w:marTop w:val="0"/>
      <w:marBottom w:val="0"/>
      <w:divBdr>
        <w:top w:val="none" w:sz="0" w:space="0" w:color="auto"/>
        <w:left w:val="none" w:sz="0" w:space="0" w:color="auto"/>
        <w:bottom w:val="none" w:sz="0" w:space="0" w:color="auto"/>
        <w:right w:val="none" w:sz="0" w:space="0" w:color="auto"/>
      </w:divBdr>
    </w:div>
    <w:div w:id="1276254187">
      <w:bodyDiv w:val="1"/>
      <w:marLeft w:val="0"/>
      <w:marRight w:val="0"/>
      <w:marTop w:val="0"/>
      <w:marBottom w:val="0"/>
      <w:divBdr>
        <w:top w:val="none" w:sz="0" w:space="0" w:color="auto"/>
        <w:left w:val="none" w:sz="0" w:space="0" w:color="auto"/>
        <w:bottom w:val="none" w:sz="0" w:space="0" w:color="auto"/>
        <w:right w:val="none" w:sz="0" w:space="0" w:color="auto"/>
      </w:divBdr>
    </w:div>
    <w:div w:id="1277173117">
      <w:bodyDiv w:val="1"/>
      <w:marLeft w:val="0"/>
      <w:marRight w:val="0"/>
      <w:marTop w:val="0"/>
      <w:marBottom w:val="0"/>
      <w:divBdr>
        <w:top w:val="none" w:sz="0" w:space="0" w:color="auto"/>
        <w:left w:val="none" w:sz="0" w:space="0" w:color="auto"/>
        <w:bottom w:val="none" w:sz="0" w:space="0" w:color="auto"/>
        <w:right w:val="none" w:sz="0" w:space="0" w:color="auto"/>
      </w:divBdr>
    </w:div>
    <w:div w:id="1277247819">
      <w:bodyDiv w:val="1"/>
      <w:marLeft w:val="0"/>
      <w:marRight w:val="0"/>
      <w:marTop w:val="0"/>
      <w:marBottom w:val="0"/>
      <w:divBdr>
        <w:top w:val="none" w:sz="0" w:space="0" w:color="auto"/>
        <w:left w:val="none" w:sz="0" w:space="0" w:color="auto"/>
        <w:bottom w:val="none" w:sz="0" w:space="0" w:color="auto"/>
        <w:right w:val="none" w:sz="0" w:space="0" w:color="auto"/>
      </w:divBdr>
    </w:div>
    <w:div w:id="1278215880">
      <w:bodyDiv w:val="1"/>
      <w:marLeft w:val="0"/>
      <w:marRight w:val="0"/>
      <w:marTop w:val="0"/>
      <w:marBottom w:val="0"/>
      <w:divBdr>
        <w:top w:val="none" w:sz="0" w:space="0" w:color="auto"/>
        <w:left w:val="none" w:sz="0" w:space="0" w:color="auto"/>
        <w:bottom w:val="none" w:sz="0" w:space="0" w:color="auto"/>
        <w:right w:val="none" w:sz="0" w:space="0" w:color="auto"/>
      </w:divBdr>
    </w:div>
    <w:div w:id="1278876292">
      <w:bodyDiv w:val="1"/>
      <w:marLeft w:val="0"/>
      <w:marRight w:val="0"/>
      <w:marTop w:val="0"/>
      <w:marBottom w:val="0"/>
      <w:divBdr>
        <w:top w:val="none" w:sz="0" w:space="0" w:color="auto"/>
        <w:left w:val="none" w:sz="0" w:space="0" w:color="auto"/>
        <w:bottom w:val="none" w:sz="0" w:space="0" w:color="auto"/>
        <w:right w:val="none" w:sz="0" w:space="0" w:color="auto"/>
      </w:divBdr>
    </w:div>
    <w:div w:id="1279334789">
      <w:bodyDiv w:val="1"/>
      <w:marLeft w:val="0"/>
      <w:marRight w:val="0"/>
      <w:marTop w:val="0"/>
      <w:marBottom w:val="0"/>
      <w:divBdr>
        <w:top w:val="none" w:sz="0" w:space="0" w:color="auto"/>
        <w:left w:val="none" w:sz="0" w:space="0" w:color="auto"/>
        <w:bottom w:val="none" w:sz="0" w:space="0" w:color="auto"/>
        <w:right w:val="none" w:sz="0" w:space="0" w:color="auto"/>
      </w:divBdr>
    </w:div>
    <w:div w:id="1282493124">
      <w:bodyDiv w:val="1"/>
      <w:marLeft w:val="0"/>
      <w:marRight w:val="0"/>
      <w:marTop w:val="0"/>
      <w:marBottom w:val="0"/>
      <w:divBdr>
        <w:top w:val="none" w:sz="0" w:space="0" w:color="auto"/>
        <w:left w:val="none" w:sz="0" w:space="0" w:color="auto"/>
        <w:bottom w:val="none" w:sz="0" w:space="0" w:color="auto"/>
        <w:right w:val="none" w:sz="0" w:space="0" w:color="auto"/>
      </w:divBdr>
    </w:div>
    <w:div w:id="1282884037">
      <w:bodyDiv w:val="1"/>
      <w:marLeft w:val="0"/>
      <w:marRight w:val="0"/>
      <w:marTop w:val="0"/>
      <w:marBottom w:val="0"/>
      <w:divBdr>
        <w:top w:val="none" w:sz="0" w:space="0" w:color="auto"/>
        <w:left w:val="none" w:sz="0" w:space="0" w:color="auto"/>
        <w:bottom w:val="none" w:sz="0" w:space="0" w:color="auto"/>
        <w:right w:val="none" w:sz="0" w:space="0" w:color="auto"/>
      </w:divBdr>
    </w:div>
    <w:div w:id="1283729686">
      <w:bodyDiv w:val="1"/>
      <w:marLeft w:val="0"/>
      <w:marRight w:val="0"/>
      <w:marTop w:val="0"/>
      <w:marBottom w:val="0"/>
      <w:divBdr>
        <w:top w:val="none" w:sz="0" w:space="0" w:color="auto"/>
        <w:left w:val="none" w:sz="0" w:space="0" w:color="auto"/>
        <w:bottom w:val="none" w:sz="0" w:space="0" w:color="auto"/>
        <w:right w:val="none" w:sz="0" w:space="0" w:color="auto"/>
      </w:divBdr>
    </w:div>
    <w:div w:id="1283732529">
      <w:bodyDiv w:val="1"/>
      <w:marLeft w:val="0"/>
      <w:marRight w:val="0"/>
      <w:marTop w:val="0"/>
      <w:marBottom w:val="0"/>
      <w:divBdr>
        <w:top w:val="none" w:sz="0" w:space="0" w:color="auto"/>
        <w:left w:val="none" w:sz="0" w:space="0" w:color="auto"/>
        <w:bottom w:val="none" w:sz="0" w:space="0" w:color="auto"/>
        <w:right w:val="none" w:sz="0" w:space="0" w:color="auto"/>
      </w:divBdr>
    </w:div>
    <w:div w:id="1284532454">
      <w:bodyDiv w:val="1"/>
      <w:marLeft w:val="0"/>
      <w:marRight w:val="0"/>
      <w:marTop w:val="0"/>
      <w:marBottom w:val="0"/>
      <w:divBdr>
        <w:top w:val="none" w:sz="0" w:space="0" w:color="auto"/>
        <w:left w:val="none" w:sz="0" w:space="0" w:color="auto"/>
        <w:bottom w:val="none" w:sz="0" w:space="0" w:color="auto"/>
        <w:right w:val="none" w:sz="0" w:space="0" w:color="auto"/>
      </w:divBdr>
    </w:div>
    <w:div w:id="1284579970">
      <w:bodyDiv w:val="1"/>
      <w:marLeft w:val="0"/>
      <w:marRight w:val="0"/>
      <w:marTop w:val="0"/>
      <w:marBottom w:val="0"/>
      <w:divBdr>
        <w:top w:val="none" w:sz="0" w:space="0" w:color="auto"/>
        <w:left w:val="none" w:sz="0" w:space="0" w:color="auto"/>
        <w:bottom w:val="none" w:sz="0" w:space="0" w:color="auto"/>
        <w:right w:val="none" w:sz="0" w:space="0" w:color="auto"/>
      </w:divBdr>
    </w:div>
    <w:div w:id="1284850912">
      <w:bodyDiv w:val="1"/>
      <w:marLeft w:val="0"/>
      <w:marRight w:val="0"/>
      <w:marTop w:val="0"/>
      <w:marBottom w:val="0"/>
      <w:divBdr>
        <w:top w:val="none" w:sz="0" w:space="0" w:color="auto"/>
        <w:left w:val="none" w:sz="0" w:space="0" w:color="auto"/>
        <w:bottom w:val="none" w:sz="0" w:space="0" w:color="auto"/>
        <w:right w:val="none" w:sz="0" w:space="0" w:color="auto"/>
      </w:divBdr>
    </w:div>
    <w:div w:id="1285580256">
      <w:bodyDiv w:val="1"/>
      <w:marLeft w:val="0"/>
      <w:marRight w:val="0"/>
      <w:marTop w:val="0"/>
      <w:marBottom w:val="0"/>
      <w:divBdr>
        <w:top w:val="none" w:sz="0" w:space="0" w:color="auto"/>
        <w:left w:val="none" w:sz="0" w:space="0" w:color="auto"/>
        <w:bottom w:val="none" w:sz="0" w:space="0" w:color="auto"/>
        <w:right w:val="none" w:sz="0" w:space="0" w:color="auto"/>
      </w:divBdr>
    </w:div>
    <w:div w:id="1287152669">
      <w:bodyDiv w:val="1"/>
      <w:marLeft w:val="0"/>
      <w:marRight w:val="0"/>
      <w:marTop w:val="0"/>
      <w:marBottom w:val="0"/>
      <w:divBdr>
        <w:top w:val="none" w:sz="0" w:space="0" w:color="auto"/>
        <w:left w:val="none" w:sz="0" w:space="0" w:color="auto"/>
        <w:bottom w:val="none" w:sz="0" w:space="0" w:color="auto"/>
        <w:right w:val="none" w:sz="0" w:space="0" w:color="auto"/>
      </w:divBdr>
    </w:div>
    <w:div w:id="1290166467">
      <w:bodyDiv w:val="1"/>
      <w:marLeft w:val="0"/>
      <w:marRight w:val="0"/>
      <w:marTop w:val="0"/>
      <w:marBottom w:val="0"/>
      <w:divBdr>
        <w:top w:val="none" w:sz="0" w:space="0" w:color="auto"/>
        <w:left w:val="none" w:sz="0" w:space="0" w:color="auto"/>
        <w:bottom w:val="none" w:sz="0" w:space="0" w:color="auto"/>
        <w:right w:val="none" w:sz="0" w:space="0" w:color="auto"/>
      </w:divBdr>
    </w:div>
    <w:div w:id="1290430031">
      <w:bodyDiv w:val="1"/>
      <w:marLeft w:val="0"/>
      <w:marRight w:val="0"/>
      <w:marTop w:val="0"/>
      <w:marBottom w:val="0"/>
      <w:divBdr>
        <w:top w:val="none" w:sz="0" w:space="0" w:color="auto"/>
        <w:left w:val="none" w:sz="0" w:space="0" w:color="auto"/>
        <w:bottom w:val="none" w:sz="0" w:space="0" w:color="auto"/>
        <w:right w:val="none" w:sz="0" w:space="0" w:color="auto"/>
      </w:divBdr>
    </w:div>
    <w:div w:id="1292899338">
      <w:bodyDiv w:val="1"/>
      <w:marLeft w:val="0"/>
      <w:marRight w:val="0"/>
      <w:marTop w:val="0"/>
      <w:marBottom w:val="0"/>
      <w:divBdr>
        <w:top w:val="none" w:sz="0" w:space="0" w:color="auto"/>
        <w:left w:val="none" w:sz="0" w:space="0" w:color="auto"/>
        <w:bottom w:val="none" w:sz="0" w:space="0" w:color="auto"/>
        <w:right w:val="none" w:sz="0" w:space="0" w:color="auto"/>
      </w:divBdr>
    </w:div>
    <w:div w:id="1293557474">
      <w:bodyDiv w:val="1"/>
      <w:marLeft w:val="0"/>
      <w:marRight w:val="0"/>
      <w:marTop w:val="0"/>
      <w:marBottom w:val="0"/>
      <w:divBdr>
        <w:top w:val="none" w:sz="0" w:space="0" w:color="auto"/>
        <w:left w:val="none" w:sz="0" w:space="0" w:color="auto"/>
        <w:bottom w:val="none" w:sz="0" w:space="0" w:color="auto"/>
        <w:right w:val="none" w:sz="0" w:space="0" w:color="auto"/>
      </w:divBdr>
    </w:div>
    <w:div w:id="1294218359">
      <w:bodyDiv w:val="1"/>
      <w:marLeft w:val="0"/>
      <w:marRight w:val="0"/>
      <w:marTop w:val="0"/>
      <w:marBottom w:val="0"/>
      <w:divBdr>
        <w:top w:val="none" w:sz="0" w:space="0" w:color="auto"/>
        <w:left w:val="none" w:sz="0" w:space="0" w:color="auto"/>
        <w:bottom w:val="none" w:sz="0" w:space="0" w:color="auto"/>
        <w:right w:val="none" w:sz="0" w:space="0" w:color="auto"/>
      </w:divBdr>
    </w:div>
    <w:div w:id="1294601058">
      <w:bodyDiv w:val="1"/>
      <w:marLeft w:val="0"/>
      <w:marRight w:val="0"/>
      <w:marTop w:val="0"/>
      <w:marBottom w:val="0"/>
      <w:divBdr>
        <w:top w:val="none" w:sz="0" w:space="0" w:color="auto"/>
        <w:left w:val="none" w:sz="0" w:space="0" w:color="auto"/>
        <w:bottom w:val="none" w:sz="0" w:space="0" w:color="auto"/>
        <w:right w:val="none" w:sz="0" w:space="0" w:color="auto"/>
      </w:divBdr>
    </w:div>
    <w:div w:id="1295796911">
      <w:bodyDiv w:val="1"/>
      <w:marLeft w:val="0"/>
      <w:marRight w:val="0"/>
      <w:marTop w:val="0"/>
      <w:marBottom w:val="0"/>
      <w:divBdr>
        <w:top w:val="none" w:sz="0" w:space="0" w:color="auto"/>
        <w:left w:val="none" w:sz="0" w:space="0" w:color="auto"/>
        <w:bottom w:val="none" w:sz="0" w:space="0" w:color="auto"/>
        <w:right w:val="none" w:sz="0" w:space="0" w:color="auto"/>
      </w:divBdr>
    </w:div>
    <w:div w:id="1300500578">
      <w:bodyDiv w:val="1"/>
      <w:marLeft w:val="0"/>
      <w:marRight w:val="0"/>
      <w:marTop w:val="0"/>
      <w:marBottom w:val="0"/>
      <w:divBdr>
        <w:top w:val="none" w:sz="0" w:space="0" w:color="auto"/>
        <w:left w:val="none" w:sz="0" w:space="0" w:color="auto"/>
        <w:bottom w:val="none" w:sz="0" w:space="0" w:color="auto"/>
        <w:right w:val="none" w:sz="0" w:space="0" w:color="auto"/>
      </w:divBdr>
    </w:div>
    <w:div w:id="1303775622">
      <w:bodyDiv w:val="1"/>
      <w:marLeft w:val="0"/>
      <w:marRight w:val="0"/>
      <w:marTop w:val="0"/>
      <w:marBottom w:val="0"/>
      <w:divBdr>
        <w:top w:val="none" w:sz="0" w:space="0" w:color="auto"/>
        <w:left w:val="none" w:sz="0" w:space="0" w:color="auto"/>
        <w:bottom w:val="none" w:sz="0" w:space="0" w:color="auto"/>
        <w:right w:val="none" w:sz="0" w:space="0" w:color="auto"/>
      </w:divBdr>
    </w:div>
    <w:div w:id="1305349247">
      <w:bodyDiv w:val="1"/>
      <w:marLeft w:val="0"/>
      <w:marRight w:val="0"/>
      <w:marTop w:val="0"/>
      <w:marBottom w:val="0"/>
      <w:divBdr>
        <w:top w:val="none" w:sz="0" w:space="0" w:color="auto"/>
        <w:left w:val="none" w:sz="0" w:space="0" w:color="auto"/>
        <w:bottom w:val="none" w:sz="0" w:space="0" w:color="auto"/>
        <w:right w:val="none" w:sz="0" w:space="0" w:color="auto"/>
      </w:divBdr>
    </w:div>
    <w:div w:id="1306013637">
      <w:bodyDiv w:val="1"/>
      <w:marLeft w:val="0"/>
      <w:marRight w:val="0"/>
      <w:marTop w:val="0"/>
      <w:marBottom w:val="0"/>
      <w:divBdr>
        <w:top w:val="none" w:sz="0" w:space="0" w:color="auto"/>
        <w:left w:val="none" w:sz="0" w:space="0" w:color="auto"/>
        <w:bottom w:val="none" w:sz="0" w:space="0" w:color="auto"/>
        <w:right w:val="none" w:sz="0" w:space="0" w:color="auto"/>
      </w:divBdr>
    </w:div>
    <w:div w:id="1308708385">
      <w:bodyDiv w:val="1"/>
      <w:marLeft w:val="0"/>
      <w:marRight w:val="0"/>
      <w:marTop w:val="0"/>
      <w:marBottom w:val="0"/>
      <w:divBdr>
        <w:top w:val="none" w:sz="0" w:space="0" w:color="auto"/>
        <w:left w:val="none" w:sz="0" w:space="0" w:color="auto"/>
        <w:bottom w:val="none" w:sz="0" w:space="0" w:color="auto"/>
        <w:right w:val="none" w:sz="0" w:space="0" w:color="auto"/>
      </w:divBdr>
    </w:div>
    <w:div w:id="1308824130">
      <w:bodyDiv w:val="1"/>
      <w:marLeft w:val="0"/>
      <w:marRight w:val="0"/>
      <w:marTop w:val="0"/>
      <w:marBottom w:val="0"/>
      <w:divBdr>
        <w:top w:val="none" w:sz="0" w:space="0" w:color="auto"/>
        <w:left w:val="none" w:sz="0" w:space="0" w:color="auto"/>
        <w:bottom w:val="none" w:sz="0" w:space="0" w:color="auto"/>
        <w:right w:val="none" w:sz="0" w:space="0" w:color="auto"/>
      </w:divBdr>
    </w:div>
    <w:div w:id="1309214208">
      <w:bodyDiv w:val="1"/>
      <w:marLeft w:val="0"/>
      <w:marRight w:val="0"/>
      <w:marTop w:val="0"/>
      <w:marBottom w:val="0"/>
      <w:divBdr>
        <w:top w:val="none" w:sz="0" w:space="0" w:color="auto"/>
        <w:left w:val="none" w:sz="0" w:space="0" w:color="auto"/>
        <w:bottom w:val="none" w:sz="0" w:space="0" w:color="auto"/>
        <w:right w:val="none" w:sz="0" w:space="0" w:color="auto"/>
      </w:divBdr>
    </w:div>
    <w:div w:id="1312371259">
      <w:bodyDiv w:val="1"/>
      <w:marLeft w:val="0"/>
      <w:marRight w:val="0"/>
      <w:marTop w:val="0"/>
      <w:marBottom w:val="0"/>
      <w:divBdr>
        <w:top w:val="none" w:sz="0" w:space="0" w:color="auto"/>
        <w:left w:val="none" w:sz="0" w:space="0" w:color="auto"/>
        <w:bottom w:val="none" w:sz="0" w:space="0" w:color="auto"/>
        <w:right w:val="none" w:sz="0" w:space="0" w:color="auto"/>
      </w:divBdr>
    </w:div>
    <w:div w:id="1313951483">
      <w:bodyDiv w:val="1"/>
      <w:marLeft w:val="0"/>
      <w:marRight w:val="0"/>
      <w:marTop w:val="0"/>
      <w:marBottom w:val="0"/>
      <w:divBdr>
        <w:top w:val="none" w:sz="0" w:space="0" w:color="auto"/>
        <w:left w:val="none" w:sz="0" w:space="0" w:color="auto"/>
        <w:bottom w:val="none" w:sz="0" w:space="0" w:color="auto"/>
        <w:right w:val="none" w:sz="0" w:space="0" w:color="auto"/>
      </w:divBdr>
    </w:div>
    <w:div w:id="1314794818">
      <w:bodyDiv w:val="1"/>
      <w:marLeft w:val="0"/>
      <w:marRight w:val="0"/>
      <w:marTop w:val="0"/>
      <w:marBottom w:val="0"/>
      <w:divBdr>
        <w:top w:val="none" w:sz="0" w:space="0" w:color="auto"/>
        <w:left w:val="none" w:sz="0" w:space="0" w:color="auto"/>
        <w:bottom w:val="none" w:sz="0" w:space="0" w:color="auto"/>
        <w:right w:val="none" w:sz="0" w:space="0" w:color="auto"/>
      </w:divBdr>
    </w:div>
    <w:div w:id="1316489287">
      <w:bodyDiv w:val="1"/>
      <w:marLeft w:val="0"/>
      <w:marRight w:val="0"/>
      <w:marTop w:val="0"/>
      <w:marBottom w:val="0"/>
      <w:divBdr>
        <w:top w:val="none" w:sz="0" w:space="0" w:color="auto"/>
        <w:left w:val="none" w:sz="0" w:space="0" w:color="auto"/>
        <w:bottom w:val="none" w:sz="0" w:space="0" w:color="auto"/>
        <w:right w:val="none" w:sz="0" w:space="0" w:color="auto"/>
      </w:divBdr>
    </w:div>
    <w:div w:id="1317151211">
      <w:bodyDiv w:val="1"/>
      <w:marLeft w:val="0"/>
      <w:marRight w:val="0"/>
      <w:marTop w:val="0"/>
      <w:marBottom w:val="0"/>
      <w:divBdr>
        <w:top w:val="none" w:sz="0" w:space="0" w:color="auto"/>
        <w:left w:val="none" w:sz="0" w:space="0" w:color="auto"/>
        <w:bottom w:val="none" w:sz="0" w:space="0" w:color="auto"/>
        <w:right w:val="none" w:sz="0" w:space="0" w:color="auto"/>
      </w:divBdr>
    </w:div>
    <w:div w:id="1317689680">
      <w:bodyDiv w:val="1"/>
      <w:marLeft w:val="0"/>
      <w:marRight w:val="0"/>
      <w:marTop w:val="0"/>
      <w:marBottom w:val="0"/>
      <w:divBdr>
        <w:top w:val="none" w:sz="0" w:space="0" w:color="auto"/>
        <w:left w:val="none" w:sz="0" w:space="0" w:color="auto"/>
        <w:bottom w:val="none" w:sz="0" w:space="0" w:color="auto"/>
        <w:right w:val="none" w:sz="0" w:space="0" w:color="auto"/>
      </w:divBdr>
    </w:div>
    <w:div w:id="1317995513">
      <w:bodyDiv w:val="1"/>
      <w:marLeft w:val="0"/>
      <w:marRight w:val="0"/>
      <w:marTop w:val="0"/>
      <w:marBottom w:val="0"/>
      <w:divBdr>
        <w:top w:val="none" w:sz="0" w:space="0" w:color="auto"/>
        <w:left w:val="none" w:sz="0" w:space="0" w:color="auto"/>
        <w:bottom w:val="none" w:sz="0" w:space="0" w:color="auto"/>
        <w:right w:val="none" w:sz="0" w:space="0" w:color="auto"/>
      </w:divBdr>
    </w:div>
    <w:div w:id="1318413203">
      <w:bodyDiv w:val="1"/>
      <w:marLeft w:val="0"/>
      <w:marRight w:val="0"/>
      <w:marTop w:val="0"/>
      <w:marBottom w:val="0"/>
      <w:divBdr>
        <w:top w:val="none" w:sz="0" w:space="0" w:color="auto"/>
        <w:left w:val="none" w:sz="0" w:space="0" w:color="auto"/>
        <w:bottom w:val="none" w:sz="0" w:space="0" w:color="auto"/>
        <w:right w:val="none" w:sz="0" w:space="0" w:color="auto"/>
      </w:divBdr>
    </w:div>
    <w:div w:id="1319118018">
      <w:bodyDiv w:val="1"/>
      <w:marLeft w:val="0"/>
      <w:marRight w:val="0"/>
      <w:marTop w:val="0"/>
      <w:marBottom w:val="0"/>
      <w:divBdr>
        <w:top w:val="none" w:sz="0" w:space="0" w:color="auto"/>
        <w:left w:val="none" w:sz="0" w:space="0" w:color="auto"/>
        <w:bottom w:val="none" w:sz="0" w:space="0" w:color="auto"/>
        <w:right w:val="none" w:sz="0" w:space="0" w:color="auto"/>
      </w:divBdr>
    </w:div>
    <w:div w:id="1319502447">
      <w:bodyDiv w:val="1"/>
      <w:marLeft w:val="0"/>
      <w:marRight w:val="0"/>
      <w:marTop w:val="0"/>
      <w:marBottom w:val="0"/>
      <w:divBdr>
        <w:top w:val="none" w:sz="0" w:space="0" w:color="auto"/>
        <w:left w:val="none" w:sz="0" w:space="0" w:color="auto"/>
        <w:bottom w:val="none" w:sz="0" w:space="0" w:color="auto"/>
        <w:right w:val="none" w:sz="0" w:space="0" w:color="auto"/>
      </w:divBdr>
    </w:div>
    <w:div w:id="1320572430">
      <w:bodyDiv w:val="1"/>
      <w:marLeft w:val="0"/>
      <w:marRight w:val="0"/>
      <w:marTop w:val="0"/>
      <w:marBottom w:val="0"/>
      <w:divBdr>
        <w:top w:val="none" w:sz="0" w:space="0" w:color="auto"/>
        <w:left w:val="none" w:sz="0" w:space="0" w:color="auto"/>
        <w:bottom w:val="none" w:sz="0" w:space="0" w:color="auto"/>
        <w:right w:val="none" w:sz="0" w:space="0" w:color="auto"/>
      </w:divBdr>
    </w:div>
    <w:div w:id="1321621691">
      <w:bodyDiv w:val="1"/>
      <w:marLeft w:val="0"/>
      <w:marRight w:val="0"/>
      <w:marTop w:val="0"/>
      <w:marBottom w:val="0"/>
      <w:divBdr>
        <w:top w:val="none" w:sz="0" w:space="0" w:color="auto"/>
        <w:left w:val="none" w:sz="0" w:space="0" w:color="auto"/>
        <w:bottom w:val="none" w:sz="0" w:space="0" w:color="auto"/>
        <w:right w:val="none" w:sz="0" w:space="0" w:color="auto"/>
      </w:divBdr>
    </w:div>
    <w:div w:id="1324699654">
      <w:bodyDiv w:val="1"/>
      <w:marLeft w:val="0"/>
      <w:marRight w:val="0"/>
      <w:marTop w:val="0"/>
      <w:marBottom w:val="0"/>
      <w:divBdr>
        <w:top w:val="none" w:sz="0" w:space="0" w:color="auto"/>
        <w:left w:val="none" w:sz="0" w:space="0" w:color="auto"/>
        <w:bottom w:val="none" w:sz="0" w:space="0" w:color="auto"/>
        <w:right w:val="none" w:sz="0" w:space="0" w:color="auto"/>
      </w:divBdr>
    </w:div>
    <w:div w:id="1326476928">
      <w:bodyDiv w:val="1"/>
      <w:marLeft w:val="0"/>
      <w:marRight w:val="0"/>
      <w:marTop w:val="0"/>
      <w:marBottom w:val="0"/>
      <w:divBdr>
        <w:top w:val="none" w:sz="0" w:space="0" w:color="auto"/>
        <w:left w:val="none" w:sz="0" w:space="0" w:color="auto"/>
        <w:bottom w:val="none" w:sz="0" w:space="0" w:color="auto"/>
        <w:right w:val="none" w:sz="0" w:space="0" w:color="auto"/>
      </w:divBdr>
    </w:div>
    <w:div w:id="1330208446">
      <w:bodyDiv w:val="1"/>
      <w:marLeft w:val="0"/>
      <w:marRight w:val="0"/>
      <w:marTop w:val="0"/>
      <w:marBottom w:val="0"/>
      <w:divBdr>
        <w:top w:val="none" w:sz="0" w:space="0" w:color="auto"/>
        <w:left w:val="none" w:sz="0" w:space="0" w:color="auto"/>
        <w:bottom w:val="none" w:sz="0" w:space="0" w:color="auto"/>
        <w:right w:val="none" w:sz="0" w:space="0" w:color="auto"/>
      </w:divBdr>
    </w:div>
    <w:div w:id="1331103545">
      <w:bodyDiv w:val="1"/>
      <w:marLeft w:val="0"/>
      <w:marRight w:val="0"/>
      <w:marTop w:val="0"/>
      <w:marBottom w:val="0"/>
      <w:divBdr>
        <w:top w:val="none" w:sz="0" w:space="0" w:color="auto"/>
        <w:left w:val="none" w:sz="0" w:space="0" w:color="auto"/>
        <w:bottom w:val="none" w:sz="0" w:space="0" w:color="auto"/>
        <w:right w:val="none" w:sz="0" w:space="0" w:color="auto"/>
      </w:divBdr>
    </w:div>
    <w:div w:id="1333684944">
      <w:bodyDiv w:val="1"/>
      <w:marLeft w:val="0"/>
      <w:marRight w:val="0"/>
      <w:marTop w:val="0"/>
      <w:marBottom w:val="0"/>
      <w:divBdr>
        <w:top w:val="none" w:sz="0" w:space="0" w:color="auto"/>
        <w:left w:val="none" w:sz="0" w:space="0" w:color="auto"/>
        <w:bottom w:val="none" w:sz="0" w:space="0" w:color="auto"/>
        <w:right w:val="none" w:sz="0" w:space="0" w:color="auto"/>
      </w:divBdr>
    </w:div>
    <w:div w:id="1333803671">
      <w:bodyDiv w:val="1"/>
      <w:marLeft w:val="0"/>
      <w:marRight w:val="0"/>
      <w:marTop w:val="0"/>
      <w:marBottom w:val="0"/>
      <w:divBdr>
        <w:top w:val="none" w:sz="0" w:space="0" w:color="auto"/>
        <w:left w:val="none" w:sz="0" w:space="0" w:color="auto"/>
        <w:bottom w:val="none" w:sz="0" w:space="0" w:color="auto"/>
        <w:right w:val="none" w:sz="0" w:space="0" w:color="auto"/>
      </w:divBdr>
    </w:div>
    <w:div w:id="1333874637">
      <w:bodyDiv w:val="1"/>
      <w:marLeft w:val="0"/>
      <w:marRight w:val="0"/>
      <w:marTop w:val="0"/>
      <w:marBottom w:val="0"/>
      <w:divBdr>
        <w:top w:val="none" w:sz="0" w:space="0" w:color="auto"/>
        <w:left w:val="none" w:sz="0" w:space="0" w:color="auto"/>
        <w:bottom w:val="none" w:sz="0" w:space="0" w:color="auto"/>
        <w:right w:val="none" w:sz="0" w:space="0" w:color="auto"/>
      </w:divBdr>
    </w:div>
    <w:div w:id="1334263168">
      <w:bodyDiv w:val="1"/>
      <w:marLeft w:val="0"/>
      <w:marRight w:val="0"/>
      <w:marTop w:val="0"/>
      <w:marBottom w:val="0"/>
      <w:divBdr>
        <w:top w:val="none" w:sz="0" w:space="0" w:color="auto"/>
        <w:left w:val="none" w:sz="0" w:space="0" w:color="auto"/>
        <w:bottom w:val="none" w:sz="0" w:space="0" w:color="auto"/>
        <w:right w:val="none" w:sz="0" w:space="0" w:color="auto"/>
      </w:divBdr>
    </w:div>
    <w:div w:id="1336572447">
      <w:bodyDiv w:val="1"/>
      <w:marLeft w:val="0"/>
      <w:marRight w:val="0"/>
      <w:marTop w:val="0"/>
      <w:marBottom w:val="0"/>
      <w:divBdr>
        <w:top w:val="none" w:sz="0" w:space="0" w:color="auto"/>
        <w:left w:val="none" w:sz="0" w:space="0" w:color="auto"/>
        <w:bottom w:val="none" w:sz="0" w:space="0" w:color="auto"/>
        <w:right w:val="none" w:sz="0" w:space="0" w:color="auto"/>
      </w:divBdr>
    </w:div>
    <w:div w:id="1338651530">
      <w:bodyDiv w:val="1"/>
      <w:marLeft w:val="0"/>
      <w:marRight w:val="0"/>
      <w:marTop w:val="0"/>
      <w:marBottom w:val="0"/>
      <w:divBdr>
        <w:top w:val="none" w:sz="0" w:space="0" w:color="auto"/>
        <w:left w:val="none" w:sz="0" w:space="0" w:color="auto"/>
        <w:bottom w:val="none" w:sz="0" w:space="0" w:color="auto"/>
        <w:right w:val="none" w:sz="0" w:space="0" w:color="auto"/>
      </w:divBdr>
    </w:div>
    <w:div w:id="1338770461">
      <w:bodyDiv w:val="1"/>
      <w:marLeft w:val="0"/>
      <w:marRight w:val="0"/>
      <w:marTop w:val="0"/>
      <w:marBottom w:val="0"/>
      <w:divBdr>
        <w:top w:val="none" w:sz="0" w:space="0" w:color="auto"/>
        <w:left w:val="none" w:sz="0" w:space="0" w:color="auto"/>
        <w:bottom w:val="none" w:sz="0" w:space="0" w:color="auto"/>
        <w:right w:val="none" w:sz="0" w:space="0" w:color="auto"/>
      </w:divBdr>
    </w:div>
    <w:div w:id="1340278993">
      <w:bodyDiv w:val="1"/>
      <w:marLeft w:val="0"/>
      <w:marRight w:val="0"/>
      <w:marTop w:val="0"/>
      <w:marBottom w:val="0"/>
      <w:divBdr>
        <w:top w:val="none" w:sz="0" w:space="0" w:color="auto"/>
        <w:left w:val="none" w:sz="0" w:space="0" w:color="auto"/>
        <w:bottom w:val="none" w:sz="0" w:space="0" w:color="auto"/>
        <w:right w:val="none" w:sz="0" w:space="0" w:color="auto"/>
      </w:divBdr>
    </w:div>
    <w:div w:id="1340617371">
      <w:bodyDiv w:val="1"/>
      <w:marLeft w:val="0"/>
      <w:marRight w:val="0"/>
      <w:marTop w:val="0"/>
      <w:marBottom w:val="0"/>
      <w:divBdr>
        <w:top w:val="none" w:sz="0" w:space="0" w:color="auto"/>
        <w:left w:val="none" w:sz="0" w:space="0" w:color="auto"/>
        <w:bottom w:val="none" w:sz="0" w:space="0" w:color="auto"/>
        <w:right w:val="none" w:sz="0" w:space="0" w:color="auto"/>
      </w:divBdr>
    </w:div>
    <w:div w:id="1345935005">
      <w:bodyDiv w:val="1"/>
      <w:marLeft w:val="0"/>
      <w:marRight w:val="0"/>
      <w:marTop w:val="0"/>
      <w:marBottom w:val="0"/>
      <w:divBdr>
        <w:top w:val="none" w:sz="0" w:space="0" w:color="auto"/>
        <w:left w:val="none" w:sz="0" w:space="0" w:color="auto"/>
        <w:bottom w:val="none" w:sz="0" w:space="0" w:color="auto"/>
        <w:right w:val="none" w:sz="0" w:space="0" w:color="auto"/>
      </w:divBdr>
    </w:div>
    <w:div w:id="1346857367">
      <w:bodyDiv w:val="1"/>
      <w:marLeft w:val="0"/>
      <w:marRight w:val="0"/>
      <w:marTop w:val="0"/>
      <w:marBottom w:val="0"/>
      <w:divBdr>
        <w:top w:val="none" w:sz="0" w:space="0" w:color="auto"/>
        <w:left w:val="none" w:sz="0" w:space="0" w:color="auto"/>
        <w:bottom w:val="none" w:sz="0" w:space="0" w:color="auto"/>
        <w:right w:val="none" w:sz="0" w:space="0" w:color="auto"/>
      </w:divBdr>
    </w:div>
    <w:div w:id="1347443465">
      <w:bodyDiv w:val="1"/>
      <w:marLeft w:val="0"/>
      <w:marRight w:val="0"/>
      <w:marTop w:val="0"/>
      <w:marBottom w:val="0"/>
      <w:divBdr>
        <w:top w:val="none" w:sz="0" w:space="0" w:color="auto"/>
        <w:left w:val="none" w:sz="0" w:space="0" w:color="auto"/>
        <w:bottom w:val="none" w:sz="0" w:space="0" w:color="auto"/>
        <w:right w:val="none" w:sz="0" w:space="0" w:color="auto"/>
      </w:divBdr>
    </w:div>
    <w:div w:id="1348798031">
      <w:bodyDiv w:val="1"/>
      <w:marLeft w:val="0"/>
      <w:marRight w:val="0"/>
      <w:marTop w:val="0"/>
      <w:marBottom w:val="0"/>
      <w:divBdr>
        <w:top w:val="none" w:sz="0" w:space="0" w:color="auto"/>
        <w:left w:val="none" w:sz="0" w:space="0" w:color="auto"/>
        <w:bottom w:val="none" w:sz="0" w:space="0" w:color="auto"/>
        <w:right w:val="none" w:sz="0" w:space="0" w:color="auto"/>
      </w:divBdr>
    </w:div>
    <w:div w:id="1348874350">
      <w:bodyDiv w:val="1"/>
      <w:marLeft w:val="0"/>
      <w:marRight w:val="0"/>
      <w:marTop w:val="0"/>
      <w:marBottom w:val="0"/>
      <w:divBdr>
        <w:top w:val="none" w:sz="0" w:space="0" w:color="auto"/>
        <w:left w:val="none" w:sz="0" w:space="0" w:color="auto"/>
        <w:bottom w:val="none" w:sz="0" w:space="0" w:color="auto"/>
        <w:right w:val="none" w:sz="0" w:space="0" w:color="auto"/>
      </w:divBdr>
    </w:div>
    <w:div w:id="1353410329">
      <w:bodyDiv w:val="1"/>
      <w:marLeft w:val="0"/>
      <w:marRight w:val="0"/>
      <w:marTop w:val="0"/>
      <w:marBottom w:val="0"/>
      <w:divBdr>
        <w:top w:val="none" w:sz="0" w:space="0" w:color="auto"/>
        <w:left w:val="none" w:sz="0" w:space="0" w:color="auto"/>
        <w:bottom w:val="none" w:sz="0" w:space="0" w:color="auto"/>
        <w:right w:val="none" w:sz="0" w:space="0" w:color="auto"/>
      </w:divBdr>
    </w:div>
    <w:div w:id="1353653156">
      <w:bodyDiv w:val="1"/>
      <w:marLeft w:val="0"/>
      <w:marRight w:val="0"/>
      <w:marTop w:val="0"/>
      <w:marBottom w:val="0"/>
      <w:divBdr>
        <w:top w:val="none" w:sz="0" w:space="0" w:color="auto"/>
        <w:left w:val="none" w:sz="0" w:space="0" w:color="auto"/>
        <w:bottom w:val="none" w:sz="0" w:space="0" w:color="auto"/>
        <w:right w:val="none" w:sz="0" w:space="0" w:color="auto"/>
      </w:divBdr>
    </w:div>
    <w:div w:id="1358384052">
      <w:bodyDiv w:val="1"/>
      <w:marLeft w:val="0"/>
      <w:marRight w:val="0"/>
      <w:marTop w:val="0"/>
      <w:marBottom w:val="0"/>
      <w:divBdr>
        <w:top w:val="none" w:sz="0" w:space="0" w:color="auto"/>
        <w:left w:val="none" w:sz="0" w:space="0" w:color="auto"/>
        <w:bottom w:val="none" w:sz="0" w:space="0" w:color="auto"/>
        <w:right w:val="none" w:sz="0" w:space="0" w:color="auto"/>
      </w:divBdr>
    </w:div>
    <w:div w:id="1359160081">
      <w:bodyDiv w:val="1"/>
      <w:marLeft w:val="0"/>
      <w:marRight w:val="0"/>
      <w:marTop w:val="0"/>
      <w:marBottom w:val="0"/>
      <w:divBdr>
        <w:top w:val="none" w:sz="0" w:space="0" w:color="auto"/>
        <w:left w:val="none" w:sz="0" w:space="0" w:color="auto"/>
        <w:bottom w:val="none" w:sz="0" w:space="0" w:color="auto"/>
        <w:right w:val="none" w:sz="0" w:space="0" w:color="auto"/>
      </w:divBdr>
    </w:div>
    <w:div w:id="1359626139">
      <w:bodyDiv w:val="1"/>
      <w:marLeft w:val="0"/>
      <w:marRight w:val="0"/>
      <w:marTop w:val="0"/>
      <w:marBottom w:val="0"/>
      <w:divBdr>
        <w:top w:val="none" w:sz="0" w:space="0" w:color="auto"/>
        <w:left w:val="none" w:sz="0" w:space="0" w:color="auto"/>
        <w:bottom w:val="none" w:sz="0" w:space="0" w:color="auto"/>
        <w:right w:val="none" w:sz="0" w:space="0" w:color="auto"/>
      </w:divBdr>
    </w:div>
    <w:div w:id="1360273996">
      <w:bodyDiv w:val="1"/>
      <w:marLeft w:val="0"/>
      <w:marRight w:val="0"/>
      <w:marTop w:val="0"/>
      <w:marBottom w:val="0"/>
      <w:divBdr>
        <w:top w:val="none" w:sz="0" w:space="0" w:color="auto"/>
        <w:left w:val="none" w:sz="0" w:space="0" w:color="auto"/>
        <w:bottom w:val="none" w:sz="0" w:space="0" w:color="auto"/>
        <w:right w:val="none" w:sz="0" w:space="0" w:color="auto"/>
      </w:divBdr>
    </w:div>
    <w:div w:id="1360277842">
      <w:bodyDiv w:val="1"/>
      <w:marLeft w:val="0"/>
      <w:marRight w:val="0"/>
      <w:marTop w:val="0"/>
      <w:marBottom w:val="0"/>
      <w:divBdr>
        <w:top w:val="none" w:sz="0" w:space="0" w:color="auto"/>
        <w:left w:val="none" w:sz="0" w:space="0" w:color="auto"/>
        <w:bottom w:val="none" w:sz="0" w:space="0" w:color="auto"/>
        <w:right w:val="none" w:sz="0" w:space="0" w:color="auto"/>
      </w:divBdr>
    </w:div>
    <w:div w:id="1363363802">
      <w:bodyDiv w:val="1"/>
      <w:marLeft w:val="0"/>
      <w:marRight w:val="0"/>
      <w:marTop w:val="0"/>
      <w:marBottom w:val="0"/>
      <w:divBdr>
        <w:top w:val="none" w:sz="0" w:space="0" w:color="auto"/>
        <w:left w:val="none" w:sz="0" w:space="0" w:color="auto"/>
        <w:bottom w:val="none" w:sz="0" w:space="0" w:color="auto"/>
        <w:right w:val="none" w:sz="0" w:space="0" w:color="auto"/>
      </w:divBdr>
    </w:div>
    <w:div w:id="1365331948">
      <w:bodyDiv w:val="1"/>
      <w:marLeft w:val="0"/>
      <w:marRight w:val="0"/>
      <w:marTop w:val="0"/>
      <w:marBottom w:val="0"/>
      <w:divBdr>
        <w:top w:val="none" w:sz="0" w:space="0" w:color="auto"/>
        <w:left w:val="none" w:sz="0" w:space="0" w:color="auto"/>
        <w:bottom w:val="none" w:sz="0" w:space="0" w:color="auto"/>
        <w:right w:val="none" w:sz="0" w:space="0" w:color="auto"/>
      </w:divBdr>
    </w:div>
    <w:div w:id="1368023311">
      <w:bodyDiv w:val="1"/>
      <w:marLeft w:val="0"/>
      <w:marRight w:val="0"/>
      <w:marTop w:val="0"/>
      <w:marBottom w:val="0"/>
      <w:divBdr>
        <w:top w:val="none" w:sz="0" w:space="0" w:color="auto"/>
        <w:left w:val="none" w:sz="0" w:space="0" w:color="auto"/>
        <w:bottom w:val="none" w:sz="0" w:space="0" w:color="auto"/>
        <w:right w:val="none" w:sz="0" w:space="0" w:color="auto"/>
      </w:divBdr>
    </w:div>
    <w:div w:id="1370494725">
      <w:bodyDiv w:val="1"/>
      <w:marLeft w:val="0"/>
      <w:marRight w:val="0"/>
      <w:marTop w:val="0"/>
      <w:marBottom w:val="0"/>
      <w:divBdr>
        <w:top w:val="none" w:sz="0" w:space="0" w:color="auto"/>
        <w:left w:val="none" w:sz="0" w:space="0" w:color="auto"/>
        <w:bottom w:val="none" w:sz="0" w:space="0" w:color="auto"/>
        <w:right w:val="none" w:sz="0" w:space="0" w:color="auto"/>
      </w:divBdr>
    </w:div>
    <w:div w:id="1374690814">
      <w:bodyDiv w:val="1"/>
      <w:marLeft w:val="0"/>
      <w:marRight w:val="0"/>
      <w:marTop w:val="0"/>
      <w:marBottom w:val="0"/>
      <w:divBdr>
        <w:top w:val="none" w:sz="0" w:space="0" w:color="auto"/>
        <w:left w:val="none" w:sz="0" w:space="0" w:color="auto"/>
        <w:bottom w:val="none" w:sz="0" w:space="0" w:color="auto"/>
        <w:right w:val="none" w:sz="0" w:space="0" w:color="auto"/>
      </w:divBdr>
    </w:div>
    <w:div w:id="1374890248">
      <w:bodyDiv w:val="1"/>
      <w:marLeft w:val="0"/>
      <w:marRight w:val="0"/>
      <w:marTop w:val="0"/>
      <w:marBottom w:val="0"/>
      <w:divBdr>
        <w:top w:val="none" w:sz="0" w:space="0" w:color="auto"/>
        <w:left w:val="none" w:sz="0" w:space="0" w:color="auto"/>
        <w:bottom w:val="none" w:sz="0" w:space="0" w:color="auto"/>
        <w:right w:val="none" w:sz="0" w:space="0" w:color="auto"/>
      </w:divBdr>
    </w:div>
    <w:div w:id="1375157462">
      <w:bodyDiv w:val="1"/>
      <w:marLeft w:val="0"/>
      <w:marRight w:val="0"/>
      <w:marTop w:val="0"/>
      <w:marBottom w:val="0"/>
      <w:divBdr>
        <w:top w:val="none" w:sz="0" w:space="0" w:color="auto"/>
        <w:left w:val="none" w:sz="0" w:space="0" w:color="auto"/>
        <w:bottom w:val="none" w:sz="0" w:space="0" w:color="auto"/>
        <w:right w:val="none" w:sz="0" w:space="0" w:color="auto"/>
      </w:divBdr>
    </w:div>
    <w:div w:id="1375425410">
      <w:bodyDiv w:val="1"/>
      <w:marLeft w:val="0"/>
      <w:marRight w:val="0"/>
      <w:marTop w:val="0"/>
      <w:marBottom w:val="0"/>
      <w:divBdr>
        <w:top w:val="none" w:sz="0" w:space="0" w:color="auto"/>
        <w:left w:val="none" w:sz="0" w:space="0" w:color="auto"/>
        <w:bottom w:val="none" w:sz="0" w:space="0" w:color="auto"/>
        <w:right w:val="none" w:sz="0" w:space="0" w:color="auto"/>
      </w:divBdr>
    </w:div>
    <w:div w:id="1375539269">
      <w:bodyDiv w:val="1"/>
      <w:marLeft w:val="0"/>
      <w:marRight w:val="0"/>
      <w:marTop w:val="0"/>
      <w:marBottom w:val="0"/>
      <w:divBdr>
        <w:top w:val="none" w:sz="0" w:space="0" w:color="auto"/>
        <w:left w:val="none" w:sz="0" w:space="0" w:color="auto"/>
        <w:bottom w:val="none" w:sz="0" w:space="0" w:color="auto"/>
        <w:right w:val="none" w:sz="0" w:space="0" w:color="auto"/>
      </w:divBdr>
    </w:div>
    <w:div w:id="1376349590">
      <w:bodyDiv w:val="1"/>
      <w:marLeft w:val="0"/>
      <w:marRight w:val="0"/>
      <w:marTop w:val="0"/>
      <w:marBottom w:val="0"/>
      <w:divBdr>
        <w:top w:val="none" w:sz="0" w:space="0" w:color="auto"/>
        <w:left w:val="none" w:sz="0" w:space="0" w:color="auto"/>
        <w:bottom w:val="none" w:sz="0" w:space="0" w:color="auto"/>
        <w:right w:val="none" w:sz="0" w:space="0" w:color="auto"/>
      </w:divBdr>
    </w:div>
    <w:div w:id="1376612844">
      <w:bodyDiv w:val="1"/>
      <w:marLeft w:val="0"/>
      <w:marRight w:val="0"/>
      <w:marTop w:val="0"/>
      <w:marBottom w:val="0"/>
      <w:divBdr>
        <w:top w:val="none" w:sz="0" w:space="0" w:color="auto"/>
        <w:left w:val="none" w:sz="0" w:space="0" w:color="auto"/>
        <w:bottom w:val="none" w:sz="0" w:space="0" w:color="auto"/>
        <w:right w:val="none" w:sz="0" w:space="0" w:color="auto"/>
      </w:divBdr>
    </w:div>
    <w:div w:id="1377193186">
      <w:bodyDiv w:val="1"/>
      <w:marLeft w:val="0"/>
      <w:marRight w:val="0"/>
      <w:marTop w:val="0"/>
      <w:marBottom w:val="0"/>
      <w:divBdr>
        <w:top w:val="none" w:sz="0" w:space="0" w:color="auto"/>
        <w:left w:val="none" w:sz="0" w:space="0" w:color="auto"/>
        <w:bottom w:val="none" w:sz="0" w:space="0" w:color="auto"/>
        <w:right w:val="none" w:sz="0" w:space="0" w:color="auto"/>
      </w:divBdr>
    </w:div>
    <w:div w:id="1377242289">
      <w:bodyDiv w:val="1"/>
      <w:marLeft w:val="0"/>
      <w:marRight w:val="0"/>
      <w:marTop w:val="0"/>
      <w:marBottom w:val="0"/>
      <w:divBdr>
        <w:top w:val="none" w:sz="0" w:space="0" w:color="auto"/>
        <w:left w:val="none" w:sz="0" w:space="0" w:color="auto"/>
        <w:bottom w:val="none" w:sz="0" w:space="0" w:color="auto"/>
        <w:right w:val="none" w:sz="0" w:space="0" w:color="auto"/>
      </w:divBdr>
    </w:div>
    <w:div w:id="1379695728">
      <w:bodyDiv w:val="1"/>
      <w:marLeft w:val="0"/>
      <w:marRight w:val="0"/>
      <w:marTop w:val="0"/>
      <w:marBottom w:val="0"/>
      <w:divBdr>
        <w:top w:val="none" w:sz="0" w:space="0" w:color="auto"/>
        <w:left w:val="none" w:sz="0" w:space="0" w:color="auto"/>
        <w:bottom w:val="none" w:sz="0" w:space="0" w:color="auto"/>
        <w:right w:val="none" w:sz="0" w:space="0" w:color="auto"/>
      </w:divBdr>
    </w:div>
    <w:div w:id="1381590985">
      <w:bodyDiv w:val="1"/>
      <w:marLeft w:val="0"/>
      <w:marRight w:val="0"/>
      <w:marTop w:val="0"/>
      <w:marBottom w:val="0"/>
      <w:divBdr>
        <w:top w:val="none" w:sz="0" w:space="0" w:color="auto"/>
        <w:left w:val="none" w:sz="0" w:space="0" w:color="auto"/>
        <w:bottom w:val="none" w:sz="0" w:space="0" w:color="auto"/>
        <w:right w:val="none" w:sz="0" w:space="0" w:color="auto"/>
      </w:divBdr>
    </w:div>
    <w:div w:id="1383096765">
      <w:bodyDiv w:val="1"/>
      <w:marLeft w:val="0"/>
      <w:marRight w:val="0"/>
      <w:marTop w:val="0"/>
      <w:marBottom w:val="0"/>
      <w:divBdr>
        <w:top w:val="none" w:sz="0" w:space="0" w:color="auto"/>
        <w:left w:val="none" w:sz="0" w:space="0" w:color="auto"/>
        <w:bottom w:val="none" w:sz="0" w:space="0" w:color="auto"/>
        <w:right w:val="none" w:sz="0" w:space="0" w:color="auto"/>
      </w:divBdr>
    </w:div>
    <w:div w:id="1385524810">
      <w:bodyDiv w:val="1"/>
      <w:marLeft w:val="0"/>
      <w:marRight w:val="0"/>
      <w:marTop w:val="0"/>
      <w:marBottom w:val="0"/>
      <w:divBdr>
        <w:top w:val="none" w:sz="0" w:space="0" w:color="auto"/>
        <w:left w:val="none" w:sz="0" w:space="0" w:color="auto"/>
        <w:bottom w:val="none" w:sz="0" w:space="0" w:color="auto"/>
        <w:right w:val="none" w:sz="0" w:space="0" w:color="auto"/>
      </w:divBdr>
    </w:div>
    <w:div w:id="1391030744">
      <w:bodyDiv w:val="1"/>
      <w:marLeft w:val="0"/>
      <w:marRight w:val="0"/>
      <w:marTop w:val="0"/>
      <w:marBottom w:val="0"/>
      <w:divBdr>
        <w:top w:val="none" w:sz="0" w:space="0" w:color="auto"/>
        <w:left w:val="none" w:sz="0" w:space="0" w:color="auto"/>
        <w:bottom w:val="none" w:sz="0" w:space="0" w:color="auto"/>
        <w:right w:val="none" w:sz="0" w:space="0" w:color="auto"/>
      </w:divBdr>
    </w:div>
    <w:div w:id="1391611799">
      <w:bodyDiv w:val="1"/>
      <w:marLeft w:val="0"/>
      <w:marRight w:val="0"/>
      <w:marTop w:val="0"/>
      <w:marBottom w:val="0"/>
      <w:divBdr>
        <w:top w:val="none" w:sz="0" w:space="0" w:color="auto"/>
        <w:left w:val="none" w:sz="0" w:space="0" w:color="auto"/>
        <w:bottom w:val="none" w:sz="0" w:space="0" w:color="auto"/>
        <w:right w:val="none" w:sz="0" w:space="0" w:color="auto"/>
      </w:divBdr>
    </w:div>
    <w:div w:id="1391996258">
      <w:bodyDiv w:val="1"/>
      <w:marLeft w:val="0"/>
      <w:marRight w:val="0"/>
      <w:marTop w:val="0"/>
      <w:marBottom w:val="0"/>
      <w:divBdr>
        <w:top w:val="none" w:sz="0" w:space="0" w:color="auto"/>
        <w:left w:val="none" w:sz="0" w:space="0" w:color="auto"/>
        <w:bottom w:val="none" w:sz="0" w:space="0" w:color="auto"/>
        <w:right w:val="none" w:sz="0" w:space="0" w:color="auto"/>
      </w:divBdr>
    </w:div>
    <w:div w:id="1392001169">
      <w:bodyDiv w:val="1"/>
      <w:marLeft w:val="0"/>
      <w:marRight w:val="0"/>
      <w:marTop w:val="0"/>
      <w:marBottom w:val="0"/>
      <w:divBdr>
        <w:top w:val="none" w:sz="0" w:space="0" w:color="auto"/>
        <w:left w:val="none" w:sz="0" w:space="0" w:color="auto"/>
        <w:bottom w:val="none" w:sz="0" w:space="0" w:color="auto"/>
        <w:right w:val="none" w:sz="0" w:space="0" w:color="auto"/>
      </w:divBdr>
    </w:div>
    <w:div w:id="1392462009">
      <w:bodyDiv w:val="1"/>
      <w:marLeft w:val="0"/>
      <w:marRight w:val="0"/>
      <w:marTop w:val="0"/>
      <w:marBottom w:val="0"/>
      <w:divBdr>
        <w:top w:val="none" w:sz="0" w:space="0" w:color="auto"/>
        <w:left w:val="none" w:sz="0" w:space="0" w:color="auto"/>
        <w:bottom w:val="none" w:sz="0" w:space="0" w:color="auto"/>
        <w:right w:val="none" w:sz="0" w:space="0" w:color="auto"/>
      </w:divBdr>
    </w:div>
    <w:div w:id="1393851697">
      <w:bodyDiv w:val="1"/>
      <w:marLeft w:val="0"/>
      <w:marRight w:val="0"/>
      <w:marTop w:val="0"/>
      <w:marBottom w:val="0"/>
      <w:divBdr>
        <w:top w:val="none" w:sz="0" w:space="0" w:color="auto"/>
        <w:left w:val="none" w:sz="0" w:space="0" w:color="auto"/>
        <w:bottom w:val="none" w:sz="0" w:space="0" w:color="auto"/>
        <w:right w:val="none" w:sz="0" w:space="0" w:color="auto"/>
      </w:divBdr>
    </w:div>
    <w:div w:id="1394813380">
      <w:bodyDiv w:val="1"/>
      <w:marLeft w:val="0"/>
      <w:marRight w:val="0"/>
      <w:marTop w:val="0"/>
      <w:marBottom w:val="0"/>
      <w:divBdr>
        <w:top w:val="none" w:sz="0" w:space="0" w:color="auto"/>
        <w:left w:val="none" w:sz="0" w:space="0" w:color="auto"/>
        <w:bottom w:val="none" w:sz="0" w:space="0" w:color="auto"/>
        <w:right w:val="none" w:sz="0" w:space="0" w:color="auto"/>
      </w:divBdr>
    </w:div>
    <w:div w:id="1395198812">
      <w:bodyDiv w:val="1"/>
      <w:marLeft w:val="0"/>
      <w:marRight w:val="0"/>
      <w:marTop w:val="0"/>
      <w:marBottom w:val="0"/>
      <w:divBdr>
        <w:top w:val="none" w:sz="0" w:space="0" w:color="auto"/>
        <w:left w:val="none" w:sz="0" w:space="0" w:color="auto"/>
        <w:bottom w:val="none" w:sz="0" w:space="0" w:color="auto"/>
        <w:right w:val="none" w:sz="0" w:space="0" w:color="auto"/>
      </w:divBdr>
    </w:div>
    <w:div w:id="1395422890">
      <w:bodyDiv w:val="1"/>
      <w:marLeft w:val="0"/>
      <w:marRight w:val="0"/>
      <w:marTop w:val="0"/>
      <w:marBottom w:val="0"/>
      <w:divBdr>
        <w:top w:val="none" w:sz="0" w:space="0" w:color="auto"/>
        <w:left w:val="none" w:sz="0" w:space="0" w:color="auto"/>
        <w:bottom w:val="none" w:sz="0" w:space="0" w:color="auto"/>
        <w:right w:val="none" w:sz="0" w:space="0" w:color="auto"/>
      </w:divBdr>
    </w:div>
    <w:div w:id="1397388120">
      <w:bodyDiv w:val="1"/>
      <w:marLeft w:val="0"/>
      <w:marRight w:val="0"/>
      <w:marTop w:val="0"/>
      <w:marBottom w:val="0"/>
      <w:divBdr>
        <w:top w:val="none" w:sz="0" w:space="0" w:color="auto"/>
        <w:left w:val="none" w:sz="0" w:space="0" w:color="auto"/>
        <w:bottom w:val="none" w:sz="0" w:space="0" w:color="auto"/>
        <w:right w:val="none" w:sz="0" w:space="0" w:color="auto"/>
      </w:divBdr>
    </w:div>
    <w:div w:id="1397899836">
      <w:bodyDiv w:val="1"/>
      <w:marLeft w:val="0"/>
      <w:marRight w:val="0"/>
      <w:marTop w:val="0"/>
      <w:marBottom w:val="0"/>
      <w:divBdr>
        <w:top w:val="none" w:sz="0" w:space="0" w:color="auto"/>
        <w:left w:val="none" w:sz="0" w:space="0" w:color="auto"/>
        <w:bottom w:val="none" w:sz="0" w:space="0" w:color="auto"/>
        <w:right w:val="none" w:sz="0" w:space="0" w:color="auto"/>
      </w:divBdr>
    </w:div>
    <w:div w:id="1397970210">
      <w:bodyDiv w:val="1"/>
      <w:marLeft w:val="0"/>
      <w:marRight w:val="0"/>
      <w:marTop w:val="0"/>
      <w:marBottom w:val="0"/>
      <w:divBdr>
        <w:top w:val="none" w:sz="0" w:space="0" w:color="auto"/>
        <w:left w:val="none" w:sz="0" w:space="0" w:color="auto"/>
        <w:bottom w:val="none" w:sz="0" w:space="0" w:color="auto"/>
        <w:right w:val="none" w:sz="0" w:space="0" w:color="auto"/>
      </w:divBdr>
    </w:div>
    <w:div w:id="1398630907">
      <w:bodyDiv w:val="1"/>
      <w:marLeft w:val="0"/>
      <w:marRight w:val="0"/>
      <w:marTop w:val="0"/>
      <w:marBottom w:val="0"/>
      <w:divBdr>
        <w:top w:val="none" w:sz="0" w:space="0" w:color="auto"/>
        <w:left w:val="none" w:sz="0" w:space="0" w:color="auto"/>
        <w:bottom w:val="none" w:sz="0" w:space="0" w:color="auto"/>
        <w:right w:val="none" w:sz="0" w:space="0" w:color="auto"/>
      </w:divBdr>
    </w:div>
    <w:div w:id="1399017638">
      <w:bodyDiv w:val="1"/>
      <w:marLeft w:val="0"/>
      <w:marRight w:val="0"/>
      <w:marTop w:val="0"/>
      <w:marBottom w:val="0"/>
      <w:divBdr>
        <w:top w:val="none" w:sz="0" w:space="0" w:color="auto"/>
        <w:left w:val="none" w:sz="0" w:space="0" w:color="auto"/>
        <w:bottom w:val="none" w:sz="0" w:space="0" w:color="auto"/>
        <w:right w:val="none" w:sz="0" w:space="0" w:color="auto"/>
      </w:divBdr>
    </w:div>
    <w:div w:id="1399283513">
      <w:bodyDiv w:val="1"/>
      <w:marLeft w:val="0"/>
      <w:marRight w:val="0"/>
      <w:marTop w:val="0"/>
      <w:marBottom w:val="0"/>
      <w:divBdr>
        <w:top w:val="none" w:sz="0" w:space="0" w:color="auto"/>
        <w:left w:val="none" w:sz="0" w:space="0" w:color="auto"/>
        <w:bottom w:val="none" w:sz="0" w:space="0" w:color="auto"/>
        <w:right w:val="none" w:sz="0" w:space="0" w:color="auto"/>
      </w:divBdr>
    </w:div>
    <w:div w:id="1400129563">
      <w:bodyDiv w:val="1"/>
      <w:marLeft w:val="0"/>
      <w:marRight w:val="0"/>
      <w:marTop w:val="0"/>
      <w:marBottom w:val="0"/>
      <w:divBdr>
        <w:top w:val="none" w:sz="0" w:space="0" w:color="auto"/>
        <w:left w:val="none" w:sz="0" w:space="0" w:color="auto"/>
        <w:bottom w:val="none" w:sz="0" w:space="0" w:color="auto"/>
        <w:right w:val="none" w:sz="0" w:space="0" w:color="auto"/>
      </w:divBdr>
    </w:div>
    <w:div w:id="1401053784">
      <w:bodyDiv w:val="1"/>
      <w:marLeft w:val="0"/>
      <w:marRight w:val="0"/>
      <w:marTop w:val="0"/>
      <w:marBottom w:val="0"/>
      <w:divBdr>
        <w:top w:val="none" w:sz="0" w:space="0" w:color="auto"/>
        <w:left w:val="none" w:sz="0" w:space="0" w:color="auto"/>
        <w:bottom w:val="none" w:sz="0" w:space="0" w:color="auto"/>
        <w:right w:val="none" w:sz="0" w:space="0" w:color="auto"/>
      </w:divBdr>
    </w:div>
    <w:div w:id="1401250259">
      <w:bodyDiv w:val="1"/>
      <w:marLeft w:val="0"/>
      <w:marRight w:val="0"/>
      <w:marTop w:val="0"/>
      <w:marBottom w:val="0"/>
      <w:divBdr>
        <w:top w:val="none" w:sz="0" w:space="0" w:color="auto"/>
        <w:left w:val="none" w:sz="0" w:space="0" w:color="auto"/>
        <w:bottom w:val="none" w:sz="0" w:space="0" w:color="auto"/>
        <w:right w:val="none" w:sz="0" w:space="0" w:color="auto"/>
      </w:divBdr>
    </w:div>
    <w:div w:id="1402798535">
      <w:bodyDiv w:val="1"/>
      <w:marLeft w:val="0"/>
      <w:marRight w:val="0"/>
      <w:marTop w:val="0"/>
      <w:marBottom w:val="0"/>
      <w:divBdr>
        <w:top w:val="none" w:sz="0" w:space="0" w:color="auto"/>
        <w:left w:val="none" w:sz="0" w:space="0" w:color="auto"/>
        <w:bottom w:val="none" w:sz="0" w:space="0" w:color="auto"/>
        <w:right w:val="none" w:sz="0" w:space="0" w:color="auto"/>
      </w:divBdr>
    </w:div>
    <w:div w:id="1403992831">
      <w:bodyDiv w:val="1"/>
      <w:marLeft w:val="0"/>
      <w:marRight w:val="0"/>
      <w:marTop w:val="0"/>
      <w:marBottom w:val="0"/>
      <w:divBdr>
        <w:top w:val="none" w:sz="0" w:space="0" w:color="auto"/>
        <w:left w:val="none" w:sz="0" w:space="0" w:color="auto"/>
        <w:bottom w:val="none" w:sz="0" w:space="0" w:color="auto"/>
        <w:right w:val="none" w:sz="0" w:space="0" w:color="auto"/>
      </w:divBdr>
    </w:div>
    <w:div w:id="1407453804">
      <w:bodyDiv w:val="1"/>
      <w:marLeft w:val="0"/>
      <w:marRight w:val="0"/>
      <w:marTop w:val="0"/>
      <w:marBottom w:val="0"/>
      <w:divBdr>
        <w:top w:val="none" w:sz="0" w:space="0" w:color="auto"/>
        <w:left w:val="none" w:sz="0" w:space="0" w:color="auto"/>
        <w:bottom w:val="none" w:sz="0" w:space="0" w:color="auto"/>
        <w:right w:val="none" w:sz="0" w:space="0" w:color="auto"/>
      </w:divBdr>
    </w:div>
    <w:div w:id="1407992496">
      <w:bodyDiv w:val="1"/>
      <w:marLeft w:val="0"/>
      <w:marRight w:val="0"/>
      <w:marTop w:val="0"/>
      <w:marBottom w:val="0"/>
      <w:divBdr>
        <w:top w:val="none" w:sz="0" w:space="0" w:color="auto"/>
        <w:left w:val="none" w:sz="0" w:space="0" w:color="auto"/>
        <w:bottom w:val="none" w:sz="0" w:space="0" w:color="auto"/>
        <w:right w:val="none" w:sz="0" w:space="0" w:color="auto"/>
      </w:divBdr>
    </w:div>
    <w:div w:id="1408500285">
      <w:bodyDiv w:val="1"/>
      <w:marLeft w:val="0"/>
      <w:marRight w:val="0"/>
      <w:marTop w:val="0"/>
      <w:marBottom w:val="0"/>
      <w:divBdr>
        <w:top w:val="none" w:sz="0" w:space="0" w:color="auto"/>
        <w:left w:val="none" w:sz="0" w:space="0" w:color="auto"/>
        <w:bottom w:val="none" w:sz="0" w:space="0" w:color="auto"/>
        <w:right w:val="none" w:sz="0" w:space="0" w:color="auto"/>
      </w:divBdr>
    </w:div>
    <w:div w:id="1411345221">
      <w:bodyDiv w:val="1"/>
      <w:marLeft w:val="0"/>
      <w:marRight w:val="0"/>
      <w:marTop w:val="0"/>
      <w:marBottom w:val="0"/>
      <w:divBdr>
        <w:top w:val="none" w:sz="0" w:space="0" w:color="auto"/>
        <w:left w:val="none" w:sz="0" w:space="0" w:color="auto"/>
        <w:bottom w:val="none" w:sz="0" w:space="0" w:color="auto"/>
        <w:right w:val="none" w:sz="0" w:space="0" w:color="auto"/>
      </w:divBdr>
    </w:div>
    <w:div w:id="1412046963">
      <w:bodyDiv w:val="1"/>
      <w:marLeft w:val="0"/>
      <w:marRight w:val="0"/>
      <w:marTop w:val="0"/>
      <w:marBottom w:val="0"/>
      <w:divBdr>
        <w:top w:val="none" w:sz="0" w:space="0" w:color="auto"/>
        <w:left w:val="none" w:sz="0" w:space="0" w:color="auto"/>
        <w:bottom w:val="none" w:sz="0" w:space="0" w:color="auto"/>
        <w:right w:val="none" w:sz="0" w:space="0" w:color="auto"/>
      </w:divBdr>
    </w:div>
    <w:div w:id="1412892436">
      <w:bodyDiv w:val="1"/>
      <w:marLeft w:val="0"/>
      <w:marRight w:val="0"/>
      <w:marTop w:val="0"/>
      <w:marBottom w:val="0"/>
      <w:divBdr>
        <w:top w:val="none" w:sz="0" w:space="0" w:color="auto"/>
        <w:left w:val="none" w:sz="0" w:space="0" w:color="auto"/>
        <w:bottom w:val="none" w:sz="0" w:space="0" w:color="auto"/>
        <w:right w:val="none" w:sz="0" w:space="0" w:color="auto"/>
      </w:divBdr>
    </w:div>
    <w:div w:id="1413698019">
      <w:bodyDiv w:val="1"/>
      <w:marLeft w:val="0"/>
      <w:marRight w:val="0"/>
      <w:marTop w:val="0"/>
      <w:marBottom w:val="0"/>
      <w:divBdr>
        <w:top w:val="none" w:sz="0" w:space="0" w:color="auto"/>
        <w:left w:val="none" w:sz="0" w:space="0" w:color="auto"/>
        <w:bottom w:val="none" w:sz="0" w:space="0" w:color="auto"/>
        <w:right w:val="none" w:sz="0" w:space="0" w:color="auto"/>
      </w:divBdr>
    </w:div>
    <w:div w:id="1413770457">
      <w:bodyDiv w:val="1"/>
      <w:marLeft w:val="0"/>
      <w:marRight w:val="0"/>
      <w:marTop w:val="0"/>
      <w:marBottom w:val="0"/>
      <w:divBdr>
        <w:top w:val="none" w:sz="0" w:space="0" w:color="auto"/>
        <w:left w:val="none" w:sz="0" w:space="0" w:color="auto"/>
        <w:bottom w:val="none" w:sz="0" w:space="0" w:color="auto"/>
        <w:right w:val="none" w:sz="0" w:space="0" w:color="auto"/>
      </w:divBdr>
    </w:div>
    <w:div w:id="1414160932">
      <w:bodyDiv w:val="1"/>
      <w:marLeft w:val="0"/>
      <w:marRight w:val="0"/>
      <w:marTop w:val="0"/>
      <w:marBottom w:val="0"/>
      <w:divBdr>
        <w:top w:val="none" w:sz="0" w:space="0" w:color="auto"/>
        <w:left w:val="none" w:sz="0" w:space="0" w:color="auto"/>
        <w:bottom w:val="none" w:sz="0" w:space="0" w:color="auto"/>
        <w:right w:val="none" w:sz="0" w:space="0" w:color="auto"/>
      </w:divBdr>
    </w:div>
    <w:div w:id="1414425937">
      <w:bodyDiv w:val="1"/>
      <w:marLeft w:val="0"/>
      <w:marRight w:val="0"/>
      <w:marTop w:val="0"/>
      <w:marBottom w:val="0"/>
      <w:divBdr>
        <w:top w:val="none" w:sz="0" w:space="0" w:color="auto"/>
        <w:left w:val="none" w:sz="0" w:space="0" w:color="auto"/>
        <w:bottom w:val="none" w:sz="0" w:space="0" w:color="auto"/>
        <w:right w:val="none" w:sz="0" w:space="0" w:color="auto"/>
      </w:divBdr>
    </w:div>
    <w:div w:id="1416047049">
      <w:bodyDiv w:val="1"/>
      <w:marLeft w:val="0"/>
      <w:marRight w:val="0"/>
      <w:marTop w:val="0"/>
      <w:marBottom w:val="0"/>
      <w:divBdr>
        <w:top w:val="none" w:sz="0" w:space="0" w:color="auto"/>
        <w:left w:val="none" w:sz="0" w:space="0" w:color="auto"/>
        <w:bottom w:val="none" w:sz="0" w:space="0" w:color="auto"/>
        <w:right w:val="none" w:sz="0" w:space="0" w:color="auto"/>
      </w:divBdr>
    </w:div>
    <w:div w:id="1416242520">
      <w:bodyDiv w:val="1"/>
      <w:marLeft w:val="0"/>
      <w:marRight w:val="0"/>
      <w:marTop w:val="0"/>
      <w:marBottom w:val="0"/>
      <w:divBdr>
        <w:top w:val="none" w:sz="0" w:space="0" w:color="auto"/>
        <w:left w:val="none" w:sz="0" w:space="0" w:color="auto"/>
        <w:bottom w:val="none" w:sz="0" w:space="0" w:color="auto"/>
        <w:right w:val="none" w:sz="0" w:space="0" w:color="auto"/>
      </w:divBdr>
    </w:div>
    <w:div w:id="1418593662">
      <w:bodyDiv w:val="1"/>
      <w:marLeft w:val="0"/>
      <w:marRight w:val="0"/>
      <w:marTop w:val="0"/>
      <w:marBottom w:val="0"/>
      <w:divBdr>
        <w:top w:val="none" w:sz="0" w:space="0" w:color="auto"/>
        <w:left w:val="none" w:sz="0" w:space="0" w:color="auto"/>
        <w:bottom w:val="none" w:sz="0" w:space="0" w:color="auto"/>
        <w:right w:val="none" w:sz="0" w:space="0" w:color="auto"/>
      </w:divBdr>
    </w:div>
    <w:div w:id="1419792854">
      <w:bodyDiv w:val="1"/>
      <w:marLeft w:val="0"/>
      <w:marRight w:val="0"/>
      <w:marTop w:val="0"/>
      <w:marBottom w:val="0"/>
      <w:divBdr>
        <w:top w:val="none" w:sz="0" w:space="0" w:color="auto"/>
        <w:left w:val="none" w:sz="0" w:space="0" w:color="auto"/>
        <w:bottom w:val="none" w:sz="0" w:space="0" w:color="auto"/>
        <w:right w:val="none" w:sz="0" w:space="0" w:color="auto"/>
      </w:divBdr>
    </w:div>
    <w:div w:id="1420444254">
      <w:bodyDiv w:val="1"/>
      <w:marLeft w:val="0"/>
      <w:marRight w:val="0"/>
      <w:marTop w:val="0"/>
      <w:marBottom w:val="0"/>
      <w:divBdr>
        <w:top w:val="none" w:sz="0" w:space="0" w:color="auto"/>
        <w:left w:val="none" w:sz="0" w:space="0" w:color="auto"/>
        <w:bottom w:val="none" w:sz="0" w:space="0" w:color="auto"/>
        <w:right w:val="none" w:sz="0" w:space="0" w:color="auto"/>
      </w:divBdr>
    </w:div>
    <w:div w:id="1421290014">
      <w:bodyDiv w:val="1"/>
      <w:marLeft w:val="0"/>
      <w:marRight w:val="0"/>
      <w:marTop w:val="0"/>
      <w:marBottom w:val="0"/>
      <w:divBdr>
        <w:top w:val="none" w:sz="0" w:space="0" w:color="auto"/>
        <w:left w:val="none" w:sz="0" w:space="0" w:color="auto"/>
        <w:bottom w:val="none" w:sz="0" w:space="0" w:color="auto"/>
        <w:right w:val="none" w:sz="0" w:space="0" w:color="auto"/>
      </w:divBdr>
    </w:div>
    <w:div w:id="1421416008">
      <w:bodyDiv w:val="1"/>
      <w:marLeft w:val="0"/>
      <w:marRight w:val="0"/>
      <w:marTop w:val="0"/>
      <w:marBottom w:val="0"/>
      <w:divBdr>
        <w:top w:val="none" w:sz="0" w:space="0" w:color="auto"/>
        <w:left w:val="none" w:sz="0" w:space="0" w:color="auto"/>
        <w:bottom w:val="none" w:sz="0" w:space="0" w:color="auto"/>
        <w:right w:val="none" w:sz="0" w:space="0" w:color="auto"/>
      </w:divBdr>
    </w:div>
    <w:div w:id="1422214349">
      <w:bodyDiv w:val="1"/>
      <w:marLeft w:val="0"/>
      <w:marRight w:val="0"/>
      <w:marTop w:val="0"/>
      <w:marBottom w:val="0"/>
      <w:divBdr>
        <w:top w:val="none" w:sz="0" w:space="0" w:color="auto"/>
        <w:left w:val="none" w:sz="0" w:space="0" w:color="auto"/>
        <w:bottom w:val="none" w:sz="0" w:space="0" w:color="auto"/>
        <w:right w:val="none" w:sz="0" w:space="0" w:color="auto"/>
      </w:divBdr>
    </w:div>
    <w:div w:id="1422489322">
      <w:bodyDiv w:val="1"/>
      <w:marLeft w:val="0"/>
      <w:marRight w:val="0"/>
      <w:marTop w:val="0"/>
      <w:marBottom w:val="0"/>
      <w:divBdr>
        <w:top w:val="none" w:sz="0" w:space="0" w:color="auto"/>
        <w:left w:val="none" w:sz="0" w:space="0" w:color="auto"/>
        <w:bottom w:val="none" w:sz="0" w:space="0" w:color="auto"/>
        <w:right w:val="none" w:sz="0" w:space="0" w:color="auto"/>
      </w:divBdr>
    </w:div>
    <w:div w:id="1423143820">
      <w:bodyDiv w:val="1"/>
      <w:marLeft w:val="0"/>
      <w:marRight w:val="0"/>
      <w:marTop w:val="0"/>
      <w:marBottom w:val="0"/>
      <w:divBdr>
        <w:top w:val="none" w:sz="0" w:space="0" w:color="auto"/>
        <w:left w:val="none" w:sz="0" w:space="0" w:color="auto"/>
        <w:bottom w:val="none" w:sz="0" w:space="0" w:color="auto"/>
        <w:right w:val="none" w:sz="0" w:space="0" w:color="auto"/>
      </w:divBdr>
    </w:div>
    <w:div w:id="1424106716">
      <w:bodyDiv w:val="1"/>
      <w:marLeft w:val="0"/>
      <w:marRight w:val="0"/>
      <w:marTop w:val="0"/>
      <w:marBottom w:val="0"/>
      <w:divBdr>
        <w:top w:val="none" w:sz="0" w:space="0" w:color="auto"/>
        <w:left w:val="none" w:sz="0" w:space="0" w:color="auto"/>
        <w:bottom w:val="none" w:sz="0" w:space="0" w:color="auto"/>
        <w:right w:val="none" w:sz="0" w:space="0" w:color="auto"/>
      </w:divBdr>
    </w:div>
    <w:div w:id="1424765565">
      <w:bodyDiv w:val="1"/>
      <w:marLeft w:val="0"/>
      <w:marRight w:val="0"/>
      <w:marTop w:val="0"/>
      <w:marBottom w:val="0"/>
      <w:divBdr>
        <w:top w:val="none" w:sz="0" w:space="0" w:color="auto"/>
        <w:left w:val="none" w:sz="0" w:space="0" w:color="auto"/>
        <w:bottom w:val="none" w:sz="0" w:space="0" w:color="auto"/>
        <w:right w:val="none" w:sz="0" w:space="0" w:color="auto"/>
      </w:divBdr>
    </w:div>
    <w:div w:id="1428692184">
      <w:bodyDiv w:val="1"/>
      <w:marLeft w:val="0"/>
      <w:marRight w:val="0"/>
      <w:marTop w:val="0"/>
      <w:marBottom w:val="0"/>
      <w:divBdr>
        <w:top w:val="none" w:sz="0" w:space="0" w:color="auto"/>
        <w:left w:val="none" w:sz="0" w:space="0" w:color="auto"/>
        <w:bottom w:val="none" w:sz="0" w:space="0" w:color="auto"/>
        <w:right w:val="none" w:sz="0" w:space="0" w:color="auto"/>
      </w:divBdr>
    </w:div>
    <w:div w:id="1430547451">
      <w:bodyDiv w:val="1"/>
      <w:marLeft w:val="0"/>
      <w:marRight w:val="0"/>
      <w:marTop w:val="0"/>
      <w:marBottom w:val="0"/>
      <w:divBdr>
        <w:top w:val="none" w:sz="0" w:space="0" w:color="auto"/>
        <w:left w:val="none" w:sz="0" w:space="0" w:color="auto"/>
        <w:bottom w:val="none" w:sz="0" w:space="0" w:color="auto"/>
        <w:right w:val="none" w:sz="0" w:space="0" w:color="auto"/>
      </w:divBdr>
    </w:div>
    <w:div w:id="1431244667">
      <w:bodyDiv w:val="1"/>
      <w:marLeft w:val="0"/>
      <w:marRight w:val="0"/>
      <w:marTop w:val="0"/>
      <w:marBottom w:val="0"/>
      <w:divBdr>
        <w:top w:val="none" w:sz="0" w:space="0" w:color="auto"/>
        <w:left w:val="none" w:sz="0" w:space="0" w:color="auto"/>
        <w:bottom w:val="none" w:sz="0" w:space="0" w:color="auto"/>
        <w:right w:val="none" w:sz="0" w:space="0" w:color="auto"/>
      </w:divBdr>
    </w:div>
    <w:div w:id="1431705887">
      <w:bodyDiv w:val="1"/>
      <w:marLeft w:val="0"/>
      <w:marRight w:val="0"/>
      <w:marTop w:val="0"/>
      <w:marBottom w:val="0"/>
      <w:divBdr>
        <w:top w:val="none" w:sz="0" w:space="0" w:color="auto"/>
        <w:left w:val="none" w:sz="0" w:space="0" w:color="auto"/>
        <w:bottom w:val="none" w:sz="0" w:space="0" w:color="auto"/>
        <w:right w:val="none" w:sz="0" w:space="0" w:color="auto"/>
      </w:divBdr>
    </w:div>
    <w:div w:id="1432310912">
      <w:bodyDiv w:val="1"/>
      <w:marLeft w:val="0"/>
      <w:marRight w:val="0"/>
      <w:marTop w:val="0"/>
      <w:marBottom w:val="0"/>
      <w:divBdr>
        <w:top w:val="none" w:sz="0" w:space="0" w:color="auto"/>
        <w:left w:val="none" w:sz="0" w:space="0" w:color="auto"/>
        <w:bottom w:val="none" w:sz="0" w:space="0" w:color="auto"/>
        <w:right w:val="none" w:sz="0" w:space="0" w:color="auto"/>
      </w:divBdr>
    </w:div>
    <w:div w:id="1437678022">
      <w:bodyDiv w:val="1"/>
      <w:marLeft w:val="0"/>
      <w:marRight w:val="0"/>
      <w:marTop w:val="0"/>
      <w:marBottom w:val="0"/>
      <w:divBdr>
        <w:top w:val="none" w:sz="0" w:space="0" w:color="auto"/>
        <w:left w:val="none" w:sz="0" w:space="0" w:color="auto"/>
        <w:bottom w:val="none" w:sz="0" w:space="0" w:color="auto"/>
        <w:right w:val="none" w:sz="0" w:space="0" w:color="auto"/>
      </w:divBdr>
    </w:div>
    <w:div w:id="1439718409">
      <w:bodyDiv w:val="1"/>
      <w:marLeft w:val="0"/>
      <w:marRight w:val="0"/>
      <w:marTop w:val="0"/>
      <w:marBottom w:val="0"/>
      <w:divBdr>
        <w:top w:val="none" w:sz="0" w:space="0" w:color="auto"/>
        <w:left w:val="none" w:sz="0" w:space="0" w:color="auto"/>
        <w:bottom w:val="none" w:sz="0" w:space="0" w:color="auto"/>
        <w:right w:val="none" w:sz="0" w:space="0" w:color="auto"/>
      </w:divBdr>
    </w:div>
    <w:div w:id="1441335015">
      <w:bodyDiv w:val="1"/>
      <w:marLeft w:val="0"/>
      <w:marRight w:val="0"/>
      <w:marTop w:val="0"/>
      <w:marBottom w:val="0"/>
      <w:divBdr>
        <w:top w:val="none" w:sz="0" w:space="0" w:color="auto"/>
        <w:left w:val="none" w:sz="0" w:space="0" w:color="auto"/>
        <w:bottom w:val="none" w:sz="0" w:space="0" w:color="auto"/>
        <w:right w:val="none" w:sz="0" w:space="0" w:color="auto"/>
      </w:divBdr>
    </w:div>
    <w:div w:id="1442072429">
      <w:bodyDiv w:val="1"/>
      <w:marLeft w:val="0"/>
      <w:marRight w:val="0"/>
      <w:marTop w:val="0"/>
      <w:marBottom w:val="0"/>
      <w:divBdr>
        <w:top w:val="none" w:sz="0" w:space="0" w:color="auto"/>
        <w:left w:val="none" w:sz="0" w:space="0" w:color="auto"/>
        <w:bottom w:val="none" w:sz="0" w:space="0" w:color="auto"/>
        <w:right w:val="none" w:sz="0" w:space="0" w:color="auto"/>
      </w:divBdr>
    </w:div>
    <w:div w:id="1442267012">
      <w:bodyDiv w:val="1"/>
      <w:marLeft w:val="0"/>
      <w:marRight w:val="0"/>
      <w:marTop w:val="0"/>
      <w:marBottom w:val="0"/>
      <w:divBdr>
        <w:top w:val="none" w:sz="0" w:space="0" w:color="auto"/>
        <w:left w:val="none" w:sz="0" w:space="0" w:color="auto"/>
        <w:bottom w:val="none" w:sz="0" w:space="0" w:color="auto"/>
        <w:right w:val="none" w:sz="0" w:space="0" w:color="auto"/>
      </w:divBdr>
    </w:div>
    <w:div w:id="1443837476">
      <w:bodyDiv w:val="1"/>
      <w:marLeft w:val="0"/>
      <w:marRight w:val="0"/>
      <w:marTop w:val="0"/>
      <w:marBottom w:val="0"/>
      <w:divBdr>
        <w:top w:val="none" w:sz="0" w:space="0" w:color="auto"/>
        <w:left w:val="none" w:sz="0" w:space="0" w:color="auto"/>
        <w:bottom w:val="none" w:sz="0" w:space="0" w:color="auto"/>
        <w:right w:val="none" w:sz="0" w:space="0" w:color="auto"/>
      </w:divBdr>
    </w:div>
    <w:div w:id="1448310209">
      <w:bodyDiv w:val="1"/>
      <w:marLeft w:val="0"/>
      <w:marRight w:val="0"/>
      <w:marTop w:val="0"/>
      <w:marBottom w:val="0"/>
      <w:divBdr>
        <w:top w:val="none" w:sz="0" w:space="0" w:color="auto"/>
        <w:left w:val="none" w:sz="0" w:space="0" w:color="auto"/>
        <w:bottom w:val="none" w:sz="0" w:space="0" w:color="auto"/>
        <w:right w:val="none" w:sz="0" w:space="0" w:color="auto"/>
      </w:divBdr>
    </w:div>
    <w:div w:id="1448350915">
      <w:bodyDiv w:val="1"/>
      <w:marLeft w:val="0"/>
      <w:marRight w:val="0"/>
      <w:marTop w:val="0"/>
      <w:marBottom w:val="0"/>
      <w:divBdr>
        <w:top w:val="none" w:sz="0" w:space="0" w:color="auto"/>
        <w:left w:val="none" w:sz="0" w:space="0" w:color="auto"/>
        <w:bottom w:val="none" w:sz="0" w:space="0" w:color="auto"/>
        <w:right w:val="none" w:sz="0" w:space="0" w:color="auto"/>
      </w:divBdr>
    </w:div>
    <w:div w:id="1452747422">
      <w:bodyDiv w:val="1"/>
      <w:marLeft w:val="0"/>
      <w:marRight w:val="0"/>
      <w:marTop w:val="0"/>
      <w:marBottom w:val="0"/>
      <w:divBdr>
        <w:top w:val="none" w:sz="0" w:space="0" w:color="auto"/>
        <w:left w:val="none" w:sz="0" w:space="0" w:color="auto"/>
        <w:bottom w:val="none" w:sz="0" w:space="0" w:color="auto"/>
        <w:right w:val="none" w:sz="0" w:space="0" w:color="auto"/>
      </w:divBdr>
    </w:div>
    <w:div w:id="1452896962">
      <w:bodyDiv w:val="1"/>
      <w:marLeft w:val="0"/>
      <w:marRight w:val="0"/>
      <w:marTop w:val="0"/>
      <w:marBottom w:val="0"/>
      <w:divBdr>
        <w:top w:val="none" w:sz="0" w:space="0" w:color="auto"/>
        <w:left w:val="none" w:sz="0" w:space="0" w:color="auto"/>
        <w:bottom w:val="none" w:sz="0" w:space="0" w:color="auto"/>
        <w:right w:val="none" w:sz="0" w:space="0" w:color="auto"/>
      </w:divBdr>
    </w:div>
    <w:div w:id="1454135739">
      <w:bodyDiv w:val="1"/>
      <w:marLeft w:val="0"/>
      <w:marRight w:val="0"/>
      <w:marTop w:val="0"/>
      <w:marBottom w:val="0"/>
      <w:divBdr>
        <w:top w:val="none" w:sz="0" w:space="0" w:color="auto"/>
        <w:left w:val="none" w:sz="0" w:space="0" w:color="auto"/>
        <w:bottom w:val="none" w:sz="0" w:space="0" w:color="auto"/>
        <w:right w:val="none" w:sz="0" w:space="0" w:color="auto"/>
      </w:divBdr>
    </w:div>
    <w:div w:id="1455363672">
      <w:bodyDiv w:val="1"/>
      <w:marLeft w:val="0"/>
      <w:marRight w:val="0"/>
      <w:marTop w:val="0"/>
      <w:marBottom w:val="0"/>
      <w:divBdr>
        <w:top w:val="none" w:sz="0" w:space="0" w:color="auto"/>
        <w:left w:val="none" w:sz="0" w:space="0" w:color="auto"/>
        <w:bottom w:val="none" w:sz="0" w:space="0" w:color="auto"/>
        <w:right w:val="none" w:sz="0" w:space="0" w:color="auto"/>
      </w:divBdr>
    </w:div>
    <w:div w:id="1455635774">
      <w:bodyDiv w:val="1"/>
      <w:marLeft w:val="0"/>
      <w:marRight w:val="0"/>
      <w:marTop w:val="0"/>
      <w:marBottom w:val="0"/>
      <w:divBdr>
        <w:top w:val="none" w:sz="0" w:space="0" w:color="auto"/>
        <w:left w:val="none" w:sz="0" w:space="0" w:color="auto"/>
        <w:bottom w:val="none" w:sz="0" w:space="0" w:color="auto"/>
        <w:right w:val="none" w:sz="0" w:space="0" w:color="auto"/>
      </w:divBdr>
    </w:div>
    <w:div w:id="1457793163">
      <w:bodyDiv w:val="1"/>
      <w:marLeft w:val="0"/>
      <w:marRight w:val="0"/>
      <w:marTop w:val="0"/>
      <w:marBottom w:val="0"/>
      <w:divBdr>
        <w:top w:val="none" w:sz="0" w:space="0" w:color="auto"/>
        <w:left w:val="none" w:sz="0" w:space="0" w:color="auto"/>
        <w:bottom w:val="none" w:sz="0" w:space="0" w:color="auto"/>
        <w:right w:val="none" w:sz="0" w:space="0" w:color="auto"/>
      </w:divBdr>
    </w:div>
    <w:div w:id="1457989311">
      <w:bodyDiv w:val="1"/>
      <w:marLeft w:val="0"/>
      <w:marRight w:val="0"/>
      <w:marTop w:val="0"/>
      <w:marBottom w:val="0"/>
      <w:divBdr>
        <w:top w:val="none" w:sz="0" w:space="0" w:color="auto"/>
        <w:left w:val="none" w:sz="0" w:space="0" w:color="auto"/>
        <w:bottom w:val="none" w:sz="0" w:space="0" w:color="auto"/>
        <w:right w:val="none" w:sz="0" w:space="0" w:color="auto"/>
      </w:divBdr>
    </w:div>
    <w:div w:id="1464418491">
      <w:bodyDiv w:val="1"/>
      <w:marLeft w:val="0"/>
      <w:marRight w:val="0"/>
      <w:marTop w:val="0"/>
      <w:marBottom w:val="0"/>
      <w:divBdr>
        <w:top w:val="none" w:sz="0" w:space="0" w:color="auto"/>
        <w:left w:val="none" w:sz="0" w:space="0" w:color="auto"/>
        <w:bottom w:val="none" w:sz="0" w:space="0" w:color="auto"/>
        <w:right w:val="none" w:sz="0" w:space="0" w:color="auto"/>
      </w:divBdr>
    </w:div>
    <w:div w:id="1465928571">
      <w:bodyDiv w:val="1"/>
      <w:marLeft w:val="0"/>
      <w:marRight w:val="0"/>
      <w:marTop w:val="0"/>
      <w:marBottom w:val="0"/>
      <w:divBdr>
        <w:top w:val="none" w:sz="0" w:space="0" w:color="auto"/>
        <w:left w:val="none" w:sz="0" w:space="0" w:color="auto"/>
        <w:bottom w:val="none" w:sz="0" w:space="0" w:color="auto"/>
        <w:right w:val="none" w:sz="0" w:space="0" w:color="auto"/>
      </w:divBdr>
    </w:div>
    <w:div w:id="1465930168">
      <w:bodyDiv w:val="1"/>
      <w:marLeft w:val="0"/>
      <w:marRight w:val="0"/>
      <w:marTop w:val="0"/>
      <w:marBottom w:val="0"/>
      <w:divBdr>
        <w:top w:val="none" w:sz="0" w:space="0" w:color="auto"/>
        <w:left w:val="none" w:sz="0" w:space="0" w:color="auto"/>
        <w:bottom w:val="none" w:sz="0" w:space="0" w:color="auto"/>
        <w:right w:val="none" w:sz="0" w:space="0" w:color="auto"/>
      </w:divBdr>
    </w:div>
    <w:div w:id="1467046320">
      <w:bodyDiv w:val="1"/>
      <w:marLeft w:val="0"/>
      <w:marRight w:val="0"/>
      <w:marTop w:val="0"/>
      <w:marBottom w:val="0"/>
      <w:divBdr>
        <w:top w:val="none" w:sz="0" w:space="0" w:color="auto"/>
        <w:left w:val="none" w:sz="0" w:space="0" w:color="auto"/>
        <w:bottom w:val="none" w:sz="0" w:space="0" w:color="auto"/>
        <w:right w:val="none" w:sz="0" w:space="0" w:color="auto"/>
      </w:divBdr>
    </w:div>
    <w:div w:id="1467704341">
      <w:bodyDiv w:val="1"/>
      <w:marLeft w:val="0"/>
      <w:marRight w:val="0"/>
      <w:marTop w:val="0"/>
      <w:marBottom w:val="0"/>
      <w:divBdr>
        <w:top w:val="none" w:sz="0" w:space="0" w:color="auto"/>
        <w:left w:val="none" w:sz="0" w:space="0" w:color="auto"/>
        <w:bottom w:val="none" w:sz="0" w:space="0" w:color="auto"/>
        <w:right w:val="none" w:sz="0" w:space="0" w:color="auto"/>
      </w:divBdr>
    </w:div>
    <w:div w:id="1470051972">
      <w:bodyDiv w:val="1"/>
      <w:marLeft w:val="0"/>
      <w:marRight w:val="0"/>
      <w:marTop w:val="0"/>
      <w:marBottom w:val="0"/>
      <w:divBdr>
        <w:top w:val="none" w:sz="0" w:space="0" w:color="auto"/>
        <w:left w:val="none" w:sz="0" w:space="0" w:color="auto"/>
        <w:bottom w:val="none" w:sz="0" w:space="0" w:color="auto"/>
        <w:right w:val="none" w:sz="0" w:space="0" w:color="auto"/>
      </w:divBdr>
    </w:div>
    <w:div w:id="1470516162">
      <w:bodyDiv w:val="1"/>
      <w:marLeft w:val="0"/>
      <w:marRight w:val="0"/>
      <w:marTop w:val="0"/>
      <w:marBottom w:val="0"/>
      <w:divBdr>
        <w:top w:val="none" w:sz="0" w:space="0" w:color="auto"/>
        <w:left w:val="none" w:sz="0" w:space="0" w:color="auto"/>
        <w:bottom w:val="none" w:sz="0" w:space="0" w:color="auto"/>
        <w:right w:val="none" w:sz="0" w:space="0" w:color="auto"/>
      </w:divBdr>
    </w:div>
    <w:div w:id="1470976104">
      <w:bodyDiv w:val="1"/>
      <w:marLeft w:val="0"/>
      <w:marRight w:val="0"/>
      <w:marTop w:val="0"/>
      <w:marBottom w:val="0"/>
      <w:divBdr>
        <w:top w:val="none" w:sz="0" w:space="0" w:color="auto"/>
        <w:left w:val="none" w:sz="0" w:space="0" w:color="auto"/>
        <w:bottom w:val="none" w:sz="0" w:space="0" w:color="auto"/>
        <w:right w:val="none" w:sz="0" w:space="0" w:color="auto"/>
      </w:divBdr>
    </w:div>
    <w:div w:id="1471165816">
      <w:bodyDiv w:val="1"/>
      <w:marLeft w:val="0"/>
      <w:marRight w:val="0"/>
      <w:marTop w:val="0"/>
      <w:marBottom w:val="0"/>
      <w:divBdr>
        <w:top w:val="none" w:sz="0" w:space="0" w:color="auto"/>
        <w:left w:val="none" w:sz="0" w:space="0" w:color="auto"/>
        <w:bottom w:val="none" w:sz="0" w:space="0" w:color="auto"/>
        <w:right w:val="none" w:sz="0" w:space="0" w:color="auto"/>
      </w:divBdr>
    </w:div>
    <w:div w:id="1473868688">
      <w:bodyDiv w:val="1"/>
      <w:marLeft w:val="0"/>
      <w:marRight w:val="0"/>
      <w:marTop w:val="0"/>
      <w:marBottom w:val="0"/>
      <w:divBdr>
        <w:top w:val="none" w:sz="0" w:space="0" w:color="auto"/>
        <w:left w:val="none" w:sz="0" w:space="0" w:color="auto"/>
        <w:bottom w:val="none" w:sz="0" w:space="0" w:color="auto"/>
        <w:right w:val="none" w:sz="0" w:space="0" w:color="auto"/>
      </w:divBdr>
    </w:div>
    <w:div w:id="1474058006">
      <w:bodyDiv w:val="1"/>
      <w:marLeft w:val="0"/>
      <w:marRight w:val="0"/>
      <w:marTop w:val="0"/>
      <w:marBottom w:val="0"/>
      <w:divBdr>
        <w:top w:val="none" w:sz="0" w:space="0" w:color="auto"/>
        <w:left w:val="none" w:sz="0" w:space="0" w:color="auto"/>
        <w:bottom w:val="none" w:sz="0" w:space="0" w:color="auto"/>
        <w:right w:val="none" w:sz="0" w:space="0" w:color="auto"/>
      </w:divBdr>
    </w:div>
    <w:div w:id="1474062599">
      <w:bodyDiv w:val="1"/>
      <w:marLeft w:val="0"/>
      <w:marRight w:val="0"/>
      <w:marTop w:val="0"/>
      <w:marBottom w:val="0"/>
      <w:divBdr>
        <w:top w:val="none" w:sz="0" w:space="0" w:color="auto"/>
        <w:left w:val="none" w:sz="0" w:space="0" w:color="auto"/>
        <w:bottom w:val="none" w:sz="0" w:space="0" w:color="auto"/>
        <w:right w:val="none" w:sz="0" w:space="0" w:color="auto"/>
      </w:divBdr>
    </w:div>
    <w:div w:id="1476483360">
      <w:bodyDiv w:val="1"/>
      <w:marLeft w:val="0"/>
      <w:marRight w:val="0"/>
      <w:marTop w:val="0"/>
      <w:marBottom w:val="0"/>
      <w:divBdr>
        <w:top w:val="none" w:sz="0" w:space="0" w:color="auto"/>
        <w:left w:val="none" w:sz="0" w:space="0" w:color="auto"/>
        <w:bottom w:val="none" w:sz="0" w:space="0" w:color="auto"/>
        <w:right w:val="none" w:sz="0" w:space="0" w:color="auto"/>
      </w:divBdr>
    </w:div>
    <w:div w:id="1477258230">
      <w:bodyDiv w:val="1"/>
      <w:marLeft w:val="0"/>
      <w:marRight w:val="0"/>
      <w:marTop w:val="0"/>
      <w:marBottom w:val="0"/>
      <w:divBdr>
        <w:top w:val="none" w:sz="0" w:space="0" w:color="auto"/>
        <w:left w:val="none" w:sz="0" w:space="0" w:color="auto"/>
        <w:bottom w:val="none" w:sz="0" w:space="0" w:color="auto"/>
        <w:right w:val="none" w:sz="0" w:space="0" w:color="auto"/>
      </w:divBdr>
    </w:div>
    <w:div w:id="1478377973">
      <w:bodyDiv w:val="1"/>
      <w:marLeft w:val="0"/>
      <w:marRight w:val="0"/>
      <w:marTop w:val="0"/>
      <w:marBottom w:val="0"/>
      <w:divBdr>
        <w:top w:val="none" w:sz="0" w:space="0" w:color="auto"/>
        <w:left w:val="none" w:sz="0" w:space="0" w:color="auto"/>
        <w:bottom w:val="none" w:sz="0" w:space="0" w:color="auto"/>
        <w:right w:val="none" w:sz="0" w:space="0" w:color="auto"/>
      </w:divBdr>
    </w:div>
    <w:div w:id="1479881213">
      <w:bodyDiv w:val="1"/>
      <w:marLeft w:val="0"/>
      <w:marRight w:val="0"/>
      <w:marTop w:val="0"/>
      <w:marBottom w:val="0"/>
      <w:divBdr>
        <w:top w:val="none" w:sz="0" w:space="0" w:color="auto"/>
        <w:left w:val="none" w:sz="0" w:space="0" w:color="auto"/>
        <w:bottom w:val="none" w:sz="0" w:space="0" w:color="auto"/>
        <w:right w:val="none" w:sz="0" w:space="0" w:color="auto"/>
      </w:divBdr>
    </w:div>
    <w:div w:id="1482190688">
      <w:bodyDiv w:val="1"/>
      <w:marLeft w:val="0"/>
      <w:marRight w:val="0"/>
      <w:marTop w:val="0"/>
      <w:marBottom w:val="0"/>
      <w:divBdr>
        <w:top w:val="none" w:sz="0" w:space="0" w:color="auto"/>
        <w:left w:val="none" w:sz="0" w:space="0" w:color="auto"/>
        <w:bottom w:val="none" w:sz="0" w:space="0" w:color="auto"/>
        <w:right w:val="none" w:sz="0" w:space="0" w:color="auto"/>
      </w:divBdr>
    </w:div>
    <w:div w:id="1484850052">
      <w:bodyDiv w:val="1"/>
      <w:marLeft w:val="0"/>
      <w:marRight w:val="0"/>
      <w:marTop w:val="0"/>
      <w:marBottom w:val="0"/>
      <w:divBdr>
        <w:top w:val="none" w:sz="0" w:space="0" w:color="auto"/>
        <w:left w:val="none" w:sz="0" w:space="0" w:color="auto"/>
        <w:bottom w:val="none" w:sz="0" w:space="0" w:color="auto"/>
        <w:right w:val="none" w:sz="0" w:space="0" w:color="auto"/>
      </w:divBdr>
    </w:div>
    <w:div w:id="1484850278">
      <w:bodyDiv w:val="1"/>
      <w:marLeft w:val="0"/>
      <w:marRight w:val="0"/>
      <w:marTop w:val="0"/>
      <w:marBottom w:val="0"/>
      <w:divBdr>
        <w:top w:val="none" w:sz="0" w:space="0" w:color="auto"/>
        <w:left w:val="none" w:sz="0" w:space="0" w:color="auto"/>
        <w:bottom w:val="none" w:sz="0" w:space="0" w:color="auto"/>
        <w:right w:val="none" w:sz="0" w:space="0" w:color="auto"/>
      </w:divBdr>
    </w:div>
    <w:div w:id="1485004743">
      <w:bodyDiv w:val="1"/>
      <w:marLeft w:val="0"/>
      <w:marRight w:val="0"/>
      <w:marTop w:val="0"/>
      <w:marBottom w:val="0"/>
      <w:divBdr>
        <w:top w:val="none" w:sz="0" w:space="0" w:color="auto"/>
        <w:left w:val="none" w:sz="0" w:space="0" w:color="auto"/>
        <w:bottom w:val="none" w:sz="0" w:space="0" w:color="auto"/>
        <w:right w:val="none" w:sz="0" w:space="0" w:color="auto"/>
      </w:divBdr>
    </w:div>
    <w:div w:id="1485590189">
      <w:bodyDiv w:val="1"/>
      <w:marLeft w:val="0"/>
      <w:marRight w:val="0"/>
      <w:marTop w:val="0"/>
      <w:marBottom w:val="0"/>
      <w:divBdr>
        <w:top w:val="none" w:sz="0" w:space="0" w:color="auto"/>
        <w:left w:val="none" w:sz="0" w:space="0" w:color="auto"/>
        <w:bottom w:val="none" w:sz="0" w:space="0" w:color="auto"/>
        <w:right w:val="none" w:sz="0" w:space="0" w:color="auto"/>
      </w:divBdr>
    </w:div>
    <w:div w:id="1486162678">
      <w:bodyDiv w:val="1"/>
      <w:marLeft w:val="0"/>
      <w:marRight w:val="0"/>
      <w:marTop w:val="0"/>
      <w:marBottom w:val="0"/>
      <w:divBdr>
        <w:top w:val="none" w:sz="0" w:space="0" w:color="auto"/>
        <w:left w:val="none" w:sz="0" w:space="0" w:color="auto"/>
        <w:bottom w:val="none" w:sz="0" w:space="0" w:color="auto"/>
        <w:right w:val="none" w:sz="0" w:space="0" w:color="auto"/>
      </w:divBdr>
    </w:div>
    <w:div w:id="1487667901">
      <w:bodyDiv w:val="1"/>
      <w:marLeft w:val="0"/>
      <w:marRight w:val="0"/>
      <w:marTop w:val="0"/>
      <w:marBottom w:val="0"/>
      <w:divBdr>
        <w:top w:val="none" w:sz="0" w:space="0" w:color="auto"/>
        <w:left w:val="none" w:sz="0" w:space="0" w:color="auto"/>
        <w:bottom w:val="none" w:sz="0" w:space="0" w:color="auto"/>
        <w:right w:val="none" w:sz="0" w:space="0" w:color="auto"/>
      </w:divBdr>
    </w:div>
    <w:div w:id="1489252525">
      <w:bodyDiv w:val="1"/>
      <w:marLeft w:val="0"/>
      <w:marRight w:val="0"/>
      <w:marTop w:val="0"/>
      <w:marBottom w:val="0"/>
      <w:divBdr>
        <w:top w:val="none" w:sz="0" w:space="0" w:color="auto"/>
        <w:left w:val="none" w:sz="0" w:space="0" w:color="auto"/>
        <w:bottom w:val="none" w:sz="0" w:space="0" w:color="auto"/>
        <w:right w:val="none" w:sz="0" w:space="0" w:color="auto"/>
      </w:divBdr>
    </w:div>
    <w:div w:id="1489595056">
      <w:bodyDiv w:val="1"/>
      <w:marLeft w:val="0"/>
      <w:marRight w:val="0"/>
      <w:marTop w:val="0"/>
      <w:marBottom w:val="0"/>
      <w:divBdr>
        <w:top w:val="none" w:sz="0" w:space="0" w:color="auto"/>
        <w:left w:val="none" w:sz="0" w:space="0" w:color="auto"/>
        <w:bottom w:val="none" w:sz="0" w:space="0" w:color="auto"/>
        <w:right w:val="none" w:sz="0" w:space="0" w:color="auto"/>
      </w:divBdr>
    </w:div>
    <w:div w:id="1490638433">
      <w:bodyDiv w:val="1"/>
      <w:marLeft w:val="0"/>
      <w:marRight w:val="0"/>
      <w:marTop w:val="0"/>
      <w:marBottom w:val="0"/>
      <w:divBdr>
        <w:top w:val="none" w:sz="0" w:space="0" w:color="auto"/>
        <w:left w:val="none" w:sz="0" w:space="0" w:color="auto"/>
        <w:bottom w:val="none" w:sz="0" w:space="0" w:color="auto"/>
        <w:right w:val="none" w:sz="0" w:space="0" w:color="auto"/>
      </w:divBdr>
    </w:div>
    <w:div w:id="1494369099">
      <w:bodyDiv w:val="1"/>
      <w:marLeft w:val="0"/>
      <w:marRight w:val="0"/>
      <w:marTop w:val="0"/>
      <w:marBottom w:val="0"/>
      <w:divBdr>
        <w:top w:val="none" w:sz="0" w:space="0" w:color="auto"/>
        <w:left w:val="none" w:sz="0" w:space="0" w:color="auto"/>
        <w:bottom w:val="none" w:sz="0" w:space="0" w:color="auto"/>
        <w:right w:val="none" w:sz="0" w:space="0" w:color="auto"/>
      </w:divBdr>
    </w:div>
    <w:div w:id="1495143577">
      <w:bodyDiv w:val="1"/>
      <w:marLeft w:val="0"/>
      <w:marRight w:val="0"/>
      <w:marTop w:val="0"/>
      <w:marBottom w:val="0"/>
      <w:divBdr>
        <w:top w:val="none" w:sz="0" w:space="0" w:color="auto"/>
        <w:left w:val="none" w:sz="0" w:space="0" w:color="auto"/>
        <w:bottom w:val="none" w:sz="0" w:space="0" w:color="auto"/>
        <w:right w:val="none" w:sz="0" w:space="0" w:color="auto"/>
      </w:divBdr>
    </w:div>
    <w:div w:id="1496728518">
      <w:bodyDiv w:val="1"/>
      <w:marLeft w:val="0"/>
      <w:marRight w:val="0"/>
      <w:marTop w:val="0"/>
      <w:marBottom w:val="0"/>
      <w:divBdr>
        <w:top w:val="none" w:sz="0" w:space="0" w:color="auto"/>
        <w:left w:val="none" w:sz="0" w:space="0" w:color="auto"/>
        <w:bottom w:val="none" w:sz="0" w:space="0" w:color="auto"/>
        <w:right w:val="none" w:sz="0" w:space="0" w:color="auto"/>
      </w:divBdr>
    </w:div>
    <w:div w:id="1496991419">
      <w:bodyDiv w:val="1"/>
      <w:marLeft w:val="0"/>
      <w:marRight w:val="0"/>
      <w:marTop w:val="0"/>
      <w:marBottom w:val="0"/>
      <w:divBdr>
        <w:top w:val="none" w:sz="0" w:space="0" w:color="auto"/>
        <w:left w:val="none" w:sz="0" w:space="0" w:color="auto"/>
        <w:bottom w:val="none" w:sz="0" w:space="0" w:color="auto"/>
        <w:right w:val="none" w:sz="0" w:space="0" w:color="auto"/>
      </w:divBdr>
    </w:div>
    <w:div w:id="1497185466">
      <w:bodyDiv w:val="1"/>
      <w:marLeft w:val="0"/>
      <w:marRight w:val="0"/>
      <w:marTop w:val="0"/>
      <w:marBottom w:val="0"/>
      <w:divBdr>
        <w:top w:val="none" w:sz="0" w:space="0" w:color="auto"/>
        <w:left w:val="none" w:sz="0" w:space="0" w:color="auto"/>
        <w:bottom w:val="none" w:sz="0" w:space="0" w:color="auto"/>
        <w:right w:val="none" w:sz="0" w:space="0" w:color="auto"/>
      </w:divBdr>
    </w:div>
    <w:div w:id="1497303758">
      <w:bodyDiv w:val="1"/>
      <w:marLeft w:val="0"/>
      <w:marRight w:val="0"/>
      <w:marTop w:val="0"/>
      <w:marBottom w:val="0"/>
      <w:divBdr>
        <w:top w:val="none" w:sz="0" w:space="0" w:color="auto"/>
        <w:left w:val="none" w:sz="0" w:space="0" w:color="auto"/>
        <w:bottom w:val="none" w:sz="0" w:space="0" w:color="auto"/>
        <w:right w:val="none" w:sz="0" w:space="0" w:color="auto"/>
      </w:divBdr>
    </w:div>
    <w:div w:id="1499226904">
      <w:bodyDiv w:val="1"/>
      <w:marLeft w:val="0"/>
      <w:marRight w:val="0"/>
      <w:marTop w:val="0"/>
      <w:marBottom w:val="0"/>
      <w:divBdr>
        <w:top w:val="none" w:sz="0" w:space="0" w:color="auto"/>
        <w:left w:val="none" w:sz="0" w:space="0" w:color="auto"/>
        <w:bottom w:val="none" w:sz="0" w:space="0" w:color="auto"/>
        <w:right w:val="none" w:sz="0" w:space="0" w:color="auto"/>
      </w:divBdr>
    </w:div>
    <w:div w:id="1499227992">
      <w:bodyDiv w:val="1"/>
      <w:marLeft w:val="0"/>
      <w:marRight w:val="0"/>
      <w:marTop w:val="0"/>
      <w:marBottom w:val="0"/>
      <w:divBdr>
        <w:top w:val="none" w:sz="0" w:space="0" w:color="auto"/>
        <w:left w:val="none" w:sz="0" w:space="0" w:color="auto"/>
        <w:bottom w:val="none" w:sz="0" w:space="0" w:color="auto"/>
        <w:right w:val="none" w:sz="0" w:space="0" w:color="auto"/>
      </w:divBdr>
    </w:div>
    <w:div w:id="1501652318">
      <w:bodyDiv w:val="1"/>
      <w:marLeft w:val="0"/>
      <w:marRight w:val="0"/>
      <w:marTop w:val="0"/>
      <w:marBottom w:val="0"/>
      <w:divBdr>
        <w:top w:val="none" w:sz="0" w:space="0" w:color="auto"/>
        <w:left w:val="none" w:sz="0" w:space="0" w:color="auto"/>
        <w:bottom w:val="none" w:sz="0" w:space="0" w:color="auto"/>
        <w:right w:val="none" w:sz="0" w:space="0" w:color="auto"/>
      </w:divBdr>
    </w:div>
    <w:div w:id="1503079896">
      <w:bodyDiv w:val="1"/>
      <w:marLeft w:val="0"/>
      <w:marRight w:val="0"/>
      <w:marTop w:val="0"/>
      <w:marBottom w:val="0"/>
      <w:divBdr>
        <w:top w:val="none" w:sz="0" w:space="0" w:color="auto"/>
        <w:left w:val="none" w:sz="0" w:space="0" w:color="auto"/>
        <w:bottom w:val="none" w:sz="0" w:space="0" w:color="auto"/>
        <w:right w:val="none" w:sz="0" w:space="0" w:color="auto"/>
      </w:divBdr>
    </w:div>
    <w:div w:id="1505896612">
      <w:bodyDiv w:val="1"/>
      <w:marLeft w:val="0"/>
      <w:marRight w:val="0"/>
      <w:marTop w:val="0"/>
      <w:marBottom w:val="0"/>
      <w:divBdr>
        <w:top w:val="none" w:sz="0" w:space="0" w:color="auto"/>
        <w:left w:val="none" w:sz="0" w:space="0" w:color="auto"/>
        <w:bottom w:val="none" w:sz="0" w:space="0" w:color="auto"/>
        <w:right w:val="none" w:sz="0" w:space="0" w:color="auto"/>
      </w:divBdr>
    </w:div>
    <w:div w:id="1506166984">
      <w:bodyDiv w:val="1"/>
      <w:marLeft w:val="0"/>
      <w:marRight w:val="0"/>
      <w:marTop w:val="0"/>
      <w:marBottom w:val="0"/>
      <w:divBdr>
        <w:top w:val="none" w:sz="0" w:space="0" w:color="auto"/>
        <w:left w:val="none" w:sz="0" w:space="0" w:color="auto"/>
        <w:bottom w:val="none" w:sz="0" w:space="0" w:color="auto"/>
        <w:right w:val="none" w:sz="0" w:space="0" w:color="auto"/>
      </w:divBdr>
    </w:div>
    <w:div w:id="1506433493">
      <w:bodyDiv w:val="1"/>
      <w:marLeft w:val="0"/>
      <w:marRight w:val="0"/>
      <w:marTop w:val="0"/>
      <w:marBottom w:val="0"/>
      <w:divBdr>
        <w:top w:val="none" w:sz="0" w:space="0" w:color="auto"/>
        <w:left w:val="none" w:sz="0" w:space="0" w:color="auto"/>
        <w:bottom w:val="none" w:sz="0" w:space="0" w:color="auto"/>
        <w:right w:val="none" w:sz="0" w:space="0" w:color="auto"/>
      </w:divBdr>
    </w:div>
    <w:div w:id="1506437582">
      <w:bodyDiv w:val="1"/>
      <w:marLeft w:val="0"/>
      <w:marRight w:val="0"/>
      <w:marTop w:val="0"/>
      <w:marBottom w:val="0"/>
      <w:divBdr>
        <w:top w:val="none" w:sz="0" w:space="0" w:color="auto"/>
        <w:left w:val="none" w:sz="0" w:space="0" w:color="auto"/>
        <w:bottom w:val="none" w:sz="0" w:space="0" w:color="auto"/>
        <w:right w:val="none" w:sz="0" w:space="0" w:color="auto"/>
      </w:divBdr>
    </w:div>
    <w:div w:id="1507330849">
      <w:bodyDiv w:val="1"/>
      <w:marLeft w:val="0"/>
      <w:marRight w:val="0"/>
      <w:marTop w:val="0"/>
      <w:marBottom w:val="0"/>
      <w:divBdr>
        <w:top w:val="none" w:sz="0" w:space="0" w:color="auto"/>
        <w:left w:val="none" w:sz="0" w:space="0" w:color="auto"/>
        <w:bottom w:val="none" w:sz="0" w:space="0" w:color="auto"/>
        <w:right w:val="none" w:sz="0" w:space="0" w:color="auto"/>
      </w:divBdr>
    </w:div>
    <w:div w:id="1509250271">
      <w:bodyDiv w:val="1"/>
      <w:marLeft w:val="0"/>
      <w:marRight w:val="0"/>
      <w:marTop w:val="0"/>
      <w:marBottom w:val="0"/>
      <w:divBdr>
        <w:top w:val="none" w:sz="0" w:space="0" w:color="auto"/>
        <w:left w:val="none" w:sz="0" w:space="0" w:color="auto"/>
        <w:bottom w:val="none" w:sz="0" w:space="0" w:color="auto"/>
        <w:right w:val="none" w:sz="0" w:space="0" w:color="auto"/>
      </w:divBdr>
    </w:div>
    <w:div w:id="1510414253">
      <w:bodyDiv w:val="1"/>
      <w:marLeft w:val="0"/>
      <w:marRight w:val="0"/>
      <w:marTop w:val="0"/>
      <w:marBottom w:val="0"/>
      <w:divBdr>
        <w:top w:val="none" w:sz="0" w:space="0" w:color="auto"/>
        <w:left w:val="none" w:sz="0" w:space="0" w:color="auto"/>
        <w:bottom w:val="none" w:sz="0" w:space="0" w:color="auto"/>
        <w:right w:val="none" w:sz="0" w:space="0" w:color="auto"/>
      </w:divBdr>
    </w:div>
    <w:div w:id="1512064587">
      <w:bodyDiv w:val="1"/>
      <w:marLeft w:val="0"/>
      <w:marRight w:val="0"/>
      <w:marTop w:val="0"/>
      <w:marBottom w:val="0"/>
      <w:divBdr>
        <w:top w:val="none" w:sz="0" w:space="0" w:color="auto"/>
        <w:left w:val="none" w:sz="0" w:space="0" w:color="auto"/>
        <w:bottom w:val="none" w:sz="0" w:space="0" w:color="auto"/>
        <w:right w:val="none" w:sz="0" w:space="0" w:color="auto"/>
      </w:divBdr>
    </w:div>
    <w:div w:id="1512069285">
      <w:bodyDiv w:val="1"/>
      <w:marLeft w:val="0"/>
      <w:marRight w:val="0"/>
      <w:marTop w:val="0"/>
      <w:marBottom w:val="0"/>
      <w:divBdr>
        <w:top w:val="none" w:sz="0" w:space="0" w:color="auto"/>
        <w:left w:val="none" w:sz="0" w:space="0" w:color="auto"/>
        <w:bottom w:val="none" w:sz="0" w:space="0" w:color="auto"/>
        <w:right w:val="none" w:sz="0" w:space="0" w:color="auto"/>
      </w:divBdr>
    </w:div>
    <w:div w:id="1512648314">
      <w:bodyDiv w:val="1"/>
      <w:marLeft w:val="0"/>
      <w:marRight w:val="0"/>
      <w:marTop w:val="0"/>
      <w:marBottom w:val="0"/>
      <w:divBdr>
        <w:top w:val="none" w:sz="0" w:space="0" w:color="auto"/>
        <w:left w:val="none" w:sz="0" w:space="0" w:color="auto"/>
        <w:bottom w:val="none" w:sz="0" w:space="0" w:color="auto"/>
        <w:right w:val="none" w:sz="0" w:space="0" w:color="auto"/>
      </w:divBdr>
    </w:div>
    <w:div w:id="1513836116">
      <w:bodyDiv w:val="1"/>
      <w:marLeft w:val="0"/>
      <w:marRight w:val="0"/>
      <w:marTop w:val="0"/>
      <w:marBottom w:val="0"/>
      <w:divBdr>
        <w:top w:val="none" w:sz="0" w:space="0" w:color="auto"/>
        <w:left w:val="none" w:sz="0" w:space="0" w:color="auto"/>
        <w:bottom w:val="none" w:sz="0" w:space="0" w:color="auto"/>
        <w:right w:val="none" w:sz="0" w:space="0" w:color="auto"/>
      </w:divBdr>
    </w:div>
    <w:div w:id="1514026819">
      <w:bodyDiv w:val="1"/>
      <w:marLeft w:val="0"/>
      <w:marRight w:val="0"/>
      <w:marTop w:val="0"/>
      <w:marBottom w:val="0"/>
      <w:divBdr>
        <w:top w:val="none" w:sz="0" w:space="0" w:color="auto"/>
        <w:left w:val="none" w:sz="0" w:space="0" w:color="auto"/>
        <w:bottom w:val="none" w:sz="0" w:space="0" w:color="auto"/>
        <w:right w:val="none" w:sz="0" w:space="0" w:color="auto"/>
      </w:divBdr>
    </w:div>
    <w:div w:id="1514950859">
      <w:bodyDiv w:val="1"/>
      <w:marLeft w:val="0"/>
      <w:marRight w:val="0"/>
      <w:marTop w:val="0"/>
      <w:marBottom w:val="0"/>
      <w:divBdr>
        <w:top w:val="none" w:sz="0" w:space="0" w:color="auto"/>
        <w:left w:val="none" w:sz="0" w:space="0" w:color="auto"/>
        <w:bottom w:val="none" w:sz="0" w:space="0" w:color="auto"/>
        <w:right w:val="none" w:sz="0" w:space="0" w:color="auto"/>
      </w:divBdr>
    </w:div>
    <w:div w:id="1515729121">
      <w:bodyDiv w:val="1"/>
      <w:marLeft w:val="0"/>
      <w:marRight w:val="0"/>
      <w:marTop w:val="0"/>
      <w:marBottom w:val="0"/>
      <w:divBdr>
        <w:top w:val="none" w:sz="0" w:space="0" w:color="auto"/>
        <w:left w:val="none" w:sz="0" w:space="0" w:color="auto"/>
        <w:bottom w:val="none" w:sz="0" w:space="0" w:color="auto"/>
        <w:right w:val="none" w:sz="0" w:space="0" w:color="auto"/>
      </w:divBdr>
    </w:div>
    <w:div w:id="1518538047">
      <w:bodyDiv w:val="1"/>
      <w:marLeft w:val="0"/>
      <w:marRight w:val="0"/>
      <w:marTop w:val="0"/>
      <w:marBottom w:val="0"/>
      <w:divBdr>
        <w:top w:val="none" w:sz="0" w:space="0" w:color="auto"/>
        <w:left w:val="none" w:sz="0" w:space="0" w:color="auto"/>
        <w:bottom w:val="none" w:sz="0" w:space="0" w:color="auto"/>
        <w:right w:val="none" w:sz="0" w:space="0" w:color="auto"/>
      </w:divBdr>
    </w:div>
    <w:div w:id="1519853663">
      <w:bodyDiv w:val="1"/>
      <w:marLeft w:val="0"/>
      <w:marRight w:val="0"/>
      <w:marTop w:val="0"/>
      <w:marBottom w:val="0"/>
      <w:divBdr>
        <w:top w:val="none" w:sz="0" w:space="0" w:color="auto"/>
        <w:left w:val="none" w:sz="0" w:space="0" w:color="auto"/>
        <w:bottom w:val="none" w:sz="0" w:space="0" w:color="auto"/>
        <w:right w:val="none" w:sz="0" w:space="0" w:color="auto"/>
      </w:divBdr>
    </w:div>
    <w:div w:id="1520122812">
      <w:bodyDiv w:val="1"/>
      <w:marLeft w:val="0"/>
      <w:marRight w:val="0"/>
      <w:marTop w:val="0"/>
      <w:marBottom w:val="0"/>
      <w:divBdr>
        <w:top w:val="none" w:sz="0" w:space="0" w:color="auto"/>
        <w:left w:val="none" w:sz="0" w:space="0" w:color="auto"/>
        <w:bottom w:val="none" w:sz="0" w:space="0" w:color="auto"/>
        <w:right w:val="none" w:sz="0" w:space="0" w:color="auto"/>
      </w:divBdr>
    </w:div>
    <w:div w:id="1520312863">
      <w:bodyDiv w:val="1"/>
      <w:marLeft w:val="0"/>
      <w:marRight w:val="0"/>
      <w:marTop w:val="0"/>
      <w:marBottom w:val="0"/>
      <w:divBdr>
        <w:top w:val="none" w:sz="0" w:space="0" w:color="auto"/>
        <w:left w:val="none" w:sz="0" w:space="0" w:color="auto"/>
        <w:bottom w:val="none" w:sz="0" w:space="0" w:color="auto"/>
        <w:right w:val="none" w:sz="0" w:space="0" w:color="auto"/>
      </w:divBdr>
    </w:div>
    <w:div w:id="1520653850">
      <w:bodyDiv w:val="1"/>
      <w:marLeft w:val="0"/>
      <w:marRight w:val="0"/>
      <w:marTop w:val="0"/>
      <w:marBottom w:val="0"/>
      <w:divBdr>
        <w:top w:val="none" w:sz="0" w:space="0" w:color="auto"/>
        <w:left w:val="none" w:sz="0" w:space="0" w:color="auto"/>
        <w:bottom w:val="none" w:sz="0" w:space="0" w:color="auto"/>
        <w:right w:val="none" w:sz="0" w:space="0" w:color="auto"/>
      </w:divBdr>
    </w:div>
    <w:div w:id="1524323391">
      <w:bodyDiv w:val="1"/>
      <w:marLeft w:val="0"/>
      <w:marRight w:val="0"/>
      <w:marTop w:val="0"/>
      <w:marBottom w:val="0"/>
      <w:divBdr>
        <w:top w:val="none" w:sz="0" w:space="0" w:color="auto"/>
        <w:left w:val="none" w:sz="0" w:space="0" w:color="auto"/>
        <w:bottom w:val="none" w:sz="0" w:space="0" w:color="auto"/>
        <w:right w:val="none" w:sz="0" w:space="0" w:color="auto"/>
      </w:divBdr>
    </w:div>
    <w:div w:id="1527059743">
      <w:bodyDiv w:val="1"/>
      <w:marLeft w:val="0"/>
      <w:marRight w:val="0"/>
      <w:marTop w:val="0"/>
      <w:marBottom w:val="0"/>
      <w:divBdr>
        <w:top w:val="none" w:sz="0" w:space="0" w:color="auto"/>
        <w:left w:val="none" w:sz="0" w:space="0" w:color="auto"/>
        <w:bottom w:val="none" w:sz="0" w:space="0" w:color="auto"/>
        <w:right w:val="none" w:sz="0" w:space="0" w:color="auto"/>
      </w:divBdr>
    </w:div>
    <w:div w:id="1527137351">
      <w:bodyDiv w:val="1"/>
      <w:marLeft w:val="0"/>
      <w:marRight w:val="0"/>
      <w:marTop w:val="0"/>
      <w:marBottom w:val="0"/>
      <w:divBdr>
        <w:top w:val="none" w:sz="0" w:space="0" w:color="auto"/>
        <w:left w:val="none" w:sz="0" w:space="0" w:color="auto"/>
        <w:bottom w:val="none" w:sz="0" w:space="0" w:color="auto"/>
        <w:right w:val="none" w:sz="0" w:space="0" w:color="auto"/>
      </w:divBdr>
    </w:div>
    <w:div w:id="1534031429">
      <w:bodyDiv w:val="1"/>
      <w:marLeft w:val="0"/>
      <w:marRight w:val="0"/>
      <w:marTop w:val="0"/>
      <w:marBottom w:val="0"/>
      <w:divBdr>
        <w:top w:val="none" w:sz="0" w:space="0" w:color="auto"/>
        <w:left w:val="none" w:sz="0" w:space="0" w:color="auto"/>
        <w:bottom w:val="none" w:sz="0" w:space="0" w:color="auto"/>
        <w:right w:val="none" w:sz="0" w:space="0" w:color="auto"/>
      </w:divBdr>
    </w:div>
    <w:div w:id="1537351527">
      <w:bodyDiv w:val="1"/>
      <w:marLeft w:val="0"/>
      <w:marRight w:val="0"/>
      <w:marTop w:val="0"/>
      <w:marBottom w:val="0"/>
      <w:divBdr>
        <w:top w:val="none" w:sz="0" w:space="0" w:color="auto"/>
        <w:left w:val="none" w:sz="0" w:space="0" w:color="auto"/>
        <w:bottom w:val="none" w:sz="0" w:space="0" w:color="auto"/>
        <w:right w:val="none" w:sz="0" w:space="0" w:color="auto"/>
      </w:divBdr>
    </w:div>
    <w:div w:id="1537815439">
      <w:bodyDiv w:val="1"/>
      <w:marLeft w:val="0"/>
      <w:marRight w:val="0"/>
      <w:marTop w:val="0"/>
      <w:marBottom w:val="0"/>
      <w:divBdr>
        <w:top w:val="none" w:sz="0" w:space="0" w:color="auto"/>
        <w:left w:val="none" w:sz="0" w:space="0" w:color="auto"/>
        <w:bottom w:val="none" w:sz="0" w:space="0" w:color="auto"/>
        <w:right w:val="none" w:sz="0" w:space="0" w:color="auto"/>
      </w:divBdr>
    </w:div>
    <w:div w:id="1538467410">
      <w:bodyDiv w:val="1"/>
      <w:marLeft w:val="0"/>
      <w:marRight w:val="0"/>
      <w:marTop w:val="0"/>
      <w:marBottom w:val="0"/>
      <w:divBdr>
        <w:top w:val="none" w:sz="0" w:space="0" w:color="auto"/>
        <w:left w:val="none" w:sz="0" w:space="0" w:color="auto"/>
        <w:bottom w:val="none" w:sz="0" w:space="0" w:color="auto"/>
        <w:right w:val="none" w:sz="0" w:space="0" w:color="auto"/>
      </w:divBdr>
    </w:div>
    <w:div w:id="1543783334">
      <w:bodyDiv w:val="1"/>
      <w:marLeft w:val="0"/>
      <w:marRight w:val="0"/>
      <w:marTop w:val="0"/>
      <w:marBottom w:val="0"/>
      <w:divBdr>
        <w:top w:val="none" w:sz="0" w:space="0" w:color="auto"/>
        <w:left w:val="none" w:sz="0" w:space="0" w:color="auto"/>
        <w:bottom w:val="none" w:sz="0" w:space="0" w:color="auto"/>
        <w:right w:val="none" w:sz="0" w:space="0" w:color="auto"/>
      </w:divBdr>
    </w:div>
    <w:div w:id="1546135525">
      <w:bodyDiv w:val="1"/>
      <w:marLeft w:val="0"/>
      <w:marRight w:val="0"/>
      <w:marTop w:val="0"/>
      <w:marBottom w:val="0"/>
      <w:divBdr>
        <w:top w:val="none" w:sz="0" w:space="0" w:color="auto"/>
        <w:left w:val="none" w:sz="0" w:space="0" w:color="auto"/>
        <w:bottom w:val="none" w:sz="0" w:space="0" w:color="auto"/>
        <w:right w:val="none" w:sz="0" w:space="0" w:color="auto"/>
      </w:divBdr>
    </w:div>
    <w:div w:id="1546526144">
      <w:bodyDiv w:val="1"/>
      <w:marLeft w:val="0"/>
      <w:marRight w:val="0"/>
      <w:marTop w:val="0"/>
      <w:marBottom w:val="0"/>
      <w:divBdr>
        <w:top w:val="none" w:sz="0" w:space="0" w:color="auto"/>
        <w:left w:val="none" w:sz="0" w:space="0" w:color="auto"/>
        <w:bottom w:val="none" w:sz="0" w:space="0" w:color="auto"/>
        <w:right w:val="none" w:sz="0" w:space="0" w:color="auto"/>
      </w:divBdr>
    </w:div>
    <w:div w:id="1546604838">
      <w:bodyDiv w:val="1"/>
      <w:marLeft w:val="0"/>
      <w:marRight w:val="0"/>
      <w:marTop w:val="0"/>
      <w:marBottom w:val="0"/>
      <w:divBdr>
        <w:top w:val="none" w:sz="0" w:space="0" w:color="auto"/>
        <w:left w:val="none" w:sz="0" w:space="0" w:color="auto"/>
        <w:bottom w:val="none" w:sz="0" w:space="0" w:color="auto"/>
        <w:right w:val="none" w:sz="0" w:space="0" w:color="auto"/>
      </w:divBdr>
    </w:div>
    <w:div w:id="1548033025">
      <w:bodyDiv w:val="1"/>
      <w:marLeft w:val="0"/>
      <w:marRight w:val="0"/>
      <w:marTop w:val="0"/>
      <w:marBottom w:val="0"/>
      <w:divBdr>
        <w:top w:val="none" w:sz="0" w:space="0" w:color="auto"/>
        <w:left w:val="none" w:sz="0" w:space="0" w:color="auto"/>
        <w:bottom w:val="none" w:sz="0" w:space="0" w:color="auto"/>
        <w:right w:val="none" w:sz="0" w:space="0" w:color="auto"/>
      </w:divBdr>
    </w:div>
    <w:div w:id="1548881244">
      <w:bodyDiv w:val="1"/>
      <w:marLeft w:val="0"/>
      <w:marRight w:val="0"/>
      <w:marTop w:val="0"/>
      <w:marBottom w:val="0"/>
      <w:divBdr>
        <w:top w:val="none" w:sz="0" w:space="0" w:color="auto"/>
        <w:left w:val="none" w:sz="0" w:space="0" w:color="auto"/>
        <w:bottom w:val="none" w:sz="0" w:space="0" w:color="auto"/>
        <w:right w:val="none" w:sz="0" w:space="0" w:color="auto"/>
      </w:divBdr>
    </w:div>
    <w:div w:id="1550338381">
      <w:bodyDiv w:val="1"/>
      <w:marLeft w:val="0"/>
      <w:marRight w:val="0"/>
      <w:marTop w:val="0"/>
      <w:marBottom w:val="0"/>
      <w:divBdr>
        <w:top w:val="none" w:sz="0" w:space="0" w:color="auto"/>
        <w:left w:val="none" w:sz="0" w:space="0" w:color="auto"/>
        <w:bottom w:val="none" w:sz="0" w:space="0" w:color="auto"/>
        <w:right w:val="none" w:sz="0" w:space="0" w:color="auto"/>
      </w:divBdr>
    </w:div>
    <w:div w:id="1550797848">
      <w:bodyDiv w:val="1"/>
      <w:marLeft w:val="0"/>
      <w:marRight w:val="0"/>
      <w:marTop w:val="0"/>
      <w:marBottom w:val="0"/>
      <w:divBdr>
        <w:top w:val="none" w:sz="0" w:space="0" w:color="auto"/>
        <w:left w:val="none" w:sz="0" w:space="0" w:color="auto"/>
        <w:bottom w:val="none" w:sz="0" w:space="0" w:color="auto"/>
        <w:right w:val="none" w:sz="0" w:space="0" w:color="auto"/>
      </w:divBdr>
    </w:div>
    <w:div w:id="1552770220">
      <w:bodyDiv w:val="1"/>
      <w:marLeft w:val="0"/>
      <w:marRight w:val="0"/>
      <w:marTop w:val="0"/>
      <w:marBottom w:val="0"/>
      <w:divBdr>
        <w:top w:val="none" w:sz="0" w:space="0" w:color="auto"/>
        <w:left w:val="none" w:sz="0" w:space="0" w:color="auto"/>
        <w:bottom w:val="none" w:sz="0" w:space="0" w:color="auto"/>
        <w:right w:val="none" w:sz="0" w:space="0" w:color="auto"/>
      </w:divBdr>
    </w:div>
    <w:div w:id="1556232734">
      <w:bodyDiv w:val="1"/>
      <w:marLeft w:val="0"/>
      <w:marRight w:val="0"/>
      <w:marTop w:val="0"/>
      <w:marBottom w:val="0"/>
      <w:divBdr>
        <w:top w:val="none" w:sz="0" w:space="0" w:color="auto"/>
        <w:left w:val="none" w:sz="0" w:space="0" w:color="auto"/>
        <w:bottom w:val="none" w:sz="0" w:space="0" w:color="auto"/>
        <w:right w:val="none" w:sz="0" w:space="0" w:color="auto"/>
      </w:divBdr>
    </w:div>
    <w:div w:id="1556889826">
      <w:bodyDiv w:val="1"/>
      <w:marLeft w:val="0"/>
      <w:marRight w:val="0"/>
      <w:marTop w:val="0"/>
      <w:marBottom w:val="0"/>
      <w:divBdr>
        <w:top w:val="none" w:sz="0" w:space="0" w:color="auto"/>
        <w:left w:val="none" w:sz="0" w:space="0" w:color="auto"/>
        <w:bottom w:val="none" w:sz="0" w:space="0" w:color="auto"/>
        <w:right w:val="none" w:sz="0" w:space="0" w:color="auto"/>
      </w:divBdr>
    </w:div>
    <w:div w:id="1558011723">
      <w:bodyDiv w:val="1"/>
      <w:marLeft w:val="0"/>
      <w:marRight w:val="0"/>
      <w:marTop w:val="0"/>
      <w:marBottom w:val="0"/>
      <w:divBdr>
        <w:top w:val="none" w:sz="0" w:space="0" w:color="auto"/>
        <w:left w:val="none" w:sz="0" w:space="0" w:color="auto"/>
        <w:bottom w:val="none" w:sz="0" w:space="0" w:color="auto"/>
        <w:right w:val="none" w:sz="0" w:space="0" w:color="auto"/>
      </w:divBdr>
    </w:div>
    <w:div w:id="1559395109">
      <w:bodyDiv w:val="1"/>
      <w:marLeft w:val="0"/>
      <w:marRight w:val="0"/>
      <w:marTop w:val="0"/>
      <w:marBottom w:val="0"/>
      <w:divBdr>
        <w:top w:val="none" w:sz="0" w:space="0" w:color="auto"/>
        <w:left w:val="none" w:sz="0" w:space="0" w:color="auto"/>
        <w:bottom w:val="none" w:sz="0" w:space="0" w:color="auto"/>
        <w:right w:val="none" w:sz="0" w:space="0" w:color="auto"/>
      </w:divBdr>
    </w:div>
    <w:div w:id="1562402677">
      <w:bodyDiv w:val="1"/>
      <w:marLeft w:val="0"/>
      <w:marRight w:val="0"/>
      <w:marTop w:val="0"/>
      <w:marBottom w:val="0"/>
      <w:divBdr>
        <w:top w:val="none" w:sz="0" w:space="0" w:color="auto"/>
        <w:left w:val="none" w:sz="0" w:space="0" w:color="auto"/>
        <w:bottom w:val="none" w:sz="0" w:space="0" w:color="auto"/>
        <w:right w:val="none" w:sz="0" w:space="0" w:color="auto"/>
      </w:divBdr>
    </w:div>
    <w:div w:id="1562448530">
      <w:bodyDiv w:val="1"/>
      <w:marLeft w:val="0"/>
      <w:marRight w:val="0"/>
      <w:marTop w:val="0"/>
      <w:marBottom w:val="0"/>
      <w:divBdr>
        <w:top w:val="none" w:sz="0" w:space="0" w:color="auto"/>
        <w:left w:val="none" w:sz="0" w:space="0" w:color="auto"/>
        <w:bottom w:val="none" w:sz="0" w:space="0" w:color="auto"/>
        <w:right w:val="none" w:sz="0" w:space="0" w:color="auto"/>
      </w:divBdr>
    </w:div>
    <w:div w:id="1562982550">
      <w:bodyDiv w:val="1"/>
      <w:marLeft w:val="0"/>
      <w:marRight w:val="0"/>
      <w:marTop w:val="0"/>
      <w:marBottom w:val="0"/>
      <w:divBdr>
        <w:top w:val="none" w:sz="0" w:space="0" w:color="auto"/>
        <w:left w:val="none" w:sz="0" w:space="0" w:color="auto"/>
        <w:bottom w:val="none" w:sz="0" w:space="0" w:color="auto"/>
        <w:right w:val="none" w:sz="0" w:space="0" w:color="auto"/>
      </w:divBdr>
    </w:div>
    <w:div w:id="1562986103">
      <w:bodyDiv w:val="1"/>
      <w:marLeft w:val="0"/>
      <w:marRight w:val="0"/>
      <w:marTop w:val="0"/>
      <w:marBottom w:val="0"/>
      <w:divBdr>
        <w:top w:val="none" w:sz="0" w:space="0" w:color="auto"/>
        <w:left w:val="none" w:sz="0" w:space="0" w:color="auto"/>
        <w:bottom w:val="none" w:sz="0" w:space="0" w:color="auto"/>
        <w:right w:val="none" w:sz="0" w:space="0" w:color="auto"/>
      </w:divBdr>
    </w:div>
    <w:div w:id="1563829022">
      <w:bodyDiv w:val="1"/>
      <w:marLeft w:val="0"/>
      <w:marRight w:val="0"/>
      <w:marTop w:val="0"/>
      <w:marBottom w:val="0"/>
      <w:divBdr>
        <w:top w:val="none" w:sz="0" w:space="0" w:color="auto"/>
        <w:left w:val="none" w:sz="0" w:space="0" w:color="auto"/>
        <w:bottom w:val="none" w:sz="0" w:space="0" w:color="auto"/>
        <w:right w:val="none" w:sz="0" w:space="0" w:color="auto"/>
      </w:divBdr>
    </w:div>
    <w:div w:id="1565216538">
      <w:bodyDiv w:val="1"/>
      <w:marLeft w:val="0"/>
      <w:marRight w:val="0"/>
      <w:marTop w:val="0"/>
      <w:marBottom w:val="0"/>
      <w:divBdr>
        <w:top w:val="none" w:sz="0" w:space="0" w:color="auto"/>
        <w:left w:val="none" w:sz="0" w:space="0" w:color="auto"/>
        <w:bottom w:val="none" w:sz="0" w:space="0" w:color="auto"/>
        <w:right w:val="none" w:sz="0" w:space="0" w:color="auto"/>
      </w:divBdr>
    </w:div>
    <w:div w:id="1566523135">
      <w:bodyDiv w:val="1"/>
      <w:marLeft w:val="0"/>
      <w:marRight w:val="0"/>
      <w:marTop w:val="0"/>
      <w:marBottom w:val="0"/>
      <w:divBdr>
        <w:top w:val="none" w:sz="0" w:space="0" w:color="auto"/>
        <w:left w:val="none" w:sz="0" w:space="0" w:color="auto"/>
        <w:bottom w:val="none" w:sz="0" w:space="0" w:color="auto"/>
        <w:right w:val="none" w:sz="0" w:space="0" w:color="auto"/>
      </w:divBdr>
    </w:div>
    <w:div w:id="1566835276">
      <w:bodyDiv w:val="1"/>
      <w:marLeft w:val="0"/>
      <w:marRight w:val="0"/>
      <w:marTop w:val="0"/>
      <w:marBottom w:val="0"/>
      <w:divBdr>
        <w:top w:val="none" w:sz="0" w:space="0" w:color="auto"/>
        <w:left w:val="none" w:sz="0" w:space="0" w:color="auto"/>
        <w:bottom w:val="none" w:sz="0" w:space="0" w:color="auto"/>
        <w:right w:val="none" w:sz="0" w:space="0" w:color="auto"/>
      </w:divBdr>
    </w:div>
    <w:div w:id="1567182214">
      <w:bodyDiv w:val="1"/>
      <w:marLeft w:val="0"/>
      <w:marRight w:val="0"/>
      <w:marTop w:val="0"/>
      <w:marBottom w:val="0"/>
      <w:divBdr>
        <w:top w:val="none" w:sz="0" w:space="0" w:color="auto"/>
        <w:left w:val="none" w:sz="0" w:space="0" w:color="auto"/>
        <w:bottom w:val="none" w:sz="0" w:space="0" w:color="auto"/>
        <w:right w:val="none" w:sz="0" w:space="0" w:color="auto"/>
      </w:divBdr>
    </w:div>
    <w:div w:id="1568687734">
      <w:bodyDiv w:val="1"/>
      <w:marLeft w:val="0"/>
      <w:marRight w:val="0"/>
      <w:marTop w:val="0"/>
      <w:marBottom w:val="0"/>
      <w:divBdr>
        <w:top w:val="none" w:sz="0" w:space="0" w:color="auto"/>
        <w:left w:val="none" w:sz="0" w:space="0" w:color="auto"/>
        <w:bottom w:val="none" w:sz="0" w:space="0" w:color="auto"/>
        <w:right w:val="none" w:sz="0" w:space="0" w:color="auto"/>
      </w:divBdr>
    </w:div>
    <w:div w:id="1568955519">
      <w:bodyDiv w:val="1"/>
      <w:marLeft w:val="0"/>
      <w:marRight w:val="0"/>
      <w:marTop w:val="0"/>
      <w:marBottom w:val="0"/>
      <w:divBdr>
        <w:top w:val="none" w:sz="0" w:space="0" w:color="auto"/>
        <w:left w:val="none" w:sz="0" w:space="0" w:color="auto"/>
        <w:bottom w:val="none" w:sz="0" w:space="0" w:color="auto"/>
        <w:right w:val="none" w:sz="0" w:space="0" w:color="auto"/>
      </w:divBdr>
    </w:div>
    <w:div w:id="1570775020">
      <w:bodyDiv w:val="1"/>
      <w:marLeft w:val="0"/>
      <w:marRight w:val="0"/>
      <w:marTop w:val="0"/>
      <w:marBottom w:val="0"/>
      <w:divBdr>
        <w:top w:val="none" w:sz="0" w:space="0" w:color="auto"/>
        <w:left w:val="none" w:sz="0" w:space="0" w:color="auto"/>
        <w:bottom w:val="none" w:sz="0" w:space="0" w:color="auto"/>
        <w:right w:val="none" w:sz="0" w:space="0" w:color="auto"/>
      </w:divBdr>
    </w:div>
    <w:div w:id="1571160702">
      <w:bodyDiv w:val="1"/>
      <w:marLeft w:val="0"/>
      <w:marRight w:val="0"/>
      <w:marTop w:val="0"/>
      <w:marBottom w:val="0"/>
      <w:divBdr>
        <w:top w:val="none" w:sz="0" w:space="0" w:color="auto"/>
        <w:left w:val="none" w:sz="0" w:space="0" w:color="auto"/>
        <w:bottom w:val="none" w:sz="0" w:space="0" w:color="auto"/>
        <w:right w:val="none" w:sz="0" w:space="0" w:color="auto"/>
      </w:divBdr>
    </w:div>
    <w:div w:id="1571505549">
      <w:bodyDiv w:val="1"/>
      <w:marLeft w:val="0"/>
      <w:marRight w:val="0"/>
      <w:marTop w:val="0"/>
      <w:marBottom w:val="0"/>
      <w:divBdr>
        <w:top w:val="none" w:sz="0" w:space="0" w:color="auto"/>
        <w:left w:val="none" w:sz="0" w:space="0" w:color="auto"/>
        <w:bottom w:val="none" w:sz="0" w:space="0" w:color="auto"/>
        <w:right w:val="none" w:sz="0" w:space="0" w:color="auto"/>
      </w:divBdr>
    </w:div>
    <w:div w:id="1574316097">
      <w:bodyDiv w:val="1"/>
      <w:marLeft w:val="0"/>
      <w:marRight w:val="0"/>
      <w:marTop w:val="0"/>
      <w:marBottom w:val="0"/>
      <w:divBdr>
        <w:top w:val="none" w:sz="0" w:space="0" w:color="auto"/>
        <w:left w:val="none" w:sz="0" w:space="0" w:color="auto"/>
        <w:bottom w:val="none" w:sz="0" w:space="0" w:color="auto"/>
        <w:right w:val="none" w:sz="0" w:space="0" w:color="auto"/>
      </w:divBdr>
    </w:div>
    <w:div w:id="1574780355">
      <w:bodyDiv w:val="1"/>
      <w:marLeft w:val="0"/>
      <w:marRight w:val="0"/>
      <w:marTop w:val="0"/>
      <w:marBottom w:val="0"/>
      <w:divBdr>
        <w:top w:val="none" w:sz="0" w:space="0" w:color="auto"/>
        <w:left w:val="none" w:sz="0" w:space="0" w:color="auto"/>
        <w:bottom w:val="none" w:sz="0" w:space="0" w:color="auto"/>
        <w:right w:val="none" w:sz="0" w:space="0" w:color="auto"/>
      </w:divBdr>
    </w:div>
    <w:div w:id="1577935247">
      <w:bodyDiv w:val="1"/>
      <w:marLeft w:val="0"/>
      <w:marRight w:val="0"/>
      <w:marTop w:val="0"/>
      <w:marBottom w:val="0"/>
      <w:divBdr>
        <w:top w:val="none" w:sz="0" w:space="0" w:color="auto"/>
        <w:left w:val="none" w:sz="0" w:space="0" w:color="auto"/>
        <w:bottom w:val="none" w:sz="0" w:space="0" w:color="auto"/>
        <w:right w:val="none" w:sz="0" w:space="0" w:color="auto"/>
      </w:divBdr>
    </w:div>
    <w:div w:id="1578516990">
      <w:bodyDiv w:val="1"/>
      <w:marLeft w:val="0"/>
      <w:marRight w:val="0"/>
      <w:marTop w:val="0"/>
      <w:marBottom w:val="0"/>
      <w:divBdr>
        <w:top w:val="none" w:sz="0" w:space="0" w:color="auto"/>
        <w:left w:val="none" w:sz="0" w:space="0" w:color="auto"/>
        <w:bottom w:val="none" w:sz="0" w:space="0" w:color="auto"/>
        <w:right w:val="none" w:sz="0" w:space="0" w:color="auto"/>
      </w:divBdr>
    </w:div>
    <w:div w:id="1580941403">
      <w:bodyDiv w:val="1"/>
      <w:marLeft w:val="0"/>
      <w:marRight w:val="0"/>
      <w:marTop w:val="0"/>
      <w:marBottom w:val="0"/>
      <w:divBdr>
        <w:top w:val="none" w:sz="0" w:space="0" w:color="auto"/>
        <w:left w:val="none" w:sz="0" w:space="0" w:color="auto"/>
        <w:bottom w:val="none" w:sz="0" w:space="0" w:color="auto"/>
        <w:right w:val="none" w:sz="0" w:space="0" w:color="auto"/>
      </w:divBdr>
    </w:div>
    <w:div w:id="1583837273">
      <w:bodyDiv w:val="1"/>
      <w:marLeft w:val="0"/>
      <w:marRight w:val="0"/>
      <w:marTop w:val="0"/>
      <w:marBottom w:val="0"/>
      <w:divBdr>
        <w:top w:val="none" w:sz="0" w:space="0" w:color="auto"/>
        <w:left w:val="none" w:sz="0" w:space="0" w:color="auto"/>
        <w:bottom w:val="none" w:sz="0" w:space="0" w:color="auto"/>
        <w:right w:val="none" w:sz="0" w:space="0" w:color="auto"/>
      </w:divBdr>
    </w:div>
    <w:div w:id="1586718187">
      <w:bodyDiv w:val="1"/>
      <w:marLeft w:val="0"/>
      <w:marRight w:val="0"/>
      <w:marTop w:val="0"/>
      <w:marBottom w:val="0"/>
      <w:divBdr>
        <w:top w:val="none" w:sz="0" w:space="0" w:color="auto"/>
        <w:left w:val="none" w:sz="0" w:space="0" w:color="auto"/>
        <w:bottom w:val="none" w:sz="0" w:space="0" w:color="auto"/>
        <w:right w:val="none" w:sz="0" w:space="0" w:color="auto"/>
      </w:divBdr>
    </w:div>
    <w:div w:id="1587303952">
      <w:bodyDiv w:val="1"/>
      <w:marLeft w:val="0"/>
      <w:marRight w:val="0"/>
      <w:marTop w:val="0"/>
      <w:marBottom w:val="0"/>
      <w:divBdr>
        <w:top w:val="none" w:sz="0" w:space="0" w:color="auto"/>
        <w:left w:val="none" w:sz="0" w:space="0" w:color="auto"/>
        <w:bottom w:val="none" w:sz="0" w:space="0" w:color="auto"/>
        <w:right w:val="none" w:sz="0" w:space="0" w:color="auto"/>
      </w:divBdr>
    </w:div>
    <w:div w:id="1587573121">
      <w:bodyDiv w:val="1"/>
      <w:marLeft w:val="0"/>
      <w:marRight w:val="0"/>
      <w:marTop w:val="0"/>
      <w:marBottom w:val="0"/>
      <w:divBdr>
        <w:top w:val="none" w:sz="0" w:space="0" w:color="auto"/>
        <w:left w:val="none" w:sz="0" w:space="0" w:color="auto"/>
        <w:bottom w:val="none" w:sz="0" w:space="0" w:color="auto"/>
        <w:right w:val="none" w:sz="0" w:space="0" w:color="auto"/>
      </w:divBdr>
    </w:div>
    <w:div w:id="1587835368">
      <w:bodyDiv w:val="1"/>
      <w:marLeft w:val="0"/>
      <w:marRight w:val="0"/>
      <w:marTop w:val="0"/>
      <w:marBottom w:val="0"/>
      <w:divBdr>
        <w:top w:val="none" w:sz="0" w:space="0" w:color="auto"/>
        <w:left w:val="none" w:sz="0" w:space="0" w:color="auto"/>
        <w:bottom w:val="none" w:sz="0" w:space="0" w:color="auto"/>
        <w:right w:val="none" w:sz="0" w:space="0" w:color="auto"/>
      </w:divBdr>
    </w:div>
    <w:div w:id="1588155786">
      <w:bodyDiv w:val="1"/>
      <w:marLeft w:val="0"/>
      <w:marRight w:val="0"/>
      <w:marTop w:val="0"/>
      <w:marBottom w:val="0"/>
      <w:divBdr>
        <w:top w:val="none" w:sz="0" w:space="0" w:color="auto"/>
        <w:left w:val="none" w:sz="0" w:space="0" w:color="auto"/>
        <w:bottom w:val="none" w:sz="0" w:space="0" w:color="auto"/>
        <w:right w:val="none" w:sz="0" w:space="0" w:color="auto"/>
      </w:divBdr>
    </w:div>
    <w:div w:id="1590578054">
      <w:bodyDiv w:val="1"/>
      <w:marLeft w:val="0"/>
      <w:marRight w:val="0"/>
      <w:marTop w:val="0"/>
      <w:marBottom w:val="0"/>
      <w:divBdr>
        <w:top w:val="none" w:sz="0" w:space="0" w:color="auto"/>
        <w:left w:val="none" w:sz="0" w:space="0" w:color="auto"/>
        <w:bottom w:val="none" w:sz="0" w:space="0" w:color="auto"/>
        <w:right w:val="none" w:sz="0" w:space="0" w:color="auto"/>
      </w:divBdr>
    </w:div>
    <w:div w:id="1591231710">
      <w:bodyDiv w:val="1"/>
      <w:marLeft w:val="0"/>
      <w:marRight w:val="0"/>
      <w:marTop w:val="0"/>
      <w:marBottom w:val="0"/>
      <w:divBdr>
        <w:top w:val="none" w:sz="0" w:space="0" w:color="auto"/>
        <w:left w:val="none" w:sz="0" w:space="0" w:color="auto"/>
        <w:bottom w:val="none" w:sz="0" w:space="0" w:color="auto"/>
        <w:right w:val="none" w:sz="0" w:space="0" w:color="auto"/>
      </w:divBdr>
    </w:div>
    <w:div w:id="1592003833">
      <w:bodyDiv w:val="1"/>
      <w:marLeft w:val="0"/>
      <w:marRight w:val="0"/>
      <w:marTop w:val="0"/>
      <w:marBottom w:val="0"/>
      <w:divBdr>
        <w:top w:val="none" w:sz="0" w:space="0" w:color="auto"/>
        <w:left w:val="none" w:sz="0" w:space="0" w:color="auto"/>
        <w:bottom w:val="none" w:sz="0" w:space="0" w:color="auto"/>
        <w:right w:val="none" w:sz="0" w:space="0" w:color="auto"/>
      </w:divBdr>
    </w:div>
    <w:div w:id="1592200544">
      <w:bodyDiv w:val="1"/>
      <w:marLeft w:val="0"/>
      <w:marRight w:val="0"/>
      <w:marTop w:val="0"/>
      <w:marBottom w:val="0"/>
      <w:divBdr>
        <w:top w:val="none" w:sz="0" w:space="0" w:color="auto"/>
        <w:left w:val="none" w:sz="0" w:space="0" w:color="auto"/>
        <w:bottom w:val="none" w:sz="0" w:space="0" w:color="auto"/>
        <w:right w:val="none" w:sz="0" w:space="0" w:color="auto"/>
      </w:divBdr>
    </w:div>
    <w:div w:id="1592814875">
      <w:bodyDiv w:val="1"/>
      <w:marLeft w:val="0"/>
      <w:marRight w:val="0"/>
      <w:marTop w:val="0"/>
      <w:marBottom w:val="0"/>
      <w:divBdr>
        <w:top w:val="none" w:sz="0" w:space="0" w:color="auto"/>
        <w:left w:val="none" w:sz="0" w:space="0" w:color="auto"/>
        <w:bottom w:val="none" w:sz="0" w:space="0" w:color="auto"/>
        <w:right w:val="none" w:sz="0" w:space="0" w:color="auto"/>
      </w:divBdr>
    </w:div>
    <w:div w:id="1594705881">
      <w:bodyDiv w:val="1"/>
      <w:marLeft w:val="0"/>
      <w:marRight w:val="0"/>
      <w:marTop w:val="0"/>
      <w:marBottom w:val="0"/>
      <w:divBdr>
        <w:top w:val="none" w:sz="0" w:space="0" w:color="auto"/>
        <w:left w:val="none" w:sz="0" w:space="0" w:color="auto"/>
        <w:bottom w:val="none" w:sz="0" w:space="0" w:color="auto"/>
        <w:right w:val="none" w:sz="0" w:space="0" w:color="auto"/>
      </w:divBdr>
    </w:div>
    <w:div w:id="1594775573">
      <w:bodyDiv w:val="1"/>
      <w:marLeft w:val="0"/>
      <w:marRight w:val="0"/>
      <w:marTop w:val="0"/>
      <w:marBottom w:val="0"/>
      <w:divBdr>
        <w:top w:val="none" w:sz="0" w:space="0" w:color="auto"/>
        <w:left w:val="none" w:sz="0" w:space="0" w:color="auto"/>
        <w:bottom w:val="none" w:sz="0" w:space="0" w:color="auto"/>
        <w:right w:val="none" w:sz="0" w:space="0" w:color="auto"/>
      </w:divBdr>
    </w:div>
    <w:div w:id="1595044970">
      <w:bodyDiv w:val="1"/>
      <w:marLeft w:val="0"/>
      <w:marRight w:val="0"/>
      <w:marTop w:val="0"/>
      <w:marBottom w:val="0"/>
      <w:divBdr>
        <w:top w:val="none" w:sz="0" w:space="0" w:color="auto"/>
        <w:left w:val="none" w:sz="0" w:space="0" w:color="auto"/>
        <w:bottom w:val="none" w:sz="0" w:space="0" w:color="auto"/>
        <w:right w:val="none" w:sz="0" w:space="0" w:color="auto"/>
      </w:divBdr>
    </w:div>
    <w:div w:id="1595168514">
      <w:bodyDiv w:val="1"/>
      <w:marLeft w:val="0"/>
      <w:marRight w:val="0"/>
      <w:marTop w:val="0"/>
      <w:marBottom w:val="0"/>
      <w:divBdr>
        <w:top w:val="none" w:sz="0" w:space="0" w:color="auto"/>
        <w:left w:val="none" w:sz="0" w:space="0" w:color="auto"/>
        <w:bottom w:val="none" w:sz="0" w:space="0" w:color="auto"/>
        <w:right w:val="none" w:sz="0" w:space="0" w:color="auto"/>
      </w:divBdr>
    </w:div>
    <w:div w:id="1595279113">
      <w:bodyDiv w:val="1"/>
      <w:marLeft w:val="0"/>
      <w:marRight w:val="0"/>
      <w:marTop w:val="0"/>
      <w:marBottom w:val="0"/>
      <w:divBdr>
        <w:top w:val="none" w:sz="0" w:space="0" w:color="auto"/>
        <w:left w:val="none" w:sz="0" w:space="0" w:color="auto"/>
        <w:bottom w:val="none" w:sz="0" w:space="0" w:color="auto"/>
        <w:right w:val="none" w:sz="0" w:space="0" w:color="auto"/>
      </w:divBdr>
    </w:div>
    <w:div w:id="1595358560">
      <w:bodyDiv w:val="1"/>
      <w:marLeft w:val="0"/>
      <w:marRight w:val="0"/>
      <w:marTop w:val="0"/>
      <w:marBottom w:val="0"/>
      <w:divBdr>
        <w:top w:val="none" w:sz="0" w:space="0" w:color="auto"/>
        <w:left w:val="none" w:sz="0" w:space="0" w:color="auto"/>
        <w:bottom w:val="none" w:sz="0" w:space="0" w:color="auto"/>
        <w:right w:val="none" w:sz="0" w:space="0" w:color="auto"/>
      </w:divBdr>
    </w:div>
    <w:div w:id="1595480355">
      <w:bodyDiv w:val="1"/>
      <w:marLeft w:val="0"/>
      <w:marRight w:val="0"/>
      <w:marTop w:val="0"/>
      <w:marBottom w:val="0"/>
      <w:divBdr>
        <w:top w:val="none" w:sz="0" w:space="0" w:color="auto"/>
        <w:left w:val="none" w:sz="0" w:space="0" w:color="auto"/>
        <w:bottom w:val="none" w:sz="0" w:space="0" w:color="auto"/>
        <w:right w:val="none" w:sz="0" w:space="0" w:color="auto"/>
      </w:divBdr>
    </w:div>
    <w:div w:id="1596599174">
      <w:bodyDiv w:val="1"/>
      <w:marLeft w:val="0"/>
      <w:marRight w:val="0"/>
      <w:marTop w:val="0"/>
      <w:marBottom w:val="0"/>
      <w:divBdr>
        <w:top w:val="none" w:sz="0" w:space="0" w:color="auto"/>
        <w:left w:val="none" w:sz="0" w:space="0" w:color="auto"/>
        <w:bottom w:val="none" w:sz="0" w:space="0" w:color="auto"/>
        <w:right w:val="none" w:sz="0" w:space="0" w:color="auto"/>
      </w:divBdr>
    </w:div>
    <w:div w:id="1596788026">
      <w:bodyDiv w:val="1"/>
      <w:marLeft w:val="0"/>
      <w:marRight w:val="0"/>
      <w:marTop w:val="0"/>
      <w:marBottom w:val="0"/>
      <w:divBdr>
        <w:top w:val="none" w:sz="0" w:space="0" w:color="auto"/>
        <w:left w:val="none" w:sz="0" w:space="0" w:color="auto"/>
        <w:bottom w:val="none" w:sz="0" w:space="0" w:color="auto"/>
        <w:right w:val="none" w:sz="0" w:space="0" w:color="auto"/>
      </w:divBdr>
    </w:div>
    <w:div w:id="1599407637">
      <w:bodyDiv w:val="1"/>
      <w:marLeft w:val="0"/>
      <w:marRight w:val="0"/>
      <w:marTop w:val="0"/>
      <w:marBottom w:val="0"/>
      <w:divBdr>
        <w:top w:val="none" w:sz="0" w:space="0" w:color="auto"/>
        <w:left w:val="none" w:sz="0" w:space="0" w:color="auto"/>
        <w:bottom w:val="none" w:sz="0" w:space="0" w:color="auto"/>
        <w:right w:val="none" w:sz="0" w:space="0" w:color="auto"/>
      </w:divBdr>
    </w:div>
    <w:div w:id="1601065397">
      <w:bodyDiv w:val="1"/>
      <w:marLeft w:val="0"/>
      <w:marRight w:val="0"/>
      <w:marTop w:val="0"/>
      <w:marBottom w:val="0"/>
      <w:divBdr>
        <w:top w:val="none" w:sz="0" w:space="0" w:color="auto"/>
        <w:left w:val="none" w:sz="0" w:space="0" w:color="auto"/>
        <w:bottom w:val="none" w:sz="0" w:space="0" w:color="auto"/>
        <w:right w:val="none" w:sz="0" w:space="0" w:color="auto"/>
      </w:divBdr>
    </w:div>
    <w:div w:id="1601530002">
      <w:bodyDiv w:val="1"/>
      <w:marLeft w:val="0"/>
      <w:marRight w:val="0"/>
      <w:marTop w:val="0"/>
      <w:marBottom w:val="0"/>
      <w:divBdr>
        <w:top w:val="none" w:sz="0" w:space="0" w:color="auto"/>
        <w:left w:val="none" w:sz="0" w:space="0" w:color="auto"/>
        <w:bottom w:val="none" w:sz="0" w:space="0" w:color="auto"/>
        <w:right w:val="none" w:sz="0" w:space="0" w:color="auto"/>
      </w:divBdr>
    </w:div>
    <w:div w:id="1601596515">
      <w:bodyDiv w:val="1"/>
      <w:marLeft w:val="0"/>
      <w:marRight w:val="0"/>
      <w:marTop w:val="0"/>
      <w:marBottom w:val="0"/>
      <w:divBdr>
        <w:top w:val="none" w:sz="0" w:space="0" w:color="auto"/>
        <w:left w:val="none" w:sz="0" w:space="0" w:color="auto"/>
        <w:bottom w:val="none" w:sz="0" w:space="0" w:color="auto"/>
        <w:right w:val="none" w:sz="0" w:space="0" w:color="auto"/>
      </w:divBdr>
    </w:div>
    <w:div w:id="1601841083">
      <w:bodyDiv w:val="1"/>
      <w:marLeft w:val="0"/>
      <w:marRight w:val="0"/>
      <w:marTop w:val="0"/>
      <w:marBottom w:val="0"/>
      <w:divBdr>
        <w:top w:val="none" w:sz="0" w:space="0" w:color="auto"/>
        <w:left w:val="none" w:sz="0" w:space="0" w:color="auto"/>
        <w:bottom w:val="none" w:sz="0" w:space="0" w:color="auto"/>
        <w:right w:val="none" w:sz="0" w:space="0" w:color="auto"/>
      </w:divBdr>
    </w:div>
    <w:div w:id="1603300982">
      <w:bodyDiv w:val="1"/>
      <w:marLeft w:val="0"/>
      <w:marRight w:val="0"/>
      <w:marTop w:val="0"/>
      <w:marBottom w:val="0"/>
      <w:divBdr>
        <w:top w:val="none" w:sz="0" w:space="0" w:color="auto"/>
        <w:left w:val="none" w:sz="0" w:space="0" w:color="auto"/>
        <w:bottom w:val="none" w:sz="0" w:space="0" w:color="auto"/>
        <w:right w:val="none" w:sz="0" w:space="0" w:color="auto"/>
      </w:divBdr>
    </w:div>
    <w:div w:id="1604534790">
      <w:bodyDiv w:val="1"/>
      <w:marLeft w:val="0"/>
      <w:marRight w:val="0"/>
      <w:marTop w:val="0"/>
      <w:marBottom w:val="0"/>
      <w:divBdr>
        <w:top w:val="none" w:sz="0" w:space="0" w:color="auto"/>
        <w:left w:val="none" w:sz="0" w:space="0" w:color="auto"/>
        <w:bottom w:val="none" w:sz="0" w:space="0" w:color="auto"/>
        <w:right w:val="none" w:sz="0" w:space="0" w:color="auto"/>
      </w:divBdr>
    </w:div>
    <w:div w:id="1604797131">
      <w:bodyDiv w:val="1"/>
      <w:marLeft w:val="0"/>
      <w:marRight w:val="0"/>
      <w:marTop w:val="0"/>
      <w:marBottom w:val="0"/>
      <w:divBdr>
        <w:top w:val="none" w:sz="0" w:space="0" w:color="auto"/>
        <w:left w:val="none" w:sz="0" w:space="0" w:color="auto"/>
        <w:bottom w:val="none" w:sz="0" w:space="0" w:color="auto"/>
        <w:right w:val="none" w:sz="0" w:space="0" w:color="auto"/>
      </w:divBdr>
    </w:div>
    <w:div w:id="1605380633">
      <w:bodyDiv w:val="1"/>
      <w:marLeft w:val="0"/>
      <w:marRight w:val="0"/>
      <w:marTop w:val="0"/>
      <w:marBottom w:val="0"/>
      <w:divBdr>
        <w:top w:val="none" w:sz="0" w:space="0" w:color="auto"/>
        <w:left w:val="none" w:sz="0" w:space="0" w:color="auto"/>
        <w:bottom w:val="none" w:sz="0" w:space="0" w:color="auto"/>
        <w:right w:val="none" w:sz="0" w:space="0" w:color="auto"/>
      </w:divBdr>
    </w:div>
    <w:div w:id="1605991635">
      <w:bodyDiv w:val="1"/>
      <w:marLeft w:val="0"/>
      <w:marRight w:val="0"/>
      <w:marTop w:val="0"/>
      <w:marBottom w:val="0"/>
      <w:divBdr>
        <w:top w:val="none" w:sz="0" w:space="0" w:color="auto"/>
        <w:left w:val="none" w:sz="0" w:space="0" w:color="auto"/>
        <w:bottom w:val="none" w:sz="0" w:space="0" w:color="auto"/>
        <w:right w:val="none" w:sz="0" w:space="0" w:color="auto"/>
      </w:divBdr>
    </w:div>
    <w:div w:id="1606573522">
      <w:bodyDiv w:val="1"/>
      <w:marLeft w:val="0"/>
      <w:marRight w:val="0"/>
      <w:marTop w:val="0"/>
      <w:marBottom w:val="0"/>
      <w:divBdr>
        <w:top w:val="none" w:sz="0" w:space="0" w:color="auto"/>
        <w:left w:val="none" w:sz="0" w:space="0" w:color="auto"/>
        <w:bottom w:val="none" w:sz="0" w:space="0" w:color="auto"/>
        <w:right w:val="none" w:sz="0" w:space="0" w:color="auto"/>
      </w:divBdr>
    </w:div>
    <w:div w:id="1607036092">
      <w:bodyDiv w:val="1"/>
      <w:marLeft w:val="0"/>
      <w:marRight w:val="0"/>
      <w:marTop w:val="0"/>
      <w:marBottom w:val="0"/>
      <w:divBdr>
        <w:top w:val="none" w:sz="0" w:space="0" w:color="auto"/>
        <w:left w:val="none" w:sz="0" w:space="0" w:color="auto"/>
        <w:bottom w:val="none" w:sz="0" w:space="0" w:color="auto"/>
        <w:right w:val="none" w:sz="0" w:space="0" w:color="auto"/>
      </w:divBdr>
    </w:div>
    <w:div w:id="1607809537">
      <w:bodyDiv w:val="1"/>
      <w:marLeft w:val="0"/>
      <w:marRight w:val="0"/>
      <w:marTop w:val="0"/>
      <w:marBottom w:val="0"/>
      <w:divBdr>
        <w:top w:val="none" w:sz="0" w:space="0" w:color="auto"/>
        <w:left w:val="none" w:sz="0" w:space="0" w:color="auto"/>
        <w:bottom w:val="none" w:sz="0" w:space="0" w:color="auto"/>
        <w:right w:val="none" w:sz="0" w:space="0" w:color="auto"/>
      </w:divBdr>
    </w:div>
    <w:div w:id="1608074248">
      <w:bodyDiv w:val="1"/>
      <w:marLeft w:val="0"/>
      <w:marRight w:val="0"/>
      <w:marTop w:val="0"/>
      <w:marBottom w:val="0"/>
      <w:divBdr>
        <w:top w:val="none" w:sz="0" w:space="0" w:color="auto"/>
        <w:left w:val="none" w:sz="0" w:space="0" w:color="auto"/>
        <w:bottom w:val="none" w:sz="0" w:space="0" w:color="auto"/>
        <w:right w:val="none" w:sz="0" w:space="0" w:color="auto"/>
      </w:divBdr>
    </w:div>
    <w:div w:id="1608197451">
      <w:bodyDiv w:val="1"/>
      <w:marLeft w:val="0"/>
      <w:marRight w:val="0"/>
      <w:marTop w:val="0"/>
      <w:marBottom w:val="0"/>
      <w:divBdr>
        <w:top w:val="none" w:sz="0" w:space="0" w:color="auto"/>
        <w:left w:val="none" w:sz="0" w:space="0" w:color="auto"/>
        <w:bottom w:val="none" w:sz="0" w:space="0" w:color="auto"/>
        <w:right w:val="none" w:sz="0" w:space="0" w:color="auto"/>
      </w:divBdr>
    </w:div>
    <w:div w:id="1608730564">
      <w:bodyDiv w:val="1"/>
      <w:marLeft w:val="0"/>
      <w:marRight w:val="0"/>
      <w:marTop w:val="0"/>
      <w:marBottom w:val="0"/>
      <w:divBdr>
        <w:top w:val="none" w:sz="0" w:space="0" w:color="auto"/>
        <w:left w:val="none" w:sz="0" w:space="0" w:color="auto"/>
        <w:bottom w:val="none" w:sz="0" w:space="0" w:color="auto"/>
        <w:right w:val="none" w:sz="0" w:space="0" w:color="auto"/>
      </w:divBdr>
    </w:div>
    <w:div w:id="1610039922">
      <w:bodyDiv w:val="1"/>
      <w:marLeft w:val="0"/>
      <w:marRight w:val="0"/>
      <w:marTop w:val="0"/>
      <w:marBottom w:val="0"/>
      <w:divBdr>
        <w:top w:val="none" w:sz="0" w:space="0" w:color="auto"/>
        <w:left w:val="none" w:sz="0" w:space="0" w:color="auto"/>
        <w:bottom w:val="none" w:sz="0" w:space="0" w:color="auto"/>
        <w:right w:val="none" w:sz="0" w:space="0" w:color="auto"/>
      </w:divBdr>
    </w:div>
    <w:div w:id="1610314109">
      <w:bodyDiv w:val="1"/>
      <w:marLeft w:val="0"/>
      <w:marRight w:val="0"/>
      <w:marTop w:val="0"/>
      <w:marBottom w:val="0"/>
      <w:divBdr>
        <w:top w:val="none" w:sz="0" w:space="0" w:color="auto"/>
        <w:left w:val="none" w:sz="0" w:space="0" w:color="auto"/>
        <w:bottom w:val="none" w:sz="0" w:space="0" w:color="auto"/>
        <w:right w:val="none" w:sz="0" w:space="0" w:color="auto"/>
      </w:divBdr>
    </w:div>
    <w:div w:id="1610703313">
      <w:bodyDiv w:val="1"/>
      <w:marLeft w:val="0"/>
      <w:marRight w:val="0"/>
      <w:marTop w:val="0"/>
      <w:marBottom w:val="0"/>
      <w:divBdr>
        <w:top w:val="none" w:sz="0" w:space="0" w:color="auto"/>
        <w:left w:val="none" w:sz="0" w:space="0" w:color="auto"/>
        <w:bottom w:val="none" w:sz="0" w:space="0" w:color="auto"/>
        <w:right w:val="none" w:sz="0" w:space="0" w:color="auto"/>
      </w:divBdr>
    </w:div>
    <w:div w:id="1614052927">
      <w:bodyDiv w:val="1"/>
      <w:marLeft w:val="0"/>
      <w:marRight w:val="0"/>
      <w:marTop w:val="0"/>
      <w:marBottom w:val="0"/>
      <w:divBdr>
        <w:top w:val="none" w:sz="0" w:space="0" w:color="auto"/>
        <w:left w:val="none" w:sz="0" w:space="0" w:color="auto"/>
        <w:bottom w:val="none" w:sz="0" w:space="0" w:color="auto"/>
        <w:right w:val="none" w:sz="0" w:space="0" w:color="auto"/>
      </w:divBdr>
    </w:div>
    <w:div w:id="1617984565">
      <w:bodyDiv w:val="1"/>
      <w:marLeft w:val="0"/>
      <w:marRight w:val="0"/>
      <w:marTop w:val="0"/>
      <w:marBottom w:val="0"/>
      <w:divBdr>
        <w:top w:val="none" w:sz="0" w:space="0" w:color="auto"/>
        <w:left w:val="none" w:sz="0" w:space="0" w:color="auto"/>
        <w:bottom w:val="none" w:sz="0" w:space="0" w:color="auto"/>
        <w:right w:val="none" w:sz="0" w:space="0" w:color="auto"/>
      </w:divBdr>
    </w:div>
    <w:div w:id="1619951394">
      <w:bodyDiv w:val="1"/>
      <w:marLeft w:val="0"/>
      <w:marRight w:val="0"/>
      <w:marTop w:val="0"/>
      <w:marBottom w:val="0"/>
      <w:divBdr>
        <w:top w:val="none" w:sz="0" w:space="0" w:color="auto"/>
        <w:left w:val="none" w:sz="0" w:space="0" w:color="auto"/>
        <w:bottom w:val="none" w:sz="0" w:space="0" w:color="auto"/>
        <w:right w:val="none" w:sz="0" w:space="0" w:color="auto"/>
      </w:divBdr>
    </w:div>
    <w:div w:id="1623801595">
      <w:bodyDiv w:val="1"/>
      <w:marLeft w:val="0"/>
      <w:marRight w:val="0"/>
      <w:marTop w:val="0"/>
      <w:marBottom w:val="0"/>
      <w:divBdr>
        <w:top w:val="none" w:sz="0" w:space="0" w:color="auto"/>
        <w:left w:val="none" w:sz="0" w:space="0" w:color="auto"/>
        <w:bottom w:val="none" w:sz="0" w:space="0" w:color="auto"/>
        <w:right w:val="none" w:sz="0" w:space="0" w:color="auto"/>
      </w:divBdr>
    </w:div>
    <w:div w:id="1626695956">
      <w:bodyDiv w:val="1"/>
      <w:marLeft w:val="0"/>
      <w:marRight w:val="0"/>
      <w:marTop w:val="0"/>
      <w:marBottom w:val="0"/>
      <w:divBdr>
        <w:top w:val="none" w:sz="0" w:space="0" w:color="auto"/>
        <w:left w:val="none" w:sz="0" w:space="0" w:color="auto"/>
        <w:bottom w:val="none" w:sz="0" w:space="0" w:color="auto"/>
        <w:right w:val="none" w:sz="0" w:space="0" w:color="auto"/>
      </w:divBdr>
    </w:div>
    <w:div w:id="1630471046">
      <w:bodyDiv w:val="1"/>
      <w:marLeft w:val="0"/>
      <w:marRight w:val="0"/>
      <w:marTop w:val="0"/>
      <w:marBottom w:val="0"/>
      <w:divBdr>
        <w:top w:val="none" w:sz="0" w:space="0" w:color="auto"/>
        <w:left w:val="none" w:sz="0" w:space="0" w:color="auto"/>
        <w:bottom w:val="none" w:sz="0" w:space="0" w:color="auto"/>
        <w:right w:val="none" w:sz="0" w:space="0" w:color="auto"/>
      </w:divBdr>
    </w:div>
    <w:div w:id="1631478892">
      <w:bodyDiv w:val="1"/>
      <w:marLeft w:val="0"/>
      <w:marRight w:val="0"/>
      <w:marTop w:val="0"/>
      <w:marBottom w:val="0"/>
      <w:divBdr>
        <w:top w:val="none" w:sz="0" w:space="0" w:color="auto"/>
        <w:left w:val="none" w:sz="0" w:space="0" w:color="auto"/>
        <w:bottom w:val="none" w:sz="0" w:space="0" w:color="auto"/>
        <w:right w:val="none" w:sz="0" w:space="0" w:color="auto"/>
      </w:divBdr>
    </w:div>
    <w:div w:id="1633175273">
      <w:bodyDiv w:val="1"/>
      <w:marLeft w:val="0"/>
      <w:marRight w:val="0"/>
      <w:marTop w:val="0"/>
      <w:marBottom w:val="0"/>
      <w:divBdr>
        <w:top w:val="none" w:sz="0" w:space="0" w:color="auto"/>
        <w:left w:val="none" w:sz="0" w:space="0" w:color="auto"/>
        <w:bottom w:val="none" w:sz="0" w:space="0" w:color="auto"/>
        <w:right w:val="none" w:sz="0" w:space="0" w:color="auto"/>
      </w:divBdr>
    </w:div>
    <w:div w:id="1633291943">
      <w:bodyDiv w:val="1"/>
      <w:marLeft w:val="0"/>
      <w:marRight w:val="0"/>
      <w:marTop w:val="0"/>
      <w:marBottom w:val="0"/>
      <w:divBdr>
        <w:top w:val="none" w:sz="0" w:space="0" w:color="auto"/>
        <w:left w:val="none" w:sz="0" w:space="0" w:color="auto"/>
        <w:bottom w:val="none" w:sz="0" w:space="0" w:color="auto"/>
        <w:right w:val="none" w:sz="0" w:space="0" w:color="auto"/>
      </w:divBdr>
    </w:div>
    <w:div w:id="1634024014">
      <w:bodyDiv w:val="1"/>
      <w:marLeft w:val="0"/>
      <w:marRight w:val="0"/>
      <w:marTop w:val="0"/>
      <w:marBottom w:val="0"/>
      <w:divBdr>
        <w:top w:val="none" w:sz="0" w:space="0" w:color="auto"/>
        <w:left w:val="none" w:sz="0" w:space="0" w:color="auto"/>
        <w:bottom w:val="none" w:sz="0" w:space="0" w:color="auto"/>
        <w:right w:val="none" w:sz="0" w:space="0" w:color="auto"/>
      </w:divBdr>
    </w:div>
    <w:div w:id="1634826826">
      <w:bodyDiv w:val="1"/>
      <w:marLeft w:val="0"/>
      <w:marRight w:val="0"/>
      <w:marTop w:val="0"/>
      <w:marBottom w:val="0"/>
      <w:divBdr>
        <w:top w:val="none" w:sz="0" w:space="0" w:color="auto"/>
        <w:left w:val="none" w:sz="0" w:space="0" w:color="auto"/>
        <w:bottom w:val="none" w:sz="0" w:space="0" w:color="auto"/>
        <w:right w:val="none" w:sz="0" w:space="0" w:color="auto"/>
      </w:divBdr>
    </w:div>
    <w:div w:id="1636838504">
      <w:bodyDiv w:val="1"/>
      <w:marLeft w:val="0"/>
      <w:marRight w:val="0"/>
      <w:marTop w:val="0"/>
      <w:marBottom w:val="0"/>
      <w:divBdr>
        <w:top w:val="none" w:sz="0" w:space="0" w:color="auto"/>
        <w:left w:val="none" w:sz="0" w:space="0" w:color="auto"/>
        <w:bottom w:val="none" w:sz="0" w:space="0" w:color="auto"/>
        <w:right w:val="none" w:sz="0" w:space="0" w:color="auto"/>
      </w:divBdr>
    </w:div>
    <w:div w:id="1637294920">
      <w:bodyDiv w:val="1"/>
      <w:marLeft w:val="0"/>
      <w:marRight w:val="0"/>
      <w:marTop w:val="0"/>
      <w:marBottom w:val="0"/>
      <w:divBdr>
        <w:top w:val="none" w:sz="0" w:space="0" w:color="auto"/>
        <w:left w:val="none" w:sz="0" w:space="0" w:color="auto"/>
        <w:bottom w:val="none" w:sz="0" w:space="0" w:color="auto"/>
        <w:right w:val="none" w:sz="0" w:space="0" w:color="auto"/>
      </w:divBdr>
    </w:div>
    <w:div w:id="1639142561">
      <w:bodyDiv w:val="1"/>
      <w:marLeft w:val="0"/>
      <w:marRight w:val="0"/>
      <w:marTop w:val="0"/>
      <w:marBottom w:val="0"/>
      <w:divBdr>
        <w:top w:val="none" w:sz="0" w:space="0" w:color="auto"/>
        <w:left w:val="none" w:sz="0" w:space="0" w:color="auto"/>
        <w:bottom w:val="none" w:sz="0" w:space="0" w:color="auto"/>
        <w:right w:val="none" w:sz="0" w:space="0" w:color="auto"/>
      </w:divBdr>
    </w:div>
    <w:div w:id="1641229097">
      <w:bodyDiv w:val="1"/>
      <w:marLeft w:val="0"/>
      <w:marRight w:val="0"/>
      <w:marTop w:val="0"/>
      <w:marBottom w:val="0"/>
      <w:divBdr>
        <w:top w:val="none" w:sz="0" w:space="0" w:color="auto"/>
        <w:left w:val="none" w:sz="0" w:space="0" w:color="auto"/>
        <w:bottom w:val="none" w:sz="0" w:space="0" w:color="auto"/>
        <w:right w:val="none" w:sz="0" w:space="0" w:color="auto"/>
      </w:divBdr>
    </w:div>
    <w:div w:id="1641687652">
      <w:bodyDiv w:val="1"/>
      <w:marLeft w:val="0"/>
      <w:marRight w:val="0"/>
      <w:marTop w:val="0"/>
      <w:marBottom w:val="0"/>
      <w:divBdr>
        <w:top w:val="none" w:sz="0" w:space="0" w:color="auto"/>
        <w:left w:val="none" w:sz="0" w:space="0" w:color="auto"/>
        <w:bottom w:val="none" w:sz="0" w:space="0" w:color="auto"/>
        <w:right w:val="none" w:sz="0" w:space="0" w:color="auto"/>
      </w:divBdr>
    </w:div>
    <w:div w:id="1642417367">
      <w:bodyDiv w:val="1"/>
      <w:marLeft w:val="0"/>
      <w:marRight w:val="0"/>
      <w:marTop w:val="0"/>
      <w:marBottom w:val="0"/>
      <w:divBdr>
        <w:top w:val="none" w:sz="0" w:space="0" w:color="auto"/>
        <w:left w:val="none" w:sz="0" w:space="0" w:color="auto"/>
        <w:bottom w:val="none" w:sz="0" w:space="0" w:color="auto"/>
        <w:right w:val="none" w:sz="0" w:space="0" w:color="auto"/>
      </w:divBdr>
    </w:div>
    <w:div w:id="1643150195">
      <w:bodyDiv w:val="1"/>
      <w:marLeft w:val="0"/>
      <w:marRight w:val="0"/>
      <w:marTop w:val="0"/>
      <w:marBottom w:val="0"/>
      <w:divBdr>
        <w:top w:val="none" w:sz="0" w:space="0" w:color="auto"/>
        <w:left w:val="none" w:sz="0" w:space="0" w:color="auto"/>
        <w:bottom w:val="none" w:sz="0" w:space="0" w:color="auto"/>
        <w:right w:val="none" w:sz="0" w:space="0" w:color="auto"/>
      </w:divBdr>
    </w:div>
    <w:div w:id="1643342909">
      <w:bodyDiv w:val="1"/>
      <w:marLeft w:val="0"/>
      <w:marRight w:val="0"/>
      <w:marTop w:val="0"/>
      <w:marBottom w:val="0"/>
      <w:divBdr>
        <w:top w:val="none" w:sz="0" w:space="0" w:color="auto"/>
        <w:left w:val="none" w:sz="0" w:space="0" w:color="auto"/>
        <w:bottom w:val="none" w:sz="0" w:space="0" w:color="auto"/>
        <w:right w:val="none" w:sz="0" w:space="0" w:color="auto"/>
      </w:divBdr>
    </w:div>
    <w:div w:id="1643533423">
      <w:bodyDiv w:val="1"/>
      <w:marLeft w:val="0"/>
      <w:marRight w:val="0"/>
      <w:marTop w:val="0"/>
      <w:marBottom w:val="0"/>
      <w:divBdr>
        <w:top w:val="none" w:sz="0" w:space="0" w:color="auto"/>
        <w:left w:val="none" w:sz="0" w:space="0" w:color="auto"/>
        <w:bottom w:val="none" w:sz="0" w:space="0" w:color="auto"/>
        <w:right w:val="none" w:sz="0" w:space="0" w:color="auto"/>
      </w:divBdr>
    </w:div>
    <w:div w:id="1645235638">
      <w:bodyDiv w:val="1"/>
      <w:marLeft w:val="0"/>
      <w:marRight w:val="0"/>
      <w:marTop w:val="0"/>
      <w:marBottom w:val="0"/>
      <w:divBdr>
        <w:top w:val="none" w:sz="0" w:space="0" w:color="auto"/>
        <w:left w:val="none" w:sz="0" w:space="0" w:color="auto"/>
        <w:bottom w:val="none" w:sz="0" w:space="0" w:color="auto"/>
        <w:right w:val="none" w:sz="0" w:space="0" w:color="auto"/>
      </w:divBdr>
    </w:div>
    <w:div w:id="1645816664">
      <w:bodyDiv w:val="1"/>
      <w:marLeft w:val="0"/>
      <w:marRight w:val="0"/>
      <w:marTop w:val="0"/>
      <w:marBottom w:val="0"/>
      <w:divBdr>
        <w:top w:val="none" w:sz="0" w:space="0" w:color="auto"/>
        <w:left w:val="none" w:sz="0" w:space="0" w:color="auto"/>
        <w:bottom w:val="none" w:sz="0" w:space="0" w:color="auto"/>
        <w:right w:val="none" w:sz="0" w:space="0" w:color="auto"/>
      </w:divBdr>
    </w:div>
    <w:div w:id="1647120706">
      <w:bodyDiv w:val="1"/>
      <w:marLeft w:val="0"/>
      <w:marRight w:val="0"/>
      <w:marTop w:val="0"/>
      <w:marBottom w:val="0"/>
      <w:divBdr>
        <w:top w:val="none" w:sz="0" w:space="0" w:color="auto"/>
        <w:left w:val="none" w:sz="0" w:space="0" w:color="auto"/>
        <w:bottom w:val="none" w:sz="0" w:space="0" w:color="auto"/>
        <w:right w:val="none" w:sz="0" w:space="0" w:color="auto"/>
      </w:divBdr>
    </w:div>
    <w:div w:id="1647199344">
      <w:bodyDiv w:val="1"/>
      <w:marLeft w:val="0"/>
      <w:marRight w:val="0"/>
      <w:marTop w:val="0"/>
      <w:marBottom w:val="0"/>
      <w:divBdr>
        <w:top w:val="none" w:sz="0" w:space="0" w:color="auto"/>
        <w:left w:val="none" w:sz="0" w:space="0" w:color="auto"/>
        <w:bottom w:val="none" w:sz="0" w:space="0" w:color="auto"/>
        <w:right w:val="none" w:sz="0" w:space="0" w:color="auto"/>
      </w:divBdr>
    </w:div>
    <w:div w:id="1647926669">
      <w:bodyDiv w:val="1"/>
      <w:marLeft w:val="0"/>
      <w:marRight w:val="0"/>
      <w:marTop w:val="0"/>
      <w:marBottom w:val="0"/>
      <w:divBdr>
        <w:top w:val="none" w:sz="0" w:space="0" w:color="auto"/>
        <w:left w:val="none" w:sz="0" w:space="0" w:color="auto"/>
        <w:bottom w:val="none" w:sz="0" w:space="0" w:color="auto"/>
        <w:right w:val="none" w:sz="0" w:space="0" w:color="auto"/>
      </w:divBdr>
    </w:div>
    <w:div w:id="1651708673">
      <w:bodyDiv w:val="1"/>
      <w:marLeft w:val="0"/>
      <w:marRight w:val="0"/>
      <w:marTop w:val="0"/>
      <w:marBottom w:val="0"/>
      <w:divBdr>
        <w:top w:val="none" w:sz="0" w:space="0" w:color="auto"/>
        <w:left w:val="none" w:sz="0" w:space="0" w:color="auto"/>
        <w:bottom w:val="none" w:sz="0" w:space="0" w:color="auto"/>
        <w:right w:val="none" w:sz="0" w:space="0" w:color="auto"/>
      </w:divBdr>
    </w:div>
    <w:div w:id="1651901949">
      <w:bodyDiv w:val="1"/>
      <w:marLeft w:val="0"/>
      <w:marRight w:val="0"/>
      <w:marTop w:val="0"/>
      <w:marBottom w:val="0"/>
      <w:divBdr>
        <w:top w:val="none" w:sz="0" w:space="0" w:color="auto"/>
        <w:left w:val="none" w:sz="0" w:space="0" w:color="auto"/>
        <w:bottom w:val="none" w:sz="0" w:space="0" w:color="auto"/>
        <w:right w:val="none" w:sz="0" w:space="0" w:color="auto"/>
      </w:divBdr>
    </w:div>
    <w:div w:id="1652058996">
      <w:bodyDiv w:val="1"/>
      <w:marLeft w:val="0"/>
      <w:marRight w:val="0"/>
      <w:marTop w:val="0"/>
      <w:marBottom w:val="0"/>
      <w:divBdr>
        <w:top w:val="none" w:sz="0" w:space="0" w:color="auto"/>
        <w:left w:val="none" w:sz="0" w:space="0" w:color="auto"/>
        <w:bottom w:val="none" w:sz="0" w:space="0" w:color="auto"/>
        <w:right w:val="none" w:sz="0" w:space="0" w:color="auto"/>
      </w:divBdr>
    </w:div>
    <w:div w:id="1655983223">
      <w:bodyDiv w:val="1"/>
      <w:marLeft w:val="0"/>
      <w:marRight w:val="0"/>
      <w:marTop w:val="0"/>
      <w:marBottom w:val="0"/>
      <w:divBdr>
        <w:top w:val="none" w:sz="0" w:space="0" w:color="auto"/>
        <w:left w:val="none" w:sz="0" w:space="0" w:color="auto"/>
        <w:bottom w:val="none" w:sz="0" w:space="0" w:color="auto"/>
        <w:right w:val="none" w:sz="0" w:space="0" w:color="auto"/>
      </w:divBdr>
    </w:div>
    <w:div w:id="1656640672">
      <w:bodyDiv w:val="1"/>
      <w:marLeft w:val="0"/>
      <w:marRight w:val="0"/>
      <w:marTop w:val="0"/>
      <w:marBottom w:val="0"/>
      <w:divBdr>
        <w:top w:val="none" w:sz="0" w:space="0" w:color="auto"/>
        <w:left w:val="none" w:sz="0" w:space="0" w:color="auto"/>
        <w:bottom w:val="none" w:sz="0" w:space="0" w:color="auto"/>
        <w:right w:val="none" w:sz="0" w:space="0" w:color="auto"/>
      </w:divBdr>
    </w:div>
    <w:div w:id="1656715714">
      <w:bodyDiv w:val="1"/>
      <w:marLeft w:val="0"/>
      <w:marRight w:val="0"/>
      <w:marTop w:val="0"/>
      <w:marBottom w:val="0"/>
      <w:divBdr>
        <w:top w:val="none" w:sz="0" w:space="0" w:color="auto"/>
        <w:left w:val="none" w:sz="0" w:space="0" w:color="auto"/>
        <w:bottom w:val="none" w:sz="0" w:space="0" w:color="auto"/>
        <w:right w:val="none" w:sz="0" w:space="0" w:color="auto"/>
      </w:divBdr>
    </w:div>
    <w:div w:id="1657025243">
      <w:bodyDiv w:val="1"/>
      <w:marLeft w:val="0"/>
      <w:marRight w:val="0"/>
      <w:marTop w:val="0"/>
      <w:marBottom w:val="0"/>
      <w:divBdr>
        <w:top w:val="none" w:sz="0" w:space="0" w:color="auto"/>
        <w:left w:val="none" w:sz="0" w:space="0" w:color="auto"/>
        <w:bottom w:val="none" w:sz="0" w:space="0" w:color="auto"/>
        <w:right w:val="none" w:sz="0" w:space="0" w:color="auto"/>
      </w:divBdr>
    </w:div>
    <w:div w:id="1657100610">
      <w:bodyDiv w:val="1"/>
      <w:marLeft w:val="0"/>
      <w:marRight w:val="0"/>
      <w:marTop w:val="0"/>
      <w:marBottom w:val="0"/>
      <w:divBdr>
        <w:top w:val="none" w:sz="0" w:space="0" w:color="auto"/>
        <w:left w:val="none" w:sz="0" w:space="0" w:color="auto"/>
        <w:bottom w:val="none" w:sz="0" w:space="0" w:color="auto"/>
        <w:right w:val="none" w:sz="0" w:space="0" w:color="auto"/>
      </w:divBdr>
    </w:div>
    <w:div w:id="1657418194">
      <w:bodyDiv w:val="1"/>
      <w:marLeft w:val="0"/>
      <w:marRight w:val="0"/>
      <w:marTop w:val="0"/>
      <w:marBottom w:val="0"/>
      <w:divBdr>
        <w:top w:val="none" w:sz="0" w:space="0" w:color="auto"/>
        <w:left w:val="none" w:sz="0" w:space="0" w:color="auto"/>
        <w:bottom w:val="none" w:sz="0" w:space="0" w:color="auto"/>
        <w:right w:val="none" w:sz="0" w:space="0" w:color="auto"/>
      </w:divBdr>
    </w:div>
    <w:div w:id="1659259658">
      <w:bodyDiv w:val="1"/>
      <w:marLeft w:val="0"/>
      <w:marRight w:val="0"/>
      <w:marTop w:val="0"/>
      <w:marBottom w:val="0"/>
      <w:divBdr>
        <w:top w:val="none" w:sz="0" w:space="0" w:color="auto"/>
        <w:left w:val="none" w:sz="0" w:space="0" w:color="auto"/>
        <w:bottom w:val="none" w:sz="0" w:space="0" w:color="auto"/>
        <w:right w:val="none" w:sz="0" w:space="0" w:color="auto"/>
      </w:divBdr>
    </w:div>
    <w:div w:id="1659379553">
      <w:bodyDiv w:val="1"/>
      <w:marLeft w:val="0"/>
      <w:marRight w:val="0"/>
      <w:marTop w:val="0"/>
      <w:marBottom w:val="0"/>
      <w:divBdr>
        <w:top w:val="none" w:sz="0" w:space="0" w:color="auto"/>
        <w:left w:val="none" w:sz="0" w:space="0" w:color="auto"/>
        <w:bottom w:val="none" w:sz="0" w:space="0" w:color="auto"/>
        <w:right w:val="none" w:sz="0" w:space="0" w:color="auto"/>
      </w:divBdr>
    </w:div>
    <w:div w:id="1659917524">
      <w:bodyDiv w:val="1"/>
      <w:marLeft w:val="0"/>
      <w:marRight w:val="0"/>
      <w:marTop w:val="0"/>
      <w:marBottom w:val="0"/>
      <w:divBdr>
        <w:top w:val="none" w:sz="0" w:space="0" w:color="auto"/>
        <w:left w:val="none" w:sz="0" w:space="0" w:color="auto"/>
        <w:bottom w:val="none" w:sz="0" w:space="0" w:color="auto"/>
        <w:right w:val="none" w:sz="0" w:space="0" w:color="auto"/>
      </w:divBdr>
    </w:div>
    <w:div w:id="1662200801">
      <w:bodyDiv w:val="1"/>
      <w:marLeft w:val="0"/>
      <w:marRight w:val="0"/>
      <w:marTop w:val="0"/>
      <w:marBottom w:val="0"/>
      <w:divBdr>
        <w:top w:val="none" w:sz="0" w:space="0" w:color="auto"/>
        <w:left w:val="none" w:sz="0" w:space="0" w:color="auto"/>
        <w:bottom w:val="none" w:sz="0" w:space="0" w:color="auto"/>
        <w:right w:val="none" w:sz="0" w:space="0" w:color="auto"/>
      </w:divBdr>
    </w:div>
    <w:div w:id="1662273427">
      <w:bodyDiv w:val="1"/>
      <w:marLeft w:val="0"/>
      <w:marRight w:val="0"/>
      <w:marTop w:val="0"/>
      <w:marBottom w:val="0"/>
      <w:divBdr>
        <w:top w:val="none" w:sz="0" w:space="0" w:color="auto"/>
        <w:left w:val="none" w:sz="0" w:space="0" w:color="auto"/>
        <w:bottom w:val="none" w:sz="0" w:space="0" w:color="auto"/>
        <w:right w:val="none" w:sz="0" w:space="0" w:color="auto"/>
      </w:divBdr>
    </w:div>
    <w:div w:id="1662660325">
      <w:bodyDiv w:val="1"/>
      <w:marLeft w:val="0"/>
      <w:marRight w:val="0"/>
      <w:marTop w:val="0"/>
      <w:marBottom w:val="0"/>
      <w:divBdr>
        <w:top w:val="none" w:sz="0" w:space="0" w:color="auto"/>
        <w:left w:val="none" w:sz="0" w:space="0" w:color="auto"/>
        <w:bottom w:val="none" w:sz="0" w:space="0" w:color="auto"/>
        <w:right w:val="none" w:sz="0" w:space="0" w:color="auto"/>
      </w:divBdr>
    </w:div>
    <w:div w:id="1666976196">
      <w:bodyDiv w:val="1"/>
      <w:marLeft w:val="0"/>
      <w:marRight w:val="0"/>
      <w:marTop w:val="0"/>
      <w:marBottom w:val="0"/>
      <w:divBdr>
        <w:top w:val="none" w:sz="0" w:space="0" w:color="auto"/>
        <w:left w:val="none" w:sz="0" w:space="0" w:color="auto"/>
        <w:bottom w:val="none" w:sz="0" w:space="0" w:color="auto"/>
        <w:right w:val="none" w:sz="0" w:space="0" w:color="auto"/>
      </w:divBdr>
    </w:div>
    <w:div w:id="1669092772">
      <w:bodyDiv w:val="1"/>
      <w:marLeft w:val="0"/>
      <w:marRight w:val="0"/>
      <w:marTop w:val="0"/>
      <w:marBottom w:val="0"/>
      <w:divBdr>
        <w:top w:val="none" w:sz="0" w:space="0" w:color="auto"/>
        <w:left w:val="none" w:sz="0" w:space="0" w:color="auto"/>
        <w:bottom w:val="none" w:sz="0" w:space="0" w:color="auto"/>
        <w:right w:val="none" w:sz="0" w:space="0" w:color="auto"/>
      </w:divBdr>
    </w:div>
    <w:div w:id="1669211915">
      <w:bodyDiv w:val="1"/>
      <w:marLeft w:val="0"/>
      <w:marRight w:val="0"/>
      <w:marTop w:val="0"/>
      <w:marBottom w:val="0"/>
      <w:divBdr>
        <w:top w:val="none" w:sz="0" w:space="0" w:color="auto"/>
        <w:left w:val="none" w:sz="0" w:space="0" w:color="auto"/>
        <w:bottom w:val="none" w:sz="0" w:space="0" w:color="auto"/>
        <w:right w:val="none" w:sz="0" w:space="0" w:color="auto"/>
      </w:divBdr>
    </w:div>
    <w:div w:id="1669598472">
      <w:bodyDiv w:val="1"/>
      <w:marLeft w:val="0"/>
      <w:marRight w:val="0"/>
      <w:marTop w:val="0"/>
      <w:marBottom w:val="0"/>
      <w:divBdr>
        <w:top w:val="none" w:sz="0" w:space="0" w:color="auto"/>
        <w:left w:val="none" w:sz="0" w:space="0" w:color="auto"/>
        <w:bottom w:val="none" w:sz="0" w:space="0" w:color="auto"/>
        <w:right w:val="none" w:sz="0" w:space="0" w:color="auto"/>
      </w:divBdr>
    </w:div>
    <w:div w:id="1673873628">
      <w:bodyDiv w:val="1"/>
      <w:marLeft w:val="0"/>
      <w:marRight w:val="0"/>
      <w:marTop w:val="0"/>
      <w:marBottom w:val="0"/>
      <w:divBdr>
        <w:top w:val="none" w:sz="0" w:space="0" w:color="auto"/>
        <w:left w:val="none" w:sz="0" w:space="0" w:color="auto"/>
        <w:bottom w:val="none" w:sz="0" w:space="0" w:color="auto"/>
        <w:right w:val="none" w:sz="0" w:space="0" w:color="auto"/>
      </w:divBdr>
    </w:div>
    <w:div w:id="1673948833">
      <w:bodyDiv w:val="1"/>
      <w:marLeft w:val="0"/>
      <w:marRight w:val="0"/>
      <w:marTop w:val="0"/>
      <w:marBottom w:val="0"/>
      <w:divBdr>
        <w:top w:val="none" w:sz="0" w:space="0" w:color="auto"/>
        <w:left w:val="none" w:sz="0" w:space="0" w:color="auto"/>
        <w:bottom w:val="none" w:sz="0" w:space="0" w:color="auto"/>
        <w:right w:val="none" w:sz="0" w:space="0" w:color="auto"/>
      </w:divBdr>
    </w:div>
    <w:div w:id="1674720949">
      <w:bodyDiv w:val="1"/>
      <w:marLeft w:val="0"/>
      <w:marRight w:val="0"/>
      <w:marTop w:val="0"/>
      <w:marBottom w:val="0"/>
      <w:divBdr>
        <w:top w:val="none" w:sz="0" w:space="0" w:color="auto"/>
        <w:left w:val="none" w:sz="0" w:space="0" w:color="auto"/>
        <w:bottom w:val="none" w:sz="0" w:space="0" w:color="auto"/>
        <w:right w:val="none" w:sz="0" w:space="0" w:color="auto"/>
      </w:divBdr>
    </w:div>
    <w:div w:id="1674920369">
      <w:bodyDiv w:val="1"/>
      <w:marLeft w:val="0"/>
      <w:marRight w:val="0"/>
      <w:marTop w:val="0"/>
      <w:marBottom w:val="0"/>
      <w:divBdr>
        <w:top w:val="none" w:sz="0" w:space="0" w:color="auto"/>
        <w:left w:val="none" w:sz="0" w:space="0" w:color="auto"/>
        <w:bottom w:val="none" w:sz="0" w:space="0" w:color="auto"/>
        <w:right w:val="none" w:sz="0" w:space="0" w:color="auto"/>
      </w:divBdr>
    </w:div>
    <w:div w:id="1679194218">
      <w:bodyDiv w:val="1"/>
      <w:marLeft w:val="0"/>
      <w:marRight w:val="0"/>
      <w:marTop w:val="0"/>
      <w:marBottom w:val="0"/>
      <w:divBdr>
        <w:top w:val="none" w:sz="0" w:space="0" w:color="auto"/>
        <w:left w:val="none" w:sz="0" w:space="0" w:color="auto"/>
        <w:bottom w:val="none" w:sz="0" w:space="0" w:color="auto"/>
        <w:right w:val="none" w:sz="0" w:space="0" w:color="auto"/>
      </w:divBdr>
    </w:div>
    <w:div w:id="1679498861">
      <w:bodyDiv w:val="1"/>
      <w:marLeft w:val="0"/>
      <w:marRight w:val="0"/>
      <w:marTop w:val="0"/>
      <w:marBottom w:val="0"/>
      <w:divBdr>
        <w:top w:val="none" w:sz="0" w:space="0" w:color="auto"/>
        <w:left w:val="none" w:sz="0" w:space="0" w:color="auto"/>
        <w:bottom w:val="none" w:sz="0" w:space="0" w:color="auto"/>
        <w:right w:val="none" w:sz="0" w:space="0" w:color="auto"/>
      </w:divBdr>
    </w:div>
    <w:div w:id="1680112222">
      <w:bodyDiv w:val="1"/>
      <w:marLeft w:val="0"/>
      <w:marRight w:val="0"/>
      <w:marTop w:val="0"/>
      <w:marBottom w:val="0"/>
      <w:divBdr>
        <w:top w:val="none" w:sz="0" w:space="0" w:color="auto"/>
        <w:left w:val="none" w:sz="0" w:space="0" w:color="auto"/>
        <w:bottom w:val="none" w:sz="0" w:space="0" w:color="auto"/>
        <w:right w:val="none" w:sz="0" w:space="0" w:color="auto"/>
      </w:divBdr>
    </w:div>
    <w:div w:id="1680429804">
      <w:bodyDiv w:val="1"/>
      <w:marLeft w:val="0"/>
      <w:marRight w:val="0"/>
      <w:marTop w:val="0"/>
      <w:marBottom w:val="0"/>
      <w:divBdr>
        <w:top w:val="none" w:sz="0" w:space="0" w:color="auto"/>
        <w:left w:val="none" w:sz="0" w:space="0" w:color="auto"/>
        <w:bottom w:val="none" w:sz="0" w:space="0" w:color="auto"/>
        <w:right w:val="none" w:sz="0" w:space="0" w:color="auto"/>
      </w:divBdr>
    </w:div>
    <w:div w:id="1681161021">
      <w:bodyDiv w:val="1"/>
      <w:marLeft w:val="0"/>
      <w:marRight w:val="0"/>
      <w:marTop w:val="0"/>
      <w:marBottom w:val="0"/>
      <w:divBdr>
        <w:top w:val="none" w:sz="0" w:space="0" w:color="auto"/>
        <w:left w:val="none" w:sz="0" w:space="0" w:color="auto"/>
        <w:bottom w:val="none" w:sz="0" w:space="0" w:color="auto"/>
        <w:right w:val="none" w:sz="0" w:space="0" w:color="auto"/>
      </w:divBdr>
    </w:div>
    <w:div w:id="1681196015">
      <w:bodyDiv w:val="1"/>
      <w:marLeft w:val="0"/>
      <w:marRight w:val="0"/>
      <w:marTop w:val="0"/>
      <w:marBottom w:val="0"/>
      <w:divBdr>
        <w:top w:val="none" w:sz="0" w:space="0" w:color="auto"/>
        <w:left w:val="none" w:sz="0" w:space="0" w:color="auto"/>
        <w:bottom w:val="none" w:sz="0" w:space="0" w:color="auto"/>
        <w:right w:val="none" w:sz="0" w:space="0" w:color="auto"/>
      </w:divBdr>
    </w:div>
    <w:div w:id="1681736801">
      <w:bodyDiv w:val="1"/>
      <w:marLeft w:val="0"/>
      <w:marRight w:val="0"/>
      <w:marTop w:val="0"/>
      <w:marBottom w:val="0"/>
      <w:divBdr>
        <w:top w:val="none" w:sz="0" w:space="0" w:color="auto"/>
        <w:left w:val="none" w:sz="0" w:space="0" w:color="auto"/>
        <w:bottom w:val="none" w:sz="0" w:space="0" w:color="auto"/>
        <w:right w:val="none" w:sz="0" w:space="0" w:color="auto"/>
      </w:divBdr>
    </w:div>
    <w:div w:id="1682733396">
      <w:bodyDiv w:val="1"/>
      <w:marLeft w:val="0"/>
      <w:marRight w:val="0"/>
      <w:marTop w:val="0"/>
      <w:marBottom w:val="0"/>
      <w:divBdr>
        <w:top w:val="none" w:sz="0" w:space="0" w:color="auto"/>
        <w:left w:val="none" w:sz="0" w:space="0" w:color="auto"/>
        <w:bottom w:val="none" w:sz="0" w:space="0" w:color="auto"/>
        <w:right w:val="none" w:sz="0" w:space="0" w:color="auto"/>
      </w:divBdr>
    </w:div>
    <w:div w:id="1683707310">
      <w:bodyDiv w:val="1"/>
      <w:marLeft w:val="0"/>
      <w:marRight w:val="0"/>
      <w:marTop w:val="0"/>
      <w:marBottom w:val="0"/>
      <w:divBdr>
        <w:top w:val="none" w:sz="0" w:space="0" w:color="auto"/>
        <w:left w:val="none" w:sz="0" w:space="0" w:color="auto"/>
        <w:bottom w:val="none" w:sz="0" w:space="0" w:color="auto"/>
        <w:right w:val="none" w:sz="0" w:space="0" w:color="auto"/>
      </w:divBdr>
    </w:div>
    <w:div w:id="1684168479">
      <w:bodyDiv w:val="1"/>
      <w:marLeft w:val="0"/>
      <w:marRight w:val="0"/>
      <w:marTop w:val="0"/>
      <w:marBottom w:val="0"/>
      <w:divBdr>
        <w:top w:val="none" w:sz="0" w:space="0" w:color="auto"/>
        <w:left w:val="none" w:sz="0" w:space="0" w:color="auto"/>
        <w:bottom w:val="none" w:sz="0" w:space="0" w:color="auto"/>
        <w:right w:val="none" w:sz="0" w:space="0" w:color="auto"/>
      </w:divBdr>
    </w:div>
    <w:div w:id="1684472315">
      <w:bodyDiv w:val="1"/>
      <w:marLeft w:val="0"/>
      <w:marRight w:val="0"/>
      <w:marTop w:val="0"/>
      <w:marBottom w:val="0"/>
      <w:divBdr>
        <w:top w:val="none" w:sz="0" w:space="0" w:color="auto"/>
        <w:left w:val="none" w:sz="0" w:space="0" w:color="auto"/>
        <w:bottom w:val="none" w:sz="0" w:space="0" w:color="auto"/>
        <w:right w:val="none" w:sz="0" w:space="0" w:color="auto"/>
      </w:divBdr>
    </w:div>
    <w:div w:id="1684550466">
      <w:bodyDiv w:val="1"/>
      <w:marLeft w:val="0"/>
      <w:marRight w:val="0"/>
      <w:marTop w:val="0"/>
      <w:marBottom w:val="0"/>
      <w:divBdr>
        <w:top w:val="none" w:sz="0" w:space="0" w:color="auto"/>
        <w:left w:val="none" w:sz="0" w:space="0" w:color="auto"/>
        <w:bottom w:val="none" w:sz="0" w:space="0" w:color="auto"/>
        <w:right w:val="none" w:sz="0" w:space="0" w:color="auto"/>
      </w:divBdr>
    </w:div>
    <w:div w:id="1685286447">
      <w:bodyDiv w:val="1"/>
      <w:marLeft w:val="0"/>
      <w:marRight w:val="0"/>
      <w:marTop w:val="0"/>
      <w:marBottom w:val="0"/>
      <w:divBdr>
        <w:top w:val="none" w:sz="0" w:space="0" w:color="auto"/>
        <w:left w:val="none" w:sz="0" w:space="0" w:color="auto"/>
        <w:bottom w:val="none" w:sz="0" w:space="0" w:color="auto"/>
        <w:right w:val="none" w:sz="0" w:space="0" w:color="auto"/>
      </w:divBdr>
    </w:div>
    <w:div w:id="1685748314">
      <w:bodyDiv w:val="1"/>
      <w:marLeft w:val="0"/>
      <w:marRight w:val="0"/>
      <w:marTop w:val="0"/>
      <w:marBottom w:val="0"/>
      <w:divBdr>
        <w:top w:val="none" w:sz="0" w:space="0" w:color="auto"/>
        <w:left w:val="none" w:sz="0" w:space="0" w:color="auto"/>
        <w:bottom w:val="none" w:sz="0" w:space="0" w:color="auto"/>
        <w:right w:val="none" w:sz="0" w:space="0" w:color="auto"/>
      </w:divBdr>
    </w:div>
    <w:div w:id="1685865637">
      <w:bodyDiv w:val="1"/>
      <w:marLeft w:val="0"/>
      <w:marRight w:val="0"/>
      <w:marTop w:val="0"/>
      <w:marBottom w:val="0"/>
      <w:divBdr>
        <w:top w:val="none" w:sz="0" w:space="0" w:color="auto"/>
        <w:left w:val="none" w:sz="0" w:space="0" w:color="auto"/>
        <w:bottom w:val="none" w:sz="0" w:space="0" w:color="auto"/>
        <w:right w:val="none" w:sz="0" w:space="0" w:color="auto"/>
      </w:divBdr>
    </w:div>
    <w:div w:id="1688558082">
      <w:bodyDiv w:val="1"/>
      <w:marLeft w:val="0"/>
      <w:marRight w:val="0"/>
      <w:marTop w:val="0"/>
      <w:marBottom w:val="0"/>
      <w:divBdr>
        <w:top w:val="none" w:sz="0" w:space="0" w:color="auto"/>
        <w:left w:val="none" w:sz="0" w:space="0" w:color="auto"/>
        <w:bottom w:val="none" w:sz="0" w:space="0" w:color="auto"/>
        <w:right w:val="none" w:sz="0" w:space="0" w:color="auto"/>
      </w:divBdr>
    </w:div>
    <w:div w:id="1689790760">
      <w:bodyDiv w:val="1"/>
      <w:marLeft w:val="0"/>
      <w:marRight w:val="0"/>
      <w:marTop w:val="0"/>
      <w:marBottom w:val="0"/>
      <w:divBdr>
        <w:top w:val="none" w:sz="0" w:space="0" w:color="auto"/>
        <w:left w:val="none" w:sz="0" w:space="0" w:color="auto"/>
        <w:bottom w:val="none" w:sz="0" w:space="0" w:color="auto"/>
        <w:right w:val="none" w:sz="0" w:space="0" w:color="auto"/>
      </w:divBdr>
    </w:div>
    <w:div w:id="1690063592">
      <w:bodyDiv w:val="1"/>
      <w:marLeft w:val="0"/>
      <w:marRight w:val="0"/>
      <w:marTop w:val="0"/>
      <w:marBottom w:val="0"/>
      <w:divBdr>
        <w:top w:val="none" w:sz="0" w:space="0" w:color="auto"/>
        <w:left w:val="none" w:sz="0" w:space="0" w:color="auto"/>
        <w:bottom w:val="none" w:sz="0" w:space="0" w:color="auto"/>
        <w:right w:val="none" w:sz="0" w:space="0" w:color="auto"/>
      </w:divBdr>
    </w:div>
    <w:div w:id="1691184077">
      <w:bodyDiv w:val="1"/>
      <w:marLeft w:val="0"/>
      <w:marRight w:val="0"/>
      <w:marTop w:val="0"/>
      <w:marBottom w:val="0"/>
      <w:divBdr>
        <w:top w:val="none" w:sz="0" w:space="0" w:color="auto"/>
        <w:left w:val="none" w:sz="0" w:space="0" w:color="auto"/>
        <w:bottom w:val="none" w:sz="0" w:space="0" w:color="auto"/>
        <w:right w:val="none" w:sz="0" w:space="0" w:color="auto"/>
      </w:divBdr>
    </w:div>
    <w:div w:id="1695577571">
      <w:bodyDiv w:val="1"/>
      <w:marLeft w:val="0"/>
      <w:marRight w:val="0"/>
      <w:marTop w:val="0"/>
      <w:marBottom w:val="0"/>
      <w:divBdr>
        <w:top w:val="none" w:sz="0" w:space="0" w:color="auto"/>
        <w:left w:val="none" w:sz="0" w:space="0" w:color="auto"/>
        <w:bottom w:val="none" w:sz="0" w:space="0" w:color="auto"/>
        <w:right w:val="none" w:sz="0" w:space="0" w:color="auto"/>
      </w:divBdr>
    </w:div>
    <w:div w:id="1695618707">
      <w:bodyDiv w:val="1"/>
      <w:marLeft w:val="0"/>
      <w:marRight w:val="0"/>
      <w:marTop w:val="0"/>
      <w:marBottom w:val="0"/>
      <w:divBdr>
        <w:top w:val="none" w:sz="0" w:space="0" w:color="auto"/>
        <w:left w:val="none" w:sz="0" w:space="0" w:color="auto"/>
        <w:bottom w:val="none" w:sz="0" w:space="0" w:color="auto"/>
        <w:right w:val="none" w:sz="0" w:space="0" w:color="auto"/>
      </w:divBdr>
    </w:div>
    <w:div w:id="1696618457">
      <w:bodyDiv w:val="1"/>
      <w:marLeft w:val="0"/>
      <w:marRight w:val="0"/>
      <w:marTop w:val="0"/>
      <w:marBottom w:val="0"/>
      <w:divBdr>
        <w:top w:val="none" w:sz="0" w:space="0" w:color="auto"/>
        <w:left w:val="none" w:sz="0" w:space="0" w:color="auto"/>
        <w:bottom w:val="none" w:sz="0" w:space="0" w:color="auto"/>
        <w:right w:val="none" w:sz="0" w:space="0" w:color="auto"/>
      </w:divBdr>
    </w:div>
    <w:div w:id="1696735778">
      <w:bodyDiv w:val="1"/>
      <w:marLeft w:val="0"/>
      <w:marRight w:val="0"/>
      <w:marTop w:val="0"/>
      <w:marBottom w:val="0"/>
      <w:divBdr>
        <w:top w:val="none" w:sz="0" w:space="0" w:color="auto"/>
        <w:left w:val="none" w:sz="0" w:space="0" w:color="auto"/>
        <w:bottom w:val="none" w:sz="0" w:space="0" w:color="auto"/>
        <w:right w:val="none" w:sz="0" w:space="0" w:color="auto"/>
      </w:divBdr>
    </w:div>
    <w:div w:id="1700466132">
      <w:bodyDiv w:val="1"/>
      <w:marLeft w:val="0"/>
      <w:marRight w:val="0"/>
      <w:marTop w:val="0"/>
      <w:marBottom w:val="0"/>
      <w:divBdr>
        <w:top w:val="none" w:sz="0" w:space="0" w:color="auto"/>
        <w:left w:val="none" w:sz="0" w:space="0" w:color="auto"/>
        <w:bottom w:val="none" w:sz="0" w:space="0" w:color="auto"/>
        <w:right w:val="none" w:sz="0" w:space="0" w:color="auto"/>
      </w:divBdr>
    </w:div>
    <w:div w:id="1701735219">
      <w:bodyDiv w:val="1"/>
      <w:marLeft w:val="0"/>
      <w:marRight w:val="0"/>
      <w:marTop w:val="0"/>
      <w:marBottom w:val="0"/>
      <w:divBdr>
        <w:top w:val="none" w:sz="0" w:space="0" w:color="auto"/>
        <w:left w:val="none" w:sz="0" w:space="0" w:color="auto"/>
        <w:bottom w:val="none" w:sz="0" w:space="0" w:color="auto"/>
        <w:right w:val="none" w:sz="0" w:space="0" w:color="auto"/>
      </w:divBdr>
    </w:div>
    <w:div w:id="1704092331">
      <w:bodyDiv w:val="1"/>
      <w:marLeft w:val="0"/>
      <w:marRight w:val="0"/>
      <w:marTop w:val="0"/>
      <w:marBottom w:val="0"/>
      <w:divBdr>
        <w:top w:val="none" w:sz="0" w:space="0" w:color="auto"/>
        <w:left w:val="none" w:sz="0" w:space="0" w:color="auto"/>
        <w:bottom w:val="none" w:sz="0" w:space="0" w:color="auto"/>
        <w:right w:val="none" w:sz="0" w:space="0" w:color="auto"/>
      </w:divBdr>
    </w:div>
    <w:div w:id="1704751424">
      <w:bodyDiv w:val="1"/>
      <w:marLeft w:val="0"/>
      <w:marRight w:val="0"/>
      <w:marTop w:val="0"/>
      <w:marBottom w:val="0"/>
      <w:divBdr>
        <w:top w:val="none" w:sz="0" w:space="0" w:color="auto"/>
        <w:left w:val="none" w:sz="0" w:space="0" w:color="auto"/>
        <w:bottom w:val="none" w:sz="0" w:space="0" w:color="auto"/>
        <w:right w:val="none" w:sz="0" w:space="0" w:color="auto"/>
      </w:divBdr>
    </w:div>
    <w:div w:id="1704792449">
      <w:bodyDiv w:val="1"/>
      <w:marLeft w:val="0"/>
      <w:marRight w:val="0"/>
      <w:marTop w:val="0"/>
      <w:marBottom w:val="0"/>
      <w:divBdr>
        <w:top w:val="none" w:sz="0" w:space="0" w:color="auto"/>
        <w:left w:val="none" w:sz="0" w:space="0" w:color="auto"/>
        <w:bottom w:val="none" w:sz="0" w:space="0" w:color="auto"/>
        <w:right w:val="none" w:sz="0" w:space="0" w:color="auto"/>
      </w:divBdr>
    </w:div>
    <w:div w:id="1705904782">
      <w:bodyDiv w:val="1"/>
      <w:marLeft w:val="0"/>
      <w:marRight w:val="0"/>
      <w:marTop w:val="0"/>
      <w:marBottom w:val="0"/>
      <w:divBdr>
        <w:top w:val="none" w:sz="0" w:space="0" w:color="auto"/>
        <w:left w:val="none" w:sz="0" w:space="0" w:color="auto"/>
        <w:bottom w:val="none" w:sz="0" w:space="0" w:color="auto"/>
        <w:right w:val="none" w:sz="0" w:space="0" w:color="auto"/>
      </w:divBdr>
    </w:div>
    <w:div w:id="1707758989">
      <w:bodyDiv w:val="1"/>
      <w:marLeft w:val="0"/>
      <w:marRight w:val="0"/>
      <w:marTop w:val="0"/>
      <w:marBottom w:val="0"/>
      <w:divBdr>
        <w:top w:val="none" w:sz="0" w:space="0" w:color="auto"/>
        <w:left w:val="none" w:sz="0" w:space="0" w:color="auto"/>
        <w:bottom w:val="none" w:sz="0" w:space="0" w:color="auto"/>
        <w:right w:val="none" w:sz="0" w:space="0" w:color="auto"/>
      </w:divBdr>
    </w:div>
    <w:div w:id="1709799708">
      <w:bodyDiv w:val="1"/>
      <w:marLeft w:val="0"/>
      <w:marRight w:val="0"/>
      <w:marTop w:val="0"/>
      <w:marBottom w:val="0"/>
      <w:divBdr>
        <w:top w:val="none" w:sz="0" w:space="0" w:color="auto"/>
        <w:left w:val="none" w:sz="0" w:space="0" w:color="auto"/>
        <w:bottom w:val="none" w:sz="0" w:space="0" w:color="auto"/>
        <w:right w:val="none" w:sz="0" w:space="0" w:color="auto"/>
      </w:divBdr>
    </w:div>
    <w:div w:id="1709841619">
      <w:bodyDiv w:val="1"/>
      <w:marLeft w:val="0"/>
      <w:marRight w:val="0"/>
      <w:marTop w:val="0"/>
      <w:marBottom w:val="0"/>
      <w:divBdr>
        <w:top w:val="none" w:sz="0" w:space="0" w:color="auto"/>
        <w:left w:val="none" w:sz="0" w:space="0" w:color="auto"/>
        <w:bottom w:val="none" w:sz="0" w:space="0" w:color="auto"/>
        <w:right w:val="none" w:sz="0" w:space="0" w:color="auto"/>
      </w:divBdr>
    </w:div>
    <w:div w:id="1710648590">
      <w:bodyDiv w:val="1"/>
      <w:marLeft w:val="0"/>
      <w:marRight w:val="0"/>
      <w:marTop w:val="0"/>
      <w:marBottom w:val="0"/>
      <w:divBdr>
        <w:top w:val="none" w:sz="0" w:space="0" w:color="auto"/>
        <w:left w:val="none" w:sz="0" w:space="0" w:color="auto"/>
        <w:bottom w:val="none" w:sz="0" w:space="0" w:color="auto"/>
        <w:right w:val="none" w:sz="0" w:space="0" w:color="auto"/>
      </w:divBdr>
    </w:div>
    <w:div w:id="1711758763">
      <w:bodyDiv w:val="1"/>
      <w:marLeft w:val="0"/>
      <w:marRight w:val="0"/>
      <w:marTop w:val="0"/>
      <w:marBottom w:val="0"/>
      <w:divBdr>
        <w:top w:val="none" w:sz="0" w:space="0" w:color="auto"/>
        <w:left w:val="none" w:sz="0" w:space="0" w:color="auto"/>
        <w:bottom w:val="none" w:sz="0" w:space="0" w:color="auto"/>
        <w:right w:val="none" w:sz="0" w:space="0" w:color="auto"/>
      </w:divBdr>
    </w:div>
    <w:div w:id="1712655832">
      <w:bodyDiv w:val="1"/>
      <w:marLeft w:val="0"/>
      <w:marRight w:val="0"/>
      <w:marTop w:val="0"/>
      <w:marBottom w:val="0"/>
      <w:divBdr>
        <w:top w:val="none" w:sz="0" w:space="0" w:color="auto"/>
        <w:left w:val="none" w:sz="0" w:space="0" w:color="auto"/>
        <w:bottom w:val="none" w:sz="0" w:space="0" w:color="auto"/>
        <w:right w:val="none" w:sz="0" w:space="0" w:color="auto"/>
      </w:divBdr>
    </w:div>
    <w:div w:id="1714576012">
      <w:bodyDiv w:val="1"/>
      <w:marLeft w:val="0"/>
      <w:marRight w:val="0"/>
      <w:marTop w:val="0"/>
      <w:marBottom w:val="0"/>
      <w:divBdr>
        <w:top w:val="none" w:sz="0" w:space="0" w:color="auto"/>
        <w:left w:val="none" w:sz="0" w:space="0" w:color="auto"/>
        <w:bottom w:val="none" w:sz="0" w:space="0" w:color="auto"/>
        <w:right w:val="none" w:sz="0" w:space="0" w:color="auto"/>
      </w:divBdr>
    </w:div>
    <w:div w:id="1718357275">
      <w:bodyDiv w:val="1"/>
      <w:marLeft w:val="0"/>
      <w:marRight w:val="0"/>
      <w:marTop w:val="0"/>
      <w:marBottom w:val="0"/>
      <w:divBdr>
        <w:top w:val="none" w:sz="0" w:space="0" w:color="auto"/>
        <w:left w:val="none" w:sz="0" w:space="0" w:color="auto"/>
        <w:bottom w:val="none" w:sz="0" w:space="0" w:color="auto"/>
        <w:right w:val="none" w:sz="0" w:space="0" w:color="auto"/>
      </w:divBdr>
    </w:div>
    <w:div w:id="1720279261">
      <w:bodyDiv w:val="1"/>
      <w:marLeft w:val="0"/>
      <w:marRight w:val="0"/>
      <w:marTop w:val="0"/>
      <w:marBottom w:val="0"/>
      <w:divBdr>
        <w:top w:val="none" w:sz="0" w:space="0" w:color="auto"/>
        <w:left w:val="none" w:sz="0" w:space="0" w:color="auto"/>
        <w:bottom w:val="none" w:sz="0" w:space="0" w:color="auto"/>
        <w:right w:val="none" w:sz="0" w:space="0" w:color="auto"/>
      </w:divBdr>
    </w:div>
    <w:div w:id="1723551968">
      <w:bodyDiv w:val="1"/>
      <w:marLeft w:val="0"/>
      <w:marRight w:val="0"/>
      <w:marTop w:val="0"/>
      <w:marBottom w:val="0"/>
      <w:divBdr>
        <w:top w:val="none" w:sz="0" w:space="0" w:color="auto"/>
        <w:left w:val="none" w:sz="0" w:space="0" w:color="auto"/>
        <w:bottom w:val="none" w:sz="0" w:space="0" w:color="auto"/>
        <w:right w:val="none" w:sz="0" w:space="0" w:color="auto"/>
      </w:divBdr>
    </w:div>
    <w:div w:id="1725328702">
      <w:bodyDiv w:val="1"/>
      <w:marLeft w:val="0"/>
      <w:marRight w:val="0"/>
      <w:marTop w:val="0"/>
      <w:marBottom w:val="0"/>
      <w:divBdr>
        <w:top w:val="none" w:sz="0" w:space="0" w:color="auto"/>
        <w:left w:val="none" w:sz="0" w:space="0" w:color="auto"/>
        <w:bottom w:val="none" w:sz="0" w:space="0" w:color="auto"/>
        <w:right w:val="none" w:sz="0" w:space="0" w:color="auto"/>
      </w:divBdr>
    </w:div>
    <w:div w:id="1726492684">
      <w:bodyDiv w:val="1"/>
      <w:marLeft w:val="0"/>
      <w:marRight w:val="0"/>
      <w:marTop w:val="0"/>
      <w:marBottom w:val="0"/>
      <w:divBdr>
        <w:top w:val="none" w:sz="0" w:space="0" w:color="auto"/>
        <w:left w:val="none" w:sz="0" w:space="0" w:color="auto"/>
        <w:bottom w:val="none" w:sz="0" w:space="0" w:color="auto"/>
        <w:right w:val="none" w:sz="0" w:space="0" w:color="auto"/>
      </w:divBdr>
    </w:div>
    <w:div w:id="1727026626">
      <w:bodyDiv w:val="1"/>
      <w:marLeft w:val="0"/>
      <w:marRight w:val="0"/>
      <w:marTop w:val="0"/>
      <w:marBottom w:val="0"/>
      <w:divBdr>
        <w:top w:val="none" w:sz="0" w:space="0" w:color="auto"/>
        <w:left w:val="none" w:sz="0" w:space="0" w:color="auto"/>
        <w:bottom w:val="none" w:sz="0" w:space="0" w:color="auto"/>
        <w:right w:val="none" w:sz="0" w:space="0" w:color="auto"/>
      </w:divBdr>
    </w:div>
    <w:div w:id="1727100646">
      <w:bodyDiv w:val="1"/>
      <w:marLeft w:val="0"/>
      <w:marRight w:val="0"/>
      <w:marTop w:val="0"/>
      <w:marBottom w:val="0"/>
      <w:divBdr>
        <w:top w:val="none" w:sz="0" w:space="0" w:color="auto"/>
        <w:left w:val="none" w:sz="0" w:space="0" w:color="auto"/>
        <w:bottom w:val="none" w:sz="0" w:space="0" w:color="auto"/>
        <w:right w:val="none" w:sz="0" w:space="0" w:color="auto"/>
      </w:divBdr>
    </w:div>
    <w:div w:id="1727222443">
      <w:bodyDiv w:val="1"/>
      <w:marLeft w:val="0"/>
      <w:marRight w:val="0"/>
      <w:marTop w:val="0"/>
      <w:marBottom w:val="0"/>
      <w:divBdr>
        <w:top w:val="none" w:sz="0" w:space="0" w:color="auto"/>
        <w:left w:val="none" w:sz="0" w:space="0" w:color="auto"/>
        <w:bottom w:val="none" w:sz="0" w:space="0" w:color="auto"/>
        <w:right w:val="none" w:sz="0" w:space="0" w:color="auto"/>
      </w:divBdr>
    </w:div>
    <w:div w:id="1729571355">
      <w:bodyDiv w:val="1"/>
      <w:marLeft w:val="0"/>
      <w:marRight w:val="0"/>
      <w:marTop w:val="0"/>
      <w:marBottom w:val="0"/>
      <w:divBdr>
        <w:top w:val="none" w:sz="0" w:space="0" w:color="auto"/>
        <w:left w:val="none" w:sz="0" w:space="0" w:color="auto"/>
        <w:bottom w:val="none" w:sz="0" w:space="0" w:color="auto"/>
        <w:right w:val="none" w:sz="0" w:space="0" w:color="auto"/>
      </w:divBdr>
    </w:div>
    <w:div w:id="1729644451">
      <w:bodyDiv w:val="1"/>
      <w:marLeft w:val="0"/>
      <w:marRight w:val="0"/>
      <w:marTop w:val="0"/>
      <w:marBottom w:val="0"/>
      <w:divBdr>
        <w:top w:val="none" w:sz="0" w:space="0" w:color="auto"/>
        <w:left w:val="none" w:sz="0" w:space="0" w:color="auto"/>
        <w:bottom w:val="none" w:sz="0" w:space="0" w:color="auto"/>
        <w:right w:val="none" w:sz="0" w:space="0" w:color="auto"/>
      </w:divBdr>
    </w:div>
    <w:div w:id="1730423137">
      <w:bodyDiv w:val="1"/>
      <w:marLeft w:val="0"/>
      <w:marRight w:val="0"/>
      <w:marTop w:val="0"/>
      <w:marBottom w:val="0"/>
      <w:divBdr>
        <w:top w:val="none" w:sz="0" w:space="0" w:color="auto"/>
        <w:left w:val="none" w:sz="0" w:space="0" w:color="auto"/>
        <w:bottom w:val="none" w:sz="0" w:space="0" w:color="auto"/>
        <w:right w:val="none" w:sz="0" w:space="0" w:color="auto"/>
      </w:divBdr>
    </w:div>
    <w:div w:id="1734505018">
      <w:bodyDiv w:val="1"/>
      <w:marLeft w:val="0"/>
      <w:marRight w:val="0"/>
      <w:marTop w:val="0"/>
      <w:marBottom w:val="0"/>
      <w:divBdr>
        <w:top w:val="none" w:sz="0" w:space="0" w:color="auto"/>
        <w:left w:val="none" w:sz="0" w:space="0" w:color="auto"/>
        <w:bottom w:val="none" w:sz="0" w:space="0" w:color="auto"/>
        <w:right w:val="none" w:sz="0" w:space="0" w:color="auto"/>
      </w:divBdr>
    </w:div>
    <w:div w:id="1735927524">
      <w:bodyDiv w:val="1"/>
      <w:marLeft w:val="0"/>
      <w:marRight w:val="0"/>
      <w:marTop w:val="0"/>
      <w:marBottom w:val="0"/>
      <w:divBdr>
        <w:top w:val="none" w:sz="0" w:space="0" w:color="auto"/>
        <w:left w:val="none" w:sz="0" w:space="0" w:color="auto"/>
        <w:bottom w:val="none" w:sz="0" w:space="0" w:color="auto"/>
        <w:right w:val="none" w:sz="0" w:space="0" w:color="auto"/>
      </w:divBdr>
    </w:div>
    <w:div w:id="1736119362">
      <w:bodyDiv w:val="1"/>
      <w:marLeft w:val="0"/>
      <w:marRight w:val="0"/>
      <w:marTop w:val="0"/>
      <w:marBottom w:val="0"/>
      <w:divBdr>
        <w:top w:val="none" w:sz="0" w:space="0" w:color="auto"/>
        <w:left w:val="none" w:sz="0" w:space="0" w:color="auto"/>
        <w:bottom w:val="none" w:sz="0" w:space="0" w:color="auto"/>
        <w:right w:val="none" w:sz="0" w:space="0" w:color="auto"/>
      </w:divBdr>
    </w:div>
    <w:div w:id="1737895965">
      <w:bodyDiv w:val="1"/>
      <w:marLeft w:val="0"/>
      <w:marRight w:val="0"/>
      <w:marTop w:val="0"/>
      <w:marBottom w:val="0"/>
      <w:divBdr>
        <w:top w:val="none" w:sz="0" w:space="0" w:color="auto"/>
        <w:left w:val="none" w:sz="0" w:space="0" w:color="auto"/>
        <w:bottom w:val="none" w:sz="0" w:space="0" w:color="auto"/>
        <w:right w:val="none" w:sz="0" w:space="0" w:color="auto"/>
      </w:divBdr>
    </w:div>
    <w:div w:id="1740592330">
      <w:bodyDiv w:val="1"/>
      <w:marLeft w:val="0"/>
      <w:marRight w:val="0"/>
      <w:marTop w:val="0"/>
      <w:marBottom w:val="0"/>
      <w:divBdr>
        <w:top w:val="none" w:sz="0" w:space="0" w:color="auto"/>
        <w:left w:val="none" w:sz="0" w:space="0" w:color="auto"/>
        <w:bottom w:val="none" w:sz="0" w:space="0" w:color="auto"/>
        <w:right w:val="none" w:sz="0" w:space="0" w:color="auto"/>
      </w:divBdr>
    </w:div>
    <w:div w:id="1741908425">
      <w:bodyDiv w:val="1"/>
      <w:marLeft w:val="0"/>
      <w:marRight w:val="0"/>
      <w:marTop w:val="0"/>
      <w:marBottom w:val="0"/>
      <w:divBdr>
        <w:top w:val="none" w:sz="0" w:space="0" w:color="auto"/>
        <w:left w:val="none" w:sz="0" w:space="0" w:color="auto"/>
        <w:bottom w:val="none" w:sz="0" w:space="0" w:color="auto"/>
        <w:right w:val="none" w:sz="0" w:space="0" w:color="auto"/>
      </w:divBdr>
    </w:div>
    <w:div w:id="1743334070">
      <w:bodyDiv w:val="1"/>
      <w:marLeft w:val="0"/>
      <w:marRight w:val="0"/>
      <w:marTop w:val="0"/>
      <w:marBottom w:val="0"/>
      <w:divBdr>
        <w:top w:val="none" w:sz="0" w:space="0" w:color="auto"/>
        <w:left w:val="none" w:sz="0" w:space="0" w:color="auto"/>
        <w:bottom w:val="none" w:sz="0" w:space="0" w:color="auto"/>
        <w:right w:val="none" w:sz="0" w:space="0" w:color="auto"/>
      </w:divBdr>
    </w:div>
    <w:div w:id="1746610108">
      <w:bodyDiv w:val="1"/>
      <w:marLeft w:val="0"/>
      <w:marRight w:val="0"/>
      <w:marTop w:val="0"/>
      <w:marBottom w:val="0"/>
      <w:divBdr>
        <w:top w:val="none" w:sz="0" w:space="0" w:color="auto"/>
        <w:left w:val="none" w:sz="0" w:space="0" w:color="auto"/>
        <w:bottom w:val="none" w:sz="0" w:space="0" w:color="auto"/>
        <w:right w:val="none" w:sz="0" w:space="0" w:color="auto"/>
      </w:divBdr>
    </w:div>
    <w:div w:id="1748383051">
      <w:bodyDiv w:val="1"/>
      <w:marLeft w:val="0"/>
      <w:marRight w:val="0"/>
      <w:marTop w:val="0"/>
      <w:marBottom w:val="0"/>
      <w:divBdr>
        <w:top w:val="none" w:sz="0" w:space="0" w:color="auto"/>
        <w:left w:val="none" w:sz="0" w:space="0" w:color="auto"/>
        <w:bottom w:val="none" w:sz="0" w:space="0" w:color="auto"/>
        <w:right w:val="none" w:sz="0" w:space="0" w:color="auto"/>
      </w:divBdr>
    </w:div>
    <w:div w:id="1750693660">
      <w:bodyDiv w:val="1"/>
      <w:marLeft w:val="0"/>
      <w:marRight w:val="0"/>
      <w:marTop w:val="0"/>
      <w:marBottom w:val="0"/>
      <w:divBdr>
        <w:top w:val="none" w:sz="0" w:space="0" w:color="auto"/>
        <w:left w:val="none" w:sz="0" w:space="0" w:color="auto"/>
        <w:bottom w:val="none" w:sz="0" w:space="0" w:color="auto"/>
        <w:right w:val="none" w:sz="0" w:space="0" w:color="auto"/>
      </w:divBdr>
    </w:div>
    <w:div w:id="1752118320">
      <w:bodyDiv w:val="1"/>
      <w:marLeft w:val="0"/>
      <w:marRight w:val="0"/>
      <w:marTop w:val="0"/>
      <w:marBottom w:val="0"/>
      <w:divBdr>
        <w:top w:val="none" w:sz="0" w:space="0" w:color="auto"/>
        <w:left w:val="none" w:sz="0" w:space="0" w:color="auto"/>
        <w:bottom w:val="none" w:sz="0" w:space="0" w:color="auto"/>
        <w:right w:val="none" w:sz="0" w:space="0" w:color="auto"/>
      </w:divBdr>
    </w:div>
    <w:div w:id="1752237254">
      <w:bodyDiv w:val="1"/>
      <w:marLeft w:val="0"/>
      <w:marRight w:val="0"/>
      <w:marTop w:val="0"/>
      <w:marBottom w:val="0"/>
      <w:divBdr>
        <w:top w:val="none" w:sz="0" w:space="0" w:color="auto"/>
        <w:left w:val="none" w:sz="0" w:space="0" w:color="auto"/>
        <w:bottom w:val="none" w:sz="0" w:space="0" w:color="auto"/>
        <w:right w:val="none" w:sz="0" w:space="0" w:color="auto"/>
      </w:divBdr>
    </w:div>
    <w:div w:id="1753505690">
      <w:bodyDiv w:val="1"/>
      <w:marLeft w:val="0"/>
      <w:marRight w:val="0"/>
      <w:marTop w:val="0"/>
      <w:marBottom w:val="0"/>
      <w:divBdr>
        <w:top w:val="none" w:sz="0" w:space="0" w:color="auto"/>
        <w:left w:val="none" w:sz="0" w:space="0" w:color="auto"/>
        <w:bottom w:val="none" w:sz="0" w:space="0" w:color="auto"/>
        <w:right w:val="none" w:sz="0" w:space="0" w:color="auto"/>
      </w:divBdr>
    </w:div>
    <w:div w:id="1753622434">
      <w:bodyDiv w:val="1"/>
      <w:marLeft w:val="0"/>
      <w:marRight w:val="0"/>
      <w:marTop w:val="0"/>
      <w:marBottom w:val="0"/>
      <w:divBdr>
        <w:top w:val="none" w:sz="0" w:space="0" w:color="auto"/>
        <w:left w:val="none" w:sz="0" w:space="0" w:color="auto"/>
        <w:bottom w:val="none" w:sz="0" w:space="0" w:color="auto"/>
        <w:right w:val="none" w:sz="0" w:space="0" w:color="auto"/>
      </w:divBdr>
    </w:div>
    <w:div w:id="1756247134">
      <w:bodyDiv w:val="1"/>
      <w:marLeft w:val="0"/>
      <w:marRight w:val="0"/>
      <w:marTop w:val="0"/>
      <w:marBottom w:val="0"/>
      <w:divBdr>
        <w:top w:val="none" w:sz="0" w:space="0" w:color="auto"/>
        <w:left w:val="none" w:sz="0" w:space="0" w:color="auto"/>
        <w:bottom w:val="none" w:sz="0" w:space="0" w:color="auto"/>
        <w:right w:val="none" w:sz="0" w:space="0" w:color="auto"/>
      </w:divBdr>
    </w:div>
    <w:div w:id="1757820402">
      <w:bodyDiv w:val="1"/>
      <w:marLeft w:val="0"/>
      <w:marRight w:val="0"/>
      <w:marTop w:val="0"/>
      <w:marBottom w:val="0"/>
      <w:divBdr>
        <w:top w:val="none" w:sz="0" w:space="0" w:color="auto"/>
        <w:left w:val="none" w:sz="0" w:space="0" w:color="auto"/>
        <w:bottom w:val="none" w:sz="0" w:space="0" w:color="auto"/>
        <w:right w:val="none" w:sz="0" w:space="0" w:color="auto"/>
      </w:divBdr>
    </w:div>
    <w:div w:id="1758482589">
      <w:bodyDiv w:val="1"/>
      <w:marLeft w:val="0"/>
      <w:marRight w:val="0"/>
      <w:marTop w:val="0"/>
      <w:marBottom w:val="0"/>
      <w:divBdr>
        <w:top w:val="none" w:sz="0" w:space="0" w:color="auto"/>
        <w:left w:val="none" w:sz="0" w:space="0" w:color="auto"/>
        <w:bottom w:val="none" w:sz="0" w:space="0" w:color="auto"/>
        <w:right w:val="none" w:sz="0" w:space="0" w:color="auto"/>
      </w:divBdr>
    </w:div>
    <w:div w:id="1759058246">
      <w:bodyDiv w:val="1"/>
      <w:marLeft w:val="0"/>
      <w:marRight w:val="0"/>
      <w:marTop w:val="0"/>
      <w:marBottom w:val="0"/>
      <w:divBdr>
        <w:top w:val="none" w:sz="0" w:space="0" w:color="auto"/>
        <w:left w:val="none" w:sz="0" w:space="0" w:color="auto"/>
        <w:bottom w:val="none" w:sz="0" w:space="0" w:color="auto"/>
        <w:right w:val="none" w:sz="0" w:space="0" w:color="auto"/>
      </w:divBdr>
    </w:div>
    <w:div w:id="1761094877">
      <w:bodyDiv w:val="1"/>
      <w:marLeft w:val="0"/>
      <w:marRight w:val="0"/>
      <w:marTop w:val="0"/>
      <w:marBottom w:val="0"/>
      <w:divBdr>
        <w:top w:val="none" w:sz="0" w:space="0" w:color="auto"/>
        <w:left w:val="none" w:sz="0" w:space="0" w:color="auto"/>
        <w:bottom w:val="none" w:sz="0" w:space="0" w:color="auto"/>
        <w:right w:val="none" w:sz="0" w:space="0" w:color="auto"/>
      </w:divBdr>
    </w:div>
    <w:div w:id="1763646280">
      <w:bodyDiv w:val="1"/>
      <w:marLeft w:val="0"/>
      <w:marRight w:val="0"/>
      <w:marTop w:val="0"/>
      <w:marBottom w:val="0"/>
      <w:divBdr>
        <w:top w:val="none" w:sz="0" w:space="0" w:color="auto"/>
        <w:left w:val="none" w:sz="0" w:space="0" w:color="auto"/>
        <w:bottom w:val="none" w:sz="0" w:space="0" w:color="auto"/>
        <w:right w:val="none" w:sz="0" w:space="0" w:color="auto"/>
      </w:divBdr>
    </w:div>
    <w:div w:id="1764063616">
      <w:bodyDiv w:val="1"/>
      <w:marLeft w:val="0"/>
      <w:marRight w:val="0"/>
      <w:marTop w:val="0"/>
      <w:marBottom w:val="0"/>
      <w:divBdr>
        <w:top w:val="none" w:sz="0" w:space="0" w:color="auto"/>
        <w:left w:val="none" w:sz="0" w:space="0" w:color="auto"/>
        <w:bottom w:val="none" w:sz="0" w:space="0" w:color="auto"/>
        <w:right w:val="none" w:sz="0" w:space="0" w:color="auto"/>
      </w:divBdr>
    </w:div>
    <w:div w:id="1764257526">
      <w:bodyDiv w:val="1"/>
      <w:marLeft w:val="0"/>
      <w:marRight w:val="0"/>
      <w:marTop w:val="0"/>
      <w:marBottom w:val="0"/>
      <w:divBdr>
        <w:top w:val="none" w:sz="0" w:space="0" w:color="auto"/>
        <w:left w:val="none" w:sz="0" w:space="0" w:color="auto"/>
        <w:bottom w:val="none" w:sz="0" w:space="0" w:color="auto"/>
        <w:right w:val="none" w:sz="0" w:space="0" w:color="auto"/>
      </w:divBdr>
    </w:div>
    <w:div w:id="1765107955">
      <w:bodyDiv w:val="1"/>
      <w:marLeft w:val="0"/>
      <w:marRight w:val="0"/>
      <w:marTop w:val="0"/>
      <w:marBottom w:val="0"/>
      <w:divBdr>
        <w:top w:val="none" w:sz="0" w:space="0" w:color="auto"/>
        <w:left w:val="none" w:sz="0" w:space="0" w:color="auto"/>
        <w:bottom w:val="none" w:sz="0" w:space="0" w:color="auto"/>
        <w:right w:val="none" w:sz="0" w:space="0" w:color="auto"/>
      </w:divBdr>
    </w:div>
    <w:div w:id="1765347343">
      <w:bodyDiv w:val="1"/>
      <w:marLeft w:val="0"/>
      <w:marRight w:val="0"/>
      <w:marTop w:val="0"/>
      <w:marBottom w:val="0"/>
      <w:divBdr>
        <w:top w:val="none" w:sz="0" w:space="0" w:color="auto"/>
        <w:left w:val="none" w:sz="0" w:space="0" w:color="auto"/>
        <w:bottom w:val="none" w:sz="0" w:space="0" w:color="auto"/>
        <w:right w:val="none" w:sz="0" w:space="0" w:color="auto"/>
      </w:divBdr>
    </w:div>
    <w:div w:id="1769348013">
      <w:bodyDiv w:val="1"/>
      <w:marLeft w:val="0"/>
      <w:marRight w:val="0"/>
      <w:marTop w:val="0"/>
      <w:marBottom w:val="0"/>
      <w:divBdr>
        <w:top w:val="none" w:sz="0" w:space="0" w:color="auto"/>
        <w:left w:val="none" w:sz="0" w:space="0" w:color="auto"/>
        <w:bottom w:val="none" w:sz="0" w:space="0" w:color="auto"/>
        <w:right w:val="none" w:sz="0" w:space="0" w:color="auto"/>
      </w:divBdr>
    </w:div>
    <w:div w:id="1769812428">
      <w:bodyDiv w:val="1"/>
      <w:marLeft w:val="0"/>
      <w:marRight w:val="0"/>
      <w:marTop w:val="0"/>
      <w:marBottom w:val="0"/>
      <w:divBdr>
        <w:top w:val="none" w:sz="0" w:space="0" w:color="auto"/>
        <w:left w:val="none" w:sz="0" w:space="0" w:color="auto"/>
        <w:bottom w:val="none" w:sz="0" w:space="0" w:color="auto"/>
        <w:right w:val="none" w:sz="0" w:space="0" w:color="auto"/>
      </w:divBdr>
    </w:div>
    <w:div w:id="1770857219">
      <w:bodyDiv w:val="1"/>
      <w:marLeft w:val="0"/>
      <w:marRight w:val="0"/>
      <w:marTop w:val="0"/>
      <w:marBottom w:val="0"/>
      <w:divBdr>
        <w:top w:val="none" w:sz="0" w:space="0" w:color="auto"/>
        <w:left w:val="none" w:sz="0" w:space="0" w:color="auto"/>
        <w:bottom w:val="none" w:sz="0" w:space="0" w:color="auto"/>
        <w:right w:val="none" w:sz="0" w:space="0" w:color="auto"/>
      </w:divBdr>
    </w:div>
    <w:div w:id="1771005088">
      <w:bodyDiv w:val="1"/>
      <w:marLeft w:val="0"/>
      <w:marRight w:val="0"/>
      <w:marTop w:val="0"/>
      <w:marBottom w:val="0"/>
      <w:divBdr>
        <w:top w:val="none" w:sz="0" w:space="0" w:color="auto"/>
        <w:left w:val="none" w:sz="0" w:space="0" w:color="auto"/>
        <w:bottom w:val="none" w:sz="0" w:space="0" w:color="auto"/>
        <w:right w:val="none" w:sz="0" w:space="0" w:color="auto"/>
      </w:divBdr>
    </w:div>
    <w:div w:id="1773354184">
      <w:bodyDiv w:val="1"/>
      <w:marLeft w:val="0"/>
      <w:marRight w:val="0"/>
      <w:marTop w:val="0"/>
      <w:marBottom w:val="0"/>
      <w:divBdr>
        <w:top w:val="none" w:sz="0" w:space="0" w:color="auto"/>
        <w:left w:val="none" w:sz="0" w:space="0" w:color="auto"/>
        <w:bottom w:val="none" w:sz="0" w:space="0" w:color="auto"/>
        <w:right w:val="none" w:sz="0" w:space="0" w:color="auto"/>
      </w:divBdr>
    </w:div>
    <w:div w:id="1776057814">
      <w:bodyDiv w:val="1"/>
      <w:marLeft w:val="0"/>
      <w:marRight w:val="0"/>
      <w:marTop w:val="0"/>
      <w:marBottom w:val="0"/>
      <w:divBdr>
        <w:top w:val="none" w:sz="0" w:space="0" w:color="auto"/>
        <w:left w:val="none" w:sz="0" w:space="0" w:color="auto"/>
        <w:bottom w:val="none" w:sz="0" w:space="0" w:color="auto"/>
        <w:right w:val="none" w:sz="0" w:space="0" w:color="auto"/>
      </w:divBdr>
    </w:div>
    <w:div w:id="1776703704">
      <w:bodyDiv w:val="1"/>
      <w:marLeft w:val="0"/>
      <w:marRight w:val="0"/>
      <w:marTop w:val="0"/>
      <w:marBottom w:val="0"/>
      <w:divBdr>
        <w:top w:val="none" w:sz="0" w:space="0" w:color="auto"/>
        <w:left w:val="none" w:sz="0" w:space="0" w:color="auto"/>
        <w:bottom w:val="none" w:sz="0" w:space="0" w:color="auto"/>
        <w:right w:val="none" w:sz="0" w:space="0" w:color="auto"/>
      </w:divBdr>
    </w:div>
    <w:div w:id="1776748258">
      <w:bodyDiv w:val="1"/>
      <w:marLeft w:val="0"/>
      <w:marRight w:val="0"/>
      <w:marTop w:val="0"/>
      <w:marBottom w:val="0"/>
      <w:divBdr>
        <w:top w:val="none" w:sz="0" w:space="0" w:color="auto"/>
        <w:left w:val="none" w:sz="0" w:space="0" w:color="auto"/>
        <w:bottom w:val="none" w:sz="0" w:space="0" w:color="auto"/>
        <w:right w:val="none" w:sz="0" w:space="0" w:color="auto"/>
      </w:divBdr>
    </w:div>
    <w:div w:id="1776826330">
      <w:bodyDiv w:val="1"/>
      <w:marLeft w:val="0"/>
      <w:marRight w:val="0"/>
      <w:marTop w:val="0"/>
      <w:marBottom w:val="0"/>
      <w:divBdr>
        <w:top w:val="none" w:sz="0" w:space="0" w:color="auto"/>
        <w:left w:val="none" w:sz="0" w:space="0" w:color="auto"/>
        <w:bottom w:val="none" w:sz="0" w:space="0" w:color="auto"/>
        <w:right w:val="none" w:sz="0" w:space="0" w:color="auto"/>
      </w:divBdr>
    </w:div>
    <w:div w:id="1777171885">
      <w:bodyDiv w:val="1"/>
      <w:marLeft w:val="0"/>
      <w:marRight w:val="0"/>
      <w:marTop w:val="0"/>
      <w:marBottom w:val="0"/>
      <w:divBdr>
        <w:top w:val="none" w:sz="0" w:space="0" w:color="auto"/>
        <w:left w:val="none" w:sz="0" w:space="0" w:color="auto"/>
        <w:bottom w:val="none" w:sz="0" w:space="0" w:color="auto"/>
        <w:right w:val="none" w:sz="0" w:space="0" w:color="auto"/>
      </w:divBdr>
    </w:div>
    <w:div w:id="1780030782">
      <w:bodyDiv w:val="1"/>
      <w:marLeft w:val="0"/>
      <w:marRight w:val="0"/>
      <w:marTop w:val="0"/>
      <w:marBottom w:val="0"/>
      <w:divBdr>
        <w:top w:val="none" w:sz="0" w:space="0" w:color="auto"/>
        <w:left w:val="none" w:sz="0" w:space="0" w:color="auto"/>
        <w:bottom w:val="none" w:sz="0" w:space="0" w:color="auto"/>
        <w:right w:val="none" w:sz="0" w:space="0" w:color="auto"/>
      </w:divBdr>
    </w:div>
    <w:div w:id="1781533704">
      <w:bodyDiv w:val="1"/>
      <w:marLeft w:val="0"/>
      <w:marRight w:val="0"/>
      <w:marTop w:val="0"/>
      <w:marBottom w:val="0"/>
      <w:divBdr>
        <w:top w:val="none" w:sz="0" w:space="0" w:color="auto"/>
        <w:left w:val="none" w:sz="0" w:space="0" w:color="auto"/>
        <w:bottom w:val="none" w:sz="0" w:space="0" w:color="auto"/>
        <w:right w:val="none" w:sz="0" w:space="0" w:color="auto"/>
      </w:divBdr>
    </w:div>
    <w:div w:id="1783305342">
      <w:bodyDiv w:val="1"/>
      <w:marLeft w:val="0"/>
      <w:marRight w:val="0"/>
      <w:marTop w:val="0"/>
      <w:marBottom w:val="0"/>
      <w:divBdr>
        <w:top w:val="none" w:sz="0" w:space="0" w:color="auto"/>
        <w:left w:val="none" w:sz="0" w:space="0" w:color="auto"/>
        <w:bottom w:val="none" w:sz="0" w:space="0" w:color="auto"/>
        <w:right w:val="none" w:sz="0" w:space="0" w:color="auto"/>
      </w:divBdr>
    </w:div>
    <w:div w:id="1783769033">
      <w:bodyDiv w:val="1"/>
      <w:marLeft w:val="0"/>
      <w:marRight w:val="0"/>
      <w:marTop w:val="0"/>
      <w:marBottom w:val="0"/>
      <w:divBdr>
        <w:top w:val="none" w:sz="0" w:space="0" w:color="auto"/>
        <w:left w:val="none" w:sz="0" w:space="0" w:color="auto"/>
        <w:bottom w:val="none" w:sz="0" w:space="0" w:color="auto"/>
        <w:right w:val="none" w:sz="0" w:space="0" w:color="auto"/>
      </w:divBdr>
    </w:div>
    <w:div w:id="1786266233">
      <w:bodyDiv w:val="1"/>
      <w:marLeft w:val="0"/>
      <w:marRight w:val="0"/>
      <w:marTop w:val="0"/>
      <w:marBottom w:val="0"/>
      <w:divBdr>
        <w:top w:val="none" w:sz="0" w:space="0" w:color="auto"/>
        <w:left w:val="none" w:sz="0" w:space="0" w:color="auto"/>
        <w:bottom w:val="none" w:sz="0" w:space="0" w:color="auto"/>
        <w:right w:val="none" w:sz="0" w:space="0" w:color="auto"/>
      </w:divBdr>
    </w:div>
    <w:div w:id="1787196431">
      <w:bodyDiv w:val="1"/>
      <w:marLeft w:val="0"/>
      <w:marRight w:val="0"/>
      <w:marTop w:val="0"/>
      <w:marBottom w:val="0"/>
      <w:divBdr>
        <w:top w:val="none" w:sz="0" w:space="0" w:color="auto"/>
        <w:left w:val="none" w:sz="0" w:space="0" w:color="auto"/>
        <w:bottom w:val="none" w:sz="0" w:space="0" w:color="auto"/>
        <w:right w:val="none" w:sz="0" w:space="0" w:color="auto"/>
      </w:divBdr>
    </w:div>
    <w:div w:id="1787308675">
      <w:bodyDiv w:val="1"/>
      <w:marLeft w:val="0"/>
      <w:marRight w:val="0"/>
      <w:marTop w:val="0"/>
      <w:marBottom w:val="0"/>
      <w:divBdr>
        <w:top w:val="none" w:sz="0" w:space="0" w:color="auto"/>
        <w:left w:val="none" w:sz="0" w:space="0" w:color="auto"/>
        <w:bottom w:val="none" w:sz="0" w:space="0" w:color="auto"/>
        <w:right w:val="none" w:sz="0" w:space="0" w:color="auto"/>
      </w:divBdr>
    </w:div>
    <w:div w:id="1788501113">
      <w:bodyDiv w:val="1"/>
      <w:marLeft w:val="0"/>
      <w:marRight w:val="0"/>
      <w:marTop w:val="0"/>
      <w:marBottom w:val="0"/>
      <w:divBdr>
        <w:top w:val="none" w:sz="0" w:space="0" w:color="auto"/>
        <w:left w:val="none" w:sz="0" w:space="0" w:color="auto"/>
        <w:bottom w:val="none" w:sz="0" w:space="0" w:color="auto"/>
        <w:right w:val="none" w:sz="0" w:space="0" w:color="auto"/>
      </w:divBdr>
    </w:div>
    <w:div w:id="1788544709">
      <w:bodyDiv w:val="1"/>
      <w:marLeft w:val="0"/>
      <w:marRight w:val="0"/>
      <w:marTop w:val="0"/>
      <w:marBottom w:val="0"/>
      <w:divBdr>
        <w:top w:val="none" w:sz="0" w:space="0" w:color="auto"/>
        <w:left w:val="none" w:sz="0" w:space="0" w:color="auto"/>
        <w:bottom w:val="none" w:sz="0" w:space="0" w:color="auto"/>
        <w:right w:val="none" w:sz="0" w:space="0" w:color="auto"/>
      </w:divBdr>
    </w:div>
    <w:div w:id="1790010752">
      <w:bodyDiv w:val="1"/>
      <w:marLeft w:val="0"/>
      <w:marRight w:val="0"/>
      <w:marTop w:val="0"/>
      <w:marBottom w:val="0"/>
      <w:divBdr>
        <w:top w:val="none" w:sz="0" w:space="0" w:color="auto"/>
        <w:left w:val="none" w:sz="0" w:space="0" w:color="auto"/>
        <w:bottom w:val="none" w:sz="0" w:space="0" w:color="auto"/>
        <w:right w:val="none" w:sz="0" w:space="0" w:color="auto"/>
      </w:divBdr>
    </w:div>
    <w:div w:id="1790707283">
      <w:bodyDiv w:val="1"/>
      <w:marLeft w:val="0"/>
      <w:marRight w:val="0"/>
      <w:marTop w:val="0"/>
      <w:marBottom w:val="0"/>
      <w:divBdr>
        <w:top w:val="none" w:sz="0" w:space="0" w:color="auto"/>
        <w:left w:val="none" w:sz="0" w:space="0" w:color="auto"/>
        <w:bottom w:val="none" w:sz="0" w:space="0" w:color="auto"/>
        <w:right w:val="none" w:sz="0" w:space="0" w:color="auto"/>
      </w:divBdr>
    </w:div>
    <w:div w:id="1790968961">
      <w:bodyDiv w:val="1"/>
      <w:marLeft w:val="0"/>
      <w:marRight w:val="0"/>
      <w:marTop w:val="0"/>
      <w:marBottom w:val="0"/>
      <w:divBdr>
        <w:top w:val="none" w:sz="0" w:space="0" w:color="auto"/>
        <w:left w:val="none" w:sz="0" w:space="0" w:color="auto"/>
        <w:bottom w:val="none" w:sz="0" w:space="0" w:color="auto"/>
        <w:right w:val="none" w:sz="0" w:space="0" w:color="auto"/>
      </w:divBdr>
    </w:div>
    <w:div w:id="1793134608">
      <w:bodyDiv w:val="1"/>
      <w:marLeft w:val="0"/>
      <w:marRight w:val="0"/>
      <w:marTop w:val="0"/>
      <w:marBottom w:val="0"/>
      <w:divBdr>
        <w:top w:val="none" w:sz="0" w:space="0" w:color="auto"/>
        <w:left w:val="none" w:sz="0" w:space="0" w:color="auto"/>
        <w:bottom w:val="none" w:sz="0" w:space="0" w:color="auto"/>
        <w:right w:val="none" w:sz="0" w:space="0" w:color="auto"/>
      </w:divBdr>
    </w:div>
    <w:div w:id="1793667803">
      <w:bodyDiv w:val="1"/>
      <w:marLeft w:val="0"/>
      <w:marRight w:val="0"/>
      <w:marTop w:val="0"/>
      <w:marBottom w:val="0"/>
      <w:divBdr>
        <w:top w:val="none" w:sz="0" w:space="0" w:color="auto"/>
        <w:left w:val="none" w:sz="0" w:space="0" w:color="auto"/>
        <w:bottom w:val="none" w:sz="0" w:space="0" w:color="auto"/>
        <w:right w:val="none" w:sz="0" w:space="0" w:color="auto"/>
      </w:divBdr>
    </w:div>
    <w:div w:id="1795445198">
      <w:bodyDiv w:val="1"/>
      <w:marLeft w:val="0"/>
      <w:marRight w:val="0"/>
      <w:marTop w:val="0"/>
      <w:marBottom w:val="0"/>
      <w:divBdr>
        <w:top w:val="none" w:sz="0" w:space="0" w:color="auto"/>
        <w:left w:val="none" w:sz="0" w:space="0" w:color="auto"/>
        <w:bottom w:val="none" w:sz="0" w:space="0" w:color="auto"/>
        <w:right w:val="none" w:sz="0" w:space="0" w:color="auto"/>
      </w:divBdr>
    </w:div>
    <w:div w:id="1798452620">
      <w:bodyDiv w:val="1"/>
      <w:marLeft w:val="0"/>
      <w:marRight w:val="0"/>
      <w:marTop w:val="0"/>
      <w:marBottom w:val="0"/>
      <w:divBdr>
        <w:top w:val="none" w:sz="0" w:space="0" w:color="auto"/>
        <w:left w:val="none" w:sz="0" w:space="0" w:color="auto"/>
        <w:bottom w:val="none" w:sz="0" w:space="0" w:color="auto"/>
        <w:right w:val="none" w:sz="0" w:space="0" w:color="auto"/>
      </w:divBdr>
    </w:div>
    <w:div w:id="1799765167">
      <w:bodyDiv w:val="1"/>
      <w:marLeft w:val="0"/>
      <w:marRight w:val="0"/>
      <w:marTop w:val="0"/>
      <w:marBottom w:val="0"/>
      <w:divBdr>
        <w:top w:val="none" w:sz="0" w:space="0" w:color="auto"/>
        <w:left w:val="none" w:sz="0" w:space="0" w:color="auto"/>
        <w:bottom w:val="none" w:sz="0" w:space="0" w:color="auto"/>
        <w:right w:val="none" w:sz="0" w:space="0" w:color="auto"/>
      </w:divBdr>
    </w:div>
    <w:div w:id="1802263069">
      <w:bodyDiv w:val="1"/>
      <w:marLeft w:val="0"/>
      <w:marRight w:val="0"/>
      <w:marTop w:val="0"/>
      <w:marBottom w:val="0"/>
      <w:divBdr>
        <w:top w:val="none" w:sz="0" w:space="0" w:color="auto"/>
        <w:left w:val="none" w:sz="0" w:space="0" w:color="auto"/>
        <w:bottom w:val="none" w:sz="0" w:space="0" w:color="auto"/>
        <w:right w:val="none" w:sz="0" w:space="0" w:color="auto"/>
      </w:divBdr>
    </w:div>
    <w:div w:id="1802646059">
      <w:bodyDiv w:val="1"/>
      <w:marLeft w:val="0"/>
      <w:marRight w:val="0"/>
      <w:marTop w:val="0"/>
      <w:marBottom w:val="0"/>
      <w:divBdr>
        <w:top w:val="none" w:sz="0" w:space="0" w:color="auto"/>
        <w:left w:val="none" w:sz="0" w:space="0" w:color="auto"/>
        <w:bottom w:val="none" w:sz="0" w:space="0" w:color="auto"/>
        <w:right w:val="none" w:sz="0" w:space="0" w:color="auto"/>
      </w:divBdr>
    </w:div>
    <w:div w:id="1803765318">
      <w:bodyDiv w:val="1"/>
      <w:marLeft w:val="0"/>
      <w:marRight w:val="0"/>
      <w:marTop w:val="0"/>
      <w:marBottom w:val="0"/>
      <w:divBdr>
        <w:top w:val="none" w:sz="0" w:space="0" w:color="auto"/>
        <w:left w:val="none" w:sz="0" w:space="0" w:color="auto"/>
        <w:bottom w:val="none" w:sz="0" w:space="0" w:color="auto"/>
        <w:right w:val="none" w:sz="0" w:space="0" w:color="auto"/>
      </w:divBdr>
    </w:div>
    <w:div w:id="1807356632">
      <w:bodyDiv w:val="1"/>
      <w:marLeft w:val="0"/>
      <w:marRight w:val="0"/>
      <w:marTop w:val="0"/>
      <w:marBottom w:val="0"/>
      <w:divBdr>
        <w:top w:val="none" w:sz="0" w:space="0" w:color="auto"/>
        <w:left w:val="none" w:sz="0" w:space="0" w:color="auto"/>
        <w:bottom w:val="none" w:sz="0" w:space="0" w:color="auto"/>
        <w:right w:val="none" w:sz="0" w:space="0" w:color="auto"/>
      </w:divBdr>
    </w:div>
    <w:div w:id="1811052898">
      <w:bodyDiv w:val="1"/>
      <w:marLeft w:val="0"/>
      <w:marRight w:val="0"/>
      <w:marTop w:val="0"/>
      <w:marBottom w:val="0"/>
      <w:divBdr>
        <w:top w:val="none" w:sz="0" w:space="0" w:color="auto"/>
        <w:left w:val="none" w:sz="0" w:space="0" w:color="auto"/>
        <w:bottom w:val="none" w:sz="0" w:space="0" w:color="auto"/>
        <w:right w:val="none" w:sz="0" w:space="0" w:color="auto"/>
      </w:divBdr>
    </w:div>
    <w:div w:id="1811434762">
      <w:bodyDiv w:val="1"/>
      <w:marLeft w:val="0"/>
      <w:marRight w:val="0"/>
      <w:marTop w:val="0"/>
      <w:marBottom w:val="0"/>
      <w:divBdr>
        <w:top w:val="none" w:sz="0" w:space="0" w:color="auto"/>
        <w:left w:val="none" w:sz="0" w:space="0" w:color="auto"/>
        <w:bottom w:val="none" w:sz="0" w:space="0" w:color="auto"/>
        <w:right w:val="none" w:sz="0" w:space="0" w:color="auto"/>
      </w:divBdr>
    </w:div>
    <w:div w:id="1811820761">
      <w:bodyDiv w:val="1"/>
      <w:marLeft w:val="0"/>
      <w:marRight w:val="0"/>
      <w:marTop w:val="0"/>
      <w:marBottom w:val="0"/>
      <w:divBdr>
        <w:top w:val="none" w:sz="0" w:space="0" w:color="auto"/>
        <w:left w:val="none" w:sz="0" w:space="0" w:color="auto"/>
        <w:bottom w:val="none" w:sz="0" w:space="0" w:color="auto"/>
        <w:right w:val="none" w:sz="0" w:space="0" w:color="auto"/>
      </w:divBdr>
    </w:div>
    <w:div w:id="1813255598">
      <w:bodyDiv w:val="1"/>
      <w:marLeft w:val="0"/>
      <w:marRight w:val="0"/>
      <w:marTop w:val="0"/>
      <w:marBottom w:val="0"/>
      <w:divBdr>
        <w:top w:val="none" w:sz="0" w:space="0" w:color="auto"/>
        <w:left w:val="none" w:sz="0" w:space="0" w:color="auto"/>
        <w:bottom w:val="none" w:sz="0" w:space="0" w:color="auto"/>
        <w:right w:val="none" w:sz="0" w:space="0" w:color="auto"/>
      </w:divBdr>
    </w:div>
    <w:div w:id="1815103108">
      <w:bodyDiv w:val="1"/>
      <w:marLeft w:val="0"/>
      <w:marRight w:val="0"/>
      <w:marTop w:val="0"/>
      <w:marBottom w:val="0"/>
      <w:divBdr>
        <w:top w:val="none" w:sz="0" w:space="0" w:color="auto"/>
        <w:left w:val="none" w:sz="0" w:space="0" w:color="auto"/>
        <w:bottom w:val="none" w:sz="0" w:space="0" w:color="auto"/>
        <w:right w:val="none" w:sz="0" w:space="0" w:color="auto"/>
      </w:divBdr>
    </w:div>
    <w:div w:id="1815951654">
      <w:bodyDiv w:val="1"/>
      <w:marLeft w:val="0"/>
      <w:marRight w:val="0"/>
      <w:marTop w:val="0"/>
      <w:marBottom w:val="0"/>
      <w:divBdr>
        <w:top w:val="none" w:sz="0" w:space="0" w:color="auto"/>
        <w:left w:val="none" w:sz="0" w:space="0" w:color="auto"/>
        <w:bottom w:val="none" w:sz="0" w:space="0" w:color="auto"/>
        <w:right w:val="none" w:sz="0" w:space="0" w:color="auto"/>
      </w:divBdr>
    </w:div>
    <w:div w:id="1816681473">
      <w:bodyDiv w:val="1"/>
      <w:marLeft w:val="0"/>
      <w:marRight w:val="0"/>
      <w:marTop w:val="0"/>
      <w:marBottom w:val="0"/>
      <w:divBdr>
        <w:top w:val="none" w:sz="0" w:space="0" w:color="auto"/>
        <w:left w:val="none" w:sz="0" w:space="0" w:color="auto"/>
        <w:bottom w:val="none" w:sz="0" w:space="0" w:color="auto"/>
        <w:right w:val="none" w:sz="0" w:space="0" w:color="auto"/>
      </w:divBdr>
    </w:div>
    <w:div w:id="1817144978">
      <w:bodyDiv w:val="1"/>
      <w:marLeft w:val="0"/>
      <w:marRight w:val="0"/>
      <w:marTop w:val="0"/>
      <w:marBottom w:val="0"/>
      <w:divBdr>
        <w:top w:val="none" w:sz="0" w:space="0" w:color="auto"/>
        <w:left w:val="none" w:sz="0" w:space="0" w:color="auto"/>
        <w:bottom w:val="none" w:sz="0" w:space="0" w:color="auto"/>
        <w:right w:val="none" w:sz="0" w:space="0" w:color="auto"/>
      </w:divBdr>
    </w:div>
    <w:div w:id="1818063382">
      <w:bodyDiv w:val="1"/>
      <w:marLeft w:val="0"/>
      <w:marRight w:val="0"/>
      <w:marTop w:val="0"/>
      <w:marBottom w:val="0"/>
      <w:divBdr>
        <w:top w:val="none" w:sz="0" w:space="0" w:color="auto"/>
        <w:left w:val="none" w:sz="0" w:space="0" w:color="auto"/>
        <w:bottom w:val="none" w:sz="0" w:space="0" w:color="auto"/>
        <w:right w:val="none" w:sz="0" w:space="0" w:color="auto"/>
      </w:divBdr>
    </w:div>
    <w:div w:id="1818379208">
      <w:bodyDiv w:val="1"/>
      <w:marLeft w:val="0"/>
      <w:marRight w:val="0"/>
      <w:marTop w:val="0"/>
      <w:marBottom w:val="0"/>
      <w:divBdr>
        <w:top w:val="none" w:sz="0" w:space="0" w:color="auto"/>
        <w:left w:val="none" w:sz="0" w:space="0" w:color="auto"/>
        <w:bottom w:val="none" w:sz="0" w:space="0" w:color="auto"/>
        <w:right w:val="none" w:sz="0" w:space="0" w:color="auto"/>
      </w:divBdr>
    </w:div>
    <w:div w:id="1819883534">
      <w:bodyDiv w:val="1"/>
      <w:marLeft w:val="0"/>
      <w:marRight w:val="0"/>
      <w:marTop w:val="0"/>
      <w:marBottom w:val="0"/>
      <w:divBdr>
        <w:top w:val="none" w:sz="0" w:space="0" w:color="auto"/>
        <w:left w:val="none" w:sz="0" w:space="0" w:color="auto"/>
        <w:bottom w:val="none" w:sz="0" w:space="0" w:color="auto"/>
        <w:right w:val="none" w:sz="0" w:space="0" w:color="auto"/>
      </w:divBdr>
    </w:div>
    <w:div w:id="1821924266">
      <w:bodyDiv w:val="1"/>
      <w:marLeft w:val="0"/>
      <w:marRight w:val="0"/>
      <w:marTop w:val="0"/>
      <w:marBottom w:val="0"/>
      <w:divBdr>
        <w:top w:val="none" w:sz="0" w:space="0" w:color="auto"/>
        <w:left w:val="none" w:sz="0" w:space="0" w:color="auto"/>
        <w:bottom w:val="none" w:sz="0" w:space="0" w:color="auto"/>
        <w:right w:val="none" w:sz="0" w:space="0" w:color="auto"/>
      </w:divBdr>
    </w:div>
    <w:div w:id="1822381050">
      <w:bodyDiv w:val="1"/>
      <w:marLeft w:val="0"/>
      <w:marRight w:val="0"/>
      <w:marTop w:val="0"/>
      <w:marBottom w:val="0"/>
      <w:divBdr>
        <w:top w:val="none" w:sz="0" w:space="0" w:color="auto"/>
        <w:left w:val="none" w:sz="0" w:space="0" w:color="auto"/>
        <w:bottom w:val="none" w:sz="0" w:space="0" w:color="auto"/>
        <w:right w:val="none" w:sz="0" w:space="0" w:color="auto"/>
      </w:divBdr>
    </w:div>
    <w:div w:id="1824664642">
      <w:bodyDiv w:val="1"/>
      <w:marLeft w:val="0"/>
      <w:marRight w:val="0"/>
      <w:marTop w:val="0"/>
      <w:marBottom w:val="0"/>
      <w:divBdr>
        <w:top w:val="none" w:sz="0" w:space="0" w:color="auto"/>
        <w:left w:val="none" w:sz="0" w:space="0" w:color="auto"/>
        <w:bottom w:val="none" w:sz="0" w:space="0" w:color="auto"/>
        <w:right w:val="none" w:sz="0" w:space="0" w:color="auto"/>
      </w:divBdr>
    </w:div>
    <w:div w:id="1827162125">
      <w:bodyDiv w:val="1"/>
      <w:marLeft w:val="0"/>
      <w:marRight w:val="0"/>
      <w:marTop w:val="0"/>
      <w:marBottom w:val="0"/>
      <w:divBdr>
        <w:top w:val="none" w:sz="0" w:space="0" w:color="auto"/>
        <w:left w:val="none" w:sz="0" w:space="0" w:color="auto"/>
        <w:bottom w:val="none" w:sz="0" w:space="0" w:color="auto"/>
        <w:right w:val="none" w:sz="0" w:space="0" w:color="auto"/>
      </w:divBdr>
    </w:div>
    <w:div w:id="1827353289">
      <w:bodyDiv w:val="1"/>
      <w:marLeft w:val="0"/>
      <w:marRight w:val="0"/>
      <w:marTop w:val="0"/>
      <w:marBottom w:val="0"/>
      <w:divBdr>
        <w:top w:val="none" w:sz="0" w:space="0" w:color="auto"/>
        <w:left w:val="none" w:sz="0" w:space="0" w:color="auto"/>
        <w:bottom w:val="none" w:sz="0" w:space="0" w:color="auto"/>
        <w:right w:val="none" w:sz="0" w:space="0" w:color="auto"/>
      </w:divBdr>
    </w:div>
    <w:div w:id="1827430562">
      <w:bodyDiv w:val="1"/>
      <w:marLeft w:val="0"/>
      <w:marRight w:val="0"/>
      <w:marTop w:val="0"/>
      <w:marBottom w:val="0"/>
      <w:divBdr>
        <w:top w:val="none" w:sz="0" w:space="0" w:color="auto"/>
        <w:left w:val="none" w:sz="0" w:space="0" w:color="auto"/>
        <w:bottom w:val="none" w:sz="0" w:space="0" w:color="auto"/>
        <w:right w:val="none" w:sz="0" w:space="0" w:color="auto"/>
      </w:divBdr>
    </w:div>
    <w:div w:id="1827895186">
      <w:bodyDiv w:val="1"/>
      <w:marLeft w:val="0"/>
      <w:marRight w:val="0"/>
      <w:marTop w:val="0"/>
      <w:marBottom w:val="0"/>
      <w:divBdr>
        <w:top w:val="none" w:sz="0" w:space="0" w:color="auto"/>
        <w:left w:val="none" w:sz="0" w:space="0" w:color="auto"/>
        <w:bottom w:val="none" w:sz="0" w:space="0" w:color="auto"/>
        <w:right w:val="none" w:sz="0" w:space="0" w:color="auto"/>
      </w:divBdr>
    </w:div>
    <w:div w:id="1828547901">
      <w:bodyDiv w:val="1"/>
      <w:marLeft w:val="0"/>
      <w:marRight w:val="0"/>
      <w:marTop w:val="0"/>
      <w:marBottom w:val="0"/>
      <w:divBdr>
        <w:top w:val="none" w:sz="0" w:space="0" w:color="auto"/>
        <w:left w:val="none" w:sz="0" w:space="0" w:color="auto"/>
        <w:bottom w:val="none" w:sz="0" w:space="0" w:color="auto"/>
        <w:right w:val="none" w:sz="0" w:space="0" w:color="auto"/>
      </w:divBdr>
    </w:div>
    <w:div w:id="1829133714">
      <w:bodyDiv w:val="1"/>
      <w:marLeft w:val="0"/>
      <w:marRight w:val="0"/>
      <w:marTop w:val="0"/>
      <w:marBottom w:val="0"/>
      <w:divBdr>
        <w:top w:val="none" w:sz="0" w:space="0" w:color="auto"/>
        <w:left w:val="none" w:sz="0" w:space="0" w:color="auto"/>
        <w:bottom w:val="none" w:sz="0" w:space="0" w:color="auto"/>
        <w:right w:val="none" w:sz="0" w:space="0" w:color="auto"/>
      </w:divBdr>
    </w:div>
    <w:div w:id="1829901609">
      <w:bodyDiv w:val="1"/>
      <w:marLeft w:val="0"/>
      <w:marRight w:val="0"/>
      <w:marTop w:val="0"/>
      <w:marBottom w:val="0"/>
      <w:divBdr>
        <w:top w:val="none" w:sz="0" w:space="0" w:color="auto"/>
        <w:left w:val="none" w:sz="0" w:space="0" w:color="auto"/>
        <w:bottom w:val="none" w:sz="0" w:space="0" w:color="auto"/>
        <w:right w:val="none" w:sz="0" w:space="0" w:color="auto"/>
      </w:divBdr>
    </w:div>
    <w:div w:id="1830437497">
      <w:bodyDiv w:val="1"/>
      <w:marLeft w:val="0"/>
      <w:marRight w:val="0"/>
      <w:marTop w:val="0"/>
      <w:marBottom w:val="0"/>
      <w:divBdr>
        <w:top w:val="none" w:sz="0" w:space="0" w:color="auto"/>
        <w:left w:val="none" w:sz="0" w:space="0" w:color="auto"/>
        <w:bottom w:val="none" w:sz="0" w:space="0" w:color="auto"/>
        <w:right w:val="none" w:sz="0" w:space="0" w:color="auto"/>
      </w:divBdr>
    </w:div>
    <w:div w:id="1831019274">
      <w:bodyDiv w:val="1"/>
      <w:marLeft w:val="0"/>
      <w:marRight w:val="0"/>
      <w:marTop w:val="0"/>
      <w:marBottom w:val="0"/>
      <w:divBdr>
        <w:top w:val="none" w:sz="0" w:space="0" w:color="auto"/>
        <w:left w:val="none" w:sz="0" w:space="0" w:color="auto"/>
        <w:bottom w:val="none" w:sz="0" w:space="0" w:color="auto"/>
        <w:right w:val="none" w:sz="0" w:space="0" w:color="auto"/>
      </w:divBdr>
    </w:div>
    <w:div w:id="1833522616">
      <w:bodyDiv w:val="1"/>
      <w:marLeft w:val="0"/>
      <w:marRight w:val="0"/>
      <w:marTop w:val="0"/>
      <w:marBottom w:val="0"/>
      <w:divBdr>
        <w:top w:val="none" w:sz="0" w:space="0" w:color="auto"/>
        <w:left w:val="none" w:sz="0" w:space="0" w:color="auto"/>
        <w:bottom w:val="none" w:sz="0" w:space="0" w:color="auto"/>
        <w:right w:val="none" w:sz="0" w:space="0" w:color="auto"/>
      </w:divBdr>
    </w:div>
    <w:div w:id="1833597524">
      <w:bodyDiv w:val="1"/>
      <w:marLeft w:val="0"/>
      <w:marRight w:val="0"/>
      <w:marTop w:val="0"/>
      <w:marBottom w:val="0"/>
      <w:divBdr>
        <w:top w:val="none" w:sz="0" w:space="0" w:color="auto"/>
        <w:left w:val="none" w:sz="0" w:space="0" w:color="auto"/>
        <w:bottom w:val="none" w:sz="0" w:space="0" w:color="auto"/>
        <w:right w:val="none" w:sz="0" w:space="0" w:color="auto"/>
      </w:divBdr>
    </w:div>
    <w:div w:id="1834177304">
      <w:bodyDiv w:val="1"/>
      <w:marLeft w:val="0"/>
      <w:marRight w:val="0"/>
      <w:marTop w:val="0"/>
      <w:marBottom w:val="0"/>
      <w:divBdr>
        <w:top w:val="none" w:sz="0" w:space="0" w:color="auto"/>
        <w:left w:val="none" w:sz="0" w:space="0" w:color="auto"/>
        <w:bottom w:val="none" w:sz="0" w:space="0" w:color="auto"/>
        <w:right w:val="none" w:sz="0" w:space="0" w:color="auto"/>
      </w:divBdr>
    </w:div>
    <w:div w:id="1834684623">
      <w:bodyDiv w:val="1"/>
      <w:marLeft w:val="0"/>
      <w:marRight w:val="0"/>
      <w:marTop w:val="0"/>
      <w:marBottom w:val="0"/>
      <w:divBdr>
        <w:top w:val="none" w:sz="0" w:space="0" w:color="auto"/>
        <w:left w:val="none" w:sz="0" w:space="0" w:color="auto"/>
        <w:bottom w:val="none" w:sz="0" w:space="0" w:color="auto"/>
        <w:right w:val="none" w:sz="0" w:space="0" w:color="auto"/>
      </w:divBdr>
    </w:div>
    <w:div w:id="1836721773">
      <w:bodyDiv w:val="1"/>
      <w:marLeft w:val="0"/>
      <w:marRight w:val="0"/>
      <w:marTop w:val="0"/>
      <w:marBottom w:val="0"/>
      <w:divBdr>
        <w:top w:val="none" w:sz="0" w:space="0" w:color="auto"/>
        <w:left w:val="none" w:sz="0" w:space="0" w:color="auto"/>
        <w:bottom w:val="none" w:sz="0" w:space="0" w:color="auto"/>
        <w:right w:val="none" w:sz="0" w:space="0" w:color="auto"/>
      </w:divBdr>
    </w:div>
    <w:div w:id="1837190143">
      <w:bodyDiv w:val="1"/>
      <w:marLeft w:val="0"/>
      <w:marRight w:val="0"/>
      <w:marTop w:val="0"/>
      <w:marBottom w:val="0"/>
      <w:divBdr>
        <w:top w:val="none" w:sz="0" w:space="0" w:color="auto"/>
        <w:left w:val="none" w:sz="0" w:space="0" w:color="auto"/>
        <w:bottom w:val="none" w:sz="0" w:space="0" w:color="auto"/>
        <w:right w:val="none" w:sz="0" w:space="0" w:color="auto"/>
      </w:divBdr>
    </w:div>
    <w:div w:id="1837266249">
      <w:bodyDiv w:val="1"/>
      <w:marLeft w:val="0"/>
      <w:marRight w:val="0"/>
      <w:marTop w:val="0"/>
      <w:marBottom w:val="0"/>
      <w:divBdr>
        <w:top w:val="none" w:sz="0" w:space="0" w:color="auto"/>
        <w:left w:val="none" w:sz="0" w:space="0" w:color="auto"/>
        <w:bottom w:val="none" w:sz="0" w:space="0" w:color="auto"/>
        <w:right w:val="none" w:sz="0" w:space="0" w:color="auto"/>
      </w:divBdr>
    </w:div>
    <w:div w:id="1840778057">
      <w:bodyDiv w:val="1"/>
      <w:marLeft w:val="0"/>
      <w:marRight w:val="0"/>
      <w:marTop w:val="0"/>
      <w:marBottom w:val="0"/>
      <w:divBdr>
        <w:top w:val="none" w:sz="0" w:space="0" w:color="auto"/>
        <w:left w:val="none" w:sz="0" w:space="0" w:color="auto"/>
        <w:bottom w:val="none" w:sz="0" w:space="0" w:color="auto"/>
        <w:right w:val="none" w:sz="0" w:space="0" w:color="auto"/>
      </w:divBdr>
    </w:div>
    <w:div w:id="1841967577">
      <w:bodyDiv w:val="1"/>
      <w:marLeft w:val="0"/>
      <w:marRight w:val="0"/>
      <w:marTop w:val="0"/>
      <w:marBottom w:val="0"/>
      <w:divBdr>
        <w:top w:val="none" w:sz="0" w:space="0" w:color="auto"/>
        <w:left w:val="none" w:sz="0" w:space="0" w:color="auto"/>
        <w:bottom w:val="none" w:sz="0" w:space="0" w:color="auto"/>
        <w:right w:val="none" w:sz="0" w:space="0" w:color="auto"/>
      </w:divBdr>
    </w:div>
    <w:div w:id="1842313700">
      <w:bodyDiv w:val="1"/>
      <w:marLeft w:val="0"/>
      <w:marRight w:val="0"/>
      <w:marTop w:val="0"/>
      <w:marBottom w:val="0"/>
      <w:divBdr>
        <w:top w:val="none" w:sz="0" w:space="0" w:color="auto"/>
        <w:left w:val="none" w:sz="0" w:space="0" w:color="auto"/>
        <w:bottom w:val="none" w:sz="0" w:space="0" w:color="auto"/>
        <w:right w:val="none" w:sz="0" w:space="0" w:color="auto"/>
      </w:divBdr>
    </w:div>
    <w:div w:id="1843280408">
      <w:bodyDiv w:val="1"/>
      <w:marLeft w:val="0"/>
      <w:marRight w:val="0"/>
      <w:marTop w:val="0"/>
      <w:marBottom w:val="0"/>
      <w:divBdr>
        <w:top w:val="none" w:sz="0" w:space="0" w:color="auto"/>
        <w:left w:val="none" w:sz="0" w:space="0" w:color="auto"/>
        <w:bottom w:val="none" w:sz="0" w:space="0" w:color="auto"/>
        <w:right w:val="none" w:sz="0" w:space="0" w:color="auto"/>
      </w:divBdr>
    </w:div>
    <w:div w:id="1844204935">
      <w:bodyDiv w:val="1"/>
      <w:marLeft w:val="0"/>
      <w:marRight w:val="0"/>
      <w:marTop w:val="0"/>
      <w:marBottom w:val="0"/>
      <w:divBdr>
        <w:top w:val="none" w:sz="0" w:space="0" w:color="auto"/>
        <w:left w:val="none" w:sz="0" w:space="0" w:color="auto"/>
        <w:bottom w:val="none" w:sz="0" w:space="0" w:color="auto"/>
        <w:right w:val="none" w:sz="0" w:space="0" w:color="auto"/>
      </w:divBdr>
    </w:div>
    <w:div w:id="1846555644">
      <w:bodyDiv w:val="1"/>
      <w:marLeft w:val="0"/>
      <w:marRight w:val="0"/>
      <w:marTop w:val="0"/>
      <w:marBottom w:val="0"/>
      <w:divBdr>
        <w:top w:val="none" w:sz="0" w:space="0" w:color="auto"/>
        <w:left w:val="none" w:sz="0" w:space="0" w:color="auto"/>
        <w:bottom w:val="none" w:sz="0" w:space="0" w:color="auto"/>
        <w:right w:val="none" w:sz="0" w:space="0" w:color="auto"/>
      </w:divBdr>
    </w:div>
    <w:div w:id="1847012056">
      <w:bodyDiv w:val="1"/>
      <w:marLeft w:val="0"/>
      <w:marRight w:val="0"/>
      <w:marTop w:val="0"/>
      <w:marBottom w:val="0"/>
      <w:divBdr>
        <w:top w:val="none" w:sz="0" w:space="0" w:color="auto"/>
        <w:left w:val="none" w:sz="0" w:space="0" w:color="auto"/>
        <w:bottom w:val="none" w:sz="0" w:space="0" w:color="auto"/>
        <w:right w:val="none" w:sz="0" w:space="0" w:color="auto"/>
      </w:divBdr>
    </w:div>
    <w:div w:id="1847472577">
      <w:bodyDiv w:val="1"/>
      <w:marLeft w:val="0"/>
      <w:marRight w:val="0"/>
      <w:marTop w:val="0"/>
      <w:marBottom w:val="0"/>
      <w:divBdr>
        <w:top w:val="none" w:sz="0" w:space="0" w:color="auto"/>
        <w:left w:val="none" w:sz="0" w:space="0" w:color="auto"/>
        <w:bottom w:val="none" w:sz="0" w:space="0" w:color="auto"/>
        <w:right w:val="none" w:sz="0" w:space="0" w:color="auto"/>
      </w:divBdr>
    </w:div>
    <w:div w:id="1848667129">
      <w:bodyDiv w:val="1"/>
      <w:marLeft w:val="0"/>
      <w:marRight w:val="0"/>
      <w:marTop w:val="0"/>
      <w:marBottom w:val="0"/>
      <w:divBdr>
        <w:top w:val="none" w:sz="0" w:space="0" w:color="auto"/>
        <w:left w:val="none" w:sz="0" w:space="0" w:color="auto"/>
        <w:bottom w:val="none" w:sz="0" w:space="0" w:color="auto"/>
        <w:right w:val="none" w:sz="0" w:space="0" w:color="auto"/>
      </w:divBdr>
    </w:div>
    <w:div w:id="1849169725">
      <w:bodyDiv w:val="1"/>
      <w:marLeft w:val="0"/>
      <w:marRight w:val="0"/>
      <w:marTop w:val="0"/>
      <w:marBottom w:val="0"/>
      <w:divBdr>
        <w:top w:val="none" w:sz="0" w:space="0" w:color="auto"/>
        <w:left w:val="none" w:sz="0" w:space="0" w:color="auto"/>
        <w:bottom w:val="none" w:sz="0" w:space="0" w:color="auto"/>
        <w:right w:val="none" w:sz="0" w:space="0" w:color="auto"/>
      </w:divBdr>
    </w:div>
    <w:div w:id="1849514248">
      <w:bodyDiv w:val="1"/>
      <w:marLeft w:val="0"/>
      <w:marRight w:val="0"/>
      <w:marTop w:val="0"/>
      <w:marBottom w:val="0"/>
      <w:divBdr>
        <w:top w:val="none" w:sz="0" w:space="0" w:color="auto"/>
        <w:left w:val="none" w:sz="0" w:space="0" w:color="auto"/>
        <w:bottom w:val="none" w:sz="0" w:space="0" w:color="auto"/>
        <w:right w:val="none" w:sz="0" w:space="0" w:color="auto"/>
      </w:divBdr>
    </w:div>
    <w:div w:id="1849639386">
      <w:bodyDiv w:val="1"/>
      <w:marLeft w:val="0"/>
      <w:marRight w:val="0"/>
      <w:marTop w:val="0"/>
      <w:marBottom w:val="0"/>
      <w:divBdr>
        <w:top w:val="none" w:sz="0" w:space="0" w:color="auto"/>
        <w:left w:val="none" w:sz="0" w:space="0" w:color="auto"/>
        <w:bottom w:val="none" w:sz="0" w:space="0" w:color="auto"/>
        <w:right w:val="none" w:sz="0" w:space="0" w:color="auto"/>
      </w:divBdr>
    </w:div>
    <w:div w:id="1850367546">
      <w:bodyDiv w:val="1"/>
      <w:marLeft w:val="0"/>
      <w:marRight w:val="0"/>
      <w:marTop w:val="0"/>
      <w:marBottom w:val="0"/>
      <w:divBdr>
        <w:top w:val="none" w:sz="0" w:space="0" w:color="auto"/>
        <w:left w:val="none" w:sz="0" w:space="0" w:color="auto"/>
        <w:bottom w:val="none" w:sz="0" w:space="0" w:color="auto"/>
        <w:right w:val="none" w:sz="0" w:space="0" w:color="auto"/>
      </w:divBdr>
    </w:div>
    <w:div w:id="1851555368">
      <w:bodyDiv w:val="1"/>
      <w:marLeft w:val="0"/>
      <w:marRight w:val="0"/>
      <w:marTop w:val="0"/>
      <w:marBottom w:val="0"/>
      <w:divBdr>
        <w:top w:val="none" w:sz="0" w:space="0" w:color="auto"/>
        <w:left w:val="none" w:sz="0" w:space="0" w:color="auto"/>
        <w:bottom w:val="none" w:sz="0" w:space="0" w:color="auto"/>
        <w:right w:val="none" w:sz="0" w:space="0" w:color="auto"/>
      </w:divBdr>
    </w:div>
    <w:div w:id="1851986041">
      <w:bodyDiv w:val="1"/>
      <w:marLeft w:val="0"/>
      <w:marRight w:val="0"/>
      <w:marTop w:val="0"/>
      <w:marBottom w:val="0"/>
      <w:divBdr>
        <w:top w:val="none" w:sz="0" w:space="0" w:color="auto"/>
        <w:left w:val="none" w:sz="0" w:space="0" w:color="auto"/>
        <w:bottom w:val="none" w:sz="0" w:space="0" w:color="auto"/>
        <w:right w:val="none" w:sz="0" w:space="0" w:color="auto"/>
      </w:divBdr>
    </w:div>
    <w:div w:id="1852794506">
      <w:bodyDiv w:val="1"/>
      <w:marLeft w:val="0"/>
      <w:marRight w:val="0"/>
      <w:marTop w:val="0"/>
      <w:marBottom w:val="0"/>
      <w:divBdr>
        <w:top w:val="none" w:sz="0" w:space="0" w:color="auto"/>
        <w:left w:val="none" w:sz="0" w:space="0" w:color="auto"/>
        <w:bottom w:val="none" w:sz="0" w:space="0" w:color="auto"/>
        <w:right w:val="none" w:sz="0" w:space="0" w:color="auto"/>
      </w:divBdr>
    </w:div>
    <w:div w:id="1853371356">
      <w:bodyDiv w:val="1"/>
      <w:marLeft w:val="0"/>
      <w:marRight w:val="0"/>
      <w:marTop w:val="0"/>
      <w:marBottom w:val="0"/>
      <w:divBdr>
        <w:top w:val="none" w:sz="0" w:space="0" w:color="auto"/>
        <w:left w:val="none" w:sz="0" w:space="0" w:color="auto"/>
        <w:bottom w:val="none" w:sz="0" w:space="0" w:color="auto"/>
        <w:right w:val="none" w:sz="0" w:space="0" w:color="auto"/>
      </w:divBdr>
    </w:div>
    <w:div w:id="1856113448">
      <w:bodyDiv w:val="1"/>
      <w:marLeft w:val="0"/>
      <w:marRight w:val="0"/>
      <w:marTop w:val="0"/>
      <w:marBottom w:val="0"/>
      <w:divBdr>
        <w:top w:val="none" w:sz="0" w:space="0" w:color="auto"/>
        <w:left w:val="none" w:sz="0" w:space="0" w:color="auto"/>
        <w:bottom w:val="none" w:sz="0" w:space="0" w:color="auto"/>
        <w:right w:val="none" w:sz="0" w:space="0" w:color="auto"/>
      </w:divBdr>
    </w:div>
    <w:div w:id="1857960269">
      <w:bodyDiv w:val="1"/>
      <w:marLeft w:val="0"/>
      <w:marRight w:val="0"/>
      <w:marTop w:val="0"/>
      <w:marBottom w:val="0"/>
      <w:divBdr>
        <w:top w:val="none" w:sz="0" w:space="0" w:color="auto"/>
        <w:left w:val="none" w:sz="0" w:space="0" w:color="auto"/>
        <w:bottom w:val="none" w:sz="0" w:space="0" w:color="auto"/>
        <w:right w:val="none" w:sz="0" w:space="0" w:color="auto"/>
      </w:divBdr>
    </w:div>
    <w:div w:id="1858956332">
      <w:bodyDiv w:val="1"/>
      <w:marLeft w:val="0"/>
      <w:marRight w:val="0"/>
      <w:marTop w:val="0"/>
      <w:marBottom w:val="0"/>
      <w:divBdr>
        <w:top w:val="none" w:sz="0" w:space="0" w:color="auto"/>
        <w:left w:val="none" w:sz="0" w:space="0" w:color="auto"/>
        <w:bottom w:val="none" w:sz="0" w:space="0" w:color="auto"/>
        <w:right w:val="none" w:sz="0" w:space="0" w:color="auto"/>
      </w:divBdr>
    </w:div>
    <w:div w:id="1859661635">
      <w:bodyDiv w:val="1"/>
      <w:marLeft w:val="0"/>
      <w:marRight w:val="0"/>
      <w:marTop w:val="0"/>
      <w:marBottom w:val="0"/>
      <w:divBdr>
        <w:top w:val="none" w:sz="0" w:space="0" w:color="auto"/>
        <w:left w:val="none" w:sz="0" w:space="0" w:color="auto"/>
        <w:bottom w:val="none" w:sz="0" w:space="0" w:color="auto"/>
        <w:right w:val="none" w:sz="0" w:space="0" w:color="auto"/>
      </w:divBdr>
    </w:div>
    <w:div w:id="1861891151">
      <w:bodyDiv w:val="1"/>
      <w:marLeft w:val="0"/>
      <w:marRight w:val="0"/>
      <w:marTop w:val="0"/>
      <w:marBottom w:val="0"/>
      <w:divBdr>
        <w:top w:val="none" w:sz="0" w:space="0" w:color="auto"/>
        <w:left w:val="none" w:sz="0" w:space="0" w:color="auto"/>
        <w:bottom w:val="none" w:sz="0" w:space="0" w:color="auto"/>
        <w:right w:val="none" w:sz="0" w:space="0" w:color="auto"/>
      </w:divBdr>
    </w:div>
    <w:div w:id="1862819626">
      <w:bodyDiv w:val="1"/>
      <w:marLeft w:val="0"/>
      <w:marRight w:val="0"/>
      <w:marTop w:val="0"/>
      <w:marBottom w:val="0"/>
      <w:divBdr>
        <w:top w:val="none" w:sz="0" w:space="0" w:color="auto"/>
        <w:left w:val="none" w:sz="0" w:space="0" w:color="auto"/>
        <w:bottom w:val="none" w:sz="0" w:space="0" w:color="auto"/>
        <w:right w:val="none" w:sz="0" w:space="0" w:color="auto"/>
      </w:divBdr>
    </w:div>
    <w:div w:id="1862938172">
      <w:bodyDiv w:val="1"/>
      <w:marLeft w:val="0"/>
      <w:marRight w:val="0"/>
      <w:marTop w:val="0"/>
      <w:marBottom w:val="0"/>
      <w:divBdr>
        <w:top w:val="none" w:sz="0" w:space="0" w:color="auto"/>
        <w:left w:val="none" w:sz="0" w:space="0" w:color="auto"/>
        <w:bottom w:val="none" w:sz="0" w:space="0" w:color="auto"/>
        <w:right w:val="none" w:sz="0" w:space="0" w:color="auto"/>
      </w:divBdr>
    </w:div>
    <w:div w:id="1864783369">
      <w:bodyDiv w:val="1"/>
      <w:marLeft w:val="0"/>
      <w:marRight w:val="0"/>
      <w:marTop w:val="0"/>
      <w:marBottom w:val="0"/>
      <w:divBdr>
        <w:top w:val="none" w:sz="0" w:space="0" w:color="auto"/>
        <w:left w:val="none" w:sz="0" w:space="0" w:color="auto"/>
        <w:bottom w:val="none" w:sz="0" w:space="0" w:color="auto"/>
        <w:right w:val="none" w:sz="0" w:space="0" w:color="auto"/>
      </w:divBdr>
    </w:div>
    <w:div w:id="1866749265">
      <w:bodyDiv w:val="1"/>
      <w:marLeft w:val="0"/>
      <w:marRight w:val="0"/>
      <w:marTop w:val="0"/>
      <w:marBottom w:val="0"/>
      <w:divBdr>
        <w:top w:val="none" w:sz="0" w:space="0" w:color="auto"/>
        <w:left w:val="none" w:sz="0" w:space="0" w:color="auto"/>
        <w:bottom w:val="none" w:sz="0" w:space="0" w:color="auto"/>
        <w:right w:val="none" w:sz="0" w:space="0" w:color="auto"/>
      </w:divBdr>
    </w:div>
    <w:div w:id="1866822143">
      <w:bodyDiv w:val="1"/>
      <w:marLeft w:val="0"/>
      <w:marRight w:val="0"/>
      <w:marTop w:val="0"/>
      <w:marBottom w:val="0"/>
      <w:divBdr>
        <w:top w:val="none" w:sz="0" w:space="0" w:color="auto"/>
        <w:left w:val="none" w:sz="0" w:space="0" w:color="auto"/>
        <w:bottom w:val="none" w:sz="0" w:space="0" w:color="auto"/>
        <w:right w:val="none" w:sz="0" w:space="0" w:color="auto"/>
      </w:divBdr>
    </w:div>
    <w:div w:id="1866865039">
      <w:bodyDiv w:val="1"/>
      <w:marLeft w:val="0"/>
      <w:marRight w:val="0"/>
      <w:marTop w:val="0"/>
      <w:marBottom w:val="0"/>
      <w:divBdr>
        <w:top w:val="none" w:sz="0" w:space="0" w:color="auto"/>
        <w:left w:val="none" w:sz="0" w:space="0" w:color="auto"/>
        <w:bottom w:val="none" w:sz="0" w:space="0" w:color="auto"/>
        <w:right w:val="none" w:sz="0" w:space="0" w:color="auto"/>
      </w:divBdr>
    </w:div>
    <w:div w:id="1867281369">
      <w:bodyDiv w:val="1"/>
      <w:marLeft w:val="0"/>
      <w:marRight w:val="0"/>
      <w:marTop w:val="0"/>
      <w:marBottom w:val="0"/>
      <w:divBdr>
        <w:top w:val="none" w:sz="0" w:space="0" w:color="auto"/>
        <w:left w:val="none" w:sz="0" w:space="0" w:color="auto"/>
        <w:bottom w:val="none" w:sz="0" w:space="0" w:color="auto"/>
        <w:right w:val="none" w:sz="0" w:space="0" w:color="auto"/>
      </w:divBdr>
    </w:div>
    <w:div w:id="1869024277">
      <w:bodyDiv w:val="1"/>
      <w:marLeft w:val="0"/>
      <w:marRight w:val="0"/>
      <w:marTop w:val="0"/>
      <w:marBottom w:val="0"/>
      <w:divBdr>
        <w:top w:val="none" w:sz="0" w:space="0" w:color="auto"/>
        <w:left w:val="none" w:sz="0" w:space="0" w:color="auto"/>
        <w:bottom w:val="none" w:sz="0" w:space="0" w:color="auto"/>
        <w:right w:val="none" w:sz="0" w:space="0" w:color="auto"/>
      </w:divBdr>
    </w:div>
    <w:div w:id="1871070690">
      <w:bodyDiv w:val="1"/>
      <w:marLeft w:val="0"/>
      <w:marRight w:val="0"/>
      <w:marTop w:val="0"/>
      <w:marBottom w:val="0"/>
      <w:divBdr>
        <w:top w:val="none" w:sz="0" w:space="0" w:color="auto"/>
        <w:left w:val="none" w:sz="0" w:space="0" w:color="auto"/>
        <w:bottom w:val="none" w:sz="0" w:space="0" w:color="auto"/>
        <w:right w:val="none" w:sz="0" w:space="0" w:color="auto"/>
      </w:divBdr>
    </w:div>
    <w:div w:id="1874683750">
      <w:bodyDiv w:val="1"/>
      <w:marLeft w:val="0"/>
      <w:marRight w:val="0"/>
      <w:marTop w:val="0"/>
      <w:marBottom w:val="0"/>
      <w:divBdr>
        <w:top w:val="none" w:sz="0" w:space="0" w:color="auto"/>
        <w:left w:val="none" w:sz="0" w:space="0" w:color="auto"/>
        <w:bottom w:val="none" w:sz="0" w:space="0" w:color="auto"/>
        <w:right w:val="none" w:sz="0" w:space="0" w:color="auto"/>
      </w:divBdr>
    </w:div>
    <w:div w:id="1876578073">
      <w:bodyDiv w:val="1"/>
      <w:marLeft w:val="0"/>
      <w:marRight w:val="0"/>
      <w:marTop w:val="0"/>
      <w:marBottom w:val="0"/>
      <w:divBdr>
        <w:top w:val="none" w:sz="0" w:space="0" w:color="auto"/>
        <w:left w:val="none" w:sz="0" w:space="0" w:color="auto"/>
        <w:bottom w:val="none" w:sz="0" w:space="0" w:color="auto"/>
        <w:right w:val="none" w:sz="0" w:space="0" w:color="auto"/>
      </w:divBdr>
    </w:div>
    <w:div w:id="1878423494">
      <w:bodyDiv w:val="1"/>
      <w:marLeft w:val="0"/>
      <w:marRight w:val="0"/>
      <w:marTop w:val="0"/>
      <w:marBottom w:val="0"/>
      <w:divBdr>
        <w:top w:val="none" w:sz="0" w:space="0" w:color="auto"/>
        <w:left w:val="none" w:sz="0" w:space="0" w:color="auto"/>
        <w:bottom w:val="none" w:sz="0" w:space="0" w:color="auto"/>
        <w:right w:val="none" w:sz="0" w:space="0" w:color="auto"/>
      </w:divBdr>
    </w:div>
    <w:div w:id="1879127578">
      <w:bodyDiv w:val="1"/>
      <w:marLeft w:val="0"/>
      <w:marRight w:val="0"/>
      <w:marTop w:val="0"/>
      <w:marBottom w:val="0"/>
      <w:divBdr>
        <w:top w:val="none" w:sz="0" w:space="0" w:color="auto"/>
        <w:left w:val="none" w:sz="0" w:space="0" w:color="auto"/>
        <w:bottom w:val="none" w:sz="0" w:space="0" w:color="auto"/>
        <w:right w:val="none" w:sz="0" w:space="0" w:color="auto"/>
      </w:divBdr>
    </w:div>
    <w:div w:id="1879388899">
      <w:bodyDiv w:val="1"/>
      <w:marLeft w:val="0"/>
      <w:marRight w:val="0"/>
      <w:marTop w:val="0"/>
      <w:marBottom w:val="0"/>
      <w:divBdr>
        <w:top w:val="none" w:sz="0" w:space="0" w:color="auto"/>
        <w:left w:val="none" w:sz="0" w:space="0" w:color="auto"/>
        <w:bottom w:val="none" w:sz="0" w:space="0" w:color="auto"/>
        <w:right w:val="none" w:sz="0" w:space="0" w:color="auto"/>
      </w:divBdr>
    </w:div>
    <w:div w:id="1880168357">
      <w:bodyDiv w:val="1"/>
      <w:marLeft w:val="0"/>
      <w:marRight w:val="0"/>
      <w:marTop w:val="0"/>
      <w:marBottom w:val="0"/>
      <w:divBdr>
        <w:top w:val="none" w:sz="0" w:space="0" w:color="auto"/>
        <w:left w:val="none" w:sz="0" w:space="0" w:color="auto"/>
        <w:bottom w:val="none" w:sz="0" w:space="0" w:color="auto"/>
        <w:right w:val="none" w:sz="0" w:space="0" w:color="auto"/>
      </w:divBdr>
    </w:div>
    <w:div w:id="1883400418">
      <w:bodyDiv w:val="1"/>
      <w:marLeft w:val="0"/>
      <w:marRight w:val="0"/>
      <w:marTop w:val="0"/>
      <w:marBottom w:val="0"/>
      <w:divBdr>
        <w:top w:val="none" w:sz="0" w:space="0" w:color="auto"/>
        <w:left w:val="none" w:sz="0" w:space="0" w:color="auto"/>
        <w:bottom w:val="none" w:sz="0" w:space="0" w:color="auto"/>
        <w:right w:val="none" w:sz="0" w:space="0" w:color="auto"/>
      </w:divBdr>
    </w:div>
    <w:div w:id="1883594910">
      <w:bodyDiv w:val="1"/>
      <w:marLeft w:val="0"/>
      <w:marRight w:val="0"/>
      <w:marTop w:val="0"/>
      <w:marBottom w:val="0"/>
      <w:divBdr>
        <w:top w:val="none" w:sz="0" w:space="0" w:color="auto"/>
        <w:left w:val="none" w:sz="0" w:space="0" w:color="auto"/>
        <w:bottom w:val="none" w:sz="0" w:space="0" w:color="auto"/>
        <w:right w:val="none" w:sz="0" w:space="0" w:color="auto"/>
      </w:divBdr>
    </w:div>
    <w:div w:id="1885752835">
      <w:bodyDiv w:val="1"/>
      <w:marLeft w:val="0"/>
      <w:marRight w:val="0"/>
      <w:marTop w:val="0"/>
      <w:marBottom w:val="0"/>
      <w:divBdr>
        <w:top w:val="none" w:sz="0" w:space="0" w:color="auto"/>
        <w:left w:val="none" w:sz="0" w:space="0" w:color="auto"/>
        <w:bottom w:val="none" w:sz="0" w:space="0" w:color="auto"/>
        <w:right w:val="none" w:sz="0" w:space="0" w:color="auto"/>
      </w:divBdr>
    </w:div>
    <w:div w:id="1886213313">
      <w:bodyDiv w:val="1"/>
      <w:marLeft w:val="0"/>
      <w:marRight w:val="0"/>
      <w:marTop w:val="0"/>
      <w:marBottom w:val="0"/>
      <w:divBdr>
        <w:top w:val="none" w:sz="0" w:space="0" w:color="auto"/>
        <w:left w:val="none" w:sz="0" w:space="0" w:color="auto"/>
        <w:bottom w:val="none" w:sz="0" w:space="0" w:color="auto"/>
        <w:right w:val="none" w:sz="0" w:space="0" w:color="auto"/>
      </w:divBdr>
    </w:div>
    <w:div w:id="1888637804">
      <w:bodyDiv w:val="1"/>
      <w:marLeft w:val="0"/>
      <w:marRight w:val="0"/>
      <w:marTop w:val="0"/>
      <w:marBottom w:val="0"/>
      <w:divBdr>
        <w:top w:val="none" w:sz="0" w:space="0" w:color="auto"/>
        <w:left w:val="none" w:sz="0" w:space="0" w:color="auto"/>
        <w:bottom w:val="none" w:sz="0" w:space="0" w:color="auto"/>
        <w:right w:val="none" w:sz="0" w:space="0" w:color="auto"/>
      </w:divBdr>
    </w:div>
    <w:div w:id="1888713855">
      <w:bodyDiv w:val="1"/>
      <w:marLeft w:val="0"/>
      <w:marRight w:val="0"/>
      <w:marTop w:val="0"/>
      <w:marBottom w:val="0"/>
      <w:divBdr>
        <w:top w:val="none" w:sz="0" w:space="0" w:color="auto"/>
        <w:left w:val="none" w:sz="0" w:space="0" w:color="auto"/>
        <w:bottom w:val="none" w:sz="0" w:space="0" w:color="auto"/>
        <w:right w:val="none" w:sz="0" w:space="0" w:color="auto"/>
      </w:divBdr>
    </w:div>
    <w:div w:id="1889681656">
      <w:bodyDiv w:val="1"/>
      <w:marLeft w:val="0"/>
      <w:marRight w:val="0"/>
      <w:marTop w:val="0"/>
      <w:marBottom w:val="0"/>
      <w:divBdr>
        <w:top w:val="none" w:sz="0" w:space="0" w:color="auto"/>
        <w:left w:val="none" w:sz="0" w:space="0" w:color="auto"/>
        <w:bottom w:val="none" w:sz="0" w:space="0" w:color="auto"/>
        <w:right w:val="none" w:sz="0" w:space="0" w:color="auto"/>
      </w:divBdr>
    </w:div>
    <w:div w:id="1890263847">
      <w:bodyDiv w:val="1"/>
      <w:marLeft w:val="0"/>
      <w:marRight w:val="0"/>
      <w:marTop w:val="0"/>
      <w:marBottom w:val="0"/>
      <w:divBdr>
        <w:top w:val="none" w:sz="0" w:space="0" w:color="auto"/>
        <w:left w:val="none" w:sz="0" w:space="0" w:color="auto"/>
        <w:bottom w:val="none" w:sz="0" w:space="0" w:color="auto"/>
        <w:right w:val="none" w:sz="0" w:space="0" w:color="auto"/>
      </w:divBdr>
    </w:div>
    <w:div w:id="1891720874">
      <w:bodyDiv w:val="1"/>
      <w:marLeft w:val="0"/>
      <w:marRight w:val="0"/>
      <w:marTop w:val="0"/>
      <w:marBottom w:val="0"/>
      <w:divBdr>
        <w:top w:val="none" w:sz="0" w:space="0" w:color="auto"/>
        <w:left w:val="none" w:sz="0" w:space="0" w:color="auto"/>
        <w:bottom w:val="none" w:sz="0" w:space="0" w:color="auto"/>
        <w:right w:val="none" w:sz="0" w:space="0" w:color="auto"/>
      </w:divBdr>
    </w:div>
    <w:div w:id="1892112656">
      <w:bodyDiv w:val="1"/>
      <w:marLeft w:val="0"/>
      <w:marRight w:val="0"/>
      <w:marTop w:val="0"/>
      <w:marBottom w:val="0"/>
      <w:divBdr>
        <w:top w:val="none" w:sz="0" w:space="0" w:color="auto"/>
        <w:left w:val="none" w:sz="0" w:space="0" w:color="auto"/>
        <w:bottom w:val="none" w:sz="0" w:space="0" w:color="auto"/>
        <w:right w:val="none" w:sz="0" w:space="0" w:color="auto"/>
      </w:divBdr>
    </w:div>
    <w:div w:id="1893613020">
      <w:bodyDiv w:val="1"/>
      <w:marLeft w:val="0"/>
      <w:marRight w:val="0"/>
      <w:marTop w:val="0"/>
      <w:marBottom w:val="0"/>
      <w:divBdr>
        <w:top w:val="none" w:sz="0" w:space="0" w:color="auto"/>
        <w:left w:val="none" w:sz="0" w:space="0" w:color="auto"/>
        <w:bottom w:val="none" w:sz="0" w:space="0" w:color="auto"/>
        <w:right w:val="none" w:sz="0" w:space="0" w:color="auto"/>
      </w:divBdr>
    </w:div>
    <w:div w:id="1895316680">
      <w:bodyDiv w:val="1"/>
      <w:marLeft w:val="0"/>
      <w:marRight w:val="0"/>
      <w:marTop w:val="0"/>
      <w:marBottom w:val="0"/>
      <w:divBdr>
        <w:top w:val="none" w:sz="0" w:space="0" w:color="auto"/>
        <w:left w:val="none" w:sz="0" w:space="0" w:color="auto"/>
        <w:bottom w:val="none" w:sz="0" w:space="0" w:color="auto"/>
        <w:right w:val="none" w:sz="0" w:space="0" w:color="auto"/>
      </w:divBdr>
    </w:div>
    <w:div w:id="1896046356">
      <w:bodyDiv w:val="1"/>
      <w:marLeft w:val="0"/>
      <w:marRight w:val="0"/>
      <w:marTop w:val="0"/>
      <w:marBottom w:val="0"/>
      <w:divBdr>
        <w:top w:val="none" w:sz="0" w:space="0" w:color="auto"/>
        <w:left w:val="none" w:sz="0" w:space="0" w:color="auto"/>
        <w:bottom w:val="none" w:sz="0" w:space="0" w:color="auto"/>
        <w:right w:val="none" w:sz="0" w:space="0" w:color="auto"/>
      </w:divBdr>
    </w:div>
    <w:div w:id="1896159032">
      <w:bodyDiv w:val="1"/>
      <w:marLeft w:val="0"/>
      <w:marRight w:val="0"/>
      <w:marTop w:val="0"/>
      <w:marBottom w:val="0"/>
      <w:divBdr>
        <w:top w:val="none" w:sz="0" w:space="0" w:color="auto"/>
        <w:left w:val="none" w:sz="0" w:space="0" w:color="auto"/>
        <w:bottom w:val="none" w:sz="0" w:space="0" w:color="auto"/>
        <w:right w:val="none" w:sz="0" w:space="0" w:color="auto"/>
      </w:divBdr>
    </w:div>
    <w:div w:id="1896236807">
      <w:bodyDiv w:val="1"/>
      <w:marLeft w:val="0"/>
      <w:marRight w:val="0"/>
      <w:marTop w:val="0"/>
      <w:marBottom w:val="0"/>
      <w:divBdr>
        <w:top w:val="none" w:sz="0" w:space="0" w:color="auto"/>
        <w:left w:val="none" w:sz="0" w:space="0" w:color="auto"/>
        <w:bottom w:val="none" w:sz="0" w:space="0" w:color="auto"/>
        <w:right w:val="none" w:sz="0" w:space="0" w:color="auto"/>
      </w:divBdr>
    </w:div>
    <w:div w:id="1898205184">
      <w:bodyDiv w:val="1"/>
      <w:marLeft w:val="0"/>
      <w:marRight w:val="0"/>
      <w:marTop w:val="0"/>
      <w:marBottom w:val="0"/>
      <w:divBdr>
        <w:top w:val="none" w:sz="0" w:space="0" w:color="auto"/>
        <w:left w:val="none" w:sz="0" w:space="0" w:color="auto"/>
        <w:bottom w:val="none" w:sz="0" w:space="0" w:color="auto"/>
        <w:right w:val="none" w:sz="0" w:space="0" w:color="auto"/>
      </w:divBdr>
    </w:div>
    <w:div w:id="1899590647">
      <w:bodyDiv w:val="1"/>
      <w:marLeft w:val="0"/>
      <w:marRight w:val="0"/>
      <w:marTop w:val="0"/>
      <w:marBottom w:val="0"/>
      <w:divBdr>
        <w:top w:val="none" w:sz="0" w:space="0" w:color="auto"/>
        <w:left w:val="none" w:sz="0" w:space="0" w:color="auto"/>
        <w:bottom w:val="none" w:sz="0" w:space="0" w:color="auto"/>
        <w:right w:val="none" w:sz="0" w:space="0" w:color="auto"/>
      </w:divBdr>
    </w:div>
    <w:div w:id="1900047899">
      <w:bodyDiv w:val="1"/>
      <w:marLeft w:val="0"/>
      <w:marRight w:val="0"/>
      <w:marTop w:val="0"/>
      <w:marBottom w:val="0"/>
      <w:divBdr>
        <w:top w:val="none" w:sz="0" w:space="0" w:color="auto"/>
        <w:left w:val="none" w:sz="0" w:space="0" w:color="auto"/>
        <w:bottom w:val="none" w:sz="0" w:space="0" w:color="auto"/>
        <w:right w:val="none" w:sz="0" w:space="0" w:color="auto"/>
      </w:divBdr>
    </w:div>
    <w:div w:id="1901020286">
      <w:bodyDiv w:val="1"/>
      <w:marLeft w:val="0"/>
      <w:marRight w:val="0"/>
      <w:marTop w:val="0"/>
      <w:marBottom w:val="0"/>
      <w:divBdr>
        <w:top w:val="none" w:sz="0" w:space="0" w:color="auto"/>
        <w:left w:val="none" w:sz="0" w:space="0" w:color="auto"/>
        <w:bottom w:val="none" w:sz="0" w:space="0" w:color="auto"/>
        <w:right w:val="none" w:sz="0" w:space="0" w:color="auto"/>
      </w:divBdr>
    </w:div>
    <w:div w:id="1902212389">
      <w:bodyDiv w:val="1"/>
      <w:marLeft w:val="0"/>
      <w:marRight w:val="0"/>
      <w:marTop w:val="0"/>
      <w:marBottom w:val="0"/>
      <w:divBdr>
        <w:top w:val="none" w:sz="0" w:space="0" w:color="auto"/>
        <w:left w:val="none" w:sz="0" w:space="0" w:color="auto"/>
        <w:bottom w:val="none" w:sz="0" w:space="0" w:color="auto"/>
        <w:right w:val="none" w:sz="0" w:space="0" w:color="auto"/>
      </w:divBdr>
    </w:div>
    <w:div w:id="1903977125">
      <w:bodyDiv w:val="1"/>
      <w:marLeft w:val="0"/>
      <w:marRight w:val="0"/>
      <w:marTop w:val="0"/>
      <w:marBottom w:val="0"/>
      <w:divBdr>
        <w:top w:val="none" w:sz="0" w:space="0" w:color="auto"/>
        <w:left w:val="none" w:sz="0" w:space="0" w:color="auto"/>
        <w:bottom w:val="none" w:sz="0" w:space="0" w:color="auto"/>
        <w:right w:val="none" w:sz="0" w:space="0" w:color="auto"/>
      </w:divBdr>
    </w:div>
    <w:div w:id="1905021632">
      <w:bodyDiv w:val="1"/>
      <w:marLeft w:val="0"/>
      <w:marRight w:val="0"/>
      <w:marTop w:val="0"/>
      <w:marBottom w:val="0"/>
      <w:divBdr>
        <w:top w:val="none" w:sz="0" w:space="0" w:color="auto"/>
        <w:left w:val="none" w:sz="0" w:space="0" w:color="auto"/>
        <w:bottom w:val="none" w:sz="0" w:space="0" w:color="auto"/>
        <w:right w:val="none" w:sz="0" w:space="0" w:color="auto"/>
      </w:divBdr>
    </w:div>
    <w:div w:id="1906448800">
      <w:bodyDiv w:val="1"/>
      <w:marLeft w:val="0"/>
      <w:marRight w:val="0"/>
      <w:marTop w:val="0"/>
      <w:marBottom w:val="0"/>
      <w:divBdr>
        <w:top w:val="none" w:sz="0" w:space="0" w:color="auto"/>
        <w:left w:val="none" w:sz="0" w:space="0" w:color="auto"/>
        <w:bottom w:val="none" w:sz="0" w:space="0" w:color="auto"/>
        <w:right w:val="none" w:sz="0" w:space="0" w:color="auto"/>
      </w:divBdr>
    </w:div>
    <w:div w:id="1910378251">
      <w:bodyDiv w:val="1"/>
      <w:marLeft w:val="0"/>
      <w:marRight w:val="0"/>
      <w:marTop w:val="0"/>
      <w:marBottom w:val="0"/>
      <w:divBdr>
        <w:top w:val="none" w:sz="0" w:space="0" w:color="auto"/>
        <w:left w:val="none" w:sz="0" w:space="0" w:color="auto"/>
        <w:bottom w:val="none" w:sz="0" w:space="0" w:color="auto"/>
        <w:right w:val="none" w:sz="0" w:space="0" w:color="auto"/>
      </w:divBdr>
    </w:div>
    <w:div w:id="1911040843">
      <w:bodyDiv w:val="1"/>
      <w:marLeft w:val="0"/>
      <w:marRight w:val="0"/>
      <w:marTop w:val="0"/>
      <w:marBottom w:val="0"/>
      <w:divBdr>
        <w:top w:val="none" w:sz="0" w:space="0" w:color="auto"/>
        <w:left w:val="none" w:sz="0" w:space="0" w:color="auto"/>
        <w:bottom w:val="none" w:sz="0" w:space="0" w:color="auto"/>
        <w:right w:val="none" w:sz="0" w:space="0" w:color="auto"/>
      </w:divBdr>
    </w:div>
    <w:div w:id="1911232155">
      <w:bodyDiv w:val="1"/>
      <w:marLeft w:val="0"/>
      <w:marRight w:val="0"/>
      <w:marTop w:val="0"/>
      <w:marBottom w:val="0"/>
      <w:divBdr>
        <w:top w:val="none" w:sz="0" w:space="0" w:color="auto"/>
        <w:left w:val="none" w:sz="0" w:space="0" w:color="auto"/>
        <w:bottom w:val="none" w:sz="0" w:space="0" w:color="auto"/>
        <w:right w:val="none" w:sz="0" w:space="0" w:color="auto"/>
      </w:divBdr>
    </w:div>
    <w:div w:id="1911886248">
      <w:bodyDiv w:val="1"/>
      <w:marLeft w:val="0"/>
      <w:marRight w:val="0"/>
      <w:marTop w:val="0"/>
      <w:marBottom w:val="0"/>
      <w:divBdr>
        <w:top w:val="none" w:sz="0" w:space="0" w:color="auto"/>
        <w:left w:val="none" w:sz="0" w:space="0" w:color="auto"/>
        <w:bottom w:val="none" w:sz="0" w:space="0" w:color="auto"/>
        <w:right w:val="none" w:sz="0" w:space="0" w:color="auto"/>
      </w:divBdr>
    </w:div>
    <w:div w:id="1914121204">
      <w:bodyDiv w:val="1"/>
      <w:marLeft w:val="0"/>
      <w:marRight w:val="0"/>
      <w:marTop w:val="0"/>
      <w:marBottom w:val="0"/>
      <w:divBdr>
        <w:top w:val="none" w:sz="0" w:space="0" w:color="auto"/>
        <w:left w:val="none" w:sz="0" w:space="0" w:color="auto"/>
        <w:bottom w:val="none" w:sz="0" w:space="0" w:color="auto"/>
        <w:right w:val="none" w:sz="0" w:space="0" w:color="auto"/>
      </w:divBdr>
    </w:div>
    <w:div w:id="1915116837">
      <w:bodyDiv w:val="1"/>
      <w:marLeft w:val="0"/>
      <w:marRight w:val="0"/>
      <w:marTop w:val="0"/>
      <w:marBottom w:val="0"/>
      <w:divBdr>
        <w:top w:val="none" w:sz="0" w:space="0" w:color="auto"/>
        <w:left w:val="none" w:sz="0" w:space="0" w:color="auto"/>
        <w:bottom w:val="none" w:sz="0" w:space="0" w:color="auto"/>
        <w:right w:val="none" w:sz="0" w:space="0" w:color="auto"/>
      </w:divBdr>
    </w:div>
    <w:div w:id="1916353823">
      <w:bodyDiv w:val="1"/>
      <w:marLeft w:val="0"/>
      <w:marRight w:val="0"/>
      <w:marTop w:val="0"/>
      <w:marBottom w:val="0"/>
      <w:divBdr>
        <w:top w:val="none" w:sz="0" w:space="0" w:color="auto"/>
        <w:left w:val="none" w:sz="0" w:space="0" w:color="auto"/>
        <w:bottom w:val="none" w:sz="0" w:space="0" w:color="auto"/>
        <w:right w:val="none" w:sz="0" w:space="0" w:color="auto"/>
      </w:divBdr>
    </w:div>
    <w:div w:id="1916819762">
      <w:bodyDiv w:val="1"/>
      <w:marLeft w:val="0"/>
      <w:marRight w:val="0"/>
      <w:marTop w:val="0"/>
      <w:marBottom w:val="0"/>
      <w:divBdr>
        <w:top w:val="none" w:sz="0" w:space="0" w:color="auto"/>
        <w:left w:val="none" w:sz="0" w:space="0" w:color="auto"/>
        <w:bottom w:val="none" w:sz="0" w:space="0" w:color="auto"/>
        <w:right w:val="none" w:sz="0" w:space="0" w:color="auto"/>
      </w:divBdr>
    </w:div>
    <w:div w:id="1917861888">
      <w:bodyDiv w:val="1"/>
      <w:marLeft w:val="0"/>
      <w:marRight w:val="0"/>
      <w:marTop w:val="0"/>
      <w:marBottom w:val="0"/>
      <w:divBdr>
        <w:top w:val="none" w:sz="0" w:space="0" w:color="auto"/>
        <w:left w:val="none" w:sz="0" w:space="0" w:color="auto"/>
        <w:bottom w:val="none" w:sz="0" w:space="0" w:color="auto"/>
        <w:right w:val="none" w:sz="0" w:space="0" w:color="auto"/>
      </w:divBdr>
    </w:div>
    <w:div w:id="1918048591">
      <w:bodyDiv w:val="1"/>
      <w:marLeft w:val="0"/>
      <w:marRight w:val="0"/>
      <w:marTop w:val="0"/>
      <w:marBottom w:val="0"/>
      <w:divBdr>
        <w:top w:val="none" w:sz="0" w:space="0" w:color="auto"/>
        <w:left w:val="none" w:sz="0" w:space="0" w:color="auto"/>
        <w:bottom w:val="none" w:sz="0" w:space="0" w:color="auto"/>
        <w:right w:val="none" w:sz="0" w:space="0" w:color="auto"/>
      </w:divBdr>
    </w:div>
    <w:div w:id="1918325197">
      <w:bodyDiv w:val="1"/>
      <w:marLeft w:val="0"/>
      <w:marRight w:val="0"/>
      <w:marTop w:val="0"/>
      <w:marBottom w:val="0"/>
      <w:divBdr>
        <w:top w:val="none" w:sz="0" w:space="0" w:color="auto"/>
        <w:left w:val="none" w:sz="0" w:space="0" w:color="auto"/>
        <w:bottom w:val="none" w:sz="0" w:space="0" w:color="auto"/>
        <w:right w:val="none" w:sz="0" w:space="0" w:color="auto"/>
      </w:divBdr>
    </w:div>
    <w:div w:id="1920868425">
      <w:bodyDiv w:val="1"/>
      <w:marLeft w:val="0"/>
      <w:marRight w:val="0"/>
      <w:marTop w:val="0"/>
      <w:marBottom w:val="0"/>
      <w:divBdr>
        <w:top w:val="none" w:sz="0" w:space="0" w:color="auto"/>
        <w:left w:val="none" w:sz="0" w:space="0" w:color="auto"/>
        <w:bottom w:val="none" w:sz="0" w:space="0" w:color="auto"/>
        <w:right w:val="none" w:sz="0" w:space="0" w:color="auto"/>
      </w:divBdr>
    </w:div>
    <w:div w:id="1922371983">
      <w:bodyDiv w:val="1"/>
      <w:marLeft w:val="0"/>
      <w:marRight w:val="0"/>
      <w:marTop w:val="0"/>
      <w:marBottom w:val="0"/>
      <w:divBdr>
        <w:top w:val="none" w:sz="0" w:space="0" w:color="auto"/>
        <w:left w:val="none" w:sz="0" w:space="0" w:color="auto"/>
        <w:bottom w:val="none" w:sz="0" w:space="0" w:color="auto"/>
        <w:right w:val="none" w:sz="0" w:space="0" w:color="auto"/>
      </w:divBdr>
    </w:div>
    <w:div w:id="1927030386">
      <w:bodyDiv w:val="1"/>
      <w:marLeft w:val="0"/>
      <w:marRight w:val="0"/>
      <w:marTop w:val="0"/>
      <w:marBottom w:val="0"/>
      <w:divBdr>
        <w:top w:val="none" w:sz="0" w:space="0" w:color="auto"/>
        <w:left w:val="none" w:sz="0" w:space="0" w:color="auto"/>
        <w:bottom w:val="none" w:sz="0" w:space="0" w:color="auto"/>
        <w:right w:val="none" w:sz="0" w:space="0" w:color="auto"/>
      </w:divBdr>
    </w:div>
    <w:div w:id="1927766106">
      <w:bodyDiv w:val="1"/>
      <w:marLeft w:val="0"/>
      <w:marRight w:val="0"/>
      <w:marTop w:val="0"/>
      <w:marBottom w:val="0"/>
      <w:divBdr>
        <w:top w:val="none" w:sz="0" w:space="0" w:color="auto"/>
        <w:left w:val="none" w:sz="0" w:space="0" w:color="auto"/>
        <w:bottom w:val="none" w:sz="0" w:space="0" w:color="auto"/>
        <w:right w:val="none" w:sz="0" w:space="0" w:color="auto"/>
      </w:divBdr>
    </w:div>
    <w:div w:id="1929072961">
      <w:bodyDiv w:val="1"/>
      <w:marLeft w:val="0"/>
      <w:marRight w:val="0"/>
      <w:marTop w:val="0"/>
      <w:marBottom w:val="0"/>
      <w:divBdr>
        <w:top w:val="none" w:sz="0" w:space="0" w:color="auto"/>
        <w:left w:val="none" w:sz="0" w:space="0" w:color="auto"/>
        <w:bottom w:val="none" w:sz="0" w:space="0" w:color="auto"/>
        <w:right w:val="none" w:sz="0" w:space="0" w:color="auto"/>
      </w:divBdr>
    </w:div>
    <w:div w:id="1929460536">
      <w:bodyDiv w:val="1"/>
      <w:marLeft w:val="0"/>
      <w:marRight w:val="0"/>
      <w:marTop w:val="0"/>
      <w:marBottom w:val="0"/>
      <w:divBdr>
        <w:top w:val="none" w:sz="0" w:space="0" w:color="auto"/>
        <w:left w:val="none" w:sz="0" w:space="0" w:color="auto"/>
        <w:bottom w:val="none" w:sz="0" w:space="0" w:color="auto"/>
        <w:right w:val="none" w:sz="0" w:space="0" w:color="auto"/>
      </w:divBdr>
    </w:div>
    <w:div w:id="1930119194">
      <w:bodyDiv w:val="1"/>
      <w:marLeft w:val="0"/>
      <w:marRight w:val="0"/>
      <w:marTop w:val="0"/>
      <w:marBottom w:val="0"/>
      <w:divBdr>
        <w:top w:val="none" w:sz="0" w:space="0" w:color="auto"/>
        <w:left w:val="none" w:sz="0" w:space="0" w:color="auto"/>
        <w:bottom w:val="none" w:sz="0" w:space="0" w:color="auto"/>
        <w:right w:val="none" w:sz="0" w:space="0" w:color="auto"/>
      </w:divBdr>
    </w:div>
    <w:div w:id="1931696426">
      <w:bodyDiv w:val="1"/>
      <w:marLeft w:val="0"/>
      <w:marRight w:val="0"/>
      <w:marTop w:val="0"/>
      <w:marBottom w:val="0"/>
      <w:divBdr>
        <w:top w:val="none" w:sz="0" w:space="0" w:color="auto"/>
        <w:left w:val="none" w:sz="0" w:space="0" w:color="auto"/>
        <w:bottom w:val="none" w:sz="0" w:space="0" w:color="auto"/>
        <w:right w:val="none" w:sz="0" w:space="0" w:color="auto"/>
      </w:divBdr>
    </w:div>
    <w:div w:id="1934361401">
      <w:bodyDiv w:val="1"/>
      <w:marLeft w:val="0"/>
      <w:marRight w:val="0"/>
      <w:marTop w:val="0"/>
      <w:marBottom w:val="0"/>
      <w:divBdr>
        <w:top w:val="none" w:sz="0" w:space="0" w:color="auto"/>
        <w:left w:val="none" w:sz="0" w:space="0" w:color="auto"/>
        <w:bottom w:val="none" w:sz="0" w:space="0" w:color="auto"/>
        <w:right w:val="none" w:sz="0" w:space="0" w:color="auto"/>
      </w:divBdr>
    </w:div>
    <w:div w:id="1936013886">
      <w:bodyDiv w:val="1"/>
      <w:marLeft w:val="0"/>
      <w:marRight w:val="0"/>
      <w:marTop w:val="0"/>
      <w:marBottom w:val="0"/>
      <w:divBdr>
        <w:top w:val="none" w:sz="0" w:space="0" w:color="auto"/>
        <w:left w:val="none" w:sz="0" w:space="0" w:color="auto"/>
        <w:bottom w:val="none" w:sz="0" w:space="0" w:color="auto"/>
        <w:right w:val="none" w:sz="0" w:space="0" w:color="auto"/>
      </w:divBdr>
    </w:div>
    <w:div w:id="1936207837">
      <w:bodyDiv w:val="1"/>
      <w:marLeft w:val="0"/>
      <w:marRight w:val="0"/>
      <w:marTop w:val="0"/>
      <w:marBottom w:val="0"/>
      <w:divBdr>
        <w:top w:val="none" w:sz="0" w:space="0" w:color="auto"/>
        <w:left w:val="none" w:sz="0" w:space="0" w:color="auto"/>
        <w:bottom w:val="none" w:sz="0" w:space="0" w:color="auto"/>
        <w:right w:val="none" w:sz="0" w:space="0" w:color="auto"/>
      </w:divBdr>
    </w:div>
    <w:div w:id="1936984253">
      <w:bodyDiv w:val="1"/>
      <w:marLeft w:val="0"/>
      <w:marRight w:val="0"/>
      <w:marTop w:val="0"/>
      <w:marBottom w:val="0"/>
      <w:divBdr>
        <w:top w:val="none" w:sz="0" w:space="0" w:color="auto"/>
        <w:left w:val="none" w:sz="0" w:space="0" w:color="auto"/>
        <w:bottom w:val="none" w:sz="0" w:space="0" w:color="auto"/>
        <w:right w:val="none" w:sz="0" w:space="0" w:color="auto"/>
      </w:divBdr>
    </w:div>
    <w:div w:id="1940217757">
      <w:bodyDiv w:val="1"/>
      <w:marLeft w:val="0"/>
      <w:marRight w:val="0"/>
      <w:marTop w:val="0"/>
      <w:marBottom w:val="0"/>
      <w:divBdr>
        <w:top w:val="none" w:sz="0" w:space="0" w:color="auto"/>
        <w:left w:val="none" w:sz="0" w:space="0" w:color="auto"/>
        <w:bottom w:val="none" w:sz="0" w:space="0" w:color="auto"/>
        <w:right w:val="none" w:sz="0" w:space="0" w:color="auto"/>
      </w:divBdr>
    </w:div>
    <w:div w:id="1941912666">
      <w:bodyDiv w:val="1"/>
      <w:marLeft w:val="0"/>
      <w:marRight w:val="0"/>
      <w:marTop w:val="0"/>
      <w:marBottom w:val="0"/>
      <w:divBdr>
        <w:top w:val="none" w:sz="0" w:space="0" w:color="auto"/>
        <w:left w:val="none" w:sz="0" w:space="0" w:color="auto"/>
        <w:bottom w:val="none" w:sz="0" w:space="0" w:color="auto"/>
        <w:right w:val="none" w:sz="0" w:space="0" w:color="auto"/>
      </w:divBdr>
    </w:div>
    <w:div w:id="1942226308">
      <w:bodyDiv w:val="1"/>
      <w:marLeft w:val="0"/>
      <w:marRight w:val="0"/>
      <w:marTop w:val="0"/>
      <w:marBottom w:val="0"/>
      <w:divBdr>
        <w:top w:val="none" w:sz="0" w:space="0" w:color="auto"/>
        <w:left w:val="none" w:sz="0" w:space="0" w:color="auto"/>
        <w:bottom w:val="none" w:sz="0" w:space="0" w:color="auto"/>
        <w:right w:val="none" w:sz="0" w:space="0" w:color="auto"/>
      </w:divBdr>
    </w:div>
    <w:div w:id="1946111692">
      <w:bodyDiv w:val="1"/>
      <w:marLeft w:val="0"/>
      <w:marRight w:val="0"/>
      <w:marTop w:val="0"/>
      <w:marBottom w:val="0"/>
      <w:divBdr>
        <w:top w:val="none" w:sz="0" w:space="0" w:color="auto"/>
        <w:left w:val="none" w:sz="0" w:space="0" w:color="auto"/>
        <w:bottom w:val="none" w:sz="0" w:space="0" w:color="auto"/>
        <w:right w:val="none" w:sz="0" w:space="0" w:color="auto"/>
      </w:divBdr>
    </w:div>
    <w:div w:id="1946157535">
      <w:bodyDiv w:val="1"/>
      <w:marLeft w:val="0"/>
      <w:marRight w:val="0"/>
      <w:marTop w:val="0"/>
      <w:marBottom w:val="0"/>
      <w:divBdr>
        <w:top w:val="none" w:sz="0" w:space="0" w:color="auto"/>
        <w:left w:val="none" w:sz="0" w:space="0" w:color="auto"/>
        <w:bottom w:val="none" w:sz="0" w:space="0" w:color="auto"/>
        <w:right w:val="none" w:sz="0" w:space="0" w:color="auto"/>
      </w:divBdr>
    </w:div>
    <w:div w:id="1946300649">
      <w:bodyDiv w:val="1"/>
      <w:marLeft w:val="0"/>
      <w:marRight w:val="0"/>
      <w:marTop w:val="0"/>
      <w:marBottom w:val="0"/>
      <w:divBdr>
        <w:top w:val="none" w:sz="0" w:space="0" w:color="auto"/>
        <w:left w:val="none" w:sz="0" w:space="0" w:color="auto"/>
        <w:bottom w:val="none" w:sz="0" w:space="0" w:color="auto"/>
        <w:right w:val="none" w:sz="0" w:space="0" w:color="auto"/>
      </w:divBdr>
    </w:div>
    <w:div w:id="1947810450">
      <w:bodyDiv w:val="1"/>
      <w:marLeft w:val="0"/>
      <w:marRight w:val="0"/>
      <w:marTop w:val="0"/>
      <w:marBottom w:val="0"/>
      <w:divBdr>
        <w:top w:val="none" w:sz="0" w:space="0" w:color="auto"/>
        <w:left w:val="none" w:sz="0" w:space="0" w:color="auto"/>
        <w:bottom w:val="none" w:sz="0" w:space="0" w:color="auto"/>
        <w:right w:val="none" w:sz="0" w:space="0" w:color="auto"/>
      </w:divBdr>
    </w:div>
    <w:div w:id="1948275008">
      <w:bodyDiv w:val="1"/>
      <w:marLeft w:val="0"/>
      <w:marRight w:val="0"/>
      <w:marTop w:val="0"/>
      <w:marBottom w:val="0"/>
      <w:divBdr>
        <w:top w:val="none" w:sz="0" w:space="0" w:color="auto"/>
        <w:left w:val="none" w:sz="0" w:space="0" w:color="auto"/>
        <w:bottom w:val="none" w:sz="0" w:space="0" w:color="auto"/>
        <w:right w:val="none" w:sz="0" w:space="0" w:color="auto"/>
      </w:divBdr>
    </w:div>
    <w:div w:id="1950046693">
      <w:bodyDiv w:val="1"/>
      <w:marLeft w:val="0"/>
      <w:marRight w:val="0"/>
      <w:marTop w:val="0"/>
      <w:marBottom w:val="0"/>
      <w:divBdr>
        <w:top w:val="none" w:sz="0" w:space="0" w:color="auto"/>
        <w:left w:val="none" w:sz="0" w:space="0" w:color="auto"/>
        <w:bottom w:val="none" w:sz="0" w:space="0" w:color="auto"/>
        <w:right w:val="none" w:sz="0" w:space="0" w:color="auto"/>
      </w:divBdr>
    </w:div>
    <w:div w:id="1950745612">
      <w:bodyDiv w:val="1"/>
      <w:marLeft w:val="0"/>
      <w:marRight w:val="0"/>
      <w:marTop w:val="0"/>
      <w:marBottom w:val="0"/>
      <w:divBdr>
        <w:top w:val="none" w:sz="0" w:space="0" w:color="auto"/>
        <w:left w:val="none" w:sz="0" w:space="0" w:color="auto"/>
        <w:bottom w:val="none" w:sz="0" w:space="0" w:color="auto"/>
        <w:right w:val="none" w:sz="0" w:space="0" w:color="auto"/>
      </w:divBdr>
    </w:div>
    <w:div w:id="1951278239">
      <w:bodyDiv w:val="1"/>
      <w:marLeft w:val="0"/>
      <w:marRight w:val="0"/>
      <w:marTop w:val="0"/>
      <w:marBottom w:val="0"/>
      <w:divBdr>
        <w:top w:val="none" w:sz="0" w:space="0" w:color="auto"/>
        <w:left w:val="none" w:sz="0" w:space="0" w:color="auto"/>
        <w:bottom w:val="none" w:sz="0" w:space="0" w:color="auto"/>
        <w:right w:val="none" w:sz="0" w:space="0" w:color="auto"/>
      </w:divBdr>
    </w:div>
    <w:div w:id="1952204663">
      <w:bodyDiv w:val="1"/>
      <w:marLeft w:val="0"/>
      <w:marRight w:val="0"/>
      <w:marTop w:val="0"/>
      <w:marBottom w:val="0"/>
      <w:divBdr>
        <w:top w:val="none" w:sz="0" w:space="0" w:color="auto"/>
        <w:left w:val="none" w:sz="0" w:space="0" w:color="auto"/>
        <w:bottom w:val="none" w:sz="0" w:space="0" w:color="auto"/>
        <w:right w:val="none" w:sz="0" w:space="0" w:color="auto"/>
      </w:divBdr>
    </w:div>
    <w:div w:id="1953131178">
      <w:bodyDiv w:val="1"/>
      <w:marLeft w:val="0"/>
      <w:marRight w:val="0"/>
      <w:marTop w:val="0"/>
      <w:marBottom w:val="0"/>
      <w:divBdr>
        <w:top w:val="none" w:sz="0" w:space="0" w:color="auto"/>
        <w:left w:val="none" w:sz="0" w:space="0" w:color="auto"/>
        <w:bottom w:val="none" w:sz="0" w:space="0" w:color="auto"/>
        <w:right w:val="none" w:sz="0" w:space="0" w:color="auto"/>
      </w:divBdr>
    </w:div>
    <w:div w:id="1953396381">
      <w:bodyDiv w:val="1"/>
      <w:marLeft w:val="0"/>
      <w:marRight w:val="0"/>
      <w:marTop w:val="0"/>
      <w:marBottom w:val="0"/>
      <w:divBdr>
        <w:top w:val="none" w:sz="0" w:space="0" w:color="auto"/>
        <w:left w:val="none" w:sz="0" w:space="0" w:color="auto"/>
        <w:bottom w:val="none" w:sz="0" w:space="0" w:color="auto"/>
        <w:right w:val="none" w:sz="0" w:space="0" w:color="auto"/>
      </w:divBdr>
    </w:div>
    <w:div w:id="1956322956">
      <w:bodyDiv w:val="1"/>
      <w:marLeft w:val="0"/>
      <w:marRight w:val="0"/>
      <w:marTop w:val="0"/>
      <w:marBottom w:val="0"/>
      <w:divBdr>
        <w:top w:val="none" w:sz="0" w:space="0" w:color="auto"/>
        <w:left w:val="none" w:sz="0" w:space="0" w:color="auto"/>
        <w:bottom w:val="none" w:sz="0" w:space="0" w:color="auto"/>
        <w:right w:val="none" w:sz="0" w:space="0" w:color="auto"/>
      </w:divBdr>
    </w:div>
    <w:div w:id="1956866196">
      <w:bodyDiv w:val="1"/>
      <w:marLeft w:val="0"/>
      <w:marRight w:val="0"/>
      <w:marTop w:val="0"/>
      <w:marBottom w:val="0"/>
      <w:divBdr>
        <w:top w:val="none" w:sz="0" w:space="0" w:color="auto"/>
        <w:left w:val="none" w:sz="0" w:space="0" w:color="auto"/>
        <w:bottom w:val="none" w:sz="0" w:space="0" w:color="auto"/>
        <w:right w:val="none" w:sz="0" w:space="0" w:color="auto"/>
      </w:divBdr>
    </w:div>
    <w:div w:id="1957904918">
      <w:bodyDiv w:val="1"/>
      <w:marLeft w:val="0"/>
      <w:marRight w:val="0"/>
      <w:marTop w:val="0"/>
      <w:marBottom w:val="0"/>
      <w:divBdr>
        <w:top w:val="none" w:sz="0" w:space="0" w:color="auto"/>
        <w:left w:val="none" w:sz="0" w:space="0" w:color="auto"/>
        <w:bottom w:val="none" w:sz="0" w:space="0" w:color="auto"/>
        <w:right w:val="none" w:sz="0" w:space="0" w:color="auto"/>
      </w:divBdr>
    </w:div>
    <w:div w:id="1958871115">
      <w:bodyDiv w:val="1"/>
      <w:marLeft w:val="0"/>
      <w:marRight w:val="0"/>
      <w:marTop w:val="0"/>
      <w:marBottom w:val="0"/>
      <w:divBdr>
        <w:top w:val="none" w:sz="0" w:space="0" w:color="auto"/>
        <w:left w:val="none" w:sz="0" w:space="0" w:color="auto"/>
        <w:bottom w:val="none" w:sz="0" w:space="0" w:color="auto"/>
        <w:right w:val="none" w:sz="0" w:space="0" w:color="auto"/>
      </w:divBdr>
    </w:div>
    <w:div w:id="1959603498">
      <w:bodyDiv w:val="1"/>
      <w:marLeft w:val="0"/>
      <w:marRight w:val="0"/>
      <w:marTop w:val="0"/>
      <w:marBottom w:val="0"/>
      <w:divBdr>
        <w:top w:val="none" w:sz="0" w:space="0" w:color="auto"/>
        <w:left w:val="none" w:sz="0" w:space="0" w:color="auto"/>
        <w:bottom w:val="none" w:sz="0" w:space="0" w:color="auto"/>
        <w:right w:val="none" w:sz="0" w:space="0" w:color="auto"/>
      </w:divBdr>
    </w:div>
    <w:div w:id="1963605771">
      <w:bodyDiv w:val="1"/>
      <w:marLeft w:val="0"/>
      <w:marRight w:val="0"/>
      <w:marTop w:val="0"/>
      <w:marBottom w:val="0"/>
      <w:divBdr>
        <w:top w:val="none" w:sz="0" w:space="0" w:color="auto"/>
        <w:left w:val="none" w:sz="0" w:space="0" w:color="auto"/>
        <w:bottom w:val="none" w:sz="0" w:space="0" w:color="auto"/>
        <w:right w:val="none" w:sz="0" w:space="0" w:color="auto"/>
      </w:divBdr>
    </w:div>
    <w:div w:id="1965497819">
      <w:bodyDiv w:val="1"/>
      <w:marLeft w:val="0"/>
      <w:marRight w:val="0"/>
      <w:marTop w:val="0"/>
      <w:marBottom w:val="0"/>
      <w:divBdr>
        <w:top w:val="none" w:sz="0" w:space="0" w:color="auto"/>
        <w:left w:val="none" w:sz="0" w:space="0" w:color="auto"/>
        <w:bottom w:val="none" w:sz="0" w:space="0" w:color="auto"/>
        <w:right w:val="none" w:sz="0" w:space="0" w:color="auto"/>
      </w:divBdr>
    </w:div>
    <w:div w:id="1967158923">
      <w:bodyDiv w:val="1"/>
      <w:marLeft w:val="0"/>
      <w:marRight w:val="0"/>
      <w:marTop w:val="0"/>
      <w:marBottom w:val="0"/>
      <w:divBdr>
        <w:top w:val="none" w:sz="0" w:space="0" w:color="auto"/>
        <w:left w:val="none" w:sz="0" w:space="0" w:color="auto"/>
        <w:bottom w:val="none" w:sz="0" w:space="0" w:color="auto"/>
        <w:right w:val="none" w:sz="0" w:space="0" w:color="auto"/>
      </w:divBdr>
    </w:div>
    <w:div w:id="1968318172">
      <w:bodyDiv w:val="1"/>
      <w:marLeft w:val="0"/>
      <w:marRight w:val="0"/>
      <w:marTop w:val="0"/>
      <w:marBottom w:val="0"/>
      <w:divBdr>
        <w:top w:val="none" w:sz="0" w:space="0" w:color="auto"/>
        <w:left w:val="none" w:sz="0" w:space="0" w:color="auto"/>
        <w:bottom w:val="none" w:sz="0" w:space="0" w:color="auto"/>
        <w:right w:val="none" w:sz="0" w:space="0" w:color="auto"/>
      </w:divBdr>
    </w:div>
    <w:div w:id="1968507928">
      <w:bodyDiv w:val="1"/>
      <w:marLeft w:val="0"/>
      <w:marRight w:val="0"/>
      <w:marTop w:val="0"/>
      <w:marBottom w:val="0"/>
      <w:divBdr>
        <w:top w:val="none" w:sz="0" w:space="0" w:color="auto"/>
        <w:left w:val="none" w:sz="0" w:space="0" w:color="auto"/>
        <w:bottom w:val="none" w:sz="0" w:space="0" w:color="auto"/>
        <w:right w:val="none" w:sz="0" w:space="0" w:color="auto"/>
      </w:divBdr>
    </w:div>
    <w:div w:id="1971476303">
      <w:bodyDiv w:val="1"/>
      <w:marLeft w:val="0"/>
      <w:marRight w:val="0"/>
      <w:marTop w:val="0"/>
      <w:marBottom w:val="0"/>
      <w:divBdr>
        <w:top w:val="none" w:sz="0" w:space="0" w:color="auto"/>
        <w:left w:val="none" w:sz="0" w:space="0" w:color="auto"/>
        <w:bottom w:val="none" w:sz="0" w:space="0" w:color="auto"/>
        <w:right w:val="none" w:sz="0" w:space="0" w:color="auto"/>
      </w:divBdr>
    </w:div>
    <w:div w:id="1971784758">
      <w:bodyDiv w:val="1"/>
      <w:marLeft w:val="0"/>
      <w:marRight w:val="0"/>
      <w:marTop w:val="0"/>
      <w:marBottom w:val="0"/>
      <w:divBdr>
        <w:top w:val="none" w:sz="0" w:space="0" w:color="auto"/>
        <w:left w:val="none" w:sz="0" w:space="0" w:color="auto"/>
        <w:bottom w:val="none" w:sz="0" w:space="0" w:color="auto"/>
        <w:right w:val="none" w:sz="0" w:space="0" w:color="auto"/>
      </w:divBdr>
    </w:div>
    <w:div w:id="1975520516">
      <w:bodyDiv w:val="1"/>
      <w:marLeft w:val="0"/>
      <w:marRight w:val="0"/>
      <w:marTop w:val="0"/>
      <w:marBottom w:val="0"/>
      <w:divBdr>
        <w:top w:val="none" w:sz="0" w:space="0" w:color="auto"/>
        <w:left w:val="none" w:sz="0" w:space="0" w:color="auto"/>
        <w:bottom w:val="none" w:sz="0" w:space="0" w:color="auto"/>
        <w:right w:val="none" w:sz="0" w:space="0" w:color="auto"/>
      </w:divBdr>
    </w:div>
    <w:div w:id="1976176888">
      <w:bodyDiv w:val="1"/>
      <w:marLeft w:val="0"/>
      <w:marRight w:val="0"/>
      <w:marTop w:val="0"/>
      <w:marBottom w:val="0"/>
      <w:divBdr>
        <w:top w:val="none" w:sz="0" w:space="0" w:color="auto"/>
        <w:left w:val="none" w:sz="0" w:space="0" w:color="auto"/>
        <w:bottom w:val="none" w:sz="0" w:space="0" w:color="auto"/>
        <w:right w:val="none" w:sz="0" w:space="0" w:color="auto"/>
      </w:divBdr>
    </w:div>
    <w:div w:id="1976445372">
      <w:bodyDiv w:val="1"/>
      <w:marLeft w:val="0"/>
      <w:marRight w:val="0"/>
      <w:marTop w:val="0"/>
      <w:marBottom w:val="0"/>
      <w:divBdr>
        <w:top w:val="none" w:sz="0" w:space="0" w:color="auto"/>
        <w:left w:val="none" w:sz="0" w:space="0" w:color="auto"/>
        <w:bottom w:val="none" w:sz="0" w:space="0" w:color="auto"/>
        <w:right w:val="none" w:sz="0" w:space="0" w:color="auto"/>
      </w:divBdr>
    </w:div>
    <w:div w:id="1978533974">
      <w:bodyDiv w:val="1"/>
      <w:marLeft w:val="0"/>
      <w:marRight w:val="0"/>
      <w:marTop w:val="0"/>
      <w:marBottom w:val="0"/>
      <w:divBdr>
        <w:top w:val="none" w:sz="0" w:space="0" w:color="auto"/>
        <w:left w:val="none" w:sz="0" w:space="0" w:color="auto"/>
        <w:bottom w:val="none" w:sz="0" w:space="0" w:color="auto"/>
        <w:right w:val="none" w:sz="0" w:space="0" w:color="auto"/>
      </w:divBdr>
    </w:div>
    <w:div w:id="1978876633">
      <w:bodyDiv w:val="1"/>
      <w:marLeft w:val="0"/>
      <w:marRight w:val="0"/>
      <w:marTop w:val="0"/>
      <w:marBottom w:val="0"/>
      <w:divBdr>
        <w:top w:val="none" w:sz="0" w:space="0" w:color="auto"/>
        <w:left w:val="none" w:sz="0" w:space="0" w:color="auto"/>
        <w:bottom w:val="none" w:sz="0" w:space="0" w:color="auto"/>
        <w:right w:val="none" w:sz="0" w:space="0" w:color="auto"/>
      </w:divBdr>
    </w:div>
    <w:div w:id="1980183980">
      <w:bodyDiv w:val="1"/>
      <w:marLeft w:val="0"/>
      <w:marRight w:val="0"/>
      <w:marTop w:val="0"/>
      <w:marBottom w:val="0"/>
      <w:divBdr>
        <w:top w:val="none" w:sz="0" w:space="0" w:color="auto"/>
        <w:left w:val="none" w:sz="0" w:space="0" w:color="auto"/>
        <w:bottom w:val="none" w:sz="0" w:space="0" w:color="auto"/>
        <w:right w:val="none" w:sz="0" w:space="0" w:color="auto"/>
      </w:divBdr>
    </w:div>
    <w:div w:id="1981955803">
      <w:bodyDiv w:val="1"/>
      <w:marLeft w:val="0"/>
      <w:marRight w:val="0"/>
      <w:marTop w:val="0"/>
      <w:marBottom w:val="0"/>
      <w:divBdr>
        <w:top w:val="none" w:sz="0" w:space="0" w:color="auto"/>
        <w:left w:val="none" w:sz="0" w:space="0" w:color="auto"/>
        <w:bottom w:val="none" w:sz="0" w:space="0" w:color="auto"/>
        <w:right w:val="none" w:sz="0" w:space="0" w:color="auto"/>
      </w:divBdr>
    </w:div>
    <w:div w:id="1982272946">
      <w:bodyDiv w:val="1"/>
      <w:marLeft w:val="0"/>
      <w:marRight w:val="0"/>
      <w:marTop w:val="0"/>
      <w:marBottom w:val="0"/>
      <w:divBdr>
        <w:top w:val="none" w:sz="0" w:space="0" w:color="auto"/>
        <w:left w:val="none" w:sz="0" w:space="0" w:color="auto"/>
        <w:bottom w:val="none" w:sz="0" w:space="0" w:color="auto"/>
        <w:right w:val="none" w:sz="0" w:space="0" w:color="auto"/>
      </w:divBdr>
    </w:div>
    <w:div w:id="1983120349">
      <w:bodyDiv w:val="1"/>
      <w:marLeft w:val="0"/>
      <w:marRight w:val="0"/>
      <w:marTop w:val="0"/>
      <w:marBottom w:val="0"/>
      <w:divBdr>
        <w:top w:val="none" w:sz="0" w:space="0" w:color="auto"/>
        <w:left w:val="none" w:sz="0" w:space="0" w:color="auto"/>
        <w:bottom w:val="none" w:sz="0" w:space="0" w:color="auto"/>
        <w:right w:val="none" w:sz="0" w:space="0" w:color="auto"/>
      </w:divBdr>
    </w:div>
    <w:div w:id="1983583712">
      <w:bodyDiv w:val="1"/>
      <w:marLeft w:val="0"/>
      <w:marRight w:val="0"/>
      <w:marTop w:val="0"/>
      <w:marBottom w:val="0"/>
      <w:divBdr>
        <w:top w:val="none" w:sz="0" w:space="0" w:color="auto"/>
        <w:left w:val="none" w:sz="0" w:space="0" w:color="auto"/>
        <w:bottom w:val="none" w:sz="0" w:space="0" w:color="auto"/>
        <w:right w:val="none" w:sz="0" w:space="0" w:color="auto"/>
      </w:divBdr>
    </w:div>
    <w:div w:id="1986816539">
      <w:bodyDiv w:val="1"/>
      <w:marLeft w:val="0"/>
      <w:marRight w:val="0"/>
      <w:marTop w:val="0"/>
      <w:marBottom w:val="0"/>
      <w:divBdr>
        <w:top w:val="none" w:sz="0" w:space="0" w:color="auto"/>
        <w:left w:val="none" w:sz="0" w:space="0" w:color="auto"/>
        <w:bottom w:val="none" w:sz="0" w:space="0" w:color="auto"/>
        <w:right w:val="none" w:sz="0" w:space="0" w:color="auto"/>
      </w:divBdr>
    </w:div>
    <w:div w:id="1988198302">
      <w:bodyDiv w:val="1"/>
      <w:marLeft w:val="0"/>
      <w:marRight w:val="0"/>
      <w:marTop w:val="0"/>
      <w:marBottom w:val="0"/>
      <w:divBdr>
        <w:top w:val="none" w:sz="0" w:space="0" w:color="auto"/>
        <w:left w:val="none" w:sz="0" w:space="0" w:color="auto"/>
        <w:bottom w:val="none" w:sz="0" w:space="0" w:color="auto"/>
        <w:right w:val="none" w:sz="0" w:space="0" w:color="auto"/>
      </w:divBdr>
    </w:div>
    <w:div w:id="1988436558">
      <w:bodyDiv w:val="1"/>
      <w:marLeft w:val="0"/>
      <w:marRight w:val="0"/>
      <w:marTop w:val="0"/>
      <w:marBottom w:val="0"/>
      <w:divBdr>
        <w:top w:val="none" w:sz="0" w:space="0" w:color="auto"/>
        <w:left w:val="none" w:sz="0" w:space="0" w:color="auto"/>
        <w:bottom w:val="none" w:sz="0" w:space="0" w:color="auto"/>
        <w:right w:val="none" w:sz="0" w:space="0" w:color="auto"/>
      </w:divBdr>
    </w:div>
    <w:div w:id="1989508685">
      <w:bodyDiv w:val="1"/>
      <w:marLeft w:val="0"/>
      <w:marRight w:val="0"/>
      <w:marTop w:val="0"/>
      <w:marBottom w:val="0"/>
      <w:divBdr>
        <w:top w:val="none" w:sz="0" w:space="0" w:color="auto"/>
        <w:left w:val="none" w:sz="0" w:space="0" w:color="auto"/>
        <w:bottom w:val="none" w:sz="0" w:space="0" w:color="auto"/>
        <w:right w:val="none" w:sz="0" w:space="0" w:color="auto"/>
      </w:divBdr>
    </w:div>
    <w:div w:id="1992949799">
      <w:bodyDiv w:val="1"/>
      <w:marLeft w:val="0"/>
      <w:marRight w:val="0"/>
      <w:marTop w:val="0"/>
      <w:marBottom w:val="0"/>
      <w:divBdr>
        <w:top w:val="none" w:sz="0" w:space="0" w:color="auto"/>
        <w:left w:val="none" w:sz="0" w:space="0" w:color="auto"/>
        <w:bottom w:val="none" w:sz="0" w:space="0" w:color="auto"/>
        <w:right w:val="none" w:sz="0" w:space="0" w:color="auto"/>
      </w:divBdr>
    </w:div>
    <w:div w:id="1995258064">
      <w:bodyDiv w:val="1"/>
      <w:marLeft w:val="0"/>
      <w:marRight w:val="0"/>
      <w:marTop w:val="0"/>
      <w:marBottom w:val="0"/>
      <w:divBdr>
        <w:top w:val="none" w:sz="0" w:space="0" w:color="auto"/>
        <w:left w:val="none" w:sz="0" w:space="0" w:color="auto"/>
        <w:bottom w:val="none" w:sz="0" w:space="0" w:color="auto"/>
        <w:right w:val="none" w:sz="0" w:space="0" w:color="auto"/>
      </w:divBdr>
    </w:div>
    <w:div w:id="1996370515">
      <w:bodyDiv w:val="1"/>
      <w:marLeft w:val="0"/>
      <w:marRight w:val="0"/>
      <w:marTop w:val="0"/>
      <w:marBottom w:val="0"/>
      <w:divBdr>
        <w:top w:val="none" w:sz="0" w:space="0" w:color="auto"/>
        <w:left w:val="none" w:sz="0" w:space="0" w:color="auto"/>
        <w:bottom w:val="none" w:sz="0" w:space="0" w:color="auto"/>
        <w:right w:val="none" w:sz="0" w:space="0" w:color="auto"/>
      </w:divBdr>
    </w:div>
    <w:div w:id="2001426473">
      <w:bodyDiv w:val="1"/>
      <w:marLeft w:val="0"/>
      <w:marRight w:val="0"/>
      <w:marTop w:val="0"/>
      <w:marBottom w:val="0"/>
      <w:divBdr>
        <w:top w:val="none" w:sz="0" w:space="0" w:color="auto"/>
        <w:left w:val="none" w:sz="0" w:space="0" w:color="auto"/>
        <w:bottom w:val="none" w:sz="0" w:space="0" w:color="auto"/>
        <w:right w:val="none" w:sz="0" w:space="0" w:color="auto"/>
      </w:divBdr>
    </w:div>
    <w:div w:id="2003004808">
      <w:bodyDiv w:val="1"/>
      <w:marLeft w:val="0"/>
      <w:marRight w:val="0"/>
      <w:marTop w:val="0"/>
      <w:marBottom w:val="0"/>
      <w:divBdr>
        <w:top w:val="none" w:sz="0" w:space="0" w:color="auto"/>
        <w:left w:val="none" w:sz="0" w:space="0" w:color="auto"/>
        <w:bottom w:val="none" w:sz="0" w:space="0" w:color="auto"/>
        <w:right w:val="none" w:sz="0" w:space="0" w:color="auto"/>
      </w:divBdr>
    </w:div>
    <w:div w:id="2003310249">
      <w:bodyDiv w:val="1"/>
      <w:marLeft w:val="0"/>
      <w:marRight w:val="0"/>
      <w:marTop w:val="0"/>
      <w:marBottom w:val="0"/>
      <w:divBdr>
        <w:top w:val="none" w:sz="0" w:space="0" w:color="auto"/>
        <w:left w:val="none" w:sz="0" w:space="0" w:color="auto"/>
        <w:bottom w:val="none" w:sz="0" w:space="0" w:color="auto"/>
        <w:right w:val="none" w:sz="0" w:space="0" w:color="auto"/>
      </w:divBdr>
    </w:div>
    <w:div w:id="2003773045">
      <w:bodyDiv w:val="1"/>
      <w:marLeft w:val="0"/>
      <w:marRight w:val="0"/>
      <w:marTop w:val="0"/>
      <w:marBottom w:val="0"/>
      <w:divBdr>
        <w:top w:val="none" w:sz="0" w:space="0" w:color="auto"/>
        <w:left w:val="none" w:sz="0" w:space="0" w:color="auto"/>
        <w:bottom w:val="none" w:sz="0" w:space="0" w:color="auto"/>
        <w:right w:val="none" w:sz="0" w:space="0" w:color="auto"/>
      </w:divBdr>
    </w:div>
    <w:div w:id="2004163481">
      <w:bodyDiv w:val="1"/>
      <w:marLeft w:val="0"/>
      <w:marRight w:val="0"/>
      <w:marTop w:val="0"/>
      <w:marBottom w:val="0"/>
      <w:divBdr>
        <w:top w:val="none" w:sz="0" w:space="0" w:color="auto"/>
        <w:left w:val="none" w:sz="0" w:space="0" w:color="auto"/>
        <w:bottom w:val="none" w:sz="0" w:space="0" w:color="auto"/>
        <w:right w:val="none" w:sz="0" w:space="0" w:color="auto"/>
      </w:divBdr>
    </w:div>
    <w:div w:id="2005433405">
      <w:bodyDiv w:val="1"/>
      <w:marLeft w:val="0"/>
      <w:marRight w:val="0"/>
      <w:marTop w:val="0"/>
      <w:marBottom w:val="0"/>
      <w:divBdr>
        <w:top w:val="none" w:sz="0" w:space="0" w:color="auto"/>
        <w:left w:val="none" w:sz="0" w:space="0" w:color="auto"/>
        <w:bottom w:val="none" w:sz="0" w:space="0" w:color="auto"/>
        <w:right w:val="none" w:sz="0" w:space="0" w:color="auto"/>
      </w:divBdr>
    </w:div>
    <w:div w:id="2006126931">
      <w:bodyDiv w:val="1"/>
      <w:marLeft w:val="0"/>
      <w:marRight w:val="0"/>
      <w:marTop w:val="0"/>
      <w:marBottom w:val="0"/>
      <w:divBdr>
        <w:top w:val="none" w:sz="0" w:space="0" w:color="auto"/>
        <w:left w:val="none" w:sz="0" w:space="0" w:color="auto"/>
        <w:bottom w:val="none" w:sz="0" w:space="0" w:color="auto"/>
        <w:right w:val="none" w:sz="0" w:space="0" w:color="auto"/>
      </w:divBdr>
    </w:div>
    <w:div w:id="2006469652">
      <w:bodyDiv w:val="1"/>
      <w:marLeft w:val="0"/>
      <w:marRight w:val="0"/>
      <w:marTop w:val="0"/>
      <w:marBottom w:val="0"/>
      <w:divBdr>
        <w:top w:val="none" w:sz="0" w:space="0" w:color="auto"/>
        <w:left w:val="none" w:sz="0" w:space="0" w:color="auto"/>
        <w:bottom w:val="none" w:sz="0" w:space="0" w:color="auto"/>
        <w:right w:val="none" w:sz="0" w:space="0" w:color="auto"/>
      </w:divBdr>
    </w:div>
    <w:div w:id="2006593353">
      <w:bodyDiv w:val="1"/>
      <w:marLeft w:val="0"/>
      <w:marRight w:val="0"/>
      <w:marTop w:val="0"/>
      <w:marBottom w:val="0"/>
      <w:divBdr>
        <w:top w:val="none" w:sz="0" w:space="0" w:color="auto"/>
        <w:left w:val="none" w:sz="0" w:space="0" w:color="auto"/>
        <w:bottom w:val="none" w:sz="0" w:space="0" w:color="auto"/>
        <w:right w:val="none" w:sz="0" w:space="0" w:color="auto"/>
      </w:divBdr>
    </w:div>
    <w:div w:id="2006781983">
      <w:bodyDiv w:val="1"/>
      <w:marLeft w:val="0"/>
      <w:marRight w:val="0"/>
      <w:marTop w:val="0"/>
      <w:marBottom w:val="0"/>
      <w:divBdr>
        <w:top w:val="none" w:sz="0" w:space="0" w:color="auto"/>
        <w:left w:val="none" w:sz="0" w:space="0" w:color="auto"/>
        <w:bottom w:val="none" w:sz="0" w:space="0" w:color="auto"/>
        <w:right w:val="none" w:sz="0" w:space="0" w:color="auto"/>
      </w:divBdr>
    </w:div>
    <w:div w:id="2007442343">
      <w:bodyDiv w:val="1"/>
      <w:marLeft w:val="0"/>
      <w:marRight w:val="0"/>
      <w:marTop w:val="0"/>
      <w:marBottom w:val="0"/>
      <w:divBdr>
        <w:top w:val="none" w:sz="0" w:space="0" w:color="auto"/>
        <w:left w:val="none" w:sz="0" w:space="0" w:color="auto"/>
        <w:bottom w:val="none" w:sz="0" w:space="0" w:color="auto"/>
        <w:right w:val="none" w:sz="0" w:space="0" w:color="auto"/>
      </w:divBdr>
    </w:div>
    <w:div w:id="2008365577">
      <w:bodyDiv w:val="1"/>
      <w:marLeft w:val="0"/>
      <w:marRight w:val="0"/>
      <w:marTop w:val="0"/>
      <w:marBottom w:val="0"/>
      <w:divBdr>
        <w:top w:val="none" w:sz="0" w:space="0" w:color="auto"/>
        <w:left w:val="none" w:sz="0" w:space="0" w:color="auto"/>
        <w:bottom w:val="none" w:sz="0" w:space="0" w:color="auto"/>
        <w:right w:val="none" w:sz="0" w:space="0" w:color="auto"/>
      </w:divBdr>
    </w:div>
    <w:div w:id="2009405379">
      <w:bodyDiv w:val="1"/>
      <w:marLeft w:val="0"/>
      <w:marRight w:val="0"/>
      <w:marTop w:val="0"/>
      <w:marBottom w:val="0"/>
      <w:divBdr>
        <w:top w:val="none" w:sz="0" w:space="0" w:color="auto"/>
        <w:left w:val="none" w:sz="0" w:space="0" w:color="auto"/>
        <w:bottom w:val="none" w:sz="0" w:space="0" w:color="auto"/>
        <w:right w:val="none" w:sz="0" w:space="0" w:color="auto"/>
      </w:divBdr>
    </w:div>
    <w:div w:id="2014145514">
      <w:bodyDiv w:val="1"/>
      <w:marLeft w:val="0"/>
      <w:marRight w:val="0"/>
      <w:marTop w:val="0"/>
      <w:marBottom w:val="0"/>
      <w:divBdr>
        <w:top w:val="none" w:sz="0" w:space="0" w:color="auto"/>
        <w:left w:val="none" w:sz="0" w:space="0" w:color="auto"/>
        <w:bottom w:val="none" w:sz="0" w:space="0" w:color="auto"/>
        <w:right w:val="none" w:sz="0" w:space="0" w:color="auto"/>
      </w:divBdr>
    </w:div>
    <w:div w:id="2014259549">
      <w:bodyDiv w:val="1"/>
      <w:marLeft w:val="0"/>
      <w:marRight w:val="0"/>
      <w:marTop w:val="0"/>
      <w:marBottom w:val="0"/>
      <w:divBdr>
        <w:top w:val="none" w:sz="0" w:space="0" w:color="auto"/>
        <w:left w:val="none" w:sz="0" w:space="0" w:color="auto"/>
        <w:bottom w:val="none" w:sz="0" w:space="0" w:color="auto"/>
        <w:right w:val="none" w:sz="0" w:space="0" w:color="auto"/>
      </w:divBdr>
    </w:div>
    <w:div w:id="2014601429">
      <w:bodyDiv w:val="1"/>
      <w:marLeft w:val="0"/>
      <w:marRight w:val="0"/>
      <w:marTop w:val="0"/>
      <w:marBottom w:val="0"/>
      <w:divBdr>
        <w:top w:val="none" w:sz="0" w:space="0" w:color="auto"/>
        <w:left w:val="none" w:sz="0" w:space="0" w:color="auto"/>
        <w:bottom w:val="none" w:sz="0" w:space="0" w:color="auto"/>
        <w:right w:val="none" w:sz="0" w:space="0" w:color="auto"/>
      </w:divBdr>
    </w:div>
    <w:div w:id="2016762423">
      <w:bodyDiv w:val="1"/>
      <w:marLeft w:val="0"/>
      <w:marRight w:val="0"/>
      <w:marTop w:val="0"/>
      <w:marBottom w:val="0"/>
      <w:divBdr>
        <w:top w:val="none" w:sz="0" w:space="0" w:color="auto"/>
        <w:left w:val="none" w:sz="0" w:space="0" w:color="auto"/>
        <w:bottom w:val="none" w:sz="0" w:space="0" w:color="auto"/>
        <w:right w:val="none" w:sz="0" w:space="0" w:color="auto"/>
      </w:divBdr>
    </w:div>
    <w:div w:id="2016956212">
      <w:bodyDiv w:val="1"/>
      <w:marLeft w:val="0"/>
      <w:marRight w:val="0"/>
      <w:marTop w:val="0"/>
      <w:marBottom w:val="0"/>
      <w:divBdr>
        <w:top w:val="none" w:sz="0" w:space="0" w:color="auto"/>
        <w:left w:val="none" w:sz="0" w:space="0" w:color="auto"/>
        <w:bottom w:val="none" w:sz="0" w:space="0" w:color="auto"/>
        <w:right w:val="none" w:sz="0" w:space="0" w:color="auto"/>
      </w:divBdr>
    </w:div>
    <w:div w:id="2018263912">
      <w:bodyDiv w:val="1"/>
      <w:marLeft w:val="0"/>
      <w:marRight w:val="0"/>
      <w:marTop w:val="0"/>
      <w:marBottom w:val="0"/>
      <w:divBdr>
        <w:top w:val="none" w:sz="0" w:space="0" w:color="auto"/>
        <w:left w:val="none" w:sz="0" w:space="0" w:color="auto"/>
        <w:bottom w:val="none" w:sz="0" w:space="0" w:color="auto"/>
        <w:right w:val="none" w:sz="0" w:space="0" w:color="auto"/>
      </w:divBdr>
    </w:div>
    <w:div w:id="2025281290">
      <w:bodyDiv w:val="1"/>
      <w:marLeft w:val="0"/>
      <w:marRight w:val="0"/>
      <w:marTop w:val="0"/>
      <w:marBottom w:val="0"/>
      <w:divBdr>
        <w:top w:val="none" w:sz="0" w:space="0" w:color="auto"/>
        <w:left w:val="none" w:sz="0" w:space="0" w:color="auto"/>
        <w:bottom w:val="none" w:sz="0" w:space="0" w:color="auto"/>
        <w:right w:val="none" w:sz="0" w:space="0" w:color="auto"/>
      </w:divBdr>
    </w:div>
    <w:div w:id="2026783861">
      <w:bodyDiv w:val="1"/>
      <w:marLeft w:val="0"/>
      <w:marRight w:val="0"/>
      <w:marTop w:val="0"/>
      <w:marBottom w:val="0"/>
      <w:divBdr>
        <w:top w:val="none" w:sz="0" w:space="0" w:color="auto"/>
        <w:left w:val="none" w:sz="0" w:space="0" w:color="auto"/>
        <w:bottom w:val="none" w:sz="0" w:space="0" w:color="auto"/>
        <w:right w:val="none" w:sz="0" w:space="0" w:color="auto"/>
      </w:divBdr>
    </w:div>
    <w:div w:id="2027751285">
      <w:bodyDiv w:val="1"/>
      <w:marLeft w:val="0"/>
      <w:marRight w:val="0"/>
      <w:marTop w:val="0"/>
      <w:marBottom w:val="0"/>
      <w:divBdr>
        <w:top w:val="none" w:sz="0" w:space="0" w:color="auto"/>
        <w:left w:val="none" w:sz="0" w:space="0" w:color="auto"/>
        <w:bottom w:val="none" w:sz="0" w:space="0" w:color="auto"/>
        <w:right w:val="none" w:sz="0" w:space="0" w:color="auto"/>
      </w:divBdr>
    </w:div>
    <w:div w:id="2029989502">
      <w:bodyDiv w:val="1"/>
      <w:marLeft w:val="0"/>
      <w:marRight w:val="0"/>
      <w:marTop w:val="0"/>
      <w:marBottom w:val="0"/>
      <w:divBdr>
        <w:top w:val="none" w:sz="0" w:space="0" w:color="auto"/>
        <w:left w:val="none" w:sz="0" w:space="0" w:color="auto"/>
        <w:bottom w:val="none" w:sz="0" w:space="0" w:color="auto"/>
        <w:right w:val="none" w:sz="0" w:space="0" w:color="auto"/>
      </w:divBdr>
    </w:div>
    <w:div w:id="2034308546">
      <w:bodyDiv w:val="1"/>
      <w:marLeft w:val="0"/>
      <w:marRight w:val="0"/>
      <w:marTop w:val="0"/>
      <w:marBottom w:val="0"/>
      <w:divBdr>
        <w:top w:val="none" w:sz="0" w:space="0" w:color="auto"/>
        <w:left w:val="none" w:sz="0" w:space="0" w:color="auto"/>
        <w:bottom w:val="none" w:sz="0" w:space="0" w:color="auto"/>
        <w:right w:val="none" w:sz="0" w:space="0" w:color="auto"/>
      </w:divBdr>
    </w:div>
    <w:div w:id="2035962359">
      <w:bodyDiv w:val="1"/>
      <w:marLeft w:val="0"/>
      <w:marRight w:val="0"/>
      <w:marTop w:val="0"/>
      <w:marBottom w:val="0"/>
      <w:divBdr>
        <w:top w:val="none" w:sz="0" w:space="0" w:color="auto"/>
        <w:left w:val="none" w:sz="0" w:space="0" w:color="auto"/>
        <w:bottom w:val="none" w:sz="0" w:space="0" w:color="auto"/>
        <w:right w:val="none" w:sz="0" w:space="0" w:color="auto"/>
      </w:divBdr>
    </w:div>
    <w:div w:id="2036232080">
      <w:bodyDiv w:val="1"/>
      <w:marLeft w:val="0"/>
      <w:marRight w:val="0"/>
      <w:marTop w:val="0"/>
      <w:marBottom w:val="0"/>
      <w:divBdr>
        <w:top w:val="none" w:sz="0" w:space="0" w:color="auto"/>
        <w:left w:val="none" w:sz="0" w:space="0" w:color="auto"/>
        <w:bottom w:val="none" w:sz="0" w:space="0" w:color="auto"/>
        <w:right w:val="none" w:sz="0" w:space="0" w:color="auto"/>
      </w:divBdr>
    </w:div>
    <w:div w:id="2037924508">
      <w:bodyDiv w:val="1"/>
      <w:marLeft w:val="0"/>
      <w:marRight w:val="0"/>
      <w:marTop w:val="0"/>
      <w:marBottom w:val="0"/>
      <w:divBdr>
        <w:top w:val="none" w:sz="0" w:space="0" w:color="auto"/>
        <w:left w:val="none" w:sz="0" w:space="0" w:color="auto"/>
        <w:bottom w:val="none" w:sz="0" w:space="0" w:color="auto"/>
        <w:right w:val="none" w:sz="0" w:space="0" w:color="auto"/>
      </w:divBdr>
    </w:div>
    <w:div w:id="2038922307">
      <w:bodyDiv w:val="1"/>
      <w:marLeft w:val="0"/>
      <w:marRight w:val="0"/>
      <w:marTop w:val="0"/>
      <w:marBottom w:val="0"/>
      <w:divBdr>
        <w:top w:val="none" w:sz="0" w:space="0" w:color="auto"/>
        <w:left w:val="none" w:sz="0" w:space="0" w:color="auto"/>
        <w:bottom w:val="none" w:sz="0" w:space="0" w:color="auto"/>
        <w:right w:val="none" w:sz="0" w:space="0" w:color="auto"/>
      </w:divBdr>
    </w:div>
    <w:div w:id="2039044051">
      <w:bodyDiv w:val="1"/>
      <w:marLeft w:val="0"/>
      <w:marRight w:val="0"/>
      <w:marTop w:val="0"/>
      <w:marBottom w:val="0"/>
      <w:divBdr>
        <w:top w:val="none" w:sz="0" w:space="0" w:color="auto"/>
        <w:left w:val="none" w:sz="0" w:space="0" w:color="auto"/>
        <w:bottom w:val="none" w:sz="0" w:space="0" w:color="auto"/>
        <w:right w:val="none" w:sz="0" w:space="0" w:color="auto"/>
      </w:divBdr>
    </w:div>
    <w:div w:id="2040008684">
      <w:bodyDiv w:val="1"/>
      <w:marLeft w:val="0"/>
      <w:marRight w:val="0"/>
      <w:marTop w:val="0"/>
      <w:marBottom w:val="0"/>
      <w:divBdr>
        <w:top w:val="none" w:sz="0" w:space="0" w:color="auto"/>
        <w:left w:val="none" w:sz="0" w:space="0" w:color="auto"/>
        <w:bottom w:val="none" w:sz="0" w:space="0" w:color="auto"/>
        <w:right w:val="none" w:sz="0" w:space="0" w:color="auto"/>
      </w:divBdr>
    </w:div>
    <w:div w:id="2040661649">
      <w:bodyDiv w:val="1"/>
      <w:marLeft w:val="0"/>
      <w:marRight w:val="0"/>
      <w:marTop w:val="0"/>
      <w:marBottom w:val="0"/>
      <w:divBdr>
        <w:top w:val="none" w:sz="0" w:space="0" w:color="auto"/>
        <w:left w:val="none" w:sz="0" w:space="0" w:color="auto"/>
        <w:bottom w:val="none" w:sz="0" w:space="0" w:color="auto"/>
        <w:right w:val="none" w:sz="0" w:space="0" w:color="auto"/>
      </w:divBdr>
    </w:div>
    <w:div w:id="2041935180">
      <w:bodyDiv w:val="1"/>
      <w:marLeft w:val="0"/>
      <w:marRight w:val="0"/>
      <w:marTop w:val="0"/>
      <w:marBottom w:val="0"/>
      <w:divBdr>
        <w:top w:val="none" w:sz="0" w:space="0" w:color="auto"/>
        <w:left w:val="none" w:sz="0" w:space="0" w:color="auto"/>
        <w:bottom w:val="none" w:sz="0" w:space="0" w:color="auto"/>
        <w:right w:val="none" w:sz="0" w:space="0" w:color="auto"/>
      </w:divBdr>
    </w:div>
    <w:div w:id="2042049151">
      <w:bodyDiv w:val="1"/>
      <w:marLeft w:val="0"/>
      <w:marRight w:val="0"/>
      <w:marTop w:val="0"/>
      <w:marBottom w:val="0"/>
      <w:divBdr>
        <w:top w:val="none" w:sz="0" w:space="0" w:color="auto"/>
        <w:left w:val="none" w:sz="0" w:space="0" w:color="auto"/>
        <w:bottom w:val="none" w:sz="0" w:space="0" w:color="auto"/>
        <w:right w:val="none" w:sz="0" w:space="0" w:color="auto"/>
      </w:divBdr>
    </w:div>
    <w:div w:id="2043901612">
      <w:bodyDiv w:val="1"/>
      <w:marLeft w:val="0"/>
      <w:marRight w:val="0"/>
      <w:marTop w:val="0"/>
      <w:marBottom w:val="0"/>
      <w:divBdr>
        <w:top w:val="none" w:sz="0" w:space="0" w:color="auto"/>
        <w:left w:val="none" w:sz="0" w:space="0" w:color="auto"/>
        <w:bottom w:val="none" w:sz="0" w:space="0" w:color="auto"/>
        <w:right w:val="none" w:sz="0" w:space="0" w:color="auto"/>
      </w:divBdr>
    </w:div>
    <w:div w:id="2044741870">
      <w:bodyDiv w:val="1"/>
      <w:marLeft w:val="0"/>
      <w:marRight w:val="0"/>
      <w:marTop w:val="0"/>
      <w:marBottom w:val="0"/>
      <w:divBdr>
        <w:top w:val="none" w:sz="0" w:space="0" w:color="auto"/>
        <w:left w:val="none" w:sz="0" w:space="0" w:color="auto"/>
        <w:bottom w:val="none" w:sz="0" w:space="0" w:color="auto"/>
        <w:right w:val="none" w:sz="0" w:space="0" w:color="auto"/>
      </w:divBdr>
    </w:div>
    <w:div w:id="2045059531">
      <w:bodyDiv w:val="1"/>
      <w:marLeft w:val="0"/>
      <w:marRight w:val="0"/>
      <w:marTop w:val="0"/>
      <w:marBottom w:val="0"/>
      <w:divBdr>
        <w:top w:val="none" w:sz="0" w:space="0" w:color="auto"/>
        <w:left w:val="none" w:sz="0" w:space="0" w:color="auto"/>
        <w:bottom w:val="none" w:sz="0" w:space="0" w:color="auto"/>
        <w:right w:val="none" w:sz="0" w:space="0" w:color="auto"/>
      </w:divBdr>
    </w:div>
    <w:div w:id="2045060343">
      <w:bodyDiv w:val="1"/>
      <w:marLeft w:val="0"/>
      <w:marRight w:val="0"/>
      <w:marTop w:val="0"/>
      <w:marBottom w:val="0"/>
      <w:divBdr>
        <w:top w:val="none" w:sz="0" w:space="0" w:color="auto"/>
        <w:left w:val="none" w:sz="0" w:space="0" w:color="auto"/>
        <w:bottom w:val="none" w:sz="0" w:space="0" w:color="auto"/>
        <w:right w:val="none" w:sz="0" w:space="0" w:color="auto"/>
      </w:divBdr>
    </w:div>
    <w:div w:id="2046755850">
      <w:bodyDiv w:val="1"/>
      <w:marLeft w:val="0"/>
      <w:marRight w:val="0"/>
      <w:marTop w:val="0"/>
      <w:marBottom w:val="0"/>
      <w:divBdr>
        <w:top w:val="none" w:sz="0" w:space="0" w:color="auto"/>
        <w:left w:val="none" w:sz="0" w:space="0" w:color="auto"/>
        <w:bottom w:val="none" w:sz="0" w:space="0" w:color="auto"/>
        <w:right w:val="none" w:sz="0" w:space="0" w:color="auto"/>
      </w:divBdr>
    </w:div>
    <w:div w:id="2046785941">
      <w:bodyDiv w:val="1"/>
      <w:marLeft w:val="0"/>
      <w:marRight w:val="0"/>
      <w:marTop w:val="0"/>
      <w:marBottom w:val="0"/>
      <w:divBdr>
        <w:top w:val="none" w:sz="0" w:space="0" w:color="auto"/>
        <w:left w:val="none" w:sz="0" w:space="0" w:color="auto"/>
        <w:bottom w:val="none" w:sz="0" w:space="0" w:color="auto"/>
        <w:right w:val="none" w:sz="0" w:space="0" w:color="auto"/>
      </w:divBdr>
    </w:div>
    <w:div w:id="2047558026">
      <w:bodyDiv w:val="1"/>
      <w:marLeft w:val="0"/>
      <w:marRight w:val="0"/>
      <w:marTop w:val="0"/>
      <w:marBottom w:val="0"/>
      <w:divBdr>
        <w:top w:val="none" w:sz="0" w:space="0" w:color="auto"/>
        <w:left w:val="none" w:sz="0" w:space="0" w:color="auto"/>
        <w:bottom w:val="none" w:sz="0" w:space="0" w:color="auto"/>
        <w:right w:val="none" w:sz="0" w:space="0" w:color="auto"/>
      </w:divBdr>
    </w:div>
    <w:div w:id="2048288393">
      <w:bodyDiv w:val="1"/>
      <w:marLeft w:val="0"/>
      <w:marRight w:val="0"/>
      <w:marTop w:val="0"/>
      <w:marBottom w:val="0"/>
      <w:divBdr>
        <w:top w:val="none" w:sz="0" w:space="0" w:color="auto"/>
        <w:left w:val="none" w:sz="0" w:space="0" w:color="auto"/>
        <w:bottom w:val="none" w:sz="0" w:space="0" w:color="auto"/>
        <w:right w:val="none" w:sz="0" w:space="0" w:color="auto"/>
      </w:divBdr>
    </w:div>
    <w:div w:id="2048483204">
      <w:bodyDiv w:val="1"/>
      <w:marLeft w:val="0"/>
      <w:marRight w:val="0"/>
      <w:marTop w:val="0"/>
      <w:marBottom w:val="0"/>
      <w:divBdr>
        <w:top w:val="none" w:sz="0" w:space="0" w:color="auto"/>
        <w:left w:val="none" w:sz="0" w:space="0" w:color="auto"/>
        <w:bottom w:val="none" w:sz="0" w:space="0" w:color="auto"/>
        <w:right w:val="none" w:sz="0" w:space="0" w:color="auto"/>
      </w:divBdr>
    </w:div>
    <w:div w:id="2048791638">
      <w:bodyDiv w:val="1"/>
      <w:marLeft w:val="0"/>
      <w:marRight w:val="0"/>
      <w:marTop w:val="0"/>
      <w:marBottom w:val="0"/>
      <w:divBdr>
        <w:top w:val="none" w:sz="0" w:space="0" w:color="auto"/>
        <w:left w:val="none" w:sz="0" w:space="0" w:color="auto"/>
        <w:bottom w:val="none" w:sz="0" w:space="0" w:color="auto"/>
        <w:right w:val="none" w:sz="0" w:space="0" w:color="auto"/>
      </w:divBdr>
    </w:div>
    <w:div w:id="2049452726">
      <w:bodyDiv w:val="1"/>
      <w:marLeft w:val="0"/>
      <w:marRight w:val="0"/>
      <w:marTop w:val="0"/>
      <w:marBottom w:val="0"/>
      <w:divBdr>
        <w:top w:val="none" w:sz="0" w:space="0" w:color="auto"/>
        <w:left w:val="none" w:sz="0" w:space="0" w:color="auto"/>
        <w:bottom w:val="none" w:sz="0" w:space="0" w:color="auto"/>
        <w:right w:val="none" w:sz="0" w:space="0" w:color="auto"/>
      </w:divBdr>
    </w:div>
    <w:div w:id="2049454549">
      <w:bodyDiv w:val="1"/>
      <w:marLeft w:val="0"/>
      <w:marRight w:val="0"/>
      <w:marTop w:val="0"/>
      <w:marBottom w:val="0"/>
      <w:divBdr>
        <w:top w:val="none" w:sz="0" w:space="0" w:color="auto"/>
        <w:left w:val="none" w:sz="0" w:space="0" w:color="auto"/>
        <w:bottom w:val="none" w:sz="0" w:space="0" w:color="auto"/>
        <w:right w:val="none" w:sz="0" w:space="0" w:color="auto"/>
      </w:divBdr>
    </w:div>
    <w:div w:id="2050034327">
      <w:bodyDiv w:val="1"/>
      <w:marLeft w:val="0"/>
      <w:marRight w:val="0"/>
      <w:marTop w:val="0"/>
      <w:marBottom w:val="0"/>
      <w:divBdr>
        <w:top w:val="none" w:sz="0" w:space="0" w:color="auto"/>
        <w:left w:val="none" w:sz="0" w:space="0" w:color="auto"/>
        <w:bottom w:val="none" w:sz="0" w:space="0" w:color="auto"/>
        <w:right w:val="none" w:sz="0" w:space="0" w:color="auto"/>
      </w:divBdr>
    </w:div>
    <w:div w:id="2053264205">
      <w:bodyDiv w:val="1"/>
      <w:marLeft w:val="0"/>
      <w:marRight w:val="0"/>
      <w:marTop w:val="0"/>
      <w:marBottom w:val="0"/>
      <w:divBdr>
        <w:top w:val="none" w:sz="0" w:space="0" w:color="auto"/>
        <w:left w:val="none" w:sz="0" w:space="0" w:color="auto"/>
        <w:bottom w:val="none" w:sz="0" w:space="0" w:color="auto"/>
        <w:right w:val="none" w:sz="0" w:space="0" w:color="auto"/>
      </w:divBdr>
    </w:div>
    <w:div w:id="2054186131">
      <w:bodyDiv w:val="1"/>
      <w:marLeft w:val="0"/>
      <w:marRight w:val="0"/>
      <w:marTop w:val="0"/>
      <w:marBottom w:val="0"/>
      <w:divBdr>
        <w:top w:val="none" w:sz="0" w:space="0" w:color="auto"/>
        <w:left w:val="none" w:sz="0" w:space="0" w:color="auto"/>
        <w:bottom w:val="none" w:sz="0" w:space="0" w:color="auto"/>
        <w:right w:val="none" w:sz="0" w:space="0" w:color="auto"/>
      </w:divBdr>
    </w:div>
    <w:div w:id="2054309399">
      <w:bodyDiv w:val="1"/>
      <w:marLeft w:val="0"/>
      <w:marRight w:val="0"/>
      <w:marTop w:val="0"/>
      <w:marBottom w:val="0"/>
      <w:divBdr>
        <w:top w:val="none" w:sz="0" w:space="0" w:color="auto"/>
        <w:left w:val="none" w:sz="0" w:space="0" w:color="auto"/>
        <w:bottom w:val="none" w:sz="0" w:space="0" w:color="auto"/>
        <w:right w:val="none" w:sz="0" w:space="0" w:color="auto"/>
      </w:divBdr>
    </w:div>
    <w:div w:id="2054385981">
      <w:bodyDiv w:val="1"/>
      <w:marLeft w:val="0"/>
      <w:marRight w:val="0"/>
      <w:marTop w:val="0"/>
      <w:marBottom w:val="0"/>
      <w:divBdr>
        <w:top w:val="none" w:sz="0" w:space="0" w:color="auto"/>
        <w:left w:val="none" w:sz="0" w:space="0" w:color="auto"/>
        <w:bottom w:val="none" w:sz="0" w:space="0" w:color="auto"/>
        <w:right w:val="none" w:sz="0" w:space="0" w:color="auto"/>
      </w:divBdr>
    </w:div>
    <w:div w:id="2055764254">
      <w:bodyDiv w:val="1"/>
      <w:marLeft w:val="0"/>
      <w:marRight w:val="0"/>
      <w:marTop w:val="0"/>
      <w:marBottom w:val="0"/>
      <w:divBdr>
        <w:top w:val="none" w:sz="0" w:space="0" w:color="auto"/>
        <w:left w:val="none" w:sz="0" w:space="0" w:color="auto"/>
        <w:bottom w:val="none" w:sz="0" w:space="0" w:color="auto"/>
        <w:right w:val="none" w:sz="0" w:space="0" w:color="auto"/>
      </w:divBdr>
    </w:div>
    <w:div w:id="2058427964">
      <w:bodyDiv w:val="1"/>
      <w:marLeft w:val="0"/>
      <w:marRight w:val="0"/>
      <w:marTop w:val="0"/>
      <w:marBottom w:val="0"/>
      <w:divBdr>
        <w:top w:val="none" w:sz="0" w:space="0" w:color="auto"/>
        <w:left w:val="none" w:sz="0" w:space="0" w:color="auto"/>
        <w:bottom w:val="none" w:sz="0" w:space="0" w:color="auto"/>
        <w:right w:val="none" w:sz="0" w:space="0" w:color="auto"/>
      </w:divBdr>
    </w:div>
    <w:div w:id="2058507249">
      <w:bodyDiv w:val="1"/>
      <w:marLeft w:val="0"/>
      <w:marRight w:val="0"/>
      <w:marTop w:val="0"/>
      <w:marBottom w:val="0"/>
      <w:divBdr>
        <w:top w:val="none" w:sz="0" w:space="0" w:color="auto"/>
        <w:left w:val="none" w:sz="0" w:space="0" w:color="auto"/>
        <w:bottom w:val="none" w:sz="0" w:space="0" w:color="auto"/>
        <w:right w:val="none" w:sz="0" w:space="0" w:color="auto"/>
      </w:divBdr>
    </w:div>
    <w:div w:id="2058508485">
      <w:bodyDiv w:val="1"/>
      <w:marLeft w:val="0"/>
      <w:marRight w:val="0"/>
      <w:marTop w:val="0"/>
      <w:marBottom w:val="0"/>
      <w:divBdr>
        <w:top w:val="none" w:sz="0" w:space="0" w:color="auto"/>
        <w:left w:val="none" w:sz="0" w:space="0" w:color="auto"/>
        <w:bottom w:val="none" w:sz="0" w:space="0" w:color="auto"/>
        <w:right w:val="none" w:sz="0" w:space="0" w:color="auto"/>
      </w:divBdr>
    </w:div>
    <w:div w:id="2059668685">
      <w:bodyDiv w:val="1"/>
      <w:marLeft w:val="0"/>
      <w:marRight w:val="0"/>
      <w:marTop w:val="0"/>
      <w:marBottom w:val="0"/>
      <w:divBdr>
        <w:top w:val="none" w:sz="0" w:space="0" w:color="auto"/>
        <w:left w:val="none" w:sz="0" w:space="0" w:color="auto"/>
        <w:bottom w:val="none" w:sz="0" w:space="0" w:color="auto"/>
        <w:right w:val="none" w:sz="0" w:space="0" w:color="auto"/>
      </w:divBdr>
    </w:div>
    <w:div w:id="2060202879">
      <w:bodyDiv w:val="1"/>
      <w:marLeft w:val="0"/>
      <w:marRight w:val="0"/>
      <w:marTop w:val="0"/>
      <w:marBottom w:val="0"/>
      <w:divBdr>
        <w:top w:val="none" w:sz="0" w:space="0" w:color="auto"/>
        <w:left w:val="none" w:sz="0" w:space="0" w:color="auto"/>
        <w:bottom w:val="none" w:sz="0" w:space="0" w:color="auto"/>
        <w:right w:val="none" w:sz="0" w:space="0" w:color="auto"/>
      </w:divBdr>
    </w:div>
    <w:div w:id="2061204828">
      <w:bodyDiv w:val="1"/>
      <w:marLeft w:val="0"/>
      <w:marRight w:val="0"/>
      <w:marTop w:val="0"/>
      <w:marBottom w:val="0"/>
      <w:divBdr>
        <w:top w:val="none" w:sz="0" w:space="0" w:color="auto"/>
        <w:left w:val="none" w:sz="0" w:space="0" w:color="auto"/>
        <w:bottom w:val="none" w:sz="0" w:space="0" w:color="auto"/>
        <w:right w:val="none" w:sz="0" w:space="0" w:color="auto"/>
      </w:divBdr>
    </w:div>
    <w:div w:id="2062248879">
      <w:bodyDiv w:val="1"/>
      <w:marLeft w:val="0"/>
      <w:marRight w:val="0"/>
      <w:marTop w:val="0"/>
      <w:marBottom w:val="0"/>
      <w:divBdr>
        <w:top w:val="none" w:sz="0" w:space="0" w:color="auto"/>
        <w:left w:val="none" w:sz="0" w:space="0" w:color="auto"/>
        <w:bottom w:val="none" w:sz="0" w:space="0" w:color="auto"/>
        <w:right w:val="none" w:sz="0" w:space="0" w:color="auto"/>
      </w:divBdr>
    </w:div>
    <w:div w:id="2062365605">
      <w:bodyDiv w:val="1"/>
      <w:marLeft w:val="0"/>
      <w:marRight w:val="0"/>
      <w:marTop w:val="0"/>
      <w:marBottom w:val="0"/>
      <w:divBdr>
        <w:top w:val="none" w:sz="0" w:space="0" w:color="auto"/>
        <w:left w:val="none" w:sz="0" w:space="0" w:color="auto"/>
        <w:bottom w:val="none" w:sz="0" w:space="0" w:color="auto"/>
        <w:right w:val="none" w:sz="0" w:space="0" w:color="auto"/>
      </w:divBdr>
    </w:div>
    <w:div w:id="2066223913">
      <w:bodyDiv w:val="1"/>
      <w:marLeft w:val="0"/>
      <w:marRight w:val="0"/>
      <w:marTop w:val="0"/>
      <w:marBottom w:val="0"/>
      <w:divBdr>
        <w:top w:val="none" w:sz="0" w:space="0" w:color="auto"/>
        <w:left w:val="none" w:sz="0" w:space="0" w:color="auto"/>
        <w:bottom w:val="none" w:sz="0" w:space="0" w:color="auto"/>
        <w:right w:val="none" w:sz="0" w:space="0" w:color="auto"/>
      </w:divBdr>
    </w:div>
    <w:div w:id="2066904647">
      <w:bodyDiv w:val="1"/>
      <w:marLeft w:val="0"/>
      <w:marRight w:val="0"/>
      <w:marTop w:val="0"/>
      <w:marBottom w:val="0"/>
      <w:divBdr>
        <w:top w:val="none" w:sz="0" w:space="0" w:color="auto"/>
        <w:left w:val="none" w:sz="0" w:space="0" w:color="auto"/>
        <w:bottom w:val="none" w:sz="0" w:space="0" w:color="auto"/>
        <w:right w:val="none" w:sz="0" w:space="0" w:color="auto"/>
      </w:divBdr>
    </w:div>
    <w:div w:id="2067024068">
      <w:bodyDiv w:val="1"/>
      <w:marLeft w:val="0"/>
      <w:marRight w:val="0"/>
      <w:marTop w:val="0"/>
      <w:marBottom w:val="0"/>
      <w:divBdr>
        <w:top w:val="none" w:sz="0" w:space="0" w:color="auto"/>
        <w:left w:val="none" w:sz="0" w:space="0" w:color="auto"/>
        <w:bottom w:val="none" w:sz="0" w:space="0" w:color="auto"/>
        <w:right w:val="none" w:sz="0" w:space="0" w:color="auto"/>
      </w:divBdr>
    </w:div>
    <w:div w:id="2067408648">
      <w:bodyDiv w:val="1"/>
      <w:marLeft w:val="0"/>
      <w:marRight w:val="0"/>
      <w:marTop w:val="0"/>
      <w:marBottom w:val="0"/>
      <w:divBdr>
        <w:top w:val="none" w:sz="0" w:space="0" w:color="auto"/>
        <w:left w:val="none" w:sz="0" w:space="0" w:color="auto"/>
        <w:bottom w:val="none" w:sz="0" w:space="0" w:color="auto"/>
        <w:right w:val="none" w:sz="0" w:space="0" w:color="auto"/>
      </w:divBdr>
    </w:div>
    <w:div w:id="2067751215">
      <w:bodyDiv w:val="1"/>
      <w:marLeft w:val="0"/>
      <w:marRight w:val="0"/>
      <w:marTop w:val="0"/>
      <w:marBottom w:val="0"/>
      <w:divBdr>
        <w:top w:val="none" w:sz="0" w:space="0" w:color="auto"/>
        <w:left w:val="none" w:sz="0" w:space="0" w:color="auto"/>
        <w:bottom w:val="none" w:sz="0" w:space="0" w:color="auto"/>
        <w:right w:val="none" w:sz="0" w:space="0" w:color="auto"/>
      </w:divBdr>
    </w:div>
    <w:div w:id="2067951834">
      <w:bodyDiv w:val="1"/>
      <w:marLeft w:val="0"/>
      <w:marRight w:val="0"/>
      <w:marTop w:val="0"/>
      <w:marBottom w:val="0"/>
      <w:divBdr>
        <w:top w:val="none" w:sz="0" w:space="0" w:color="auto"/>
        <w:left w:val="none" w:sz="0" w:space="0" w:color="auto"/>
        <w:bottom w:val="none" w:sz="0" w:space="0" w:color="auto"/>
        <w:right w:val="none" w:sz="0" w:space="0" w:color="auto"/>
      </w:divBdr>
    </w:div>
    <w:div w:id="2070689903">
      <w:bodyDiv w:val="1"/>
      <w:marLeft w:val="0"/>
      <w:marRight w:val="0"/>
      <w:marTop w:val="0"/>
      <w:marBottom w:val="0"/>
      <w:divBdr>
        <w:top w:val="none" w:sz="0" w:space="0" w:color="auto"/>
        <w:left w:val="none" w:sz="0" w:space="0" w:color="auto"/>
        <w:bottom w:val="none" w:sz="0" w:space="0" w:color="auto"/>
        <w:right w:val="none" w:sz="0" w:space="0" w:color="auto"/>
      </w:divBdr>
    </w:div>
    <w:div w:id="2071420676">
      <w:bodyDiv w:val="1"/>
      <w:marLeft w:val="0"/>
      <w:marRight w:val="0"/>
      <w:marTop w:val="0"/>
      <w:marBottom w:val="0"/>
      <w:divBdr>
        <w:top w:val="none" w:sz="0" w:space="0" w:color="auto"/>
        <w:left w:val="none" w:sz="0" w:space="0" w:color="auto"/>
        <w:bottom w:val="none" w:sz="0" w:space="0" w:color="auto"/>
        <w:right w:val="none" w:sz="0" w:space="0" w:color="auto"/>
      </w:divBdr>
    </w:div>
    <w:div w:id="2072726845">
      <w:bodyDiv w:val="1"/>
      <w:marLeft w:val="0"/>
      <w:marRight w:val="0"/>
      <w:marTop w:val="0"/>
      <w:marBottom w:val="0"/>
      <w:divBdr>
        <w:top w:val="none" w:sz="0" w:space="0" w:color="auto"/>
        <w:left w:val="none" w:sz="0" w:space="0" w:color="auto"/>
        <w:bottom w:val="none" w:sz="0" w:space="0" w:color="auto"/>
        <w:right w:val="none" w:sz="0" w:space="0" w:color="auto"/>
      </w:divBdr>
    </w:div>
    <w:div w:id="2074883892">
      <w:bodyDiv w:val="1"/>
      <w:marLeft w:val="0"/>
      <w:marRight w:val="0"/>
      <w:marTop w:val="0"/>
      <w:marBottom w:val="0"/>
      <w:divBdr>
        <w:top w:val="none" w:sz="0" w:space="0" w:color="auto"/>
        <w:left w:val="none" w:sz="0" w:space="0" w:color="auto"/>
        <w:bottom w:val="none" w:sz="0" w:space="0" w:color="auto"/>
        <w:right w:val="none" w:sz="0" w:space="0" w:color="auto"/>
      </w:divBdr>
    </w:div>
    <w:div w:id="2076009797">
      <w:bodyDiv w:val="1"/>
      <w:marLeft w:val="0"/>
      <w:marRight w:val="0"/>
      <w:marTop w:val="0"/>
      <w:marBottom w:val="0"/>
      <w:divBdr>
        <w:top w:val="none" w:sz="0" w:space="0" w:color="auto"/>
        <w:left w:val="none" w:sz="0" w:space="0" w:color="auto"/>
        <w:bottom w:val="none" w:sz="0" w:space="0" w:color="auto"/>
        <w:right w:val="none" w:sz="0" w:space="0" w:color="auto"/>
      </w:divBdr>
    </w:div>
    <w:div w:id="2078353577">
      <w:bodyDiv w:val="1"/>
      <w:marLeft w:val="0"/>
      <w:marRight w:val="0"/>
      <w:marTop w:val="0"/>
      <w:marBottom w:val="0"/>
      <w:divBdr>
        <w:top w:val="none" w:sz="0" w:space="0" w:color="auto"/>
        <w:left w:val="none" w:sz="0" w:space="0" w:color="auto"/>
        <w:bottom w:val="none" w:sz="0" w:space="0" w:color="auto"/>
        <w:right w:val="none" w:sz="0" w:space="0" w:color="auto"/>
      </w:divBdr>
    </w:div>
    <w:div w:id="2079202005">
      <w:bodyDiv w:val="1"/>
      <w:marLeft w:val="0"/>
      <w:marRight w:val="0"/>
      <w:marTop w:val="0"/>
      <w:marBottom w:val="0"/>
      <w:divBdr>
        <w:top w:val="none" w:sz="0" w:space="0" w:color="auto"/>
        <w:left w:val="none" w:sz="0" w:space="0" w:color="auto"/>
        <w:bottom w:val="none" w:sz="0" w:space="0" w:color="auto"/>
        <w:right w:val="none" w:sz="0" w:space="0" w:color="auto"/>
      </w:divBdr>
    </w:div>
    <w:div w:id="2079354597">
      <w:bodyDiv w:val="1"/>
      <w:marLeft w:val="0"/>
      <w:marRight w:val="0"/>
      <w:marTop w:val="0"/>
      <w:marBottom w:val="0"/>
      <w:divBdr>
        <w:top w:val="none" w:sz="0" w:space="0" w:color="auto"/>
        <w:left w:val="none" w:sz="0" w:space="0" w:color="auto"/>
        <w:bottom w:val="none" w:sz="0" w:space="0" w:color="auto"/>
        <w:right w:val="none" w:sz="0" w:space="0" w:color="auto"/>
      </w:divBdr>
    </w:div>
    <w:div w:id="2079748599">
      <w:bodyDiv w:val="1"/>
      <w:marLeft w:val="0"/>
      <w:marRight w:val="0"/>
      <w:marTop w:val="0"/>
      <w:marBottom w:val="0"/>
      <w:divBdr>
        <w:top w:val="none" w:sz="0" w:space="0" w:color="auto"/>
        <w:left w:val="none" w:sz="0" w:space="0" w:color="auto"/>
        <w:bottom w:val="none" w:sz="0" w:space="0" w:color="auto"/>
        <w:right w:val="none" w:sz="0" w:space="0" w:color="auto"/>
      </w:divBdr>
    </w:div>
    <w:div w:id="2083017280">
      <w:bodyDiv w:val="1"/>
      <w:marLeft w:val="0"/>
      <w:marRight w:val="0"/>
      <w:marTop w:val="0"/>
      <w:marBottom w:val="0"/>
      <w:divBdr>
        <w:top w:val="none" w:sz="0" w:space="0" w:color="auto"/>
        <w:left w:val="none" w:sz="0" w:space="0" w:color="auto"/>
        <w:bottom w:val="none" w:sz="0" w:space="0" w:color="auto"/>
        <w:right w:val="none" w:sz="0" w:space="0" w:color="auto"/>
      </w:divBdr>
    </w:div>
    <w:div w:id="2090691743">
      <w:bodyDiv w:val="1"/>
      <w:marLeft w:val="0"/>
      <w:marRight w:val="0"/>
      <w:marTop w:val="0"/>
      <w:marBottom w:val="0"/>
      <w:divBdr>
        <w:top w:val="none" w:sz="0" w:space="0" w:color="auto"/>
        <w:left w:val="none" w:sz="0" w:space="0" w:color="auto"/>
        <w:bottom w:val="none" w:sz="0" w:space="0" w:color="auto"/>
        <w:right w:val="none" w:sz="0" w:space="0" w:color="auto"/>
      </w:divBdr>
    </w:div>
    <w:div w:id="2092198546">
      <w:bodyDiv w:val="1"/>
      <w:marLeft w:val="0"/>
      <w:marRight w:val="0"/>
      <w:marTop w:val="0"/>
      <w:marBottom w:val="0"/>
      <w:divBdr>
        <w:top w:val="none" w:sz="0" w:space="0" w:color="auto"/>
        <w:left w:val="none" w:sz="0" w:space="0" w:color="auto"/>
        <w:bottom w:val="none" w:sz="0" w:space="0" w:color="auto"/>
        <w:right w:val="none" w:sz="0" w:space="0" w:color="auto"/>
      </w:divBdr>
    </w:div>
    <w:div w:id="2092847490">
      <w:bodyDiv w:val="1"/>
      <w:marLeft w:val="0"/>
      <w:marRight w:val="0"/>
      <w:marTop w:val="0"/>
      <w:marBottom w:val="0"/>
      <w:divBdr>
        <w:top w:val="none" w:sz="0" w:space="0" w:color="auto"/>
        <w:left w:val="none" w:sz="0" w:space="0" w:color="auto"/>
        <w:bottom w:val="none" w:sz="0" w:space="0" w:color="auto"/>
        <w:right w:val="none" w:sz="0" w:space="0" w:color="auto"/>
      </w:divBdr>
    </w:div>
    <w:div w:id="2092896607">
      <w:bodyDiv w:val="1"/>
      <w:marLeft w:val="0"/>
      <w:marRight w:val="0"/>
      <w:marTop w:val="0"/>
      <w:marBottom w:val="0"/>
      <w:divBdr>
        <w:top w:val="none" w:sz="0" w:space="0" w:color="auto"/>
        <w:left w:val="none" w:sz="0" w:space="0" w:color="auto"/>
        <w:bottom w:val="none" w:sz="0" w:space="0" w:color="auto"/>
        <w:right w:val="none" w:sz="0" w:space="0" w:color="auto"/>
      </w:divBdr>
    </w:div>
    <w:div w:id="2093769325">
      <w:bodyDiv w:val="1"/>
      <w:marLeft w:val="0"/>
      <w:marRight w:val="0"/>
      <w:marTop w:val="0"/>
      <w:marBottom w:val="0"/>
      <w:divBdr>
        <w:top w:val="none" w:sz="0" w:space="0" w:color="auto"/>
        <w:left w:val="none" w:sz="0" w:space="0" w:color="auto"/>
        <w:bottom w:val="none" w:sz="0" w:space="0" w:color="auto"/>
        <w:right w:val="none" w:sz="0" w:space="0" w:color="auto"/>
      </w:divBdr>
    </w:div>
    <w:div w:id="2094815285">
      <w:bodyDiv w:val="1"/>
      <w:marLeft w:val="0"/>
      <w:marRight w:val="0"/>
      <w:marTop w:val="0"/>
      <w:marBottom w:val="0"/>
      <w:divBdr>
        <w:top w:val="none" w:sz="0" w:space="0" w:color="auto"/>
        <w:left w:val="none" w:sz="0" w:space="0" w:color="auto"/>
        <w:bottom w:val="none" w:sz="0" w:space="0" w:color="auto"/>
        <w:right w:val="none" w:sz="0" w:space="0" w:color="auto"/>
      </w:divBdr>
    </w:div>
    <w:div w:id="2097551615">
      <w:bodyDiv w:val="1"/>
      <w:marLeft w:val="0"/>
      <w:marRight w:val="0"/>
      <w:marTop w:val="0"/>
      <w:marBottom w:val="0"/>
      <w:divBdr>
        <w:top w:val="none" w:sz="0" w:space="0" w:color="auto"/>
        <w:left w:val="none" w:sz="0" w:space="0" w:color="auto"/>
        <w:bottom w:val="none" w:sz="0" w:space="0" w:color="auto"/>
        <w:right w:val="none" w:sz="0" w:space="0" w:color="auto"/>
      </w:divBdr>
    </w:div>
    <w:div w:id="2097900430">
      <w:bodyDiv w:val="1"/>
      <w:marLeft w:val="0"/>
      <w:marRight w:val="0"/>
      <w:marTop w:val="0"/>
      <w:marBottom w:val="0"/>
      <w:divBdr>
        <w:top w:val="none" w:sz="0" w:space="0" w:color="auto"/>
        <w:left w:val="none" w:sz="0" w:space="0" w:color="auto"/>
        <w:bottom w:val="none" w:sz="0" w:space="0" w:color="auto"/>
        <w:right w:val="none" w:sz="0" w:space="0" w:color="auto"/>
      </w:divBdr>
    </w:div>
    <w:div w:id="2098671767">
      <w:bodyDiv w:val="1"/>
      <w:marLeft w:val="0"/>
      <w:marRight w:val="0"/>
      <w:marTop w:val="0"/>
      <w:marBottom w:val="0"/>
      <w:divBdr>
        <w:top w:val="none" w:sz="0" w:space="0" w:color="auto"/>
        <w:left w:val="none" w:sz="0" w:space="0" w:color="auto"/>
        <w:bottom w:val="none" w:sz="0" w:space="0" w:color="auto"/>
        <w:right w:val="none" w:sz="0" w:space="0" w:color="auto"/>
      </w:divBdr>
    </w:div>
    <w:div w:id="2098940809">
      <w:bodyDiv w:val="1"/>
      <w:marLeft w:val="0"/>
      <w:marRight w:val="0"/>
      <w:marTop w:val="0"/>
      <w:marBottom w:val="0"/>
      <w:divBdr>
        <w:top w:val="none" w:sz="0" w:space="0" w:color="auto"/>
        <w:left w:val="none" w:sz="0" w:space="0" w:color="auto"/>
        <w:bottom w:val="none" w:sz="0" w:space="0" w:color="auto"/>
        <w:right w:val="none" w:sz="0" w:space="0" w:color="auto"/>
      </w:divBdr>
    </w:div>
    <w:div w:id="2100759176">
      <w:bodyDiv w:val="1"/>
      <w:marLeft w:val="0"/>
      <w:marRight w:val="0"/>
      <w:marTop w:val="0"/>
      <w:marBottom w:val="0"/>
      <w:divBdr>
        <w:top w:val="none" w:sz="0" w:space="0" w:color="auto"/>
        <w:left w:val="none" w:sz="0" w:space="0" w:color="auto"/>
        <w:bottom w:val="none" w:sz="0" w:space="0" w:color="auto"/>
        <w:right w:val="none" w:sz="0" w:space="0" w:color="auto"/>
      </w:divBdr>
    </w:div>
    <w:div w:id="2101950855">
      <w:bodyDiv w:val="1"/>
      <w:marLeft w:val="0"/>
      <w:marRight w:val="0"/>
      <w:marTop w:val="0"/>
      <w:marBottom w:val="0"/>
      <w:divBdr>
        <w:top w:val="none" w:sz="0" w:space="0" w:color="auto"/>
        <w:left w:val="none" w:sz="0" w:space="0" w:color="auto"/>
        <w:bottom w:val="none" w:sz="0" w:space="0" w:color="auto"/>
        <w:right w:val="none" w:sz="0" w:space="0" w:color="auto"/>
      </w:divBdr>
    </w:div>
    <w:div w:id="2103068449">
      <w:bodyDiv w:val="1"/>
      <w:marLeft w:val="0"/>
      <w:marRight w:val="0"/>
      <w:marTop w:val="0"/>
      <w:marBottom w:val="0"/>
      <w:divBdr>
        <w:top w:val="none" w:sz="0" w:space="0" w:color="auto"/>
        <w:left w:val="none" w:sz="0" w:space="0" w:color="auto"/>
        <w:bottom w:val="none" w:sz="0" w:space="0" w:color="auto"/>
        <w:right w:val="none" w:sz="0" w:space="0" w:color="auto"/>
      </w:divBdr>
    </w:div>
    <w:div w:id="2103602980">
      <w:bodyDiv w:val="1"/>
      <w:marLeft w:val="0"/>
      <w:marRight w:val="0"/>
      <w:marTop w:val="0"/>
      <w:marBottom w:val="0"/>
      <w:divBdr>
        <w:top w:val="none" w:sz="0" w:space="0" w:color="auto"/>
        <w:left w:val="none" w:sz="0" w:space="0" w:color="auto"/>
        <w:bottom w:val="none" w:sz="0" w:space="0" w:color="auto"/>
        <w:right w:val="none" w:sz="0" w:space="0" w:color="auto"/>
      </w:divBdr>
    </w:div>
    <w:div w:id="2103866723">
      <w:bodyDiv w:val="1"/>
      <w:marLeft w:val="0"/>
      <w:marRight w:val="0"/>
      <w:marTop w:val="0"/>
      <w:marBottom w:val="0"/>
      <w:divBdr>
        <w:top w:val="none" w:sz="0" w:space="0" w:color="auto"/>
        <w:left w:val="none" w:sz="0" w:space="0" w:color="auto"/>
        <w:bottom w:val="none" w:sz="0" w:space="0" w:color="auto"/>
        <w:right w:val="none" w:sz="0" w:space="0" w:color="auto"/>
      </w:divBdr>
    </w:div>
    <w:div w:id="2104254737">
      <w:bodyDiv w:val="1"/>
      <w:marLeft w:val="0"/>
      <w:marRight w:val="0"/>
      <w:marTop w:val="0"/>
      <w:marBottom w:val="0"/>
      <w:divBdr>
        <w:top w:val="none" w:sz="0" w:space="0" w:color="auto"/>
        <w:left w:val="none" w:sz="0" w:space="0" w:color="auto"/>
        <w:bottom w:val="none" w:sz="0" w:space="0" w:color="auto"/>
        <w:right w:val="none" w:sz="0" w:space="0" w:color="auto"/>
      </w:divBdr>
    </w:div>
    <w:div w:id="2105803208">
      <w:bodyDiv w:val="1"/>
      <w:marLeft w:val="0"/>
      <w:marRight w:val="0"/>
      <w:marTop w:val="0"/>
      <w:marBottom w:val="0"/>
      <w:divBdr>
        <w:top w:val="none" w:sz="0" w:space="0" w:color="auto"/>
        <w:left w:val="none" w:sz="0" w:space="0" w:color="auto"/>
        <w:bottom w:val="none" w:sz="0" w:space="0" w:color="auto"/>
        <w:right w:val="none" w:sz="0" w:space="0" w:color="auto"/>
      </w:divBdr>
    </w:div>
    <w:div w:id="2106806005">
      <w:bodyDiv w:val="1"/>
      <w:marLeft w:val="0"/>
      <w:marRight w:val="0"/>
      <w:marTop w:val="0"/>
      <w:marBottom w:val="0"/>
      <w:divBdr>
        <w:top w:val="none" w:sz="0" w:space="0" w:color="auto"/>
        <w:left w:val="none" w:sz="0" w:space="0" w:color="auto"/>
        <w:bottom w:val="none" w:sz="0" w:space="0" w:color="auto"/>
        <w:right w:val="none" w:sz="0" w:space="0" w:color="auto"/>
      </w:divBdr>
    </w:div>
    <w:div w:id="2107773597">
      <w:bodyDiv w:val="1"/>
      <w:marLeft w:val="0"/>
      <w:marRight w:val="0"/>
      <w:marTop w:val="0"/>
      <w:marBottom w:val="0"/>
      <w:divBdr>
        <w:top w:val="none" w:sz="0" w:space="0" w:color="auto"/>
        <w:left w:val="none" w:sz="0" w:space="0" w:color="auto"/>
        <w:bottom w:val="none" w:sz="0" w:space="0" w:color="auto"/>
        <w:right w:val="none" w:sz="0" w:space="0" w:color="auto"/>
      </w:divBdr>
    </w:div>
    <w:div w:id="2107918682">
      <w:bodyDiv w:val="1"/>
      <w:marLeft w:val="0"/>
      <w:marRight w:val="0"/>
      <w:marTop w:val="0"/>
      <w:marBottom w:val="0"/>
      <w:divBdr>
        <w:top w:val="none" w:sz="0" w:space="0" w:color="auto"/>
        <w:left w:val="none" w:sz="0" w:space="0" w:color="auto"/>
        <w:bottom w:val="none" w:sz="0" w:space="0" w:color="auto"/>
        <w:right w:val="none" w:sz="0" w:space="0" w:color="auto"/>
      </w:divBdr>
    </w:div>
    <w:div w:id="2114352510">
      <w:bodyDiv w:val="1"/>
      <w:marLeft w:val="0"/>
      <w:marRight w:val="0"/>
      <w:marTop w:val="0"/>
      <w:marBottom w:val="0"/>
      <w:divBdr>
        <w:top w:val="none" w:sz="0" w:space="0" w:color="auto"/>
        <w:left w:val="none" w:sz="0" w:space="0" w:color="auto"/>
        <w:bottom w:val="none" w:sz="0" w:space="0" w:color="auto"/>
        <w:right w:val="none" w:sz="0" w:space="0" w:color="auto"/>
      </w:divBdr>
    </w:div>
    <w:div w:id="2115130154">
      <w:bodyDiv w:val="1"/>
      <w:marLeft w:val="0"/>
      <w:marRight w:val="0"/>
      <w:marTop w:val="0"/>
      <w:marBottom w:val="0"/>
      <w:divBdr>
        <w:top w:val="none" w:sz="0" w:space="0" w:color="auto"/>
        <w:left w:val="none" w:sz="0" w:space="0" w:color="auto"/>
        <w:bottom w:val="none" w:sz="0" w:space="0" w:color="auto"/>
        <w:right w:val="none" w:sz="0" w:space="0" w:color="auto"/>
      </w:divBdr>
    </w:div>
    <w:div w:id="2115519926">
      <w:bodyDiv w:val="1"/>
      <w:marLeft w:val="0"/>
      <w:marRight w:val="0"/>
      <w:marTop w:val="0"/>
      <w:marBottom w:val="0"/>
      <w:divBdr>
        <w:top w:val="none" w:sz="0" w:space="0" w:color="auto"/>
        <w:left w:val="none" w:sz="0" w:space="0" w:color="auto"/>
        <w:bottom w:val="none" w:sz="0" w:space="0" w:color="auto"/>
        <w:right w:val="none" w:sz="0" w:space="0" w:color="auto"/>
      </w:divBdr>
    </w:div>
    <w:div w:id="2116628313">
      <w:bodyDiv w:val="1"/>
      <w:marLeft w:val="0"/>
      <w:marRight w:val="0"/>
      <w:marTop w:val="0"/>
      <w:marBottom w:val="0"/>
      <w:divBdr>
        <w:top w:val="none" w:sz="0" w:space="0" w:color="auto"/>
        <w:left w:val="none" w:sz="0" w:space="0" w:color="auto"/>
        <w:bottom w:val="none" w:sz="0" w:space="0" w:color="auto"/>
        <w:right w:val="none" w:sz="0" w:space="0" w:color="auto"/>
      </w:divBdr>
    </w:div>
    <w:div w:id="2118984966">
      <w:bodyDiv w:val="1"/>
      <w:marLeft w:val="0"/>
      <w:marRight w:val="0"/>
      <w:marTop w:val="0"/>
      <w:marBottom w:val="0"/>
      <w:divBdr>
        <w:top w:val="none" w:sz="0" w:space="0" w:color="auto"/>
        <w:left w:val="none" w:sz="0" w:space="0" w:color="auto"/>
        <w:bottom w:val="none" w:sz="0" w:space="0" w:color="auto"/>
        <w:right w:val="none" w:sz="0" w:space="0" w:color="auto"/>
      </w:divBdr>
    </w:div>
    <w:div w:id="2119831176">
      <w:bodyDiv w:val="1"/>
      <w:marLeft w:val="0"/>
      <w:marRight w:val="0"/>
      <w:marTop w:val="0"/>
      <w:marBottom w:val="0"/>
      <w:divBdr>
        <w:top w:val="none" w:sz="0" w:space="0" w:color="auto"/>
        <w:left w:val="none" w:sz="0" w:space="0" w:color="auto"/>
        <w:bottom w:val="none" w:sz="0" w:space="0" w:color="auto"/>
        <w:right w:val="none" w:sz="0" w:space="0" w:color="auto"/>
      </w:divBdr>
    </w:div>
    <w:div w:id="2120223021">
      <w:bodyDiv w:val="1"/>
      <w:marLeft w:val="0"/>
      <w:marRight w:val="0"/>
      <w:marTop w:val="0"/>
      <w:marBottom w:val="0"/>
      <w:divBdr>
        <w:top w:val="none" w:sz="0" w:space="0" w:color="auto"/>
        <w:left w:val="none" w:sz="0" w:space="0" w:color="auto"/>
        <w:bottom w:val="none" w:sz="0" w:space="0" w:color="auto"/>
        <w:right w:val="none" w:sz="0" w:space="0" w:color="auto"/>
      </w:divBdr>
    </w:div>
    <w:div w:id="2121214354">
      <w:bodyDiv w:val="1"/>
      <w:marLeft w:val="0"/>
      <w:marRight w:val="0"/>
      <w:marTop w:val="0"/>
      <w:marBottom w:val="0"/>
      <w:divBdr>
        <w:top w:val="none" w:sz="0" w:space="0" w:color="auto"/>
        <w:left w:val="none" w:sz="0" w:space="0" w:color="auto"/>
        <w:bottom w:val="none" w:sz="0" w:space="0" w:color="auto"/>
        <w:right w:val="none" w:sz="0" w:space="0" w:color="auto"/>
      </w:divBdr>
    </w:div>
    <w:div w:id="2122333024">
      <w:bodyDiv w:val="1"/>
      <w:marLeft w:val="0"/>
      <w:marRight w:val="0"/>
      <w:marTop w:val="0"/>
      <w:marBottom w:val="0"/>
      <w:divBdr>
        <w:top w:val="none" w:sz="0" w:space="0" w:color="auto"/>
        <w:left w:val="none" w:sz="0" w:space="0" w:color="auto"/>
        <w:bottom w:val="none" w:sz="0" w:space="0" w:color="auto"/>
        <w:right w:val="none" w:sz="0" w:space="0" w:color="auto"/>
      </w:divBdr>
    </w:div>
    <w:div w:id="2122677578">
      <w:bodyDiv w:val="1"/>
      <w:marLeft w:val="0"/>
      <w:marRight w:val="0"/>
      <w:marTop w:val="0"/>
      <w:marBottom w:val="0"/>
      <w:divBdr>
        <w:top w:val="none" w:sz="0" w:space="0" w:color="auto"/>
        <w:left w:val="none" w:sz="0" w:space="0" w:color="auto"/>
        <w:bottom w:val="none" w:sz="0" w:space="0" w:color="auto"/>
        <w:right w:val="none" w:sz="0" w:space="0" w:color="auto"/>
      </w:divBdr>
    </w:div>
    <w:div w:id="2123527940">
      <w:bodyDiv w:val="1"/>
      <w:marLeft w:val="0"/>
      <w:marRight w:val="0"/>
      <w:marTop w:val="0"/>
      <w:marBottom w:val="0"/>
      <w:divBdr>
        <w:top w:val="none" w:sz="0" w:space="0" w:color="auto"/>
        <w:left w:val="none" w:sz="0" w:space="0" w:color="auto"/>
        <w:bottom w:val="none" w:sz="0" w:space="0" w:color="auto"/>
        <w:right w:val="none" w:sz="0" w:space="0" w:color="auto"/>
      </w:divBdr>
    </w:div>
    <w:div w:id="2126465793">
      <w:bodyDiv w:val="1"/>
      <w:marLeft w:val="0"/>
      <w:marRight w:val="0"/>
      <w:marTop w:val="0"/>
      <w:marBottom w:val="0"/>
      <w:divBdr>
        <w:top w:val="none" w:sz="0" w:space="0" w:color="auto"/>
        <w:left w:val="none" w:sz="0" w:space="0" w:color="auto"/>
        <w:bottom w:val="none" w:sz="0" w:space="0" w:color="auto"/>
        <w:right w:val="none" w:sz="0" w:space="0" w:color="auto"/>
      </w:divBdr>
    </w:div>
    <w:div w:id="2127582488">
      <w:bodyDiv w:val="1"/>
      <w:marLeft w:val="0"/>
      <w:marRight w:val="0"/>
      <w:marTop w:val="0"/>
      <w:marBottom w:val="0"/>
      <w:divBdr>
        <w:top w:val="none" w:sz="0" w:space="0" w:color="auto"/>
        <w:left w:val="none" w:sz="0" w:space="0" w:color="auto"/>
        <w:bottom w:val="none" w:sz="0" w:space="0" w:color="auto"/>
        <w:right w:val="none" w:sz="0" w:space="0" w:color="auto"/>
      </w:divBdr>
    </w:div>
    <w:div w:id="2128307706">
      <w:bodyDiv w:val="1"/>
      <w:marLeft w:val="0"/>
      <w:marRight w:val="0"/>
      <w:marTop w:val="0"/>
      <w:marBottom w:val="0"/>
      <w:divBdr>
        <w:top w:val="none" w:sz="0" w:space="0" w:color="auto"/>
        <w:left w:val="none" w:sz="0" w:space="0" w:color="auto"/>
        <w:bottom w:val="none" w:sz="0" w:space="0" w:color="auto"/>
        <w:right w:val="none" w:sz="0" w:space="0" w:color="auto"/>
      </w:divBdr>
    </w:div>
    <w:div w:id="2130585139">
      <w:bodyDiv w:val="1"/>
      <w:marLeft w:val="0"/>
      <w:marRight w:val="0"/>
      <w:marTop w:val="0"/>
      <w:marBottom w:val="0"/>
      <w:divBdr>
        <w:top w:val="none" w:sz="0" w:space="0" w:color="auto"/>
        <w:left w:val="none" w:sz="0" w:space="0" w:color="auto"/>
        <w:bottom w:val="none" w:sz="0" w:space="0" w:color="auto"/>
        <w:right w:val="none" w:sz="0" w:space="0" w:color="auto"/>
      </w:divBdr>
    </w:div>
    <w:div w:id="2130784421">
      <w:bodyDiv w:val="1"/>
      <w:marLeft w:val="0"/>
      <w:marRight w:val="0"/>
      <w:marTop w:val="0"/>
      <w:marBottom w:val="0"/>
      <w:divBdr>
        <w:top w:val="none" w:sz="0" w:space="0" w:color="auto"/>
        <w:left w:val="none" w:sz="0" w:space="0" w:color="auto"/>
        <w:bottom w:val="none" w:sz="0" w:space="0" w:color="auto"/>
        <w:right w:val="none" w:sz="0" w:space="0" w:color="auto"/>
      </w:divBdr>
    </w:div>
    <w:div w:id="2135631711">
      <w:bodyDiv w:val="1"/>
      <w:marLeft w:val="0"/>
      <w:marRight w:val="0"/>
      <w:marTop w:val="0"/>
      <w:marBottom w:val="0"/>
      <w:divBdr>
        <w:top w:val="none" w:sz="0" w:space="0" w:color="auto"/>
        <w:left w:val="none" w:sz="0" w:space="0" w:color="auto"/>
        <w:bottom w:val="none" w:sz="0" w:space="0" w:color="auto"/>
        <w:right w:val="none" w:sz="0" w:space="0" w:color="auto"/>
      </w:divBdr>
    </w:div>
    <w:div w:id="2137480159">
      <w:bodyDiv w:val="1"/>
      <w:marLeft w:val="0"/>
      <w:marRight w:val="0"/>
      <w:marTop w:val="0"/>
      <w:marBottom w:val="0"/>
      <w:divBdr>
        <w:top w:val="none" w:sz="0" w:space="0" w:color="auto"/>
        <w:left w:val="none" w:sz="0" w:space="0" w:color="auto"/>
        <w:bottom w:val="none" w:sz="0" w:space="0" w:color="auto"/>
        <w:right w:val="none" w:sz="0" w:space="0" w:color="auto"/>
      </w:divBdr>
    </w:div>
    <w:div w:id="2137530058">
      <w:bodyDiv w:val="1"/>
      <w:marLeft w:val="0"/>
      <w:marRight w:val="0"/>
      <w:marTop w:val="0"/>
      <w:marBottom w:val="0"/>
      <w:divBdr>
        <w:top w:val="none" w:sz="0" w:space="0" w:color="auto"/>
        <w:left w:val="none" w:sz="0" w:space="0" w:color="auto"/>
        <w:bottom w:val="none" w:sz="0" w:space="0" w:color="auto"/>
        <w:right w:val="none" w:sz="0" w:space="0" w:color="auto"/>
      </w:divBdr>
    </w:div>
    <w:div w:id="2137790501">
      <w:bodyDiv w:val="1"/>
      <w:marLeft w:val="0"/>
      <w:marRight w:val="0"/>
      <w:marTop w:val="0"/>
      <w:marBottom w:val="0"/>
      <w:divBdr>
        <w:top w:val="none" w:sz="0" w:space="0" w:color="auto"/>
        <w:left w:val="none" w:sz="0" w:space="0" w:color="auto"/>
        <w:bottom w:val="none" w:sz="0" w:space="0" w:color="auto"/>
        <w:right w:val="none" w:sz="0" w:space="0" w:color="auto"/>
      </w:divBdr>
    </w:div>
    <w:div w:id="2138177957">
      <w:bodyDiv w:val="1"/>
      <w:marLeft w:val="0"/>
      <w:marRight w:val="0"/>
      <w:marTop w:val="0"/>
      <w:marBottom w:val="0"/>
      <w:divBdr>
        <w:top w:val="none" w:sz="0" w:space="0" w:color="auto"/>
        <w:left w:val="none" w:sz="0" w:space="0" w:color="auto"/>
        <w:bottom w:val="none" w:sz="0" w:space="0" w:color="auto"/>
        <w:right w:val="none" w:sz="0" w:space="0" w:color="auto"/>
      </w:divBdr>
    </w:div>
    <w:div w:id="2140688329">
      <w:bodyDiv w:val="1"/>
      <w:marLeft w:val="0"/>
      <w:marRight w:val="0"/>
      <w:marTop w:val="0"/>
      <w:marBottom w:val="0"/>
      <w:divBdr>
        <w:top w:val="none" w:sz="0" w:space="0" w:color="auto"/>
        <w:left w:val="none" w:sz="0" w:space="0" w:color="auto"/>
        <w:bottom w:val="none" w:sz="0" w:space="0" w:color="auto"/>
        <w:right w:val="none" w:sz="0" w:space="0" w:color="auto"/>
      </w:divBdr>
    </w:div>
    <w:div w:id="2142573439">
      <w:bodyDiv w:val="1"/>
      <w:marLeft w:val="0"/>
      <w:marRight w:val="0"/>
      <w:marTop w:val="0"/>
      <w:marBottom w:val="0"/>
      <w:divBdr>
        <w:top w:val="none" w:sz="0" w:space="0" w:color="auto"/>
        <w:left w:val="none" w:sz="0" w:space="0" w:color="auto"/>
        <w:bottom w:val="none" w:sz="0" w:space="0" w:color="auto"/>
        <w:right w:val="none" w:sz="0" w:space="0" w:color="auto"/>
      </w:divBdr>
    </w:div>
    <w:div w:id="2143375611">
      <w:bodyDiv w:val="1"/>
      <w:marLeft w:val="0"/>
      <w:marRight w:val="0"/>
      <w:marTop w:val="0"/>
      <w:marBottom w:val="0"/>
      <w:divBdr>
        <w:top w:val="none" w:sz="0" w:space="0" w:color="auto"/>
        <w:left w:val="none" w:sz="0" w:space="0" w:color="auto"/>
        <w:bottom w:val="none" w:sz="0" w:space="0" w:color="auto"/>
        <w:right w:val="none" w:sz="0" w:space="0" w:color="auto"/>
      </w:divBdr>
    </w:div>
    <w:div w:id="2144349821">
      <w:bodyDiv w:val="1"/>
      <w:marLeft w:val="0"/>
      <w:marRight w:val="0"/>
      <w:marTop w:val="0"/>
      <w:marBottom w:val="0"/>
      <w:divBdr>
        <w:top w:val="none" w:sz="0" w:space="0" w:color="auto"/>
        <w:left w:val="none" w:sz="0" w:space="0" w:color="auto"/>
        <w:bottom w:val="none" w:sz="0" w:space="0" w:color="auto"/>
        <w:right w:val="none" w:sz="0" w:space="0" w:color="auto"/>
      </w:divBdr>
    </w:div>
    <w:div w:id="2146584809">
      <w:bodyDiv w:val="1"/>
      <w:marLeft w:val="0"/>
      <w:marRight w:val="0"/>
      <w:marTop w:val="0"/>
      <w:marBottom w:val="0"/>
      <w:divBdr>
        <w:top w:val="none" w:sz="0" w:space="0" w:color="auto"/>
        <w:left w:val="none" w:sz="0" w:space="0" w:color="auto"/>
        <w:bottom w:val="none" w:sz="0" w:space="0" w:color="auto"/>
        <w:right w:val="none" w:sz="0" w:space="0" w:color="auto"/>
      </w:divBdr>
    </w:div>
    <w:div w:id="2147158839">
      <w:bodyDiv w:val="1"/>
      <w:marLeft w:val="0"/>
      <w:marRight w:val="0"/>
      <w:marTop w:val="0"/>
      <w:marBottom w:val="0"/>
      <w:divBdr>
        <w:top w:val="none" w:sz="0" w:space="0" w:color="auto"/>
        <w:left w:val="none" w:sz="0" w:space="0" w:color="auto"/>
        <w:bottom w:val="none" w:sz="0" w:space="0" w:color="auto"/>
        <w:right w:val="none" w:sz="0" w:space="0" w:color="auto"/>
      </w:divBdr>
    </w:div>
    <w:div w:id="214731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Ans23</b:Tag>
    <b:SourceType>InternetSite</b:SourceType>
    <b:Guid>{4698155C-1D4D-4B02-B937-92C1CAD4D475}</b:Guid>
    <b:Author>
      <b:Author>
        <b:NameList>
          <b:Person>
            <b:Last>Ansys</b:Last>
          </b:Person>
        </b:NameList>
      </b:Author>
    </b:Author>
    <b:Title>www.ansys.com</b:Title>
    <b:Year>2023</b:Year>
    <b:YearAccessed>2024</b:YearAccessed>
    <b:MonthAccessed>6</b:MonthAccessed>
    <b:DayAccessed>2</b:DayAccessed>
    <b:URL>https://www.ansys.com/en-gb/blog/what-is-reynolds-number</b:URL>
    <b:RefOrder>2</b:RefOrder>
  </b:Source>
  <b:Source>
    <b:Tag>sim24</b:Tag>
    <b:SourceType>InternetSite</b:SourceType>
    <b:Guid>{8855BC2C-C667-43C5-BA5E-639CE8592BD8}</b:Guid>
    <b:Author>
      <b:Author>
        <b:NameList>
          <b:Person>
            <b:Last>simscale</b:Last>
          </b:Person>
        </b:NameList>
      </b:Author>
    </b:Author>
    <b:Title>www.simscale.com</b:Title>
    <b:Year>2024</b:Year>
    <b:YearAccessed>2024</b:YearAccessed>
    <b:MonthAccessed>6</b:MonthAccessed>
    <b:DayAccessed>2</b:DayAccessed>
    <b:URL>https://www.simscale.com/docs/simwiki/numerics-background/what-is-the-reynolds-number/</b:URL>
    <b:RefOrder>1</b:RefOrder>
  </b:Source>
  <b:Source>
    <b:Tag>Fra21</b:Tag>
    <b:SourceType>InternetSite</b:SourceType>
    <b:Guid>{FB611E35-5A8C-4ED6-A7DF-5C88774E56EB}</b:Guid>
    <b:Author>
      <b:Author>
        <b:NameList>
          <b:Person>
            <b:Last>Elizade</b:Last>
            <b:First>Frank</b:First>
          </b:Person>
        </b:NameList>
      </b:Author>
    </b:Author>
    <b:Title>www.cleatech.com</b:Title>
    <b:Year>2021</b:Year>
    <b:YearAccessed>2024</b:YearAccessed>
    <b:MonthAccessed>6</b:MonthAccessed>
    <b:DayAccessed>11</b:DayAccessed>
    <b:URL>https://www.cleatech.com/laminar-flow-vs-turbulent-flow/</b:URL>
    <b:RefOrder>4</b:RefOrder>
  </b:Source>
  <b:Source>
    <b:Tag>Nuc24</b:Tag>
    <b:SourceType>InternetSite</b:SourceType>
    <b:Guid>{41AE0A16-E666-4CF7-A6D5-8B577B4A152B}</b:Guid>
    <b:Author>
      <b:Author>
        <b:NameList>
          <b:Person>
            <b:Last>Nuclear-Power</b:Last>
          </b:Person>
        </b:NameList>
      </b:Author>
    </b:Author>
    <b:Title>www.nuclear-power.com</b:Title>
    <b:Year>2024</b:Year>
    <b:YearAccessed>2024</b:YearAccessed>
    <b:URL>https://www.nuclear-power.com/nuclear-engineering/fluid-dynamics/reynolds-number/critical-reynolds-number/</b:URL>
    <b:MonthAccessed>6</b:MonthAccessed>
    <b:DayAccessed>11</b:DayAccessed>
    <b:RefOrder>5</b:RefOrder>
  </b:Source>
  <b:Source>
    <b:Tag>The24</b:Tag>
    <b:SourceType>InternetSite</b:SourceType>
    <b:Guid>{FB92D318-CD40-4A80-8F40-7D46E25EBDAE}</b:Guid>
    <b:Author>
      <b:Author>
        <b:NameList>
          <b:Person>
            <b:Last>Thekitespot</b:Last>
          </b:Person>
        </b:NameList>
      </b:Author>
    </b:Author>
    <b:Title>www.thekitespot.com</b:Title>
    <b:Year>2024</b:Year>
    <b:YearAccessed>2024</b:YearAccessed>
    <b:MonthAccessed>6</b:MonthAccessed>
    <b:DayAccessed>12</b:DayAccessed>
    <b:URL>https://thekitespot.com/twintip-kiteboard-design-features-and-styles/</b:URL>
    <b:RefOrder>6</b:RefOrder>
  </b:Source>
  <b:Source>
    <b:Tag>Ben24</b:Tag>
    <b:SourceType>InternetSite</b:SourceType>
    <b:Guid>{0B42ECC4-3672-4D7F-8E06-5DD3946EB23C}</b:Guid>
    <b:Author>
      <b:Author>
        <b:NameList>
          <b:Person>
            <b:Last>Wilson</b:Last>
            <b:First>Ben</b:First>
          </b:Person>
        </b:NameList>
      </b:Author>
    </b:Author>
    <b:Title>www.benwilsoncoaching.com</b:Title>
    <b:Year>2024</b:Year>
    <b:YearAccessed>2024</b:YearAccessed>
    <b:MonthAccessed>6</b:MonthAccessed>
    <b:DayAccessed>12</b:DayAccessed>
    <b:URL>https://www.benwilsoncoaching.com/blog/kiteboard-construction</b:URL>
    <b:RefOrder>35</b:RefOrder>
  </b:Source>
  <b:Source>
    <b:Tag>24724</b:Tag>
    <b:SourceType>InternetSite</b:SourceType>
    <b:Guid>{58FC42BF-7EC5-4913-B841-674813C87462}</b:Guid>
    <b:Author>
      <b:Author>
        <b:NameList>
          <b:Person>
            <b:Last>24-7boardsports</b:Last>
          </b:Person>
        </b:NameList>
      </b:Author>
    </b:Author>
    <b:Title>www.24-7boardsports.com</b:Title>
    <b:Year>2024</b:Year>
    <b:YearAccessed>2024</b:YearAccessed>
    <b:MonthAccessed>6</b:MonthAccessed>
    <b:DayAccessed>12</b:DayAccessed>
    <b:URL>https://24-7boardsports.com/how-to-choose-the-right-size-kiteboard/</b:URL>
    <b:RefOrder>8</b:RefOrder>
  </b:Source>
  <b:Source>
    <b:Tag>www241</b:Tag>
    <b:SourceType>InternetSite</b:SourceType>
    <b:Guid>{C1EEE1F4-4C09-4D00-ACEA-25C3F16CB499}</b:Guid>
    <b:Title>www.engineeringtoolbox.com/</b:Title>
    <b:Year>2024</b:Year>
    <b:YearAccessed>2024</b:YearAccessed>
    <b:MonthAccessed>6</b:MonthAccessed>
    <b:DayAccessed>12</b:DayAccessed>
    <b:URL>https://www.engineeringtoolbox.com/sea-water-properties-d_840.html</b:URL>
    <b:Author>
      <b:Author>
        <b:NameList>
          <b:Person>
            <b:Last>Engineeringtoolbox</b:Last>
          </b:Person>
        </b:NameList>
      </b:Author>
    </b:Author>
    <b:RefOrder>9</b:RefOrder>
  </b:Source>
  <b:Source>
    <b:Tag>Tri20</b:Tag>
    <b:SourceType>InternetSite</b:SourceType>
    <b:Guid>{8803080E-5C3B-4656-A4FF-6B16F97FFEE5}</b:Guid>
    <b:Author>
      <b:Author>
        <b:NameList>
          <b:Person>
            <b:Last>Cawte</b:Last>
            <b:First>Tristan</b:First>
          </b:Person>
        </b:NameList>
      </b:Author>
    </b:Author>
    <b:Title>www.thekitesurfcentre.com</b:Title>
    <b:Year>2020</b:Year>
    <b:YearAccessed>2024</b:YearAccessed>
    <b:MonthAccessed>6</b:MonthAccessed>
    <b:DayAccessed>12</b:DayAccessed>
    <b:URL>https://www.thekitesurfcentre.com/news/how-fast-can-kitesurfers-go</b:URL>
    <b:RefOrder>36</b:RefOrder>
  </b:Source>
  <b:Source>
    <b:Tag>Joh24</b:Tag>
    <b:SourceType>InternetSite</b:SourceType>
    <b:Guid>{6139AD0B-560F-4AFA-993B-7C774B6212DE}</b:Guid>
    <b:Author>
      <b:Author>
        <b:NameList>
          <b:Person>
            <b:Last>Southard</b:Last>
            <b:First>John</b:First>
          </b:Person>
        </b:NameList>
      </b:Author>
    </b:Author>
    <b:Title>www.geo.libretexts.org</b:Title>
    <b:Year>2024</b:Year>
    <b:YearAccessed>2024</b:YearAccessed>
    <b:MonthAccessed>6</b:MonthAccessed>
    <b:DayAccessed>12</b:DayAccessed>
    <b:URL>https://geo.libretexts.org/Bookshelves/Sedimentology/Introduction_to_Fluid_Motions_and_Sediment_Transport_(Southard)/03%3A_Flow_Past_a_Sphere_II_-_Stokes%27_Law_The_Bernoulli_Equation_Turbulence_Boundary_Layers_Flow_Separation/3.06%3A_Boundary_Layers</b:URL>
    <b:RefOrder>37</b:RefOrder>
  </b:Source>
  <b:Source>
    <b:Tag>Alt24</b:Tag>
    <b:SourceType>InternetSite</b:SourceType>
    <b:Guid>{EEDE219C-7571-4370-8251-755A82050345}</b:Guid>
    <b:Author>
      <b:Author>
        <b:NameList>
          <b:Person>
            <b:Last>Altair</b:Last>
          </b:Person>
        </b:NameList>
      </b:Author>
    </b:Author>
    <b:Title>www.altair.com</b:Title>
    <b:Year>2024</b:Year>
    <b:YearAccessed>2024</b:YearAccessed>
    <b:MonthAccessed>6</b:MonthAccessed>
    <b:DayAccessed>13</b:DayAccessed>
    <b:URL>https://help.altair.com/hwcfdsolvers/acusolve/topics/acusolve/training_manual/basic_boundary_layer_theory_r.htm</b:URL>
    <b:RefOrder>38</b:RefOrder>
  </b:Source>
  <b:Source>
    <b:Tag>Sea24</b:Tag>
    <b:SourceType>InternetSite</b:SourceType>
    <b:Guid>{37BF221B-879A-445E-BEA1-7F34CFF875DD}</b:Guid>
    <b:Author>
      <b:Author>
        <b:NameList>
          <b:Person>
            <b:Last>Seatemperature</b:Last>
          </b:Person>
        </b:NameList>
      </b:Author>
    </b:Author>
    <b:Title>ww.seatemperature.org</b:Title>
    <b:Year>2024</b:Year>
    <b:YearAccessed>2024</b:YearAccessed>
    <b:MonthAccessed>6</b:MonthAccessed>
    <b:DayAccessed>15</b:DayAccessed>
    <b:URL>https://www.seatemperature.org/europe/united-kingdom/swansea-march.htm</b:URL>
    <b:RefOrder>7</b:RefOrder>
  </b:Source>
  <b:Source>
    <b:Tag>Mec24</b:Tag>
    <b:SourceType>InternetSite</b:SourceType>
    <b:Guid>{D39798C2-30DB-4EEF-B75B-D4C301AD16DB}</b:Guid>
    <b:Author>
      <b:Author>
        <b:NameList>
          <b:Person>
            <b:Last>Mechnflow</b:Last>
          </b:Person>
        </b:NameList>
      </b:Author>
    </b:Author>
    <b:Title>www.mechnflow.com</b:Title>
    <b:Year>2024</b:Year>
    <b:YearAccessed>2024</b:YearAccessed>
    <b:MonthAccessed>6</b:MonthAccessed>
    <b:DayAccessed>15</b:DayAccessed>
    <b:URL>https://www.mechnflow.com/post/boundary-layer-formation-concept-basics</b:URL>
    <b:RefOrder>39</b:RefOrder>
  </b:Source>
  <b:Source>
    <b:Tag>Ber99</b:Tag>
    <b:SourceType>Book</b:SourceType>
    <b:Guid>{42CB4A1C-E79D-409B-8935-CA0ED126EBBB}</b:Guid>
    <b:Title>Mechanics of Fluids</b:Title>
    <b:Year>1999</b:Year>
    <b:City>Cheltenham</b:City>
    <b:Publisher>Thornes</b:Publisher>
    <b:Author>
      <b:Author>
        <b:NameList>
          <b:Person>
            <b:Last>Massey</b:Last>
            <b:First>Bernard</b:First>
          </b:Person>
        </b:NameList>
      </b:Author>
    </b:Author>
    <b:Edition>Sseventh</b:Edition>
    <b:RefOrder>11</b:RefOrder>
  </b:Source>
  <b:Source>
    <b:Tag>Air22</b:Tag>
    <b:SourceType>InternetSite</b:SourceType>
    <b:Guid>{72E9341B-7915-42AA-B2DE-5B5ACF7CAC44}</b:Guid>
    <b:Title>www.youtube.com</b:Title>
    <b:Year>2022</b:Year>
    <b:YearAccessed>2024</b:YearAccessed>
    <b:MonthAccessed>6</b:MonthAccessed>
    <b:DayAccessed>16</b:DayAccessed>
    <b:URL>https://www.youtube.com/watch?v=HfICmKv9SzE</b:URL>
    <b:Author>
      <b:Author>
        <b:NameList>
          <b:Person>
            <b:Last>Airshaper</b:Last>
          </b:Person>
        </b:NameList>
      </b:Author>
    </b:Author>
    <b:RefOrder>10</b:RefOrder>
  </b:Source>
  <b:Source>
    <b:Tag>Ele22</b:Tag>
    <b:SourceType>JournalArticle</b:SourceType>
    <b:Guid>{F8192FC2-5F13-4142-877F-A2319BECCF91}</b:Guid>
    <b:Title>The Reaction Turbines Used in PHES Units and Related Problems</b:Title>
    <b:Year>2022</b:Year>
    <b:Author>
      <b:Author>
        <b:NameList>
          <b:Person>
            <b:Last>Vagnoni</b:Last>
            <b:First>Elena</b:First>
          </b:Person>
        </b:NameList>
      </b:Author>
    </b:Author>
    <b:JournalName>Encyclopedia of Energy Storage</b:JournalName>
    <b:Pages>123-135</b:Pages>
    <b:Volume>3</b:Volume>
    <b:RefOrder>12</b:RefOrder>
  </b:Source>
  <b:Source>
    <b:Tag>Mat24</b:Tag>
    <b:SourceType>InternetSite</b:SourceType>
    <b:Guid>{4ABA5D31-A097-43B0-B5B9-EF3CAD77F5E1}</b:Guid>
    <b:Author>
      <b:Author>
        <b:NameList>
          <b:Person>
            <b:Last>Matweb</b:Last>
          </b:Person>
        </b:NameList>
      </b:Author>
    </b:Author>
    <b:Title>www.matweb.com</b:Title>
    <b:Year>2024</b:Year>
    <b:YearAccessed>2024</b:YearAccessed>
    <b:MonthAccessed>6</b:MonthAccessed>
    <b:DayAccessed>16</b:DayAccessed>
    <b:URL>https://www.matweb.com/search/datasheet_print.aspx?matguid=39e40851fc164b6c9bda29d798bf3726</b:URL>
    <b:RefOrder>16</b:RefOrder>
  </b:Source>
  <b:Source>
    <b:Tag>Lie24</b:Tag>
    <b:SourceType>InternetSite</b:SourceType>
    <b:Guid>{110A8289-DCE9-49C3-B536-71972AE8BC41}</b:Guid>
    <b:Author>
      <b:Author>
        <b:NameList>
          <b:Person>
            <b:Last>Lieuweboards</b:Last>
          </b:Person>
        </b:NameList>
      </b:Author>
    </b:Author>
    <b:Title>www.lieuweboards.com</b:Title>
    <b:Year>2024</b:Year>
    <b:YearAccessed>2024</b:YearAccessed>
    <b:MonthAccessed>6</b:MonthAccessed>
    <b:DayAccessed>18</b:DayAccessed>
    <b:URL>https://lieuweboards.com/blogs/the-lieuwe-kiteboard-buyers-guide/the-complete-kiteboard-buyers-guide</b:URL>
    <b:RefOrder>19</b:RefOrder>
  </b:Source>
  <b:Source>
    <b:Tag>Tev24</b:Tag>
    <b:SourceType>InternetSite</b:SourceType>
    <b:Guid>{5B21B43B-51BE-4415-BB7A-425CFEA0B50F}</b:Guid>
    <b:Author>
      <b:Author>
        <b:NameList>
          <b:Person>
            <b:Last>Tevema</b:Last>
          </b:Person>
        </b:NameList>
      </b:Author>
    </b:Author>
    <b:Title>www.tevema.com</b:Title>
    <b:Year>2024</b:Year>
    <b:YearAccessed>2024</b:YearAccessed>
    <b:MonthAccessed>6</b:MonthAccessed>
    <b:DayAccessed>18</b:DayAccessed>
    <b:URL>https://www.tevema.com/is-carbon-fiber-stronger-than-aluminium/</b:URL>
    <b:RefOrder>21</b:RefOrder>
  </b:Source>
  <b:Source>
    <b:Tag>Yog23</b:Tag>
    <b:SourceType>InternetSite</b:SourceType>
    <b:Guid>{6C440808-684B-4D31-9DAA-3DBE7F7E8EF0}</b:Guid>
    <b:Author>
      <b:Author>
        <b:NameList>
          <b:Person>
            <b:Last>Khasturi</b:Last>
            <b:First>Yogesh</b:First>
          </b:Person>
        </b:NameList>
      </b:Author>
    </b:Author>
    <b:Title>www.kite-line.com</b:Title>
    <b:Year>2023</b:Year>
    <b:YearAccessed>2024</b:YearAccessed>
    <b:MonthAccessed>6</b:MonthAccessed>
    <b:DayAccessed>18</b:DayAccessed>
    <b:URL>https://www.kite-line.com/blog/post/which-is-the-best-material-for-kitesurfing-boards</b:URL>
    <b:RefOrder>40</b:RefOrder>
  </b:Source>
  <b:Source>
    <b:Tag>Tim15</b:Tag>
    <b:SourceType>InternetSite</b:SourceType>
    <b:Guid>{5C52A2D9-72E1-4B86-8741-32CCB48866D2}</b:Guid>
    <b:Author>
      <b:Author>
        <b:NameList>
          <b:Person>
            <b:Last>Newcomb</b:Last>
            <b:First>Tim</b:First>
          </b:Person>
        </b:NameList>
      </b:Author>
    </b:Author>
    <b:Title>www.si.com</b:Title>
    <b:Year>2015</b:Year>
    <b:YearAccessed>2024</b:YearAccessed>
    <b:MonthAccessed>6</b:MonthAccessed>
    <b:DayAccessed>19</b:DayAccessed>
    <b:URL>https://www.si.com/edge/2015/08/12/tech-talk-design-and-materials-kiteboard-performance</b:URL>
    <b:RefOrder>14</b:RefOrder>
  </b:Source>
  <b:Source>
    <b:Tag>Cbc24</b:Tag>
    <b:SourceType>InternetSite</b:SourceType>
    <b:Guid>{63BE98F4-675B-40AF-AB31-CDF15EE1E3E8}</b:Guid>
    <b:Author>
      <b:Author>
        <b:NameList>
          <b:Person>
            <b:Last>Cbcmboarderclub</b:Last>
          </b:Person>
        </b:NameList>
      </b:Author>
    </b:Author>
    <b:Title>www.cbcmboarderclub.org</b:Title>
    <b:Year>2024</b:Year>
    <b:YearAccessed>2024</b:YearAccessed>
    <b:MonthAccessed>6</b:MonthAccessed>
    <b:DayAccessed>19</b:DayAccessed>
    <b:URL>https://cbcmboarderclub.org/twin-tips-boards/</b:URL>
    <b:RefOrder>13</b:RefOrder>
  </b:Source>
  <b:Source>
    <b:Tag>Azo24</b:Tag>
    <b:SourceType>InternetSite</b:SourceType>
    <b:Guid>{E6772B0F-DA44-4F4B-BBCC-E47D2842BAE5}</b:Guid>
    <b:Author>
      <b:Author>
        <b:NameList>
          <b:Person>
            <b:Last>Azom</b:Last>
          </b:Person>
        </b:NameList>
      </b:Author>
    </b:Author>
    <b:Title>www.azom.com</b:Title>
    <b:Year>2024</b:Year>
    <b:YearAccessed>2024</b:YearAccessed>
    <b:MonthAccessed>6</b:MonthAccessed>
    <b:DayAccessed>19</b:DayAccessed>
    <b:URL>https://www.azom.com/properties.aspx?ArticleID=764</b:URL>
    <b:RefOrder>17</b:RefOrder>
  </b:Source>
  <b:Source>
    <b:Tag>iko18</b:Tag>
    <b:SourceType>InternetSite</b:SourceType>
    <b:Guid>{E1FAF413-F203-4AA5-895A-8DA501E85B78}</b:Guid>
    <b:Author>
      <b:Author>
        <b:NameList>
          <b:Person>
            <b:Last>Ikointl</b:Last>
          </b:Person>
        </b:NameList>
      </b:Author>
    </b:Author>
    <b:Title>www.ikointl.com</b:Title>
    <b:Year>2018</b:Year>
    <b:YearAccessed>2024</b:YearAccessed>
    <b:MonthAccessed>6</b:MonthAccessed>
    <b:DayAccessed>2024</b:DayAccessed>
    <b:URL>https://www.ikointl.com/blog/carbon-vs-non-carbon-board-which-best-you</b:URL>
    <b:RefOrder>20</b:RefOrder>
  </b:Source>
  <b:Source>
    <b:Tag>App22</b:Tag>
    <b:SourceType>InternetSite</b:SourceType>
    <b:Guid>{5C564C90-A4FF-4BA9-9535-62450C893BA9}</b:Guid>
    <b:Author>
      <b:Author>
        <b:NameList>
          <b:Person>
            <b:Last>Appletreesurfboards</b:Last>
          </b:Person>
        </b:NameList>
      </b:Author>
    </b:Author>
    <b:Title>www.appletreesurfboards.com</b:Title>
    <b:Year>2022</b:Year>
    <b:YearAccessed>2024</b:YearAccessed>
    <b:MonthAccessed>6</b:MonthAccessed>
    <b:DayAccessed>19</b:DayAccessed>
    <b:URL>https://appletreesurfboards.com/carbon-fiber-vs-glass-fiber-kite-surfboards/</b:URL>
    <b:RefOrder>18</b:RefOrder>
  </b:Source>
  <b:Source>
    <b:Tag>Cir24</b:Tag>
    <b:SourceType>InternetSite</b:SourceType>
    <b:Guid>{5A0B83CE-9698-4EB8-8C14-DCBD56CE3A15}</b:Guid>
    <b:Author>
      <b:Author>
        <b:NameList>
          <b:Person>
            <b:Last>Circasugar</b:Last>
          </b:Person>
        </b:NameList>
      </b:Author>
    </b:Author>
    <b:Title>www.circasugar.com</b:Title>
    <b:Year>2024</b:Year>
    <b:YearAccessed>2024</b:YearAccessed>
    <b:MonthAccessed>6</b:MonthAccessed>
    <b:DayAccessed>19</b:DayAccessed>
    <b:URL>https://www.circasugar.com/twintip-toppe</b:URL>
    <b:RefOrder>41</b:RefOrder>
  </b:Source>
  <b:Source>
    <b:Tag>GCi18</b:Tag>
    <b:SourceType>JournalArticle</b:SourceType>
    <b:Guid>{EE381DAA-52DB-4032-A186-78DAB619414F}</b:Guid>
    <b:Author>
      <b:Author>
        <b:NameList>
          <b:Person>
            <b:Last>Cicaia</b:Last>
            <b:First>G</b:First>
          </b:Person>
          <b:Person>
            <b:Last>Pergolizzi</b:Last>
            <b:First>E</b:First>
          </b:Person>
          <b:Person>
            <b:Last>Piscopo</b:Last>
            <b:First>F</b:First>
          </b:Person>
          <b:Person>
            <b:Last>Carbone</b:Last>
            <b:First>D.</b:First>
          </b:Person>
          <b:Person>
            <b:Last>Recca</b:Last>
            <b:First>G.</b:First>
          </b:Person>
        </b:NameList>
      </b:Author>
    </b:Author>
    <b:Title>Hybrid composites manufactured by resin infusion with a fully recyclable bioepoxy resin</b:Title>
    <b:JournalName>Composites Part B</b:JournalName>
    <b:Year>2018</b:Year>
    <b:Pages>69-76</b:Pages>
    <b:Volume>132</b:Volume>
    <b:RefOrder>23</b:RefOrder>
  </b:Source>
  <b:Source>
    <b:Tag>Gui24</b:Tag>
    <b:SourceType>InternetSite</b:SourceType>
    <b:Guid>{BAD8F270-D3F9-4265-A279-86426DB3CA28}</b:Guid>
    <b:Title>www.ift.devinci.fr</b:Title>
    <b:Year>2024</b:Year>
    <b:Author>
      <b:Author>
        <b:NameList>
          <b:Person>
            <b:Last>Teyssier</b:Last>
            <b:First>Guillaume</b:First>
            <b:Middle>Egmann Jules Gueguen Marc</b:Middle>
          </b:Person>
        </b:NameList>
      </b:Author>
    </b:Author>
    <b:YearAccessed>2024</b:YearAccessed>
    <b:MonthAccessed>6</b:MonthAccessed>
    <b:DayAccessed>20</b:DayAccessed>
    <b:URL>https://ift.devinci.fr/kiteboard</b:URL>
    <b:RefOrder>22</b:RefOrder>
  </b:Source>
  <b:Source>
    <b:Tag>Sam23</b:Tag>
    <b:SourceType>InternetSite</b:SourceType>
    <b:Guid>{98379C7B-ACFB-4C30-B5F3-37BAA478F446}</b:Guid>
    <b:Author>
      <b:Author>
        <b:NameList>
          <b:Person>
            <b:Last>Latham</b:Last>
            <b:First>Sam</b:First>
          </b:Person>
        </b:NameList>
      </b:Author>
    </b:Author>
    <b:Title>www.worthingwatersports.com</b:Title>
    <b:Year>2023</b:Year>
    <b:YearAccessed>2024</b:YearAccessed>
    <b:MonthAccessed>6</b:MonthAccessed>
    <b:DayAccessed>21</b:DayAccessed>
    <b:URL>https://worthingwatersports.com/blogs/news/duotone-kiteboarding-twin-tips-2024-new</b:URL>
    <b:RefOrder>24</b:RefOrder>
  </b:Source>
  <b:Source>
    <b:Tag>Suv22</b:Tag>
    <b:SourceType>Book</b:SourceType>
    <b:Guid>{07FE6597-2795-4E96-97E7-B988BD307D53}</b:Guid>
    <b:Title>Applications of Computational Fluid Dynamics Simulation and Modeling</b:Title>
    <b:Year>2022</b:Year>
    <b:Author>
      <b:Author>
        <b:NameList>
          <b:Person>
            <b:Last>Bhattacharyya</b:Last>
            <b:First>Suvanjan</b:First>
          </b:Person>
          <b:Person>
            <b:Last>Abraham</b:Last>
            <b:First>John</b:First>
            <b:Middle>P.</b:Middle>
          </b:Person>
          <b:Person>
            <b:Last>Cheng</b:Last>
            <b:First>Lijing</b:First>
          </b:Person>
          <b:Person>
            <b:Last>Gorman</b:Last>
            <b:First>John</b:First>
          </b:Person>
        </b:NameList>
      </b:Author>
    </b:Author>
    <b:Publisher>IntechOpen</b:Publisher>
    <b:Edition>First</b:Edition>
    <b:RefOrder>42</b:RefOrder>
  </b:Source>
  <b:Source>
    <b:Tag>Ide24</b:Tag>
    <b:SourceType>InternetSite</b:SourceType>
    <b:Guid>{F9545998-181E-4F17-8CB4-60677915CD27}</b:Guid>
    <b:Title>www.idealsimulations.com</b:Title>
    <b:Year>2024</b:Year>
    <b:Author>
      <b:Author>
        <b:NameList>
          <b:Person>
            <b:Last>Idealsimulations</b:Last>
          </b:Person>
        </b:NameList>
      </b:Author>
    </b:Author>
    <b:YearAccessed>2024</b:YearAccessed>
    <b:MonthAccessed>6</b:MonthAccessed>
    <b:DayAccessed>21</b:DayAccessed>
    <b:URL>https://www.idealsimulations.com/resources/cfd-computational-domain/</b:URL>
    <b:RefOrder>27</b:RefOrder>
  </b:Source>
  <b:Source>
    <b:Tag>Fet24</b:Tag>
    <b:SourceType>InternetSite</b:SourceType>
    <b:Guid>{E606AC39-9380-4145-9837-018E56FBEFEE}</b:Guid>
    <b:Author>
      <b:Author>
        <b:NameList>
          <b:Person>
            <b:Last>Fetchcfd</b:Last>
          </b:Person>
        </b:NameList>
      </b:Author>
    </b:Author>
    <b:Title>www. fetchcfd.com</b:Title>
    <b:Year>2024</b:Year>
    <b:YearAccessed>2024</b:YearAccessed>
    <b:MonthAccessed>6</b:MonthAccessed>
    <b:DayAccessed>21</b:DayAccessed>
    <b:URL>https://fetchcfd.com/search-projects/type/cfd</b:URL>
    <b:RefOrder>26</b:RefOrder>
  </b:Source>
  <b:Source>
    <b:Tag>Fid24</b:Tag>
    <b:SourceType>InternetSite</b:SourceType>
    <b:Guid>{CE941E97-2D00-44DE-8F23-027F6748D764}</b:Guid>
    <b:Title>www.fidelisfea.com</b:Title>
    <b:Year>2024</b:Year>
    <b:YearAccessed>2024</b:YearAccessed>
    <b:MonthAccessed>6</b:MonthAccessed>
    <b:DayAccessed>21</b:DayAccessed>
    <b:URL>https://www.fidelisfea.com/post/what-is-computational-fluid-dynamics-cfd-and-how-does-it-really-work</b:URL>
    <b:Author>
      <b:Author>
        <b:NameList>
          <b:Person>
            <b:Last>Fidelisfea</b:Last>
          </b:Person>
        </b:NameList>
      </b:Author>
    </b:Author>
    <b:RefOrder>28</b:RefOrder>
  </b:Source>
  <b:Source>
    <b:Tag>Sim24</b:Tag>
    <b:SourceType>InternetSite</b:SourceType>
    <b:Guid>{5ED667D1-1245-414C-A6DA-AA489A3EBFAC}</b:Guid>
    <b:Author>
      <b:Author>
        <b:NameList>
          <b:Person>
            <b:Last>Simscale</b:Last>
          </b:Person>
        </b:NameList>
      </b:Author>
    </b:Author>
    <b:Title>www.simscale.com</b:Title>
    <b:Year>2024</b:Year>
    <b:YearAccessed>2024</b:YearAccessed>
    <b:MonthAccessed>6</b:MonthAccessed>
    <b:DayAccessed>21</b:DayAccessed>
    <b:URL>https://www.simscale.com/docs/simwiki/numerics-background/what-are-the-navier-stokes-equations/</b:URL>
    <b:RefOrder>25</b:RefOrder>
  </b:Source>
  <b:Source>
    <b:Tag>Mrc24</b:Tag>
    <b:SourceType>InternetSite</b:SourceType>
    <b:Guid>{5B8FAAE2-819C-4327-91AB-64B987E341AA}</b:Guid>
    <b:Author>
      <b:Author>
        <b:NameList>
          <b:Person>
            <b:Last>Mr-cfd</b:Last>
          </b:Person>
        </b:NameList>
      </b:Author>
    </b:Author>
    <b:Title>www.mr-cfd.com</b:Title>
    <b:Year>2024</b:Year>
    <b:YearAccessed>2024</b:YearAccessed>
    <b:MonthAccessed>6</b:MonthAccessed>
    <b:DayAccessed>21</b:DayAccessed>
    <b:URL>https://www.mr-cfd.com/simulations-benefits/</b:URL>
    <b:RefOrder>29</b:RefOrder>
  </b:Source>
  <b:Source>
    <b:Tag>Rob24</b:Tag>
    <b:SourceType>InternetSite</b:SourceType>
    <b:Guid>{5869B274-5482-4B35-B9F7-110E85A72208}</b:Guid>
    <b:Title>www.equipment.robertoriccidesigns.com</b:Title>
    <b:Year>2024</b:Year>
    <b:YearAccessed>2024</b:YearAccessed>
    <b:MonthAccessed>6</b:MonthAccessed>
    <b:DayAccessed>18</b:DayAccessed>
    <b:URL>https://equipment.robertoriccidesigns.com/products/bliss-lightwind-y26/</b:URL>
    <b:Author>
      <b:Author>
        <b:NameList>
          <b:Person>
            <b:Last>Robertoriccidesigns</b:Last>
          </b:Person>
        </b:NameList>
      </b:Author>
    </b:Author>
    <b:RefOrder>15</b:RefOrder>
  </b:Source>
  <b:Source>
    <b:Tag>Qua24</b:Tag>
    <b:SourceType>InternetSite</b:SourceType>
    <b:Guid>{A0703BA4-1692-4CD0-A97B-759B04D2E0FD}</b:Guid>
    <b:Author>
      <b:Author>
        <b:NameList>
          <b:Person>
            <b:Last>Quadco</b:Last>
          </b:Person>
        </b:NameList>
      </b:Author>
    </b:Author>
    <b:Title>www.quadco.engineering</b:Title>
    <b:Year>2024</b:Year>
    <b:YearAccessed>2024</b:YearAccessed>
    <b:MonthAccessed>6</b:MonthAccessed>
    <b:DayAccessed>21</b:DayAccessed>
    <b:URL>https://www.quadco.engineering/en/know-how/cfd-advantages-and-disadvantages.htm</b:URL>
    <b:RefOrder>30</b:RefOrder>
  </b:Source>
  <b:Source>
    <b:Tag>Nas241</b:Tag>
    <b:SourceType>InternetSite</b:SourceType>
    <b:Guid>{1A84374A-7686-4D7B-A421-547D195BBE24}</b:Guid>
    <b:Author>
      <b:Author>
        <b:NameList>
          <b:Person>
            <b:Last>Nasa</b:Last>
          </b:Person>
        </b:NameList>
      </b:Author>
    </b:Author>
    <b:Title>www.nasa.gov/</b:Title>
    <b:Year>2009</b:Year>
    <b:YearAccessed>2024</b:YearAccessed>
    <b:MonthAccessed>6</b:MonthAccessed>
    <b:DayAccessed>24</b:DayAccessed>
    <b:URL>https://www.nasa.gov/image-article/flow-visualization-facility/</b:URL>
    <b:RefOrder>34</b:RefOrder>
  </b:Source>
  <b:Source>
    <b:Tag>Jan09</b:Tag>
    <b:SourceType>JournalArticle</b:SourceType>
    <b:Guid>{3711D7C1-18BD-4CC7-AB19-C8511B147B90}</b:Guid>
    <b:Title>Design and Calibration of a Water Tunnel for Skin Friction Research</b:Title>
    <b:Year>2009</b:Year>
    <b:Author>
      <b:Author>
        <b:NameList>
          <b:Person>
            <b:Last>Sargison</b:Last>
            <b:First>Jane</b:First>
          </b:Person>
          <b:Person>
            <b:Last>Barton</b:Last>
            <b:First>Andrew</b:First>
            <b:Middle>F</b:Middle>
          </b:Person>
          <b:Person>
            <b:Last>Brandner</b:Last>
            <b:First>Paul</b:First>
          </b:Person>
          <b:Person>
            <b:Last>Walker</b:Last>
            <b:First>Greg</b:First>
          </b:Person>
        </b:NameList>
      </b:Author>
    </b:Author>
    <b:JournalName>Australian Journal of Mechanical Engineering</b:JournalName>
    <b:Pages>111-124</b:Pages>
    <b:Volume>7</b:Volume>
    <b:Issue>2</b:Issue>
    <b:RefOrder>32</b:RefOrder>
  </b:Source>
  <b:Source>
    <b:Tag>Mel07</b:Tag>
    <b:SourceType>Book</b:SourceType>
    <b:Guid>{C7FBBD12-02C4-46A8-A75C-C99019BF24E1}</b:Guid>
    <b:Title>CFD Validation by Wind Tunnel Measurements: Uncertainty Assessment by Numerical Simulation of Complete Wind Tunnel Flows</b:Title>
    <b:Year>2007</b:Year>
    <b:Author>
      <b:Author>
        <b:NameList>
          <b:Person>
            <b:Last>Melber-Wilkending</b:Last>
            <b:First>Stefan</b:First>
          </b:Person>
          <b:Person>
            <b:Last>Heidebrecht</b:Last>
            <b:First>Alexander</b:First>
          </b:Person>
          <b:Person>
            <b:Last>Wichmann</b:Last>
            <b:First>Georg</b:First>
          </b:Person>
        </b:NameList>
      </b:Author>
    </b:Author>
    <b:RefOrder>31</b:RefOrder>
  </b:Source>
  <b:Source>
    <b:Tag>Air24</b:Tag>
    <b:SourceType>InternetSite</b:SourceType>
    <b:Guid>{487C2239-4D94-43D0-8687-79F3B67AE4DB}</b:Guid>
    <b:Title>www.airshaper.com</b:Title>
    <b:Year>2024</b:Year>
    <b:Author>
      <b:Author>
        <b:NameList>
          <b:Person>
            <b:Last>Airshaper</b:Last>
          </b:Person>
        </b:NameList>
      </b:Author>
    </b:Author>
    <b:YearAccessed>2024</b:YearAccessed>
    <b:MonthAccessed>6</b:MonthAccessed>
    <b:DayAccessed>25</b:DayAccessed>
    <b:URL>https://airshaper.com/videos/scale-model-wind-tunnel-testing/qqYiz1eo-F4</b:URL>
    <b:RefOrder>43</b:RefOrder>
  </b:Source>
  <b:Source>
    <b:Tag>Sou24</b:Tag>
    <b:SourceType>InternetSite</b:SourceType>
    <b:Guid>{7A9E0E16-5363-4996-BBE2-5BC9754F75F3}</b:Guid>
    <b:Author>
      <b:Author>
        <b:NameList>
          <b:Person>
            <b:Last>Southampton</b:Last>
            <b:First>University</b:First>
          </b:Person>
        </b:NameList>
      </b:Author>
    </b:Author>
    <b:Title>www.southampton.ac.uk</b:Title>
    <b:Year>2024</b:Year>
    <b:YearAccessed>2024</b:YearAccessed>
    <b:MonthAccessed>6</b:MonthAccessed>
    <b:DayAccessed>24</b:DayAccessed>
    <b:URL>https://www.southampton.ac.uk/research/facilities/towing-tank#information</b:URL>
    <b:RefOrder>33</b:RefOrder>
  </b:Source>
  <b:Source>
    <b:Tag>Cad24</b:Tag>
    <b:SourceType>InternetSite</b:SourceType>
    <b:Guid>{6C832632-82A4-45B2-BF30-4461A569C63B}</b:Guid>
    <b:Author>
      <b:Author>
        <b:NameList>
          <b:Person>
            <b:Last>Cadence</b:Last>
          </b:Person>
        </b:NameList>
      </b:Author>
    </b:Author>
    <b:Title>www.cadence.com</b:Title>
    <b:Year>2024</b:Year>
    <b:YearAccessed>2024</b:YearAccessed>
    <b:MonthAccessed>6</b:MonthAccessed>
    <b:DayAccessed>03</b:DayAccessed>
    <b:URL>https://resources.system-analysis.cadence.com/blog/msa2022-how-does-reynolds-number-affect-flow</b:URL>
    <b:RefOrder>3</b:RefOrder>
  </b:Source>
  <b:Source>
    <b:Tag>www24</b:Tag>
    <b:SourceType>InternetSite</b:SourceType>
    <b:Guid>{5B469688-2283-4BBA-8B5E-E8FCA8984577}</b:Guid>
    <b:Title>www.canutesoft.com</b:Title>
    <b:Year>2024</b:Year>
    <b:YearAccessed>2024</b:YearAccessed>
    <b:MonthAccessed>6</b:MonthAccessed>
    <b:DayAccessed>03</b:DayAccessed>
    <b:URL>https://canutesoft.com/hydraulic-calculation-for-fire-protection-engineers/reynolds-number</b:URL>
    <b:Author>
      <b:Author>
        <b:NameList>
          <b:Person>
            <b:Last>canutesoft</b:Last>
          </b:Person>
        </b:NameList>
      </b:Author>
    </b:Author>
    <b:RefOrder>44</b:RefOrder>
  </b:Source>
  <b:Source>
    <b:Tag>WAE09</b:Tag>
    <b:SourceType>JournalArticle</b:SourceType>
    <b:Guid>{BB09EDDE-6820-457B-90B8-1BB6F1214A0F}</b:Guid>
    <b:Title>Turbulent boundary layer structure of flow over a smooth-curved ramp</b:Title>
    <b:Year>2009</b:Year>
    <b:Author>
      <b:Author>
        <b:NameList>
          <b:Person>
            <b:Last>El-Askary</b:Last>
            <b:First>W.A.</b:First>
          </b:Person>
        </b:NameList>
      </b:Author>
    </b:Author>
    <b:JournalName>Computers &amp; Fluids</b:JournalName>
    <b:Pages>1718–1730</b:Pages>
    <b:Volume>38</b:Volume>
    <b:RefOrder>45</b:RefOrder>
  </b:Source>
  <b:Source>
    <b:Tag>Dav98</b:Tag>
    <b:SourceType>JournalArticle</b:SourceType>
    <b:Guid>{596507C7-B2B0-4103-8EF8-715547B8E450}</b:Guid>
    <b:Title>The effect of Reynolds number on boundary layer turbulence</b:Title>
    <b:Year>1998</b:Year>
    <b:Author>
      <b:Author>
        <b:NameList>
          <b:Person>
            <b:Last>DeGraaff</b:Last>
            <b:First>David</b:First>
            <b:Middle>B.</b:Middle>
          </b:Person>
          <b:Person>
            <b:Last>Webster</b:Last>
            <b:First>Donald</b:First>
            <b:Middle>R.</b:Middle>
          </b:Person>
          <b:Person>
            <b:Last>Eaton</b:Last>
            <b:First>John</b:First>
            <b:Middle>K.</b:Middle>
          </b:Person>
        </b:NameList>
      </b:Author>
    </b:Author>
    <b:JournalName>Experimental Thermal and Fluid Science</b:JournalName>
    <b:Pages>341-346</b:Pages>
    <b:Volume>18</b:Volume>
    <b:RefOrder>46</b:RefOrder>
  </b:Source>
  <b:Source>
    <b:Tag>Tom06</b:Tag>
    <b:SourceType>JournalArticle</b:SourceType>
    <b:Guid>{B3E68F6D-7975-4A56-A641-A24836408F85}</b:Guid>
    <b:Author>
      <b:Author>
        <b:NameList>
          <b:Person>
            <b:Last>Norton</b:Last>
            <b:First>Toma´s</b:First>
          </b:Person>
          <b:Person>
            <b:Last>Sun*</b:Last>
            <b:First>Da-Wen</b:First>
          </b:Person>
        </b:NameList>
      </b:Author>
    </b:Author>
    <b:Title>Computational fluid dynamics (CFD) - an effective and efficient design and analysis tool for the food industry: A review</b:Title>
    <b:JournalName>Trends in Food Science &amp; Technology</b:JournalName>
    <b:Year>2006</b:Year>
    <b:Pages>600-620</b:Pages>
    <b:Volume>17</b:Volume>
    <b:RefOrder>47</b:RefOrder>
  </b:Source>
  <b:Source>
    <b:Tag>Eha18</b:Tag>
    <b:SourceType>JournalArticle</b:SourceType>
    <b:Guid>{549C8373-922C-4D91-A6B8-BCD0EF80CF49}</b:Guid>
    <b:Author>
      <b:Author>
        <b:NameList>
          <b:Person>
            <b:Last>Bani-Hani</b:Last>
            <b:First>Ehab</b:First>
            <b:Middle>Hussein</b:Middle>
          </b:Person>
          <b:Person>
            <b:Last>Assad</b:Last>
            <b:First>Mamdouh</b:First>
            <b:Middle>El Haj</b:Middle>
          </b:Person>
        </b:NameList>
      </b:Author>
    </b:Author>
    <b:Title>Boundary-Layer Theory of Fluid Flow past a Flat-Plate: Numerical Solution using MATLAB</b:Title>
    <b:JournalName>International Journal of Computer Applications</b:JournalName>
    <b:Year>2018</b:Year>
    <b:Pages>6-8</b:Pages>
    <b:Volume>180</b:Volume>
    <b:Issue>18</b:Issue>
    <b:RefOrder>48</b:RefOrder>
  </b:Source>
  <b:Source>
    <b:Tag>Sha18</b:Tag>
    <b:SourceType>JournalArticle</b:SourceType>
    <b:Guid>{8879549C-C372-42C5-A53C-2E5E31C106BD}</b:Guid>
    <b:Author>
      <b:Author>
        <b:NameList>
          <b:Person>
            <b:Last>iha</b:Last>
            <b:First>Shailesh</b:First>
          </b:Person>
          <b:Person>
            <b:Last>Gautam</b:Last>
            <b:First>Uddipta</b:First>
          </b:Person>
          <b:Person>
            <b:Last>Narayanan</b:Last>
            <b:First>S</b:First>
          </b:Person>
          <b:Person>
            <b:Last>Dhas</b:Last>
            <b:First>LA</b:First>
            <b:Middle>Kumaraswami</b:Middle>
          </b:Person>
        </b:NameList>
      </b:Author>
    </b:Author>
    <b:Title>Effect of Reynolds Number on the Aerodynamic Performance of NACA0012 Aerofoil</b:Title>
    <b:JournalName>International Conference on Mechanical, Materials and Renewable Energy</b:JournalName>
    <b:Year>2018</b:Year>
    <b:Pages>1-10</b:Pages>
    <b:Volume>377</b:Volume>
    <b:RefOrder>49</b:RefOrder>
  </b:Source>
  <b:Source>
    <b:Tag>Rog89</b:Tag>
    <b:SourceType>JournalArticle</b:SourceType>
    <b:Guid>{2F9EBE0E-0D2E-46BA-99DB-EA62662C7C83}</b:Guid>
    <b:Title>Turbulent Boundary Layer Separation</b:Title>
    <b:JournalName>Ann. Rev. Fluid Mech.</b:JournalName>
    <b:Year>1989</b:Year>
    <b:Pages>205-234</b:Pages>
    <b:Volume>21</b:Volume>
    <b:Author>
      <b:Author>
        <b:NameList>
          <b:Person>
            <b:Last>Simpson</b:Last>
            <b:First>Roger</b:First>
            <b:Middle>L.</b:Middle>
          </b:Person>
        </b:NameList>
      </b:Author>
    </b:Author>
    <b:RefOrder>50</b:RefOrder>
  </b:Source>
  <b:Source>
    <b:Tag>Fra11</b:Tag>
    <b:SourceType>Book</b:SourceType>
    <b:Guid>{1B548441-3794-466B-B6F9-B4035AC55339}</b:Guid>
    <b:Title>Fluid Mechanics</b:Title>
    <b:Year>2011</b:Year>
    <b:Author>
      <b:Author>
        <b:NameList>
          <b:Person>
            <b:Last>White</b:Last>
            <b:First>Frank</b:First>
            <b:Middle>M</b:Middle>
          </b:Person>
        </b:NameList>
      </b:Author>
    </b:Author>
    <b:City>New York</b:City>
    <b:Publisher>McGraw-Hill Education / Asia</b:Publisher>
    <b:Edition>Seventh</b:Edition>
    <b:RefOrder>51</b:RefOrder>
  </b:Source>
  <b:Source>
    <b:Tag>WWW24</b:Tag>
    <b:SourceType>InternetSite</b:SourceType>
    <b:Guid>{14F9876D-DA6C-4608-BBC1-FB006B6EB918}</b:Guid>
    <b:Title>www.resources.system-analysis.cadence.com</b:Title>
    <b:Year>2024</b:Year>
    <b:YearAccessed>2024</b:YearAccessed>
    <b:MonthAccessed>6</b:MonthAccessed>
    <b:DayAccessed>21</b:DayAccessed>
    <b:URL>https://resources.system-analysis.cadence.com/blog/msa2022-energy-equations-the-navier-stokes-method-of-analysis</b:URL>
    <b:Author>
      <b:Author>
        <b:NameList>
          <b:Person>
            <b:Last>Cadence</b:Last>
          </b:Person>
        </b:NameList>
      </b:Author>
    </b:Author>
    <b:RefOrder>52</b:RefOrder>
  </b:Source>
</b:Sources>
</file>

<file path=customXml/itemProps1.xml><?xml version="1.0" encoding="utf-8"?>
<ds:datastoreItem xmlns:ds="http://schemas.openxmlformats.org/officeDocument/2006/customXml" ds:itemID="{6E402D94-093A-4722-AA1D-3ADBC586E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14120</TotalTime>
  <Pages>28</Pages>
  <Words>4399</Words>
  <Characters>28155</Characters>
  <Application>Microsoft Office Word</Application>
  <DocSecurity>0</DocSecurity>
  <Lines>636</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dc:creator>
  <cp:keywords/>
  <dc:description/>
  <cp:lastModifiedBy>Simon Harris (2116866)</cp:lastModifiedBy>
  <cp:revision>1376</cp:revision>
  <cp:lastPrinted>2024-06-20T08:54:00Z</cp:lastPrinted>
  <dcterms:created xsi:type="dcterms:W3CDTF">2024-06-12T20:33:00Z</dcterms:created>
  <dcterms:modified xsi:type="dcterms:W3CDTF">2024-06-30T19:35:00Z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20856843e3e7f9a737bc20779286d18fc5e1fc7f93f4d66d583c2b15177cfe3f</vt:lpwstr>
  </property>
</Properties>
</file>