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r>
        <w:rPr>
          <w:rFonts w:ascii="Arial" w:hAnsi="Arial" w:cs="Arial"/>
          <w:b/>
          <w:bCs/>
        </w:rPr>
        <w:t>Knowladge and information management skills for the workplace</w:t>
      </w:r>
    </w:p>
    <w:p w:rsidR="00B65912" w:rsidRDefault="00B65912" w:rsidP="006C4978">
      <w:pPr>
        <w:spacing w:line="360" w:lineRule="auto"/>
        <w:jc w:val="both"/>
        <w:rPr>
          <w:rFonts w:ascii="Arial" w:hAnsi="Arial" w:cs="Arial"/>
          <w:b/>
          <w:bCs/>
        </w:rPr>
      </w:pPr>
      <w:r>
        <w:rPr>
          <w:rFonts w:ascii="Arial" w:hAnsi="Arial" w:cs="Arial"/>
          <w:b/>
          <w:bCs/>
        </w:rPr>
        <w:t>BMSK5006</w:t>
      </w:r>
    </w:p>
    <w:p w:rsidR="00B65912" w:rsidRDefault="00B65912" w:rsidP="006C4978">
      <w:pPr>
        <w:spacing w:line="360" w:lineRule="auto"/>
        <w:jc w:val="both"/>
        <w:rPr>
          <w:rFonts w:ascii="Arial" w:hAnsi="Arial" w:cs="Arial"/>
          <w:b/>
          <w:bCs/>
        </w:rPr>
      </w:pPr>
      <w:r>
        <w:rPr>
          <w:rFonts w:ascii="Arial" w:hAnsi="Arial" w:cs="Arial"/>
          <w:b/>
          <w:bCs/>
        </w:rPr>
        <w:t>Lecturer name: Domnan Freeman Miri</w:t>
      </w:r>
    </w:p>
    <w:p w:rsidR="00B65912" w:rsidRDefault="00B65912" w:rsidP="006C4978">
      <w:pPr>
        <w:spacing w:line="360" w:lineRule="auto"/>
        <w:jc w:val="both"/>
        <w:rPr>
          <w:rFonts w:ascii="Arial" w:hAnsi="Arial" w:cs="Arial"/>
          <w:b/>
          <w:bCs/>
        </w:rPr>
      </w:pPr>
      <w:r>
        <w:rPr>
          <w:rFonts w:ascii="Arial" w:hAnsi="Arial" w:cs="Arial"/>
          <w:b/>
          <w:bCs/>
        </w:rPr>
        <w:t>Student name: Nilufa Yeasmin</w:t>
      </w:r>
    </w:p>
    <w:p w:rsidR="00B65912" w:rsidRDefault="00B65912" w:rsidP="006C4978">
      <w:pPr>
        <w:spacing w:line="360" w:lineRule="auto"/>
        <w:jc w:val="both"/>
        <w:rPr>
          <w:rFonts w:ascii="Arial" w:hAnsi="Arial" w:cs="Arial"/>
          <w:b/>
          <w:bCs/>
        </w:rPr>
      </w:pPr>
      <w:r>
        <w:rPr>
          <w:rFonts w:ascii="Arial" w:hAnsi="Arial" w:cs="Arial"/>
          <w:b/>
          <w:bCs/>
        </w:rPr>
        <w:t>Student Number: 1708870</w:t>
      </w: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Default="00B65912" w:rsidP="006C4978">
      <w:pPr>
        <w:spacing w:line="360" w:lineRule="auto"/>
        <w:jc w:val="both"/>
        <w:rPr>
          <w:rFonts w:ascii="Arial" w:hAnsi="Arial" w:cs="Arial"/>
          <w:b/>
          <w:bCs/>
        </w:rPr>
      </w:pPr>
    </w:p>
    <w:p w:rsidR="00B65912" w:rsidRPr="00B65912" w:rsidRDefault="00B65912" w:rsidP="00B65912">
      <w:pPr>
        <w:spacing w:line="360" w:lineRule="auto"/>
        <w:jc w:val="both"/>
        <w:rPr>
          <w:rFonts w:ascii="Arial" w:hAnsi="Arial" w:cs="Arial"/>
          <w:b/>
          <w:bCs/>
        </w:rPr>
      </w:pPr>
      <w:r w:rsidRPr="00B65912">
        <w:rPr>
          <w:rFonts w:ascii="Arial" w:hAnsi="Arial" w:cs="Arial"/>
          <w:b/>
          <w:bCs/>
        </w:rPr>
        <w:lastRenderedPageBreak/>
        <w:t>Assignment 1:</w:t>
      </w:r>
    </w:p>
    <w:p w:rsidR="006C4978" w:rsidRPr="00B65912" w:rsidRDefault="006C4978" w:rsidP="00B65912">
      <w:pPr>
        <w:spacing w:line="360" w:lineRule="auto"/>
        <w:jc w:val="both"/>
        <w:rPr>
          <w:rFonts w:ascii="Arial" w:hAnsi="Arial" w:cs="Arial"/>
          <w:lang w:val="en-US"/>
        </w:rPr>
      </w:pPr>
      <w:r w:rsidRPr="00B65912">
        <w:rPr>
          <w:rFonts w:ascii="Arial" w:hAnsi="Arial" w:cs="Arial"/>
          <w:b/>
          <w:bCs/>
        </w:rPr>
        <w:t xml:space="preserve">Introduction: </w:t>
      </w:r>
      <w:r w:rsidRPr="00B65912">
        <w:rPr>
          <w:rFonts w:ascii="Arial" w:hAnsi="Arial" w:cs="Arial"/>
        </w:rPr>
        <w:t xml:space="preserve">Knowledge differs from data and information by it being structured and assessed. These enhanced dimensions give context to knowledge, anything that goes beyond just the syntactic representations used for data and information, making it much harder to maintain. Current knowledge development and oriented knowledge development is necessary for successful communication with our environment as people. At the same time, however, society is experiencing an excess of information and knowledge scarcity. Our ability to generate data, information, and knowledge has surpassed our ability to manage knowledge. </w:t>
      </w:r>
      <w:r w:rsidRPr="00B65912">
        <w:rPr>
          <w:rFonts w:ascii="Arial" w:hAnsi="Arial" w:cs="Arial"/>
          <w:lang w:val="en-US"/>
        </w:rPr>
        <w:t>Knowledge, information and data respond to decisions and activities. Knowledge helps to convert data into information, as explained below. To make the decision, the use of information always requires knowledge. The actions, as well as some external causes, contribute to events that cause additional data to be produced. The events, and use of information and the information system could lead to changes.</w:t>
      </w:r>
    </w:p>
    <w:p w:rsidR="006C4978" w:rsidRPr="00B65912" w:rsidRDefault="006C4978" w:rsidP="00B65912">
      <w:pPr>
        <w:spacing w:line="360" w:lineRule="auto"/>
        <w:jc w:val="both"/>
        <w:rPr>
          <w:rFonts w:ascii="Arial" w:hAnsi="Arial" w:cs="Arial"/>
          <w:b/>
          <w:bCs/>
        </w:rPr>
      </w:pPr>
      <w:r w:rsidRPr="00B65912">
        <w:rPr>
          <w:rFonts w:ascii="Arial" w:hAnsi="Arial" w:cs="Arial"/>
          <w:b/>
          <w:bCs/>
        </w:rPr>
        <w:t xml:space="preserve">1. The same set of data can be considered as useful information by some and useless data by others: </w:t>
      </w:r>
    </w:p>
    <w:p w:rsidR="006C4978" w:rsidRPr="00B65912" w:rsidRDefault="006C4978" w:rsidP="00B65912">
      <w:pPr>
        <w:spacing w:line="360" w:lineRule="auto"/>
        <w:jc w:val="both"/>
        <w:rPr>
          <w:rFonts w:ascii="Arial" w:hAnsi="Arial" w:cs="Arial"/>
        </w:rPr>
      </w:pPr>
      <w:r w:rsidRPr="00B65912">
        <w:rPr>
          <w:rFonts w:ascii="Arial" w:hAnsi="Arial" w:cs="Arial"/>
        </w:rPr>
        <w:t xml:space="preserve">Data Is useless without the skills to analyse It. To recognize this, there are 3 ways (at least) to look at data: </w:t>
      </w:r>
    </w:p>
    <w:p w:rsidR="006C4978" w:rsidRPr="00B65912" w:rsidRDefault="006C4978" w:rsidP="00B65912">
      <w:pPr>
        <w:pStyle w:val="ListParagraph"/>
        <w:numPr>
          <w:ilvl w:val="0"/>
          <w:numId w:val="14"/>
        </w:numPr>
        <w:spacing w:after="0" w:line="360" w:lineRule="auto"/>
        <w:jc w:val="both"/>
        <w:rPr>
          <w:rFonts w:ascii="Arial" w:hAnsi="Arial" w:cs="Arial"/>
        </w:rPr>
      </w:pPr>
      <w:r w:rsidRPr="00B65912">
        <w:rPr>
          <w:rFonts w:ascii="Arial" w:hAnsi="Arial" w:cs="Arial"/>
        </w:rPr>
        <w:t>In isolation – see data for the sake of data.</w:t>
      </w:r>
    </w:p>
    <w:p w:rsidR="006C4978" w:rsidRPr="00B65912" w:rsidRDefault="006C4978" w:rsidP="00B65912">
      <w:pPr>
        <w:pStyle w:val="ListParagraph"/>
        <w:numPr>
          <w:ilvl w:val="0"/>
          <w:numId w:val="14"/>
        </w:numPr>
        <w:spacing w:after="0" w:line="360" w:lineRule="auto"/>
        <w:jc w:val="both"/>
        <w:rPr>
          <w:rFonts w:ascii="Arial" w:hAnsi="Arial" w:cs="Arial"/>
        </w:rPr>
      </w:pPr>
      <w:r w:rsidRPr="00B65912">
        <w:rPr>
          <w:rFonts w:ascii="Arial" w:hAnsi="Arial" w:cs="Arial"/>
        </w:rPr>
        <w:t>In context – seeing what happened in the client's industry compared to what came last month or last year.</w:t>
      </w:r>
    </w:p>
    <w:p w:rsidR="006C4978" w:rsidRPr="00B65912" w:rsidRDefault="006C4978" w:rsidP="00B65912">
      <w:pPr>
        <w:pStyle w:val="ListParagraph"/>
        <w:numPr>
          <w:ilvl w:val="0"/>
          <w:numId w:val="14"/>
        </w:numPr>
        <w:spacing w:after="0" w:line="360" w:lineRule="auto"/>
        <w:jc w:val="both"/>
        <w:rPr>
          <w:rFonts w:ascii="Arial" w:hAnsi="Arial" w:cs="Arial"/>
        </w:rPr>
      </w:pPr>
      <w:r w:rsidRPr="00B65912">
        <w:rPr>
          <w:rFonts w:ascii="Arial" w:hAnsi="Arial" w:cs="Arial"/>
        </w:rPr>
        <w:t>For outcomes – using information as a means to an end and finding patterns and trends that tell stories and build the opportunity for concrete strategy and intervention in the end.</w:t>
      </w:r>
    </w:p>
    <w:p w:rsidR="006C4978" w:rsidRPr="00B65912" w:rsidRDefault="006C4978" w:rsidP="00B65912">
      <w:pPr>
        <w:spacing w:line="360" w:lineRule="auto"/>
        <w:jc w:val="both"/>
        <w:rPr>
          <w:rFonts w:ascii="Arial" w:hAnsi="Arial" w:cs="Arial"/>
        </w:rPr>
      </w:pPr>
      <w:r w:rsidRPr="00B65912">
        <w:rPr>
          <w:rFonts w:ascii="Arial" w:hAnsi="Arial" w:cs="Arial"/>
        </w:rPr>
        <w:t>Data lacks context, meaning and intent. Indeed, information is a subset of data. Usually, research requires modifying raw data to provide a more accurate interpretation of data variations or patterns. Information includes only those data which have context, relevance, and purpose. So, one might assume that information is being processed by data.</w:t>
      </w:r>
    </w:p>
    <w:p w:rsidR="006C4978" w:rsidRPr="00B65912" w:rsidRDefault="006C4978" w:rsidP="00B65912">
      <w:pPr>
        <w:spacing w:line="360" w:lineRule="auto"/>
        <w:jc w:val="both"/>
        <w:rPr>
          <w:rFonts w:ascii="Arial" w:hAnsi="Arial" w:cs="Arial"/>
        </w:rPr>
      </w:pPr>
      <w:r w:rsidRPr="00B65912">
        <w:rPr>
          <w:rFonts w:ascii="Arial" w:hAnsi="Arial" w:cs="Arial"/>
        </w:rPr>
        <w:t>Whether or not data is processed, however, whether these facts are information or data on its own depends on the individual who uses these facts. Data is great, but it can be quite risky to rely on the wrong data. Having information that is meaningless indicates it can make a bad decision. Collection of data can be useful in a logical order or structure when it has meaning. The main thing, however, is that data is meaningless unless it is used in context.</w:t>
      </w:r>
    </w:p>
    <w:p w:rsidR="006C4978" w:rsidRPr="00B65912" w:rsidRDefault="006C4978" w:rsidP="00B65912">
      <w:pPr>
        <w:spacing w:line="360" w:lineRule="auto"/>
        <w:jc w:val="both"/>
        <w:rPr>
          <w:rFonts w:ascii="Arial" w:hAnsi="Arial" w:cs="Arial"/>
          <w:lang w:val="en-US"/>
        </w:rPr>
      </w:pPr>
      <w:r w:rsidRPr="00B65912">
        <w:rPr>
          <w:rFonts w:ascii="Arial" w:hAnsi="Arial" w:cs="Arial"/>
          <w:lang w:val="en-US"/>
        </w:rPr>
        <w:t xml:space="preserve">Therefore, we see that the very same piece of information, depending on the person viewing the information, can be extremely useful to some and completely useless to others. Useful </w:t>
      </w:r>
      <w:r w:rsidRPr="00B65912">
        <w:rPr>
          <w:rFonts w:ascii="Arial" w:hAnsi="Arial" w:cs="Arial"/>
          <w:lang w:val="en-US"/>
        </w:rPr>
        <w:lastRenderedPageBreak/>
        <w:t>information can only be called knowledge if it allows action and decision-making, or provides direction for information. Knowledge is essentially equivalent to data and information. It is the wealthiest and darkest of the three, and therefore the most important as well.</w:t>
      </w:r>
    </w:p>
    <w:p w:rsidR="006C4978" w:rsidRPr="00B65912" w:rsidRDefault="006C4978" w:rsidP="00B65912">
      <w:pPr>
        <w:spacing w:line="360" w:lineRule="auto"/>
        <w:jc w:val="both"/>
        <w:rPr>
          <w:rFonts w:ascii="Arial" w:hAnsi="Arial" w:cs="Arial"/>
          <w:b/>
          <w:bCs/>
        </w:rPr>
      </w:pPr>
      <w:r w:rsidRPr="00B65912">
        <w:rPr>
          <w:rFonts w:ascii="Arial" w:hAnsi="Arial" w:cs="Arial"/>
          <w:b/>
          <w:bCs/>
        </w:rPr>
        <w:t xml:space="preserve">2. Knowledge differs from data and information: </w:t>
      </w:r>
    </w:p>
    <w:p w:rsidR="006C4978" w:rsidRPr="00B65912" w:rsidRDefault="006C4978" w:rsidP="00B65912">
      <w:pPr>
        <w:spacing w:line="360" w:lineRule="auto"/>
        <w:jc w:val="both"/>
        <w:rPr>
          <w:rFonts w:ascii="Arial" w:hAnsi="Arial" w:cs="Arial"/>
        </w:rPr>
      </w:pPr>
      <w:r w:rsidRPr="00B65912">
        <w:rPr>
          <w:rFonts w:ascii="Arial" w:hAnsi="Arial" w:cs="Arial"/>
        </w:rPr>
        <w:t xml:space="preserve">Data: The data is considered the compilation of raw material from all resources in just a non-sequential way. This data can be anything and from wherever it can be collected Data is not being processed in an organized manner and cannot be exact </w:t>
      </w:r>
      <w:sdt>
        <w:sdtPr>
          <w:rPr>
            <w:rFonts w:ascii="Arial" w:hAnsi="Arial" w:cs="Arial"/>
          </w:rPr>
          <w:id w:val="385456142"/>
          <w:citation/>
        </w:sdtPr>
        <w:sdtContent>
          <w:r w:rsidR="000E57B4" w:rsidRPr="00B65912">
            <w:rPr>
              <w:rFonts w:ascii="Arial" w:hAnsi="Arial" w:cs="Arial"/>
            </w:rPr>
            <w:fldChar w:fldCharType="begin"/>
          </w:r>
          <w:r w:rsidRPr="00B65912">
            <w:rPr>
              <w:rFonts w:ascii="Arial" w:hAnsi="Arial" w:cs="Arial"/>
              <w:lang w:val="en-US"/>
            </w:rPr>
            <w:instrText xml:space="preserve"> CITATION Bad14 \l 1033 </w:instrText>
          </w:r>
          <w:r w:rsidR="000E57B4" w:rsidRPr="00B65912">
            <w:rPr>
              <w:rFonts w:ascii="Arial" w:hAnsi="Arial" w:cs="Arial"/>
            </w:rPr>
            <w:fldChar w:fldCharType="separate"/>
          </w:r>
          <w:r w:rsidRPr="00B65912">
            <w:rPr>
              <w:rFonts w:ascii="Arial" w:hAnsi="Arial" w:cs="Arial"/>
              <w:noProof/>
              <w:lang w:val="en-US"/>
            </w:rPr>
            <w:t>(Badia, 2014)</w:t>
          </w:r>
          <w:r w:rsidR="000E57B4" w:rsidRPr="00B65912">
            <w:rPr>
              <w:rFonts w:ascii="Arial" w:hAnsi="Arial" w:cs="Arial"/>
            </w:rPr>
            <w:fldChar w:fldCharType="end"/>
          </w:r>
        </w:sdtContent>
      </w:sdt>
      <w:r w:rsidRPr="00B65912">
        <w:rPr>
          <w:rFonts w:ascii="Arial" w:hAnsi="Arial" w:cs="Arial"/>
        </w:rPr>
        <w:t xml:space="preserve">. These will be in any shape and form, and they are not alike to each other. </w:t>
      </w:r>
    </w:p>
    <w:p w:rsidR="006C4978" w:rsidRPr="00B65912" w:rsidRDefault="006C4978" w:rsidP="00B65912">
      <w:pPr>
        <w:spacing w:line="360" w:lineRule="auto"/>
        <w:jc w:val="both"/>
        <w:rPr>
          <w:rFonts w:ascii="Arial" w:hAnsi="Arial" w:cs="Arial"/>
        </w:rPr>
      </w:pPr>
      <w:r w:rsidRPr="00B65912">
        <w:rPr>
          <w:rFonts w:ascii="Arial" w:hAnsi="Arial" w:cs="Arial"/>
        </w:rPr>
        <w:t xml:space="preserve">Information: The elements are applied to the non-sequence data and are classified and transformed into a structured format and then analysed for information purposes. Information can be grouped and compressed to shape the details </w:t>
      </w:r>
      <w:sdt>
        <w:sdtPr>
          <w:rPr>
            <w:rFonts w:ascii="Arial" w:hAnsi="Arial" w:cs="Arial"/>
          </w:rPr>
          <w:id w:val="-653062008"/>
          <w:citation/>
        </w:sdtPr>
        <w:sdtContent>
          <w:r w:rsidR="000E57B4" w:rsidRPr="00B65912">
            <w:rPr>
              <w:rFonts w:ascii="Arial" w:hAnsi="Arial" w:cs="Arial"/>
            </w:rPr>
            <w:fldChar w:fldCharType="begin"/>
          </w:r>
          <w:r w:rsidRPr="00B65912">
            <w:rPr>
              <w:rFonts w:ascii="Arial" w:hAnsi="Arial" w:cs="Arial"/>
              <w:lang w:val="en-US"/>
            </w:rPr>
            <w:instrText xml:space="preserve"> CITATION Alf11 \l 1033 </w:instrText>
          </w:r>
          <w:r w:rsidR="000E57B4" w:rsidRPr="00B65912">
            <w:rPr>
              <w:rFonts w:ascii="Arial" w:hAnsi="Arial" w:cs="Arial"/>
            </w:rPr>
            <w:fldChar w:fldCharType="separate"/>
          </w:r>
          <w:r w:rsidRPr="00B65912">
            <w:rPr>
              <w:rFonts w:ascii="Arial" w:hAnsi="Arial" w:cs="Arial"/>
              <w:noProof/>
              <w:lang w:val="en-US"/>
            </w:rPr>
            <w:t>(Cuzzocrea, 2011)</w:t>
          </w:r>
          <w:r w:rsidR="000E57B4" w:rsidRPr="00B65912">
            <w:rPr>
              <w:rFonts w:ascii="Arial" w:hAnsi="Arial" w:cs="Arial"/>
            </w:rPr>
            <w:fldChar w:fldCharType="end"/>
          </w:r>
        </w:sdtContent>
      </w:sdt>
      <w:r w:rsidRPr="00B65912">
        <w:rPr>
          <w:rFonts w:ascii="Arial" w:hAnsi="Arial" w:cs="Arial"/>
        </w:rPr>
        <w:t>. It may be close to each other.</w:t>
      </w:r>
    </w:p>
    <w:p w:rsidR="006C4978" w:rsidRPr="00B65912" w:rsidRDefault="006C4978" w:rsidP="00B65912">
      <w:pPr>
        <w:spacing w:line="360" w:lineRule="auto"/>
        <w:jc w:val="both"/>
        <w:rPr>
          <w:rFonts w:ascii="Arial" w:hAnsi="Arial" w:cs="Arial"/>
        </w:rPr>
      </w:pPr>
      <w:r w:rsidRPr="00B65912">
        <w:rPr>
          <w:rFonts w:ascii="Arial" w:hAnsi="Arial" w:cs="Arial"/>
        </w:rPr>
        <w:t xml:space="preserve">Knowledge: When the information is analysed and taken into account, it is considered knowledge This is also called knowledge in an exacting condition whenever the information is operational. The contextual information when it has better understanding context can be said as knowledge </w:t>
      </w:r>
      <w:sdt>
        <w:sdtPr>
          <w:rPr>
            <w:rFonts w:ascii="Arial" w:hAnsi="Arial" w:cs="Arial"/>
          </w:rPr>
          <w:id w:val="-1949070222"/>
          <w:citation/>
        </w:sdtPr>
        <w:sdtContent>
          <w:r w:rsidR="000E57B4" w:rsidRPr="00B65912">
            <w:rPr>
              <w:rFonts w:ascii="Arial" w:hAnsi="Arial" w:cs="Arial"/>
            </w:rPr>
            <w:fldChar w:fldCharType="begin"/>
          </w:r>
          <w:r w:rsidRPr="00B65912">
            <w:rPr>
              <w:rFonts w:ascii="Arial" w:hAnsi="Arial" w:cs="Arial"/>
              <w:lang w:val="en-US"/>
            </w:rPr>
            <w:instrText xml:space="preserve"> CITATION Bad14 \l 1033 </w:instrText>
          </w:r>
          <w:r w:rsidR="000E57B4" w:rsidRPr="00B65912">
            <w:rPr>
              <w:rFonts w:ascii="Arial" w:hAnsi="Arial" w:cs="Arial"/>
            </w:rPr>
            <w:fldChar w:fldCharType="separate"/>
          </w:r>
          <w:r w:rsidRPr="00B65912">
            <w:rPr>
              <w:rFonts w:ascii="Arial" w:hAnsi="Arial" w:cs="Arial"/>
              <w:noProof/>
              <w:lang w:val="en-US"/>
            </w:rPr>
            <w:t>(Badia, 2014)</w:t>
          </w:r>
          <w:r w:rsidR="000E57B4" w:rsidRPr="00B65912">
            <w:rPr>
              <w:rFonts w:ascii="Arial" w:hAnsi="Arial" w:cs="Arial"/>
            </w:rPr>
            <w:fldChar w:fldCharType="end"/>
          </w:r>
        </w:sdtContent>
      </w:sdt>
      <w:r w:rsidRPr="00B65912">
        <w:rPr>
          <w:rFonts w:ascii="Arial" w:hAnsi="Arial" w:cs="Arial"/>
        </w:rPr>
        <w:t>.</w:t>
      </w:r>
    </w:p>
    <w:p w:rsidR="006C4978" w:rsidRPr="00B65912" w:rsidRDefault="006C4978" w:rsidP="00B65912">
      <w:pPr>
        <w:spacing w:line="360" w:lineRule="auto"/>
        <w:jc w:val="both"/>
        <w:rPr>
          <w:rFonts w:ascii="Arial" w:hAnsi="Arial" w:cs="Arial"/>
        </w:rPr>
      </w:pPr>
      <w:r w:rsidRPr="00B65912">
        <w:rPr>
          <w:rFonts w:ascii="Arial" w:hAnsi="Arial" w:cs="Arial"/>
        </w:rPr>
        <w:t xml:space="preserve">Here, data are raw material information, usually quantitative. Information is data collected in combination with interpretation, context and evaluation in order to be useful to others. Knowledge is a mixture of facts and the understanding, instinct and skill of an individual </w:t>
      </w:r>
      <w:sdt>
        <w:sdtPr>
          <w:rPr>
            <w:rFonts w:ascii="Arial" w:hAnsi="Arial" w:cs="Arial"/>
          </w:rPr>
          <w:id w:val="-1011602622"/>
          <w:citation/>
        </w:sdtPr>
        <w:sdtContent>
          <w:r w:rsidR="000E57B4" w:rsidRPr="00B65912">
            <w:rPr>
              <w:rFonts w:ascii="Arial" w:hAnsi="Arial" w:cs="Arial"/>
            </w:rPr>
            <w:fldChar w:fldCharType="begin"/>
          </w:r>
          <w:r w:rsidRPr="00B65912">
            <w:rPr>
              <w:rFonts w:ascii="Arial" w:hAnsi="Arial" w:cs="Arial"/>
              <w:lang w:val="en-US"/>
            </w:rPr>
            <w:instrText xml:space="preserve"> CITATION Pro \l 1033 </w:instrText>
          </w:r>
          <w:r w:rsidR="000E57B4" w:rsidRPr="00B65912">
            <w:rPr>
              <w:rFonts w:ascii="Arial" w:hAnsi="Arial" w:cs="Arial"/>
            </w:rPr>
            <w:fldChar w:fldCharType="separate"/>
          </w:r>
          <w:r w:rsidRPr="00B65912">
            <w:rPr>
              <w:rFonts w:ascii="Arial" w:hAnsi="Arial" w:cs="Arial"/>
              <w:noProof/>
              <w:lang w:val="en-US"/>
            </w:rPr>
            <w:t>(Oppenheim)</w:t>
          </w:r>
          <w:r w:rsidR="000E57B4" w:rsidRPr="00B65912">
            <w:rPr>
              <w:rFonts w:ascii="Arial" w:hAnsi="Arial" w:cs="Arial"/>
            </w:rPr>
            <w:fldChar w:fldCharType="end"/>
          </w:r>
        </w:sdtContent>
      </w:sdt>
    </w:p>
    <w:p w:rsidR="006C4978" w:rsidRPr="00B65912" w:rsidRDefault="006C4978" w:rsidP="00B65912">
      <w:pPr>
        <w:spacing w:line="360" w:lineRule="auto"/>
        <w:jc w:val="both"/>
        <w:rPr>
          <w:rFonts w:ascii="Arial" w:hAnsi="Arial" w:cs="Arial"/>
        </w:rPr>
      </w:pPr>
      <w:r w:rsidRPr="00B65912">
        <w:rPr>
          <w:rFonts w:ascii="Arial" w:hAnsi="Arial" w:cs="Arial"/>
        </w:rPr>
        <w:t>Think of it like a recipe. the recipe for insight:</w:t>
      </w:r>
    </w:p>
    <w:p w:rsidR="006C4978" w:rsidRPr="00B65912" w:rsidRDefault="006C4978" w:rsidP="00B65912">
      <w:pPr>
        <w:spacing w:line="360" w:lineRule="auto"/>
        <w:jc w:val="both"/>
        <w:rPr>
          <w:rFonts w:ascii="Arial" w:hAnsi="Arial" w:cs="Arial"/>
          <w:i/>
          <w:iCs/>
        </w:rPr>
      </w:pPr>
      <w:r w:rsidRPr="00B65912">
        <w:rPr>
          <w:rFonts w:ascii="Arial" w:hAnsi="Arial" w:cs="Arial"/>
          <w:i/>
          <w:iCs/>
        </w:rPr>
        <w:t>Data:</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1/4-ounce active dry yeast</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 xml:space="preserve">2-1/4 cups warm water </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 xml:space="preserve">3 tablespoons sugar </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1 tablespoon salt</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2 tablespoons canola oil</w:t>
      </w:r>
    </w:p>
    <w:p w:rsidR="006C4978" w:rsidRPr="00B65912" w:rsidRDefault="006C4978" w:rsidP="00B65912">
      <w:pPr>
        <w:pStyle w:val="ListParagraph"/>
        <w:numPr>
          <w:ilvl w:val="0"/>
          <w:numId w:val="15"/>
        </w:numPr>
        <w:spacing w:line="360" w:lineRule="auto"/>
        <w:jc w:val="both"/>
        <w:rPr>
          <w:rFonts w:ascii="Arial" w:hAnsi="Arial" w:cs="Arial"/>
        </w:rPr>
      </w:pPr>
      <w:r w:rsidRPr="00B65912">
        <w:rPr>
          <w:rFonts w:ascii="Arial" w:hAnsi="Arial" w:cs="Arial"/>
        </w:rPr>
        <w:t>6-1/4 to 6-3/4 cups bread flour</w:t>
      </w:r>
    </w:p>
    <w:p w:rsidR="006C4978" w:rsidRPr="00B65912" w:rsidRDefault="006C4978" w:rsidP="00B65912">
      <w:pPr>
        <w:spacing w:line="360" w:lineRule="auto"/>
        <w:jc w:val="both"/>
        <w:rPr>
          <w:rFonts w:ascii="Arial" w:hAnsi="Arial" w:cs="Arial"/>
          <w:i/>
          <w:iCs/>
        </w:rPr>
      </w:pPr>
      <w:r w:rsidRPr="00B65912">
        <w:rPr>
          <w:rFonts w:ascii="Arial" w:hAnsi="Arial" w:cs="Arial"/>
          <w:i/>
          <w:iCs/>
        </w:rPr>
        <w:t xml:space="preserve">Information: </w:t>
      </w:r>
      <w:r w:rsidRPr="00B65912">
        <w:rPr>
          <w:rFonts w:ascii="Arial" w:hAnsi="Arial" w:cs="Arial"/>
        </w:rPr>
        <w:t>This is a recipe for bread making.</w:t>
      </w:r>
    </w:p>
    <w:p w:rsidR="006C4978" w:rsidRPr="00B65912" w:rsidRDefault="006C4978" w:rsidP="00B65912">
      <w:pPr>
        <w:spacing w:line="360" w:lineRule="auto"/>
        <w:jc w:val="both"/>
        <w:rPr>
          <w:rFonts w:ascii="Arial" w:hAnsi="Arial" w:cs="Arial"/>
        </w:rPr>
      </w:pPr>
      <w:r w:rsidRPr="00B65912">
        <w:rPr>
          <w:rFonts w:ascii="Arial" w:hAnsi="Arial" w:cs="Arial"/>
          <w:i/>
          <w:iCs/>
        </w:rPr>
        <w:t xml:space="preserve">Knowledge: </w:t>
      </w:r>
      <w:r w:rsidRPr="00B65912">
        <w:rPr>
          <w:rFonts w:ascii="Arial" w:hAnsi="Arial" w:cs="Arial"/>
        </w:rPr>
        <w:t>Here’s how you make the bread.</w:t>
      </w:r>
    </w:p>
    <w:p w:rsidR="006C4978" w:rsidRPr="00B65912" w:rsidRDefault="006C4978" w:rsidP="00B65912">
      <w:pPr>
        <w:spacing w:line="360" w:lineRule="auto"/>
        <w:jc w:val="both"/>
        <w:rPr>
          <w:rFonts w:ascii="Arial" w:hAnsi="Arial" w:cs="Arial"/>
        </w:rPr>
      </w:pPr>
      <w:r w:rsidRPr="00B65912">
        <w:rPr>
          <w:rFonts w:ascii="Arial" w:hAnsi="Arial" w:cs="Arial"/>
        </w:rPr>
        <w:t xml:space="preserve">Knowledge refers to the perception and understanding of the situation attained from either an individual's education or experience. Information is nothing other than the refined form of </w:t>
      </w:r>
      <w:r w:rsidRPr="00B65912">
        <w:rPr>
          <w:rFonts w:ascii="Arial" w:hAnsi="Arial" w:cs="Arial"/>
        </w:rPr>
        <w:lastRenderedPageBreak/>
        <w:t>data that helps people to understand the context. Knowledge, on the other hand, is the specific and unbiased information which helps draw decisions. Knowledge is also quite different from information and data, although sometimes the three words are used interchangeably. In nature, though, they are quite distinct.</w:t>
      </w:r>
    </w:p>
    <w:p w:rsidR="006C4978" w:rsidRPr="00B65912" w:rsidRDefault="006C4978" w:rsidP="00B65912">
      <w:pPr>
        <w:spacing w:line="360" w:lineRule="auto"/>
        <w:jc w:val="both"/>
        <w:rPr>
          <w:rFonts w:ascii="Arial" w:hAnsi="Arial" w:cs="Arial"/>
          <w:lang w:val="en-US"/>
        </w:rPr>
      </w:pPr>
      <w:r w:rsidRPr="00B65912">
        <w:rPr>
          <w:rFonts w:ascii="Arial" w:hAnsi="Arial" w:cs="Arial"/>
          <w:lang w:val="en-US"/>
        </w:rPr>
        <w:t>The general view assumes knowledge to be at the top level in a hierarchy of mid-level information and lower-level data. Knowledge refers, according to the above perception, to information that allows action and decisions, or direction information.  Therefore, knowledge is inherently similar to information and data, even though it is the richest and deepest of the three, and therefore also the most valuable.</w:t>
      </w:r>
    </w:p>
    <w:p w:rsidR="006C4978" w:rsidRPr="00B65912" w:rsidRDefault="006C4978" w:rsidP="00B65912">
      <w:pPr>
        <w:spacing w:line="360" w:lineRule="auto"/>
        <w:jc w:val="both"/>
        <w:rPr>
          <w:rFonts w:ascii="Arial" w:hAnsi="Arial" w:cs="Arial"/>
          <w:lang w:val="en-US"/>
        </w:rPr>
      </w:pPr>
      <w:r w:rsidRPr="00B65912">
        <w:rPr>
          <w:rFonts w:ascii="Arial" w:hAnsi="Arial" w:cs="Arial"/>
          <w:lang w:val="en-US"/>
        </w:rPr>
        <w:t>The more advanced interpretation of data is based on the fact that the basic view does not fully explain knowledge characteristics. Knowledge is seen by the advanced view as inherently different from information. It defines knowledge in a field as a legitimate faith in relations between conceptions that concern that specific field.</w:t>
      </w:r>
    </w:p>
    <w:p w:rsidR="006C4978" w:rsidRPr="00B65912" w:rsidRDefault="006C4978" w:rsidP="00B65912">
      <w:pPr>
        <w:spacing w:line="360" w:lineRule="auto"/>
        <w:jc w:val="both"/>
        <w:rPr>
          <w:rFonts w:ascii="Arial" w:hAnsi="Arial" w:cs="Arial"/>
          <w:lang w:val="en-US"/>
        </w:rPr>
      </w:pPr>
      <w:r w:rsidRPr="00B65912">
        <w:rPr>
          <w:rFonts w:ascii="Arial" w:hAnsi="Arial" w:cs="Arial"/>
          <w:lang w:val="en-US"/>
        </w:rPr>
        <w:t>In brief, knowledge helps to generate information from less valuable data or more valuable information, which encourages practice. On the basis of the data recently produced and the relation to other principles, expertise enables the observer to make decisions.</w:t>
      </w:r>
    </w:p>
    <w:p w:rsidR="006C4978" w:rsidRPr="00B65912" w:rsidRDefault="006C4978" w:rsidP="00B65912">
      <w:pPr>
        <w:spacing w:line="360" w:lineRule="auto"/>
        <w:jc w:val="both"/>
        <w:rPr>
          <w:rFonts w:ascii="Arial" w:hAnsi="Arial" w:cs="Arial"/>
        </w:rPr>
      </w:pPr>
      <w:r w:rsidRPr="00B65912">
        <w:rPr>
          <w:rFonts w:ascii="Arial" w:hAnsi="Arial" w:cs="Arial"/>
        </w:rPr>
        <w:t>Diagram:</w:t>
      </w:r>
    </w:p>
    <w:p w:rsidR="006C4978" w:rsidRPr="00B65912" w:rsidRDefault="000E57B4" w:rsidP="00B65912">
      <w:pPr>
        <w:spacing w:line="360" w:lineRule="auto"/>
        <w:jc w:val="both"/>
        <w:rPr>
          <w:rFonts w:ascii="Arial" w:hAnsi="Arial" w:cs="Arial"/>
        </w:rPr>
      </w:pPr>
      <w:r w:rsidRPr="00B65912">
        <w:rPr>
          <w:rFonts w:ascii="Arial" w:hAnsi="Arial" w:cs="Arial"/>
          <w:noProof/>
        </w:rPr>
        <w:pict>
          <v:shapetype id="_x0000_t202" coordsize="21600,21600" o:spt="202" path="m,l,21600r21600,l21600,xe">
            <v:stroke joinstyle="miter"/>
            <v:path gradientshapeok="t" o:connecttype="rect"/>
          </v:shapetype>
          <v:shape id="Text Box 2" o:spid="_x0000_s1026" type="#_x0000_t202" style="position:absolute;left:0;text-align:left;margin-left:141.25pt;margin-top:126.55pt;width:51.3pt;height:21.05pt;z-index:251659264;visibility:visible;mso-wrap-style:non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" fillcolor="white [3201]" stroked="f" strokeweight=".5pt">
            <v:textbox>
              <w:txbxContent>
                <w:p w:rsidR="006C4978" w:rsidRDefault="006C4978" w:rsidP="006C4978">
                  <w:r>
                    <w:t>Figure-1</w:t>
                  </w:r>
                </w:p>
              </w:txbxContent>
            </v:textbox>
          </v:shape>
        </w:pict>
      </w:r>
      <w:r w:rsidR="006C4978" w:rsidRPr="00B65912">
        <w:rPr>
          <w:rFonts w:ascii="Arial" w:eastAsia="Times New Roman" w:hAnsi="Arial" w:cs="Arial"/>
          <w:b/>
          <w:noProof/>
          <w:color w:val="373737"/>
          <w:lang w:val="en-US"/>
        </w:rPr>
        <w:drawing>
          <wp:inline distT="0" distB="0" distL="0" distR="0">
            <wp:extent cx="4705350" cy="165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05350" cy="1657350"/>
                    </a:xfrm>
                    <a:prstGeom prst="rect">
                      <a:avLst/>
                    </a:prstGeom>
                    <a:noFill/>
                    <a:ln>
                      <a:noFill/>
                    </a:ln>
                  </pic:spPr>
                </pic:pic>
              </a:graphicData>
            </a:graphic>
          </wp:inline>
        </w:drawing>
      </w: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p>
    <w:p w:rsidR="006C4978" w:rsidRPr="00B65912" w:rsidRDefault="006C4978" w:rsidP="00B65912">
      <w:pPr>
        <w:spacing w:line="360" w:lineRule="auto"/>
        <w:rPr>
          <w:rFonts w:ascii="Arial" w:hAnsi="Arial" w:cs="Arial"/>
          <w:b/>
          <w:bCs/>
        </w:rPr>
      </w:pPr>
      <w:r w:rsidRPr="00B65912">
        <w:rPr>
          <w:rFonts w:ascii="Arial" w:hAnsi="Arial" w:cs="Arial"/>
          <w:b/>
          <w:bCs/>
        </w:rPr>
        <w:t>3. Tacit and Explicit knowledge:</w:t>
      </w:r>
    </w:p>
    <w:p w:rsidR="006C4978" w:rsidRPr="00B65912" w:rsidRDefault="006C4978" w:rsidP="00B65912">
      <w:pPr>
        <w:spacing w:line="360" w:lineRule="auto"/>
        <w:rPr>
          <w:rFonts w:ascii="Arial" w:hAnsi="Arial" w:cs="Arial"/>
          <w:lang w:val="en-US"/>
        </w:rPr>
      </w:pPr>
      <w:r w:rsidRPr="00B65912">
        <w:rPr>
          <w:rFonts w:ascii="Arial" w:hAnsi="Arial" w:cs="Arial"/>
          <w:lang w:val="en-US"/>
        </w:rPr>
        <w:t>The word "tacit" or "explicit" is one way to define knowledge. Let's look at the differences among both.</w:t>
      </w:r>
    </w:p>
    <w:p w:rsidR="006C4978" w:rsidRPr="00B65912" w:rsidRDefault="006C4978" w:rsidP="00B65912">
      <w:pPr>
        <w:spacing w:line="360" w:lineRule="auto"/>
        <w:rPr>
          <w:rFonts w:ascii="Arial" w:hAnsi="Arial" w:cs="Arial"/>
          <w:b/>
          <w:bCs/>
        </w:rPr>
      </w:pPr>
      <w:r w:rsidRPr="00B65912">
        <w:rPr>
          <w:rFonts w:ascii="Arial" w:hAnsi="Arial" w:cs="Arial"/>
          <w:b/>
          <w:bCs/>
        </w:rPr>
        <w:t>Explicit Knowledge</w:t>
      </w:r>
    </w:p>
    <w:p w:rsidR="006C4978" w:rsidRPr="00B65912" w:rsidRDefault="006C4978" w:rsidP="00B65912">
      <w:pPr>
        <w:spacing w:line="360" w:lineRule="auto"/>
        <w:rPr>
          <w:rFonts w:ascii="Arial" w:hAnsi="Arial" w:cs="Arial"/>
        </w:rPr>
      </w:pPr>
      <w:r w:rsidRPr="00B65912">
        <w:rPr>
          <w:rFonts w:ascii="Arial" w:hAnsi="Arial" w:cs="Arial"/>
        </w:rPr>
        <w:t>The knowledge that is systematic and practical is explicit knowledge. In this type of knowledge, sharing and communication can often be easy. The documentation form (</w:t>
      </w:r>
      <w:sdt>
        <w:sdtPr>
          <w:rPr>
            <w:rFonts w:ascii="Arial" w:hAnsi="Arial" w:cs="Arial"/>
          </w:rPr>
          <w:id w:val="-1596160307"/>
          <w:citation/>
        </w:sdtPr>
        <w:sdtContent>
          <w:r w:rsidR="000E57B4" w:rsidRPr="00B65912">
            <w:rPr>
              <w:rFonts w:ascii="Arial" w:hAnsi="Arial" w:cs="Arial"/>
            </w:rPr>
            <w:fldChar w:fldCharType="begin"/>
          </w:r>
          <w:r w:rsidRPr="00B65912">
            <w:rPr>
              <w:rFonts w:ascii="Arial" w:hAnsi="Arial" w:cs="Arial"/>
              <w:lang w:val="en-US"/>
            </w:rPr>
            <w:instrText xml:space="preserve"> CITATION Sim12 \l 1033 </w:instrText>
          </w:r>
          <w:r w:rsidR="000E57B4" w:rsidRPr="00B65912">
            <w:rPr>
              <w:rFonts w:ascii="Arial" w:hAnsi="Arial" w:cs="Arial"/>
            </w:rPr>
            <w:fldChar w:fldCharType="separate"/>
          </w:r>
          <w:r w:rsidRPr="00B65912">
            <w:rPr>
              <w:rFonts w:ascii="Arial" w:hAnsi="Arial" w:cs="Arial"/>
              <w:noProof/>
              <w:lang w:val="en-US"/>
            </w:rPr>
            <w:t xml:space="preserve"> (Burnett, 2012)</w:t>
          </w:r>
          <w:r w:rsidR="000E57B4" w:rsidRPr="00B65912">
            <w:rPr>
              <w:rFonts w:ascii="Arial" w:hAnsi="Arial" w:cs="Arial"/>
            </w:rPr>
            <w:fldChar w:fldCharType="end"/>
          </w:r>
        </w:sdtContent>
      </w:sdt>
      <w:r w:rsidRPr="00B65912">
        <w:rPr>
          <w:rFonts w:ascii="Arial" w:hAnsi="Arial" w:cs="Arial"/>
        </w:rPr>
        <w:t>) is easy to store and can be stored. This information can be retained and checked, modified and discarded. This knowledge can be used. It can be communicated in data form.</w:t>
      </w:r>
    </w:p>
    <w:p w:rsidR="006C4978" w:rsidRPr="00B65912" w:rsidRDefault="006C4978" w:rsidP="00B65912">
      <w:pPr>
        <w:spacing w:line="360" w:lineRule="auto"/>
        <w:rPr>
          <w:rFonts w:ascii="Arial" w:hAnsi="Arial" w:cs="Arial"/>
          <w:b/>
          <w:bCs/>
        </w:rPr>
      </w:pPr>
      <w:r w:rsidRPr="00B65912">
        <w:rPr>
          <w:rFonts w:ascii="Arial" w:hAnsi="Arial" w:cs="Arial"/>
          <w:b/>
          <w:bCs/>
        </w:rPr>
        <w:t>Tacit Knowledge</w:t>
      </w:r>
    </w:p>
    <w:p w:rsidR="006C4978" w:rsidRPr="00B65912" w:rsidRDefault="006C4978" w:rsidP="00B65912">
      <w:pPr>
        <w:spacing w:line="360" w:lineRule="auto"/>
        <w:jc w:val="both"/>
        <w:rPr>
          <w:rFonts w:ascii="Arial" w:hAnsi="Arial" w:cs="Arial"/>
        </w:rPr>
      </w:pPr>
      <w:r w:rsidRPr="00B65912">
        <w:rPr>
          <w:rFonts w:ascii="Arial" w:hAnsi="Arial" w:cs="Arial"/>
        </w:rPr>
        <w:t xml:space="preserve">tacit knowledge Unable to convey quickly. Tacit knowledge is highly personal and not possible to formalize. In this type of knowledge, the communication with others is difficult. Some silent knowledge can be captured and expressed, but it cannot capture tacit knowledge. It is based on personal experience and based on participation, obligations, values, emotions and thoughts </w:t>
      </w:r>
      <w:sdt>
        <w:sdtPr>
          <w:rPr>
            <w:rFonts w:ascii="Arial" w:hAnsi="Arial" w:cs="Arial"/>
          </w:rPr>
          <w:id w:val="1721710892"/>
          <w:citation/>
        </w:sdtPr>
        <w:sdtContent>
          <w:r w:rsidR="000E57B4" w:rsidRPr="00B65912">
            <w:rPr>
              <w:rFonts w:ascii="Arial" w:hAnsi="Arial" w:cs="Arial"/>
            </w:rPr>
            <w:fldChar w:fldCharType="begin"/>
          </w:r>
          <w:r w:rsidRPr="00B65912">
            <w:rPr>
              <w:rFonts w:ascii="Arial" w:hAnsi="Arial" w:cs="Arial"/>
              <w:lang w:val="en-US"/>
            </w:rPr>
            <w:instrText xml:space="preserve"> CITATION JAg13 \l 1033 </w:instrText>
          </w:r>
          <w:r w:rsidR="000E57B4" w:rsidRPr="00B65912">
            <w:rPr>
              <w:rFonts w:ascii="Arial" w:hAnsi="Arial" w:cs="Arial"/>
            </w:rPr>
            <w:fldChar w:fldCharType="separate"/>
          </w:r>
          <w:r w:rsidRPr="00B65912">
            <w:rPr>
              <w:rFonts w:ascii="Arial" w:hAnsi="Arial" w:cs="Arial"/>
              <w:noProof/>
              <w:lang w:val="en-US"/>
            </w:rPr>
            <w:t>(Agassi, 2013)</w:t>
          </w:r>
          <w:r w:rsidR="000E57B4" w:rsidRPr="00B65912">
            <w:rPr>
              <w:rFonts w:ascii="Arial" w:hAnsi="Arial" w:cs="Arial"/>
            </w:rPr>
            <w:fldChar w:fldCharType="end"/>
          </w:r>
        </w:sdtContent>
      </w:sdt>
      <w:r w:rsidRPr="00B65912">
        <w:rPr>
          <w:rFonts w:ascii="Arial" w:hAnsi="Arial" w:cs="Arial"/>
        </w:rPr>
        <w:t>. It is the information which can only be shared with the person to whom you have trusted. If someone cannot communicate with others, he cannot share this knowledge.</w:t>
      </w:r>
    </w:p>
    <w:p w:rsidR="006C4978" w:rsidRPr="00B65912" w:rsidRDefault="006C4978" w:rsidP="00B65912">
      <w:pPr>
        <w:spacing w:line="360" w:lineRule="auto"/>
        <w:jc w:val="both"/>
        <w:rPr>
          <w:rFonts w:ascii="Arial" w:hAnsi="Arial" w:cs="Arial"/>
        </w:rPr>
      </w:pPr>
      <w:r w:rsidRPr="00B65912">
        <w:rPr>
          <w:rFonts w:ascii="Arial" w:hAnsi="Arial" w:cs="Arial"/>
        </w:rPr>
        <w:t xml:space="preserve">While there is quite a difference between explicit and tacit knowledge, explicit knowledge cannot be converted into tacit knowledge. An excellent example of this is if a customer reads a new electrical appliance instruction manual and converts explicit knowledge into tacit knowledge in his own brains in an instruction manual. The opposite is also true when a person writes tacit knowledge in the form of information into a text, and it becomes overt knowledge. </w:t>
      </w:r>
    </w:p>
    <w:p w:rsidR="006C4978" w:rsidRPr="00B65912" w:rsidRDefault="006C4978" w:rsidP="00B65912">
      <w:pPr>
        <w:spacing w:line="360" w:lineRule="auto"/>
        <w:jc w:val="both"/>
        <w:rPr>
          <w:rFonts w:ascii="Arial" w:hAnsi="Arial" w:cs="Arial"/>
        </w:rPr>
      </w:pPr>
      <w:r w:rsidRPr="00B65912">
        <w:rPr>
          <w:rFonts w:ascii="Arial" w:hAnsi="Arial" w:cs="Arial"/>
        </w:rPr>
        <w:t>A card player mainly uses tacit knowledge as well as a bit of explicit knowledge. Tacit knowledge and little explicit knowledge can be the basis of teams. Tacit knowledge is what, it is understood without being stated "you have on your head." Tacit knowledge comes from observation, common sense and grows as team members engage in discussions. A player uses tacit knowledge in the game of cards depending on the situation and the experience of playing defensively, and it relies on the case when defensive.</w:t>
      </w:r>
    </w:p>
    <w:p w:rsidR="006C4978" w:rsidRPr="00B65912" w:rsidRDefault="006C4978" w:rsidP="00B65912">
      <w:pPr>
        <w:spacing w:line="360" w:lineRule="auto"/>
        <w:rPr>
          <w:rFonts w:ascii="Arial" w:hAnsi="Arial" w:cs="Arial"/>
        </w:rPr>
      </w:pPr>
      <w:r w:rsidRPr="00B65912">
        <w:rPr>
          <w:rFonts w:ascii="Arial" w:hAnsi="Arial" w:cs="Arial"/>
        </w:rPr>
        <w:t xml:space="preserve">on the other hand, Explicit information reduces the risk of ambiguity, misconception and uncertainty. The central Essence offers the foundation of starting teams and making progress. Explicit knowledge used when a player knows how to play and the rules of the </w:t>
      </w:r>
      <w:r w:rsidRPr="00B65912">
        <w:rPr>
          <w:rFonts w:ascii="Arial" w:hAnsi="Arial" w:cs="Arial"/>
        </w:rPr>
        <w:lastRenderedPageBreak/>
        <w:t>game, but once a player learns the rules that this explicit knowledge eventually turns into tacit knowledge.</w:t>
      </w:r>
    </w:p>
    <w:p w:rsidR="006C4978" w:rsidRPr="00B65912" w:rsidRDefault="006C4978" w:rsidP="00B65912">
      <w:pPr>
        <w:spacing w:line="360" w:lineRule="auto"/>
        <w:rPr>
          <w:rFonts w:ascii="Arial" w:hAnsi="Arial" w:cs="Arial"/>
        </w:rPr>
      </w:pPr>
      <w:r w:rsidRPr="00B65912">
        <w:rPr>
          <w:rFonts w:ascii="Arial" w:hAnsi="Arial" w:cs="Arial"/>
          <w:b/>
          <w:bCs/>
        </w:rPr>
        <w:t>4.The five decisions that I have made today in my journey to the work place are as follows:</w:t>
      </w:r>
    </w:p>
    <w:tbl>
      <w:tblPr>
        <w:tblStyle w:val="TableGrid"/>
        <w:tblW w:w="9225" w:type="dxa"/>
        <w:tblInd w:w="-3" w:type="dxa"/>
        <w:tblLayout w:type="fixed"/>
        <w:tblLook w:val="04A0"/>
      </w:tblPr>
      <w:tblGrid>
        <w:gridCol w:w="1440"/>
        <w:gridCol w:w="1751"/>
        <w:gridCol w:w="3040"/>
        <w:gridCol w:w="2994"/>
      </w:tblGrid>
      <w:tr w:rsidR="006C4978" w:rsidRPr="00B65912" w:rsidTr="006C4978">
        <w:trPr>
          <w:trHeight w:val="574"/>
        </w:trPr>
        <w:tc>
          <w:tcPr>
            <w:tcW w:w="1441" w:type="dxa"/>
            <w:tcBorders>
              <w:top w:val="outset" w:sz="6" w:space="0" w:color="auto"/>
              <w:left w:val="outset" w:sz="6" w:space="0" w:color="auto"/>
              <w:bottom w:val="outset" w:sz="6" w:space="0" w:color="auto"/>
              <w:right w:val="outset" w:sz="6" w:space="0" w:color="auto"/>
            </w:tcBorders>
            <w:vAlign w:val="center"/>
            <w:hideMark/>
          </w:tcPr>
          <w:p w:rsidR="006C4978" w:rsidRPr="00B65912" w:rsidRDefault="006C4978" w:rsidP="00B65912">
            <w:pPr>
              <w:spacing w:line="360" w:lineRule="auto"/>
              <w:rPr>
                <w:rFonts w:ascii="Arial" w:hAnsi="Arial" w:cs="Arial"/>
              </w:rPr>
            </w:pPr>
            <w:r w:rsidRPr="00B65912">
              <w:rPr>
                <w:rFonts w:ascii="Arial" w:hAnsi="Arial" w:cs="Arial"/>
              </w:rPr>
              <w:t>Decision</w:t>
            </w:r>
          </w:p>
        </w:tc>
        <w:tc>
          <w:tcPr>
            <w:tcW w:w="1751" w:type="dxa"/>
            <w:tcBorders>
              <w:top w:val="outset" w:sz="6" w:space="0" w:color="auto"/>
              <w:left w:val="outset" w:sz="6" w:space="0" w:color="auto"/>
              <w:bottom w:val="outset" w:sz="6" w:space="0" w:color="auto"/>
              <w:right w:val="outset" w:sz="6" w:space="0" w:color="auto"/>
            </w:tcBorders>
            <w:vAlign w:val="center"/>
            <w:hideMark/>
          </w:tcPr>
          <w:p w:rsidR="006C4978" w:rsidRPr="00B65912" w:rsidRDefault="006C4978" w:rsidP="00B65912">
            <w:pPr>
              <w:spacing w:line="360" w:lineRule="auto"/>
              <w:rPr>
                <w:rFonts w:ascii="Arial" w:hAnsi="Arial" w:cs="Arial"/>
              </w:rPr>
            </w:pPr>
            <w:r w:rsidRPr="00B65912">
              <w:rPr>
                <w:rFonts w:ascii="Arial" w:hAnsi="Arial" w:cs="Arial"/>
              </w:rPr>
              <w:t>Data</w:t>
            </w:r>
          </w:p>
        </w:tc>
        <w:tc>
          <w:tcPr>
            <w:tcW w:w="3040" w:type="dxa"/>
            <w:tcBorders>
              <w:top w:val="outset" w:sz="6" w:space="0" w:color="auto"/>
              <w:left w:val="outset" w:sz="6" w:space="0" w:color="auto"/>
              <w:bottom w:val="outset" w:sz="6" w:space="0" w:color="auto"/>
              <w:right w:val="outset" w:sz="6" w:space="0" w:color="auto"/>
            </w:tcBorders>
            <w:vAlign w:val="center"/>
            <w:hideMark/>
          </w:tcPr>
          <w:p w:rsidR="006C4978" w:rsidRPr="00B65912" w:rsidRDefault="006C4978" w:rsidP="00B65912">
            <w:pPr>
              <w:spacing w:line="360" w:lineRule="auto"/>
              <w:rPr>
                <w:rFonts w:ascii="Arial" w:hAnsi="Arial" w:cs="Arial"/>
              </w:rPr>
            </w:pPr>
            <w:r w:rsidRPr="00B65912">
              <w:rPr>
                <w:rFonts w:ascii="Arial" w:hAnsi="Arial" w:cs="Arial"/>
              </w:rPr>
              <w:t>Information</w:t>
            </w:r>
          </w:p>
        </w:tc>
        <w:tc>
          <w:tcPr>
            <w:tcW w:w="2994" w:type="dxa"/>
            <w:tcBorders>
              <w:top w:val="outset" w:sz="6" w:space="0" w:color="auto"/>
              <w:left w:val="outset" w:sz="6" w:space="0" w:color="auto"/>
              <w:bottom w:val="outset" w:sz="6" w:space="0" w:color="auto"/>
              <w:right w:val="outset" w:sz="6" w:space="0" w:color="auto"/>
            </w:tcBorders>
            <w:vAlign w:val="center"/>
            <w:hideMark/>
          </w:tcPr>
          <w:p w:rsidR="006C4978" w:rsidRPr="00B65912" w:rsidRDefault="006C4978" w:rsidP="00B65912">
            <w:pPr>
              <w:spacing w:line="360" w:lineRule="auto"/>
              <w:rPr>
                <w:rFonts w:ascii="Arial" w:hAnsi="Arial" w:cs="Arial"/>
              </w:rPr>
            </w:pPr>
            <w:r w:rsidRPr="00B65912">
              <w:rPr>
                <w:rFonts w:ascii="Arial" w:hAnsi="Arial" w:cs="Arial"/>
              </w:rPr>
              <w:t>Knowledge</w:t>
            </w:r>
          </w:p>
        </w:tc>
      </w:tr>
      <w:tr w:rsidR="006C4978" w:rsidRPr="00B65912" w:rsidTr="006C4978">
        <w:trPr>
          <w:trHeight w:val="1425"/>
        </w:trPr>
        <w:tc>
          <w:tcPr>
            <w:tcW w:w="144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jc w:val="both"/>
              <w:rPr>
                <w:rFonts w:ascii="Arial" w:hAnsi="Arial" w:cs="Arial"/>
              </w:rPr>
            </w:pPr>
            <w:r w:rsidRPr="00B65912">
              <w:rPr>
                <w:rFonts w:ascii="Arial" w:hAnsi="Arial" w:cs="Arial"/>
              </w:rPr>
              <w:t>Taking a bus</w:t>
            </w:r>
          </w:p>
        </w:tc>
        <w:tc>
          <w:tcPr>
            <w:tcW w:w="175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jc w:val="both"/>
              <w:rPr>
                <w:rFonts w:ascii="Arial" w:hAnsi="Arial" w:cs="Arial"/>
              </w:rPr>
            </w:pPr>
            <w:r w:rsidRPr="00B65912">
              <w:rPr>
                <w:rFonts w:ascii="Arial" w:hAnsi="Arial" w:cs="Arial"/>
              </w:rPr>
              <w:t>Bus chair, bus stand, engine, cash and office.</w:t>
            </w:r>
          </w:p>
        </w:tc>
        <w:tc>
          <w:tcPr>
            <w:tcW w:w="3040"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jc w:val="both"/>
              <w:rPr>
                <w:rFonts w:ascii="Arial" w:hAnsi="Arial" w:cs="Arial"/>
              </w:rPr>
            </w:pPr>
            <w:r w:rsidRPr="00B65912">
              <w:rPr>
                <w:rFonts w:ascii="Arial" w:hAnsi="Arial" w:cs="Arial"/>
              </w:rPr>
              <w:t>I'm going to the office with a bus.</w:t>
            </w:r>
          </w:p>
        </w:tc>
        <w:tc>
          <w:tcPr>
            <w:tcW w:w="2994"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jc w:val="both"/>
              <w:rPr>
                <w:rFonts w:ascii="Arial" w:hAnsi="Arial" w:cs="Arial"/>
              </w:rPr>
            </w:pPr>
            <w:r w:rsidRPr="00B65912">
              <w:rPr>
                <w:rFonts w:ascii="Arial" w:hAnsi="Arial" w:cs="Arial"/>
              </w:rPr>
              <w:t>I went to the stand for the bus, got into the bus, took a seat, gave the money, and took the driver's ticket and went to the office.</w:t>
            </w:r>
          </w:p>
        </w:tc>
      </w:tr>
      <w:tr w:rsidR="006C4978" w:rsidRPr="00B65912" w:rsidTr="006C4978">
        <w:trPr>
          <w:trHeight w:val="1389"/>
        </w:trPr>
        <w:tc>
          <w:tcPr>
            <w:tcW w:w="144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Buy a biscuit</w:t>
            </w:r>
          </w:p>
        </w:tc>
        <w:tc>
          <w:tcPr>
            <w:tcW w:w="175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Cash, biscuit, retailer and shop</w:t>
            </w:r>
          </w:p>
        </w:tc>
        <w:tc>
          <w:tcPr>
            <w:tcW w:w="3040"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Purchase Tiffin's biscuit.</w:t>
            </w:r>
          </w:p>
        </w:tc>
        <w:tc>
          <w:tcPr>
            <w:tcW w:w="2994"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Go into the shop, give the shopkeeper the cash and take my Tiffin's biscuit out of him.</w:t>
            </w:r>
          </w:p>
        </w:tc>
      </w:tr>
      <w:tr w:rsidR="006C4978" w:rsidRPr="00B65912" w:rsidTr="006C4978">
        <w:trPr>
          <w:trHeight w:val="1474"/>
        </w:trPr>
        <w:tc>
          <w:tcPr>
            <w:tcW w:w="144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Wait for lift</w:t>
            </w:r>
          </w:p>
        </w:tc>
        <w:tc>
          <w:tcPr>
            <w:tcW w:w="175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Elevator, workers, elevator, office and flat</w:t>
            </w:r>
          </w:p>
        </w:tc>
        <w:tc>
          <w:tcPr>
            <w:tcW w:w="3040"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Took the elevator and entered the office.</w:t>
            </w:r>
          </w:p>
        </w:tc>
        <w:tc>
          <w:tcPr>
            <w:tcW w:w="2994"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Go to the lift, get in the elevator behind many people, tell the lift man the flat number and go to the office.</w:t>
            </w:r>
          </w:p>
        </w:tc>
      </w:tr>
      <w:tr w:rsidR="006C4978" w:rsidRPr="00B65912" w:rsidTr="006C4978">
        <w:trPr>
          <w:trHeight w:val="1425"/>
        </w:trPr>
        <w:tc>
          <w:tcPr>
            <w:tcW w:w="144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Meet a friend</w:t>
            </w:r>
          </w:p>
        </w:tc>
        <w:tc>
          <w:tcPr>
            <w:tcW w:w="175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Friend, break, meet</w:t>
            </w:r>
          </w:p>
        </w:tc>
        <w:tc>
          <w:tcPr>
            <w:tcW w:w="3040"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Met with one of my friends in the break time.</w:t>
            </w:r>
          </w:p>
        </w:tc>
        <w:tc>
          <w:tcPr>
            <w:tcW w:w="2994"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In the break time met with my friend for 10 minutes at nearby my workplace.</w:t>
            </w:r>
          </w:p>
        </w:tc>
      </w:tr>
      <w:tr w:rsidR="006C4978" w:rsidRPr="00B65912" w:rsidTr="006C4978">
        <w:trPr>
          <w:trHeight w:val="1474"/>
        </w:trPr>
        <w:tc>
          <w:tcPr>
            <w:tcW w:w="144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Responding to a phone call</w:t>
            </w:r>
          </w:p>
        </w:tc>
        <w:tc>
          <w:tcPr>
            <w:tcW w:w="1751"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Telephone, ring, spot, pickup</w:t>
            </w:r>
          </w:p>
        </w:tc>
        <w:tc>
          <w:tcPr>
            <w:tcW w:w="3040"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pick up my friend's phone call.</w:t>
            </w:r>
          </w:p>
        </w:tc>
        <w:tc>
          <w:tcPr>
            <w:tcW w:w="2994" w:type="dxa"/>
            <w:tcBorders>
              <w:top w:val="single" w:sz="4" w:space="0" w:color="auto"/>
              <w:left w:val="single" w:sz="4" w:space="0" w:color="auto"/>
              <w:bottom w:val="single" w:sz="4" w:space="0" w:color="auto"/>
              <w:right w:val="single" w:sz="4" w:space="0" w:color="auto"/>
            </w:tcBorders>
            <w:hideMark/>
          </w:tcPr>
          <w:p w:rsidR="006C4978" w:rsidRPr="00B65912" w:rsidRDefault="006C4978" w:rsidP="00B65912">
            <w:pPr>
              <w:spacing w:line="360" w:lineRule="auto"/>
              <w:rPr>
                <w:rFonts w:ascii="Arial" w:hAnsi="Arial" w:cs="Arial"/>
              </w:rPr>
            </w:pPr>
            <w:r w:rsidRPr="00B65912">
              <w:rPr>
                <w:rFonts w:ascii="Arial" w:hAnsi="Arial" w:cs="Arial"/>
              </w:rPr>
              <w:t>I took the call and discussed an important meeting with my friend.</w:t>
            </w:r>
          </w:p>
        </w:tc>
      </w:tr>
    </w:tbl>
    <w:p w:rsidR="006C4978" w:rsidRPr="00B65912" w:rsidRDefault="006C4978" w:rsidP="00B65912">
      <w:pPr>
        <w:spacing w:line="360" w:lineRule="auto"/>
        <w:rPr>
          <w:rFonts w:ascii="Arial" w:hAnsi="Arial" w:cs="Arial"/>
        </w:rPr>
      </w:pPr>
    </w:p>
    <w:p w:rsidR="006C4978" w:rsidRPr="00B65912" w:rsidRDefault="006C4978" w:rsidP="00B65912">
      <w:pPr>
        <w:spacing w:line="360" w:lineRule="auto"/>
        <w:rPr>
          <w:rFonts w:ascii="Arial" w:hAnsi="Arial" w:cs="Arial"/>
          <w:b/>
          <w:bCs/>
        </w:rPr>
      </w:pPr>
      <w:r w:rsidRPr="00B65912">
        <w:rPr>
          <w:rFonts w:ascii="Arial" w:hAnsi="Arial" w:cs="Arial"/>
          <w:b/>
          <w:bCs/>
        </w:rPr>
        <w:t xml:space="preserve">5. Those decisions would have been influenced by the lack of pre-existing data, information, or knowledge: </w:t>
      </w:r>
      <w:r w:rsidRPr="00B65912">
        <w:rPr>
          <w:rFonts w:ascii="Arial" w:hAnsi="Arial" w:cs="Arial"/>
          <w:lang w:val="en-US"/>
        </w:rPr>
        <w:t>As we can see from the discussion, each of these steps would be impeding to a certain extent or in some cases totally impossible, in the absence of any pre-existing evidence, details or expertise.</w:t>
      </w:r>
    </w:p>
    <w:p w:rsidR="006C4978" w:rsidRPr="00B65912" w:rsidRDefault="006C4978" w:rsidP="00B65912">
      <w:pPr>
        <w:spacing w:line="360" w:lineRule="auto"/>
        <w:rPr>
          <w:rFonts w:ascii="Arial" w:hAnsi="Arial" w:cs="Arial"/>
          <w:lang w:val="en-US"/>
        </w:rPr>
      </w:pPr>
      <w:r w:rsidRPr="00B65912">
        <w:rPr>
          <w:rFonts w:ascii="Arial" w:hAnsi="Arial" w:cs="Arial"/>
          <w:lang w:val="en-US"/>
        </w:rPr>
        <w:t xml:space="preserve">It would be less efficient to go to the office without a bus going to office. If information about the specific bus ticket is available, the lack of data on all other passengers on the bus would </w:t>
      </w:r>
      <w:r w:rsidRPr="00B65912">
        <w:rPr>
          <w:rFonts w:ascii="Arial" w:hAnsi="Arial" w:cs="Arial"/>
          <w:lang w:val="en-US"/>
        </w:rPr>
        <w:lastRenderedPageBreak/>
        <w:t>not be a problem. Basic know-how is needed about how to operate bus travel. In order to arrive at the office, flat number is required.</w:t>
      </w:r>
    </w:p>
    <w:p w:rsidR="006C4978" w:rsidRPr="00B65912" w:rsidRDefault="006C4978" w:rsidP="00B65912">
      <w:pPr>
        <w:spacing w:line="360" w:lineRule="auto"/>
        <w:rPr>
          <w:rFonts w:ascii="Arial" w:hAnsi="Arial" w:cs="Arial"/>
          <w:lang w:val="en-US"/>
        </w:rPr>
      </w:pPr>
      <w:r w:rsidRPr="00B65912">
        <w:rPr>
          <w:rFonts w:ascii="Arial" w:hAnsi="Arial" w:cs="Arial"/>
          <w:lang w:val="en-US"/>
        </w:rPr>
        <w:t>Buying a biscuit is the one of easiest job to done. But without knowing the price, and place where to buy it will not worth to buy a biscuit.</w:t>
      </w:r>
    </w:p>
    <w:p w:rsidR="006C4978" w:rsidRPr="00B65912" w:rsidRDefault="006C4978" w:rsidP="00B65912">
      <w:pPr>
        <w:spacing w:line="360" w:lineRule="auto"/>
        <w:rPr>
          <w:rFonts w:ascii="Arial" w:hAnsi="Arial" w:cs="Arial"/>
          <w:lang w:val="en-US"/>
        </w:rPr>
      </w:pPr>
      <w:r w:rsidRPr="00B65912">
        <w:rPr>
          <w:rFonts w:ascii="Arial" w:hAnsi="Arial" w:cs="Arial"/>
          <w:lang w:val="en-US"/>
        </w:rPr>
        <w:t>The data, information and knowledge here is important because to meet with the friend it is necessary to know about information like where to meet, when to meet.</w:t>
      </w:r>
    </w:p>
    <w:p w:rsidR="006C4978" w:rsidRPr="00B65912" w:rsidRDefault="006C4978" w:rsidP="00B65912">
      <w:pPr>
        <w:spacing w:line="360" w:lineRule="auto"/>
        <w:jc w:val="both"/>
        <w:rPr>
          <w:rFonts w:ascii="Arial" w:hAnsi="Arial" w:cs="Arial"/>
          <w:lang w:val="en-US"/>
        </w:rPr>
      </w:pPr>
      <w:r w:rsidRPr="00B65912">
        <w:rPr>
          <w:rFonts w:ascii="Arial" w:hAnsi="Arial" w:cs="Arial"/>
          <w:lang w:val="en-US"/>
        </w:rPr>
        <w:t>It's important to hear your telephone's ringing if you respond to the ringing phone. It may not, though, be so important to know where the phone is located as you can see by switching to the ring tone.</w:t>
      </w:r>
    </w:p>
    <w:p w:rsidR="006C4978" w:rsidRPr="00B65912" w:rsidRDefault="006C4978" w:rsidP="00B65912">
      <w:pPr>
        <w:spacing w:line="360" w:lineRule="auto"/>
        <w:jc w:val="both"/>
        <w:rPr>
          <w:rFonts w:ascii="Arial" w:hAnsi="Arial" w:cs="Arial"/>
          <w:lang w:val="en-US"/>
        </w:rPr>
      </w:pPr>
      <w:r w:rsidRPr="00B65912">
        <w:rPr>
          <w:rFonts w:ascii="Arial" w:hAnsi="Arial" w:cs="Arial"/>
          <w:b/>
          <w:bCs/>
        </w:rPr>
        <w:t>6.</w:t>
      </w:r>
      <w:r w:rsidRPr="00B65912">
        <w:rPr>
          <w:rFonts w:ascii="Arial" w:hAnsi="Arial" w:cs="Arial"/>
          <w:lang w:val="en-US"/>
        </w:rPr>
        <w:t>The approach would rely on defining and leveraging different types of data (e.g. age, race, employment, wages, etc.) depending upon the features of an emerging item (e.g. when this new product is one aimed at elderly men), helping to define the costs and target audience of ads, the average level of education, and earnings of older men).</w:t>
      </w:r>
    </w:p>
    <w:p w:rsidR="006C4978" w:rsidRPr="00B65912" w:rsidRDefault="006C4978" w:rsidP="00B65912">
      <w:pPr>
        <w:spacing w:line="360" w:lineRule="auto"/>
        <w:jc w:val="both"/>
        <w:rPr>
          <w:rFonts w:ascii="Arial" w:hAnsi="Arial" w:cs="Arial"/>
        </w:rPr>
      </w:pPr>
      <w:r w:rsidRPr="00B65912">
        <w:rPr>
          <w:rFonts w:ascii="Arial" w:hAnsi="Arial" w:cs="Arial"/>
        </w:rPr>
        <w:t xml:space="preserve">Demographic data is the nature of human populations and population segments, particularly used to identify consumer markets. It is the analysis of broad characteristic’s population and people. Collection of demographic data from a sample of population can help us to get possible ideas for the promotion of new product.It will help the business to market every item differently based on the customers groups they are targeting. For example, if the new product is about child care than we can take help from demographic environment by using the various ways like counting total number of child suffering from various disease and advertising how the product will help people get cure from it. </w:t>
      </w:r>
    </w:p>
    <w:p w:rsidR="006C4978" w:rsidRPr="00B65912" w:rsidRDefault="006C4978" w:rsidP="00B65912">
      <w:pPr>
        <w:spacing w:line="360" w:lineRule="auto"/>
        <w:jc w:val="both"/>
        <w:rPr>
          <w:rFonts w:ascii="Arial" w:hAnsi="Arial" w:cs="Arial"/>
        </w:rPr>
      </w:pPr>
      <w:r w:rsidRPr="00B65912">
        <w:rPr>
          <w:rFonts w:ascii="Arial" w:hAnsi="Arial" w:cs="Arial"/>
        </w:rPr>
        <w:t xml:space="preserve">Here we can start survey in different way like telling people how to take care of their children and made their family more careful about their children. In the time of survey, we can share people those lots of bad effect of not taking proper guidance to their children and also telling how they can get rid of it. </w:t>
      </w:r>
    </w:p>
    <w:p w:rsidR="006C4978" w:rsidRPr="00B65912" w:rsidRDefault="006C4978" w:rsidP="00B65912">
      <w:pPr>
        <w:spacing w:line="360" w:lineRule="auto"/>
        <w:jc w:val="both"/>
        <w:rPr>
          <w:rFonts w:ascii="Arial" w:hAnsi="Arial" w:cs="Arial"/>
        </w:rPr>
      </w:pPr>
      <w:r w:rsidRPr="00B65912">
        <w:rPr>
          <w:rFonts w:ascii="Arial" w:hAnsi="Arial" w:cs="Arial"/>
        </w:rPr>
        <w:t>Sometimes demographic data can also help a new comer businessman to understand which product is more valuable to the market and what product is customer most often looking for. It’s can generate new valuable ideas for the entrepreneur. It also can be used to customize products to find out the wants of the customer and changing the existing product to fit the desired outcome.</w:t>
      </w:r>
    </w:p>
    <w:p w:rsidR="006C4978" w:rsidRPr="00B65912" w:rsidRDefault="006C4978" w:rsidP="00B65912">
      <w:pPr>
        <w:spacing w:line="360" w:lineRule="auto"/>
        <w:jc w:val="both"/>
        <w:rPr>
          <w:rFonts w:ascii="Arial" w:hAnsi="Arial" w:cs="Arial"/>
        </w:rPr>
      </w:pPr>
      <w:r w:rsidRPr="00B65912">
        <w:rPr>
          <w:rFonts w:ascii="Arial" w:hAnsi="Arial" w:cs="Arial"/>
        </w:rPr>
        <w:t>Here is some important question need to understand before expanding a new product to market:</w:t>
      </w:r>
    </w:p>
    <w:p w:rsidR="006C4978" w:rsidRPr="00B65912" w:rsidRDefault="006C4978" w:rsidP="00B65912">
      <w:pPr>
        <w:pStyle w:val="ListParagraph"/>
        <w:numPr>
          <w:ilvl w:val="0"/>
          <w:numId w:val="16"/>
        </w:numPr>
        <w:spacing w:after="200" w:line="360" w:lineRule="auto"/>
        <w:rPr>
          <w:rFonts w:ascii="Arial" w:hAnsi="Arial" w:cs="Arial"/>
        </w:rPr>
      </w:pPr>
      <w:r w:rsidRPr="00B65912">
        <w:rPr>
          <w:rFonts w:ascii="Arial" w:hAnsi="Arial" w:cs="Arial"/>
        </w:rPr>
        <w:t>How we can divide the market into specific segment?</w:t>
      </w:r>
    </w:p>
    <w:p w:rsidR="006C4978" w:rsidRPr="00B65912" w:rsidRDefault="006C4978" w:rsidP="00B65912">
      <w:pPr>
        <w:pStyle w:val="ListParagraph"/>
        <w:numPr>
          <w:ilvl w:val="0"/>
          <w:numId w:val="16"/>
        </w:numPr>
        <w:spacing w:after="200" w:line="360" w:lineRule="auto"/>
        <w:jc w:val="both"/>
        <w:rPr>
          <w:rFonts w:ascii="Arial" w:hAnsi="Arial" w:cs="Arial"/>
        </w:rPr>
      </w:pPr>
      <w:r w:rsidRPr="00B65912">
        <w:rPr>
          <w:rFonts w:ascii="Arial" w:hAnsi="Arial" w:cs="Arial"/>
        </w:rPr>
        <w:lastRenderedPageBreak/>
        <w:t>Can our product fulfil the consumer demand?</w:t>
      </w:r>
    </w:p>
    <w:p w:rsidR="006C4978" w:rsidRPr="00B65912" w:rsidRDefault="006C4978" w:rsidP="00B65912">
      <w:pPr>
        <w:pStyle w:val="ListParagraph"/>
        <w:numPr>
          <w:ilvl w:val="0"/>
          <w:numId w:val="16"/>
        </w:numPr>
        <w:spacing w:after="200" w:line="360" w:lineRule="auto"/>
        <w:rPr>
          <w:rFonts w:ascii="Arial" w:hAnsi="Arial" w:cs="Arial"/>
        </w:rPr>
      </w:pPr>
      <w:r w:rsidRPr="00B65912">
        <w:rPr>
          <w:rFonts w:ascii="Arial" w:hAnsi="Arial" w:cs="Arial"/>
        </w:rPr>
        <w:t>What is the strength and weakness of our competitor product into the market?</w:t>
      </w:r>
    </w:p>
    <w:p w:rsidR="006C4978" w:rsidRPr="00B65912" w:rsidRDefault="006C4978" w:rsidP="00B65912">
      <w:pPr>
        <w:pStyle w:val="ListParagraph"/>
        <w:numPr>
          <w:ilvl w:val="0"/>
          <w:numId w:val="16"/>
        </w:numPr>
        <w:spacing w:after="200" w:line="360" w:lineRule="auto"/>
        <w:rPr>
          <w:rFonts w:ascii="Arial" w:hAnsi="Arial" w:cs="Arial"/>
        </w:rPr>
      </w:pPr>
      <w:r w:rsidRPr="00B65912">
        <w:rPr>
          <w:rFonts w:ascii="Arial" w:hAnsi="Arial" w:cs="Arial"/>
        </w:rPr>
        <w:t>In the future, can our product sustain?</w:t>
      </w:r>
    </w:p>
    <w:p w:rsidR="006C4978" w:rsidRPr="00B65912" w:rsidRDefault="006C4978" w:rsidP="00B65912">
      <w:pPr>
        <w:pStyle w:val="ListParagraph"/>
        <w:numPr>
          <w:ilvl w:val="0"/>
          <w:numId w:val="16"/>
        </w:numPr>
        <w:spacing w:after="200" w:line="360" w:lineRule="auto"/>
        <w:rPr>
          <w:rFonts w:ascii="Arial" w:hAnsi="Arial" w:cs="Arial"/>
        </w:rPr>
      </w:pPr>
      <w:r w:rsidRPr="00B65912">
        <w:rPr>
          <w:rFonts w:ascii="Arial" w:hAnsi="Arial" w:cs="Arial"/>
        </w:rPr>
        <w:t>How the consumer will be benefited by our new product?</w:t>
      </w:r>
    </w:p>
    <w:p w:rsidR="006C4978" w:rsidRPr="00B65912" w:rsidRDefault="006C4978" w:rsidP="00B65912">
      <w:pPr>
        <w:pStyle w:val="ListParagraph"/>
        <w:numPr>
          <w:ilvl w:val="0"/>
          <w:numId w:val="16"/>
        </w:numPr>
        <w:spacing w:after="200" w:line="360" w:lineRule="auto"/>
        <w:rPr>
          <w:rFonts w:ascii="Arial" w:hAnsi="Arial" w:cs="Arial"/>
        </w:rPr>
      </w:pPr>
      <w:r w:rsidRPr="00B65912">
        <w:rPr>
          <w:rFonts w:ascii="Arial" w:hAnsi="Arial" w:cs="Arial"/>
        </w:rPr>
        <w:t xml:space="preserve">When we need to make changes? </w:t>
      </w:r>
    </w:p>
    <w:p w:rsidR="006C4978" w:rsidRPr="00B65912" w:rsidRDefault="006C4978" w:rsidP="00B65912">
      <w:pPr>
        <w:spacing w:line="360" w:lineRule="auto"/>
        <w:jc w:val="both"/>
        <w:rPr>
          <w:rFonts w:ascii="Arial" w:hAnsi="Arial" w:cs="Arial"/>
        </w:rPr>
      </w:pPr>
      <w:r w:rsidRPr="00B65912">
        <w:rPr>
          <w:rFonts w:ascii="Arial" w:hAnsi="Arial" w:cs="Arial"/>
        </w:rPr>
        <w:t>Demographic data of the population can help us to find answer of that question much easy way. It will give the entrepreneur a proper study about the demographic market.It’s well understood that product preferences vary across different units of customer.Demographic data is very effective for businesses to understand how to market to customers and design strategically for future trends in customers wants.</w:t>
      </w:r>
    </w:p>
    <w:p w:rsidR="006C4978" w:rsidRPr="00B65912" w:rsidRDefault="006C4978" w:rsidP="00B65912">
      <w:pPr>
        <w:spacing w:line="360" w:lineRule="auto"/>
        <w:jc w:val="both"/>
        <w:rPr>
          <w:rFonts w:ascii="Arial" w:hAnsi="Arial" w:cs="Arial"/>
        </w:rPr>
      </w:pPr>
      <w:r w:rsidRPr="00B65912">
        <w:rPr>
          <w:rFonts w:ascii="Arial" w:hAnsi="Arial" w:cs="Arial"/>
        </w:rPr>
        <w:t xml:space="preserve">Demographic research in business is to determine how the market product or services will reach the target audience. It is valuable to understand the current customer and where the potential customer may come from in the future. This information helps the company to decide how much fund to allocate to production and advertising. </w:t>
      </w:r>
    </w:p>
    <w:p w:rsidR="006C4978" w:rsidRPr="00B65912" w:rsidRDefault="006C4978" w:rsidP="00B65912">
      <w:pPr>
        <w:spacing w:line="360" w:lineRule="auto"/>
        <w:jc w:val="both"/>
        <w:rPr>
          <w:rFonts w:ascii="Arial" w:hAnsi="Arial" w:cs="Arial"/>
        </w:rPr>
      </w:pPr>
      <w:r w:rsidRPr="00B65912">
        <w:rPr>
          <w:rFonts w:ascii="Arial" w:hAnsi="Arial" w:cs="Arial"/>
        </w:rPr>
        <w:t>That is how a firm can take information from a demographic environment and can use that information to expand or promoting the business product. Entrepreneur will definitely be benefited by this.</w:t>
      </w:r>
    </w:p>
    <w:p w:rsidR="006C4978" w:rsidRPr="00B65912" w:rsidRDefault="006C4978" w:rsidP="00B65912">
      <w:pPr>
        <w:spacing w:line="360" w:lineRule="auto"/>
        <w:jc w:val="both"/>
        <w:rPr>
          <w:rFonts w:ascii="Arial" w:hAnsi="Arial" w:cs="Arial"/>
          <w:b/>
          <w:bCs/>
        </w:rPr>
      </w:pPr>
      <w:r w:rsidRPr="00B65912">
        <w:rPr>
          <w:rFonts w:ascii="Arial" w:hAnsi="Arial" w:cs="Arial"/>
          <w:b/>
          <w:bCs/>
        </w:rPr>
        <w:t xml:space="preserve">Conclusion: </w:t>
      </w:r>
      <w:r w:rsidRPr="00B65912">
        <w:rPr>
          <w:rFonts w:ascii="Arial" w:hAnsi="Arial" w:cs="Arial"/>
        </w:rPr>
        <w:t>Data management is a discipline that is strongly lexical. The terms data, information and knowledge are a major part of this lexical challenge. Often these three terms are misused, misused and used interchangeably in such a way that they do not really have a clear meaning. Such words should be defined systematically and regularly used in order to solve the lexical problem and to create a systematic discipline in data management. knowledge management involves maintaining an environment in which people create tacit knowledge, make it publicly public, and feed it back to the company. The loop provides a basis for tacit knowledge, and preserves the process in a smart learning enterprise. This is a modern set of policies that rely on greater creativity and better decision making, organizational structures, practices, software and technologies. It is a structured method to knowledge recognition, exchange and assessment of the enterprise. It is a collaborative environment that allows people to share knowledge and best practice in order to resolve business issues.</w:t>
      </w:r>
    </w:p>
    <w:p w:rsidR="006C4978" w:rsidRPr="00B65912" w:rsidRDefault="006C4978" w:rsidP="00B65912">
      <w:pPr>
        <w:spacing w:line="360" w:lineRule="auto"/>
        <w:jc w:val="both"/>
        <w:rPr>
          <w:rFonts w:ascii="Arial" w:hAnsi="Arial" w:cs="Arial"/>
        </w:rPr>
      </w:pPr>
    </w:p>
    <w:p w:rsidR="006C4978" w:rsidRPr="00B65912" w:rsidRDefault="006C4978" w:rsidP="00B65912">
      <w:pPr>
        <w:spacing w:line="360" w:lineRule="auto"/>
        <w:jc w:val="both"/>
        <w:rPr>
          <w:rFonts w:ascii="Arial" w:hAnsi="Arial" w:cs="Arial"/>
        </w:rPr>
      </w:pPr>
    </w:p>
    <w:p w:rsidR="006C4978" w:rsidRPr="00B65912" w:rsidRDefault="006C4978" w:rsidP="00B65912">
      <w:pPr>
        <w:spacing w:line="360" w:lineRule="auto"/>
        <w:jc w:val="both"/>
        <w:rPr>
          <w:rFonts w:ascii="Arial" w:hAnsi="Arial" w:cs="Arial"/>
        </w:rPr>
      </w:pPr>
    </w:p>
    <w:p w:rsidR="006C4978" w:rsidRPr="00B65912" w:rsidRDefault="006C4978" w:rsidP="00B65912">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2119477229"/>
        <w:docPartObj>
          <w:docPartGallery w:val="Bibliographies"/>
          <w:docPartUnique/>
        </w:docPartObj>
      </w:sdtPr>
      <w:sdtContent>
        <w:p w:rsidR="006C4978" w:rsidRDefault="006C4978" w:rsidP="006C4978">
          <w:pPr>
            <w:pStyle w:val="Heading1"/>
          </w:pPr>
          <w:r>
            <w:t>Bibliography</w:t>
          </w:r>
        </w:p>
        <w:sdt>
          <w:sdtPr>
            <w:id w:val="-663626076"/>
            <w:bibliography/>
          </w:sdtPr>
          <w:sdtContent>
            <w:p w:rsidR="006C4978" w:rsidRDefault="000E57B4" w:rsidP="006C4978">
              <w:pPr>
                <w:pStyle w:val="Bibliography"/>
                <w:ind w:left="720" w:hanging="720"/>
                <w:rPr>
                  <w:noProof/>
                  <w:sz w:val="24"/>
                  <w:szCs w:val="24"/>
                </w:rPr>
              </w:pPr>
              <w:r w:rsidRPr="000E57B4">
                <w:fldChar w:fldCharType="begin"/>
              </w:r>
              <w:r w:rsidR="006C4978">
                <w:instrText xml:space="preserve"> BIBLIOGRAPHY </w:instrText>
              </w:r>
              <w:r w:rsidRPr="000E57B4">
                <w:fldChar w:fldCharType="separate"/>
              </w:r>
              <w:r w:rsidR="006C4978">
                <w:rPr>
                  <w:noProof/>
                </w:rPr>
                <w:t>(n.d.). Retrieved from http://www.infogineering.net/data-information-knowledge.htm</w:t>
              </w:r>
            </w:p>
            <w:p w:rsidR="006C4978" w:rsidRDefault="006C4978" w:rsidP="006C4978">
              <w:pPr>
                <w:pStyle w:val="Bibliography"/>
                <w:ind w:left="720" w:hanging="720"/>
                <w:rPr>
                  <w:noProof/>
                </w:rPr>
              </w:pPr>
              <w:r>
                <w:rPr>
                  <w:noProof/>
                </w:rPr>
                <w:t>(2019, 11 18). Retrieved from https://home.cse.ust.hk/~dekai/600G/notes/KM_Slides_Ch02.pdf</w:t>
              </w:r>
            </w:p>
            <w:p w:rsidR="006C4978" w:rsidRDefault="006C4978" w:rsidP="006C4978">
              <w:pPr>
                <w:pStyle w:val="Bibliography"/>
                <w:ind w:left="720" w:hanging="720"/>
                <w:rPr>
                  <w:noProof/>
                </w:rPr>
              </w:pPr>
              <w:r>
                <w:rPr>
                  <w:noProof/>
                </w:rPr>
                <w:t xml:space="preserve">Agassi, J. (2013). Tacit And Explicit Knowledge. In J. Agassi, </w:t>
              </w:r>
              <w:r>
                <w:rPr>
                  <w:i/>
                  <w:iCs/>
                  <w:noProof/>
                </w:rPr>
                <w:t xml:space="preserve">Philosophy of the Social Sciences 43.2 </w:t>
              </w:r>
              <w:r>
                <w:rPr>
                  <w:noProof/>
                </w:rPr>
                <w:t>(pp. 275-279).</w:t>
              </w:r>
            </w:p>
            <w:p w:rsidR="006C4978" w:rsidRDefault="006C4978" w:rsidP="006C4978">
              <w:pPr>
                <w:pStyle w:val="Bibliography"/>
                <w:ind w:left="720" w:hanging="720"/>
                <w:rPr>
                  <w:noProof/>
                </w:rPr>
              </w:pPr>
              <w:r>
                <w:rPr>
                  <w:noProof/>
                </w:rPr>
                <w:t xml:space="preserve">Badia, A. (2014). Data, Information, Knowledge: An Information Science Analysis. </w:t>
              </w:r>
              <w:r>
                <w:rPr>
                  <w:i/>
                  <w:iCs/>
                  <w:noProof/>
                </w:rPr>
                <w:t>n, Knowledge: An Information Science Analysis'. Journal of the Association for Information Science and Technology 65.6</w:t>
              </w:r>
              <w:r>
                <w:rPr>
                  <w:noProof/>
                </w:rPr>
                <w:t>, 1279-1287.</w:t>
              </w:r>
            </w:p>
            <w:p w:rsidR="006C4978" w:rsidRDefault="006C4978" w:rsidP="006C4978">
              <w:pPr>
                <w:pStyle w:val="Bibliography"/>
                <w:ind w:left="720" w:hanging="720"/>
                <w:rPr>
                  <w:noProof/>
                </w:rPr>
              </w:pPr>
              <w:r>
                <w:rPr>
                  <w:noProof/>
                </w:rPr>
                <w:t xml:space="preserve">Burnett, S. (2012). Explicit To Tacit: The Role Of Explicit Knowledge In Technological Innovation. </w:t>
              </w:r>
              <w:r>
                <w:rPr>
                  <w:i/>
                  <w:iCs/>
                  <w:noProof/>
                </w:rPr>
                <w:t>Libri 62.2</w:t>
              </w:r>
              <w:r>
                <w:rPr>
                  <w:noProof/>
                </w:rPr>
                <w:t>.</w:t>
              </w:r>
            </w:p>
            <w:p w:rsidR="006C4978" w:rsidRDefault="006C4978" w:rsidP="006C4978">
              <w:pPr>
                <w:pStyle w:val="Bibliography"/>
                <w:ind w:left="720" w:hanging="720"/>
                <w:rPr>
                  <w:noProof/>
                </w:rPr>
              </w:pPr>
              <w:r>
                <w:rPr>
                  <w:noProof/>
                </w:rPr>
                <w:t xml:space="preserve">Cuzzocrea, A. (2011). Data Warehousing And Knowledge Discovery From Sensors And Streams. </w:t>
              </w:r>
              <w:r>
                <w:rPr>
                  <w:i/>
                  <w:iCs/>
                  <w:noProof/>
                </w:rPr>
                <w:t>Knowl Inf Syst 28.3</w:t>
              </w:r>
              <w:r>
                <w:rPr>
                  <w:noProof/>
                </w:rPr>
                <w:t>, 491-493.</w:t>
              </w:r>
            </w:p>
            <w:p w:rsidR="006C4978" w:rsidRDefault="006C4978" w:rsidP="006C4978">
              <w:pPr>
                <w:pStyle w:val="Bibliography"/>
                <w:ind w:left="720" w:hanging="720"/>
                <w:rPr>
                  <w:noProof/>
                </w:rPr>
              </w:pPr>
              <w:r>
                <w:rPr>
                  <w:noProof/>
                </w:rPr>
                <w:t>Oppenheim, P. C. (n.d.). Loughborough University, UK.</w:t>
              </w:r>
            </w:p>
            <w:p w:rsidR="006C4978" w:rsidRDefault="000E57B4" w:rsidP="006C4978">
              <w:r>
                <w:rPr>
                  <w:b/>
                  <w:bCs/>
                  <w:noProof/>
                </w:rPr>
                <w:fldChar w:fldCharType="end"/>
              </w:r>
            </w:p>
          </w:sdtContent>
        </w:sdt>
      </w:sdtContent>
    </w:sdt>
    <w:p w:rsidR="006C4978" w:rsidRDefault="006C4978" w:rsidP="006C4978">
      <w:pPr>
        <w:spacing w:line="360" w:lineRule="auto"/>
        <w:jc w:val="both"/>
        <w:rPr>
          <w:rFonts w:ascii="Arial" w:hAnsi="Arial" w:cs="Arial"/>
        </w:rPr>
      </w:pPr>
    </w:p>
    <w:p w:rsidR="006C4978" w:rsidRDefault="006C4978" w:rsidP="006C4978">
      <w:pPr>
        <w:spacing w:line="360" w:lineRule="auto"/>
        <w:jc w:val="both"/>
        <w:rPr>
          <w:rFonts w:ascii="Arial" w:hAnsi="Arial" w:cs="Arial"/>
        </w:rPr>
      </w:pPr>
    </w:p>
    <w:p w:rsidR="006C4978" w:rsidRDefault="006C4978" w:rsidP="006C4978">
      <w:pPr>
        <w:spacing w:line="360" w:lineRule="auto"/>
        <w:jc w:val="both"/>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bookmarkStart w:id="0" w:name="_GoBack"/>
      <w:bookmarkEnd w:id="0"/>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6C4978" w:rsidP="004848F9">
      <w:pPr>
        <w:spacing w:line="360" w:lineRule="auto"/>
        <w:ind w:hanging="360"/>
        <w:jc w:val="center"/>
        <w:rPr>
          <w:rFonts w:ascii="Arial" w:hAnsi="Arial" w:cs="Arial"/>
          <w:b/>
          <w:bCs/>
        </w:rPr>
      </w:pPr>
    </w:p>
    <w:p w:rsidR="006C4978" w:rsidRDefault="00B65912" w:rsidP="004848F9">
      <w:pPr>
        <w:spacing w:line="360" w:lineRule="auto"/>
        <w:ind w:hanging="360"/>
        <w:jc w:val="center"/>
        <w:rPr>
          <w:rFonts w:ascii="Arial" w:hAnsi="Arial" w:cs="Arial"/>
          <w:b/>
          <w:bCs/>
        </w:rPr>
      </w:pPr>
      <w:r>
        <w:rPr>
          <w:rFonts w:ascii="Arial" w:hAnsi="Arial" w:cs="Arial"/>
          <w:b/>
          <w:bCs/>
        </w:rPr>
        <w:lastRenderedPageBreak/>
        <w:t>Assignment 2</w:t>
      </w:r>
    </w:p>
    <w:p w:rsidR="00AC1E6F" w:rsidRPr="004848F9" w:rsidRDefault="00AC1E6F" w:rsidP="004848F9">
      <w:pPr>
        <w:spacing w:line="360" w:lineRule="auto"/>
        <w:ind w:hanging="360"/>
        <w:jc w:val="center"/>
        <w:rPr>
          <w:rFonts w:ascii="Arial" w:hAnsi="Arial" w:cs="Arial"/>
          <w:b/>
          <w:bCs/>
        </w:rPr>
      </w:pPr>
      <w:r w:rsidRPr="004848F9">
        <w:rPr>
          <w:rFonts w:ascii="Arial" w:hAnsi="Arial" w:cs="Arial"/>
          <w:b/>
          <w:bCs/>
        </w:rPr>
        <w:t>Part-1</w:t>
      </w:r>
    </w:p>
    <w:p w:rsidR="00E6559E" w:rsidRPr="004848F9" w:rsidRDefault="00E6559E" w:rsidP="004848F9">
      <w:pPr>
        <w:pStyle w:val="NormalWeb"/>
        <w:numPr>
          <w:ilvl w:val="0"/>
          <w:numId w:val="7"/>
        </w:numPr>
        <w:spacing w:before="0" w:beforeAutospacing="0" w:afterAutospacing="0" w:line="360" w:lineRule="auto"/>
        <w:ind w:left="0"/>
        <w:jc w:val="both"/>
        <w:rPr>
          <w:rFonts w:ascii="Arial" w:hAnsi="Arial" w:cs="Arial"/>
          <w:b/>
          <w:bCs/>
          <w:color w:val="000000"/>
          <w:sz w:val="22"/>
          <w:szCs w:val="22"/>
        </w:rPr>
      </w:pPr>
      <w:r w:rsidRPr="004848F9">
        <w:rPr>
          <w:rFonts w:ascii="Arial" w:hAnsi="Arial" w:cs="Arial"/>
          <w:b/>
          <w:bCs/>
          <w:color w:val="000000"/>
          <w:sz w:val="22"/>
          <w:szCs w:val="22"/>
        </w:rPr>
        <w:t>The overall approach adopted by American Airlines incorporated the basic competitivestrategies of cost leadership and product differentiation:</w:t>
      </w:r>
    </w:p>
    <w:p w:rsidR="004848F9" w:rsidRPr="004848F9" w:rsidRDefault="002064BF" w:rsidP="004848F9">
      <w:pPr>
        <w:pStyle w:val="NormalWeb"/>
        <w:spacing w:before="0" w:beforeAutospacing="0" w:afterAutospacing="0" w:line="360" w:lineRule="auto"/>
        <w:jc w:val="both"/>
        <w:rPr>
          <w:rFonts w:ascii="Arial" w:hAnsi="Arial" w:cs="Arial"/>
          <w:sz w:val="22"/>
          <w:szCs w:val="22"/>
        </w:rPr>
      </w:pPr>
      <w:r w:rsidRPr="004848F9">
        <w:rPr>
          <w:rFonts w:ascii="Arial" w:hAnsi="Arial" w:cs="Arial"/>
          <w:sz w:val="22"/>
          <w:szCs w:val="22"/>
        </w:rPr>
        <w:t xml:space="preserve">In many industrial sectors, </w:t>
      </w:r>
      <w:r w:rsidR="004848F9" w:rsidRPr="004848F9">
        <w:rPr>
          <w:rFonts w:ascii="Arial" w:hAnsi="Arial" w:cs="Arial"/>
          <w:sz w:val="22"/>
          <w:szCs w:val="22"/>
        </w:rPr>
        <w:t>Competitive pressure in many industrial sectors now allows companies to compete simultaneously in multiple dimensions. Instead of choosing a group of key performance criteria, companies should strive to achieve them all. For example, audio equipment providing both performance and easy-to-use or cars offering both speed and safety would be obvious from the viewpoint of the customer. In fact, when you choose an airline that can provide high quality service, on-time departures and low prices, the customer will choose. Such examples highlight the argument against Porters 'stuck in the middle7 ' recommendation, which indicates that there are inherent contradictions between generically competitive approaches, namely, price management, value-focusing, differentiation and oriented differentiation strategies.</w:t>
      </w:r>
    </w:p>
    <w:p w:rsidR="00B50541" w:rsidRPr="004848F9" w:rsidRDefault="00E34B96" w:rsidP="004848F9">
      <w:pPr>
        <w:pStyle w:val="NormalWeb"/>
        <w:spacing w:before="0" w:beforeAutospacing="0" w:afterAutospacing="0" w:line="360" w:lineRule="auto"/>
        <w:jc w:val="both"/>
        <w:rPr>
          <w:rFonts w:ascii="Arial" w:hAnsi="Arial" w:cs="Arial"/>
          <w:sz w:val="22"/>
          <w:szCs w:val="22"/>
        </w:rPr>
      </w:pPr>
      <w:r w:rsidRPr="004848F9">
        <w:rPr>
          <w:rFonts w:ascii="Arial" w:hAnsi="Arial" w:cs="Arial"/>
          <w:color w:val="000000"/>
          <w:sz w:val="22"/>
          <w:szCs w:val="22"/>
        </w:rPr>
        <w:t xml:space="preserve">Cost Leadership: </w:t>
      </w:r>
      <w:r w:rsidR="004848F9" w:rsidRPr="004848F9">
        <w:rPr>
          <w:rFonts w:ascii="Arial" w:hAnsi="Arial" w:cs="Arial"/>
          <w:color w:val="000000"/>
          <w:sz w:val="22"/>
          <w:szCs w:val="22"/>
        </w:rPr>
        <w:t>The cost-based approach and system–American Airlines A Strategy was one of the pioneers in costing in the industry and market it operates in the 1990s. It is not enough to be one of the least cost producers, since the company is open to aggressive assaults from other producers and industry players. In the 1990s, these players could threaten American Airlines A Strategy and hamper the company's efforts to expand its market share.American Airlines also maintain a successful imitation flexibility and train rivals to mimic their policy of cost-efficiency in order to reduce and manage their prices and to increase the overall share of the cakes of their products.</w:t>
      </w:r>
      <w:sdt>
        <w:sdtPr>
          <w:rPr>
            <w:rFonts w:ascii="Arial" w:hAnsi="Arial" w:cs="Arial"/>
            <w:color w:val="000000"/>
            <w:sz w:val="22"/>
            <w:szCs w:val="22"/>
          </w:rPr>
          <w:id w:val="538938788"/>
          <w:citation/>
        </w:sdtPr>
        <w:sdtContent>
          <w:r w:rsidR="000E57B4">
            <w:rPr>
              <w:rFonts w:ascii="Arial" w:hAnsi="Arial" w:cs="Arial"/>
              <w:color w:val="000000"/>
              <w:sz w:val="22"/>
              <w:szCs w:val="22"/>
            </w:rPr>
            <w:fldChar w:fldCharType="begin"/>
          </w:r>
          <w:r w:rsidR="00D54B98">
            <w:rPr>
              <w:rFonts w:ascii="Arial" w:hAnsi="Arial" w:cs="Arial"/>
              <w:color w:val="000000"/>
              <w:sz w:val="22"/>
              <w:szCs w:val="22"/>
              <w:lang w:val="en-US"/>
            </w:rPr>
            <w:instrText xml:space="preserve"> CITATION Ame19 \l 1033 </w:instrText>
          </w:r>
          <w:r w:rsidR="000E57B4">
            <w:rPr>
              <w:rFonts w:ascii="Arial" w:hAnsi="Arial" w:cs="Arial"/>
              <w:color w:val="000000"/>
              <w:sz w:val="22"/>
              <w:szCs w:val="22"/>
            </w:rPr>
            <w:fldChar w:fldCharType="separate"/>
          </w:r>
          <w:r w:rsidR="00D54B98" w:rsidRPr="00D54B98">
            <w:rPr>
              <w:rFonts w:ascii="Arial" w:hAnsi="Arial" w:cs="Arial"/>
              <w:noProof/>
              <w:color w:val="000000"/>
              <w:sz w:val="22"/>
              <w:szCs w:val="22"/>
              <w:lang w:val="en-US"/>
            </w:rPr>
            <w:t>(American-Airlines-A-Strategy-in-the-1990s-Case-Soluti, 2019)</w:t>
          </w:r>
          <w:r w:rsidR="000E57B4">
            <w:rPr>
              <w:rFonts w:ascii="Arial" w:hAnsi="Arial" w:cs="Arial"/>
              <w:color w:val="000000"/>
              <w:sz w:val="22"/>
              <w:szCs w:val="22"/>
            </w:rPr>
            <w:fldChar w:fldCharType="end"/>
          </w:r>
        </w:sdtContent>
      </w:sdt>
      <w:r w:rsidR="004848F9" w:rsidRPr="004848F9">
        <w:rPr>
          <w:rFonts w:ascii="Arial" w:hAnsi="Arial" w:cs="Arial"/>
          <w:color w:val="000000"/>
          <w:sz w:val="22"/>
          <w:szCs w:val="22"/>
        </w:rPr>
        <w:t xml:space="preserve"> It is therefore necessary for American Airlines not only to embrace but also to continually improve one form of cost control. This is done in different ways:</w:t>
      </w:r>
    </w:p>
    <w:p w:rsidR="004848F9" w:rsidRDefault="004848F9"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Involvement and application of the Japanese kaizen technique</w:t>
      </w:r>
    </w:p>
    <w:p w:rsidR="008C27BC" w:rsidRPr="004848F9" w:rsidRDefault="008C27BC"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High efficiency</w:t>
      </w:r>
    </w:p>
    <w:p w:rsidR="004848F9" w:rsidRDefault="004848F9"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High limit utilization</w:t>
      </w:r>
    </w:p>
    <w:p w:rsidR="008C27BC" w:rsidRPr="004848F9" w:rsidRDefault="008C27BC"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Use of dealing capacity to arrange the least costs for generation inputs</w:t>
      </w:r>
    </w:p>
    <w:p w:rsidR="008C27BC" w:rsidRPr="004848F9" w:rsidRDefault="008C27BC"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 xml:space="preserve">Lean production techniques </w:t>
      </w:r>
    </w:p>
    <w:p w:rsidR="008C27BC" w:rsidRPr="004848F9" w:rsidRDefault="008C27BC"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Effective creation process</w:t>
      </w:r>
    </w:p>
    <w:p w:rsidR="008C27BC" w:rsidRPr="004848F9" w:rsidRDefault="008C27BC" w:rsidP="004848F9">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Effective dissemination channels</w:t>
      </w:r>
    </w:p>
    <w:p w:rsidR="008C27BC" w:rsidRDefault="009259CC" w:rsidP="004848F9">
      <w:pPr>
        <w:pStyle w:val="ListParagraph"/>
        <w:numPr>
          <w:ilvl w:val="0"/>
          <w:numId w:val="1"/>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lastRenderedPageBreak/>
        <w:t xml:space="preserve">Product Differentiation: </w:t>
      </w:r>
      <w:r w:rsidR="00695DE6" w:rsidRPr="00695DE6">
        <w:rPr>
          <w:rFonts w:ascii="Arial" w:eastAsia="Times New Roman" w:hAnsi="Arial" w:cs="Arial"/>
          <w:color w:val="000000" w:themeColor="text1"/>
          <w:lang w:eastAsia="en-GB"/>
        </w:rPr>
        <w:t>The differentiation factor is used by American Airlines to retain stronger dominance and differentiate it from competition in business. Distinguishing effective management through various forms and frameworks.</w:t>
      </w:r>
    </w:p>
    <w:p w:rsidR="00695DE6" w:rsidRDefault="00695DE6" w:rsidP="00695DE6">
      <w:pPr>
        <w:pStyle w:val="ListParagraph"/>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695DE6" w:rsidRPr="004848F9" w:rsidRDefault="00695DE6" w:rsidP="00695DE6">
      <w:pPr>
        <w:pStyle w:val="ListParagraph"/>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9259CC" w:rsidRPr="004848F9" w:rsidRDefault="009259CC" w:rsidP="004848F9">
      <w:pPr>
        <w:pStyle w:val="ListParagraph"/>
        <w:numPr>
          <w:ilvl w:val="0"/>
          <w:numId w:val="5"/>
        </w:numPr>
        <w:shd w:val="clear" w:color="auto" w:fill="FFFFFF"/>
        <w:spacing w:before="150" w:after="150" w:line="360" w:lineRule="auto"/>
        <w:ind w:left="993"/>
        <w:jc w:val="both"/>
        <w:outlineLvl w:val="5"/>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Product Quality</w:t>
      </w:r>
    </w:p>
    <w:p w:rsidR="009259CC" w:rsidRPr="004848F9" w:rsidRDefault="00695DE6" w:rsidP="004848F9">
      <w:pPr>
        <w:pStyle w:val="ListParagraph"/>
        <w:shd w:val="clear" w:color="auto" w:fill="FFFFFF"/>
        <w:spacing w:after="150" w:line="360" w:lineRule="auto"/>
        <w:jc w:val="both"/>
        <w:rPr>
          <w:rFonts w:ascii="Arial" w:eastAsia="Times New Roman" w:hAnsi="Arial" w:cs="Arial"/>
          <w:color w:val="000000" w:themeColor="text1"/>
          <w:lang w:eastAsia="en-GB"/>
        </w:rPr>
      </w:pPr>
      <w:r w:rsidRPr="00695DE6">
        <w:rPr>
          <w:rFonts w:ascii="Arial" w:eastAsia="Times New Roman" w:hAnsi="Arial" w:cs="Arial"/>
          <w:color w:val="000000" w:themeColor="text1"/>
          <w:lang w:eastAsia="en-GB"/>
        </w:rPr>
        <w:t>In fact, this difference will fluctuate between products, the market, business and the sector. In general, quality, durability, utility and in some consumer loyalties and brand image are the essential foundations of differentiation. American Airlines has differentiated its products and products in terms of quality and has created an entirely different and attractive consumer experience.</w:t>
      </w:r>
    </w:p>
    <w:p w:rsidR="009259CC" w:rsidRPr="004848F9" w:rsidRDefault="009259CC" w:rsidP="004848F9">
      <w:pPr>
        <w:pStyle w:val="ListParagraph"/>
        <w:numPr>
          <w:ilvl w:val="0"/>
          <w:numId w:val="5"/>
        </w:numPr>
        <w:spacing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Brand Image</w:t>
      </w:r>
    </w:p>
    <w:p w:rsidR="000B4B1B" w:rsidRPr="004848F9" w:rsidRDefault="00695DE6" w:rsidP="004848F9">
      <w:pPr>
        <w:pStyle w:val="ListParagraph"/>
        <w:spacing w:line="360" w:lineRule="auto"/>
        <w:jc w:val="both"/>
        <w:rPr>
          <w:rFonts w:ascii="Arial" w:eastAsia="Times New Roman" w:hAnsi="Arial" w:cs="Arial"/>
          <w:color w:val="000000" w:themeColor="text1"/>
          <w:lang w:eastAsia="en-GB"/>
        </w:rPr>
      </w:pPr>
      <w:r w:rsidRPr="00695DE6">
        <w:rPr>
          <w:rFonts w:ascii="Arial" w:eastAsia="Times New Roman" w:hAnsi="Arial" w:cs="Arial"/>
          <w:color w:val="000000" w:themeColor="text1"/>
          <w:lang w:eastAsia="en-GB"/>
        </w:rPr>
        <w:t>Apart from that, it has established a strong, recognizable brand image that also offers differentiating factors that allows American Airlines, more than rival competitors in the local and international markets, to advertise, promote and market their products and business.</w:t>
      </w:r>
    </w:p>
    <w:p w:rsidR="000B4B1B" w:rsidRPr="004848F9" w:rsidRDefault="00695DE6" w:rsidP="004848F9">
      <w:pPr>
        <w:spacing w:line="360" w:lineRule="auto"/>
        <w:jc w:val="both"/>
        <w:rPr>
          <w:rFonts w:ascii="Arial" w:eastAsia="Times New Roman" w:hAnsi="Arial" w:cs="Arial"/>
          <w:color w:val="000000" w:themeColor="text1"/>
          <w:lang w:eastAsia="en-GB"/>
        </w:rPr>
      </w:pPr>
      <w:r w:rsidRPr="00695DE6">
        <w:rPr>
          <w:rFonts w:ascii="Arial" w:eastAsia="Times New Roman" w:hAnsi="Arial" w:cs="Arial"/>
          <w:color w:val="000000" w:themeColor="text1"/>
          <w:lang w:eastAsia="en-GB"/>
        </w:rPr>
        <w:t>Sabre Airline Solutions allowed new revenue management approaches and maximization of airline revenue as well as the provision of services such as yield control and crew rotation. The airlines have thus reduced costs and delivered effective operations at a lower cost than their rivals. Customers also had options, such as the Bargain Finder, that helped them to find trade prices in rates and included an application that enabled American Airlines to price while comparing prices to competitors.As such, it was possible for American Airlines to gain a market leadership edge with all the information available, by increasing their own costs and delivering more reliable service to customers.</w:t>
      </w:r>
      <w:sdt>
        <w:sdtPr>
          <w:rPr>
            <w:rFonts w:ascii="Arial" w:eastAsia="Times New Roman" w:hAnsi="Arial" w:cs="Arial"/>
            <w:color w:val="000000" w:themeColor="text1"/>
            <w:lang w:eastAsia="en-GB"/>
          </w:rPr>
          <w:id w:val="107631473"/>
          <w:citation/>
        </w:sdtPr>
        <w:sdtContent>
          <w:r w:rsidR="000E57B4">
            <w:rPr>
              <w:rFonts w:ascii="Arial" w:eastAsia="Times New Roman" w:hAnsi="Arial" w:cs="Arial"/>
              <w:color w:val="000000" w:themeColor="text1"/>
              <w:lang w:eastAsia="en-GB"/>
            </w:rPr>
            <w:fldChar w:fldCharType="begin"/>
          </w:r>
          <w:r w:rsidR="00D54B98">
            <w:rPr>
              <w:rFonts w:ascii="Arial" w:eastAsia="Times New Roman" w:hAnsi="Arial" w:cs="Arial"/>
              <w:color w:val="000000" w:themeColor="text1"/>
              <w:lang w:val="en-US" w:eastAsia="en-GB"/>
            </w:rPr>
            <w:instrText xml:space="preserve"> CITATION ale19 \l 1033 </w:instrText>
          </w:r>
          <w:r w:rsidR="000E57B4">
            <w:rPr>
              <w:rFonts w:ascii="Arial" w:eastAsia="Times New Roman" w:hAnsi="Arial" w:cs="Arial"/>
              <w:color w:val="000000" w:themeColor="text1"/>
              <w:lang w:eastAsia="en-GB"/>
            </w:rPr>
            <w:fldChar w:fldCharType="separate"/>
          </w:r>
          <w:r w:rsidR="00D54B98" w:rsidRPr="00D54B98">
            <w:rPr>
              <w:rFonts w:ascii="Arial" w:eastAsia="Times New Roman" w:hAnsi="Arial" w:cs="Arial"/>
              <w:noProof/>
              <w:color w:val="000000" w:themeColor="text1"/>
              <w:lang w:val="en-US" w:eastAsia="en-GB"/>
            </w:rPr>
            <w:t>(a-lesson-on-cost-from-american-airlines, 2019)</w:t>
          </w:r>
          <w:r w:rsidR="000E57B4">
            <w:rPr>
              <w:rFonts w:ascii="Arial" w:eastAsia="Times New Roman" w:hAnsi="Arial" w:cs="Arial"/>
              <w:color w:val="000000" w:themeColor="text1"/>
              <w:lang w:eastAsia="en-GB"/>
            </w:rPr>
            <w:fldChar w:fldCharType="end"/>
          </w:r>
        </w:sdtContent>
      </w:sdt>
    </w:p>
    <w:p w:rsidR="000B4B1B" w:rsidRPr="004848F9" w:rsidRDefault="000B4B1B" w:rsidP="004848F9">
      <w:pPr>
        <w:pStyle w:val="ListParagraph"/>
        <w:numPr>
          <w:ilvl w:val="0"/>
          <w:numId w:val="7"/>
        </w:numPr>
        <w:spacing w:line="360" w:lineRule="auto"/>
        <w:ind w:left="284"/>
        <w:jc w:val="both"/>
        <w:rPr>
          <w:rFonts w:ascii="Arial" w:eastAsia="Times New Roman" w:hAnsi="Arial" w:cs="Arial"/>
          <w:b/>
          <w:bCs/>
          <w:color w:val="000000" w:themeColor="text1"/>
          <w:lang w:eastAsia="en-GB"/>
        </w:rPr>
      </w:pPr>
      <w:r w:rsidRPr="004848F9">
        <w:rPr>
          <w:rFonts w:ascii="Arial" w:eastAsia="Times New Roman" w:hAnsi="Arial" w:cs="Arial"/>
          <w:b/>
          <w:bCs/>
          <w:color w:val="000000" w:themeColor="text1"/>
          <w:lang w:eastAsia="en-GB"/>
        </w:rPr>
        <w:t xml:space="preserve">SABRE provide American Airlines a competitive advantage: </w:t>
      </w:r>
    </w:p>
    <w:p w:rsidR="00760927" w:rsidRPr="004848F9" w:rsidRDefault="00695DE6" w:rsidP="004848F9">
      <w:pPr>
        <w:spacing w:line="360" w:lineRule="auto"/>
        <w:jc w:val="both"/>
        <w:rPr>
          <w:rFonts w:ascii="Arial" w:hAnsi="Arial" w:cs="Arial"/>
          <w:color w:val="000000" w:themeColor="text1"/>
        </w:rPr>
      </w:pPr>
      <w:r w:rsidRPr="00695DE6">
        <w:rPr>
          <w:rFonts w:ascii="Arial" w:hAnsi="Arial" w:cs="Arial"/>
          <w:color w:val="000000" w:themeColor="text1"/>
        </w:rPr>
        <w:t xml:space="preserve">SABRE is a well-built program that meets the needs of US Airlines customers to fly with their reservations at that particular date on a specific date. SABRE terminals are designed in tandem with the travel agents which simplify the booking process of airliners and thus reduce the refusal of reservations for their flyers.American Airlines creates a superior product difference that their contestants make better use of this state-of - the-art technology by utilizing their ticket distribution channels (travel agencies). </w:t>
      </w:r>
      <w:r w:rsidR="00D54B98" w:rsidRPr="00695DE6">
        <w:rPr>
          <w:rFonts w:ascii="Arial" w:hAnsi="Arial" w:cs="Arial"/>
          <w:color w:val="000000" w:themeColor="text1"/>
        </w:rPr>
        <w:t>SABRE The</w:t>
      </w:r>
      <w:r w:rsidRPr="00695DE6">
        <w:rPr>
          <w:rFonts w:ascii="Arial" w:hAnsi="Arial" w:cs="Arial"/>
          <w:color w:val="000000" w:themeColor="text1"/>
        </w:rPr>
        <w:t xml:space="preserve"> purpose of this case study is to find out how information technology has played a role since incorporation in the forming and restructuring of the American airlines. The main changes arising from ICT(SABRE) integration in the airline include:</w:t>
      </w:r>
    </w:p>
    <w:p w:rsidR="00760927" w:rsidRPr="004848F9" w:rsidRDefault="00760927" w:rsidP="004848F9">
      <w:pPr>
        <w:pStyle w:val="ListParagraph"/>
        <w:numPr>
          <w:ilvl w:val="0"/>
          <w:numId w:val="8"/>
        </w:numPr>
        <w:spacing w:after="200" w:line="360" w:lineRule="auto"/>
        <w:jc w:val="both"/>
        <w:rPr>
          <w:rFonts w:ascii="Arial" w:hAnsi="Arial" w:cs="Arial"/>
        </w:rPr>
      </w:pPr>
      <w:r w:rsidRPr="004848F9">
        <w:rPr>
          <w:rFonts w:ascii="Arial" w:hAnsi="Arial" w:cs="Arial"/>
        </w:rPr>
        <w:lastRenderedPageBreak/>
        <w:t xml:space="preserve"> Introduction of the online ticketing and reservation services</w:t>
      </w:r>
      <w:r w:rsidR="00E3069A">
        <w:rPr>
          <w:rFonts w:ascii="Arial" w:hAnsi="Arial" w:cs="Arial"/>
        </w:rPr>
        <w:t>.</w:t>
      </w:r>
    </w:p>
    <w:p w:rsidR="00695DE6" w:rsidRDefault="00695DE6" w:rsidP="004848F9">
      <w:pPr>
        <w:pStyle w:val="ListParagraph"/>
        <w:numPr>
          <w:ilvl w:val="0"/>
          <w:numId w:val="8"/>
        </w:numPr>
        <w:spacing w:after="200" w:line="360" w:lineRule="auto"/>
        <w:jc w:val="both"/>
        <w:rPr>
          <w:rFonts w:ascii="Arial" w:hAnsi="Arial" w:cs="Arial"/>
        </w:rPr>
      </w:pPr>
      <w:r w:rsidRPr="00695DE6">
        <w:rPr>
          <w:rFonts w:ascii="Arial" w:hAnsi="Arial" w:cs="Arial"/>
        </w:rPr>
        <w:t>Internet access as a marketing and ticket shopping tool</w:t>
      </w:r>
      <w:r w:rsidR="00E3069A">
        <w:rPr>
          <w:rFonts w:ascii="Arial" w:hAnsi="Arial" w:cs="Arial"/>
        </w:rPr>
        <w:t>.</w:t>
      </w:r>
    </w:p>
    <w:p w:rsidR="00E3069A" w:rsidRPr="004848F9" w:rsidRDefault="00E3069A" w:rsidP="00E3069A">
      <w:pPr>
        <w:pStyle w:val="ListParagraph"/>
        <w:numPr>
          <w:ilvl w:val="0"/>
          <w:numId w:val="8"/>
        </w:numPr>
        <w:spacing w:after="200" w:line="360" w:lineRule="auto"/>
        <w:jc w:val="both"/>
        <w:rPr>
          <w:rFonts w:ascii="Arial" w:hAnsi="Arial" w:cs="Arial"/>
        </w:rPr>
      </w:pPr>
      <w:r w:rsidRPr="00E3069A">
        <w:rPr>
          <w:rFonts w:ascii="Arial" w:hAnsi="Arial" w:cs="Arial"/>
        </w:rPr>
        <w:t>New companies like Cheap</w:t>
      </w:r>
      <w:r>
        <w:rPr>
          <w:rFonts w:ascii="Arial" w:hAnsi="Arial" w:cs="Arial"/>
        </w:rPr>
        <w:t>ticket</w:t>
      </w:r>
      <w:r w:rsidRPr="00E3069A">
        <w:rPr>
          <w:rFonts w:ascii="Arial" w:hAnsi="Arial" w:cs="Arial"/>
        </w:rPr>
        <w:t>, Expedia and other ticket shopping services are en</w:t>
      </w:r>
      <w:r>
        <w:rPr>
          <w:rFonts w:ascii="Arial" w:hAnsi="Arial" w:cs="Arial"/>
        </w:rPr>
        <w:t>t</w:t>
      </w:r>
      <w:r w:rsidRPr="00E3069A">
        <w:rPr>
          <w:rFonts w:ascii="Arial" w:hAnsi="Arial" w:cs="Arial"/>
        </w:rPr>
        <w:t>ering.</w:t>
      </w:r>
    </w:p>
    <w:p w:rsidR="00760927" w:rsidRPr="004848F9" w:rsidRDefault="00E3069A" w:rsidP="004848F9">
      <w:pPr>
        <w:spacing w:after="200" w:line="360" w:lineRule="auto"/>
        <w:jc w:val="both"/>
        <w:rPr>
          <w:rFonts w:ascii="Arial" w:hAnsi="Arial" w:cs="Arial"/>
        </w:rPr>
      </w:pPr>
      <w:r w:rsidRPr="00E3069A">
        <w:rPr>
          <w:rFonts w:ascii="Arial" w:hAnsi="Arial" w:cs="Arial"/>
          <w:lang w:val="en-US"/>
        </w:rPr>
        <w:t>American Airlines also hired IBM to create SABRE, an automated and integrated electronic reservation system designed specifically for the carrier, in order to achieve this competitive advantage.</w:t>
      </w:r>
    </w:p>
    <w:p w:rsidR="00760927" w:rsidRPr="004848F9" w:rsidRDefault="00E3069A" w:rsidP="004848F9">
      <w:pPr>
        <w:spacing w:after="200" w:line="360" w:lineRule="auto"/>
        <w:jc w:val="both"/>
        <w:rPr>
          <w:rFonts w:ascii="Arial" w:hAnsi="Arial" w:cs="Arial"/>
          <w:lang w:val="en-US"/>
        </w:rPr>
      </w:pPr>
      <w:r w:rsidRPr="00E3069A">
        <w:rPr>
          <w:rFonts w:ascii="Arial" w:hAnsi="Arial" w:cs="Arial"/>
          <w:lang w:val="en-US"/>
        </w:rPr>
        <w:t>With the use of SABRE, American Airline's revenue collection increased 18% between 1997 and 2001. Two main reasons led to the need for changes leading to the development of SABRE</w:t>
      </w:r>
      <w:r>
        <w:rPr>
          <w:rFonts w:ascii="Arial" w:hAnsi="Arial" w:cs="Arial"/>
          <w:lang w:val="en-US"/>
        </w:rPr>
        <w:t xml:space="preserve">, </w:t>
      </w:r>
      <w:r w:rsidR="00760927" w:rsidRPr="004848F9">
        <w:rPr>
          <w:rFonts w:ascii="Arial" w:hAnsi="Arial" w:cs="Arial"/>
          <w:lang w:val="en-US"/>
        </w:rPr>
        <w:t xml:space="preserve">reasons which included: </w:t>
      </w:r>
    </w:p>
    <w:p w:rsidR="00760927" w:rsidRPr="004848F9" w:rsidRDefault="00E3069A" w:rsidP="004848F9">
      <w:pPr>
        <w:numPr>
          <w:ilvl w:val="0"/>
          <w:numId w:val="9"/>
        </w:numPr>
        <w:spacing w:after="200" w:line="360" w:lineRule="auto"/>
        <w:jc w:val="both"/>
        <w:rPr>
          <w:rFonts w:ascii="Arial" w:hAnsi="Arial" w:cs="Arial"/>
          <w:lang w:val="en-US"/>
        </w:rPr>
      </w:pPr>
      <w:r w:rsidRPr="00E3069A">
        <w:rPr>
          <w:rFonts w:ascii="Arial" w:hAnsi="Arial" w:cs="Arial"/>
          <w:lang w:val="en-US"/>
        </w:rPr>
        <w:t>A system to regulate the movement of passengers is necessary. This was due to the progressively more people who wanted to travel by air</w:t>
      </w:r>
      <w:r w:rsidR="00760927" w:rsidRPr="004848F9">
        <w:rPr>
          <w:rFonts w:ascii="Arial" w:hAnsi="Arial" w:cs="Arial"/>
          <w:lang w:val="en-US"/>
        </w:rPr>
        <w:t>.</w:t>
      </w:r>
    </w:p>
    <w:p w:rsidR="00760927" w:rsidRPr="004848F9" w:rsidRDefault="00E3069A" w:rsidP="004848F9">
      <w:pPr>
        <w:numPr>
          <w:ilvl w:val="0"/>
          <w:numId w:val="9"/>
        </w:numPr>
        <w:spacing w:after="200" w:line="360" w:lineRule="auto"/>
        <w:jc w:val="both"/>
        <w:rPr>
          <w:rFonts w:ascii="Arial" w:hAnsi="Arial" w:cs="Arial"/>
          <w:lang w:val="en-US"/>
        </w:rPr>
      </w:pPr>
      <w:r w:rsidRPr="00E3069A">
        <w:rPr>
          <w:rFonts w:ascii="Arial" w:hAnsi="Arial" w:cs="Arial"/>
        </w:rPr>
        <w:t>Thousands of dollars loss due to the use of the manual booking system</w:t>
      </w:r>
      <w:r w:rsidR="00760927" w:rsidRPr="004848F9">
        <w:rPr>
          <w:rFonts w:ascii="Arial" w:hAnsi="Arial" w:cs="Arial"/>
          <w:lang w:val="en-US"/>
        </w:rPr>
        <w:t>.</w:t>
      </w:r>
    </w:p>
    <w:p w:rsidR="00760927" w:rsidRPr="004848F9" w:rsidRDefault="00760927" w:rsidP="004848F9">
      <w:pPr>
        <w:spacing w:after="200" w:line="360" w:lineRule="auto"/>
        <w:jc w:val="both"/>
        <w:rPr>
          <w:rFonts w:ascii="Arial" w:hAnsi="Arial" w:cs="Arial"/>
          <w:bCs/>
          <w:lang w:val="en-US"/>
        </w:rPr>
      </w:pPr>
      <w:r w:rsidRPr="004848F9">
        <w:rPr>
          <w:rFonts w:ascii="Arial" w:hAnsi="Arial" w:cs="Arial"/>
          <w:bCs/>
          <w:lang w:val="en-US"/>
        </w:rPr>
        <w:t>Initials start up success of sabre</w:t>
      </w:r>
    </w:p>
    <w:p w:rsidR="00760927" w:rsidRPr="004848F9" w:rsidRDefault="00760927" w:rsidP="004848F9">
      <w:pPr>
        <w:numPr>
          <w:ilvl w:val="0"/>
          <w:numId w:val="10"/>
        </w:numPr>
        <w:spacing w:after="200" w:line="360" w:lineRule="auto"/>
        <w:jc w:val="both"/>
        <w:rPr>
          <w:rFonts w:ascii="Arial" w:hAnsi="Arial" w:cs="Arial"/>
          <w:lang w:val="en-US"/>
        </w:rPr>
      </w:pPr>
      <w:r w:rsidRPr="004848F9">
        <w:rPr>
          <w:rFonts w:ascii="Arial" w:hAnsi="Arial" w:cs="Arial"/>
          <w:lang w:val="en-US"/>
        </w:rPr>
        <w:t>Once the system was complete, American Airlines saved over 30% of its investment on the staff alone.</w:t>
      </w:r>
    </w:p>
    <w:p w:rsidR="00760927" w:rsidRPr="004848F9" w:rsidRDefault="00760927" w:rsidP="004848F9">
      <w:pPr>
        <w:numPr>
          <w:ilvl w:val="0"/>
          <w:numId w:val="10"/>
        </w:numPr>
        <w:spacing w:after="200" w:line="360" w:lineRule="auto"/>
        <w:jc w:val="both"/>
        <w:rPr>
          <w:rFonts w:ascii="Arial" w:hAnsi="Arial" w:cs="Arial"/>
          <w:lang w:val="en-US"/>
        </w:rPr>
      </w:pPr>
      <w:r w:rsidRPr="004848F9">
        <w:rPr>
          <w:rFonts w:ascii="Arial" w:hAnsi="Arial" w:cs="Arial"/>
          <w:lang w:val="en-US"/>
        </w:rPr>
        <w:t>The average time to complete processing of reservations was reduced from 45 minutes to only 3 seconds.</w:t>
      </w:r>
    </w:p>
    <w:p w:rsidR="00760927" w:rsidRPr="004848F9" w:rsidRDefault="00760927" w:rsidP="004848F9">
      <w:pPr>
        <w:numPr>
          <w:ilvl w:val="0"/>
          <w:numId w:val="10"/>
        </w:numPr>
        <w:spacing w:after="200" w:line="360" w:lineRule="auto"/>
        <w:jc w:val="both"/>
        <w:rPr>
          <w:rFonts w:ascii="Arial" w:hAnsi="Arial" w:cs="Arial"/>
          <w:lang w:val="en-US"/>
        </w:rPr>
      </w:pPr>
      <w:r w:rsidRPr="004848F9">
        <w:rPr>
          <w:rFonts w:ascii="Arial" w:hAnsi="Arial" w:cs="Arial"/>
          <w:lang w:val="en-US"/>
        </w:rPr>
        <w:t>The error rate also reduced to almost less than 1%.</w:t>
      </w:r>
    </w:p>
    <w:p w:rsidR="00E3069A" w:rsidRPr="00E3069A" w:rsidRDefault="00E3069A" w:rsidP="00E3069A">
      <w:pPr>
        <w:numPr>
          <w:ilvl w:val="0"/>
          <w:numId w:val="10"/>
        </w:numPr>
        <w:spacing w:after="200" w:line="360" w:lineRule="auto"/>
        <w:jc w:val="both"/>
        <w:rPr>
          <w:rFonts w:ascii="Arial" w:hAnsi="Arial" w:cs="Arial"/>
          <w:bCs/>
          <w:lang w:val="en-US"/>
        </w:rPr>
      </w:pPr>
      <w:r w:rsidRPr="00E3069A">
        <w:rPr>
          <w:rFonts w:ascii="Arial" w:hAnsi="Arial" w:cs="Arial"/>
          <w:lang w:val="en-US"/>
        </w:rPr>
        <w:t>This immediately repeated any changes to flight patterns that might impact American airline agents at different geographical locations to keep travelers on time.</w:t>
      </w:r>
    </w:p>
    <w:p w:rsidR="00760927" w:rsidRPr="004848F9" w:rsidRDefault="00760927" w:rsidP="00E3069A">
      <w:pPr>
        <w:spacing w:after="200" w:line="360" w:lineRule="auto"/>
        <w:jc w:val="both"/>
        <w:rPr>
          <w:rFonts w:ascii="Arial" w:hAnsi="Arial" w:cs="Arial"/>
          <w:bCs/>
          <w:lang w:val="en-US"/>
        </w:rPr>
      </w:pPr>
      <w:r w:rsidRPr="004848F9">
        <w:rPr>
          <w:rFonts w:ascii="Arial" w:hAnsi="Arial" w:cs="Arial"/>
          <w:bCs/>
          <w:lang w:val="en-US"/>
        </w:rPr>
        <w:t>Sabre’s competitive advantage for American Airlines</w:t>
      </w:r>
    </w:p>
    <w:p w:rsidR="00760927" w:rsidRPr="004848F9" w:rsidRDefault="00760927" w:rsidP="004848F9">
      <w:pPr>
        <w:numPr>
          <w:ilvl w:val="0"/>
          <w:numId w:val="11"/>
        </w:numPr>
        <w:spacing w:after="200" w:line="360" w:lineRule="auto"/>
        <w:jc w:val="both"/>
        <w:rPr>
          <w:rFonts w:ascii="Arial" w:hAnsi="Arial" w:cs="Arial"/>
          <w:bCs/>
          <w:lang w:val="en-US"/>
        </w:rPr>
      </w:pPr>
      <w:r w:rsidRPr="004848F9">
        <w:rPr>
          <w:rFonts w:ascii="Arial" w:hAnsi="Arial" w:cs="Arial"/>
          <w:bCs/>
          <w:lang w:val="en-US"/>
        </w:rPr>
        <w:t xml:space="preserve">It was a new product that led to the introduction of other new products- </w:t>
      </w:r>
      <w:r w:rsidRPr="004848F9">
        <w:rPr>
          <w:rFonts w:ascii="Arial" w:hAnsi="Arial" w:cs="Arial"/>
          <w:lang w:val="en-US"/>
        </w:rPr>
        <w:t>Through SABRE, American Airlines was able to set the market and make changes. They preferred not to follow their competitors but rather set the trend.</w:t>
      </w:r>
    </w:p>
    <w:p w:rsidR="00760927" w:rsidRPr="004848F9" w:rsidRDefault="00760927" w:rsidP="004848F9">
      <w:pPr>
        <w:numPr>
          <w:ilvl w:val="0"/>
          <w:numId w:val="11"/>
        </w:numPr>
        <w:spacing w:after="200" w:line="360" w:lineRule="auto"/>
        <w:jc w:val="both"/>
        <w:rPr>
          <w:rFonts w:ascii="Arial" w:hAnsi="Arial" w:cs="Arial"/>
          <w:bCs/>
          <w:lang w:val="en-US"/>
        </w:rPr>
      </w:pPr>
      <w:r w:rsidRPr="004848F9">
        <w:rPr>
          <w:rFonts w:ascii="Arial" w:hAnsi="Arial" w:cs="Arial"/>
          <w:bCs/>
          <w:lang w:val="en-US"/>
        </w:rPr>
        <w:t xml:space="preserve">It brought about the notion of the need for continued change in order to keep customers- </w:t>
      </w:r>
      <w:r w:rsidRPr="004848F9">
        <w:rPr>
          <w:rFonts w:ascii="Arial" w:hAnsi="Arial" w:cs="Arial"/>
          <w:lang w:val="en-US"/>
        </w:rPr>
        <w:t>Customers are in a constant and never-ending search for new ideas and also better services hence introducing SABRE resulted to American Airlines having competitive advantage over its competitors.</w:t>
      </w:r>
    </w:p>
    <w:p w:rsidR="00760927" w:rsidRPr="004848F9" w:rsidRDefault="00760927" w:rsidP="004848F9">
      <w:pPr>
        <w:numPr>
          <w:ilvl w:val="0"/>
          <w:numId w:val="11"/>
        </w:numPr>
        <w:spacing w:after="200" w:line="360" w:lineRule="auto"/>
        <w:jc w:val="both"/>
        <w:rPr>
          <w:rFonts w:ascii="Arial" w:hAnsi="Arial" w:cs="Arial"/>
          <w:bCs/>
          <w:lang w:val="en-US"/>
        </w:rPr>
      </w:pPr>
      <w:r w:rsidRPr="004848F9">
        <w:rPr>
          <w:rFonts w:ascii="Arial" w:hAnsi="Arial" w:cs="Arial"/>
          <w:bCs/>
          <w:lang w:val="en-US"/>
        </w:rPr>
        <w:lastRenderedPageBreak/>
        <w:t xml:space="preserve">It brought about the need to update the airlines products &amp; services- </w:t>
      </w:r>
      <w:r w:rsidRPr="004848F9">
        <w:rPr>
          <w:rFonts w:ascii="Arial" w:hAnsi="Arial" w:cs="Arial"/>
          <w:lang w:val="en-US"/>
        </w:rPr>
        <w:t>SABRE brought about the need for the airline to add extra features in the airline. This was in order to feel a sort of continued value addition by both the customers and the employees; including all stakeholders of the airline.</w:t>
      </w:r>
    </w:p>
    <w:p w:rsidR="00AC1E6F" w:rsidRPr="004848F9" w:rsidRDefault="00AC1E6F" w:rsidP="004848F9">
      <w:pPr>
        <w:pStyle w:val="NormalWeb"/>
        <w:spacing w:before="0" w:beforeAutospacing="0" w:afterAutospacing="0" w:line="360" w:lineRule="auto"/>
        <w:jc w:val="both"/>
        <w:rPr>
          <w:rFonts w:ascii="Arial" w:hAnsi="Arial" w:cs="Arial"/>
          <w:sz w:val="22"/>
          <w:szCs w:val="22"/>
        </w:rPr>
      </w:pPr>
      <w:r w:rsidRPr="004848F9">
        <w:rPr>
          <w:rFonts w:ascii="Arial" w:hAnsi="Arial" w:cs="Arial"/>
          <w:b/>
          <w:bCs/>
          <w:color w:val="000000" w:themeColor="text1"/>
          <w:sz w:val="22"/>
          <w:szCs w:val="22"/>
        </w:rPr>
        <w:t xml:space="preserve">3. </w:t>
      </w:r>
      <w:r w:rsidRPr="004848F9">
        <w:rPr>
          <w:rFonts w:ascii="Arial" w:hAnsi="Arial" w:cs="Arial"/>
          <w:b/>
          <w:bCs/>
          <w:color w:val="000000"/>
          <w:sz w:val="22"/>
          <w:szCs w:val="22"/>
        </w:rPr>
        <w:t>American Airlines was not able to maintain itscompetitive advantage beyond the late 1980s:</w:t>
      </w:r>
    </w:p>
    <w:p w:rsidR="00E3069A" w:rsidRDefault="00E3069A" w:rsidP="004848F9">
      <w:pPr>
        <w:spacing w:line="360" w:lineRule="auto"/>
        <w:jc w:val="both"/>
        <w:rPr>
          <w:rFonts w:ascii="Arial" w:eastAsia="Times New Roman" w:hAnsi="Arial" w:cs="Arial"/>
          <w:color w:val="000000" w:themeColor="text1"/>
          <w:lang w:eastAsia="en-GB"/>
        </w:rPr>
      </w:pPr>
      <w:r w:rsidRPr="00E3069A">
        <w:rPr>
          <w:rFonts w:ascii="Arial" w:eastAsia="Times New Roman" w:hAnsi="Arial" w:cs="Arial"/>
          <w:color w:val="000000" w:themeColor="text1"/>
          <w:lang w:eastAsia="en-GB"/>
        </w:rPr>
        <w:t>In the 1980's, SABRE was founded as a separate company with shares sold on the stock exchange and separated into American Airlines, which could end the competitive advantage of American Airlines and lead to problems between both organisations. It was apparent that American Airlines ' competitive advantage was not permanent as the company's market position started to deteriorate over time. Issues began emerging when the network was used by other entities and linked to a variety of airlines and travel agents.But, after American Airlines scrapped benefits such as the cancelation of travel agency charges, most travel agents and blogs started concealing the rates paid by American Airlines and agreed that they would not show them.</w:t>
      </w:r>
    </w:p>
    <w:p w:rsidR="00B76424" w:rsidRPr="004848F9" w:rsidRDefault="00E3069A" w:rsidP="004848F9">
      <w:pPr>
        <w:spacing w:line="360" w:lineRule="auto"/>
        <w:jc w:val="both"/>
        <w:rPr>
          <w:rFonts w:ascii="Arial" w:eastAsia="Times New Roman" w:hAnsi="Arial" w:cs="Arial"/>
          <w:color w:val="000000" w:themeColor="text1"/>
          <w:lang w:eastAsia="en-GB"/>
        </w:rPr>
      </w:pPr>
      <w:r w:rsidRPr="00E3069A">
        <w:rPr>
          <w:rFonts w:ascii="Arial" w:eastAsia="Times New Roman" w:hAnsi="Arial" w:cs="Arial"/>
          <w:color w:val="000000" w:themeColor="text1"/>
          <w:lang w:eastAsia="en-GB"/>
        </w:rPr>
        <w:t xml:space="preserve">As a result, most travel agents are currently uncapable of offering US Airline tickets as Sabre and American Airlines do not exist </w:t>
      </w:r>
      <w:sdt>
        <w:sdtPr>
          <w:rPr>
            <w:rFonts w:ascii="Arial" w:eastAsia="Times New Roman" w:hAnsi="Arial" w:cs="Arial"/>
            <w:color w:val="000000" w:themeColor="text1"/>
            <w:lang w:eastAsia="en-GB"/>
          </w:rPr>
          <w:id w:val="1856682642"/>
          <w:citation/>
        </w:sdtPr>
        <w:sdtContent>
          <w:r w:rsidR="000E57B4">
            <w:rPr>
              <w:rFonts w:ascii="Arial" w:eastAsia="Times New Roman" w:hAnsi="Arial" w:cs="Arial"/>
              <w:color w:val="000000" w:themeColor="text1"/>
              <w:lang w:eastAsia="en-GB"/>
            </w:rPr>
            <w:fldChar w:fldCharType="begin"/>
          </w:r>
          <w:r w:rsidR="00D54B98">
            <w:rPr>
              <w:rFonts w:ascii="Arial" w:eastAsia="Times New Roman" w:hAnsi="Arial" w:cs="Arial"/>
              <w:color w:val="000000" w:themeColor="text1"/>
              <w:lang w:val="en-US" w:eastAsia="en-GB"/>
            </w:rPr>
            <w:instrText xml:space="preserve"> CITATION the19 \l 1033 </w:instrText>
          </w:r>
          <w:r w:rsidR="000E57B4">
            <w:rPr>
              <w:rFonts w:ascii="Arial" w:eastAsia="Times New Roman" w:hAnsi="Arial" w:cs="Arial"/>
              <w:color w:val="000000" w:themeColor="text1"/>
              <w:lang w:eastAsia="en-GB"/>
            </w:rPr>
            <w:fldChar w:fldCharType="separate"/>
          </w:r>
          <w:r w:rsidR="00D54B98" w:rsidRPr="00D54B98">
            <w:rPr>
              <w:rFonts w:ascii="Arial" w:eastAsia="Times New Roman" w:hAnsi="Arial" w:cs="Arial"/>
              <w:noProof/>
              <w:color w:val="000000" w:themeColor="text1"/>
              <w:lang w:val="en-US" w:eastAsia="en-GB"/>
            </w:rPr>
            <w:t>(the-american-airlines-sabre-reservation-system-essay, 2019)</w:t>
          </w:r>
          <w:r w:rsidR="000E57B4">
            <w:rPr>
              <w:rFonts w:ascii="Arial" w:eastAsia="Times New Roman" w:hAnsi="Arial" w:cs="Arial"/>
              <w:color w:val="000000" w:themeColor="text1"/>
              <w:lang w:eastAsia="en-GB"/>
            </w:rPr>
            <w:fldChar w:fldCharType="end"/>
          </w:r>
        </w:sdtContent>
      </w:sdt>
      <w:r w:rsidRPr="00E3069A">
        <w:rPr>
          <w:rFonts w:ascii="Arial" w:eastAsia="Times New Roman" w:hAnsi="Arial" w:cs="Arial"/>
          <w:color w:val="000000" w:themeColor="text1"/>
          <w:lang w:eastAsia="en-GB"/>
        </w:rPr>
        <w:t xml:space="preserve">. As the SABRE platform has developed to allow other carriers to reach and connect travel agents all over the world and distribute information around it, the main competitive advantage of American Airlines has been compromised and it </w:t>
      </w:r>
      <w:r w:rsidR="00FD65A1" w:rsidRPr="00E3069A">
        <w:rPr>
          <w:rFonts w:ascii="Arial" w:eastAsia="Times New Roman" w:hAnsi="Arial" w:cs="Arial"/>
          <w:color w:val="000000" w:themeColor="text1"/>
          <w:lang w:eastAsia="en-GB"/>
        </w:rPr>
        <w:t>cannot</w:t>
      </w:r>
      <w:r w:rsidRPr="00E3069A">
        <w:rPr>
          <w:rFonts w:ascii="Arial" w:eastAsia="Times New Roman" w:hAnsi="Arial" w:cs="Arial"/>
          <w:color w:val="000000" w:themeColor="text1"/>
          <w:lang w:eastAsia="en-GB"/>
        </w:rPr>
        <w:t xml:space="preserve"> use the systems as an inherently innovative technology. </w:t>
      </w:r>
      <w:r w:rsidR="00FD65A1" w:rsidRPr="00FD65A1">
        <w:rPr>
          <w:rFonts w:ascii="Arial" w:eastAsia="Times New Roman" w:hAnsi="Arial" w:cs="Arial"/>
          <w:color w:val="000000" w:themeColor="text1"/>
          <w:lang w:eastAsia="en-GB"/>
        </w:rPr>
        <w:t xml:space="preserve">But, if US Airlines refuses to sell its tickets through the system because the two companies have lost trust, this will be detrimental to travel agencies worldwide, risking SABRE popularity. </w:t>
      </w:r>
      <w:sdt>
        <w:sdtPr>
          <w:rPr>
            <w:rFonts w:ascii="Arial" w:eastAsia="Times New Roman" w:hAnsi="Arial" w:cs="Arial"/>
            <w:color w:val="000000" w:themeColor="text1"/>
            <w:lang w:eastAsia="en-GB"/>
          </w:rPr>
          <w:id w:val="2044630837"/>
          <w:citation/>
        </w:sdtPr>
        <w:sdtContent>
          <w:r w:rsidR="000E57B4">
            <w:rPr>
              <w:rFonts w:ascii="Arial" w:eastAsia="Times New Roman" w:hAnsi="Arial" w:cs="Arial"/>
              <w:color w:val="000000" w:themeColor="text1"/>
              <w:lang w:eastAsia="en-GB"/>
            </w:rPr>
            <w:fldChar w:fldCharType="begin"/>
          </w:r>
          <w:r w:rsidR="00446D3B">
            <w:rPr>
              <w:rFonts w:ascii="Arial" w:eastAsia="Times New Roman" w:hAnsi="Arial" w:cs="Arial"/>
              <w:color w:val="000000" w:themeColor="text1"/>
              <w:lang w:val="en-US" w:eastAsia="en-GB"/>
            </w:rPr>
            <w:instrText xml:space="preserve"> CITATION the19 \l 1033 </w:instrText>
          </w:r>
          <w:r w:rsidR="000E57B4">
            <w:rPr>
              <w:rFonts w:ascii="Arial" w:eastAsia="Times New Roman" w:hAnsi="Arial" w:cs="Arial"/>
              <w:color w:val="000000" w:themeColor="text1"/>
              <w:lang w:eastAsia="en-GB"/>
            </w:rPr>
            <w:fldChar w:fldCharType="separate"/>
          </w:r>
          <w:r w:rsidR="00446D3B" w:rsidRPr="00446D3B">
            <w:rPr>
              <w:rFonts w:ascii="Arial" w:eastAsia="Times New Roman" w:hAnsi="Arial" w:cs="Arial"/>
              <w:noProof/>
              <w:color w:val="000000" w:themeColor="text1"/>
              <w:lang w:val="en-US" w:eastAsia="en-GB"/>
            </w:rPr>
            <w:t>(the-american-airlines-sabre-reservation-system-essay, 2019)</w:t>
          </w:r>
          <w:r w:rsidR="000E57B4">
            <w:rPr>
              <w:rFonts w:ascii="Arial" w:eastAsia="Times New Roman" w:hAnsi="Arial" w:cs="Arial"/>
              <w:color w:val="000000" w:themeColor="text1"/>
              <w:lang w:eastAsia="en-GB"/>
            </w:rPr>
            <w:fldChar w:fldCharType="end"/>
          </w:r>
        </w:sdtContent>
      </w:sdt>
    </w:p>
    <w:p w:rsidR="00622C67" w:rsidRPr="004848F9" w:rsidRDefault="00FD65A1" w:rsidP="004848F9">
      <w:pPr>
        <w:spacing w:line="360" w:lineRule="auto"/>
        <w:jc w:val="both"/>
        <w:rPr>
          <w:rFonts w:ascii="Arial" w:eastAsia="Times New Roman" w:hAnsi="Arial" w:cs="Arial"/>
          <w:color w:val="000000" w:themeColor="text1"/>
          <w:lang w:eastAsia="en-GB"/>
        </w:rPr>
      </w:pPr>
      <w:r w:rsidRPr="00FD65A1">
        <w:rPr>
          <w:rFonts w:ascii="Arial" w:eastAsia="Times New Roman" w:hAnsi="Arial" w:cs="Arial"/>
          <w:color w:val="000000" w:themeColor="text1"/>
          <w:lang w:eastAsia="en-GB"/>
        </w:rPr>
        <w:t xml:space="preserve">Through implementing a different information system, American Airlines that plans to repress the loss of confidence between the two organizations. This could result in a major loss to Sabre, while American Airlines can also incur additional costs to switch to a new system to allow travel agents to access the same software. Nonetheless, before the contract ends in August, Sabre may try to resolve the issues with American airlines and itself, and American Airlines may be able to retain the program they initially started. </w:t>
      </w:r>
      <w:sdt>
        <w:sdtPr>
          <w:rPr>
            <w:rFonts w:ascii="Arial" w:eastAsia="Times New Roman" w:hAnsi="Arial" w:cs="Arial"/>
            <w:color w:val="000000" w:themeColor="text1"/>
            <w:lang w:eastAsia="en-GB"/>
          </w:rPr>
          <w:id w:val="141089597"/>
          <w:citation/>
        </w:sdtPr>
        <w:sdtContent>
          <w:r w:rsidR="000E57B4" w:rsidRPr="004848F9">
            <w:rPr>
              <w:rFonts w:ascii="Arial" w:eastAsia="Times New Roman" w:hAnsi="Arial" w:cs="Arial"/>
              <w:color w:val="000000" w:themeColor="text1"/>
              <w:lang w:eastAsia="en-GB"/>
            </w:rPr>
            <w:fldChar w:fldCharType="begin"/>
          </w:r>
          <w:r w:rsidR="005D3165" w:rsidRPr="004848F9">
            <w:rPr>
              <w:rFonts w:ascii="Arial" w:eastAsia="Times New Roman" w:hAnsi="Arial" w:cs="Arial"/>
              <w:color w:val="000000" w:themeColor="text1"/>
              <w:lang w:val="en-US" w:eastAsia="en-GB"/>
            </w:rPr>
            <w:instrText xml:space="preserve"> CITATION Cur09 \l 1033 </w:instrText>
          </w:r>
          <w:r w:rsidR="000E57B4" w:rsidRPr="004848F9">
            <w:rPr>
              <w:rFonts w:ascii="Arial" w:eastAsia="Times New Roman" w:hAnsi="Arial" w:cs="Arial"/>
              <w:color w:val="000000" w:themeColor="text1"/>
              <w:lang w:eastAsia="en-GB"/>
            </w:rPr>
            <w:fldChar w:fldCharType="separate"/>
          </w:r>
          <w:r w:rsidR="00415059" w:rsidRPr="004848F9">
            <w:rPr>
              <w:rFonts w:ascii="Arial" w:eastAsia="Times New Roman" w:hAnsi="Arial" w:cs="Arial"/>
              <w:noProof/>
              <w:color w:val="000000" w:themeColor="text1"/>
              <w:lang w:val="en-US" w:eastAsia="en-GB"/>
            </w:rPr>
            <w:t>(Curits &amp; D., 2009)</w:t>
          </w:r>
          <w:r w:rsidR="000E57B4" w:rsidRPr="004848F9">
            <w:rPr>
              <w:rFonts w:ascii="Arial" w:eastAsia="Times New Roman" w:hAnsi="Arial" w:cs="Arial"/>
              <w:color w:val="000000" w:themeColor="text1"/>
              <w:lang w:eastAsia="en-GB"/>
            </w:rPr>
            <w:fldChar w:fldCharType="end"/>
          </w:r>
        </w:sdtContent>
      </w:sdt>
    </w:p>
    <w:p w:rsidR="00FD65A1" w:rsidRDefault="00FD65A1" w:rsidP="004848F9">
      <w:pPr>
        <w:spacing w:line="360" w:lineRule="auto"/>
        <w:jc w:val="both"/>
        <w:rPr>
          <w:rFonts w:ascii="Arial" w:eastAsia="Times New Roman" w:hAnsi="Arial" w:cs="Arial"/>
          <w:color w:val="000000" w:themeColor="text1"/>
          <w:lang w:eastAsia="en-GB"/>
        </w:rPr>
      </w:pPr>
      <w:r w:rsidRPr="00FD65A1">
        <w:rPr>
          <w:rFonts w:ascii="Arial" w:eastAsia="Times New Roman" w:hAnsi="Arial" w:cs="Arial"/>
          <w:color w:val="000000" w:themeColor="text1"/>
          <w:lang w:eastAsia="en-GB"/>
        </w:rPr>
        <w:t>That has shown this, before systems are redundant and fulfil their purpose, the value and usefulness of information systems will take a long time. The competitive advantage of a system in contemporary business environments is however difficult to sustain, since other companies can gain easy system access and the software can spread more rapidly than anticipated</w:t>
      </w:r>
      <w:sdt>
        <w:sdtPr>
          <w:rPr>
            <w:rFonts w:ascii="Arial" w:eastAsia="Times New Roman" w:hAnsi="Arial" w:cs="Arial"/>
            <w:color w:val="000000" w:themeColor="text1"/>
            <w:lang w:eastAsia="en-GB"/>
          </w:rPr>
          <w:id w:val="-674872666"/>
          <w:citation/>
        </w:sdtPr>
        <w:sdtContent>
          <w:r w:rsidR="000E57B4" w:rsidRPr="004848F9">
            <w:rPr>
              <w:rFonts w:ascii="Arial" w:eastAsia="Times New Roman" w:hAnsi="Arial" w:cs="Arial"/>
              <w:color w:val="000000" w:themeColor="text1"/>
              <w:lang w:eastAsia="en-GB"/>
            </w:rPr>
            <w:fldChar w:fldCharType="begin"/>
          </w:r>
          <w:r w:rsidR="005D3165" w:rsidRPr="004848F9">
            <w:rPr>
              <w:rFonts w:ascii="Arial" w:eastAsia="Times New Roman" w:hAnsi="Arial" w:cs="Arial"/>
              <w:color w:val="000000" w:themeColor="text1"/>
              <w:lang w:val="en-US" w:eastAsia="en-GB"/>
            </w:rPr>
            <w:instrText xml:space="preserve"> CITATION Cur09 \l 1033 </w:instrText>
          </w:r>
          <w:r w:rsidR="000E57B4" w:rsidRPr="004848F9">
            <w:rPr>
              <w:rFonts w:ascii="Arial" w:eastAsia="Times New Roman" w:hAnsi="Arial" w:cs="Arial"/>
              <w:color w:val="000000" w:themeColor="text1"/>
              <w:lang w:eastAsia="en-GB"/>
            </w:rPr>
            <w:fldChar w:fldCharType="separate"/>
          </w:r>
          <w:r w:rsidR="00415059" w:rsidRPr="004848F9">
            <w:rPr>
              <w:rFonts w:ascii="Arial" w:eastAsia="Times New Roman" w:hAnsi="Arial" w:cs="Arial"/>
              <w:noProof/>
              <w:color w:val="000000" w:themeColor="text1"/>
              <w:lang w:val="en-US" w:eastAsia="en-GB"/>
            </w:rPr>
            <w:t>(Curits &amp; D., 2009)</w:t>
          </w:r>
          <w:r w:rsidR="000E57B4" w:rsidRPr="004848F9">
            <w:rPr>
              <w:rFonts w:ascii="Arial" w:eastAsia="Times New Roman" w:hAnsi="Arial" w:cs="Arial"/>
              <w:color w:val="000000" w:themeColor="text1"/>
              <w:lang w:eastAsia="en-GB"/>
            </w:rPr>
            <w:fldChar w:fldCharType="end"/>
          </w:r>
        </w:sdtContent>
      </w:sdt>
      <w:r w:rsidR="00B76424" w:rsidRPr="004848F9">
        <w:rPr>
          <w:rFonts w:ascii="Arial" w:eastAsia="Times New Roman" w:hAnsi="Arial" w:cs="Arial"/>
          <w:color w:val="000000" w:themeColor="text1"/>
          <w:lang w:eastAsia="en-GB"/>
        </w:rPr>
        <w:t xml:space="preserve">. </w:t>
      </w:r>
      <w:r w:rsidRPr="00FD65A1">
        <w:rPr>
          <w:rFonts w:ascii="Arial" w:eastAsia="Times New Roman" w:hAnsi="Arial" w:cs="Arial"/>
          <w:color w:val="000000" w:themeColor="text1"/>
          <w:lang w:eastAsia="en-GB"/>
        </w:rPr>
        <w:t xml:space="preserve">Thus, although American Airlines originally benefited from the </w:t>
      </w:r>
      <w:r w:rsidRPr="00FD65A1">
        <w:rPr>
          <w:rFonts w:ascii="Arial" w:eastAsia="Times New Roman" w:hAnsi="Arial" w:cs="Arial"/>
          <w:color w:val="000000" w:themeColor="text1"/>
          <w:lang w:eastAsia="en-GB"/>
        </w:rPr>
        <w:lastRenderedPageBreak/>
        <w:t>system's initial implementation in the 1960s, in a period of technological advancement they could not maintain this competitive advantage.</w:t>
      </w:r>
    </w:p>
    <w:p w:rsidR="00FD65A1" w:rsidRDefault="00FD65A1" w:rsidP="004848F9">
      <w:pPr>
        <w:spacing w:line="360" w:lineRule="auto"/>
        <w:jc w:val="both"/>
        <w:rPr>
          <w:rFonts w:ascii="Arial" w:eastAsia="Times New Roman" w:hAnsi="Arial" w:cs="Arial"/>
          <w:color w:val="000000" w:themeColor="text1"/>
          <w:lang w:eastAsia="en-GB"/>
        </w:rPr>
      </w:pPr>
      <w:r w:rsidRPr="00FD65A1">
        <w:rPr>
          <w:rFonts w:ascii="Arial" w:eastAsia="Times New Roman" w:hAnsi="Arial" w:cs="Arial"/>
          <w:color w:val="000000" w:themeColor="text1"/>
          <w:lang w:eastAsia="en-GB"/>
        </w:rPr>
        <w:t>As Sabre linked other businesses and tour operators to the system to find the best fares relative to all airlines, other firms soon started to benefit from the system</w:t>
      </w:r>
      <w:sdt>
        <w:sdtPr>
          <w:rPr>
            <w:rFonts w:ascii="Arial" w:eastAsia="Times New Roman" w:hAnsi="Arial" w:cs="Arial"/>
            <w:color w:val="000000" w:themeColor="text1"/>
            <w:lang w:eastAsia="en-GB"/>
          </w:rPr>
          <w:id w:val="-574518080"/>
          <w:citation/>
        </w:sdtPr>
        <w:sdtContent>
          <w:r w:rsidR="000E57B4" w:rsidRPr="004848F9">
            <w:rPr>
              <w:rFonts w:ascii="Arial" w:eastAsia="Times New Roman" w:hAnsi="Arial" w:cs="Arial"/>
              <w:color w:val="000000" w:themeColor="text1"/>
              <w:lang w:eastAsia="en-GB"/>
            </w:rPr>
            <w:fldChar w:fldCharType="begin"/>
          </w:r>
          <w:r w:rsidR="005D3165" w:rsidRPr="004848F9">
            <w:rPr>
              <w:rFonts w:ascii="Arial" w:eastAsia="Times New Roman" w:hAnsi="Arial" w:cs="Arial"/>
              <w:color w:val="000000" w:themeColor="text1"/>
              <w:lang w:val="en-US" w:eastAsia="en-GB"/>
            </w:rPr>
            <w:instrText xml:space="preserve"> CITATION Apa05 \l 1033 </w:instrText>
          </w:r>
          <w:r w:rsidR="000E57B4" w:rsidRPr="004848F9">
            <w:rPr>
              <w:rFonts w:ascii="Arial" w:eastAsia="Times New Roman" w:hAnsi="Arial" w:cs="Arial"/>
              <w:color w:val="000000" w:themeColor="text1"/>
              <w:lang w:eastAsia="en-GB"/>
            </w:rPr>
            <w:fldChar w:fldCharType="separate"/>
          </w:r>
          <w:r w:rsidR="00415059" w:rsidRPr="004848F9">
            <w:rPr>
              <w:rFonts w:ascii="Arial" w:eastAsia="Times New Roman" w:hAnsi="Arial" w:cs="Arial"/>
              <w:noProof/>
              <w:color w:val="000000" w:themeColor="text1"/>
              <w:lang w:val="en-US" w:eastAsia="en-GB"/>
            </w:rPr>
            <w:t>(Frow, 2005)</w:t>
          </w:r>
          <w:r w:rsidR="000E57B4" w:rsidRPr="004848F9">
            <w:rPr>
              <w:rFonts w:ascii="Arial" w:eastAsia="Times New Roman" w:hAnsi="Arial" w:cs="Arial"/>
              <w:color w:val="000000" w:themeColor="text1"/>
              <w:lang w:eastAsia="en-GB"/>
            </w:rPr>
            <w:fldChar w:fldCharType="end"/>
          </w:r>
        </w:sdtContent>
      </w:sdt>
      <w:r w:rsidR="00B76424" w:rsidRPr="004848F9">
        <w:rPr>
          <w:rFonts w:ascii="Arial" w:eastAsia="Times New Roman" w:hAnsi="Arial" w:cs="Arial"/>
          <w:color w:val="000000" w:themeColor="text1"/>
          <w:lang w:eastAsia="en-GB"/>
        </w:rPr>
        <w:t xml:space="preserve">. </w:t>
      </w:r>
      <w:r w:rsidRPr="00FD65A1">
        <w:rPr>
          <w:rFonts w:ascii="Arial" w:eastAsia="Times New Roman" w:hAnsi="Arial" w:cs="Arial"/>
          <w:color w:val="000000" w:themeColor="text1"/>
          <w:lang w:eastAsia="en-GB"/>
        </w:rPr>
        <w:t>Once Sabre started to publicly divest its shares and became a separate company, she began to look for her own benefits and tax airline companies who advertised their fares on the platform with booking fees. Since American Airlines wanted to prevent these unnecessary costs, there were issues between Sabre and the manufacturer of airline services.</w:t>
      </w:r>
    </w:p>
    <w:p w:rsidR="00B76424" w:rsidRPr="004848F9" w:rsidRDefault="00B76424" w:rsidP="004848F9">
      <w:pPr>
        <w:spacing w:line="360" w:lineRule="auto"/>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 xml:space="preserve">In conclusion, </w:t>
      </w:r>
      <w:r w:rsidR="00FD65A1" w:rsidRPr="00FD65A1">
        <w:rPr>
          <w:rFonts w:ascii="Arial" w:eastAsia="Times New Roman" w:hAnsi="Arial" w:cs="Arial"/>
          <w:color w:val="000000" w:themeColor="text1"/>
          <w:lang w:eastAsia="en-GB"/>
        </w:rPr>
        <w:t>Competitive benefits do not last constantly, while technology advantages often have a short life cycle in today's business environment. Using new and more innovative technologies than what they actually using is usually a matter for businesses to try to evolve in other ways and retain or boost their roles. As American Airlines lost control of the SABRE reservation system their competitive advantage was not sustained and the barriers to access to other companies were maintained. Nonetheless, in the Sabre-American airlines conflict they still have a strong position and may reacquire their former position.</w:t>
      </w:r>
    </w:p>
    <w:p w:rsidR="000E0FDF" w:rsidRPr="004848F9" w:rsidRDefault="000E0FDF" w:rsidP="004848F9">
      <w:pPr>
        <w:spacing w:line="360" w:lineRule="auto"/>
        <w:jc w:val="both"/>
        <w:rPr>
          <w:rFonts w:ascii="Arial" w:eastAsia="Times New Roman" w:hAnsi="Arial" w:cs="Arial"/>
          <w:b/>
          <w:bCs/>
          <w:color w:val="000000" w:themeColor="text1"/>
          <w:lang w:eastAsia="en-GB"/>
        </w:rPr>
      </w:pPr>
    </w:p>
    <w:p w:rsidR="009259CC" w:rsidRPr="004848F9" w:rsidRDefault="009259CC"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Pr="004848F9" w:rsidRDefault="00F5243F"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Pr="004848F9" w:rsidRDefault="00F5243F"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Pr="004848F9" w:rsidRDefault="00F5243F"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Default="00F5243F"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D65A1" w:rsidRPr="004848F9" w:rsidRDefault="00FD65A1"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Pr="004848F9" w:rsidRDefault="00F5243F"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F5243F" w:rsidRPr="004848F9" w:rsidRDefault="00F5243F" w:rsidP="00FD65A1">
      <w:pPr>
        <w:shd w:val="clear" w:color="auto" w:fill="FFFFFF"/>
        <w:spacing w:before="100" w:beforeAutospacing="1" w:after="100" w:afterAutospacing="1" w:line="360" w:lineRule="auto"/>
        <w:jc w:val="center"/>
        <w:rPr>
          <w:rFonts w:ascii="Arial" w:eastAsia="Times New Roman" w:hAnsi="Arial" w:cs="Arial"/>
          <w:b/>
          <w:bCs/>
          <w:color w:val="000000" w:themeColor="text1"/>
          <w:lang w:eastAsia="en-GB"/>
        </w:rPr>
      </w:pPr>
      <w:r w:rsidRPr="004848F9">
        <w:rPr>
          <w:rFonts w:ascii="Arial" w:eastAsia="Times New Roman" w:hAnsi="Arial" w:cs="Arial"/>
          <w:b/>
          <w:bCs/>
          <w:color w:val="000000" w:themeColor="text1"/>
          <w:lang w:eastAsia="en-GB"/>
        </w:rPr>
        <w:t>Part-2</w:t>
      </w:r>
    </w:p>
    <w:p w:rsidR="00FD65A1" w:rsidRDefault="0090679B" w:rsidP="0023795B">
      <w:pPr>
        <w:pStyle w:val="ListParagraph"/>
        <w:numPr>
          <w:ilvl w:val="0"/>
          <w:numId w:val="13"/>
        </w:numPr>
        <w:shd w:val="clear" w:color="auto" w:fill="FFFFFF"/>
        <w:spacing w:before="100" w:beforeAutospacing="1" w:after="100" w:afterAutospacing="1" w:line="360" w:lineRule="auto"/>
        <w:ind w:left="142"/>
        <w:jc w:val="both"/>
        <w:rPr>
          <w:rFonts w:ascii="Arial" w:eastAsia="Times New Roman" w:hAnsi="Arial" w:cs="Arial"/>
          <w:color w:val="000000" w:themeColor="text1"/>
          <w:lang w:eastAsia="en-GB"/>
        </w:rPr>
      </w:pPr>
      <w:r w:rsidRPr="00FD65A1">
        <w:rPr>
          <w:rFonts w:ascii="Arial" w:eastAsia="Times New Roman" w:hAnsi="Arial" w:cs="Arial"/>
          <w:b/>
          <w:bCs/>
          <w:color w:val="000000" w:themeColor="text1"/>
          <w:lang w:eastAsia="en-GB"/>
        </w:rPr>
        <w:t xml:space="preserve">Information System: </w:t>
      </w:r>
      <w:r w:rsidR="00FD65A1" w:rsidRPr="00FD65A1">
        <w:rPr>
          <w:rFonts w:ascii="Arial" w:eastAsia="Times New Roman" w:hAnsi="Arial" w:cs="Arial"/>
          <w:color w:val="000000" w:themeColor="text1"/>
          <w:lang w:eastAsia="en-GB"/>
        </w:rPr>
        <w:t>Information system, an interconnected array of data, knowledge and digital products elements of data collection, retrieval, transmission and records delivery. To order to perform and control business operations, businesses and other organisations use information technology, communicate with and engage on the market for their customers and distributors. Interorganizational supply chains and electronic markets are operated by information systems. In addition, businesses employ information systems for managing financial accounts, monitoring of their human resources and the use of digital advertising to attract their potential customers.</w:t>
      </w:r>
    </w:p>
    <w:p w:rsidR="00225E86" w:rsidRPr="00FD65A1" w:rsidRDefault="00225E86" w:rsidP="0023795B">
      <w:pPr>
        <w:pStyle w:val="ListParagraph"/>
        <w:numPr>
          <w:ilvl w:val="0"/>
          <w:numId w:val="13"/>
        </w:numPr>
        <w:shd w:val="clear" w:color="auto" w:fill="FFFFFF"/>
        <w:spacing w:before="100" w:beforeAutospacing="1" w:after="100" w:afterAutospacing="1" w:line="360" w:lineRule="auto"/>
        <w:ind w:left="142"/>
        <w:jc w:val="both"/>
        <w:rPr>
          <w:rFonts w:ascii="Arial" w:eastAsia="Times New Roman" w:hAnsi="Arial" w:cs="Arial"/>
          <w:color w:val="000000" w:themeColor="text1"/>
          <w:lang w:eastAsia="en-GB"/>
        </w:rPr>
      </w:pPr>
      <w:r w:rsidRPr="00FD65A1">
        <w:rPr>
          <w:rFonts w:ascii="Arial" w:eastAsia="Times New Roman" w:hAnsi="Arial" w:cs="Arial"/>
          <w:b/>
          <w:bCs/>
          <w:color w:val="000000" w:themeColor="text1"/>
          <w:lang w:eastAsia="en-GB"/>
        </w:rPr>
        <w:t xml:space="preserve">Categories of computer-based information systems: </w:t>
      </w:r>
    </w:p>
    <w:p w:rsidR="00225E86" w:rsidRPr="004848F9" w:rsidRDefault="00225E86" w:rsidP="004848F9">
      <w:pPr>
        <w:pStyle w:val="ListParagraph"/>
        <w:numPr>
          <w:ilvl w:val="0"/>
          <w:numId w:val="1"/>
        </w:numPr>
        <w:shd w:val="clear" w:color="auto" w:fill="FFFFFF"/>
        <w:spacing w:before="100" w:beforeAutospacing="1" w:after="100" w:afterAutospacing="1" w:line="360" w:lineRule="auto"/>
        <w:ind w:left="426"/>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Transaction Processing System (TPS)</w:t>
      </w:r>
    </w:p>
    <w:p w:rsidR="00FD65A1" w:rsidRPr="00FD65A1" w:rsidRDefault="00FD65A1" w:rsidP="00FD65A1">
      <w:pPr>
        <w:pStyle w:val="ListParagraph"/>
        <w:shd w:val="clear" w:color="auto" w:fill="FFFFFF"/>
        <w:spacing w:before="100" w:beforeAutospacing="1" w:after="100" w:afterAutospacing="1" w:line="360" w:lineRule="auto"/>
        <w:ind w:left="426"/>
        <w:jc w:val="both"/>
        <w:rPr>
          <w:rFonts w:ascii="Arial" w:eastAsia="Times New Roman" w:hAnsi="Arial" w:cs="Arial"/>
          <w:color w:val="000000" w:themeColor="text1"/>
          <w:lang w:eastAsia="en-GB"/>
        </w:rPr>
      </w:pPr>
      <w:r w:rsidRPr="00FD65A1">
        <w:rPr>
          <w:rFonts w:ascii="Arial" w:eastAsia="Times New Roman" w:hAnsi="Arial" w:cs="Arial"/>
          <w:color w:val="000000" w:themeColor="text1"/>
          <w:lang w:eastAsia="en-GB"/>
        </w:rPr>
        <w:t xml:space="preserve">Transaction processing systems are used for recording the organization's daily business transactions. Users at the level of administrative leadership use them. Routine questions must be addressed as a key objective of a transaction processing programme. </w:t>
      </w:r>
    </w:p>
    <w:p w:rsidR="00C55151" w:rsidRPr="004848F9" w:rsidRDefault="00FD65A1" w:rsidP="00FD65A1">
      <w:pPr>
        <w:pStyle w:val="ListParagraph"/>
        <w:shd w:val="clear" w:color="auto" w:fill="FFFFFF"/>
        <w:spacing w:before="100" w:beforeAutospacing="1" w:after="100" w:afterAutospacing="1" w:line="360" w:lineRule="auto"/>
        <w:ind w:left="426"/>
        <w:jc w:val="both"/>
        <w:rPr>
          <w:rFonts w:ascii="Arial" w:eastAsia="Times New Roman" w:hAnsi="Arial" w:cs="Arial"/>
          <w:color w:val="000000" w:themeColor="text1"/>
          <w:lang w:eastAsia="en-GB"/>
        </w:rPr>
      </w:pPr>
      <w:r w:rsidRPr="00FD65A1">
        <w:rPr>
          <w:rFonts w:ascii="Arial" w:eastAsia="Times New Roman" w:hAnsi="Arial" w:cs="Arial"/>
          <w:color w:val="000000" w:themeColor="text1"/>
          <w:lang w:eastAsia="en-GB"/>
        </w:rPr>
        <w:t>Banks who offer loans, for instance, must have a memorandum of understanding (MoU) with the bank of the organisation for which an employee operates. If the owner of a Bank Memorandum of Understanding demands a mortgage, all the working workers have to do is check the documentation submitted. The loan application records will be approved if they fulfil the requirements.If the requirements cannot be met, the customer is advised to view the option of a MoU with tactical management.</w:t>
      </w:r>
    </w:p>
    <w:p w:rsidR="00C55151" w:rsidRPr="004848F9" w:rsidRDefault="00C55151" w:rsidP="004848F9">
      <w:pPr>
        <w:pStyle w:val="ListParagraph"/>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C55151" w:rsidRPr="004848F9" w:rsidRDefault="00C55151" w:rsidP="004848F9">
      <w:pPr>
        <w:pStyle w:val="ListParagraph"/>
        <w:numPr>
          <w:ilvl w:val="0"/>
          <w:numId w:val="1"/>
        </w:numPr>
        <w:spacing w:line="360" w:lineRule="auto"/>
        <w:ind w:left="426"/>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Management Information System (MIS)</w:t>
      </w:r>
    </w:p>
    <w:p w:rsidR="00C53AD2" w:rsidRDefault="00C53AD2" w:rsidP="004848F9">
      <w:pPr>
        <w:pStyle w:val="ListParagraph"/>
        <w:shd w:val="clear" w:color="auto" w:fill="FFFFFF"/>
        <w:spacing w:before="100" w:beforeAutospacing="1" w:after="100" w:afterAutospacing="1" w:line="360" w:lineRule="auto"/>
        <w:ind w:left="426"/>
        <w:jc w:val="both"/>
        <w:rPr>
          <w:rFonts w:ascii="Arial" w:eastAsia="Times New Roman" w:hAnsi="Arial" w:cs="Arial"/>
          <w:color w:val="000000" w:themeColor="text1"/>
          <w:lang w:eastAsia="en-GB"/>
        </w:rPr>
      </w:pPr>
      <w:r w:rsidRPr="00C53AD2">
        <w:rPr>
          <w:rFonts w:ascii="Arial" w:eastAsia="Times New Roman" w:hAnsi="Arial" w:cs="Arial"/>
          <w:color w:val="000000" w:themeColor="text1"/>
          <w:lang w:eastAsia="en-GB"/>
        </w:rPr>
        <w:t>Tactical managers use Management Information Systems (MIS) to monitor the present performance status of the organization. When input to a management information system, the output of a transaction processing program is used. The MIS system analyses the inputs and the results of produced reports, which tactical managers use to monitor, manage and forecast future results, using routine algorithms.</w:t>
      </w:r>
    </w:p>
    <w:p w:rsidR="00606940" w:rsidRPr="004848F9" w:rsidRDefault="00C53AD2" w:rsidP="004848F9">
      <w:pPr>
        <w:pStyle w:val="ListParagraph"/>
        <w:shd w:val="clear" w:color="auto" w:fill="FFFFFF"/>
        <w:spacing w:before="100" w:beforeAutospacing="1" w:after="100" w:afterAutospacing="1" w:line="360" w:lineRule="auto"/>
        <w:ind w:left="426"/>
        <w:jc w:val="both"/>
        <w:rPr>
          <w:rFonts w:ascii="Arial" w:eastAsia="Times New Roman" w:hAnsi="Arial" w:cs="Arial"/>
          <w:color w:val="000000" w:themeColor="text1"/>
          <w:lang w:eastAsia="en-GB"/>
        </w:rPr>
      </w:pPr>
      <w:r w:rsidRPr="00C53AD2">
        <w:rPr>
          <w:rFonts w:ascii="Arial" w:eastAsia="Times New Roman" w:hAnsi="Arial" w:cs="Arial"/>
          <w:color w:val="000000" w:themeColor="text1"/>
          <w:lang w:eastAsia="en-GB"/>
        </w:rPr>
        <w:t>For example, input from a selling point system can be used to analyse the trends of good performance and poor performance products. Such data may be used to produce potential stock orders, i.e. to maximize orders for good product quality and to minimize order for goods that do not perform well.</w:t>
      </w:r>
      <w:sdt>
        <w:sdtPr>
          <w:rPr>
            <w:rFonts w:ascii="Arial" w:eastAsia="Times New Roman" w:hAnsi="Arial" w:cs="Arial"/>
            <w:color w:val="000000" w:themeColor="text1"/>
            <w:lang w:eastAsia="en-GB"/>
          </w:rPr>
          <w:id w:val="-648667925"/>
          <w:citation/>
        </w:sdtPr>
        <w:sdtContent>
          <w:r w:rsidR="000E57B4">
            <w:rPr>
              <w:rFonts w:ascii="Arial" w:eastAsia="Times New Roman" w:hAnsi="Arial" w:cs="Arial"/>
              <w:color w:val="000000" w:themeColor="text1"/>
              <w:lang w:eastAsia="en-GB"/>
            </w:rPr>
            <w:fldChar w:fldCharType="begin"/>
          </w:r>
          <w:r w:rsidR="00D54B98">
            <w:rPr>
              <w:rFonts w:ascii="Arial" w:eastAsia="Times New Roman" w:hAnsi="Arial" w:cs="Arial"/>
              <w:color w:val="000000" w:themeColor="text1"/>
              <w:lang w:val="en-US" w:eastAsia="en-GB"/>
            </w:rPr>
            <w:instrText xml:space="preserve"> CITATION mis19 \l 1033 </w:instrText>
          </w:r>
          <w:r w:rsidR="000E57B4">
            <w:rPr>
              <w:rFonts w:ascii="Arial" w:eastAsia="Times New Roman" w:hAnsi="Arial" w:cs="Arial"/>
              <w:color w:val="000000" w:themeColor="text1"/>
              <w:lang w:eastAsia="en-GB"/>
            </w:rPr>
            <w:fldChar w:fldCharType="separate"/>
          </w:r>
          <w:r w:rsidR="00D54B98" w:rsidRPr="00D54B98">
            <w:rPr>
              <w:rFonts w:ascii="Arial" w:eastAsia="Times New Roman" w:hAnsi="Arial" w:cs="Arial"/>
              <w:noProof/>
              <w:color w:val="000000" w:themeColor="text1"/>
              <w:lang w:val="en-US" w:eastAsia="en-GB"/>
            </w:rPr>
            <w:t>(mis-types-information-system, 2019)</w:t>
          </w:r>
          <w:r w:rsidR="000E57B4">
            <w:rPr>
              <w:rFonts w:ascii="Arial" w:eastAsia="Times New Roman" w:hAnsi="Arial" w:cs="Arial"/>
              <w:color w:val="000000" w:themeColor="text1"/>
              <w:lang w:eastAsia="en-GB"/>
            </w:rPr>
            <w:fldChar w:fldCharType="end"/>
          </w:r>
        </w:sdtContent>
      </w:sdt>
    </w:p>
    <w:p w:rsidR="00C55151" w:rsidRPr="004848F9" w:rsidRDefault="00C55151" w:rsidP="004848F9">
      <w:pPr>
        <w:pStyle w:val="ListParagraph"/>
        <w:numPr>
          <w:ilvl w:val="0"/>
          <w:numId w:val="1"/>
        </w:numPr>
        <w:spacing w:line="360" w:lineRule="auto"/>
        <w:ind w:left="426"/>
        <w:jc w:val="both"/>
        <w:rPr>
          <w:rFonts w:ascii="Arial" w:eastAsia="Times New Roman" w:hAnsi="Arial" w:cs="Arial"/>
          <w:color w:val="000000" w:themeColor="text1"/>
          <w:lang w:eastAsia="en-GB"/>
        </w:rPr>
      </w:pPr>
      <w:r w:rsidRPr="004848F9">
        <w:rPr>
          <w:rFonts w:ascii="Arial" w:eastAsia="Times New Roman" w:hAnsi="Arial" w:cs="Arial"/>
          <w:color w:val="000000" w:themeColor="text1"/>
          <w:lang w:eastAsia="en-GB"/>
        </w:rPr>
        <w:t>Decision Support System (DSS)</w:t>
      </w:r>
    </w:p>
    <w:p w:rsidR="00C53AD2" w:rsidRDefault="00C53AD2" w:rsidP="00C53AD2">
      <w:pPr>
        <w:pStyle w:val="ListParagraph"/>
        <w:spacing w:line="360" w:lineRule="auto"/>
        <w:ind w:left="426"/>
        <w:jc w:val="both"/>
        <w:rPr>
          <w:rFonts w:ascii="Arial" w:eastAsia="Times New Roman" w:hAnsi="Arial" w:cs="Arial"/>
          <w:color w:val="000000" w:themeColor="text1"/>
          <w:lang w:eastAsia="en-GB"/>
        </w:rPr>
      </w:pPr>
      <w:r w:rsidRPr="00C53AD2">
        <w:rPr>
          <w:rFonts w:ascii="Arial" w:eastAsia="Times New Roman" w:hAnsi="Arial" w:cs="Arial"/>
          <w:color w:val="000000" w:themeColor="text1"/>
          <w:lang w:eastAsia="en-GB"/>
        </w:rPr>
        <w:lastRenderedPageBreak/>
        <w:t>Senior management uses decision support systems to make decisions that are not regular. Input from internal systems (transaction processing and information systems management) and external systems are used by decision support systems. The main purpose of the support systems for decisions is to provide solutions for complex and frequently changing challenges. This helps administrators to determine possible ways to achieve goals. The goal is to find the best way to achieve the goal.</w:t>
      </w:r>
    </w:p>
    <w:p w:rsidR="00C53AD2" w:rsidRPr="00C53AD2" w:rsidRDefault="00C53AD2" w:rsidP="00C53AD2">
      <w:pPr>
        <w:pStyle w:val="ListParagraph"/>
        <w:spacing w:line="360" w:lineRule="auto"/>
        <w:ind w:left="426"/>
        <w:jc w:val="both"/>
        <w:rPr>
          <w:rFonts w:ascii="Arial" w:eastAsia="Times New Roman" w:hAnsi="Arial" w:cs="Arial"/>
          <w:color w:val="000000" w:themeColor="text1"/>
          <w:lang w:eastAsia="en-GB"/>
        </w:rPr>
      </w:pPr>
      <w:r w:rsidRPr="00C53AD2">
        <w:rPr>
          <w:rFonts w:ascii="Arial" w:eastAsia="Times New Roman" w:hAnsi="Arial" w:cs="Arial"/>
          <w:color w:val="000000" w:themeColor="text1"/>
          <w:lang w:eastAsia="en-GB"/>
        </w:rPr>
        <w:t>For example, a company's net income is dependent on the Total Sales Ratio less. A financial planning system will permit senior managers to inquire about the impact of the decision and the net profit, and to adjust the values of overall sales, the cost of the goods, etc. to find the best solution.</w:t>
      </w:r>
      <w:sdt>
        <w:sdtPr>
          <w:rPr>
            <w:rFonts w:ascii="Arial" w:eastAsia="Times New Roman" w:hAnsi="Arial" w:cs="Arial"/>
            <w:color w:val="000000" w:themeColor="text1"/>
            <w:lang w:eastAsia="en-GB"/>
          </w:rPr>
          <w:id w:val="286240807"/>
          <w:citation/>
        </w:sdtPr>
        <w:sdtContent>
          <w:r w:rsidR="000E57B4">
            <w:rPr>
              <w:rFonts w:ascii="Arial" w:eastAsia="Times New Roman" w:hAnsi="Arial" w:cs="Arial"/>
              <w:color w:val="000000" w:themeColor="text1"/>
              <w:lang w:eastAsia="en-GB"/>
            </w:rPr>
            <w:fldChar w:fldCharType="begin"/>
          </w:r>
          <w:r w:rsidR="00D54B98">
            <w:rPr>
              <w:rFonts w:ascii="Arial" w:eastAsia="Times New Roman" w:hAnsi="Arial" w:cs="Arial"/>
              <w:color w:val="000000" w:themeColor="text1"/>
              <w:lang w:val="en-US" w:eastAsia="en-GB"/>
            </w:rPr>
            <w:instrText xml:space="preserve"> CITATION man19 \l 1033 </w:instrText>
          </w:r>
          <w:r w:rsidR="000E57B4">
            <w:rPr>
              <w:rFonts w:ascii="Arial" w:eastAsia="Times New Roman" w:hAnsi="Arial" w:cs="Arial"/>
              <w:color w:val="000000" w:themeColor="text1"/>
              <w:lang w:eastAsia="en-GB"/>
            </w:rPr>
            <w:fldChar w:fldCharType="separate"/>
          </w:r>
          <w:r w:rsidR="00D54B98" w:rsidRPr="00D54B98">
            <w:rPr>
              <w:rFonts w:ascii="Arial" w:eastAsia="Times New Roman" w:hAnsi="Arial" w:cs="Arial"/>
              <w:noProof/>
              <w:color w:val="000000" w:themeColor="text1"/>
              <w:lang w:val="en-US" w:eastAsia="en-GB"/>
            </w:rPr>
            <w:t>(management-information-systems-mis, 2019)</w:t>
          </w:r>
          <w:r w:rsidR="000E57B4">
            <w:rPr>
              <w:rFonts w:ascii="Arial" w:eastAsia="Times New Roman" w:hAnsi="Arial" w:cs="Arial"/>
              <w:color w:val="000000" w:themeColor="text1"/>
              <w:lang w:eastAsia="en-GB"/>
            </w:rPr>
            <w:fldChar w:fldCharType="end"/>
          </w:r>
        </w:sdtContent>
      </w:sdt>
    </w:p>
    <w:p w:rsidR="00C55151" w:rsidRPr="004848F9" w:rsidRDefault="00D463C6" w:rsidP="004848F9">
      <w:pPr>
        <w:pStyle w:val="ListParagraph"/>
        <w:numPr>
          <w:ilvl w:val="0"/>
          <w:numId w:val="13"/>
        </w:numPr>
        <w:spacing w:line="360" w:lineRule="auto"/>
        <w:ind w:left="142"/>
        <w:jc w:val="both"/>
        <w:rPr>
          <w:rFonts w:ascii="Arial" w:eastAsia="Times New Roman" w:hAnsi="Arial" w:cs="Arial"/>
          <w:b/>
          <w:bCs/>
          <w:color w:val="000000" w:themeColor="text1"/>
          <w:lang w:eastAsia="en-GB"/>
        </w:rPr>
      </w:pPr>
      <w:r w:rsidRPr="004848F9">
        <w:rPr>
          <w:rFonts w:ascii="Arial" w:eastAsia="Times New Roman" w:hAnsi="Arial" w:cs="Arial"/>
          <w:b/>
          <w:bCs/>
          <w:color w:val="000000" w:themeColor="text1"/>
          <w:lang w:eastAsia="en-GB"/>
        </w:rPr>
        <w:t>computer-based information systems can support managers at each level of an organisation:</w:t>
      </w:r>
    </w:p>
    <w:p w:rsidR="00D463C6" w:rsidRPr="004848F9" w:rsidRDefault="00C53AD2" w:rsidP="004848F9">
      <w:pPr>
        <w:pStyle w:val="ListParagraph"/>
        <w:spacing w:line="360" w:lineRule="auto"/>
        <w:ind w:left="142"/>
        <w:jc w:val="both"/>
        <w:rPr>
          <w:rFonts w:ascii="Arial" w:eastAsia="Times New Roman" w:hAnsi="Arial" w:cs="Arial"/>
          <w:color w:val="000000" w:themeColor="text1"/>
          <w:lang w:eastAsia="en-GB"/>
        </w:rPr>
      </w:pPr>
      <w:r w:rsidRPr="00C53AD2">
        <w:rPr>
          <w:rFonts w:ascii="Arial" w:eastAsia="Times New Roman" w:hAnsi="Arial" w:cs="Arial"/>
          <w:color w:val="000000" w:themeColor="text1"/>
          <w:lang w:eastAsia="en-GB"/>
        </w:rPr>
        <w:t>In recent years, advancement in computer-based information technology has led to a large number of systems that managers are now using to take decisions and to execute them. These systems have generally been developed for specific purposes from scratch and differ considerably from standard systems for electronic data processing.</w:t>
      </w:r>
      <w:r w:rsidR="00AE2C7A" w:rsidRPr="00AE2C7A">
        <w:rPr>
          <w:rFonts w:ascii="Arial" w:eastAsia="Times New Roman" w:hAnsi="Arial" w:cs="Arial"/>
          <w:color w:val="000000" w:themeColor="text1"/>
          <w:lang w:eastAsia="en-GB"/>
        </w:rPr>
        <w:t xml:space="preserve">Management systems are used to track, command, evaluate and administer middle managers ' companies. The main question that these programs answer is: do things work well? Systems at management level typically have regular reports rather than immediate operating data. For </w:t>
      </w:r>
      <w:r w:rsidR="00D54B98" w:rsidRPr="00AE2C7A">
        <w:rPr>
          <w:rFonts w:ascii="Arial" w:eastAsia="Times New Roman" w:hAnsi="Arial" w:cs="Arial"/>
          <w:color w:val="000000" w:themeColor="text1"/>
          <w:lang w:eastAsia="en-GB"/>
        </w:rPr>
        <w:t>example,</w:t>
      </w:r>
      <w:r w:rsidR="00AE2C7A" w:rsidRPr="00AE2C7A">
        <w:rPr>
          <w:rFonts w:ascii="Arial" w:eastAsia="Times New Roman" w:hAnsi="Arial" w:cs="Arial"/>
          <w:color w:val="000000" w:themeColor="text1"/>
          <w:lang w:eastAsia="en-GB"/>
        </w:rPr>
        <w:t xml:space="preserve"> a relocation control system which reports for employees in all corporate divisions on total movement, house-hunting and domestic financing costs, indicating where the real costs exceed the budget.</w:t>
      </w:r>
      <w:r w:rsidRPr="00C53AD2">
        <w:rPr>
          <w:rFonts w:ascii="Arial" w:eastAsia="Times New Roman" w:hAnsi="Arial" w:cs="Arial"/>
          <w:color w:val="000000" w:themeColor="text1"/>
          <w:lang w:eastAsia="en-GB"/>
        </w:rPr>
        <w:t xml:space="preserve"> A manager must know precisely how information systems will support the business. Manager must consider what types of information systems are available and what he can do to businesses</w:t>
      </w:r>
      <w:r w:rsidR="00E257B8" w:rsidRPr="004848F9">
        <w:rPr>
          <w:rFonts w:ascii="Arial" w:eastAsia="Times New Roman" w:hAnsi="Arial" w:cs="Arial"/>
          <w:color w:val="000000" w:themeColor="text1"/>
          <w:lang w:eastAsia="en-GB"/>
        </w:rPr>
        <w:t>.</w:t>
      </w:r>
      <w:sdt>
        <w:sdtPr>
          <w:rPr>
            <w:rFonts w:ascii="Arial" w:eastAsia="Times New Roman" w:hAnsi="Arial" w:cs="Arial"/>
            <w:color w:val="000000" w:themeColor="text1"/>
            <w:lang w:eastAsia="en-GB"/>
          </w:rPr>
          <w:id w:val="-127707373"/>
          <w:citation/>
        </w:sdtPr>
        <w:sdtContent>
          <w:r w:rsidR="000E57B4">
            <w:rPr>
              <w:rFonts w:ascii="Arial" w:eastAsia="Times New Roman" w:hAnsi="Arial" w:cs="Arial"/>
              <w:color w:val="000000" w:themeColor="text1"/>
              <w:lang w:eastAsia="en-GB"/>
            </w:rPr>
            <w:fldChar w:fldCharType="begin"/>
          </w:r>
          <w:r w:rsidR="00D54B98">
            <w:rPr>
              <w:rFonts w:ascii="Arial" w:eastAsia="Times New Roman" w:hAnsi="Arial" w:cs="Arial"/>
              <w:color w:val="000000" w:themeColor="text1"/>
              <w:lang w:val="en-US" w:eastAsia="en-GB"/>
            </w:rPr>
            <w:instrText xml:space="preserve"> CITATION com19 \l 1033 </w:instrText>
          </w:r>
          <w:r w:rsidR="000E57B4">
            <w:rPr>
              <w:rFonts w:ascii="Arial" w:eastAsia="Times New Roman" w:hAnsi="Arial" w:cs="Arial"/>
              <w:color w:val="000000" w:themeColor="text1"/>
              <w:lang w:eastAsia="en-GB"/>
            </w:rPr>
            <w:fldChar w:fldCharType="separate"/>
          </w:r>
          <w:r w:rsidR="00D54B98" w:rsidRPr="00D54B98">
            <w:rPr>
              <w:rFonts w:ascii="Arial" w:eastAsia="Times New Roman" w:hAnsi="Arial" w:cs="Arial"/>
              <w:noProof/>
              <w:color w:val="000000" w:themeColor="text1"/>
              <w:lang w:val="en-US" w:eastAsia="en-GB"/>
            </w:rPr>
            <w:t>(computer-based-information-system-information-technology-essay, 2019)</w:t>
          </w:r>
          <w:r w:rsidR="000E57B4">
            <w:rPr>
              <w:rFonts w:ascii="Arial" w:eastAsia="Times New Roman" w:hAnsi="Arial" w:cs="Arial"/>
              <w:color w:val="000000" w:themeColor="text1"/>
              <w:lang w:eastAsia="en-GB"/>
            </w:rPr>
            <w:fldChar w:fldCharType="end"/>
          </w:r>
        </w:sdtContent>
      </w:sdt>
    </w:p>
    <w:p w:rsidR="001E1AC3" w:rsidRDefault="001E1AC3" w:rsidP="001E1AC3">
      <w:pPr>
        <w:pStyle w:val="ListParagraph"/>
        <w:numPr>
          <w:ilvl w:val="0"/>
          <w:numId w:val="5"/>
        </w:numPr>
        <w:spacing w:line="360" w:lineRule="auto"/>
        <w:jc w:val="both"/>
        <w:rPr>
          <w:rFonts w:ascii="Arial" w:eastAsia="Times New Roman" w:hAnsi="Arial" w:cs="Arial"/>
          <w:color w:val="000000" w:themeColor="text1"/>
          <w:lang w:eastAsia="en-GB"/>
        </w:rPr>
      </w:pPr>
      <w:r w:rsidRPr="001E1AC3">
        <w:rPr>
          <w:rFonts w:ascii="Arial" w:eastAsia="Times New Roman" w:hAnsi="Arial" w:cs="Arial"/>
          <w:color w:val="000000" w:themeColor="text1"/>
          <w:lang w:eastAsia="en-GB"/>
        </w:rPr>
        <w:t>First, in many organisations, managers and computer users are only familiar with a few types of systems. In turn, various types of revolutionary systems were often developed and fostered not by device users or subordinates but by "internal or external" businessmen.</w:t>
      </w:r>
    </w:p>
    <w:p w:rsidR="00E257B8" w:rsidRPr="00E257B8" w:rsidRDefault="001E1AC3" w:rsidP="001E1AC3">
      <w:pPr>
        <w:pStyle w:val="ListParagraph"/>
        <w:numPr>
          <w:ilvl w:val="0"/>
          <w:numId w:val="5"/>
        </w:numPr>
        <w:spacing w:line="360" w:lineRule="auto"/>
        <w:jc w:val="both"/>
        <w:rPr>
          <w:rFonts w:ascii="Arial" w:eastAsia="Times New Roman" w:hAnsi="Arial" w:cs="Arial"/>
          <w:color w:val="000000" w:themeColor="text1"/>
          <w:lang w:eastAsia="en-GB"/>
        </w:rPr>
      </w:pPr>
      <w:r w:rsidRPr="001E1AC3">
        <w:rPr>
          <w:rFonts w:ascii="Arial" w:eastAsia="Times New Roman" w:hAnsi="Arial" w:cs="Arial"/>
          <w:color w:val="000000" w:themeColor="text1"/>
          <w:lang w:eastAsia="en-GB"/>
        </w:rPr>
        <w:t>Secondly, these companies tend to concentrate on technological aspects and are closely connected with my first observation. Too often, this myopia ensures that the ways in which such structures may be used to enhance people's productivity in organisations are not expected</w:t>
      </w:r>
      <w:r w:rsidR="00E257B8" w:rsidRPr="00E257B8">
        <w:rPr>
          <w:rFonts w:ascii="Arial" w:eastAsia="Times New Roman" w:hAnsi="Arial" w:cs="Arial"/>
          <w:color w:val="000000" w:themeColor="text1"/>
          <w:lang w:eastAsia="en-GB"/>
        </w:rPr>
        <w:t>.</w:t>
      </w:r>
    </w:p>
    <w:p w:rsidR="00E257B8" w:rsidRPr="00E257B8" w:rsidRDefault="001E1AC3" w:rsidP="001E1AC3">
      <w:pPr>
        <w:pStyle w:val="ListParagraph"/>
        <w:numPr>
          <w:ilvl w:val="0"/>
          <w:numId w:val="5"/>
        </w:numPr>
        <w:spacing w:line="360" w:lineRule="auto"/>
        <w:jc w:val="both"/>
        <w:rPr>
          <w:rFonts w:ascii="Arial" w:eastAsia="Times New Roman" w:hAnsi="Arial" w:cs="Arial"/>
          <w:color w:val="000000" w:themeColor="text1"/>
          <w:lang w:eastAsia="en-GB"/>
        </w:rPr>
      </w:pPr>
      <w:r w:rsidRPr="001E1AC3">
        <w:rPr>
          <w:rFonts w:ascii="Arial" w:eastAsia="Times New Roman" w:hAnsi="Arial" w:cs="Arial"/>
          <w:color w:val="000000" w:themeColor="text1"/>
          <w:lang w:eastAsia="en-GB"/>
        </w:rPr>
        <w:t>Finally, highly innovative systems, especially when the impetus of change comes from a source different from the potential user, are most likely to never be implemented.</w:t>
      </w:r>
    </w:p>
    <w:p w:rsidR="00E257B8" w:rsidRPr="004848F9" w:rsidRDefault="00E257B8" w:rsidP="004848F9">
      <w:pPr>
        <w:pStyle w:val="ListParagraph"/>
        <w:spacing w:line="360" w:lineRule="auto"/>
        <w:ind w:left="142"/>
        <w:jc w:val="both"/>
        <w:rPr>
          <w:rFonts w:ascii="Arial" w:eastAsia="Times New Roman" w:hAnsi="Arial" w:cs="Arial"/>
          <w:color w:val="000000" w:themeColor="text1"/>
          <w:lang w:eastAsia="en-GB"/>
        </w:rPr>
      </w:pPr>
    </w:p>
    <w:p w:rsidR="00C55151" w:rsidRPr="004848F9" w:rsidRDefault="00C55151" w:rsidP="004848F9">
      <w:pPr>
        <w:pStyle w:val="ListParagraph"/>
        <w:spacing w:line="360" w:lineRule="auto"/>
        <w:jc w:val="both"/>
        <w:rPr>
          <w:rFonts w:ascii="Arial" w:eastAsia="Times New Roman" w:hAnsi="Arial" w:cs="Arial"/>
          <w:color w:val="000000" w:themeColor="text1"/>
          <w:lang w:eastAsia="en-GB"/>
        </w:rPr>
      </w:pPr>
    </w:p>
    <w:p w:rsidR="00C55151" w:rsidRPr="004848F9" w:rsidRDefault="00C55151" w:rsidP="004848F9">
      <w:pPr>
        <w:pStyle w:val="ListParagraph"/>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p w:rsidR="00415059" w:rsidRPr="004848F9" w:rsidRDefault="00415059"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sdt>
      <w:sdtPr>
        <w:rPr>
          <w:rFonts w:ascii="Arial" w:eastAsiaTheme="minorHAnsi" w:hAnsi="Arial" w:cs="Arial"/>
          <w:color w:val="auto"/>
          <w:sz w:val="22"/>
          <w:szCs w:val="22"/>
          <w:lang w:val="en-GB"/>
        </w:rPr>
        <w:id w:val="820471057"/>
        <w:docPartObj>
          <w:docPartGallery w:val="Bibliographies"/>
          <w:docPartUnique/>
        </w:docPartObj>
      </w:sdtPr>
      <w:sdtContent>
        <w:p w:rsidR="00415059" w:rsidRPr="004848F9" w:rsidRDefault="00415059" w:rsidP="004848F9">
          <w:pPr>
            <w:pStyle w:val="Heading1"/>
            <w:jc w:val="both"/>
            <w:rPr>
              <w:rFonts w:ascii="Arial" w:hAnsi="Arial" w:cs="Arial"/>
              <w:sz w:val="22"/>
              <w:szCs w:val="22"/>
            </w:rPr>
          </w:pPr>
          <w:r w:rsidRPr="004848F9">
            <w:rPr>
              <w:rFonts w:ascii="Arial" w:hAnsi="Arial" w:cs="Arial"/>
              <w:sz w:val="22"/>
              <w:szCs w:val="22"/>
            </w:rPr>
            <w:t>Bibliography</w:t>
          </w:r>
        </w:p>
        <w:sdt>
          <w:sdtPr>
            <w:rPr>
              <w:rFonts w:ascii="Arial" w:hAnsi="Arial" w:cs="Arial"/>
            </w:rPr>
            <w:id w:val="111145805"/>
            <w:bibliography/>
          </w:sdtPr>
          <w:sdtContent>
            <w:p w:rsidR="00415059" w:rsidRPr="004848F9" w:rsidRDefault="000E57B4" w:rsidP="004848F9">
              <w:pPr>
                <w:pStyle w:val="Bibliography"/>
                <w:ind w:left="720" w:hanging="720"/>
                <w:jc w:val="both"/>
                <w:rPr>
                  <w:rFonts w:ascii="Arial" w:hAnsi="Arial" w:cs="Arial"/>
                  <w:noProof/>
                  <w:lang w:val="en-US"/>
                </w:rPr>
              </w:pPr>
              <w:r w:rsidRPr="000E57B4">
                <w:rPr>
                  <w:rFonts w:ascii="Arial" w:hAnsi="Arial" w:cs="Arial"/>
                </w:rPr>
                <w:fldChar w:fldCharType="begin"/>
              </w:r>
              <w:r w:rsidR="00415059" w:rsidRPr="004848F9">
                <w:rPr>
                  <w:rFonts w:ascii="Arial" w:hAnsi="Arial" w:cs="Arial"/>
                </w:rPr>
                <w:instrText xml:space="preserve"> BIBLIOGRAPHY </w:instrText>
              </w:r>
              <w:r w:rsidRPr="000E57B4">
                <w:rPr>
                  <w:rFonts w:ascii="Arial" w:hAnsi="Arial" w:cs="Arial"/>
                </w:rPr>
                <w:fldChar w:fldCharType="separate"/>
              </w:r>
              <w:r w:rsidR="00415059" w:rsidRPr="004848F9">
                <w:rPr>
                  <w:rFonts w:ascii="Arial" w:hAnsi="Arial" w:cs="Arial"/>
                  <w:i/>
                  <w:iCs/>
                  <w:noProof/>
                  <w:lang w:val="en-US"/>
                </w:rPr>
                <w:t>a-lesson-on-cost-from-american-airlines</w:t>
              </w:r>
              <w:r w:rsidR="00415059" w:rsidRPr="004848F9">
                <w:rPr>
                  <w:rFonts w:ascii="Arial" w:hAnsi="Arial" w:cs="Arial"/>
                  <w:noProof/>
                  <w:lang w:val="en-US"/>
                </w:rPr>
                <w:t>. (2019, 11 22). Retrieved from inc.com: https://www.inc.com/karl-and-bill/a-lesson-on-cost-from-american-airlines.html</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American-Airlines-A-Strategy-in-the-1990s-Case-Soluti</w:t>
              </w:r>
              <w:r w:rsidRPr="004848F9">
                <w:rPr>
                  <w:rFonts w:ascii="Arial" w:hAnsi="Arial" w:cs="Arial"/>
                  <w:noProof/>
                  <w:lang w:val="en-US"/>
                </w:rPr>
                <w:t>. (2019, 11 20). Retrieved from essay48: https://www.essay48.com/case/17321-American-Airlines-A-Strategy-in-the-1990s-Case-Solution</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american-airlines-deters-competition-with-price-strategy</w:t>
              </w:r>
              <w:r w:rsidRPr="004848F9">
                <w:rPr>
                  <w:rFonts w:ascii="Arial" w:hAnsi="Arial" w:cs="Arial"/>
                  <w:noProof/>
                  <w:lang w:val="en-US"/>
                </w:rPr>
                <w:t>. (2019, 11 22). Retrieved from pragmaticinstitute.com: https://www.pragmaticinstitute.com/blog/uncategorized/american-airlines-deters-competition-with-price-strategy</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computer-based-information-system-information-technology-essay</w:t>
              </w:r>
              <w:r w:rsidRPr="004848F9">
                <w:rPr>
                  <w:rFonts w:ascii="Arial" w:hAnsi="Arial" w:cs="Arial"/>
                  <w:noProof/>
                  <w:lang w:val="en-US"/>
                </w:rPr>
                <w:t>. (2019, 11 18). Retrieved from ukessays.com: https://www.ukessays.com/essays/information-technology/computer-based-information-system-information-technology-essay.php</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noProof/>
                  <w:lang w:val="en-US"/>
                </w:rPr>
                <w:t xml:space="preserve">Curits, G., &amp; D., C. (2009). usiness Information Systems: Analysis, Design, and Practice. </w:t>
              </w:r>
              <w:r w:rsidRPr="004848F9">
                <w:rPr>
                  <w:rFonts w:ascii="Arial" w:hAnsi="Arial" w:cs="Arial"/>
                  <w:i/>
                  <w:iCs/>
                  <w:noProof/>
                  <w:lang w:val="en-US"/>
                </w:rPr>
                <w:t>Harlow, England: Pearson Education</w:t>
              </w:r>
              <w:r w:rsidRPr="004848F9">
                <w:rPr>
                  <w:rFonts w:ascii="Arial" w:hAnsi="Arial" w:cs="Arial"/>
                  <w:noProof/>
                  <w:lang w:val="en-US"/>
                </w:rPr>
                <w:t>.</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noProof/>
                  <w:lang w:val="en-US"/>
                </w:rPr>
                <w:t xml:space="preserve">Frow, A. p. (2005). A Strategic Framework for Customer Relationship Management. </w:t>
              </w:r>
              <w:r w:rsidRPr="004848F9">
                <w:rPr>
                  <w:rFonts w:ascii="Arial" w:hAnsi="Arial" w:cs="Arial"/>
                  <w:i/>
                  <w:iCs/>
                  <w:noProof/>
                  <w:lang w:val="en-US"/>
                </w:rPr>
                <w:t>Journal of Marketing</w:t>
              </w:r>
              <w:r w:rsidRPr="004848F9">
                <w:rPr>
                  <w:rFonts w:ascii="Arial" w:hAnsi="Arial" w:cs="Arial"/>
                  <w:noProof/>
                  <w:lang w:val="en-US"/>
                </w:rPr>
                <w:t>, 167-176.</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management-information-systems-mis</w:t>
              </w:r>
              <w:r w:rsidRPr="004848F9">
                <w:rPr>
                  <w:rFonts w:ascii="Arial" w:hAnsi="Arial" w:cs="Arial"/>
                  <w:noProof/>
                  <w:lang w:val="en-US"/>
                </w:rPr>
                <w:t>. (2019, 11 24). Retrieved from cleverism.com: https://www.cleverism.com/management-information-systems-mis/</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mis-types-information-system</w:t>
              </w:r>
              <w:r w:rsidRPr="004848F9">
                <w:rPr>
                  <w:rFonts w:ascii="Arial" w:hAnsi="Arial" w:cs="Arial"/>
                  <w:noProof/>
                  <w:lang w:val="en-US"/>
                </w:rPr>
                <w:t>. (2019, 11 20). Retrieved from guru99.com: https://www.guru99.com/mis-types-information-system.html#2</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rattling-sabre-new-ways-to-compete-on-information</w:t>
              </w:r>
              <w:r w:rsidRPr="004848F9">
                <w:rPr>
                  <w:rFonts w:ascii="Arial" w:hAnsi="Arial" w:cs="Arial"/>
                  <w:noProof/>
                  <w:lang w:val="en-US"/>
                </w:rPr>
                <w:t>. (2019, 11 21). Retrieved from hbr.org: https://hbr.org/1990/05/rattling-sabre-new-ways-to-compete-on-information</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Stuck in the Middle Revisited: The Case of the</w:t>
              </w:r>
              <w:r w:rsidRPr="004848F9">
                <w:rPr>
                  <w:rFonts w:ascii="Arial" w:hAnsi="Arial" w:cs="Arial"/>
                  <w:noProof/>
                  <w:lang w:val="en-US"/>
                </w:rPr>
                <w:t>. (2019, 11 20). Retrieved from commons.erau.edu: https://commons.erau.edu/cgi/viewcontent.cgi?article=1502&amp;context=jaaer</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the-american-airlines-sabre-reservation-system-essay</w:t>
              </w:r>
              <w:r w:rsidRPr="004848F9">
                <w:rPr>
                  <w:rFonts w:ascii="Arial" w:hAnsi="Arial" w:cs="Arial"/>
                  <w:noProof/>
                  <w:lang w:val="en-US"/>
                </w:rPr>
                <w:t>. (2019, 11 23). Retrieved from studymoose.com: https://studymoose.com/the-american-airlines-sabre-reservation-system-essay</w:t>
              </w:r>
            </w:p>
            <w:p w:rsidR="00415059" w:rsidRPr="004848F9" w:rsidRDefault="00415059" w:rsidP="004848F9">
              <w:pPr>
                <w:pStyle w:val="Bibliography"/>
                <w:ind w:left="720" w:hanging="720"/>
                <w:jc w:val="both"/>
                <w:rPr>
                  <w:rFonts w:ascii="Arial" w:hAnsi="Arial" w:cs="Arial"/>
                  <w:noProof/>
                  <w:lang w:val="en-US"/>
                </w:rPr>
              </w:pPr>
              <w:r w:rsidRPr="004848F9">
                <w:rPr>
                  <w:rFonts w:ascii="Arial" w:hAnsi="Arial" w:cs="Arial"/>
                  <w:i/>
                  <w:iCs/>
                  <w:noProof/>
                  <w:lang w:val="en-US"/>
                </w:rPr>
                <w:t>WidmannMarcel_TFMGAa2014_15.pdf</w:t>
              </w:r>
              <w:r w:rsidRPr="004848F9">
                <w:rPr>
                  <w:rFonts w:ascii="Arial" w:hAnsi="Arial" w:cs="Arial"/>
                  <w:noProof/>
                  <w:lang w:val="en-US"/>
                </w:rPr>
                <w:t>. (2019, 11 19). Retrieved from ddd.uab.cat: https://ddd.uab.cat/pub/tesis/2016/hdl_2072_266327/WidmannMarcel_TFMGAa2014_15.pdf</w:t>
              </w:r>
            </w:p>
            <w:p w:rsidR="00415059" w:rsidRPr="004848F9" w:rsidRDefault="000E57B4" w:rsidP="004848F9">
              <w:pPr>
                <w:jc w:val="both"/>
                <w:rPr>
                  <w:rFonts w:ascii="Arial" w:hAnsi="Arial" w:cs="Arial"/>
                </w:rPr>
              </w:pPr>
              <w:r w:rsidRPr="004848F9">
                <w:rPr>
                  <w:rFonts w:ascii="Arial" w:hAnsi="Arial" w:cs="Arial"/>
                  <w:b/>
                  <w:bCs/>
                  <w:noProof/>
                </w:rPr>
                <w:fldChar w:fldCharType="end"/>
              </w:r>
            </w:p>
          </w:sdtContent>
        </w:sdt>
      </w:sdtContent>
    </w:sdt>
    <w:p w:rsidR="00415059" w:rsidRPr="004848F9" w:rsidRDefault="00415059" w:rsidP="004848F9">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p>
    <w:sectPr w:rsidR="00415059" w:rsidRPr="004848F9" w:rsidSect="00E6559E">
      <w:headerReference w:type="default" r:id="rId9"/>
      <w:footerReference w:type="default" r:id="rId10"/>
      <w:pgSz w:w="11906" w:h="16838" w:code="9"/>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3F83" w:rsidRDefault="00213F83" w:rsidP="00E75126">
      <w:pPr>
        <w:spacing w:after="0" w:line="240" w:lineRule="auto"/>
      </w:pPr>
      <w:r>
        <w:separator/>
      </w:r>
    </w:p>
  </w:endnote>
  <w:endnote w:type="continuationSeparator" w:id="1">
    <w:p w:rsidR="00213F83" w:rsidRDefault="00213F83" w:rsidP="00E751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5017491"/>
      <w:docPartObj>
        <w:docPartGallery w:val="Page Numbers (Bottom of Page)"/>
        <w:docPartUnique/>
      </w:docPartObj>
    </w:sdtPr>
    <w:sdtEndPr>
      <w:rPr>
        <w:noProof/>
      </w:rPr>
    </w:sdtEndPr>
    <w:sdtContent>
      <w:p w:rsidR="00E75126" w:rsidRDefault="000E57B4">
        <w:pPr>
          <w:pStyle w:val="Footer"/>
          <w:jc w:val="right"/>
        </w:pPr>
        <w:r>
          <w:fldChar w:fldCharType="begin"/>
        </w:r>
        <w:r w:rsidR="00E75126">
          <w:instrText xml:space="preserve"> PAGE   \* MERGEFORMAT </w:instrText>
        </w:r>
        <w:r>
          <w:fldChar w:fldCharType="separate"/>
        </w:r>
        <w:r w:rsidR="00B65912">
          <w:rPr>
            <w:noProof/>
          </w:rPr>
          <w:t>17</w:t>
        </w:r>
        <w:r>
          <w:rPr>
            <w:noProof/>
          </w:rPr>
          <w:fldChar w:fldCharType="end"/>
        </w:r>
      </w:p>
    </w:sdtContent>
  </w:sdt>
  <w:p w:rsidR="00E75126" w:rsidRDefault="00E751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3F83" w:rsidRDefault="00213F83" w:rsidP="00E75126">
      <w:pPr>
        <w:spacing w:after="0" w:line="240" w:lineRule="auto"/>
      </w:pPr>
      <w:r>
        <w:separator/>
      </w:r>
    </w:p>
  </w:footnote>
  <w:footnote w:type="continuationSeparator" w:id="1">
    <w:p w:rsidR="00213F83" w:rsidRDefault="00213F83" w:rsidP="00E751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5126" w:rsidRDefault="00E75126">
    <w:pPr>
      <w:pStyle w:val="Header"/>
      <w:jc w:val="right"/>
    </w:pPr>
  </w:p>
  <w:p w:rsidR="00E75126" w:rsidRDefault="00E7512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444F0"/>
    <w:multiLevelType w:val="hybridMultilevel"/>
    <w:tmpl w:val="78F262E2"/>
    <w:lvl w:ilvl="0" w:tplc="D342211A">
      <w:start w:val="1"/>
      <w:numFmt w:val="decimal"/>
      <w:lvlText w:val="%1."/>
      <w:lvlJc w:val="left"/>
      <w:pPr>
        <w:tabs>
          <w:tab w:val="num" w:pos="720"/>
        </w:tabs>
        <w:ind w:left="720" w:hanging="360"/>
      </w:pPr>
      <w:rPr>
        <w:rFonts w:asciiTheme="minorHAnsi" w:eastAsiaTheme="minorHAnsi" w:hAnsiTheme="minorHAnsi" w:cstheme="minorBidi"/>
      </w:rPr>
    </w:lvl>
    <w:lvl w:ilvl="1" w:tplc="F80EE992">
      <w:start w:val="1"/>
      <w:numFmt w:val="bullet"/>
      <w:lvlText w:val=""/>
      <w:lvlJc w:val="left"/>
      <w:pPr>
        <w:tabs>
          <w:tab w:val="num" w:pos="1440"/>
        </w:tabs>
        <w:ind w:left="1440" w:hanging="360"/>
      </w:pPr>
      <w:rPr>
        <w:rFonts w:ascii="Wingdings" w:hAnsi="Wingdings" w:hint="default"/>
      </w:rPr>
    </w:lvl>
    <w:lvl w:ilvl="2" w:tplc="3B2439C6">
      <w:start w:val="1"/>
      <w:numFmt w:val="bullet"/>
      <w:lvlText w:val=""/>
      <w:lvlJc w:val="left"/>
      <w:pPr>
        <w:tabs>
          <w:tab w:val="num" w:pos="2160"/>
        </w:tabs>
        <w:ind w:left="2160" w:hanging="360"/>
      </w:pPr>
      <w:rPr>
        <w:rFonts w:ascii="Wingdings" w:hAnsi="Wingdings" w:hint="default"/>
      </w:rPr>
    </w:lvl>
    <w:lvl w:ilvl="3" w:tplc="AB2C5832">
      <w:start w:val="1"/>
      <w:numFmt w:val="bullet"/>
      <w:lvlText w:val=""/>
      <w:lvlJc w:val="left"/>
      <w:pPr>
        <w:tabs>
          <w:tab w:val="num" w:pos="2880"/>
        </w:tabs>
        <w:ind w:left="2880" w:hanging="360"/>
      </w:pPr>
      <w:rPr>
        <w:rFonts w:ascii="Wingdings" w:hAnsi="Wingdings" w:hint="default"/>
      </w:rPr>
    </w:lvl>
    <w:lvl w:ilvl="4" w:tplc="09463BA4">
      <w:start w:val="1"/>
      <w:numFmt w:val="bullet"/>
      <w:lvlText w:val=""/>
      <w:lvlJc w:val="left"/>
      <w:pPr>
        <w:tabs>
          <w:tab w:val="num" w:pos="3600"/>
        </w:tabs>
        <w:ind w:left="3600" w:hanging="360"/>
      </w:pPr>
      <w:rPr>
        <w:rFonts w:ascii="Wingdings" w:hAnsi="Wingdings" w:hint="default"/>
      </w:rPr>
    </w:lvl>
    <w:lvl w:ilvl="5" w:tplc="5F56E4B6">
      <w:start w:val="1"/>
      <w:numFmt w:val="bullet"/>
      <w:lvlText w:val=""/>
      <w:lvlJc w:val="left"/>
      <w:pPr>
        <w:tabs>
          <w:tab w:val="num" w:pos="4320"/>
        </w:tabs>
        <w:ind w:left="4320" w:hanging="360"/>
      </w:pPr>
      <w:rPr>
        <w:rFonts w:ascii="Wingdings" w:hAnsi="Wingdings" w:hint="default"/>
      </w:rPr>
    </w:lvl>
    <w:lvl w:ilvl="6" w:tplc="E0D291FA">
      <w:start w:val="1"/>
      <w:numFmt w:val="bullet"/>
      <w:lvlText w:val=""/>
      <w:lvlJc w:val="left"/>
      <w:pPr>
        <w:tabs>
          <w:tab w:val="num" w:pos="5040"/>
        </w:tabs>
        <w:ind w:left="5040" w:hanging="360"/>
      </w:pPr>
      <w:rPr>
        <w:rFonts w:ascii="Wingdings" w:hAnsi="Wingdings" w:hint="default"/>
      </w:rPr>
    </w:lvl>
    <w:lvl w:ilvl="7" w:tplc="ACCECF08">
      <w:start w:val="1"/>
      <w:numFmt w:val="bullet"/>
      <w:lvlText w:val=""/>
      <w:lvlJc w:val="left"/>
      <w:pPr>
        <w:tabs>
          <w:tab w:val="num" w:pos="5760"/>
        </w:tabs>
        <w:ind w:left="5760" w:hanging="360"/>
      </w:pPr>
      <w:rPr>
        <w:rFonts w:ascii="Wingdings" w:hAnsi="Wingdings" w:hint="default"/>
      </w:rPr>
    </w:lvl>
    <w:lvl w:ilvl="8" w:tplc="192E6660">
      <w:start w:val="1"/>
      <w:numFmt w:val="bullet"/>
      <w:lvlText w:val=""/>
      <w:lvlJc w:val="left"/>
      <w:pPr>
        <w:tabs>
          <w:tab w:val="num" w:pos="6480"/>
        </w:tabs>
        <w:ind w:left="6480" w:hanging="360"/>
      </w:pPr>
      <w:rPr>
        <w:rFonts w:ascii="Wingdings" w:hAnsi="Wingdings" w:hint="default"/>
      </w:rPr>
    </w:lvl>
  </w:abstractNum>
  <w:abstractNum w:abstractNumId="1">
    <w:nsid w:val="12E051A0"/>
    <w:multiLevelType w:val="hybridMultilevel"/>
    <w:tmpl w:val="0918329C"/>
    <w:lvl w:ilvl="0" w:tplc="08090001">
      <w:start w:val="1"/>
      <w:numFmt w:val="bullet"/>
      <w:lvlText w:val=""/>
      <w:lvlJc w:val="left"/>
      <w:pPr>
        <w:ind w:left="720" w:hanging="360"/>
      </w:pPr>
      <w:rPr>
        <w:rFonts w:ascii="Symbol" w:hAnsi="Symbo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4639C9"/>
    <w:multiLevelType w:val="hybridMultilevel"/>
    <w:tmpl w:val="3BDE0DE8"/>
    <w:lvl w:ilvl="0" w:tplc="898C68CA">
      <w:numFmt w:val="bullet"/>
      <w:lvlText w:val="-"/>
      <w:lvlJc w:val="left"/>
      <w:pPr>
        <w:ind w:left="1440" w:hanging="360"/>
      </w:pPr>
      <w:rPr>
        <w:rFonts w:ascii="Arial" w:eastAsiaTheme="minorHAnsi" w:hAnsi="Arial" w:cs="Aria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8F56B42"/>
    <w:multiLevelType w:val="hybridMultilevel"/>
    <w:tmpl w:val="BAD2C27E"/>
    <w:lvl w:ilvl="0" w:tplc="D0862D84">
      <w:start w:val="1"/>
      <w:numFmt w:val="decimal"/>
      <w:lvlText w:val="%1."/>
      <w:lvlJc w:val="left"/>
      <w:pPr>
        <w:tabs>
          <w:tab w:val="num" w:pos="720"/>
        </w:tabs>
        <w:ind w:left="720" w:hanging="360"/>
      </w:pPr>
      <w:rPr>
        <w:rFonts w:asciiTheme="minorHAnsi" w:eastAsiaTheme="minorHAnsi" w:hAnsiTheme="minorHAnsi" w:cstheme="minorBidi"/>
      </w:rPr>
    </w:lvl>
    <w:lvl w:ilvl="1" w:tplc="1FE4B9FC">
      <w:start w:val="2648"/>
      <w:numFmt w:val="bullet"/>
      <w:lvlText w:val="-"/>
      <w:lvlJc w:val="left"/>
      <w:pPr>
        <w:tabs>
          <w:tab w:val="num" w:pos="1440"/>
        </w:tabs>
        <w:ind w:left="1440" w:hanging="360"/>
      </w:pPr>
      <w:rPr>
        <w:rFonts w:ascii="Times New Roman" w:hAnsi="Times New Roman" w:cs="Times New Roman" w:hint="default"/>
      </w:rPr>
    </w:lvl>
    <w:lvl w:ilvl="2" w:tplc="69626EF4">
      <w:start w:val="1"/>
      <w:numFmt w:val="bullet"/>
      <w:lvlText w:val="-"/>
      <w:lvlJc w:val="left"/>
      <w:pPr>
        <w:tabs>
          <w:tab w:val="num" w:pos="2160"/>
        </w:tabs>
        <w:ind w:left="2160" w:hanging="360"/>
      </w:pPr>
      <w:rPr>
        <w:rFonts w:ascii="Times New Roman" w:hAnsi="Times New Roman" w:cs="Times New Roman" w:hint="default"/>
      </w:rPr>
    </w:lvl>
    <w:lvl w:ilvl="3" w:tplc="DF4025DC">
      <w:start w:val="1"/>
      <w:numFmt w:val="bullet"/>
      <w:lvlText w:val="-"/>
      <w:lvlJc w:val="left"/>
      <w:pPr>
        <w:tabs>
          <w:tab w:val="num" w:pos="2880"/>
        </w:tabs>
        <w:ind w:left="2880" w:hanging="360"/>
      </w:pPr>
      <w:rPr>
        <w:rFonts w:ascii="Times New Roman" w:hAnsi="Times New Roman" w:cs="Times New Roman" w:hint="default"/>
      </w:rPr>
    </w:lvl>
    <w:lvl w:ilvl="4" w:tplc="DFB0F078">
      <w:start w:val="1"/>
      <w:numFmt w:val="bullet"/>
      <w:lvlText w:val="-"/>
      <w:lvlJc w:val="left"/>
      <w:pPr>
        <w:tabs>
          <w:tab w:val="num" w:pos="3600"/>
        </w:tabs>
        <w:ind w:left="3600" w:hanging="360"/>
      </w:pPr>
      <w:rPr>
        <w:rFonts w:ascii="Times New Roman" w:hAnsi="Times New Roman" w:cs="Times New Roman" w:hint="default"/>
      </w:rPr>
    </w:lvl>
    <w:lvl w:ilvl="5" w:tplc="B4C20CF4">
      <w:start w:val="1"/>
      <w:numFmt w:val="bullet"/>
      <w:lvlText w:val="-"/>
      <w:lvlJc w:val="left"/>
      <w:pPr>
        <w:tabs>
          <w:tab w:val="num" w:pos="4320"/>
        </w:tabs>
        <w:ind w:left="4320" w:hanging="360"/>
      </w:pPr>
      <w:rPr>
        <w:rFonts w:ascii="Times New Roman" w:hAnsi="Times New Roman" w:cs="Times New Roman" w:hint="default"/>
      </w:rPr>
    </w:lvl>
    <w:lvl w:ilvl="6" w:tplc="559831FE">
      <w:start w:val="1"/>
      <w:numFmt w:val="bullet"/>
      <w:lvlText w:val="-"/>
      <w:lvlJc w:val="left"/>
      <w:pPr>
        <w:tabs>
          <w:tab w:val="num" w:pos="5040"/>
        </w:tabs>
        <w:ind w:left="5040" w:hanging="360"/>
      </w:pPr>
      <w:rPr>
        <w:rFonts w:ascii="Times New Roman" w:hAnsi="Times New Roman" w:cs="Times New Roman" w:hint="default"/>
      </w:rPr>
    </w:lvl>
    <w:lvl w:ilvl="7" w:tplc="2E62DC8E">
      <w:start w:val="1"/>
      <w:numFmt w:val="bullet"/>
      <w:lvlText w:val="-"/>
      <w:lvlJc w:val="left"/>
      <w:pPr>
        <w:tabs>
          <w:tab w:val="num" w:pos="5760"/>
        </w:tabs>
        <w:ind w:left="5760" w:hanging="360"/>
      </w:pPr>
      <w:rPr>
        <w:rFonts w:ascii="Times New Roman" w:hAnsi="Times New Roman" w:cs="Times New Roman" w:hint="default"/>
      </w:rPr>
    </w:lvl>
    <w:lvl w:ilvl="8" w:tplc="CA965B28">
      <w:start w:val="1"/>
      <w:numFmt w:val="bullet"/>
      <w:lvlText w:val="-"/>
      <w:lvlJc w:val="left"/>
      <w:pPr>
        <w:tabs>
          <w:tab w:val="num" w:pos="6480"/>
        </w:tabs>
        <w:ind w:left="6480" w:hanging="360"/>
      </w:pPr>
      <w:rPr>
        <w:rFonts w:ascii="Times New Roman" w:hAnsi="Times New Roman" w:cs="Times New Roman" w:hint="default"/>
      </w:rPr>
    </w:lvl>
  </w:abstractNum>
  <w:abstractNum w:abstractNumId="4">
    <w:nsid w:val="2E011269"/>
    <w:multiLevelType w:val="hybridMultilevel"/>
    <w:tmpl w:val="F6A837F2"/>
    <w:lvl w:ilvl="0" w:tplc="798A48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335BBC"/>
    <w:multiLevelType w:val="multilevel"/>
    <w:tmpl w:val="13F0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0A126E4"/>
    <w:multiLevelType w:val="hybridMultilevel"/>
    <w:tmpl w:val="786A0C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nsid w:val="44A95282"/>
    <w:multiLevelType w:val="multilevel"/>
    <w:tmpl w:val="1C6CB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2B6595F"/>
    <w:multiLevelType w:val="hybridMultilevel"/>
    <w:tmpl w:val="F8DCD5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nsid w:val="5DFE34B6"/>
    <w:multiLevelType w:val="hybridMultilevel"/>
    <w:tmpl w:val="D8A27C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5E873E64"/>
    <w:multiLevelType w:val="hybridMultilevel"/>
    <w:tmpl w:val="BECAD394"/>
    <w:lvl w:ilvl="0" w:tplc="7AEC4C1E">
      <w:start w:val="1"/>
      <w:numFmt w:val="decimal"/>
      <w:lvlText w:val="%1."/>
      <w:lvlJc w:val="left"/>
      <w:pPr>
        <w:tabs>
          <w:tab w:val="num" w:pos="720"/>
        </w:tabs>
        <w:ind w:left="720" w:hanging="360"/>
      </w:pPr>
      <w:rPr>
        <w:rFonts w:asciiTheme="minorHAnsi" w:eastAsiaTheme="minorHAnsi" w:hAnsiTheme="minorHAnsi" w:cstheme="minorBidi"/>
      </w:rPr>
    </w:lvl>
    <w:lvl w:ilvl="1" w:tplc="D5B056FE">
      <w:start w:val="1"/>
      <w:numFmt w:val="bullet"/>
      <w:lvlText w:val=""/>
      <w:lvlJc w:val="left"/>
      <w:pPr>
        <w:tabs>
          <w:tab w:val="num" w:pos="1440"/>
        </w:tabs>
        <w:ind w:left="1440" w:hanging="360"/>
      </w:pPr>
      <w:rPr>
        <w:rFonts w:ascii="Wingdings" w:hAnsi="Wingdings" w:hint="default"/>
      </w:rPr>
    </w:lvl>
    <w:lvl w:ilvl="2" w:tplc="A64E7B6C">
      <w:start w:val="1"/>
      <w:numFmt w:val="bullet"/>
      <w:lvlText w:val=""/>
      <w:lvlJc w:val="left"/>
      <w:pPr>
        <w:tabs>
          <w:tab w:val="num" w:pos="2160"/>
        </w:tabs>
        <w:ind w:left="2160" w:hanging="360"/>
      </w:pPr>
      <w:rPr>
        <w:rFonts w:ascii="Wingdings" w:hAnsi="Wingdings" w:hint="default"/>
      </w:rPr>
    </w:lvl>
    <w:lvl w:ilvl="3" w:tplc="75A2436E">
      <w:start w:val="1"/>
      <w:numFmt w:val="bullet"/>
      <w:lvlText w:val=""/>
      <w:lvlJc w:val="left"/>
      <w:pPr>
        <w:tabs>
          <w:tab w:val="num" w:pos="2880"/>
        </w:tabs>
        <w:ind w:left="2880" w:hanging="360"/>
      </w:pPr>
      <w:rPr>
        <w:rFonts w:ascii="Wingdings" w:hAnsi="Wingdings" w:hint="default"/>
      </w:rPr>
    </w:lvl>
    <w:lvl w:ilvl="4" w:tplc="2FBE15D8">
      <w:start w:val="1"/>
      <w:numFmt w:val="bullet"/>
      <w:lvlText w:val=""/>
      <w:lvlJc w:val="left"/>
      <w:pPr>
        <w:tabs>
          <w:tab w:val="num" w:pos="3600"/>
        </w:tabs>
        <w:ind w:left="3600" w:hanging="360"/>
      </w:pPr>
      <w:rPr>
        <w:rFonts w:ascii="Wingdings" w:hAnsi="Wingdings" w:hint="default"/>
      </w:rPr>
    </w:lvl>
    <w:lvl w:ilvl="5" w:tplc="882A5200">
      <w:start w:val="1"/>
      <w:numFmt w:val="bullet"/>
      <w:lvlText w:val=""/>
      <w:lvlJc w:val="left"/>
      <w:pPr>
        <w:tabs>
          <w:tab w:val="num" w:pos="4320"/>
        </w:tabs>
        <w:ind w:left="4320" w:hanging="360"/>
      </w:pPr>
      <w:rPr>
        <w:rFonts w:ascii="Wingdings" w:hAnsi="Wingdings" w:hint="default"/>
      </w:rPr>
    </w:lvl>
    <w:lvl w:ilvl="6" w:tplc="2940F216">
      <w:start w:val="1"/>
      <w:numFmt w:val="bullet"/>
      <w:lvlText w:val=""/>
      <w:lvlJc w:val="left"/>
      <w:pPr>
        <w:tabs>
          <w:tab w:val="num" w:pos="5040"/>
        </w:tabs>
        <w:ind w:left="5040" w:hanging="360"/>
      </w:pPr>
      <w:rPr>
        <w:rFonts w:ascii="Wingdings" w:hAnsi="Wingdings" w:hint="default"/>
      </w:rPr>
    </w:lvl>
    <w:lvl w:ilvl="7" w:tplc="E7BC9CEC">
      <w:start w:val="1"/>
      <w:numFmt w:val="bullet"/>
      <w:lvlText w:val=""/>
      <w:lvlJc w:val="left"/>
      <w:pPr>
        <w:tabs>
          <w:tab w:val="num" w:pos="5760"/>
        </w:tabs>
        <w:ind w:left="5760" w:hanging="360"/>
      </w:pPr>
      <w:rPr>
        <w:rFonts w:ascii="Wingdings" w:hAnsi="Wingdings" w:hint="default"/>
      </w:rPr>
    </w:lvl>
    <w:lvl w:ilvl="8" w:tplc="9D9AA73C">
      <w:start w:val="1"/>
      <w:numFmt w:val="bullet"/>
      <w:lvlText w:val=""/>
      <w:lvlJc w:val="left"/>
      <w:pPr>
        <w:tabs>
          <w:tab w:val="num" w:pos="6480"/>
        </w:tabs>
        <w:ind w:left="6480" w:hanging="360"/>
      </w:pPr>
      <w:rPr>
        <w:rFonts w:ascii="Wingdings" w:hAnsi="Wingdings" w:hint="default"/>
      </w:rPr>
    </w:lvl>
  </w:abstractNum>
  <w:abstractNum w:abstractNumId="11">
    <w:nsid w:val="5EC43DB2"/>
    <w:multiLevelType w:val="hybridMultilevel"/>
    <w:tmpl w:val="4C6AD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F756156"/>
    <w:multiLevelType w:val="hybridMultilevel"/>
    <w:tmpl w:val="DCD6A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61DD2B15"/>
    <w:multiLevelType w:val="hybridMultilevel"/>
    <w:tmpl w:val="FEF45EA2"/>
    <w:lvl w:ilvl="0" w:tplc="08090001">
      <w:start w:val="1"/>
      <w:numFmt w:val="bullet"/>
      <w:lvlText w:val=""/>
      <w:lvlJc w:val="left"/>
      <w:pPr>
        <w:ind w:left="1440" w:hanging="360"/>
      </w:pPr>
      <w:rPr>
        <w:rFonts w:ascii="Symbol" w:hAnsi="Symbo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75772205"/>
    <w:multiLevelType w:val="hybridMultilevel"/>
    <w:tmpl w:val="E03856CA"/>
    <w:lvl w:ilvl="0" w:tplc="898C68CA">
      <w:numFmt w:val="bullet"/>
      <w:lvlText w:val="-"/>
      <w:lvlJc w:val="left"/>
      <w:pPr>
        <w:ind w:left="1080" w:hanging="360"/>
      </w:pPr>
      <w:rPr>
        <w:rFonts w:ascii="Arial" w:eastAsiaTheme="minorHAnsi" w:hAnsi="Arial" w:cs="Arial"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7EF855CC"/>
    <w:multiLevelType w:val="hybridMultilevel"/>
    <w:tmpl w:val="67F6A7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13"/>
  </w:num>
  <w:num w:numId="4">
    <w:abstractNumId w:val="9"/>
  </w:num>
  <w:num w:numId="5">
    <w:abstractNumId w:val="14"/>
  </w:num>
  <w:num w:numId="6">
    <w:abstractNumId w:val="2"/>
  </w:num>
  <w:num w:numId="7">
    <w:abstractNumId w:val="11"/>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
    </w:lvlOverride>
    <w:lvlOverride w:ilvl="1"/>
    <w:lvlOverride w:ilvl="2"/>
    <w:lvlOverride w:ilvl="3"/>
    <w:lvlOverride w:ilvl="4"/>
    <w:lvlOverride w:ilvl="5"/>
    <w:lvlOverride w:ilvl="6"/>
    <w:lvlOverride w:ilvl="7"/>
    <w:lvlOverride w:ilvl="8"/>
  </w:num>
  <w:num w:numId="10">
    <w:abstractNumId w:val="10"/>
    <w:lvlOverride w:ilvl="0">
      <w:startOverride w:val="1"/>
    </w:lvlOverride>
    <w:lvlOverride w:ilvl="1"/>
    <w:lvlOverride w:ilvl="2"/>
    <w:lvlOverride w:ilvl="3"/>
    <w:lvlOverride w:ilvl="4"/>
    <w:lvlOverride w:ilvl="5"/>
    <w:lvlOverride w:ilvl="6"/>
    <w:lvlOverride w:ilvl="7"/>
    <w:lvlOverride w:ilvl="8"/>
  </w:num>
  <w:num w:numId="11">
    <w:abstractNumId w:val="3"/>
    <w:lvlOverride w:ilvl="0">
      <w:startOverride w:val="1"/>
    </w:lvlOverride>
    <w:lvlOverride w:ilvl="1"/>
    <w:lvlOverride w:ilvl="2"/>
    <w:lvlOverride w:ilvl="3"/>
    <w:lvlOverride w:ilvl="4"/>
    <w:lvlOverride w:ilvl="5"/>
    <w:lvlOverride w:ilvl="6"/>
    <w:lvlOverride w:ilvl="7"/>
    <w:lvlOverride w:ilvl="8"/>
  </w:num>
  <w:num w:numId="12">
    <w:abstractNumId w:val="5"/>
  </w:num>
  <w:num w:numId="13">
    <w:abstractNumId w:val="4"/>
  </w:num>
  <w:num w:numId="14">
    <w:abstractNumId w:val="15"/>
  </w:num>
  <w:num w:numId="15">
    <w:abstractNumId w:val="12"/>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4396C"/>
    <w:rsid w:val="0004396C"/>
    <w:rsid w:val="000B4B1B"/>
    <w:rsid w:val="000E0FDF"/>
    <w:rsid w:val="000E57B4"/>
    <w:rsid w:val="001E1AC3"/>
    <w:rsid w:val="002064BF"/>
    <w:rsid w:val="00213F83"/>
    <w:rsid w:val="00225E86"/>
    <w:rsid w:val="00415059"/>
    <w:rsid w:val="00446D3B"/>
    <w:rsid w:val="0047618F"/>
    <w:rsid w:val="004848F9"/>
    <w:rsid w:val="004A28C1"/>
    <w:rsid w:val="005847D5"/>
    <w:rsid w:val="005D3165"/>
    <w:rsid w:val="005E0C2E"/>
    <w:rsid w:val="00601A7B"/>
    <w:rsid w:val="00606940"/>
    <w:rsid w:val="00622C67"/>
    <w:rsid w:val="00660C10"/>
    <w:rsid w:val="00695DE6"/>
    <w:rsid w:val="006C4978"/>
    <w:rsid w:val="00760927"/>
    <w:rsid w:val="007F3D1B"/>
    <w:rsid w:val="00837D8E"/>
    <w:rsid w:val="008878F9"/>
    <w:rsid w:val="008C27BC"/>
    <w:rsid w:val="0090679B"/>
    <w:rsid w:val="009259CC"/>
    <w:rsid w:val="009D17D7"/>
    <w:rsid w:val="00AC1E6F"/>
    <w:rsid w:val="00AE2C7A"/>
    <w:rsid w:val="00B50541"/>
    <w:rsid w:val="00B65912"/>
    <w:rsid w:val="00B76424"/>
    <w:rsid w:val="00C53AD2"/>
    <w:rsid w:val="00C55151"/>
    <w:rsid w:val="00D173F7"/>
    <w:rsid w:val="00D463C6"/>
    <w:rsid w:val="00D54B98"/>
    <w:rsid w:val="00E14FE2"/>
    <w:rsid w:val="00E257B8"/>
    <w:rsid w:val="00E3069A"/>
    <w:rsid w:val="00E34B96"/>
    <w:rsid w:val="00E6559E"/>
    <w:rsid w:val="00E75126"/>
    <w:rsid w:val="00F20504"/>
    <w:rsid w:val="00F5243F"/>
    <w:rsid w:val="00FA7F16"/>
    <w:rsid w:val="00FC4D9A"/>
    <w:rsid w:val="00FD65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57B4"/>
  </w:style>
  <w:style w:type="paragraph" w:styleId="Heading1">
    <w:name w:val="heading 1"/>
    <w:basedOn w:val="Normal"/>
    <w:next w:val="Normal"/>
    <w:link w:val="Heading1Char"/>
    <w:uiPriority w:val="9"/>
    <w:qFormat/>
    <w:rsid w:val="004150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25E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link w:val="Heading6Char"/>
    <w:uiPriority w:val="9"/>
    <w:qFormat/>
    <w:rsid w:val="009259CC"/>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55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34B96"/>
    <w:pPr>
      <w:ind w:left="720"/>
      <w:contextualSpacing/>
    </w:pPr>
  </w:style>
  <w:style w:type="character" w:customStyle="1" w:styleId="Heading6Char">
    <w:name w:val="Heading 6 Char"/>
    <w:basedOn w:val="DefaultParagraphFont"/>
    <w:link w:val="Heading6"/>
    <w:uiPriority w:val="9"/>
    <w:rsid w:val="009259CC"/>
    <w:rPr>
      <w:rFonts w:ascii="Times New Roman" w:eastAsia="Times New Roman" w:hAnsi="Times New Roman" w:cs="Times New Roman"/>
      <w:b/>
      <w:bCs/>
      <w:sz w:val="15"/>
      <w:szCs w:val="15"/>
      <w:lang w:eastAsia="en-GB"/>
    </w:rPr>
  </w:style>
  <w:style w:type="paragraph" w:styleId="Header">
    <w:name w:val="header"/>
    <w:basedOn w:val="Normal"/>
    <w:link w:val="HeaderChar"/>
    <w:uiPriority w:val="99"/>
    <w:unhideWhenUsed/>
    <w:rsid w:val="00E75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126"/>
  </w:style>
  <w:style w:type="paragraph" w:styleId="Footer">
    <w:name w:val="footer"/>
    <w:basedOn w:val="Normal"/>
    <w:link w:val="FooterChar"/>
    <w:uiPriority w:val="99"/>
    <w:unhideWhenUsed/>
    <w:rsid w:val="00E75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126"/>
  </w:style>
  <w:style w:type="character" w:styleId="Hyperlink">
    <w:name w:val="Hyperlink"/>
    <w:basedOn w:val="DefaultParagraphFont"/>
    <w:uiPriority w:val="99"/>
    <w:unhideWhenUsed/>
    <w:rsid w:val="0090679B"/>
    <w:rPr>
      <w:color w:val="0563C1" w:themeColor="hyperlink"/>
      <w:u w:val="single"/>
    </w:rPr>
  </w:style>
  <w:style w:type="character" w:customStyle="1" w:styleId="UnresolvedMention">
    <w:name w:val="Unresolved Mention"/>
    <w:basedOn w:val="DefaultParagraphFont"/>
    <w:uiPriority w:val="99"/>
    <w:semiHidden/>
    <w:unhideWhenUsed/>
    <w:rsid w:val="0090679B"/>
    <w:rPr>
      <w:color w:val="605E5C"/>
      <w:shd w:val="clear" w:color="auto" w:fill="E1DFDD"/>
    </w:rPr>
  </w:style>
  <w:style w:type="character" w:customStyle="1" w:styleId="Heading2Char">
    <w:name w:val="Heading 2 Char"/>
    <w:basedOn w:val="DefaultParagraphFont"/>
    <w:link w:val="Heading2"/>
    <w:uiPriority w:val="9"/>
    <w:semiHidden/>
    <w:rsid w:val="00225E8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50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5059"/>
  </w:style>
  <w:style w:type="table" w:styleId="TableGrid">
    <w:name w:val="Table Grid"/>
    <w:basedOn w:val="TableNormal"/>
    <w:uiPriority w:val="39"/>
    <w:rsid w:val="006C49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65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91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8850489">
      <w:bodyDiv w:val="1"/>
      <w:marLeft w:val="0"/>
      <w:marRight w:val="0"/>
      <w:marTop w:val="0"/>
      <w:marBottom w:val="0"/>
      <w:divBdr>
        <w:top w:val="none" w:sz="0" w:space="0" w:color="auto"/>
        <w:left w:val="none" w:sz="0" w:space="0" w:color="auto"/>
        <w:bottom w:val="none" w:sz="0" w:space="0" w:color="auto"/>
        <w:right w:val="none" w:sz="0" w:space="0" w:color="auto"/>
      </w:divBdr>
    </w:div>
    <w:div w:id="112529334">
      <w:bodyDiv w:val="1"/>
      <w:marLeft w:val="0"/>
      <w:marRight w:val="0"/>
      <w:marTop w:val="0"/>
      <w:marBottom w:val="0"/>
      <w:divBdr>
        <w:top w:val="none" w:sz="0" w:space="0" w:color="auto"/>
        <w:left w:val="none" w:sz="0" w:space="0" w:color="auto"/>
        <w:bottom w:val="none" w:sz="0" w:space="0" w:color="auto"/>
        <w:right w:val="none" w:sz="0" w:space="0" w:color="auto"/>
      </w:divBdr>
    </w:div>
    <w:div w:id="230778650">
      <w:bodyDiv w:val="1"/>
      <w:marLeft w:val="0"/>
      <w:marRight w:val="0"/>
      <w:marTop w:val="0"/>
      <w:marBottom w:val="0"/>
      <w:divBdr>
        <w:top w:val="none" w:sz="0" w:space="0" w:color="auto"/>
        <w:left w:val="none" w:sz="0" w:space="0" w:color="auto"/>
        <w:bottom w:val="none" w:sz="0" w:space="0" w:color="auto"/>
        <w:right w:val="none" w:sz="0" w:space="0" w:color="auto"/>
      </w:divBdr>
    </w:div>
    <w:div w:id="261760884">
      <w:bodyDiv w:val="1"/>
      <w:marLeft w:val="0"/>
      <w:marRight w:val="0"/>
      <w:marTop w:val="0"/>
      <w:marBottom w:val="0"/>
      <w:divBdr>
        <w:top w:val="none" w:sz="0" w:space="0" w:color="auto"/>
        <w:left w:val="none" w:sz="0" w:space="0" w:color="auto"/>
        <w:bottom w:val="none" w:sz="0" w:space="0" w:color="auto"/>
        <w:right w:val="none" w:sz="0" w:space="0" w:color="auto"/>
      </w:divBdr>
    </w:div>
    <w:div w:id="312372819">
      <w:bodyDiv w:val="1"/>
      <w:marLeft w:val="0"/>
      <w:marRight w:val="0"/>
      <w:marTop w:val="0"/>
      <w:marBottom w:val="0"/>
      <w:divBdr>
        <w:top w:val="none" w:sz="0" w:space="0" w:color="auto"/>
        <w:left w:val="none" w:sz="0" w:space="0" w:color="auto"/>
        <w:bottom w:val="none" w:sz="0" w:space="0" w:color="auto"/>
        <w:right w:val="none" w:sz="0" w:space="0" w:color="auto"/>
      </w:divBdr>
    </w:div>
    <w:div w:id="543295911">
      <w:bodyDiv w:val="1"/>
      <w:marLeft w:val="0"/>
      <w:marRight w:val="0"/>
      <w:marTop w:val="0"/>
      <w:marBottom w:val="0"/>
      <w:divBdr>
        <w:top w:val="none" w:sz="0" w:space="0" w:color="auto"/>
        <w:left w:val="none" w:sz="0" w:space="0" w:color="auto"/>
        <w:bottom w:val="none" w:sz="0" w:space="0" w:color="auto"/>
        <w:right w:val="none" w:sz="0" w:space="0" w:color="auto"/>
      </w:divBdr>
    </w:div>
    <w:div w:id="673922243">
      <w:bodyDiv w:val="1"/>
      <w:marLeft w:val="0"/>
      <w:marRight w:val="0"/>
      <w:marTop w:val="0"/>
      <w:marBottom w:val="0"/>
      <w:divBdr>
        <w:top w:val="none" w:sz="0" w:space="0" w:color="auto"/>
        <w:left w:val="none" w:sz="0" w:space="0" w:color="auto"/>
        <w:bottom w:val="none" w:sz="0" w:space="0" w:color="auto"/>
        <w:right w:val="none" w:sz="0" w:space="0" w:color="auto"/>
      </w:divBdr>
    </w:div>
    <w:div w:id="756295365">
      <w:bodyDiv w:val="1"/>
      <w:marLeft w:val="0"/>
      <w:marRight w:val="0"/>
      <w:marTop w:val="0"/>
      <w:marBottom w:val="0"/>
      <w:divBdr>
        <w:top w:val="none" w:sz="0" w:space="0" w:color="auto"/>
        <w:left w:val="none" w:sz="0" w:space="0" w:color="auto"/>
        <w:bottom w:val="none" w:sz="0" w:space="0" w:color="auto"/>
        <w:right w:val="none" w:sz="0" w:space="0" w:color="auto"/>
      </w:divBdr>
    </w:div>
    <w:div w:id="785389706">
      <w:bodyDiv w:val="1"/>
      <w:marLeft w:val="0"/>
      <w:marRight w:val="0"/>
      <w:marTop w:val="0"/>
      <w:marBottom w:val="0"/>
      <w:divBdr>
        <w:top w:val="none" w:sz="0" w:space="0" w:color="auto"/>
        <w:left w:val="none" w:sz="0" w:space="0" w:color="auto"/>
        <w:bottom w:val="none" w:sz="0" w:space="0" w:color="auto"/>
        <w:right w:val="none" w:sz="0" w:space="0" w:color="auto"/>
      </w:divBdr>
    </w:div>
    <w:div w:id="792404387">
      <w:bodyDiv w:val="1"/>
      <w:marLeft w:val="0"/>
      <w:marRight w:val="0"/>
      <w:marTop w:val="0"/>
      <w:marBottom w:val="0"/>
      <w:divBdr>
        <w:top w:val="none" w:sz="0" w:space="0" w:color="auto"/>
        <w:left w:val="none" w:sz="0" w:space="0" w:color="auto"/>
        <w:bottom w:val="none" w:sz="0" w:space="0" w:color="auto"/>
        <w:right w:val="none" w:sz="0" w:space="0" w:color="auto"/>
      </w:divBdr>
    </w:div>
    <w:div w:id="806820576">
      <w:bodyDiv w:val="1"/>
      <w:marLeft w:val="0"/>
      <w:marRight w:val="0"/>
      <w:marTop w:val="0"/>
      <w:marBottom w:val="0"/>
      <w:divBdr>
        <w:top w:val="none" w:sz="0" w:space="0" w:color="auto"/>
        <w:left w:val="none" w:sz="0" w:space="0" w:color="auto"/>
        <w:bottom w:val="none" w:sz="0" w:space="0" w:color="auto"/>
        <w:right w:val="none" w:sz="0" w:space="0" w:color="auto"/>
      </w:divBdr>
    </w:div>
    <w:div w:id="856237088">
      <w:bodyDiv w:val="1"/>
      <w:marLeft w:val="0"/>
      <w:marRight w:val="0"/>
      <w:marTop w:val="0"/>
      <w:marBottom w:val="0"/>
      <w:divBdr>
        <w:top w:val="none" w:sz="0" w:space="0" w:color="auto"/>
        <w:left w:val="none" w:sz="0" w:space="0" w:color="auto"/>
        <w:bottom w:val="none" w:sz="0" w:space="0" w:color="auto"/>
        <w:right w:val="none" w:sz="0" w:space="0" w:color="auto"/>
      </w:divBdr>
    </w:div>
    <w:div w:id="963194320">
      <w:bodyDiv w:val="1"/>
      <w:marLeft w:val="0"/>
      <w:marRight w:val="0"/>
      <w:marTop w:val="0"/>
      <w:marBottom w:val="0"/>
      <w:divBdr>
        <w:top w:val="none" w:sz="0" w:space="0" w:color="auto"/>
        <w:left w:val="none" w:sz="0" w:space="0" w:color="auto"/>
        <w:bottom w:val="none" w:sz="0" w:space="0" w:color="auto"/>
        <w:right w:val="none" w:sz="0" w:space="0" w:color="auto"/>
      </w:divBdr>
    </w:div>
    <w:div w:id="1044253906">
      <w:bodyDiv w:val="1"/>
      <w:marLeft w:val="0"/>
      <w:marRight w:val="0"/>
      <w:marTop w:val="0"/>
      <w:marBottom w:val="0"/>
      <w:divBdr>
        <w:top w:val="none" w:sz="0" w:space="0" w:color="auto"/>
        <w:left w:val="none" w:sz="0" w:space="0" w:color="auto"/>
        <w:bottom w:val="none" w:sz="0" w:space="0" w:color="auto"/>
        <w:right w:val="none" w:sz="0" w:space="0" w:color="auto"/>
      </w:divBdr>
    </w:div>
    <w:div w:id="1080492056">
      <w:bodyDiv w:val="1"/>
      <w:marLeft w:val="0"/>
      <w:marRight w:val="0"/>
      <w:marTop w:val="0"/>
      <w:marBottom w:val="0"/>
      <w:divBdr>
        <w:top w:val="none" w:sz="0" w:space="0" w:color="auto"/>
        <w:left w:val="none" w:sz="0" w:space="0" w:color="auto"/>
        <w:bottom w:val="none" w:sz="0" w:space="0" w:color="auto"/>
        <w:right w:val="none" w:sz="0" w:space="0" w:color="auto"/>
      </w:divBdr>
    </w:div>
    <w:div w:id="1091076013">
      <w:bodyDiv w:val="1"/>
      <w:marLeft w:val="0"/>
      <w:marRight w:val="0"/>
      <w:marTop w:val="0"/>
      <w:marBottom w:val="0"/>
      <w:divBdr>
        <w:top w:val="none" w:sz="0" w:space="0" w:color="auto"/>
        <w:left w:val="none" w:sz="0" w:space="0" w:color="auto"/>
        <w:bottom w:val="none" w:sz="0" w:space="0" w:color="auto"/>
        <w:right w:val="none" w:sz="0" w:space="0" w:color="auto"/>
      </w:divBdr>
    </w:div>
    <w:div w:id="1095056868">
      <w:bodyDiv w:val="1"/>
      <w:marLeft w:val="0"/>
      <w:marRight w:val="0"/>
      <w:marTop w:val="0"/>
      <w:marBottom w:val="0"/>
      <w:divBdr>
        <w:top w:val="none" w:sz="0" w:space="0" w:color="auto"/>
        <w:left w:val="none" w:sz="0" w:space="0" w:color="auto"/>
        <w:bottom w:val="none" w:sz="0" w:space="0" w:color="auto"/>
        <w:right w:val="none" w:sz="0" w:space="0" w:color="auto"/>
      </w:divBdr>
    </w:div>
    <w:div w:id="1104106463">
      <w:bodyDiv w:val="1"/>
      <w:marLeft w:val="0"/>
      <w:marRight w:val="0"/>
      <w:marTop w:val="0"/>
      <w:marBottom w:val="0"/>
      <w:divBdr>
        <w:top w:val="none" w:sz="0" w:space="0" w:color="auto"/>
        <w:left w:val="none" w:sz="0" w:space="0" w:color="auto"/>
        <w:bottom w:val="none" w:sz="0" w:space="0" w:color="auto"/>
        <w:right w:val="none" w:sz="0" w:space="0" w:color="auto"/>
      </w:divBdr>
    </w:div>
    <w:div w:id="1188643658">
      <w:bodyDiv w:val="1"/>
      <w:marLeft w:val="0"/>
      <w:marRight w:val="0"/>
      <w:marTop w:val="0"/>
      <w:marBottom w:val="0"/>
      <w:divBdr>
        <w:top w:val="none" w:sz="0" w:space="0" w:color="auto"/>
        <w:left w:val="none" w:sz="0" w:space="0" w:color="auto"/>
        <w:bottom w:val="none" w:sz="0" w:space="0" w:color="auto"/>
        <w:right w:val="none" w:sz="0" w:space="0" w:color="auto"/>
      </w:divBdr>
    </w:div>
    <w:div w:id="1339120908">
      <w:bodyDiv w:val="1"/>
      <w:marLeft w:val="0"/>
      <w:marRight w:val="0"/>
      <w:marTop w:val="0"/>
      <w:marBottom w:val="0"/>
      <w:divBdr>
        <w:top w:val="none" w:sz="0" w:space="0" w:color="auto"/>
        <w:left w:val="none" w:sz="0" w:space="0" w:color="auto"/>
        <w:bottom w:val="none" w:sz="0" w:space="0" w:color="auto"/>
        <w:right w:val="none" w:sz="0" w:space="0" w:color="auto"/>
      </w:divBdr>
    </w:div>
    <w:div w:id="1345789149">
      <w:bodyDiv w:val="1"/>
      <w:marLeft w:val="0"/>
      <w:marRight w:val="0"/>
      <w:marTop w:val="0"/>
      <w:marBottom w:val="0"/>
      <w:divBdr>
        <w:top w:val="none" w:sz="0" w:space="0" w:color="auto"/>
        <w:left w:val="none" w:sz="0" w:space="0" w:color="auto"/>
        <w:bottom w:val="none" w:sz="0" w:space="0" w:color="auto"/>
        <w:right w:val="none" w:sz="0" w:space="0" w:color="auto"/>
      </w:divBdr>
    </w:div>
    <w:div w:id="1371613429">
      <w:bodyDiv w:val="1"/>
      <w:marLeft w:val="0"/>
      <w:marRight w:val="0"/>
      <w:marTop w:val="0"/>
      <w:marBottom w:val="0"/>
      <w:divBdr>
        <w:top w:val="none" w:sz="0" w:space="0" w:color="auto"/>
        <w:left w:val="none" w:sz="0" w:space="0" w:color="auto"/>
        <w:bottom w:val="none" w:sz="0" w:space="0" w:color="auto"/>
        <w:right w:val="none" w:sz="0" w:space="0" w:color="auto"/>
      </w:divBdr>
    </w:div>
    <w:div w:id="1373385990">
      <w:bodyDiv w:val="1"/>
      <w:marLeft w:val="0"/>
      <w:marRight w:val="0"/>
      <w:marTop w:val="0"/>
      <w:marBottom w:val="0"/>
      <w:divBdr>
        <w:top w:val="none" w:sz="0" w:space="0" w:color="auto"/>
        <w:left w:val="none" w:sz="0" w:space="0" w:color="auto"/>
        <w:bottom w:val="none" w:sz="0" w:space="0" w:color="auto"/>
        <w:right w:val="none" w:sz="0" w:space="0" w:color="auto"/>
      </w:divBdr>
    </w:div>
    <w:div w:id="1415201159">
      <w:bodyDiv w:val="1"/>
      <w:marLeft w:val="0"/>
      <w:marRight w:val="0"/>
      <w:marTop w:val="0"/>
      <w:marBottom w:val="0"/>
      <w:divBdr>
        <w:top w:val="none" w:sz="0" w:space="0" w:color="auto"/>
        <w:left w:val="none" w:sz="0" w:space="0" w:color="auto"/>
        <w:bottom w:val="none" w:sz="0" w:space="0" w:color="auto"/>
        <w:right w:val="none" w:sz="0" w:space="0" w:color="auto"/>
      </w:divBdr>
    </w:div>
    <w:div w:id="1419207794">
      <w:bodyDiv w:val="1"/>
      <w:marLeft w:val="0"/>
      <w:marRight w:val="0"/>
      <w:marTop w:val="0"/>
      <w:marBottom w:val="0"/>
      <w:divBdr>
        <w:top w:val="none" w:sz="0" w:space="0" w:color="auto"/>
        <w:left w:val="none" w:sz="0" w:space="0" w:color="auto"/>
        <w:bottom w:val="none" w:sz="0" w:space="0" w:color="auto"/>
        <w:right w:val="none" w:sz="0" w:space="0" w:color="auto"/>
      </w:divBdr>
    </w:div>
    <w:div w:id="1463890807">
      <w:bodyDiv w:val="1"/>
      <w:marLeft w:val="0"/>
      <w:marRight w:val="0"/>
      <w:marTop w:val="0"/>
      <w:marBottom w:val="0"/>
      <w:divBdr>
        <w:top w:val="none" w:sz="0" w:space="0" w:color="auto"/>
        <w:left w:val="none" w:sz="0" w:space="0" w:color="auto"/>
        <w:bottom w:val="none" w:sz="0" w:space="0" w:color="auto"/>
        <w:right w:val="none" w:sz="0" w:space="0" w:color="auto"/>
      </w:divBdr>
    </w:div>
    <w:div w:id="1482621332">
      <w:bodyDiv w:val="1"/>
      <w:marLeft w:val="0"/>
      <w:marRight w:val="0"/>
      <w:marTop w:val="0"/>
      <w:marBottom w:val="0"/>
      <w:divBdr>
        <w:top w:val="none" w:sz="0" w:space="0" w:color="auto"/>
        <w:left w:val="none" w:sz="0" w:space="0" w:color="auto"/>
        <w:bottom w:val="none" w:sz="0" w:space="0" w:color="auto"/>
        <w:right w:val="none" w:sz="0" w:space="0" w:color="auto"/>
      </w:divBdr>
    </w:div>
    <w:div w:id="1504584602">
      <w:bodyDiv w:val="1"/>
      <w:marLeft w:val="0"/>
      <w:marRight w:val="0"/>
      <w:marTop w:val="0"/>
      <w:marBottom w:val="0"/>
      <w:divBdr>
        <w:top w:val="none" w:sz="0" w:space="0" w:color="auto"/>
        <w:left w:val="none" w:sz="0" w:space="0" w:color="auto"/>
        <w:bottom w:val="none" w:sz="0" w:space="0" w:color="auto"/>
        <w:right w:val="none" w:sz="0" w:space="0" w:color="auto"/>
      </w:divBdr>
    </w:div>
    <w:div w:id="1524829468">
      <w:bodyDiv w:val="1"/>
      <w:marLeft w:val="0"/>
      <w:marRight w:val="0"/>
      <w:marTop w:val="0"/>
      <w:marBottom w:val="0"/>
      <w:divBdr>
        <w:top w:val="none" w:sz="0" w:space="0" w:color="auto"/>
        <w:left w:val="none" w:sz="0" w:space="0" w:color="auto"/>
        <w:bottom w:val="none" w:sz="0" w:space="0" w:color="auto"/>
        <w:right w:val="none" w:sz="0" w:space="0" w:color="auto"/>
      </w:divBdr>
    </w:div>
    <w:div w:id="1553423657">
      <w:bodyDiv w:val="1"/>
      <w:marLeft w:val="0"/>
      <w:marRight w:val="0"/>
      <w:marTop w:val="0"/>
      <w:marBottom w:val="0"/>
      <w:divBdr>
        <w:top w:val="none" w:sz="0" w:space="0" w:color="auto"/>
        <w:left w:val="none" w:sz="0" w:space="0" w:color="auto"/>
        <w:bottom w:val="none" w:sz="0" w:space="0" w:color="auto"/>
        <w:right w:val="none" w:sz="0" w:space="0" w:color="auto"/>
      </w:divBdr>
    </w:div>
    <w:div w:id="1563711454">
      <w:bodyDiv w:val="1"/>
      <w:marLeft w:val="0"/>
      <w:marRight w:val="0"/>
      <w:marTop w:val="0"/>
      <w:marBottom w:val="0"/>
      <w:divBdr>
        <w:top w:val="none" w:sz="0" w:space="0" w:color="auto"/>
        <w:left w:val="none" w:sz="0" w:space="0" w:color="auto"/>
        <w:bottom w:val="none" w:sz="0" w:space="0" w:color="auto"/>
        <w:right w:val="none" w:sz="0" w:space="0" w:color="auto"/>
      </w:divBdr>
    </w:div>
    <w:div w:id="1643996821">
      <w:bodyDiv w:val="1"/>
      <w:marLeft w:val="0"/>
      <w:marRight w:val="0"/>
      <w:marTop w:val="0"/>
      <w:marBottom w:val="0"/>
      <w:divBdr>
        <w:top w:val="none" w:sz="0" w:space="0" w:color="auto"/>
        <w:left w:val="none" w:sz="0" w:space="0" w:color="auto"/>
        <w:bottom w:val="none" w:sz="0" w:space="0" w:color="auto"/>
        <w:right w:val="none" w:sz="0" w:space="0" w:color="auto"/>
      </w:divBdr>
    </w:div>
    <w:div w:id="1722897654">
      <w:bodyDiv w:val="1"/>
      <w:marLeft w:val="0"/>
      <w:marRight w:val="0"/>
      <w:marTop w:val="0"/>
      <w:marBottom w:val="0"/>
      <w:divBdr>
        <w:top w:val="none" w:sz="0" w:space="0" w:color="auto"/>
        <w:left w:val="none" w:sz="0" w:space="0" w:color="auto"/>
        <w:bottom w:val="none" w:sz="0" w:space="0" w:color="auto"/>
        <w:right w:val="none" w:sz="0" w:space="0" w:color="auto"/>
      </w:divBdr>
    </w:div>
    <w:div w:id="1760981556">
      <w:bodyDiv w:val="1"/>
      <w:marLeft w:val="0"/>
      <w:marRight w:val="0"/>
      <w:marTop w:val="0"/>
      <w:marBottom w:val="0"/>
      <w:divBdr>
        <w:top w:val="none" w:sz="0" w:space="0" w:color="auto"/>
        <w:left w:val="none" w:sz="0" w:space="0" w:color="auto"/>
        <w:bottom w:val="none" w:sz="0" w:space="0" w:color="auto"/>
        <w:right w:val="none" w:sz="0" w:space="0" w:color="auto"/>
      </w:divBdr>
    </w:div>
    <w:div w:id="1780368469">
      <w:bodyDiv w:val="1"/>
      <w:marLeft w:val="0"/>
      <w:marRight w:val="0"/>
      <w:marTop w:val="0"/>
      <w:marBottom w:val="0"/>
      <w:divBdr>
        <w:top w:val="none" w:sz="0" w:space="0" w:color="auto"/>
        <w:left w:val="none" w:sz="0" w:space="0" w:color="auto"/>
        <w:bottom w:val="none" w:sz="0" w:space="0" w:color="auto"/>
        <w:right w:val="none" w:sz="0" w:space="0" w:color="auto"/>
      </w:divBdr>
    </w:div>
    <w:div w:id="1827436641">
      <w:bodyDiv w:val="1"/>
      <w:marLeft w:val="0"/>
      <w:marRight w:val="0"/>
      <w:marTop w:val="0"/>
      <w:marBottom w:val="0"/>
      <w:divBdr>
        <w:top w:val="none" w:sz="0" w:space="0" w:color="auto"/>
        <w:left w:val="none" w:sz="0" w:space="0" w:color="auto"/>
        <w:bottom w:val="none" w:sz="0" w:space="0" w:color="auto"/>
        <w:right w:val="none" w:sz="0" w:space="0" w:color="auto"/>
      </w:divBdr>
    </w:div>
    <w:div w:id="1887791891">
      <w:bodyDiv w:val="1"/>
      <w:marLeft w:val="0"/>
      <w:marRight w:val="0"/>
      <w:marTop w:val="0"/>
      <w:marBottom w:val="0"/>
      <w:divBdr>
        <w:top w:val="none" w:sz="0" w:space="0" w:color="auto"/>
        <w:left w:val="none" w:sz="0" w:space="0" w:color="auto"/>
        <w:bottom w:val="none" w:sz="0" w:space="0" w:color="auto"/>
        <w:right w:val="none" w:sz="0" w:space="0" w:color="auto"/>
      </w:divBdr>
    </w:div>
    <w:div w:id="1891335545">
      <w:bodyDiv w:val="1"/>
      <w:marLeft w:val="0"/>
      <w:marRight w:val="0"/>
      <w:marTop w:val="0"/>
      <w:marBottom w:val="0"/>
      <w:divBdr>
        <w:top w:val="none" w:sz="0" w:space="0" w:color="auto"/>
        <w:left w:val="none" w:sz="0" w:space="0" w:color="auto"/>
        <w:bottom w:val="none" w:sz="0" w:space="0" w:color="auto"/>
        <w:right w:val="none" w:sz="0" w:space="0" w:color="auto"/>
      </w:divBdr>
    </w:div>
    <w:div w:id="1974366491">
      <w:bodyDiv w:val="1"/>
      <w:marLeft w:val="0"/>
      <w:marRight w:val="0"/>
      <w:marTop w:val="0"/>
      <w:marBottom w:val="0"/>
      <w:divBdr>
        <w:top w:val="none" w:sz="0" w:space="0" w:color="auto"/>
        <w:left w:val="none" w:sz="0" w:space="0" w:color="auto"/>
        <w:bottom w:val="none" w:sz="0" w:space="0" w:color="auto"/>
        <w:right w:val="none" w:sz="0" w:space="0" w:color="auto"/>
      </w:divBdr>
    </w:div>
    <w:div w:id="2016110377">
      <w:bodyDiv w:val="1"/>
      <w:marLeft w:val="0"/>
      <w:marRight w:val="0"/>
      <w:marTop w:val="0"/>
      <w:marBottom w:val="0"/>
      <w:divBdr>
        <w:top w:val="none" w:sz="0" w:space="0" w:color="auto"/>
        <w:left w:val="none" w:sz="0" w:space="0" w:color="auto"/>
        <w:bottom w:val="none" w:sz="0" w:space="0" w:color="auto"/>
        <w:right w:val="none" w:sz="0" w:space="0" w:color="auto"/>
      </w:divBdr>
    </w:div>
    <w:div w:id="2055108398">
      <w:bodyDiv w:val="1"/>
      <w:marLeft w:val="0"/>
      <w:marRight w:val="0"/>
      <w:marTop w:val="0"/>
      <w:marBottom w:val="0"/>
      <w:divBdr>
        <w:top w:val="none" w:sz="0" w:space="0" w:color="auto"/>
        <w:left w:val="none" w:sz="0" w:space="0" w:color="auto"/>
        <w:bottom w:val="none" w:sz="0" w:space="0" w:color="auto"/>
        <w:right w:val="none" w:sz="0" w:space="0" w:color="auto"/>
      </w:divBdr>
    </w:div>
    <w:div w:id="2081977339">
      <w:bodyDiv w:val="1"/>
      <w:marLeft w:val="0"/>
      <w:marRight w:val="0"/>
      <w:marTop w:val="0"/>
      <w:marBottom w:val="0"/>
      <w:divBdr>
        <w:top w:val="none" w:sz="0" w:space="0" w:color="auto"/>
        <w:left w:val="none" w:sz="0" w:space="0" w:color="auto"/>
        <w:bottom w:val="none" w:sz="0" w:space="0" w:color="auto"/>
        <w:right w:val="none" w:sz="0" w:space="0" w:color="auto"/>
      </w:divBdr>
    </w:div>
    <w:div w:id="2116897282">
      <w:bodyDiv w:val="1"/>
      <w:marLeft w:val="0"/>
      <w:marRight w:val="0"/>
      <w:marTop w:val="0"/>
      <w:marBottom w:val="0"/>
      <w:divBdr>
        <w:top w:val="none" w:sz="0" w:space="0" w:color="auto"/>
        <w:left w:val="none" w:sz="0" w:space="0" w:color="auto"/>
        <w:bottom w:val="none" w:sz="0" w:space="0" w:color="auto"/>
        <w:right w:val="none" w:sz="0" w:space="0" w:color="auto"/>
      </w:divBdr>
    </w:div>
    <w:div w:id="213798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Apa05</b:Tag>
    <b:SourceType>JournalArticle</b:SourceType>
    <b:Guid>{6D86C0FF-00DC-48A3-9874-592AF12A4719}</b:Guid>
    <b:Title> A Strategic Framework for Customer Relationship Management</b:Title>
    <b:Year>2005</b:Year>
    <b:Author>
      <b:Author>
        <b:NameList>
          <b:Person>
            <b:Last>Frow</b:Last>
            <b:First>A.</b:First>
            <b:Middle>payne &amp; P.</b:Middle>
          </b:Person>
        </b:NameList>
      </b:Author>
    </b:Author>
    <b:JournalName> Journal of Marketing</b:JournalName>
    <b:Pages>167-176</b:Pages>
    <b:RefOrder>5</b:RefOrder>
  </b:Source>
  <b:Source>
    <b:Tag>Cur09</b:Tag>
    <b:SourceType>JournalArticle</b:SourceType>
    <b:Guid>{459A256E-73C8-4BD4-957F-B5D5080EBE17}</b:Guid>
    <b:Author>
      <b:Author>
        <b:NameList>
          <b:Person>
            <b:Last>Curits</b:Last>
            <b:First>G.</b:First>
          </b:Person>
          <b:Person>
            <b:Last>D.</b:Last>
            <b:First>Cobham</b:First>
          </b:Person>
        </b:NameList>
      </b:Author>
    </b:Author>
    <b:Title>usiness Information Systems: Analysis, Design, and Practice</b:Title>
    <b:JournalName>Harlow, England: Pearson Education</b:JournalName>
    <b:Year>2009</b:Year>
    <b:RefOrder>4</b:RefOrder>
  </b:Source>
  <b:Source>
    <b:Tag>Ame19</b:Tag>
    <b:SourceType>InternetSite</b:SourceType>
    <b:Guid>{61B25B68-EA1F-40A6-B055-6CD62C9571E3}</b:Guid>
    <b:Title>American-Airlines-A-Strategy-in-the-1990s-Case-Soluti</b:Title>
    <b:Year>2019</b:Year>
    <b:InternetSiteTitle>essay48</b:InternetSiteTitle>
    <b:Month>11</b:Month>
    <b:Day>20</b:Day>
    <b:URL>https://www.essay48.com/case/17321-American-Airlines-A-Strategy-in-the-1990s-Case-Solution</b:URL>
    <b:RefOrder>1</b:RefOrder>
  </b:Source>
  <b:Source>
    <b:Tag>mis19</b:Tag>
    <b:SourceType>InternetSite</b:SourceType>
    <b:Guid>{9F253141-BB99-450E-B13D-B436264B6EC7}</b:Guid>
    <b:Title>mis-types-information-system</b:Title>
    <b:InternetSiteTitle>guru99.com</b:InternetSiteTitle>
    <b:Year>2019</b:Year>
    <b:Month>11</b:Month>
    <b:Day>20</b:Day>
    <b:URL>https://www.guru99.com/mis-types-information-system.html#2</b:URL>
    <b:RefOrder>6</b:RefOrder>
  </b:Source>
  <b:Source>
    <b:Tag>ale19</b:Tag>
    <b:SourceType>InternetSite</b:SourceType>
    <b:Guid>{69009FC8-C1FF-44F2-8BEC-64AE72C289A0}</b:Guid>
    <b:Title>a-lesson-on-cost-from-american-airlines</b:Title>
    <b:InternetSiteTitle>inc.com</b:InternetSiteTitle>
    <b:Year>2019</b:Year>
    <b:Month>11</b:Month>
    <b:Day>22</b:Day>
    <b:URL>https://www.inc.com/karl-and-bill/a-lesson-on-cost-from-american-airlines.html</b:URL>
    <b:RefOrder>2</b:RefOrder>
  </b:Source>
  <b:Source>
    <b:Tag>the19</b:Tag>
    <b:SourceType>InternetSite</b:SourceType>
    <b:Guid>{F3F7D4B0-D5AA-47BB-B0B5-DB841F42A9A5}</b:Guid>
    <b:Title>the-american-airlines-sabre-reservation-system-essay</b:Title>
    <b:InternetSiteTitle>studymoose.com</b:InternetSiteTitle>
    <b:Year>2019</b:Year>
    <b:Month>11</b:Month>
    <b:Day>23</b:Day>
    <b:URL>https://studymoose.com/the-american-airlines-sabre-reservation-system-essay</b:URL>
    <b:RefOrder>3</b:RefOrder>
  </b:Source>
  <b:Source>
    <b:Tag>ame19</b:Tag>
    <b:SourceType>InternetSite</b:SourceType>
    <b:Guid>{B2CFA58C-F119-44F7-B097-F3DA1785825B}</b:Guid>
    <b:Title>american-airlines-deters-competition-with-price-strategy</b:Title>
    <b:InternetSiteTitle>pragmaticinstitute.com</b:InternetSiteTitle>
    <b:Year>2019</b:Year>
    <b:Month>11</b:Month>
    <b:Day>22</b:Day>
    <b:URL>https://www.pragmaticinstitute.com/blog/uncategorized/american-airlines-deters-competition-with-price-strategy</b:URL>
    <b:RefOrder>9</b:RefOrder>
  </b:Source>
  <b:Source>
    <b:Tag>Wid19</b:Tag>
    <b:SourceType>InternetSite</b:SourceType>
    <b:Guid>{07AC4ED5-9739-4638-8690-B063FDFA7B5A}</b:Guid>
    <b:Title>WidmannMarcel_TFMGAa2014_15.pdf</b:Title>
    <b:InternetSiteTitle>ddd.uab.cat</b:InternetSiteTitle>
    <b:Year>2019</b:Year>
    <b:Month>11</b:Month>
    <b:Day>19</b:Day>
    <b:URL>https://ddd.uab.cat/pub/tesis/2016/hdl_2072_266327/WidmannMarcel_TFMGAa2014_15.pdf</b:URL>
    <b:RefOrder>10</b:RefOrder>
  </b:Source>
  <b:Source>
    <b:Tag>Stu19</b:Tag>
    <b:SourceType>InternetSite</b:SourceType>
    <b:Guid>{86D81A2F-2063-4A05-9E1B-8D47A0CAE64C}</b:Guid>
    <b:Title>Stuck in the Middle Revisited: The Case of the</b:Title>
    <b:InternetSiteTitle>commons.erau.edu</b:InternetSiteTitle>
    <b:Year>2019</b:Year>
    <b:Month>11</b:Month>
    <b:Day>20</b:Day>
    <b:URL>https://commons.erau.edu/cgi/viewcontent.cgi?article=1502&amp;context=jaaer</b:URL>
    <b:RefOrder>11</b:RefOrder>
  </b:Source>
  <b:Source>
    <b:Tag>rat19</b:Tag>
    <b:SourceType>InternetSite</b:SourceType>
    <b:Guid>{8AEEA64D-187A-45A8-97F4-E2B58BF18AC8}</b:Guid>
    <b:Title>rattling-sabre-new-ways-to-compete-on-information</b:Title>
    <b:InternetSiteTitle>hbr.org</b:InternetSiteTitle>
    <b:Year>2019</b:Year>
    <b:Month>11</b:Month>
    <b:Day>21</b:Day>
    <b:URL>https://hbr.org/1990/05/rattling-sabre-new-ways-to-compete-on-information</b:URL>
    <b:RefOrder>12</b:RefOrder>
  </b:Source>
  <b:Source>
    <b:Tag>man19</b:Tag>
    <b:SourceType>InternetSite</b:SourceType>
    <b:Guid>{268CA4C4-A4C9-4B16-8A1C-35D3DDB85425}</b:Guid>
    <b:Title>management-information-systems-mis</b:Title>
    <b:InternetSiteTitle>cleverism.com</b:InternetSiteTitle>
    <b:Year>2019</b:Year>
    <b:Month>11</b:Month>
    <b:Day>24</b:Day>
    <b:URL>https://www.cleverism.com/management-information-systems-mis/</b:URL>
    <b:RefOrder>7</b:RefOrder>
  </b:Source>
  <b:Source>
    <b:Tag>com19</b:Tag>
    <b:SourceType>InternetSite</b:SourceType>
    <b:Guid>{92AF178E-E47A-4DED-8288-28C04214FA14}</b:Guid>
    <b:Title>computer-based-information-system-information-technology-essay</b:Title>
    <b:InternetSiteTitle>ukessays.com</b:InternetSiteTitle>
    <b:Year>2019</b:Year>
    <b:Month>11</b:Month>
    <b:Day>18</b:Day>
    <b:URL>https://www.ukessays.com/essays/information-technology/computer-based-information-system-information-technology-essay.php</b:URL>
    <b:RefOrder>8</b:RefOrder>
  </b:Source>
</b:Sources>
</file>

<file path=customXml/itemProps1.xml><?xml version="1.0" encoding="utf-8"?>
<ds:datastoreItem xmlns:ds="http://schemas.openxmlformats.org/officeDocument/2006/customXml" ds:itemID="{C6F30DDE-D044-4868-96AB-068688EF9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5047</Words>
  <Characters>28773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Suhan</dc:creator>
  <cp:lastModifiedBy>Windows User</cp:lastModifiedBy>
  <cp:revision>2</cp:revision>
  <dcterms:created xsi:type="dcterms:W3CDTF">2019-12-04T17:32:00Z</dcterms:created>
  <dcterms:modified xsi:type="dcterms:W3CDTF">2019-12-04T17:32:00Z</dcterms:modified>
</cp:coreProperties>
</file>