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Pr="00EA4121" w:rsidRDefault="00EA4121" w:rsidP="00EA4121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721485" cy="937260"/>
            <wp:effectExtent l="0" t="0" r="0" b="0"/>
            <wp:wrapThrough wrapText="bothSides">
              <wp:wrapPolygon edited="0">
                <wp:start x="0" y="0"/>
                <wp:lineTo x="0" y="21073"/>
                <wp:lineTo x="21273" y="21073"/>
                <wp:lineTo x="212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4465399-Detective-Stock-Vector-detective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485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4121">
        <w:rPr>
          <w:sz w:val="36"/>
          <w:szCs w:val="36"/>
        </w:rPr>
        <w:t>Beyond the school gate: l</w:t>
      </w:r>
      <w:r w:rsidR="001E7BC9">
        <w:rPr>
          <w:sz w:val="36"/>
          <w:szCs w:val="36"/>
        </w:rPr>
        <w:t xml:space="preserve">ooking for clues about home, </w:t>
      </w:r>
      <w:r w:rsidRPr="00EA4121">
        <w:rPr>
          <w:sz w:val="36"/>
          <w:szCs w:val="36"/>
        </w:rPr>
        <w:t xml:space="preserve">community </w:t>
      </w:r>
      <w:r w:rsidR="001E7BC9">
        <w:rPr>
          <w:sz w:val="36"/>
          <w:szCs w:val="36"/>
        </w:rPr>
        <w:t xml:space="preserve">and wider </w:t>
      </w:r>
      <w:bookmarkStart w:id="0" w:name="_GoBack"/>
      <w:bookmarkEnd w:id="0"/>
      <w:r w:rsidRPr="00EA4121">
        <w:rPr>
          <w:sz w:val="36"/>
          <w:szCs w:val="36"/>
        </w:rPr>
        <w:t>engagement</w:t>
      </w:r>
    </w:p>
    <w:p w:rsidR="00EA4121" w:rsidRDefault="00EA4121"/>
    <w:p w:rsidR="00EA4121" w:rsidRDefault="00EA4121"/>
    <w:tbl>
      <w:tblPr>
        <w:tblStyle w:val="TableGrid"/>
        <w:tblW w:w="10510" w:type="dxa"/>
        <w:tblInd w:w="137" w:type="dxa"/>
        <w:tblLook w:val="04A0" w:firstRow="1" w:lastRow="0" w:firstColumn="1" w:lastColumn="0" w:noHBand="0" w:noVBand="1"/>
      </w:tblPr>
      <w:tblGrid>
        <w:gridCol w:w="2303"/>
        <w:gridCol w:w="2303"/>
        <w:gridCol w:w="5904"/>
      </w:tblGrid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 w:rsidP="00EA4121">
            <w:pPr>
              <w:jc w:val="center"/>
            </w:pPr>
            <w:r>
              <w:t>Location</w:t>
            </w:r>
          </w:p>
        </w:tc>
        <w:tc>
          <w:tcPr>
            <w:tcW w:w="2303" w:type="dxa"/>
          </w:tcPr>
          <w:p w:rsidR="00CF0D49" w:rsidRDefault="00CF0D49" w:rsidP="00EA4121">
            <w:pPr>
              <w:jc w:val="center"/>
            </w:pPr>
            <w:r>
              <w:t>Evidence</w:t>
            </w:r>
          </w:p>
        </w:tc>
        <w:tc>
          <w:tcPr>
            <w:tcW w:w="5904" w:type="dxa"/>
          </w:tcPr>
          <w:p w:rsidR="00CF0D49" w:rsidRDefault="00CF0D49" w:rsidP="00EA4121">
            <w:pPr>
              <w:jc w:val="center"/>
            </w:pPr>
            <w:r>
              <w:t>What sort of engagement</w:t>
            </w:r>
          </w:p>
        </w:tc>
      </w:tr>
      <w:tr w:rsidR="00CF0D49" w:rsidTr="00CF0D49">
        <w:trPr>
          <w:trHeight w:val="1622"/>
        </w:trPr>
        <w:tc>
          <w:tcPr>
            <w:tcW w:w="2303" w:type="dxa"/>
          </w:tcPr>
          <w:p w:rsidR="00CF0D49" w:rsidRDefault="00CF0D49">
            <w:pPr>
              <w:rPr>
                <w:i/>
              </w:rPr>
            </w:pPr>
            <w:r>
              <w:rPr>
                <w:i/>
              </w:rPr>
              <w:t>Example</w:t>
            </w:r>
          </w:p>
          <w:p w:rsidR="00CF0D49" w:rsidRPr="00F41C4A" w:rsidRDefault="00CF0D49">
            <w:pPr>
              <w:rPr>
                <w:i/>
              </w:rPr>
            </w:pPr>
            <w:r>
              <w:rPr>
                <w:i/>
              </w:rPr>
              <w:t>Classroom</w:t>
            </w:r>
          </w:p>
        </w:tc>
        <w:tc>
          <w:tcPr>
            <w:tcW w:w="2303" w:type="dxa"/>
          </w:tcPr>
          <w:p w:rsidR="00CF0D49" w:rsidRPr="00F41C4A" w:rsidRDefault="00CF0D49">
            <w:pPr>
              <w:rPr>
                <w:i/>
              </w:rPr>
            </w:pPr>
            <w:r w:rsidRPr="00F41C4A">
              <w:rPr>
                <w:i/>
              </w:rPr>
              <w:t>Example</w:t>
            </w:r>
          </w:p>
          <w:p w:rsidR="00CF0D49" w:rsidRDefault="001E7BC9">
            <w:r>
              <w:t>Every child has a book bag</w:t>
            </w:r>
          </w:p>
        </w:tc>
        <w:tc>
          <w:tcPr>
            <w:tcW w:w="5904" w:type="dxa"/>
          </w:tcPr>
          <w:p w:rsidR="00CF0D49" w:rsidRPr="00F41C4A" w:rsidRDefault="00CF0D49">
            <w:pPr>
              <w:rPr>
                <w:i/>
              </w:rPr>
            </w:pPr>
            <w:r w:rsidRPr="00F41C4A">
              <w:rPr>
                <w:i/>
              </w:rPr>
              <w:t>Example</w:t>
            </w:r>
          </w:p>
          <w:p w:rsidR="00CF0D49" w:rsidRDefault="00CF0D49">
            <w:r>
              <w:t xml:space="preserve">The children take a reading book home </w:t>
            </w:r>
            <w:r w:rsidR="006A4FF1">
              <w:t>each day</w:t>
            </w:r>
            <w:r w:rsidR="0024152C">
              <w:t xml:space="preserve"> so that a parent or</w:t>
            </w:r>
            <w:r>
              <w:t xml:space="preserve"> carer can read with them.</w:t>
            </w:r>
          </w:p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54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54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  <w:tr w:rsidR="00CF0D49" w:rsidTr="00CF0D49">
        <w:trPr>
          <w:trHeight w:val="540"/>
        </w:trPr>
        <w:tc>
          <w:tcPr>
            <w:tcW w:w="2303" w:type="dxa"/>
          </w:tcPr>
          <w:p w:rsidR="00CF0D49" w:rsidRDefault="00CF0D49"/>
        </w:tc>
        <w:tc>
          <w:tcPr>
            <w:tcW w:w="2303" w:type="dxa"/>
          </w:tcPr>
          <w:p w:rsidR="00CF0D49" w:rsidRDefault="00CF0D49"/>
        </w:tc>
        <w:tc>
          <w:tcPr>
            <w:tcW w:w="5904" w:type="dxa"/>
          </w:tcPr>
          <w:p w:rsidR="00CF0D49" w:rsidRDefault="00CF0D49"/>
        </w:tc>
      </w:tr>
    </w:tbl>
    <w:p w:rsidR="00EA4121" w:rsidRDefault="00EA4121"/>
    <w:sectPr w:rsidR="00EA4121" w:rsidSect="00EA41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21"/>
    <w:rsid w:val="00025523"/>
    <w:rsid w:val="001A3181"/>
    <w:rsid w:val="001C0F5B"/>
    <w:rsid w:val="001E7BC9"/>
    <w:rsid w:val="0024152C"/>
    <w:rsid w:val="0064004D"/>
    <w:rsid w:val="00644AAC"/>
    <w:rsid w:val="006A4FF1"/>
    <w:rsid w:val="007552D3"/>
    <w:rsid w:val="007A2F9B"/>
    <w:rsid w:val="00960559"/>
    <w:rsid w:val="00A02F05"/>
    <w:rsid w:val="00AD0C90"/>
    <w:rsid w:val="00CF0D49"/>
    <w:rsid w:val="00E532FC"/>
    <w:rsid w:val="00EA4121"/>
    <w:rsid w:val="00F35A18"/>
    <w:rsid w:val="00F4060C"/>
    <w:rsid w:val="00F41C4A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CD61C"/>
  <w15:chartTrackingRefBased/>
  <w15:docId w15:val="{C3CE4CE3-B34B-4172-92C0-466E52FE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5</cp:revision>
  <dcterms:created xsi:type="dcterms:W3CDTF">2019-12-13T15:58:00Z</dcterms:created>
  <dcterms:modified xsi:type="dcterms:W3CDTF">2020-01-03T12:21:00Z</dcterms:modified>
</cp:coreProperties>
</file>