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8CCF12" w14:textId="77777777" w:rsidR="0023678A" w:rsidRPr="0023678A" w:rsidRDefault="0023678A" w:rsidP="0023678A">
      <w:pPr>
        <w:rPr>
          <w:rFonts w:cstheme="minorHAnsi"/>
        </w:rPr>
      </w:pPr>
      <w:r w:rsidRPr="0023678A">
        <w:rPr>
          <w:rFonts w:cstheme="minorHAnsi"/>
          <w:noProof/>
        </w:rPr>
        <w:drawing>
          <wp:inline distT="0" distB="0" distL="0" distR="0" wp14:anchorId="2DCA6BE2" wp14:editId="4999925F">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5FF0A59A" w14:textId="77777777" w:rsidR="0023678A" w:rsidRPr="0023678A" w:rsidRDefault="0023678A" w:rsidP="0023678A">
      <w:pPr>
        <w:jc w:val="center"/>
        <w:rPr>
          <w:rFonts w:cstheme="minorHAnsi"/>
          <w:b/>
          <w:bCs/>
          <w:color w:val="FF0000"/>
          <w:sz w:val="40"/>
          <w:szCs w:val="40"/>
        </w:rPr>
      </w:pPr>
    </w:p>
    <w:p w14:paraId="66E622A5" w14:textId="77777777" w:rsidR="0023678A" w:rsidRPr="0023678A" w:rsidRDefault="0023678A" w:rsidP="0023678A">
      <w:pPr>
        <w:rPr>
          <w:rFonts w:cstheme="minorHAnsi"/>
        </w:rPr>
      </w:pPr>
    </w:p>
    <w:p w14:paraId="25CBFABF" w14:textId="77777777" w:rsidR="0023678A" w:rsidRPr="0023678A" w:rsidRDefault="0023678A" w:rsidP="0023678A">
      <w:pPr>
        <w:rPr>
          <w:rFonts w:cstheme="minorHAnsi"/>
        </w:rPr>
      </w:pPr>
    </w:p>
    <w:p w14:paraId="1D5F2CF5" w14:textId="77777777" w:rsidR="0023678A" w:rsidRPr="0023678A" w:rsidRDefault="0023678A" w:rsidP="0023678A">
      <w:pPr>
        <w:rPr>
          <w:rFonts w:cstheme="minorHAnsi"/>
        </w:rPr>
      </w:pPr>
    </w:p>
    <w:p w14:paraId="674C75FD" w14:textId="77777777" w:rsidR="0023678A" w:rsidRPr="0023678A" w:rsidRDefault="0023678A" w:rsidP="0023678A">
      <w:pPr>
        <w:rPr>
          <w:rFonts w:cstheme="minorHAnsi"/>
        </w:rPr>
      </w:pPr>
    </w:p>
    <w:p w14:paraId="7B575395" w14:textId="77777777" w:rsidR="0023678A" w:rsidRPr="0023678A" w:rsidRDefault="0023678A" w:rsidP="0023678A">
      <w:pPr>
        <w:jc w:val="center"/>
        <w:rPr>
          <w:rFonts w:cstheme="minorHAnsi"/>
          <w:b/>
          <w:bCs/>
          <w:sz w:val="96"/>
          <w:szCs w:val="96"/>
        </w:rPr>
      </w:pPr>
      <w:r w:rsidRPr="0023678A">
        <w:rPr>
          <w:rFonts w:cstheme="minorHAnsi"/>
          <w:b/>
          <w:bCs/>
          <w:sz w:val="96"/>
          <w:szCs w:val="96"/>
        </w:rPr>
        <w:t xml:space="preserve">ACS report </w:t>
      </w:r>
    </w:p>
    <w:p w14:paraId="602E71D0" w14:textId="77777777" w:rsidR="0023678A" w:rsidRPr="0023678A" w:rsidRDefault="0023678A" w:rsidP="0023678A">
      <w:pPr>
        <w:jc w:val="center"/>
        <w:rPr>
          <w:rFonts w:cstheme="minorHAnsi"/>
          <w:sz w:val="56"/>
          <w:szCs w:val="56"/>
        </w:rPr>
      </w:pPr>
    </w:p>
    <w:p w14:paraId="70D12DF9" w14:textId="77777777" w:rsidR="0023678A" w:rsidRPr="0023678A" w:rsidRDefault="0023678A" w:rsidP="0023678A">
      <w:pPr>
        <w:jc w:val="center"/>
        <w:rPr>
          <w:rFonts w:cstheme="minorHAnsi"/>
          <w:sz w:val="96"/>
          <w:szCs w:val="96"/>
        </w:rPr>
      </w:pPr>
    </w:p>
    <w:p w14:paraId="23DD9B80" w14:textId="5F3FAF77" w:rsidR="0023678A" w:rsidRPr="0023678A" w:rsidRDefault="0023678A" w:rsidP="0023678A">
      <w:pPr>
        <w:rPr>
          <w:rFonts w:cstheme="minorHAnsi"/>
          <w:sz w:val="36"/>
          <w:szCs w:val="36"/>
        </w:rPr>
      </w:pPr>
      <w:r w:rsidRPr="0023678A">
        <w:rPr>
          <w:rFonts w:cstheme="minorHAnsi"/>
          <w:sz w:val="36"/>
          <w:szCs w:val="36"/>
        </w:rPr>
        <w:t xml:space="preserve">Student Name: </w:t>
      </w:r>
      <w:r w:rsidR="004D5725">
        <w:rPr>
          <w:rFonts w:cstheme="minorHAnsi"/>
          <w:sz w:val="36"/>
          <w:szCs w:val="36"/>
        </w:rPr>
        <w:t>Janine Carvalho Dos Santos Galvani</w:t>
      </w:r>
      <w:r w:rsidR="004D5725">
        <w:rPr>
          <w:rFonts w:cstheme="minorHAnsi"/>
          <w:sz w:val="36"/>
          <w:szCs w:val="36"/>
        </w:rPr>
        <w:tab/>
      </w:r>
      <w:r w:rsidR="004D5725">
        <w:rPr>
          <w:rFonts w:cstheme="minorHAnsi"/>
          <w:sz w:val="36"/>
          <w:szCs w:val="36"/>
        </w:rPr>
        <w:tab/>
      </w:r>
    </w:p>
    <w:p w14:paraId="07A342AA" w14:textId="0C1FABDA" w:rsidR="0023678A" w:rsidRPr="0023678A" w:rsidRDefault="0023678A" w:rsidP="0023678A">
      <w:pPr>
        <w:rPr>
          <w:rFonts w:cstheme="minorHAnsi"/>
          <w:sz w:val="36"/>
          <w:szCs w:val="36"/>
        </w:rPr>
      </w:pPr>
      <w:r w:rsidRPr="0023678A">
        <w:rPr>
          <w:rFonts w:cstheme="minorHAnsi"/>
          <w:sz w:val="36"/>
          <w:szCs w:val="36"/>
        </w:rPr>
        <w:t>Student ID:</w:t>
      </w:r>
      <w:r w:rsidR="004D5725">
        <w:rPr>
          <w:rFonts w:cstheme="minorHAnsi"/>
          <w:sz w:val="36"/>
          <w:szCs w:val="36"/>
        </w:rPr>
        <w:t xml:space="preserve"> 2435680</w:t>
      </w:r>
    </w:p>
    <w:p w14:paraId="1D4119F9" w14:textId="77777777" w:rsidR="0023678A" w:rsidRPr="0023678A" w:rsidRDefault="0023678A" w:rsidP="0023678A">
      <w:pPr>
        <w:rPr>
          <w:rFonts w:cstheme="minorHAnsi"/>
          <w:sz w:val="36"/>
          <w:szCs w:val="36"/>
        </w:rPr>
      </w:pPr>
      <w:r w:rsidRPr="0023678A">
        <w:rPr>
          <w:rFonts w:cstheme="minorHAnsi"/>
          <w:sz w:val="36"/>
          <w:szCs w:val="36"/>
        </w:rPr>
        <w:t>Module Code: LCLM4001</w:t>
      </w:r>
    </w:p>
    <w:p w14:paraId="658E315C" w14:textId="77777777" w:rsidR="0023678A" w:rsidRPr="0023678A" w:rsidRDefault="0023678A" w:rsidP="0023678A">
      <w:pPr>
        <w:rPr>
          <w:rFonts w:cstheme="minorHAnsi"/>
          <w:sz w:val="36"/>
          <w:szCs w:val="36"/>
        </w:rPr>
      </w:pPr>
      <w:r w:rsidRPr="0023678A">
        <w:rPr>
          <w:rFonts w:cstheme="minorHAnsi"/>
          <w:sz w:val="36"/>
          <w:szCs w:val="36"/>
        </w:rPr>
        <w:t>Module: Academic Skills</w:t>
      </w:r>
    </w:p>
    <w:p w14:paraId="1B087057" w14:textId="44175251" w:rsidR="0023678A" w:rsidRPr="0023678A" w:rsidRDefault="0023678A" w:rsidP="0023678A">
      <w:pPr>
        <w:rPr>
          <w:rFonts w:cstheme="minorHAnsi"/>
          <w:sz w:val="36"/>
          <w:szCs w:val="36"/>
        </w:rPr>
      </w:pPr>
      <w:r w:rsidRPr="0023678A">
        <w:rPr>
          <w:rFonts w:cstheme="minorHAnsi"/>
          <w:sz w:val="36"/>
          <w:szCs w:val="36"/>
        </w:rPr>
        <w:t>Lecturer:</w:t>
      </w:r>
      <w:r w:rsidR="00752B3C">
        <w:rPr>
          <w:rFonts w:cstheme="minorHAnsi"/>
          <w:sz w:val="36"/>
          <w:szCs w:val="36"/>
        </w:rPr>
        <w:t xml:space="preserve"> Naomi Doerge</w:t>
      </w:r>
    </w:p>
    <w:p w14:paraId="3EA711CF" w14:textId="77777777" w:rsidR="00ED5964" w:rsidRPr="0023678A" w:rsidRDefault="00ED5964" w:rsidP="00ED5964">
      <w:pPr>
        <w:jc w:val="both"/>
        <w:rPr>
          <w:rFonts w:cstheme="minorHAnsi"/>
          <w:sz w:val="28"/>
          <w:szCs w:val="28"/>
        </w:rPr>
      </w:pPr>
    </w:p>
    <w:p w14:paraId="32C3A4F9" w14:textId="77777777" w:rsidR="00ED5964" w:rsidRPr="0023678A" w:rsidRDefault="00ED5964" w:rsidP="00ED5964">
      <w:pPr>
        <w:jc w:val="both"/>
        <w:rPr>
          <w:rFonts w:cstheme="minorHAnsi"/>
          <w:sz w:val="28"/>
          <w:szCs w:val="28"/>
        </w:rPr>
      </w:pPr>
    </w:p>
    <w:p w14:paraId="1434F2B1" w14:textId="77777777" w:rsidR="00ED5964" w:rsidRPr="0023678A" w:rsidRDefault="00ED5964" w:rsidP="35020848">
      <w:pPr>
        <w:jc w:val="both"/>
        <w:rPr>
          <w:rFonts w:cstheme="minorHAnsi"/>
          <w:sz w:val="28"/>
          <w:szCs w:val="28"/>
        </w:rPr>
      </w:pPr>
    </w:p>
    <w:p w14:paraId="574F57DB" w14:textId="55B0ADF5" w:rsidR="35020848" w:rsidRPr="0023678A" w:rsidRDefault="35020848" w:rsidP="35020848">
      <w:pPr>
        <w:jc w:val="both"/>
        <w:rPr>
          <w:rFonts w:cstheme="minorHAnsi"/>
          <w:sz w:val="28"/>
          <w:szCs w:val="28"/>
        </w:rPr>
      </w:pPr>
    </w:p>
    <w:p w14:paraId="4F979E62" w14:textId="77777777" w:rsidR="00ED5964" w:rsidRPr="00A83AF3" w:rsidRDefault="00ED5964" w:rsidP="00ED5964">
      <w:pPr>
        <w:jc w:val="both"/>
        <w:rPr>
          <w:rFonts w:cstheme="minorHAnsi"/>
          <w:b/>
          <w:bCs/>
          <w:sz w:val="36"/>
          <w:szCs w:val="36"/>
        </w:rPr>
      </w:pPr>
    </w:p>
    <w:p w14:paraId="5B92A34C" w14:textId="18C5A376" w:rsidR="00ED5964" w:rsidRPr="00A83AF3" w:rsidRDefault="532B5FED" w:rsidP="0023678A">
      <w:pPr>
        <w:shd w:val="clear" w:color="auto" w:fill="FFFFFF" w:themeFill="background1"/>
        <w:jc w:val="both"/>
        <w:rPr>
          <w:rFonts w:cstheme="minorHAnsi"/>
          <w:b/>
          <w:bCs/>
          <w:sz w:val="36"/>
          <w:szCs w:val="36"/>
        </w:rPr>
      </w:pPr>
      <w:r w:rsidRPr="00A83AF3">
        <w:rPr>
          <w:rFonts w:cstheme="minorHAnsi"/>
          <w:b/>
          <w:bCs/>
          <w:sz w:val="36"/>
          <w:szCs w:val="36"/>
        </w:rPr>
        <w:t>Table of Contents</w:t>
      </w:r>
    </w:p>
    <w:sdt>
      <w:sdtPr>
        <w:id w:val="1638383681"/>
        <w:docPartObj>
          <w:docPartGallery w:val="Table of Contents"/>
          <w:docPartUnique/>
        </w:docPartObj>
      </w:sdtPr>
      <w:sdtContent>
        <w:p w14:paraId="3A6FBC3C" w14:textId="39B3C9B0" w:rsidR="00752B3C" w:rsidRDefault="02490414">
          <w:pPr>
            <w:pStyle w:val="TOC1"/>
            <w:rPr>
              <w:noProof/>
              <w:sz w:val="24"/>
              <w:szCs w:val="24"/>
              <w:lang w:eastAsia="en-GB"/>
            </w:rPr>
          </w:pPr>
          <w:r>
            <w:fldChar w:fldCharType="begin"/>
          </w:r>
          <w:r w:rsidR="2FFEC2F7">
            <w:instrText>TOC \o "1-9" \z \u \h</w:instrText>
          </w:r>
          <w:r>
            <w:fldChar w:fldCharType="separate"/>
          </w:r>
          <w:hyperlink w:anchor="_Toc206620224" w:history="1">
            <w:r w:rsidR="00752B3C" w:rsidRPr="00E86AB0">
              <w:rPr>
                <w:rStyle w:val="Hyperlink"/>
                <w:noProof/>
              </w:rPr>
              <w:t>1 Introduction</w:t>
            </w:r>
            <w:r w:rsidR="00752B3C">
              <w:rPr>
                <w:noProof/>
                <w:webHidden/>
              </w:rPr>
              <w:tab/>
            </w:r>
            <w:r w:rsidR="00752B3C">
              <w:rPr>
                <w:noProof/>
                <w:webHidden/>
              </w:rPr>
              <w:fldChar w:fldCharType="begin"/>
            </w:r>
            <w:r w:rsidR="00752B3C">
              <w:rPr>
                <w:noProof/>
                <w:webHidden/>
              </w:rPr>
              <w:instrText xml:space="preserve"> PAGEREF _Toc206620224 \h </w:instrText>
            </w:r>
            <w:r w:rsidR="00752B3C">
              <w:rPr>
                <w:noProof/>
                <w:webHidden/>
              </w:rPr>
            </w:r>
            <w:r w:rsidR="00752B3C">
              <w:rPr>
                <w:noProof/>
                <w:webHidden/>
              </w:rPr>
              <w:fldChar w:fldCharType="separate"/>
            </w:r>
            <w:r w:rsidR="00752B3C">
              <w:rPr>
                <w:noProof/>
                <w:webHidden/>
              </w:rPr>
              <w:t>3</w:t>
            </w:r>
            <w:r w:rsidR="00752B3C">
              <w:rPr>
                <w:noProof/>
                <w:webHidden/>
              </w:rPr>
              <w:fldChar w:fldCharType="end"/>
            </w:r>
          </w:hyperlink>
        </w:p>
        <w:p w14:paraId="6B95158C" w14:textId="4D3A1546" w:rsidR="00752B3C" w:rsidRDefault="00752B3C">
          <w:pPr>
            <w:pStyle w:val="TOC1"/>
            <w:rPr>
              <w:noProof/>
              <w:sz w:val="24"/>
              <w:szCs w:val="24"/>
              <w:lang w:eastAsia="en-GB"/>
            </w:rPr>
          </w:pPr>
          <w:hyperlink w:anchor="_Toc206620225" w:history="1">
            <w:r w:rsidRPr="00E86AB0">
              <w:rPr>
                <w:rStyle w:val="Hyperlink"/>
                <w:noProof/>
              </w:rPr>
              <w:t>2 Description of Experiences</w:t>
            </w:r>
            <w:r>
              <w:rPr>
                <w:noProof/>
                <w:webHidden/>
              </w:rPr>
              <w:tab/>
            </w:r>
            <w:r>
              <w:rPr>
                <w:noProof/>
                <w:webHidden/>
              </w:rPr>
              <w:fldChar w:fldCharType="begin"/>
            </w:r>
            <w:r>
              <w:rPr>
                <w:noProof/>
                <w:webHidden/>
              </w:rPr>
              <w:instrText xml:space="preserve"> PAGEREF _Toc206620225 \h </w:instrText>
            </w:r>
            <w:r>
              <w:rPr>
                <w:noProof/>
                <w:webHidden/>
              </w:rPr>
            </w:r>
            <w:r>
              <w:rPr>
                <w:noProof/>
                <w:webHidden/>
              </w:rPr>
              <w:fldChar w:fldCharType="separate"/>
            </w:r>
            <w:r>
              <w:rPr>
                <w:noProof/>
                <w:webHidden/>
              </w:rPr>
              <w:t>3</w:t>
            </w:r>
            <w:r>
              <w:rPr>
                <w:noProof/>
                <w:webHidden/>
              </w:rPr>
              <w:fldChar w:fldCharType="end"/>
            </w:r>
          </w:hyperlink>
        </w:p>
        <w:p w14:paraId="51688E33" w14:textId="17720DEF" w:rsidR="00752B3C" w:rsidRDefault="00752B3C">
          <w:pPr>
            <w:pStyle w:val="TOC1"/>
            <w:rPr>
              <w:noProof/>
              <w:sz w:val="24"/>
              <w:szCs w:val="24"/>
              <w:lang w:eastAsia="en-GB"/>
            </w:rPr>
          </w:pPr>
          <w:hyperlink w:anchor="_Toc206620226" w:history="1">
            <w:r w:rsidRPr="00E86AB0">
              <w:rPr>
                <w:rStyle w:val="Hyperlink"/>
                <w:noProof/>
              </w:rPr>
              <w:t>3 Personal Reflection</w:t>
            </w:r>
            <w:r>
              <w:rPr>
                <w:noProof/>
                <w:webHidden/>
              </w:rPr>
              <w:tab/>
            </w:r>
            <w:r>
              <w:rPr>
                <w:noProof/>
                <w:webHidden/>
              </w:rPr>
              <w:fldChar w:fldCharType="begin"/>
            </w:r>
            <w:r>
              <w:rPr>
                <w:noProof/>
                <w:webHidden/>
              </w:rPr>
              <w:instrText xml:space="preserve"> PAGEREF _Toc206620226 \h </w:instrText>
            </w:r>
            <w:r>
              <w:rPr>
                <w:noProof/>
                <w:webHidden/>
              </w:rPr>
            </w:r>
            <w:r>
              <w:rPr>
                <w:noProof/>
                <w:webHidden/>
              </w:rPr>
              <w:fldChar w:fldCharType="separate"/>
            </w:r>
            <w:r>
              <w:rPr>
                <w:noProof/>
                <w:webHidden/>
              </w:rPr>
              <w:t>4</w:t>
            </w:r>
            <w:r>
              <w:rPr>
                <w:noProof/>
                <w:webHidden/>
              </w:rPr>
              <w:fldChar w:fldCharType="end"/>
            </w:r>
          </w:hyperlink>
        </w:p>
        <w:p w14:paraId="33241B90" w14:textId="7E250843" w:rsidR="00752B3C" w:rsidRDefault="00752B3C">
          <w:pPr>
            <w:pStyle w:val="TOC1"/>
            <w:rPr>
              <w:noProof/>
              <w:sz w:val="24"/>
              <w:szCs w:val="24"/>
              <w:lang w:eastAsia="en-GB"/>
            </w:rPr>
          </w:pPr>
          <w:hyperlink w:anchor="_Toc206620227" w:history="1">
            <w:r w:rsidRPr="00E86AB0">
              <w:rPr>
                <w:rStyle w:val="Hyperlink"/>
                <w:noProof/>
              </w:rPr>
              <w:t>3.1 Evaluation</w:t>
            </w:r>
            <w:r>
              <w:rPr>
                <w:noProof/>
                <w:webHidden/>
              </w:rPr>
              <w:tab/>
            </w:r>
            <w:r>
              <w:rPr>
                <w:noProof/>
                <w:webHidden/>
              </w:rPr>
              <w:fldChar w:fldCharType="begin"/>
            </w:r>
            <w:r>
              <w:rPr>
                <w:noProof/>
                <w:webHidden/>
              </w:rPr>
              <w:instrText xml:space="preserve"> PAGEREF _Toc206620227 \h </w:instrText>
            </w:r>
            <w:r>
              <w:rPr>
                <w:noProof/>
                <w:webHidden/>
              </w:rPr>
            </w:r>
            <w:r>
              <w:rPr>
                <w:noProof/>
                <w:webHidden/>
              </w:rPr>
              <w:fldChar w:fldCharType="separate"/>
            </w:r>
            <w:r>
              <w:rPr>
                <w:noProof/>
                <w:webHidden/>
              </w:rPr>
              <w:t>4</w:t>
            </w:r>
            <w:r>
              <w:rPr>
                <w:noProof/>
                <w:webHidden/>
              </w:rPr>
              <w:fldChar w:fldCharType="end"/>
            </w:r>
          </w:hyperlink>
        </w:p>
        <w:p w14:paraId="0B421F69" w14:textId="37F1D081" w:rsidR="00752B3C" w:rsidRDefault="00752B3C">
          <w:pPr>
            <w:pStyle w:val="TOC1"/>
            <w:rPr>
              <w:noProof/>
              <w:sz w:val="24"/>
              <w:szCs w:val="24"/>
              <w:lang w:eastAsia="en-GB"/>
            </w:rPr>
          </w:pPr>
          <w:hyperlink w:anchor="_Toc206620228" w:history="1">
            <w:r w:rsidRPr="00E86AB0">
              <w:rPr>
                <w:rStyle w:val="Hyperlink"/>
                <w:noProof/>
              </w:rPr>
              <w:t>3.2 Analysis</w:t>
            </w:r>
            <w:r>
              <w:rPr>
                <w:noProof/>
                <w:webHidden/>
              </w:rPr>
              <w:tab/>
            </w:r>
            <w:r>
              <w:rPr>
                <w:noProof/>
                <w:webHidden/>
              </w:rPr>
              <w:fldChar w:fldCharType="begin"/>
            </w:r>
            <w:r>
              <w:rPr>
                <w:noProof/>
                <w:webHidden/>
              </w:rPr>
              <w:instrText xml:space="preserve"> PAGEREF _Toc206620228 \h </w:instrText>
            </w:r>
            <w:r>
              <w:rPr>
                <w:noProof/>
                <w:webHidden/>
              </w:rPr>
            </w:r>
            <w:r>
              <w:rPr>
                <w:noProof/>
                <w:webHidden/>
              </w:rPr>
              <w:fldChar w:fldCharType="separate"/>
            </w:r>
            <w:r>
              <w:rPr>
                <w:noProof/>
                <w:webHidden/>
              </w:rPr>
              <w:t>5</w:t>
            </w:r>
            <w:r>
              <w:rPr>
                <w:noProof/>
                <w:webHidden/>
              </w:rPr>
              <w:fldChar w:fldCharType="end"/>
            </w:r>
          </w:hyperlink>
        </w:p>
        <w:p w14:paraId="02BBA630" w14:textId="5C9239AB" w:rsidR="00752B3C" w:rsidRDefault="00752B3C">
          <w:pPr>
            <w:pStyle w:val="TOC1"/>
            <w:rPr>
              <w:noProof/>
              <w:sz w:val="24"/>
              <w:szCs w:val="24"/>
              <w:lang w:eastAsia="en-GB"/>
            </w:rPr>
          </w:pPr>
          <w:hyperlink w:anchor="_Toc206620229" w:history="1">
            <w:r w:rsidRPr="00E86AB0">
              <w:rPr>
                <w:rStyle w:val="Hyperlink"/>
                <w:noProof/>
              </w:rPr>
              <w:t>3.3 Further Actions</w:t>
            </w:r>
            <w:r>
              <w:rPr>
                <w:noProof/>
                <w:webHidden/>
              </w:rPr>
              <w:tab/>
            </w:r>
            <w:r>
              <w:rPr>
                <w:noProof/>
                <w:webHidden/>
              </w:rPr>
              <w:fldChar w:fldCharType="begin"/>
            </w:r>
            <w:r>
              <w:rPr>
                <w:noProof/>
                <w:webHidden/>
              </w:rPr>
              <w:instrText xml:space="preserve"> PAGEREF _Toc206620229 \h </w:instrText>
            </w:r>
            <w:r>
              <w:rPr>
                <w:noProof/>
                <w:webHidden/>
              </w:rPr>
            </w:r>
            <w:r>
              <w:rPr>
                <w:noProof/>
                <w:webHidden/>
              </w:rPr>
              <w:fldChar w:fldCharType="separate"/>
            </w:r>
            <w:r>
              <w:rPr>
                <w:noProof/>
                <w:webHidden/>
              </w:rPr>
              <w:t>6</w:t>
            </w:r>
            <w:r>
              <w:rPr>
                <w:noProof/>
                <w:webHidden/>
              </w:rPr>
              <w:fldChar w:fldCharType="end"/>
            </w:r>
          </w:hyperlink>
        </w:p>
        <w:p w14:paraId="73E324E6" w14:textId="5C273572" w:rsidR="00752B3C" w:rsidRDefault="00752B3C">
          <w:pPr>
            <w:pStyle w:val="TOC1"/>
            <w:rPr>
              <w:noProof/>
              <w:sz w:val="24"/>
              <w:szCs w:val="24"/>
              <w:lang w:eastAsia="en-GB"/>
            </w:rPr>
          </w:pPr>
          <w:hyperlink w:anchor="_Toc206620230" w:history="1">
            <w:r w:rsidRPr="00E86AB0">
              <w:rPr>
                <w:rStyle w:val="Hyperlink"/>
                <w:noProof/>
              </w:rPr>
              <w:t>4 Conclusion</w:t>
            </w:r>
            <w:r>
              <w:rPr>
                <w:noProof/>
                <w:webHidden/>
              </w:rPr>
              <w:tab/>
            </w:r>
            <w:r>
              <w:rPr>
                <w:noProof/>
                <w:webHidden/>
              </w:rPr>
              <w:fldChar w:fldCharType="begin"/>
            </w:r>
            <w:r>
              <w:rPr>
                <w:noProof/>
                <w:webHidden/>
              </w:rPr>
              <w:instrText xml:space="preserve"> PAGEREF _Toc206620230 \h </w:instrText>
            </w:r>
            <w:r>
              <w:rPr>
                <w:noProof/>
                <w:webHidden/>
              </w:rPr>
            </w:r>
            <w:r>
              <w:rPr>
                <w:noProof/>
                <w:webHidden/>
              </w:rPr>
              <w:fldChar w:fldCharType="separate"/>
            </w:r>
            <w:r>
              <w:rPr>
                <w:noProof/>
                <w:webHidden/>
              </w:rPr>
              <w:t>6</w:t>
            </w:r>
            <w:r>
              <w:rPr>
                <w:noProof/>
                <w:webHidden/>
              </w:rPr>
              <w:fldChar w:fldCharType="end"/>
            </w:r>
          </w:hyperlink>
        </w:p>
        <w:p w14:paraId="6C0B84DD" w14:textId="410060C4" w:rsidR="00752B3C" w:rsidRDefault="00752B3C">
          <w:pPr>
            <w:pStyle w:val="TOC1"/>
            <w:rPr>
              <w:noProof/>
              <w:sz w:val="24"/>
              <w:szCs w:val="24"/>
              <w:lang w:eastAsia="en-GB"/>
            </w:rPr>
          </w:pPr>
          <w:hyperlink w:anchor="_Toc206620231" w:history="1">
            <w:r w:rsidRPr="00E86AB0">
              <w:rPr>
                <w:rStyle w:val="Hyperlink"/>
                <w:noProof/>
              </w:rPr>
              <w:t>References</w:t>
            </w:r>
            <w:r>
              <w:rPr>
                <w:noProof/>
                <w:webHidden/>
              </w:rPr>
              <w:tab/>
            </w:r>
            <w:r>
              <w:rPr>
                <w:noProof/>
                <w:webHidden/>
              </w:rPr>
              <w:fldChar w:fldCharType="begin"/>
            </w:r>
            <w:r>
              <w:rPr>
                <w:noProof/>
                <w:webHidden/>
              </w:rPr>
              <w:instrText xml:space="preserve"> PAGEREF _Toc206620231 \h </w:instrText>
            </w:r>
            <w:r>
              <w:rPr>
                <w:noProof/>
                <w:webHidden/>
              </w:rPr>
            </w:r>
            <w:r>
              <w:rPr>
                <w:noProof/>
                <w:webHidden/>
              </w:rPr>
              <w:fldChar w:fldCharType="separate"/>
            </w:r>
            <w:r>
              <w:rPr>
                <w:noProof/>
                <w:webHidden/>
              </w:rPr>
              <w:t>8</w:t>
            </w:r>
            <w:r>
              <w:rPr>
                <w:noProof/>
                <w:webHidden/>
              </w:rPr>
              <w:fldChar w:fldCharType="end"/>
            </w:r>
          </w:hyperlink>
        </w:p>
        <w:p w14:paraId="0D4A6AEE" w14:textId="10F5060D" w:rsidR="02490414" w:rsidRDefault="02490414" w:rsidP="02490414">
          <w:pPr>
            <w:pStyle w:val="TOC1"/>
            <w:rPr>
              <w:rStyle w:val="Hyperlink"/>
            </w:rPr>
          </w:pPr>
          <w:r>
            <w:fldChar w:fldCharType="end"/>
          </w:r>
        </w:p>
      </w:sdtContent>
    </w:sdt>
    <w:p w14:paraId="2EBDE9B5" w14:textId="685F77AC" w:rsidR="2FFEC2F7" w:rsidRPr="00A83AF3" w:rsidRDefault="2FFEC2F7" w:rsidP="02490414">
      <w:pPr>
        <w:pStyle w:val="TOC1"/>
        <w:shd w:val="clear" w:color="auto" w:fill="FFFFFF" w:themeFill="background1"/>
        <w:rPr>
          <w:rStyle w:val="Hyperlink"/>
          <w:sz w:val="32"/>
          <w:szCs w:val="32"/>
        </w:rPr>
      </w:pPr>
    </w:p>
    <w:p w14:paraId="4A159F97" w14:textId="77777777" w:rsidR="00ED5964" w:rsidRPr="0023678A" w:rsidRDefault="00ED5964" w:rsidP="35020848">
      <w:pPr>
        <w:jc w:val="both"/>
        <w:rPr>
          <w:rFonts w:cstheme="minorHAnsi"/>
          <w:b/>
          <w:bCs/>
          <w:sz w:val="28"/>
          <w:szCs w:val="28"/>
        </w:rPr>
      </w:pPr>
    </w:p>
    <w:p w14:paraId="75B4A308" w14:textId="1B5AD251" w:rsidR="35020848" w:rsidRPr="0023678A" w:rsidRDefault="35020848" w:rsidP="35020848">
      <w:pPr>
        <w:jc w:val="both"/>
        <w:rPr>
          <w:rFonts w:cstheme="minorHAnsi"/>
          <w:b/>
          <w:bCs/>
          <w:sz w:val="28"/>
          <w:szCs w:val="28"/>
        </w:rPr>
      </w:pPr>
    </w:p>
    <w:p w14:paraId="1657BD73" w14:textId="3775FBB0" w:rsidR="35020848" w:rsidRPr="0023678A" w:rsidRDefault="35020848" w:rsidP="35020848">
      <w:pPr>
        <w:jc w:val="both"/>
        <w:rPr>
          <w:rFonts w:cstheme="minorHAnsi"/>
          <w:b/>
          <w:bCs/>
          <w:sz w:val="28"/>
          <w:szCs w:val="28"/>
        </w:rPr>
      </w:pPr>
    </w:p>
    <w:p w14:paraId="22F29D06" w14:textId="2F924ECD" w:rsidR="35020848" w:rsidRPr="0023678A" w:rsidRDefault="35020848" w:rsidP="35020848">
      <w:pPr>
        <w:jc w:val="both"/>
        <w:rPr>
          <w:rFonts w:cstheme="minorHAnsi"/>
          <w:b/>
          <w:bCs/>
          <w:sz w:val="28"/>
          <w:szCs w:val="28"/>
        </w:rPr>
      </w:pPr>
    </w:p>
    <w:p w14:paraId="09E24E55" w14:textId="77777777" w:rsidR="00ED5964" w:rsidRPr="0023678A" w:rsidRDefault="00ED5964" w:rsidP="00ED5964">
      <w:pPr>
        <w:jc w:val="both"/>
        <w:rPr>
          <w:rFonts w:cstheme="minorHAnsi"/>
          <w:b/>
          <w:bCs/>
          <w:sz w:val="28"/>
          <w:szCs w:val="28"/>
        </w:rPr>
      </w:pPr>
    </w:p>
    <w:p w14:paraId="40BC340F" w14:textId="77777777" w:rsidR="00ED5964" w:rsidRPr="0023678A" w:rsidRDefault="00ED5964" w:rsidP="00ED5964">
      <w:pPr>
        <w:jc w:val="both"/>
        <w:rPr>
          <w:rFonts w:cstheme="minorHAnsi"/>
          <w:b/>
          <w:bCs/>
          <w:sz w:val="28"/>
          <w:szCs w:val="28"/>
        </w:rPr>
      </w:pPr>
    </w:p>
    <w:p w14:paraId="41A63835" w14:textId="77777777" w:rsidR="00ED5964" w:rsidRPr="0023678A" w:rsidRDefault="00ED5964" w:rsidP="00ED5964">
      <w:pPr>
        <w:jc w:val="both"/>
        <w:rPr>
          <w:rFonts w:cstheme="minorHAnsi"/>
          <w:b/>
          <w:bCs/>
          <w:sz w:val="28"/>
          <w:szCs w:val="28"/>
        </w:rPr>
      </w:pPr>
    </w:p>
    <w:p w14:paraId="123865CA" w14:textId="77777777" w:rsidR="00ED5964" w:rsidRPr="0023678A" w:rsidRDefault="00ED5964" w:rsidP="00ED5964">
      <w:pPr>
        <w:jc w:val="both"/>
        <w:rPr>
          <w:rFonts w:cstheme="minorHAnsi"/>
          <w:b/>
          <w:bCs/>
          <w:sz w:val="28"/>
          <w:szCs w:val="28"/>
        </w:rPr>
      </w:pPr>
    </w:p>
    <w:p w14:paraId="2A21042D" w14:textId="77777777" w:rsidR="00ED5964" w:rsidRPr="0023678A" w:rsidRDefault="00ED5964" w:rsidP="00ED5964">
      <w:pPr>
        <w:jc w:val="both"/>
        <w:rPr>
          <w:rFonts w:cstheme="minorHAnsi"/>
          <w:b/>
          <w:bCs/>
          <w:sz w:val="28"/>
          <w:szCs w:val="28"/>
        </w:rPr>
      </w:pPr>
    </w:p>
    <w:p w14:paraId="48382F67" w14:textId="77777777" w:rsidR="00ED5964" w:rsidRPr="0023678A" w:rsidRDefault="00ED5964" w:rsidP="00ED5964">
      <w:pPr>
        <w:jc w:val="both"/>
        <w:rPr>
          <w:rFonts w:cstheme="minorHAnsi"/>
          <w:b/>
          <w:bCs/>
          <w:sz w:val="28"/>
          <w:szCs w:val="28"/>
        </w:rPr>
      </w:pPr>
    </w:p>
    <w:p w14:paraId="6A057EFD" w14:textId="77777777" w:rsidR="00ED5964" w:rsidRPr="0023678A" w:rsidRDefault="00ED5964" w:rsidP="00ED5964">
      <w:pPr>
        <w:jc w:val="both"/>
        <w:rPr>
          <w:rFonts w:cstheme="minorHAnsi"/>
          <w:b/>
          <w:bCs/>
          <w:sz w:val="28"/>
          <w:szCs w:val="28"/>
        </w:rPr>
      </w:pPr>
    </w:p>
    <w:p w14:paraId="55078F3B" w14:textId="77777777" w:rsidR="00ED5964" w:rsidRPr="0023678A" w:rsidRDefault="00ED5964" w:rsidP="00ED5964">
      <w:pPr>
        <w:jc w:val="both"/>
        <w:rPr>
          <w:rFonts w:cstheme="minorHAnsi"/>
          <w:b/>
          <w:bCs/>
          <w:sz w:val="28"/>
          <w:szCs w:val="28"/>
        </w:rPr>
      </w:pPr>
    </w:p>
    <w:p w14:paraId="32EEE109" w14:textId="77777777" w:rsidR="00ED5964" w:rsidRPr="0023678A" w:rsidRDefault="00ED5964" w:rsidP="00ED5964">
      <w:pPr>
        <w:jc w:val="both"/>
        <w:rPr>
          <w:rFonts w:cstheme="minorHAnsi"/>
          <w:b/>
          <w:bCs/>
          <w:sz w:val="28"/>
          <w:szCs w:val="28"/>
        </w:rPr>
      </w:pPr>
    </w:p>
    <w:p w14:paraId="3F442436" w14:textId="77777777" w:rsidR="00ED5964" w:rsidRPr="0023678A" w:rsidRDefault="00ED5964" w:rsidP="00ED5964">
      <w:pPr>
        <w:jc w:val="both"/>
        <w:rPr>
          <w:rFonts w:cstheme="minorHAnsi"/>
          <w:b/>
          <w:bCs/>
          <w:sz w:val="28"/>
          <w:szCs w:val="28"/>
        </w:rPr>
      </w:pPr>
    </w:p>
    <w:p w14:paraId="6585A04F" w14:textId="77777777" w:rsidR="00ED5964" w:rsidRPr="0023678A" w:rsidRDefault="00ED5964" w:rsidP="00ED5964">
      <w:pPr>
        <w:jc w:val="both"/>
        <w:rPr>
          <w:rFonts w:cstheme="minorHAnsi"/>
          <w:b/>
          <w:bCs/>
          <w:sz w:val="28"/>
          <w:szCs w:val="28"/>
        </w:rPr>
      </w:pPr>
    </w:p>
    <w:p w14:paraId="5FD00FEB" w14:textId="77777777" w:rsidR="00ED5964" w:rsidRPr="0023678A" w:rsidRDefault="00ED5964" w:rsidP="00ED5964">
      <w:pPr>
        <w:jc w:val="both"/>
        <w:rPr>
          <w:rFonts w:cstheme="minorHAnsi"/>
          <w:b/>
          <w:bCs/>
          <w:sz w:val="28"/>
          <w:szCs w:val="28"/>
        </w:rPr>
      </w:pPr>
    </w:p>
    <w:p w14:paraId="240CE277" w14:textId="77777777" w:rsidR="00ED5964" w:rsidRPr="0023678A" w:rsidRDefault="00ED5964" w:rsidP="00ED5964">
      <w:pPr>
        <w:jc w:val="both"/>
        <w:rPr>
          <w:rFonts w:cstheme="minorHAnsi"/>
          <w:b/>
          <w:bCs/>
          <w:sz w:val="28"/>
          <w:szCs w:val="28"/>
        </w:rPr>
      </w:pPr>
    </w:p>
    <w:p w14:paraId="79D239F3" w14:textId="2A7F09E0" w:rsidR="00ED5964" w:rsidRDefault="6BFD0F98" w:rsidP="02490414">
      <w:pPr>
        <w:pStyle w:val="Heading1"/>
        <w:rPr>
          <w:rFonts w:asciiTheme="minorHAnsi" w:hAnsiTheme="minorHAnsi" w:cstheme="minorBidi"/>
        </w:rPr>
      </w:pPr>
      <w:bookmarkStart w:id="0" w:name="_Toc375805020"/>
      <w:bookmarkStart w:id="1" w:name="_Toc206620224"/>
      <w:bookmarkStart w:id="2" w:name="_Hlk205795313"/>
      <w:r w:rsidRPr="02490414">
        <w:rPr>
          <w:rFonts w:asciiTheme="minorHAnsi" w:hAnsiTheme="minorHAnsi" w:cstheme="minorBidi"/>
        </w:rPr>
        <w:t xml:space="preserve">1 </w:t>
      </w:r>
      <w:r w:rsidR="00ED5964" w:rsidRPr="02490414">
        <w:rPr>
          <w:rFonts w:asciiTheme="minorHAnsi" w:hAnsiTheme="minorHAnsi" w:cstheme="minorBidi"/>
        </w:rPr>
        <w:t>Introduction</w:t>
      </w:r>
      <w:bookmarkEnd w:id="0"/>
      <w:bookmarkEnd w:id="1"/>
      <w:r w:rsidR="00ED5964" w:rsidRPr="02490414">
        <w:rPr>
          <w:rFonts w:asciiTheme="minorHAnsi" w:hAnsiTheme="minorHAnsi" w:cstheme="minorBidi"/>
        </w:rPr>
        <w:t xml:space="preserve"> </w:t>
      </w:r>
    </w:p>
    <w:p w14:paraId="2371B373" w14:textId="77777777" w:rsidR="00752B3C" w:rsidRPr="00752B3C" w:rsidRDefault="00752B3C" w:rsidP="00752B3C"/>
    <w:bookmarkEnd w:id="2"/>
    <w:p w14:paraId="331F0F2D" w14:textId="0D4961F2" w:rsidR="00752B3C" w:rsidRPr="00752B3C" w:rsidRDefault="00752B3C" w:rsidP="00752B3C">
      <w:pPr>
        <w:spacing w:after="200" w:line="276" w:lineRule="auto"/>
        <w:jc w:val="both"/>
        <w:rPr>
          <w:rFonts w:cstheme="minorHAnsi"/>
          <w:sz w:val="28"/>
          <w:szCs w:val="28"/>
        </w:rPr>
      </w:pPr>
      <w:r w:rsidRPr="00752B3C">
        <w:rPr>
          <w:rFonts w:eastAsia="Aptos" w:cstheme="minorHAnsi"/>
          <w:sz w:val="28"/>
          <w:szCs w:val="28"/>
        </w:rPr>
        <w:t xml:space="preserve">Reflection is the act of stop to think, analyse, and organise one thoughts and ideas about an event, with the goal of understanding </w:t>
      </w:r>
      <w:r>
        <w:rPr>
          <w:rFonts w:eastAsia="Aptos" w:cstheme="minorHAnsi"/>
          <w:sz w:val="28"/>
          <w:szCs w:val="28"/>
        </w:rPr>
        <w:t xml:space="preserve">of the </w:t>
      </w:r>
      <w:proofErr w:type="spellStart"/>
      <w:r w:rsidRPr="00752B3C">
        <w:rPr>
          <w:rFonts w:eastAsia="Aptos" w:cstheme="minorHAnsi"/>
          <w:sz w:val="28"/>
          <w:szCs w:val="28"/>
        </w:rPr>
        <w:t>ubject</w:t>
      </w:r>
      <w:proofErr w:type="spellEnd"/>
      <w:r w:rsidRPr="00752B3C">
        <w:rPr>
          <w:rFonts w:eastAsia="Aptos" w:cstheme="minorHAnsi"/>
          <w:sz w:val="28"/>
          <w:szCs w:val="28"/>
        </w:rPr>
        <w:t>.</w:t>
      </w:r>
      <w:r w:rsidRPr="00752B3C">
        <w:rPr>
          <w:rFonts w:eastAsia="Calibri" w:cstheme="minorHAnsi"/>
          <w:sz w:val="28"/>
          <w:szCs w:val="28"/>
        </w:rPr>
        <w:t xml:space="preserve">"We see reflection as being something that can be carried out alone or with </w:t>
      </w:r>
      <w:proofErr w:type="gramStart"/>
      <w:r w:rsidRPr="00752B3C">
        <w:rPr>
          <w:rFonts w:eastAsia="Calibri" w:cstheme="minorHAnsi"/>
          <w:sz w:val="28"/>
          <w:szCs w:val="28"/>
        </w:rPr>
        <w:t>others ,</w:t>
      </w:r>
      <w:proofErr w:type="gramEnd"/>
      <w:r w:rsidRPr="00752B3C">
        <w:rPr>
          <w:rFonts w:eastAsia="Calibri" w:cstheme="minorHAnsi"/>
          <w:sz w:val="28"/>
          <w:szCs w:val="28"/>
        </w:rPr>
        <w:t xml:space="preserve"> formally or informally, and can be part of personal professional development". (Davis; Ryder, 2016, p. 127)".</w:t>
      </w:r>
      <w:r w:rsidRPr="00752B3C">
        <w:rPr>
          <w:rFonts w:eastAsia="Aptos" w:cstheme="minorHAnsi"/>
          <w:sz w:val="28"/>
          <w:szCs w:val="28"/>
        </w:rPr>
        <w:t xml:space="preserve"> As a student at university, reflecting on events is important because it brings clarity and helps us face challenges during the learning process. The same applies in our professional lives, because when we learn to reflect during the university, we can apply what we learn to our future professional lives, facilitating decision making." Part of the process of reflection involves looking backward to determine what we have succeeded in achieving already (or failed at doing), to get a sense of where we have come from and what our 'things to do' list looks like" (</w:t>
      </w:r>
      <w:proofErr w:type="spellStart"/>
      <w:r w:rsidRPr="00752B3C">
        <w:rPr>
          <w:rFonts w:eastAsia="Aptos" w:cstheme="minorHAnsi"/>
          <w:sz w:val="28"/>
          <w:szCs w:val="28"/>
        </w:rPr>
        <w:t>Ghaye</w:t>
      </w:r>
      <w:proofErr w:type="spellEnd"/>
      <w:r w:rsidRPr="00752B3C">
        <w:rPr>
          <w:rFonts w:eastAsia="Aptos" w:cstheme="minorHAnsi"/>
          <w:sz w:val="28"/>
          <w:szCs w:val="28"/>
        </w:rPr>
        <w:t>, 2011, p. 5).</w:t>
      </w:r>
    </w:p>
    <w:p w14:paraId="4995F4B5" w14:textId="77777777" w:rsidR="00752B3C" w:rsidRPr="00752B3C" w:rsidRDefault="00752B3C" w:rsidP="00752B3C">
      <w:pPr>
        <w:spacing w:line="276" w:lineRule="auto"/>
        <w:jc w:val="both"/>
        <w:rPr>
          <w:rFonts w:cstheme="minorHAnsi"/>
          <w:sz w:val="28"/>
          <w:szCs w:val="28"/>
        </w:rPr>
      </w:pPr>
      <w:r w:rsidRPr="00752B3C">
        <w:rPr>
          <w:rFonts w:eastAsia="Aptos" w:cstheme="minorHAnsi"/>
          <w:sz w:val="28"/>
          <w:szCs w:val="28"/>
        </w:rPr>
        <w:t>In this report I will reflect on note taking and referencing as they were important activities during the module we had in the class and other activities that we had to study at home, the first being a positive experience and the second being a challenge that I will describe through the text.</w:t>
      </w:r>
    </w:p>
    <w:p w14:paraId="591F759A" w14:textId="2ADE93E3" w:rsidR="0023678A" w:rsidRPr="0023678A" w:rsidRDefault="0023678A" w:rsidP="2FFEC2F7">
      <w:pPr>
        <w:jc w:val="both"/>
        <w:rPr>
          <w:rFonts w:cstheme="minorHAnsi"/>
          <w:sz w:val="28"/>
          <w:szCs w:val="28"/>
        </w:rPr>
      </w:pPr>
    </w:p>
    <w:p w14:paraId="25CE1FC6" w14:textId="2394A776" w:rsidR="0B734A7B" w:rsidRDefault="1311D6B9" w:rsidP="02490414">
      <w:pPr>
        <w:pStyle w:val="Heading1"/>
        <w:jc w:val="both"/>
        <w:rPr>
          <w:rFonts w:asciiTheme="minorHAnsi" w:hAnsiTheme="minorHAnsi" w:cstheme="minorBidi"/>
        </w:rPr>
      </w:pPr>
      <w:bookmarkStart w:id="3" w:name="_Toc206620225"/>
      <w:bookmarkStart w:id="4" w:name="_Hlk205795881"/>
      <w:r w:rsidRPr="02490414">
        <w:rPr>
          <w:rFonts w:asciiTheme="minorHAnsi" w:hAnsiTheme="minorHAnsi" w:cstheme="minorBidi"/>
        </w:rPr>
        <w:t xml:space="preserve">2 </w:t>
      </w:r>
      <w:r w:rsidR="7EE85B68" w:rsidRPr="02490414">
        <w:rPr>
          <w:rFonts w:asciiTheme="minorHAnsi" w:hAnsiTheme="minorHAnsi" w:cstheme="minorBidi"/>
        </w:rPr>
        <w:t>Description of Experiences</w:t>
      </w:r>
      <w:bookmarkEnd w:id="3"/>
      <w:r w:rsidR="75516B3E" w:rsidRPr="02490414">
        <w:rPr>
          <w:rFonts w:asciiTheme="minorHAnsi" w:hAnsiTheme="minorHAnsi" w:cstheme="minorBidi"/>
        </w:rPr>
        <w:t xml:space="preserve"> </w:t>
      </w:r>
    </w:p>
    <w:p w14:paraId="74F8195A" w14:textId="77777777" w:rsidR="00752B3C" w:rsidRPr="00752B3C" w:rsidRDefault="00752B3C" w:rsidP="00752B3C"/>
    <w:p w14:paraId="05548CDE" w14:textId="77777777" w:rsidR="00752B3C" w:rsidRPr="00752B3C" w:rsidRDefault="00752B3C" w:rsidP="00752B3C">
      <w:pPr>
        <w:spacing w:line="276" w:lineRule="auto"/>
        <w:jc w:val="both"/>
        <w:rPr>
          <w:sz w:val="28"/>
          <w:szCs w:val="28"/>
        </w:rPr>
      </w:pPr>
      <w:r w:rsidRPr="00752B3C">
        <w:rPr>
          <w:rFonts w:ascii="Aptos" w:eastAsia="Aptos" w:hAnsi="Aptos" w:cs="Aptos"/>
          <w:sz w:val="28"/>
          <w:szCs w:val="28"/>
        </w:rPr>
        <w:t xml:space="preserve">During the second week of class, I remember that we received a great explanation of the different types of notes. In group of three students we discuss to the exercise about our understanding and describe the skills necessary for success in the workplace using diagrammatic notes, and later an individual writing about our impressions of the first two weeks and our expectations for the following weeks of the course. “This active involvement fosters a deeper understanding of the subject matter, as the act of note-taking forces students to synthesize and internalize information” (Schaefer, ANO, p. 2). Furthermore, in week 3, we reviewed the content with multiples choice questions to choose the correct answer for the note-taking technique and the definition of tabular notes. All the tasks completed in the classroom, </w:t>
      </w:r>
      <w:r w:rsidRPr="00752B3C">
        <w:rPr>
          <w:rFonts w:ascii="Aptos" w:eastAsia="Aptos" w:hAnsi="Aptos" w:cs="Aptos"/>
          <w:sz w:val="28"/>
          <w:szCs w:val="28"/>
        </w:rPr>
        <w:lastRenderedPageBreak/>
        <w:t>at home, and the quizzes were essential in helping to understand the stages of each content.</w:t>
      </w:r>
    </w:p>
    <w:p w14:paraId="755A8760" w14:textId="7FAD8389" w:rsidR="02490414" w:rsidRPr="00752B3C" w:rsidRDefault="02490414" w:rsidP="02490414">
      <w:pPr>
        <w:jc w:val="both"/>
        <w:rPr>
          <w:sz w:val="28"/>
          <w:szCs w:val="28"/>
        </w:rPr>
      </w:pPr>
    </w:p>
    <w:p w14:paraId="07CDB508" w14:textId="6E819C91" w:rsidR="00752B3C" w:rsidRPr="00752B3C" w:rsidRDefault="00752B3C" w:rsidP="00752B3C">
      <w:pPr>
        <w:spacing w:line="276" w:lineRule="auto"/>
        <w:jc w:val="both"/>
        <w:rPr>
          <w:sz w:val="28"/>
          <w:szCs w:val="28"/>
        </w:rPr>
      </w:pPr>
      <w:r w:rsidRPr="00752B3C">
        <w:rPr>
          <w:rFonts w:ascii="Aptos" w:eastAsia="Aptos" w:hAnsi="Aptos" w:cs="Aptos"/>
          <w:sz w:val="28"/>
          <w:szCs w:val="28"/>
        </w:rPr>
        <w:t>In the third week, our studies w</w:t>
      </w:r>
      <w:r>
        <w:rPr>
          <w:rFonts w:ascii="Aptos" w:eastAsia="Aptos" w:hAnsi="Aptos" w:cs="Aptos"/>
          <w:sz w:val="28"/>
          <w:szCs w:val="28"/>
        </w:rPr>
        <w:t>ere</w:t>
      </w:r>
      <w:r w:rsidRPr="00752B3C">
        <w:rPr>
          <w:rFonts w:ascii="Aptos" w:eastAsia="Aptos" w:hAnsi="Aptos" w:cs="Aptos"/>
          <w:sz w:val="28"/>
          <w:szCs w:val="28"/>
        </w:rPr>
        <w:t xml:space="preserve"> focus on referenc</w:t>
      </w:r>
      <w:r>
        <w:rPr>
          <w:rFonts w:ascii="Aptos" w:eastAsia="Aptos" w:hAnsi="Aptos" w:cs="Aptos"/>
          <w:sz w:val="28"/>
          <w:szCs w:val="28"/>
        </w:rPr>
        <w:t>e</w:t>
      </w:r>
      <w:r w:rsidRPr="00752B3C">
        <w:rPr>
          <w:rFonts w:ascii="Aptos" w:eastAsia="Aptos" w:hAnsi="Aptos" w:cs="Aptos"/>
          <w:sz w:val="28"/>
          <w:szCs w:val="28"/>
        </w:rPr>
        <w:t>. We had to answer questions from the activity 1 related to the correct use of academic references, such as: What is a reference? “The important thing is to choose sources that give credence, authority and support to the ideas and arguments that you present” (Neville, 2016, p.30) and what information should you include in a reference? We also discussed the main challenges students face when referencing their work, such as the difficulty in following Harvard standards, the lack of understanding of plagiarism, and the care to correctly identify sources and credit to the authors. In class, we did interesting activities to identify a complete reference and analysed examples of good and bad citation practices. The review in Week 5 helped reinforce the content to in Task 1 and provided support in understanding and correctly applying referencing standards.</w:t>
      </w:r>
    </w:p>
    <w:p w14:paraId="1452FC71" w14:textId="6D64C3DC" w:rsidR="28A56864" w:rsidRPr="0023678A" w:rsidRDefault="28A56864" w:rsidP="02490414">
      <w:pPr>
        <w:pStyle w:val="Heading1"/>
        <w:rPr>
          <w:rFonts w:asciiTheme="minorHAnsi" w:hAnsiTheme="minorHAnsi" w:cstheme="minorBidi"/>
        </w:rPr>
      </w:pPr>
      <w:bookmarkStart w:id="5" w:name="_Toc206620226"/>
      <w:bookmarkEnd w:id="4"/>
      <w:r w:rsidRPr="02490414">
        <w:rPr>
          <w:rFonts w:asciiTheme="minorHAnsi" w:hAnsiTheme="minorHAnsi" w:cstheme="minorBidi"/>
        </w:rPr>
        <w:t>3 Personal Reflection</w:t>
      </w:r>
      <w:bookmarkEnd w:id="5"/>
    </w:p>
    <w:p w14:paraId="634E06CB" w14:textId="5433418D" w:rsidR="0DCA1DB3" w:rsidRDefault="0DCA1DB3" w:rsidP="02490414">
      <w:pPr>
        <w:pStyle w:val="Heading1"/>
        <w:rPr>
          <w:rFonts w:asciiTheme="minorHAnsi" w:hAnsiTheme="minorHAnsi" w:cstheme="minorBidi"/>
        </w:rPr>
      </w:pPr>
      <w:bookmarkStart w:id="6" w:name="_Toc206620227"/>
      <w:r w:rsidRPr="02490414">
        <w:rPr>
          <w:rFonts w:asciiTheme="minorHAnsi" w:hAnsiTheme="minorHAnsi" w:cstheme="minorBidi"/>
        </w:rPr>
        <w:t>3</w:t>
      </w:r>
      <w:r w:rsidR="3B01E923" w:rsidRPr="02490414">
        <w:rPr>
          <w:rFonts w:asciiTheme="minorHAnsi" w:hAnsiTheme="minorHAnsi" w:cstheme="minorBidi"/>
        </w:rPr>
        <w:t>.1</w:t>
      </w:r>
      <w:r w:rsidRPr="02490414">
        <w:rPr>
          <w:rFonts w:asciiTheme="minorHAnsi" w:hAnsiTheme="minorHAnsi" w:cstheme="minorBidi"/>
        </w:rPr>
        <w:t xml:space="preserve"> </w:t>
      </w:r>
      <w:r w:rsidR="6F199904" w:rsidRPr="02490414">
        <w:rPr>
          <w:rFonts w:asciiTheme="minorHAnsi" w:hAnsiTheme="minorHAnsi" w:cstheme="minorBidi"/>
        </w:rPr>
        <w:t>Evaluation</w:t>
      </w:r>
      <w:bookmarkEnd w:id="6"/>
      <w:r w:rsidR="4D49F72B" w:rsidRPr="02490414">
        <w:rPr>
          <w:rFonts w:asciiTheme="minorHAnsi" w:hAnsiTheme="minorHAnsi" w:cstheme="minorBidi"/>
        </w:rPr>
        <w:t xml:space="preserve"> </w:t>
      </w:r>
    </w:p>
    <w:p w14:paraId="70E5950E" w14:textId="77777777" w:rsidR="00752B3C" w:rsidRPr="00752B3C" w:rsidRDefault="00752B3C" w:rsidP="00752B3C"/>
    <w:p w14:paraId="20AEF642" w14:textId="77777777" w:rsidR="00752B3C" w:rsidRPr="00752B3C" w:rsidRDefault="00752B3C" w:rsidP="00752B3C">
      <w:pPr>
        <w:spacing w:line="276" w:lineRule="auto"/>
        <w:jc w:val="both"/>
        <w:rPr>
          <w:rFonts w:cstheme="minorHAnsi"/>
          <w:sz w:val="28"/>
          <w:szCs w:val="28"/>
        </w:rPr>
      </w:pPr>
      <w:bookmarkStart w:id="7" w:name="_Hlk205804643"/>
      <w:r w:rsidRPr="00752B3C">
        <w:rPr>
          <w:rFonts w:eastAsia="Aptos" w:cstheme="minorHAnsi"/>
          <w:sz w:val="28"/>
          <w:szCs w:val="28"/>
        </w:rPr>
        <w:t xml:space="preserve">In the note-taking class, the lecture Naomi explained the subject so well and clearly that when she showed the examples in pictures on the slides, they were easy to </w:t>
      </w:r>
      <w:proofErr w:type="gramStart"/>
      <w:r w:rsidRPr="00752B3C">
        <w:rPr>
          <w:rFonts w:eastAsia="Aptos" w:cstheme="minorHAnsi"/>
          <w:sz w:val="28"/>
          <w:szCs w:val="28"/>
        </w:rPr>
        <w:t>learn</w:t>
      </w:r>
      <w:proofErr w:type="gramEnd"/>
      <w:r w:rsidRPr="00752B3C">
        <w:rPr>
          <w:rFonts w:eastAsia="Aptos" w:cstheme="minorHAnsi"/>
          <w:sz w:val="28"/>
          <w:szCs w:val="28"/>
        </w:rPr>
        <w:t xml:space="preserve"> and this made me interest in learning more about the topic. I was able to apply the benefits of these techniques to my studies and professional life. I learned that having well-organised notes helped me memorise information and even brainstorm during meetings at the company where I work, making my tasks more efficient. In the second week of class, we worked in pairs on an activity. We created a diagram to demonstrate the main points and subpoints necessary for good job performance, such as communication, critical thinking, and teamwork. This activity was easy for me because I thought about how to use the ideas in a visual and practical way at work. When I did that, I became more productive and felt more satisfied.</w:t>
      </w:r>
    </w:p>
    <w:p w14:paraId="30D3511A" w14:textId="77777777" w:rsidR="00752B3C" w:rsidRPr="00752B3C" w:rsidRDefault="00752B3C" w:rsidP="00752B3C">
      <w:pPr>
        <w:spacing w:line="276" w:lineRule="auto"/>
        <w:jc w:val="both"/>
        <w:rPr>
          <w:rFonts w:cstheme="minorHAnsi"/>
          <w:sz w:val="28"/>
          <w:szCs w:val="28"/>
        </w:rPr>
      </w:pPr>
      <w:r w:rsidRPr="00752B3C">
        <w:rPr>
          <w:rFonts w:eastAsia="Aptos" w:cstheme="minorHAnsi"/>
          <w:sz w:val="28"/>
          <w:szCs w:val="28"/>
        </w:rPr>
        <w:lastRenderedPageBreak/>
        <w:t>I really enjoyed the activity because I was able to learn in practice and apply the knowledge discussed in class. The idea was interesting and continues to contribute to my academic and personal development. However, during Week 3, in Task 1, I found it very difficult to reference. There are several research sources that can be used in a text, and each follows a specific formatting style. I struggled to understand these differences and often couldn't remember some rules. I was confused and lost about when and where to apply each model correctly. Some of the multiple-choice questions were very similar, which made me even more unsure about the correct answers. Even with the lecturer and the exercises done in class, sometimes I doubted about my ability to fully understand. As a result, I didn't achieve the expected result on the test, which left me frustrated and regretful for not having dedicated more time to studying that week.</w:t>
      </w:r>
    </w:p>
    <w:p w14:paraId="218F8FCB" w14:textId="61FC018D" w:rsidR="359AA28F" w:rsidRDefault="359AA28F" w:rsidP="02490414">
      <w:pPr>
        <w:pStyle w:val="Heading1"/>
        <w:rPr>
          <w:rFonts w:asciiTheme="minorHAnsi" w:hAnsiTheme="minorHAnsi" w:cstheme="minorBidi"/>
        </w:rPr>
      </w:pPr>
      <w:bookmarkStart w:id="8" w:name="_Toc206620228"/>
      <w:r w:rsidRPr="02490414">
        <w:rPr>
          <w:rFonts w:asciiTheme="minorHAnsi" w:hAnsiTheme="minorHAnsi" w:cstheme="minorBidi"/>
        </w:rPr>
        <w:t>3.2 Analysis</w:t>
      </w:r>
      <w:bookmarkEnd w:id="8"/>
    </w:p>
    <w:p w14:paraId="0B2A51DD" w14:textId="77777777" w:rsidR="00752B3C" w:rsidRPr="00752B3C" w:rsidRDefault="00752B3C" w:rsidP="00752B3C"/>
    <w:bookmarkEnd w:id="7"/>
    <w:p w14:paraId="19F26B2E" w14:textId="49EB4E8B" w:rsidR="00752B3C" w:rsidRPr="00752B3C" w:rsidRDefault="00752B3C" w:rsidP="00752B3C">
      <w:pPr>
        <w:spacing w:line="276" w:lineRule="auto"/>
        <w:jc w:val="both"/>
        <w:rPr>
          <w:rFonts w:cstheme="minorHAnsi"/>
          <w:sz w:val="28"/>
          <w:szCs w:val="28"/>
        </w:rPr>
      </w:pPr>
      <w:r w:rsidRPr="00752B3C">
        <w:rPr>
          <w:rFonts w:eastAsia="Aptos" w:cstheme="minorHAnsi"/>
          <w:sz w:val="28"/>
          <w:szCs w:val="28"/>
        </w:rPr>
        <w:t xml:space="preserve">I found note-taking easy to understand </w:t>
      </w:r>
      <w:proofErr w:type="gramStart"/>
      <w:r w:rsidRPr="00752B3C">
        <w:rPr>
          <w:rFonts w:eastAsia="Aptos" w:cstheme="minorHAnsi"/>
          <w:sz w:val="28"/>
          <w:szCs w:val="28"/>
        </w:rPr>
        <w:t>because  I</w:t>
      </w:r>
      <w:proofErr w:type="gramEnd"/>
      <w:r w:rsidRPr="00752B3C">
        <w:rPr>
          <w:rFonts w:eastAsia="Aptos" w:cstheme="minorHAnsi"/>
          <w:sz w:val="28"/>
          <w:szCs w:val="28"/>
        </w:rPr>
        <w:t xml:space="preserve"> studied the options a little more and started to apply what I learned to my personal and professional life. I started using linear note</w:t>
      </w:r>
      <w:r>
        <w:rPr>
          <w:rFonts w:eastAsia="Aptos" w:cstheme="minorHAnsi"/>
          <w:sz w:val="28"/>
          <w:szCs w:val="28"/>
        </w:rPr>
        <w:t xml:space="preserve"> </w:t>
      </w:r>
      <w:r w:rsidRPr="00752B3C">
        <w:rPr>
          <w:rFonts w:eastAsia="Aptos" w:cstheme="minorHAnsi"/>
          <w:sz w:val="28"/>
          <w:szCs w:val="28"/>
        </w:rPr>
        <w:t xml:space="preserve">taking since I work full-time </w:t>
      </w:r>
      <w:proofErr w:type="gramStart"/>
      <w:r w:rsidRPr="00752B3C">
        <w:rPr>
          <w:rFonts w:eastAsia="Aptos" w:cstheme="minorHAnsi"/>
          <w:sz w:val="28"/>
          <w:szCs w:val="28"/>
        </w:rPr>
        <w:t>and also</w:t>
      </w:r>
      <w:proofErr w:type="gramEnd"/>
      <w:r w:rsidRPr="00752B3C">
        <w:rPr>
          <w:rFonts w:eastAsia="Aptos" w:cstheme="minorHAnsi"/>
          <w:sz w:val="28"/>
          <w:szCs w:val="28"/>
        </w:rPr>
        <w:t xml:space="preserve"> study</w:t>
      </w:r>
      <w:r>
        <w:rPr>
          <w:rFonts w:eastAsia="Aptos" w:cstheme="minorHAnsi"/>
          <w:sz w:val="28"/>
          <w:szCs w:val="28"/>
        </w:rPr>
        <w:t>ing</w:t>
      </w:r>
      <w:r w:rsidRPr="00752B3C">
        <w:rPr>
          <w:rFonts w:eastAsia="Aptos" w:cstheme="minorHAnsi"/>
          <w:sz w:val="28"/>
          <w:szCs w:val="28"/>
        </w:rPr>
        <w:t xml:space="preserve">, so I need to organise my obligations and write everything to avoid forgetting or missing an important information. The activities that </w:t>
      </w:r>
      <w:proofErr w:type="gramStart"/>
      <w:r w:rsidRPr="00752B3C">
        <w:rPr>
          <w:rFonts w:eastAsia="Aptos" w:cstheme="minorHAnsi"/>
          <w:sz w:val="28"/>
          <w:szCs w:val="28"/>
        </w:rPr>
        <w:t>I</w:t>
      </w:r>
      <w:proofErr w:type="gramEnd"/>
      <w:r w:rsidRPr="00752B3C">
        <w:rPr>
          <w:rFonts w:eastAsia="Aptos" w:cstheme="minorHAnsi"/>
          <w:sz w:val="28"/>
          <w:szCs w:val="28"/>
        </w:rPr>
        <w:t xml:space="preserve"> done in class, especially the Task related to the different types of </w:t>
      </w:r>
      <w:proofErr w:type="gramStart"/>
      <w:r w:rsidRPr="00752B3C">
        <w:rPr>
          <w:rFonts w:eastAsia="Aptos" w:cstheme="minorHAnsi"/>
          <w:sz w:val="28"/>
          <w:szCs w:val="28"/>
        </w:rPr>
        <w:t>note-taking</w:t>
      </w:r>
      <w:proofErr w:type="gramEnd"/>
      <w:r w:rsidRPr="00752B3C">
        <w:rPr>
          <w:rFonts w:eastAsia="Aptos" w:cstheme="minorHAnsi"/>
          <w:sz w:val="28"/>
          <w:szCs w:val="28"/>
        </w:rPr>
        <w:t>, helped me recognise which methods work best for me.</w:t>
      </w:r>
      <w:r>
        <w:rPr>
          <w:rFonts w:eastAsia="Aptos" w:cstheme="minorHAnsi"/>
          <w:sz w:val="28"/>
          <w:szCs w:val="28"/>
        </w:rPr>
        <w:t xml:space="preserve"> </w:t>
      </w:r>
      <w:r w:rsidRPr="00752B3C">
        <w:rPr>
          <w:rFonts w:eastAsia="Aptos" w:cstheme="minorHAnsi"/>
          <w:sz w:val="28"/>
          <w:szCs w:val="28"/>
        </w:rPr>
        <w:t xml:space="preserve">I think that I connect well with the linear and diagrammatic models because they help me write down important information in a simple way while I’m on my way to work, university, or home. This has really helped me to plan my daily tasks better </w:t>
      </w:r>
      <w:proofErr w:type="gramStart"/>
      <w:r w:rsidRPr="00752B3C">
        <w:rPr>
          <w:rFonts w:eastAsia="Aptos" w:cstheme="minorHAnsi"/>
          <w:sz w:val="28"/>
          <w:szCs w:val="28"/>
        </w:rPr>
        <w:t>and also</w:t>
      </w:r>
      <w:proofErr w:type="gramEnd"/>
      <w:r w:rsidRPr="00752B3C">
        <w:rPr>
          <w:rFonts w:eastAsia="Aptos" w:cstheme="minorHAnsi"/>
          <w:sz w:val="28"/>
          <w:szCs w:val="28"/>
        </w:rPr>
        <w:t xml:space="preserve"> to make my ideas clear and easy to </w:t>
      </w:r>
      <w:proofErr w:type="spellStart"/>
      <w:proofErr w:type="gramStart"/>
      <w:r w:rsidRPr="00752B3C">
        <w:rPr>
          <w:rFonts w:eastAsia="Aptos" w:cstheme="minorHAnsi"/>
          <w:sz w:val="28"/>
          <w:szCs w:val="28"/>
        </w:rPr>
        <w:t>remember.The</w:t>
      </w:r>
      <w:proofErr w:type="spellEnd"/>
      <w:proofErr w:type="gramEnd"/>
      <w:r w:rsidRPr="00752B3C">
        <w:rPr>
          <w:rFonts w:eastAsia="Aptos" w:cstheme="minorHAnsi"/>
          <w:sz w:val="28"/>
          <w:szCs w:val="28"/>
        </w:rPr>
        <w:t xml:space="preserve"> experiences that I had in class directly contributed to this change, making applicable to my daily life.</w:t>
      </w:r>
    </w:p>
    <w:p w14:paraId="50F06D7C" w14:textId="433C658A" w:rsidR="00752B3C" w:rsidRPr="00752B3C" w:rsidRDefault="00752B3C" w:rsidP="00752B3C">
      <w:pPr>
        <w:spacing w:line="276" w:lineRule="auto"/>
        <w:jc w:val="both"/>
        <w:rPr>
          <w:rFonts w:cstheme="minorHAnsi"/>
          <w:sz w:val="28"/>
          <w:szCs w:val="28"/>
        </w:rPr>
      </w:pPr>
      <w:r w:rsidRPr="00752B3C">
        <w:rPr>
          <w:rFonts w:eastAsia="Arial" w:cstheme="minorHAnsi"/>
          <w:sz w:val="28"/>
          <w:szCs w:val="28"/>
        </w:rPr>
        <w:t xml:space="preserve">The reason I found the reference difficult to understand was because there are so many types of references to use, how to correctly apply each reference style, how to paraphrase, </w:t>
      </w:r>
      <w:proofErr w:type="gramStart"/>
      <w:r w:rsidRPr="00752B3C">
        <w:rPr>
          <w:rFonts w:eastAsia="Arial" w:cstheme="minorHAnsi"/>
          <w:sz w:val="28"/>
          <w:szCs w:val="28"/>
        </w:rPr>
        <w:t>and also</w:t>
      </w:r>
      <w:proofErr w:type="gramEnd"/>
      <w:r w:rsidRPr="00752B3C">
        <w:rPr>
          <w:rFonts w:eastAsia="Arial" w:cstheme="minorHAnsi"/>
          <w:sz w:val="28"/>
          <w:szCs w:val="28"/>
        </w:rPr>
        <w:t xml:space="preserve"> how to be careful with plagiarism. This made me confused and not confident, so I didn't perform well in the assignments. Even though I participated in the quizzes and listened carefully to the explanations, I still had </w:t>
      </w:r>
      <w:proofErr w:type="spellStart"/>
      <w:r w:rsidRPr="00752B3C">
        <w:rPr>
          <w:rFonts w:eastAsia="Arial" w:cstheme="minorHAnsi"/>
          <w:sz w:val="28"/>
          <w:szCs w:val="28"/>
        </w:rPr>
        <w:t>problemas</w:t>
      </w:r>
      <w:proofErr w:type="spellEnd"/>
      <w:r w:rsidRPr="00752B3C">
        <w:rPr>
          <w:rFonts w:eastAsia="Arial" w:cstheme="minorHAnsi"/>
          <w:sz w:val="28"/>
          <w:szCs w:val="28"/>
        </w:rPr>
        <w:t xml:space="preserve"> in Week 4. I found the activities 3, 4, and 5 difficult, especially the parts about telling the difference between good and bad sources, choosing the right referencing style, and understanding citation of mistakes. I had trouble </w:t>
      </w:r>
      <w:r w:rsidRPr="00752B3C">
        <w:rPr>
          <w:rFonts w:eastAsia="Arial" w:cstheme="minorHAnsi"/>
          <w:sz w:val="28"/>
          <w:szCs w:val="28"/>
        </w:rPr>
        <w:lastRenderedPageBreak/>
        <w:t xml:space="preserve">to understand the differences between citation formats and often I couldn't remember the specific rules when I needed same of them. Some </w:t>
      </w:r>
      <w:proofErr w:type="gramStart"/>
      <w:r w:rsidRPr="00752B3C">
        <w:rPr>
          <w:rFonts w:eastAsia="Arial" w:cstheme="minorHAnsi"/>
          <w:sz w:val="28"/>
          <w:szCs w:val="28"/>
        </w:rPr>
        <w:t>multiple choice</w:t>
      </w:r>
      <w:proofErr w:type="gramEnd"/>
      <w:r w:rsidRPr="00752B3C">
        <w:rPr>
          <w:rFonts w:eastAsia="Arial" w:cstheme="minorHAnsi"/>
          <w:sz w:val="28"/>
          <w:szCs w:val="28"/>
        </w:rPr>
        <w:t xml:space="preserve"> questions looked the same, which made me more confused about the right answers.</w:t>
      </w:r>
      <w:r>
        <w:rPr>
          <w:rFonts w:eastAsia="Arial" w:cstheme="minorHAnsi"/>
          <w:sz w:val="28"/>
          <w:szCs w:val="28"/>
        </w:rPr>
        <w:t xml:space="preserve"> </w:t>
      </w:r>
      <w:r w:rsidRPr="00752B3C">
        <w:rPr>
          <w:rFonts w:eastAsia="Arial" w:cstheme="minorHAnsi"/>
          <w:sz w:val="28"/>
          <w:szCs w:val="28"/>
        </w:rPr>
        <w:t xml:space="preserve">Even with the lecturer explanations and the </w:t>
      </w:r>
      <w:proofErr w:type="gramStart"/>
      <w:r w:rsidRPr="00752B3C">
        <w:rPr>
          <w:rFonts w:eastAsia="Arial" w:cstheme="minorHAnsi"/>
          <w:sz w:val="28"/>
          <w:szCs w:val="28"/>
        </w:rPr>
        <w:t>in class</w:t>
      </w:r>
      <w:proofErr w:type="gramEnd"/>
      <w:r w:rsidRPr="00752B3C">
        <w:rPr>
          <w:rFonts w:eastAsia="Arial" w:cstheme="minorHAnsi"/>
          <w:sz w:val="28"/>
          <w:szCs w:val="28"/>
        </w:rPr>
        <w:t xml:space="preserve"> exercises, for </w:t>
      </w:r>
      <w:proofErr w:type="gramStart"/>
      <w:r w:rsidRPr="00752B3C">
        <w:rPr>
          <w:rFonts w:eastAsia="Arial" w:cstheme="minorHAnsi"/>
          <w:sz w:val="28"/>
          <w:szCs w:val="28"/>
        </w:rPr>
        <w:t>many  times</w:t>
      </w:r>
      <w:proofErr w:type="gramEnd"/>
      <w:r w:rsidRPr="00752B3C">
        <w:rPr>
          <w:rFonts w:eastAsia="Arial" w:cstheme="minorHAnsi"/>
          <w:sz w:val="28"/>
          <w:szCs w:val="28"/>
        </w:rPr>
        <w:t xml:space="preserve"> I questioned my ability to understand the subject completely. As a result, I didn't get the grade that I expected on the test, which </w:t>
      </w:r>
      <w:r>
        <w:rPr>
          <w:rFonts w:eastAsia="Arial" w:cstheme="minorHAnsi"/>
          <w:sz w:val="28"/>
          <w:szCs w:val="28"/>
        </w:rPr>
        <w:t>made</w:t>
      </w:r>
      <w:r w:rsidRPr="00752B3C">
        <w:rPr>
          <w:rFonts w:eastAsia="Arial" w:cstheme="minorHAnsi"/>
          <w:sz w:val="28"/>
          <w:szCs w:val="28"/>
        </w:rPr>
        <w:t xml:space="preserve"> me frustrated and regretful for not having dedicated more time to studying that week.</w:t>
      </w:r>
    </w:p>
    <w:p w14:paraId="43A446C0" w14:textId="1E798BCD" w:rsidR="17792395" w:rsidRDefault="17792395" w:rsidP="02490414">
      <w:pPr>
        <w:pStyle w:val="Heading1"/>
        <w:rPr>
          <w:rFonts w:asciiTheme="minorHAnsi" w:hAnsiTheme="minorHAnsi" w:cstheme="minorBidi"/>
        </w:rPr>
      </w:pPr>
      <w:bookmarkStart w:id="9" w:name="_Toc206620229"/>
      <w:r w:rsidRPr="02490414">
        <w:rPr>
          <w:rFonts w:asciiTheme="minorHAnsi" w:hAnsiTheme="minorHAnsi" w:cstheme="minorBidi"/>
        </w:rPr>
        <w:t>3.3 Further Actions</w:t>
      </w:r>
      <w:bookmarkEnd w:id="9"/>
      <w:r w:rsidRPr="02490414">
        <w:rPr>
          <w:rFonts w:asciiTheme="minorHAnsi" w:hAnsiTheme="minorHAnsi" w:cstheme="minorBidi"/>
        </w:rPr>
        <w:t xml:space="preserve"> </w:t>
      </w:r>
    </w:p>
    <w:p w14:paraId="01C9CE00" w14:textId="77777777" w:rsidR="00752B3C" w:rsidRPr="00752B3C" w:rsidRDefault="00752B3C" w:rsidP="00752B3C"/>
    <w:p w14:paraId="478D217F" w14:textId="77777777" w:rsidR="00752B3C" w:rsidRPr="00752B3C" w:rsidRDefault="00752B3C" w:rsidP="00752B3C">
      <w:pPr>
        <w:spacing w:line="276" w:lineRule="auto"/>
        <w:rPr>
          <w:rFonts w:cstheme="minorHAnsi"/>
          <w:sz w:val="28"/>
          <w:szCs w:val="28"/>
        </w:rPr>
      </w:pPr>
      <w:r w:rsidRPr="00752B3C">
        <w:rPr>
          <w:rFonts w:eastAsia="Aptos" w:cstheme="minorHAnsi"/>
          <w:sz w:val="28"/>
          <w:szCs w:val="28"/>
        </w:rPr>
        <w:t xml:space="preserve">Because of the topics I choose, referencing was a big challenge for me. It was my first time learning about </w:t>
      </w:r>
      <w:proofErr w:type="gramStart"/>
      <w:r w:rsidRPr="00752B3C">
        <w:rPr>
          <w:rFonts w:eastAsia="Aptos" w:cstheme="minorHAnsi"/>
          <w:sz w:val="28"/>
          <w:szCs w:val="28"/>
        </w:rPr>
        <w:t>it</w:t>
      </w:r>
      <w:proofErr w:type="gramEnd"/>
      <w:r w:rsidRPr="00752B3C">
        <w:rPr>
          <w:rFonts w:eastAsia="Aptos" w:cstheme="minorHAnsi"/>
          <w:sz w:val="28"/>
          <w:szCs w:val="28"/>
        </w:rPr>
        <w:t xml:space="preserve"> and I was studying in English, which is not my first </w:t>
      </w:r>
      <w:proofErr w:type="spellStart"/>
      <w:proofErr w:type="gramStart"/>
      <w:r w:rsidRPr="00752B3C">
        <w:rPr>
          <w:rFonts w:eastAsia="Aptos" w:cstheme="minorHAnsi"/>
          <w:sz w:val="28"/>
          <w:szCs w:val="28"/>
        </w:rPr>
        <w:t>language.To</w:t>
      </w:r>
      <w:proofErr w:type="spellEnd"/>
      <w:proofErr w:type="gramEnd"/>
      <w:r w:rsidRPr="00752B3C">
        <w:rPr>
          <w:rFonts w:eastAsia="Aptos" w:cstheme="minorHAnsi"/>
          <w:sz w:val="28"/>
          <w:szCs w:val="28"/>
        </w:rPr>
        <w:t xml:space="preserve"> get better at referencing, I have already made some changes. I started reading the class material more carefully, printing some exercises and texts, and writing notes about different types of sources. I also began watching videos and tutorials online that show, step by step, how to use the Harvard style.</w:t>
      </w:r>
    </w:p>
    <w:p w14:paraId="0C4ADBFB" w14:textId="77777777" w:rsidR="00752B3C" w:rsidRPr="00752B3C" w:rsidRDefault="00752B3C" w:rsidP="00752B3C">
      <w:pPr>
        <w:spacing w:line="276" w:lineRule="auto"/>
        <w:rPr>
          <w:rFonts w:cstheme="minorHAnsi"/>
          <w:sz w:val="28"/>
          <w:szCs w:val="28"/>
        </w:rPr>
      </w:pPr>
      <w:r w:rsidRPr="00752B3C">
        <w:rPr>
          <w:rFonts w:eastAsia="Aptos" w:cstheme="minorHAnsi"/>
          <w:sz w:val="28"/>
          <w:szCs w:val="28"/>
        </w:rPr>
        <w:t xml:space="preserve">I also plan to read the class material often and do more exercises I can find online. In the next module, I will try to join a study group, so I can meet classmates who have the same problems as me and we can help each other. Another idea I want to try is making a small personal guide with ready templates and notes about the main rules. This will help me when I have </w:t>
      </w:r>
      <w:proofErr w:type="spellStart"/>
      <w:proofErr w:type="gramStart"/>
      <w:r w:rsidRPr="00752B3C">
        <w:rPr>
          <w:rFonts w:eastAsia="Aptos" w:cstheme="minorHAnsi"/>
          <w:sz w:val="28"/>
          <w:szCs w:val="28"/>
        </w:rPr>
        <w:t>questions.I</w:t>
      </w:r>
      <w:proofErr w:type="spellEnd"/>
      <w:proofErr w:type="gramEnd"/>
      <w:r w:rsidRPr="00752B3C">
        <w:rPr>
          <w:rFonts w:eastAsia="Aptos" w:cstheme="minorHAnsi"/>
          <w:sz w:val="28"/>
          <w:szCs w:val="28"/>
        </w:rPr>
        <w:t xml:space="preserve"> believe that these actions will help me learn more, feel more confident, and use referencing better in the future.</w:t>
      </w:r>
    </w:p>
    <w:p w14:paraId="217408C8" w14:textId="165E0BA4" w:rsidR="35020848" w:rsidRDefault="4BD6752F" w:rsidP="02490414">
      <w:pPr>
        <w:pStyle w:val="Heading1"/>
        <w:rPr>
          <w:rFonts w:asciiTheme="minorHAnsi" w:hAnsiTheme="minorHAnsi" w:cstheme="minorBidi"/>
        </w:rPr>
      </w:pPr>
      <w:bookmarkStart w:id="10" w:name="_Toc206620230"/>
      <w:r w:rsidRPr="02490414">
        <w:rPr>
          <w:rFonts w:asciiTheme="minorHAnsi" w:hAnsiTheme="minorHAnsi" w:cstheme="minorBidi"/>
        </w:rPr>
        <w:t>4</w:t>
      </w:r>
      <w:r w:rsidR="2944917E" w:rsidRPr="02490414">
        <w:rPr>
          <w:rFonts w:asciiTheme="minorHAnsi" w:hAnsiTheme="minorHAnsi" w:cstheme="minorBidi"/>
        </w:rPr>
        <w:t xml:space="preserve"> </w:t>
      </w:r>
      <w:r w:rsidR="71E9B972" w:rsidRPr="02490414">
        <w:rPr>
          <w:rFonts w:asciiTheme="minorHAnsi" w:hAnsiTheme="minorHAnsi" w:cstheme="minorBidi"/>
        </w:rPr>
        <w:t>Conclusion</w:t>
      </w:r>
      <w:bookmarkEnd w:id="10"/>
      <w:r w:rsidR="71E9B972" w:rsidRPr="02490414">
        <w:rPr>
          <w:rFonts w:asciiTheme="minorHAnsi" w:hAnsiTheme="minorHAnsi" w:cstheme="minorBidi"/>
        </w:rPr>
        <w:t xml:space="preserve"> </w:t>
      </w:r>
    </w:p>
    <w:p w14:paraId="03C4E9ED" w14:textId="77777777" w:rsidR="00752B3C" w:rsidRPr="00752B3C" w:rsidRDefault="00752B3C" w:rsidP="00752B3C"/>
    <w:p w14:paraId="6E8B577D" w14:textId="41E1506E" w:rsidR="00752B3C" w:rsidRDefault="00752B3C" w:rsidP="00752B3C">
      <w:pPr>
        <w:jc w:val="both"/>
        <w:rPr>
          <w:rFonts w:cstheme="minorHAnsi"/>
          <w:sz w:val="28"/>
          <w:szCs w:val="28"/>
        </w:rPr>
      </w:pPr>
      <w:r w:rsidRPr="00752B3C">
        <w:rPr>
          <w:rFonts w:cstheme="minorHAnsi"/>
          <w:sz w:val="28"/>
          <w:szCs w:val="28"/>
        </w:rPr>
        <w:t>In this report, I shared some thoughts about what it means to think as a university student and how important thinking is to organise ideas and build a success</w:t>
      </w:r>
      <w:r>
        <w:rPr>
          <w:rFonts w:cstheme="minorHAnsi"/>
          <w:sz w:val="28"/>
          <w:szCs w:val="28"/>
        </w:rPr>
        <w:t xml:space="preserve"> for the</w:t>
      </w:r>
      <w:r w:rsidRPr="00752B3C">
        <w:rPr>
          <w:rFonts w:cstheme="minorHAnsi"/>
          <w:sz w:val="28"/>
          <w:szCs w:val="28"/>
        </w:rPr>
        <w:t xml:space="preserve"> future. I talked about two academic skills I developed: one was a positive experience with note taking, especially using models that I connected with. The other was about using references, which I found more difficult, but I believe </w:t>
      </w:r>
      <w:r>
        <w:rPr>
          <w:rFonts w:cstheme="minorHAnsi"/>
          <w:sz w:val="28"/>
          <w:szCs w:val="28"/>
        </w:rPr>
        <w:t xml:space="preserve">that </w:t>
      </w:r>
      <w:r w:rsidRPr="00752B3C">
        <w:rPr>
          <w:rFonts w:cstheme="minorHAnsi"/>
          <w:sz w:val="28"/>
          <w:szCs w:val="28"/>
        </w:rPr>
        <w:t>it could have improved if I had put in more effort.</w:t>
      </w:r>
      <w:r>
        <w:rPr>
          <w:rFonts w:cstheme="minorHAnsi"/>
          <w:sz w:val="28"/>
          <w:szCs w:val="28"/>
        </w:rPr>
        <w:t xml:space="preserve"> </w:t>
      </w:r>
      <w:r w:rsidRPr="00752B3C">
        <w:rPr>
          <w:rFonts w:cstheme="minorHAnsi"/>
          <w:sz w:val="28"/>
          <w:szCs w:val="28"/>
        </w:rPr>
        <w:t>Through this work, I was able to share my understanding and opinion about the topic and recognise its importance in the context of the module we have completed.</w:t>
      </w:r>
    </w:p>
    <w:p w14:paraId="1B811E46" w14:textId="2A648802" w:rsidR="00752B3C" w:rsidRPr="00752B3C" w:rsidRDefault="00752B3C" w:rsidP="00752B3C">
      <w:pPr>
        <w:jc w:val="both"/>
        <w:rPr>
          <w:rFonts w:cstheme="minorHAnsi"/>
          <w:sz w:val="28"/>
          <w:szCs w:val="28"/>
        </w:rPr>
      </w:pPr>
      <w:r w:rsidRPr="00752B3C">
        <w:rPr>
          <w:rFonts w:cstheme="minorHAnsi"/>
          <w:sz w:val="28"/>
          <w:szCs w:val="28"/>
        </w:rPr>
        <w:lastRenderedPageBreak/>
        <w:br/>
        <w:t>This first period had a strong impact on my learning journey. It introduced me to something new, which I have learned and started to apply in my daily life to deep my theoretical knowledge. It also helped me develop my critical and analytical thinking about the subject.</w:t>
      </w:r>
      <w:r>
        <w:rPr>
          <w:rFonts w:cstheme="minorHAnsi"/>
          <w:sz w:val="28"/>
          <w:szCs w:val="28"/>
        </w:rPr>
        <w:t xml:space="preserve"> </w:t>
      </w:r>
      <w:r w:rsidRPr="00752B3C">
        <w:rPr>
          <w:rFonts w:cstheme="minorHAnsi"/>
          <w:sz w:val="28"/>
          <w:szCs w:val="28"/>
        </w:rPr>
        <w:t>It was also quite challenging, as I had to balance my personal life with full-time work, which pushed me out of my comfort zone.</w:t>
      </w:r>
      <w:r>
        <w:rPr>
          <w:rFonts w:cstheme="minorHAnsi"/>
          <w:sz w:val="28"/>
          <w:szCs w:val="28"/>
        </w:rPr>
        <w:t xml:space="preserve"> </w:t>
      </w:r>
      <w:r w:rsidRPr="00752B3C">
        <w:rPr>
          <w:rFonts w:cstheme="minorHAnsi"/>
          <w:sz w:val="28"/>
          <w:szCs w:val="28"/>
        </w:rPr>
        <w:t>As a final thought, I now understand that these skills are essential not only for success in academic studies but also in professional life. As I mentioned before, I will apply this knowledge in all my future academic work and continue improving my writing practices.</w:t>
      </w:r>
    </w:p>
    <w:p w14:paraId="4F3A530A" w14:textId="77777777" w:rsidR="00752B3C" w:rsidRDefault="00752B3C" w:rsidP="00752B3C">
      <w:pPr>
        <w:rPr>
          <w:rFonts w:cstheme="minorHAnsi"/>
          <w:sz w:val="28"/>
          <w:szCs w:val="28"/>
        </w:rPr>
      </w:pPr>
    </w:p>
    <w:p w14:paraId="45018C93" w14:textId="77777777" w:rsidR="00752B3C" w:rsidRPr="00752B3C" w:rsidRDefault="00752B3C" w:rsidP="00752B3C">
      <w:pPr>
        <w:rPr>
          <w:rFonts w:cstheme="minorHAnsi"/>
          <w:sz w:val="28"/>
          <w:szCs w:val="28"/>
        </w:rPr>
      </w:pPr>
    </w:p>
    <w:p w14:paraId="079D5CBB" w14:textId="77777777" w:rsidR="0023678A" w:rsidRPr="0023678A" w:rsidRDefault="0023678A" w:rsidP="2FFEC2F7">
      <w:pPr>
        <w:jc w:val="both"/>
        <w:rPr>
          <w:rFonts w:eastAsia="Arial" w:cstheme="minorHAnsi"/>
          <w:sz w:val="28"/>
          <w:szCs w:val="28"/>
        </w:rPr>
      </w:pPr>
    </w:p>
    <w:p w14:paraId="21D23B22" w14:textId="46DFC4FF" w:rsidR="35020848" w:rsidRPr="0023678A" w:rsidRDefault="35020848" w:rsidP="2FFEC2F7">
      <w:pPr>
        <w:jc w:val="both"/>
        <w:rPr>
          <w:rFonts w:cstheme="minorHAnsi"/>
          <w:sz w:val="28"/>
          <w:szCs w:val="28"/>
        </w:rPr>
      </w:pPr>
    </w:p>
    <w:p w14:paraId="7BA1EE7E" w14:textId="77777777" w:rsidR="0023678A" w:rsidRPr="0023678A" w:rsidRDefault="0023678A" w:rsidP="2FFEC2F7">
      <w:pPr>
        <w:jc w:val="both"/>
        <w:rPr>
          <w:rFonts w:cstheme="minorHAnsi"/>
          <w:sz w:val="28"/>
          <w:szCs w:val="28"/>
        </w:rPr>
      </w:pPr>
    </w:p>
    <w:p w14:paraId="7AC2EE9E" w14:textId="57745CBC" w:rsidR="35020848" w:rsidRPr="0023678A" w:rsidRDefault="35020848" w:rsidP="6A580246">
      <w:pPr>
        <w:jc w:val="both"/>
        <w:rPr>
          <w:rFonts w:cstheme="minorHAnsi"/>
          <w:sz w:val="28"/>
          <w:szCs w:val="28"/>
        </w:rPr>
      </w:pPr>
    </w:p>
    <w:p w14:paraId="2BCF7E6C" w14:textId="249AA272" w:rsidR="02490414" w:rsidRDefault="02490414">
      <w:r>
        <w:br w:type="page"/>
      </w:r>
    </w:p>
    <w:p w14:paraId="7998863B" w14:textId="73B12252" w:rsidR="2FF9C752" w:rsidRPr="0023678A" w:rsidRDefault="2FF9C752" w:rsidP="02490414">
      <w:pPr>
        <w:pStyle w:val="Heading1"/>
        <w:rPr>
          <w:rFonts w:asciiTheme="minorHAnsi" w:hAnsiTheme="minorHAnsi" w:cstheme="minorBidi"/>
          <w:b/>
          <w:bCs/>
          <w:sz w:val="28"/>
          <w:szCs w:val="28"/>
        </w:rPr>
      </w:pPr>
      <w:bookmarkStart w:id="11" w:name="_Toc642091982"/>
      <w:bookmarkStart w:id="12" w:name="_Toc206620231"/>
      <w:r w:rsidRPr="02490414">
        <w:rPr>
          <w:rFonts w:asciiTheme="minorHAnsi" w:hAnsiTheme="minorHAnsi" w:cstheme="minorBidi"/>
        </w:rPr>
        <w:lastRenderedPageBreak/>
        <w:t>References</w:t>
      </w:r>
      <w:bookmarkEnd w:id="11"/>
      <w:bookmarkEnd w:id="12"/>
      <w:r w:rsidRPr="02490414">
        <w:rPr>
          <w:rFonts w:asciiTheme="minorHAnsi" w:hAnsiTheme="minorHAnsi" w:cstheme="minorBidi"/>
        </w:rPr>
        <w:t xml:space="preserve"> </w:t>
      </w:r>
    </w:p>
    <w:p w14:paraId="1B849666" w14:textId="48B5440A" w:rsidR="3C337B36" w:rsidRDefault="3C337B36" w:rsidP="3C337B36">
      <w:pPr>
        <w:jc w:val="both"/>
        <w:rPr>
          <w:rFonts w:cstheme="minorHAnsi"/>
          <w:b/>
          <w:bCs/>
          <w:sz w:val="28"/>
          <w:szCs w:val="28"/>
        </w:rPr>
      </w:pPr>
    </w:p>
    <w:p w14:paraId="6F6FA231" w14:textId="77777777" w:rsidR="00752B3C" w:rsidRDefault="00752B3C" w:rsidP="00752B3C">
      <w:pPr>
        <w:spacing w:line="276" w:lineRule="auto"/>
      </w:pPr>
      <w:bookmarkStart w:id="13" w:name="_Hlk206618793"/>
      <w:proofErr w:type="spellStart"/>
      <w:r>
        <w:rPr>
          <w:rFonts w:ascii="Aptos" w:eastAsia="Aptos" w:hAnsi="Aptos" w:cs="Aptos"/>
          <w:b/>
          <w:sz w:val="24"/>
        </w:rPr>
        <w:t>Ghaye</w:t>
      </w:r>
      <w:proofErr w:type="spellEnd"/>
      <w:r>
        <w:rPr>
          <w:rFonts w:ascii="Aptos" w:eastAsia="Aptos" w:hAnsi="Aptos" w:cs="Aptos"/>
          <w:b/>
          <w:sz w:val="24"/>
        </w:rPr>
        <w:t>, T.</w:t>
      </w:r>
      <w:r>
        <w:rPr>
          <w:rFonts w:ascii="Aptos" w:eastAsia="Aptos" w:hAnsi="Aptos" w:cs="Aptos"/>
          <w:sz w:val="24"/>
        </w:rPr>
        <w:t xml:space="preserve"> (2011) </w:t>
      </w:r>
      <w:r>
        <w:rPr>
          <w:rFonts w:ascii="Aptos" w:eastAsia="Aptos" w:hAnsi="Aptos" w:cs="Aptos"/>
          <w:i/>
          <w:sz w:val="24"/>
        </w:rPr>
        <w:t>Teaching and learning through reflective practice: A practical guide for positive action</w:t>
      </w:r>
      <w:r>
        <w:rPr>
          <w:rFonts w:ascii="Aptos" w:eastAsia="Aptos" w:hAnsi="Aptos" w:cs="Aptos"/>
          <w:sz w:val="24"/>
        </w:rPr>
        <w:t>. 2nd ed. London: Routledge.</w:t>
      </w:r>
    </w:p>
    <w:p w14:paraId="28AE20B2" w14:textId="77777777" w:rsidR="00752B3C" w:rsidRDefault="00752B3C" w:rsidP="00752B3C">
      <w:pPr>
        <w:spacing w:line="276" w:lineRule="auto"/>
      </w:pPr>
      <w:r>
        <w:rPr>
          <w:rFonts w:ascii="Aptos" w:eastAsia="Aptos" w:hAnsi="Aptos" w:cs="Aptos"/>
          <w:b/>
          <w:sz w:val="24"/>
        </w:rPr>
        <w:t>Neville, C.</w:t>
      </w:r>
      <w:r>
        <w:rPr>
          <w:rFonts w:ascii="Aptos" w:eastAsia="Aptos" w:hAnsi="Aptos" w:cs="Aptos"/>
          <w:sz w:val="24"/>
        </w:rPr>
        <w:t xml:space="preserve"> (2016) </w:t>
      </w:r>
      <w:r>
        <w:rPr>
          <w:rFonts w:ascii="Aptos" w:eastAsia="Aptos" w:hAnsi="Aptos" w:cs="Aptos"/>
          <w:i/>
          <w:sz w:val="24"/>
        </w:rPr>
        <w:t>The complete guide to referencing and avoiding plagiarism</w:t>
      </w:r>
      <w:r>
        <w:rPr>
          <w:rFonts w:ascii="Aptos" w:eastAsia="Aptos" w:hAnsi="Aptos" w:cs="Aptos"/>
          <w:sz w:val="24"/>
        </w:rPr>
        <w:t>. 2nd ed. Maidenhead: Open University Press.</w:t>
      </w:r>
    </w:p>
    <w:p w14:paraId="3B291FE9" w14:textId="77777777" w:rsidR="00752B3C" w:rsidRPr="005D4681" w:rsidRDefault="00752B3C" w:rsidP="00752B3C">
      <w:pPr>
        <w:widowControl w:val="0"/>
        <w:suppressAutoHyphens/>
        <w:overflowPunct w:val="0"/>
        <w:autoSpaceDE w:val="0"/>
        <w:autoSpaceDN w:val="0"/>
        <w:spacing w:line="276" w:lineRule="auto"/>
        <w:textAlignment w:val="baseline"/>
        <w:rPr>
          <w:rFonts w:ascii="Arial" w:eastAsia="Arial" w:hAnsi="Arial" w:cs="Arial"/>
        </w:rPr>
      </w:pPr>
      <w:r w:rsidRPr="005D4681">
        <w:rPr>
          <w:rFonts w:ascii="Arial" w:eastAsia="Arial" w:hAnsi="Arial" w:cs="Arial"/>
          <w:b/>
          <w:bCs/>
        </w:rPr>
        <w:t>Schaefer, A</w:t>
      </w:r>
      <w:r w:rsidRPr="005D4681">
        <w:rPr>
          <w:rFonts w:ascii="Arial" w:eastAsia="Arial" w:hAnsi="Arial" w:cs="Arial"/>
        </w:rPr>
        <w:t xml:space="preserve">., 2025. </w:t>
      </w:r>
      <w:r w:rsidRPr="005D4681">
        <w:rPr>
          <w:rFonts w:ascii="Arial" w:eastAsia="Arial" w:hAnsi="Arial" w:cs="Arial"/>
          <w:i/>
          <w:iCs/>
        </w:rPr>
        <w:t xml:space="preserve">Smart </w:t>
      </w:r>
      <w:proofErr w:type="gramStart"/>
      <w:r w:rsidRPr="005D4681">
        <w:rPr>
          <w:rFonts w:ascii="Arial" w:eastAsia="Arial" w:hAnsi="Arial" w:cs="Arial"/>
          <w:i/>
          <w:iCs/>
        </w:rPr>
        <w:t>note-taking</w:t>
      </w:r>
      <w:proofErr w:type="gramEnd"/>
      <w:r w:rsidRPr="005D4681">
        <w:rPr>
          <w:rFonts w:ascii="Arial" w:eastAsia="Arial" w:hAnsi="Arial" w:cs="Arial"/>
          <w:i/>
          <w:iCs/>
        </w:rPr>
        <w:t>: Unlocking your potential for better writing, learning, and thought process</w:t>
      </w:r>
      <w:r w:rsidRPr="005D4681">
        <w:rPr>
          <w:rFonts w:ascii="Arial" w:eastAsia="Arial" w:hAnsi="Arial" w:cs="Arial"/>
        </w:rPr>
        <w:t xml:space="preserve">. [no place]: Independently published. Available at: Google Books (Accessed: </w:t>
      </w:r>
      <w:r>
        <w:rPr>
          <w:rFonts w:ascii="Arial" w:eastAsia="Arial" w:hAnsi="Arial" w:cs="Arial"/>
        </w:rPr>
        <w:t>16</w:t>
      </w:r>
      <w:r w:rsidRPr="005D4681">
        <w:rPr>
          <w:rFonts w:ascii="Arial" w:eastAsia="Arial" w:hAnsi="Arial" w:cs="Arial"/>
        </w:rPr>
        <w:t xml:space="preserve"> August 2025).</w:t>
      </w:r>
    </w:p>
    <w:bookmarkEnd w:id="13"/>
    <w:p w14:paraId="41A872DF" w14:textId="77777777" w:rsidR="00752B3C" w:rsidRPr="00752B3C" w:rsidRDefault="00752B3C" w:rsidP="00752B3C">
      <w:pPr>
        <w:jc w:val="both"/>
        <w:rPr>
          <w:rFonts w:ascii="Arial" w:eastAsia="Arial" w:hAnsi="Arial" w:cs="Arial"/>
          <w:bCs/>
        </w:rPr>
      </w:pPr>
      <w:r w:rsidRPr="00752B3C">
        <w:rPr>
          <w:rFonts w:ascii="Arial" w:eastAsia="Arial" w:hAnsi="Arial" w:cs="Arial"/>
          <w:b/>
          <w:bCs/>
        </w:rPr>
        <w:t>Davis, G. and Ryder, G.</w:t>
      </w:r>
      <w:r w:rsidRPr="00752B3C">
        <w:rPr>
          <w:rFonts w:ascii="Arial" w:eastAsia="Arial" w:hAnsi="Arial" w:cs="Arial"/>
          <w:b/>
        </w:rPr>
        <w:t xml:space="preserve">, </w:t>
      </w:r>
      <w:r w:rsidRPr="00752B3C">
        <w:rPr>
          <w:rFonts w:ascii="Arial" w:eastAsia="Arial" w:hAnsi="Arial" w:cs="Arial"/>
          <w:bCs/>
        </w:rPr>
        <w:t xml:space="preserve">2016. </w:t>
      </w:r>
      <w:r w:rsidRPr="00752B3C">
        <w:rPr>
          <w:rFonts w:ascii="Arial" w:eastAsia="Arial" w:hAnsi="Arial" w:cs="Arial"/>
          <w:bCs/>
          <w:i/>
          <w:iCs/>
        </w:rPr>
        <w:t>Leading in early childhood</w:t>
      </w:r>
      <w:r w:rsidRPr="00752B3C">
        <w:rPr>
          <w:rFonts w:ascii="Arial" w:eastAsia="Arial" w:hAnsi="Arial" w:cs="Arial"/>
          <w:bCs/>
        </w:rPr>
        <w:t>. London: SAGE Publications Ltd.</w:t>
      </w:r>
    </w:p>
    <w:p w14:paraId="69BAB724" w14:textId="77777777" w:rsidR="00752B3C" w:rsidRPr="0023678A" w:rsidRDefault="00752B3C" w:rsidP="3C337B36">
      <w:pPr>
        <w:jc w:val="both"/>
        <w:rPr>
          <w:rFonts w:cstheme="minorHAnsi"/>
          <w:b/>
          <w:bCs/>
          <w:sz w:val="28"/>
          <w:szCs w:val="28"/>
        </w:rPr>
      </w:pPr>
    </w:p>
    <w:sectPr w:rsidR="00752B3C" w:rsidRPr="0023678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E3D4C" w14:textId="77777777" w:rsidR="00F67E30" w:rsidRDefault="00F67E30" w:rsidP="000D2D48">
      <w:pPr>
        <w:spacing w:after="0" w:line="240" w:lineRule="auto"/>
      </w:pPr>
      <w:r>
        <w:separator/>
      </w:r>
    </w:p>
  </w:endnote>
  <w:endnote w:type="continuationSeparator" w:id="0">
    <w:p w14:paraId="3C6BC348" w14:textId="77777777" w:rsidR="00F67E30" w:rsidRDefault="00F67E30" w:rsidP="000D2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51C848" w14:textId="77777777" w:rsidR="00F67E30" w:rsidRDefault="00F67E30" w:rsidP="000D2D48">
      <w:pPr>
        <w:spacing w:after="0" w:line="240" w:lineRule="auto"/>
      </w:pPr>
      <w:r>
        <w:separator/>
      </w:r>
    </w:p>
  </w:footnote>
  <w:footnote w:type="continuationSeparator" w:id="0">
    <w:p w14:paraId="43106762" w14:textId="77777777" w:rsidR="00F67E30" w:rsidRDefault="00F67E30" w:rsidP="000D2D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9DE2DB"/>
    <w:multiLevelType w:val="hybridMultilevel"/>
    <w:tmpl w:val="E2405D38"/>
    <w:lvl w:ilvl="0" w:tplc="ABDEDE38">
      <w:start w:val="1"/>
      <w:numFmt w:val="decimal"/>
      <w:lvlText w:val="%1."/>
      <w:lvlJc w:val="left"/>
      <w:pPr>
        <w:ind w:left="720" w:hanging="360"/>
      </w:pPr>
    </w:lvl>
    <w:lvl w:ilvl="1" w:tplc="BAE0C1DC">
      <w:start w:val="1"/>
      <w:numFmt w:val="lowerLetter"/>
      <w:lvlText w:val="%2."/>
      <w:lvlJc w:val="left"/>
      <w:pPr>
        <w:ind w:left="1440" w:hanging="360"/>
      </w:pPr>
    </w:lvl>
    <w:lvl w:ilvl="2" w:tplc="B9AC72D0">
      <w:start w:val="1"/>
      <w:numFmt w:val="lowerRoman"/>
      <w:lvlText w:val="%3."/>
      <w:lvlJc w:val="right"/>
      <w:pPr>
        <w:ind w:left="2160" w:hanging="180"/>
      </w:pPr>
    </w:lvl>
    <w:lvl w:ilvl="3" w:tplc="2B780078">
      <w:start w:val="1"/>
      <w:numFmt w:val="decimal"/>
      <w:lvlText w:val="%4."/>
      <w:lvlJc w:val="left"/>
      <w:pPr>
        <w:ind w:left="2880" w:hanging="360"/>
      </w:pPr>
    </w:lvl>
    <w:lvl w:ilvl="4" w:tplc="6DBAFF4C">
      <w:start w:val="1"/>
      <w:numFmt w:val="lowerLetter"/>
      <w:lvlText w:val="%5."/>
      <w:lvlJc w:val="left"/>
      <w:pPr>
        <w:ind w:left="3600" w:hanging="360"/>
      </w:pPr>
    </w:lvl>
    <w:lvl w:ilvl="5" w:tplc="9318A55E">
      <w:start w:val="1"/>
      <w:numFmt w:val="lowerRoman"/>
      <w:lvlText w:val="%6."/>
      <w:lvlJc w:val="right"/>
      <w:pPr>
        <w:ind w:left="4320" w:hanging="180"/>
      </w:pPr>
    </w:lvl>
    <w:lvl w:ilvl="6" w:tplc="A884613E">
      <w:start w:val="1"/>
      <w:numFmt w:val="decimal"/>
      <w:lvlText w:val="%7."/>
      <w:lvlJc w:val="left"/>
      <w:pPr>
        <w:ind w:left="5040" w:hanging="360"/>
      </w:pPr>
    </w:lvl>
    <w:lvl w:ilvl="7" w:tplc="0BF0553E">
      <w:start w:val="1"/>
      <w:numFmt w:val="lowerLetter"/>
      <w:lvlText w:val="%8."/>
      <w:lvlJc w:val="left"/>
      <w:pPr>
        <w:ind w:left="5760" w:hanging="360"/>
      </w:pPr>
    </w:lvl>
    <w:lvl w:ilvl="8" w:tplc="83561E96">
      <w:start w:val="1"/>
      <w:numFmt w:val="lowerRoman"/>
      <w:lvlText w:val="%9."/>
      <w:lvlJc w:val="right"/>
      <w:pPr>
        <w:ind w:left="6480" w:hanging="180"/>
      </w:pPr>
    </w:lvl>
  </w:abstractNum>
  <w:abstractNum w:abstractNumId="2" w15:restartNumberingAfterBreak="0">
    <w:nsid w:val="1605C66A"/>
    <w:multiLevelType w:val="hybridMultilevel"/>
    <w:tmpl w:val="3778823A"/>
    <w:lvl w:ilvl="0" w:tplc="4C26CCBA">
      <w:start w:val="1"/>
      <w:numFmt w:val="bullet"/>
      <w:lvlText w:val=""/>
      <w:lvlJc w:val="left"/>
      <w:pPr>
        <w:ind w:left="720" w:hanging="360"/>
      </w:pPr>
      <w:rPr>
        <w:rFonts w:ascii="Symbol" w:hAnsi="Symbol" w:hint="default"/>
      </w:rPr>
    </w:lvl>
    <w:lvl w:ilvl="1" w:tplc="9D06942C">
      <w:start w:val="1"/>
      <w:numFmt w:val="bullet"/>
      <w:lvlText w:val="o"/>
      <w:lvlJc w:val="left"/>
      <w:pPr>
        <w:ind w:left="1440" w:hanging="360"/>
      </w:pPr>
      <w:rPr>
        <w:rFonts w:ascii="Courier New" w:hAnsi="Courier New" w:hint="default"/>
      </w:rPr>
    </w:lvl>
    <w:lvl w:ilvl="2" w:tplc="E5D4751C">
      <w:start w:val="1"/>
      <w:numFmt w:val="bullet"/>
      <w:lvlText w:val=""/>
      <w:lvlJc w:val="left"/>
      <w:pPr>
        <w:ind w:left="2160" w:hanging="360"/>
      </w:pPr>
      <w:rPr>
        <w:rFonts w:ascii="Wingdings" w:hAnsi="Wingdings" w:hint="default"/>
      </w:rPr>
    </w:lvl>
    <w:lvl w:ilvl="3" w:tplc="1B4C7CEE">
      <w:start w:val="1"/>
      <w:numFmt w:val="bullet"/>
      <w:lvlText w:val=""/>
      <w:lvlJc w:val="left"/>
      <w:pPr>
        <w:ind w:left="2880" w:hanging="360"/>
      </w:pPr>
      <w:rPr>
        <w:rFonts w:ascii="Symbol" w:hAnsi="Symbol" w:hint="default"/>
      </w:rPr>
    </w:lvl>
    <w:lvl w:ilvl="4" w:tplc="2E88A408">
      <w:start w:val="1"/>
      <w:numFmt w:val="bullet"/>
      <w:lvlText w:val="o"/>
      <w:lvlJc w:val="left"/>
      <w:pPr>
        <w:ind w:left="3600" w:hanging="360"/>
      </w:pPr>
      <w:rPr>
        <w:rFonts w:ascii="Courier New" w:hAnsi="Courier New" w:hint="default"/>
      </w:rPr>
    </w:lvl>
    <w:lvl w:ilvl="5" w:tplc="657EEE68">
      <w:start w:val="1"/>
      <w:numFmt w:val="bullet"/>
      <w:lvlText w:val=""/>
      <w:lvlJc w:val="left"/>
      <w:pPr>
        <w:ind w:left="4320" w:hanging="360"/>
      </w:pPr>
      <w:rPr>
        <w:rFonts w:ascii="Wingdings" w:hAnsi="Wingdings" w:hint="default"/>
      </w:rPr>
    </w:lvl>
    <w:lvl w:ilvl="6" w:tplc="92FA289E">
      <w:start w:val="1"/>
      <w:numFmt w:val="bullet"/>
      <w:lvlText w:val=""/>
      <w:lvlJc w:val="left"/>
      <w:pPr>
        <w:ind w:left="5040" w:hanging="360"/>
      </w:pPr>
      <w:rPr>
        <w:rFonts w:ascii="Symbol" w:hAnsi="Symbol" w:hint="default"/>
      </w:rPr>
    </w:lvl>
    <w:lvl w:ilvl="7" w:tplc="A30C829A">
      <w:start w:val="1"/>
      <w:numFmt w:val="bullet"/>
      <w:lvlText w:val="o"/>
      <w:lvlJc w:val="left"/>
      <w:pPr>
        <w:ind w:left="5760" w:hanging="360"/>
      </w:pPr>
      <w:rPr>
        <w:rFonts w:ascii="Courier New" w:hAnsi="Courier New" w:hint="default"/>
      </w:rPr>
    </w:lvl>
    <w:lvl w:ilvl="8" w:tplc="BECAE328">
      <w:start w:val="1"/>
      <w:numFmt w:val="bullet"/>
      <w:lvlText w:val=""/>
      <w:lvlJc w:val="left"/>
      <w:pPr>
        <w:ind w:left="6480" w:hanging="360"/>
      </w:pPr>
      <w:rPr>
        <w:rFonts w:ascii="Wingdings" w:hAnsi="Wingdings" w:hint="default"/>
      </w:r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86B9A8"/>
    <w:multiLevelType w:val="hybridMultilevel"/>
    <w:tmpl w:val="17C65C08"/>
    <w:lvl w:ilvl="0" w:tplc="00E6B752">
      <w:start w:val="1"/>
      <w:numFmt w:val="bullet"/>
      <w:lvlText w:val=""/>
      <w:lvlJc w:val="left"/>
      <w:pPr>
        <w:ind w:left="720" w:hanging="360"/>
      </w:pPr>
      <w:rPr>
        <w:rFonts w:ascii="Symbol" w:hAnsi="Symbol" w:hint="default"/>
      </w:rPr>
    </w:lvl>
    <w:lvl w:ilvl="1" w:tplc="77D6BC10">
      <w:start w:val="1"/>
      <w:numFmt w:val="bullet"/>
      <w:lvlText w:val="o"/>
      <w:lvlJc w:val="left"/>
      <w:pPr>
        <w:ind w:left="1440" w:hanging="360"/>
      </w:pPr>
      <w:rPr>
        <w:rFonts w:ascii="Courier New" w:hAnsi="Courier New" w:hint="default"/>
      </w:rPr>
    </w:lvl>
    <w:lvl w:ilvl="2" w:tplc="4050C472">
      <w:start w:val="1"/>
      <w:numFmt w:val="bullet"/>
      <w:lvlText w:val=""/>
      <w:lvlJc w:val="left"/>
      <w:pPr>
        <w:ind w:left="2160" w:hanging="360"/>
      </w:pPr>
      <w:rPr>
        <w:rFonts w:ascii="Wingdings" w:hAnsi="Wingdings" w:hint="default"/>
      </w:rPr>
    </w:lvl>
    <w:lvl w:ilvl="3" w:tplc="C45A41A2">
      <w:start w:val="1"/>
      <w:numFmt w:val="bullet"/>
      <w:lvlText w:val=""/>
      <w:lvlJc w:val="left"/>
      <w:pPr>
        <w:ind w:left="2880" w:hanging="360"/>
      </w:pPr>
      <w:rPr>
        <w:rFonts w:ascii="Symbol" w:hAnsi="Symbol" w:hint="default"/>
      </w:rPr>
    </w:lvl>
    <w:lvl w:ilvl="4" w:tplc="32DCA708">
      <w:start w:val="1"/>
      <w:numFmt w:val="bullet"/>
      <w:lvlText w:val="o"/>
      <w:lvlJc w:val="left"/>
      <w:pPr>
        <w:ind w:left="3600" w:hanging="360"/>
      </w:pPr>
      <w:rPr>
        <w:rFonts w:ascii="Courier New" w:hAnsi="Courier New" w:hint="default"/>
      </w:rPr>
    </w:lvl>
    <w:lvl w:ilvl="5" w:tplc="8FB45950">
      <w:start w:val="1"/>
      <w:numFmt w:val="bullet"/>
      <w:lvlText w:val=""/>
      <w:lvlJc w:val="left"/>
      <w:pPr>
        <w:ind w:left="4320" w:hanging="360"/>
      </w:pPr>
      <w:rPr>
        <w:rFonts w:ascii="Wingdings" w:hAnsi="Wingdings" w:hint="default"/>
      </w:rPr>
    </w:lvl>
    <w:lvl w:ilvl="6" w:tplc="BD88C514">
      <w:start w:val="1"/>
      <w:numFmt w:val="bullet"/>
      <w:lvlText w:val=""/>
      <w:lvlJc w:val="left"/>
      <w:pPr>
        <w:ind w:left="5040" w:hanging="360"/>
      </w:pPr>
      <w:rPr>
        <w:rFonts w:ascii="Symbol" w:hAnsi="Symbol" w:hint="default"/>
      </w:rPr>
    </w:lvl>
    <w:lvl w:ilvl="7" w:tplc="1B421BFE">
      <w:start w:val="1"/>
      <w:numFmt w:val="bullet"/>
      <w:lvlText w:val="o"/>
      <w:lvlJc w:val="left"/>
      <w:pPr>
        <w:ind w:left="5760" w:hanging="360"/>
      </w:pPr>
      <w:rPr>
        <w:rFonts w:ascii="Courier New" w:hAnsi="Courier New" w:hint="default"/>
      </w:rPr>
    </w:lvl>
    <w:lvl w:ilvl="8" w:tplc="2C925888">
      <w:start w:val="1"/>
      <w:numFmt w:val="bullet"/>
      <w:lvlText w:val=""/>
      <w:lvlJc w:val="left"/>
      <w:pPr>
        <w:ind w:left="6480" w:hanging="360"/>
      </w:pPr>
      <w:rPr>
        <w:rFonts w:ascii="Wingdings" w:hAnsi="Wingdings" w:hint="default"/>
      </w:rPr>
    </w:lvl>
  </w:abstractNum>
  <w:abstractNum w:abstractNumId="10"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5449C6"/>
    <w:multiLevelType w:val="hybridMultilevel"/>
    <w:tmpl w:val="0616EFCC"/>
    <w:lvl w:ilvl="0" w:tplc="FFD09AF0">
      <w:start w:val="1"/>
      <w:numFmt w:val="decimal"/>
      <w:lvlText w:val="%1."/>
      <w:lvlJc w:val="left"/>
      <w:pPr>
        <w:ind w:left="720" w:hanging="360"/>
      </w:pPr>
    </w:lvl>
    <w:lvl w:ilvl="1" w:tplc="79DA1420">
      <w:start w:val="1"/>
      <w:numFmt w:val="lowerLetter"/>
      <w:lvlText w:val="%2."/>
      <w:lvlJc w:val="left"/>
      <w:pPr>
        <w:ind w:left="1440" w:hanging="360"/>
      </w:pPr>
    </w:lvl>
    <w:lvl w:ilvl="2" w:tplc="7E0E4A68">
      <w:start w:val="1"/>
      <w:numFmt w:val="lowerRoman"/>
      <w:lvlText w:val="%3."/>
      <w:lvlJc w:val="right"/>
      <w:pPr>
        <w:ind w:left="2160" w:hanging="180"/>
      </w:pPr>
    </w:lvl>
    <w:lvl w:ilvl="3" w:tplc="F9C8F454">
      <w:start w:val="1"/>
      <w:numFmt w:val="decimal"/>
      <w:lvlText w:val="%4."/>
      <w:lvlJc w:val="left"/>
      <w:pPr>
        <w:ind w:left="2880" w:hanging="360"/>
      </w:pPr>
    </w:lvl>
    <w:lvl w:ilvl="4" w:tplc="E4227E78">
      <w:start w:val="1"/>
      <w:numFmt w:val="lowerLetter"/>
      <w:lvlText w:val="%5."/>
      <w:lvlJc w:val="left"/>
      <w:pPr>
        <w:ind w:left="3600" w:hanging="360"/>
      </w:pPr>
    </w:lvl>
    <w:lvl w:ilvl="5" w:tplc="68F4F1E4">
      <w:start w:val="1"/>
      <w:numFmt w:val="lowerRoman"/>
      <w:lvlText w:val="%6."/>
      <w:lvlJc w:val="right"/>
      <w:pPr>
        <w:ind w:left="4320" w:hanging="180"/>
      </w:pPr>
    </w:lvl>
    <w:lvl w:ilvl="6" w:tplc="447CD9FC">
      <w:start w:val="1"/>
      <w:numFmt w:val="decimal"/>
      <w:lvlText w:val="%7."/>
      <w:lvlJc w:val="left"/>
      <w:pPr>
        <w:ind w:left="5040" w:hanging="360"/>
      </w:pPr>
    </w:lvl>
    <w:lvl w:ilvl="7" w:tplc="43126D62">
      <w:start w:val="1"/>
      <w:numFmt w:val="lowerLetter"/>
      <w:lvlText w:val="%8."/>
      <w:lvlJc w:val="left"/>
      <w:pPr>
        <w:ind w:left="5760" w:hanging="360"/>
      </w:pPr>
    </w:lvl>
    <w:lvl w:ilvl="8" w:tplc="D8F6F550">
      <w:start w:val="1"/>
      <w:numFmt w:val="lowerRoman"/>
      <w:lvlText w:val="%9."/>
      <w:lvlJc w:val="right"/>
      <w:pPr>
        <w:ind w:left="6480" w:hanging="180"/>
      </w:pPr>
    </w:lvl>
  </w:abstractNum>
  <w:num w:numId="1" w16cid:durableId="1701784056">
    <w:abstractNumId w:val="9"/>
  </w:num>
  <w:num w:numId="2" w16cid:durableId="1886520972">
    <w:abstractNumId w:val="12"/>
  </w:num>
  <w:num w:numId="3" w16cid:durableId="981739550">
    <w:abstractNumId w:val="1"/>
  </w:num>
  <w:num w:numId="4" w16cid:durableId="404957318">
    <w:abstractNumId w:val="2"/>
  </w:num>
  <w:num w:numId="5" w16cid:durableId="52895227">
    <w:abstractNumId w:val="4"/>
  </w:num>
  <w:num w:numId="6" w16cid:durableId="351032333">
    <w:abstractNumId w:val="0"/>
  </w:num>
  <w:num w:numId="7" w16cid:durableId="1067413603">
    <w:abstractNumId w:val="5"/>
  </w:num>
  <w:num w:numId="8" w16cid:durableId="931426930">
    <w:abstractNumId w:val="10"/>
  </w:num>
  <w:num w:numId="9" w16cid:durableId="1422484198">
    <w:abstractNumId w:val="7"/>
  </w:num>
  <w:num w:numId="10" w16cid:durableId="552929862">
    <w:abstractNumId w:val="8"/>
  </w:num>
  <w:num w:numId="11" w16cid:durableId="587203086">
    <w:abstractNumId w:val="11"/>
  </w:num>
  <w:num w:numId="12" w16cid:durableId="389156196">
    <w:abstractNumId w:val="6"/>
  </w:num>
  <w:num w:numId="13" w16cid:durableId="13935037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780F"/>
    <w:rsid w:val="00027AD3"/>
    <w:rsid w:val="000D2D48"/>
    <w:rsid w:val="00157CD2"/>
    <w:rsid w:val="002118CF"/>
    <w:rsid w:val="0023678A"/>
    <w:rsid w:val="00252B7E"/>
    <w:rsid w:val="002E2580"/>
    <w:rsid w:val="003261F1"/>
    <w:rsid w:val="00331D24"/>
    <w:rsid w:val="004D5725"/>
    <w:rsid w:val="005F0B89"/>
    <w:rsid w:val="00600F0B"/>
    <w:rsid w:val="00612DEA"/>
    <w:rsid w:val="006A5CFC"/>
    <w:rsid w:val="00752B3C"/>
    <w:rsid w:val="00812716"/>
    <w:rsid w:val="008C181E"/>
    <w:rsid w:val="009D2C60"/>
    <w:rsid w:val="009F0776"/>
    <w:rsid w:val="009F5CE6"/>
    <w:rsid w:val="00A507C5"/>
    <w:rsid w:val="00A83AF3"/>
    <w:rsid w:val="00AC51D4"/>
    <w:rsid w:val="00B04B75"/>
    <w:rsid w:val="00B1067E"/>
    <w:rsid w:val="00B14579"/>
    <w:rsid w:val="00CA04F8"/>
    <w:rsid w:val="00CC682A"/>
    <w:rsid w:val="00E067A8"/>
    <w:rsid w:val="00E602AF"/>
    <w:rsid w:val="00E625A2"/>
    <w:rsid w:val="00ED5964"/>
    <w:rsid w:val="00F56448"/>
    <w:rsid w:val="00F67E30"/>
    <w:rsid w:val="00F8696D"/>
    <w:rsid w:val="01C9F5E1"/>
    <w:rsid w:val="02490414"/>
    <w:rsid w:val="024E0203"/>
    <w:rsid w:val="02A23A7E"/>
    <w:rsid w:val="02B21A7C"/>
    <w:rsid w:val="02CFBDF4"/>
    <w:rsid w:val="034B2C42"/>
    <w:rsid w:val="03B107C7"/>
    <w:rsid w:val="046F5741"/>
    <w:rsid w:val="050AB40A"/>
    <w:rsid w:val="0607497B"/>
    <w:rsid w:val="06271F70"/>
    <w:rsid w:val="06602C24"/>
    <w:rsid w:val="0660A4D5"/>
    <w:rsid w:val="07103AEB"/>
    <w:rsid w:val="072E4447"/>
    <w:rsid w:val="07415B6B"/>
    <w:rsid w:val="0749E9B1"/>
    <w:rsid w:val="0757B712"/>
    <w:rsid w:val="07FF1A46"/>
    <w:rsid w:val="08667478"/>
    <w:rsid w:val="08727DE6"/>
    <w:rsid w:val="08A86B86"/>
    <w:rsid w:val="09ABF311"/>
    <w:rsid w:val="0A5C0D5A"/>
    <w:rsid w:val="0A5F4D7A"/>
    <w:rsid w:val="0ADACFD9"/>
    <w:rsid w:val="0B62C625"/>
    <w:rsid w:val="0B734A7B"/>
    <w:rsid w:val="0BBBE39E"/>
    <w:rsid w:val="0BE44BDB"/>
    <w:rsid w:val="0C687249"/>
    <w:rsid w:val="0D6C2C7B"/>
    <w:rsid w:val="0D71674A"/>
    <w:rsid w:val="0DCA1DB3"/>
    <w:rsid w:val="0FFEB9A5"/>
    <w:rsid w:val="101EE8EC"/>
    <w:rsid w:val="10859CFD"/>
    <w:rsid w:val="10CEEB65"/>
    <w:rsid w:val="114AD466"/>
    <w:rsid w:val="11EE6881"/>
    <w:rsid w:val="1221A0BB"/>
    <w:rsid w:val="12E3A103"/>
    <w:rsid w:val="130B68F0"/>
    <w:rsid w:val="1311D6B9"/>
    <w:rsid w:val="136F1275"/>
    <w:rsid w:val="13A75D93"/>
    <w:rsid w:val="13BF6277"/>
    <w:rsid w:val="15490A68"/>
    <w:rsid w:val="156A9F2D"/>
    <w:rsid w:val="1594C376"/>
    <w:rsid w:val="15EDC151"/>
    <w:rsid w:val="16D8C157"/>
    <w:rsid w:val="170C8B42"/>
    <w:rsid w:val="176208C2"/>
    <w:rsid w:val="17792395"/>
    <w:rsid w:val="17EAF189"/>
    <w:rsid w:val="17F0BA11"/>
    <w:rsid w:val="1805B7BF"/>
    <w:rsid w:val="1824EBAB"/>
    <w:rsid w:val="197E63D3"/>
    <w:rsid w:val="19A253DC"/>
    <w:rsid w:val="1AAC65A3"/>
    <w:rsid w:val="1AD9AD14"/>
    <w:rsid w:val="1BBB25D6"/>
    <w:rsid w:val="1C2A22EE"/>
    <w:rsid w:val="1C991F7D"/>
    <w:rsid w:val="1D30732D"/>
    <w:rsid w:val="1E93A392"/>
    <w:rsid w:val="1FEF27CC"/>
    <w:rsid w:val="204A532C"/>
    <w:rsid w:val="20D06E4F"/>
    <w:rsid w:val="20F9402F"/>
    <w:rsid w:val="2170ABBB"/>
    <w:rsid w:val="22658A91"/>
    <w:rsid w:val="2267331C"/>
    <w:rsid w:val="230D66C4"/>
    <w:rsid w:val="231F5DA0"/>
    <w:rsid w:val="235EFC0C"/>
    <w:rsid w:val="2437339E"/>
    <w:rsid w:val="245C7E33"/>
    <w:rsid w:val="25122F6F"/>
    <w:rsid w:val="2522D26C"/>
    <w:rsid w:val="2551FF03"/>
    <w:rsid w:val="2572707F"/>
    <w:rsid w:val="25C4CAF4"/>
    <w:rsid w:val="2642F56B"/>
    <w:rsid w:val="270E40E0"/>
    <w:rsid w:val="279E8238"/>
    <w:rsid w:val="27B8DD2A"/>
    <w:rsid w:val="2840C8A8"/>
    <w:rsid w:val="28A52B32"/>
    <w:rsid w:val="28A56864"/>
    <w:rsid w:val="28CB35C2"/>
    <w:rsid w:val="29399306"/>
    <w:rsid w:val="2944917E"/>
    <w:rsid w:val="2945C06D"/>
    <w:rsid w:val="2973377C"/>
    <w:rsid w:val="29763378"/>
    <w:rsid w:val="29A34DED"/>
    <w:rsid w:val="29D0987E"/>
    <w:rsid w:val="2A120838"/>
    <w:rsid w:val="2A3B27F9"/>
    <w:rsid w:val="2A442510"/>
    <w:rsid w:val="2ACEDCB7"/>
    <w:rsid w:val="2B2C4021"/>
    <w:rsid w:val="2B86E300"/>
    <w:rsid w:val="2BD40031"/>
    <w:rsid w:val="2D6D798A"/>
    <w:rsid w:val="2E0C9C46"/>
    <w:rsid w:val="2E7C0997"/>
    <w:rsid w:val="2E7C1F70"/>
    <w:rsid w:val="2F0EC583"/>
    <w:rsid w:val="2F21C263"/>
    <w:rsid w:val="2FF9C752"/>
    <w:rsid w:val="2FFEC2F7"/>
    <w:rsid w:val="30BEE9B5"/>
    <w:rsid w:val="30DCABE8"/>
    <w:rsid w:val="30F3034B"/>
    <w:rsid w:val="313B983D"/>
    <w:rsid w:val="3157ADF3"/>
    <w:rsid w:val="32759E87"/>
    <w:rsid w:val="32C95B2D"/>
    <w:rsid w:val="3305B493"/>
    <w:rsid w:val="3366105B"/>
    <w:rsid w:val="33C9CA3C"/>
    <w:rsid w:val="347E58D1"/>
    <w:rsid w:val="35020848"/>
    <w:rsid w:val="3503A3E0"/>
    <w:rsid w:val="350492A1"/>
    <w:rsid w:val="355A811B"/>
    <w:rsid w:val="359AA28F"/>
    <w:rsid w:val="367C573C"/>
    <w:rsid w:val="36B15FBC"/>
    <w:rsid w:val="36BCBA98"/>
    <w:rsid w:val="36CBB9F6"/>
    <w:rsid w:val="375EAE1F"/>
    <w:rsid w:val="37D42906"/>
    <w:rsid w:val="3884847F"/>
    <w:rsid w:val="38DA2E88"/>
    <w:rsid w:val="39A77E95"/>
    <w:rsid w:val="39B1ECA5"/>
    <w:rsid w:val="39C54405"/>
    <w:rsid w:val="39F63545"/>
    <w:rsid w:val="3A13C70F"/>
    <w:rsid w:val="3A51EDD2"/>
    <w:rsid w:val="3AC81565"/>
    <w:rsid w:val="3B01E923"/>
    <w:rsid w:val="3B6B9778"/>
    <w:rsid w:val="3BB74E5B"/>
    <w:rsid w:val="3BFAAA67"/>
    <w:rsid w:val="3C1C94E8"/>
    <w:rsid w:val="3C337B36"/>
    <w:rsid w:val="3CC05D52"/>
    <w:rsid w:val="3D15DC48"/>
    <w:rsid w:val="3D481FB5"/>
    <w:rsid w:val="3DE510D2"/>
    <w:rsid w:val="3E15A6DA"/>
    <w:rsid w:val="3E9F7DDD"/>
    <w:rsid w:val="3EE8A57F"/>
    <w:rsid w:val="3F380C68"/>
    <w:rsid w:val="3F7F80D1"/>
    <w:rsid w:val="3FD2E15B"/>
    <w:rsid w:val="3FF07D76"/>
    <w:rsid w:val="4011E965"/>
    <w:rsid w:val="40F70CA1"/>
    <w:rsid w:val="41532A2E"/>
    <w:rsid w:val="418FABB0"/>
    <w:rsid w:val="41982639"/>
    <w:rsid w:val="422C75EC"/>
    <w:rsid w:val="431241BC"/>
    <w:rsid w:val="43B18D4B"/>
    <w:rsid w:val="4606F38B"/>
    <w:rsid w:val="4629E75E"/>
    <w:rsid w:val="46F97E3D"/>
    <w:rsid w:val="4706C259"/>
    <w:rsid w:val="471A1042"/>
    <w:rsid w:val="47EF0483"/>
    <w:rsid w:val="481D1090"/>
    <w:rsid w:val="4845C352"/>
    <w:rsid w:val="4A277048"/>
    <w:rsid w:val="4BD6752F"/>
    <w:rsid w:val="4C369D9D"/>
    <w:rsid w:val="4C7CADB6"/>
    <w:rsid w:val="4D2C5089"/>
    <w:rsid w:val="4D423625"/>
    <w:rsid w:val="4D49F72B"/>
    <w:rsid w:val="4E3986BA"/>
    <w:rsid w:val="4E3DBA63"/>
    <w:rsid w:val="4E8A636D"/>
    <w:rsid w:val="4E99A2BD"/>
    <w:rsid w:val="4F17A619"/>
    <w:rsid w:val="4F5BAC59"/>
    <w:rsid w:val="4FC3482E"/>
    <w:rsid w:val="4FC7F198"/>
    <w:rsid w:val="4FC97864"/>
    <w:rsid w:val="4FCED33E"/>
    <w:rsid w:val="50282275"/>
    <w:rsid w:val="502E8E0D"/>
    <w:rsid w:val="50B0916F"/>
    <w:rsid w:val="518C7818"/>
    <w:rsid w:val="51CB6DE1"/>
    <w:rsid w:val="51F2AC4D"/>
    <w:rsid w:val="521E06AF"/>
    <w:rsid w:val="52D63D36"/>
    <w:rsid w:val="52E82360"/>
    <w:rsid w:val="53057234"/>
    <w:rsid w:val="532B5FED"/>
    <w:rsid w:val="533AC5E3"/>
    <w:rsid w:val="53F30A26"/>
    <w:rsid w:val="553DEDF0"/>
    <w:rsid w:val="55497588"/>
    <w:rsid w:val="55D761C5"/>
    <w:rsid w:val="55F9FE17"/>
    <w:rsid w:val="56F68CEA"/>
    <w:rsid w:val="57CAF401"/>
    <w:rsid w:val="57DAB1C1"/>
    <w:rsid w:val="5833345A"/>
    <w:rsid w:val="58CDF96B"/>
    <w:rsid w:val="591F80B2"/>
    <w:rsid w:val="59C66B7D"/>
    <w:rsid w:val="5A566A36"/>
    <w:rsid w:val="5A619B90"/>
    <w:rsid w:val="5BC9727A"/>
    <w:rsid w:val="5C3BF6A2"/>
    <w:rsid w:val="5D589741"/>
    <w:rsid w:val="5D68AF21"/>
    <w:rsid w:val="5D8A9A9E"/>
    <w:rsid w:val="5DCAE370"/>
    <w:rsid w:val="5DE28331"/>
    <w:rsid w:val="5E4C3E69"/>
    <w:rsid w:val="5E585083"/>
    <w:rsid w:val="5E81E92C"/>
    <w:rsid w:val="5EFAA467"/>
    <w:rsid w:val="5F36D883"/>
    <w:rsid w:val="5F695AD1"/>
    <w:rsid w:val="5F859776"/>
    <w:rsid w:val="60153ED2"/>
    <w:rsid w:val="60378DF7"/>
    <w:rsid w:val="60A3408E"/>
    <w:rsid w:val="60BBEFF0"/>
    <w:rsid w:val="61AE04BB"/>
    <w:rsid w:val="61B45465"/>
    <w:rsid w:val="627A5869"/>
    <w:rsid w:val="62B06468"/>
    <w:rsid w:val="62C25DB1"/>
    <w:rsid w:val="635862C7"/>
    <w:rsid w:val="63ADB01C"/>
    <w:rsid w:val="64CE8B58"/>
    <w:rsid w:val="655D49CD"/>
    <w:rsid w:val="656E1EA4"/>
    <w:rsid w:val="65D048A0"/>
    <w:rsid w:val="664A0E9E"/>
    <w:rsid w:val="66556B72"/>
    <w:rsid w:val="668FB903"/>
    <w:rsid w:val="67882259"/>
    <w:rsid w:val="67A404AB"/>
    <w:rsid w:val="67DABFAE"/>
    <w:rsid w:val="68277E02"/>
    <w:rsid w:val="6862D1DD"/>
    <w:rsid w:val="68C266D1"/>
    <w:rsid w:val="69965C76"/>
    <w:rsid w:val="69EB5B65"/>
    <w:rsid w:val="6A580246"/>
    <w:rsid w:val="6B5786E3"/>
    <w:rsid w:val="6B90D7AB"/>
    <w:rsid w:val="6BCEA97B"/>
    <w:rsid w:val="6BF64762"/>
    <w:rsid w:val="6BFD0F98"/>
    <w:rsid w:val="6C7AB0F0"/>
    <w:rsid w:val="6CD7813B"/>
    <w:rsid w:val="6D11456F"/>
    <w:rsid w:val="6D58D53F"/>
    <w:rsid w:val="6DA38551"/>
    <w:rsid w:val="6DED706E"/>
    <w:rsid w:val="6DFFD945"/>
    <w:rsid w:val="6E34BE12"/>
    <w:rsid w:val="6F1649F2"/>
    <w:rsid w:val="6F199904"/>
    <w:rsid w:val="6F64BB64"/>
    <w:rsid w:val="6F7A0BE1"/>
    <w:rsid w:val="6F84E95C"/>
    <w:rsid w:val="6F850DC8"/>
    <w:rsid w:val="6F94DC96"/>
    <w:rsid w:val="6FF1209D"/>
    <w:rsid w:val="709D8835"/>
    <w:rsid w:val="70C7373E"/>
    <w:rsid w:val="70EEE2A6"/>
    <w:rsid w:val="7115DC42"/>
    <w:rsid w:val="71D9C99E"/>
    <w:rsid w:val="71E9B972"/>
    <w:rsid w:val="71EE9060"/>
    <w:rsid w:val="7210D00A"/>
    <w:rsid w:val="722A2AF1"/>
    <w:rsid w:val="72A0B3D2"/>
    <w:rsid w:val="7469823B"/>
    <w:rsid w:val="74C8AA57"/>
    <w:rsid w:val="74CD4DBA"/>
    <w:rsid w:val="75022234"/>
    <w:rsid w:val="7514005F"/>
    <w:rsid w:val="75516B3E"/>
    <w:rsid w:val="75824F52"/>
    <w:rsid w:val="75B1FF4C"/>
    <w:rsid w:val="76D01BBE"/>
    <w:rsid w:val="76E46A03"/>
    <w:rsid w:val="7713838F"/>
    <w:rsid w:val="7733EB84"/>
    <w:rsid w:val="77EB7A77"/>
    <w:rsid w:val="77F731DB"/>
    <w:rsid w:val="78039C3C"/>
    <w:rsid w:val="780E8D02"/>
    <w:rsid w:val="782F9854"/>
    <w:rsid w:val="792EF95D"/>
    <w:rsid w:val="79691989"/>
    <w:rsid w:val="7998C9B7"/>
    <w:rsid w:val="7AE6459E"/>
    <w:rsid w:val="7B45D67E"/>
    <w:rsid w:val="7BCC4C36"/>
    <w:rsid w:val="7BED6624"/>
    <w:rsid w:val="7CF5A484"/>
    <w:rsid w:val="7D2DADDA"/>
    <w:rsid w:val="7D7CBBEC"/>
    <w:rsid w:val="7D853030"/>
    <w:rsid w:val="7EE85B68"/>
    <w:rsid w:val="7F55ED01"/>
    <w:rsid w:val="7F702431"/>
    <w:rsid w:val="7F8702A2"/>
    <w:rsid w:val="7FE61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2AE266F3-C87E-48BC-9424-001EA92B6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rsid w:val="0023678A"/>
    <w:pPr>
      <w:tabs>
        <w:tab w:val="right" w:leader="dot" w:pos="9015"/>
      </w:tabs>
      <w:spacing w:after="10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D2D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2D48"/>
  </w:style>
  <w:style w:type="paragraph" w:styleId="Footer">
    <w:name w:val="footer"/>
    <w:basedOn w:val="Normal"/>
    <w:link w:val="FooterChar"/>
    <w:uiPriority w:val="99"/>
    <w:unhideWhenUsed/>
    <w:rsid w:val="000D2D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2D48"/>
  </w:style>
  <w:style w:type="paragraph" w:styleId="TOCHeading">
    <w:name w:val="TOC Heading"/>
    <w:basedOn w:val="Heading1"/>
    <w:next w:val="Normal"/>
    <w:uiPriority w:val="39"/>
    <w:unhideWhenUsed/>
    <w:qFormat/>
    <w:rsid w:val="0023678A"/>
    <w:pPr>
      <w:outlineLvl w:val="9"/>
    </w:pPr>
    <w:rPr>
      <w:kern w:val="0"/>
      <w:lang w:val="en-US" w:eastAsia="en-US"/>
      <w14:ligatures w14:val="none"/>
    </w:rPr>
  </w:style>
  <w:style w:type="paragraph" w:styleId="NormalWeb">
    <w:name w:val="Normal (Web)"/>
    <w:basedOn w:val="Normal"/>
    <w:uiPriority w:val="99"/>
    <w:unhideWhenUsed/>
    <w:rsid w:val="0023678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BodyText">
    <w:name w:val="Body Text"/>
    <w:basedOn w:val="Normal"/>
    <w:link w:val="BodyTextChar"/>
    <w:uiPriority w:val="99"/>
    <w:semiHidden/>
    <w:unhideWhenUsed/>
    <w:rsid w:val="0000780F"/>
    <w:pPr>
      <w:spacing w:after="120"/>
    </w:pPr>
  </w:style>
  <w:style w:type="character" w:customStyle="1" w:styleId="BodyTextChar">
    <w:name w:val="Body Text Char"/>
    <w:basedOn w:val="DefaultParagraphFont"/>
    <w:link w:val="BodyText"/>
    <w:uiPriority w:val="99"/>
    <w:semiHidden/>
    <w:rsid w:val="000078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1618</Words>
  <Characters>9224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Janine Carvalho Dos Santos Galvani (2435680)</cp:lastModifiedBy>
  <cp:revision>3</cp:revision>
  <dcterms:created xsi:type="dcterms:W3CDTF">2025-08-20T21:24:00Z</dcterms:created>
  <dcterms:modified xsi:type="dcterms:W3CDTF">2025-08-20T21:25:00Z</dcterms:modified>
</cp:coreProperties>
</file>