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549D1" w14:textId="2B573B3B" w:rsidR="00F821DB" w:rsidRDefault="00F821DB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517AEF79" w14:textId="3ECCE3F7" w:rsidR="00F821DB" w:rsidRDefault="00F821DB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7981DE5A" w14:textId="77D3BF4F" w:rsidR="00F821DB" w:rsidRDefault="00F821DB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1C850195" w14:textId="7D746A00" w:rsidR="00F821DB" w:rsidRDefault="00F821DB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3959C36A" w14:textId="4E13C6BF" w:rsidR="00F821DB" w:rsidRDefault="00F821DB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058D2524" w14:textId="7D0452F3" w:rsidR="00F821DB" w:rsidRDefault="00F821DB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51F0C34D" w14:textId="4032947C" w:rsidR="00F821DB" w:rsidRDefault="00F821DB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44DED77D" w14:textId="56221395" w:rsidR="00F821DB" w:rsidRDefault="2734D3EE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color w:val="000000" w:themeColor="text1"/>
          <w:sz w:val="40"/>
          <w:szCs w:val="40"/>
        </w:rPr>
      </w:pPr>
      <w:r w:rsidRPr="490051AA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 xml:space="preserve">Module Title: </w:t>
      </w:r>
      <w:r w:rsidRPr="490051AA">
        <w:rPr>
          <w:rFonts w:ascii="Arial" w:eastAsia="Arial" w:hAnsi="Arial" w:cs="Arial"/>
          <w:color w:val="000000" w:themeColor="text1"/>
          <w:sz w:val="40"/>
          <w:szCs w:val="40"/>
        </w:rPr>
        <w:t xml:space="preserve">Introduction to </w:t>
      </w:r>
      <w:r w:rsidR="33EB67D8" w:rsidRPr="490051AA">
        <w:rPr>
          <w:rFonts w:ascii="Arial" w:eastAsia="Arial" w:hAnsi="Arial" w:cs="Arial"/>
          <w:color w:val="000000" w:themeColor="text1"/>
          <w:sz w:val="40"/>
          <w:szCs w:val="40"/>
        </w:rPr>
        <w:t>Public Health</w:t>
      </w:r>
    </w:p>
    <w:p w14:paraId="35C283D5" w14:textId="331B02F1" w:rsidR="00F821DB" w:rsidRPr="008B6F1C" w:rsidRDefault="2734D3EE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color w:val="000000" w:themeColor="text1"/>
          <w:sz w:val="40"/>
          <w:szCs w:val="40"/>
          <w:lang w:val="nl-NL"/>
        </w:rPr>
      </w:pPr>
      <w:r w:rsidRPr="490051AA">
        <w:rPr>
          <w:rFonts w:ascii="Arial" w:eastAsia="Arial" w:hAnsi="Arial" w:cs="Arial"/>
          <w:b/>
          <w:bCs/>
          <w:color w:val="000000" w:themeColor="text1"/>
          <w:sz w:val="40"/>
          <w:szCs w:val="40"/>
          <w:lang w:val="nl-NL"/>
        </w:rPr>
        <w:t xml:space="preserve">Student Name: </w:t>
      </w:r>
      <w:r w:rsidRPr="490051AA">
        <w:rPr>
          <w:rFonts w:ascii="Arial" w:eastAsia="Arial" w:hAnsi="Arial" w:cs="Arial"/>
          <w:color w:val="000000" w:themeColor="text1"/>
          <w:sz w:val="40"/>
          <w:szCs w:val="40"/>
          <w:lang w:val="nl-NL"/>
        </w:rPr>
        <w:t>Aqsa Ejaz</w:t>
      </w:r>
    </w:p>
    <w:p w14:paraId="25979EB9" w14:textId="77B4C4F5" w:rsidR="00F821DB" w:rsidRPr="008B6F1C" w:rsidRDefault="2734D3EE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color w:val="000000" w:themeColor="text1"/>
          <w:sz w:val="40"/>
          <w:szCs w:val="40"/>
          <w:lang w:val="nl-NL"/>
        </w:rPr>
      </w:pPr>
      <w:r w:rsidRPr="490051AA">
        <w:rPr>
          <w:rFonts w:ascii="Arial" w:eastAsia="Arial" w:hAnsi="Arial" w:cs="Arial"/>
          <w:b/>
          <w:bCs/>
          <w:color w:val="000000" w:themeColor="text1"/>
          <w:sz w:val="40"/>
          <w:szCs w:val="40"/>
          <w:lang w:val="nl-NL"/>
        </w:rPr>
        <w:t xml:space="preserve">Student ID: </w:t>
      </w:r>
      <w:r w:rsidRPr="490051AA">
        <w:rPr>
          <w:rFonts w:ascii="Arial" w:eastAsia="Arial" w:hAnsi="Arial" w:cs="Arial"/>
          <w:color w:val="000000" w:themeColor="text1"/>
          <w:sz w:val="40"/>
          <w:szCs w:val="40"/>
          <w:lang w:val="nl-NL"/>
        </w:rPr>
        <w:t>2507265</w:t>
      </w:r>
    </w:p>
    <w:p w14:paraId="608C399A" w14:textId="54B6DAF2" w:rsidR="00F821DB" w:rsidRDefault="2734D3EE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color w:val="000000" w:themeColor="text1"/>
          <w:sz w:val="40"/>
          <w:szCs w:val="40"/>
        </w:rPr>
      </w:pPr>
      <w:r w:rsidRPr="490051AA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>Assignment Title:</w:t>
      </w:r>
      <w:r w:rsidR="45E7C407" w:rsidRPr="490051AA">
        <w:rPr>
          <w:rFonts w:ascii="Arial" w:eastAsia="Arial" w:hAnsi="Arial" w:cs="Arial"/>
          <w:color w:val="000000" w:themeColor="text1"/>
          <w:sz w:val="40"/>
          <w:szCs w:val="40"/>
        </w:rPr>
        <w:t xml:space="preserve"> </w:t>
      </w:r>
      <w:r w:rsidR="5B703198" w:rsidRPr="490051AA">
        <w:rPr>
          <w:rFonts w:ascii="Arial" w:eastAsia="Arial" w:hAnsi="Arial" w:cs="Arial"/>
          <w:color w:val="000000" w:themeColor="text1"/>
          <w:sz w:val="40"/>
          <w:szCs w:val="40"/>
        </w:rPr>
        <w:t>W</w:t>
      </w:r>
      <w:r w:rsidR="45E7C407" w:rsidRPr="490051AA">
        <w:rPr>
          <w:rFonts w:ascii="Arial" w:eastAsia="Arial" w:hAnsi="Arial" w:cs="Arial"/>
          <w:color w:val="000000" w:themeColor="text1"/>
          <w:sz w:val="40"/>
          <w:szCs w:val="40"/>
        </w:rPr>
        <w:t xml:space="preserve">riting </w:t>
      </w:r>
      <w:r w:rsidR="6B7BC32D" w:rsidRPr="490051AA">
        <w:rPr>
          <w:rFonts w:ascii="Arial" w:eastAsia="Arial" w:hAnsi="Arial" w:cs="Arial"/>
          <w:color w:val="000000" w:themeColor="text1"/>
          <w:sz w:val="40"/>
          <w:szCs w:val="40"/>
        </w:rPr>
        <w:t>R</w:t>
      </w:r>
      <w:r w:rsidR="45E7C407" w:rsidRPr="490051AA">
        <w:rPr>
          <w:rFonts w:ascii="Arial" w:eastAsia="Arial" w:hAnsi="Arial" w:cs="Arial"/>
          <w:color w:val="000000" w:themeColor="text1"/>
          <w:sz w:val="40"/>
          <w:szCs w:val="40"/>
        </w:rPr>
        <w:t>eport</w:t>
      </w:r>
    </w:p>
    <w:p w14:paraId="0AB08C91" w14:textId="269440AB" w:rsidR="00F821DB" w:rsidRDefault="2734D3EE" w:rsidP="490051AA">
      <w:pPr>
        <w:spacing w:after="203" w:line="360" w:lineRule="auto"/>
        <w:ind w:left="140" w:hanging="10"/>
        <w:jc w:val="center"/>
        <w:rPr>
          <w:rFonts w:ascii="Arial" w:eastAsia="Arial" w:hAnsi="Arial" w:cs="Arial"/>
          <w:color w:val="000000" w:themeColor="text1"/>
          <w:sz w:val="40"/>
          <w:szCs w:val="40"/>
        </w:rPr>
      </w:pPr>
      <w:r w:rsidRPr="490051AA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 xml:space="preserve">Lecturer Name: </w:t>
      </w:r>
      <w:r w:rsidRPr="490051AA">
        <w:rPr>
          <w:rFonts w:ascii="Arial" w:eastAsia="Arial" w:hAnsi="Arial" w:cs="Arial"/>
          <w:color w:val="000000" w:themeColor="text1"/>
          <w:sz w:val="40"/>
          <w:szCs w:val="40"/>
        </w:rPr>
        <w:t>Debra Odeh</w:t>
      </w:r>
    </w:p>
    <w:p w14:paraId="2F17020B" w14:textId="1F2ECF8A" w:rsidR="00F821DB" w:rsidRDefault="2734D3EE" w:rsidP="490051AA">
      <w:pPr>
        <w:spacing w:after="203" w:line="360" w:lineRule="auto"/>
        <w:ind w:left="140" w:hanging="10"/>
        <w:jc w:val="center"/>
        <w:rPr>
          <w:rFonts w:ascii="Calibri" w:eastAsia="Calibri" w:hAnsi="Calibri" w:cs="Calibri"/>
          <w:color w:val="000000" w:themeColor="text1"/>
        </w:rPr>
      </w:pPr>
      <w:r w:rsidRPr="490051AA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 xml:space="preserve">Module Code: </w:t>
      </w:r>
      <w:r w:rsidRPr="490051AA">
        <w:rPr>
          <w:rFonts w:ascii="Arial" w:eastAsia="Arial" w:hAnsi="Arial" w:cs="Arial"/>
          <w:color w:val="000000" w:themeColor="text1"/>
          <w:sz w:val="40"/>
          <w:szCs w:val="40"/>
        </w:rPr>
        <w:t>LCHS4008</w:t>
      </w:r>
    </w:p>
    <w:p w14:paraId="5E5787A5" w14:textId="306CB2F1" w:rsidR="00F821DB" w:rsidRDefault="00F821DB"/>
    <w:p w14:paraId="37BEAB51" w14:textId="5A86B241" w:rsidR="490051AA" w:rsidRDefault="490051AA"/>
    <w:p w14:paraId="357004E0" w14:textId="08AD7DEE" w:rsidR="490051AA" w:rsidRDefault="490051AA"/>
    <w:p w14:paraId="47BE61A7" w14:textId="77777777" w:rsidR="008B6F1C" w:rsidRDefault="008B6F1C"/>
    <w:p w14:paraId="3B19570C" w14:textId="2532137E" w:rsidR="490051AA" w:rsidRDefault="490051AA"/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17248258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C92855" w14:textId="04485466" w:rsidR="00332927" w:rsidRPr="00232298" w:rsidRDefault="00332927" w:rsidP="00232298">
          <w:pPr>
            <w:pStyle w:val="TOCHeading"/>
            <w:spacing w:line="360" w:lineRule="auto"/>
            <w:jc w:val="both"/>
            <w:rPr>
              <w:rFonts w:asciiTheme="minorBidi" w:hAnsiTheme="minorBidi" w:cstheme="minorBidi"/>
              <w:b/>
              <w:bCs/>
              <w:color w:val="auto"/>
              <w:sz w:val="28"/>
              <w:szCs w:val="28"/>
            </w:rPr>
          </w:pPr>
          <w:r w:rsidRPr="00232298">
            <w:rPr>
              <w:rFonts w:asciiTheme="minorBidi" w:hAnsiTheme="minorBidi" w:cstheme="minorBidi"/>
              <w:b/>
              <w:bCs/>
              <w:color w:val="auto"/>
              <w:sz w:val="28"/>
              <w:szCs w:val="28"/>
            </w:rPr>
            <w:t>Contents</w:t>
          </w:r>
        </w:p>
        <w:p w14:paraId="6899D3E9" w14:textId="7BBC21F9" w:rsidR="00232298" w:rsidRPr="00232298" w:rsidRDefault="00332927" w:rsidP="00232298">
          <w:pPr>
            <w:pStyle w:val="TOC1"/>
            <w:rPr>
              <w:rFonts w:asciiTheme="minorBidi" w:hAnsiTheme="minorBid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r w:rsidRPr="00232298">
            <w:rPr>
              <w:rFonts w:asciiTheme="minorBidi" w:hAnsiTheme="minorBidi"/>
              <w:sz w:val="22"/>
              <w:szCs w:val="22"/>
            </w:rPr>
            <w:fldChar w:fldCharType="begin"/>
          </w:r>
          <w:r w:rsidRPr="00232298">
            <w:rPr>
              <w:rFonts w:asciiTheme="minorBidi" w:hAnsiTheme="minorBidi"/>
              <w:sz w:val="22"/>
              <w:szCs w:val="22"/>
            </w:rPr>
            <w:instrText xml:space="preserve"> TOC \o "1-3" \h \z \u </w:instrText>
          </w:r>
          <w:r w:rsidRPr="00232298">
            <w:rPr>
              <w:rFonts w:asciiTheme="minorBidi" w:hAnsiTheme="minorBidi"/>
              <w:sz w:val="22"/>
              <w:szCs w:val="22"/>
            </w:rPr>
            <w:fldChar w:fldCharType="separate"/>
          </w:r>
          <w:hyperlink w:anchor="_Toc223649879" w:history="1">
            <w:r w:rsidR="00232298" w:rsidRPr="00232298">
              <w:rPr>
                <w:rStyle w:val="Hyperlink"/>
                <w:rFonts w:asciiTheme="minorBidi" w:eastAsia="Arial" w:hAnsiTheme="minorBidi"/>
                <w:noProof/>
                <w:sz w:val="22"/>
                <w:szCs w:val="22"/>
              </w:rPr>
              <w:t>Introduction</w:t>
            </w:r>
            <w:r w:rsidR="00232298"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="00232298"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="00232298"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_Toc223649879 \h </w:instrText>
            </w:r>
            <w:r w:rsidR="00232298"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="00232298"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="00232298"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>3</w:t>
            </w:r>
            <w:r w:rsidR="00232298"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06392AB" w14:textId="1B3B425B" w:rsidR="00232298" w:rsidRPr="00232298" w:rsidRDefault="00232298" w:rsidP="00232298">
          <w:pPr>
            <w:pStyle w:val="TOC1"/>
            <w:rPr>
              <w:rFonts w:asciiTheme="minorBidi" w:hAnsiTheme="minorBid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23649880" w:history="1">
            <w:r w:rsidRPr="00232298">
              <w:rPr>
                <w:rStyle w:val="Hyperlink"/>
                <w:rFonts w:asciiTheme="minorBidi" w:eastAsia="Arial" w:hAnsiTheme="minorBidi"/>
                <w:noProof/>
                <w:sz w:val="22"/>
                <w:szCs w:val="22"/>
              </w:rPr>
              <w:t>Approaches Used to Measure and Monitor Lung Cancer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_Toc223649880 \h </w:instrTex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>3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6FEA215" w14:textId="3D2758E3" w:rsidR="00232298" w:rsidRPr="00232298" w:rsidRDefault="00232298" w:rsidP="00232298">
          <w:pPr>
            <w:pStyle w:val="TOC1"/>
            <w:rPr>
              <w:rFonts w:asciiTheme="minorBidi" w:hAnsiTheme="minorBid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23649881" w:history="1">
            <w:r w:rsidRPr="00232298">
              <w:rPr>
                <w:rStyle w:val="Hyperlink"/>
                <w:rFonts w:asciiTheme="minorBidi" w:eastAsia="Arial" w:hAnsiTheme="minorBidi"/>
                <w:noProof/>
                <w:sz w:val="22"/>
                <w:szCs w:val="22"/>
              </w:rPr>
              <w:t>How Lung Cancer Is Controlled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_Toc223649881 \h </w:instrTex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>5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19CD220" w14:textId="294DF03B" w:rsidR="00232298" w:rsidRPr="00232298" w:rsidRDefault="00232298" w:rsidP="00232298">
          <w:pPr>
            <w:pStyle w:val="TOC1"/>
            <w:rPr>
              <w:rFonts w:asciiTheme="minorBidi" w:hAnsiTheme="minorBid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23649882" w:history="1">
            <w:r w:rsidRPr="00232298">
              <w:rPr>
                <w:rStyle w:val="Hyperlink"/>
                <w:rFonts w:asciiTheme="minorBidi" w:eastAsia="Arial" w:hAnsiTheme="minorBidi"/>
                <w:noProof/>
                <w:sz w:val="22"/>
                <w:szCs w:val="22"/>
              </w:rPr>
              <w:t>Consequences of Lung Cancer on People in the Community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_Toc223649882 \h </w:instrTex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>6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835EEF0" w14:textId="31F393DD" w:rsidR="00232298" w:rsidRPr="00232298" w:rsidRDefault="00232298" w:rsidP="00232298">
          <w:pPr>
            <w:pStyle w:val="TOC1"/>
            <w:rPr>
              <w:rFonts w:asciiTheme="minorBidi" w:hAnsiTheme="minorBid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23649883" w:history="1">
            <w:r w:rsidRPr="00232298">
              <w:rPr>
                <w:rStyle w:val="Hyperlink"/>
                <w:rFonts w:asciiTheme="minorBidi" w:eastAsia="Arial" w:hAnsiTheme="minorBidi"/>
                <w:noProof/>
                <w:sz w:val="22"/>
                <w:szCs w:val="22"/>
              </w:rPr>
              <w:t>Health and Social Care Support Services in the Community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_Toc223649883 \h </w:instrTex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>7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81C5ACF" w14:textId="031885CE" w:rsidR="00232298" w:rsidRPr="00232298" w:rsidRDefault="00232298" w:rsidP="00232298">
          <w:pPr>
            <w:pStyle w:val="TOC1"/>
            <w:rPr>
              <w:rFonts w:asciiTheme="minorBidi" w:hAnsiTheme="minorBid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23649884" w:history="1">
            <w:r w:rsidRPr="00232298">
              <w:rPr>
                <w:rStyle w:val="Hyperlink"/>
                <w:rFonts w:asciiTheme="minorBidi" w:eastAsia="Arial" w:hAnsiTheme="minorBidi"/>
                <w:noProof/>
                <w:sz w:val="22"/>
                <w:szCs w:val="22"/>
              </w:rPr>
              <w:t>Conclusion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_Toc223649884 \h </w:instrTex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>9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2D48712" w14:textId="35D93C6D" w:rsidR="00232298" w:rsidRPr="00232298" w:rsidRDefault="00232298" w:rsidP="00232298">
          <w:pPr>
            <w:pStyle w:val="TOC1"/>
            <w:rPr>
              <w:rFonts w:asciiTheme="minorBidi" w:hAnsiTheme="minorBid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223649885" w:history="1">
            <w:r w:rsidRPr="00232298">
              <w:rPr>
                <w:rStyle w:val="Hyperlink"/>
                <w:rFonts w:asciiTheme="minorBidi" w:eastAsia="Arial" w:hAnsiTheme="minorBidi"/>
                <w:noProof/>
                <w:sz w:val="22"/>
                <w:szCs w:val="22"/>
              </w:rPr>
              <w:t>References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ab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begin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instrText xml:space="preserve"> PAGEREF _Toc223649885 \h </w:instrTex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separate"/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t>10</w:t>
            </w:r>
            <w:r w:rsidRPr="00232298">
              <w:rPr>
                <w:rFonts w:asciiTheme="minorBidi" w:hAnsiTheme="minorBid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C1D26D9" w14:textId="0E4EAF82" w:rsidR="00332927" w:rsidRDefault="00332927" w:rsidP="00232298">
          <w:pPr>
            <w:spacing w:line="360" w:lineRule="auto"/>
            <w:jc w:val="both"/>
          </w:pPr>
          <w:r w:rsidRPr="00232298">
            <w:rPr>
              <w:rFonts w:asciiTheme="minorBidi" w:hAnsiTheme="minorBidi"/>
              <w:sz w:val="22"/>
              <w:szCs w:val="22"/>
            </w:rPr>
            <w:fldChar w:fldCharType="end"/>
          </w:r>
        </w:p>
      </w:sdtContent>
    </w:sdt>
    <w:p w14:paraId="16EF5674" w14:textId="77777777" w:rsidR="00332927" w:rsidRDefault="00332927">
      <w:pPr>
        <w:rPr>
          <w:rFonts w:asciiTheme="minorBidi" w:eastAsia="Arial" w:hAnsiTheme="minorBidi"/>
          <w:b/>
          <w:bCs/>
          <w:sz w:val="22"/>
          <w:szCs w:val="22"/>
        </w:rPr>
      </w:pPr>
      <w:r>
        <w:rPr>
          <w:rFonts w:asciiTheme="minorBidi" w:eastAsia="Arial" w:hAnsiTheme="minorBidi"/>
          <w:b/>
          <w:bCs/>
          <w:sz w:val="22"/>
          <w:szCs w:val="22"/>
        </w:rPr>
        <w:br w:type="page"/>
      </w:r>
    </w:p>
    <w:p w14:paraId="2E98C7A1" w14:textId="5DE435C3" w:rsidR="4BA3E148" w:rsidRPr="00332927" w:rsidRDefault="0A65250C" w:rsidP="00332927">
      <w:pPr>
        <w:pStyle w:val="Heading1"/>
        <w:spacing w:line="360" w:lineRule="auto"/>
        <w:jc w:val="both"/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</w:pPr>
      <w:bookmarkStart w:id="0" w:name="_Toc223649879"/>
      <w:r w:rsidRPr="00332927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lastRenderedPageBreak/>
        <w:t>Introduction</w:t>
      </w:r>
      <w:bookmarkEnd w:id="0"/>
    </w:p>
    <w:p w14:paraId="59960F10" w14:textId="488CB1B2" w:rsidR="4BA3E148" w:rsidRPr="008B6F1C" w:rsidRDefault="0A65250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is a serious disease that develops when abnormal cells in the lung grow uncontrollably. Th</w:t>
      </w:r>
      <w:r w:rsidR="39486095" w:rsidRPr="008B6F1C">
        <w:rPr>
          <w:rFonts w:asciiTheme="minorBidi" w:eastAsia="Arial" w:hAnsiTheme="minorBidi"/>
          <w:sz w:val="22"/>
          <w:szCs w:val="22"/>
        </w:rPr>
        <w:t>ese cells form a tumour which can affect breathing and reduce the amount of oxygen reaching the bod</w:t>
      </w:r>
      <w:r w:rsidR="56815781" w:rsidRPr="008B6F1C">
        <w:rPr>
          <w:rFonts w:asciiTheme="minorBidi" w:eastAsia="Arial" w:hAnsiTheme="minorBidi"/>
          <w:sz w:val="22"/>
          <w:szCs w:val="22"/>
        </w:rPr>
        <w:t>y. The lungs are essential organs because they allow oxygen to enter the bloodstream and remove carbon dio</w:t>
      </w:r>
      <w:r w:rsidR="6FD307D9" w:rsidRPr="008B6F1C">
        <w:rPr>
          <w:rFonts w:asciiTheme="minorBidi" w:eastAsia="Arial" w:hAnsiTheme="minorBidi"/>
          <w:sz w:val="22"/>
          <w:szCs w:val="22"/>
        </w:rPr>
        <w:t>xide. When cancer affects the lungs, the whole body can be impacted.</w:t>
      </w:r>
    </w:p>
    <w:p w14:paraId="05824776" w14:textId="43694DA0" w:rsidR="6D005588" w:rsidRPr="008B6F1C" w:rsidRDefault="6FD307D9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is one of the most common and deadly cancers in the world. According to the World Health Organi</w:t>
      </w:r>
      <w:r w:rsidR="160DF12C" w:rsidRPr="008B6F1C">
        <w:rPr>
          <w:rFonts w:asciiTheme="minorBidi" w:eastAsia="Arial" w:hAnsiTheme="minorBidi"/>
          <w:sz w:val="22"/>
          <w:szCs w:val="22"/>
        </w:rPr>
        <w:t>zation (2023), lung cancer is responsible for more deaths than any other cancer</w:t>
      </w:r>
      <w:r w:rsidR="380F728F" w:rsidRPr="008B6F1C">
        <w:rPr>
          <w:rFonts w:asciiTheme="minorBidi" w:eastAsia="Arial" w:hAnsiTheme="minorBidi"/>
          <w:sz w:val="22"/>
          <w:szCs w:val="22"/>
        </w:rPr>
        <w:t xml:space="preserve"> globally. In the United Kingdom, it is the </w:t>
      </w:r>
      <w:r w:rsidR="38F13420" w:rsidRPr="008B6F1C">
        <w:rPr>
          <w:rFonts w:asciiTheme="minorBidi" w:eastAsia="Arial" w:hAnsiTheme="minorBidi"/>
          <w:sz w:val="22"/>
          <w:szCs w:val="22"/>
        </w:rPr>
        <w:t>third most common cancer but the leading cause of cancer death. Around 48,000 new cases are dia</w:t>
      </w:r>
      <w:r w:rsidR="2E7C1FEA" w:rsidRPr="008B6F1C">
        <w:rPr>
          <w:rFonts w:asciiTheme="minorBidi" w:eastAsia="Arial" w:hAnsiTheme="minorBidi"/>
          <w:sz w:val="22"/>
          <w:szCs w:val="22"/>
        </w:rPr>
        <w:t>gnosed every year in the UK, and over 34,000 deaths occur annually.</w:t>
      </w:r>
    </w:p>
    <w:p w14:paraId="30C0E78D" w14:textId="0F4E653E" w:rsidR="0052D31C" w:rsidRPr="008B6F1C" w:rsidRDefault="2E7C1FE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 main cause of lung cancer is smoking. Tobacco smoke contains ma</w:t>
      </w:r>
      <w:r w:rsidR="00BC7591">
        <w:rPr>
          <w:rFonts w:asciiTheme="minorBidi" w:eastAsia="Arial" w:hAnsiTheme="minorBidi"/>
          <w:sz w:val="22"/>
          <w:szCs w:val="22"/>
        </w:rPr>
        <w:t>n</w:t>
      </w:r>
      <w:r w:rsidRPr="008B6F1C">
        <w:rPr>
          <w:rFonts w:asciiTheme="minorBidi" w:eastAsia="Arial" w:hAnsiTheme="minorBidi"/>
          <w:sz w:val="22"/>
          <w:szCs w:val="22"/>
        </w:rPr>
        <w:t xml:space="preserve">y harmful </w:t>
      </w:r>
      <w:r w:rsidR="77653F91" w:rsidRPr="008B6F1C">
        <w:rPr>
          <w:rFonts w:asciiTheme="minorBidi" w:eastAsia="Arial" w:hAnsiTheme="minorBidi"/>
          <w:sz w:val="22"/>
          <w:szCs w:val="22"/>
        </w:rPr>
        <w:t>chemicals that damage lung cells over time. However, lung cancer can also develop in people who have never smo</w:t>
      </w:r>
      <w:r w:rsidR="153190F7" w:rsidRPr="008B6F1C">
        <w:rPr>
          <w:rFonts w:asciiTheme="minorBidi" w:eastAsia="Arial" w:hAnsiTheme="minorBidi"/>
          <w:sz w:val="22"/>
          <w:szCs w:val="22"/>
        </w:rPr>
        <w:t>ked. Other causes include pass</w:t>
      </w:r>
      <w:r w:rsidR="33F0D7DB" w:rsidRPr="008B6F1C">
        <w:rPr>
          <w:rFonts w:asciiTheme="minorBidi" w:eastAsia="Arial" w:hAnsiTheme="minorBidi"/>
          <w:sz w:val="22"/>
          <w:szCs w:val="22"/>
        </w:rPr>
        <w:t xml:space="preserve">ive smoking (breathing in other people’s smoke), air pollution, exposure to harmful substances such as asbestos and </w:t>
      </w:r>
      <w:r w:rsidR="3F57776C" w:rsidRPr="008B6F1C">
        <w:rPr>
          <w:rFonts w:asciiTheme="minorBidi" w:eastAsia="Arial" w:hAnsiTheme="minorBidi"/>
          <w:sz w:val="22"/>
          <w:szCs w:val="22"/>
        </w:rPr>
        <w:t>radon gas and sometimes family history.</w:t>
      </w:r>
    </w:p>
    <w:p w14:paraId="48A03490" w14:textId="45F0383C" w:rsidR="7D32C6FD" w:rsidRPr="008B6F1C" w:rsidRDefault="3F57776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Common signs and symptoms of lung cancer include:</w:t>
      </w:r>
    </w:p>
    <w:p w14:paraId="0D2CC084" w14:textId="212027D3" w:rsidR="7D32C6FD" w:rsidRPr="008B6F1C" w:rsidRDefault="3F57776C" w:rsidP="008B6F1C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Coughing up blood</w:t>
      </w:r>
    </w:p>
    <w:p w14:paraId="6EFE7F14" w14:textId="796326E2" w:rsidR="7D32C6FD" w:rsidRPr="008B6F1C" w:rsidRDefault="3F57776C" w:rsidP="008B6F1C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Chest pain</w:t>
      </w:r>
    </w:p>
    <w:p w14:paraId="66C0F6DE" w14:textId="14425DC4" w:rsidR="7D32C6FD" w:rsidRPr="008B6F1C" w:rsidRDefault="3F57776C" w:rsidP="008B6F1C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Shortness of breath</w:t>
      </w:r>
    </w:p>
    <w:p w14:paraId="5C160FCB" w14:textId="3798EF67" w:rsidR="7D32C6FD" w:rsidRPr="008B6F1C" w:rsidRDefault="3F57776C" w:rsidP="008B6F1C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Repeated chest infections</w:t>
      </w:r>
    </w:p>
    <w:p w14:paraId="69E35A56" w14:textId="79D2C678" w:rsidR="7D32C6FD" w:rsidRPr="008B6F1C" w:rsidRDefault="3F57776C" w:rsidP="008B6F1C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Feeling very tired</w:t>
      </w:r>
    </w:p>
    <w:p w14:paraId="43D00804" w14:textId="4B4AF7AD" w:rsidR="7D32C6FD" w:rsidRPr="008B6F1C" w:rsidRDefault="3F57776C" w:rsidP="008B6F1C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Loss of appetite and unexplained weight loss</w:t>
      </w:r>
    </w:p>
    <w:p w14:paraId="01A926DF" w14:textId="579E9F26" w:rsidR="7D32C6FD" w:rsidRPr="008B6F1C" w:rsidRDefault="3F57776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These symptoms usually appear in later stages, which makes early diagnosis difficult. Many people think sy</w:t>
      </w:r>
      <w:r w:rsidR="6C0AF8D1" w:rsidRPr="008B6F1C">
        <w:rPr>
          <w:rFonts w:asciiTheme="minorBidi" w:eastAsia="Arial" w:hAnsiTheme="minorBidi"/>
          <w:sz w:val="22"/>
          <w:szCs w:val="22"/>
        </w:rPr>
        <w:t xml:space="preserve">mptoms are caused by simple infection or smoking damage, so they </w:t>
      </w:r>
      <w:r w:rsidR="00BC7591">
        <w:rPr>
          <w:rFonts w:asciiTheme="minorBidi" w:eastAsia="Arial" w:hAnsiTheme="minorBidi"/>
          <w:sz w:val="22"/>
          <w:szCs w:val="22"/>
        </w:rPr>
        <w:t>delay</w:t>
      </w:r>
      <w:r w:rsidR="6C0AF8D1" w:rsidRPr="008B6F1C">
        <w:rPr>
          <w:rFonts w:asciiTheme="minorBidi" w:eastAsia="Arial" w:hAnsiTheme="minorBidi"/>
          <w:sz w:val="22"/>
          <w:szCs w:val="22"/>
        </w:rPr>
        <w:t xml:space="preserve"> visiting a doctor.</w:t>
      </w:r>
    </w:p>
    <w:p w14:paraId="3ABB25BC" w14:textId="3D4055C6" w:rsidR="1F78E785" w:rsidRDefault="00ED0810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is therefore a major public health issue because i</w:t>
      </w:r>
      <w:r w:rsidR="00BC7591">
        <w:rPr>
          <w:rFonts w:asciiTheme="minorBidi" w:eastAsia="Arial" w:hAnsiTheme="minorBidi"/>
          <w:sz w:val="22"/>
          <w:szCs w:val="22"/>
        </w:rPr>
        <w:t>t</w:t>
      </w:r>
      <w:r w:rsidRPr="008B6F1C">
        <w:rPr>
          <w:rFonts w:asciiTheme="minorBidi" w:eastAsia="Arial" w:hAnsiTheme="minorBidi"/>
          <w:sz w:val="22"/>
          <w:szCs w:val="22"/>
        </w:rPr>
        <w:t xml:space="preserve"> affects individuals, families, communities</w:t>
      </w:r>
      <w:r w:rsidR="7AE579BB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Pr="008B6F1C">
        <w:rPr>
          <w:rFonts w:asciiTheme="minorBidi" w:eastAsia="Arial" w:hAnsiTheme="minorBidi"/>
          <w:sz w:val="22"/>
          <w:szCs w:val="22"/>
        </w:rPr>
        <w:t xml:space="preserve">and </w:t>
      </w:r>
      <w:r w:rsidR="5D55C5E7" w:rsidRPr="008B6F1C">
        <w:rPr>
          <w:rFonts w:asciiTheme="minorBidi" w:eastAsia="Arial" w:hAnsiTheme="minorBidi"/>
          <w:sz w:val="22"/>
          <w:szCs w:val="22"/>
        </w:rPr>
        <w:t>healthcare service. High death rates and late diagnosis make it an important disea</w:t>
      </w:r>
      <w:r w:rsidR="215F5D12" w:rsidRPr="008B6F1C">
        <w:rPr>
          <w:rFonts w:asciiTheme="minorBidi" w:eastAsia="Arial" w:hAnsiTheme="minorBidi"/>
          <w:sz w:val="22"/>
          <w:szCs w:val="22"/>
        </w:rPr>
        <w:t>se to monitor and control.</w:t>
      </w:r>
    </w:p>
    <w:p w14:paraId="7357DC95" w14:textId="77777777" w:rsidR="00986092" w:rsidRPr="008B6F1C" w:rsidRDefault="00986092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</w:p>
    <w:p w14:paraId="2BAC9B96" w14:textId="34C822BD" w:rsidR="4A1ED683" w:rsidRPr="00332927" w:rsidRDefault="4A1ED683" w:rsidP="00332927">
      <w:pPr>
        <w:pStyle w:val="Heading1"/>
        <w:spacing w:line="360" w:lineRule="auto"/>
        <w:jc w:val="both"/>
        <w:rPr>
          <w:rFonts w:asciiTheme="minorBidi" w:eastAsia="Arial" w:hAnsiTheme="minorBidi" w:cstheme="minorBidi"/>
          <w:b/>
          <w:bCs/>
          <w:sz w:val="22"/>
          <w:szCs w:val="22"/>
        </w:rPr>
      </w:pPr>
      <w:bookmarkStart w:id="1" w:name="_Toc223649880"/>
      <w:r w:rsidRPr="00332927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lastRenderedPageBreak/>
        <w:t>Approaches Used to Measure and Monitor Lung Cancer</w:t>
      </w:r>
      <w:bookmarkEnd w:id="1"/>
    </w:p>
    <w:p w14:paraId="5F44E0D2" w14:textId="39E1791E" w:rsidR="4306657A" w:rsidRPr="008B6F1C" w:rsidRDefault="4306657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Public health</w:t>
      </w:r>
      <w:r w:rsidR="128134C5" w:rsidRPr="008B6F1C">
        <w:rPr>
          <w:rFonts w:asciiTheme="minorBidi" w:eastAsia="Arial" w:hAnsiTheme="minorBidi"/>
          <w:sz w:val="22"/>
          <w:szCs w:val="22"/>
        </w:rPr>
        <w:t xml:space="preserve"> organisations measure a</w:t>
      </w:r>
      <w:r w:rsidR="00045E7D">
        <w:rPr>
          <w:rFonts w:asciiTheme="minorBidi" w:eastAsia="Arial" w:hAnsiTheme="minorBidi"/>
          <w:sz w:val="22"/>
          <w:szCs w:val="22"/>
        </w:rPr>
        <w:t>n</w:t>
      </w:r>
      <w:r w:rsidR="128134C5" w:rsidRPr="008B6F1C">
        <w:rPr>
          <w:rFonts w:asciiTheme="minorBidi" w:eastAsia="Arial" w:hAnsiTheme="minorBidi"/>
          <w:sz w:val="22"/>
          <w:szCs w:val="22"/>
        </w:rPr>
        <w:t xml:space="preserve">d monitor lung cancer to </w:t>
      </w:r>
      <w:r w:rsidR="42065C65" w:rsidRPr="008B6F1C">
        <w:rPr>
          <w:rFonts w:asciiTheme="minorBidi" w:eastAsia="Arial" w:hAnsiTheme="minorBidi"/>
          <w:sz w:val="22"/>
          <w:szCs w:val="22"/>
        </w:rPr>
        <w:t>understand</w:t>
      </w:r>
      <w:r w:rsidR="128134C5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="3F3ACBE0" w:rsidRPr="008B6F1C">
        <w:rPr>
          <w:rFonts w:asciiTheme="minorBidi" w:eastAsia="Arial" w:hAnsiTheme="minorBidi"/>
          <w:sz w:val="22"/>
          <w:szCs w:val="22"/>
        </w:rPr>
        <w:t>how</w:t>
      </w:r>
      <w:r w:rsidR="128134C5" w:rsidRPr="008B6F1C">
        <w:rPr>
          <w:rFonts w:asciiTheme="minorBidi" w:eastAsia="Arial" w:hAnsiTheme="minorBidi"/>
          <w:sz w:val="22"/>
          <w:szCs w:val="22"/>
        </w:rPr>
        <w:t xml:space="preserve"> com</w:t>
      </w:r>
      <w:r w:rsidR="32640435" w:rsidRPr="008B6F1C">
        <w:rPr>
          <w:rFonts w:asciiTheme="minorBidi" w:eastAsia="Arial" w:hAnsiTheme="minorBidi"/>
          <w:sz w:val="22"/>
          <w:szCs w:val="22"/>
        </w:rPr>
        <w:t>mon it is, who is affected</w:t>
      </w:r>
      <w:r w:rsidR="152C049E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="32640435" w:rsidRPr="008B6F1C">
        <w:rPr>
          <w:rFonts w:asciiTheme="minorBidi" w:eastAsia="Arial" w:hAnsiTheme="minorBidi"/>
          <w:sz w:val="22"/>
          <w:szCs w:val="22"/>
        </w:rPr>
        <w:t>and whether prevention methods are working. Monit</w:t>
      </w:r>
      <w:r w:rsidR="03E83F85" w:rsidRPr="008B6F1C">
        <w:rPr>
          <w:rFonts w:asciiTheme="minorBidi" w:eastAsia="Arial" w:hAnsiTheme="minorBidi"/>
          <w:sz w:val="22"/>
          <w:szCs w:val="22"/>
        </w:rPr>
        <w:t>o</w:t>
      </w:r>
      <w:r w:rsidR="32640435" w:rsidRPr="008B6F1C">
        <w:rPr>
          <w:rFonts w:asciiTheme="minorBidi" w:eastAsia="Arial" w:hAnsiTheme="minorBidi"/>
          <w:sz w:val="22"/>
          <w:szCs w:val="22"/>
        </w:rPr>
        <w:t xml:space="preserve">ring </w:t>
      </w:r>
      <w:r w:rsidR="4D8085D1" w:rsidRPr="008B6F1C">
        <w:rPr>
          <w:rFonts w:asciiTheme="minorBidi" w:eastAsia="Arial" w:hAnsiTheme="minorBidi"/>
          <w:sz w:val="22"/>
          <w:szCs w:val="22"/>
        </w:rPr>
        <w:t>is done at local, national</w:t>
      </w:r>
      <w:r w:rsidR="2F4E42BE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="4D8085D1" w:rsidRPr="008B6F1C">
        <w:rPr>
          <w:rFonts w:asciiTheme="minorBidi" w:eastAsia="Arial" w:hAnsiTheme="minorBidi"/>
          <w:sz w:val="22"/>
          <w:szCs w:val="22"/>
        </w:rPr>
        <w:t>and global levels.</w:t>
      </w:r>
    </w:p>
    <w:p w14:paraId="6ADC89A9" w14:textId="0FC277C6" w:rsidR="4D8085D1" w:rsidRPr="008B6F1C" w:rsidRDefault="4D8085D1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Cancer Registries</w:t>
      </w:r>
    </w:p>
    <w:p w14:paraId="3910A168" w14:textId="0494FA59" w:rsidR="4D8085D1" w:rsidRPr="008B6F1C" w:rsidRDefault="4D8085D1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One of the most important systems is cancer registries. In the UK, the N</w:t>
      </w:r>
      <w:r w:rsidR="6739D938" w:rsidRPr="008B6F1C">
        <w:rPr>
          <w:rFonts w:asciiTheme="minorBidi" w:eastAsia="Arial" w:hAnsiTheme="minorBidi"/>
          <w:sz w:val="22"/>
          <w:szCs w:val="22"/>
        </w:rPr>
        <w:t xml:space="preserve">ational Cancer registration and Analysis Service </w:t>
      </w:r>
      <w:r w:rsidR="1FFF88DF" w:rsidRPr="008B6F1C">
        <w:rPr>
          <w:rFonts w:asciiTheme="minorBidi" w:eastAsia="Arial" w:hAnsiTheme="minorBidi"/>
          <w:sz w:val="22"/>
          <w:szCs w:val="22"/>
        </w:rPr>
        <w:t>(NCRAS) collects information about people diagnosed with cancer</w:t>
      </w:r>
      <w:r w:rsidR="00BB0C63">
        <w:rPr>
          <w:rFonts w:asciiTheme="minorBidi" w:eastAsia="Arial" w:hAnsiTheme="minorBidi"/>
          <w:sz w:val="22"/>
          <w:szCs w:val="22"/>
        </w:rPr>
        <w:t xml:space="preserve"> (NHS Digital, 2023)</w:t>
      </w:r>
      <w:r w:rsidR="1FFF88DF" w:rsidRPr="008B6F1C">
        <w:rPr>
          <w:rFonts w:asciiTheme="minorBidi" w:eastAsia="Arial" w:hAnsiTheme="minorBidi"/>
          <w:sz w:val="22"/>
          <w:szCs w:val="22"/>
        </w:rPr>
        <w:t xml:space="preserve">. </w:t>
      </w:r>
      <w:r w:rsidR="524311B3" w:rsidRPr="008B6F1C">
        <w:rPr>
          <w:rFonts w:asciiTheme="minorBidi" w:eastAsia="Arial" w:hAnsiTheme="minorBidi"/>
          <w:sz w:val="22"/>
          <w:szCs w:val="22"/>
        </w:rPr>
        <w:t>Th</w:t>
      </w:r>
      <w:r w:rsidR="00045E7D">
        <w:rPr>
          <w:rFonts w:asciiTheme="minorBidi" w:eastAsia="Arial" w:hAnsiTheme="minorBidi"/>
          <w:sz w:val="22"/>
          <w:szCs w:val="22"/>
        </w:rPr>
        <w:t>is</w:t>
      </w:r>
      <w:r w:rsidR="524311B3" w:rsidRPr="008B6F1C">
        <w:rPr>
          <w:rFonts w:asciiTheme="minorBidi" w:eastAsia="Arial" w:hAnsiTheme="minorBidi"/>
          <w:sz w:val="22"/>
          <w:szCs w:val="22"/>
        </w:rPr>
        <w:t xml:space="preserve"> includes:</w:t>
      </w:r>
    </w:p>
    <w:p w14:paraId="2EB1E165" w14:textId="568275F3" w:rsidR="524311B3" w:rsidRPr="008B6F1C" w:rsidRDefault="524311B3" w:rsidP="008B6F1C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Age and gender</w:t>
      </w:r>
    </w:p>
    <w:p w14:paraId="2A213CE7" w14:textId="011FD70D" w:rsidR="524311B3" w:rsidRPr="008B6F1C" w:rsidRDefault="524311B3" w:rsidP="008B6F1C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Type of cancer</w:t>
      </w:r>
    </w:p>
    <w:p w14:paraId="33BE303E" w14:textId="7AF4C3EB" w:rsidR="524311B3" w:rsidRPr="008B6F1C" w:rsidRDefault="524311B3" w:rsidP="008B6F1C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Stage at diagnosis</w:t>
      </w:r>
    </w:p>
    <w:p w14:paraId="17F05EBB" w14:textId="426942DB" w:rsidR="524311B3" w:rsidRPr="008B6F1C" w:rsidRDefault="524311B3" w:rsidP="008B6F1C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Treatment received</w:t>
      </w:r>
    </w:p>
    <w:p w14:paraId="2CD7A645" w14:textId="2F2875DC" w:rsidR="524311B3" w:rsidRPr="008B6F1C" w:rsidRDefault="524311B3" w:rsidP="008B6F1C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Survival rates</w:t>
      </w:r>
    </w:p>
    <w:p w14:paraId="786A0A5C" w14:textId="3CBF3F8B" w:rsidR="1FD77960" w:rsidRPr="008B6F1C" w:rsidRDefault="343189C1" w:rsidP="00283B23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This information helps healthcare professionals identify</w:t>
      </w:r>
      <w:r w:rsidR="641D6BF9" w:rsidRPr="008B6F1C">
        <w:rPr>
          <w:rFonts w:asciiTheme="minorBidi" w:eastAsia="Arial" w:hAnsiTheme="minorBidi"/>
          <w:sz w:val="22"/>
          <w:szCs w:val="22"/>
        </w:rPr>
        <w:t xml:space="preserve"> patterns. For example, lung cancer is more common in older adults and in areas with highe</w:t>
      </w:r>
      <w:r w:rsidR="77D5C19F" w:rsidRPr="008B6F1C">
        <w:rPr>
          <w:rFonts w:asciiTheme="minorBidi" w:eastAsia="Arial" w:hAnsiTheme="minorBidi"/>
          <w:sz w:val="22"/>
          <w:szCs w:val="22"/>
        </w:rPr>
        <w:t xml:space="preserve">r smoking rates. Data also shows </w:t>
      </w:r>
      <w:r w:rsidR="00355190">
        <w:rPr>
          <w:rFonts w:asciiTheme="minorBidi" w:eastAsia="Arial" w:hAnsiTheme="minorBidi"/>
          <w:sz w:val="22"/>
          <w:szCs w:val="22"/>
        </w:rPr>
        <w:t>people living in deprived areas are more likely to develop lung cancer and die earlier from it (Office of National Statistics, 2022).</w:t>
      </w:r>
    </w:p>
    <w:p w14:paraId="36D45AD8" w14:textId="0B7DBEBE" w:rsidR="74564481" w:rsidRPr="008B6F1C" w:rsidRDefault="74564481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Cancer registries allow the government to plan services, improve </w:t>
      </w:r>
      <w:r w:rsidR="4F7AD63D" w:rsidRPr="008B6F1C">
        <w:rPr>
          <w:rFonts w:asciiTheme="minorBidi" w:eastAsia="Arial" w:hAnsiTheme="minorBidi"/>
          <w:sz w:val="22"/>
          <w:szCs w:val="22"/>
        </w:rPr>
        <w:t>treatment</w:t>
      </w:r>
      <w:r w:rsidR="006F7534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Pr="008B6F1C">
        <w:rPr>
          <w:rFonts w:asciiTheme="minorBidi" w:eastAsia="Arial" w:hAnsiTheme="minorBidi"/>
          <w:sz w:val="22"/>
          <w:szCs w:val="22"/>
        </w:rPr>
        <w:t>and develop</w:t>
      </w:r>
      <w:r w:rsidR="3C9C798A" w:rsidRPr="008B6F1C">
        <w:rPr>
          <w:rFonts w:asciiTheme="minorBidi" w:eastAsia="Arial" w:hAnsiTheme="minorBidi"/>
          <w:sz w:val="22"/>
          <w:szCs w:val="22"/>
        </w:rPr>
        <w:t xml:space="preserve"> prevention strategies.</w:t>
      </w:r>
    </w:p>
    <w:p w14:paraId="087395DC" w14:textId="05462741" w:rsidR="3C9C798A" w:rsidRPr="008B6F1C" w:rsidRDefault="3C9C798A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Screening and Diagnostic Tests</w:t>
      </w:r>
    </w:p>
    <w:p w14:paraId="72CABD04" w14:textId="4C83F771" w:rsidR="490051AA" w:rsidRPr="008B6F1C" w:rsidRDefault="3C9C798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Doctors use different tests to diagnose lung cancer and monitor patients:</w:t>
      </w:r>
    </w:p>
    <w:p w14:paraId="0D134864" w14:textId="537B5F3B" w:rsidR="3C9C798A" w:rsidRPr="008B6F1C" w:rsidRDefault="3C9C798A" w:rsidP="008B6F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Chest X-ray</w:t>
      </w:r>
      <w:r w:rsidR="007B5490">
        <w:rPr>
          <w:rFonts w:asciiTheme="minorBidi" w:eastAsia="Arial" w:hAnsiTheme="minorBidi"/>
          <w:sz w:val="22"/>
          <w:szCs w:val="22"/>
        </w:rPr>
        <w:t xml:space="preserve"> – b</w:t>
      </w:r>
      <w:r w:rsidRPr="008B6F1C">
        <w:rPr>
          <w:rFonts w:asciiTheme="minorBidi" w:eastAsia="Arial" w:hAnsiTheme="minorBidi"/>
          <w:sz w:val="22"/>
          <w:szCs w:val="22"/>
        </w:rPr>
        <w:t xml:space="preserve">asic image of </w:t>
      </w:r>
      <w:r w:rsidR="007B5490">
        <w:rPr>
          <w:rFonts w:asciiTheme="minorBidi" w:eastAsia="Arial" w:hAnsiTheme="minorBidi"/>
          <w:sz w:val="22"/>
          <w:szCs w:val="22"/>
        </w:rPr>
        <w:t xml:space="preserve">the </w:t>
      </w:r>
      <w:r w:rsidRPr="008B6F1C">
        <w:rPr>
          <w:rFonts w:asciiTheme="minorBidi" w:eastAsia="Arial" w:hAnsiTheme="minorBidi"/>
          <w:sz w:val="22"/>
          <w:szCs w:val="22"/>
        </w:rPr>
        <w:t>lungs</w:t>
      </w:r>
    </w:p>
    <w:p w14:paraId="7E2EC426" w14:textId="5A71455C" w:rsidR="3C9C798A" w:rsidRPr="008B6F1C" w:rsidRDefault="3C9C798A" w:rsidP="008B6F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PET scan - shows cancer spread </w:t>
      </w:r>
    </w:p>
    <w:p w14:paraId="71012065" w14:textId="20165265" w:rsidR="3C9C798A" w:rsidRPr="008B6F1C" w:rsidRDefault="3C9C798A" w:rsidP="008B6F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Biopsy – sample of tissue tested in a laboratory</w:t>
      </w:r>
    </w:p>
    <w:p w14:paraId="0D783055" w14:textId="28F5E214" w:rsidR="3C9C798A" w:rsidRPr="008B6F1C" w:rsidRDefault="3C9C798A" w:rsidP="008B6F1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Sputum test – checks mucus from lungs</w:t>
      </w:r>
    </w:p>
    <w:p w14:paraId="7A7E2F21" w14:textId="12FE645B" w:rsidR="3C9C798A" w:rsidRPr="008B6F1C" w:rsidRDefault="3C9C798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Low–dos</w:t>
      </w:r>
      <w:r w:rsidR="002F210F">
        <w:rPr>
          <w:rFonts w:asciiTheme="minorBidi" w:eastAsia="Arial" w:hAnsiTheme="minorBidi"/>
          <w:sz w:val="22"/>
          <w:szCs w:val="22"/>
        </w:rPr>
        <w:t>e</w:t>
      </w:r>
      <w:r w:rsidRPr="008B6F1C">
        <w:rPr>
          <w:rFonts w:asciiTheme="minorBidi" w:eastAsia="Arial" w:hAnsiTheme="minorBidi"/>
          <w:sz w:val="22"/>
          <w:szCs w:val="22"/>
        </w:rPr>
        <w:t xml:space="preserve"> CT screening is now used for high-risk people, es</w:t>
      </w:r>
      <w:r w:rsidR="70584162" w:rsidRPr="008B6F1C">
        <w:rPr>
          <w:rFonts w:asciiTheme="minorBidi" w:eastAsia="Arial" w:hAnsiTheme="minorBidi"/>
          <w:sz w:val="22"/>
          <w:szCs w:val="22"/>
        </w:rPr>
        <w:t>pecially long-term smokers aged 55-74</w:t>
      </w:r>
      <w:r w:rsidR="002F7545">
        <w:rPr>
          <w:rFonts w:asciiTheme="minorBidi" w:eastAsia="Arial" w:hAnsiTheme="minorBidi"/>
          <w:sz w:val="22"/>
          <w:szCs w:val="22"/>
        </w:rPr>
        <w:t xml:space="preserve"> (NHS, 2023)</w:t>
      </w:r>
      <w:r w:rsidR="70584162" w:rsidRPr="008B6F1C">
        <w:rPr>
          <w:rFonts w:asciiTheme="minorBidi" w:eastAsia="Arial" w:hAnsiTheme="minorBidi"/>
          <w:sz w:val="22"/>
          <w:szCs w:val="22"/>
        </w:rPr>
        <w:t xml:space="preserve">. </w:t>
      </w:r>
      <w:r w:rsidR="4E0657B9" w:rsidRPr="008B6F1C">
        <w:rPr>
          <w:rFonts w:asciiTheme="minorBidi" w:eastAsia="Arial" w:hAnsiTheme="minorBidi"/>
          <w:sz w:val="22"/>
          <w:szCs w:val="22"/>
        </w:rPr>
        <w:t>R</w:t>
      </w:r>
      <w:r w:rsidR="70584162" w:rsidRPr="008B6F1C">
        <w:rPr>
          <w:rFonts w:asciiTheme="minorBidi" w:eastAsia="Arial" w:hAnsiTheme="minorBidi"/>
          <w:sz w:val="22"/>
          <w:szCs w:val="22"/>
        </w:rPr>
        <w:t>esearc</w:t>
      </w:r>
      <w:r w:rsidR="4E0657B9" w:rsidRPr="008B6F1C">
        <w:rPr>
          <w:rFonts w:asciiTheme="minorBidi" w:eastAsia="Arial" w:hAnsiTheme="minorBidi"/>
          <w:sz w:val="22"/>
          <w:szCs w:val="22"/>
        </w:rPr>
        <w:t>h shows screening can detect cancer earlier and improve survival</w:t>
      </w:r>
      <w:r w:rsidR="35556EF3" w:rsidRPr="008B6F1C">
        <w:rPr>
          <w:rFonts w:asciiTheme="minorBidi" w:eastAsia="Arial" w:hAnsiTheme="minorBidi"/>
          <w:sz w:val="22"/>
          <w:szCs w:val="22"/>
        </w:rPr>
        <w:t xml:space="preserve"> chances.</w:t>
      </w:r>
    </w:p>
    <w:p w14:paraId="6C3106B7" w14:textId="55B60006" w:rsidR="35556EF3" w:rsidRPr="008B6F1C" w:rsidRDefault="35556EF3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Mortality and Survival Rates</w:t>
      </w:r>
    </w:p>
    <w:p w14:paraId="533A0577" w14:textId="1479BA73" w:rsidR="35556EF3" w:rsidRPr="008B6F1C" w:rsidRDefault="35556EF3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Health organisations monitor:</w:t>
      </w:r>
    </w:p>
    <w:p w14:paraId="68F5878A" w14:textId="38F0D0CE" w:rsidR="35556EF3" w:rsidRPr="008B6F1C" w:rsidRDefault="35556EF3" w:rsidP="008B6F1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Incidence rate (new cases)</w:t>
      </w:r>
    </w:p>
    <w:p w14:paraId="14B3DA70" w14:textId="704FB04E" w:rsidR="35556EF3" w:rsidRPr="008B6F1C" w:rsidRDefault="35556EF3" w:rsidP="008B6F1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lastRenderedPageBreak/>
        <w:t>Mortality rate (deaths)</w:t>
      </w:r>
    </w:p>
    <w:p w14:paraId="6AB0F548" w14:textId="20E626F4" w:rsidR="35556EF3" w:rsidRPr="008B6F1C" w:rsidRDefault="35556EF3" w:rsidP="008B6F1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Survival rate (how long people live after diagnosis)</w:t>
      </w:r>
    </w:p>
    <w:p w14:paraId="704A18F0" w14:textId="1FE08880" w:rsidR="35556EF3" w:rsidRPr="008B6F1C" w:rsidRDefault="35556EF3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In the UK, the 5-year survival rate for lung cancer is around 16%. This is lower than many other </w:t>
      </w:r>
      <w:r w:rsidR="417AD892" w:rsidRPr="008B6F1C">
        <w:rPr>
          <w:rFonts w:asciiTheme="minorBidi" w:eastAsia="Arial" w:hAnsiTheme="minorBidi"/>
          <w:sz w:val="22"/>
          <w:szCs w:val="22"/>
        </w:rPr>
        <w:t>cancers</w:t>
      </w:r>
      <w:r w:rsidRPr="008B6F1C">
        <w:rPr>
          <w:rFonts w:asciiTheme="minorBidi" w:eastAsia="Arial" w:hAnsiTheme="minorBidi"/>
          <w:sz w:val="22"/>
          <w:szCs w:val="22"/>
        </w:rPr>
        <w:t xml:space="preserve"> be</w:t>
      </w:r>
      <w:r w:rsidR="727402E0" w:rsidRPr="008B6F1C">
        <w:rPr>
          <w:rFonts w:asciiTheme="minorBidi" w:eastAsia="Arial" w:hAnsiTheme="minorBidi"/>
          <w:sz w:val="22"/>
          <w:szCs w:val="22"/>
        </w:rPr>
        <w:t>cause</w:t>
      </w:r>
      <w:r w:rsidR="4DDB5C21" w:rsidRPr="008B6F1C">
        <w:rPr>
          <w:rFonts w:asciiTheme="minorBidi" w:eastAsia="Arial" w:hAnsiTheme="minorBidi"/>
          <w:sz w:val="22"/>
          <w:szCs w:val="22"/>
        </w:rPr>
        <w:t xml:space="preserve"> diagnosis often happens late. However, survival increases to</w:t>
      </w:r>
      <w:r w:rsidR="70D10353" w:rsidRPr="008B6F1C">
        <w:rPr>
          <w:rFonts w:asciiTheme="minorBidi" w:eastAsia="Arial" w:hAnsiTheme="minorBidi"/>
          <w:sz w:val="22"/>
          <w:szCs w:val="22"/>
        </w:rPr>
        <w:t xml:space="preserve"> over 60% if cancer is found early.</w:t>
      </w:r>
    </w:p>
    <w:p w14:paraId="4CC5F9BD" w14:textId="764A0BBB" w:rsidR="70D10353" w:rsidRPr="008B6F1C" w:rsidRDefault="70D10353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Global Monitoring</w:t>
      </w:r>
    </w:p>
    <w:p w14:paraId="1EB49189" w14:textId="108B764F" w:rsidR="70D10353" w:rsidRDefault="423875B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International organisation such as the World Health Organization and the International Agency for </w:t>
      </w:r>
      <w:r w:rsidR="12F007D0" w:rsidRPr="008B6F1C">
        <w:rPr>
          <w:rFonts w:asciiTheme="minorBidi" w:eastAsia="Arial" w:hAnsiTheme="minorBidi"/>
          <w:sz w:val="22"/>
          <w:szCs w:val="22"/>
        </w:rPr>
        <w:t xml:space="preserve">Research on Cancer track lung cancer worldwide. They compare countries and </w:t>
      </w:r>
      <w:r w:rsidR="5AC45CDD" w:rsidRPr="008B6F1C">
        <w:rPr>
          <w:rFonts w:asciiTheme="minorBidi" w:eastAsia="Arial" w:hAnsiTheme="minorBidi"/>
          <w:sz w:val="22"/>
          <w:szCs w:val="22"/>
        </w:rPr>
        <w:t>identify high-risk populations. This helps governments develop prevention programs such as anti-</w:t>
      </w:r>
      <w:r w:rsidR="02005FF1" w:rsidRPr="008B6F1C">
        <w:rPr>
          <w:rFonts w:asciiTheme="minorBidi" w:eastAsia="Arial" w:hAnsiTheme="minorBidi"/>
          <w:sz w:val="22"/>
          <w:szCs w:val="22"/>
        </w:rPr>
        <w:t>smoking policies and pollution control.</w:t>
      </w:r>
      <w:r w:rsidR="00D147D6">
        <w:rPr>
          <w:rFonts w:asciiTheme="minorBidi" w:eastAsia="Arial" w:hAnsiTheme="minorBidi"/>
          <w:sz w:val="22"/>
          <w:szCs w:val="22"/>
        </w:rPr>
        <w:t xml:space="preserve"> </w:t>
      </w:r>
    </w:p>
    <w:p w14:paraId="751C80E6" w14:textId="51939046" w:rsidR="005D524A" w:rsidRDefault="005D524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>
        <w:rPr>
          <w:rFonts w:asciiTheme="minorBidi" w:eastAsia="Arial" w:hAnsiTheme="minorBidi"/>
          <w:sz w:val="22"/>
          <w:szCs w:val="22"/>
        </w:rPr>
        <w:t xml:space="preserve">Early detection programmes are increasingly recognised as an essential public health strategy in reducing lung cancer mortality. Targeted screening programmes using low-dose CT scans are being </w:t>
      </w:r>
      <w:r w:rsidR="005D5465">
        <w:rPr>
          <w:rFonts w:asciiTheme="minorBidi" w:eastAsia="Arial" w:hAnsiTheme="minorBidi"/>
          <w:sz w:val="22"/>
          <w:szCs w:val="22"/>
        </w:rPr>
        <w:t>introduced in several regions within the UK to identify cancer in high-</w:t>
      </w:r>
      <w:r w:rsidR="00A46D15">
        <w:rPr>
          <w:rFonts w:asciiTheme="minorBidi" w:eastAsia="Arial" w:hAnsiTheme="minorBidi"/>
          <w:sz w:val="22"/>
          <w:szCs w:val="22"/>
        </w:rPr>
        <w:t>risk individuals before symptoms develop. Detecting lung cancer at an early stage significantly improved treatment success and survival</w:t>
      </w:r>
      <w:r w:rsidR="001156DE">
        <w:rPr>
          <w:rFonts w:asciiTheme="minorBidi" w:eastAsia="Arial" w:hAnsiTheme="minorBidi"/>
          <w:sz w:val="22"/>
          <w:szCs w:val="22"/>
        </w:rPr>
        <w:t xml:space="preserve"> rates. In addition, monitoring data collected </w:t>
      </w:r>
      <w:r w:rsidR="00E17B13">
        <w:rPr>
          <w:rFonts w:asciiTheme="minorBidi" w:eastAsia="Arial" w:hAnsiTheme="minorBidi"/>
          <w:sz w:val="22"/>
          <w:szCs w:val="22"/>
        </w:rPr>
        <w:t xml:space="preserve">through national cancer registries allows public health professionals to identify trends, evaluate prevention strategies and allocate healthcare resources effectively. Continuous surveillance is therefore essential </w:t>
      </w:r>
      <w:r w:rsidR="00C53D71">
        <w:rPr>
          <w:rFonts w:asciiTheme="minorBidi" w:eastAsia="Arial" w:hAnsiTheme="minorBidi"/>
          <w:sz w:val="22"/>
          <w:szCs w:val="22"/>
        </w:rPr>
        <w:t>to guide policy decision and improve population health outcomes (Cancer Research UK, 2023).</w:t>
      </w:r>
    </w:p>
    <w:p w14:paraId="5927570C" w14:textId="77777777" w:rsidR="008671C1" w:rsidRPr="008B6F1C" w:rsidRDefault="008671C1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</w:p>
    <w:p w14:paraId="36624420" w14:textId="5C1FC132" w:rsidR="52E50937" w:rsidRPr="008671C1" w:rsidRDefault="52E50937" w:rsidP="008671C1">
      <w:pPr>
        <w:pStyle w:val="Heading1"/>
        <w:spacing w:line="360" w:lineRule="auto"/>
        <w:jc w:val="both"/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</w:pPr>
      <w:bookmarkStart w:id="2" w:name="_Toc223649881"/>
      <w:r w:rsidRPr="008671C1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t>How Lung Cancer Is Controlled</w:t>
      </w:r>
      <w:bookmarkEnd w:id="2"/>
    </w:p>
    <w:p w14:paraId="33F5002E" w14:textId="5834E130" w:rsidR="65573663" w:rsidRPr="008B6F1C" w:rsidRDefault="34D651D9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control focuses on prevention, early detection and treatment.</w:t>
      </w:r>
    </w:p>
    <w:p w14:paraId="60B23AB7" w14:textId="2BA824E8" w:rsidR="63F3B30D" w:rsidRPr="008B6F1C" w:rsidRDefault="4A9D0985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 xml:space="preserve">Additional </w:t>
      </w:r>
      <w:r w:rsidR="008671C1">
        <w:rPr>
          <w:rFonts w:asciiTheme="minorBidi" w:eastAsia="Arial" w:hAnsiTheme="minorBidi"/>
          <w:b/>
          <w:bCs/>
          <w:sz w:val="22"/>
          <w:szCs w:val="22"/>
        </w:rPr>
        <w:t>P</w:t>
      </w:r>
      <w:r w:rsidRPr="008B6F1C">
        <w:rPr>
          <w:rFonts w:asciiTheme="minorBidi" w:eastAsia="Arial" w:hAnsiTheme="minorBidi"/>
          <w:b/>
          <w:bCs/>
          <w:sz w:val="22"/>
          <w:szCs w:val="22"/>
        </w:rPr>
        <w:t>ublic Health Impact</w:t>
      </w:r>
    </w:p>
    <w:p w14:paraId="14C071D7" w14:textId="7803E85C" w:rsidR="65573663" w:rsidRDefault="4A9D0985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Another important public health concern is late diagnosis. In the U</w:t>
      </w:r>
      <w:r w:rsidR="002F210F">
        <w:rPr>
          <w:rFonts w:asciiTheme="minorBidi" w:eastAsia="Arial" w:hAnsiTheme="minorBidi"/>
          <w:sz w:val="22"/>
          <w:szCs w:val="22"/>
        </w:rPr>
        <w:t>K</w:t>
      </w:r>
      <w:r w:rsidRPr="008B6F1C">
        <w:rPr>
          <w:rFonts w:asciiTheme="minorBidi" w:eastAsia="Arial" w:hAnsiTheme="minorBidi"/>
          <w:sz w:val="22"/>
          <w:szCs w:val="22"/>
        </w:rPr>
        <w:t>, more than 70% of lung cancer ca</w:t>
      </w:r>
      <w:r w:rsidR="4880383E" w:rsidRPr="008B6F1C">
        <w:rPr>
          <w:rFonts w:asciiTheme="minorBidi" w:eastAsia="Arial" w:hAnsiTheme="minorBidi"/>
          <w:sz w:val="22"/>
          <w:szCs w:val="22"/>
        </w:rPr>
        <w:t>ses are diagnosed at stage 3 or stage 4</w:t>
      </w:r>
      <w:r w:rsidR="39ED8D36" w:rsidRPr="008B6F1C">
        <w:rPr>
          <w:rFonts w:asciiTheme="minorBidi" w:eastAsia="Arial" w:hAnsiTheme="minorBidi"/>
          <w:sz w:val="22"/>
          <w:szCs w:val="22"/>
        </w:rPr>
        <w:t xml:space="preserve">. At these stages the cancer has already spread, </w:t>
      </w:r>
      <w:r w:rsidR="63903ACC" w:rsidRPr="008B6F1C">
        <w:rPr>
          <w:rFonts w:asciiTheme="minorBidi" w:eastAsia="Arial" w:hAnsiTheme="minorBidi"/>
          <w:sz w:val="22"/>
          <w:szCs w:val="22"/>
        </w:rPr>
        <w:t xml:space="preserve">making treatment more difficult and survival lower. Early stage lung cancer often has no </w:t>
      </w:r>
      <w:r w:rsidR="407E008F" w:rsidRPr="008B6F1C">
        <w:rPr>
          <w:rFonts w:asciiTheme="minorBidi" w:eastAsia="Arial" w:hAnsiTheme="minorBidi"/>
          <w:sz w:val="22"/>
          <w:szCs w:val="22"/>
        </w:rPr>
        <w:t>clear symptoms, which is why screening and awareness campaigns are important. Community education progra</w:t>
      </w:r>
      <w:r w:rsidR="5FFFD638" w:rsidRPr="008B6F1C">
        <w:rPr>
          <w:rFonts w:asciiTheme="minorBidi" w:eastAsia="Arial" w:hAnsiTheme="minorBidi"/>
          <w:sz w:val="22"/>
          <w:szCs w:val="22"/>
        </w:rPr>
        <w:t xml:space="preserve">mmes encourage people to seek medical advice early, especially smokers and older adults. </w:t>
      </w:r>
      <w:r w:rsidR="73A0BD79" w:rsidRPr="008B6F1C">
        <w:rPr>
          <w:rFonts w:asciiTheme="minorBidi" w:eastAsia="Arial" w:hAnsiTheme="minorBidi"/>
          <w:sz w:val="22"/>
          <w:szCs w:val="22"/>
        </w:rPr>
        <w:t>E</w:t>
      </w:r>
      <w:r w:rsidR="5FFFD638" w:rsidRPr="008B6F1C">
        <w:rPr>
          <w:rFonts w:asciiTheme="minorBidi" w:eastAsia="Arial" w:hAnsiTheme="minorBidi"/>
          <w:sz w:val="22"/>
          <w:szCs w:val="22"/>
        </w:rPr>
        <w:t>a</w:t>
      </w:r>
      <w:r w:rsidR="73A0BD79" w:rsidRPr="008B6F1C">
        <w:rPr>
          <w:rFonts w:asciiTheme="minorBidi" w:eastAsia="Arial" w:hAnsiTheme="minorBidi"/>
          <w:sz w:val="22"/>
          <w:szCs w:val="22"/>
        </w:rPr>
        <w:t xml:space="preserve">rly detection not only improves survival but also reduces treatment </w:t>
      </w:r>
      <w:r w:rsidR="13DB11EB" w:rsidRPr="008B6F1C">
        <w:rPr>
          <w:rFonts w:asciiTheme="minorBidi" w:eastAsia="Arial" w:hAnsiTheme="minorBidi"/>
          <w:sz w:val="22"/>
          <w:szCs w:val="22"/>
        </w:rPr>
        <w:t>costs for the healthcare system because early treatment is sim</w:t>
      </w:r>
      <w:r w:rsidR="4772937B" w:rsidRPr="008B6F1C">
        <w:rPr>
          <w:rFonts w:asciiTheme="minorBidi" w:eastAsia="Arial" w:hAnsiTheme="minorBidi"/>
          <w:sz w:val="22"/>
          <w:szCs w:val="22"/>
        </w:rPr>
        <w:t xml:space="preserve">pler and more effective than advanced cancer treatment. Therefore, improving awareness </w:t>
      </w:r>
      <w:r w:rsidR="24146106" w:rsidRPr="008B6F1C">
        <w:rPr>
          <w:rFonts w:asciiTheme="minorBidi" w:eastAsia="Arial" w:hAnsiTheme="minorBidi"/>
          <w:sz w:val="22"/>
          <w:szCs w:val="22"/>
        </w:rPr>
        <w:t>and access to screening remains a key public health priority.</w:t>
      </w:r>
    </w:p>
    <w:p w14:paraId="12336F88" w14:textId="77777777" w:rsidR="00986092" w:rsidRPr="008B6F1C" w:rsidRDefault="00986092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</w:p>
    <w:p w14:paraId="21889443" w14:textId="6CEAD009" w:rsidR="65573663" w:rsidRPr="008B6F1C" w:rsidRDefault="634D1484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lastRenderedPageBreak/>
        <w:t>Prevention</w:t>
      </w:r>
    </w:p>
    <w:p w14:paraId="22546B26" w14:textId="0FDC1EB8" w:rsidR="65573663" w:rsidRPr="008B6F1C" w:rsidRDefault="634D1484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Prevention is the most effective method. Smoking causes around 85-90% of lung cancer cases</w:t>
      </w:r>
      <w:r w:rsidR="005A0078">
        <w:rPr>
          <w:rFonts w:asciiTheme="minorBidi" w:eastAsia="Arial" w:hAnsiTheme="minorBidi"/>
          <w:sz w:val="22"/>
          <w:szCs w:val="22"/>
        </w:rPr>
        <w:t xml:space="preserve"> (Cancer Research, 2023)</w:t>
      </w:r>
      <w:r w:rsidRPr="008B6F1C">
        <w:rPr>
          <w:rFonts w:asciiTheme="minorBidi" w:eastAsia="Arial" w:hAnsiTheme="minorBidi"/>
          <w:sz w:val="22"/>
          <w:szCs w:val="22"/>
        </w:rPr>
        <w:t xml:space="preserve">. Therefore, reducing smoking rates is </w:t>
      </w:r>
      <w:r w:rsidR="70903477" w:rsidRPr="008B6F1C">
        <w:rPr>
          <w:rFonts w:asciiTheme="minorBidi" w:eastAsia="Arial" w:hAnsiTheme="minorBidi"/>
          <w:sz w:val="22"/>
          <w:szCs w:val="22"/>
        </w:rPr>
        <w:t>the main public health priority.</w:t>
      </w:r>
    </w:p>
    <w:p w14:paraId="3414F196" w14:textId="095DB167" w:rsidR="65573663" w:rsidRPr="008B6F1C" w:rsidRDefault="70903477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 UK government uses several measures:</w:t>
      </w:r>
    </w:p>
    <w:p w14:paraId="66D0FB59" w14:textId="3DE31A85" w:rsidR="65573663" w:rsidRPr="008B6F1C" w:rsidRDefault="70903477" w:rsidP="008B6F1C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Tobacco tax increases</w:t>
      </w:r>
    </w:p>
    <w:p w14:paraId="45A0DF26" w14:textId="401AE3DD" w:rsidR="65573663" w:rsidRPr="008B6F1C" w:rsidRDefault="70903477" w:rsidP="008B6F1C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Smoking bans in public places</w:t>
      </w:r>
    </w:p>
    <w:p w14:paraId="6BE0547F" w14:textId="139BE5EC" w:rsidR="65573663" w:rsidRPr="008B6F1C" w:rsidRDefault="70903477" w:rsidP="008B6F1C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Plain cigarette packaging</w:t>
      </w:r>
    </w:p>
    <w:p w14:paraId="4BAD13FC" w14:textId="1D40C141" w:rsidR="65573663" w:rsidRPr="008B6F1C" w:rsidRDefault="70903477" w:rsidP="008B6F1C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Stop-smoking services</w:t>
      </w:r>
    </w:p>
    <w:p w14:paraId="078C2D4D" w14:textId="41509854" w:rsidR="65573663" w:rsidRPr="008B6F1C" w:rsidRDefault="70903477" w:rsidP="008B6F1C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Public health campaigns</w:t>
      </w:r>
    </w:p>
    <w:p w14:paraId="603EA829" w14:textId="525D2C2E" w:rsidR="65573663" w:rsidRPr="008B6F1C" w:rsidRDefault="70903477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These policies have reduced smoking rates from about 45% in the 1970s to around 13% today.</w:t>
      </w:r>
    </w:p>
    <w:p w14:paraId="752483CE" w14:textId="71FB73F0" w:rsidR="00332927" w:rsidRPr="008671C1" w:rsidRDefault="70903477" w:rsidP="008671C1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Another prevention method is reducing exposure to environmental risks. Workplace </w:t>
      </w:r>
      <w:r w:rsidR="2F6A4BA4" w:rsidRPr="008B6F1C">
        <w:rPr>
          <w:rFonts w:asciiTheme="minorBidi" w:eastAsia="Arial" w:hAnsiTheme="minorBidi"/>
          <w:sz w:val="22"/>
          <w:szCs w:val="22"/>
        </w:rPr>
        <w:t>safety</w:t>
      </w:r>
      <w:r w:rsidRPr="008B6F1C">
        <w:rPr>
          <w:rFonts w:asciiTheme="minorBidi" w:eastAsia="Arial" w:hAnsiTheme="minorBidi"/>
          <w:sz w:val="22"/>
          <w:szCs w:val="22"/>
        </w:rPr>
        <w:t xml:space="preserve"> laws pro</w:t>
      </w:r>
      <w:r w:rsidR="4A956F4F" w:rsidRPr="008B6F1C">
        <w:rPr>
          <w:rFonts w:asciiTheme="minorBidi" w:eastAsia="Arial" w:hAnsiTheme="minorBidi"/>
          <w:sz w:val="22"/>
          <w:szCs w:val="22"/>
        </w:rPr>
        <w:t>tect workers from asbestos and chemicals. Air quality policies aim to reduce pollution</w:t>
      </w:r>
      <w:r w:rsidR="58C1E832" w:rsidRPr="008B6F1C">
        <w:rPr>
          <w:rFonts w:asciiTheme="minorBidi" w:eastAsia="Arial" w:hAnsiTheme="minorBidi"/>
          <w:sz w:val="22"/>
          <w:szCs w:val="22"/>
        </w:rPr>
        <w:t>. People are also encouraged to avoid second-hand smoke.</w:t>
      </w:r>
    </w:p>
    <w:p w14:paraId="2FEBC50B" w14:textId="5D75394F" w:rsidR="58C1E832" w:rsidRPr="008B6F1C" w:rsidRDefault="58C1E832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Early Detection</w:t>
      </w:r>
    </w:p>
    <w:p w14:paraId="3D642431" w14:textId="4717E276" w:rsidR="490051AA" w:rsidRPr="008B6F1C" w:rsidRDefault="58C1E832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Early detection greatly improves survival. Public awareness campaigns encourage people to visit</w:t>
      </w:r>
      <w:r w:rsidR="374D1123" w:rsidRPr="008B6F1C">
        <w:rPr>
          <w:rFonts w:asciiTheme="minorBidi" w:eastAsia="Arial" w:hAnsiTheme="minorBidi"/>
          <w:sz w:val="22"/>
          <w:szCs w:val="22"/>
        </w:rPr>
        <w:t xml:space="preserve"> their GP if symptoms continue for more than three weeks.</w:t>
      </w:r>
    </w:p>
    <w:p w14:paraId="7EF0D42C" w14:textId="328BE2FA" w:rsidR="374D1123" w:rsidRPr="008B6F1C" w:rsidRDefault="374D1123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 NHS also offers lung health check in some high-risk communities. These programs aim to detect</w:t>
      </w:r>
      <w:r w:rsidR="5DBA1665" w:rsidRPr="008B6F1C">
        <w:rPr>
          <w:rFonts w:asciiTheme="minorBidi" w:eastAsia="Arial" w:hAnsiTheme="minorBidi"/>
          <w:sz w:val="22"/>
          <w:szCs w:val="22"/>
        </w:rPr>
        <w:t xml:space="preserve"> cancer before symptoms become severe.</w:t>
      </w:r>
    </w:p>
    <w:p w14:paraId="4341F11D" w14:textId="0BECEE82" w:rsidR="490051AA" w:rsidRPr="008B6F1C" w:rsidRDefault="0C492831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Treatment</w:t>
      </w:r>
    </w:p>
    <w:p w14:paraId="56AE22C5" w14:textId="397A912B" w:rsidR="490051AA" w:rsidRPr="008B6F1C" w:rsidRDefault="0C492831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Treatment depends on cancer type and stage. Common treatments include:</w:t>
      </w:r>
    </w:p>
    <w:p w14:paraId="4BFB552B" w14:textId="3EEC8420" w:rsidR="490051AA" w:rsidRPr="008B6F1C" w:rsidRDefault="622C341C" w:rsidP="008B6F1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Surgery – removes tumour</w:t>
      </w:r>
    </w:p>
    <w:p w14:paraId="3B19C428" w14:textId="6AD5FFA5" w:rsidR="490051AA" w:rsidRPr="008B6F1C" w:rsidRDefault="622C341C" w:rsidP="008B6F1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Chemotherapy – kills cancer cells using drugs</w:t>
      </w:r>
    </w:p>
    <w:p w14:paraId="0BB17967" w14:textId="3BC61FE7" w:rsidR="490051AA" w:rsidRPr="008B6F1C" w:rsidRDefault="622C341C" w:rsidP="008B6F1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Radiotherapy – uses radiation to destroy cancer</w:t>
      </w:r>
    </w:p>
    <w:p w14:paraId="7A02C5DB" w14:textId="2BACFEE8" w:rsidR="490051AA" w:rsidRPr="008B6F1C" w:rsidRDefault="622C341C" w:rsidP="008B6F1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Targeted therapy – attacks specific cancer proteins </w:t>
      </w:r>
    </w:p>
    <w:p w14:paraId="229B56A1" w14:textId="65A1D574" w:rsidR="490051AA" w:rsidRPr="008B6F1C" w:rsidRDefault="622C341C" w:rsidP="008B6F1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Immunotherapy – helps immune system fight cancer</w:t>
      </w:r>
    </w:p>
    <w:p w14:paraId="793486C2" w14:textId="55A586F7" w:rsidR="490051AA" w:rsidRDefault="622C341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Many patients receive a combination of treatments. Medical advances have improved survival and quality of life, but late </w:t>
      </w:r>
      <w:r w:rsidR="2E3C53CE" w:rsidRPr="008B6F1C">
        <w:rPr>
          <w:rFonts w:asciiTheme="minorBidi" w:eastAsia="Arial" w:hAnsiTheme="minorBidi"/>
          <w:sz w:val="22"/>
          <w:szCs w:val="22"/>
        </w:rPr>
        <w:t xml:space="preserve">diagnosis still makes lung cancer </w:t>
      </w:r>
      <w:r w:rsidR="00B245A0">
        <w:rPr>
          <w:rFonts w:asciiTheme="minorBidi" w:eastAsia="Arial" w:hAnsiTheme="minorBidi"/>
          <w:sz w:val="22"/>
          <w:szCs w:val="22"/>
        </w:rPr>
        <w:t xml:space="preserve">difficult to </w:t>
      </w:r>
      <w:r w:rsidR="2E3C53CE" w:rsidRPr="008B6F1C">
        <w:rPr>
          <w:rFonts w:asciiTheme="minorBidi" w:eastAsia="Arial" w:hAnsiTheme="minorBidi"/>
          <w:sz w:val="22"/>
          <w:szCs w:val="22"/>
        </w:rPr>
        <w:t>treat.</w:t>
      </w:r>
    </w:p>
    <w:p w14:paraId="14C3AD80" w14:textId="77777777" w:rsidR="008671C1" w:rsidRPr="008B6F1C" w:rsidRDefault="008671C1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</w:p>
    <w:p w14:paraId="765C3819" w14:textId="17C8B08D" w:rsidR="490051AA" w:rsidRPr="008671C1" w:rsidRDefault="2E3C53CE" w:rsidP="008671C1">
      <w:pPr>
        <w:pStyle w:val="Heading1"/>
        <w:spacing w:line="360" w:lineRule="auto"/>
        <w:jc w:val="both"/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</w:pPr>
      <w:bookmarkStart w:id="3" w:name="_Toc223649882"/>
      <w:r w:rsidRPr="008671C1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lastRenderedPageBreak/>
        <w:t>Consequences of Lung Cancer on People</w:t>
      </w:r>
      <w:r w:rsidR="16069E64" w:rsidRPr="008671C1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t xml:space="preserve"> in the Community</w:t>
      </w:r>
      <w:bookmarkEnd w:id="3"/>
    </w:p>
    <w:p w14:paraId="5E48D550" w14:textId="7406FD70" w:rsidR="16069E64" w:rsidRPr="008B6F1C" w:rsidRDefault="16069E64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has serious effects on individuals, families and the wider community.</w:t>
      </w:r>
    </w:p>
    <w:p w14:paraId="740F88AA" w14:textId="4D668668" w:rsidR="16069E64" w:rsidRPr="008B6F1C" w:rsidRDefault="16069E64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Physical Effects</w:t>
      </w:r>
    </w:p>
    <w:p w14:paraId="78164A1C" w14:textId="122BA52A" w:rsidR="490051AA" w:rsidRPr="008B6F1C" w:rsidRDefault="16069E64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Patients often experience:</w:t>
      </w:r>
    </w:p>
    <w:p w14:paraId="5FE4F268" w14:textId="73CF1CFD" w:rsidR="16069E64" w:rsidRPr="008B6F1C" w:rsidRDefault="16069E64" w:rsidP="008B6F1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Severe tiredness</w:t>
      </w:r>
    </w:p>
    <w:p w14:paraId="72FD3D8D" w14:textId="6F604C30" w:rsidR="16069E64" w:rsidRPr="008B6F1C" w:rsidRDefault="16069E64" w:rsidP="008B6F1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Breathlessness </w:t>
      </w:r>
    </w:p>
    <w:p w14:paraId="033E7DBC" w14:textId="66EC5ADC" w:rsidR="16069E64" w:rsidRPr="008B6F1C" w:rsidRDefault="16069E64" w:rsidP="008B6F1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Pain</w:t>
      </w:r>
    </w:p>
    <w:p w14:paraId="591F71C3" w14:textId="4282CD0D" w:rsidR="18FDC127" w:rsidRPr="008B6F1C" w:rsidRDefault="18FDC127" w:rsidP="008B6F1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Reduced mobility</w:t>
      </w:r>
    </w:p>
    <w:p w14:paraId="1E56311C" w14:textId="47ADE3EA" w:rsidR="18FDC127" w:rsidRPr="008B6F1C" w:rsidRDefault="18FDC127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Simple daily activities like walking or dressing become difficult. Many pat</w:t>
      </w:r>
      <w:r w:rsidR="6001419D" w:rsidRPr="008B6F1C">
        <w:rPr>
          <w:rFonts w:asciiTheme="minorBidi" w:eastAsia="Arial" w:hAnsiTheme="minorBidi"/>
          <w:sz w:val="22"/>
          <w:szCs w:val="22"/>
        </w:rPr>
        <w:t>ients los</w:t>
      </w:r>
      <w:r w:rsidR="00DD07DE">
        <w:rPr>
          <w:rFonts w:asciiTheme="minorBidi" w:eastAsia="Arial" w:hAnsiTheme="minorBidi"/>
          <w:sz w:val="22"/>
          <w:szCs w:val="22"/>
        </w:rPr>
        <w:t>e</w:t>
      </w:r>
      <w:r w:rsidR="6001419D" w:rsidRPr="008B6F1C">
        <w:rPr>
          <w:rFonts w:asciiTheme="minorBidi" w:eastAsia="Arial" w:hAnsiTheme="minorBidi"/>
          <w:sz w:val="22"/>
          <w:szCs w:val="22"/>
        </w:rPr>
        <w:t xml:space="preserve"> independence and require long-term care.</w:t>
      </w:r>
    </w:p>
    <w:p w14:paraId="6DBCCF82" w14:textId="0E31F3C4" w:rsidR="21B4F5CA" w:rsidRPr="008B6F1C" w:rsidRDefault="21B4F5CA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Emotional Effects</w:t>
      </w:r>
    </w:p>
    <w:p w14:paraId="7CD8C5C6" w14:textId="5524D93B" w:rsidR="21B4F5CA" w:rsidRPr="008B6F1C" w:rsidRDefault="21B4F5C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Diagnosis often causes:</w:t>
      </w:r>
    </w:p>
    <w:p w14:paraId="47CE278A" w14:textId="055B24B4" w:rsidR="21B4F5CA" w:rsidRPr="008B6F1C" w:rsidRDefault="21B4F5CA" w:rsidP="008B6F1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Anxiety </w:t>
      </w:r>
    </w:p>
    <w:p w14:paraId="7D5D05C5" w14:textId="410D4740" w:rsidR="21B4F5CA" w:rsidRPr="008B6F1C" w:rsidRDefault="21B4F5CA" w:rsidP="008B6F1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Depression</w:t>
      </w:r>
    </w:p>
    <w:p w14:paraId="5E95E077" w14:textId="31D044B9" w:rsidR="21B4F5CA" w:rsidRPr="008B6F1C" w:rsidRDefault="21B4F5CA" w:rsidP="008B6F1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Fear</w:t>
      </w:r>
    </w:p>
    <w:p w14:paraId="57754D0C" w14:textId="3A7BB4A2" w:rsidR="21B4F5CA" w:rsidRPr="008B6F1C" w:rsidRDefault="21B4F5CA" w:rsidP="008B6F1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Stress</w:t>
      </w:r>
    </w:p>
    <w:p w14:paraId="5A6C70BE" w14:textId="6326A003" w:rsidR="21B4F5CA" w:rsidRPr="008B6F1C" w:rsidRDefault="21B4F5C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Some patients feel </w:t>
      </w:r>
      <w:bookmarkStart w:id="4" w:name="_Int_LoVbsllG"/>
      <w:r w:rsidRPr="008B6F1C">
        <w:rPr>
          <w:rFonts w:asciiTheme="minorBidi" w:eastAsia="Arial" w:hAnsiTheme="minorBidi"/>
          <w:sz w:val="22"/>
          <w:szCs w:val="22"/>
        </w:rPr>
        <w:t>guilt</w:t>
      </w:r>
      <w:bookmarkEnd w:id="4"/>
      <w:r w:rsidRPr="008B6F1C">
        <w:rPr>
          <w:rFonts w:asciiTheme="minorBidi" w:eastAsia="Arial" w:hAnsiTheme="minorBidi"/>
          <w:sz w:val="22"/>
          <w:szCs w:val="22"/>
        </w:rPr>
        <w:t xml:space="preserve"> if they smoked in the past. Families and </w:t>
      </w:r>
      <w:r w:rsidR="5E2C0BCD" w:rsidRPr="008B6F1C">
        <w:rPr>
          <w:rFonts w:asciiTheme="minorBidi" w:eastAsia="Arial" w:hAnsiTheme="minorBidi"/>
          <w:sz w:val="22"/>
          <w:szCs w:val="22"/>
        </w:rPr>
        <w:t>carers also experience emotional pressure and worry about the future.</w:t>
      </w:r>
    </w:p>
    <w:p w14:paraId="1174C0A6" w14:textId="538CDD54" w:rsidR="03F2DA2E" w:rsidRPr="008B6F1C" w:rsidRDefault="03F2DA2E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Social Effects</w:t>
      </w:r>
    </w:p>
    <w:p w14:paraId="61FCFE5A" w14:textId="62C56F69" w:rsidR="03F2DA2E" w:rsidRPr="008B6F1C" w:rsidRDefault="03F2DA2E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can affect relationships and daily l</w:t>
      </w:r>
      <w:r w:rsidR="016FA183" w:rsidRPr="008B6F1C">
        <w:rPr>
          <w:rFonts w:asciiTheme="minorBidi" w:eastAsia="Arial" w:hAnsiTheme="minorBidi"/>
          <w:sz w:val="22"/>
          <w:szCs w:val="22"/>
        </w:rPr>
        <w:t xml:space="preserve">ife. Patients may stop working, leading to isolation and loss of routine. Carers may need to reduce working </w:t>
      </w:r>
      <w:r w:rsidR="549D7193" w:rsidRPr="008B6F1C">
        <w:rPr>
          <w:rFonts w:asciiTheme="minorBidi" w:eastAsia="Arial" w:hAnsiTheme="minorBidi"/>
          <w:sz w:val="22"/>
          <w:szCs w:val="22"/>
        </w:rPr>
        <w:t>hours, affecting family stability.</w:t>
      </w:r>
    </w:p>
    <w:p w14:paraId="3CB91B55" w14:textId="69D16E06" w:rsidR="549D7193" w:rsidRPr="008B6F1C" w:rsidRDefault="549D7193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Economic Effects</w:t>
      </w:r>
    </w:p>
    <w:p w14:paraId="75E103D7" w14:textId="2C3F08D3" w:rsidR="549D7193" w:rsidRPr="008B6F1C" w:rsidRDefault="549D7193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 financial impact is significant:</w:t>
      </w:r>
    </w:p>
    <w:p w14:paraId="0B73A18F" w14:textId="3A60CC51" w:rsidR="549D7193" w:rsidRPr="008B6F1C" w:rsidRDefault="549D7193" w:rsidP="008B6F1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Treatment and hospital costs</w:t>
      </w:r>
    </w:p>
    <w:p w14:paraId="75FEF38F" w14:textId="6C739152" w:rsidR="549D7193" w:rsidRPr="008B6F1C" w:rsidRDefault="549D7193" w:rsidP="008B6F1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Travel expenses</w:t>
      </w:r>
    </w:p>
    <w:p w14:paraId="11647AC8" w14:textId="585B9608" w:rsidR="549D7193" w:rsidRPr="008B6F1C" w:rsidRDefault="549D7193" w:rsidP="008B6F1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Loss of income</w:t>
      </w:r>
    </w:p>
    <w:p w14:paraId="302278AC" w14:textId="171D3B00" w:rsidR="549D7193" w:rsidRPr="008B6F1C" w:rsidRDefault="549D7193" w:rsidP="008B6F1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Benefit dependency</w:t>
      </w:r>
    </w:p>
    <w:p w14:paraId="3141976A" w14:textId="4A129B5B" w:rsidR="008671C1" w:rsidRPr="008B6F1C" w:rsidRDefault="549D7193" w:rsidP="00986092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The NHS spends billions yearly on cancer care. </w:t>
      </w:r>
      <w:r w:rsidR="008443B2">
        <w:rPr>
          <w:rFonts w:asciiTheme="minorBidi" w:eastAsia="Arial" w:hAnsiTheme="minorBidi"/>
          <w:sz w:val="22"/>
          <w:szCs w:val="22"/>
        </w:rPr>
        <w:t>lung cancer rates are higher in deprived communities leading to the contribution of health inequalities (ONS, 2022)</w:t>
      </w:r>
      <w:r w:rsidR="008443B2">
        <w:rPr>
          <w:rFonts w:asciiTheme="minorBidi" w:eastAsia="Arial" w:hAnsiTheme="minorBidi"/>
          <w:sz w:val="22"/>
          <w:szCs w:val="22"/>
        </w:rPr>
        <w:t>.</w:t>
      </w:r>
    </w:p>
    <w:p w14:paraId="36AD9F52" w14:textId="7E9EF30A" w:rsidR="47C6C64B" w:rsidRPr="008671C1" w:rsidRDefault="47C6C64B" w:rsidP="008671C1">
      <w:pPr>
        <w:pStyle w:val="Heading1"/>
        <w:spacing w:line="360" w:lineRule="auto"/>
        <w:jc w:val="both"/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</w:pPr>
      <w:bookmarkStart w:id="5" w:name="_Toc223649883"/>
      <w:r w:rsidRPr="008671C1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lastRenderedPageBreak/>
        <w:t>Health and Social Care Support Services in the Community</w:t>
      </w:r>
      <w:bookmarkEnd w:id="5"/>
    </w:p>
    <w:p w14:paraId="726D8C36" w14:textId="2A310806" w:rsidR="0729E807" w:rsidRPr="008B6F1C" w:rsidRDefault="0729E807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People with lung cancer need different types of support to manage their condition.</w:t>
      </w:r>
    </w:p>
    <w:p w14:paraId="33198D79" w14:textId="7164794F" w:rsidR="0729E807" w:rsidRPr="008B6F1C" w:rsidRDefault="0729E807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Primary Care</w:t>
      </w:r>
    </w:p>
    <w:p w14:paraId="7D416456" w14:textId="48645E2E" w:rsidR="0729E807" w:rsidRPr="008B6F1C" w:rsidRDefault="0729E807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GPs and nurses are usually the first contact they:</w:t>
      </w:r>
    </w:p>
    <w:p w14:paraId="70CE7487" w14:textId="7D0B203E" w:rsidR="0729E807" w:rsidRPr="008B6F1C" w:rsidRDefault="0729E807" w:rsidP="008B6F1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Recognise symptoms</w:t>
      </w:r>
    </w:p>
    <w:p w14:paraId="2094B988" w14:textId="0E90DF17" w:rsidR="0729E807" w:rsidRPr="008B6F1C" w:rsidRDefault="0729E807" w:rsidP="008B6F1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R</w:t>
      </w:r>
      <w:r w:rsidR="00DD07DE">
        <w:rPr>
          <w:rFonts w:asciiTheme="minorBidi" w:eastAsia="Arial" w:hAnsiTheme="minorBidi"/>
          <w:sz w:val="22"/>
          <w:szCs w:val="22"/>
        </w:rPr>
        <w:t>e</w:t>
      </w:r>
      <w:r w:rsidRPr="008B6F1C">
        <w:rPr>
          <w:rFonts w:asciiTheme="minorBidi" w:eastAsia="Arial" w:hAnsiTheme="minorBidi"/>
          <w:sz w:val="22"/>
          <w:szCs w:val="22"/>
        </w:rPr>
        <w:t xml:space="preserve">fer to specialists </w:t>
      </w:r>
    </w:p>
    <w:p w14:paraId="6F018791" w14:textId="53B0B40C" w:rsidR="0729E807" w:rsidRPr="008B6F1C" w:rsidRDefault="0729E807" w:rsidP="008B6F1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Monitor long-term health </w:t>
      </w:r>
    </w:p>
    <w:p w14:paraId="2B8F9463" w14:textId="5499DEB5" w:rsidR="0729E807" w:rsidRPr="008B6F1C" w:rsidRDefault="0729E807" w:rsidP="008B6F1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Provide support</w:t>
      </w:r>
    </w:p>
    <w:p w14:paraId="2A93DEC6" w14:textId="14648419" w:rsidR="34A5FC9B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They also coordinate care between services.</w:t>
      </w:r>
    </w:p>
    <w:p w14:paraId="513BCD39" w14:textId="313A478C" w:rsidR="34A5FC9B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Hospital and Specialist Care</w:t>
      </w:r>
    </w:p>
    <w:p w14:paraId="3ADBBC86" w14:textId="00428346" w:rsidR="34A5FC9B" w:rsidRPr="008B6F1C" w:rsidRDefault="34A5FC9B" w:rsidP="008B6F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Oncologists </w:t>
      </w:r>
    </w:p>
    <w:p w14:paraId="5939C611" w14:textId="26B35E79" w:rsidR="34A5FC9B" w:rsidRPr="008B6F1C" w:rsidRDefault="34A5FC9B" w:rsidP="008B6F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Respiratory doctors</w:t>
      </w:r>
    </w:p>
    <w:p w14:paraId="63DE709D" w14:textId="62A3717A" w:rsidR="34A5FC9B" w:rsidRPr="008B6F1C" w:rsidRDefault="34A5FC9B" w:rsidP="008B6F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Surgeons </w:t>
      </w:r>
    </w:p>
    <w:p w14:paraId="0A906E7F" w14:textId="5884C181" w:rsidR="34A5FC9B" w:rsidRPr="008B6F1C" w:rsidRDefault="34A5FC9B" w:rsidP="008B6F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Cancer nurse specialists</w:t>
      </w:r>
    </w:p>
    <w:p w14:paraId="42C48266" w14:textId="65B5EAD6" w:rsidR="34A5FC9B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These professionals work together in multidisciplinary teams to plan personalised treatment.</w:t>
      </w:r>
    </w:p>
    <w:p w14:paraId="7F89ACBB" w14:textId="1DCCF7C6" w:rsidR="34A5FC9B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Cancer Nurse Specialists</w:t>
      </w:r>
    </w:p>
    <w:p w14:paraId="4D75BE24" w14:textId="6A66DC58" w:rsidR="34A5FC9B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They provide:</w:t>
      </w:r>
    </w:p>
    <w:p w14:paraId="3286BB06" w14:textId="2F1C648B" w:rsidR="34A5FC9B" w:rsidRPr="008B6F1C" w:rsidRDefault="34A5FC9B" w:rsidP="008B6F1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Clear explanations</w:t>
      </w:r>
    </w:p>
    <w:p w14:paraId="311C8F1F" w14:textId="79273C68" w:rsidR="34A5FC9B" w:rsidRPr="008B6F1C" w:rsidRDefault="34A5FC9B" w:rsidP="008B6F1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Emotional support</w:t>
      </w:r>
    </w:p>
    <w:p w14:paraId="1917F5B9" w14:textId="0DDD4D03" w:rsidR="34A5FC9B" w:rsidRPr="008B6F1C" w:rsidRDefault="34A5FC9B" w:rsidP="008B6F1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Treatment advice </w:t>
      </w:r>
    </w:p>
    <w:p w14:paraId="57302BE2" w14:textId="18E65A18" w:rsidR="34A5FC9B" w:rsidRPr="008B6F1C" w:rsidRDefault="34A5FC9B" w:rsidP="008B6F1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Side-effects management</w:t>
      </w:r>
    </w:p>
    <w:p w14:paraId="7EC0592F" w14:textId="3C118B20" w:rsidR="34A5FC9B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They are often the main contact for patients and families.</w:t>
      </w:r>
    </w:p>
    <w:p w14:paraId="2AA81384" w14:textId="2140B9D9" w:rsidR="34A5FC9B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Palliative Care</w:t>
      </w:r>
    </w:p>
    <w:p w14:paraId="2C029048" w14:textId="0E9E12D8" w:rsidR="0B599AEA" w:rsidRPr="008B6F1C" w:rsidRDefault="34A5FC9B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For advanced lung cancer, palliative care focuses on comfort and quality of life ra</w:t>
      </w:r>
      <w:r w:rsidR="19C2A808" w:rsidRPr="008B6F1C">
        <w:rPr>
          <w:rFonts w:asciiTheme="minorBidi" w:eastAsia="Arial" w:hAnsiTheme="minorBidi"/>
          <w:sz w:val="22"/>
          <w:szCs w:val="22"/>
        </w:rPr>
        <w:t>ther than cure. It includes:</w:t>
      </w:r>
    </w:p>
    <w:p w14:paraId="2BBAD25F" w14:textId="3E1E87A2" w:rsidR="19C2A808" w:rsidRPr="008B6F1C" w:rsidRDefault="19C2A808" w:rsidP="008B6F1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Pain control</w:t>
      </w:r>
    </w:p>
    <w:p w14:paraId="20D092FE" w14:textId="6362934C" w:rsidR="19C2A808" w:rsidRPr="008B6F1C" w:rsidRDefault="19C2A808" w:rsidP="008B6F1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Symptom relief</w:t>
      </w:r>
    </w:p>
    <w:p w14:paraId="11655FD5" w14:textId="16DC86B5" w:rsidR="19C2A808" w:rsidRPr="008B6F1C" w:rsidRDefault="19C2A808" w:rsidP="008B6F1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Emotional support</w:t>
      </w:r>
    </w:p>
    <w:p w14:paraId="04CF9BB1" w14:textId="21C8CF51" w:rsidR="19C2A808" w:rsidRPr="008B6F1C" w:rsidRDefault="19C2A808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Care can be given at home, hospital, or</w:t>
      </w:r>
      <w:r w:rsidR="5538D60B" w:rsidRPr="008B6F1C">
        <w:rPr>
          <w:rFonts w:asciiTheme="minorBidi" w:eastAsia="Arial" w:hAnsiTheme="minorBidi"/>
          <w:sz w:val="22"/>
          <w:szCs w:val="22"/>
        </w:rPr>
        <w:t xml:space="preserve"> hospice.</w:t>
      </w:r>
    </w:p>
    <w:p w14:paraId="20EAD74B" w14:textId="0D300182" w:rsidR="7FB0833B" w:rsidRPr="008B6F1C" w:rsidRDefault="7FB0833B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lastRenderedPageBreak/>
        <w:t>M</w:t>
      </w:r>
      <w:r w:rsidR="5538D60B" w:rsidRPr="008B6F1C">
        <w:rPr>
          <w:rFonts w:asciiTheme="minorBidi" w:eastAsia="Arial" w:hAnsiTheme="minorBidi"/>
          <w:b/>
          <w:bCs/>
          <w:sz w:val="22"/>
          <w:szCs w:val="22"/>
        </w:rPr>
        <w:t>ental</w:t>
      </w:r>
      <w:r w:rsidR="19C2A808" w:rsidRPr="008B6F1C">
        <w:rPr>
          <w:rFonts w:asciiTheme="minorBidi" w:eastAsia="Arial" w:hAnsiTheme="minorBidi"/>
          <w:b/>
          <w:bCs/>
          <w:sz w:val="22"/>
          <w:szCs w:val="22"/>
        </w:rPr>
        <w:t xml:space="preserve"> </w:t>
      </w:r>
      <w:r w:rsidRPr="008B6F1C">
        <w:rPr>
          <w:rFonts w:asciiTheme="minorBidi" w:eastAsia="Arial" w:hAnsiTheme="minorBidi"/>
          <w:b/>
          <w:bCs/>
          <w:sz w:val="22"/>
          <w:szCs w:val="22"/>
        </w:rPr>
        <w:t xml:space="preserve">Health Support </w:t>
      </w:r>
    </w:p>
    <w:p w14:paraId="26F035AC" w14:textId="073C20FB" w:rsidR="7FB0833B" w:rsidRPr="008B6F1C" w:rsidRDefault="7FB0833B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Counselling and support groups help patients cope with anxiety and depression. Carers also receive emotional su</w:t>
      </w:r>
      <w:r w:rsidR="71D7B9E2" w:rsidRPr="008B6F1C">
        <w:rPr>
          <w:rFonts w:asciiTheme="minorBidi" w:eastAsia="Arial" w:hAnsiTheme="minorBidi"/>
          <w:sz w:val="22"/>
          <w:szCs w:val="22"/>
        </w:rPr>
        <w:t>pport.</w:t>
      </w:r>
    </w:p>
    <w:p w14:paraId="00DE4AFD" w14:textId="48F28355" w:rsidR="71D7B9E2" w:rsidRPr="008B6F1C" w:rsidRDefault="71D7B9E2" w:rsidP="008B6F1C">
      <w:pPr>
        <w:spacing w:line="360" w:lineRule="auto"/>
        <w:jc w:val="both"/>
        <w:rPr>
          <w:rFonts w:asciiTheme="minorBidi" w:eastAsia="Arial" w:hAnsiTheme="minorBidi"/>
          <w:b/>
          <w:bCs/>
          <w:sz w:val="22"/>
          <w:szCs w:val="22"/>
        </w:rPr>
      </w:pPr>
      <w:r w:rsidRPr="008B6F1C">
        <w:rPr>
          <w:rFonts w:asciiTheme="minorBidi" w:eastAsia="Arial" w:hAnsiTheme="minorBidi"/>
          <w:b/>
          <w:bCs/>
          <w:sz w:val="22"/>
          <w:szCs w:val="22"/>
        </w:rPr>
        <w:t>Social Care and Voluntary Support</w:t>
      </w:r>
      <w:r w:rsidR="7FB0833B" w:rsidRPr="008B6F1C">
        <w:rPr>
          <w:rFonts w:asciiTheme="minorBidi" w:eastAsia="Arial" w:hAnsiTheme="minorBidi"/>
          <w:b/>
          <w:bCs/>
          <w:sz w:val="22"/>
          <w:szCs w:val="22"/>
        </w:rPr>
        <w:t xml:space="preserve"> </w:t>
      </w:r>
    </w:p>
    <w:p w14:paraId="5402E622" w14:textId="67514CF4" w:rsidR="32C4B25C" w:rsidRPr="008B6F1C" w:rsidRDefault="32C4B25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Social workers help with:</w:t>
      </w:r>
    </w:p>
    <w:p w14:paraId="7F601CE5" w14:textId="36F41284" w:rsidR="32C4B25C" w:rsidRPr="008B6F1C" w:rsidRDefault="32C4B25C" w:rsidP="008B6F1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Home care support </w:t>
      </w:r>
    </w:p>
    <w:p w14:paraId="4AEE3E1F" w14:textId="2FA1BCD8" w:rsidR="32C4B25C" w:rsidRPr="008B6F1C" w:rsidRDefault="32C4B25C" w:rsidP="008B6F1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Mobility aids</w:t>
      </w:r>
    </w:p>
    <w:p w14:paraId="1A8A9A50" w14:textId="192B9D4B" w:rsidR="32C4B25C" w:rsidRPr="008B6F1C" w:rsidRDefault="32C4B25C" w:rsidP="008B6F1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Housing adaptation</w:t>
      </w:r>
    </w:p>
    <w:p w14:paraId="2304002F" w14:textId="513CCC9E" w:rsidR="32C4B25C" w:rsidRPr="008B6F1C" w:rsidRDefault="32C4B25C" w:rsidP="008B6F1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Financial benefits</w:t>
      </w:r>
    </w:p>
    <w:p w14:paraId="146EE4C6" w14:textId="35B50DE4" w:rsidR="32C4B25C" w:rsidRDefault="32C4B25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Charities like Macmillan Cancer Support offer helplines, fina</w:t>
      </w:r>
      <w:r w:rsidR="1AC85F4A" w:rsidRPr="008B6F1C">
        <w:rPr>
          <w:rFonts w:asciiTheme="minorBidi" w:eastAsia="Arial" w:hAnsiTheme="minorBidi"/>
          <w:sz w:val="22"/>
          <w:szCs w:val="22"/>
        </w:rPr>
        <w:t>ncial advice</w:t>
      </w:r>
      <w:r w:rsidR="1047E156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="1AC85F4A" w:rsidRPr="008B6F1C">
        <w:rPr>
          <w:rFonts w:asciiTheme="minorBidi" w:eastAsia="Arial" w:hAnsiTheme="minorBidi"/>
          <w:sz w:val="22"/>
          <w:szCs w:val="22"/>
        </w:rPr>
        <w:t>and community groups</w:t>
      </w:r>
      <w:r w:rsidR="00867467">
        <w:rPr>
          <w:rFonts w:asciiTheme="minorBidi" w:eastAsia="Arial" w:hAnsiTheme="minorBidi"/>
          <w:sz w:val="22"/>
          <w:szCs w:val="22"/>
        </w:rPr>
        <w:t xml:space="preserve"> (Macmillan Cancer Support, 2023)</w:t>
      </w:r>
      <w:r w:rsidR="1AC85F4A" w:rsidRPr="008B6F1C">
        <w:rPr>
          <w:rFonts w:asciiTheme="minorBidi" w:eastAsia="Arial" w:hAnsiTheme="minorBidi"/>
          <w:sz w:val="22"/>
          <w:szCs w:val="22"/>
        </w:rPr>
        <w:t>.</w:t>
      </w:r>
    </w:p>
    <w:p w14:paraId="6060A514" w14:textId="77777777" w:rsidR="00332927" w:rsidRPr="008B6F1C" w:rsidRDefault="00332927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</w:p>
    <w:p w14:paraId="25C26482" w14:textId="17BE75F4" w:rsidR="1AC85F4A" w:rsidRPr="00332927" w:rsidRDefault="1AC85F4A" w:rsidP="00332927">
      <w:pPr>
        <w:pStyle w:val="Heading1"/>
        <w:spacing w:line="360" w:lineRule="auto"/>
        <w:jc w:val="both"/>
        <w:rPr>
          <w:rFonts w:asciiTheme="minorBidi" w:eastAsia="Arial" w:hAnsiTheme="minorBidi" w:cstheme="minorBidi"/>
          <w:b/>
          <w:bCs/>
          <w:sz w:val="22"/>
          <w:szCs w:val="22"/>
        </w:rPr>
      </w:pPr>
      <w:bookmarkStart w:id="6" w:name="_Toc223649884"/>
      <w:r w:rsidRPr="00332927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t>Conclusion</w:t>
      </w:r>
      <w:bookmarkEnd w:id="6"/>
      <w:r w:rsidRPr="00332927">
        <w:rPr>
          <w:rFonts w:asciiTheme="minorBidi" w:eastAsia="Arial" w:hAnsiTheme="minorBidi" w:cstheme="minorBidi"/>
          <w:b/>
          <w:bCs/>
          <w:sz w:val="22"/>
          <w:szCs w:val="22"/>
        </w:rPr>
        <w:t xml:space="preserve"> </w:t>
      </w:r>
    </w:p>
    <w:p w14:paraId="33DFC838" w14:textId="2E33E8A4" w:rsidR="1AC85F4A" w:rsidRPr="008B6F1C" w:rsidRDefault="1AC85F4A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is a serious public health condition affecting individuals, fam</w:t>
      </w:r>
      <w:r w:rsidR="0BF12DEB" w:rsidRPr="008B6F1C">
        <w:rPr>
          <w:rFonts w:asciiTheme="minorBidi" w:eastAsia="Arial" w:hAnsiTheme="minorBidi"/>
          <w:sz w:val="22"/>
          <w:szCs w:val="22"/>
        </w:rPr>
        <w:t xml:space="preserve">ilies and communities worldwide. It remains one of the leading causes of cancer </w:t>
      </w:r>
      <w:r w:rsidR="4F4FDEC9" w:rsidRPr="008B6F1C">
        <w:rPr>
          <w:rFonts w:asciiTheme="minorBidi" w:eastAsia="Arial" w:hAnsiTheme="minorBidi"/>
          <w:sz w:val="22"/>
          <w:szCs w:val="22"/>
        </w:rPr>
        <w:t>death</w:t>
      </w:r>
      <w:r w:rsidR="0BF12DEB" w:rsidRPr="008B6F1C">
        <w:rPr>
          <w:rFonts w:asciiTheme="minorBidi" w:eastAsia="Arial" w:hAnsiTheme="minorBidi"/>
          <w:sz w:val="22"/>
          <w:szCs w:val="22"/>
        </w:rPr>
        <w:t xml:space="preserve"> in the </w:t>
      </w:r>
      <w:r w:rsidR="125EE201" w:rsidRPr="008B6F1C">
        <w:rPr>
          <w:rFonts w:asciiTheme="minorBidi" w:eastAsia="Arial" w:hAnsiTheme="minorBidi"/>
          <w:sz w:val="22"/>
          <w:szCs w:val="22"/>
        </w:rPr>
        <w:t>UK.</w:t>
      </w:r>
      <w:r w:rsidR="391C766C" w:rsidRPr="008B6F1C">
        <w:rPr>
          <w:rFonts w:asciiTheme="minorBidi" w:eastAsia="Arial" w:hAnsiTheme="minorBidi"/>
          <w:sz w:val="22"/>
          <w:szCs w:val="22"/>
        </w:rPr>
        <w:t xml:space="preserve"> Smoking is the main risk factor, but environmental and occupational exposures</w:t>
      </w:r>
      <w:r w:rsidR="417D445B" w:rsidRPr="008B6F1C">
        <w:rPr>
          <w:rFonts w:asciiTheme="minorBidi" w:eastAsia="Arial" w:hAnsiTheme="minorBidi"/>
          <w:sz w:val="22"/>
          <w:szCs w:val="22"/>
        </w:rPr>
        <w:t xml:space="preserve"> also contribute.</w:t>
      </w:r>
    </w:p>
    <w:p w14:paraId="7DACE4BE" w14:textId="15659C9F" w:rsidR="417D445B" w:rsidRPr="008B6F1C" w:rsidRDefault="417D445B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Monitoring lung cancer through registries, screening</w:t>
      </w:r>
      <w:r w:rsidR="3EB4E8EC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Pr="008B6F1C">
        <w:rPr>
          <w:rFonts w:asciiTheme="minorBidi" w:eastAsia="Arial" w:hAnsiTheme="minorBidi"/>
          <w:sz w:val="22"/>
          <w:szCs w:val="22"/>
        </w:rPr>
        <w:t>and survival statistics helps healthcare organ</w:t>
      </w:r>
      <w:r w:rsidR="3AB34464" w:rsidRPr="008B6F1C">
        <w:rPr>
          <w:rFonts w:asciiTheme="minorBidi" w:eastAsia="Arial" w:hAnsiTheme="minorBidi"/>
          <w:sz w:val="22"/>
          <w:szCs w:val="22"/>
        </w:rPr>
        <w:t>isations plan services and prevention strategies. Prevention mainly foc</w:t>
      </w:r>
      <w:r w:rsidR="75E21A5C" w:rsidRPr="008B6F1C">
        <w:rPr>
          <w:rFonts w:asciiTheme="minorBidi" w:eastAsia="Arial" w:hAnsiTheme="minorBidi"/>
          <w:sz w:val="22"/>
          <w:szCs w:val="22"/>
        </w:rPr>
        <w:t>uses on reducing smoking and improving air quality. Early diagnosis signi</w:t>
      </w:r>
      <w:r w:rsidR="2CB03886" w:rsidRPr="008B6F1C">
        <w:rPr>
          <w:rFonts w:asciiTheme="minorBidi" w:eastAsia="Arial" w:hAnsiTheme="minorBidi"/>
          <w:sz w:val="22"/>
          <w:szCs w:val="22"/>
        </w:rPr>
        <w:t>ficantly improves survival chances, but many cases are still detected late.</w:t>
      </w:r>
    </w:p>
    <w:p w14:paraId="7BE643D0" w14:textId="74118192" w:rsidR="2445923E" w:rsidRPr="008B6F1C" w:rsidRDefault="2445923E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>Lung cancer causes major p</w:t>
      </w:r>
      <w:r w:rsidR="4067DB91" w:rsidRPr="008B6F1C">
        <w:rPr>
          <w:rFonts w:asciiTheme="minorBidi" w:eastAsia="Arial" w:hAnsiTheme="minorBidi"/>
          <w:sz w:val="22"/>
          <w:szCs w:val="22"/>
        </w:rPr>
        <w:t>hysical, emotional,</w:t>
      </w:r>
      <w:r w:rsidR="7AB6B8B8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="4067DB91" w:rsidRPr="008B6F1C">
        <w:rPr>
          <w:rFonts w:asciiTheme="minorBidi" w:eastAsia="Arial" w:hAnsiTheme="minorBidi"/>
          <w:sz w:val="22"/>
          <w:szCs w:val="22"/>
        </w:rPr>
        <w:t>social</w:t>
      </w:r>
      <w:r w:rsidR="22DB79E9" w:rsidRPr="008B6F1C">
        <w:rPr>
          <w:rFonts w:asciiTheme="minorBidi" w:eastAsia="Arial" w:hAnsiTheme="minorBidi"/>
          <w:sz w:val="22"/>
          <w:szCs w:val="22"/>
        </w:rPr>
        <w:t xml:space="preserve"> </w:t>
      </w:r>
      <w:r w:rsidR="4067DB91" w:rsidRPr="008B6F1C">
        <w:rPr>
          <w:rFonts w:asciiTheme="minorBidi" w:eastAsia="Arial" w:hAnsiTheme="minorBidi"/>
          <w:sz w:val="22"/>
          <w:szCs w:val="22"/>
        </w:rPr>
        <w:t xml:space="preserve">and financial difficulties </w:t>
      </w:r>
      <w:r w:rsidR="630C5395" w:rsidRPr="008B6F1C">
        <w:rPr>
          <w:rFonts w:asciiTheme="minorBidi" w:eastAsia="Arial" w:hAnsiTheme="minorBidi"/>
          <w:sz w:val="22"/>
          <w:szCs w:val="22"/>
        </w:rPr>
        <w:t xml:space="preserve">for patients and families. It also places a heavy burden on healthcare systems, </w:t>
      </w:r>
      <w:r w:rsidR="1B4CA88C" w:rsidRPr="008B6F1C">
        <w:rPr>
          <w:rFonts w:asciiTheme="minorBidi" w:eastAsia="Arial" w:hAnsiTheme="minorBidi"/>
          <w:sz w:val="22"/>
          <w:szCs w:val="22"/>
        </w:rPr>
        <w:t>especially in deprived communities.</w:t>
      </w:r>
    </w:p>
    <w:p w14:paraId="25AE8321" w14:textId="7F2B333D" w:rsidR="1B4CA88C" w:rsidRPr="008B6F1C" w:rsidRDefault="7C09EFAC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8B6F1C">
        <w:rPr>
          <w:rFonts w:asciiTheme="minorBidi" w:eastAsia="Arial" w:hAnsiTheme="minorBidi"/>
          <w:sz w:val="22"/>
          <w:szCs w:val="22"/>
        </w:rPr>
        <w:t xml:space="preserve">A wide range of health and social care services are needed to support patients, including </w:t>
      </w:r>
      <w:r w:rsidR="5513B126" w:rsidRPr="008B6F1C">
        <w:rPr>
          <w:rFonts w:asciiTheme="minorBidi" w:eastAsia="Arial" w:hAnsiTheme="minorBidi"/>
          <w:sz w:val="22"/>
          <w:szCs w:val="22"/>
        </w:rPr>
        <w:t>primary care, hospital treatment, mental health support</w:t>
      </w:r>
      <w:r w:rsidR="52806B31" w:rsidRPr="008B6F1C">
        <w:rPr>
          <w:rFonts w:asciiTheme="minorBidi" w:eastAsia="Arial" w:hAnsiTheme="minorBidi"/>
          <w:sz w:val="22"/>
          <w:szCs w:val="22"/>
        </w:rPr>
        <w:t>, and palliative care. Community support and public health policies remain ess</w:t>
      </w:r>
      <w:r w:rsidR="7C088D13" w:rsidRPr="008B6F1C">
        <w:rPr>
          <w:rFonts w:asciiTheme="minorBidi" w:eastAsia="Arial" w:hAnsiTheme="minorBidi"/>
          <w:sz w:val="22"/>
          <w:szCs w:val="22"/>
        </w:rPr>
        <w:t xml:space="preserve">ential to reduce lung cancer rates and </w:t>
      </w:r>
      <w:r w:rsidR="75EA0CF8" w:rsidRPr="008B6F1C">
        <w:rPr>
          <w:rFonts w:asciiTheme="minorBidi" w:eastAsia="Arial" w:hAnsiTheme="minorBidi"/>
          <w:sz w:val="22"/>
          <w:szCs w:val="22"/>
        </w:rPr>
        <w:t>improve quality of life.</w:t>
      </w:r>
      <w:r w:rsidR="50AE0148" w:rsidRPr="008B6F1C">
        <w:rPr>
          <w:rFonts w:asciiTheme="minorBidi" w:eastAsia="Arial" w:hAnsiTheme="minorBidi"/>
          <w:sz w:val="22"/>
          <w:szCs w:val="22"/>
        </w:rPr>
        <w:t xml:space="preserve"> </w:t>
      </w:r>
    </w:p>
    <w:p w14:paraId="021986F2" w14:textId="6EEB4B5D" w:rsidR="79D07C0F" w:rsidRPr="008B6F1C" w:rsidRDefault="79D07C0F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</w:p>
    <w:p w14:paraId="5C742C45" w14:textId="77777777" w:rsidR="008671C1" w:rsidRDefault="008671C1">
      <w:pPr>
        <w:rPr>
          <w:rFonts w:asciiTheme="minorBidi" w:eastAsia="Arial" w:hAnsiTheme="minorBidi"/>
          <w:b/>
          <w:bCs/>
          <w:sz w:val="22"/>
          <w:szCs w:val="22"/>
        </w:rPr>
      </w:pPr>
      <w:r>
        <w:rPr>
          <w:rFonts w:asciiTheme="minorBidi" w:eastAsia="Arial" w:hAnsiTheme="minorBidi"/>
          <w:b/>
          <w:bCs/>
          <w:sz w:val="22"/>
          <w:szCs w:val="22"/>
        </w:rPr>
        <w:br w:type="page"/>
      </w:r>
    </w:p>
    <w:p w14:paraId="054971A7" w14:textId="18E320F6" w:rsidR="07052FEF" w:rsidRPr="00ED2A6C" w:rsidRDefault="07052FEF" w:rsidP="00ED2A6C">
      <w:pPr>
        <w:pStyle w:val="Heading1"/>
        <w:spacing w:line="360" w:lineRule="auto"/>
        <w:jc w:val="both"/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</w:pPr>
      <w:bookmarkStart w:id="7" w:name="_Toc223649885"/>
      <w:r w:rsidRPr="00ED2A6C">
        <w:rPr>
          <w:rFonts w:asciiTheme="minorBidi" w:eastAsia="Arial" w:hAnsiTheme="minorBidi" w:cstheme="minorBidi"/>
          <w:b/>
          <w:bCs/>
          <w:color w:val="auto"/>
          <w:sz w:val="22"/>
          <w:szCs w:val="22"/>
        </w:rPr>
        <w:lastRenderedPageBreak/>
        <w:t>References</w:t>
      </w:r>
      <w:bookmarkEnd w:id="7"/>
    </w:p>
    <w:p w14:paraId="6C29C564" w14:textId="0D70CA2D" w:rsidR="00ED2A6C" w:rsidRPr="00ED2A6C" w:rsidRDefault="00ED2A6C" w:rsidP="00ED2A6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ED2A6C">
        <w:rPr>
          <w:rFonts w:asciiTheme="minorBidi" w:eastAsia="Arial" w:hAnsiTheme="minorBidi"/>
          <w:sz w:val="22"/>
          <w:szCs w:val="22"/>
        </w:rPr>
        <w:t>Cancer Research UK</w:t>
      </w:r>
      <w:r>
        <w:rPr>
          <w:rFonts w:asciiTheme="minorBidi" w:eastAsia="Arial" w:hAnsiTheme="minorBidi"/>
          <w:sz w:val="22"/>
          <w:szCs w:val="22"/>
        </w:rPr>
        <w:t>.</w:t>
      </w:r>
      <w:r w:rsidRPr="00ED2A6C">
        <w:rPr>
          <w:rFonts w:asciiTheme="minorBidi" w:eastAsia="Arial" w:hAnsiTheme="minorBidi"/>
          <w:sz w:val="22"/>
          <w:szCs w:val="22"/>
        </w:rPr>
        <w:t xml:space="preserve"> (2023)</w:t>
      </w:r>
      <w:r>
        <w:rPr>
          <w:rFonts w:asciiTheme="minorBidi" w:eastAsia="Arial" w:hAnsiTheme="minorBidi"/>
          <w:sz w:val="22"/>
          <w:szCs w:val="22"/>
        </w:rPr>
        <w:t>,</w:t>
      </w:r>
      <w:r w:rsidRPr="00ED2A6C">
        <w:rPr>
          <w:rFonts w:asciiTheme="minorBidi" w:eastAsia="Arial" w:hAnsiTheme="minorBidi"/>
          <w:sz w:val="22"/>
          <w:szCs w:val="22"/>
        </w:rPr>
        <w:t xml:space="preserve"> Lung cancer statistics. Available at: https://www.cancerresearchuk.org/health-professional/cancer-statistics/statistics-by-cancer-type/lung-cancer (Accessed: 4 March 2026).</w:t>
      </w:r>
    </w:p>
    <w:p w14:paraId="19866DFD" w14:textId="1A3826A5" w:rsidR="00ED2A6C" w:rsidRPr="00ED2A6C" w:rsidRDefault="00ED2A6C" w:rsidP="00ED2A6C">
      <w:pPr>
        <w:shd w:val="clear" w:color="auto" w:fill="FFFFFF" w:themeFill="background1"/>
        <w:spacing w:after="0" w:line="360" w:lineRule="auto"/>
        <w:jc w:val="both"/>
        <w:rPr>
          <w:rFonts w:asciiTheme="minorBidi" w:eastAsia="Segoe UI" w:hAnsiTheme="minorBidi"/>
          <w:sz w:val="22"/>
          <w:szCs w:val="22"/>
        </w:rPr>
      </w:pPr>
      <w:r w:rsidRPr="00ED2A6C">
        <w:rPr>
          <w:rFonts w:asciiTheme="minorBidi" w:eastAsia="Segoe UI" w:hAnsiTheme="minorBidi"/>
          <w:sz w:val="22"/>
          <w:szCs w:val="22"/>
        </w:rPr>
        <w:t>Health and Safety Executive (HSE)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(2022)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Asbestos. Available at: </w:t>
      </w:r>
      <w:hyperlink r:id="rId8" w:history="1">
        <w:r w:rsidRPr="00ED2A6C">
          <w:rPr>
            <w:rStyle w:val="Hyperlink"/>
            <w:rFonts w:asciiTheme="minorBidi" w:eastAsia="Segoe UI" w:hAnsiTheme="minorBidi"/>
            <w:color w:val="auto"/>
            <w:sz w:val="22"/>
            <w:szCs w:val="22"/>
          </w:rPr>
          <w:t>https://www.hse.gov.uk/asbestos</w:t>
        </w:r>
        <w:r w:rsidRPr="00ED2A6C">
          <w:rPr>
            <w:rStyle w:val="Hyperlink"/>
            <w:rFonts w:asciiTheme="minorBidi" w:hAnsiTheme="minorBidi"/>
            <w:color w:val="auto"/>
            <w:sz w:val="22"/>
            <w:szCs w:val="22"/>
          </w:rPr>
          <w:t>/</w:t>
        </w:r>
      </w:hyperlink>
      <w:r w:rsidRPr="00ED2A6C">
        <w:rPr>
          <w:rFonts w:asciiTheme="minorBidi" w:hAnsiTheme="minorBidi"/>
          <w:sz w:val="22"/>
          <w:szCs w:val="22"/>
        </w:rPr>
        <w:t xml:space="preserve"> </w:t>
      </w:r>
      <w:r w:rsidRPr="00ED2A6C">
        <w:rPr>
          <w:rFonts w:ascii="Segoe UI Symbol" w:eastAsia="Segoe UI" w:hAnsi="Segoe UI Symbol" w:cs="Segoe UI Symbol"/>
          <w:sz w:val="22"/>
          <w:szCs w:val="22"/>
        </w:rPr>
        <w:t>⁠</w:t>
      </w:r>
      <w:r w:rsidRPr="00ED2A6C">
        <w:rPr>
          <w:rFonts w:asciiTheme="minorBidi" w:eastAsia="Segoe UI" w:hAnsiTheme="minorBidi"/>
          <w:sz w:val="22"/>
          <w:szCs w:val="22"/>
        </w:rPr>
        <w:t xml:space="preserve"> (Accessed: 4 March 2026).</w:t>
      </w:r>
    </w:p>
    <w:p w14:paraId="553642AC" w14:textId="69972E96" w:rsidR="00ED2A6C" w:rsidRPr="00ED2A6C" w:rsidRDefault="00ED2A6C" w:rsidP="00ED2A6C">
      <w:pPr>
        <w:shd w:val="clear" w:color="auto" w:fill="FFFFFF" w:themeFill="background1"/>
        <w:spacing w:after="0" w:line="360" w:lineRule="auto"/>
        <w:jc w:val="both"/>
        <w:rPr>
          <w:rFonts w:asciiTheme="minorBidi" w:eastAsia="Segoe UI" w:hAnsiTheme="minorBidi"/>
          <w:sz w:val="22"/>
          <w:szCs w:val="22"/>
        </w:rPr>
      </w:pPr>
      <w:r w:rsidRPr="00ED2A6C">
        <w:rPr>
          <w:rFonts w:asciiTheme="minorBidi" w:eastAsia="Segoe UI" w:hAnsiTheme="minorBidi"/>
          <w:sz w:val="22"/>
          <w:szCs w:val="22"/>
        </w:rPr>
        <w:t>Macmillan Cancer Support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(2023)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Lung cancer. Available at: </w:t>
      </w:r>
      <w:hyperlink r:id="rId9" w:history="1">
        <w:r w:rsidRPr="00ED2A6C">
          <w:rPr>
            <w:rStyle w:val="Hyperlink"/>
            <w:rFonts w:asciiTheme="minorBidi" w:eastAsia="Segoe UI" w:hAnsiTheme="minorBidi"/>
            <w:color w:val="auto"/>
            <w:sz w:val="22"/>
            <w:szCs w:val="22"/>
          </w:rPr>
          <w:t>https://www.macmillan.org.uk/cancer-information-and-support/lung-cance</w:t>
        </w:r>
        <w:r w:rsidRPr="00ED2A6C">
          <w:rPr>
            <w:rStyle w:val="Hyperlink"/>
            <w:rFonts w:asciiTheme="minorBidi" w:hAnsiTheme="minorBidi"/>
            <w:color w:val="auto"/>
            <w:sz w:val="22"/>
            <w:szCs w:val="22"/>
          </w:rPr>
          <w:t>r</w:t>
        </w:r>
      </w:hyperlink>
      <w:r w:rsidRPr="00ED2A6C">
        <w:rPr>
          <w:rFonts w:asciiTheme="minorBidi" w:hAnsiTheme="minorBidi"/>
          <w:sz w:val="22"/>
          <w:szCs w:val="22"/>
        </w:rPr>
        <w:t xml:space="preserve"> </w:t>
      </w:r>
      <w:r w:rsidRPr="00ED2A6C">
        <w:rPr>
          <w:rFonts w:asciiTheme="minorBidi" w:eastAsia="Segoe UI" w:hAnsiTheme="minorBidi"/>
          <w:sz w:val="22"/>
          <w:szCs w:val="22"/>
        </w:rPr>
        <w:t>(Accessed: 4 March 2026).</w:t>
      </w:r>
    </w:p>
    <w:p w14:paraId="1DA8B06E" w14:textId="65A8FD29" w:rsidR="00ED2A6C" w:rsidRPr="00ED2A6C" w:rsidRDefault="00ED2A6C" w:rsidP="00ED2A6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ED2A6C">
        <w:rPr>
          <w:rFonts w:asciiTheme="minorBidi" w:eastAsia="Arial" w:hAnsiTheme="minorBidi"/>
          <w:sz w:val="22"/>
          <w:szCs w:val="22"/>
        </w:rPr>
        <w:t>NHS</w:t>
      </w:r>
      <w:r>
        <w:rPr>
          <w:rFonts w:asciiTheme="minorBidi" w:eastAsia="Arial" w:hAnsiTheme="minorBidi"/>
          <w:sz w:val="22"/>
          <w:szCs w:val="22"/>
        </w:rPr>
        <w:t>.</w:t>
      </w:r>
      <w:r w:rsidRPr="00ED2A6C">
        <w:rPr>
          <w:rFonts w:asciiTheme="minorBidi" w:eastAsia="Arial" w:hAnsiTheme="minorBidi"/>
          <w:sz w:val="22"/>
          <w:szCs w:val="22"/>
        </w:rPr>
        <w:t xml:space="preserve"> (2023)</w:t>
      </w:r>
      <w:r>
        <w:rPr>
          <w:rFonts w:asciiTheme="minorBidi" w:eastAsia="Arial" w:hAnsiTheme="minorBidi"/>
          <w:sz w:val="22"/>
          <w:szCs w:val="22"/>
        </w:rPr>
        <w:t>.</w:t>
      </w:r>
      <w:r w:rsidRPr="00ED2A6C">
        <w:rPr>
          <w:rFonts w:asciiTheme="minorBidi" w:eastAsia="Arial" w:hAnsiTheme="minorBidi"/>
          <w:sz w:val="22"/>
          <w:szCs w:val="22"/>
        </w:rPr>
        <w:t xml:space="preserve"> Lung cancer. Available at: https://www.nhs.uk/conditions/lung-cancer/ (Accessed: 4 March 2026).</w:t>
      </w:r>
    </w:p>
    <w:p w14:paraId="6B852DAC" w14:textId="1F28D032" w:rsidR="00ED2A6C" w:rsidRPr="00ED2A6C" w:rsidRDefault="00ED2A6C" w:rsidP="00ED2A6C">
      <w:pPr>
        <w:shd w:val="clear" w:color="auto" w:fill="FFFFFF" w:themeFill="background1"/>
        <w:spacing w:after="0" w:line="360" w:lineRule="auto"/>
        <w:jc w:val="both"/>
        <w:rPr>
          <w:rFonts w:asciiTheme="minorBidi" w:eastAsia="Segoe UI" w:hAnsiTheme="minorBidi"/>
          <w:sz w:val="22"/>
          <w:szCs w:val="22"/>
        </w:rPr>
      </w:pPr>
      <w:r w:rsidRPr="00ED2A6C">
        <w:rPr>
          <w:rFonts w:asciiTheme="minorBidi" w:eastAsia="Segoe UI" w:hAnsiTheme="minorBidi"/>
          <w:sz w:val="22"/>
          <w:szCs w:val="22"/>
        </w:rPr>
        <w:t>NHS Digital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(2023)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National Cancer Registration and Analysis Service. Available at: </w:t>
      </w:r>
      <w:hyperlink r:id="rId10" w:history="1">
        <w:r w:rsidRPr="00ED2A6C">
          <w:rPr>
            <w:rStyle w:val="Hyperlink"/>
            <w:rFonts w:asciiTheme="minorBidi" w:eastAsia="Segoe UI" w:hAnsiTheme="minorBidi"/>
            <w:color w:val="auto"/>
            <w:sz w:val="22"/>
            <w:szCs w:val="22"/>
          </w:rPr>
          <w:t>https://digital.nhs.uk/services/national-cancer-registration-and-analysis-servic</w:t>
        </w:r>
        <w:r w:rsidRPr="00ED2A6C">
          <w:rPr>
            <w:rStyle w:val="Hyperlink"/>
            <w:rFonts w:asciiTheme="minorBidi" w:hAnsiTheme="minorBidi"/>
            <w:color w:val="auto"/>
            <w:sz w:val="22"/>
            <w:szCs w:val="22"/>
          </w:rPr>
          <w:t>e</w:t>
        </w:r>
      </w:hyperlink>
      <w:r w:rsidRPr="00ED2A6C">
        <w:rPr>
          <w:rFonts w:asciiTheme="minorBidi" w:hAnsiTheme="minorBidi"/>
          <w:sz w:val="22"/>
          <w:szCs w:val="22"/>
        </w:rPr>
        <w:t xml:space="preserve"> </w:t>
      </w:r>
      <w:r w:rsidRPr="00ED2A6C">
        <w:rPr>
          <w:rFonts w:asciiTheme="minorBidi" w:eastAsia="Segoe UI" w:hAnsiTheme="minorBidi"/>
          <w:sz w:val="22"/>
          <w:szCs w:val="22"/>
        </w:rPr>
        <w:t>(Accessed: 4 March 2026).</w:t>
      </w:r>
    </w:p>
    <w:p w14:paraId="6F3604C9" w14:textId="1DA364BB" w:rsidR="00ED2A6C" w:rsidRPr="00ED2A6C" w:rsidRDefault="00ED2A6C" w:rsidP="00ED2A6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  <w:r w:rsidRPr="00ED2A6C">
        <w:rPr>
          <w:rFonts w:asciiTheme="minorBidi" w:eastAsia="Arial" w:hAnsiTheme="minorBidi"/>
          <w:sz w:val="22"/>
          <w:szCs w:val="22"/>
        </w:rPr>
        <w:t>Office for National Statistics (ONS)</w:t>
      </w:r>
      <w:r>
        <w:rPr>
          <w:rFonts w:asciiTheme="minorBidi" w:eastAsia="Arial" w:hAnsiTheme="minorBidi"/>
          <w:sz w:val="22"/>
          <w:szCs w:val="22"/>
        </w:rPr>
        <w:t>.</w:t>
      </w:r>
      <w:r w:rsidRPr="00ED2A6C">
        <w:rPr>
          <w:rFonts w:asciiTheme="minorBidi" w:eastAsia="Arial" w:hAnsiTheme="minorBidi"/>
          <w:sz w:val="22"/>
          <w:szCs w:val="22"/>
        </w:rPr>
        <w:t xml:space="preserve"> (2022)</w:t>
      </w:r>
      <w:r>
        <w:rPr>
          <w:rFonts w:asciiTheme="minorBidi" w:eastAsia="Arial" w:hAnsiTheme="minorBidi"/>
          <w:sz w:val="22"/>
          <w:szCs w:val="22"/>
        </w:rPr>
        <w:t>.</w:t>
      </w:r>
      <w:r w:rsidRPr="00ED2A6C">
        <w:rPr>
          <w:rFonts w:asciiTheme="minorBidi" w:eastAsia="Arial" w:hAnsiTheme="minorBidi"/>
          <w:sz w:val="22"/>
          <w:szCs w:val="22"/>
        </w:rPr>
        <w:t xml:space="preserve"> Cancer survival in England. Available at: https://www.ons.gov.uk/peoplepopulationandcommunity/healthandsocialcare/conditionsanddiseases (Accessed: 4 March 2026).</w:t>
      </w:r>
    </w:p>
    <w:p w14:paraId="0662830B" w14:textId="0658C85F" w:rsidR="00ED2A6C" w:rsidRPr="00ED2A6C" w:rsidRDefault="00ED2A6C" w:rsidP="00ED2A6C">
      <w:pPr>
        <w:shd w:val="clear" w:color="auto" w:fill="FFFFFF" w:themeFill="background1"/>
        <w:spacing w:after="0" w:line="360" w:lineRule="auto"/>
        <w:jc w:val="both"/>
        <w:rPr>
          <w:rFonts w:asciiTheme="minorBidi" w:hAnsiTheme="minorBidi"/>
          <w:sz w:val="22"/>
          <w:szCs w:val="22"/>
        </w:rPr>
      </w:pPr>
      <w:r w:rsidRPr="00ED2A6C">
        <w:rPr>
          <w:rFonts w:asciiTheme="minorBidi" w:eastAsia="Segoe UI" w:hAnsiTheme="minorBidi"/>
          <w:sz w:val="22"/>
          <w:szCs w:val="22"/>
        </w:rPr>
        <w:t>Public Health England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(2021)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Smoking and tobacco: Applying All Our Health. Available at: </w:t>
      </w:r>
      <w:hyperlink r:id="rId11" w:history="1">
        <w:r w:rsidRPr="00ED2A6C">
          <w:rPr>
            <w:rStyle w:val="Hyperlink"/>
            <w:rFonts w:asciiTheme="minorBidi" w:eastAsia="Segoe UI" w:hAnsiTheme="minorBidi"/>
            <w:color w:val="auto"/>
            <w:sz w:val="22"/>
            <w:szCs w:val="22"/>
          </w:rPr>
          <w:t>https://www.gov.uk/government/publications/smoking-and-tobacco-applying-all-our-healt</w:t>
        </w:r>
        <w:r w:rsidRPr="00ED2A6C">
          <w:rPr>
            <w:rStyle w:val="Hyperlink"/>
            <w:rFonts w:asciiTheme="minorBidi" w:hAnsiTheme="minorBidi"/>
            <w:color w:val="auto"/>
            <w:sz w:val="22"/>
            <w:szCs w:val="22"/>
          </w:rPr>
          <w:t>h</w:t>
        </w:r>
      </w:hyperlink>
      <w:r w:rsidRPr="00ED2A6C">
        <w:rPr>
          <w:rFonts w:asciiTheme="minorBidi" w:hAnsiTheme="minorBidi"/>
          <w:sz w:val="22"/>
          <w:szCs w:val="22"/>
        </w:rPr>
        <w:t xml:space="preserve"> </w:t>
      </w:r>
      <w:r w:rsidRPr="00ED2A6C">
        <w:rPr>
          <w:rFonts w:asciiTheme="minorBidi" w:eastAsia="Segoe UI" w:hAnsiTheme="minorBidi"/>
          <w:sz w:val="22"/>
          <w:szCs w:val="22"/>
        </w:rPr>
        <w:t>(Accessed: 4 March 2026).</w:t>
      </w:r>
    </w:p>
    <w:p w14:paraId="0C49DF64" w14:textId="346AC438" w:rsidR="00ED2A6C" w:rsidRPr="00ED2A6C" w:rsidRDefault="00ED2A6C" w:rsidP="00ED2A6C">
      <w:pPr>
        <w:shd w:val="clear" w:color="auto" w:fill="FFFFFF" w:themeFill="background1"/>
        <w:spacing w:after="0" w:line="360" w:lineRule="auto"/>
        <w:jc w:val="both"/>
        <w:rPr>
          <w:rFonts w:asciiTheme="minorBidi" w:hAnsiTheme="minorBidi"/>
          <w:sz w:val="22"/>
          <w:szCs w:val="22"/>
        </w:rPr>
      </w:pPr>
      <w:r w:rsidRPr="00ED2A6C">
        <w:rPr>
          <w:rFonts w:asciiTheme="minorBidi" w:eastAsia="Segoe UI" w:hAnsiTheme="minorBidi"/>
          <w:sz w:val="22"/>
          <w:szCs w:val="22"/>
        </w:rPr>
        <w:t>World Health Organization (WHO)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(2023)</w:t>
      </w:r>
      <w:r>
        <w:rPr>
          <w:rFonts w:asciiTheme="minorBidi" w:eastAsia="Segoe UI" w:hAnsiTheme="minorBidi"/>
          <w:sz w:val="22"/>
          <w:szCs w:val="22"/>
        </w:rPr>
        <w:t>.</w:t>
      </w:r>
      <w:r w:rsidRPr="00ED2A6C">
        <w:rPr>
          <w:rFonts w:asciiTheme="minorBidi" w:eastAsia="Segoe UI" w:hAnsiTheme="minorBidi"/>
          <w:sz w:val="22"/>
          <w:szCs w:val="22"/>
        </w:rPr>
        <w:t xml:space="preserve"> Cancer fact sheet. Available at: </w:t>
      </w:r>
      <w:hyperlink r:id="rId12" w:history="1">
        <w:r w:rsidRPr="00ED2A6C">
          <w:rPr>
            <w:rStyle w:val="Hyperlink"/>
            <w:rFonts w:asciiTheme="minorBidi" w:eastAsia="Segoe UI" w:hAnsiTheme="minorBidi"/>
            <w:color w:val="auto"/>
            <w:sz w:val="22"/>
            <w:szCs w:val="22"/>
          </w:rPr>
          <w:t>https://www.who.int/news-room/fact-sheets/detail/cance</w:t>
        </w:r>
        <w:r w:rsidRPr="00ED2A6C">
          <w:rPr>
            <w:rStyle w:val="Hyperlink"/>
            <w:rFonts w:asciiTheme="minorBidi" w:hAnsiTheme="minorBidi"/>
            <w:color w:val="auto"/>
            <w:sz w:val="22"/>
            <w:szCs w:val="22"/>
          </w:rPr>
          <w:t>r</w:t>
        </w:r>
      </w:hyperlink>
      <w:r w:rsidRPr="00ED2A6C">
        <w:rPr>
          <w:rFonts w:asciiTheme="minorBidi" w:hAnsiTheme="minorBidi"/>
          <w:sz w:val="22"/>
          <w:szCs w:val="22"/>
        </w:rPr>
        <w:t xml:space="preserve"> </w:t>
      </w:r>
      <w:r w:rsidRPr="00ED2A6C">
        <w:rPr>
          <w:rFonts w:asciiTheme="minorBidi" w:eastAsia="Segoe UI" w:hAnsiTheme="minorBidi"/>
          <w:sz w:val="22"/>
          <w:szCs w:val="22"/>
        </w:rPr>
        <w:t>(Accessed: 4 March 2026).</w:t>
      </w:r>
    </w:p>
    <w:p w14:paraId="2B122EF9" w14:textId="6A8072EB" w:rsidR="79D07C0F" w:rsidRPr="00ED2A6C" w:rsidRDefault="79D07C0F" w:rsidP="008B6F1C">
      <w:pPr>
        <w:spacing w:line="360" w:lineRule="auto"/>
        <w:jc w:val="both"/>
        <w:rPr>
          <w:rFonts w:asciiTheme="minorBidi" w:eastAsia="Arial" w:hAnsiTheme="minorBidi"/>
          <w:sz w:val="22"/>
          <w:szCs w:val="22"/>
        </w:rPr>
      </w:pPr>
    </w:p>
    <w:sectPr w:rsidR="79D07C0F" w:rsidRPr="00ED2A6C">
      <w:foot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25066" w14:textId="77777777" w:rsidR="00736FF8" w:rsidRDefault="00736FF8" w:rsidP="00332927">
      <w:pPr>
        <w:spacing w:after="0" w:line="240" w:lineRule="auto"/>
      </w:pPr>
      <w:r>
        <w:separator/>
      </w:r>
    </w:p>
  </w:endnote>
  <w:endnote w:type="continuationSeparator" w:id="0">
    <w:p w14:paraId="04A86BF6" w14:textId="77777777" w:rsidR="00736FF8" w:rsidRDefault="00736FF8" w:rsidP="00332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6088926"/>
      <w:docPartObj>
        <w:docPartGallery w:val="Page Numbers (Bottom of Page)"/>
        <w:docPartUnique/>
      </w:docPartObj>
    </w:sdtPr>
    <w:sdtEndPr/>
    <w:sdtContent>
      <w:p w14:paraId="505ECA1D" w14:textId="1A0FE916" w:rsidR="00332927" w:rsidRDefault="0033292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584072" w14:textId="77777777" w:rsidR="00332927" w:rsidRDefault="00332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413D2" w14:textId="77777777" w:rsidR="00736FF8" w:rsidRDefault="00736FF8" w:rsidP="00332927">
      <w:pPr>
        <w:spacing w:after="0" w:line="240" w:lineRule="auto"/>
      </w:pPr>
      <w:r>
        <w:separator/>
      </w:r>
    </w:p>
  </w:footnote>
  <w:footnote w:type="continuationSeparator" w:id="0">
    <w:p w14:paraId="79928638" w14:textId="77777777" w:rsidR="00736FF8" w:rsidRDefault="00736FF8" w:rsidP="0033292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oVbsllG" int2:invalidationBookmarkName="" int2:hashCode="iGfyv/OyUS5mOF" int2:id="XbNep9no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1FB4"/>
    <w:multiLevelType w:val="hybridMultilevel"/>
    <w:tmpl w:val="8C2E4570"/>
    <w:lvl w:ilvl="0" w:tplc="3D4C0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4C24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601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8858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1CC4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0E7B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8A5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3C3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9050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E6D6B"/>
    <w:multiLevelType w:val="hybridMultilevel"/>
    <w:tmpl w:val="9B9AF864"/>
    <w:lvl w:ilvl="0" w:tplc="DADCEB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60D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3C0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0A2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B2B9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0AB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90AF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701A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6A97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88867"/>
    <w:multiLevelType w:val="hybridMultilevel"/>
    <w:tmpl w:val="FB50EF4C"/>
    <w:lvl w:ilvl="0" w:tplc="BC5EE2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725F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ECB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DA64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82C7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6EE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C90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00FD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B468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43B5F8"/>
    <w:multiLevelType w:val="hybridMultilevel"/>
    <w:tmpl w:val="EE32813A"/>
    <w:lvl w:ilvl="0" w:tplc="055851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DE8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A282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0A5D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8438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CE32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FC88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638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0A3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D21F4"/>
    <w:multiLevelType w:val="hybridMultilevel"/>
    <w:tmpl w:val="951858C2"/>
    <w:lvl w:ilvl="0" w:tplc="9FA62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70CC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32B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B09D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5EFF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A80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FE4E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48D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18DB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DCF3D"/>
    <w:multiLevelType w:val="hybridMultilevel"/>
    <w:tmpl w:val="53CC3BC8"/>
    <w:lvl w:ilvl="0" w:tplc="D6F05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6C05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4A7D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C9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0A5B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DC53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B4C3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E049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9E14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78D5A"/>
    <w:multiLevelType w:val="hybridMultilevel"/>
    <w:tmpl w:val="906886DA"/>
    <w:lvl w:ilvl="0" w:tplc="DE702B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EA98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B8FC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C614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385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8EEF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007F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924F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84E6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8F4A1"/>
    <w:multiLevelType w:val="hybridMultilevel"/>
    <w:tmpl w:val="446A09C0"/>
    <w:lvl w:ilvl="0" w:tplc="78A272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ACB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E4A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329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68A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E849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8A96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7A85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96DB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787622"/>
    <w:multiLevelType w:val="hybridMultilevel"/>
    <w:tmpl w:val="B4CA55D4"/>
    <w:lvl w:ilvl="0" w:tplc="113CA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8C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74C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AB4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2CD8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2862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01F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0EA3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D686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640DA"/>
    <w:multiLevelType w:val="hybridMultilevel"/>
    <w:tmpl w:val="CDF480C2"/>
    <w:lvl w:ilvl="0" w:tplc="34A630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FF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DC8C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ECF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945B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163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2A5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9844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BE45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52D3E"/>
    <w:multiLevelType w:val="hybridMultilevel"/>
    <w:tmpl w:val="0EA8988A"/>
    <w:lvl w:ilvl="0" w:tplc="913645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38D3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6068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541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34D7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8AC5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1E46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6AB1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DEBA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EE7E2C"/>
    <w:multiLevelType w:val="hybridMultilevel"/>
    <w:tmpl w:val="A7866668"/>
    <w:lvl w:ilvl="0" w:tplc="FF5AD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8E8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420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32D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804A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00F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A2D0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6C53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26BE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262436"/>
    <w:multiLevelType w:val="hybridMultilevel"/>
    <w:tmpl w:val="8A44BFFC"/>
    <w:lvl w:ilvl="0" w:tplc="D7824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408B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8CCB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AAFF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70E0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56F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8080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C48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EE04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D5C558"/>
    <w:multiLevelType w:val="hybridMultilevel"/>
    <w:tmpl w:val="685642FC"/>
    <w:lvl w:ilvl="0" w:tplc="2520C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A83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FAF0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6230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7E28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0806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56C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6EF8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CC8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D8402"/>
    <w:multiLevelType w:val="hybridMultilevel"/>
    <w:tmpl w:val="FF449000"/>
    <w:lvl w:ilvl="0" w:tplc="BA90B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4E9A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2AD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8C8C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7CE7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C28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9812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32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A90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D3EAF"/>
    <w:multiLevelType w:val="hybridMultilevel"/>
    <w:tmpl w:val="058E53D2"/>
    <w:lvl w:ilvl="0" w:tplc="325C79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18C8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F8A4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B08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00B0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9E08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26C4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9C2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9C34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AA3D9"/>
    <w:multiLevelType w:val="hybridMultilevel"/>
    <w:tmpl w:val="68A61154"/>
    <w:lvl w:ilvl="0" w:tplc="2B0E1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C0C5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E2F2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674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3A1F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3C47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765C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C215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BAD8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72DA55"/>
    <w:multiLevelType w:val="hybridMultilevel"/>
    <w:tmpl w:val="B12EBF86"/>
    <w:lvl w:ilvl="0" w:tplc="24AE6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629E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06BB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2B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541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4A14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5E0A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2ED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787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3DB6CE"/>
    <w:multiLevelType w:val="hybridMultilevel"/>
    <w:tmpl w:val="4D8C8DE0"/>
    <w:lvl w:ilvl="0" w:tplc="38B29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BA5E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CC55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463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6CA2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863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8AC1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449F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60B7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6BB534"/>
    <w:multiLevelType w:val="hybridMultilevel"/>
    <w:tmpl w:val="F4DAEF8C"/>
    <w:lvl w:ilvl="0" w:tplc="89BA3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0E34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073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36D8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242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AE61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4EE1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141E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1609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13048">
    <w:abstractNumId w:val="9"/>
  </w:num>
  <w:num w:numId="2" w16cid:durableId="537350601">
    <w:abstractNumId w:val="8"/>
  </w:num>
  <w:num w:numId="3" w16cid:durableId="874926055">
    <w:abstractNumId w:val="3"/>
  </w:num>
  <w:num w:numId="4" w16cid:durableId="1719279292">
    <w:abstractNumId w:val="11"/>
  </w:num>
  <w:num w:numId="5" w16cid:durableId="1630932616">
    <w:abstractNumId w:val="16"/>
  </w:num>
  <w:num w:numId="6" w16cid:durableId="1325621308">
    <w:abstractNumId w:val="7"/>
  </w:num>
  <w:num w:numId="7" w16cid:durableId="1314136981">
    <w:abstractNumId w:val="17"/>
  </w:num>
  <w:num w:numId="8" w16cid:durableId="920989177">
    <w:abstractNumId w:val="13"/>
  </w:num>
  <w:num w:numId="9" w16cid:durableId="1727096309">
    <w:abstractNumId w:val="0"/>
  </w:num>
  <w:num w:numId="10" w16cid:durableId="25954748">
    <w:abstractNumId w:val="19"/>
  </w:num>
  <w:num w:numId="11" w16cid:durableId="85469609">
    <w:abstractNumId w:val="14"/>
  </w:num>
  <w:num w:numId="12" w16cid:durableId="1240871283">
    <w:abstractNumId w:val="10"/>
  </w:num>
  <w:num w:numId="13" w16cid:durableId="999893358">
    <w:abstractNumId w:val="5"/>
  </w:num>
  <w:num w:numId="14" w16cid:durableId="1136727807">
    <w:abstractNumId w:val="1"/>
  </w:num>
  <w:num w:numId="15" w16cid:durableId="1372916747">
    <w:abstractNumId w:val="4"/>
  </w:num>
  <w:num w:numId="16" w16cid:durableId="185292606">
    <w:abstractNumId w:val="6"/>
  </w:num>
  <w:num w:numId="17" w16cid:durableId="1121336113">
    <w:abstractNumId w:val="2"/>
  </w:num>
  <w:num w:numId="18" w16cid:durableId="295526509">
    <w:abstractNumId w:val="18"/>
  </w:num>
  <w:num w:numId="19" w16cid:durableId="1941837508">
    <w:abstractNumId w:val="12"/>
  </w:num>
  <w:num w:numId="20" w16cid:durableId="203942400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3E6AC8"/>
    <w:rsid w:val="00045E7D"/>
    <w:rsid w:val="000D5973"/>
    <w:rsid w:val="001156DE"/>
    <w:rsid w:val="00232298"/>
    <w:rsid w:val="00283B23"/>
    <w:rsid w:val="002F210F"/>
    <w:rsid w:val="002F7545"/>
    <w:rsid w:val="00332927"/>
    <w:rsid w:val="00355190"/>
    <w:rsid w:val="0052D31C"/>
    <w:rsid w:val="00535D6D"/>
    <w:rsid w:val="00581F5F"/>
    <w:rsid w:val="005A0078"/>
    <w:rsid w:val="005D524A"/>
    <w:rsid w:val="005D5465"/>
    <w:rsid w:val="00641DAA"/>
    <w:rsid w:val="006F7534"/>
    <w:rsid w:val="00736FF8"/>
    <w:rsid w:val="007B5490"/>
    <w:rsid w:val="00815189"/>
    <w:rsid w:val="008443B2"/>
    <w:rsid w:val="0084941A"/>
    <w:rsid w:val="008671C1"/>
    <w:rsid w:val="00867467"/>
    <w:rsid w:val="00883498"/>
    <w:rsid w:val="008B6F1C"/>
    <w:rsid w:val="00986092"/>
    <w:rsid w:val="009C0C54"/>
    <w:rsid w:val="00A46D15"/>
    <w:rsid w:val="00B245A0"/>
    <w:rsid w:val="00BB0C63"/>
    <w:rsid w:val="00BC7591"/>
    <w:rsid w:val="00C53D71"/>
    <w:rsid w:val="00C924AD"/>
    <w:rsid w:val="00D147D6"/>
    <w:rsid w:val="00DD07DE"/>
    <w:rsid w:val="00E101B3"/>
    <w:rsid w:val="00E17B13"/>
    <w:rsid w:val="00ED0810"/>
    <w:rsid w:val="00ED2A6C"/>
    <w:rsid w:val="00F821DB"/>
    <w:rsid w:val="016FA183"/>
    <w:rsid w:val="019AE7A4"/>
    <w:rsid w:val="01BB4AC0"/>
    <w:rsid w:val="02005FF1"/>
    <w:rsid w:val="022F76B1"/>
    <w:rsid w:val="023C4559"/>
    <w:rsid w:val="023CB3EE"/>
    <w:rsid w:val="027336C3"/>
    <w:rsid w:val="03293CE5"/>
    <w:rsid w:val="037B283D"/>
    <w:rsid w:val="038EE979"/>
    <w:rsid w:val="03E83F85"/>
    <w:rsid w:val="03F2DA2E"/>
    <w:rsid w:val="04464015"/>
    <w:rsid w:val="05BEDA88"/>
    <w:rsid w:val="05FB003A"/>
    <w:rsid w:val="06E5EA4F"/>
    <w:rsid w:val="07052FEF"/>
    <w:rsid w:val="0729E807"/>
    <w:rsid w:val="074B9340"/>
    <w:rsid w:val="08148490"/>
    <w:rsid w:val="08270B6A"/>
    <w:rsid w:val="08771BC3"/>
    <w:rsid w:val="087BE48F"/>
    <w:rsid w:val="089DE942"/>
    <w:rsid w:val="08DCC68D"/>
    <w:rsid w:val="09472E83"/>
    <w:rsid w:val="0980DDB8"/>
    <w:rsid w:val="098C03E5"/>
    <w:rsid w:val="0A65250C"/>
    <w:rsid w:val="0AAA97E1"/>
    <w:rsid w:val="0B599AEA"/>
    <w:rsid w:val="0BC4199A"/>
    <w:rsid w:val="0BF12DEB"/>
    <w:rsid w:val="0C0606DF"/>
    <w:rsid w:val="0C3EBD12"/>
    <w:rsid w:val="0C492831"/>
    <w:rsid w:val="0C759E2C"/>
    <w:rsid w:val="0C81913B"/>
    <w:rsid w:val="0D0606A3"/>
    <w:rsid w:val="0D818A54"/>
    <w:rsid w:val="0D8EFE57"/>
    <w:rsid w:val="0DACE6FE"/>
    <w:rsid w:val="0DCBAFBD"/>
    <w:rsid w:val="0E03FA8E"/>
    <w:rsid w:val="0F1C7812"/>
    <w:rsid w:val="1047E156"/>
    <w:rsid w:val="105905C7"/>
    <w:rsid w:val="105CFE70"/>
    <w:rsid w:val="112CAF52"/>
    <w:rsid w:val="125EE201"/>
    <w:rsid w:val="128134C5"/>
    <w:rsid w:val="1297D9FD"/>
    <w:rsid w:val="12F007D0"/>
    <w:rsid w:val="1330004F"/>
    <w:rsid w:val="135F0645"/>
    <w:rsid w:val="13DB11EB"/>
    <w:rsid w:val="13DB84C6"/>
    <w:rsid w:val="13FC1B97"/>
    <w:rsid w:val="14889E7D"/>
    <w:rsid w:val="14A7E0AE"/>
    <w:rsid w:val="14BA1F77"/>
    <w:rsid w:val="14E06BE2"/>
    <w:rsid w:val="152C049E"/>
    <w:rsid w:val="153190F7"/>
    <w:rsid w:val="15D39A2F"/>
    <w:rsid w:val="15F458CC"/>
    <w:rsid w:val="16069E64"/>
    <w:rsid w:val="160DF12C"/>
    <w:rsid w:val="161B1ED7"/>
    <w:rsid w:val="1687670F"/>
    <w:rsid w:val="1696EBC9"/>
    <w:rsid w:val="16C28FBC"/>
    <w:rsid w:val="177CCD9C"/>
    <w:rsid w:val="18E4DF8D"/>
    <w:rsid w:val="18FDC127"/>
    <w:rsid w:val="192EA336"/>
    <w:rsid w:val="19323C09"/>
    <w:rsid w:val="193DD7BA"/>
    <w:rsid w:val="19C2A808"/>
    <w:rsid w:val="1A44E5E3"/>
    <w:rsid w:val="1AA89ADD"/>
    <w:rsid w:val="1AC85F4A"/>
    <w:rsid w:val="1B1F3D43"/>
    <w:rsid w:val="1B4CA88C"/>
    <w:rsid w:val="1B5758FD"/>
    <w:rsid w:val="1B7651A7"/>
    <w:rsid w:val="1B8ABAD1"/>
    <w:rsid w:val="1DDD45C2"/>
    <w:rsid w:val="1E9A7894"/>
    <w:rsid w:val="1EC0C7BC"/>
    <w:rsid w:val="1F78E785"/>
    <w:rsid w:val="1FD77960"/>
    <w:rsid w:val="1FEB4D19"/>
    <w:rsid w:val="1FFF88DF"/>
    <w:rsid w:val="200F09DF"/>
    <w:rsid w:val="215F5D12"/>
    <w:rsid w:val="21B4F5CA"/>
    <w:rsid w:val="21B5CFE6"/>
    <w:rsid w:val="21DA7447"/>
    <w:rsid w:val="22631804"/>
    <w:rsid w:val="22767FDC"/>
    <w:rsid w:val="22B21F28"/>
    <w:rsid w:val="22CDF6B9"/>
    <w:rsid w:val="22DB79E9"/>
    <w:rsid w:val="22FD5CB7"/>
    <w:rsid w:val="22FDD102"/>
    <w:rsid w:val="231F4F12"/>
    <w:rsid w:val="240B39AB"/>
    <w:rsid w:val="24146106"/>
    <w:rsid w:val="2445923E"/>
    <w:rsid w:val="2510D068"/>
    <w:rsid w:val="254D2776"/>
    <w:rsid w:val="25CC5349"/>
    <w:rsid w:val="267A0B27"/>
    <w:rsid w:val="2734D3EE"/>
    <w:rsid w:val="2788DD28"/>
    <w:rsid w:val="2793806D"/>
    <w:rsid w:val="27D6623D"/>
    <w:rsid w:val="2821E7AB"/>
    <w:rsid w:val="28AC2826"/>
    <w:rsid w:val="28B1D19B"/>
    <w:rsid w:val="28E8A81C"/>
    <w:rsid w:val="295E87C4"/>
    <w:rsid w:val="298150F8"/>
    <w:rsid w:val="29CE4F77"/>
    <w:rsid w:val="2A252536"/>
    <w:rsid w:val="2AE335C7"/>
    <w:rsid w:val="2B2AC3C7"/>
    <w:rsid w:val="2B7582BC"/>
    <w:rsid w:val="2B8CBC3E"/>
    <w:rsid w:val="2BE92C00"/>
    <w:rsid w:val="2C2732A8"/>
    <w:rsid w:val="2C5E8027"/>
    <w:rsid w:val="2CB03886"/>
    <w:rsid w:val="2CE53360"/>
    <w:rsid w:val="2CFAF2B7"/>
    <w:rsid w:val="2E3C53CE"/>
    <w:rsid w:val="2E3E86E9"/>
    <w:rsid w:val="2E7C1FEA"/>
    <w:rsid w:val="2EC8BC77"/>
    <w:rsid w:val="2F4E42BE"/>
    <w:rsid w:val="2F6A4BA4"/>
    <w:rsid w:val="2F6D559E"/>
    <w:rsid w:val="2FD67A90"/>
    <w:rsid w:val="30485054"/>
    <w:rsid w:val="3079847F"/>
    <w:rsid w:val="310DA3B8"/>
    <w:rsid w:val="3166CDA6"/>
    <w:rsid w:val="31A8D086"/>
    <w:rsid w:val="31DF9303"/>
    <w:rsid w:val="31E667AF"/>
    <w:rsid w:val="31FF9646"/>
    <w:rsid w:val="3207EEEE"/>
    <w:rsid w:val="32640435"/>
    <w:rsid w:val="3277ADE7"/>
    <w:rsid w:val="32C4B25C"/>
    <w:rsid w:val="33E2F686"/>
    <w:rsid w:val="33EB67D8"/>
    <w:rsid w:val="33F0D7DB"/>
    <w:rsid w:val="343189C1"/>
    <w:rsid w:val="343B2718"/>
    <w:rsid w:val="34A5FC9B"/>
    <w:rsid w:val="34C4042A"/>
    <w:rsid w:val="34CF3FFA"/>
    <w:rsid w:val="34D651D9"/>
    <w:rsid w:val="35556EF3"/>
    <w:rsid w:val="374D1123"/>
    <w:rsid w:val="380F728F"/>
    <w:rsid w:val="3843865B"/>
    <w:rsid w:val="387BB001"/>
    <w:rsid w:val="38F13420"/>
    <w:rsid w:val="38F8B57E"/>
    <w:rsid w:val="391C766C"/>
    <w:rsid w:val="3934E24E"/>
    <w:rsid w:val="39486095"/>
    <w:rsid w:val="3948B854"/>
    <w:rsid w:val="39C221DC"/>
    <w:rsid w:val="39DE2310"/>
    <w:rsid w:val="39ED8D36"/>
    <w:rsid w:val="3A248399"/>
    <w:rsid w:val="3A2E6AA8"/>
    <w:rsid w:val="3AB34464"/>
    <w:rsid w:val="3B197ED8"/>
    <w:rsid w:val="3B7E65E6"/>
    <w:rsid w:val="3BA8E9F5"/>
    <w:rsid w:val="3C9C798A"/>
    <w:rsid w:val="3CAC4AFA"/>
    <w:rsid w:val="3D50D69E"/>
    <w:rsid w:val="3D7DAF5C"/>
    <w:rsid w:val="3DCC195D"/>
    <w:rsid w:val="3E336F47"/>
    <w:rsid w:val="3EB4E8EC"/>
    <w:rsid w:val="3F3ACBE0"/>
    <w:rsid w:val="3F57776C"/>
    <w:rsid w:val="4067DB91"/>
    <w:rsid w:val="407E008F"/>
    <w:rsid w:val="407E0BCF"/>
    <w:rsid w:val="4127959D"/>
    <w:rsid w:val="417AD892"/>
    <w:rsid w:val="417D445B"/>
    <w:rsid w:val="41EE97E8"/>
    <w:rsid w:val="42065C65"/>
    <w:rsid w:val="423875BC"/>
    <w:rsid w:val="42DF31D3"/>
    <w:rsid w:val="4306657A"/>
    <w:rsid w:val="430F48AD"/>
    <w:rsid w:val="4362FC04"/>
    <w:rsid w:val="436EEFE1"/>
    <w:rsid w:val="437FF02E"/>
    <w:rsid w:val="438C6FF1"/>
    <w:rsid w:val="43D0C601"/>
    <w:rsid w:val="4419CA73"/>
    <w:rsid w:val="44720FFA"/>
    <w:rsid w:val="4484EFBC"/>
    <w:rsid w:val="456DFF45"/>
    <w:rsid w:val="4594DDB5"/>
    <w:rsid w:val="45E7C407"/>
    <w:rsid w:val="469B7EED"/>
    <w:rsid w:val="46BEBD72"/>
    <w:rsid w:val="46DCE086"/>
    <w:rsid w:val="4772937B"/>
    <w:rsid w:val="47C6C64B"/>
    <w:rsid w:val="4832304C"/>
    <w:rsid w:val="4880383E"/>
    <w:rsid w:val="490051AA"/>
    <w:rsid w:val="4A1ED683"/>
    <w:rsid w:val="4A93D92B"/>
    <w:rsid w:val="4A956F4F"/>
    <w:rsid w:val="4A9D0985"/>
    <w:rsid w:val="4B83F9D8"/>
    <w:rsid w:val="4BA3E148"/>
    <w:rsid w:val="4BB466B1"/>
    <w:rsid w:val="4C0A013C"/>
    <w:rsid w:val="4CEA273E"/>
    <w:rsid w:val="4D8085D1"/>
    <w:rsid w:val="4DDB5C21"/>
    <w:rsid w:val="4E0657B9"/>
    <w:rsid w:val="4F32FA9A"/>
    <w:rsid w:val="4F4FDEC9"/>
    <w:rsid w:val="4F6BC811"/>
    <w:rsid w:val="4F7AD63D"/>
    <w:rsid w:val="4F7FF335"/>
    <w:rsid w:val="5018283C"/>
    <w:rsid w:val="50AE0148"/>
    <w:rsid w:val="512E9EAE"/>
    <w:rsid w:val="5145F942"/>
    <w:rsid w:val="524311B3"/>
    <w:rsid w:val="52806B31"/>
    <w:rsid w:val="52E50937"/>
    <w:rsid w:val="535DE3ED"/>
    <w:rsid w:val="5396E0F8"/>
    <w:rsid w:val="53ADDB91"/>
    <w:rsid w:val="5458FACC"/>
    <w:rsid w:val="549D3C6F"/>
    <w:rsid w:val="549D7193"/>
    <w:rsid w:val="5513B126"/>
    <w:rsid w:val="5538D60B"/>
    <w:rsid w:val="554B1AD5"/>
    <w:rsid w:val="5557272B"/>
    <w:rsid w:val="556570E2"/>
    <w:rsid w:val="5602A64F"/>
    <w:rsid w:val="56815781"/>
    <w:rsid w:val="56FC1A3E"/>
    <w:rsid w:val="5718C125"/>
    <w:rsid w:val="571CEA60"/>
    <w:rsid w:val="580CACF6"/>
    <w:rsid w:val="5886C579"/>
    <w:rsid w:val="58C1E832"/>
    <w:rsid w:val="59F56FB0"/>
    <w:rsid w:val="5AC45CDD"/>
    <w:rsid w:val="5B49CB90"/>
    <w:rsid w:val="5B557157"/>
    <w:rsid w:val="5B703198"/>
    <w:rsid w:val="5BBF22A2"/>
    <w:rsid w:val="5BC57D22"/>
    <w:rsid w:val="5CBA525B"/>
    <w:rsid w:val="5D0DD8CC"/>
    <w:rsid w:val="5D1B6C67"/>
    <w:rsid w:val="5D55C5E7"/>
    <w:rsid w:val="5DBA1665"/>
    <w:rsid w:val="5E2C0BCD"/>
    <w:rsid w:val="5E831BCF"/>
    <w:rsid w:val="5E9C4C6C"/>
    <w:rsid w:val="5F1BBF56"/>
    <w:rsid w:val="5F7DCA6F"/>
    <w:rsid w:val="5FC1A003"/>
    <w:rsid w:val="5FFFD638"/>
    <w:rsid w:val="6001419D"/>
    <w:rsid w:val="6032ED02"/>
    <w:rsid w:val="60D0199D"/>
    <w:rsid w:val="60F7DE5F"/>
    <w:rsid w:val="6226E40D"/>
    <w:rsid w:val="622C341C"/>
    <w:rsid w:val="630C5395"/>
    <w:rsid w:val="634D1484"/>
    <w:rsid w:val="63903ACC"/>
    <w:rsid w:val="63DCFE67"/>
    <w:rsid w:val="63F3B30D"/>
    <w:rsid w:val="641D2A8B"/>
    <w:rsid w:val="641D6BF9"/>
    <w:rsid w:val="64A42AB8"/>
    <w:rsid w:val="65332F47"/>
    <w:rsid w:val="65573663"/>
    <w:rsid w:val="6617A249"/>
    <w:rsid w:val="662AC6CD"/>
    <w:rsid w:val="6682FA84"/>
    <w:rsid w:val="66AA20C5"/>
    <w:rsid w:val="66E95188"/>
    <w:rsid w:val="6739D938"/>
    <w:rsid w:val="67A1C17F"/>
    <w:rsid w:val="67A6C50F"/>
    <w:rsid w:val="67A6CC14"/>
    <w:rsid w:val="684C7BE2"/>
    <w:rsid w:val="688AF5CE"/>
    <w:rsid w:val="6893C2E2"/>
    <w:rsid w:val="694D25A5"/>
    <w:rsid w:val="6A230B2E"/>
    <w:rsid w:val="6A2C615C"/>
    <w:rsid w:val="6A753ADC"/>
    <w:rsid w:val="6ACB7057"/>
    <w:rsid w:val="6AD533EE"/>
    <w:rsid w:val="6B0F4E4A"/>
    <w:rsid w:val="6B3E2962"/>
    <w:rsid w:val="6B7BC32D"/>
    <w:rsid w:val="6B8B7C9C"/>
    <w:rsid w:val="6C0816A9"/>
    <w:rsid w:val="6C0AF8D1"/>
    <w:rsid w:val="6C97E631"/>
    <w:rsid w:val="6CC1C258"/>
    <w:rsid w:val="6CCAB878"/>
    <w:rsid w:val="6D005588"/>
    <w:rsid w:val="6D1DB282"/>
    <w:rsid w:val="6D328E0D"/>
    <w:rsid w:val="6DC25511"/>
    <w:rsid w:val="6DE58D2B"/>
    <w:rsid w:val="6DF90754"/>
    <w:rsid w:val="6E352394"/>
    <w:rsid w:val="6E545EDC"/>
    <w:rsid w:val="6E73B0AA"/>
    <w:rsid w:val="6EB54625"/>
    <w:rsid w:val="6F0B07C1"/>
    <w:rsid w:val="6F9ED682"/>
    <w:rsid w:val="6FD307D9"/>
    <w:rsid w:val="6FD5AC08"/>
    <w:rsid w:val="70584162"/>
    <w:rsid w:val="70903477"/>
    <w:rsid w:val="70D10353"/>
    <w:rsid w:val="7144E0D8"/>
    <w:rsid w:val="718D078C"/>
    <w:rsid w:val="71AE2B4C"/>
    <w:rsid w:val="71D7B9E2"/>
    <w:rsid w:val="727402E0"/>
    <w:rsid w:val="73231FF9"/>
    <w:rsid w:val="737B07C7"/>
    <w:rsid w:val="73968A97"/>
    <w:rsid w:val="73A0BD79"/>
    <w:rsid w:val="73E1B567"/>
    <w:rsid w:val="74432437"/>
    <w:rsid w:val="74564481"/>
    <w:rsid w:val="746BA1A1"/>
    <w:rsid w:val="748D9EF1"/>
    <w:rsid w:val="74D576E7"/>
    <w:rsid w:val="7517FE5F"/>
    <w:rsid w:val="754A5DC2"/>
    <w:rsid w:val="75E21A5C"/>
    <w:rsid w:val="75EA0CF8"/>
    <w:rsid w:val="7609AD43"/>
    <w:rsid w:val="767C8F08"/>
    <w:rsid w:val="76EC9DEA"/>
    <w:rsid w:val="77653F91"/>
    <w:rsid w:val="77D5C19F"/>
    <w:rsid w:val="78166EA5"/>
    <w:rsid w:val="7841D84C"/>
    <w:rsid w:val="784F9495"/>
    <w:rsid w:val="78DBD30B"/>
    <w:rsid w:val="78E8792B"/>
    <w:rsid w:val="794D30B4"/>
    <w:rsid w:val="79D07C0F"/>
    <w:rsid w:val="7A3E6AC8"/>
    <w:rsid w:val="7A834C5E"/>
    <w:rsid w:val="7AB6B8B8"/>
    <w:rsid w:val="7AE3667A"/>
    <w:rsid w:val="7AE579BB"/>
    <w:rsid w:val="7B2CDE51"/>
    <w:rsid w:val="7B9F3DC0"/>
    <w:rsid w:val="7BFA14EA"/>
    <w:rsid w:val="7C088D13"/>
    <w:rsid w:val="7C09EFAC"/>
    <w:rsid w:val="7CA7FD69"/>
    <w:rsid w:val="7D072D27"/>
    <w:rsid w:val="7D32C6FD"/>
    <w:rsid w:val="7DD44652"/>
    <w:rsid w:val="7DFE528A"/>
    <w:rsid w:val="7E0DC617"/>
    <w:rsid w:val="7E4865A6"/>
    <w:rsid w:val="7ECCD96A"/>
    <w:rsid w:val="7EEE119F"/>
    <w:rsid w:val="7EFE98B5"/>
    <w:rsid w:val="7F0C63E7"/>
    <w:rsid w:val="7F218D83"/>
    <w:rsid w:val="7FB0833B"/>
    <w:rsid w:val="7FC1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E6AC8"/>
  <w15:chartTrackingRefBased/>
  <w15:docId w15:val="{21B3A0B9-8A72-48F5-80DD-29EC95524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9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90051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9D07C0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6F1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329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32927"/>
    <w:pPr>
      <w:spacing w:line="259" w:lineRule="auto"/>
      <w:outlineLvl w:val="9"/>
    </w:pPr>
    <w:rPr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32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927"/>
  </w:style>
  <w:style w:type="paragraph" w:styleId="Footer">
    <w:name w:val="footer"/>
    <w:basedOn w:val="Normal"/>
    <w:link w:val="FooterChar"/>
    <w:uiPriority w:val="99"/>
    <w:unhideWhenUsed/>
    <w:rsid w:val="00332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927"/>
  </w:style>
  <w:style w:type="paragraph" w:styleId="TOC1">
    <w:name w:val="toc 1"/>
    <w:basedOn w:val="Normal"/>
    <w:next w:val="Normal"/>
    <w:autoRedefine/>
    <w:uiPriority w:val="39"/>
    <w:unhideWhenUsed/>
    <w:rsid w:val="00232298"/>
    <w:pPr>
      <w:tabs>
        <w:tab w:val="right" w:leader="dot" w:pos="9016"/>
      </w:tabs>
      <w:spacing w:after="100" w:line="360" w:lineRule="auto"/>
      <w:jc w:val="both"/>
    </w:pPr>
  </w:style>
  <w:style w:type="character" w:styleId="FollowedHyperlink">
    <w:name w:val="FollowedHyperlink"/>
    <w:basedOn w:val="DefaultParagraphFont"/>
    <w:uiPriority w:val="99"/>
    <w:semiHidden/>
    <w:unhideWhenUsed/>
    <w:rsid w:val="008671C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gov.uk/asbesto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ho.int/news-room/fact-sheets/detail/cancer" TargetMode="Externa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smoking-and-tobacco-applying-all-our-healt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igital.nhs.uk/services/national-cancer-registration-and-analysis-servi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cmillan.org.uk/cancer-information-and-support/lung-cance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0A79D-240F-4484-8C60-2258A89A4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1866</Words>
  <Characters>11331</Characters>
  <Application>Microsoft Office Word</Application>
  <DocSecurity>0</DocSecurity>
  <Lines>290</Lines>
  <Paragraphs>209</Paragraphs>
  <ScaleCrop>false</ScaleCrop>
  <Company/>
  <LinksUpToDate>false</LinksUpToDate>
  <CharactersWithSpaces>12988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Aqsa Ejaz (2507265)</dc:creator>
  <cp:keywords/>
  <dc:description/>
  <cp:lastModifiedBy>Iqra Wajid</cp:lastModifiedBy>
  <cp:revision>41</cp:revision>
  <dcterms:created xsi:type="dcterms:W3CDTF">2026-03-03T10:30:00Z</dcterms:created>
  <dcterms:modified xsi:type="dcterms:W3CDTF">2026-03-06T01:13:00Z</dcterms:modified>
</cp:coreProperties>
</file>