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0CEF8" w14:textId="5A915799" w:rsidR="007315D0" w:rsidRDefault="00685EFF" w:rsidP="00C25BF0">
      <w:pPr>
        <w:spacing w:line="360" w:lineRule="auto"/>
        <w:jc w:val="both"/>
        <w:rPr>
          <w:rFonts w:ascii="Arial" w:hAnsi="Arial" w:cs="Arial"/>
          <w:sz w:val="24"/>
          <w:szCs w:val="24"/>
        </w:rPr>
      </w:pPr>
      <w:r>
        <w:rPr>
          <w:rFonts w:ascii="Arial" w:hAnsi="Arial" w:cs="Arial"/>
          <w:sz w:val="24"/>
          <w:szCs w:val="24"/>
        </w:rPr>
        <w:t xml:space="preserve">As explained by </w:t>
      </w:r>
      <w:r w:rsidR="002F2C16">
        <w:rPr>
          <w:rFonts w:ascii="Arial" w:hAnsi="Arial" w:cs="Arial"/>
          <w:sz w:val="24"/>
          <w:szCs w:val="24"/>
        </w:rPr>
        <w:t xml:space="preserve">the Cambridge Dictionary (date unknown), the meaning of quality is </w:t>
      </w:r>
      <w:r w:rsidR="009C7E3A">
        <w:rPr>
          <w:rFonts w:ascii="Arial" w:hAnsi="Arial" w:cs="Arial"/>
          <w:sz w:val="24"/>
          <w:szCs w:val="24"/>
        </w:rPr>
        <w:t xml:space="preserve">to </w:t>
      </w:r>
      <w:r w:rsidR="007315D0">
        <w:rPr>
          <w:rFonts w:ascii="Arial" w:hAnsi="Arial" w:cs="Arial"/>
          <w:sz w:val="24"/>
          <w:szCs w:val="24"/>
        </w:rPr>
        <w:t xml:space="preserve">look at how good or bad something is or to explain a standard. </w:t>
      </w:r>
      <w:r w:rsidR="00A82867">
        <w:rPr>
          <w:rFonts w:ascii="Arial" w:hAnsi="Arial" w:cs="Arial"/>
          <w:sz w:val="24"/>
          <w:szCs w:val="24"/>
        </w:rPr>
        <w:t>W</w:t>
      </w:r>
      <w:r w:rsidR="0021072D">
        <w:rPr>
          <w:rFonts w:ascii="Arial" w:hAnsi="Arial" w:cs="Arial"/>
          <w:sz w:val="24"/>
          <w:szCs w:val="24"/>
        </w:rPr>
        <w:t xml:space="preserve">ithin Early Years, </w:t>
      </w:r>
      <w:r w:rsidR="003553DA">
        <w:rPr>
          <w:rFonts w:ascii="Arial" w:hAnsi="Arial" w:cs="Arial"/>
          <w:sz w:val="24"/>
          <w:szCs w:val="24"/>
        </w:rPr>
        <w:t xml:space="preserve">we must look at </w:t>
      </w:r>
      <w:r w:rsidR="00FE079D">
        <w:rPr>
          <w:rFonts w:ascii="Arial" w:hAnsi="Arial" w:cs="Arial"/>
          <w:sz w:val="24"/>
          <w:szCs w:val="24"/>
        </w:rPr>
        <w:t xml:space="preserve">the </w:t>
      </w:r>
      <w:r w:rsidR="00F23BBF">
        <w:rPr>
          <w:rFonts w:ascii="Arial" w:hAnsi="Arial" w:cs="Arial"/>
          <w:sz w:val="24"/>
          <w:szCs w:val="24"/>
        </w:rPr>
        <w:t>education and care</w:t>
      </w:r>
      <w:r w:rsidR="00FE079D">
        <w:rPr>
          <w:rFonts w:ascii="Arial" w:hAnsi="Arial" w:cs="Arial"/>
          <w:sz w:val="24"/>
          <w:szCs w:val="24"/>
        </w:rPr>
        <w:t xml:space="preserve"> </w:t>
      </w:r>
      <w:r w:rsidR="003553DA">
        <w:rPr>
          <w:rFonts w:ascii="Arial" w:hAnsi="Arial" w:cs="Arial"/>
          <w:sz w:val="24"/>
          <w:szCs w:val="24"/>
        </w:rPr>
        <w:t xml:space="preserve">provided for children </w:t>
      </w:r>
      <w:r w:rsidR="00F23BBF">
        <w:rPr>
          <w:rFonts w:ascii="Arial" w:hAnsi="Arial" w:cs="Arial"/>
          <w:sz w:val="24"/>
          <w:szCs w:val="24"/>
        </w:rPr>
        <w:t xml:space="preserve">and understand the importance of </w:t>
      </w:r>
      <w:r w:rsidR="00350B2F">
        <w:rPr>
          <w:rFonts w:ascii="Arial" w:hAnsi="Arial" w:cs="Arial"/>
          <w:sz w:val="24"/>
          <w:szCs w:val="24"/>
        </w:rPr>
        <w:t xml:space="preserve">their learning and development </w:t>
      </w:r>
      <w:r w:rsidR="003F0B88">
        <w:rPr>
          <w:rFonts w:ascii="Arial" w:hAnsi="Arial" w:cs="Arial"/>
          <w:sz w:val="24"/>
          <w:szCs w:val="24"/>
        </w:rPr>
        <w:t>a</w:t>
      </w:r>
      <w:r w:rsidR="00856611">
        <w:rPr>
          <w:rFonts w:ascii="Arial" w:hAnsi="Arial" w:cs="Arial"/>
          <w:sz w:val="24"/>
          <w:szCs w:val="24"/>
        </w:rPr>
        <w:t>t</w:t>
      </w:r>
      <w:r w:rsidR="003F0B88">
        <w:rPr>
          <w:rFonts w:ascii="Arial" w:hAnsi="Arial" w:cs="Arial"/>
          <w:sz w:val="24"/>
          <w:szCs w:val="24"/>
        </w:rPr>
        <w:t xml:space="preserve"> such young ages</w:t>
      </w:r>
      <w:r w:rsidR="00257381">
        <w:rPr>
          <w:rFonts w:ascii="Arial" w:hAnsi="Arial" w:cs="Arial"/>
          <w:sz w:val="24"/>
          <w:szCs w:val="24"/>
        </w:rPr>
        <w:t xml:space="preserve"> </w:t>
      </w:r>
      <w:r w:rsidR="003E3DBB">
        <w:rPr>
          <w:rFonts w:ascii="Arial" w:hAnsi="Arial" w:cs="Arial"/>
          <w:sz w:val="24"/>
          <w:szCs w:val="24"/>
        </w:rPr>
        <w:t xml:space="preserve">and </w:t>
      </w:r>
      <w:r w:rsidR="003F0B88">
        <w:rPr>
          <w:rFonts w:ascii="Arial" w:hAnsi="Arial" w:cs="Arial"/>
          <w:sz w:val="24"/>
          <w:szCs w:val="24"/>
        </w:rPr>
        <w:t xml:space="preserve">understand </w:t>
      </w:r>
      <w:r w:rsidR="003E3DBB">
        <w:rPr>
          <w:rFonts w:ascii="Arial" w:hAnsi="Arial" w:cs="Arial"/>
          <w:sz w:val="24"/>
          <w:szCs w:val="24"/>
        </w:rPr>
        <w:t xml:space="preserve">the </w:t>
      </w:r>
      <w:r w:rsidR="006969C3">
        <w:rPr>
          <w:rFonts w:ascii="Arial" w:hAnsi="Arial" w:cs="Arial"/>
          <w:sz w:val="24"/>
          <w:szCs w:val="24"/>
        </w:rPr>
        <w:t>critical role the quality of that care</w:t>
      </w:r>
      <w:r w:rsidR="003F0B88">
        <w:rPr>
          <w:rFonts w:ascii="Arial" w:hAnsi="Arial" w:cs="Arial"/>
          <w:sz w:val="24"/>
          <w:szCs w:val="24"/>
        </w:rPr>
        <w:t xml:space="preserve"> and education</w:t>
      </w:r>
      <w:r w:rsidR="006969C3">
        <w:rPr>
          <w:rFonts w:ascii="Arial" w:hAnsi="Arial" w:cs="Arial"/>
          <w:sz w:val="24"/>
          <w:szCs w:val="24"/>
        </w:rPr>
        <w:t xml:space="preserve"> provides </w:t>
      </w:r>
      <w:r w:rsidR="00350B2F">
        <w:rPr>
          <w:rFonts w:ascii="Arial" w:hAnsi="Arial" w:cs="Arial"/>
          <w:sz w:val="24"/>
          <w:szCs w:val="24"/>
        </w:rPr>
        <w:t>(</w:t>
      </w:r>
      <w:r w:rsidR="00E80656">
        <w:rPr>
          <w:rFonts w:ascii="Arial" w:hAnsi="Arial" w:cs="Arial"/>
          <w:sz w:val="24"/>
          <w:szCs w:val="24"/>
        </w:rPr>
        <w:t>National Assembly for Wales, 2019, p.</w:t>
      </w:r>
      <w:r w:rsidR="00045CD0">
        <w:rPr>
          <w:rFonts w:ascii="Arial" w:hAnsi="Arial" w:cs="Arial"/>
          <w:sz w:val="24"/>
          <w:szCs w:val="24"/>
        </w:rPr>
        <w:t>1)</w:t>
      </w:r>
      <w:r w:rsidR="003F0B88">
        <w:rPr>
          <w:rFonts w:ascii="Arial" w:hAnsi="Arial" w:cs="Arial"/>
          <w:sz w:val="24"/>
          <w:szCs w:val="24"/>
        </w:rPr>
        <w:t xml:space="preserve">. </w:t>
      </w:r>
      <w:r w:rsidR="00257381">
        <w:rPr>
          <w:rFonts w:ascii="Arial" w:hAnsi="Arial" w:cs="Arial"/>
          <w:sz w:val="24"/>
          <w:szCs w:val="24"/>
        </w:rPr>
        <w:t xml:space="preserve">According to Evans, Myers and </w:t>
      </w:r>
      <w:proofErr w:type="spellStart"/>
      <w:r w:rsidR="00257381">
        <w:rPr>
          <w:rFonts w:ascii="Arial" w:hAnsi="Arial" w:cs="Arial"/>
          <w:sz w:val="24"/>
          <w:szCs w:val="24"/>
        </w:rPr>
        <w:t>Ilfled</w:t>
      </w:r>
      <w:proofErr w:type="spellEnd"/>
      <w:r w:rsidR="00257381">
        <w:rPr>
          <w:rFonts w:ascii="Arial" w:hAnsi="Arial" w:cs="Arial"/>
          <w:sz w:val="24"/>
          <w:szCs w:val="24"/>
        </w:rPr>
        <w:t xml:space="preserve"> (2000, p.7, cited in H</w:t>
      </w:r>
      <w:r w:rsidR="00BD0747">
        <w:rPr>
          <w:rFonts w:ascii="Arial" w:hAnsi="Arial" w:cs="Arial"/>
          <w:sz w:val="24"/>
          <w:szCs w:val="24"/>
        </w:rPr>
        <w:t>u</w:t>
      </w:r>
      <w:r w:rsidR="00257381">
        <w:rPr>
          <w:rFonts w:ascii="Arial" w:hAnsi="Arial" w:cs="Arial"/>
          <w:sz w:val="24"/>
          <w:szCs w:val="24"/>
        </w:rPr>
        <w:t>ssain</w:t>
      </w:r>
      <w:r w:rsidR="00C81FB2">
        <w:rPr>
          <w:rFonts w:ascii="Arial" w:hAnsi="Arial" w:cs="Arial"/>
          <w:sz w:val="24"/>
          <w:szCs w:val="24"/>
        </w:rPr>
        <w:t xml:space="preserve"> and </w:t>
      </w:r>
      <w:proofErr w:type="spellStart"/>
      <w:r w:rsidR="00C81FB2">
        <w:rPr>
          <w:rFonts w:ascii="Arial" w:hAnsi="Arial" w:cs="Arial"/>
          <w:sz w:val="24"/>
          <w:szCs w:val="24"/>
        </w:rPr>
        <w:t>Juma</w:t>
      </w:r>
      <w:proofErr w:type="spellEnd"/>
      <w:r w:rsidR="00C81FB2">
        <w:rPr>
          <w:rFonts w:ascii="Arial" w:hAnsi="Arial" w:cs="Arial"/>
          <w:sz w:val="24"/>
          <w:szCs w:val="24"/>
        </w:rPr>
        <w:t xml:space="preserve"> (2006, p.159), </w:t>
      </w:r>
      <w:r w:rsidR="00BD0747">
        <w:rPr>
          <w:rFonts w:ascii="Arial" w:hAnsi="Arial" w:cs="Arial"/>
          <w:sz w:val="24"/>
          <w:szCs w:val="24"/>
        </w:rPr>
        <w:t xml:space="preserve">the successful education of children during </w:t>
      </w:r>
      <w:r w:rsidR="00D75B36">
        <w:rPr>
          <w:rFonts w:ascii="Arial" w:hAnsi="Arial" w:cs="Arial"/>
          <w:sz w:val="24"/>
          <w:szCs w:val="24"/>
        </w:rPr>
        <w:t>their early years, depends o</w:t>
      </w:r>
      <w:r w:rsidR="002A7E0C">
        <w:rPr>
          <w:rFonts w:ascii="Arial" w:hAnsi="Arial" w:cs="Arial"/>
          <w:sz w:val="24"/>
          <w:szCs w:val="24"/>
        </w:rPr>
        <w:t xml:space="preserve">n </w:t>
      </w:r>
      <w:r w:rsidR="0036280A">
        <w:rPr>
          <w:rFonts w:ascii="Arial" w:hAnsi="Arial" w:cs="Arial"/>
          <w:sz w:val="24"/>
          <w:szCs w:val="24"/>
        </w:rPr>
        <w:t xml:space="preserve">the quality of the foundation that is laid first. </w:t>
      </w:r>
    </w:p>
    <w:p w14:paraId="64424C4F" w14:textId="7804A4AB" w:rsidR="006123B3" w:rsidRPr="00C25BF0" w:rsidRDefault="007715D2" w:rsidP="00C25BF0">
      <w:pPr>
        <w:spacing w:line="360" w:lineRule="auto"/>
        <w:jc w:val="both"/>
        <w:rPr>
          <w:rFonts w:ascii="Arial" w:hAnsi="Arial" w:cs="Arial"/>
          <w:sz w:val="24"/>
          <w:szCs w:val="24"/>
        </w:rPr>
      </w:pPr>
      <w:r w:rsidRPr="00C25BF0">
        <w:rPr>
          <w:rFonts w:ascii="Arial" w:hAnsi="Arial" w:cs="Arial"/>
          <w:sz w:val="24"/>
          <w:szCs w:val="24"/>
        </w:rPr>
        <w:t>Quality within the Early Years provision</w:t>
      </w:r>
      <w:r w:rsidR="0018755C" w:rsidRPr="00C25BF0">
        <w:rPr>
          <w:rFonts w:ascii="Arial" w:hAnsi="Arial" w:cs="Arial"/>
          <w:sz w:val="24"/>
          <w:szCs w:val="24"/>
        </w:rPr>
        <w:t xml:space="preserve"> and with </w:t>
      </w:r>
      <w:r w:rsidR="005E31EE" w:rsidRPr="00C25BF0">
        <w:rPr>
          <w:rFonts w:ascii="Arial" w:hAnsi="Arial" w:cs="Arial"/>
          <w:sz w:val="24"/>
          <w:szCs w:val="24"/>
        </w:rPr>
        <w:t xml:space="preserve">staff is the key </w:t>
      </w:r>
      <w:r w:rsidR="00FF6976" w:rsidRPr="00C25BF0">
        <w:rPr>
          <w:rFonts w:ascii="Arial" w:hAnsi="Arial" w:cs="Arial"/>
          <w:sz w:val="24"/>
          <w:szCs w:val="24"/>
        </w:rPr>
        <w:t>(</w:t>
      </w:r>
      <w:proofErr w:type="spellStart"/>
      <w:r w:rsidR="00233D34" w:rsidRPr="00C25BF0">
        <w:rPr>
          <w:rFonts w:ascii="Arial" w:hAnsi="Arial" w:cs="Arial"/>
          <w:sz w:val="24"/>
          <w:szCs w:val="24"/>
        </w:rPr>
        <w:t>Melhuish</w:t>
      </w:r>
      <w:proofErr w:type="spellEnd"/>
      <w:r w:rsidR="008A65DE" w:rsidRPr="00C25BF0">
        <w:rPr>
          <w:rFonts w:ascii="Arial" w:hAnsi="Arial" w:cs="Arial"/>
          <w:sz w:val="24"/>
          <w:szCs w:val="24"/>
        </w:rPr>
        <w:t xml:space="preserve"> and Gardiner, 201</w:t>
      </w:r>
      <w:r w:rsidR="00C10F74">
        <w:rPr>
          <w:rFonts w:ascii="Arial" w:hAnsi="Arial" w:cs="Arial"/>
          <w:sz w:val="24"/>
          <w:szCs w:val="24"/>
        </w:rPr>
        <w:t>8</w:t>
      </w:r>
      <w:r w:rsidR="008A65DE" w:rsidRPr="00C25BF0">
        <w:rPr>
          <w:rFonts w:ascii="Arial" w:hAnsi="Arial" w:cs="Arial"/>
          <w:sz w:val="24"/>
          <w:szCs w:val="24"/>
        </w:rPr>
        <w:t xml:space="preserve">, p.30) </w:t>
      </w:r>
      <w:r w:rsidR="00B51560" w:rsidRPr="00C25BF0">
        <w:rPr>
          <w:rFonts w:ascii="Arial" w:hAnsi="Arial" w:cs="Arial"/>
          <w:sz w:val="24"/>
          <w:szCs w:val="24"/>
        </w:rPr>
        <w:t xml:space="preserve">to advanced developmental outcomes </w:t>
      </w:r>
      <w:r w:rsidR="0094377A" w:rsidRPr="00C25BF0">
        <w:rPr>
          <w:rFonts w:ascii="Arial" w:hAnsi="Arial" w:cs="Arial"/>
          <w:sz w:val="24"/>
          <w:szCs w:val="24"/>
        </w:rPr>
        <w:t>for children (</w:t>
      </w:r>
      <w:proofErr w:type="spellStart"/>
      <w:r w:rsidR="0094377A" w:rsidRPr="00C25BF0">
        <w:rPr>
          <w:rFonts w:ascii="Arial" w:hAnsi="Arial" w:cs="Arial"/>
          <w:sz w:val="24"/>
          <w:szCs w:val="24"/>
        </w:rPr>
        <w:t>M</w:t>
      </w:r>
      <w:r w:rsidR="00567E43">
        <w:rPr>
          <w:rFonts w:ascii="Arial" w:hAnsi="Arial" w:cs="Arial"/>
          <w:sz w:val="24"/>
          <w:szCs w:val="24"/>
        </w:rPr>
        <w:t>el</w:t>
      </w:r>
      <w:r w:rsidR="0094377A" w:rsidRPr="00C25BF0">
        <w:rPr>
          <w:rFonts w:ascii="Arial" w:hAnsi="Arial" w:cs="Arial"/>
          <w:sz w:val="24"/>
          <w:szCs w:val="24"/>
        </w:rPr>
        <w:t>h</w:t>
      </w:r>
      <w:r w:rsidR="00127895">
        <w:rPr>
          <w:rFonts w:ascii="Arial" w:hAnsi="Arial" w:cs="Arial"/>
          <w:sz w:val="24"/>
          <w:szCs w:val="24"/>
        </w:rPr>
        <w:t>u</w:t>
      </w:r>
      <w:r w:rsidR="0094377A" w:rsidRPr="00C25BF0">
        <w:rPr>
          <w:rFonts w:ascii="Arial" w:hAnsi="Arial" w:cs="Arial"/>
          <w:sz w:val="24"/>
          <w:szCs w:val="24"/>
        </w:rPr>
        <w:t>ish</w:t>
      </w:r>
      <w:proofErr w:type="spellEnd"/>
      <w:r w:rsidR="0094377A" w:rsidRPr="00C25BF0">
        <w:rPr>
          <w:rFonts w:ascii="Arial" w:hAnsi="Arial" w:cs="Arial"/>
          <w:sz w:val="24"/>
          <w:szCs w:val="24"/>
        </w:rPr>
        <w:t xml:space="preserve"> et al, 2015).</w:t>
      </w:r>
      <w:r w:rsidR="00DC51C6">
        <w:rPr>
          <w:rFonts w:ascii="Arial" w:hAnsi="Arial" w:cs="Arial"/>
          <w:sz w:val="24"/>
          <w:szCs w:val="24"/>
        </w:rPr>
        <w:t xml:space="preserve"> </w:t>
      </w:r>
      <w:r w:rsidR="00A47989">
        <w:rPr>
          <w:rFonts w:ascii="Arial" w:hAnsi="Arial" w:cs="Arial"/>
          <w:sz w:val="24"/>
          <w:szCs w:val="24"/>
        </w:rPr>
        <w:t>Education Policy Institute (2018</w:t>
      </w:r>
      <w:r w:rsidR="00BD7600">
        <w:rPr>
          <w:rFonts w:ascii="Arial" w:hAnsi="Arial" w:cs="Arial"/>
          <w:sz w:val="24"/>
          <w:szCs w:val="24"/>
        </w:rPr>
        <w:t>) expl</w:t>
      </w:r>
      <w:r w:rsidR="00FC2B45" w:rsidRPr="00C25BF0">
        <w:rPr>
          <w:rFonts w:ascii="Arial" w:hAnsi="Arial" w:cs="Arial"/>
          <w:sz w:val="24"/>
          <w:szCs w:val="24"/>
        </w:rPr>
        <w:t xml:space="preserve">ain that quality in the Early Years relates to two ideas, the quality of the </w:t>
      </w:r>
      <w:r w:rsidR="009930BA" w:rsidRPr="00C25BF0">
        <w:rPr>
          <w:rFonts w:ascii="Arial" w:hAnsi="Arial" w:cs="Arial"/>
          <w:sz w:val="24"/>
          <w:szCs w:val="24"/>
        </w:rPr>
        <w:t>staff, therefore the importance of relevant staff qualifications</w:t>
      </w:r>
      <w:r w:rsidR="00CB43EE" w:rsidRPr="00C25BF0">
        <w:rPr>
          <w:rFonts w:ascii="Arial" w:hAnsi="Arial" w:cs="Arial"/>
          <w:sz w:val="24"/>
          <w:szCs w:val="24"/>
        </w:rPr>
        <w:t xml:space="preserve"> and correct adult-child </w:t>
      </w:r>
      <w:r w:rsidR="00C25BF0" w:rsidRPr="00C25BF0">
        <w:rPr>
          <w:rFonts w:ascii="Arial" w:hAnsi="Arial" w:cs="Arial"/>
          <w:sz w:val="24"/>
          <w:szCs w:val="24"/>
        </w:rPr>
        <w:t>ratios</w:t>
      </w:r>
      <w:r w:rsidR="00026C45">
        <w:rPr>
          <w:rFonts w:ascii="Arial" w:hAnsi="Arial" w:cs="Arial"/>
          <w:sz w:val="24"/>
          <w:szCs w:val="24"/>
        </w:rPr>
        <w:t xml:space="preserve"> (</w:t>
      </w:r>
      <w:proofErr w:type="spellStart"/>
      <w:r w:rsidR="002650D4">
        <w:rPr>
          <w:rFonts w:ascii="Arial" w:hAnsi="Arial" w:cs="Arial"/>
          <w:sz w:val="24"/>
          <w:szCs w:val="24"/>
        </w:rPr>
        <w:t>Sellgren</w:t>
      </w:r>
      <w:proofErr w:type="spellEnd"/>
      <w:r w:rsidR="002650D4">
        <w:rPr>
          <w:rFonts w:ascii="Arial" w:hAnsi="Arial" w:cs="Arial"/>
          <w:sz w:val="24"/>
          <w:szCs w:val="24"/>
        </w:rPr>
        <w:t>, 2019)</w:t>
      </w:r>
      <w:r w:rsidR="00656636">
        <w:rPr>
          <w:rFonts w:ascii="Arial" w:hAnsi="Arial" w:cs="Arial"/>
          <w:sz w:val="24"/>
          <w:szCs w:val="24"/>
        </w:rPr>
        <w:t>,</w:t>
      </w:r>
      <w:r w:rsidR="00CB43EE" w:rsidRPr="00C25BF0">
        <w:rPr>
          <w:rFonts w:ascii="Arial" w:hAnsi="Arial" w:cs="Arial"/>
          <w:sz w:val="24"/>
          <w:szCs w:val="24"/>
        </w:rPr>
        <w:t xml:space="preserve"> </w:t>
      </w:r>
      <w:r w:rsidR="001704F9" w:rsidRPr="00C25BF0">
        <w:rPr>
          <w:rFonts w:ascii="Arial" w:hAnsi="Arial" w:cs="Arial"/>
          <w:sz w:val="24"/>
          <w:szCs w:val="24"/>
        </w:rPr>
        <w:t>and</w:t>
      </w:r>
      <w:r w:rsidR="00656636">
        <w:rPr>
          <w:rFonts w:ascii="Arial" w:hAnsi="Arial" w:cs="Arial"/>
          <w:sz w:val="24"/>
          <w:szCs w:val="24"/>
        </w:rPr>
        <w:t xml:space="preserve"> additionally, </w:t>
      </w:r>
      <w:r w:rsidR="00656636" w:rsidRPr="00C25BF0">
        <w:rPr>
          <w:rFonts w:ascii="Arial" w:hAnsi="Arial" w:cs="Arial"/>
          <w:sz w:val="24"/>
          <w:szCs w:val="24"/>
        </w:rPr>
        <w:t>the</w:t>
      </w:r>
      <w:r w:rsidR="00CB43EE" w:rsidRPr="00C25BF0">
        <w:rPr>
          <w:rFonts w:ascii="Arial" w:hAnsi="Arial" w:cs="Arial"/>
          <w:sz w:val="24"/>
          <w:szCs w:val="24"/>
        </w:rPr>
        <w:t xml:space="preserve"> pedagogical practices used by staff and the curriculum that they follow (</w:t>
      </w:r>
      <w:proofErr w:type="spellStart"/>
      <w:r w:rsidR="00CB43EE" w:rsidRPr="00C25BF0">
        <w:rPr>
          <w:rFonts w:ascii="Arial" w:hAnsi="Arial" w:cs="Arial"/>
          <w:sz w:val="24"/>
          <w:szCs w:val="24"/>
        </w:rPr>
        <w:t>Melhuish</w:t>
      </w:r>
      <w:proofErr w:type="spellEnd"/>
      <w:r w:rsidR="00CB43EE" w:rsidRPr="00C25BF0">
        <w:rPr>
          <w:rFonts w:ascii="Arial" w:hAnsi="Arial" w:cs="Arial"/>
          <w:sz w:val="24"/>
          <w:szCs w:val="24"/>
        </w:rPr>
        <w:t xml:space="preserve"> and Gardiner, 201</w:t>
      </w:r>
      <w:r w:rsidR="00243779">
        <w:rPr>
          <w:rFonts w:ascii="Arial" w:hAnsi="Arial" w:cs="Arial"/>
          <w:sz w:val="24"/>
          <w:szCs w:val="24"/>
        </w:rPr>
        <w:t>8</w:t>
      </w:r>
      <w:r w:rsidR="00CB43EE" w:rsidRPr="00C25BF0">
        <w:rPr>
          <w:rFonts w:ascii="Arial" w:hAnsi="Arial" w:cs="Arial"/>
          <w:sz w:val="24"/>
          <w:szCs w:val="24"/>
        </w:rPr>
        <w:t xml:space="preserve">, p.30). </w:t>
      </w:r>
      <w:r w:rsidR="009B3223" w:rsidRPr="00C25BF0">
        <w:rPr>
          <w:rFonts w:ascii="Arial" w:hAnsi="Arial" w:cs="Arial"/>
          <w:sz w:val="24"/>
          <w:szCs w:val="24"/>
        </w:rPr>
        <w:t xml:space="preserve">The OECD (2020, p.4) states that high quality Early Childhood Education and Care (ECEC) is what prepares children </w:t>
      </w:r>
      <w:r w:rsidR="00CD4938" w:rsidRPr="00C25BF0">
        <w:rPr>
          <w:rFonts w:ascii="Arial" w:hAnsi="Arial" w:cs="Arial"/>
          <w:sz w:val="24"/>
          <w:szCs w:val="24"/>
        </w:rPr>
        <w:t>for their futures, it is what allows them the experiences</w:t>
      </w:r>
      <w:r w:rsidR="00396A63" w:rsidRPr="00C25BF0">
        <w:rPr>
          <w:rFonts w:ascii="Arial" w:hAnsi="Arial" w:cs="Arial"/>
          <w:sz w:val="24"/>
          <w:szCs w:val="24"/>
        </w:rPr>
        <w:t xml:space="preserve"> </w:t>
      </w:r>
      <w:r w:rsidR="00A03352" w:rsidRPr="00C25BF0">
        <w:rPr>
          <w:rFonts w:ascii="Arial" w:hAnsi="Arial" w:cs="Arial"/>
          <w:sz w:val="24"/>
          <w:szCs w:val="24"/>
        </w:rPr>
        <w:t>to be able to access better outcomes later in life (</w:t>
      </w:r>
      <w:proofErr w:type="spellStart"/>
      <w:r w:rsidR="00A03352" w:rsidRPr="00C25BF0">
        <w:rPr>
          <w:rFonts w:ascii="Arial" w:hAnsi="Arial" w:cs="Arial"/>
          <w:sz w:val="24"/>
          <w:szCs w:val="24"/>
        </w:rPr>
        <w:t>U</w:t>
      </w:r>
      <w:r w:rsidR="00D7780C">
        <w:rPr>
          <w:rFonts w:ascii="Arial" w:hAnsi="Arial" w:cs="Arial"/>
          <w:sz w:val="24"/>
          <w:szCs w:val="24"/>
        </w:rPr>
        <w:t>nicef</w:t>
      </w:r>
      <w:proofErr w:type="spellEnd"/>
      <w:r w:rsidR="00A03352" w:rsidRPr="00C25BF0">
        <w:rPr>
          <w:rFonts w:ascii="Arial" w:hAnsi="Arial" w:cs="Arial"/>
          <w:sz w:val="24"/>
          <w:szCs w:val="24"/>
        </w:rPr>
        <w:t>, 2019</w:t>
      </w:r>
      <w:r w:rsidR="00D7780C">
        <w:rPr>
          <w:rFonts w:ascii="Arial" w:hAnsi="Arial" w:cs="Arial"/>
          <w:sz w:val="24"/>
          <w:szCs w:val="24"/>
        </w:rPr>
        <w:t>a</w:t>
      </w:r>
      <w:r w:rsidR="00A03352" w:rsidRPr="00C25BF0">
        <w:rPr>
          <w:rFonts w:ascii="Arial" w:hAnsi="Arial" w:cs="Arial"/>
          <w:sz w:val="24"/>
          <w:szCs w:val="24"/>
        </w:rPr>
        <w:t xml:space="preserve">). </w:t>
      </w:r>
      <w:r w:rsidR="000C3BC8" w:rsidRPr="00C25BF0">
        <w:rPr>
          <w:rFonts w:ascii="Arial" w:hAnsi="Arial" w:cs="Arial"/>
          <w:sz w:val="24"/>
          <w:szCs w:val="24"/>
        </w:rPr>
        <w:t xml:space="preserve">According to </w:t>
      </w:r>
      <w:r w:rsidR="00CD5BB1" w:rsidRPr="00C25BF0">
        <w:rPr>
          <w:rFonts w:ascii="Arial" w:hAnsi="Arial" w:cs="Arial"/>
          <w:sz w:val="24"/>
          <w:szCs w:val="24"/>
        </w:rPr>
        <w:t xml:space="preserve">Schuyler </w:t>
      </w:r>
      <w:proofErr w:type="spellStart"/>
      <w:r w:rsidR="00CD5BB1" w:rsidRPr="00C25BF0">
        <w:rPr>
          <w:rFonts w:ascii="Arial" w:hAnsi="Arial" w:cs="Arial"/>
          <w:sz w:val="24"/>
          <w:szCs w:val="24"/>
        </w:rPr>
        <w:t>Center</w:t>
      </w:r>
      <w:proofErr w:type="spellEnd"/>
      <w:r w:rsidR="00CD5BB1" w:rsidRPr="00C25BF0">
        <w:rPr>
          <w:rFonts w:ascii="Arial" w:hAnsi="Arial" w:cs="Arial"/>
          <w:sz w:val="24"/>
          <w:szCs w:val="24"/>
        </w:rPr>
        <w:t xml:space="preserve"> for Analysis and Advoca</w:t>
      </w:r>
      <w:r w:rsidR="004160C4" w:rsidRPr="00C25BF0">
        <w:rPr>
          <w:rFonts w:ascii="Arial" w:hAnsi="Arial" w:cs="Arial"/>
          <w:sz w:val="24"/>
          <w:szCs w:val="24"/>
        </w:rPr>
        <w:t>cy (2012, p.1-2)</w:t>
      </w:r>
      <w:r w:rsidR="0080205E" w:rsidRPr="00C25BF0">
        <w:rPr>
          <w:rFonts w:ascii="Arial" w:hAnsi="Arial" w:cs="Arial"/>
          <w:sz w:val="24"/>
          <w:szCs w:val="24"/>
        </w:rPr>
        <w:t>, research shows that higher quality E</w:t>
      </w:r>
      <w:r w:rsidR="00874300" w:rsidRPr="00C25BF0">
        <w:rPr>
          <w:rFonts w:ascii="Arial" w:hAnsi="Arial" w:cs="Arial"/>
          <w:sz w:val="24"/>
          <w:szCs w:val="24"/>
        </w:rPr>
        <w:t xml:space="preserve">CEC has longer lasting, positive effects on children and </w:t>
      </w:r>
      <w:r w:rsidR="004748AA" w:rsidRPr="00C25BF0">
        <w:rPr>
          <w:rFonts w:ascii="Arial" w:hAnsi="Arial" w:cs="Arial"/>
          <w:sz w:val="24"/>
          <w:szCs w:val="24"/>
        </w:rPr>
        <w:t xml:space="preserve">their readiness for </w:t>
      </w:r>
      <w:r w:rsidR="00D44D30" w:rsidRPr="00C25BF0">
        <w:rPr>
          <w:rFonts w:ascii="Arial" w:hAnsi="Arial" w:cs="Arial"/>
          <w:sz w:val="24"/>
          <w:szCs w:val="24"/>
        </w:rPr>
        <w:t xml:space="preserve">life. </w:t>
      </w:r>
    </w:p>
    <w:p w14:paraId="1BE7B07B" w14:textId="65F2D696" w:rsidR="00543DAB" w:rsidRDefault="00653F78" w:rsidP="00C25BF0">
      <w:pPr>
        <w:spacing w:line="360" w:lineRule="auto"/>
        <w:jc w:val="both"/>
        <w:rPr>
          <w:rFonts w:ascii="Arial" w:hAnsi="Arial" w:cs="Arial"/>
          <w:sz w:val="24"/>
          <w:szCs w:val="24"/>
        </w:rPr>
      </w:pPr>
      <w:r>
        <w:rPr>
          <w:rFonts w:ascii="Arial" w:hAnsi="Arial" w:cs="Arial"/>
          <w:sz w:val="24"/>
          <w:szCs w:val="24"/>
        </w:rPr>
        <w:t xml:space="preserve">Children </w:t>
      </w:r>
      <w:r w:rsidR="004B6D63">
        <w:rPr>
          <w:rFonts w:ascii="Arial" w:hAnsi="Arial" w:cs="Arial"/>
          <w:sz w:val="24"/>
          <w:szCs w:val="24"/>
        </w:rPr>
        <w:t xml:space="preserve">can develop, </w:t>
      </w:r>
      <w:proofErr w:type="gramStart"/>
      <w:r w:rsidR="004B6D63">
        <w:rPr>
          <w:rFonts w:ascii="Arial" w:hAnsi="Arial" w:cs="Arial"/>
          <w:sz w:val="24"/>
          <w:szCs w:val="24"/>
        </w:rPr>
        <w:t>learn</w:t>
      </w:r>
      <w:proofErr w:type="gramEnd"/>
      <w:r w:rsidR="004B6D63">
        <w:rPr>
          <w:rFonts w:ascii="Arial" w:hAnsi="Arial" w:cs="Arial"/>
          <w:sz w:val="24"/>
          <w:szCs w:val="24"/>
        </w:rPr>
        <w:t xml:space="preserve"> and thrive in ECEC provisions which are supported by </w:t>
      </w:r>
      <w:r w:rsidR="00FA7315">
        <w:rPr>
          <w:rFonts w:ascii="Arial" w:hAnsi="Arial" w:cs="Arial"/>
          <w:sz w:val="24"/>
          <w:szCs w:val="24"/>
        </w:rPr>
        <w:t>high quality interactions from staff</w:t>
      </w:r>
      <w:r w:rsidR="002412DD">
        <w:rPr>
          <w:rFonts w:ascii="Arial" w:hAnsi="Arial" w:cs="Arial"/>
          <w:sz w:val="24"/>
          <w:szCs w:val="24"/>
        </w:rPr>
        <w:t xml:space="preserve"> (</w:t>
      </w:r>
      <w:r w:rsidR="00E33F10">
        <w:rPr>
          <w:rFonts w:ascii="Arial" w:hAnsi="Arial" w:cs="Arial"/>
          <w:sz w:val="24"/>
          <w:szCs w:val="24"/>
        </w:rPr>
        <w:t xml:space="preserve">OECD, 2019, p.6). </w:t>
      </w:r>
      <w:r w:rsidR="00F84020">
        <w:rPr>
          <w:rFonts w:ascii="Arial" w:hAnsi="Arial" w:cs="Arial"/>
          <w:sz w:val="24"/>
          <w:szCs w:val="24"/>
        </w:rPr>
        <w:t xml:space="preserve">The awareness of </w:t>
      </w:r>
      <w:r w:rsidR="0092361E">
        <w:rPr>
          <w:rFonts w:ascii="Arial" w:hAnsi="Arial" w:cs="Arial"/>
          <w:sz w:val="24"/>
          <w:szCs w:val="24"/>
        </w:rPr>
        <w:t>the</w:t>
      </w:r>
      <w:r w:rsidR="00F84020">
        <w:rPr>
          <w:rFonts w:ascii="Arial" w:hAnsi="Arial" w:cs="Arial"/>
          <w:sz w:val="24"/>
          <w:szCs w:val="24"/>
        </w:rPr>
        <w:t xml:space="preserve"> increase in </w:t>
      </w:r>
      <w:r w:rsidR="00926779">
        <w:rPr>
          <w:rFonts w:ascii="Arial" w:hAnsi="Arial" w:cs="Arial"/>
          <w:sz w:val="24"/>
          <w:szCs w:val="24"/>
        </w:rPr>
        <w:t xml:space="preserve">ECEC settings </w:t>
      </w:r>
      <w:r w:rsidR="005F1DB5">
        <w:rPr>
          <w:rFonts w:ascii="Arial" w:hAnsi="Arial" w:cs="Arial"/>
          <w:sz w:val="24"/>
          <w:szCs w:val="24"/>
        </w:rPr>
        <w:t xml:space="preserve">which are funded has in turn created more awareness for the </w:t>
      </w:r>
      <w:r w:rsidR="009746F1">
        <w:rPr>
          <w:rFonts w:ascii="Arial" w:hAnsi="Arial" w:cs="Arial"/>
          <w:sz w:val="24"/>
          <w:szCs w:val="24"/>
        </w:rPr>
        <w:t xml:space="preserve">importance of that provision and </w:t>
      </w:r>
      <w:r w:rsidR="00A26D87">
        <w:rPr>
          <w:rFonts w:ascii="Arial" w:hAnsi="Arial" w:cs="Arial"/>
          <w:sz w:val="24"/>
          <w:szCs w:val="24"/>
        </w:rPr>
        <w:t>its</w:t>
      </w:r>
      <w:r w:rsidR="009746F1">
        <w:rPr>
          <w:rFonts w:ascii="Arial" w:hAnsi="Arial" w:cs="Arial"/>
          <w:sz w:val="24"/>
          <w:szCs w:val="24"/>
        </w:rPr>
        <w:t xml:space="preserve"> quality</w:t>
      </w:r>
      <w:r w:rsidR="00F9270D">
        <w:rPr>
          <w:rFonts w:ascii="Arial" w:hAnsi="Arial" w:cs="Arial"/>
          <w:sz w:val="24"/>
          <w:szCs w:val="24"/>
        </w:rPr>
        <w:t xml:space="preserve"> (</w:t>
      </w:r>
      <w:r w:rsidR="00A26D87">
        <w:rPr>
          <w:rFonts w:ascii="Arial" w:hAnsi="Arial" w:cs="Arial"/>
          <w:sz w:val="24"/>
          <w:szCs w:val="24"/>
        </w:rPr>
        <w:t>Pascal and Bertram, 2018, p.106)</w:t>
      </w:r>
      <w:r w:rsidR="000452FE">
        <w:rPr>
          <w:rFonts w:ascii="Arial" w:hAnsi="Arial" w:cs="Arial"/>
          <w:sz w:val="24"/>
          <w:szCs w:val="24"/>
        </w:rPr>
        <w:t xml:space="preserve">. </w:t>
      </w:r>
      <w:r w:rsidR="00C04D24">
        <w:rPr>
          <w:rFonts w:ascii="Arial" w:hAnsi="Arial" w:cs="Arial"/>
          <w:sz w:val="24"/>
          <w:szCs w:val="24"/>
        </w:rPr>
        <w:t>Additionally, t</w:t>
      </w:r>
      <w:r w:rsidR="006E479A">
        <w:rPr>
          <w:rFonts w:ascii="Arial" w:hAnsi="Arial" w:cs="Arial"/>
          <w:sz w:val="24"/>
          <w:szCs w:val="24"/>
        </w:rPr>
        <w:t>his l</w:t>
      </w:r>
      <w:r w:rsidR="00DF5D89">
        <w:rPr>
          <w:rFonts w:ascii="Arial" w:hAnsi="Arial" w:cs="Arial"/>
          <w:sz w:val="24"/>
          <w:szCs w:val="24"/>
        </w:rPr>
        <w:t>ook</w:t>
      </w:r>
      <w:r w:rsidR="006E479A">
        <w:rPr>
          <w:rFonts w:ascii="Arial" w:hAnsi="Arial" w:cs="Arial"/>
          <w:sz w:val="24"/>
          <w:szCs w:val="24"/>
        </w:rPr>
        <w:t>s</w:t>
      </w:r>
      <w:r w:rsidR="00DF5D89">
        <w:rPr>
          <w:rFonts w:ascii="Arial" w:hAnsi="Arial" w:cs="Arial"/>
          <w:sz w:val="24"/>
          <w:szCs w:val="24"/>
        </w:rPr>
        <w:t xml:space="preserve"> further into the type of </w:t>
      </w:r>
      <w:r w:rsidR="0008542F">
        <w:rPr>
          <w:rFonts w:ascii="Arial" w:hAnsi="Arial" w:cs="Arial"/>
          <w:sz w:val="24"/>
          <w:szCs w:val="24"/>
        </w:rPr>
        <w:t>education they are providing and the quality of the staff and their pedagogical approach (</w:t>
      </w:r>
      <w:r w:rsidR="006E479A">
        <w:rPr>
          <w:rFonts w:ascii="Arial" w:hAnsi="Arial" w:cs="Arial"/>
          <w:sz w:val="24"/>
          <w:szCs w:val="24"/>
        </w:rPr>
        <w:t>Pascal</w:t>
      </w:r>
      <w:r w:rsidR="003903AD">
        <w:rPr>
          <w:rFonts w:ascii="Arial" w:hAnsi="Arial" w:cs="Arial"/>
          <w:sz w:val="24"/>
          <w:szCs w:val="24"/>
        </w:rPr>
        <w:t xml:space="preserve"> </w:t>
      </w:r>
      <w:r w:rsidR="003903AD">
        <w:rPr>
          <w:rFonts w:ascii="Arial" w:hAnsi="Arial" w:cs="Arial"/>
          <w:i/>
          <w:iCs/>
          <w:sz w:val="24"/>
          <w:szCs w:val="24"/>
        </w:rPr>
        <w:t>et al</w:t>
      </w:r>
      <w:r w:rsidR="003903AD">
        <w:rPr>
          <w:rFonts w:ascii="Arial" w:hAnsi="Arial" w:cs="Arial"/>
          <w:sz w:val="24"/>
          <w:szCs w:val="24"/>
        </w:rPr>
        <w:t xml:space="preserve">, 1998) </w:t>
      </w:r>
      <w:r w:rsidR="00241C3E">
        <w:rPr>
          <w:rFonts w:ascii="Arial" w:hAnsi="Arial" w:cs="Arial"/>
          <w:sz w:val="24"/>
          <w:szCs w:val="24"/>
        </w:rPr>
        <w:t>to ensure the benefits of an early educational provision are beneficial for children</w:t>
      </w:r>
      <w:r w:rsidR="009770BF">
        <w:rPr>
          <w:rFonts w:ascii="Arial" w:hAnsi="Arial" w:cs="Arial"/>
          <w:sz w:val="24"/>
          <w:szCs w:val="24"/>
        </w:rPr>
        <w:t xml:space="preserve">. </w:t>
      </w:r>
    </w:p>
    <w:p w14:paraId="42E19B5E" w14:textId="67EB0BD0" w:rsidR="0048042E" w:rsidRDefault="0048042E" w:rsidP="00C25BF0">
      <w:pPr>
        <w:spacing w:line="360" w:lineRule="auto"/>
        <w:jc w:val="both"/>
        <w:rPr>
          <w:rFonts w:ascii="Arial" w:hAnsi="Arial" w:cs="Arial"/>
          <w:sz w:val="24"/>
          <w:szCs w:val="24"/>
        </w:rPr>
      </w:pPr>
      <w:r>
        <w:rPr>
          <w:rFonts w:ascii="Arial" w:hAnsi="Arial" w:cs="Arial"/>
          <w:sz w:val="24"/>
          <w:szCs w:val="24"/>
        </w:rPr>
        <w:t xml:space="preserve">The OECD (2020, p.5) and </w:t>
      </w:r>
      <w:r w:rsidR="0090101C">
        <w:rPr>
          <w:rFonts w:ascii="Arial" w:hAnsi="Arial" w:cs="Arial"/>
          <w:sz w:val="24"/>
          <w:szCs w:val="24"/>
        </w:rPr>
        <w:t>Kelly (2016) explain that children who come from less a</w:t>
      </w:r>
      <w:r w:rsidR="008D7630">
        <w:rPr>
          <w:rFonts w:ascii="Arial" w:hAnsi="Arial" w:cs="Arial"/>
          <w:sz w:val="24"/>
          <w:szCs w:val="24"/>
        </w:rPr>
        <w:t xml:space="preserve">dvantaged backgrounds </w:t>
      </w:r>
      <w:r w:rsidR="000142BD">
        <w:rPr>
          <w:rFonts w:ascii="Arial" w:hAnsi="Arial" w:cs="Arial"/>
          <w:sz w:val="24"/>
          <w:szCs w:val="24"/>
        </w:rPr>
        <w:t>are more likely to run into issues further down the lin</w:t>
      </w:r>
      <w:r w:rsidR="00D46CF1">
        <w:rPr>
          <w:rFonts w:ascii="Arial" w:hAnsi="Arial" w:cs="Arial"/>
          <w:sz w:val="24"/>
          <w:szCs w:val="24"/>
        </w:rPr>
        <w:t xml:space="preserve">e without the opportunity for </w:t>
      </w:r>
      <w:r w:rsidR="00F0087B">
        <w:rPr>
          <w:rFonts w:ascii="Arial" w:hAnsi="Arial" w:cs="Arial"/>
          <w:sz w:val="24"/>
          <w:szCs w:val="24"/>
        </w:rPr>
        <w:t>the resources and</w:t>
      </w:r>
      <w:r w:rsidR="00C232C1">
        <w:rPr>
          <w:rFonts w:ascii="Arial" w:hAnsi="Arial" w:cs="Arial"/>
          <w:sz w:val="24"/>
          <w:szCs w:val="24"/>
        </w:rPr>
        <w:t xml:space="preserve"> the</w:t>
      </w:r>
      <w:r w:rsidR="00F0087B">
        <w:rPr>
          <w:rFonts w:ascii="Arial" w:hAnsi="Arial" w:cs="Arial"/>
          <w:sz w:val="24"/>
          <w:szCs w:val="24"/>
        </w:rPr>
        <w:t xml:space="preserve"> experiences an ECEC setting would provide.</w:t>
      </w:r>
      <w:r w:rsidR="00F624AA">
        <w:rPr>
          <w:rFonts w:ascii="Arial" w:hAnsi="Arial" w:cs="Arial"/>
          <w:sz w:val="24"/>
          <w:szCs w:val="24"/>
        </w:rPr>
        <w:t xml:space="preserve"> Wall, </w:t>
      </w:r>
      <w:proofErr w:type="spellStart"/>
      <w:r w:rsidR="00F624AA">
        <w:rPr>
          <w:rFonts w:ascii="Arial" w:hAnsi="Arial" w:cs="Arial"/>
          <w:sz w:val="24"/>
          <w:szCs w:val="24"/>
        </w:rPr>
        <w:t>Litjens</w:t>
      </w:r>
      <w:proofErr w:type="spellEnd"/>
      <w:r w:rsidR="00F624AA">
        <w:rPr>
          <w:rFonts w:ascii="Arial" w:hAnsi="Arial" w:cs="Arial"/>
          <w:sz w:val="24"/>
          <w:szCs w:val="24"/>
        </w:rPr>
        <w:t xml:space="preserve"> and </w:t>
      </w:r>
      <w:proofErr w:type="spellStart"/>
      <w:r w:rsidR="00F624AA">
        <w:rPr>
          <w:rFonts w:ascii="Arial" w:hAnsi="Arial" w:cs="Arial"/>
          <w:sz w:val="24"/>
          <w:szCs w:val="24"/>
        </w:rPr>
        <w:t>Taguma</w:t>
      </w:r>
      <w:proofErr w:type="spellEnd"/>
      <w:r w:rsidR="00F624AA">
        <w:rPr>
          <w:rFonts w:ascii="Arial" w:hAnsi="Arial" w:cs="Arial"/>
          <w:sz w:val="24"/>
          <w:szCs w:val="24"/>
        </w:rPr>
        <w:t xml:space="preserve"> (2015)</w:t>
      </w:r>
      <w:r w:rsidR="00E330CB">
        <w:rPr>
          <w:rFonts w:ascii="Arial" w:hAnsi="Arial" w:cs="Arial"/>
          <w:sz w:val="24"/>
          <w:szCs w:val="24"/>
        </w:rPr>
        <w:t xml:space="preserve"> explain</w:t>
      </w:r>
      <w:r w:rsidR="00081AAE">
        <w:rPr>
          <w:rFonts w:ascii="Arial" w:hAnsi="Arial" w:cs="Arial"/>
          <w:sz w:val="24"/>
          <w:szCs w:val="24"/>
        </w:rPr>
        <w:t xml:space="preserve"> that investing in high quality education and care offers </w:t>
      </w:r>
      <w:r w:rsidR="00FF6F8F">
        <w:rPr>
          <w:rFonts w:ascii="Arial" w:hAnsi="Arial" w:cs="Arial"/>
          <w:sz w:val="24"/>
          <w:szCs w:val="24"/>
        </w:rPr>
        <w:t>enormous opportunities for all types of children.</w:t>
      </w:r>
      <w:r w:rsidR="00F0087B">
        <w:rPr>
          <w:rFonts w:ascii="Arial" w:hAnsi="Arial" w:cs="Arial"/>
          <w:sz w:val="24"/>
          <w:szCs w:val="24"/>
        </w:rPr>
        <w:t xml:space="preserve"> </w:t>
      </w:r>
      <w:r w:rsidR="00FF6F8F">
        <w:rPr>
          <w:rFonts w:ascii="Arial" w:hAnsi="Arial" w:cs="Arial"/>
          <w:sz w:val="24"/>
          <w:szCs w:val="24"/>
        </w:rPr>
        <w:t xml:space="preserve">In </w:t>
      </w:r>
      <w:r w:rsidR="00FF6F8F">
        <w:rPr>
          <w:rFonts w:ascii="Arial" w:hAnsi="Arial" w:cs="Arial"/>
          <w:sz w:val="24"/>
          <w:szCs w:val="24"/>
        </w:rPr>
        <w:lastRenderedPageBreak/>
        <w:t>consideration,</w:t>
      </w:r>
      <w:r w:rsidR="009C47D8">
        <w:rPr>
          <w:rFonts w:ascii="Arial" w:hAnsi="Arial" w:cs="Arial"/>
          <w:sz w:val="24"/>
          <w:szCs w:val="24"/>
        </w:rPr>
        <w:t xml:space="preserve"> is understood that the quality of provision provided for children from all types of backgrounds and social status’ is </w:t>
      </w:r>
      <w:r w:rsidR="00D87526">
        <w:rPr>
          <w:rFonts w:ascii="Arial" w:hAnsi="Arial" w:cs="Arial"/>
          <w:sz w:val="24"/>
          <w:szCs w:val="24"/>
        </w:rPr>
        <w:t>one that constantly strives for the best</w:t>
      </w:r>
      <w:r w:rsidR="00CE27F0">
        <w:rPr>
          <w:rFonts w:ascii="Arial" w:hAnsi="Arial" w:cs="Arial"/>
          <w:sz w:val="24"/>
          <w:szCs w:val="24"/>
        </w:rPr>
        <w:t xml:space="preserve"> </w:t>
      </w:r>
      <w:r w:rsidR="002F04B1">
        <w:rPr>
          <w:rFonts w:ascii="Arial" w:hAnsi="Arial" w:cs="Arial"/>
          <w:sz w:val="24"/>
          <w:szCs w:val="24"/>
        </w:rPr>
        <w:t xml:space="preserve">and one that continuously </w:t>
      </w:r>
      <w:r w:rsidR="00B6663D">
        <w:rPr>
          <w:rFonts w:ascii="Arial" w:hAnsi="Arial" w:cs="Arial"/>
          <w:sz w:val="24"/>
          <w:szCs w:val="24"/>
        </w:rPr>
        <w:t xml:space="preserve">reviews and adapts their pedagogical approach to suit the </w:t>
      </w:r>
      <w:r w:rsidR="00131147">
        <w:rPr>
          <w:rFonts w:ascii="Arial" w:hAnsi="Arial" w:cs="Arial"/>
          <w:sz w:val="24"/>
          <w:szCs w:val="24"/>
        </w:rPr>
        <w:t>ever-changing</w:t>
      </w:r>
      <w:r w:rsidR="00B6663D">
        <w:rPr>
          <w:rFonts w:ascii="Arial" w:hAnsi="Arial" w:cs="Arial"/>
          <w:sz w:val="24"/>
          <w:szCs w:val="24"/>
        </w:rPr>
        <w:t xml:space="preserve"> needs</w:t>
      </w:r>
      <w:r w:rsidR="00131147">
        <w:rPr>
          <w:rFonts w:ascii="Arial" w:hAnsi="Arial" w:cs="Arial"/>
          <w:sz w:val="24"/>
          <w:szCs w:val="24"/>
        </w:rPr>
        <w:t xml:space="preserve"> and that aims to narrow the gap in development</w:t>
      </w:r>
      <w:r w:rsidR="00B6663D">
        <w:rPr>
          <w:rFonts w:ascii="Arial" w:hAnsi="Arial" w:cs="Arial"/>
          <w:sz w:val="24"/>
          <w:szCs w:val="24"/>
        </w:rPr>
        <w:t xml:space="preserve"> (</w:t>
      </w:r>
      <w:proofErr w:type="spellStart"/>
      <w:r w:rsidR="00EF4010">
        <w:rPr>
          <w:rFonts w:ascii="Arial" w:hAnsi="Arial" w:cs="Arial"/>
          <w:sz w:val="24"/>
          <w:szCs w:val="24"/>
        </w:rPr>
        <w:t>Melhuish</w:t>
      </w:r>
      <w:proofErr w:type="spellEnd"/>
      <w:r w:rsidR="00EF4010">
        <w:rPr>
          <w:rFonts w:ascii="Arial" w:hAnsi="Arial" w:cs="Arial"/>
          <w:sz w:val="24"/>
          <w:szCs w:val="24"/>
        </w:rPr>
        <w:t xml:space="preserve"> and Gardiner, 201</w:t>
      </w:r>
      <w:r w:rsidR="00243779">
        <w:rPr>
          <w:rFonts w:ascii="Arial" w:hAnsi="Arial" w:cs="Arial"/>
          <w:sz w:val="24"/>
          <w:szCs w:val="24"/>
        </w:rPr>
        <w:t>8</w:t>
      </w:r>
      <w:r w:rsidR="00EF4010">
        <w:rPr>
          <w:rFonts w:ascii="Arial" w:hAnsi="Arial" w:cs="Arial"/>
          <w:sz w:val="24"/>
          <w:szCs w:val="24"/>
        </w:rPr>
        <w:t xml:space="preserve">, p.30). </w:t>
      </w:r>
    </w:p>
    <w:p w14:paraId="38675281" w14:textId="1354AB3E" w:rsidR="00BE3DC3" w:rsidRDefault="00A32A1E" w:rsidP="00C25BF0">
      <w:pPr>
        <w:spacing w:line="360" w:lineRule="auto"/>
        <w:jc w:val="both"/>
        <w:rPr>
          <w:rFonts w:ascii="Arial" w:hAnsi="Arial" w:cs="Arial"/>
          <w:sz w:val="24"/>
          <w:szCs w:val="24"/>
        </w:rPr>
      </w:pPr>
      <w:r>
        <w:rPr>
          <w:rFonts w:ascii="Arial" w:hAnsi="Arial" w:cs="Arial"/>
          <w:sz w:val="24"/>
          <w:szCs w:val="24"/>
        </w:rPr>
        <w:t>To</w:t>
      </w:r>
      <w:r w:rsidR="00683782">
        <w:rPr>
          <w:rFonts w:ascii="Arial" w:hAnsi="Arial" w:cs="Arial"/>
          <w:sz w:val="24"/>
          <w:szCs w:val="24"/>
        </w:rPr>
        <w:t xml:space="preserve"> maintain </w:t>
      </w:r>
      <w:r w:rsidR="00020DF7">
        <w:rPr>
          <w:rFonts w:ascii="Arial" w:hAnsi="Arial" w:cs="Arial"/>
          <w:sz w:val="24"/>
          <w:szCs w:val="24"/>
        </w:rPr>
        <w:t xml:space="preserve">and to improve good </w:t>
      </w:r>
      <w:r w:rsidR="001B5C2E">
        <w:rPr>
          <w:rFonts w:ascii="Arial" w:hAnsi="Arial" w:cs="Arial"/>
          <w:sz w:val="24"/>
          <w:szCs w:val="24"/>
        </w:rPr>
        <w:t xml:space="preserve">quality early years provisions, </w:t>
      </w:r>
      <w:r w:rsidR="003727E2">
        <w:rPr>
          <w:rFonts w:ascii="Arial" w:hAnsi="Arial" w:cs="Arial"/>
          <w:sz w:val="24"/>
          <w:szCs w:val="24"/>
        </w:rPr>
        <w:t xml:space="preserve">it is crucial that </w:t>
      </w:r>
      <w:r w:rsidR="00BE3DC3">
        <w:rPr>
          <w:rFonts w:ascii="Arial" w:hAnsi="Arial" w:cs="Arial"/>
          <w:sz w:val="24"/>
          <w:szCs w:val="24"/>
        </w:rPr>
        <w:t xml:space="preserve">ECEC settings look </w:t>
      </w:r>
      <w:r w:rsidR="008B3E9E">
        <w:rPr>
          <w:rFonts w:ascii="Arial" w:hAnsi="Arial" w:cs="Arial"/>
          <w:sz w:val="24"/>
          <w:szCs w:val="24"/>
        </w:rPr>
        <w:t>at and follow the frameworks, curriculums and guidelines that are provided</w:t>
      </w:r>
      <w:r w:rsidR="00DF7C8C">
        <w:rPr>
          <w:rFonts w:ascii="Arial" w:hAnsi="Arial" w:cs="Arial"/>
          <w:sz w:val="24"/>
          <w:szCs w:val="24"/>
        </w:rPr>
        <w:t xml:space="preserve">. For example, the </w:t>
      </w:r>
      <w:r w:rsidR="004D7487">
        <w:rPr>
          <w:rFonts w:ascii="Arial" w:hAnsi="Arial" w:cs="Arial"/>
          <w:sz w:val="24"/>
          <w:szCs w:val="24"/>
        </w:rPr>
        <w:t xml:space="preserve">new Curriculum for Wales </w:t>
      </w:r>
      <w:r w:rsidR="00A9582B">
        <w:rPr>
          <w:rFonts w:ascii="Arial" w:hAnsi="Arial" w:cs="Arial"/>
          <w:sz w:val="24"/>
          <w:szCs w:val="24"/>
        </w:rPr>
        <w:t xml:space="preserve">(Welsh Government, 2020) </w:t>
      </w:r>
      <w:r w:rsidR="00081598">
        <w:rPr>
          <w:rFonts w:ascii="Arial" w:hAnsi="Arial" w:cs="Arial"/>
          <w:sz w:val="24"/>
          <w:szCs w:val="24"/>
        </w:rPr>
        <w:t>explains that the curriculum is everything that a child</w:t>
      </w:r>
      <w:r w:rsidR="00174198">
        <w:rPr>
          <w:rFonts w:ascii="Arial" w:hAnsi="Arial" w:cs="Arial"/>
          <w:sz w:val="24"/>
          <w:szCs w:val="24"/>
        </w:rPr>
        <w:t>,</w:t>
      </w:r>
      <w:r w:rsidR="00081598">
        <w:rPr>
          <w:rFonts w:ascii="Arial" w:hAnsi="Arial" w:cs="Arial"/>
          <w:sz w:val="24"/>
          <w:szCs w:val="24"/>
        </w:rPr>
        <w:t xml:space="preserve"> </w:t>
      </w:r>
      <w:r w:rsidR="00DB3C80">
        <w:rPr>
          <w:rFonts w:ascii="Arial" w:hAnsi="Arial" w:cs="Arial"/>
          <w:sz w:val="24"/>
          <w:szCs w:val="24"/>
        </w:rPr>
        <w:t>as a learner will experience</w:t>
      </w:r>
      <w:r w:rsidR="00367786">
        <w:rPr>
          <w:rFonts w:ascii="Arial" w:hAnsi="Arial" w:cs="Arial"/>
          <w:sz w:val="24"/>
          <w:szCs w:val="24"/>
        </w:rPr>
        <w:t xml:space="preserve">. The </w:t>
      </w:r>
      <w:r w:rsidR="00DB3C80">
        <w:rPr>
          <w:rFonts w:ascii="Arial" w:hAnsi="Arial" w:cs="Arial"/>
          <w:sz w:val="24"/>
          <w:szCs w:val="24"/>
        </w:rPr>
        <w:t>quality of that curriculum is not what is taught, rather it is how it is taught and the understanding of why it is taught</w:t>
      </w:r>
      <w:r w:rsidR="00C66368">
        <w:rPr>
          <w:rFonts w:ascii="Arial" w:hAnsi="Arial" w:cs="Arial"/>
          <w:sz w:val="24"/>
          <w:szCs w:val="24"/>
        </w:rPr>
        <w:t xml:space="preserve"> (Donaldson, </w:t>
      </w:r>
      <w:r w:rsidR="00051B94">
        <w:rPr>
          <w:rFonts w:ascii="Arial" w:hAnsi="Arial" w:cs="Arial"/>
          <w:sz w:val="24"/>
          <w:szCs w:val="24"/>
        </w:rPr>
        <w:t>2015, p.5)</w:t>
      </w:r>
      <w:r w:rsidR="00367786">
        <w:rPr>
          <w:rFonts w:ascii="Arial" w:hAnsi="Arial" w:cs="Arial"/>
          <w:sz w:val="24"/>
          <w:szCs w:val="24"/>
        </w:rPr>
        <w:t xml:space="preserve">, </w:t>
      </w:r>
      <w:r w:rsidR="00C9751B">
        <w:rPr>
          <w:rFonts w:ascii="Arial" w:hAnsi="Arial" w:cs="Arial"/>
          <w:sz w:val="24"/>
          <w:szCs w:val="24"/>
        </w:rPr>
        <w:t xml:space="preserve">and how a child benefits from that curriculum will </w:t>
      </w:r>
      <w:r w:rsidR="00A21516">
        <w:rPr>
          <w:rFonts w:ascii="Arial" w:hAnsi="Arial" w:cs="Arial"/>
          <w:sz w:val="24"/>
          <w:szCs w:val="24"/>
        </w:rPr>
        <w:t xml:space="preserve">equip them for their futures. </w:t>
      </w:r>
      <w:r w:rsidR="00644546">
        <w:rPr>
          <w:rFonts w:ascii="Arial" w:hAnsi="Arial" w:cs="Arial"/>
          <w:sz w:val="24"/>
          <w:szCs w:val="24"/>
        </w:rPr>
        <w:t xml:space="preserve">Additionally, </w:t>
      </w:r>
      <w:r w:rsidR="00342A03">
        <w:rPr>
          <w:rFonts w:ascii="Arial" w:hAnsi="Arial" w:cs="Arial"/>
          <w:sz w:val="24"/>
          <w:szCs w:val="24"/>
        </w:rPr>
        <w:t xml:space="preserve">the standards set by those of Estyn and Care Inspectorate Wales (CIW) </w:t>
      </w:r>
      <w:r w:rsidR="00AD6A8E">
        <w:rPr>
          <w:rFonts w:ascii="Arial" w:hAnsi="Arial" w:cs="Arial"/>
          <w:sz w:val="24"/>
          <w:szCs w:val="24"/>
        </w:rPr>
        <w:t>help</w:t>
      </w:r>
      <w:r w:rsidR="00EE5556">
        <w:rPr>
          <w:rFonts w:ascii="Arial" w:hAnsi="Arial" w:cs="Arial"/>
          <w:sz w:val="24"/>
          <w:szCs w:val="24"/>
        </w:rPr>
        <w:t>s aim</w:t>
      </w:r>
      <w:r w:rsidR="00AD6A8E">
        <w:rPr>
          <w:rFonts w:ascii="Arial" w:hAnsi="Arial" w:cs="Arial"/>
          <w:sz w:val="24"/>
          <w:szCs w:val="24"/>
        </w:rPr>
        <w:t xml:space="preserve"> to p</w:t>
      </w:r>
      <w:r w:rsidR="006B531C">
        <w:rPr>
          <w:rFonts w:ascii="Arial" w:hAnsi="Arial" w:cs="Arial"/>
          <w:sz w:val="24"/>
          <w:szCs w:val="24"/>
        </w:rPr>
        <w:t>rovide quality assurance</w:t>
      </w:r>
      <w:r w:rsidR="004D7DF7">
        <w:rPr>
          <w:rFonts w:ascii="Arial" w:hAnsi="Arial" w:cs="Arial"/>
          <w:sz w:val="24"/>
          <w:szCs w:val="24"/>
        </w:rPr>
        <w:t>. CIW (</w:t>
      </w:r>
      <w:r w:rsidR="008026BD">
        <w:rPr>
          <w:rFonts w:ascii="Arial" w:hAnsi="Arial" w:cs="Arial"/>
          <w:sz w:val="24"/>
          <w:szCs w:val="24"/>
        </w:rPr>
        <w:t>Care Inspectorate Wales</w:t>
      </w:r>
      <w:r w:rsidR="007C3ECA">
        <w:rPr>
          <w:rFonts w:ascii="Arial" w:hAnsi="Arial" w:cs="Arial"/>
          <w:sz w:val="24"/>
          <w:szCs w:val="24"/>
        </w:rPr>
        <w:t xml:space="preserve"> (CIW)</w:t>
      </w:r>
      <w:r w:rsidR="008026BD">
        <w:rPr>
          <w:rFonts w:ascii="Arial" w:hAnsi="Arial" w:cs="Arial"/>
          <w:sz w:val="24"/>
          <w:szCs w:val="24"/>
        </w:rPr>
        <w:t>, 2019</w:t>
      </w:r>
      <w:r w:rsidR="003F207D">
        <w:rPr>
          <w:rFonts w:ascii="Arial" w:hAnsi="Arial" w:cs="Arial"/>
          <w:sz w:val="24"/>
          <w:szCs w:val="24"/>
        </w:rPr>
        <w:t>a</w:t>
      </w:r>
      <w:r w:rsidR="00C11706">
        <w:rPr>
          <w:rFonts w:ascii="Arial" w:hAnsi="Arial" w:cs="Arial"/>
          <w:sz w:val="24"/>
          <w:szCs w:val="24"/>
        </w:rPr>
        <w:t>, p.2</w:t>
      </w:r>
      <w:r w:rsidR="008026BD">
        <w:rPr>
          <w:rFonts w:ascii="Arial" w:hAnsi="Arial" w:cs="Arial"/>
          <w:sz w:val="24"/>
          <w:szCs w:val="24"/>
        </w:rPr>
        <w:t xml:space="preserve">) </w:t>
      </w:r>
      <w:r w:rsidR="008C0D82">
        <w:rPr>
          <w:rFonts w:ascii="Arial" w:hAnsi="Arial" w:cs="Arial"/>
          <w:sz w:val="24"/>
          <w:szCs w:val="24"/>
        </w:rPr>
        <w:t xml:space="preserve">carry out inspections with settings and services that are registered with them to ensure that they are carrying out safe </w:t>
      </w:r>
      <w:r w:rsidR="00300910">
        <w:rPr>
          <w:rFonts w:ascii="Arial" w:hAnsi="Arial" w:cs="Arial"/>
          <w:sz w:val="24"/>
          <w:szCs w:val="24"/>
        </w:rPr>
        <w:t xml:space="preserve">care, that rights of all involved are being respected and that there are opportunities for </w:t>
      </w:r>
      <w:r w:rsidR="002209FB">
        <w:rPr>
          <w:rFonts w:ascii="Arial" w:hAnsi="Arial" w:cs="Arial"/>
          <w:sz w:val="24"/>
          <w:szCs w:val="24"/>
        </w:rPr>
        <w:t>quality-of-life</w:t>
      </w:r>
      <w:r w:rsidR="00300910">
        <w:rPr>
          <w:rFonts w:ascii="Arial" w:hAnsi="Arial" w:cs="Arial"/>
          <w:sz w:val="24"/>
          <w:szCs w:val="24"/>
        </w:rPr>
        <w:t xml:space="preserve"> improvement. </w:t>
      </w:r>
      <w:r w:rsidR="007C3ECA">
        <w:rPr>
          <w:rFonts w:ascii="Arial" w:hAnsi="Arial" w:cs="Arial"/>
          <w:sz w:val="24"/>
          <w:szCs w:val="24"/>
        </w:rPr>
        <w:t>CIW (2019</w:t>
      </w:r>
      <w:r w:rsidR="003F207D">
        <w:rPr>
          <w:rFonts w:ascii="Arial" w:hAnsi="Arial" w:cs="Arial"/>
          <w:sz w:val="24"/>
          <w:szCs w:val="24"/>
        </w:rPr>
        <w:t>a</w:t>
      </w:r>
      <w:r w:rsidR="007C3ECA">
        <w:rPr>
          <w:rFonts w:ascii="Arial" w:hAnsi="Arial" w:cs="Arial"/>
          <w:sz w:val="24"/>
          <w:szCs w:val="24"/>
        </w:rPr>
        <w:t>, p.</w:t>
      </w:r>
      <w:r w:rsidR="00CB499E">
        <w:rPr>
          <w:rFonts w:ascii="Arial" w:hAnsi="Arial" w:cs="Arial"/>
          <w:sz w:val="24"/>
          <w:szCs w:val="24"/>
        </w:rPr>
        <w:t>5</w:t>
      </w:r>
      <w:r w:rsidR="00C11706">
        <w:rPr>
          <w:rFonts w:ascii="Arial" w:hAnsi="Arial" w:cs="Arial"/>
          <w:sz w:val="24"/>
          <w:szCs w:val="24"/>
        </w:rPr>
        <w:t xml:space="preserve">) </w:t>
      </w:r>
      <w:r w:rsidR="007C46F1">
        <w:rPr>
          <w:rFonts w:ascii="Arial" w:hAnsi="Arial" w:cs="Arial"/>
          <w:sz w:val="24"/>
          <w:szCs w:val="24"/>
        </w:rPr>
        <w:t xml:space="preserve">carries out inspections that </w:t>
      </w:r>
      <w:r w:rsidR="000B49DD">
        <w:rPr>
          <w:rFonts w:ascii="Arial" w:hAnsi="Arial" w:cs="Arial"/>
          <w:sz w:val="24"/>
          <w:szCs w:val="24"/>
        </w:rPr>
        <w:t xml:space="preserve">look at </w:t>
      </w:r>
      <w:r w:rsidR="00633DEF">
        <w:rPr>
          <w:rFonts w:ascii="Arial" w:hAnsi="Arial" w:cs="Arial"/>
          <w:sz w:val="24"/>
          <w:szCs w:val="24"/>
        </w:rPr>
        <w:t xml:space="preserve">the quality of </w:t>
      </w:r>
      <w:r w:rsidR="00CA0710">
        <w:rPr>
          <w:rFonts w:ascii="Arial" w:hAnsi="Arial" w:cs="Arial"/>
          <w:sz w:val="24"/>
          <w:szCs w:val="24"/>
        </w:rPr>
        <w:t>care and</w:t>
      </w:r>
      <w:r w:rsidR="000B49DD">
        <w:rPr>
          <w:rFonts w:ascii="Arial" w:hAnsi="Arial" w:cs="Arial"/>
          <w:sz w:val="24"/>
          <w:szCs w:val="24"/>
        </w:rPr>
        <w:t xml:space="preserve"> </w:t>
      </w:r>
      <w:r w:rsidR="00633DEF">
        <w:rPr>
          <w:rFonts w:ascii="Arial" w:hAnsi="Arial" w:cs="Arial"/>
          <w:sz w:val="24"/>
          <w:szCs w:val="24"/>
        </w:rPr>
        <w:t>the individual rights that are supported by ensuring provisions follow the work of the Human Rights Act 1998, The Equality Act 2010, the United Nations Convention on the Rights of the Child (UNCRC)</w:t>
      </w:r>
      <w:r w:rsidR="00F34FA4">
        <w:rPr>
          <w:rFonts w:ascii="Arial" w:hAnsi="Arial" w:cs="Arial"/>
          <w:sz w:val="24"/>
          <w:szCs w:val="24"/>
        </w:rPr>
        <w:t xml:space="preserve"> and the Welsh Government’s Action on Independent Living Framework. </w:t>
      </w:r>
      <w:r w:rsidR="002B4C66">
        <w:rPr>
          <w:rFonts w:ascii="Arial" w:hAnsi="Arial" w:cs="Arial"/>
          <w:sz w:val="24"/>
          <w:szCs w:val="24"/>
        </w:rPr>
        <w:t xml:space="preserve">Due to this, inspectors such as CIW therefore have the responsibility of </w:t>
      </w:r>
      <w:r w:rsidR="006B6128">
        <w:rPr>
          <w:rFonts w:ascii="Arial" w:hAnsi="Arial" w:cs="Arial"/>
          <w:sz w:val="24"/>
          <w:szCs w:val="24"/>
        </w:rPr>
        <w:t>providing information on settings and deciding whether they are providing a quality service of care and one that is of their standards</w:t>
      </w:r>
      <w:r w:rsidR="007D43D9">
        <w:rPr>
          <w:rFonts w:ascii="Arial" w:hAnsi="Arial" w:cs="Arial"/>
          <w:sz w:val="24"/>
          <w:szCs w:val="24"/>
        </w:rPr>
        <w:t xml:space="preserve">, they also provide settings with </w:t>
      </w:r>
      <w:r w:rsidR="0049501F">
        <w:rPr>
          <w:rFonts w:ascii="Arial" w:hAnsi="Arial" w:cs="Arial"/>
          <w:sz w:val="24"/>
          <w:szCs w:val="24"/>
        </w:rPr>
        <w:t>reports on how to improve their services (</w:t>
      </w:r>
      <w:r w:rsidR="00B5043B">
        <w:rPr>
          <w:rFonts w:ascii="Arial" w:hAnsi="Arial" w:cs="Arial"/>
          <w:sz w:val="24"/>
          <w:szCs w:val="24"/>
        </w:rPr>
        <w:t>CIW, 2021, p.</w:t>
      </w:r>
      <w:r w:rsidR="005A4486">
        <w:rPr>
          <w:rFonts w:ascii="Arial" w:hAnsi="Arial" w:cs="Arial"/>
          <w:sz w:val="24"/>
          <w:szCs w:val="24"/>
        </w:rPr>
        <w:t xml:space="preserve">1). </w:t>
      </w:r>
    </w:p>
    <w:p w14:paraId="328F5023" w14:textId="1405A329" w:rsidR="00386CC1" w:rsidRDefault="00A94495" w:rsidP="00C25BF0">
      <w:pPr>
        <w:spacing w:line="360" w:lineRule="auto"/>
        <w:jc w:val="both"/>
        <w:rPr>
          <w:rFonts w:ascii="Arial" w:hAnsi="Arial" w:cs="Arial"/>
          <w:sz w:val="24"/>
          <w:szCs w:val="24"/>
        </w:rPr>
      </w:pPr>
      <w:r>
        <w:rPr>
          <w:rFonts w:ascii="Arial" w:hAnsi="Arial" w:cs="Arial"/>
          <w:sz w:val="24"/>
          <w:szCs w:val="24"/>
        </w:rPr>
        <w:t xml:space="preserve">Additionally, </w:t>
      </w:r>
      <w:r w:rsidR="002219F5">
        <w:rPr>
          <w:rFonts w:ascii="Arial" w:hAnsi="Arial" w:cs="Arial"/>
          <w:sz w:val="24"/>
          <w:szCs w:val="24"/>
        </w:rPr>
        <w:t xml:space="preserve">inspectors such as Estyn (2020) </w:t>
      </w:r>
      <w:r w:rsidR="00FF2E70">
        <w:rPr>
          <w:rFonts w:ascii="Arial" w:hAnsi="Arial" w:cs="Arial"/>
          <w:sz w:val="24"/>
          <w:szCs w:val="24"/>
        </w:rPr>
        <w:t>h</w:t>
      </w:r>
      <w:r w:rsidR="004F31DB">
        <w:rPr>
          <w:rFonts w:ascii="Arial" w:hAnsi="Arial" w:cs="Arial"/>
          <w:sz w:val="24"/>
          <w:szCs w:val="24"/>
        </w:rPr>
        <w:t>ave</w:t>
      </w:r>
      <w:r w:rsidR="00FF2E70">
        <w:rPr>
          <w:rFonts w:ascii="Arial" w:hAnsi="Arial" w:cs="Arial"/>
          <w:sz w:val="24"/>
          <w:szCs w:val="24"/>
        </w:rPr>
        <w:t xml:space="preserve"> a mission </w:t>
      </w:r>
      <w:r w:rsidR="0078286F">
        <w:rPr>
          <w:rFonts w:ascii="Arial" w:hAnsi="Arial" w:cs="Arial"/>
          <w:sz w:val="24"/>
          <w:szCs w:val="24"/>
        </w:rPr>
        <w:t xml:space="preserve">to improve the quality of learning, </w:t>
      </w:r>
      <w:r w:rsidR="007C5322">
        <w:rPr>
          <w:rFonts w:ascii="Arial" w:hAnsi="Arial" w:cs="Arial"/>
          <w:sz w:val="24"/>
          <w:szCs w:val="24"/>
        </w:rPr>
        <w:t>education,</w:t>
      </w:r>
      <w:r w:rsidR="0078286F">
        <w:rPr>
          <w:rFonts w:ascii="Arial" w:hAnsi="Arial" w:cs="Arial"/>
          <w:sz w:val="24"/>
          <w:szCs w:val="24"/>
        </w:rPr>
        <w:t xml:space="preserve"> and training for all Welsh learners</w:t>
      </w:r>
      <w:r w:rsidR="00210462">
        <w:rPr>
          <w:rFonts w:ascii="Arial" w:hAnsi="Arial" w:cs="Arial"/>
          <w:sz w:val="24"/>
          <w:szCs w:val="24"/>
        </w:rPr>
        <w:t>, aiming to create a self-improving culture through quality assurance</w:t>
      </w:r>
      <w:r w:rsidR="00034831">
        <w:rPr>
          <w:rFonts w:ascii="Arial" w:hAnsi="Arial" w:cs="Arial"/>
          <w:sz w:val="24"/>
          <w:szCs w:val="24"/>
        </w:rPr>
        <w:t xml:space="preserve">, </w:t>
      </w:r>
      <w:r w:rsidR="00064C5E">
        <w:rPr>
          <w:rFonts w:ascii="Arial" w:hAnsi="Arial" w:cs="Arial"/>
          <w:sz w:val="24"/>
          <w:szCs w:val="24"/>
        </w:rPr>
        <w:t>looking at how provisions and staff can improve on their quality o</w:t>
      </w:r>
      <w:r w:rsidR="005A4BEB">
        <w:rPr>
          <w:rFonts w:ascii="Arial" w:hAnsi="Arial" w:cs="Arial"/>
          <w:sz w:val="24"/>
          <w:szCs w:val="24"/>
        </w:rPr>
        <w:t>f education</w:t>
      </w:r>
      <w:r w:rsidR="00210462">
        <w:rPr>
          <w:rFonts w:ascii="Arial" w:hAnsi="Arial" w:cs="Arial"/>
          <w:sz w:val="24"/>
          <w:szCs w:val="24"/>
        </w:rPr>
        <w:t xml:space="preserve">. </w:t>
      </w:r>
      <w:r w:rsidR="00706EA4">
        <w:rPr>
          <w:rFonts w:ascii="Arial" w:hAnsi="Arial" w:cs="Arial"/>
          <w:sz w:val="24"/>
          <w:szCs w:val="24"/>
        </w:rPr>
        <w:t xml:space="preserve">Furthermore, </w:t>
      </w:r>
      <w:r w:rsidR="00386CC1">
        <w:rPr>
          <w:rFonts w:ascii="Arial" w:hAnsi="Arial" w:cs="Arial"/>
          <w:sz w:val="24"/>
          <w:szCs w:val="24"/>
        </w:rPr>
        <w:t>The Childcare Act 200</w:t>
      </w:r>
      <w:r w:rsidR="0048042E">
        <w:rPr>
          <w:rFonts w:ascii="Arial" w:hAnsi="Arial" w:cs="Arial"/>
          <w:sz w:val="24"/>
          <w:szCs w:val="24"/>
        </w:rPr>
        <w:t>6</w:t>
      </w:r>
      <w:r w:rsidR="00BE3DC3">
        <w:rPr>
          <w:rFonts w:ascii="Arial" w:hAnsi="Arial" w:cs="Arial"/>
          <w:sz w:val="24"/>
          <w:szCs w:val="24"/>
        </w:rPr>
        <w:t xml:space="preserve"> </w:t>
      </w:r>
      <w:r w:rsidR="00FE36DB">
        <w:rPr>
          <w:rFonts w:ascii="Arial" w:hAnsi="Arial" w:cs="Arial"/>
          <w:sz w:val="24"/>
          <w:szCs w:val="24"/>
        </w:rPr>
        <w:t>(</w:t>
      </w:r>
      <w:r w:rsidR="000D690D">
        <w:rPr>
          <w:rFonts w:ascii="Arial" w:hAnsi="Arial" w:cs="Arial"/>
          <w:sz w:val="24"/>
          <w:szCs w:val="24"/>
        </w:rPr>
        <w:t xml:space="preserve">Department for Children, Schools and Families, </w:t>
      </w:r>
      <w:r w:rsidR="006F3FC3">
        <w:rPr>
          <w:rFonts w:ascii="Arial" w:hAnsi="Arial" w:cs="Arial"/>
          <w:sz w:val="24"/>
          <w:szCs w:val="24"/>
        </w:rPr>
        <w:t xml:space="preserve">2008, p.6) </w:t>
      </w:r>
      <w:r w:rsidR="008D1867">
        <w:rPr>
          <w:rFonts w:ascii="Arial" w:hAnsi="Arial" w:cs="Arial"/>
          <w:sz w:val="24"/>
          <w:szCs w:val="24"/>
        </w:rPr>
        <w:t>encourages local authorities to work to improve outcomes for children</w:t>
      </w:r>
      <w:r w:rsidR="002B5D9C">
        <w:rPr>
          <w:rFonts w:ascii="Arial" w:hAnsi="Arial" w:cs="Arial"/>
          <w:sz w:val="24"/>
          <w:szCs w:val="24"/>
        </w:rPr>
        <w:t>, emphasising the importance of high quality ECEC provisions and the</w:t>
      </w:r>
      <w:r w:rsidR="00FE36DB">
        <w:rPr>
          <w:rFonts w:ascii="Arial" w:hAnsi="Arial" w:cs="Arial"/>
          <w:sz w:val="24"/>
          <w:szCs w:val="24"/>
        </w:rPr>
        <w:t xml:space="preserve"> advantages it provides children with for their social, </w:t>
      </w:r>
      <w:r w:rsidR="0054382D">
        <w:rPr>
          <w:rFonts w:ascii="Arial" w:hAnsi="Arial" w:cs="Arial"/>
          <w:sz w:val="24"/>
          <w:szCs w:val="24"/>
        </w:rPr>
        <w:t>emotional,</w:t>
      </w:r>
      <w:r w:rsidR="00FE36DB">
        <w:rPr>
          <w:rFonts w:ascii="Arial" w:hAnsi="Arial" w:cs="Arial"/>
          <w:sz w:val="24"/>
          <w:szCs w:val="24"/>
        </w:rPr>
        <w:t xml:space="preserve"> and holistic development. </w:t>
      </w:r>
      <w:r w:rsidR="00440668">
        <w:rPr>
          <w:rFonts w:ascii="Arial" w:hAnsi="Arial" w:cs="Arial"/>
          <w:sz w:val="24"/>
          <w:szCs w:val="24"/>
        </w:rPr>
        <w:t xml:space="preserve">Linking to this, </w:t>
      </w:r>
      <w:r w:rsidR="00F6001F">
        <w:rPr>
          <w:rFonts w:ascii="Arial" w:hAnsi="Arial" w:cs="Arial"/>
          <w:sz w:val="24"/>
          <w:szCs w:val="24"/>
        </w:rPr>
        <w:t xml:space="preserve">the Welsh Governments </w:t>
      </w:r>
      <w:r w:rsidR="00090A5F">
        <w:rPr>
          <w:rFonts w:ascii="Arial" w:hAnsi="Arial" w:cs="Arial"/>
          <w:sz w:val="24"/>
          <w:szCs w:val="24"/>
        </w:rPr>
        <w:t>(Welsh Government, 2017</w:t>
      </w:r>
      <w:r w:rsidR="00FD26A2">
        <w:rPr>
          <w:rFonts w:ascii="Arial" w:hAnsi="Arial" w:cs="Arial"/>
          <w:sz w:val="24"/>
          <w:szCs w:val="24"/>
        </w:rPr>
        <w:t>b</w:t>
      </w:r>
      <w:r w:rsidR="00090A5F">
        <w:rPr>
          <w:rFonts w:ascii="Arial" w:hAnsi="Arial" w:cs="Arial"/>
          <w:sz w:val="24"/>
          <w:szCs w:val="24"/>
        </w:rPr>
        <w:t>, p.</w:t>
      </w:r>
      <w:r w:rsidR="00170FC5">
        <w:rPr>
          <w:rFonts w:ascii="Arial" w:hAnsi="Arial" w:cs="Arial"/>
          <w:sz w:val="24"/>
          <w:szCs w:val="24"/>
        </w:rPr>
        <w:t xml:space="preserve">2) </w:t>
      </w:r>
      <w:r w:rsidR="00F6001F">
        <w:rPr>
          <w:rFonts w:ascii="Arial" w:hAnsi="Arial" w:cs="Arial"/>
          <w:sz w:val="24"/>
          <w:szCs w:val="24"/>
        </w:rPr>
        <w:t xml:space="preserve">targeted early years programme Flying Start is for </w:t>
      </w:r>
      <w:r w:rsidR="00F6001F">
        <w:rPr>
          <w:rFonts w:ascii="Arial" w:hAnsi="Arial" w:cs="Arial"/>
          <w:sz w:val="24"/>
          <w:szCs w:val="24"/>
        </w:rPr>
        <w:lastRenderedPageBreak/>
        <w:t xml:space="preserve">families and children who live in disadvantaged areas and aims to </w:t>
      </w:r>
      <w:r w:rsidR="00E24E40">
        <w:rPr>
          <w:rFonts w:ascii="Arial" w:hAnsi="Arial" w:cs="Arial"/>
          <w:sz w:val="24"/>
          <w:szCs w:val="24"/>
        </w:rPr>
        <w:t>improve the quality of life for those involved</w:t>
      </w:r>
      <w:r w:rsidR="00170FC5">
        <w:rPr>
          <w:rFonts w:ascii="Arial" w:hAnsi="Arial" w:cs="Arial"/>
          <w:sz w:val="24"/>
          <w:szCs w:val="24"/>
        </w:rPr>
        <w:t xml:space="preserve"> through early intervention</w:t>
      </w:r>
      <w:r w:rsidR="00E24E40">
        <w:rPr>
          <w:rFonts w:ascii="Arial" w:hAnsi="Arial" w:cs="Arial"/>
          <w:sz w:val="24"/>
          <w:szCs w:val="24"/>
        </w:rPr>
        <w:t xml:space="preserve">, providing the opportunity for free, part-time childcare for </w:t>
      </w:r>
      <w:r w:rsidR="009C7BCB">
        <w:rPr>
          <w:rFonts w:ascii="Arial" w:hAnsi="Arial" w:cs="Arial"/>
          <w:sz w:val="24"/>
          <w:szCs w:val="24"/>
        </w:rPr>
        <w:t xml:space="preserve">children aged 2 to 3. </w:t>
      </w:r>
      <w:r w:rsidR="00170FC5">
        <w:rPr>
          <w:rFonts w:ascii="Arial" w:hAnsi="Arial" w:cs="Arial"/>
          <w:sz w:val="24"/>
          <w:szCs w:val="24"/>
        </w:rPr>
        <w:t>Flying Start (Welsh Government, 2017</w:t>
      </w:r>
      <w:r w:rsidR="00FD26A2">
        <w:rPr>
          <w:rFonts w:ascii="Arial" w:hAnsi="Arial" w:cs="Arial"/>
          <w:sz w:val="24"/>
          <w:szCs w:val="24"/>
        </w:rPr>
        <w:t>b</w:t>
      </w:r>
      <w:r w:rsidR="00170FC5">
        <w:rPr>
          <w:rFonts w:ascii="Arial" w:hAnsi="Arial" w:cs="Arial"/>
          <w:sz w:val="24"/>
          <w:szCs w:val="24"/>
        </w:rPr>
        <w:t>, p.</w:t>
      </w:r>
      <w:r w:rsidR="00F31D4F">
        <w:rPr>
          <w:rFonts w:ascii="Arial" w:hAnsi="Arial" w:cs="Arial"/>
          <w:sz w:val="24"/>
          <w:szCs w:val="24"/>
        </w:rPr>
        <w:t xml:space="preserve">3) </w:t>
      </w:r>
      <w:r w:rsidR="00A6306A">
        <w:rPr>
          <w:rFonts w:ascii="Arial" w:hAnsi="Arial" w:cs="Arial"/>
          <w:sz w:val="24"/>
          <w:szCs w:val="24"/>
        </w:rPr>
        <w:t xml:space="preserve">Additionally, Flying Start </w:t>
      </w:r>
      <w:r w:rsidR="00FB0BDA">
        <w:rPr>
          <w:rFonts w:ascii="Arial" w:hAnsi="Arial" w:cs="Arial"/>
          <w:sz w:val="24"/>
          <w:szCs w:val="24"/>
        </w:rPr>
        <w:t>put emphasis</w:t>
      </w:r>
      <w:r w:rsidR="00F12535">
        <w:rPr>
          <w:rFonts w:ascii="Arial" w:hAnsi="Arial" w:cs="Arial"/>
          <w:sz w:val="24"/>
          <w:szCs w:val="24"/>
        </w:rPr>
        <w:t xml:space="preserve"> </w:t>
      </w:r>
      <w:r w:rsidR="00FB0BDA">
        <w:rPr>
          <w:rFonts w:ascii="Arial" w:hAnsi="Arial" w:cs="Arial"/>
          <w:sz w:val="24"/>
          <w:szCs w:val="24"/>
        </w:rPr>
        <w:t>on t</w:t>
      </w:r>
      <w:r w:rsidR="00A6306A">
        <w:rPr>
          <w:rFonts w:ascii="Arial" w:hAnsi="Arial" w:cs="Arial"/>
          <w:sz w:val="24"/>
          <w:szCs w:val="24"/>
        </w:rPr>
        <w:t xml:space="preserve">he importance of the quality of staff </w:t>
      </w:r>
      <w:r w:rsidR="001C36D4">
        <w:rPr>
          <w:rFonts w:ascii="Arial" w:hAnsi="Arial" w:cs="Arial"/>
          <w:sz w:val="24"/>
          <w:szCs w:val="24"/>
        </w:rPr>
        <w:t xml:space="preserve">(Welsh Government, 2014) </w:t>
      </w:r>
      <w:r w:rsidR="00A6306A">
        <w:rPr>
          <w:rFonts w:ascii="Arial" w:hAnsi="Arial" w:cs="Arial"/>
          <w:sz w:val="24"/>
          <w:szCs w:val="24"/>
        </w:rPr>
        <w:t>that are</w:t>
      </w:r>
      <w:r w:rsidR="00F12535">
        <w:rPr>
          <w:rFonts w:ascii="Arial" w:hAnsi="Arial" w:cs="Arial"/>
          <w:sz w:val="24"/>
          <w:szCs w:val="24"/>
        </w:rPr>
        <w:t xml:space="preserve"> involved in Flying Start settings, explaining that the staff working with children should be well </w:t>
      </w:r>
      <w:r w:rsidR="001C36D4">
        <w:rPr>
          <w:rFonts w:ascii="Arial" w:hAnsi="Arial" w:cs="Arial"/>
          <w:sz w:val="24"/>
          <w:szCs w:val="24"/>
        </w:rPr>
        <w:t>trained and have up to date qualifications</w:t>
      </w:r>
      <w:r w:rsidR="00EE7694">
        <w:rPr>
          <w:rFonts w:ascii="Arial" w:hAnsi="Arial" w:cs="Arial"/>
          <w:sz w:val="24"/>
          <w:szCs w:val="24"/>
        </w:rPr>
        <w:t>. The OECD (date unknown</w:t>
      </w:r>
      <w:r w:rsidR="00E668ED">
        <w:rPr>
          <w:rFonts w:ascii="Arial" w:hAnsi="Arial" w:cs="Arial"/>
          <w:sz w:val="24"/>
          <w:szCs w:val="24"/>
        </w:rPr>
        <w:t>, p.1-2</w:t>
      </w:r>
      <w:r w:rsidR="00EE7694">
        <w:rPr>
          <w:rFonts w:ascii="Arial" w:hAnsi="Arial" w:cs="Arial"/>
          <w:sz w:val="24"/>
          <w:szCs w:val="24"/>
        </w:rPr>
        <w:t xml:space="preserve">) explains that </w:t>
      </w:r>
      <w:r w:rsidR="00A55294">
        <w:rPr>
          <w:rFonts w:ascii="Arial" w:hAnsi="Arial" w:cs="Arial"/>
          <w:sz w:val="24"/>
          <w:szCs w:val="24"/>
        </w:rPr>
        <w:t>specific knowledge and skills are expected</w:t>
      </w:r>
      <w:r w:rsidR="00E668ED">
        <w:rPr>
          <w:rFonts w:ascii="Arial" w:hAnsi="Arial" w:cs="Arial"/>
          <w:sz w:val="24"/>
          <w:szCs w:val="24"/>
        </w:rPr>
        <w:t xml:space="preserve"> for staff</w:t>
      </w:r>
      <w:r w:rsidR="00BC2981">
        <w:rPr>
          <w:rFonts w:ascii="Arial" w:hAnsi="Arial" w:cs="Arial"/>
          <w:sz w:val="24"/>
          <w:szCs w:val="24"/>
        </w:rPr>
        <w:t xml:space="preserve">, and their training and education depends on the quality of </w:t>
      </w:r>
      <w:r w:rsidR="00B34121">
        <w:rPr>
          <w:rFonts w:ascii="Arial" w:hAnsi="Arial" w:cs="Arial"/>
          <w:sz w:val="24"/>
          <w:szCs w:val="24"/>
        </w:rPr>
        <w:t xml:space="preserve">teaching they provide for young children. Therefore, </w:t>
      </w:r>
      <w:r w:rsidR="003C4A55">
        <w:rPr>
          <w:rFonts w:ascii="Arial" w:hAnsi="Arial" w:cs="Arial"/>
          <w:sz w:val="24"/>
          <w:szCs w:val="24"/>
        </w:rPr>
        <w:t xml:space="preserve">having higher and </w:t>
      </w:r>
      <w:r w:rsidR="00AB4953">
        <w:rPr>
          <w:rFonts w:ascii="Arial" w:hAnsi="Arial" w:cs="Arial"/>
          <w:sz w:val="24"/>
          <w:szCs w:val="24"/>
        </w:rPr>
        <w:t>up to date qualifications will allow practitioners to be able to provide a higher quality of care (</w:t>
      </w:r>
      <w:r w:rsidR="00B66E46">
        <w:rPr>
          <w:rFonts w:ascii="Arial" w:hAnsi="Arial" w:cs="Arial"/>
          <w:sz w:val="24"/>
          <w:szCs w:val="24"/>
        </w:rPr>
        <w:t>Professional Association for Childcare and Early Years (</w:t>
      </w:r>
      <w:r w:rsidR="00CF5B62">
        <w:rPr>
          <w:rFonts w:ascii="Arial" w:hAnsi="Arial" w:cs="Arial"/>
          <w:sz w:val="24"/>
          <w:szCs w:val="24"/>
        </w:rPr>
        <w:t xml:space="preserve">(PACEY), </w:t>
      </w:r>
      <w:r w:rsidR="009878C0">
        <w:rPr>
          <w:rFonts w:ascii="Arial" w:hAnsi="Arial" w:cs="Arial"/>
          <w:sz w:val="24"/>
          <w:szCs w:val="24"/>
        </w:rPr>
        <w:t xml:space="preserve">2020). </w:t>
      </w:r>
      <w:r w:rsidR="004852F7">
        <w:rPr>
          <w:rFonts w:ascii="Arial" w:hAnsi="Arial" w:cs="Arial"/>
          <w:sz w:val="24"/>
          <w:szCs w:val="24"/>
        </w:rPr>
        <w:t xml:space="preserve">Likewise, </w:t>
      </w:r>
      <w:r w:rsidR="00930742">
        <w:rPr>
          <w:rFonts w:ascii="Arial" w:hAnsi="Arial" w:cs="Arial"/>
          <w:sz w:val="24"/>
          <w:szCs w:val="24"/>
        </w:rPr>
        <w:t>Welsh Government (2017</w:t>
      </w:r>
      <w:r w:rsidR="00FD26A2">
        <w:rPr>
          <w:rFonts w:ascii="Arial" w:hAnsi="Arial" w:cs="Arial"/>
          <w:sz w:val="24"/>
          <w:szCs w:val="24"/>
        </w:rPr>
        <w:t>a</w:t>
      </w:r>
      <w:r w:rsidR="00930742">
        <w:rPr>
          <w:rFonts w:ascii="Arial" w:hAnsi="Arial" w:cs="Arial"/>
          <w:sz w:val="24"/>
          <w:szCs w:val="24"/>
        </w:rPr>
        <w:t xml:space="preserve">, p.10) </w:t>
      </w:r>
      <w:r w:rsidR="00824974">
        <w:rPr>
          <w:rFonts w:ascii="Arial" w:hAnsi="Arial" w:cs="Arial"/>
          <w:sz w:val="24"/>
          <w:szCs w:val="24"/>
        </w:rPr>
        <w:t xml:space="preserve">states that </w:t>
      </w:r>
      <w:r w:rsidR="00C52E87">
        <w:rPr>
          <w:rFonts w:ascii="Arial" w:hAnsi="Arial" w:cs="Arial"/>
          <w:sz w:val="24"/>
          <w:szCs w:val="24"/>
        </w:rPr>
        <w:t>for</w:t>
      </w:r>
      <w:r w:rsidR="00824974">
        <w:rPr>
          <w:rFonts w:ascii="Arial" w:hAnsi="Arial" w:cs="Arial"/>
          <w:sz w:val="24"/>
          <w:szCs w:val="24"/>
        </w:rPr>
        <w:t xml:space="preserve"> learners to </w:t>
      </w:r>
      <w:r w:rsidR="00AF6349">
        <w:rPr>
          <w:rFonts w:ascii="Arial" w:hAnsi="Arial" w:cs="Arial"/>
          <w:sz w:val="24"/>
          <w:szCs w:val="24"/>
        </w:rPr>
        <w:t xml:space="preserve">be emerged in quality education, </w:t>
      </w:r>
      <w:r w:rsidR="00FE3777">
        <w:rPr>
          <w:rFonts w:ascii="Arial" w:hAnsi="Arial" w:cs="Arial"/>
          <w:sz w:val="24"/>
          <w:szCs w:val="24"/>
        </w:rPr>
        <w:t xml:space="preserve">the profession of teaching needs to be high-quality, </w:t>
      </w:r>
      <w:r w:rsidR="00326196">
        <w:rPr>
          <w:rFonts w:ascii="Arial" w:hAnsi="Arial" w:cs="Arial"/>
          <w:sz w:val="24"/>
          <w:szCs w:val="24"/>
        </w:rPr>
        <w:t xml:space="preserve">with </w:t>
      </w:r>
      <w:r w:rsidR="005F57CA">
        <w:rPr>
          <w:rFonts w:ascii="Arial" w:hAnsi="Arial" w:cs="Arial"/>
          <w:sz w:val="24"/>
          <w:szCs w:val="24"/>
        </w:rPr>
        <w:t>sound understanding and knowledge</w:t>
      </w:r>
      <w:r w:rsidR="00DE2396">
        <w:rPr>
          <w:rFonts w:ascii="Arial" w:hAnsi="Arial" w:cs="Arial"/>
          <w:sz w:val="24"/>
          <w:szCs w:val="24"/>
        </w:rPr>
        <w:t xml:space="preserve">, who have the necessary skills to provide children with education (Nutbrown, 2012, p.5). </w:t>
      </w:r>
      <w:r w:rsidR="00F45695">
        <w:rPr>
          <w:rFonts w:ascii="Arial" w:hAnsi="Arial" w:cs="Arial"/>
          <w:sz w:val="24"/>
          <w:szCs w:val="24"/>
        </w:rPr>
        <w:t xml:space="preserve">Additionally, </w:t>
      </w:r>
      <w:proofErr w:type="spellStart"/>
      <w:r w:rsidR="00F45695">
        <w:rPr>
          <w:rFonts w:ascii="Arial" w:hAnsi="Arial" w:cs="Arial"/>
          <w:sz w:val="24"/>
          <w:szCs w:val="24"/>
        </w:rPr>
        <w:t>Teager</w:t>
      </w:r>
      <w:proofErr w:type="spellEnd"/>
      <w:r w:rsidR="00F45695">
        <w:rPr>
          <w:rFonts w:ascii="Arial" w:hAnsi="Arial" w:cs="Arial"/>
          <w:sz w:val="24"/>
          <w:szCs w:val="24"/>
        </w:rPr>
        <w:t xml:space="preserve"> and Bonetti (2018) </w:t>
      </w:r>
      <w:r w:rsidR="007A7A3D">
        <w:rPr>
          <w:rFonts w:ascii="Arial" w:hAnsi="Arial" w:cs="Arial"/>
          <w:sz w:val="24"/>
          <w:szCs w:val="24"/>
        </w:rPr>
        <w:t xml:space="preserve">explain that a formal degree with </w:t>
      </w:r>
      <w:r w:rsidR="00F8162D">
        <w:rPr>
          <w:rFonts w:ascii="Arial" w:hAnsi="Arial" w:cs="Arial"/>
          <w:sz w:val="24"/>
          <w:szCs w:val="24"/>
        </w:rPr>
        <w:t>specialised</w:t>
      </w:r>
      <w:r w:rsidR="007A7A3D">
        <w:rPr>
          <w:rFonts w:ascii="Arial" w:hAnsi="Arial" w:cs="Arial"/>
          <w:sz w:val="24"/>
          <w:szCs w:val="24"/>
        </w:rPr>
        <w:t xml:space="preserve"> training is beneficial for practitione</w:t>
      </w:r>
      <w:r w:rsidR="009905B3">
        <w:rPr>
          <w:rFonts w:ascii="Arial" w:hAnsi="Arial" w:cs="Arial"/>
          <w:sz w:val="24"/>
          <w:szCs w:val="24"/>
        </w:rPr>
        <w:t>rs to deliver the best practice</w:t>
      </w:r>
      <w:r w:rsidR="00D53DBB">
        <w:rPr>
          <w:rFonts w:ascii="Arial" w:hAnsi="Arial" w:cs="Arial"/>
          <w:sz w:val="24"/>
          <w:szCs w:val="24"/>
        </w:rPr>
        <w:t xml:space="preserve">. As practitioners, </w:t>
      </w:r>
      <w:r w:rsidR="00EE6AF7">
        <w:rPr>
          <w:rFonts w:ascii="Arial" w:hAnsi="Arial" w:cs="Arial"/>
          <w:sz w:val="24"/>
          <w:szCs w:val="24"/>
        </w:rPr>
        <w:t xml:space="preserve">having sufficient knowledge and understanding of the Early Years Curriculum creates confidence </w:t>
      </w:r>
      <w:r w:rsidR="00C916D1">
        <w:rPr>
          <w:rFonts w:ascii="Arial" w:hAnsi="Arial" w:cs="Arial"/>
          <w:sz w:val="24"/>
          <w:szCs w:val="24"/>
        </w:rPr>
        <w:t xml:space="preserve">and therefore improves quality of education (Robb, </w:t>
      </w:r>
      <w:r w:rsidR="003D6329">
        <w:rPr>
          <w:rFonts w:ascii="Arial" w:hAnsi="Arial" w:cs="Arial"/>
          <w:sz w:val="24"/>
          <w:szCs w:val="24"/>
        </w:rPr>
        <w:t xml:space="preserve">date unknown). </w:t>
      </w:r>
    </w:p>
    <w:p w14:paraId="5CA6B370" w14:textId="0EAFB5AA" w:rsidR="00C24563" w:rsidRDefault="00574502" w:rsidP="00C25BF0">
      <w:pPr>
        <w:spacing w:line="360" w:lineRule="auto"/>
        <w:jc w:val="both"/>
        <w:rPr>
          <w:rFonts w:ascii="Arial" w:hAnsi="Arial" w:cs="Arial"/>
          <w:sz w:val="24"/>
          <w:szCs w:val="24"/>
        </w:rPr>
      </w:pPr>
      <w:r>
        <w:rPr>
          <w:rFonts w:ascii="Arial" w:hAnsi="Arial" w:cs="Arial"/>
          <w:sz w:val="24"/>
          <w:szCs w:val="24"/>
        </w:rPr>
        <w:t xml:space="preserve">Quality can also be assessed by </w:t>
      </w:r>
      <w:r w:rsidR="00941B7C">
        <w:rPr>
          <w:rFonts w:ascii="Arial" w:hAnsi="Arial" w:cs="Arial"/>
          <w:sz w:val="24"/>
          <w:szCs w:val="24"/>
        </w:rPr>
        <w:t>constantly reviewing and assessing practice</w:t>
      </w:r>
      <w:r w:rsidR="00DD6DEC">
        <w:rPr>
          <w:rFonts w:ascii="Arial" w:hAnsi="Arial" w:cs="Arial"/>
          <w:sz w:val="24"/>
          <w:szCs w:val="24"/>
        </w:rPr>
        <w:t xml:space="preserve">, which can be done by carrying out </w:t>
      </w:r>
      <w:r w:rsidR="00CA42EA">
        <w:rPr>
          <w:rFonts w:ascii="Arial" w:hAnsi="Arial" w:cs="Arial"/>
          <w:sz w:val="24"/>
          <w:szCs w:val="24"/>
        </w:rPr>
        <w:t>continuous professional</w:t>
      </w:r>
      <w:r w:rsidR="00DD6DEC">
        <w:rPr>
          <w:rFonts w:ascii="Arial" w:hAnsi="Arial" w:cs="Arial"/>
          <w:sz w:val="24"/>
          <w:szCs w:val="24"/>
        </w:rPr>
        <w:t xml:space="preserve"> development (Nutbrown, 2012, p.</w:t>
      </w:r>
      <w:r w:rsidR="00AA0DE0">
        <w:rPr>
          <w:rFonts w:ascii="Arial" w:hAnsi="Arial" w:cs="Arial"/>
          <w:sz w:val="24"/>
          <w:szCs w:val="24"/>
        </w:rPr>
        <w:t>7)</w:t>
      </w:r>
      <w:r w:rsidR="00DB09B1">
        <w:rPr>
          <w:rFonts w:ascii="Arial" w:hAnsi="Arial" w:cs="Arial"/>
          <w:sz w:val="24"/>
          <w:szCs w:val="24"/>
        </w:rPr>
        <w:t xml:space="preserve">. </w:t>
      </w:r>
      <w:r w:rsidR="00FF4B23">
        <w:rPr>
          <w:rFonts w:ascii="Arial" w:hAnsi="Arial" w:cs="Arial"/>
          <w:sz w:val="24"/>
          <w:szCs w:val="24"/>
        </w:rPr>
        <w:t xml:space="preserve">Reviewing and assessing </w:t>
      </w:r>
      <w:r w:rsidR="00CB2284">
        <w:rPr>
          <w:rFonts w:ascii="Arial" w:hAnsi="Arial" w:cs="Arial"/>
          <w:sz w:val="24"/>
          <w:szCs w:val="24"/>
        </w:rPr>
        <w:t>one’s</w:t>
      </w:r>
      <w:r w:rsidR="00701E87">
        <w:rPr>
          <w:rFonts w:ascii="Arial" w:hAnsi="Arial" w:cs="Arial"/>
          <w:sz w:val="24"/>
          <w:szCs w:val="24"/>
        </w:rPr>
        <w:t xml:space="preserve"> own practice and the practice of the workplace </w:t>
      </w:r>
      <w:r w:rsidR="00D42F81">
        <w:rPr>
          <w:rFonts w:ascii="Arial" w:hAnsi="Arial" w:cs="Arial"/>
          <w:sz w:val="24"/>
          <w:szCs w:val="24"/>
        </w:rPr>
        <w:t>creates the opportunity for evidence</w:t>
      </w:r>
      <w:r w:rsidR="00CB2284">
        <w:rPr>
          <w:rFonts w:ascii="Arial" w:hAnsi="Arial" w:cs="Arial"/>
          <w:sz w:val="24"/>
          <w:szCs w:val="24"/>
        </w:rPr>
        <w:t>-</w:t>
      </w:r>
      <w:r w:rsidR="00D42F81">
        <w:rPr>
          <w:rFonts w:ascii="Arial" w:hAnsi="Arial" w:cs="Arial"/>
          <w:sz w:val="24"/>
          <w:szCs w:val="24"/>
        </w:rPr>
        <w:t>based development (Early Years Professional Development Programme, 2021)</w:t>
      </w:r>
      <w:r w:rsidR="00FA5AB0">
        <w:rPr>
          <w:rFonts w:ascii="Arial" w:hAnsi="Arial" w:cs="Arial"/>
          <w:sz w:val="24"/>
          <w:szCs w:val="24"/>
        </w:rPr>
        <w:t xml:space="preserve">, leading to motivated staff </w:t>
      </w:r>
      <w:r w:rsidR="001E465B">
        <w:rPr>
          <w:rFonts w:ascii="Arial" w:hAnsi="Arial" w:cs="Arial"/>
          <w:sz w:val="24"/>
          <w:szCs w:val="24"/>
        </w:rPr>
        <w:t>who constantly evaluate their role (</w:t>
      </w:r>
      <w:r w:rsidR="00605A6D">
        <w:rPr>
          <w:rFonts w:ascii="Arial" w:hAnsi="Arial" w:cs="Arial"/>
          <w:sz w:val="24"/>
          <w:szCs w:val="24"/>
        </w:rPr>
        <w:t xml:space="preserve">Bertram and Pascal, 2006, p.8). </w:t>
      </w:r>
      <w:r w:rsidR="00CB2284">
        <w:rPr>
          <w:rFonts w:ascii="Arial" w:hAnsi="Arial" w:cs="Arial"/>
          <w:sz w:val="24"/>
          <w:szCs w:val="24"/>
        </w:rPr>
        <w:t xml:space="preserve">Evaluating quality and individual practice </w:t>
      </w:r>
      <w:r w:rsidR="001C2F8F">
        <w:rPr>
          <w:rFonts w:ascii="Arial" w:hAnsi="Arial" w:cs="Arial"/>
          <w:sz w:val="24"/>
          <w:szCs w:val="24"/>
        </w:rPr>
        <w:t xml:space="preserve">creates opportunities for </w:t>
      </w:r>
      <w:r w:rsidR="00C64716">
        <w:rPr>
          <w:rFonts w:ascii="Arial" w:hAnsi="Arial" w:cs="Arial"/>
          <w:sz w:val="24"/>
          <w:szCs w:val="24"/>
        </w:rPr>
        <w:t>staff to develop their professional learning, therefore improving their quality of teaching</w:t>
      </w:r>
      <w:r w:rsidR="00563386">
        <w:rPr>
          <w:rFonts w:ascii="Arial" w:hAnsi="Arial" w:cs="Arial"/>
          <w:sz w:val="24"/>
          <w:szCs w:val="24"/>
        </w:rPr>
        <w:t xml:space="preserve"> (</w:t>
      </w:r>
      <w:r w:rsidR="00FC1E50">
        <w:rPr>
          <w:rFonts w:ascii="Arial" w:hAnsi="Arial" w:cs="Arial"/>
          <w:sz w:val="24"/>
          <w:szCs w:val="24"/>
        </w:rPr>
        <w:t>Welsh Government, 2017</w:t>
      </w:r>
      <w:r w:rsidR="00151F8F">
        <w:rPr>
          <w:rFonts w:ascii="Arial" w:hAnsi="Arial" w:cs="Arial"/>
          <w:sz w:val="24"/>
          <w:szCs w:val="24"/>
        </w:rPr>
        <w:t>a</w:t>
      </w:r>
      <w:r w:rsidR="00FC1E50">
        <w:rPr>
          <w:rFonts w:ascii="Arial" w:hAnsi="Arial" w:cs="Arial"/>
          <w:sz w:val="24"/>
          <w:szCs w:val="24"/>
        </w:rPr>
        <w:t xml:space="preserve">, p.11). </w:t>
      </w:r>
      <w:r w:rsidR="000D3351">
        <w:rPr>
          <w:rFonts w:ascii="Arial" w:hAnsi="Arial" w:cs="Arial"/>
          <w:sz w:val="24"/>
          <w:szCs w:val="24"/>
        </w:rPr>
        <w:t>Improvement on quality is a continuous process (</w:t>
      </w:r>
      <w:r w:rsidR="00606604">
        <w:rPr>
          <w:rFonts w:ascii="Arial" w:hAnsi="Arial" w:cs="Arial"/>
          <w:sz w:val="24"/>
          <w:szCs w:val="24"/>
        </w:rPr>
        <w:t>Reed and Canning, 2011, p.</w:t>
      </w:r>
      <w:r w:rsidR="00DB187B">
        <w:rPr>
          <w:rFonts w:ascii="Arial" w:hAnsi="Arial" w:cs="Arial"/>
          <w:sz w:val="24"/>
          <w:szCs w:val="24"/>
        </w:rPr>
        <w:t xml:space="preserve">3). </w:t>
      </w:r>
    </w:p>
    <w:p w14:paraId="2ED0BECB" w14:textId="06690A1B" w:rsidR="00FC7E5D" w:rsidRDefault="00FC7E5D" w:rsidP="00C25BF0">
      <w:pPr>
        <w:spacing w:line="360" w:lineRule="auto"/>
        <w:jc w:val="both"/>
        <w:rPr>
          <w:rFonts w:ascii="Arial" w:hAnsi="Arial" w:cs="Arial"/>
          <w:sz w:val="24"/>
          <w:szCs w:val="24"/>
        </w:rPr>
      </w:pPr>
    </w:p>
    <w:p w14:paraId="74DE1C28" w14:textId="77777777" w:rsidR="005E6179" w:rsidRDefault="005E6179" w:rsidP="00C25BF0">
      <w:pPr>
        <w:spacing w:line="360" w:lineRule="auto"/>
        <w:jc w:val="both"/>
        <w:rPr>
          <w:rFonts w:ascii="Arial" w:hAnsi="Arial" w:cs="Arial"/>
          <w:sz w:val="24"/>
          <w:szCs w:val="24"/>
        </w:rPr>
      </w:pPr>
    </w:p>
    <w:p w14:paraId="641DFCAE" w14:textId="77777777" w:rsidR="005E6179" w:rsidRDefault="005E6179" w:rsidP="00C25BF0">
      <w:pPr>
        <w:spacing w:line="360" w:lineRule="auto"/>
        <w:jc w:val="both"/>
        <w:rPr>
          <w:rFonts w:ascii="Arial" w:hAnsi="Arial" w:cs="Arial"/>
          <w:sz w:val="24"/>
          <w:szCs w:val="24"/>
        </w:rPr>
      </w:pPr>
    </w:p>
    <w:p w14:paraId="2A635330" w14:textId="77777777" w:rsidR="005E6179" w:rsidRDefault="005E6179" w:rsidP="00C25BF0">
      <w:pPr>
        <w:spacing w:line="360" w:lineRule="auto"/>
        <w:jc w:val="both"/>
        <w:rPr>
          <w:rFonts w:ascii="Arial" w:hAnsi="Arial" w:cs="Arial"/>
          <w:sz w:val="24"/>
          <w:szCs w:val="24"/>
        </w:rPr>
      </w:pPr>
    </w:p>
    <w:p w14:paraId="507CF069" w14:textId="10B56B68" w:rsidR="0069289F" w:rsidRDefault="00073E96" w:rsidP="00C25BF0">
      <w:pPr>
        <w:spacing w:line="360" w:lineRule="auto"/>
        <w:jc w:val="both"/>
        <w:rPr>
          <w:rFonts w:ascii="Arial" w:hAnsi="Arial" w:cs="Arial"/>
          <w:sz w:val="24"/>
          <w:szCs w:val="24"/>
        </w:rPr>
      </w:pPr>
      <w:r>
        <w:rPr>
          <w:rFonts w:ascii="Arial" w:hAnsi="Arial" w:cs="Arial"/>
          <w:sz w:val="24"/>
          <w:szCs w:val="24"/>
        </w:rPr>
        <w:lastRenderedPageBreak/>
        <w:t xml:space="preserve">A type of quality assurance system that can be used within early years settings is the </w:t>
      </w:r>
      <w:r w:rsidR="00CE7CD3">
        <w:rPr>
          <w:rFonts w:ascii="Arial" w:hAnsi="Arial" w:cs="Arial"/>
          <w:sz w:val="24"/>
          <w:szCs w:val="24"/>
        </w:rPr>
        <w:t xml:space="preserve">Sustained Shared Thinking and Emotional Wellbeing (SSTEW) scale. The SSTEW scale </w:t>
      </w:r>
      <w:r w:rsidR="00606AB5">
        <w:rPr>
          <w:rFonts w:ascii="Arial" w:hAnsi="Arial" w:cs="Arial"/>
          <w:sz w:val="24"/>
          <w:szCs w:val="24"/>
        </w:rPr>
        <w:t xml:space="preserve">is a quality assessment tool </w:t>
      </w:r>
      <w:r w:rsidR="00FD14D3">
        <w:rPr>
          <w:rFonts w:ascii="Arial" w:hAnsi="Arial" w:cs="Arial"/>
          <w:sz w:val="24"/>
          <w:szCs w:val="24"/>
        </w:rPr>
        <w:t xml:space="preserve">(Brodie, </w:t>
      </w:r>
      <w:r w:rsidR="00D458F2">
        <w:rPr>
          <w:rFonts w:ascii="Arial" w:hAnsi="Arial" w:cs="Arial"/>
          <w:sz w:val="24"/>
          <w:szCs w:val="24"/>
        </w:rPr>
        <w:t xml:space="preserve">2015) </w:t>
      </w:r>
      <w:r w:rsidR="00606AB5">
        <w:rPr>
          <w:rFonts w:ascii="Arial" w:hAnsi="Arial" w:cs="Arial"/>
          <w:sz w:val="24"/>
          <w:szCs w:val="24"/>
        </w:rPr>
        <w:t xml:space="preserve">that aims to measure the </w:t>
      </w:r>
      <w:r w:rsidR="00FD14D3">
        <w:rPr>
          <w:rFonts w:ascii="Arial" w:hAnsi="Arial" w:cs="Arial"/>
          <w:sz w:val="24"/>
          <w:szCs w:val="24"/>
        </w:rPr>
        <w:t>impact and benefits of sustained shared thinking within early years provisions.</w:t>
      </w:r>
      <w:r w:rsidR="00991835">
        <w:rPr>
          <w:rFonts w:ascii="Arial" w:hAnsi="Arial" w:cs="Arial"/>
          <w:sz w:val="24"/>
          <w:szCs w:val="24"/>
        </w:rPr>
        <w:t xml:space="preserve"> According to</w:t>
      </w:r>
      <w:r w:rsidR="004A5B9F">
        <w:rPr>
          <w:rFonts w:ascii="Arial" w:hAnsi="Arial" w:cs="Arial"/>
          <w:sz w:val="24"/>
          <w:szCs w:val="24"/>
        </w:rPr>
        <w:t xml:space="preserve"> Siraj, Kingston and </w:t>
      </w:r>
      <w:proofErr w:type="spellStart"/>
      <w:r w:rsidR="004A5B9F">
        <w:rPr>
          <w:rFonts w:ascii="Arial" w:hAnsi="Arial" w:cs="Arial"/>
          <w:sz w:val="24"/>
          <w:szCs w:val="24"/>
        </w:rPr>
        <w:t>Melhuish</w:t>
      </w:r>
      <w:proofErr w:type="spellEnd"/>
      <w:r w:rsidR="004A5B9F">
        <w:rPr>
          <w:rFonts w:ascii="Arial" w:hAnsi="Arial" w:cs="Arial"/>
          <w:sz w:val="24"/>
          <w:szCs w:val="24"/>
        </w:rPr>
        <w:t xml:space="preserve"> (2015, p.5)</w:t>
      </w:r>
      <w:r w:rsidR="00991835">
        <w:rPr>
          <w:rFonts w:ascii="Arial" w:hAnsi="Arial" w:cs="Arial"/>
          <w:sz w:val="24"/>
          <w:szCs w:val="24"/>
        </w:rPr>
        <w:t>, the SSTEW sca</w:t>
      </w:r>
      <w:r w:rsidR="00A5052D">
        <w:rPr>
          <w:rFonts w:ascii="Arial" w:hAnsi="Arial" w:cs="Arial"/>
          <w:sz w:val="24"/>
          <w:szCs w:val="24"/>
        </w:rPr>
        <w:t>le is focused on assessing quality in the forms of well</w:t>
      </w:r>
      <w:r w:rsidR="00A75122">
        <w:rPr>
          <w:rFonts w:ascii="Arial" w:hAnsi="Arial" w:cs="Arial"/>
          <w:sz w:val="24"/>
          <w:szCs w:val="24"/>
        </w:rPr>
        <w:t>-being, self-regulation and sustained shared thinking tha</w:t>
      </w:r>
      <w:r w:rsidR="00F34D65">
        <w:rPr>
          <w:rFonts w:ascii="Arial" w:hAnsi="Arial" w:cs="Arial"/>
          <w:sz w:val="24"/>
          <w:szCs w:val="24"/>
        </w:rPr>
        <w:t xml:space="preserve">t </w:t>
      </w:r>
      <w:r w:rsidR="00A5474D">
        <w:rPr>
          <w:rFonts w:ascii="Arial" w:hAnsi="Arial" w:cs="Arial"/>
          <w:sz w:val="24"/>
          <w:szCs w:val="24"/>
        </w:rPr>
        <w:t xml:space="preserve">is experienced by children and more knowledgeable others. </w:t>
      </w:r>
      <w:r w:rsidR="00BF2E04">
        <w:rPr>
          <w:rFonts w:ascii="Arial" w:hAnsi="Arial" w:cs="Arial"/>
          <w:sz w:val="24"/>
          <w:szCs w:val="24"/>
        </w:rPr>
        <w:t xml:space="preserve">Sustained shared thinking </w:t>
      </w:r>
      <w:r w:rsidR="00894B46">
        <w:rPr>
          <w:rFonts w:ascii="Arial" w:hAnsi="Arial" w:cs="Arial"/>
          <w:sz w:val="24"/>
          <w:szCs w:val="24"/>
        </w:rPr>
        <w:t xml:space="preserve">involves an interaction between individuals </w:t>
      </w:r>
      <w:r w:rsidR="00894B46" w:rsidRPr="009A03A3">
        <w:rPr>
          <w:rFonts w:ascii="Arial" w:hAnsi="Arial" w:cs="Arial"/>
          <w:sz w:val="24"/>
          <w:szCs w:val="24"/>
        </w:rPr>
        <w:t>(Siraj-</w:t>
      </w:r>
      <w:r w:rsidR="00894B46">
        <w:rPr>
          <w:rFonts w:ascii="Arial" w:hAnsi="Arial" w:cs="Arial"/>
          <w:sz w:val="24"/>
          <w:szCs w:val="24"/>
        </w:rPr>
        <w:t>Blatchford</w:t>
      </w:r>
      <w:r w:rsidR="004C42DC">
        <w:rPr>
          <w:rFonts w:ascii="Arial" w:hAnsi="Arial" w:cs="Arial"/>
          <w:sz w:val="24"/>
          <w:szCs w:val="24"/>
        </w:rPr>
        <w:t xml:space="preserve"> </w:t>
      </w:r>
      <w:r w:rsidR="004C42DC" w:rsidRPr="004C42DC">
        <w:rPr>
          <w:rFonts w:ascii="Arial" w:hAnsi="Arial" w:cs="Arial"/>
          <w:i/>
          <w:iCs/>
          <w:sz w:val="24"/>
          <w:szCs w:val="24"/>
        </w:rPr>
        <w:t>et al</w:t>
      </w:r>
      <w:r w:rsidR="00A978CE">
        <w:rPr>
          <w:rFonts w:ascii="Arial" w:hAnsi="Arial" w:cs="Arial"/>
          <w:sz w:val="24"/>
          <w:szCs w:val="24"/>
        </w:rPr>
        <w:t xml:space="preserve">, </w:t>
      </w:r>
      <w:r w:rsidR="004C42DC">
        <w:rPr>
          <w:rFonts w:ascii="Arial" w:hAnsi="Arial" w:cs="Arial"/>
          <w:sz w:val="24"/>
          <w:szCs w:val="24"/>
        </w:rPr>
        <w:t>200</w:t>
      </w:r>
      <w:r w:rsidR="005700D8">
        <w:rPr>
          <w:rFonts w:ascii="Arial" w:hAnsi="Arial" w:cs="Arial"/>
          <w:sz w:val="24"/>
          <w:szCs w:val="24"/>
        </w:rPr>
        <w:t>2</w:t>
      </w:r>
      <w:r w:rsidR="004C42DC">
        <w:rPr>
          <w:rFonts w:ascii="Arial" w:hAnsi="Arial" w:cs="Arial"/>
          <w:sz w:val="24"/>
          <w:szCs w:val="24"/>
        </w:rPr>
        <w:t xml:space="preserve">) </w:t>
      </w:r>
      <w:r w:rsidR="00894B46">
        <w:rPr>
          <w:rFonts w:ascii="Arial" w:hAnsi="Arial" w:cs="Arial"/>
          <w:sz w:val="24"/>
          <w:szCs w:val="24"/>
        </w:rPr>
        <w:t xml:space="preserve">who work together </w:t>
      </w:r>
      <w:r w:rsidR="00A14922">
        <w:rPr>
          <w:rFonts w:ascii="Arial" w:hAnsi="Arial" w:cs="Arial"/>
          <w:sz w:val="24"/>
          <w:szCs w:val="24"/>
        </w:rPr>
        <w:t>intellectually to solve</w:t>
      </w:r>
      <w:r w:rsidR="005B56B2">
        <w:rPr>
          <w:rFonts w:ascii="Arial" w:hAnsi="Arial" w:cs="Arial"/>
          <w:sz w:val="24"/>
          <w:szCs w:val="24"/>
        </w:rPr>
        <w:t xml:space="preserve">, </w:t>
      </w:r>
      <w:r w:rsidR="005C367A">
        <w:rPr>
          <w:rFonts w:ascii="Arial" w:hAnsi="Arial" w:cs="Arial"/>
          <w:sz w:val="24"/>
          <w:szCs w:val="24"/>
        </w:rPr>
        <w:t>clarify,</w:t>
      </w:r>
      <w:r w:rsidR="005B56B2">
        <w:rPr>
          <w:rFonts w:ascii="Arial" w:hAnsi="Arial" w:cs="Arial"/>
          <w:sz w:val="24"/>
          <w:szCs w:val="24"/>
        </w:rPr>
        <w:t xml:space="preserve"> or evaluate. </w:t>
      </w:r>
      <w:r w:rsidR="005C367A">
        <w:rPr>
          <w:rFonts w:ascii="Arial" w:hAnsi="Arial" w:cs="Arial"/>
          <w:sz w:val="24"/>
          <w:szCs w:val="24"/>
        </w:rPr>
        <w:t xml:space="preserve">Therefore, the SSTEW scale </w:t>
      </w:r>
      <w:r w:rsidR="005C367A" w:rsidRPr="009A03A3">
        <w:rPr>
          <w:rFonts w:ascii="Arial" w:hAnsi="Arial" w:cs="Arial"/>
          <w:sz w:val="24"/>
          <w:szCs w:val="24"/>
        </w:rPr>
        <w:t>looks</w:t>
      </w:r>
      <w:r w:rsidR="005C367A">
        <w:rPr>
          <w:rFonts w:ascii="Arial" w:hAnsi="Arial" w:cs="Arial"/>
          <w:sz w:val="24"/>
          <w:szCs w:val="24"/>
        </w:rPr>
        <w:t xml:space="preserve"> at </w:t>
      </w:r>
      <w:r w:rsidR="00EA2CFA">
        <w:rPr>
          <w:rFonts w:ascii="Arial" w:hAnsi="Arial" w:cs="Arial"/>
          <w:sz w:val="24"/>
          <w:szCs w:val="24"/>
        </w:rPr>
        <w:t>an adult</w:t>
      </w:r>
      <w:r w:rsidR="004402D2">
        <w:rPr>
          <w:rFonts w:ascii="Arial" w:hAnsi="Arial" w:cs="Arial"/>
          <w:sz w:val="24"/>
          <w:szCs w:val="24"/>
        </w:rPr>
        <w:t xml:space="preserve">, as a more knowledgeable other, within a setting and puts their quality of interaction </w:t>
      </w:r>
      <w:r w:rsidR="0061373E">
        <w:rPr>
          <w:rFonts w:ascii="Arial" w:hAnsi="Arial" w:cs="Arial"/>
          <w:sz w:val="24"/>
          <w:szCs w:val="24"/>
        </w:rPr>
        <w:t>(Hoare,</w:t>
      </w:r>
      <w:r w:rsidR="00113952">
        <w:rPr>
          <w:rFonts w:ascii="Arial" w:hAnsi="Arial" w:cs="Arial"/>
          <w:sz w:val="24"/>
          <w:szCs w:val="24"/>
        </w:rPr>
        <w:t xml:space="preserve"> date unknown)</w:t>
      </w:r>
      <w:r w:rsidR="0061373E">
        <w:rPr>
          <w:rFonts w:ascii="Arial" w:hAnsi="Arial" w:cs="Arial"/>
          <w:sz w:val="24"/>
          <w:szCs w:val="24"/>
        </w:rPr>
        <w:t xml:space="preserve"> </w:t>
      </w:r>
      <w:r w:rsidR="004402D2">
        <w:rPr>
          <w:rFonts w:ascii="Arial" w:hAnsi="Arial" w:cs="Arial"/>
          <w:sz w:val="24"/>
          <w:szCs w:val="24"/>
        </w:rPr>
        <w:t xml:space="preserve">on a scale to evaluate </w:t>
      </w:r>
      <w:r w:rsidR="0061373E">
        <w:rPr>
          <w:rFonts w:ascii="Arial" w:hAnsi="Arial" w:cs="Arial"/>
          <w:sz w:val="24"/>
          <w:szCs w:val="24"/>
        </w:rPr>
        <w:t xml:space="preserve">the type of interactions. </w:t>
      </w:r>
      <w:r w:rsidR="0084773A">
        <w:rPr>
          <w:rFonts w:ascii="Arial" w:hAnsi="Arial" w:cs="Arial"/>
          <w:sz w:val="24"/>
          <w:szCs w:val="24"/>
        </w:rPr>
        <w:t xml:space="preserve">The five subscales of the SSTEW scales look at </w:t>
      </w:r>
      <w:r w:rsidR="009A1452">
        <w:rPr>
          <w:rFonts w:ascii="Arial" w:hAnsi="Arial" w:cs="Arial"/>
          <w:sz w:val="24"/>
          <w:szCs w:val="24"/>
        </w:rPr>
        <w:t xml:space="preserve">areas </w:t>
      </w:r>
      <w:r w:rsidR="004934B5">
        <w:rPr>
          <w:rFonts w:ascii="Arial" w:hAnsi="Arial" w:cs="Arial"/>
          <w:sz w:val="24"/>
          <w:szCs w:val="24"/>
        </w:rPr>
        <w:t xml:space="preserve">such as how practitioners work to build trust, </w:t>
      </w:r>
      <w:r w:rsidR="00C565E3">
        <w:rPr>
          <w:rFonts w:ascii="Arial" w:hAnsi="Arial" w:cs="Arial"/>
          <w:sz w:val="24"/>
          <w:szCs w:val="24"/>
        </w:rPr>
        <w:t>confidence,</w:t>
      </w:r>
      <w:r w:rsidR="004934B5">
        <w:rPr>
          <w:rFonts w:ascii="Arial" w:hAnsi="Arial" w:cs="Arial"/>
          <w:sz w:val="24"/>
          <w:szCs w:val="24"/>
        </w:rPr>
        <w:t xml:space="preserve"> and independence (</w:t>
      </w:r>
      <w:proofErr w:type="spellStart"/>
      <w:r w:rsidR="005B5D14">
        <w:rPr>
          <w:rFonts w:ascii="Arial" w:hAnsi="Arial" w:cs="Arial"/>
          <w:sz w:val="24"/>
          <w:szCs w:val="24"/>
        </w:rPr>
        <w:t>Melhuish</w:t>
      </w:r>
      <w:proofErr w:type="spellEnd"/>
      <w:r w:rsidR="005B5D14">
        <w:rPr>
          <w:rFonts w:ascii="Arial" w:hAnsi="Arial" w:cs="Arial"/>
          <w:sz w:val="24"/>
          <w:szCs w:val="24"/>
        </w:rPr>
        <w:t>, Siraj and Kingston, 2015)</w:t>
      </w:r>
      <w:r w:rsidR="007973D8">
        <w:rPr>
          <w:rFonts w:ascii="Arial" w:hAnsi="Arial" w:cs="Arial"/>
          <w:sz w:val="24"/>
          <w:szCs w:val="24"/>
        </w:rPr>
        <w:t>, how they build on social and emotional well-being</w:t>
      </w:r>
      <w:r w:rsidR="005F4993">
        <w:rPr>
          <w:rFonts w:ascii="Arial" w:hAnsi="Arial" w:cs="Arial"/>
          <w:sz w:val="24"/>
          <w:szCs w:val="24"/>
        </w:rPr>
        <w:t xml:space="preserve">, ways of supporting and extending language and communication, as well as supporting ways of learning and critical thinking, and additionally, ways of assessing learning and language. </w:t>
      </w:r>
      <w:r w:rsidR="00702ECD">
        <w:rPr>
          <w:rFonts w:ascii="Arial" w:hAnsi="Arial" w:cs="Arial"/>
          <w:sz w:val="24"/>
          <w:szCs w:val="24"/>
        </w:rPr>
        <w:t xml:space="preserve">The SSTEW scale </w:t>
      </w:r>
      <w:r w:rsidR="000E5AB0">
        <w:rPr>
          <w:rFonts w:ascii="Arial" w:hAnsi="Arial" w:cs="Arial"/>
          <w:sz w:val="24"/>
          <w:szCs w:val="24"/>
        </w:rPr>
        <w:t xml:space="preserve">is influenced by </w:t>
      </w:r>
      <w:r w:rsidR="00407C13">
        <w:rPr>
          <w:rFonts w:ascii="Arial" w:hAnsi="Arial" w:cs="Arial"/>
          <w:sz w:val="24"/>
          <w:szCs w:val="24"/>
        </w:rPr>
        <w:t xml:space="preserve">studies such as the Effective Pedagogy in the Early Years (EPEY) and the </w:t>
      </w:r>
      <w:r w:rsidR="00003A35">
        <w:rPr>
          <w:rFonts w:ascii="Arial" w:hAnsi="Arial" w:cs="Arial"/>
          <w:sz w:val="24"/>
          <w:szCs w:val="24"/>
        </w:rPr>
        <w:t>Effective Provision of Pre-school Education (EPPE)</w:t>
      </w:r>
      <w:r w:rsidR="004172FD">
        <w:rPr>
          <w:rFonts w:ascii="Arial" w:hAnsi="Arial" w:cs="Arial"/>
          <w:sz w:val="24"/>
          <w:szCs w:val="24"/>
        </w:rPr>
        <w:t xml:space="preserve"> (Siraj</w:t>
      </w:r>
      <w:r w:rsidR="00934CD2">
        <w:rPr>
          <w:rFonts w:ascii="Arial" w:hAnsi="Arial" w:cs="Arial"/>
          <w:sz w:val="24"/>
          <w:szCs w:val="24"/>
        </w:rPr>
        <w:t xml:space="preserve">-Blatchford </w:t>
      </w:r>
      <w:r w:rsidR="00934CD2">
        <w:rPr>
          <w:rFonts w:ascii="Arial" w:hAnsi="Arial" w:cs="Arial"/>
          <w:i/>
          <w:iCs/>
          <w:sz w:val="24"/>
          <w:szCs w:val="24"/>
        </w:rPr>
        <w:t>et al</w:t>
      </w:r>
      <w:r w:rsidR="00934CD2">
        <w:rPr>
          <w:rFonts w:ascii="Arial" w:hAnsi="Arial" w:cs="Arial"/>
          <w:sz w:val="24"/>
          <w:szCs w:val="24"/>
        </w:rPr>
        <w:t>, 2002</w:t>
      </w:r>
      <w:r w:rsidR="00C565E3">
        <w:rPr>
          <w:rFonts w:ascii="Arial" w:hAnsi="Arial" w:cs="Arial"/>
          <w:sz w:val="24"/>
          <w:szCs w:val="24"/>
        </w:rPr>
        <w:t>, p.9</w:t>
      </w:r>
      <w:r w:rsidR="00934CD2">
        <w:rPr>
          <w:rFonts w:ascii="Arial" w:hAnsi="Arial" w:cs="Arial"/>
          <w:sz w:val="24"/>
          <w:szCs w:val="24"/>
        </w:rPr>
        <w:t>)</w:t>
      </w:r>
      <w:r w:rsidR="00003A35">
        <w:rPr>
          <w:rFonts w:ascii="Arial" w:hAnsi="Arial" w:cs="Arial"/>
          <w:sz w:val="24"/>
          <w:szCs w:val="24"/>
        </w:rPr>
        <w:t xml:space="preserve"> which look at </w:t>
      </w:r>
      <w:r w:rsidR="00586012">
        <w:rPr>
          <w:rFonts w:ascii="Arial" w:hAnsi="Arial" w:cs="Arial"/>
          <w:sz w:val="24"/>
          <w:szCs w:val="24"/>
        </w:rPr>
        <w:t>the techniques</w:t>
      </w:r>
      <w:r w:rsidR="004172FD">
        <w:rPr>
          <w:rFonts w:ascii="Arial" w:hAnsi="Arial" w:cs="Arial"/>
          <w:sz w:val="24"/>
          <w:szCs w:val="24"/>
        </w:rPr>
        <w:t xml:space="preserve"> used that allow for learning to take place. </w:t>
      </w:r>
    </w:p>
    <w:p w14:paraId="48575113" w14:textId="229D6D41" w:rsidR="00A6306A" w:rsidRDefault="00DC19A9" w:rsidP="00C25BF0">
      <w:pPr>
        <w:spacing w:line="360" w:lineRule="auto"/>
        <w:jc w:val="both"/>
        <w:rPr>
          <w:rFonts w:ascii="Arial" w:hAnsi="Arial" w:cs="Arial"/>
          <w:sz w:val="24"/>
          <w:szCs w:val="24"/>
        </w:rPr>
      </w:pPr>
      <w:r>
        <w:rPr>
          <w:rFonts w:ascii="Arial" w:hAnsi="Arial" w:cs="Arial"/>
          <w:sz w:val="24"/>
          <w:szCs w:val="24"/>
        </w:rPr>
        <w:t>The SSTEW scale creates a</w:t>
      </w:r>
      <w:r w:rsidR="00E4679F">
        <w:rPr>
          <w:rFonts w:ascii="Arial" w:hAnsi="Arial" w:cs="Arial"/>
          <w:sz w:val="24"/>
          <w:szCs w:val="24"/>
        </w:rPr>
        <w:t xml:space="preserve"> way to assess quality on individual practice and can therefore look at how valuable </w:t>
      </w:r>
      <w:r w:rsidR="00E41468">
        <w:rPr>
          <w:rFonts w:ascii="Arial" w:hAnsi="Arial" w:cs="Arial"/>
          <w:sz w:val="24"/>
          <w:szCs w:val="24"/>
        </w:rPr>
        <w:t>current interactions are and ways in which they can be improved, to allow for higher quality learning experiences</w:t>
      </w:r>
      <w:r w:rsidR="008B6883">
        <w:rPr>
          <w:rFonts w:ascii="Arial" w:hAnsi="Arial" w:cs="Arial"/>
          <w:sz w:val="24"/>
          <w:szCs w:val="24"/>
        </w:rPr>
        <w:t xml:space="preserve">. </w:t>
      </w:r>
      <w:r w:rsidR="00546D67">
        <w:rPr>
          <w:rFonts w:ascii="Arial" w:hAnsi="Arial" w:cs="Arial"/>
          <w:sz w:val="24"/>
          <w:szCs w:val="24"/>
        </w:rPr>
        <w:t xml:space="preserve">The scores divided on the scale represent a professional judgement of </w:t>
      </w:r>
      <w:r w:rsidR="00EA6179">
        <w:rPr>
          <w:rFonts w:ascii="Arial" w:hAnsi="Arial" w:cs="Arial"/>
          <w:sz w:val="24"/>
          <w:szCs w:val="24"/>
        </w:rPr>
        <w:t>staff’s</w:t>
      </w:r>
      <w:r w:rsidR="00CB543D">
        <w:rPr>
          <w:rFonts w:ascii="Arial" w:hAnsi="Arial" w:cs="Arial"/>
          <w:sz w:val="24"/>
          <w:szCs w:val="24"/>
        </w:rPr>
        <w:t xml:space="preserve"> pedagogy (Hoare, date unknown). </w:t>
      </w:r>
      <w:r w:rsidR="00DE604F">
        <w:rPr>
          <w:rFonts w:ascii="Arial" w:hAnsi="Arial" w:cs="Arial"/>
          <w:sz w:val="24"/>
          <w:szCs w:val="24"/>
        </w:rPr>
        <w:t xml:space="preserve">The importance of reviewing and assessing practice </w:t>
      </w:r>
      <w:r w:rsidR="000924F4">
        <w:rPr>
          <w:rFonts w:ascii="Arial" w:hAnsi="Arial" w:cs="Arial"/>
          <w:sz w:val="24"/>
          <w:szCs w:val="24"/>
        </w:rPr>
        <w:t xml:space="preserve">allows for higher quality interactions with children </w:t>
      </w:r>
      <w:r w:rsidR="0087719E">
        <w:rPr>
          <w:rFonts w:ascii="Arial" w:hAnsi="Arial" w:cs="Arial"/>
          <w:sz w:val="24"/>
          <w:szCs w:val="24"/>
        </w:rPr>
        <w:t xml:space="preserve">(Pickles, 2019) </w:t>
      </w:r>
      <w:r w:rsidR="00734B82">
        <w:rPr>
          <w:rFonts w:ascii="Arial" w:hAnsi="Arial" w:cs="Arial"/>
          <w:sz w:val="24"/>
          <w:szCs w:val="24"/>
        </w:rPr>
        <w:t>and in turn, create better experiences and opportunities for learning</w:t>
      </w:r>
      <w:r w:rsidR="0087719E">
        <w:rPr>
          <w:rFonts w:ascii="Arial" w:hAnsi="Arial" w:cs="Arial"/>
          <w:sz w:val="24"/>
          <w:szCs w:val="24"/>
        </w:rPr>
        <w:t xml:space="preserve">. </w:t>
      </w:r>
      <w:r w:rsidR="00087189">
        <w:rPr>
          <w:rFonts w:ascii="Arial" w:hAnsi="Arial" w:cs="Arial"/>
          <w:sz w:val="24"/>
          <w:szCs w:val="24"/>
        </w:rPr>
        <w:t>For</w:t>
      </w:r>
      <w:r w:rsidR="0088456B">
        <w:rPr>
          <w:rFonts w:ascii="Arial" w:hAnsi="Arial" w:cs="Arial"/>
          <w:sz w:val="24"/>
          <w:szCs w:val="24"/>
        </w:rPr>
        <w:t xml:space="preserve"> professionals to meet the needs of children</w:t>
      </w:r>
      <w:r w:rsidR="00577533">
        <w:rPr>
          <w:rFonts w:ascii="Arial" w:hAnsi="Arial" w:cs="Arial"/>
          <w:sz w:val="24"/>
          <w:szCs w:val="24"/>
        </w:rPr>
        <w:t xml:space="preserve">, it is beneficial for </w:t>
      </w:r>
      <w:r w:rsidR="002E00D6">
        <w:rPr>
          <w:rFonts w:ascii="Arial" w:hAnsi="Arial" w:cs="Arial"/>
          <w:sz w:val="24"/>
          <w:szCs w:val="24"/>
        </w:rPr>
        <w:t>their reflection on their role within education (</w:t>
      </w:r>
      <w:r w:rsidR="00852591">
        <w:rPr>
          <w:rFonts w:ascii="Arial" w:hAnsi="Arial" w:cs="Arial"/>
          <w:sz w:val="24"/>
          <w:szCs w:val="24"/>
        </w:rPr>
        <w:t xml:space="preserve">Anders </w:t>
      </w:r>
      <w:r w:rsidR="00852591">
        <w:rPr>
          <w:rFonts w:ascii="Arial" w:hAnsi="Arial" w:cs="Arial"/>
          <w:i/>
          <w:iCs/>
          <w:sz w:val="24"/>
          <w:szCs w:val="24"/>
        </w:rPr>
        <w:t>et al</w:t>
      </w:r>
      <w:r w:rsidR="00852591">
        <w:rPr>
          <w:rFonts w:ascii="Arial" w:hAnsi="Arial" w:cs="Arial"/>
          <w:sz w:val="24"/>
          <w:szCs w:val="24"/>
        </w:rPr>
        <w:t>,</w:t>
      </w:r>
      <w:r w:rsidR="00AF500D">
        <w:rPr>
          <w:rFonts w:ascii="Arial" w:hAnsi="Arial" w:cs="Arial"/>
          <w:sz w:val="24"/>
          <w:szCs w:val="24"/>
        </w:rPr>
        <w:t xml:space="preserve"> 2017,</w:t>
      </w:r>
      <w:r w:rsidR="00852591">
        <w:rPr>
          <w:rFonts w:ascii="Arial" w:hAnsi="Arial" w:cs="Arial"/>
          <w:sz w:val="24"/>
          <w:szCs w:val="24"/>
        </w:rPr>
        <w:t xml:space="preserve"> </w:t>
      </w:r>
      <w:r w:rsidR="00ED7926">
        <w:rPr>
          <w:rFonts w:ascii="Arial" w:hAnsi="Arial" w:cs="Arial"/>
          <w:sz w:val="24"/>
          <w:szCs w:val="24"/>
        </w:rPr>
        <w:t>p.218)</w:t>
      </w:r>
      <w:r w:rsidR="00142C19">
        <w:rPr>
          <w:rFonts w:ascii="Arial" w:hAnsi="Arial" w:cs="Arial"/>
          <w:sz w:val="24"/>
          <w:szCs w:val="24"/>
        </w:rPr>
        <w:t>.</w:t>
      </w:r>
      <w:r w:rsidR="00087189">
        <w:rPr>
          <w:rFonts w:ascii="Arial" w:hAnsi="Arial" w:cs="Arial"/>
          <w:sz w:val="24"/>
          <w:szCs w:val="24"/>
        </w:rPr>
        <w:t xml:space="preserve"> </w:t>
      </w:r>
      <w:r w:rsidR="00605E32">
        <w:rPr>
          <w:rFonts w:ascii="Arial" w:hAnsi="Arial" w:cs="Arial"/>
          <w:sz w:val="24"/>
          <w:szCs w:val="24"/>
        </w:rPr>
        <w:t>Early years development is influence</w:t>
      </w:r>
      <w:r w:rsidR="00D440E7">
        <w:rPr>
          <w:rFonts w:ascii="Arial" w:hAnsi="Arial" w:cs="Arial"/>
          <w:sz w:val="24"/>
          <w:szCs w:val="24"/>
        </w:rPr>
        <w:t>d</w:t>
      </w:r>
      <w:r w:rsidR="00605E32">
        <w:rPr>
          <w:rFonts w:ascii="Arial" w:hAnsi="Arial" w:cs="Arial"/>
          <w:sz w:val="24"/>
          <w:szCs w:val="24"/>
        </w:rPr>
        <w:t xml:space="preserve"> by relationships built between children and adults </w:t>
      </w:r>
      <w:r w:rsidR="00827284">
        <w:rPr>
          <w:rFonts w:ascii="Arial" w:hAnsi="Arial" w:cs="Arial"/>
          <w:sz w:val="24"/>
          <w:szCs w:val="24"/>
        </w:rPr>
        <w:t>(Blackburn, 2017, p.1)</w:t>
      </w:r>
      <w:r w:rsidR="00D440E7">
        <w:rPr>
          <w:rFonts w:ascii="Arial" w:hAnsi="Arial" w:cs="Arial"/>
          <w:sz w:val="24"/>
          <w:szCs w:val="24"/>
        </w:rPr>
        <w:t xml:space="preserve">. </w:t>
      </w:r>
      <w:r w:rsidR="0014578A">
        <w:rPr>
          <w:rFonts w:ascii="Arial" w:hAnsi="Arial" w:cs="Arial"/>
          <w:sz w:val="24"/>
          <w:szCs w:val="24"/>
        </w:rPr>
        <w:t xml:space="preserve">As </w:t>
      </w:r>
      <w:r w:rsidR="007F1883">
        <w:rPr>
          <w:rFonts w:ascii="Arial" w:hAnsi="Arial" w:cs="Arial"/>
          <w:sz w:val="24"/>
          <w:szCs w:val="24"/>
        </w:rPr>
        <w:t>stated by the</w:t>
      </w:r>
      <w:r w:rsidR="0014578A">
        <w:rPr>
          <w:rFonts w:ascii="Arial" w:hAnsi="Arial" w:cs="Arial"/>
          <w:sz w:val="24"/>
          <w:szCs w:val="24"/>
        </w:rPr>
        <w:t xml:space="preserve"> UNCRC (</w:t>
      </w:r>
      <w:proofErr w:type="spellStart"/>
      <w:r w:rsidR="0014578A">
        <w:rPr>
          <w:rFonts w:ascii="Arial" w:hAnsi="Arial" w:cs="Arial"/>
          <w:sz w:val="24"/>
          <w:szCs w:val="24"/>
        </w:rPr>
        <w:t>U</w:t>
      </w:r>
      <w:r w:rsidR="00010B3C">
        <w:rPr>
          <w:rFonts w:ascii="Arial" w:hAnsi="Arial" w:cs="Arial"/>
          <w:sz w:val="24"/>
          <w:szCs w:val="24"/>
        </w:rPr>
        <w:t>nicef</w:t>
      </w:r>
      <w:proofErr w:type="spellEnd"/>
      <w:r w:rsidR="0014578A">
        <w:rPr>
          <w:rFonts w:ascii="Arial" w:hAnsi="Arial" w:cs="Arial"/>
          <w:sz w:val="24"/>
          <w:szCs w:val="24"/>
        </w:rPr>
        <w:t>, 2019</w:t>
      </w:r>
      <w:r w:rsidR="00A34D02">
        <w:rPr>
          <w:rFonts w:ascii="Arial" w:hAnsi="Arial" w:cs="Arial"/>
          <w:sz w:val="24"/>
          <w:szCs w:val="24"/>
        </w:rPr>
        <w:t>b</w:t>
      </w:r>
      <w:r w:rsidR="0014578A">
        <w:rPr>
          <w:rFonts w:ascii="Arial" w:hAnsi="Arial" w:cs="Arial"/>
          <w:sz w:val="24"/>
          <w:szCs w:val="24"/>
        </w:rPr>
        <w:t xml:space="preserve">) </w:t>
      </w:r>
      <w:r w:rsidR="00E26BBB">
        <w:rPr>
          <w:rFonts w:ascii="Arial" w:hAnsi="Arial" w:cs="Arial"/>
          <w:sz w:val="24"/>
          <w:szCs w:val="24"/>
        </w:rPr>
        <w:t xml:space="preserve">and </w:t>
      </w:r>
      <w:r w:rsidR="00CC4387">
        <w:rPr>
          <w:rFonts w:ascii="Arial" w:hAnsi="Arial" w:cs="Arial"/>
          <w:sz w:val="24"/>
          <w:szCs w:val="24"/>
        </w:rPr>
        <w:t xml:space="preserve">Welsh Government </w:t>
      </w:r>
      <w:r w:rsidR="00594781">
        <w:rPr>
          <w:rFonts w:ascii="Arial" w:hAnsi="Arial" w:cs="Arial"/>
          <w:sz w:val="24"/>
          <w:szCs w:val="24"/>
        </w:rPr>
        <w:t>(2015b)</w:t>
      </w:r>
      <w:r w:rsidR="008577CA">
        <w:rPr>
          <w:rFonts w:ascii="Arial" w:hAnsi="Arial" w:cs="Arial"/>
          <w:sz w:val="24"/>
          <w:szCs w:val="24"/>
        </w:rPr>
        <w:t>, professionals caring for children have a crucial role in recognising their rights</w:t>
      </w:r>
      <w:r w:rsidR="00A817D4">
        <w:rPr>
          <w:rFonts w:ascii="Arial" w:hAnsi="Arial" w:cs="Arial"/>
          <w:sz w:val="24"/>
          <w:szCs w:val="24"/>
        </w:rPr>
        <w:t xml:space="preserve"> and working towards helping children to reach their highest potential. </w:t>
      </w:r>
      <w:r w:rsidR="00010B3C">
        <w:rPr>
          <w:rFonts w:ascii="Arial" w:hAnsi="Arial" w:cs="Arial"/>
          <w:sz w:val="24"/>
          <w:szCs w:val="24"/>
        </w:rPr>
        <w:t>As the Welsh Government (2015a) and UNCRC</w:t>
      </w:r>
      <w:r w:rsidR="00BF6129">
        <w:rPr>
          <w:rFonts w:ascii="Arial" w:hAnsi="Arial" w:cs="Arial"/>
          <w:sz w:val="24"/>
          <w:szCs w:val="24"/>
        </w:rPr>
        <w:t xml:space="preserve"> (Articles 3 and 29)</w:t>
      </w:r>
      <w:r w:rsidR="00010B3C">
        <w:rPr>
          <w:rFonts w:ascii="Arial" w:hAnsi="Arial" w:cs="Arial"/>
          <w:sz w:val="24"/>
          <w:szCs w:val="24"/>
        </w:rPr>
        <w:t xml:space="preserve"> (</w:t>
      </w:r>
      <w:proofErr w:type="spellStart"/>
      <w:r w:rsidR="00010B3C">
        <w:rPr>
          <w:rFonts w:ascii="Arial" w:hAnsi="Arial" w:cs="Arial"/>
          <w:sz w:val="24"/>
          <w:szCs w:val="24"/>
        </w:rPr>
        <w:t>Unicef</w:t>
      </w:r>
      <w:proofErr w:type="spellEnd"/>
      <w:r w:rsidR="00010B3C">
        <w:rPr>
          <w:rFonts w:ascii="Arial" w:hAnsi="Arial" w:cs="Arial"/>
          <w:sz w:val="24"/>
          <w:szCs w:val="24"/>
        </w:rPr>
        <w:t>, 2019</w:t>
      </w:r>
      <w:r w:rsidR="00A34D02">
        <w:rPr>
          <w:rFonts w:ascii="Arial" w:hAnsi="Arial" w:cs="Arial"/>
          <w:sz w:val="24"/>
          <w:szCs w:val="24"/>
        </w:rPr>
        <w:t>b</w:t>
      </w:r>
      <w:r w:rsidR="00010B3C">
        <w:rPr>
          <w:rFonts w:ascii="Arial" w:hAnsi="Arial" w:cs="Arial"/>
          <w:sz w:val="24"/>
          <w:szCs w:val="24"/>
        </w:rPr>
        <w:t xml:space="preserve">) explain, </w:t>
      </w:r>
      <w:r w:rsidR="00580BD0">
        <w:rPr>
          <w:rFonts w:ascii="Arial" w:hAnsi="Arial" w:cs="Arial"/>
          <w:sz w:val="24"/>
          <w:szCs w:val="24"/>
        </w:rPr>
        <w:t xml:space="preserve">children should all be given a broad range of education and have the </w:t>
      </w:r>
      <w:r w:rsidR="00580BD0">
        <w:rPr>
          <w:rFonts w:ascii="Arial" w:hAnsi="Arial" w:cs="Arial"/>
          <w:sz w:val="24"/>
          <w:szCs w:val="24"/>
        </w:rPr>
        <w:lastRenderedPageBreak/>
        <w:t xml:space="preserve">best possible foundation for growth and development. </w:t>
      </w:r>
      <w:r w:rsidR="00C1569A">
        <w:rPr>
          <w:rFonts w:ascii="Arial" w:hAnsi="Arial" w:cs="Arial"/>
          <w:sz w:val="24"/>
          <w:szCs w:val="24"/>
        </w:rPr>
        <w:t>Sustained shared thinking</w:t>
      </w:r>
      <w:r w:rsidR="00760C24">
        <w:rPr>
          <w:rFonts w:ascii="Arial" w:hAnsi="Arial" w:cs="Arial"/>
          <w:sz w:val="24"/>
          <w:szCs w:val="24"/>
        </w:rPr>
        <w:t xml:space="preserve"> (SST) </w:t>
      </w:r>
      <w:r w:rsidR="00AB337C">
        <w:rPr>
          <w:rFonts w:ascii="Arial" w:hAnsi="Arial" w:cs="Arial"/>
          <w:sz w:val="24"/>
          <w:szCs w:val="24"/>
        </w:rPr>
        <w:t>focuses on how children and adults interact</w:t>
      </w:r>
      <w:r w:rsidR="00760C24">
        <w:rPr>
          <w:rFonts w:ascii="Arial" w:hAnsi="Arial" w:cs="Arial"/>
          <w:sz w:val="24"/>
          <w:szCs w:val="24"/>
        </w:rPr>
        <w:t xml:space="preserve">, therefore adults should ensure that they are fully focused </w:t>
      </w:r>
      <w:r w:rsidR="00C62B64">
        <w:rPr>
          <w:rFonts w:ascii="Arial" w:hAnsi="Arial" w:cs="Arial"/>
          <w:sz w:val="24"/>
          <w:szCs w:val="24"/>
        </w:rPr>
        <w:t>on</w:t>
      </w:r>
      <w:r w:rsidR="00760C24">
        <w:rPr>
          <w:rFonts w:ascii="Arial" w:hAnsi="Arial" w:cs="Arial"/>
          <w:sz w:val="24"/>
          <w:szCs w:val="24"/>
        </w:rPr>
        <w:t xml:space="preserve"> the scenarios</w:t>
      </w:r>
      <w:r w:rsidR="00C62B64">
        <w:rPr>
          <w:rFonts w:ascii="Arial" w:hAnsi="Arial" w:cs="Arial"/>
          <w:sz w:val="24"/>
          <w:szCs w:val="24"/>
        </w:rPr>
        <w:t xml:space="preserve"> that allow</w:t>
      </w:r>
      <w:r w:rsidR="00760C24">
        <w:rPr>
          <w:rFonts w:ascii="Arial" w:hAnsi="Arial" w:cs="Arial"/>
          <w:sz w:val="24"/>
          <w:szCs w:val="24"/>
        </w:rPr>
        <w:t xml:space="preserve"> for SST opportunities (</w:t>
      </w:r>
      <w:r w:rsidR="00D23718">
        <w:rPr>
          <w:rFonts w:ascii="Arial" w:hAnsi="Arial" w:cs="Arial"/>
          <w:sz w:val="24"/>
          <w:szCs w:val="24"/>
        </w:rPr>
        <w:t xml:space="preserve">Learning Journals, 2021). </w:t>
      </w:r>
      <w:r w:rsidR="00EE0DE9">
        <w:rPr>
          <w:rFonts w:ascii="Arial" w:hAnsi="Arial" w:cs="Arial"/>
          <w:sz w:val="24"/>
          <w:szCs w:val="24"/>
        </w:rPr>
        <w:t>To</w:t>
      </w:r>
      <w:r w:rsidR="00E90139">
        <w:rPr>
          <w:rFonts w:ascii="Arial" w:hAnsi="Arial" w:cs="Arial"/>
          <w:sz w:val="24"/>
          <w:szCs w:val="24"/>
        </w:rPr>
        <w:t xml:space="preserve"> shape a child’s future, childhood experiences are important in </w:t>
      </w:r>
      <w:r w:rsidR="00E730AB">
        <w:rPr>
          <w:rFonts w:ascii="Arial" w:hAnsi="Arial" w:cs="Arial"/>
          <w:sz w:val="24"/>
          <w:szCs w:val="24"/>
        </w:rPr>
        <w:t xml:space="preserve">gaining understanding </w:t>
      </w:r>
      <w:r w:rsidR="00327BE9">
        <w:rPr>
          <w:rFonts w:ascii="Arial" w:hAnsi="Arial" w:cs="Arial"/>
          <w:sz w:val="24"/>
          <w:szCs w:val="24"/>
        </w:rPr>
        <w:t>(Welsh Government, 2017</w:t>
      </w:r>
      <w:r w:rsidR="00EE1486">
        <w:rPr>
          <w:rFonts w:ascii="Arial" w:hAnsi="Arial" w:cs="Arial"/>
          <w:sz w:val="24"/>
          <w:szCs w:val="24"/>
        </w:rPr>
        <w:t>c, p.4)</w:t>
      </w:r>
      <w:r w:rsidR="002B1917">
        <w:rPr>
          <w:rFonts w:ascii="Arial" w:hAnsi="Arial" w:cs="Arial"/>
          <w:sz w:val="24"/>
          <w:szCs w:val="24"/>
        </w:rPr>
        <w:t xml:space="preserve">, therefore it is important for professionals to </w:t>
      </w:r>
      <w:r w:rsidR="00247D36">
        <w:rPr>
          <w:rFonts w:ascii="Arial" w:hAnsi="Arial" w:cs="Arial"/>
          <w:sz w:val="24"/>
          <w:szCs w:val="24"/>
        </w:rPr>
        <w:t>assess</w:t>
      </w:r>
      <w:r w:rsidR="002B1917">
        <w:rPr>
          <w:rFonts w:ascii="Arial" w:hAnsi="Arial" w:cs="Arial"/>
          <w:sz w:val="24"/>
          <w:szCs w:val="24"/>
        </w:rPr>
        <w:t xml:space="preserve"> the quality of their pedagogy and look at whether what they teach </w:t>
      </w:r>
      <w:r w:rsidR="00754830">
        <w:rPr>
          <w:rFonts w:ascii="Arial" w:hAnsi="Arial" w:cs="Arial"/>
          <w:sz w:val="24"/>
          <w:szCs w:val="24"/>
        </w:rPr>
        <w:t xml:space="preserve">to children and how they teach it </w:t>
      </w:r>
      <w:r w:rsidR="00106F6C">
        <w:rPr>
          <w:rFonts w:ascii="Arial" w:hAnsi="Arial" w:cs="Arial"/>
          <w:sz w:val="24"/>
          <w:szCs w:val="24"/>
        </w:rPr>
        <w:t xml:space="preserve">is helping children to develop and achieve. </w:t>
      </w:r>
      <w:r w:rsidR="00181B44">
        <w:rPr>
          <w:rFonts w:ascii="Arial" w:hAnsi="Arial" w:cs="Arial"/>
          <w:sz w:val="24"/>
          <w:szCs w:val="24"/>
        </w:rPr>
        <w:t xml:space="preserve">Carrying out </w:t>
      </w:r>
      <w:r w:rsidR="00B82CEA">
        <w:rPr>
          <w:rFonts w:ascii="Arial" w:hAnsi="Arial" w:cs="Arial"/>
          <w:sz w:val="24"/>
          <w:szCs w:val="24"/>
        </w:rPr>
        <w:t xml:space="preserve">quality assessment using tools such as SSTEW allows practitioners to look at </w:t>
      </w:r>
      <w:r w:rsidR="00AE1AF8">
        <w:rPr>
          <w:rFonts w:ascii="Arial" w:hAnsi="Arial" w:cs="Arial"/>
          <w:sz w:val="24"/>
          <w:szCs w:val="24"/>
        </w:rPr>
        <w:t>their approach to</w:t>
      </w:r>
      <w:r w:rsidR="00C05EA4">
        <w:rPr>
          <w:rFonts w:ascii="Arial" w:hAnsi="Arial" w:cs="Arial"/>
          <w:sz w:val="24"/>
          <w:szCs w:val="24"/>
        </w:rPr>
        <w:t xml:space="preserve"> teaching and learning, and to carry out continuous professional development (</w:t>
      </w:r>
      <w:r w:rsidR="00B56753">
        <w:rPr>
          <w:rFonts w:ascii="Arial" w:hAnsi="Arial" w:cs="Arial"/>
          <w:sz w:val="24"/>
          <w:szCs w:val="24"/>
        </w:rPr>
        <w:t xml:space="preserve">PACEY, 2018) </w:t>
      </w:r>
      <w:r w:rsidR="00317249">
        <w:rPr>
          <w:rFonts w:ascii="Arial" w:hAnsi="Arial" w:cs="Arial"/>
          <w:sz w:val="24"/>
          <w:szCs w:val="24"/>
        </w:rPr>
        <w:t xml:space="preserve">which further leads to better </w:t>
      </w:r>
      <w:r w:rsidR="00DD56E8">
        <w:rPr>
          <w:rFonts w:ascii="Arial" w:hAnsi="Arial" w:cs="Arial"/>
          <w:sz w:val="24"/>
          <w:szCs w:val="24"/>
        </w:rPr>
        <w:t xml:space="preserve">opportunities for children’s learning and development. </w:t>
      </w:r>
      <w:r w:rsidR="00BD1984">
        <w:rPr>
          <w:rFonts w:ascii="Arial" w:hAnsi="Arial" w:cs="Arial"/>
          <w:sz w:val="24"/>
          <w:szCs w:val="24"/>
        </w:rPr>
        <w:t xml:space="preserve">Using the SSTEW scale as a quality measurement </w:t>
      </w:r>
      <w:r w:rsidR="00B029D1">
        <w:rPr>
          <w:rFonts w:ascii="Arial" w:hAnsi="Arial" w:cs="Arial"/>
          <w:sz w:val="24"/>
          <w:szCs w:val="24"/>
        </w:rPr>
        <w:t xml:space="preserve">creates a </w:t>
      </w:r>
      <w:r w:rsidR="00E14D1B">
        <w:rPr>
          <w:rFonts w:ascii="Arial" w:hAnsi="Arial" w:cs="Arial"/>
          <w:sz w:val="24"/>
          <w:szCs w:val="24"/>
        </w:rPr>
        <w:t>steppingstone</w:t>
      </w:r>
      <w:r w:rsidR="00B029D1">
        <w:rPr>
          <w:rFonts w:ascii="Arial" w:hAnsi="Arial" w:cs="Arial"/>
          <w:sz w:val="24"/>
          <w:szCs w:val="24"/>
        </w:rPr>
        <w:t xml:space="preserve"> to improve practice (</w:t>
      </w:r>
      <w:r w:rsidR="006B4468">
        <w:rPr>
          <w:rFonts w:ascii="Arial" w:hAnsi="Arial" w:cs="Arial"/>
          <w:sz w:val="24"/>
          <w:szCs w:val="24"/>
        </w:rPr>
        <w:t xml:space="preserve">Mathers, Singler and </w:t>
      </w:r>
      <w:proofErr w:type="spellStart"/>
      <w:r w:rsidR="006B4468">
        <w:rPr>
          <w:rFonts w:ascii="Arial" w:hAnsi="Arial" w:cs="Arial"/>
          <w:sz w:val="24"/>
          <w:szCs w:val="24"/>
        </w:rPr>
        <w:t>Karemaker</w:t>
      </w:r>
      <w:proofErr w:type="spellEnd"/>
      <w:r w:rsidR="00F71168">
        <w:rPr>
          <w:rFonts w:ascii="Arial" w:hAnsi="Arial" w:cs="Arial"/>
          <w:sz w:val="24"/>
          <w:szCs w:val="24"/>
        </w:rPr>
        <w:t xml:space="preserve">, 2012, p.10). </w:t>
      </w:r>
    </w:p>
    <w:p w14:paraId="19E12966" w14:textId="3D0314DB" w:rsidR="00A762A5" w:rsidRDefault="00A762A5" w:rsidP="00B9686F">
      <w:pPr>
        <w:spacing w:before="240" w:line="360" w:lineRule="auto"/>
        <w:jc w:val="both"/>
        <w:rPr>
          <w:rFonts w:ascii="Arial" w:hAnsi="Arial" w:cs="Arial"/>
          <w:sz w:val="24"/>
          <w:szCs w:val="24"/>
        </w:rPr>
      </w:pPr>
      <w:r>
        <w:rPr>
          <w:rFonts w:ascii="Arial" w:hAnsi="Arial" w:cs="Arial"/>
          <w:sz w:val="24"/>
          <w:szCs w:val="24"/>
        </w:rPr>
        <w:t xml:space="preserve">However, </w:t>
      </w:r>
      <w:r w:rsidR="002003EF">
        <w:rPr>
          <w:rFonts w:ascii="Arial" w:hAnsi="Arial" w:cs="Arial"/>
          <w:sz w:val="24"/>
          <w:szCs w:val="24"/>
        </w:rPr>
        <w:t xml:space="preserve">practitioners have varying views on the importance of using a scale such as SSTEW to </w:t>
      </w:r>
      <w:r w:rsidR="004C7853">
        <w:rPr>
          <w:rFonts w:ascii="Arial" w:hAnsi="Arial" w:cs="Arial"/>
          <w:sz w:val="24"/>
          <w:szCs w:val="24"/>
        </w:rPr>
        <w:t>assess</w:t>
      </w:r>
      <w:r w:rsidR="002003EF">
        <w:rPr>
          <w:rFonts w:ascii="Arial" w:hAnsi="Arial" w:cs="Arial"/>
          <w:sz w:val="24"/>
          <w:szCs w:val="24"/>
        </w:rPr>
        <w:t xml:space="preserve"> their teaching and provisions quality</w:t>
      </w:r>
      <w:r w:rsidR="00F2066D">
        <w:rPr>
          <w:rFonts w:ascii="Arial" w:hAnsi="Arial" w:cs="Arial"/>
          <w:sz w:val="24"/>
          <w:szCs w:val="24"/>
        </w:rPr>
        <w:t xml:space="preserve">. </w:t>
      </w:r>
      <w:r w:rsidR="004C7853">
        <w:rPr>
          <w:rFonts w:ascii="Arial" w:hAnsi="Arial" w:cs="Arial"/>
          <w:sz w:val="24"/>
          <w:szCs w:val="24"/>
        </w:rPr>
        <w:t xml:space="preserve">Practitioners </w:t>
      </w:r>
      <w:r w:rsidR="00395BF2">
        <w:rPr>
          <w:rFonts w:ascii="Arial" w:hAnsi="Arial" w:cs="Arial"/>
          <w:sz w:val="24"/>
          <w:szCs w:val="24"/>
        </w:rPr>
        <w:t>argue that there has always been emphasis on children’s learning</w:t>
      </w:r>
      <w:r w:rsidR="000E71BE">
        <w:rPr>
          <w:rFonts w:ascii="Arial" w:hAnsi="Arial" w:cs="Arial"/>
          <w:sz w:val="24"/>
          <w:szCs w:val="24"/>
        </w:rPr>
        <w:t xml:space="preserve"> (</w:t>
      </w:r>
      <w:proofErr w:type="spellStart"/>
      <w:r w:rsidR="005A73DA">
        <w:rPr>
          <w:rFonts w:ascii="Arial" w:hAnsi="Arial" w:cs="Arial"/>
          <w:sz w:val="24"/>
          <w:szCs w:val="24"/>
        </w:rPr>
        <w:t>Moylett</w:t>
      </w:r>
      <w:proofErr w:type="spellEnd"/>
      <w:r w:rsidR="005A73DA">
        <w:rPr>
          <w:rFonts w:ascii="Arial" w:hAnsi="Arial" w:cs="Arial"/>
          <w:sz w:val="24"/>
          <w:szCs w:val="24"/>
        </w:rPr>
        <w:t>, 2013, p.91)</w:t>
      </w:r>
      <w:r w:rsidR="00395BF2">
        <w:rPr>
          <w:rFonts w:ascii="Arial" w:hAnsi="Arial" w:cs="Arial"/>
          <w:sz w:val="24"/>
          <w:szCs w:val="24"/>
        </w:rPr>
        <w:t>, looking at what is taught and how it is taught</w:t>
      </w:r>
      <w:r w:rsidR="00285391">
        <w:rPr>
          <w:rFonts w:ascii="Arial" w:hAnsi="Arial" w:cs="Arial"/>
          <w:sz w:val="24"/>
          <w:szCs w:val="24"/>
        </w:rPr>
        <w:t>, therefore they do not understand why there is such structure to assessing the quality</w:t>
      </w:r>
      <w:r w:rsidR="000E71BE">
        <w:rPr>
          <w:rFonts w:ascii="Arial" w:hAnsi="Arial" w:cs="Arial"/>
          <w:sz w:val="24"/>
          <w:szCs w:val="24"/>
        </w:rPr>
        <w:t xml:space="preserve"> or why there needs to be a change. </w:t>
      </w:r>
      <w:r w:rsidR="00BB25FD">
        <w:rPr>
          <w:rFonts w:ascii="Arial" w:hAnsi="Arial" w:cs="Arial"/>
          <w:sz w:val="24"/>
          <w:szCs w:val="24"/>
        </w:rPr>
        <w:t xml:space="preserve">Additionally, some practitioners have varying views on what ‘quality’ </w:t>
      </w:r>
      <w:r w:rsidR="003F12BD">
        <w:rPr>
          <w:rFonts w:ascii="Arial" w:hAnsi="Arial" w:cs="Arial"/>
          <w:sz w:val="24"/>
          <w:szCs w:val="24"/>
        </w:rPr>
        <w:t>means</w:t>
      </w:r>
      <w:r w:rsidR="00BB25FD">
        <w:rPr>
          <w:rFonts w:ascii="Arial" w:hAnsi="Arial" w:cs="Arial"/>
          <w:sz w:val="24"/>
          <w:szCs w:val="24"/>
        </w:rPr>
        <w:t xml:space="preserve"> </w:t>
      </w:r>
      <w:r w:rsidR="004650FF">
        <w:rPr>
          <w:rFonts w:ascii="Arial" w:hAnsi="Arial" w:cs="Arial"/>
          <w:sz w:val="24"/>
          <w:szCs w:val="24"/>
        </w:rPr>
        <w:t>(</w:t>
      </w:r>
      <w:r w:rsidR="003F12BD">
        <w:rPr>
          <w:rFonts w:ascii="Arial" w:hAnsi="Arial" w:cs="Arial"/>
          <w:sz w:val="24"/>
          <w:szCs w:val="24"/>
        </w:rPr>
        <w:t>Alexander, 20</w:t>
      </w:r>
      <w:r w:rsidR="00A933FD">
        <w:rPr>
          <w:rFonts w:ascii="Arial" w:hAnsi="Arial" w:cs="Arial"/>
          <w:sz w:val="24"/>
          <w:szCs w:val="24"/>
        </w:rPr>
        <w:t>17</w:t>
      </w:r>
      <w:r w:rsidR="003F12BD">
        <w:rPr>
          <w:rFonts w:ascii="Arial" w:hAnsi="Arial" w:cs="Arial"/>
          <w:sz w:val="24"/>
          <w:szCs w:val="24"/>
        </w:rPr>
        <w:t>, p.17).</w:t>
      </w:r>
      <w:r w:rsidR="00E14C0D">
        <w:rPr>
          <w:rFonts w:ascii="Arial" w:hAnsi="Arial" w:cs="Arial"/>
          <w:sz w:val="24"/>
          <w:szCs w:val="24"/>
        </w:rPr>
        <w:t xml:space="preserve"> Quality is in the eye of the beholder, as stated by Pen</w:t>
      </w:r>
      <w:r w:rsidR="00A00D76">
        <w:rPr>
          <w:rFonts w:ascii="Arial" w:hAnsi="Arial" w:cs="Arial"/>
          <w:sz w:val="24"/>
          <w:szCs w:val="24"/>
        </w:rPr>
        <w:t>c</w:t>
      </w:r>
      <w:r w:rsidR="00E14C0D">
        <w:rPr>
          <w:rFonts w:ascii="Arial" w:hAnsi="Arial" w:cs="Arial"/>
          <w:sz w:val="24"/>
          <w:szCs w:val="24"/>
        </w:rPr>
        <w:t xml:space="preserve">e </w:t>
      </w:r>
      <w:r w:rsidR="00C91033">
        <w:rPr>
          <w:rFonts w:ascii="Arial" w:hAnsi="Arial" w:cs="Arial"/>
          <w:sz w:val="24"/>
          <w:szCs w:val="24"/>
        </w:rPr>
        <w:t>and Moss (1992, p.172, cited in Moss, 2016, p</w:t>
      </w:r>
      <w:r w:rsidR="00DB37AA">
        <w:rPr>
          <w:rFonts w:ascii="Arial" w:hAnsi="Arial" w:cs="Arial"/>
          <w:sz w:val="24"/>
          <w:szCs w:val="24"/>
        </w:rPr>
        <w:t xml:space="preserve">.9), therefore the true meaning of quality is different for all practitioners, </w:t>
      </w:r>
      <w:r w:rsidR="00701ADA">
        <w:rPr>
          <w:rFonts w:ascii="Arial" w:hAnsi="Arial" w:cs="Arial"/>
          <w:sz w:val="24"/>
          <w:szCs w:val="24"/>
        </w:rPr>
        <w:t>who consequently, will use the SSTEW scale differently</w:t>
      </w:r>
      <w:r w:rsidR="00734917">
        <w:rPr>
          <w:rFonts w:ascii="Arial" w:hAnsi="Arial" w:cs="Arial"/>
          <w:sz w:val="24"/>
          <w:szCs w:val="24"/>
        </w:rPr>
        <w:t xml:space="preserve"> (Siraj </w:t>
      </w:r>
      <w:r w:rsidR="00734917">
        <w:rPr>
          <w:rFonts w:ascii="Arial" w:hAnsi="Arial" w:cs="Arial"/>
          <w:i/>
          <w:iCs/>
          <w:sz w:val="24"/>
          <w:szCs w:val="24"/>
        </w:rPr>
        <w:t xml:space="preserve">et al, </w:t>
      </w:r>
      <w:r w:rsidR="00734917">
        <w:rPr>
          <w:rFonts w:ascii="Arial" w:hAnsi="Arial" w:cs="Arial"/>
          <w:sz w:val="24"/>
          <w:szCs w:val="24"/>
        </w:rPr>
        <w:t>2019, p.366)</w:t>
      </w:r>
      <w:r w:rsidR="00701ADA">
        <w:rPr>
          <w:rFonts w:ascii="Arial" w:hAnsi="Arial" w:cs="Arial"/>
          <w:sz w:val="24"/>
          <w:szCs w:val="24"/>
        </w:rPr>
        <w:t>.</w:t>
      </w:r>
      <w:r w:rsidR="003F12BD">
        <w:rPr>
          <w:rFonts w:ascii="Arial" w:hAnsi="Arial" w:cs="Arial"/>
          <w:sz w:val="24"/>
          <w:szCs w:val="24"/>
        </w:rPr>
        <w:t xml:space="preserve"> </w:t>
      </w:r>
      <w:r w:rsidR="004B1ECA">
        <w:rPr>
          <w:rFonts w:ascii="Arial" w:hAnsi="Arial" w:cs="Arial"/>
          <w:sz w:val="24"/>
          <w:szCs w:val="24"/>
        </w:rPr>
        <w:t xml:space="preserve">Moreover, </w:t>
      </w:r>
      <w:r w:rsidR="002254CF">
        <w:rPr>
          <w:rFonts w:ascii="Arial" w:hAnsi="Arial" w:cs="Arial"/>
          <w:sz w:val="24"/>
          <w:szCs w:val="24"/>
        </w:rPr>
        <w:t>it can also be noted that the SSTEW scale does not assess the quality of education or learning opportunities that are experience</w:t>
      </w:r>
      <w:r w:rsidR="00365286">
        <w:rPr>
          <w:rFonts w:ascii="Arial" w:hAnsi="Arial" w:cs="Arial"/>
          <w:sz w:val="24"/>
          <w:szCs w:val="24"/>
        </w:rPr>
        <w:t>d from the actual curriculum modules, but rather, it only assesses the quality of interactions between practitioners (</w:t>
      </w:r>
      <w:r w:rsidR="00130FE8">
        <w:rPr>
          <w:rFonts w:ascii="Arial" w:hAnsi="Arial" w:cs="Arial"/>
          <w:sz w:val="24"/>
          <w:szCs w:val="24"/>
        </w:rPr>
        <w:t xml:space="preserve">Howard </w:t>
      </w:r>
      <w:r w:rsidR="00130FE8">
        <w:rPr>
          <w:rFonts w:ascii="Arial" w:hAnsi="Arial" w:cs="Arial"/>
          <w:i/>
          <w:iCs/>
          <w:sz w:val="24"/>
          <w:szCs w:val="24"/>
        </w:rPr>
        <w:t>et al</w:t>
      </w:r>
      <w:r w:rsidR="00130FE8">
        <w:rPr>
          <w:rFonts w:ascii="Arial" w:hAnsi="Arial" w:cs="Arial"/>
          <w:sz w:val="24"/>
          <w:szCs w:val="24"/>
        </w:rPr>
        <w:t xml:space="preserve">, </w:t>
      </w:r>
      <w:r w:rsidR="00836D88">
        <w:rPr>
          <w:rFonts w:ascii="Arial" w:hAnsi="Arial" w:cs="Arial"/>
          <w:sz w:val="24"/>
          <w:szCs w:val="24"/>
        </w:rPr>
        <w:t xml:space="preserve">2018, p.11). </w:t>
      </w:r>
      <w:r w:rsidR="009964FF">
        <w:rPr>
          <w:rFonts w:ascii="Arial" w:hAnsi="Arial" w:cs="Arial"/>
          <w:sz w:val="24"/>
          <w:szCs w:val="24"/>
        </w:rPr>
        <w:t xml:space="preserve">Unfortunately, the SSTEW scale can </w:t>
      </w:r>
      <w:r w:rsidR="00923D41">
        <w:rPr>
          <w:rFonts w:ascii="Arial" w:hAnsi="Arial" w:cs="Arial"/>
          <w:sz w:val="24"/>
          <w:szCs w:val="24"/>
        </w:rPr>
        <w:t>cause issues</w:t>
      </w:r>
      <w:r w:rsidR="00CA52C8">
        <w:rPr>
          <w:rFonts w:ascii="Arial" w:hAnsi="Arial" w:cs="Arial"/>
          <w:sz w:val="24"/>
          <w:szCs w:val="24"/>
        </w:rPr>
        <w:t xml:space="preserve"> and does in fact, require training </w:t>
      </w:r>
      <w:r w:rsidR="00225710">
        <w:rPr>
          <w:rFonts w:ascii="Arial" w:hAnsi="Arial" w:cs="Arial"/>
          <w:sz w:val="24"/>
          <w:szCs w:val="24"/>
        </w:rPr>
        <w:t>to</w:t>
      </w:r>
      <w:r w:rsidR="00CA52C8">
        <w:rPr>
          <w:rFonts w:ascii="Arial" w:hAnsi="Arial" w:cs="Arial"/>
          <w:sz w:val="24"/>
          <w:szCs w:val="24"/>
        </w:rPr>
        <w:t xml:space="preserve"> use and understand its workings</w:t>
      </w:r>
      <w:r w:rsidR="00A60671">
        <w:rPr>
          <w:rFonts w:ascii="Arial" w:hAnsi="Arial" w:cs="Arial"/>
          <w:sz w:val="24"/>
          <w:szCs w:val="24"/>
        </w:rPr>
        <w:t xml:space="preserve"> (</w:t>
      </w:r>
      <w:r w:rsidR="001405B3">
        <w:rPr>
          <w:rFonts w:ascii="Arial" w:hAnsi="Arial" w:cs="Arial"/>
          <w:sz w:val="24"/>
          <w:szCs w:val="24"/>
        </w:rPr>
        <w:t xml:space="preserve">Siraj, Kingston and </w:t>
      </w:r>
      <w:proofErr w:type="spellStart"/>
      <w:r w:rsidR="001405B3">
        <w:rPr>
          <w:rFonts w:ascii="Arial" w:hAnsi="Arial" w:cs="Arial"/>
          <w:sz w:val="24"/>
          <w:szCs w:val="24"/>
        </w:rPr>
        <w:t>Melhuish</w:t>
      </w:r>
      <w:proofErr w:type="spellEnd"/>
      <w:r w:rsidR="001405B3">
        <w:rPr>
          <w:rFonts w:ascii="Arial" w:hAnsi="Arial" w:cs="Arial"/>
          <w:sz w:val="24"/>
          <w:szCs w:val="24"/>
        </w:rPr>
        <w:t xml:space="preserve">, 2015, p.9), thus making it a complicated form of quality assessment </w:t>
      </w:r>
      <w:r w:rsidR="000722BD">
        <w:rPr>
          <w:rFonts w:ascii="Arial" w:hAnsi="Arial" w:cs="Arial"/>
          <w:sz w:val="24"/>
          <w:szCs w:val="24"/>
        </w:rPr>
        <w:t xml:space="preserve">for practitioners without experiences use. </w:t>
      </w:r>
      <w:r w:rsidR="00D47E38">
        <w:rPr>
          <w:rFonts w:ascii="Arial" w:hAnsi="Arial" w:cs="Arial"/>
          <w:sz w:val="24"/>
          <w:szCs w:val="24"/>
        </w:rPr>
        <w:t xml:space="preserve">Likewise, </w:t>
      </w:r>
      <w:r w:rsidR="00C368D0">
        <w:rPr>
          <w:rFonts w:ascii="Arial" w:hAnsi="Arial" w:cs="Arial"/>
          <w:sz w:val="24"/>
          <w:szCs w:val="24"/>
        </w:rPr>
        <w:t>all practitioners differ in qualification levels</w:t>
      </w:r>
      <w:r w:rsidR="00DC2036">
        <w:rPr>
          <w:rFonts w:ascii="Arial" w:hAnsi="Arial" w:cs="Arial"/>
          <w:sz w:val="24"/>
          <w:szCs w:val="24"/>
        </w:rPr>
        <w:t xml:space="preserve">, but it is not always the qualifications that </w:t>
      </w:r>
      <w:r w:rsidR="0002231D">
        <w:rPr>
          <w:rFonts w:ascii="Arial" w:hAnsi="Arial" w:cs="Arial"/>
          <w:sz w:val="24"/>
          <w:szCs w:val="24"/>
        </w:rPr>
        <w:t>create high quality pedagogical approaches (Elliot</w:t>
      </w:r>
      <w:r w:rsidR="0090652A">
        <w:rPr>
          <w:rFonts w:ascii="Arial" w:hAnsi="Arial" w:cs="Arial"/>
          <w:sz w:val="24"/>
          <w:szCs w:val="24"/>
        </w:rPr>
        <w:t>t, 2006)</w:t>
      </w:r>
      <w:r w:rsidR="0073311D">
        <w:rPr>
          <w:rFonts w:ascii="Arial" w:hAnsi="Arial" w:cs="Arial"/>
          <w:sz w:val="24"/>
          <w:szCs w:val="24"/>
        </w:rPr>
        <w:t xml:space="preserve">. Some staff may believe that due to their higher qualifications, they do not need to assess the quality of their </w:t>
      </w:r>
      <w:r w:rsidR="00677FC0">
        <w:rPr>
          <w:rFonts w:ascii="Arial" w:hAnsi="Arial" w:cs="Arial"/>
          <w:sz w:val="24"/>
          <w:szCs w:val="24"/>
        </w:rPr>
        <w:t>teaching</w:t>
      </w:r>
      <w:r w:rsidR="00D61F7D">
        <w:rPr>
          <w:rFonts w:ascii="Arial" w:hAnsi="Arial" w:cs="Arial"/>
          <w:sz w:val="24"/>
          <w:szCs w:val="24"/>
        </w:rPr>
        <w:t xml:space="preserve"> (OECD, date unknown, p.2)</w:t>
      </w:r>
      <w:r w:rsidR="00AB26E5">
        <w:rPr>
          <w:rFonts w:ascii="Arial" w:hAnsi="Arial" w:cs="Arial"/>
          <w:sz w:val="24"/>
          <w:szCs w:val="24"/>
        </w:rPr>
        <w:t xml:space="preserve">, therefore </w:t>
      </w:r>
      <w:r w:rsidR="00D61F7D">
        <w:rPr>
          <w:rFonts w:ascii="Arial" w:hAnsi="Arial" w:cs="Arial"/>
          <w:sz w:val="24"/>
          <w:szCs w:val="24"/>
        </w:rPr>
        <w:t>do not</w:t>
      </w:r>
      <w:r w:rsidR="00AB26E5">
        <w:rPr>
          <w:rFonts w:ascii="Arial" w:hAnsi="Arial" w:cs="Arial"/>
          <w:sz w:val="24"/>
          <w:szCs w:val="24"/>
        </w:rPr>
        <w:t xml:space="preserve"> us</w:t>
      </w:r>
      <w:r w:rsidR="00D61F7D">
        <w:rPr>
          <w:rFonts w:ascii="Arial" w:hAnsi="Arial" w:cs="Arial"/>
          <w:sz w:val="24"/>
          <w:szCs w:val="24"/>
        </w:rPr>
        <w:t>e</w:t>
      </w:r>
      <w:r w:rsidR="00AB26E5">
        <w:rPr>
          <w:rFonts w:ascii="Arial" w:hAnsi="Arial" w:cs="Arial"/>
          <w:sz w:val="24"/>
          <w:szCs w:val="24"/>
        </w:rPr>
        <w:t xml:space="preserve"> scales such as SSTEW </w:t>
      </w:r>
      <w:r w:rsidR="001342D3">
        <w:rPr>
          <w:rFonts w:ascii="Arial" w:hAnsi="Arial" w:cs="Arial"/>
          <w:sz w:val="24"/>
          <w:szCs w:val="24"/>
        </w:rPr>
        <w:t>to</w:t>
      </w:r>
      <w:r w:rsidR="00AB26E5">
        <w:rPr>
          <w:rFonts w:ascii="Arial" w:hAnsi="Arial" w:cs="Arial"/>
          <w:sz w:val="24"/>
          <w:szCs w:val="24"/>
        </w:rPr>
        <w:t xml:space="preserve"> continue their </w:t>
      </w:r>
      <w:r w:rsidR="00AB26E5">
        <w:rPr>
          <w:rFonts w:ascii="Arial" w:hAnsi="Arial" w:cs="Arial"/>
          <w:sz w:val="24"/>
          <w:szCs w:val="24"/>
        </w:rPr>
        <w:lastRenderedPageBreak/>
        <w:t>professional development</w:t>
      </w:r>
      <w:r w:rsidR="00A007A8">
        <w:rPr>
          <w:rFonts w:ascii="Arial" w:hAnsi="Arial" w:cs="Arial"/>
          <w:sz w:val="24"/>
          <w:szCs w:val="24"/>
        </w:rPr>
        <w:t>, leaving missed opportunities for children’s learning and development</w:t>
      </w:r>
      <w:r w:rsidR="006C0110">
        <w:rPr>
          <w:rFonts w:ascii="Arial" w:hAnsi="Arial" w:cs="Arial"/>
          <w:sz w:val="24"/>
          <w:szCs w:val="24"/>
        </w:rPr>
        <w:t xml:space="preserve"> (</w:t>
      </w:r>
      <w:proofErr w:type="spellStart"/>
      <w:r w:rsidR="00B9686F">
        <w:rPr>
          <w:rFonts w:ascii="Arial" w:hAnsi="Arial" w:cs="Arial"/>
          <w:sz w:val="24"/>
          <w:szCs w:val="24"/>
        </w:rPr>
        <w:t>Dubiel</w:t>
      </w:r>
      <w:proofErr w:type="spellEnd"/>
      <w:r w:rsidR="00B9686F">
        <w:rPr>
          <w:rFonts w:ascii="Arial" w:hAnsi="Arial" w:cs="Arial"/>
          <w:sz w:val="24"/>
          <w:szCs w:val="24"/>
        </w:rPr>
        <w:t xml:space="preserve">, 2021). </w:t>
      </w:r>
    </w:p>
    <w:p w14:paraId="1E937FC1" w14:textId="6CF15093" w:rsidR="009357AC" w:rsidRDefault="00BC19BD" w:rsidP="00C25BF0">
      <w:pPr>
        <w:spacing w:line="360" w:lineRule="auto"/>
        <w:jc w:val="both"/>
        <w:rPr>
          <w:rFonts w:ascii="Arial" w:hAnsi="Arial" w:cs="Arial"/>
          <w:sz w:val="24"/>
          <w:szCs w:val="24"/>
        </w:rPr>
      </w:pPr>
      <w:r>
        <w:rPr>
          <w:rFonts w:ascii="Arial" w:hAnsi="Arial" w:cs="Arial"/>
          <w:sz w:val="24"/>
          <w:szCs w:val="24"/>
        </w:rPr>
        <w:t xml:space="preserve">Additionally, </w:t>
      </w:r>
      <w:r w:rsidR="00D22921">
        <w:rPr>
          <w:rFonts w:ascii="Arial" w:hAnsi="Arial" w:cs="Arial"/>
          <w:sz w:val="24"/>
          <w:szCs w:val="24"/>
        </w:rPr>
        <w:t xml:space="preserve">another form of assessing quality within the early years is </w:t>
      </w:r>
      <w:r w:rsidR="00865C84">
        <w:rPr>
          <w:rFonts w:ascii="Arial" w:hAnsi="Arial" w:cs="Arial"/>
          <w:sz w:val="24"/>
          <w:szCs w:val="24"/>
        </w:rPr>
        <w:t xml:space="preserve">completing a </w:t>
      </w:r>
      <w:r w:rsidR="00135DC1">
        <w:rPr>
          <w:rFonts w:ascii="Arial" w:hAnsi="Arial" w:cs="Arial"/>
          <w:sz w:val="24"/>
          <w:szCs w:val="24"/>
        </w:rPr>
        <w:t>Quality-of-Care</w:t>
      </w:r>
      <w:r w:rsidR="00865C84">
        <w:rPr>
          <w:rFonts w:ascii="Arial" w:hAnsi="Arial" w:cs="Arial"/>
          <w:sz w:val="24"/>
          <w:szCs w:val="24"/>
        </w:rPr>
        <w:t xml:space="preserve"> report</w:t>
      </w:r>
      <w:r w:rsidR="00E40D28">
        <w:rPr>
          <w:rFonts w:ascii="Arial" w:hAnsi="Arial" w:cs="Arial"/>
          <w:sz w:val="24"/>
          <w:szCs w:val="24"/>
        </w:rPr>
        <w:t xml:space="preserve">, which is a self-evaluation. This form of self-evaluation allows settings and practitioners to look at how they can work to create, </w:t>
      </w:r>
      <w:r w:rsidR="008563C4">
        <w:rPr>
          <w:rFonts w:ascii="Arial" w:hAnsi="Arial" w:cs="Arial"/>
          <w:sz w:val="24"/>
          <w:szCs w:val="24"/>
        </w:rPr>
        <w:t>maintain,</w:t>
      </w:r>
      <w:r w:rsidR="00E40D28">
        <w:rPr>
          <w:rFonts w:ascii="Arial" w:hAnsi="Arial" w:cs="Arial"/>
          <w:sz w:val="24"/>
          <w:szCs w:val="24"/>
        </w:rPr>
        <w:t xml:space="preserve"> and improve the quality of their pedagogical approach (CIW, 2018). </w:t>
      </w:r>
      <w:r w:rsidR="001D197F">
        <w:rPr>
          <w:rFonts w:ascii="Arial" w:hAnsi="Arial" w:cs="Arial"/>
          <w:sz w:val="24"/>
          <w:szCs w:val="24"/>
        </w:rPr>
        <w:t xml:space="preserve">CIW (2018) explain that a </w:t>
      </w:r>
      <w:r w:rsidR="00AD4BDD">
        <w:rPr>
          <w:rFonts w:ascii="Arial" w:hAnsi="Arial" w:cs="Arial"/>
          <w:sz w:val="24"/>
          <w:szCs w:val="24"/>
        </w:rPr>
        <w:t>quality-of-care</w:t>
      </w:r>
      <w:r w:rsidR="001D197F">
        <w:rPr>
          <w:rFonts w:ascii="Arial" w:hAnsi="Arial" w:cs="Arial"/>
          <w:sz w:val="24"/>
          <w:szCs w:val="24"/>
        </w:rPr>
        <w:t xml:space="preserve"> report is used to evaluate </w:t>
      </w:r>
      <w:r w:rsidR="003A4C0E">
        <w:rPr>
          <w:rFonts w:ascii="Arial" w:hAnsi="Arial" w:cs="Arial"/>
          <w:sz w:val="24"/>
          <w:szCs w:val="24"/>
        </w:rPr>
        <w:t>the quality of provisions</w:t>
      </w:r>
      <w:r w:rsidR="005237D6">
        <w:rPr>
          <w:rFonts w:ascii="Arial" w:hAnsi="Arial" w:cs="Arial"/>
          <w:sz w:val="24"/>
          <w:szCs w:val="24"/>
        </w:rPr>
        <w:t xml:space="preserve"> a</w:t>
      </w:r>
      <w:r w:rsidR="00FC4D66">
        <w:rPr>
          <w:rFonts w:ascii="Arial" w:hAnsi="Arial" w:cs="Arial"/>
          <w:sz w:val="24"/>
          <w:szCs w:val="24"/>
        </w:rPr>
        <w:t>nd to evaluate how well you perform</w:t>
      </w:r>
      <w:r w:rsidR="00D45F8E">
        <w:rPr>
          <w:rFonts w:ascii="Arial" w:hAnsi="Arial" w:cs="Arial"/>
          <w:sz w:val="24"/>
          <w:szCs w:val="24"/>
        </w:rPr>
        <w:t xml:space="preserve"> by asking questions such as what </w:t>
      </w:r>
      <w:r w:rsidR="00F50067">
        <w:rPr>
          <w:rFonts w:ascii="Arial" w:hAnsi="Arial" w:cs="Arial"/>
          <w:sz w:val="24"/>
          <w:szCs w:val="24"/>
        </w:rPr>
        <w:t>you do</w:t>
      </w:r>
      <w:r w:rsidR="00D45F8E">
        <w:rPr>
          <w:rFonts w:ascii="Arial" w:hAnsi="Arial" w:cs="Arial"/>
          <w:sz w:val="24"/>
          <w:szCs w:val="24"/>
        </w:rPr>
        <w:t xml:space="preserve"> well and how you know you do, as well as asking what benefits the children and </w:t>
      </w:r>
      <w:r w:rsidR="00A17F2C">
        <w:rPr>
          <w:rFonts w:ascii="Arial" w:hAnsi="Arial" w:cs="Arial"/>
          <w:sz w:val="24"/>
          <w:szCs w:val="24"/>
        </w:rPr>
        <w:t xml:space="preserve">additionally, ways you can improve. </w:t>
      </w:r>
      <w:r w:rsidR="00F50067">
        <w:rPr>
          <w:rFonts w:ascii="Arial" w:hAnsi="Arial" w:cs="Arial"/>
          <w:sz w:val="24"/>
          <w:szCs w:val="24"/>
        </w:rPr>
        <w:t xml:space="preserve">Completing a </w:t>
      </w:r>
      <w:r w:rsidR="000266A4">
        <w:rPr>
          <w:rFonts w:ascii="Arial" w:hAnsi="Arial" w:cs="Arial"/>
          <w:sz w:val="24"/>
          <w:szCs w:val="24"/>
        </w:rPr>
        <w:t>quality-of-care</w:t>
      </w:r>
      <w:r w:rsidR="00F50067">
        <w:rPr>
          <w:rFonts w:ascii="Arial" w:hAnsi="Arial" w:cs="Arial"/>
          <w:sz w:val="24"/>
          <w:szCs w:val="24"/>
        </w:rPr>
        <w:t xml:space="preserve"> report </w:t>
      </w:r>
      <w:r w:rsidR="000266A4">
        <w:rPr>
          <w:rFonts w:ascii="Arial" w:hAnsi="Arial" w:cs="Arial"/>
          <w:sz w:val="24"/>
          <w:szCs w:val="24"/>
        </w:rPr>
        <w:t xml:space="preserve">creates the need for the continuous assessment and assurance of quality, </w:t>
      </w:r>
      <w:r w:rsidR="001E2B3C">
        <w:rPr>
          <w:rFonts w:ascii="Arial" w:hAnsi="Arial" w:cs="Arial"/>
          <w:sz w:val="24"/>
          <w:szCs w:val="24"/>
        </w:rPr>
        <w:t xml:space="preserve">meaning that provisions can </w:t>
      </w:r>
      <w:r w:rsidR="00A5145F">
        <w:rPr>
          <w:rFonts w:ascii="Arial" w:hAnsi="Arial" w:cs="Arial"/>
          <w:sz w:val="24"/>
          <w:szCs w:val="24"/>
        </w:rPr>
        <w:t>work to provide higher quality education and longer lasting benefits for children (</w:t>
      </w:r>
      <w:r w:rsidR="00480DDE">
        <w:rPr>
          <w:rFonts w:ascii="Arial" w:hAnsi="Arial" w:cs="Arial"/>
          <w:sz w:val="24"/>
          <w:szCs w:val="24"/>
        </w:rPr>
        <w:t xml:space="preserve">Welsh Government, 2017d, p.11). </w:t>
      </w:r>
      <w:r w:rsidR="0027354F">
        <w:rPr>
          <w:rFonts w:ascii="Arial" w:hAnsi="Arial" w:cs="Arial"/>
          <w:sz w:val="24"/>
          <w:szCs w:val="24"/>
        </w:rPr>
        <w:t>Additionally, self-assessment creates higher quality planning, looking at strengths and weaknesses in</w:t>
      </w:r>
      <w:r w:rsidR="00BC72EB">
        <w:rPr>
          <w:rFonts w:ascii="Arial" w:hAnsi="Arial" w:cs="Arial"/>
          <w:sz w:val="24"/>
          <w:szCs w:val="24"/>
        </w:rPr>
        <w:t xml:space="preserve"> the</w:t>
      </w:r>
      <w:r w:rsidR="0027354F">
        <w:rPr>
          <w:rFonts w:ascii="Arial" w:hAnsi="Arial" w:cs="Arial"/>
          <w:sz w:val="24"/>
          <w:szCs w:val="24"/>
        </w:rPr>
        <w:t xml:space="preserve"> </w:t>
      </w:r>
      <w:r w:rsidR="00BC72EB">
        <w:rPr>
          <w:rFonts w:ascii="Arial" w:hAnsi="Arial" w:cs="Arial"/>
          <w:sz w:val="24"/>
          <w:szCs w:val="24"/>
        </w:rPr>
        <w:t>pedagogical approach (</w:t>
      </w:r>
      <w:proofErr w:type="spellStart"/>
      <w:r w:rsidR="00BC72EB">
        <w:rPr>
          <w:rFonts w:ascii="Arial" w:hAnsi="Arial" w:cs="Arial"/>
          <w:sz w:val="24"/>
          <w:szCs w:val="24"/>
        </w:rPr>
        <w:t>Soni</w:t>
      </w:r>
      <w:proofErr w:type="spellEnd"/>
      <w:r w:rsidR="00BC72EB">
        <w:rPr>
          <w:rFonts w:ascii="Arial" w:hAnsi="Arial" w:cs="Arial"/>
          <w:sz w:val="24"/>
          <w:szCs w:val="24"/>
        </w:rPr>
        <w:t xml:space="preserve">, date unknown). </w:t>
      </w:r>
      <w:r w:rsidR="000834A8">
        <w:rPr>
          <w:rFonts w:ascii="Arial" w:hAnsi="Arial" w:cs="Arial"/>
          <w:sz w:val="24"/>
          <w:szCs w:val="24"/>
        </w:rPr>
        <w:t xml:space="preserve"> </w:t>
      </w:r>
      <w:r w:rsidR="004475D6">
        <w:rPr>
          <w:rFonts w:ascii="Arial" w:hAnsi="Arial" w:cs="Arial"/>
          <w:sz w:val="24"/>
          <w:szCs w:val="24"/>
        </w:rPr>
        <w:t xml:space="preserve">In consideration, </w:t>
      </w:r>
      <w:r w:rsidR="00CA3970">
        <w:rPr>
          <w:rFonts w:ascii="Arial" w:hAnsi="Arial" w:cs="Arial"/>
          <w:sz w:val="24"/>
          <w:szCs w:val="24"/>
        </w:rPr>
        <w:t>regarding</w:t>
      </w:r>
      <w:r w:rsidR="009273D3">
        <w:rPr>
          <w:rFonts w:ascii="Arial" w:hAnsi="Arial" w:cs="Arial"/>
          <w:sz w:val="24"/>
          <w:szCs w:val="24"/>
        </w:rPr>
        <w:t xml:space="preserve"> settings following the guidelines set out by services such as Flying Start (</w:t>
      </w:r>
      <w:r w:rsidR="004C57C3">
        <w:rPr>
          <w:rFonts w:ascii="Arial" w:hAnsi="Arial" w:cs="Arial"/>
          <w:sz w:val="24"/>
          <w:szCs w:val="24"/>
        </w:rPr>
        <w:t xml:space="preserve">Welsh Government, 2014), </w:t>
      </w:r>
      <w:r w:rsidR="00C53CF1">
        <w:rPr>
          <w:rFonts w:ascii="Arial" w:hAnsi="Arial" w:cs="Arial"/>
          <w:sz w:val="24"/>
          <w:szCs w:val="24"/>
        </w:rPr>
        <w:t>the Foundation Phase Curriculum (Welsh Government, 2015</w:t>
      </w:r>
      <w:r w:rsidR="001D2804">
        <w:rPr>
          <w:rFonts w:ascii="Arial" w:hAnsi="Arial" w:cs="Arial"/>
          <w:sz w:val="24"/>
          <w:szCs w:val="24"/>
        </w:rPr>
        <w:t xml:space="preserve">a), as well as the </w:t>
      </w:r>
      <w:r w:rsidR="00CA7283">
        <w:rPr>
          <w:rFonts w:ascii="Arial" w:hAnsi="Arial" w:cs="Arial"/>
          <w:sz w:val="24"/>
          <w:szCs w:val="24"/>
        </w:rPr>
        <w:t xml:space="preserve">guidelines set by the National Minimum Standards </w:t>
      </w:r>
      <w:r w:rsidR="0027261F">
        <w:rPr>
          <w:rFonts w:ascii="Arial" w:hAnsi="Arial" w:cs="Arial"/>
          <w:sz w:val="24"/>
          <w:szCs w:val="24"/>
        </w:rPr>
        <w:t xml:space="preserve">(Welsh Government, 2016) </w:t>
      </w:r>
      <w:r w:rsidR="001D4172">
        <w:rPr>
          <w:rFonts w:ascii="Arial" w:hAnsi="Arial" w:cs="Arial"/>
          <w:sz w:val="24"/>
          <w:szCs w:val="24"/>
        </w:rPr>
        <w:t xml:space="preserve">and Social Care Wales </w:t>
      </w:r>
      <w:r w:rsidR="00183808">
        <w:rPr>
          <w:rFonts w:ascii="Arial" w:hAnsi="Arial" w:cs="Arial"/>
          <w:sz w:val="24"/>
          <w:szCs w:val="24"/>
        </w:rPr>
        <w:t>(2017)</w:t>
      </w:r>
      <w:r w:rsidR="000B3713">
        <w:rPr>
          <w:rFonts w:ascii="Arial" w:hAnsi="Arial" w:cs="Arial"/>
          <w:sz w:val="24"/>
          <w:szCs w:val="24"/>
        </w:rPr>
        <w:t xml:space="preserve">, it is a requirement that practitioners and staff working with children have the minimum level of qualifications required to work with children. </w:t>
      </w:r>
      <w:r w:rsidR="00716450">
        <w:rPr>
          <w:rFonts w:ascii="Arial" w:hAnsi="Arial" w:cs="Arial"/>
          <w:sz w:val="24"/>
          <w:szCs w:val="24"/>
        </w:rPr>
        <w:t>Following</w:t>
      </w:r>
      <w:r w:rsidR="009225D7">
        <w:rPr>
          <w:rFonts w:ascii="Arial" w:hAnsi="Arial" w:cs="Arial"/>
          <w:sz w:val="24"/>
          <w:szCs w:val="24"/>
        </w:rPr>
        <w:t xml:space="preserve"> </w:t>
      </w:r>
      <w:r w:rsidR="00716450">
        <w:rPr>
          <w:rFonts w:ascii="Arial" w:hAnsi="Arial" w:cs="Arial"/>
          <w:sz w:val="24"/>
          <w:szCs w:val="24"/>
        </w:rPr>
        <w:t>guidelines</w:t>
      </w:r>
      <w:r w:rsidR="009225D7">
        <w:rPr>
          <w:rFonts w:ascii="Arial" w:hAnsi="Arial" w:cs="Arial"/>
          <w:sz w:val="24"/>
          <w:szCs w:val="24"/>
        </w:rPr>
        <w:t xml:space="preserve"> </w:t>
      </w:r>
      <w:r w:rsidR="00716450">
        <w:rPr>
          <w:rFonts w:ascii="Arial" w:hAnsi="Arial" w:cs="Arial"/>
          <w:sz w:val="24"/>
          <w:szCs w:val="24"/>
        </w:rPr>
        <w:t xml:space="preserve">ensures that practitioners have sufficient and sound knowledge on what it takes to be </w:t>
      </w:r>
      <w:r w:rsidR="00BC6521">
        <w:rPr>
          <w:rFonts w:ascii="Arial" w:hAnsi="Arial" w:cs="Arial"/>
          <w:sz w:val="24"/>
          <w:szCs w:val="24"/>
        </w:rPr>
        <w:t xml:space="preserve">a </w:t>
      </w:r>
      <w:r w:rsidR="00E75DD7">
        <w:rPr>
          <w:rFonts w:ascii="Arial" w:hAnsi="Arial" w:cs="Arial"/>
          <w:sz w:val="24"/>
          <w:szCs w:val="24"/>
        </w:rPr>
        <w:t>high-quality</w:t>
      </w:r>
      <w:r w:rsidR="00BC6521">
        <w:rPr>
          <w:rFonts w:ascii="Arial" w:hAnsi="Arial" w:cs="Arial"/>
          <w:sz w:val="24"/>
          <w:szCs w:val="24"/>
        </w:rPr>
        <w:t xml:space="preserve"> educator and therefore, by carrying out these </w:t>
      </w:r>
      <w:r w:rsidR="006A3107">
        <w:rPr>
          <w:rFonts w:ascii="Arial" w:hAnsi="Arial" w:cs="Arial"/>
          <w:sz w:val="24"/>
          <w:szCs w:val="24"/>
        </w:rPr>
        <w:t>quality assurance measures it allows them to put this practice into use and evaluate their knowledge and understanding (</w:t>
      </w:r>
      <w:r w:rsidR="00A918AF">
        <w:rPr>
          <w:rFonts w:ascii="Arial" w:hAnsi="Arial" w:cs="Arial"/>
          <w:sz w:val="24"/>
          <w:szCs w:val="24"/>
        </w:rPr>
        <w:t xml:space="preserve">Waters and MacDonald, 2019, p. 4). </w:t>
      </w:r>
      <w:r w:rsidR="009357AC">
        <w:rPr>
          <w:rFonts w:ascii="Arial" w:hAnsi="Arial" w:cs="Arial"/>
          <w:sz w:val="24"/>
          <w:szCs w:val="24"/>
        </w:rPr>
        <w:t xml:space="preserve">The </w:t>
      </w:r>
      <w:r w:rsidR="00965602">
        <w:rPr>
          <w:rFonts w:ascii="Arial" w:hAnsi="Arial" w:cs="Arial"/>
          <w:sz w:val="24"/>
          <w:szCs w:val="24"/>
        </w:rPr>
        <w:t>quality-of-care</w:t>
      </w:r>
      <w:r w:rsidR="009357AC">
        <w:rPr>
          <w:rFonts w:ascii="Arial" w:hAnsi="Arial" w:cs="Arial"/>
          <w:sz w:val="24"/>
          <w:szCs w:val="24"/>
        </w:rPr>
        <w:t xml:space="preserve"> review also follows the guidance from Social Care (Wales) Act 2016 and Social Services and Well-being (Wales) Act 2</w:t>
      </w:r>
      <w:r w:rsidR="004979BC">
        <w:rPr>
          <w:rFonts w:ascii="Arial" w:hAnsi="Arial" w:cs="Arial"/>
          <w:sz w:val="24"/>
          <w:szCs w:val="24"/>
        </w:rPr>
        <w:t>0</w:t>
      </w:r>
      <w:r w:rsidR="009357AC">
        <w:rPr>
          <w:rFonts w:ascii="Arial" w:hAnsi="Arial" w:cs="Arial"/>
          <w:sz w:val="24"/>
          <w:szCs w:val="24"/>
        </w:rPr>
        <w:t>14</w:t>
      </w:r>
      <w:r w:rsidR="004979BC">
        <w:rPr>
          <w:rFonts w:ascii="Arial" w:hAnsi="Arial" w:cs="Arial"/>
          <w:sz w:val="24"/>
          <w:szCs w:val="24"/>
        </w:rPr>
        <w:t xml:space="preserve"> (</w:t>
      </w:r>
      <w:r w:rsidR="00610057">
        <w:rPr>
          <w:rFonts w:ascii="Arial" w:hAnsi="Arial" w:cs="Arial"/>
          <w:sz w:val="24"/>
          <w:szCs w:val="24"/>
        </w:rPr>
        <w:t>CIW, 2019</w:t>
      </w:r>
      <w:r w:rsidR="00C228A8">
        <w:rPr>
          <w:rFonts w:ascii="Arial" w:hAnsi="Arial" w:cs="Arial"/>
          <w:sz w:val="24"/>
          <w:szCs w:val="24"/>
        </w:rPr>
        <w:t>b, p.2)</w:t>
      </w:r>
      <w:r w:rsidR="00610057">
        <w:rPr>
          <w:rFonts w:ascii="Arial" w:hAnsi="Arial" w:cs="Arial"/>
          <w:sz w:val="24"/>
          <w:szCs w:val="24"/>
        </w:rPr>
        <w:t xml:space="preserve"> </w:t>
      </w:r>
      <w:r w:rsidR="004979BC">
        <w:rPr>
          <w:rFonts w:ascii="Arial" w:hAnsi="Arial" w:cs="Arial"/>
          <w:sz w:val="24"/>
          <w:szCs w:val="24"/>
        </w:rPr>
        <w:t xml:space="preserve">which </w:t>
      </w:r>
      <w:r w:rsidR="00C8245A">
        <w:rPr>
          <w:rFonts w:ascii="Arial" w:hAnsi="Arial" w:cs="Arial"/>
          <w:sz w:val="24"/>
          <w:szCs w:val="24"/>
        </w:rPr>
        <w:t>protects</w:t>
      </w:r>
      <w:r w:rsidR="004979BC">
        <w:rPr>
          <w:rFonts w:ascii="Arial" w:hAnsi="Arial" w:cs="Arial"/>
          <w:sz w:val="24"/>
          <w:szCs w:val="24"/>
        </w:rPr>
        <w:t xml:space="preserve"> the rights of people using provisions such as early years education and care settings</w:t>
      </w:r>
      <w:r w:rsidR="00C8245A">
        <w:rPr>
          <w:rFonts w:ascii="Arial" w:hAnsi="Arial" w:cs="Arial"/>
          <w:sz w:val="24"/>
          <w:szCs w:val="24"/>
        </w:rPr>
        <w:t xml:space="preserve">, </w:t>
      </w:r>
      <w:r w:rsidR="00EE128B">
        <w:rPr>
          <w:rFonts w:ascii="Arial" w:hAnsi="Arial" w:cs="Arial"/>
          <w:sz w:val="24"/>
          <w:szCs w:val="24"/>
        </w:rPr>
        <w:t xml:space="preserve">which places emphasis on why practitioners should be assessing their quality of care, ensuring that they are following the rules and regulations laid out for them. </w:t>
      </w:r>
    </w:p>
    <w:p w14:paraId="3AA05194" w14:textId="22CC3DDE" w:rsidR="00965602" w:rsidRDefault="00BB4693" w:rsidP="00C25BF0">
      <w:pPr>
        <w:spacing w:line="360" w:lineRule="auto"/>
        <w:jc w:val="both"/>
        <w:rPr>
          <w:rFonts w:ascii="Arial" w:hAnsi="Arial" w:cs="Arial"/>
          <w:sz w:val="24"/>
          <w:szCs w:val="24"/>
        </w:rPr>
      </w:pPr>
      <w:r>
        <w:rPr>
          <w:rFonts w:ascii="Arial" w:hAnsi="Arial" w:cs="Arial"/>
          <w:sz w:val="24"/>
          <w:szCs w:val="24"/>
        </w:rPr>
        <w:t xml:space="preserve">However, as explained by CIW (2019b) the report is not intended for a </w:t>
      </w:r>
      <w:r w:rsidR="005162C0">
        <w:rPr>
          <w:rFonts w:ascii="Arial" w:hAnsi="Arial" w:cs="Arial"/>
          <w:sz w:val="24"/>
          <w:szCs w:val="24"/>
        </w:rPr>
        <w:t>one-time</w:t>
      </w:r>
      <w:r w:rsidR="00D46F7A">
        <w:rPr>
          <w:rFonts w:ascii="Arial" w:hAnsi="Arial" w:cs="Arial"/>
          <w:sz w:val="24"/>
          <w:szCs w:val="24"/>
        </w:rPr>
        <w:t xml:space="preserve"> purpose, it needs to happen annually </w:t>
      </w:r>
      <w:r w:rsidR="00DC5191">
        <w:rPr>
          <w:rFonts w:ascii="Arial" w:hAnsi="Arial" w:cs="Arial"/>
          <w:sz w:val="24"/>
          <w:szCs w:val="24"/>
        </w:rPr>
        <w:t>for</w:t>
      </w:r>
      <w:r w:rsidR="00D46F7A">
        <w:rPr>
          <w:rFonts w:ascii="Arial" w:hAnsi="Arial" w:cs="Arial"/>
          <w:sz w:val="24"/>
          <w:szCs w:val="24"/>
        </w:rPr>
        <w:t xml:space="preserve"> changes and improvements to be made. </w:t>
      </w:r>
      <w:r w:rsidR="00DC5191">
        <w:rPr>
          <w:rFonts w:ascii="Arial" w:hAnsi="Arial" w:cs="Arial"/>
          <w:sz w:val="24"/>
          <w:szCs w:val="24"/>
        </w:rPr>
        <w:t xml:space="preserve">Additionally, real changes need to come from these reports otherwise </w:t>
      </w:r>
      <w:r w:rsidR="004C305B">
        <w:rPr>
          <w:rFonts w:ascii="Arial" w:hAnsi="Arial" w:cs="Arial"/>
          <w:sz w:val="24"/>
          <w:szCs w:val="24"/>
        </w:rPr>
        <w:t xml:space="preserve">the quality will likely stay the same unless effort is put into developing solutions and ideas on how to </w:t>
      </w:r>
      <w:r w:rsidR="004C305B">
        <w:rPr>
          <w:rFonts w:ascii="Arial" w:hAnsi="Arial" w:cs="Arial"/>
          <w:sz w:val="24"/>
          <w:szCs w:val="24"/>
        </w:rPr>
        <w:lastRenderedPageBreak/>
        <w:t>create long-lasting change (</w:t>
      </w:r>
      <w:proofErr w:type="spellStart"/>
      <w:r w:rsidR="009A03A3">
        <w:rPr>
          <w:rFonts w:ascii="Arial" w:hAnsi="Arial" w:cs="Arial"/>
          <w:sz w:val="24"/>
          <w:szCs w:val="24"/>
        </w:rPr>
        <w:t>Geal</w:t>
      </w:r>
      <w:r w:rsidR="0041790F">
        <w:rPr>
          <w:rFonts w:ascii="Arial" w:hAnsi="Arial" w:cs="Arial"/>
          <w:sz w:val="24"/>
          <w:szCs w:val="24"/>
        </w:rPr>
        <w:t>y</w:t>
      </w:r>
      <w:proofErr w:type="spellEnd"/>
      <w:r w:rsidR="0041790F">
        <w:rPr>
          <w:rFonts w:ascii="Arial" w:hAnsi="Arial" w:cs="Arial"/>
          <w:sz w:val="24"/>
          <w:szCs w:val="24"/>
        </w:rPr>
        <w:t xml:space="preserve"> </w:t>
      </w:r>
      <w:r w:rsidR="0041790F">
        <w:rPr>
          <w:rFonts w:ascii="Arial" w:hAnsi="Arial" w:cs="Arial"/>
          <w:i/>
          <w:iCs/>
          <w:sz w:val="24"/>
          <w:szCs w:val="24"/>
        </w:rPr>
        <w:t>et al</w:t>
      </w:r>
      <w:r w:rsidR="0047382A">
        <w:rPr>
          <w:rFonts w:ascii="Arial" w:hAnsi="Arial" w:cs="Arial"/>
          <w:sz w:val="24"/>
          <w:szCs w:val="24"/>
        </w:rPr>
        <w:t>,</w:t>
      </w:r>
      <w:r w:rsidR="004C305B">
        <w:rPr>
          <w:rFonts w:ascii="Arial" w:hAnsi="Arial" w:cs="Arial"/>
          <w:sz w:val="24"/>
          <w:szCs w:val="24"/>
        </w:rPr>
        <w:t xml:space="preserve"> </w:t>
      </w:r>
      <w:r w:rsidR="00D33DBB">
        <w:rPr>
          <w:rFonts w:ascii="Arial" w:hAnsi="Arial" w:cs="Arial"/>
          <w:sz w:val="24"/>
          <w:szCs w:val="24"/>
        </w:rPr>
        <w:t xml:space="preserve">2019). </w:t>
      </w:r>
      <w:r w:rsidR="006F6AAF">
        <w:rPr>
          <w:rFonts w:ascii="Arial" w:hAnsi="Arial" w:cs="Arial"/>
          <w:sz w:val="24"/>
          <w:szCs w:val="24"/>
        </w:rPr>
        <w:t>In addition, although there are follow up inspect</w:t>
      </w:r>
      <w:r w:rsidR="00185791">
        <w:rPr>
          <w:rFonts w:ascii="Arial" w:hAnsi="Arial" w:cs="Arial"/>
          <w:sz w:val="24"/>
          <w:szCs w:val="24"/>
        </w:rPr>
        <w:t>ion</w:t>
      </w:r>
      <w:r w:rsidR="006F6AAF">
        <w:rPr>
          <w:rFonts w:ascii="Arial" w:hAnsi="Arial" w:cs="Arial"/>
          <w:sz w:val="24"/>
          <w:szCs w:val="24"/>
        </w:rPr>
        <w:t>s from CIW (2019b) and Estyn (20</w:t>
      </w:r>
      <w:r w:rsidR="00185791">
        <w:rPr>
          <w:rFonts w:ascii="Arial" w:hAnsi="Arial" w:cs="Arial"/>
          <w:sz w:val="24"/>
          <w:szCs w:val="24"/>
        </w:rPr>
        <w:t>20) in regard to quality assurance assessments, it is only down to practitioners and professionals within the settings to make a change, and when and how that change happens is dependent on them, however, there is always the chance that no change will take place due to lack of effort or enthusiasm to impact children’s day to day lives (</w:t>
      </w:r>
      <w:proofErr w:type="spellStart"/>
      <w:r w:rsidR="00A14B3B">
        <w:rPr>
          <w:rFonts w:ascii="Arial" w:hAnsi="Arial" w:cs="Arial"/>
          <w:sz w:val="24"/>
          <w:szCs w:val="24"/>
        </w:rPr>
        <w:t>Akehurst</w:t>
      </w:r>
      <w:proofErr w:type="spellEnd"/>
      <w:r w:rsidR="00A14B3B">
        <w:rPr>
          <w:rFonts w:ascii="Arial" w:hAnsi="Arial" w:cs="Arial"/>
          <w:sz w:val="24"/>
          <w:szCs w:val="24"/>
        </w:rPr>
        <w:t>, 20</w:t>
      </w:r>
      <w:r w:rsidR="00315488">
        <w:rPr>
          <w:rFonts w:ascii="Arial" w:hAnsi="Arial" w:cs="Arial"/>
          <w:sz w:val="24"/>
          <w:szCs w:val="24"/>
        </w:rPr>
        <w:t>21</w:t>
      </w:r>
      <w:r w:rsidR="00A14B3B">
        <w:rPr>
          <w:rFonts w:ascii="Arial" w:hAnsi="Arial" w:cs="Arial"/>
          <w:sz w:val="24"/>
          <w:szCs w:val="24"/>
        </w:rPr>
        <w:t xml:space="preserve">). </w:t>
      </w:r>
      <w:r w:rsidR="00953AA6">
        <w:rPr>
          <w:rFonts w:ascii="Arial" w:hAnsi="Arial" w:cs="Arial"/>
          <w:sz w:val="24"/>
          <w:szCs w:val="24"/>
        </w:rPr>
        <w:t xml:space="preserve">Keeping children at the centre of </w:t>
      </w:r>
      <w:r w:rsidR="00351E8E">
        <w:rPr>
          <w:rFonts w:ascii="Arial" w:hAnsi="Arial" w:cs="Arial"/>
          <w:sz w:val="24"/>
          <w:szCs w:val="24"/>
        </w:rPr>
        <w:t xml:space="preserve">the provision means that </w:t>
      </w:r>
      <w:r w:rsidR="00F40515">
        <w:rPr>
          <w:rFonts w:ascii="Arial" w:hAnsi="Arial" w:cs="Arial"/>
          <w:sz w:val="24"/>
          <w:szCs w:val="24"/>
        </w:rPr>
        <w:t>self-assessing how practitioners work</w:t>
      </w:r>
      <w:r w:rsidR="00351E8E">
        <w:rPr>
          <w:rFonts w:ascii="Arial" w:hAnsi="Arial" w:cs="Arial"/>
          <w:sz w:val="24"/>
          <w:szCs w:val="24"/>
        </w:rPr>
        <w:t xml:space="preserve"> should not be an </w:t>
      </w:r>
      <w:r w:rsidR="0088541E">
        <w:rPr>
          <w:rFonts w:ascii="Arial" w:hAnsi="Arial" w:cs="Arial"/>
          <w:sz w:val="24"/>
          <w:szCs w:val="24"/>
        </w:rPr>
        <w:t>end, it</w:t>
      </w:r>
      <w:r w:rsidR="00351E8E">
        <w:rPr>
          <w:rFonts w:ascii="Arial" w:hAnsi="Arial" w:cs="Arial"/>
          <w:sz w:val="24"/>
          <w:szCs w:val="24"/>
        </w:rPr>
        <w:t xml:space="preserve"> must encourage improveme</w:t>
      </w:r>
      <w:r w:rsidR="0088541E">
        <w:rPr>
          <w:rFonts w:ascii="Arial" w:hAnsi="Arial" w:cs="Arial"/>
          <w:sz w:val="24"/>
          <w:szCs w:val="24"/>
        </w:rPr>
        <w:t xml:space="preserve">nts to achieve higher quality educational experiences </w:t>
      </w:r>
      <w:r w:rsidR="00953AA6">
        <w:rPr>
          <w:rFonts w:ascii="Arial" w:hAnsi="Arial" w:cs="Arial"/>
          <w:sz w:val="24"/>
          <w:szCs w:val="24"/>
        </w:rPr>
        <w:t>(</w:t>
      </w:r>
      <w:r w:rsidR="00C01EEF">
        <w:rPr>
          <w:rFonts w:ascii="Arial" w:hAnsi="Arial" w:cs="Arial"/>
          <w:sz w:val="24"/>
          <w:szCs w:val="24"/>
        </w:rPr>
        <w:t>HM Inspectorate of Education</w:t>
      </w:r>
      <w:r w:rsidR="00953AA6">
        <w:rPr>
          <w:rFonts w:ascii="Arial" w:hAnsi="Arial" w:cs="Arial"/>
          <w:sz w:val="24"/>
          <w:szCs w:val="24"/>
        </w:rPr>
        <w:t xml:space="preserve">, </w:t>
      </w:r>
      <w:r w:rsidR="008E15A9">
        <w:rPr>
          <w:rFonts w:ascii="Arial" w:hAnsi="Arial" w:cs="Arial"/>
          <w:sz w:val="24"/>
          <w:szCs w:val="24"/>
        </w:rPr>
        <w:t>2007, p.</w:t>
      </w:r>
      <w:r w:rsidR="00953AA6">
        <w:rPr>
          <w:rFonts w:ascii="Arial" w:hAnsi="Arial" w:cs="Arial"/>
          <w:sz w:val="24"/>
          <w:szCs w:val="24"/>
        </w:rPr>
        <w:t>2)</w:t>
      </w:r>
      <w:r w:rsidR="00FC52A8">
        <w:rPr>
          <w:rFonts w:ascii="Arial" w:hAnsi="Arial" w:cs="Arial"/>
          <w:sz w:val="24"/>
          <w:szCs w:val="24"/>
        </w:rPr>
        <w:t xml:space="preserve">. </w:t>
      </w:r>
    </w:p>
    <w:p w14:paraId="4110ADE6" w14:textId="29AA59CB" w:rsidR="00802E6A" w:rsidRDefault="00802E6A" w:rsidP="00C25BF0">
      <w:pPr>
        <w:spacing w:line="360" w:lineRule="auto"/>
        <w:jc w:val="both"/>
        <w:rPr>
          <w:rFonts w:ascii="Arial" w:hAnsi="Arial" w:cs="Arial"/>
          <w:sz w:val="24"/>
          <w:szCs w:val="24"/>
        </w:rPr>
      </w:pPr>
    </w:p>
    <w:p w14:paraId="44EABC8E" w14:textId="77777777" w:rsidR="00C036B5" w:rsidRDefault="00C036B5" w:rsidP="00C25BF0">
      <w:pPr>
        <w:spacing w:line="360" w:lineRule="auto"/>
        <w:jc w:val="both"/>
        <w:rPr>
          <w:rFonts w:ascii="Arial" w:hAnsi="Arial" w:cs="Arial"/>
          <w:sz w:val="24"/>
          <w:szCs w:val="24"/>
        </w:rPr>
      </w:pPr>
    </w:p>
    <w:p w14:paraId="35D8D0E1" w14:textId="77777777" w:rsidR="00C036B5" w:rsidRDefault="00C036B5" w:rsidP="00C25BF0">
      <w:pPr>
        <w:spacing w:line="360" w:lineRule="auto"/>
        <w:jc w:val="both"/>
        <w:rPr>
          <w:rFonts w:ascii="Arial" w:hAnsi="Arial" w:cs="Arial"/>
          <w:sz w:val="24"/>
          <w:szCs w:val="24"/>
        </w:rPr>
      </w:pPr>
    </w:p>
    <w:p w14:paraId="331C0968" w14:textId="67BF5113" w:rsidR="00965602" w:rsidRDefault="007336A7" w:rsidP="00C25BF0">
      <w:pPr>
        <w:spacing w:line="360" w:lineRule="auto"/>
        <w:jc w:val="both"/>
        <w:rPr>
          <w:rFonts w:ascii="Arial" w:hAnsi="Arial" w:cs="Arial"/>
          <w:sz w:val="24"/>
          <w:szCs w:val="24"/>
        </w:rPr>
      </w:pPr>
      <w:r>
        <w:rPr>
          <w:rFonts w:ascii="Arial" w:hAnsi="Arial" w:cs="Arial"/>
          <w:sz w:val="24"/>
          <w:szCs w:val="24"/>
        </w:rPr>
        <w:t>During</w:t>
      </w:r>
      <w:r w:rsidR="00C036B5">
        <w:rPr>
          <w:rFonts w:ascii="Arial" w:hAnsi="Arial" w:cs="Arial"/>
          <w:sz w:val="24"/>
          <w:szCs w:val="24"/>
        </w:rPr>
        <w:t xml:space="preserve"> this module, I have gained greater knowledge and understanding on</w:t>
      </w:r>
      <w:r>
        <w:rPr>
          <w:rFonts w:ascii="Arial" w:hAnsi="Arial" w:cs="Arial"/>
          <w:sz w:val="24"/>
          <w:szCs w:val="24"/>
        </w:rPr>
        <w:t xml:space="preserve"> not only how important quality is, but also why it is important. Additionally, I have learnt </w:t>
      </w:r>
      <w:r w:rsidR="0035144E">
        <w:rPr>
          <w:rFonts w:ascii="Arial" w:hAnsi="Arial" w:cs="Arial"/>
          <w:sz w:val="24"/>
          <w:szCs w:val="24"/>
        </w:rPr>
        <w:t xml:space="preserve">why it is beneficial to continuously assess quality and now understand why it is important to </w:t>
      </w:r>
      <w:r w:rsidR="004B5D38">
        <w:rPr>
          <w:rFonts w:ascii="Arial" w:hAnsi="Arial" w:cs="Arial"/>
          <w:sz w:val="24"/>
          <w:szCs w:val="24"/>
        </w:rPr>
        <w:t>assess</w:t>
      </w:r>
      <w:r w:rsidR="0035144E">
        <w:rPr>
          <w:rFonts w:ascii="Arial" w:hAnsi="Arial" w:cs="Arial"/>
          <w:sz w:val="24"/>
          <w:szCs w:val="24"/>
        </w:rPr>
        <w:t xml:space="preserve"> my</w:t>
      </w:r>
      <w:r w:rsidR="00845366">
        <w:rPr>
          <w:rFonts w:ascii="Arial" w:hAnsi="Arial" w:cs="Arial"/>
          <w:sz w:val="24"/>
          <w:szCs w:val="24"/>
        </w:rPr>
        <w:t xml:space="preserve">self and how well I work with children and their families within my setting. It is simple </w:t>
      </w:r>
      <w:r w:rsidR="004B5D38">
        <w:rPr>
          <w:rFonts w:ascii="Arial" w:hAnsi="Arial" w:cs="Arial"/>
          <w:sz w:val="24"/>
          <w:szCs w:val="24"/>
        </w:rPr>
        <w:t xml:space="preserve">enough to provide children with the experiences and opportunities to gain greater knowledge and understanding and to </w:t>
      </w:r>
      <w:r w:rsidR="00CF611A">
        <w:rPr>
          <w:rFonts w:ascii="Arial" w:hAnsi="Arial" w:cs="Arial"/>
          <w:sz w:val="24"/>
          <w:szCs w:val="24"/>
        </w:rPr>
        <w:t xml:space="preserve">be the more knowledgeable other in their education experiences, but it is additionally important to know why we provide them with these opportunities and how it can </w:t>
      </w:r>
      <w:r w:rsidR="00C544AE">
        <w:rPr>
          <w:rFonts w:ascii="Arial" w:hAnsi="Arial" w:cs="Arial"/>
          <w:sz w:val="24"/>
          <w:szCs w:val="24"/>
        </w:rPr>
        <w:t>change</w:t>
      </w:r>
      <w:r w:rsidR="00CF611A">
        <w:rPr>
          <w:rFonts w:ascii="Arial" w:hAnsi="Arial" w:cs="Arial"/>
          <w:sz w:val="24"/>
          <w:szCs w:val="24"/>
        </w:rPr>
        <w:t xml:space="preserve"> the course of their future lives. </w:t>
      </w:r>
      <w:r w:rsidR="00C544AE">
        <w:rPr>
          <w:rFonts w:ascii="Arial" w:hAnsi="Arial" w:cs="Arial"/>
          <w:sz w:val="24"/>
          <w:szCs w:val="24"/>
        </w:rPr>
        <w:t>Ensuring that quality is assesses and changed for the better creates children with richer experiences</w:t>
      </w:r>
      <w:r w:rsidR="00302786">
        <w:rPr>
          <w:rFonts w:ascii="Arial" w:hAnsi="Arial" w:cs="Arial"/>
          <w:sz w:val="24"/>
          <w:szCs w:val="24"/>
        </w:rPr>
        <w:t xml:space="preserve">. Practitioners and professionals have a duty of care to provide children with real-life, stimulating experiences and it is important that we do just that, going above and beyond to </w:t>
      </w:r>
      <w:r w:rsidR="00E63801">
        <w:rPr>
          <w:rFonts w:ascii="Arial" w:hAnsi="Arial" w:cs="Arial"/>
          <w:sz w:val="24"/>
          <w:szCs w:val="24"/>
        </w:rPr>
        <w:t xml:space="preserve">provide the best quality of care that we can. Likewise, it is important for practitioners like </w:t>
      </w:r>
      <w:proofErr w:type="gramStart"/>
      <w:r w:rsidR="00E63801">
        <w:rPr>
          <w:rFonts w:ascii="Arial" w:hAnsi="Arial" w:cs="Arial"/>
          <w:sz w:val="24"/>
          <w:szCs w:val="24"/>
        </w:rPr>
        <w:t>myself</w:t>
      </w:r>
      <w:proofErr w:type="gramEnd"/>
      <w:r w:rsidR="00B22FA6">
        <w:rPr>
          <w:rFonts w:ascii="Arial" w:hAnsi="Arial" w:cs="Arial"/>
          <w:sz w:val="24"/>
          <w:szCs w:val="24"/>
        </w:rPr>
        <w:t>,</w:t>
      </w:r>
      <w:r w:rsidR="00E63801">
        <w:rPr>
          <w:rFonts w:ascii="Arial" w:hAnsi="Arial" w:cs="Arial"/>
          <w:sz w:val="24"/>
          <w:szCs w:val="24"/>
        </w:rPr>
        <w:t xml:space="preserve"> to continuously develop our own skills, knowledge and understanding so that we can in turn, provide up to date and relevant experiences for children</w:t>
      </w:r>
      <w:r w:rsidR="00F06ADD">
        <w:rPr>
          <w:rFonts w:ascii="Arial" w:hAnsi="Arial" w:cs="Arial"/>
          <w:sz w:val="24"/>
          <w:szCs w:val="24"/>
        </w:rPr>
        <w:t xml:space="preserve">, as well as allowing ourselves the opportunity to develop our own learning and development. </w:t>
      </w:r>
    </w:p>
    <w:p w14:paraId="5E10598C" w14:textId="77777777" w:rsidR="00DC4A03" w:rsidRDefault="00DC4A03" w:rsidP="00C25BF0">
      <w:pPr>
        <w:spacing w:line="360" w:lineRule="auto"/>
        <w:jc w:val="both"/>
        <w:rPr>
          <w:rFonts w:ascii="Arial" w:hAnsi="Arial" w:cs="Arial"/>
          <w:sz w:val="24"/>
          <w:szCs w:val="24"/>
        </w:rPr>
      </w:pPr>
    </w:p>
    <w:p w14:paraId="4F188DD6" w14:textId="77777777" w:rsidR="00DC4A03" w:rsidRDefault="00DC4A03" w:rsidP="00C25BF0">
      <w:pPr>
        <w:spacing w:line="360" w:lineRule="auto"/>
        <w:jc w:val="both"/>
        <w:rPr>
          <w:rFonts w:ascii="Arial" w:hAnsi="Arial" w:cs="Arial"/>
          <w:sz w:val="24"/>
          <w:szCs w:val="24"/>
        </w:rPr>
      </w:pPr>
    </w:p>
    <w:p w14:paraId="0B44388E" w14:textId="77777777" w:rsidR="00DC4A03" w:rsidRDefault="00DC4A03" w:rsidP="00C25BF0">
      <w:pPr>
        <w:spacing w:line="360" w:lineRule="auto"/>
        <w:jc w:val="both"/>
        <w:rPr>
          <w:rFonts w:ascii="Arial" w:hAnsi="Arial" w:cs="Arial"/>
          <w:sz w:val="24"/>
          <w:szCs w:val="24"/>
        </w:rPr>
      </w:pPr>
    </w:p>
    <w:p w14:paraId="30250AE4" w14:textId="64F560DB" w:rsidR="00DC4A03" w:rsidRDefault="00DC4A03" w:rsidP="00DC4A03">
      <w:pPr>
        <w:spacing w:line="360" w:lineRule="auto"/>
        <w:jc w:val="both"/>
        <w:rPr>
          <w:rFonts w:ascii="Arial" w:hAnsi="Arial" w:cs="Arial"/>
          <w:sz w:val="24"/>
          <w:szCs w:val="24"/>
        </w:rPr>
      </w:pPr>
      <w:r>
        <w:rPr>
          <w:rFonts w:ascii="Arial" w:hAnsi="Arial" w:cs="Arial"/>
          <w:sz w:val="24"/>
          <w:szCs w:val="24"/>
        </w:rPr>
        <w:lastRenderedPageBreak/>
        <w:t xml:space="preserve">Reference List </w:t>
      </w:r>
    </w:p>
    <w:p w14:paraId="5937DCFD" w14:textId="77777777" w:rsidR="00DC4A03" w:rsidRPr="00E10B3C" w:rsidRDefault="00DC4A03" w:rsidP="00DC4A03">
      <w:pPr>
        <w:tabs>
          <w:tab w:val="left" w:pos="6387"/>
        </w:tabs>
        <w:spacing w:line="360" w:lineRule="auto"/>
        <w:jc w:val="both"/>
        <w:rPr>
          <w:rFonts w:ascii="Arial" w:hAnsi="Arial" w:cs="Arial"/>
          <w:iCs/>
          <w:sz w:val="24"/>
          <w:szCs w:val="24"/>
        </w:rPr>
      </w:pPr>
      <w:proofErr w:type="spellStart"/>
      <w:r w:rsidRPr="00E10B3C">
        <w:rPr>
          <w:rFonts w:ascii="Arial" w:hAnsi="Arial" w:cs="Arial"/>
          <w:iCs/>
          <w:sz w:val="24"/>
          <w:szCs w:val="24"/>
        </w:rPr>
        <w:t>Akehurst</w:t>
      </w:r>
      <w:proofErr w:type="spellEnd"/>
      <w:r w:rsidRPr="00E10B3C">
        <w:rPr>
          <w:rFonts w:ascii="Arial" w:hAnsi="Arial" w:cs="Arial"/>
          <w:iCs/>
          <w:sz w:val="24"/>
          <w:szCs w:val="24"/>
        </w:rPr>
        <w:t xml:space="preserve">, P. (2021) </w:t>
      </w:r>
      <w:r w:rsidRPr="00E10B3C">
        <w:rPr>
          <w:rFonts w:ascii="Arial" w:hAnsi="Arial" w:cs="Arial"/>
          <w:i/>
          <w:sz w:val="24"/>
          <w:szCs w:val="24"/>
        </w:rPr>
        <w:t xml:space="preserve">Monitoring and Evaluating in the Early Years – Assessing the effectiveness of what we do. </w:t>
      </w:r>
      <w:r w:rsidRPr="00E10B3C">
        <w:rPr>
          <w:rFonts w:ascii="Arial" w:hAnsi="Arial" w:cs="Arial"/>
          <w:iCs/>
          <w:sz w:val="24"/>
          <w:szCs w:val="24"/>
        </w:rPr>
        <w:t xml:space="preserve">London: Andrews UK Limited. </w:t>
      </w:r>
    </w:p>
    <w:p w14:paraId="4F25C447" w14:textId="77777777" w:rsidR="00DC4A03" w:rsidRPr="00E10B3C" w:rsidRDefault="00DC4A03" w:rsidP="00DC4A03">
      <w:pPr>
        <w:tabs>
          <w:tab w:val="left" w:pos="6387"/>
        </w:tabs>
        <w:spacing w:line="360" w:lineRule="auto"/>
        <w:jc w:val="both"/>
        <w:rPr>
          <w:rFonts w:ascii="Arial" w:hAnsi="Arial" w:cs="Arial"/>
          <w:iCs/>
          <w:sz w:val="24"/>
          <w:szCs w:val="24"/>
        </w:rPr>
      </w:pPr>
      <w:r w:rsidRPr="00E10B3C">
        <w:rPr>
          <w:rFonts w:ascii="Arial" w:hAnsi="Arial" w:cs="Arial"/>
          <w:iCs/>
          <w:sz w:val="24"/>
          <w:szCs w:val="24"/>
        </w:rPr>
        <w:t xml:space="preserve">Alexander, E. (2019) </w:t>
      </w:r>
      <w:r w:rsidRPr="00E10B3C">
        <w:rPr>
          <w:rFonts w:ascii="Arial" w:hAnsi="Arial" w:cs="Arial"/>
          <w:i/>
          <w:sz w:val="24"/>
          <w:szCs w:val="24"/>
        </w:rPr>
        <w:t xml:space="preserve">Understanding Quality and Success in Early Years Settings / Practitioners’ Perspectives. </w:t>
      </w:r>
      <w:r w:rsidRPr="00E10B3C">
        <w:rPr>
          <w:rFonts w:ascii="Arial" w:hAnsi="Arial" w:cs="Arial"/>
          <w:iCs/>
          <w:sz w:val="24"/>
          <w:szCs w:val="24"/>
        </w:rPr>
        <w:t xml:space="preserve">Available at: </w:t>
      </w:r>
      <w:hyperlink r:id="rId9" w:history="1">
        <w:r w:rsidRPr="00E10B3C">
          <w:rPr>
            <w:rStyle w:val="Hyperlink"/>
            <w:rFonts w:ascii="Arial" w:hAnsi="Arial" w:cs="Arial"/>
            <w:iCs/>
            <w:sz w:val="24"/>
            <w:szCs w:val="24"/>
          </w:rPr>
          <w:t>https://reshare.ukdataservice.ac.uk/851662/</w:t>
        </w:r>
      </w:hyperlink>
      <w:r w:rsidRPr="00E10B3C">
        <w:rPr>
          <w:rFonts w:ascii="Arial" w:hAnsi="Arial" w:cs="Arial"/>
          <w:iCs/>
          <w:sz w:val="24"/>
          <w:szCs w:val="24"/>
        </w:rPr>
        <w:t xml:space="preserve"> (Accessed: 16</w:t>
      </w:r>
      <w:r w:rsidRPr="00E10B3C">
        <w:rPr>
          <w:rFonts w:ascii="Arial" w:hAnsi="Arial" w:cs="Arial"/>
          <w:iCs/>
          <w:sz w:val="24"/>
          <w:szCs w:val="24"/>
          <w:vertAlign w:val="superscript"/>
        </w:rPr>
        <w:t>th</w:t>
      </w:r>
      <w:r w:rsidRPr="00E10B3C">
        <w:rPr>
          <w:rFonts w:ascii="Arial" w:hAnsi="Arial" w:cs="Arial"/>
          <w:iCs/>
          <w:sz w:val="24"/>
          <w:szCs w:val="24"/>
        </w:rPr>
        <w:t xml:space="preserve"> February 2022). </w:t>
      </w:r>
    </w:p>
    <w:p w14:paraId="76E7C6FC"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i/>
          <w:iCs/>
          <w:sz w:val="24"/>
          <w:szCs w:val="24"/>
        </w:rPr>
        <w:t>and leadership in challenging times</w:t>
      </w:r>
      <w:r w:rsidRPr="00E10B3C">
        <w:rPr>
          <w:rFonts w:ascii="Arial" w:hAnsi="Arial" w:cs="Arial"/>
          <w:sz w:val="24"/>
          <w:szCs w:val="24"/>
        </w:rPr>
        <w:t xml:space="preserve">, 1, pp. 156-175. Available at: </w:t>
      </w:r>
      <w:hyperlink r:id="rId10" w:history="1">
        <w:r w:rsidRPr="00E10B3C">
          <w:rPr>
            <w:rStyle w:val="Hyperlink"/>
            <w:rFonts w:ascii="Arial" w:hAnsi="Arial" w:cs="Arial"/>
            <w:sz w:val="24"/>
            <w:szCs w:val="24"/>
          </w:rPr>
          <w:t>https://ecommons.aku.edu/book_chapters/59/</w:t>
        </w:r>
      </w:hyperlink>
      <w:r w:rsidRPr="00E10B3C">
        <w:rPr>
          <w:rFonts w:ascii="Arial" w:hAnsi="Arial" w:cs="Arial"/>
          <w:sz w:val="24"/>
          <w:szCs w:val="24"/>
        </w:rPr>
        <w:t xml:space="preserve"> (Accessed: 13</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34C9A0AB" w14:textId="77777777" w:rsidR="00DC4A03" w:rsidRPr="00E10B3C" w:rsidRDefault="00DC4A03" w:rsidP="00DC4A03">
      <w:pPr>
        <w:tabs>
          <w:tab w:val="left" w:pos="6387"/>
        </w:tabs>
        <w:spacing w:line="360" w:lineRule="auto"/>
        <w:jc w:val="both"/>
        <w:rPr>
          <w:rFonts w:ascii="Arial" w:hAnsi="Arial" w:cs="Arial"/>
          <w:sz w:val="24"/>
          <w:szCs w:val="24"/>
        </w:rPr>
      </w:pPr>
      <w:r w:rsidRPr="00E10B3C">
        <w:rPr>
          <w:rFonts w:ascii="Arial" w:hAnsi="Arial" w:cs="Arial"/>
          <w:sz w:val="24"/>
          <w:szCs w:val="24"/>
        </w:rPr>
        <w:t xml:space="preserve">Anders, Y., Hardy, I., </w:t>
      </w:r>
      <w:proofErr w:type="spellStart"/>
      <w:r w:rsidRPr="00E10B3C">
        <w:rPr>
          <w:rFonts w:ascii="Arial" w:hAnsi="Arial" w:cs="Arial"/>
          <w:sz w:val="24"/>
          <w:szCs w:val="24"/>
        </w:rPr>
        <w:t>Pauen</w:t>
      </w:r>
      <w:proofErr w:type="spellEnd"/>
      <w:r w:rsidRPr="00E10B3C">
        <w:rPr>
          <w:rFonts w:ascii="Arial" w:hAnsi="Arial" w:cs="Arial"/>
          <w:sz w:val="24"/>
          <w:szCs w:val="24"/>
        </w:rPr>
        <w:t xml:space="preserve">, S., </w:t>
      </w:r>
      <w:proofErr w:type="spellStart"/>
      <w:r w:rsidRPr="00E10B3C">
        <w:rPr>
          <w:rFonts w:ascii="Arial" w:hAnsi="Arial" w:cs="Arial"/>
          <w:sz w:val="24"/>
          <w:szCs w:val="24"/>
        </w:rPr>
        <w:t>Ramseger</w:t>
      </w:r>
      <w:proofErr w:type="spellEnd"/>
      <w:r w:rsidRPr="00E10B3C">
        <w:rPr>
          <w:rFonts w:ascii="Arial" w:hAnsi="Arial" w:cs="Arial"/>
          <w:sz w:val="24"/>
          <w:szCs w:val="24"/>
        </w:rPr>
        <w:t xml:space="preserve">, J., </w:t>
      </w:r>
      <w:proofErr w:type="spellStart"/>
      <w:r w:rsidRPr="00E10B3C">
        <w:rPr>
          <w:rFonts w:ascii="Arial" w:hAnsi="Arial" w:cs="Arial"/>
          <w:sz w:val="24"/>
          <w:szCs w:val="24"/>
        </w:rPr>
        <w:t>Sodian</w:t>
      </w:r>
      <w:proofErr w:type="spellEnd"/>
      <w:r w:rsidRPr="00E10B3C">
        <w:rPr>
          <w:rFonts w:ascii="Arial" w:hAnsi="Arial" w:cs="Arial"/>
          <w:sz w:val="24"/>
          <w:szCs w:val="24"/>
        </w:rPr>
        <w:t xml:space="preserve">, B. and </w:t>
      </w:r>
      <w:proofErr w:type="spellStart"/>
      <w:r w:rsidRPr="00E10B3C">
        <w:rPr>
          <w:rFonts w:ascii="Arial" w:hAnsi="Arial" w:cs="Arial"/>
          <w:sz w:val="24"/>
          <w:szCs w:val="24"/>
        </w:rPr>
        <w:t>Steffensky</w:t>
      </w:r>
      <w:proofErr w:type="spellEnd"/>
      <w:r w:rsidRPr="00E10B3C">
        <w:rPr>
          <w:rFonts w:ascii="Arial" w:hAnsi="Arial" w:cs="Arial"/>
          <w:sz w:val="24"/>
          <w:szCs w:val="24"/>
        </w:rPr>
        <w:t xml:space="preserve">, M. (2017). </w:t>
      </w:r>
      <w:r w:rsidRPr="00E10B3C">
        <w:rPr>
          <w:rFonts w:ascii="Arial" w:hAnsi="Arial" w:cs="Arial"/>
          <w:i/>
          <w:iCs/>
          <w:sz w:val="24"/>
          <w:szCs w:val="24"/>
        </w:rPr>
        <w:t xml:space="preserve">Early Science Education – Goals and Process-Related Quality Criteria for Science Teaching. </w:t>
      </w:r>
      <w:r w:rsidRPr="00E10B3C">
        <w:rPr>
          <w:rFonts w:ascii="Arial" w:hAnsi="Arial" w:cs="Arial"/>
          <w:sz w:val="24"/>
          <w:szCs w:val="24"/>
        </w:rPr>
        <w:t xml:space="preserve">Germany: Barbara </w:t>
      </w:r>
      <w:proofErr w:type="spellStart"/>
      <w:r w:rsidRPr="00E10B3C">
        <w:rPr>
          <w:rFonts w:ascii="Arial" w:hAnsi="Arial" w:cs="Arial"/>
          <w:sz w:val="24"/>
          <w:szCs w:val="24"/>
        </w:rPr>
        <w:t>Budrish</w:t>
      </w:r>
      <w:proofErr w:type="spellEnd"/>
      <w:r w:rsidRPr="00E10B3C">
        <w:rPr>
          <w:rFonts w:ascii="Arial" w:hAnsi="Arial" w:cs="Arial"/>
          <w:sz w:val="24"/>
          <w:szCs w:val="24"/>
        </w:rPr>
        <w:t xml:space="preserve"> Publishers.  </w:t>
      </w:r>
    </w:p>
    <w:p w14:paraId="362581FC"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Bertram, T. and Pascal, C. (2006) </w:t>
      </w:r>
      <w:r w:rsidRPr="00E10B3C">
        <w:rPr>
          <w:rFonts w:ascii="Arial" w:hAnsi="Arial" w:cs="Arial"/>
          <w:i/>
          <w:iCs/>
          <w:sz w:val="24"/>
          <w:szCs w:val="24"/>
        </w:rPr>
        <w:t xml:space="preserve">The Baby Effective Early Learning Programme – Improving Quality in Early Childhood Settings for Children from Birth to Three Years. </w:t>
      </w:r>
      <w:r w:rsidRPr="00E10B3C">
        <w:rPr>
          <w:rFonts w:ascii="Arial" w:hAnsi="Arial" w:cs="Arial"/>
          <w:sz w:val="24"/>
          <w:szCs w:val="24"/>
        </w:rPr>
        <w:t xml:space="preserve">Birmingham: Amber Publishing. </w:t>
      </w:r>
    </w:p>
    <w:p w14:paraId="57F86D6C" w14:textId="77777777" w:rsidR="00DC4A03" w:rsidRPr="00E10B3C" w:rsidRDefault="00DC4A03" w:rsidP="00DC4A03">
      <w:pPr>
        <w:tabs>
          <w:tab w:val="left" w:pos="6387"/>
        </w:tabs>
        <w:spacing w:line="360" w:lineRule="auto"/>
        <w:jc w:val="both"/>
        <w:rPr>
          <w:rFonts w:ascii="Arial" w:hAnsi="Arial" w:cs="Arial"/>
          <w:sz w:val="24"/>
          <w:szCs w:val="24"/>
        </w:rPr>
      </w:pPr>
      <w:r w:rsidRPr="00E10B3C">
        <w:rPr>
          <w:rFonts w:ascii="Arial" w:hAnsi="Arial" w:cs="Arial"/>
          <w:sz w:val="24"/>
          <w:szCs w:val="24"/>
        </w:rPr>
        <w:t xml:space="preserve">Blackburn, C. (2017) </w:t>
      </w:r>
      <w:r w:rsidRPr="00E10B3C">
        <w:rPr>
          <w:rFonts w:ascii="Arial" w:hAnsi="Arial" w:cs="Arial"/>
          <w:i/>
          <w:iCs/>
          <w:sz w:val="24"/>
          <w:szCs w:val="24"/>
        </w:rPr>
        <w:t xml:space="preserve">Developing Inclusive Practice for Young Children with </w:t>
      </w:r>
      <w:proofErr w:type="spellStart"/>
      <w:r w:rsidRPr="00E10B3C">
        <w:rPr>
          <w:rFonts w:ascii="Arial" w:hAnsi="Arial" w:cs="Arial"/>
          <w:i/>
          <w:iCs/>
          <w:sz w:val="24"/>
          <w:szCs w:val="24"/>
        </w:rPr>
        <w:t>Fetal</w:t>
      </w:r>
      <w:proofErr w:type="spellEnd"/>
      <w:r w:rsidRPr="00E10B3C">
        <w:rPr>
          <w:rFonts w:ascii="Arial" w:hAnsi="Arial" w:cs="Arial"/>
          <w:i/>
          <w:iCs/>
          <w:sz w:val="24"/>
          <w:szCs w:val="24"/>
        </w:rPr>
        <w:t xml:space="preserve"> Alcohol Spectrum Disorders. </w:t>
      </w:r>
      <w:r w:rsidRPr="00E10B3C">
        <w:rPr>
          <w:rFonts w:ascii="Arial" w:hAnsi="Arial" w:cs="Arial"/>
          <w:sz w:val="24"/>
          <w:szCs w:val="24"/>
        </w:rPr>
        <w:t>London: Routledge.</w:t>
      </w:r>
    </w:p>
    <w:p w14:paraId="708AB002" w14:textId="77777777" w:rsidR="00DC4A03" w:rsidRPr="00E10B3C" w:rsidRDefault="00DC4A03" w:rsidP="00DC4A03">
      <w:pPr>
        <w:tabs>
          <w:tab w:val="left" w:pos="6387"/>
        </w:tabs>
        <w:spacing w:line="360" w:lineRule="auto"/>
        <w:jc w:val="both"/>
        <w:rPr>
          <w:rFonts w:ascii="Arial" w:hAnsi="Arial" w:cs="Arial"/>
          <w:sz w:val="24"/>
          <w:szCs w:val="24"/>
        </w:rPr>
      </w:pPr>
      <w:r w:rsidRPr="00E10B3C">
        <w:rPr>
          <w:rFonts w:ascii="Arial" w:hAnsi="Arial" w:cs="Arial"/>
          <w:sz w:val="24"/>
          <w:szCs w:val="24"/>
        </w:rPr>
        <w:t xml:space="preserve">Brodie, K. (2015) </w:t>
      </w:r>
      <w:r w:rsidRPr="00E10B3C">
        <w:rPr>
          <w:rFonts w:ascii="Arial" w:hAnsi="Arial" w:cs="Arial"/>
          <w:i/>
          <w:iCs/>
          <w:sz w:val="24"/>
          <w:szCs w:val="24"/>
        </w:rPr>
        <w:t xml:space="preserve">The New SSTEW Scale </w:t>
      </w:r>
      <w:r w:rsidRPr="00E10B3C">
        <w:rPr>
          <w:rFonts w:ascii="Arial" w:hAnsi="Arial" w:cs="Arial"/>
          <w:sz w:val="24"/>
          <w:szCs w:val="24"/>
        </w:rPr>
        <w:t xml:space="preserve">[blog]. Available at: </w:t>
      </w:r>
      <w:hyperlink r:id="rId11" w:history="1">
        <w:r w:rsidRPr="00E10B3C">
          <w:rPr>
            <w:rStyle w:val="Hyperlink"/>
            <w:rFonts w:ascii="Arial" w:hAnsi="Arial" w:cs="Arial"/>
            <w:sz w:val="24"/>
            <w:szCs w:val="24"/>
          </w:rPr>
          <w:t>https://www.kathybrodie.com/resources/the-new-sstew-scale/</w:t>
        </w:r>
      </w:hyperlink>
      <w:r w:rsidRPr="00E10B3C">
        <w:rPr>
          <w:rFonts w:ascii="Arial" w:hAnsi="Arial" w:cs="Arial"/>
          <w:sz w:val="24"/>
          <w:szCs w:val="24"/>
        </w:rPr>
        <w:t xml:space="preserve"> (Accessed: 16</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138F2C86"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Cambridge Dictionary (date unknown) </w:t>
      </w:r>
      <w:r w:rsidRPr="00E10B3C">
        <w:rPr>
          <w:rFonts w:ascii="Arial" w:hAnsi="Arial" w:cs="Arial"/>
          <w:i/>
          <w:iCs/>
          <w:sz w:val="24"/>
          <w:szCs w:val="24"/>
        </w:rPr>
        <w:t xml:space="preserve">Quality. </w:t>
      </w:r>
      <w:r w:rsidRPr="00E10B3C">
        <w:rPr>
          <w:rFonts w:ascii="Arial" w:hAnsi="Arial" w:cs="Arial"/>
          <w:sz w:val="24"/>
          <w:szCs w:val="24"/>
        </w:rPr>
        <w:t xml:space="preserve">Available at: </w:t>
      </w:r>
      <w:hyperlink r:id="rId12" w:history="1">
        <w:r w:rsidRPr="00E10B3C">
          <w:rPr>
            <w:rStyle w:val="Hyperlink"/>
            <w:rFonts w:ascii="Arial" w:hAnsi="Arial" w:cs="Arial"/>
            <w:sz w:val="24"/>
            <w:szCs w:val="24"/>
          </w:rPr>
          <w:t>https://dictionary.cambridge.org/dictionary/english/quality</w:t>
        </w:r>
      </w:hyperlink>
      <w:r w:rsidRPr="00E10B3C">
        <w:rPr>
          <w:rFonts w:ascii="Arial" w:hAnsi="Arial" w:cs="Arial"/>
          <w:sz w:val="24"/>
          <w:szCs w:val="24"/>
        </w:rPr>
        <w:t xml:space="preserve"> (Accessed: 12</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76ABC474" w14:textId="77777777" w:rsidR="00DC4A03" w:rsidRPr="00E10B3C" w:rsidRDefault="00DC4A03" w:rsidP="00DC4A03">
      <w:pPr>
        <w:tabs>
          <w:tab w:val="left" w:pos="6387"/>
        </w:tabs>
        <w:spacing w:line="360" w:lineRule="auto"/>
        <w:jc w:val="both"/>
        <w:rPr>
          <w:rFonts w:ascii="Arial" w:hAnsi="Arial" w:cs="Arial"/>
          <w:iCs/>
          <w:sz w:val="24"/>
          <w:szCs w:val="24"/>
        </w:rPr>
      </w:pPr>
      <w:r w:rsidRPr="00E10B3C">
        <w:rPr>
          <w:rFonts w:ascii="Arial" w:hAnsi="Arial" w:cs="Arial"/>
          <w:iCs/>
          <w:sz w:val="24"/>
          <w:szCs w:val="24"/>
        </w:rPr>
        <w:t xml:space="preserve">Care Inspectorate Wales (CIW) (2018) </w:t>
      </w:r>
      <w:r w:rsidRPr="00E10B3C">
        <w:rPr>
          <w:rFonts w:ascii="Arial" w:hAnsi="Arial" w:cs="Arial"/>
          <w:i/>
          <w:sz w:val="24"/>
          <w:szCs w:val="24"/>
        </w:rPr>
        <w:t xml:space="preserve">Quality of Care Review – Self-evaluation template for providers of childcare and play services. </w:t>
      </w:r>
      <w:r w:rsidRPr="00E10B3C">
        <w:rPr>
          <w:rFonts w:ascii="Arial" w:hAnsi="Arial" w:cs="Arial"/>
          <w:iCs/>
          <w:sz w:val="24"/>
          <w:szCs w:val="24"/>
        </w:rPr>
        <w:t xml:space="preserve">Available at: </w:t>
      </w:r>
      <w:hyperlink r:id="rId13" w:history="1">
        <w:r w:rsidRPr="00E10B3C">
          <w:rPr>
            <w:rStyle w:val="Hyperlink"/>
            <w:rFonts w:ascii="Arial" w:hAnsi="Arial" w:cs="Arial"/>
            <w:iCs/>
            <w:sz w:val="24"/>
            <w:szCs w:val="24"/>
          </w:rPr>
          <w:t>https://view.officeapps.live.com/op/view.aspx?src=https%3A%2F%2Fcareinspectorate.wales%2Fsites%2Fdefault%2Ffiles%2F2020-01%2F181129-quality-of-care-review-en.docx&amp;wdOrigin=BROWSELINK</w:t>
        </w:r>
      </w:hyperlink>
      <w:r w:rsidRPr="00E10B3C">
        <w:rPr>
          <w:rFonts w:ascii="Arial" w:hAnsi="Arial" w:cs="Arial"/>
          <w:iCs/>
          <w:sz w:val="24"/>
          <w:szCs w:val="24"/>
        </w:rPr>
        <w:t xml:space="preserve"> (Accessed: 17</w:t>
      </w:r>
      <w:r w:rsidRPr="00E10B3C">
        <w:rPr>
          <w:rFonts w:ascii="Arial" w:hAnsi="Arial" w:cs="Arial"/>
          <w:iCs/>
          <w:sz w:val="24"/>
          <w:szCs w:val="24"/>
          <w:vertAlign w:val="superscript"/>
        </w:rPr>
        <w:t>th</w:t>
      </w:r>
      <w:r w:rsidRPr="00E10B3C">
        <w:rPr>
          <w:rFonts w:ascii="Arial" w:hAnsi="Arial" w:cs="Arial"/>
          <w:iCs/>
          <w:sz w:val="24"/>
          <w:szCs w:val="24"/>
        </w:rPr>
        <w:t xml:space="preserve"> February 2022). </w:t>
      </w:r>
    </w:p>
    <w:p w14:paraId="369C83B0"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Care Inspectorate Wales (CIW) (2019a) </w:t>
      </w:r>
      <w:r w:rsidRPr="00E10B3C">
        <w:rPr>
          <w:rFonts w:ascii="Arial" w:hAnsi="Arial" w:cs="Arial"/>
          <w:i/>
          <w:iCs/>
          <w:sz w:val="24"/>
          <w:szCs w:val="24"/>
        </w:rPr>
        <w:t xml:space="preserve">Regulation and Inspection of Social Care (Wales) Act 2016 – Code of Practice for Inspection of Regulated Services. </w:t>
      </w:r>
      <w:r w:rsidRPr="00E10B3C">
        <w:rPr>
          <w:rFonts w:ascii="Arial" w:hAnsi="Arial" w:cs="Arial"/>
          <w:sz w:val="24"/>
          <w:szCs w:val="24"/>
        </w:rPr>
        <w:t xml:space="preserve">Crown: </w:t>
      </w:r>
      <w:r w:rsidRPr="00E10B3C">
        <w:rPr>
          <w:rFonts w:ascii="Arial" w:hAnsi="Arial" w:cs="Arial"/>
          <w:sz w:val="24"/>
          <w:szCs w:val="24"/>
        </w:rPr>
        <w:lastRenderedPageBreak/>
        <w:t xml:space="preserve">Cardiff. Available at: </w:t>
      </w:r>
      <w:hyperlink r:id="rId14" w:history="1">
        <w:r w:rsidRPr="00E10B3C">
          <w:rPr>
            <w:rStyle w:val="Hyperlink"/>
            <w:rFonts w:ascii="Arial" w:hAnsi="Arial" w:cs="Arial"/>
            <w:sz w:val="24"/>
            <w:szCs w:val="24"/>
          </w:rPr>
          <w:t>https://careinspectorate.wales/sites/default/files/2021-01/210122-code-of-practice-for-inspection-RISCA-en.pdf</w:t>
        </w:r>
      </w:hyperlink>
      <w:r w:rsidRPr="00E10B3C">
        <w:rPr>
          <w:rFonts w:ascii="Arial" w:hAnsi="Arial" w:cs="Arial"/>
          <w:sz w:val="24"/>
          <w:szCs w:val="24"/>
        </w:rPr>
        <w:t xml:space="preserve">. </w:t>
      </w:r>
    </w:p>
    <w:p w14:paraId="2D74BFFE" w14:textId="77777777" w:rsidR="00DC4A03" w:rsidRPr="00E10B3C" w:rsidRDefault="00DC4A03" w:rsidP="00DC4A03">
      <w:pPr>
        <w:tabs>
          <w:tab w:val="left" w:pos="6387"/>
        </w:tabs>
        <w:spacing w:line="360" w:lineRule="auto"/>
        <w:jc w:val="both"/>
        <w:rPr>
          <w:rFonts w:ascii="Arial" w:hAnsi="Arial" w:cs="Arial"/>
          <w:iCs/>
          <w:sz w:val="24"/>
          <w:szCs w:val="24"/>
        </w:rPr>
      </w:pPr>
      <w:r w:rsidRPr="00E10B3C">
        <w:rPr>
          <w:rFonts w:ascii="Arial" w:hAnsi="Arial" w:cs="Arial"/>
          <w:iCs/>
          <w:sz w:val="24"/>
          <w:szCs w:val="24"/>
        </w:rPr>
        <w:t xml:space="preserve">Care Inspectorate Wales (CIW) (2019b) </w:t>
      </w:r>
      <w:r w:rsidRPr="00E10B3C">
        <w:rPr>
          <w:rFonts w:ascii="Arial" w:hAnsi="Arial" w:cs="Arial"/>
          <w:i/>
          <w:sz w:val="24"/>
          <w:szCs w:val="24"/>
        </w:rPr>
        <w:t xml:space="preserve">Regulation and Inspection of Social Care (Wales) Act 2016 – Guidance on completing the </w:t>
      </w:r>
      <w:proofErr w:type="gramStart"/>
      <w:r w:rsidRPr="00E10B3C">
        <w:rPr>
          <w:rFonts w:ascii="Arial" w:hAnsi="Arial" w:cs="Arial"/>
          <w:i/>
          <w:sz w:val="24"/>
          <w:szCs w:val="24"/>
        </w:rPr>
        <w:t>quality of care</w:t>
      </w:r>
      <w:proofErr w:type="gramEnd"/>
      <w:r w:rsidRPr="00E10B3C">
        <w:rPr>
          <w:rFonts w:ascii="Arial" w:hAnsi="Arial" w:cs="Arial"/>
          <w:i/>
          <w:sz w:val="24"/>
          <w:szCs w:val="24"/>
        </w:rPr>
        <w:t xml:space="preserve"> review. </w:t>
      </w:r>
      <w:r w:rsidRPr="00E10B3C">
        <w:rPr>
          <w:rFonts w:ascii="Arial" w:hAnsi="Arial" w:cs="Arial"/>
          <w:iCs/>
          <w:sz w:val="24"/>
          <w:szCs w:val="24"/>
        </w:rPr>
        <w:t xml:space="preserve">Cardiff: Crown. </w:t>
      </w:r>
    </w:p>
    <w:p w14:paraId="72F650EE"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Care Inspectorate Wales (CIW) (2021) </w:t>
      </w:r>
      <w:r w:rsidRPr="00E10B3C">
        <w:rPr>
          <w:rFonts w:ascii="Arial" w:hAnsi="Arial" w:cs="Arial"/>
          <w:i/>
          <w:iCs/>
          <w:sz w:val="24"/>
          <w:szCs w:val="24"/>
        </w:rPr>
        <w:t>Strategic Plan 2020- 2025.</w:t>
      </w:r>
      <w:r w:rsidRPr="00E10B3C">
        <w:rPr>
          <w:rFonts w:ascii="Arial" w:hAnsi="Arial" w:cs="Arial"/>
          <w:sz w:val="24"/>
          <w:szCs w:val="24"/>
        </w:rPr>
        <w:t xml:space="preserve"> </w:t>
      </w:r>
      <w:proofErr w:type="spellStart"/>
      <w:proofErr w:type="gramStart"/>
      <w:r w:rsidRPr="00E10B3C">
        <w:rPr>
          <w:rFonts w:ascii="Arial" w:hAnsi="Arial" w:cs="Arial"/>
          <w:sz w:val="24"/>
          <w:szCs w:val="24"/>
        </w:rPr>
        <w:t>Crown:Cardiff</w:t>
      </w:r>
      <w:proofErr w:type="spellEnd"/>
      <w:proofErr w:type="gramEnd"/>
      <w:r w:rsidRPr="00E10B3C">
        <w:rPr>
          <w:rFonts w:ascii="Arial" w:hAnsi="Arial" w:cs="Arial"/>
          <w:sz w:val="24"/>
          <w:szCs w:val="24"/>
        </w:rPr>
        <w:t>.</w:t>
      </w:r>
      <w:r w:rsidRPr="00E10B3C">
        <w:rPr>
          <w:rFonts w:ascii="Arial" w:hAnsi="Arial" w:cs="Arial"/>
          <w:i/>
          <w:iCs/>
          <w:sz w:val="24"/>
          <w:szCs w:val="24"/>
        </w:rPr>
        <w:t xml:space="preserve"> </w:t>
      </w:r>
      <w:r w:rsidRPr="00E10B3C">
        <w:rPr>
          <w:rFonts w:ascii="Arial" w:hAnsi="Arial" w:cs="Arial"/>
          <w:sz w:val="24"/>
          <w:szCs w:val="24"/>
        </w:rPr>
        <w:t xml:space="preserve">Available at: </w:t>
      </w:r>
      <w:hyperlink r:id="rId15" w:history="1">
        <w:r w:rsidRPr="00E10B3C">
          <w:rPr>
            <w:rStyle w:val="Hyperlink"/>
            <w:rFonts w:ascii="Arial" w:hAnsi="Arial" w:cs="Arial"/>
            <w:sz w:val="24"/>
            <w:szCs w:val="24"/>
          </w:rPr>
          <w:t>https://careinspectorate.wales/sites/default/files/2021-07/210702-Strategic-Plan-2020-25-en.pdf</w:t>
        </w:r>
      </w:hyperlink>
      <w:r w:rsidRPr="00E10B3C">
        <w:rPr>
          <w:rFonts w:ascii="Arial" w:hAnsi="Arial" w:cs="Arial"/>
          <w:sz w:val="24"/>
          <w:szCs w:val="24"/>
        </w:rPr>
        <w:t xml:space="preserve"> (Accessed: 15</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6E8BBC9C"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Department for Children, Schools and Families (2008) </w:t>
      </w:r>
      <w:r w:rsidRPr="00E10B3C">
        <w:rPr>
          <w:rFonts w:ascii="Arial" w:hAnsi="Arial" w:cs="Arial"/>
          <w:i/>
          <w:iCs/>
          <w:sz w:val="24"/>
          <w:szCs w:val="24"/>
        </w:rPr>
        <w:t xml:space="preserve">Early Years Quality Improvement Support Programme (EYQISP). </w:t>
      </w:r>
      <w:r w:rsidRPr="00E10B3C">
        <w:rPr>
          <w:rFonts w:ascii="Arial" w:hAnsi="Arial" w:cs="Arial"/>
          <w:sz w:val="24"/>
          <w:szCs w:val="24"/>
        </w:rPr>
        <w:t xml:space="preserve">Cardiff: Crown. </w:t>
      </w:r>
    </w:p>
    <w:p w14:paraId="01CF9A25"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Donaldson, G. (2015) </w:t>
      </w:r>
      <w:r w:rsidRPr="00E10B3C">
        <w:rPr>
          <w:rFonts w:ascii="Arial" w:hAnsi="Arial" w:cs="Arial"/>
          <w:i/>
          <w:iCs/>
          <w:sz w:val="24"/>
          <w:szCs w:val="24"/>
        </w:rPr>
        <w:t>Successful Futures: Independent Review of Curriculum and Assessment Arrangements in Wales</w:t>
      </w:r>
      <w:r w:rsidRPr="00E10B3C">
        <w:rPr>
          <w:rFonts w:ascii="Arial" w:hAnsi="Arial" w:cs="Arial"/>
          <w:sz w:val="24"/>
          <w:szCs w:val="24"/>
        </w:rPr>
        <w:t xml:space="preserve">. Available at: </w:t>
      </w:r>
      <w:hyperlink r:id="rId16" w:history="1">
        <w:r w:rsidRPr="00E10B3C">
          <w:rPr>
            <w:rStyle w:val="Hyperlink"/>
            <w:rFonts w:ascii="Arial" w:hAnsi="Arial" w:cs="Arial"/>
            <w:sz w:val="24"/>
            <w:szCs w:val="24"/>
          </w:rPr>
          <w:t>http://dera.ioe.ac.uk/22165/2/150225-successful-futures-en_Redacted.pdf</w:t>
        </w:r>
      </w:hyperlink>
      <w:r w:rsidRPr="00E10B3C">
        <w:rPr>
          <w:rFonts w:ascii="Arial" w:hAnsi="Arial" w:cs="Arial"/>
          <w:sz w:val="24"/>
          <w:szCs w:val="24"/>
        </w:rPr>
        <w:t xml:space="preserve">  (Accessed: 12</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14593F75" w14:textId="77777777" w:rsidR="00DC4A03" w:rsidRPr="00E10B3C" w:rsidRDefault="00DC4A03" w:rsidP="00DC4A03">
      <w:pPr>
        <w:tabs>
          <w:tab w:val="left" w:pos="6387"/>
        </w:tabs>
        <w:spacing w:line="360" w:lineRule="auto"/>
        <w:jc w:val="both"/>
        <w:rPr>
          <w:rFonts w:ascii="Arial" w:hAnsi="Arial" w:cs="Arial"/>
          <w:sz w:val="24"/>
          <w:szCs w:val="24"/>
        </w:rPr>
      </w:pPr>
      <w:proofErr w:type="spellStart"/>
      <w:r w:rsidRPr="00E10B3C">
        <w:rPr>
          <w:rFonts w:ascii="Arial" w:hAnsi="Arial" w:cs="Arial"/>
          <w:sz w:val="24"/>
          <w:szCs w:val="24"/>
        </w:rPr>
        <w:t>Dubiel</w:t>
      </w:r>
      <w:proofErr w:type="spellEnd"/>
      <w:r w:rsidRPr="00E10B3C">
        <w:rPr>
          <w:rFonts w:ascii="Arial" w:hAnsi="Arial" w:cs="Arial"/>
          <w:sz w:val="24"/>
          <w:szCs w:val="24"/>
        </w:rPr>
        <w:t xml:space="preserve">, J. (2021) </w:t>
      </w:r>
      <w:r w:rsidRPr="00E10B3C">
        <w:rPr>
          <w:rFonts w:ascii="Arial" w:hAnsi="Arial" w:cs="Arial"/>
          <w:i/>
          <w:iCs/>
          <w:sz w:val="24"/>
          <w:szCs w:val="24"/>
        </w:rPr>
        <w:t xml:space="preserve">Understanding assessment in early years provision </w:t>
      </w:r>
      <w:r w:rsidRPr="00E10B3C">
        <w:rPr>
          <w:rFonts w:ascii="Arial" w:hAnsi="Arial" w:cs="Arial"/>
          <w:sz w:val="24"/>
          <w:szCs w:val="24"/>
        </w:rPr>
        <w:t xml:space="preserve">[blog]. Available at: </w:t>
      </w:r>
      <w:hyperlink r:id="rId17" w:history="1">
        <w:r w:rsidRPr="00E10B3C">
          <w:rPr>
            <w:rStyle w:val="Hyperlink"/>
            <w:rFonts w:ascii="Arial" w:hAnsi="Arial" w:cs="Arial"/>
            <w:sz w:val="24"/>
            <w:szCs w:val="24"/>
          </w:rPr>
          <w:t>https://kinderly.co.uk/2021/03/11/understanding-assessment-in-early-years-provision/</w:t>
        </w:r>
      </w:hyperlink>
      <w:r w:rsidRPr="00E10B3C">
        <w:rPr>
          <w:rFonts w:ascii="Arial" w:hAnsi="Arial" w:cs="Arial"/>
          <w:sz w:val="24"/>
          <w:szCs w:val="24"/>
        </w:rPr>
        <w:t xml:space="preserve"> (Accessed: 17</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3EE41FF5"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Early Years Professional Development Programme (2021) [video] </w:t>
      </w:r>
      <w:r w:rsidRPr="00E10B3C">
        <w:rPr>
          <w:rFonts w:ascii="Arial" w:hAnsi="Arial" w:cs="Arial"/>
          <w:i/>
          <w:iCs/>
          <w:sz w:val="24"/>
          <w:szCs w:val="24"/>
        </w:rPr>
        <w:t xml:space="preserve">Early Years Professional Development Programme. </w:t>
      </w:r>
      <w:r w:rsidRPr="00E10B3C">
        <w:rPr>
          <w:rFonts w:ascii="Arial" w:hAnsi="Arial" w:cs="Arial"/>
          <w:sz w:val="24"/>
          <w:szCs w:val="24"/>
        </w:rPr>
        <w:t xml:space="preserve">Available at: </w:t>
      </w:r>
      <w:hyperlink r:id="rId18" w:anchor=":~:text=The%20Early%20Years%20Professional%20Development%20Programme%20is%20a,support%20for%20Early%20Years%20Practitioners%20in%20pre-Reception%20settings" w:history="1">
        <w:r w:rsidRPr="00E10B3C">
          <w:rPr>
            <w:rStyle w:val="Hyperlink"/>
            <w:rFonts w:ascii="Arial" w:hAnsi="Arial" w:cs="Arial"/>
            <w:sz w:val="24"/>
            <w:szCs w:val="24"/>
          </w:rPr>
          <w:t>https://www.earlyyearspdp.com/#:~:text=The%20Early%20Years%20Professional%20Development%20Programme%20is%20a,support%20for%20Early%20Years%20Practitioners%20in%20pre-Reception%20settings</w:t>
        </w:r>
      </w:hyperlink>
      <w:r w:rsidRPr="00E10B3C">
        <w:rPr>
          <w:rFonts w:ascii="Arial" w:hAnsi="Arial" w:cs="Arial"/>
          <w:sz w:val="24"/>
          <w:szCs w:val="24"/>
        </w:rPr>
        <w:t>. (Accessed: 14</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50AACA2D"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Education Policy Institute (2018) </w:t>
      </w:r>
      <w:r w:rsidRPr="00E10B3C">
        <w:rPr>
          <w:rFonts w:ascii="Arial" w:hAnsi="Arial" w:cs="Arial"/>
          <w:i/>
          <w:iCs/>
          <w:sz w:val="24"/>
          <w:szCs w:val="24"/>
        </w:rPr>
        <w:t xml:space="preserve">Early Years Education: what does high-quality provision look like? </w:t>
      </w:r>
      <w:r w:rsidRPr="00E10B3C">
        <w:rPr>
          <w:rFonts w:ascii="Arial" w:hAnsi="Arial" w:cs="Arial"/>
          <w:sz w:val="24"/>
          <w:szCs w:val="24"/>
        </w:rPr>
        <w:t xml:space="preserve">Available at: </w:t>
      </w:r>
      <w:hyperlink r:id="rId19" w:history="1">
        <w:r w:rsidRPr="00E10B3C">
          <w:rPr>
            <w:rStyle w:val="Hyperlink"/>
            <w:rFonts w:ascii="Arial" w:hAnsi="Arial" w:cs="Arial"/>
            <w:sz w:val="24"/>
            <w:szCs w:val="24"/>
          </w:rPr>
          <w:t>https://epi.org.uk/publications-and-research/early-years-high-quality-provision/</w:t>
        </w:r>
      </w:hyperlink>
      <w:r w:rsidRPr="00E10B3C">
        <w:rPr>
          <w:rFonts w:ascii="Arial" w:hAnsi="Arial" w:cs="Arial"/>
          <w:sz w:val="24"/>
          <w:szCs w:val="24"/>
        </w:rPr>
        <w:t xml:space="preserve"> (Accessed: 14</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431B07D3" w14:textId="77777777" w:rsidR="00DC4A03" w:rsidRPr="00E10B3C" w:rsidRDefault="00DC4A03" w:rsidP="00DC4A03">
      <w:pPr>
        <w:tabs>
          <w:tab w:val="left" w:pos="6387"/>
        </w:tabs>
        <w:spacing w:line="360" w:lineRule="auto"/>
        <w:jc w:val="both"/>
        <w:rPr>
          <w:rFonts w:ascii="Arial" w:hAnsi="Arial" w:cs="Arial"/>
          <w:iCs/>
          <w:sz w:val="24"/>
          <w:szCs w:val="24"/>
        </w:rPr>
      </w:pPr>
      <w:r w:rsidRPr="00E10B3C">
        <w:rPr>
          <w:rFonts w:ascii="Arial" w:hAnsi="Arial" w:cs="Arial"/>
          <w:iCs/>
          <w:sz w:val="24"/>
          <w:szCs w:val="24"/>
        </w:rPr>
        <w:t xml:space="preserve">Elliott, A. (2006) </w:t>
      </w:r>
      <w:r w:rsidRPr="00E10B3C">
        <w:rPr>
          <w:rFonts w:ascii="Arial" w:hAnsi="Arial" w:cs="Arial"/>
          <w:i/>
          <w:sz w:val="24"/>
          <w:szCs w:val="24"/>
        </w:rPr>
        <w:t xml:space="preserve">Early Childhood Education – Pathways to Quality and Equity for All Children. </w:t>
      </w:r>
      <w:r w:rsidRPr="00E10B3C">
        <w:rPr>
          <w:rFonts w:ascii="Arial" w:hAnsi="Arial" w:cs="Arial"/>
          <w:iCs/>
          <w:sz w:val="24"/>
          <w:szCs w:val="24"/>
        </w:rPr>
        <w:t xml:space="preserve">Australia: ACER Press. Available at: </w:t>
      </w:r>
      <w:hyperlink r:id="rId20" w:history="1">
        <w:r w:rsidRPr="00E10B3C">
          <w:rPr>
            <w:rStyle w:val="Hyperlink"/>
            <w:rFonts w:ascii="Arial" w:hAnsi="Arial" w:cs="Arial"/>
            <w:iCs/>
            <w:sz w:val="24"/>
            <w:szCs w:val="24"/>
          </w:rPr>
          <w:t>https://research.acer.edu.au/aer/4/</w:t>
        </w:r>
      </w:hyperlink>
      <w:r w:rsidRPr="00E10B3C">
        <w:rPr>
          <w:rFonts w:ascii="Arial" w:hAnsi="Arial" w:cs="Arial"/>
          <w:iCs/>
          <w:sz w:val="24"/>
          <w:szCs w:val="24"/>
        </w:rPr>
        <w:t xml:space="preserve"> (Accessed: 17</w:t>
      </w:r>
      <w:r w:rsidRPr="00E10B3C">
        <w:rPr>
          <w:rFonts w:ascii="Arial" w:hAnsi="Arial" w:cs="Arial"/>
          <w:iCs/>
          <w:sz w:val="24"/>
          <w:szCs w:val="24"/>
          <w:vertAlign w:val="superscript"/>
        </w:rPr>
        <w:t>th</w:t>
      </w:r>
      <w:r w:rsidRPr="00E10B3C">
        <w:rPr>
          <w:rFonts w:ascii="Arial" w:hAnsi="Arial" w:cs="Arial"/>
          <w:iCs/>
          <w:sz w:val="24"/>
          <w:szCs w:val="24"/>
        </w:rPr>
        <w:t xml:space="preserve"> February 2022). </w:t>
      </w:r>
    </w:p>
    <w:p w14:paraId="7F07FD92"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Estyn (2020) </w:t>
      </w:r>
      <w:r w:rsidRPr="00E10B3C">
        <w:rPr>
          <w:rFonts w:ascii="Arial" w:hAnsi="Arial" w:cs="Arial"/>
          <w:i/>
          <w:iCs/>
          <w:sz w:val="24"/>
          <w:szCs w:val="24"/>
        </w:rPr>
        <w:t xml:space="preserve">Our Priorities. </w:t>
      </w:r>
      <w:r w:rsidRPr="00E10B3C">
        <w:rPr>
          <w:rFonts w:ascii="Arial" w:hAnsi="Arial" w:cs="Arial"/>
          <w:sz w:val="24"/>
          <w:szCs w:val="24"/>
        </w:rPr>
        <w:t xml:space="preserve">Available at: </w:t>
      </w:r>
      <w:hyperlink r:id="rId21" w:history="1">
        <w:r w:rsidRPr="00E10B3C">
          <w:rPr>
            <w:rStyle w:val="Hyperlink"/>
            <w:rFonts w:ascii="Arial" w:hAnsi="Arial" w:cs="Arial"/>
            <w:sz w:val="24"/>
            <w:szCs w:val="24"/>
          </w:rPr>
          <w:t>https://www.estyn.gov.wales/about-us/our-priorities</w:t>
        </w:r>
      </w:hyperlink>
      <w:r w:rsidRPr="00E10B3C">
        <w:rPr>
          <w:rFonts w:ascii="Arial" w:hAnsi="Arial" w:cs="Arial"/>
          <w:sz w:val="24"/>
          <w:szCs w:val="24"/>
        </w:rPr>
        <w:t xml:space="preserve"> (Accessed: 13</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7097B4A9" w14:textId="77777777" w:rsidR="00DC4A03" w:rsidRPr="00E10B3C" w:rsidRDefault="00DC4A03" w:rsidP="00DC4A03">
      <w:pPr>
        <w:tabs>
          <w:tab w:val="left" w:pos="6387"/>
        </w:tabs>
        <w:spacing w:line="360" w:lineRule="auto"/>
        <w:jc w:val="both"/>
        <w:rPr>
          <w:rFonts w:ascii="Arial" w:hAnsi="Arial" w:cs="Arial"/>
          <w:iCs/>
          <w:sz w:val="24"/>
          <w:szCs w:val="24"/>
        </w:rPr>
      </w:pPr>
      <w:proofErr w:type="spellStart"/>
      <w:r w:rsidRPr="00E10B3C">
        <w:rPr>
          <w:rFonts w:ascii="Arial" w:hAnsi="Arial" w:cs="Arial"/>
          <w:iCs/>
          <w:sz w:val="24"/>
          <w:szCs w:val="24"/>
        </w:rPr>
        <w:lastRenderedPageBreak/>
        <w:t>Gealy</w:t>
      </w:r>
      <w:proofErr w:type="spellEnd"/>
      <w:r w:rsidRPr="00E10B3C">
        <w:rPr>
          <w:rFonts w:ascii="Arial" w:hAnsi="Arial" w:cs="Arial"/>
          <w:iCs/>
          <w:sz w:val="24"/>
          <w:szCs w:val="24"/>
        </w:rPr>
        <w:t xml:space="preserve">, A-M. </w:t>
      </w:r>
      <w:proofErr w:type="spellStart"/>
      <w:r w:rsidRPr="00E10B3C">
        <w:rPr>
          <w:rFonts w:ascii="Arial" w:hAnsi="Arial" w:cs="Arial"/>
          <w:iCs/>
          <w:sz w:val="24"/>
          <w:szCs w:val="24"/>
        </w:rPr>
        <w:t>Tinney</w:t>
      </w:r>
      <w:proofErr w:type="spellEnd"/>
      <w:r w:rsidRPr="00E10B3C">
        <w:rPr>
          <w:rFonts w:ascii="Arial" w:hAnsi="Arial" w:cs="Arial"/>
          <w:iCs/>
          <w:sz w:val="24"/>
          <w:szCs w:val="24"/>
        </w:rPr>
        <w:t>, G. MacDonald, N. and Waters, J. (2019) ‘A socio-</w:t>
      </w:r>
      <w:proofErr w:type="spellStart"/>
      <w:r w:rsidRPr="00E10B3C">
        <w:rPr>
          <w:rFonts w:ascii="Arial" w:hAnsi="Arial" w:cs="Arial"/>
          <w:iCs/>
          <w:sz w:val="24"/>
          <w:szCs w:val="24"/>
        </w:rPr>
        <w:t>constrctivist</w:t>
      </w:r>
      <w:proofErr w:type="spellEnd"/>
      <w:r w:rsidRPr="00E10B3C">
        <w:rPr>
          <w:rFonts w:ascii="Arial" w:hAnsi="Arial" w:cs="Arial"/>
          <w:iCs/>
          <w:sz w:val="24"/>
          <w:szCs w:val="24"/>
        </w:rPr>
        <w:t xml:space="preserve"> approach to developing a professional learning intervention for early childhood education and care practitioner</w:t>
      </w:r>
      <w:r w:rsidRPr="00E10B3C">
        <w:rPr>
          <w:rFonts w:ascii="Arial" w:hAnsi="Arial" w:cs="Arial"/>
          <w:noProof/>
          <w:sz w:val="24"/>
          <w:szCs w:val="24"/>
        </w:rPr>
        <w:t xml:space="preserve"> </w:t>
      </w:r>
      <w:r w:rsidRPr="00E10B3C">
        <w:rPr>
          <w:rFonts w:ascii="Arial" w:hAnsi="Arial" w:cs="Arial"/>
          <w:iCs/>
          <w:sz w:val="24"/>
          <w:szCs w:val="24"/>
        </w:rPr>
        <w:t xml:space="preserve">s in Wales’, </w:t>
      </w:r>
      <w:r w:rsidRPr="00E10B3C">
        <w:rPr>
          <w:rFonts w:ascii="Arial" w:hAnsi="Arial" w:cs="Arial"/>
          <w:i/>
          <w:sz w:val="24"/>
          <w:szCs w:val="24"/>
        </w:rPr>
        <w:t>Professional Development in Education</w:t>
      </w:r>
      <w:r w:rsidRPr="00E10B3C">
        <w:rPr>
          <w:rFonts w:ascii="Arial" w:hAnsi="Arial" w:cs="Arial"/>
          <w:iCs/>
          <w:sz w:val="24"/>
          <w:szCs w:val="24"/>
        </w:rPr>
        <w:t xml:space="preserve">. Available at: </w:t>
      </w:r>
      <w:hyperlink r:id="rId22" w:history="1">
        <w:r w:rsidRPr="00E10B3C">
          <w:rPr>
            <w:rStyle w:val="Hyperlink"/>
            <w:rFonts w:ascii="Arial" w:hAnsi="Arial" w:cs="Arial"/>
            <w:iCs/>
            <w:sz w:val="24"/>
            <w:szCs w:val="24"/>
          </w:rPr>
          <w:t>https://www.tandfonline.com/doi/full/10.1080/19415257.2020.1742187?scroll=top&amp;needAccess=true</w:t>
        </w:r>
      </w:hyperlink>
      <w:r w:rsidRPr="00E10B3C">
        <w:rPr>
          <w:rFonts w:ascii="Arial" w:hAnsi="Arial" w:cs="Arial"/>
          <w:iCs/>
          <w:sz w:val="24"/>
          <w:szCs w:val="24"/>
        </w:rPr>
        <w:t xml:space="preserve"> (Accessed: 17</w:t>
      </w:r>
      <w:r w:rsidRPr="00E10B3C">
        <w:rPr>
          <w:rFonts w:ascii="Arial" w:hAnsi="Arial" w:cs="Arial"/>
          <w:iCs/>
          <w:sz w:val="24"/>
          <w:szCs w:val="24"/>
          <w:vertAlign w:val="superscript"/>
        </w:rPr>
        <w:t>th</w:t>
      </w:r>
      <w:r w:rsidRPr="00E10B3C">
        <w:rPr>
          <w:rFonts w:ascii="Arial" w:hAnsi="Arial" w:cs="Arial"/>
          <w:iCs/>
          <w:sz w:val="24"/>
          <w:szCs w:val="24"/>
        </w:rPr>
        <w:t xml:space="preserve"> February 2022). </w:t>
      </w:r>
    </w:p>
    <w:p w14:paraId="06FAA385" w14:textId="77777777" w:rsidR="00DC4A03" w:rsidRPr="00E10B3C" w:rsidRDefault="00DC4A03" w:rsidP="00DC4A03">
      <w:pPr>
        <w:tabs>
          <w:tab w:val="left" w:pos="6387"/>
        </w:tabs>
        <w:spacing w:line="360" w:lineRule="auto"/>
        <w:jc w:val="both"/>
        <w:rPr>
          <w:rFonts w:ascii="Arial" w:hAnsi="Arial" w:cs="Arial"/>
          <w:iCs/>
          <w:sz w:val="24"/>
          <w:szCs w:val="24"/>
        </w:rPr>
      </w:pPr>
      <w:r w:rsidRPr="00E10B3C">
        <w:rPr>
          <w:rFonts w:ascii="Arial" w:hAnsi="Arial" w:cs="Arial"/>
          <w:iCs/>
          <w:sz w:val="24"/>
          <w:szCs w:val="24"/>
        </w:rPr>
        <w:t xml:space="preserve">HM Inspectorate of Education (2007) </w:t>
      </w:r>
      <w:r w:rsidRPr="00E10B3C">
        <w:rPr>
          <w:rFonts w:ascii="Arial" w:hAnsi="Arial" w:cs="Arial"/>
          <w:i/>
          <w:sz w:val="24"/>
          <w:szCs w:val="24"/>
        </w:rPr>
        <w:t xml:space="preserve">The Child at the Centre – Self-Evaluation in the Early Years. </w:t>
      </w:r>
      <w:r w:rsidRPr="00E10B3C">
        <w:rPr>
          <w:rFonts w:ascii="Arial" w:hAnsi="Arial" w:cs="Arial"/>
          <w:iCs/>
          <w:sz w:val="24"/>
          <w:szCs w:val="24"/>
        </w:rPr>
        <w:t xml:space="preserve">Livingstone: Crown. </w:t>
      </w:r>
    </w:p>
    <w:p w14:paraId="585FDCFD" w14:textId="77777777" w:rsidR="00DC4A03" w:rsidRPr="00E10B3C" w:rsidRDefault="00DC4A03" w:rsidP="00DC4A03">
      <w:pPr>
        <w:tabs>
          <w:tab w:val="left" w:pos="6387"/>
        </w:tabs>
        <w:spacing w:line="360" w:lineRule="auto"/>
        <w:jc w:val="both"/>
        <w:rPr>
          <w:rFonts w:ascii="Arial" w:hAnsi="Arial" w:cs="Arial"/>
          <w:sz w:val="24"/>
          <w:szCs w:val="24"/>
        </w:rPr>
      </w:pPr>
      <w:r w:rsidRPr="00E10B3C">
        <w:rPr>
          <w:rFonts w:ascii="Arial" w:hAnsi="Arial" w:cs="Arial"/>
          <w:sz w:val="24"/>
          <w:szCs w:val="24"/>
        </w:rPr>
        <w:t xml:space="preserve"> Hoare, P. (date unknown) </w:t>
      </w:r>
      <w:r w:rsidRPr="00E10B3C">
        <w:rPr>
          <w:rFonts w:ascii="Arial" w:hAnsi="Arial" w:cs="Arial"/>
          <w:i/>
          <w:iCs/>
          <w:sz w:val="24"/>
          <w:szCs w:val="24"/>
        </w:rPr>
        <w:t xml:space="preserve">Sustained Shared Thinking and Emotional Well-being Scales. </w:t>
      </w:r>
      <w:r w:rsidRPr="00E10B3C">
        <w:rPr>
          <w:rFonts w:ascii="Arial" w:hAnsi="Arial" w:cs="Arial"/>
          <w:sz w:val="24"/>
          <w:szCs w:val="24"/>
        </w:rPr>
        <w:t xml:space="preserve">Available at: </w:t>
      </w:r>
      <w:hyperlink r:id="rId23" w:history="1">
        <w:r w:rsidRPr="00E10B3C">
          <w:rPr>
            <w:rStyle w:val="Hyperlink"/>
            <w:rFonts w:ascii="Arial" w:hAnsi="Arial" w:cs="Arial"/>
            <w:sz w:val="24"/>
            <w:szCs w:val="24"/>
          </w:rPr>
          <w:t>https://www.towerhamlets.gov.uk/Documents/Children-and-families-services/Early-Years/Sustained_Shared_Thinking_and_Emotional_Well_being_scales_Presentation.pdf</w:t>
        </w:r>
      </w:hyperlink>
      <w:r w:rsidRPr="00E10B3C">
        <w:rPr>
          <w:rFonts w:ascii="Arial" w:hAnsi="Arial" w:cs="Arial"/>
          <w:sz w:val="24"/>
          <w:szCs w:val="24"/>
        </w:rPr>
        <w:t xml:space="preserve"> (Accessed: 16</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70ADAE2C" w14:textId="77777777" w:rsidR="00DC4A03" w:rsidRPr="00E10B3C" w:rsidRDefault="00DC4A03" w:rsidP="00DC4A03">
      <w:pPr>
        <w:tabs>
          <w:tab w:val="left" w:pos="6387"/>
        </w:tabs>
        <w:spacing w:line="360" w:lineRule="auto"/>
        <w:jc w:val="both"/>
        <w:rPr>
          <w:rFonts w:ascii="Arial" w:hAnsi="Arial" w:cs="Arial"/>
          <w:sz w:val="24"/>
          <w:szCs w:val="24"/>
        </w:rPr>
      </w:pPr>
      <w:r w:rsidRPr="00E10B3C">
        <w:rPr>
          <w:rFonts w:ascii="Arial" w:hAnsi="Arial" w:cs="Arial"/>
          <w:sz w:val="24"/>
          <w:szCs w:val="24"/>
        </w:rPr>
        <w:t xml:space="preserve">Howard, S. Siraj, I. </w:t>
      </w:r>
      <w:proofErr w:type="spellStart"/>
      <w:r w:rsidRPr="00E10B3C">
        <w:rPr>
          <w:rFonts w:ascii="Arial" w:hAnsi="Arial" w:cs="Arial"/>
          <w:sz w:val="24"/>
          <w:szCs w:val="24"/>
        </w:rPr>
        <w:t>Melhuis</w:t>
      </w:r>
      <w:proofErr w:type="spellEnd"/>
      <w:r w:rsidRPr="00E10B3C">
        <w:rPr>
          <w:rFonts w:ascii="Arial" w:hAnsi="Arial" w:cs="Arial"/>
          <w:sz w:val="24"/>
          <w:szCs w:val="24"/>
        </w:rPr>
        <w:t xml:space="preserve">, E. and Kingston, D. (2018) ‘Measuring interactional quality in pre-school settings: introduction and validation of the Sustained Shared Thinking and Emotional Well-being (SSTEW) Scale’, </w:t>
      </w:r>
      <w:r w:rsidRPr="00E10B3C">
        <w:rPr>
          <w:rFonts w:ascii="Arial" w:hAnsi="Arial" w:cs="Arial"/>
          <w:i/>
          <w:iCs/>
          <w:sz w:val="24"/>
          <w:szCs w:val="24"/>
        </w:rPr>
        <w:t xml:space="preserve">Early Child Development and Care, </w:t>
      </w:r>
      <w:r w:rsidRPr="00E10B3C">
        <w:rPr>
          <w:rFonts w:ascii="Arial" w:hAnsi="Arial" w:cs="Arial"/>
          <w:sz w:val="24"/>
          <w:szCs w:val="24"/>
        </w:rPr>
        <w:t xml:space="preserve">190(3), pp.1-14. DOI:10.1080/03004430.2018.1511549. </w:t>
      </w:r>
    </w:p>
    <w:p w14:paraId="51FFCD23" w14:textId="77777777" w:rsidR="00DC4A03" w:rsidRPr="00E10B3C" w:rsidRDefault="00DC4A03" w:rsidP="00DC4A03">
      <w:pPr>
        <w:spacing w:line="360" w:lineRule="auto"/>
        <w:jc w:val="both"/>
        <w:rPr>
          <w:rFonts w:ascii="Arial" w:hAnsi="Arial" w:cs="Arial"/>
          <w:i/>
          <w:iCs/>
          <w:sz w:val="24"/>
          <w:szCs w:val="24"/>
        </w:rPr>
      </w:pPr>
      <w:r w:rsidRPr="00E10B3C">
        <w:rPr>
          <w:rFonts w:ascii="Arial" w:hAnsi="Arial" w:cs="Arial"/>
          <w:sz w:val="24"/>
          <w:szCs w:val="24"/>
        </w:rPr>
        <w:t xml:space="preserve">Hussain, A. and </w:t>
      </w:r>
      <w:proofErr w:type="spellStart"/>
      <w:r w:rsidRPr="00E10B3C">
        <w:rPr>
          <w:rFonts w:ascii="Arial" w:hAnsi="Arial" w:cs="Arial"/>
          <w:sz w:val="24"/>
          <w:szCs w:val="24"/>
        </w:rPr>
        <w:t>Juma</w:t>
      </w:r>
      <w:proofErr w:type="spellEnd"/>
      <w:r w:rsidRPr="00E10B3C">
        <w:rPr>
          <w:rFonts w:ascii="Arial" w:hAnsi="Arial" w:cs="Arial"/>
          <w:sz w:val="24"/>
          <w:szCs w:val="24"/>
        </w:rPr>
        <w:t xml:space="preserve">, A. (2006) ‘Defining quality in early childhood settings: Experiences from the field’, </w:t>
      </w:r>
      <w:r w:rsidRPr="00E10B3C">
        <w:rPr>
          <w:rFonts w:ascii="Arial" w:hAnsi="Arial" w:cs="Arial"/>
          <w:i/>
          <w:iCs/>
          <w:sz w:val="24"/>
          <w:szCs w:val="24"/>
        </w:rPr>
        <w:t>Quality in education: Teaching</w:t>
      </w:r>
    </w:p>
    <w:p w14:paraId="5D6D9AFE"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Kelly (2016) </w:t>
      </w:r>
      <w:r w:rsidRPr="00E10B3C">
        <w:rPr>
          <w:rFonts w:ascii="Arial" w:hAnsi="Arial" w:cs="Arial"/>
          <w:i/>
          <w:iCs/>
          <w:sz w:val="24"/>
          <w:szCs w:val="24"/>
        </w:rPr>
        <w:t xml:space="preserve">The Importance of Quality Early Years Settings. </w:t>
      </w:r>
      <w:r w:rsidRPr="00E10B3C">
        <w:rPr>
          <w:rFonts w:ascii="Arial" w:hAnsi="Arial" w:cs="Arial"/>
          <w:sz w:val="24"/>
          <w:szCs w:val="24"/>
        </w:rPr>
        <w:t xml:space="preserve">Available at: </w:t>
      </w:r>
      <w:hyperlink r:id="rId24" w:history="1">
        <w:r w:rsidRPr="00E10B3C">
          <w:rPr>
            <w:rStyle w:val="Hyperlink"/>
            <w:rFonts w:ascii="Arial" w:hAnsi="Arial" w:cs="Arial"/>
            <w:sz w:val="24"/>
            <w:szCs w:val="24"/>
          </w:rPr>
          <w:t>https://www.earlyyearscareers.com/eyc/learning-and-development/the-importance-of-quality-early-years-settings/</w:t>
        </w:r>
      </w:hyperlink>
      <w:r w:rsidRPr="00E10B3C">
        <w:rPr>
          <w:rFonts w:ascii="Arial" w:hAnsi="Arial" w:cs="Arial"/>
          <w:sz w:val="24"/>
          <w:szCs w:val="24"/>
        </w:rPr>
        <w:t xml:space="preserve"> (Accessed: 13</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50DFF5F6" w14:textId="77777777" w:rsidR="00DC4A03" w:rsidRPr="00E10B3C" w:rsidRDefault="00DC4A03" w:rsidP="00DC4A03">
      <w:pPr>
        <w:tabs>
          <w:tab w:val="left" w:pos="6387"/>
        </w:tabs>
        <w:spacing w:line="360" w:lineRule="auto"/>
        <w:jc w:val="both"/>
        <w:rPr>
          <w:rFonts w:ascii="Arial" w:hAnsi="Arial" w:cs="Arial"/>
          <w:sz w:val="24"/>
          <w:szCs w:val="24"/>
        </w:rPr>
      </w:pPr>
      <w:r w:rsidRPr="00E10B3C">
        <w:rPr>
          <w:rFonts w:ascii="Arial" w:hAnsi="Arial" w:cs="Arial"/>
          <w:sz w:val="24"/>
          <w:szCs w:val="24"/>
        </w:rPr>
        <w:t xml:space="preserve">Learning Journals (2021) </w:t>
      </w:r>
      <w:r w:rsidRPr="00E10B3C">
        <w:rPr>
          <w:rFonts w:ascii="Arial" w:hAnsi="Arial" w:cs="Arial"/>
          <w:i/>
          <w:iCs/>
          <w:sz w:val="24"/>
          <w:szCs w:val="24"/>
        </w:rPr>
        <w:t xml:space="preserve">What Does Sustained Shared Thinking Mean in EYFS? </w:t>
      </w:r>
      <w:r w:rsidRPr="00E10B3C">
        <w:rPr>
          <w:rFonts w:ascii="Arial" w:hAnsi="Arial" w:cs="Arial"/>
          <w:sz w:val="24"/>
          <w:szCs w:val="24"/>
        </w:rPr>
        <w:t xml:space="preserve">Available at: </w:t>
      </w:r>
      <w:hyperlink r:id="rId25" w:history="1">
        <w:r w:rsidRPr="00E10B3C">
          <w:rPr>
            <w:rStyle w:val="Hyperlink"/>
            <w:rFonts w:ascii="Arial" w:hAnsi="Arial" w:cs="Arial"/>
            <w:sz w:val="24"/>
            <w:szCs w:val="24"/>
          </w:rPr>
          <w:t>https://learningjournals.co.uk/what-does-sustained-shared-thinking-mean-in-eyfs/</w:t>
        </w:r>
      </w:hyperlink>
      <w:r w:rsidRPr="00E10B3C">
        <w:rPr>
          <w:rFonts w:ascii="Arial" w:hAnsi="Arial" w:cs="Arial"/>
          <w:sz w:val="24"/>
          <w:szCs w:val="24"/>
        </w:rPr>
        <w:t xml:space="preserve"> (Accessed: 16</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3AEBC997" w14:textId="77777777" w:rsidR="00DC4A03" w:rsidRPr="00E10B3C" w:rsidRDefault="00DC4A03" w:rsidP="00DC4A03">
      <w:pPr>
        <w:tabs>
          <w:tab w:val="left" w:pos="6387"/>
        </w:tabs>
        <w:spacing w:line="360" w:lineRule="auto"/>
        <w:jc w:val="both"/>
        <w:rPr>
          <w:rFonts w:ascii="Arial" w:hAnsi="Arial" w:cs="Arial"/>
          <w:sz w:val="24"/>
          <w:szCs w:val="24"/>
        </w:rPr>
      </w:pPr>
      <w:r w:rsidRPr="00E10B3C">
        <w:rPr>
          <w:rFonts w:ascii="Arial" w:hAnsi="Arial" w:cs="Arial"/>
          <w:sz w:val="24"/>
          <w:szCs w:val="24"/>
        </w:rPr>
        <w:t xml:space="preserve">Mathers, S., Singler, R. and </w:t>
      </w:r>
      <w:proofErr w:type="spellStart"/>
      <w:r w:rsidRPr="00E10B3C">
        <w:rPr>
          <w:rFonts w:ascii="Arial" w:hAnsi="Arial" w:cs="Arial"/>
          <w:sz w:val="24"/>
          <w:szCs w:val="24"/>
        </w:rPr>
        <w:t>Karemaker</w:t>
      </w:r>
      <w:proofErr w:type="spellEnd"/>
      <w:r w:rsidRPr="00E10B3C">
        <w:rPr>
          <w:rFonts w:ascii="Arial" w:hAnsi="Arial" w:cs="Arial"/>
          <w:sz w:val="24"/>
          <w:szCs w:val="24"/>
        </w:rPr>
        <w:t xml:space="preserve">, A. (2012) </w:t>
      </w:r>
      <w:r w:rsidRPr="00E10B3C">
        <w:rPr>
          <w:rFonts w:ascii="Arial" w:hAnsi="Arial" w:cs="Arial"/>
          <w:i/>
          <w:iCs/>
          <w:sz w:val="24"/>
          <w:szCs w:val="24"/>
        </w:rPr>
        <w:t xml:space="preserve">Improving Quality in the Early Years: A Comparison of Perspectives and Measures. </w:t>
      </w:r>
      <w:r w:rsidRPr="00E10B3C">
        <w:rPr>
          <w:rFonts w:ascii="Arial" w:hAnsi="Arial" w:cs="Arial"/>
          <w:sz w:val="24"/>
          <w:szCs w:val="24"/>
        </w:rPr>
        <w:t xml:space="preserve">Available at: </w:t>
      </w:r>
      <w:hyperlink r:id="rId26" w:history="1">
        <w:r w:rsidRPr="00E10B3C">
          <w:rPr>
            <w:rStyle w:val="Hyperlink"/>
            <w:rFonts w:ascii="Arial" w:hAnsi="Arial" w:cs="Arial"/>
            <w:sz w:val="24"/>
            <w:szCs w:val="24"/>
          </w:rPr>
          <w:t>https://www.researchgate.net/publication/270747368_Improving_Quality_in_the_Early_Years_A_Comparison_of_Perspectives_and_Measures</w:t>
        </w:r>
      </w:hyperlink>
      <w:r w:rsidRPr="00E10B3C">
        <w:rPr>
          <w:rFonts w:ascii="Arial" w:hAnsi="Arial" w:cs="Arial"/>
          <w:sz w:val="24"/>
          <w:szCs w:val="24"/>
        </w:rPr>
        <w:t xml:space="preserve"> (Accessed: 16</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02A17CED" w14:textId="77777777" w:rsidR="00DC4A03" w:rsidRPr="00E10B3C" w:rsidRDefault="00DC4A03" w:rsidP="00DC4A03">
      <w:pPr>
        <w:spacing w:line="360" w:lineRule="auto"/>
        <w:jc w:val="both"/>
        <w:rPr>
          <w:rFonts w:ascii="Arial" w:hAnsi="Arial" w:cs="Arial"/>
          <w:sz w:val="24"/>
          <w:szCs w:val="24"/>
        </w:rPr>
      </w:pPr>
      <w:proofErr w:type="spellStart"/>
      <w:r w:rsidRPr="00E10B3C">
        <w:rPr>
          <w:rFonts w:ascii="Arial" w:hAnsi="Arial" w:cs="Arial"/>
          <w:sz w:val="24"/>
          <w:szCs w:val="24"/>
        </w:rPr>
        <w:lastRenderedPageBreak/>
        <w:t>Melhuish</w:t>
      </w:r>
      <w:proofErr w:type="spellEnd"/>
      <w:r w:rsidRPr="00E10B3C">
        <w:rPr>
          <w:rFonts w:ascii="Arial" w:hAnsi="Arial" w:cs="Arial"/>
          <w:sz w:val="24"/>
          <w:szCs w:val="24"/>
        </w:rPr>
        <w:t xml:space="preserve">, E. and Gardiner, J. (2018) </w:t>
      </w:r>
      <w:r w:rsidRPr="00E10B3C">
        <w:rPr>
          <w:rFonts w:ascii="Arial" w:hAnsi="Arial" w:cs="Arial"/>
          <w:i/>
          <w:iCs/>
          <w:sz w:val="24"/>
          <w:szCs w:val="24"/>
        </w:rPr>
        <w:t xml:space="preserve">Study of Early Education and Development (SEED): Study of Quality of Early Years Provision in England (Revised). </w:t>
      </w:r>
      <w:r w:rsidRPr="00E10B3C">
        <w:rPr>
          <w:rFonts w:ascii="Arial" w:hAnsi="Arial" w:cs="Arial"/>
          <w:sz w:val="24"/>
          <w:szCs w:val="24"/>
        </w:rPr>
        <w:t xml:space="preserve">Available at: </w:t>
      </w:r>
      <w:hyperlink r:id="rId27" w:history="1">
        <w:r w:rsidRPr="00E10B3C">
          <w:rPr>
            <w:rStyle w:val="Hyperlink"/>
            <w:rFonts w:ascii="Arial" w:hAnsi="Arial" w:cs="Arial"/>
            <w:sz w:val="24"/>
            <w:szCs w:val="24"/>
          </w:rPr>
          <w:t>https://assets.publishing.service.gov.uk/government/uploads/system/uploads/attachment_data/file/723736/Study_of_quality_of_early_years_provision_in_England.pdf</w:t>
        </w:r>
      </w:hyperlink>
      <w:r w:rsidRPr="00E10B3C">
        <w:rPr>
          <w:rFonts w:ascii="Arial" w:hAnsi="Arial" w:cs="Arial"/>
          <w:sz w:val="24"/>
          <w:szCs w:val="24"/>
        </w:rPr>
        <w:t xml:space="preserve"> (Accessed: 12</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08424620" w14:textId="77777777" w:rsidR="00DC4A03" w:rsidRPr="00E10B3C" w:rsidRDefault="00DC4A03" w:rsidP="00DC4A03">
      <w:pPr>
        <w:tabs>
          <w:tab w:val="left" w:pos="6387"/>
        </w:tabs>
        <w:spacing w:line="360" w:lineRule="auto"/>
        <w:jc w:val="both"/>
        <w:rPr>
          <w:rFonts w:ascii="Arial" w:hAnsi="Arial" w:cs="Arial"/>
          <w:sz w:val="24"/>
          <w:szCs w:val="24"/>
        </w:rPr>
      </w:pPr>
      <w:proofErr w:type="spellStart"/>
      <w:r w:rsidRPr="00E10B3C">
        <w:rPr>
          <w:rFonts w:ascii="Arial" w:hAnsi="Arial" w:cs="Arial"/>
          <w:sz w:val="24"/>
          <w:szCs w:val="24"/>
        </w:rPr>
        <w:t>Melhuish</w:t>
      </w:r>
      <w:proofErr w:type="spellEnd"/>
      <w:r w:rsidRPr="00E10B3C">
        <w:rPr>
          <w:rFonts w:ascii="Arial" w:hAnsi="Arial" w:cs="Arial"/>
          <w:sz w:val="24"/>
          <w:szCs w:val="24"/>
        </w:rPr>
        <w:t xml:space="preserve">, T., Siraj, I. and Kingston, D. (2015) </w:t>
      </w:r>
      <w:r w:rsidRPr="00E10B3C">
        <w:rPr>
          <w:rFonts w:ascii="Arial" w:hAnsi="Arial" w:cs="Arial"/>
          <w:i/>
          <w:iCs/>
          <w:sz w:val="24"/>
          <w:szCs w:val="24"/>
        </w:rPr>
        <w:t xml:space="preserve">How SSTEW Scale Supports Quality Improvement. </w:t>
      </w:r>
      <w:r w:rsidRPr="00E10B3C">
        <w:rPr>
          <w:rFonts w:ascii="Arial" w:hAnsi="Arial" w:cs="Arial"/>
          <w:sz w:val="24"/>
          <w:szCs w:val="24"/>
        </w:rPr>
        <w:t>Accessed: 16</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7188EBAD" w14:textId="77777777" w:rsidR="00DC4A03" w:rsidRPr="00E10B3C" w:rsidRDefault="00DC4A03" w:rsidP="00DC4A03">
      <w:pPr>
        <w:tabs>
          <w:tab w:val="left" w:pos="6387"/>
        </w:tabs>
        <w:spacing w:line="360" w:lineRule="auto"/>
        <w:jc w:val="both"/>
        <w:rPr>
          <w:rFonts w:ascii="Arial" w:hAnsi="Arial" w:cs="Arial"/>
          <w:sz w:val="24"/>
          <w:szCs w:val="24"/>
        </w:rPr>
      </w:pPr>
      <w:r w:rsidRPr="00E10B3C">
        <w:rPr>
          <w:rFonts w:ascii="Arial" w:hAnsi="Arial" w:cs="Arial"/>
          <w:sz w:val="24"/>
          <w:szCs w:val="24"/>
        </w:rPr>
        <w:t xml:space="preserve">Moss, P. (2016) ‘Why can’t we get beyond quality?’, </w:t>
      </w:r>
      <w:r w:rsidRPr="00E10B3C">
        <w:rPr>
          <w:rFonts w:ascii="Arial" w:hAnsi="Arial" w:cs="Arial"/>
          <w:i/>
          <w:iCs/>
          <w:sz w:val="24"/>
          <w:szCs w:val="24"/>
        </w:rPr>
        <w:t>Contemporary Issues in Early Childhood</w:t>
      </w:r>
      <w:r w:rsidRPr="00E10B3C">
        <w:rPr>
          <w:rFonts w:ascii="Arial" w:hAnsi="Arial" w:cs="Arial"/>
          <w:sz w:val="24"/>
          <w:szCs w:val="24"/>
        </w:rPr>
        <w:t xml:space="preserve">, 17(1), pp.8-15. DOI: DOI: 10.1177/1463949115627895. </w:t>
      </w:r>
    </w:p>
    <w:p w14:paraId="2CC64992" w14:textId="77777777" w:rsidR="00DC4A03" w:rsidRPr="00E10B3C" w:rsidRDefault="00DC4A03" w:rsidP="00DC4A03">
      <w:pPr>
        <w:tabs>
          <w:tab w:val="left" w:pos="6387"/>
        </w:tabs>
        <w:spacing w:line="360" w:lineRule="auto"/>
        <w:jc w:val="both"/>
        <w:rPr>
          <w:rFonts w:ascii="Arial" w:hAnsi="Arial" w:cs="Arial"/>
          <w:sz w:val="24"/>
          <w:szCs w:val="24"/>
        </w:rPr>
      </w:pPr>
      <w:proofErr w:type="spellStart"/>
      <w:r w:rsidRPr="00E10B3C">
        <w:rPr>
          <w:rFonts w:ascii="Arial" w:hAnsi="Arial" w:cs="Arial"/>
          <w:sz w:val="24"/>
          <w:szCs w:val="24"/>
        </w:rPr>
        <w:t>Moylett</w:t>
      </w:r>
      <w:proofErr w:type="spellEnd"/>
      <w:r w:rsidRPr="00E10B3C">
        <w:rPr>
          <w:rFonts w:ascii="Arial" w:hAnsi="Arial" w:cs="Arial"/>
          <w:sz w:val="24"/>
          <w:szCs w:val="24"/>
        </w:rPr>
        <w:t xml:space="preserve">, H. (2013) </w:t>
      </w:r>
      <w:r w:rsidRPr="00E10B3C">
        <w:rPr>
          <w:rFonts w:ascii="Arial" w:hAnsi="Arial" w:cs="Arial"/>
          <w:i/>
          <w:iCs/>
          <w:sz w:val="24"/>
          <w:szCs w:val="24"/>
        </w:rPr>
        <w:t xml:space="preserve">Characteristics of Effective Early Learning: Helping Young Children Become Learners for Life. </w:t>
      </w:r>
      <w:r w:rsidRPr="00E10B3C">
        <w:rPr>
          <w:rFonts w:ascii="Arial" w:hAnsi="Arial" w:cs="Arial"/>
          <w:sz w:val="24"/>
          <w:szCs w:val="24"/>
        </w:rPr>
        <w:t xml:space="preserve">England: Open University Press. </w:t>
      </w:r>
    </w:p>
    <w:p w14:paraId="4E0128CD"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National Assembly for Wales (2019) </w:t>
      </w:r>
      <w:r w:rsidRPr="00E10B3C">
        <w:rPr>
          <w:rFonts w:ascii="Arial" w:hAnsi="Arial" w:cs="Arial"/>
          <w:i/>
          <w:iCs/>
          <w:sz w:val="24"/>
          <w:szCs w:val="24"/>
        </w:rPr>
        <w:t xml:space="preserve">Early Childhood Education and Care: Quality Matters, Research Briefing. </w:t>
      </w:r>
      <w:r w:rsidRPr="00E10B3C">
        <w:rPr>
          <w:rFonts w:ascii="Arial" w:hAnsi="Arial" w:cs="Arial"/>
          <w:sz w:val="24"/>
          <w:szCs w:val="24"/>
        </w:rPr>
        <w:t xml:space="preserve">Cardiff: National Assembly for Wales. </w:t>
      </w:r>
    </w:p>
    <w:p w14:paraId="1D87143F"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Nutbrown, C. (2012) </w:t>
      </w:r>
      <w:r w:rsidRPr="00E10B3C">
        <w:rPr>
          <w:rFonts w:ascii="Arial" w:hAnsi="Arial" w:cs="Arial"/>
          <w:i/>
          <w:iCs/>
          <w:sz w:val="24"/>
          <w:szCs w:val="24"/>
        </w:rPr>
        <w:t>Foundations for quality: The independent review of early education and childcare qualifications – final report</w:t>
      </w:r>
      <w:r w:rsidRPr="00E10B3C">
        <w:rPr>
          <w:rFonts w:ascii="Arial" w:hAnsi="Arial" w:cs="Arial"/>
          <w:sz w:val="24"/>
          <w:szCs w:val="24"/>
        </w:rPr>
        <w:t xml:space="preserve">. Department for Education: Runcorn. </w:t>
      </w:r>
    </w:p>
    <w:p w14:paraId="62206B35"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OECD (2019) </w:t>
      </w:r>
      <w:r w:rsidRPr="00E10B3C">
        <w:rPr>
          <w:rFonts w:ascii="Arial" w:hAnsi="Arial" w:cs="Arial"/>
          <w:i/>
          <w:iCs/>
          <w:sz w:val="24"/>
          <w:szCs w:val="24"/>
        </w:rPr>
        <w:t xml:space="preserve">Leadership for Quality Early Childhood Education and Care. </w:t>
      </w:r>
      <w:r w:rsidRPr="00E10B3C">
        <w:rPr>
          <w:rFonts w:ascii="Arial" w:hAnsi="Arial" w:cs="Arial"/>
          <w:sz w:val="24"/>
          <w:szCs w:val="24"/>
        </w:rPr>
        <w:t xml:space="preserve">Available at: </w:t>
      </w:r>
      <w:hyperlink r:id="rId28" w:history="1">
        <w:r w:rsidRPr="00E10B3C">
          <w:rPr>
            <w:rStyle w:val="Hyperlink"/>
            <w:rFonts w:ascii="Arial" w:hAnsi="Arial" w:cs="Arial"/>
            <w:sz w:val="24"/>
            <w:szCs w:val="24"/>
          </w:rPr>
          <w:t>https://www.oecd.org/officialdocuments/publicdisplaydocumentpdf/?cote=EDU/WKP(2019)19&amp;docLanguage=En</w:t>
        </w:r>
      </w:hyperlink>
      <w:r w:rsidRPr="00E10B3C">
        <w:rPr>
          <w:rFonts w:ascii="Arial" w:hAnsi="Arial" w:cs="Arial"/>
          <w:sz w:val="24"/>
          <w:szCs w:val="24"/>
        </w:rPr>
        <w:t xml:space="preserve"> (Accessed: 12</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10BDC48C"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OECD (2020) </w:t>
      </w:r>
      <w:r w:rsidRPr="00E10B3C">
        <w:rPr>
          <w:rFonts w:ascii="Arial" w:hAnsi="Arial" w:cs="Arial"/>
          <w:i/>
          <w:iCs/>
          <w:sz w:val="24"/>
          <w:szCs w:val="24"/>
        </w:rPr>
        <w:t xml:space="preserve">Early Childhood Education: Equity, Quality and Transitions – Report for the G20 Education Working Group. </w:t>
      </w:r>
      <w:r w:rsidRPr="00E10B3C">
        <w:rPr>
          <w:rFonts w:ascii="Arial" w:hAnsi="Arial" w:cs="Arial"/>
          <w:sz w:val="24"/>
          <w:szCs w:val="24"/>
        </w:rPr>
        <w:t xml:space="preserve">Available at: </w:t>
      </w:r>
      <w:hyperlink r:id="rId29" w:history="1">
        <w:r w:rsidRPr="00E10B3C">
          <w:rPr>
            <w:rStyle w:val="Hyperlink"/>
            <w:rFonts w:ascii="Arial" w:hAnsi="Arial" w:cs="Arial"/>
            <w:sz w:val="24"/>
            <w:szCs w:val="24"/>
          </w:rPr>
          <w:t>https://www.oecd.org/education/school/early-childhood-education-equity-quality-transitions-G20.pdf</w:t>
        </w:r>
      </w:hyperlink>
      <w:r w:rsidRPr="00E10B3C">
        <w:rPr>
          <w:rFonts w:ascii="Arial" w:hAnsi="Arial" w:cs="Arial"/>
          <w:sz w:val="24"/>
          <w:szCs w:val="24"/>
        </w:rPr>
        <w:t xml:space="preserve"> (Accessed: 12</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5B29DEBD"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OECD (date unknown) </w:t>
      </w:r>
      <w:r w:rsidRPr="00E10B3C">
        <w:rPr>
          <w:rFonts w:ascii="Arial" w:hAnsi="Arial" w:cs="Arial"/>
          <w:i/>
          <w:iCs/>
          <w:sz w:val="24"/>
          <w:szCs w:val="24"/>
        </w:rPr>
        <w:t xml:space="preserve">Encouraging Quality in Early Childhood Education and Care (ECEC). </w:t>
      </w:r>
      <w:r w:rsidRPr="00E10B3C">
        <w:rPr>
          <w:rFonts w:ascii="Arial" w:hAnsi="Arial" w:cs="Arial"/>
          <w:sz w:val="24"/>
          <w:szCs w:val="24"/>
        </w:rPr>
        <w:t xml:space="preserve">Available at: </w:t>
      </w:r>
      <w:hyperlink r:id="rId30" w:anchor=":~:text=The%20debate%20around%20the%20concept%20of%20%E2%80%9Cquality%E2%80%9D%20in,of%20developmental%20readiness%20%28see%20%E2%80%9CResearch%20Brief%3A%20Curriculum%20Matters%E2%80%9D%29" w:history="1">
        <w:r w:rsidRPr="00E10B3C">
          <w:rPr>
            <w:rStyle w:val="Hyperlink"/>
            <w:rFonts w:ascii="Arial" w:hAnsi="Arial" w:cs="Arial"/>
            <w:sz w:val="24"/>
            <w:szCs w:val="24"/>
          </w:rPr>
          <w:t>https://www.oecd.org/education/school/49322232.pdf#:~:text=The%20debate%20around%20the%20concept%20of%20%E2%80%9Cquality%E2%80%9D%20in,of%20developmental%20readiness%20%28see%20%E2%80%9CResearch%20Brief%3A%20Curriculum%20Matters%E2%80%9D%29</w:t>
        </w:r>
      </w:hyperlink>
      <w:r w:rsidRPr="00E10B3C">
        <w:rPr>
          <w:rFonts w:ascii="Arial" w:hAnsi="Arial" w:cs="Arial"/>
          <w:sz w:val="24"/>
          <w:szCs w:val="24"/>
        </w:rPr>
        <w:t>. (Accessed: 13</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7052D51E"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lastRenderedPageBreak/>
        <w:t xml:space="preserve">Pascal, C. and Bertram, T. (2018) </w:t>
      </w:r>
      <w:r w:rsidRPr="00E10B3C">
        <w:rPr>
          <w:rFonts w:ascii="Arial" w:hAnsi="Arial" w:cs="Arial"/>
          <w:i/>
          <w:iCs/>
          <w:sz w:val="24"/>
          <w:szCs w:val="24"/>
        </w:rPr>
        <w:t xml:space="preserve">Effective Early Learning: A Praxeological and Participatory Approach to Evaluating and Improving Quality in Early Childhood Education. </w:t>
      </w:r>
    </w:p>
    <w:p w14:paraId="34C6E5A5"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Pascal, C. Bertram, T. Mould, </w:t>
      </w:r>
      <w:proofErr w:type="gramStart"/>
      <w:r w:rsidRPr="00E10B3C">
        <w:rPr>
          <w:rFonts w:ascii="Arial" w:hAnsi="Arial" w:cs="Arial"/>
          <w:sz w:val="24"/>
          <w:szCs w:val="24"/>
        </w:rPr>
        <w:t>C.</w:t>
      </w:r>
      <w:proofErr w:type="gramEnd"/>
      <w:r w:rsidRPr="00E10B3C">
        <w:rPr>
          <w:rFonts w:ascii="Arial" w:hAnsi="Arial" w:cs="Arial"/>
          <w:sz w:val="24"/>
          <w:szCs w:val="24"/>
        </w:rPr>
        <w:t xml:space="preserve"> and Hall. R. (1998) ‘Exploring the relationship between process and outcome in young children’s learning: stage one of a longitudinal study’, </w:t>
      </w:r>
      <w:r w:rsidRPr="00E10B3C">
        <w:rPr>
          <w:rFonts w:ascii="Arial" w:hAnsi="Arial" w:cs="Arial"/>
          <w:i/>
          <w:iCs/>
          <w:sz w:val="24"/>
          <w:szCs w:val="24"/>
        </w:rPr>
        <w:t>International Journal of Educational Research</w:t>
      </w:r>
      <w:r w:rsidRPr="00E10B3C">
        <w:rPr>
          <w:rFonts w:ascii="Arial" w:hAnsi="Arial" w:cs="Arial"/>
          <w:sz w:val="24"/>
          <w:szCs w:val="24"/>
        </w:rPr>
        <w:t xml:space="preserve">, 29(1), pp. 51-67. Available at: </w:t>
      </w:r>
      <w:hyperlink r:id="rId31" w:history="1">
        <w:r w:rsidRPr="00E10B3C">
          <w:rPr>
            <w:rStyle w:val="Hyperlink"/>
            <w:rFonts w:ascii="Arial" w:hAnsi="Arial" w:cs="Arial"/>
            <w:sz w:val="24"/>
            <w:szCs w:val="24"/>
          </w:rPr>
          <w:t>https://doi.org/10.1016/S0278-4343(98)00013-5</w:t>
        </w:r>
      </w:hyperlink>
      <w:r w:rsidRPr="00E10B3C">
        <w:rPr>
          <w:rFonts w:ascii="Arial" w:hAnsi="Arial" w:cs="Arial"/>
          <w:sz w:val="24"/>
          <w:szCs w:val="24"/>
        </w:rPr>
        <w:t xml:space="preserve">. </w:t>
      </w:r>
    </w:p>
    <w:p w14:paraId="4D64CD9F" w14:textId="77777777" w:rsidR="00DC4A03" w:rsidRPr="00E10B3C" w:rsidRDefault="00DC4A03" w:rsidP="00DC4A03">
      <w:pPr>
        <w:tabs>
          <w:tab w:val="left" w:pos="6387"/>
        </w:tabs>
        <w:spacing w:line="360" w:lineRule="auto"/>
        <w:jc w:val="both"/>
        <w:rPr>
          <w:rFonts w:ascii="Arial" w:hAnsi="Arial" w:cs="Arial"/>
          <w:sz w:val="24"/>
          <w:szCs w:val="24"/>
        </w:rPr>
      </w:pPr>
      <w:r w:rsidRPr="00E10B3C">
        <w:rPr>
          <w:rFonts w:ascii="Arial" w:hAnsi="Arial" w:cs="Arial"/>
          <w:sz w:val="24"/>
          <w:szCs w:val="24"/>
        </w:rPr>
        <w:t xml:space="preserve">Pickles, R. (2019) </w:t>
      </w:r>
      <w:r w:rsidRPr="00E10B3C">
        <w:rPr>
          <w:rFonts w:ascii="Arial" w:hAnsi="Arial" w:cs="Arial"/>
          <w:i/>
          <w:iCs/>
          <w:sz w:val="24"/>
          <w:szCs w:val="24"/>
        </w:rPr>
        <w:t xml:space="preserve">Assessment in the early years. </w:t>
      </w:r>
      <w:r w:rsidRPr="00E10B3C">
        <w:rPr>
          <w:rFonts w:ascii="Arial" w:hAnsi="Arial" w:cs="Arial"/>
          <w:sz w:val="24"/>
          <w:szCs w:val="24"/>
        </w:rPr>
        <w:t xml:space="preserve">Available at: </w:t>
      </w:r>
      <w:hyperlink r:id="rId32" w:history="1">
        <w:r w:rsidRPr="00E10B3C">
          <w:rPr>
            <w:rStyle w:val="Hyperlink"/>
            <w:rFonts w:ascii="Arial" w:hAnsi="Arial" w:cs="Arial"/>
            <w:sz w:val="24"/>
            <w:szCs w:val="24"/>
          </w:rPr>
          <w:t>https://www.acornhouse.school/2019/03/13/assessment-in-the-early-years/</w:t>
        </w:r>
      </w:hyperlink>
      <w:r w:rsidRPr="00E10B3C">
        <w:rPr>
          <w:rFonts w:ascii="Arial" w:hAnsi="Arial" w:cs="Arial"/>
          <w:sz w:val="24"/>
          <w:szCs w:val="24"/>
        </w:rPr>
        <w:t xml:space="preserve"> (Accessed: 16</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2F312F12"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Professional Association for Childcare and Early Years (PACEY) (2020) </w:t>
      </w:r>
      <w:r w:rsidRPr="00E10B3C">
        <w:rPr>
          <w:rFonts w:ascii="Arial" w:hAnsi="Arial" w:cs="Arial"/>
          <w:i/>
          <w:iCs/>
          <w:sz w:val="24"/>
          <w:szCs w:val="24"/>
        </w:rPr>
        <w:t xml:space="preserve">What Quality Looks Like. </w:t>
      </w:r>
      <w:r w:rsidRPr="00E10B3C">
        <w:rPr>
          <w:rFonts w:ascii="Arial" w:hAnsi="Arial" w:cs="Arial"/>
          <w:sz w:val="24"/>
          <w:szCs w:val="24"/>
        </w:rPr>
        <w:t xml:space="preserve">Available at: </w:t>
      </w:r>
      <w:hyperlink r:id="rId33" w:history="1">
        <w:r w:rsidRPr="00E10B3C">
          <w:rPr>
            <w:rStyle w:val="Hyperlink"/>
            <w:rFonts w:ascii="Arial" w:hAnsi="Arial" w:cs="Arial"/>
            <w:sz w:val="24"/>
            <w:szCs w:val="24"/>
          </w:rPr>
          <w:t>https://www.pacey.org.uk/parents/what-quality-looks-like/</w:t>
        </w:r>
      </w:hyperlink>
      <w:r w:rsidRPr="00E10B3C">
        <w:rPr>
          <w:rFonts w:ascii="Arial" w:hAnsi="Arial" w:cs="Arial"/>
          <w:sz w:val="24"/>
          <w:szCs w:val="24"/>
        </w:rPr>
        <w:t xml:space="preserve"> (Accessed: 13</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0CE78502" w14:textId="77777777" w:rsidR="00DC4A03" w:rsidRPr="00E10B3C" w:rsidRDefault="00DC4A03" w:rsidP="00DC4A03">
      <w:pPr>
        <w:tabs>
          <w:tab w:val="left" w:pos="6387"/>
        </w:tabs>
        <w:spacing w:line="360" w:lineRule="auto"/>
        <w:jc w:val="both"/>
        <w:rPr>
          <w:rFonts w:ascii="Arial" w:hAnsi="Arial" w:cs="Arial"/>
          <w:sz w:val="24"/>
          <w:szCs w:val="24"/>
        </w:rPr>
      </w:pPr>
      <w:r w:rsidRPr="00E10B3C">
        <w:rPr>
          <w:rFonts w:ascii="Arial" w:hAnsi="Arial" w:cs="Arial"/>
          <w:sz w:val="24"/>
          <w:szCs w:val="24"/>
        </w:rPr>
        <w:t xml:space="preserve">Professional Association for Childcare and Early Years (PACEY) (2018) </w:t>
      </w:r>
      <w:r w:rsidRPr="00E10B3C">
        <w:rPr>
          <w:rFonts w:ascii="Arial" w:hAnsi="Arial" w:cs="Arial"/>
          <w:i/>
          <w:iCs/>
          <w:sz w:val="24"/>
          <w:szCs w:val="24"/>
        </w:rPr>
        <w:t xml:space="preserve">Building Blocks (Wales) 2018 – A report on the state of the childcare and early years sector in Wales. </w:t>
      </w:r>
      <w:r w:rsidRPr="00E10B3C">
        <w:rPr>
          <w:rFonts w:ascii="Arial" w:hAnsi="Arial" w:cs="Arial"/>
          <w:sz w:val="24"/>
          <w:szCs w:val="24"/>
        </w:rPr>
        <w:t xml:space="preserve">Cardiff: PACEY Cymru.  </w:t>
      </w:r>
    </w:p>
    <w:p w14:paraId="28E64B6F"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Reed, M. and Canning, N. (2011) </w:t>
      </w:r>
      <w:r w:rsidRPr="00E10B3C">
        <w:rPr>
          <w:rFonts w:ascii="Arial" w:hAnsi="Arial" w:cs="Arial"/>
          <w:i/>
          <w:iCs/>
          <w:sz w:val="24"/>
          <w:szCs w:val="24"/>
        </w:rPr>
        <w:t xml:space="preserve">Implementing Quality Improvement and Change in the Early Years. </w:t>
      </w:r>
      <w:r w:rsidRPr="00E10B3C">
        <w:rPr>
          <w:rFonts w:ascii="Arial" w:hAnsi="Arial" w:cs="Arial"/>
          <w:sz w:val="24"/>
          <w:szCs w:val="24"/>
        </w:rPr>
        <w:t xml:space="preserve">London: SAGE Publications. </w:t>
      </w:r>
    </w:p>
    <w:p w14:paraId="25E8B386"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Robb, S. (date unknown) </w:t>
      </w:r>
      <w:r w:rsidRPr="00E10B3C">
        <w:rPr>
          <w:rFonts w:ascii="Arial" w:hAnsi="Arial" w:cs="Arial"/>
          <w:i/>
          <w:iCs/>
          <w:sz w:val="24"/>
          <w:szCs w:val="24"/>
        </w:rPr>
        <w:t xml:space="preserve">Delivering Quality Provision in the Early Years. </w:t>
      </w:r>
      <w:r w:rsidRPr="00E10B3C">
        <w:rPr>
          <w:rFonts w:ascii="Arial" w:hAnsi="Arial" w:cs="Arial"/>
          <w:sz w:val="24"/>
          <w:szCs w:val="24"/>
        </w:rPr>
        <w:t xml:space="preserve">Available at: </w:t>
      </w:r>
      <w:hyperlink r:id="rId34" w:history="1">
        <w:r w:rsidRPr="00E10B3C">
          <w:rPr>
            <w:rStyle w:val="Hyperlink"/>
            <w:rFonts w:ascii="Arial" w:hAnsi="Arial" w:cs="Arial"/>
            <w:sz w:val="24"/>
            <w:szCs w:val="24"/>
          </w:rPr>
          <w:t>https://www.teachearlyyears.com/nursery-management/view/delivering-quality-provision-in-the-early-years</w:t>
        </w:r>
      </w:hyperlink>
      <w:r w:rsidRPr="00E10B3C">
        <w:rPr>
          <w:rFonts w:ascii="Arial" w:hAnsi="Arial" w:cs="Arial"/>
          <w:sz w:val="24"/>
          <w:szCs w:val="24"/>
        </w:rPr>
        <w:t xml:space="preserve"> (Accessed: 13</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6B3BD91E"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Schuyler </w:t>
      </w:r>
      <w:proofErr w:type="spellStart"/>
      <w:r w:rsidRPr="00E10B3C">
        <w:rPr>
          <w:rFonts w:ascii="Arial" w:hAnsi="Arial" w:cs="Arial"/>
          <w:sz w:val="24"/>
          <w:szCs w:val="24"/>
        </w:rPr>
        <w:t>Center</w:t>
      </w:r>
      <w:proofErr w:type="spellEnd"/>
      <w:r w:rsidRPr="00E10B3C">
        <w:rPr>
          <w:rFonts w:ascii="Arial" w:hAnsi="Arial" w:cs="Arial"/>
          <w:sz w:val="24"/>
          <w:szCs w:val="24"/>
        </w:rPr>
        <w:t xml:space="preserve"> for Analysis and Advocacy (2021) </w:t>
      </w:r>
      <w:r w:rsidRPr="00E10B3C">
        <w:rPr>
          <w:rFonts w:ascii="Arial" w:hAnsi="Arial" w:cs="Arial"/>
          <w:i/>
          <w:iCs/>
          <w:sz w:val="24"/>
          <w:szCs w:val="24"/>
        </w:rPr>
        <w:t xml:space="preserve">Quality: What is it and Why it Matters in Early Childhood Education. </w:t>
      </w:r>
      <w:r w:rsidRPr="00E10B3C">
        <w:rPr>
          <w:rFonts w:ascii="Arial" w:hAnsi="Arial" w:cs="Arial"/>
          <w:sz w:val="24"/>
          <w:szCs w:val="24"/>
        </w:rPr>
        <w:t xml:space="preserve">Available at: </w:t>
      </w:r>
      <w:hyperlink r:id="rId35" w:anchor=":~:text=The%20quality%20of%20early%20care%20and%20education%20affects,care%2C%20the%20instability%20affects%20both%20parent%20and%20child" w:history="1">
        <w:r w:rsidRPr="00E10B3C">
          <w:rPr>
            <w:rStyle w:val="Hyperlink"/>
            <w:rFonts w:ascii="Arial" w:hAnsi="Arial" w:cs="Arial"/>
            <w:sz w:val="24"/>
            <w:szCs w:val="24"/>
          </w:rPr>
          <w:t>http://www.wvecptf.org/docs/Quality-in-early-childhood-education.pdf#:~:text=The%20quality%20of%20early%20care%20and%20education%20affects,care%2C%20the%20instability%20affects%20both%20parent%20and%20child</w:t>
        </w:r>
      </w:hyperlink>
      <w:r w:rsidRPr="00E10B3C">
        <w:rPr>
          <w:rFonts w:ascii="Arial" w:hAnsi="Arial" w:cs="Arial"/>
          <w:sz w:val="24"/>
          <w:szCs w:val="24"/>
        </w:rPr>
        <w:t>. (Accessed: 13</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72055200" w14:textId="77777777" w:rsidR="00DC4A03" w:rsidRPr="00E10B3C" w:rsidRDefault="00DC4A03" w:rsidP="00DC4A03">
      <w:pPr>
        <w:spacing w:line="360" w:lineRule="auto"/>
        <w:jc w:val="both"/>
        <w:rPr>
          <w:rFonts w:ascii="Arial" w:hAnsi="Arial" w:cs="Arial"/>
          <w:sz w:val="24"/>
          <w:szCs w:val="24"/>
        </w:rPr>
      </w:pPr>
      <w:proofErr w:type="spellStart"/>
      <w:r w:rsidRPr="00E10B3C">
        <w:rPr>
          <w:rFonts w:ascii="Arial" w:hAnsi="Arial" w:cs="Arial"/>
          <w:sz w:val="24"/>
          <w:szCs w:val="24"/>
        </w:rPr>
        <w:t>Sellgren</w:t>
      </w:r>
      <w:proofErr w:type="spellEnd"/>
      <w:r w:rsidRPr="00E10B3C">
        <w:rPr>
          <w:rFonts w:ascii="Arial" w:hAnsi="Arial" w:cs="Arial"/>
          <w:sz w:val="24"/>
          <w:szCs w:val="24"/>
        </w:rPr>
        <w:t xml:space="preserve">, K. (2019) </w:t>
      </w:r>
      <w:r w:rsidRPr="00E10B3C">
        <w:rPr>
          <w:rFonts w:ascii="Arial" w:hAnsi="Arial" w:cs="Arial"/>
          <w:i/>
          <w:iCs/>
          <w:sz w:val="24"/>
          <w:szCs w:val="24"/>
        </w:rPr>
        <w:t xml:space="preserve">Well trained nursery staff ‘key to good care’. </w:t>
      </w:r>
      <w:r w:rsidRPr="00E10B3C">
        <w:rPr>
          <w:rFonts w:ascii="Arial" w:hAnsi="Arial" w:cs="Arial"/>
          <w:sz w:val="24"/>
          <w:szCs w:val="24"/>
        </w:rPr>
        <w:t xml:space="preserve">Available at: </w:t>
      </w:r>
      <w:hyperlink r:id="rId36" w:history="1">
        <w:r w:rsidRPr="00E10B3C">
          <w:rPr>
            <w:rStyle w:val="Hyperlink"/>
            <w:rFonts w:ascii="Arial" w:hAnsi="Arial" w:cs="Arial"/>
            <w:sz w:val="24"/>
            <w:szCs w:val="24"/>
          </w:rPr>
          <w:t>https://www.bbc.co.uk/news/education-48190126</w:t>
        </w:r>
      </w:hyperlink>
      <w:r w:rsidRPr="00E10B3C">
        <w:rPr>
          <w:rFonts w:ascii="Arial" w:hAnsi="Arial" w:cs="Arial"/>
          <w:sz w:val="24"/>
          <w:szCs w:val="24"/>
        </w:rPr>
        <w:t xml:space="preserve"> (Accessed: 14</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5127BED0" w14:textId="77777777" w:rsidR="00DC4A03" w:rsidRPr="00E10B3C" w:rsidRDefault="00DC4A03" w:rsidP="00DC4A03">
      <w:pPr>
        <w:tabs>
          <w:tab w:val="left" w:pos="6387"/>
        </w:tabs>
        <w:spacing w:line="360" w:lineRule="auto"/>
        <w:jc w:val="both"/>
        <w:rPr>
          <w:rFonts w:ascii="Arial" w:hAnsi="Arial" w:cs="Arial"/>
          <w:iCs/>
          <w:sz w:val="24"/>
          <w:szCs w:val="24"/>
        </w:rPr>
      </w:pPr>
      <w:r w:rsidRPr="00E10B3C">
        <w:rPr>
          <w:rFonts w:ascii="Arial" w:hAnsi="Arial" w:cs="Arial"/>
          <w:iCs/>
          <w:sz w:val="24"/>
          <w:szCs w:val="24"/>
        </w:rPr>
        <w:lastRenderedPageBreak/>
        <w:t xml:space="preserve">Siraj, I. Howard, S. Kingston, D. </w:t>
      </w:r>
      <w:proofErr w:type="spellStart"/>
      <w:r w:rsidRPr="00E10B3C">
        <w:rPr>
          <w:rFonts w:ascii="Arial" w:hAnsi="Arial" w:cs="Arial"/>
          <w:iCs/>
          <w:sz w:val="24"/>
          <w:szCs w:val="24"/>
        </w:rPr>
        <w:t>Neilsen</w:t>
      </w:r>
      <w:proofErr w:type="spellEnd"/>
      <w:r w:rsidRPr="00E10B3C">
        <w:rPr>
          <w:rFonts w:ascii="Arial" w:hAnsi="Arial" w:cs="Arial"/>
          <w:iCs/>
          <w:sz w:val="24"/>
          <w:szCs w:val="24"/>
        </w:rPr>
        <w:t xml:space="preserve">-Hewett, C. </w:t>
      </w:r>
      <w:proofErr w:type="spellStart"/>
      <w:r w:rsidRPr="00E10B3C">
        <w:rPr>
          <w:rFonts w:ascii="Arial" w:hAnsi="Arial" w:cs="Arial"/>
          <w:iCs/>
          <w:sz w:val="24"/>
          <w:szCs w:val="24"/>
        </w:rPr>
        <w:t>Melhuish</w:t>
      </w:r>
      <w:proofErr w:type="spellEnd"/>
      <w:r w:rsidRPr="00E10B3C">
        <w:rPr>
          <w:rFonts w:ascii="Arial" w:hAnsi="Arial" w:cs="Arial"/>
          <w:iCs/>
          <w:sz w:val="24"/>
          <w:szCs w:val="24"/>
        </w:rPr>
        <w:t xml:space="preserve">, E. and </w:t>
      </w:r>
      <w:proofErr w:type="spellStart"/>
      <w:r w:rsidRPr="00E10B3C">
        <w:rPr>
          <w:rFonts w:ascii="Arial" w:hAnsi="Arial" w:cs="Arial"/>
          <w:iCs/>
          <w:sz w:val="24"/>
          <w:szCs w:val="24"/>
        </w:rPr>
        <w:t>Rosney</w:t>
      </w:r>
      <w:proofErr w:type="spellEnd"/>
      <w:r w:rsidRPr="00E10B3C">
        <w:rPr>
          <w:rFonts w:ascii="Arial" w:hAnsi="Arial" w:cs="Arial"/>
          <w:iCs/>
          <w:sz w:val="24"/>
          <w:szCs w:val="24"/>
        </w:rPr>
        <w:t xml:space="preserve">, M. (2019). ‘Comparing regulatory and non-regulatory indices of early childhood education and care (ECEC) quality in the Australian early childhood sector’, </w:t>
      </w:r>
      <w:r w:rsidRPr="00E10B3C">
        <w:rPr>
          <w:rFonts w:ascii="Arial" w:hAnsi="Arial" w:cs="Arial"/>
          <w:i/>
          <w:sz w:val="24"/>
          <w:szCs w:val="24"/>
        </w:rPr>
        <w:t xml:space="preserve">The Australian Educational Researcher, </w:t>
      </w:r>
      <w:r w:rsidRPr="00E10B3C">
        <w:rPr>
          <w:rFonts w:ascii="Arial" w:hAnsi="Arial" w:cs="Arial"/>
          <w:iCs/>
          <w:sz w:val="24"/>
          <w:szCs w:val="24"/>
        </w:rPr>
        <w:t>46(3), pp.365-383. doi:10.1007/s13384-019-00325-3.</w:t>
      </w:r>
    </w:p>
    <w:p w14:paraId="7CD0124B" w14:textId="77777777" w:rsidR="00DC4A03" w:rsidRPr="00E10B3C" w:rsidRDefault="00DC4A03" w:rsidP="00DC4A03">
      <w:pPr>
        <w:tabs>
          <w:tab w:val="left" w:pos="6387"/>
        </w:tabs>
        <w:spacing w:line="360" w:lineRule="auto"/>
        <w:jc w:val="both"/>
        <w:rPr>
          <w:rFonts w:ascii="Arial" w:hAnsi="Arial" w:cs="Arial"/>
          <w:sz w:val="24"/>
          <w:szCs w:val="24"/>
        </w:rPr>
      </w:pPr>
      <w:r w:rsidRPr="00E10B3C">
        <w:rPr>
          <w:rFonts w:ascii="Arial" w:hAnsi="Arial" w:cs="Arial"/>
          <w:sz w:val="24"/>
          <w:szCs w:val="24"/>
        </w:rPr>
        <w:t xml:space="preserve">Siraj, I., Kingston, D. and </w:t>
      </w:r>
      <w:proofErr w:type="spellStart"/>
      <w:r w:rsidRPr="00E10B3C">
        <w:rPr>
          <w:rFonts w:ascii="Arial" w:hAnsi="Arial" w:cs="Arial"/>
          <w:sz w:val="24"/>
          <w:szCs w:val="24"/>
        </w:rPr>
        <w:t>Melhuish</w:t>
      </w:r>
      <w:proofErr w:type="spellEnd"/>
      <w:r w:rsidRPr="00E10B3C">
        <w:rPr>
          <w:rFonts w:ascii="Arial" w:hAnsi="Arial" w:cs="Arial"/>
          <w:sz w:val="24"/>
          <w:szCs w:val="24"/>
        </w:rPr>
        <w:t xml:space="preserve">, E. (2015) </w:t>
      </w:r>
      <w:r w:rsidRPr="00E10B3C">
        <w:rPr>
          <w:rFonts w:ascii="Arial" w:hAnsi="Arial" w:cs="Arial"/>
          <w:i/>
          <w:iCs/>
          <w:sz w:val="24"/>
          <w:szCs w:val="24"/>
        </w:rPr>
        <w:t xml:space="preserve">Assessing Quality in Early Childhood Education and Care – Sustained Shared Thinking and Emotional Well-being (SSTEW) Scale for 2–5-year-olds provision. </w:t>
      </w:r>
      <w:r w:rsidRPr="00E10B3C">
        <w:rPr>
          <w:rFonts w:ascii="Arial" w:hAnsi="Arial" w:cs="Arial"/>
          <w:sz w:val="24"/>
          <w:szCs w:val="24"/>
        </w:rPr>
        <w:t xml:space="preserve">London: IOE Press.  </w:t>
      </w:r>
    </w:p>
    <w:p w14:paraId="555AB431" w14:textId="77777777" w:rsidR="00DC4A03" w:rsidRPr="00E10B3C" w:rsidRDefault="00DC4A03" w:rsidP="00DC4A03">
      <w:pPr>
        <w:tabs>
          <w:tab w:val="left" w:pos="6387"/>
        </w:tabs>
        <w:spacing w:line="360" w:lineRule="auto"/>
        <w:jc w:val="both"/>
        <w:rPr>
          <w:rFonts w:ascii="Arial" w:hAnsi="Arial" w:cs="Arial"/>
          <w:sz w:val="24"/>
          <w:szCs w:val="24"/>
        </w:rPr>
      </w:pPr>
      <w:r w:rsidRPr="00E10B3C">
        <w:rPr>
          <w:rFonts w:ascii="Arial" w:hAnsi="Arial" w:cs="Arial"/>
          <w:sz w:val="24"/>
          <w:szCs w:val="24"/>
        </w:rPr>
        <w:t xml:space="preserve">Siraj-Blatchford, I. Sylva, K. </w:t>
      </w:r>
      <w:proofErr w:type="spellStart"/>
      <w:r w:rsidRPr="00E10B3C">
        <w:rPr>
          <w:rFonts w:ascii="Arial" w:hAnsi="Arial" w:cs="Arial"/>
          <w:sz w:val="24"/>
          <w:szCs w:val="24"/>
        </w:rPr>
        <w:t>Muttock</w:t>
      </w:r>
      <w:proofErr w:type="spellEnd"/>
      <w:r w:rsidRPr="00E10B3C">
        <w:rPr>
          <w:rFonts w:ascii="Arial" w:hAnsi="Arial" w:cs="Arial"/>
          <w:sz w:val="24"/>
          <w:szCs w:val="24"/>
        </w:rPr>
        <w:t xml:space="preserve">, S. </w:t>
      </w:r>
      <w:proofErr w:type="spellStart"/>
      <w:r w:rsidRPr="00E10B3C">
        <w:rPr>
          <w:rFonts w:ascii="Arial" w:hAnsi="Arial" w:cs="Arial"/>
          <w:sz w:val="24"/>
          <w:szCs w:val="24"/>
        </w:rPr>
        <w:t>Gilden</w:t>
      </w:r>
      <w:proofErr w:type="spellEnd"/>
      <w:r w:rsidRPr="00E10B3C">
        <w:rPr>
          <w:rFonts w:ascii="Arial" w:hAnsi="Arial" w:cs="Arial"/>
          <w:sz w:val="24"/>
          <w:szCs w:val="24"/>
        </w:rPr>
        <w:t xml:space="preserve">, R. and Bell, D. (2002) </w:t>
      </w:r>
      <w:r w:rsidRPr="00E10B3C">
        <w:rPr>
          <w:rFonts w:ascii="Arial" w:hAnsi="Arial" w:cs="Arial"/>
          <w:i/>
          <w:iCs/>
          <w:sz w:val="24"/>
          <w:szCs w:val="24"/>
        </w:rPr>
        <w:t xml:space="preserve">Researching Effective Pedagogy in the Early Years. </w:t>
      </w:r>
      <w:r w:rsidRPr="00E10B3C">
        <w:rPr>
          <w:rFonts w:ascii="Arial" w:hAnsi="Arial" w:cs="Arial"/>
          <w:sz w:val="24"/>
          <w:szCs w:val="24"/>
        </w:rPr>
        <w:t xml:space="preserve">Available at: </w:t>
      </w:r>
      <w:hyperlink r:id="rId37" w:history="1">
        <w:r w:rsidRPr="00E10B3C">
          <w:rPr>
            <w:rStyle w:val="Hyperlink"/>
            <w:rFonts w:ascii="Arial" w:hAnsi="Arial" w:cs="Arial"/>
            <w:sz w:val="24"/>
            <w:szCs w:val="24"/>
          </w:rPr>
          <w:t>https://dera.ioe.ac.uk/4650/1/RR356.pdf</w:t>
        </w:r>
      </w:hyperlink>
      <w:r w:rsidRPr="00E10B3C">
        <w:rPr>
          <w:rFonts w:ascii="Arial" w:hAnsi="Arial" w:cs="Arial"/>
          <w:sz w:val="24"/>
          <w:szCs w:val="24"/>
        </w:rPr>
        <w:t xml:space="preserve"> (Accessed: 16</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13BF99D7" w14:textId="77777777" w:rsidR="00DC4A03" w:rsidRPr="00E10B3C" w:rsidRDefault="00DC4A03" w:rsidP="00DC4A03">
      <w:pPr>
        <w:tabs>
          <w:tab w:val="left" w:pos="6387"/>
        </w:tabs>
        <w:spacing w:line="360" w:lineRule="auto"/>
        <w:jc w:val="both"/>
        <w:rPr>
          <w:rFonts w:ascii="Arial" w:hAnsi="Arial" w:cs="Arial"/>
          <w:iCs/>
          <w:sz w:val="24"/>
          <w:szCs w:val="24"/>
        </w:rPr>
      </w:pPr>
      <w:r w:rsidRPr="00E10B3C">
        <w:rPr>
          <w:rFonts w:ascii="Arial" w:hAnsi="Arial" w:cs="Arial"/>
          <w:iCs/>
          <w:sz w:val="24"/>
          <w:szCs w:val="24"/>
        </w:rPr>
        <w:t>Social Care Wales (2017)</w:t>
      </w:r>
      <w:r w:rsidRPr="00E10B3C">
        <w:rPr>
          <w:rFonts w:ascii="Arial" w:hAnsi="Arial" w:cs="Arial"/>
          <w:i/>
          <w:sz w:val="24"/>
          <w:szCs w:val="24"/>
        </w:rPr>
        <w:t xml:space="preserve"> A guide to supervising and appraising well. </w:t>
      </w:r>
      <w:r w:rsidRPr="00E10B3C">
        <w:rPr>
          <w:rFonts w:ascii="Arial" w:hAnsi="Arial" w:cs="Arial"/>
          <w:iCs/>
          <w:sz w:val="24"/>
          <w:szCs w:val="24"/>
        </w:rPr>
        <w:t xml:space="preserve">Cardiff: Crown. </w:t>
      </w:r>
    </w:p>
    <w:p w14:paraId="387D7F02" w14:textId="77777777" w:rsidR="00DC4A03" w:rsidRPr="00E10B3C" w:rsidRDefault="00DC4A03" w:rsidP="00DC4A03">
      <w:pPr>
        <w:tabs>
          <w:tab w:val="left" w:pos="6387"/>
        </w:tabs>
        <w:spacing w:line="360" w:lineRule="auto"/>
        <w:jc w:val="both"/>
        <w:rPr>
          <w:rFonts w:ascii="Arial" w:hAnsi="Arial" w:cs="Arial"/>
          <w:iCs/>
          <w:sz w:val="24"/>
          <w:szCs w:val="24"/>
        </w:rPr>
      </w:pPr>
      <w:proofErr w:type="spellStart"/>
      <w:r w:rsidRPr="00E10B3C">
        <w:rPr>
          <w:rFonts w:ascii="Arial" w:hAnsi="Arial" w:cs="Arial"/>
          <w:iCs/>
          <w:sz w:val="24"/>
          <w:szCs w:val="24"/>
        </w:rPr>
        <w:t>Soni</w:t>
      </w:r>
      <w:proofErr w:type="spellEnd"/>
      <w:r w:rsidRPr="00E10B3C">
        <w:rPr>
          <w:rFonts w:ascii="Arial" w:hAnsi="Arial" w:cs="Arial"/>
          <w:iCs/>
          <w:sz w:val="24"/>
          <w:szCs w:val="24"/>
        </w:rPr>
        <w:t xml:space="preserve">, </w:t>
      </w:r>
      <w:proofErr w:type="spellStart"/>
      <w:r w:rsidRPr="00E10B3C">
        <w:rPr>
          <w:rFonts w:ascii="Arial" w:hAnsi="Arial" w:cs="Arial"/>
          <w:iCs/>
          <w:sz w:val="24"/>
          <w:szCs w:val="24"/>
        </w:rPr>
        <w:t>Dr.A</w:t>
      </w:r>
      <w:proofErr w:type="spellEnd"/>
      <w:r w:rsidRPr="00E10B3C">
        <w:rPr>
          <w:rFonts w:ascii="Arial" w:hAnsi="Arial" w:cs="Arial"/>
          <w:iCs/>
          <w:sz w:val="24"/>
          <w:szCs w:val="24"/>
        </w:rPr>
        <w:t xml:space="preserve">. (date unknown) </w:t>
      </w:r>
      <w:r w:rsidRPr="00E10B3C">
        <w:rPr>
          <w:rFonts w:ascii="Arial" w:hAnsi="Arial" w:cs="Arial"/>
          <w:i/>
          <w:sz w:val="24"/>
          <w:szCs w:val="24"/>
        </w:rPr>
        <w:t>Self-evaluation.</w:t>
      </w:r>
      <w:r w:rsidRPr="00E10B3C">
        <w:rPr>
          <w:rFonts w:ascii="Arial" w:hAnsi="Arial" w:cs="Arial"/>
          <w:iCs/>
          <w:sz w:val="24"/>
          <w:szCs w:val="24"/>
        </w:rPr>
        <w:t xml:space="preserve"> Available at: </w:t>
      </w:r>
      <w:hyperlink r:id="rId38" w:history="1">
        <w:r w:rsidRPr="00E10B3C">
          <w:rPr>
            <w:rStyle w:val="Hyperlink"/>
            <w:rFonts w:ascii="Arial" w:hAnsi="Arial" w:cs="Arial"/>
            <w:iCs/>
            <w:sz w:val="24"/>
            <w:szCs w:val="24"/>
          </w:rPr>
          <w:t>http://www.earlyyearssolutions.co.uk/self_evaluation_19.html</w:t>
        </w:r>
      </w:hyperlink>
      <w:r w:rsidRPr="00E10B3C">
        <w:rPr>
          <w:rFonts w:ascii="Arial" w:hAnsi="Arial" w:cs="Arial"/>
          <w:iCs/>
          <w:sz w:val="24"/>
          <w:szCs w:val="24"/>
        </w:rPr>
        <w:t xml:space="preserve"> (Accessed: 17</w:t>
      </w:r>
      <w:r w:rsidRPr="00E10B3C">
        <w:rPr>
          <w:rFonts w:ascii="Arial" w:hAnsi="Arial" w:cs="Arial"/>
          <w:iCs/>
          <w:sz w:val="24"/>
          <w:szCs w:val="24"/>
          <w:vertAlign w:val="superscript"/>
        </w:rPr>
        <w:t>th</w:t>
      </w:r>
      <w:r w:rsidRPr="00E10B3C">
        <w:rPr>
          <w:rFonts w:ascii="Arial" w:hAnsi="Arial" w:cs="Arial"/>
          <w:iCs/>
          <w:sz w:val="24"/>
          <w:szCs w:val="24"/>
        </w:rPr>
        <w:t xml:space="preserve"> February 2022). </w:t>
      </w:r>
    </w:p>
    <w:p w14:paraId="417E4884" w14:textId="77777777" w:rsidR="00DC4A03" w:rsidRPr="00E10B3C" w:rsidRDefault="00DC4A03" w:rsidP="00DC4A03">
      <w:pPr>
        <w:spacing w:line="360" w:lineRule="auto"/>
        <w:jc w:val="both"/>
        <w:rPr>
          <w:rFonts w:ascii="Arial" w:hAnsi="Arial" w:cs="Arial"/>
          <w:sz w:val="24"/>
          <w:szCs w:val="24"/>
        </w:rPr>
      </w:pPr>
      <w:proofErr w:type="spellStart"/>
      <w:r w:rsidRPr="00E10B3C">
        <w:rPr>
          <w:rFonts w:ascii="Arial" w:hAnsi="Arial" w:cs="Arial"/>
          <w:sz w:val="24"/>
          <w:szCs w:val="24"/>
        </w:rPr>
        <w:t>Teager</w:t>
      </w:r>
      <w:proofErr w:type="spellEnd"/>
      <w:r w:rsidRPr="00E10B3C">
        <w:rPr>
          <w:rFonts w:ascii="Arial" w:hAnsi="Arial" w:cs="Arial"/>
          <w:sz w:val="24"/>
          <w:szCs w:val="24"/>
        </w:rPr>
        <w:t xml:space="preserve">, W. and Bonetti, S. (2018) </w:t>
      </w:r>
      <w:r w:rsidRPr="00E10B3C">
        <w:rPr>
          <w:rFonts w:ascii="Arial" w:hAnsi="Arial" w:cs="Arial"/>
          <w:i/>
          <w:iCs/>
          <w:sz w:val="24"/>
          <w:szCs w:val="24"/>
        </w:rPr>
        <w:t xml:space="preserve">Early Years Education: what does high-quality provision look like? </w:t>
      </w:r>
      <w:r w:rsidRPr="00E10B3C">
        <w:rPr>
          <w:rFonts w:ascii="Arial" w:hAnsi="Arial" w:cs="Arial"/>
          <w:sz w:val="24"/>
          <w:szCs w:val="24"/>
        </w:rPr>
        <w:t xml:space="preserve">Available at: </w:t>
      </w:r>
      <w:hyperlink r:id="rId39" w:anchor=":~:text=%20Structural%20quality%20in%20early%20years%20provision%20,associated%20with%20improved%20children%E2%80%99s%20outcomes%2C%20greater...%20More%20" w:history="1">
        <w:r w:rsidRPr="00E10B3C">
          <w:rPr>
            <w:rStyle w:val="Hyperlink"/>
            <w:rFonts w:ascii="Arial" w:hAnsi="Arial" w:cs="Arial"/>
            <w:sz w:val="24"/>
            <w:szCs w:val="24"/>
          </w:rPr>
          <w:t>https://www.eif.org.uk/blog/early-years-education-what-does-high-quality-provision-look-like#:~:text=%20Structural%20quality%20in%20early%20years%20provision%20,associated%20with%20improved%20children%E2%80%99s%20outcomes%2C%20greater...%20More%20</w:t>
        </w:r>
      </w:hyperlink>
      <w:r w:rsidRPr="00E10B3C">
        <w:rPr>
          <w:rFonts w:ascii="Arial" w:hAnsi="Arial" w:cs="Arial"/>
          <w:sz w:val="24"/>
          <w:szCs w:val="24"/>
        </w:rPr>
        <w:t xml:space="preserve"> (Accessed: 14</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24B0D329"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UNICEF (2019a) </w:t>
      </w:r>
      <w:r w:rsidRPr="00E10B3C">
        <w:rPr>
          <w:rFonts w:ascii="Arial" w:hAnsi="Arial" w:cs="Arial"/>
          <w:i/>
          <w:iCs/>
          <w:sz w:val="24"/>
          <w:szCs w:val="24"/>
        </w:rPr>
        <w:t xml:space="preserve">A World Ready to Learn, Prioritizing quality early childhood education. </w:t>
      </w:r>
      <w:proofErr w:type="spellStart"/>
      <w:proofErr w:type="gramStart"/>
      <w:r w:rsidRPr="00E10B3C">
        <w:rPr>
          <w:rFonts w:ascii="Arial" w:hAnsi="Arial" w:cs="Arial"/>
          <w:sz w:val="24"/>
          <w:szCs w:val="24"/>
        </w:rPr>
        <w:t>UNICEF:New</w:t>
      </w:r>
      <w:proofErr w:type="spellEnd"/>
      <w:proofErr w:type="gramEnd"/>
      <w:r w:rsidRPr="00E10B3C">
        <w:rPr>
          <w:rFonts w:ascii="Arial" w:hAnsi="Arial" w:cs="Arial"/>
          <w:sz w:val="24"/>
          <w:szCs w:val="24"/>
        </w:rPr>
        <w:t xml:space="preserve"> York. Available at: </w:t>
      </w:r>
      <w:hyperlink r:id="rId40" w:history="1">
        <w:r w:rsidRPr="00E10B3C">
          <w:rPr>
            <w:rStyle w:val="Hyperlink"/>
            <w:rFonts w:ascii="Arial" w:hAnsi="Arial" w:cs="Arial"/>
            <w:sz w:val="24"/>
            <w:szCs w:val="24"/>
          </w:rPr>
          <w:t>https://www.unicef.org/reports/a-world-ready-to-learn-2019</w:t>
        </w:r>
      </w:hyperlink>
      <w:r w:rsidRPr="00E10B3C">
        <w:rPr>
          <w:rFonts w:ascii="Arial" w:hAnsi="Arial" w:cs="Arial"/>
          <w:sz w:val="24"/>
          <w:szCs w:val="24"/>
        </w:rPr>
        <w:t xml:space="preserve"> (Accessed: 14</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2EA19241" w14:textId="77777777" w:rsidR="00DC4A03" w:rsidRPr="00E10B3C" w:rsidRDefault="00DC4A03" w:rsidP="00DC4A03">
      <w:pPr>
        <w:tabs>
          <w:tab w:val="left" w:pos="6387"/>
        </w:tabs>
        <w:spacing w:line="360" w:lineRule="auto"/>
        <w:jc w:val="both"/>
        <w:rPr>
          <w:rFonts w:ascii="Arial" w:hAnsi="Arial" w:cs="Arial"/>
          <w:sz w:val="24"/>
          <w:szCs w:val="24"/>
        </w:rPr>
      </w:pPr>
      <w:proofErr w:type="spellStart"/>
      <w:r w:rsidRPr="00E10B3C">
        <w:rPr>
          <w:rFonts w:ascii="Arial" w:hAnsi="Arial" w:cs="Arial"/>
          <w:sz w:val="24"/>
          <w:szCs w:val="24"/>
        </w:rPr>
        <w:t>Unicef</w:t>
      </w:r>
      <w:proofErr w:type="spellEnd"/>
      <w:r w:rsidRPr="00E10B3C">
        <w:rPr>
          <w:rFonts w:ascii="Arial" w:hAnsi="Arial" w:cs="Arial"/>
          <w:sz w:val="24"/>
          <w:szCs w:val="24"/>
        </w:rPr>
        <w:t xml:space="preserve"> (2019b) </w:t>
      </w:r>
      <w:r w:rsidRPr="00E10B3C">
        <w:rPr>
          <w:rFonts w:ascii="Arial" w:hAnsi="Arial" w:cs="Arial"/>
          <w:i/>
          <w:iCs/>
          <w:sz w:val="24"/>
          <w:szCs w:val="24"/>
        </w:rPr>
        <w:t xml:space="preserve">A Summary of the UN Convention on the Rights of the Child. </w:t>
      </w:r>
      <w:r w:rsidRPr="00E10B3C">
        <w:rPr>
          <w:rFonts w:ascii="Arial" w:hAnsi="Arial" w:cs="Arial"/>
          <w:sz w:val="24"/>
          <w:szCs w:val="24"/>
        </w:rPr>
        <w:t xml:space="preserve">Available at: </w:t>
      </w:r>
      <w:hyperlink r:id="rId41" w:history="1">
        <w:r w:rsidRPr="00E10B3C">
          <w:rPr>
            <w:rStyle w:val="Hyperlink"/>
            <w:rFonts w:ascii="Arial" w:hAnsi="Arial" w:cs="Arial"/>
            <w:sz w:val="24"/>
            <w:szCs w:val="24"/>
          </w:rPr>
          <w:t>https://www.unicef.org.uk/what-we-do/un-convention-child-rights/</w:t>
        </w:r>
      </w:hyperlink>
      <w:r w:rsidRPr="00E10B3C">
        <w:rPr>
          <w:rFonts w:ascii="Arial" w:hAnsi="Arial" w:cs="Arial"/>
          <w:sz w:val="24"/>
          <w:szCs w:val="24"/>
        </w:rPr>
        <w:t xml:space="preserve"> (Accessed: 17</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07749099"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Wall, S. </w:t>
      </w:r>
      <w:proofErr w:type="spellStart"/>
      <w:r w:rsidRPr="00E10B3C">
        <w:rPr>
          <w:rFonts w:ascii="Arial" w:hAnsi="Arial" w:cs="Arial"/>
          <w:sz w:val="24"/>
          <w:szCs w:val="24"/>
        </w:rPr>
        <w:t>Litjens</w:t>
      </w:r>
      <w:proofErr w:type="spellEnd"/>
      <w:r w:rsidRPr="00E10B3C">
        <w:rPr>
          <w:rFonts w:ascii="Arial" w:hAnsi="Arial" w:cs="Arial"/>
          <w:sz w:val="24"/>
          <w:szCs w:val="24"/>
        </w:rPr>
        <w:t xml:space="preserve">, I. and </w:t>
      </w:r>
      <w:proofErr w:type="spellStart"/>
      <w:r w:rsidRPr="00E10B3C">
        <w:rPr>
          <w:rFonts w:ascii="Arial" w:hAnsi="Arial" w:cs="Arial"/>
          <w:sz w:val="24"/>
          <w:szCs w:val="24"/>
        </w:rPr>
        <w:t>Taguma</w:t>
      </w:r>
      <w:proofErr w:type="spellEnd"/>
      <w:r w:rsidRPr="00E10B3C">
        <w:rPr>
          <w:rFonts w:ascii="Arial" w:hAnsi="Arial" w:cs="Arial"/>
          <w:sz w:val="24"/>
          <w:szCs w:val="24"/>
        </w:rPr>
        <w:t xml:space="preserve">, M. (2015) </w:t>
      </w:r>
      <w:r w:rsidRPr="00E10B3C">
        <w:rPr>
          <w:rFonts w:ascii="Arial" w:hAnsi="Arial" w:cs="Arial"/>
          <w:i/>
          <w:iCs/>
          <w:sz w:val="24"/>
          <w:szCs w:val="24"/>
        </w:rPr>
        <w:t xml:space="preserve">Pedagogy in early childhood education and care (ECEC): an international comparative study of approaches and policies. </w:t>
      </w:r>
      <w:r w:rsidRPr="00E10B3C">
        <w:rPr>
          <w:rFonts w:ascii="Arial" w:hAnsi="Arial" w:cs="Arial"/>
          <w:sz w:val="24"/>
          <w:szCs w:val="24"/>
        </w:rPr>
        <w:t xml:space="preserve">Available at: </w:t>
      </w:r>
      <w:hyperlink r:id="rId42" w:history="1">
        <w:r w:rsidRPr="00E10B3C">
          <w:rPr>
            <w:rStyle w:val="Hyperlink"/>
            <w:rFonts w:ascii="Arial" w:hAnsi="Arial" w:cs="Arial"/>
            <w:sz w:val="24"/>
            <w:szCs w:val="24"/>
          </w:rPr>
          <w:t>https://assets.publishing.service.gov.uk/government/uploads/system/uploads/attach</w:t>
        </w:r>
        <w:r w:rsidRPr="00E10B3C">
          <w:rPr>
            <w:rStyle w:val="Hyperlink"/>
            <w:rFonts w:ascii="Arial" w:hAnsi="Arial" w:cs="Arial"/>
            <w:sz w:val="24"/>
            <w:szCs w:val="24"/>
          </w:rPr>
          <w:lastRenderedPageBreak/>
          <w:t>ment_data/file/445817/RB400_-_Early_years_pedagogy_and_policy_an_international_study.pdf</w:t>
        </w:r>
      </w:hyperlink>
      <w:r w:rsidRPr="00E10B3C">
        <w:rPr>
          <w:rFonts w:ascii="Arial" w:hAnsi="Arial" w:cs="Arial"/>
          <w:sz w:val="24"/>
          <w:szCs w:val="24"/>
        </w:rPr>
        <w:t xml:space="preserve"> (Accessed: 13</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1DDBEDEA" w14:textId="77777777" w:rsidR="00DC4A03" w:rsidRPr="00E10B3C" w:rsidRDefault="00DC4A03" w:rsidP="00DC4A03">
      <w:pPr>
        <w:tabs>
          <w:tab w:val="left" w:pos="6387"/>
        </w:tabs>
        <w:spacing w:line="360" w:lineRule="auto"/>
        <w:jc w:val="both"/>
        <w:rPr>
          <w:rFonts w:ascii="Arial" w:hAnsi="Arial" w:cs="Arial"/>
          <w:iCs/>
          <w:sz w:val="24"/>
          <w:szCs w:val="24"/>
        </w:rPr>
      </w:pPr>
      <w:r w:rsidRPr="00E10B3C">
        <w:rPr>
          <w:rFonts w:ascii="Arial" w:hAnsi="Arial" w:cs="Arial"/>
          <w:iCs/>
          <w:sz w:val="24"/>
          <w:szCs w:val="24"/>
        </w:rPr>
        <w:t xml:space="preserve">Waters, J. and MacDonald, N. ‘Exploring the use of a rating scale to support professional learning in early years pre-school staff: the experience of one local authority in Wales’, </w:t>
      </w:r>
      <w:r w:rsidRPr="00E10B3C">
        <w:rPr>
          <w:rFonts w:ascii="Arial" w:hAnsi="Arial" w:cs="Arial"/>
          <w:i/>
          <w:sz w:val="24"/>
          <w:szCs w:val="24"/>
        </w:rPr>
        <w:t xml:space="preserve">Early Years, 1(15). </w:t>
      </w:r>
      <w:r w:rsidRPr="00E10B3C">
        <w:rPr>
          <w:rFonts w:ascii="Arial" w:hAnsi="Arial" w:cs="Arial"/>
          <w:iCs/>
          <w:sz w:val="24"/>
          <w:szCs w:val="24"/>
        </w:rPr>
        <w:t xml:space="preserve">Available at: </w:t>
      </w:r>
      <w:hyperlink r:id="rId43" w:history="1">
        <w:r w:rsidRPr="00E10B3C">
          <w:rPr>
            <w:rStyle w:val="Hyperlink"/>
            <w:rFonts w:ascii="Arial" w:hAnsi="Arial" w:cs="Arial"/>
            <w:iCs/>
            <w:sz w:val="24"/>
            <w:szCs w:val="24"/>
          </w:rPr>
          <w:t>https://www.tandfonline.com/doi/epub/10.1080/09575146.2020.1742666?needAccess=true</w:t>
        </w:r>
      </w:hyperlink>
      <w:r w:rsidRPr="00E10B3C">
        <w:rPr>
          <w:rFonts w:ascii="Arial" w:hAnsi="Arial" w:cs="Arial"/>
          <w:iCs/>
          <w:sz w:val="24"/>
          <w:szCs w:val="24"/>
        </w:rPr>
        <w:t xml:space="preserve"> (Accessed: 17</w:t>
      </w:r>
      <w:r w:rsidRPr="00E10B3C">
        <w:rPr>
          <w:rFonts w:ascii="Arial" w:hAnsi="Arial" w:cs="Arial"/>
          <w:iCs/>
          <w:sz w:val="24"/>
          <w:szCs w:val="24"/>
          <w:vertAlign w:val="superscript"/>
        </w:rPr>
        <w:t>th</w:t>
      </w:r>
      <w:r w:rsidRPr="00E10B3C">
        <w:rPr>
          <w:rFonts w:ascii="Arial" w:hAnsi="Arial" w:cs="Arial"/>
          <w:iCs/>
          <w:sz w:val="24"/>
          <w:szCs w:val="24"/>
        </w:rPr>
        <w:t xml:space="preserve"> February 2022). </w:t>
      </w:r>
    </w:p>
    <w:p w14:paraId="1942E38E"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Welsh Government (2014) </w:t>
      </w:r>
      <w:r w:rsidRPr="00E10B3C">
        <w:rPr>
          <w:rFonts w:ascii="Arial" w:hAnsi="Arial" w:cs="Arial"/>
          <w:i/>
          <w:iCs/>
          <w:sz w:val="24"/>
          <w:szCs w:val="24"/>
        </w:rPr>
        <w:t>Flying Start Annex – Quality Childcare Guidance</w:t>
      </w:r>
      <w:r w:rsidRPr="00E10B3C">
        <w:rPr>
          <w:rFonts w:ascii="Arial" w:hAnsi="Arial" w:cs="Arial"/>
          <w:sz w:val="24"/>
          <w:szCs w:val="24"/>
        </w:rPr>
        <w:t xml:space="preserve">. Welsh Government: Cardiff. Available at: </w:t>
      </w:r>
      <w:hyperlink r:id="rId44" w:history="1">
        <w:r w:rsidRPr="00E10B3C">
          <w:rPr>
            <w:rStyle w:val="Hyperlink"/>
            <w:rFonts w:ascii="Arial" w:hAnsi="Arial" w:cs="Arial"/>
            <w:sz w:val="24"/>
            <w:szCs w:val="24"/>
          </w:rPr>
          <w:t>http://gov.wales/topics/people-and-communities/people/children-and-young-people/parenting-support-guidance/help/flyingstart/?lang=en</w:t>
        </w:r>
      </w:hyperlink>
      <w:r w:rsidRPr="00E10B3C">
        <w:rPr>
          <w:rFonts w:ascii="Arial" w:hAnsi="Arial" w:cs="Arial"/>
          <w:sz w:val="24"/>
          <w:szCs w:val="24"/>
        </w:rPr>
        <w:t xml:space="preserve"> (Accessed: 12</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3620853F" w14:textId="77777777" w:rsidR="00DC4A03" w:rsidRPr="00E10B3C" w:rsidRDefault="00DC4A03" w:rsidP="00DC4A03">
      <w:pPr>
        <w:tabs>
          <w:tab w:val="left" w:pos="6387"/>
        </w:tabs>
        <w:spacing w:line="360" w:lineRule="auto"/>
        <w:jc w:val="both"/>
        <w:rPr>
          <w:rFonts w:ascii="Arial" w:hAnsi="Arial" w:cs="Arial"/>
          <w:iCs/>
          <w:sz w:val="24"/>
          <w:szCs w:val="24"/>
        </w:rPr>
      </w:pPr>
      <w:r w:rsidRPr="00E10B3C">
        <w:rPr>
          <w:rFonts w:ascii="Arial" w:hAnsi="Arial" w:cs="Arial"/>
          <w:sz w:val="24"/>
          <w:szCs w:val="24"/>
        </w:rPr>
        <w:t xml:space="preserve">Welsh Government (2015a) </w:t>
      </w:r>
      <w:r w:rsidRPr="00E10B3C">
        <w:rPr>
          <w:rFonts w:ascii="Arial" w:hAnsi="Arial" w:cs="Arial"/>
          <w:i/>
          <w:iCs/>
          <w:sz w:val="24"/>
          <w:szCs w:val="24"/>
        </w:rPr>
        <w:t xml:space="preserve">Curriculum for Wales: Foundation Phase Framework. </w:t>
      </w:r>
      <w:r w:rsidRPr="00E10B3C">
        <w:rPr>
          <w:rFonts w:ascii="Arial" w:hAnsi="Arial" w:cs="Arial"/>
          <w:iCs/>
          <w:sz w:val="24"/>
          <w:szCs w:val="24"/>
        </w:rPr>
        <w:t xml:space="preserve">Cardiff: Crown. </w:t>
      </w:r>
    </w:p>
    <w:p w14:paraId="18A48061" w14:textId="77777777" w:rsidR="00DC4A03" w:rsidRPr="00E10B3C" w:rsidRDefault="00DC4A03" w:rsidP="00DC4A03">
      <w:pPr>
        <w:tabs>
          <w:tab w:val="left" w:pos="6387"/>
        </w:tabs>
        <w:spacing w:line="360" w:lineRule="auto"/>
        <w:jc w:val="both"/>
        <w:rPr>
          <w:rFonts w:ascii="Arial" w:hAnsi="Arial" w:cs="Arial"/>
          <w:iCs/>
          <w:sz w:val="24"/>
          <w:szCs w:val="24"/>
        </w:rPr>
      </w:pPr>
      <w:r w:rsidRPr="00E10B3C">
        <w:rPr>
          <w:rFonts w:ascii="Arial" w:hAnsi="Arial" w:cs="Arial"/>
          <w:iCs/>
          <w:sz w:val="24"/>
          <w:szCs w:val="24"/>
        </w:rPr>
        <w:t xml:space="preserve">Welsh Government (2015b) </w:t>
      </w:r>
      <w:r w:rsidRPr="00E10B3C">
        <w:rPr>
          <w:rFonts w:ascii="Arial" w:hAnsi="Arial" w:cs="Arial"/>
          <w:i/>
          <w:sz w:val="24"/>
          <w:szCs w:val="24"/>
        </w:rPr>
        <w:t xml:space="preserve">UNCRC – An Introduction to the United Nations Convention on the Rights of the Child. </w:t>
      </w:r>
      <w:r w:rsidRPr="00E10B3C">
        <w:rPr>
          <w:rFonts w:ascii="Arial" w:hAnsi="Arial" w:cs="Arial"/>
          <w:iCs/>
          <w:sz w:val="24"/>
          <w:szCs w:val="24"/>
        </w:rPr>
        <w:t xml:space="preserve">Cardiff: Crown. </w:t>
      </w:r>
    </w:p>
    <w:p w14:paraId="79DDCF71" w14:textId="77777777" w:rsidR="00DC4A03" w:rsidRPr="00E10B3C" w:rsidRDefault="00DC4A03" w:rsidP="00DC4A03">
      <w:pPr>
        <w:tabs>
          <w:tab w:val="left" w:pos="6387"/>
        </w:tabs>
        <w:spacing w:line="360" w:lineRule="auto"/>
        <w:jc w:val="both"/>
        <w:rPr>
          <w:rFonts w:ascii="Arial" w:hAnsi="Arial" w:cs="Arial"/>
          <w:iCs/>
          <w:sz w:val="24"/>
          <w:szCs w:val="24"/>
        </w:rPr>
      </w:pPr>
      <w:r w:rsidRPr="00E10B3C">
        <w:rPr>
          <w:rFonts w:ascii="Arial" w:hAnsi="Arial" w:cs="Arial"/>
          <w:iCs/>
          <w:sz w:val="24"/>
          <w:szCs w:val="24"/>
        </w:rPr>
        <w:t xml:space="preserve">Welsh Government (2016) </w:t>
      </w:r>
      <w:r w:rsidRPr="00E10B3C">
        <w:rPr>
          <w:rFonts w:ascii="Arial" w:hAnsi="Arial" w:cs="Arial"/>
          <w:i/>
          <w:sz w:val="24"/>
          <w:szCs w:val="24"/>
        </w:rPr>
        <w:t xml:space="preserve">National Minimum Standards for Regulated Childcare for Children up to the age of 12 years. </w:t>
      </w:r>
      <w:r w:rsidRPr="00E10B3C">
        <w:rPr>
          <w:rFonts w:ascii="Arial" w:hAnsi="Arial" w:cs="Arial"/>
          <w:iCs/>
          <w:sz w:val="24"/>
          <w:szCs w:val="24"/>
        </w:rPr>
        <w:t xml:space="preserve">Cardiff: Crown. </w:t>
      </w:r>
    </w:p>
    <w:p w14:paraId="4D6C29D2"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Welsh Government (2017a) </w:t>
      </w:r>
      <w:r w:rsidRPr="00E10B3C">
        <w:rPr>
          <w:rFonts w:ascii="Arial" w:hAnsi="Arial" w:cs="Arial"/>
          <w:i/>
          <w:iCs/>
          <w:sz w:val="24"/>
          <w:szCs w:val="24"/>
        </w:rPr>
        <w:t xml:space="preserve">Education in Wales: Our National Mission. </w:t>
      </w:r>
      <w:r w:rsidRPr="00E10B3C">
        <w:rPr>
          <w:rFonts w:ascii="Arial" w:hAnsi="Arial" w:cs="Arial"/>
          <w:sz w:val="24"/>
          <w:szCs w:val="24"/>
        </w:rPr>
        <w:t xml:space="preserve">Cardiff: Crown.  </w:t>
      </w:r>
    </w:p>
    <w:p w14:paraId="498D3C39"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Welsh Government (2017b) </w:t>
      </w:r>
      <w:r w:rsidRPr="00E10B3C">
        <w:rPr>
          <w:rFonts w:ascii="Arial" w:hAnsi="Arial" w:cs="Arial"/>
          <w:i/>
          <w:iCs/>
          <w:sz w:val="24"/>
          <w:szCs w:val="24"/>
        </w:rPr>
        <w:t xml:space="preserve">Flying Start Health Programme Guidance. </w:t>
      </w:r>
      <w:r w:rsidRPr="00E10B3C">
        <w:rPr>
          <w:rFonts w:ascii="Arial" w:hAnsi="Arial" w:cs="Arial"/>
          <w:sz w:val="24"/>
          <w:szCs w:val="24"/>
        </w:rPr>
        <w:t xml:space="preserve">Cardiff: Crown. </w:t>
      </w:r>
    </w:p>
    <w:p w14:paraId="4A4C35DE" w14:textId="77777777" w:rsidR="00DC4A03" w:rsidRPr="00E10B3C" w:rsidRDefault="00DC4A03" w:rsidP="00DC4A03">
      <w:pPr>
        <w:tabs>
          <w:tab w:val="left" w:pos="6387"/>
        </w:tabs>
        <w:spacing w:line="360" w:lineRule="auto"/>
        <w:jc w:val="both"/>
        <w:rPr>
          <w:rFonts w:ascii="Arial" w:hAnsi="Arial" w:cs="Arial"/>
          <w:sz w:val="24"/>
          <w:szCs w:val="24"/>
        </w:rPr>
      </w:pPr>
      <w:r w:rsidRPr="00E10B3C">
        <w:rPr>
          <w:rFonts w:ascii="Arial" w:hAnsi="Arial" w:cs="Arial"/>
          <w:sz w:val="24"/>
          <w:szCs w:val="24"/>
        </w:rPr>
        <w:t xml:space="preserve">Welsh Government (2017c) </w:t>
      </w:r>
      <w:r w:rsidRPr="00E10B3C">
        <w:rPr>
          <w:rFonts w:ascii="Arial" w:hAnsi="Arial" w:cs="Arial"/>
          <w:i/>
          <w:iCs/>
          <w:sz w:val="24"/>
          <w:szCs w:val="24"/>
        </w:rPr>
        <w:t xml:space="preserve">Prosperity for All: the national strategy – Taking Wales Forward. </w:t>
      </w:r>
      <w:r w:rsidRPr="00E10B3C">
        <w:rPr>
          <w:rFonts w:ascii="Arial" w:hAnsi="Arial" w:cs="Arial"/>
          <w:sz w:val="24"/>
          <w:szCs w:val="24"/>
        </w:rPr>
        <w:t xml:space="preserve">Cardiff: Crown. </w:t>
      </w:r>
    </w:p>
    <w:p w14:paraId="68BB5359" w14:textId="77777777" w:rsidR="00DC4A03" w:rsidRPr="00E10B3C" w:rsidRDefault="00DC4A03" w:rsidP="00DC4A03">
      <w:pPr>
        <w:tabs>
          <w:tab w:val="left" w:pos="6387"/>
        </w:tabs>
        <w:spacing w:line="360" w:lineRule="auto"/>
        <w:jc w:val="both"/>
        <w:rPr>
          <w:rFonts w:ascii="Arial" w:hAnsi="Arial" w:cs="Arial"/>
          <w:iCs/>
          <w:sz w:val="24"/>
          <w:szCs w:val="24"/>
        </w:rPr>
      </w:pPr>
      <w:r w:rsidRPr="00E10B3C">
        <w:rPr>
          <w:rFonts w:ascii="Arial" w:hAnsi="Arial" w:cs="Arial"/>
          <w:iCs/>
          <w:sz w:val="24"/>
          <w:szCs w:val="24"/>
        </w:rPr>
        <w:t xml:space="preserve">Welsh Government (2017d) </w:t>
      </w:r>
      <w:r w:rsidRPr="00E10B3C">
        <w:rPr>
          <w:rFonts w:ascii="Arial" w:hAnsi="Arial" w:cs="Arial"/>
          <w:i/>
          <w:sz w:val="24"/>
          <w:szCs w:val="24"/>
        </w:rPr>
        <w:t xml:space="preserve">Childcare, Play and Early Years Workforce Plan. </w:t>
      </w:r>
      <w:r w:rsidRPr="00E10B3C">
        <w:rPr>
          <w:rFonts w:ascii="Arial" w:hAnsi="Arial" w:cs="Arial"/>
          <w:iCs/>
          <w:sz w:val="24"/>
          <w:szCs w:val="24"/>
        </w:rPr>
        <w:t xml:space="preserve">Cardiff: Crown. </w:t>
      </w:r>
    </w:p>
    <w:p w14:paraId="75796508" w14:textId="77777777" w:rsidR="00DC4A03" w:rsidRPr="00E10B3C" w:rsidRDefault="00DC4A03" w:rsidP="00DC4A03">
      <w:pPr>
        <w:spacing w:line="360" w:lineRule="auto"/>
        <w:jc w:val="both"/>
        <w:rPr>
          <w:rFonts w:ascii="Arial" w:hAnsi="Arial" w:cs="Arial"/>
          <w:sz w:val="24"/>
          <w:szCs w:val="24"/>
        </w:rPr>
      </w:pPr>
      <w:r w:rsidRPr="00E10B3C">
        <w:rPr>
          <w:rFonts w:ascii="Arial" w:hAnsi="Arial" w:cs="Arial"/>
          <w:sz w:val="24"/>
          <w:szCs w:val="24"/>
        </w:rPr>
        <w:t xml:space="preserve">Welsh Government (2020) </w:t>
      </w:r>
      <w:r w:rsidRPr="00E10B3C">
        <w:rPr>
          <w:rFonts w:ascii="Arial" w:hAnsi="Arial" w:cs="Arial"/>
          <w:i/>
          <w:iCs/>
          <w:sz w:val="24"/>
          <w:szCs w:val="24"/>
        </w:rPr>
        <w:t xml:space="preserve">Introduction to Curriculum for Wales Guidance. </w:t>
      </w:r>
      <w:r w:rsidRPr="00E10B3C">
        <w:rPr>
          <w:rFonts w:ascii="Arial" w:hAnsi="Arial" w:cs="Arial"/>
          <w:sz w:val="24"/>
          <w:szCs w:val="24"/>
        </w:rPr>
        <w:t xml:space="preserve">Available at: </w:t>
      </w:r>
      <w:hyperlink r:id="rId45" w:history="1">
        <w:r w:rsidRPr="00E10B3C">
          <w:rPr>
            <w:rStyle w:val="Hyperlink"/>
            <w:rFonts w:ascii="Arial" w:hAnsi="Arial" w:cs="Arial"/>
            <w:sz w:val="24"/>
            <w:szCs w:val="24"/>
          </w:rPr>
          <w:t>https://hwb.gov.wales/curriculum-for-wales/introduction/</w:t>
        </w:r>
      </w:hyperlink>
      <w:r w:rsidRPr="00E10B3C">
        <w:rPr>
          <w:rFonts w:ascii="Arial" w:hAnsi="Arial" w:cs="Arial"/>
          <w:sz w:val="24"/>
          <w:szCs w:val="24"/>
        </w:rPr>
        <w:t xml:space="preserve"> (Accessed: 14</w:t>
      </w:r>
      <w:r w:rsidRPr="00E10B3C">
        <w:rPr>
          <w:rFonts w:ascii="Arial" w:hAnsi="Arial" w:cs="Arial"/>
          <w:sz w:val="24"/>
          <w:szCs w:val="24"/>
          <w:vertAlign w:val="superscript"/>
        </w:rPr>
        <w:t>th</w:t>
      </w:r>
      <w:r w:rsidRPr="00E10B3C">
        <w:rPr>
          <w:rFonts w:ascii="Arial" w:hAnsi="Arial" w:cs="Arial"/>
          <w:sz w:val="24"/>
          <w:szCs w:val="24"/>
        </w:rPr>
        <w:t xml:space="preserve"> February 2022). </w:t>
      </w:r>
    </w:p>
    <w:p w14:paraId="530746E7" w14:textId="77777777" w:rsidR="00DC4A03" w:rsidRDefault="00DC4A03" w:rsidP="00DC4A03">
      <w:pPr>
        <w:spacing w:line="360" w:lineRule="auto"/>
        <w:jc w:val="both"/>
        <w:rPr>
          <w:rFonts w:ascii="Arial" w:hAnsi="Arial" w:cs="Arial"/>
          <w:sz w:val="24"/>
          <w:szCs w:val="24"/>
        </w:rPr>
      </w:pPr>
    </w:p>
    <w:p w14:paraId="58FFC898" w14:textId="77777777" w:rsidR="00B22FA6" w:rsidRPr="00AB26E5" w:rsidRDefault="00B22FA6" w:rsidP="00C25BF0">
      <w:pPr>
        <w:spacing w:line="360" w:lineRule="auto"/>
        <w:jc w:val="both"/>
        <w:rPr>
          <w:rFonts w:ascii="Arial" w:hAnsi="Arial" w:cs="Arial"/>
          <w:sz w:val="24"/>
          <w:szCs w:val="24"/>
        </w:rPr>
      </w:pPr>
    </w:p>
    <w:sectPr w:rsidR="00B22FA6" w:rsidRPr="00AB26E5">
      <w:head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E8962F" w14:textId="77777777" w:rsidR="00C176F6" w:rsidRDefault="00C176F6" w:rsidP="00C176F6">
      <w:pPr>
        <w:spacing w:after="0" w:line="240" w:lineRule="auto"/>
      </w:pPr>
      <w:r>
        <w:separator/>
      </w:r>
    </w:p>
  </w:endnote>
  <w:endnote w:type="continuationSeparator" w:id="0">
    <w:p w14:paraId="05816516" w14:textId="77777777" w:rsidR="00C176F6" w:rsidRDefault="00C176F6" w:rsidP="00C176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D29993" w14:textId="77777777" w:rsidR="00C176F6" w:rsidRDefault="00C176F6" w:rsidP="00C176F6">
      <w:pPr>
        <w:spacing w:after="0" w:line="240" w:lineRule="auto"/>
      </w:pPr>
      <w:r>
        <w:separator/>
      </w:r>
    </w:p>
  </w:footnote>
  <w:footnote w:type="continuationSeparator" w:id="0">
    <w:p w14:paraId="2B1CF114" w14:textId="77777777" w:rsidR="00C176F6" w:rsidRDefault="00C176F6" w:rsidP="00C176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E4099" w14:textId="45A95438" w:rsidR="00C176F6" w:rsidRDefault="00C176F6">
    <w:pPr>
      <w:pStyle w:val="Header"/>
    </w:pPr>
    <w:r>
      <w:t>1908828</w:t>
    </w:r>
    <w:r>
      <w:tab/>
    </w:r>
    <w:r w:rsidR="0025007A">
      <w:t>ECEY6008</w:t>
    </w:r>
    <w:r>
      <w:tab/>
      <w:t>Word Count - 2724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E4E"/>
    <w:rsid w:val="00003A35"/>
    <w:rsid w:val="00010B3C"/>
    <w:rsid w:val="000142BD"/>
    <w:rsid w:val="00020DF7"/>
    <w:rsid w:val="0002231D"/>
    <w:rsid w:val="000266A4"/>
    <w:rsid w:val="00026C45"/>
    <w:rsid w:val="00034831"/>
    <w:rsid w:val="000452FE"/>
    <w:rsid w:val="00045CD0"/>
    <w:rsid w:val="00051B94"/>
    <w:rsid w:val="00064C5E"/>
    <w:rsid w:val="000722BD"/>
    <w:rsid w:val="00072C3B"/>
    <w:rsid w:val="00073E96"/>
    <w:rsid w:val="00081598"/>
    <w:rsid w:val="00081AAE"/>
    <w:rsid w:val="000834A8"/>
    <w:rsid w:val="0008542F"/>
    <w:rsid w:val="00087189"/>
    <w:rsid w:val="00090A5F"/>
    <w:rsid w:val="000924F4"/>
    <w:rsid w:val="000A4177"/>
    <w:rsid w:val="000A749E"/>
    <w:rsid w:val="000B3713"/>
    <w:rsid w:val="000B49DD"/>
    <w:rsid w:val="000C3BC8"/>
    <w:rsid w:val="000D156E"/>
    <w:rsid w:val="000D3351"/>
    <w:rsid w:val="000D690D"/>
    <w:rsid w:val="000E5AB0"/>
    <w:rsid w:val="000E71BE"/>
    <w:rsid w:val="000F4FCD"/>
    <w:rsid w:val="000F5703"/>
    <w:rsid w:val="00106F6C"/>
    <w:rsid w:val="00107661"/>
    <w:rsid w:val="00113952"/>
    <w:rsid w:val="00127895"/>
    <w:rsid w:val="00130FE8"/>
    <w:rsid w:val="00131147"/>
    <w:rsid w:val="001342D3"/>
    <w:rsid w:val="00135DC1"/>
    <w:rsid w:val="001405B3"/>
    <w:rsid w:val="00142C19"/>
    <w:rsid w:val="0014578A"/>
    <w:rsid w:val="001510B1"/>
    <w:rsid w:val="00151F8F"/>
    <w:rsid w:val="00156915"/>
    <w:rsid w:val="001704F9"/>
    <w:rsid w:val="00170FC5"/>
    <w:rsid w:val="00174198"/>
    <w:rsid w:val="00181B44"/>
    <w:rsid w:val="00183808"/>
    <w:rsid w:val="00185791"/>
    <w:rsid w:val="0018755C"/>
    <w:rsid w:val="00193625"/>
    <w:rsid w:val="001A0F17"/>
    <w:rsid w:val="001B5C2E"/>
    <w:rsid w:val="001C2F8F"/>
    <w:rsid w:val="001C36D4"/>
    <w:rsid w:val="001D197F"/>
    <w:rsid w:val="001D2804"/>
    <w:rsid w:val="001D4172"/>
    <w:rsid w:val="001E2B3C"/>
    <w:rsid w:val="001E465B"/>
    <w:rsid w:val="002003EF"/>
    <w:rsid w:val="00210462"/>
    <w:rsid w:val="0021072D"/>
    <w:rsid w:val="00217E7F"/>
    <w:rsid w:val="002209FB"/>
    <w:rsid w:val="002219F5"/>
    <w:rsid w:val="002254CF"/>
    <w:rsid w:val="00225710"/>
    <w:rsid w:val="00233D34"/>
    <w:rsid w:val="002412DD"/>
    <w:rsid w:val="00241C3E"/>
    <w:rsid w:val="00243779"/>
    <w:rsid w:val="00247D36"/>
    <w:rsid w:val="0025007A"/>
    <w:rsid w:val="00257381"/>
    <w:rsid w:val="002650D4"/>
    <w:rsid w:val="0027261F"/>
    <w:rsid w:val="0027354F"/>
    <w:rsid w:val="00285391"/>
    <w:rsid w:val="002A7E0C"/>
    <w:rsid w:val="002B1917"/>
    <w:rsid w:val="002B4C66"/>
    <w:rsid w:val="002B5D9C"/>
    <w:rsid w:val="002C7B2B"/>
    <w:rsid w:val="002E00D6"/>
    <w:rsid w:val="002F04B1"/>
    <w:rsid w:val="002F2C16"/>
    <w:rsid w:val="00300910"/>
    <w:rsid w:val="00302786"/>
    <w:rsid w:val="00315488"/>
    <w:rsid w:val="00317249"/>
    <w:rsid w:val="00326196"/>
    <w:rsid w:val="00327BE9"/>
    <w:rsid w:val="00342A03"/>
    <w:rsid w:val="00346F1F"/>
    <w:rsid w:val="00350B2F"/>
    <w:rsid w:val="0035144E"/>
    <w:rsid w:val="00351E8E"/>
    <w:rsid w:val="003553DA"/>
    <w:rsid w:val="0036280A"/>
    <w:rsid w:val="00365286"/>
    <w:rsid w:val="00367786"/>
    <w:rsid w:val="003727E2"/>
    <w:rsid w:val="00386CC1"/>
    <w:rsid w:val="003903AD"/>
    <w:rsid w:val="003953EC"/>
    <w:rsid w:val="00395BF2"/>
    <w:rsid w:val="00396A63"/>
    <w:rsid w:val="003A4C0E"/>
    <w:rsid w:val="003C4A55"/>
    <w:rsid w:val="003D6329"/>
    <w:rsid w:val="003E3DBB"/>
    <w:rsid w:val="003E600D"/>
    <w:rsid w:val="003F0B88"/>
    <w:rsid w:val="003F12BD"/>
    <w:rsid w:val="003F207D"/>
    <w:rsid w:val="00407C13"/>
    <w:rsid w:val="004160C4"/>
    <w:rsid w:val="004172FD"/>
    <w:rsid w:val="0041790F"/>
    <w:rsid w:val="004247CF"/>
    <w:rsid w:val="00427274"/>
    <w:rsid w:val="004331C5"/>
    <w:rsid w:val="004402D2"/>
    <w:rsid w:val="00440668"/>
    <w:rsid w:val="004475D6"/>
    <w:rsid w:val="004650FF"/>
    <w:rsid w:val="0047382A"/>
    <w:rsid w:val="004748AA"/>
    <w:rsid w:val="0048042E"/>
    <w:rsid w:val="00480DDE"/>
    <w:rsid w:val="004852F7"/>
    <w:rsid w:val="004934B5"/>
    <w:rsid w:val="00493E4E"/>
    <w:rsid w:val="0049501F"/>
    <w:rsid w:val="004979BC"/>
    <w:rsid w:val="004A5B9F"/>
    <w:rsid w:val="004B1ECA"/>
    <w:rsid w:val="004B5D38"/>
    <w:rsid w:val="004B6D63"/>
    <w:rsid w:val="004C305B"/>
    <w:rsid w:val="004C42DC"/>
    <w:rsid w:val="004C57C3"/>
    <w:rsid w:val="004C7853"/>
    <w:rsid w:val="004D7487"/>
    <w:rsid w:val="004D7DF7"/>
    <w:rsid w:val="004F31DB"/>
    <w:rsid w:val="005162C0"/>
    <w:rsid w:val="005237D6"/>
    <w:rsid w:val="00530E15"/>
    <w:rsid w:val="005379E1"/>
    <w:rsid w:val="0054382D"/>
    <w:rsid w:val="00543DAB"/>
    <w:rsid w:val="00546D67"/>
    <w:rsid w:val="00563386"/>
    <w:rsid w:val="00567E43"/>
    <w:rsid w:val="005700D8"/>
    <w:rsid w:val="00574502"/>
    <w:rsid w:val="00577533"/>
    <w:rsid w:val="00580BD0"/>
    <w:rsid w:val="00586012"/>
    <w:rsid w:val="00594781"/>
    <w:rsid w:val="005A10B3"/>
    <w:rsid w:val="005A4486"/>
    <w:rsid w:val="005A4BEB"/>
    <w:rsid w:val="005A73DA"/>
    <w:rsid w:val="005B56B2"/>
    <w:rsid w:val="005B5D14"/>
    <w:rsid w:val="005C367A"/>
    <w:rsid w:val="005E31EE"/>
    <w:rsid w:val="005E6179"/>
    <w:rsid w:val="005F1DB5"/>
    <w:rsid w:val="005F4993"/>
    <w:rsid w:val="005F57CA"/>
    <w:rsid w:val="00605A6D"/>
    <w:rsid w:val="00605E32"/>
    <w:rsid w:val="00606604"/>
    <w:rsid w:val="00606AB5"/>
    <w:rsid w:val="00610057"/>
    <w:rsid w:val="006123B3"/>
    <w:rsid w:val="0061373E"/>
    <w:rsid w:val="00622786"/>
    <w:rsid w:val="006230AA"/>
    <w:rsid w:val="00633DEF"/>
    <w:rsid w:val="00644546"/>
    <w:rsid w:val="00653F78"/>
    <w:rsid w:val="00656636"/>
    <w:rsid w:val="00663DA3"/>
    <w:rsid w:val="00675ACA"/>
    <w:rsid w:val="00677FC0"/>
    <w:rsid w:val="00683782"/>
    <w:rsid w:val="00685EFF"/>
    <w:rsid w:val="0069289F"/>
    <w:rsid w:val="006969C3"/>
    <w:rsid w:val="006A3107"/>
    <w:rsid w:val="006B4468"/>
    <w:rsid w:val="006B531C"/>
    <w:rsid w:val="006B6128"/>
    <w:rsid w:val="006C0110"/>
    <w:rsid w:val="006E479A"/>
    <w:rsid w:val="006F3FC3"/>
    <w:rsid w:val="006F6AAF"/>
    <w:rsid w:val="00701ADA"/>
    <w:rsid w:val="00701E87"/>
    <w:rsid w:val="00702ECD"/>
    <w:rsid w:val="00706EA4"/>
    <w:rsid w:val="00716450"/>
    <w:rsid w:val="007315D0"/>
    <w:rsid w:val="0073311D"/>
    <w:rsid w:val="007336A7"/>
    <w:rsid w:val="00734917"/>
    <w:rsid w:val="00734B82"/>
    <w:rsid w:val="00754830"/>
    <w:rsid w:val="00760C24"/>
    <w:rsid w:val="00763B52"/>
    <w:rsid w:val="007715D2"/>
    <w:rsid w:val="0078286F"/>
    <w:rsid w:val="00790A0D"/>
    <w:rsid w:val="007973D8"/>
    <w:rsid w:val="007A7A3D"/>
    <w:rsid w:val="007C3ECA"/>
    <w:rsid w:val="007C46F1"/>
    <w:rsid w:val="007C5322"/>
    <w:rsid w:val="007D43D9"/>
    <w:rsid w:val="007F1883"/>
    <w:rsid w:val="0080205E"/>
    <w:rsid w:val="008026BD"/>
    <w:rsid w:val="00802E6A"/>
    <w:rsid w:val="00822A41"/>
    <w:rsid w:val="00824974"/>
    <w:rsid w:val="00827284"/>
    <w:rsid w:val="00836D88"/>
    <w:rsid w:val="00845366"/>
    <w:rsid w:val="0084773A"/>
    <w:rsid w:val="00852591"/>
    <w:rsid w:val="008563C4"/>
    <w:rsid w:val="00856611"/>
    <w:rsid w:val="008577CA"/>
    <w:rsid w:val="00860BE3"/>
    <w:rsid w:val="00862AD7"/>
    <w:rsid w:val="00865C84"/>
    <w:rsid w:val="008677AD"/>
    <w:rsid w:val="00871FE4"/>
    <w:rsid w:val="00874300"/>
    <w:rsid w:val="0087719E"/>
    <w:rsid w:val="0088456B"/>
    <w:rsid w:val="0088541E"/>
    <w:rsid w:val="00894B46"/>
    <w:rsid w:val="008A65DE"/>
    <w:rsid w:val="008B3E9E"/>
    <w:rsid w:val="008B6883"/>
    <w:rsid w:val="008C0D82"/>
    <w:rsid w:val="008D1867"/>
    <w:rsid w:val="008D7630"/>
    <w:rsid w:val="008E15A9"/>
    <w:rsid w:val="0090101C"/>
    <w:rsid w:val="0090652A"/>
    <w:rsid w:val="009225D7"/>
    <w:rsid w:val="0092361E"/>
    <w:rsid w:val="00923D41"/>
    <w:rsid w:val="00926779"/>
    <w:rsid w:val="009273D3"/>
    <w:rsid w:val="0093005B"/>
    <w:rsid w:val="00930742"/>
    <w:rsid w:val="00934CD2"/>
    <w:rsid w:val="009357AC"/>
    <w:rsid w:val="00941B7C"/>
    <w:rsid w:val="0094377A"/>
    <w:rsid w:val="00953AA6"/>
    <w:rsid w:val="00965602"/>
    <w:rsid w:val="009746F1"/>
    <w:rsid w:val="009770BF"/>
    <w:rsid w:val="009878C0"/>
    <w:rsid w:val="009905B3"/>
    <w:rsid w:val="00991835"/>
    <w:rsid w:val="009930BA"/>
    <w:rsid w:val="009964FF"/>
    <w:rsid w:val="009A03A3"/>
    <w:rsid w:val="009A1452"/>
    <w:rsid w:val="009B3223"/>
    <w:rsid w:val="009B6040"/>
    <w:rsid w:val="009C47D8"/>
    <w:rsid w:val="009C7BCB"/>
    <w:rsid w:val="009C7E3A"/>
    <w:rsid w:val="00A007A8"/>
    <w:rsid w:val="00A00D76"/>
    <w:rsid w:val="00A03352"/>
    <w:rsid w:val="00A14922"/>
    <w:rsid w:val="00A14B3B"/>
    <w:rsid w:val="00A17F2C"/>
    <w:rsid w:val="00A21516"/>
    <w:rsid w:val="00A26D87"/>
    <w:rsid w:val="00A32A1E"/>
    <w:rsid w:val="00A34D02"/>
    <w:rsid w:val="00A36721"/>
    <w:rsid w:val="00A47989"/>
    <w:rsid w:val="00A5052D"/>
    <w:rsid w:val="00A5145F"/>
    <w:rsid w:val="00A5474D"/>
    <w:rsid w:val="00A55294"/>
    <w:rsid w:val="00A60671"/>
    <w:rsid w:val="00A6306A"/>
    <w:rsid w:val="00A75122"/>
    <w:rsid w:val="00A762A5"/>
    <w:rsid w:val="00A817D4"/>
    <w:rsid w:val="00A82867"/>
    <w:rsid w:val="00A918AF"/>
    <w:rsid w:val="00A933FD"/>
    <w:rsid w:val="00A94495"/>
    <w:rsid w:val="00A9582B"/>
    <w:rsid w:val="00A978CE"/>
    <w:rsid w:val="00AA0DE0"/>
    <w:rsid w:val="00AB26E5"/>
    <w:rsid w:val="00AB337C"/>
    <w:rsid w:val="00AB4953"/>
    <w:rsid w:val="00AC45B6"/>
    <w:rsid w:val="00AD4BDD"/>
    <w:rsid w:val="00AD6A8E"/>
    <w:rsid w:val="00AE1AF8"/>
    <w:rsid w:val="00AF500D"/>
    <w:rsid w:val="00AF6349"/>
    <w:rsid w:val="00B029D1"/>
    <w:rsid w:val="00B03C41"/>
    <w:rsid w:val="00B22FA6"/>
    <w:rsid w:val="00B34121"/>
    <w:rsid w:val="00B5043B"/>
    <w:rsid w:val="00B51560"/>
    <w:rsid w:val="00B56753"/>
    <w:rsid w:val="00B6663D"/>
    <w:rsid w:val="00B66E46"/>
    <w:rsid w:val="00B6764A"/>
    <w:rsid w:val="00B80EBD"/>
    <w:rsid w:val="00B82CEA"/>
    <w:rsid w:val="00B87BEE"/>
    <w:rsid w:val="00B9686F"/>
    <w:rsid w:val="00BA5CD1"/>
    <w:rsid w:val="00BB25FD"/>
    <w:rsid w:val="00BB4693"/>
    <w:rsid w:val="00BC19BD"/>
    <w:rsid w:val="00BC2981"/>
    <w:rsid w:val="00BC6521"/>
    <w:rsid w:val="00BC72EB"/>
    <w:rsid w:val="00BD0747"/>
    <w:rsid w:val="00BD1984"/>
    <w:rsid w:val="00BD7600"/>
    <w:rsid w:val="00BE3DC3"/>
    <w:rsid w:val="00BE5CF2"/>
    <w:rsid w:val="00BF2E04"/>
    <w:rsid w:val="00BF6129"/>
    <w:rsid w:val="00BF7701"/>
    <w:rsid w:val="00C01EEF"/>
    <w:rsid w:val="00C036B5"/>
    <w:rsid w:val="00C04D24"/>
    <w:rsid w:val="00C05EA4"/>
    <w:rsid w:val="00C10F74"/>
    <w:rsid w:val="00C11706"/>
    <w:rsid w:val="00C1569A"/>
    <w:rsid w:val="00C176F6"/>
    <w:rsid w:val="00C228A8"/>
    <w:rsid w:val="00C232C1"/>
    <w:rsid w:val="00C24563"/>
    <w:rsid w:val="00C25BF0"/>
    <w:rsid w:val="00C368D0"/>
    <w:rsid w:val="00C52E87"/>
    <w:rsid w:val="00C53CF1"/>
    <w:rsid w:val="00C544AE"/>
    <w:rsid w:val="00C565E3"/>
    <w:rsid w:val="00C62B64"/>
    <w:rsid w:val="00C64716"/>
    <w:rsid w:val="00C66368"/>
    <w:rsid w:val="00C77E8D"/>
    <w:rsid w:val="00C81FB2"/>
    <w:rsid w:val="00C8245A"/>
    <w:rsid w:val="00C91033"/>
    <w:rsid w:val="00C916D1"/>
    <w:rsid w:val="00C9751B"/>
    <w:rsid w:val="00CA0710"/>
    <w:rsid w:val="00CA3970"/>
    <w:rsid w:val="00CA42EA"/>
    <w:rsid w:val="00CA52C8"/>
    <w:rsid w:val="00CA7283"/>
    <w:rsid w:val="00CB2284"/>
    <w:rsid w:val="00CB43EE"/>
    <w:rsid w:val="00CB499E"/>
    <w:rsid w:val="00CB543D"/>
    <w:rsid w:val="00CC4387"/>
    <w:rsid w:val="00CD4938"/>
    <w:rsid w:val="00CD5BB1"/>
    <w:rsid w:val="00CE27F0"/>
    <w:rsid w:val="00CE7CD3"/>
    <w:rsid w:val="00CF5B62"/>
    <w:rsid w:val="00CF611A"/>
    <w:rsid w:val="00D22921"/>
    <w:rsid w:val="00D23718"/>
    <w:rsid w:val="00D33DBB"/>
    <w:rsid w:val="00D42F81"/>
    <w:rsid w:val="00D440E7"/>
    <w:rsid w:val="00D44D30"/>
    <w:rsid w:val="00D458F2"/>
    <w:rsid w:val="00D45F8E"/>
    <w:rsid w:val="00D46CF1"/>
    <w:rsid w:val="00D46F7A"/>
    <w:rsid w:val="00D47E38"/>
    <w:rsid w:val="00D53DBB"/>
    <w:rsid w:val="00D61F7D"/>
    <w:rsid w:val="00D631EC"/>
    <w:rsid w:val="00D75B36"/>
    <w:rsid w:val="00D7780C"/>
    <w:rsid w:val="00D80A57"/>
    <w:rsid w:val="00D84FC4"/>
    <w:rsid w:val="00D87526"/>
    <w:rsid w:val="00DB09B1"/>
    <w:rsid w:val="00DB187B"/>
    <w:rsid w:val="00DB37AA"/>
    <w:rsid w:val="00DB3C80"/>
    <w:rsid w:val="00DC19A9"/>
    <w:rsid w:val="00DC2036"/>
    <w:rsid w:val="00DC3F38"/>
    <w:rsid w:val="00DC4A03"/>
    <w:rsid w:val="00DC5191"/>
    <w:rsid w:val="00DC51C6"/>
    <w:rsid w:val="00DD56E8"/>
    <w:rsid w:val="00DD6DEC"/>
    <w:rsid w:val="00DE2396"/>
    <w:rsid w:val="00DE604F"/>
    <w:rsid w:val="00DF5D89"/>
    <w:rsid w:val="00DF7C8C"/>
    <w:rsid w:val="00E14C0D"/>
    <w:rsid w:val="00E14D1B"/>
    <w:rsid w:val="00E24E40"/>
    <w:rsid w:val="00E26BBB"/>
    <w:rsid w:val="00E330CB"/>
    <w:rsid w:val="00E33F10"/>
    <w:rsid w:val="00E40D28"/>
    <w:rsid w:val="00E41468"/>
    <w:rsid w:val="00E4679F"/>
    <w:rsid w:val="00E63801"/>
    <w:rsid w:val="00E668ED"/>
    <w:rsid w:val="00E730AB"/>
    <w:rsid w:val="00E75DD7"/>
    <w:rsid w:val="00E80656"/>
    <w:rsid w:val="00E90139"/>
    <w:rsid w:val="00E937F1"/>
    <w:rsid w:val="00EA2CFA"/>
    <w:rsid w:val="00EA6179"/>
    <w:rsid w:val="00ED7926"/>
    <w:rsid w:val="00EE0DE9"/>
    <w:rsid w:val="00EE128B"/>
    <w:rsid w:val="00EE1486"/>
    <w:rsid w:val="00EE5556"/>
    <w:rsid w:val="00EE6AF7"/>
    <w:rsid w:val="00EE7694"/>
    <w:rsid w:val="00EF4010"/>
    <w:rsid w:val="00F0087B"/>
    <w:rsid w:val="00F06ADD"/>
    <w:rsid w:val="00F12535"/>
    <w:rsid w:val="00F2066D"/>
    <w:rsid w:val="00F23BBF"/>
    <w:rsid w:val="00F275A8"/>
    <w:rsid w:val="00F31D4F"/>
    <w:rsid w:val="00F34D65"/>
    <w:rsid w:val="00F34FA4"/>
    <w:rsid w:val="00F40515"/>
    <w:rsid w:val="00F45695"/>
    <w:rsid w:val="00F50067"/>
    <w:rsid w:val="00F6001F"/>
    <w:rsid w:val="00F624AA"/>
    <w:rsid w:val="00F71168"/>
    <w:rsid w:val="00F804F8"/>
    <w:rsid w:val="00F80A4C"/>
    <w:rsid w:val="00F8162D"/>
    <w:rsid w:val="00F84020"/>
    <w:rsid w:val="00F9270D"/>
    <w:rsid w:val="00F95071"/>
    <w:rsid w:val="00FA5AB0"/>
    <w:rsid w:val="00FA7315"/>
    <w:rsid w:val="00FB0BDA"/>
    <w:rsid w:val="00FC1E50"/>
    <w:rsid w:val="00FC2B45"/>
    <w:rsid w:val="00FC4D66"/>
    <w:rsid w:val="00FC52A8"/>
    <w:rsid w:val="00FC7E5D"/>
    <w:rsid w:val="00FD14D3"/>
    <w:rsid w:val="00FD26A2"/>
    <w:rsid w:val="00FE079D"/>
    <w:rsid w:val="00FE36DB"/>
    <w:rsid w:val="00FE3777"/>
    <w:rsid w:val="00FF2E70"/>
    <w:rsid w:val="00FF4B23"/>
    <w:rsid w:val="00FF6976"/>
    <w:rsid w:val="00FF6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134B0"/>
  <w15:chartTrackingRefBased/>
  <w15:docId w15:val="{8F97CE11-C9E6-4472-826B-076EFF951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4A03"/>
    <w:rPr>
      <w:color w:val="0563C1" w:themeColor="hyperlink"/>
      <w:u w:val="single"/>
    </w:rPr>
  </w:style>
  <w:style w:type="paragraph" w:styleId="Header">
    <w:name w:val="header"/>
    <w:basedOn w:val="Normal"/>
    <w:link w:val="HeaderChar"/>
    <w:uiPriority w:val="99"/>
    <w:unhideWhenUsed/>
    <w:rsid w:val="00C176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76F6"/>
  </w:style>
  <w:style w:type="paragraph" w:styleId="Footer">
    <w:name w:val="footer"/>
    <w:basedOn w:val="Normal"/>
    <w:link w:val="FooterChar"/>
    <w:uiPriority w:val="99"/>
    <w:unhideWhenUsed/>
    <w:rsid w:val="00C176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6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view.officeapps.live.com/op/view.aspx?src=https%3A%2F%2Fcareinspectorate.wales%2Fsites%2Fdefault%2Ffiles%2F2020-01%2F181129-quality-of-care-review-en.docx&amp;wdOrigin=BROWSELINK" TargetMode="External"/><Relationship Id="rId18" Type="http://schemas.openxmlformats.org/officeDocument/2006/relationships/hyperlink" Target="https://www.earlyyearspdp.com/" TargetMode="External"/><Relationship Id="rId26" Type="http://schemas.openxmlformats.org/officeDocument/2006/relationships/hyperlink" Target="https://www.researchgate.net/publication/270747368_Improving_Quality_in_the_Early_Years_A_Comparison_of_Perspectives_and_Measures" TargetMode="External"/><Relationship Id="rId39" Type="http://schemas.openxmlformats.org/officeDocument/2006/relationships/hyperlink" Target="https://www.eif.org.uk/blog/early-years-education-what-does-high-quality-provision-look-like" TargetMode="External"/><Relationship Id="rId21" Type="http://schemas.openxmlformats.org/officeDocument/2006/relationships/hyperlink" Target="https://www.estyn.gov.wales/about-us/our-priorities" TargetMode="External"/><Relationship Id="rId34" Type="http://schemas.openxmlformats.org/officeDocument/2006/relationships/hyperlink" Target="https://www.teachearlyyears.com/nursery-management/view/delivering-quality-provision-in-the-early-years" TargetMode="External"/><Relationship Id="rId42" Type="http://schemas.openxmlformats.org/officeDocument/2006/relationships/hyperlink" Target="https://assets.publishing.service.gov.uk/government/uploads/system/uploads/attachment_data/file/445817/RB400_-_Early_years_pedagogy_and_policy_an_international_study.pdf" TargetMode="External"/><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dera.ioe.ac.uk/22165/2/150225-successful-futures-en_Redacted.pdf" TargetMode="External"/><Relationship Id="rId29" Type="http://schemas.openxmlformats.org/officeDocument/2006/relationships/hyperlink" Target="https://www.oecd.org/education/school/early-childhood-education-equity-quality-transitions-G20.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kathybrodie.com/resources/the-new-sstew-scale/" TargetMode="External"/><Relationship Id="rId24" Type="http://schemas.openxmlformats.org/officeDocument/2006/relationships/hyperlink" Target="https://www.earlyyearscareers.com/eyc/learning-and-development/the-importance-of-quality-early-years-settings/" TargetMode="External"/><Relationship Id="rId32" Type="http://schemas.openxmlformats.org/officeDocument/2006/relationships/hyperlink" Target="https://www.acornhouse.school/2019/03/13/assessment-in-the-early-years/" TargetMode="External"/><Relationship Id="rId37" Type="http://schemas.openxmlformats.org/officeDocument/2006/relationships/hyperlink" Target="https://dera.ioe.ac.uk/4650/1/RR356.pdf" TargetMode="External"/><Relationship Id="rId40" Type="http://schemas.openxmlformats.org/officeDocument/2006/relationships/hyperlink" Target="https://www.unicef.org/reports/a-world-ready-to-learn-2019" TargetMode="External"/><Relationship Id="rId45" Type="http://schemas.openxmlformats.org/officeDocument/2006/relationships/hyperlink" Target="https://hwb.gov.wales/curriculum-for-wales/introduction/" TargetMode="External"/><Relationship Id="rId5" Type="http://schemas.openxmlformats.org/officeDocument/2006/relationships/settings" Target="settings.xml"/><Relationship Id="rId15" Type="http://schemas.openxmlformats.org/officeDocument/2006/relationships/hyperlink" Target="https://careinspectorate.wales/sites/default/files/2021-07/210702-Strategic-Plan-2020-25-en.pdf" TargetMode="External"/><Relationship Id="rId23" Type="http://schemas.openxmlformats.org/officeDocument/2006/relationships/hyperlink" Target="https://www.towerhamlets.gov.uk/Documents/Children-and-families-services/Early-Years/Sustained_Shared_Thinking_and_Emotional_Well_being_scales_Presentation.pdf" TargetMode="External"/><Relationship Id="rId28" Type="http://schemas.openxmlformats.org/officeDocument/2006/relationships/hyperlink" Target="https://www.oecd.org/officialdocuments/publicdisplaydocumentpdf/?cote=EDU/WKP(2019)19&amp;docLanguage=En" TargetMode="External"/><Relationship Id="rId36" Type="http://schemas.openxmlformats.org/officeDocument/2006/relationships/hyperlink" Target="https://www.bbc.co.uk/news/education-48190126" TargetMode="External"/><Relationship Id="rId10" Type="http://schemas.openxmlformats.org/officeDocument/2006/relationships/hyperlink" Target="https://ecommons.aku.edu/book_chapters/59/" TargetMode="External"/><Relationship Id="rId19" Type="http://schemas.openxmlformats.org/officeDocument/2006/relationships/hyperlink" Target="https://epi.org.uk/publications-and-research/early-years-high-quality-provision/" TargetMode="External"/><Relationship Id="rId31" Type="http://schemas.openxmlformats.org/officeDocument/2006/relationships/hyperlink" Target="https://doi.org/10.1016/S0278-4343(98)00013-5" TargetMode="External"/><Relationship Id="rId44" Type="http://schemas.openxmlformats.org/officeDocument/2006/relationships/hyperlink" Target="http://gov.wales/topics/people-and-communities/people/children-and-young-people/parenting-support-guidance/help/flyingstart/?lang=en" TargetMode="External"/><Relationship Id="rId4" Type="http://schemas.openxmlformats.org/officeDocument/2006/relationships/styles" Target="styles.xml"/><Relationship Id="rId9" Type="http://schemas.openxmlformats.org/officeDocument/2006/relationships/hyperlink" Target="https://reshare.ukdataservice.ac.uk/851662/" TargetMode="External"/><Relationship Id="rId14" Type="http://schemas.openxmlformats.org/officeDocument/2006/relationships/hyperlink" Target="https://careinspectorate.wales/sites/default/files/2021-01/210122-code-of-practice-for-inspection-RISCA-en.pdf" TargetMode="External"/><Relationship Id="rId22" Type="http://schemas.openxmlformats.org/officeDocument/2006/relationships/hyperlink" Target="https://www.tandfonline.com/doi/full/10.1080/19415257.2020.1742187?scroll=top&amp;needAccess=true" TargetMode="External"/><Relationship Id="rId27" Type="http://schemas.openxmlformats.org/officeDocument/2006/relationships/hyperlink" Target="https://assets.publishing.service.gov.uk/government/uploads/system/uploads/attachment_data/file/723736/Study_of_quality_of_early_years_provision_in_England.pdf" TargetMode="External"/><Relationship Id="rId30" Type="http://schemas.openxmlformats.org/officeDocument/2006/relationships/hyperlink" Target="https://www.oecd.org/education/school/49322232.pdf" TargetMode="External"/><Relationship Id="rId35" Type="http://schemas.openxmlformats.org/officeDocument/2006/relationships/hyperlink" Target="http://www.wvecptf.org/docs/Quality-in-early-childhood-education.pdf" TargetMode="External"/><Relationship Id="rId43" Type="http://schemas.openxmlformats.org/officeDocument/2006/relationships/hyperlink" Target="https://www.tandfonline.com/doi/epub/10.1080/09575146.2020.1742666?needAccess=true" TargetMode="External"/><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hyperlink" Target="https://dictionary.cambridge.org/dictionary/english/quality" TargetMode="External"/><Relationship Id="rId17" Type="http://schemas.openxmlformats.org/officeDocument/2006/relationships/hyperlink" Target="https://kinderly.co.uk/2021/03/11/understanding-assessment-in-early-years-provision/" TargetMode="External"/><Relationship Id="rId25" Type="http://schemas.openxmlformats.org/officeDocument/2006/relationships/hyperlink" Target="https://learningjournals.co.uk/what-does-sustained-shared-thinking-mean-in-eyfs/" TargetMode="External"/><Relationship Id="rId33" Type="http://schemas.openxmlformats.org/officeDocument/2006/relationships/hyperlink" Target="https://www.pacey.org.uk/parents/what-quality-looks-like/" TargetMode="External"/><Relationship Id="rId38" Type="http://schemas.openxmlformats.org/officeDocument/2006/relationships/hyperlink" Target="http://www.earlyyearssolutions.co.uk/self_evaluation_19.html" TargetMode="External"/><Relationship Id="rId46" Type="http://schemas.openxmlformats.org/officeDocument/2006/relationships/header" Target="header1.xml"/><Relationship Id="rId20" Type="http://schemas.openxmlformats.org/officeDocument/2006/relationships/hyperlink" Target="https://research.acer.edu.au/aer/4/" TargetMode="External"/><Relationship Id="rId41"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8" ma:contentTypeDescription="Create a new document." ma:contentTypeScope="" ma:versionID="45b0e2562ac0e05c820b33713921e191">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349d7c088cf37c44be4f7f801f301004"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260620E-4CD1-4942-B53E-24FE8000C93B}">
  <ds:schemaRefs>
    <ds:schemaRef ds:uri="9d807a4e-0c4f-4012-af74-dbfe5fab9fe5"/>
    <ds:schemaRef ds:uri="http://schemas.microsoft.com/office/2006/documentManagement/types"/>
    <ds:schemaRef ds:uri="http://purl.org/dc/dcmitype/"/>
    <ds:schemaRef ds:uri="http://www.w3.org/XML/1998/namespace"/>
    <ds:schemaRef ds:uri="http://purl.org/dc/terms/"/>
    <ds:schemaRef ds:uri="http://schemas.microsoft.com/office/infopath/2007/PartnerControls"/>
    <ds:schemaRef ds:uri="http://schemas.openxmlformats.org/package/2006/metadata/core-properties"/>
    <ds:schemaRef ds:uri="38a49699-8251-46aa-85ce-476a66afaff0"/>
    <ds:schemaRef ds:uri="http://schemas.microsoft.com/office/2006/metadata/properties"/>
    <ds:schemaRef ds:uri="http://purl.org/dc/elements/1.1/"/>
  </ds:schemaRefs>
</ds:datastoreItem>
</file>

<file path=customXml/itemProps2.xml><?xml version="1.0" encoding="utf-8"?>
<ds:datastoreItem xmlns:ds="http://schemas.openxmlformats.org/officeDocument/2006/customXml" ds:itemID="{3C86F6C4-2B2E-44BB-997F-F9E17FAB5546}">
  <ds:schemaRefs>
    <ds:schemaRef ds:uri="http://schemas.microsoft.com/sharepoint/v3/contenttype/forms"/>
  </ds:schemaRefs>
</ds:datastoreItem>
</file>

<file path=customXml/itemProps3.xml><?xml version="1.0" encoding="utf-8"?>
<ds:datastoreItem xmlns:ds="http://schemas.openxmlformats.org/officeDocument/2006/customXml" ds:itemID="{EA01F136-E82A-4EB8-9F80-E0BDD43CCD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5291</Words>
  <Characters>30161</Characters>
  <Application>Microsoft Office Word</Application>
  <DocSecurity>0</DocSecurity>
  <Lines>251</Lines>
  <Paragraphs>70</Paragraphs>
  <ScaleCrop>false</ScaleCrop>
  <Company/>
  <LinksUpToDate>false</LinksUpToDate>
  <CharactersWithSpaces>35382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Peyton Arnold</dc:creator>
  <cp:keywords/>
  <dc:description/>
  <cp:lastModifiedBy>Peyton Arnold</cp:lastModifiedBy>
  <cp:revision>2</cp:revision>
  <dcterms:created xsi:type="dcterms:W3CDTF">2022-02-18T23:42:00Z</dcterms:created>
  <dcterms:modified xsi:type="dcterms:W3CDTF">2022-02-18T23:42:00Z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