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7D0E0" w14:textId="77777777" w:rsidR="007A1D70" w:rsidRDefault="007A1D70" w:rsidP="007A1D70">
      <w:r>
        <w:rPr>
          <w:noProof/>
          <w:lang w:val="en-US"/>
        </w:rPr>
        <w:drawing>
          <wp:inline distT="0" distB="0" distL="0" distR="0" wp14:anchorId="2B3F45F2" wp14:editId="356B150E">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A54DC32" w14:textId="77777777" w:rsidR="007A1D70" w:rsidRDefault="007A1D70" w:rsidP="007A1D70"/>
    <w:p w14:paraId="44903431" w14:textId="77777777" w:rsidR="007A1D70" w:rsidRPr="003B48B8" w:rsidRDefault="007A1D70" w:rsidP="007A1D70">
      <w:pPr>
        <w:pStyle w:val="Modcode"/>
        <w:jc w:val="left"/>
      </w:pPr>
      <w:r w:rsidRPr="003B48B8">
        <w:t xml:space="preserve">LEVEL 4     </w:t>
      </w:r>
    </w:p>
    <w:p w14:paraId="6B2F2752" w14:textId="77777777" w:rsidR="007A1D70" w:rsidRPr="003B48B8" w:rsidRDefault="007A1D70" w:rsidP="007A1D70">
      <w:pPr>
        <w:pStyle w:val="Modcode"/>
        <w:jc w:val="left"/>
      </w:pPr>
      <w:r w:rsidRPr="003B48B8">
        <w:t xml:space="preserve">                                                                      </w:t>
      </w:r>
    </w:p>
    <w:p w14:paraId="0B0467BC" w14:textId="77777777" w:rsidR="007A1D70" w:rsidRPr="003B48B8" w:rsidRDefault="007A1D70" w:rsidP="007A1D70">
      <w:pPr>
        <w:pStyle w:val="Modcode"/>
        <w:jc w:val="left"/>
      </w:pPr>
      <w:r w:rsidRPr="003B48B8">
        <w:t xml:space="preserve">SEMESTER 2                                                                         </w:t>
      </w:r>
    </w:p>
    <w:p w14:paraId="430C3CFC" w14:textId="77777777" w:rsidR="007A1D70" w:rsidRPr="003B48B8" w:rsidRDefault="007A1D70" w:rsidP="007A1D70">
      <w:pPr>
        <w:pStyle w:val="Modcode"/>
        <w:jc w:val="left"/>
      </w:pPr>
    </w:p>
    <w:p w14:paraId="478C7766" w14:textId="77777777" w:rsidR="007A1D70" w:rsidRPr="003B48B8" w:rsidRDefault="007A1D70" w:rsidP="007A1D70">
      <w:pPr>
        <w:pStyle w:val="Modcode"/>
      </w:pPr>
      <w:r w:rsidRPr="003B48B8">
        <w:t>MODULE CODE: SHSS4066</w:t>
      </w:r>
    </w:p>
    <w:p w14:paraId="72CD5473" w14:textId="77777777" w:rsidR="007A1D70" w:rsidRPr="003B48B8" w:rsidRDefault="007A1D70" w:rsidP="007A1D70">
      <w:pPr>
        <w:pStyle w:val="Modname"/>
      </w:pPr>
      <w:r w:rsidRPr="003B48B8">
        <w:t>INTRODUCTION TO HEALTH AND EXERCISE PSYCHOLOGY</w:t>
      </w:r>
    </w:p>
    <w:p w14:paraId="4A2DBC28" w14:textId="77777777" w:rsidR="007A1D70" w:rsidRPr="003B48B8" w:rsidRDefault="007A1D70" w:rsidP="007A1D70">
      <w:pPr>
        <w:pStyle w:val="Time"/>
        <w:rPr>
          <w:szCs w:val="28"/>
        </w:rPr>
      </w:pPr>
      <w:r w:rsidRPr="003B48B8">
        <w:rPr>
          <w:szCs w:val="28"/>
        </w:rPr>
        <w:t xml:space="preserve">aSSESSMENT TYPE: ESSAY </w:t>
      </w:r>
    </w:p>
    <w:p w14:paraId="57983873" w14:textId="77777777" w:rsidR="007A1D70" w:rsidRPr="003B48B8" w:rsidRDefault="007A1D70" w:rsidP="007A1D70">
      <w:pPr>
        <w:pStyle w:val="Answer"/>
        <w:rPr>
          <w:szCs w:val="28"/>
        </w:rPr>
      </w:pPr>
      <w:r w:rsidRPr="003B48B8">
        <w:rPr>
          <w:szCs w:val="28"/>
        </w:rPr>
        <w:t>Assessment/Component: 2</w:t>
      </w:r>
    </w:p>
    <w:p w14:paraId="05BA7F87" w14:textId="77777777" w:rsidR="007A1D70" w:rsidRPr="003B48B8" w:rsidRDefault="007A1D70" w:rsidP="007A1D70">
      <w:pPr>
        <w:pStyle w:val="BodyText"/>
      </w:pPr>
    </w:p>
    <w:p w14:paraId="5EBB1929" w14:textId="77777777" w:rsidR="007A1D70" w:rsidRPr="003B48B8" w:rsidRDefault="007A1D70" w:rsidP="007A1D70">
      <w:pPr>
        <w:pStyle w:val="BodyText"/>
        <w:rPr>
          <w:b/>
          <w:sz w:val="28"/>
          <w:szCs w:val="28"/>
          <w:u w:val="single"/>
        </w:rPr>
      </w:pPr>
      <w:r w:rsidRPr="003B48B8">
        <w:rPr>
          <w:b/>
          <w:sz w:val="28"/>
          <w:szCs w:val="28"/>
        </w:rPr>
        <w:t xml:space="preserve">COMPONENT WEIGHTING: </w:t>
      </w:r>
      <w:r w:rsidRPr="009015C6">
        <w:rPr>
          <w:b/>
          <w:sz w:val="28"/>
          <w:szCs w:val="28"/>
        </w:rPr>
        <w:t>50</w:t>
      </w:r>
      <w:r w:rsidRPr="003B48B8">
        <w:rPr>
          <w:b/>
          <w:sz w:val="28"/>
          <w:szCs w:val="28"/>
        </w:rPr>
        <w:t>%</w:t>
      </w:r>
    </w:p>
    <w:p w14:paraId="4AC11FCC" w14:textId="77777777" w:rsidR="007A1D70" w:rsidRPr="003B48B8" w:rsidRDefault="007A1D70" w:rsidP="007A1D70">
      <w:pPr>
        <w:pStyle w:val="BodyText"/>
      </w:pPr>
    </w:p>
    <w:p w14:paraId="6DEDB025" w14:textId="77777777" w:rsidR="007A1D70" w:rsidRPr="003B48B8" w:rsidRDefault="007A1D70" w:rsidP="007A1D70">
      <w:pPr>
        <w:pStyle w:val="BodyText"/>
        <w:rPr>
          <w:b/>
          <w:sz w:val="28"/>
          <w:szCs w:val="28"/>
          <w:u w:val="single"/>
        </w:rPr>
      </w:pPr>
      <w:r w:rsidRPr="003B48B8">
        <w:rPr>
          <w:b/>
          <w:sz w:val="28"/>
          <w:szCs w:val="28"/>
        </w:rPr>
        <w:t xml:space="preserve">WORD COUNT: </w:t>
      </w:r>
      <w:r w:rsidRPr="009015C6">
        <w:rPr>
          <w:b/>
          <w:sz w:val="28"/>
          <w:szCs w:val="28"/>
        </w:rPr>
        <w:t xml:space="preserve">1500 </w:t>
      </w:r>
      <w:r w:rsidRPr="003B48B8">
        <w:rPr>
          <w:b/>
          <w:sz w:val="28"/>
          <w:szCs w:val="28"/>
        </w:rPr>
        <w:t>WORDS</w:t>
      </w:r>
      <w:r w:rsidRPr="003B48B8">
        <w:rPr>
          <w:b/>
          <w:sz w:val="28"/>
          <w:szCs w:val="28"/>
          <w:u w:val="single"/>
        </w:rPr>
        <w:t xml:space="preserve"> </w:t>
      </w:r>
    </w:p>
    <w:p w14:paraId="528B6FE1" w14:textId="77777777" w:rsidR="007A1D70" w:rsidRPr="003B48B8" w:rsidRDefault="007A1D70" w:rsidP="007A1D70">
      <w:pPr>
        <w:pStyle w:val="BodyText"/>
        <w:rPr>
          <w:b/>
          <w:sz w:val="28"/>
          <w:szCs w:val="28"/>
          <w:u w:val="single"/>
        </w:rPr>
      </w:pPr>
    </w:p>
    <w:p w14:paraId="4A4FEF11" w14:textId="77777777" w:rsidR="007A1D70" w:rsidRPr="003B48B8" w:rsidRDefault="007A1D70" w:rsidP="007A1D70">
      <w:pPr>
        <w:pStyle w:val="BodyText"/>
        <w:rPr>
          <w:b/>
          <w:sz w:val="28"/>
          <w:szCs w:val="28"/>
          <w:u w:val="single"/>
        </w:rPr>
      </w:pPr>
      <w:r w:rsidRPr="003B48B8">
        <w:rPr>
          <w:b/>
          <w:sz w:val="28"/>
          <w:szCs w:val="28"/>
        </w:rPr>
        <w:t xml:space="preserve">MODULE TUTOR: </w:t>
      </w:r>
      <w:r w:rsidRPr="009015C6">
        <w:rPr>
          <w:b/>
          <w:sz w:val="28"/>
          <w:szCs w:val="28"/>
        </w:rPr>
        <w:t>ALISON CONNAUGHTON</w:t>
      </w:r>
    </w:p>
    <w:p w14:paraId="77934154" w14:textId="77777777" w:rsidR="007A1D70" w:rsidRDefault="007A1D70" w:rsidP="007A1D70">
      <w:pPr>
        <w:pStyle w:val="BodyText"/>
        <w:rPr>
          <w:b/>
          <w:sz w:val="28"/>
          <w:szCs w:val="28"/>
        </w:rPr>
      </w:pPr>
    </w:p>
    <w:p w14:paraId="673E31C5" w14:textId="77777777" w:rsidR="007A1D70" w:rsidRDefault="007A1D70" w:rsidP="007A1D70">
      <w:pPr>
        <w:pStyle w:val="BodyText"/>
        <w:rPr>
          <w:b/>
          <w:sz w:val="28"/>
          <w:szCs w:val="28"/>
        </w:rPr>
      </w:pPr>
      <w:r w:rsidRPr="003B48B8">
        <w:rPr>
          <w:b/>
          <w:sz w:val="28"/>
          <w:szCs w:val="28"/>
        </w:rPr>
        <w:t>SUBMISSION DETAILS:</w:t>
      </w:r>
    </w:p>
    <w:p w14:paraId="58082EF4" w14:textId="77777777" w:rsidR="007A1D70" w:rsidRPr="008A1192" w:rsidRDefault="007A1D70" w:rsidP="007A1D70">
      <w:pPr>
        <w:rPr>
          <w:rFonts w:ascii="Times New Roman" w:hAnsi="Times New Roman" w:cs="Times New Roman"/>
          <w:sz w:val="28"/>
          <w:szCs w:val="28"/>
        </w:rPr>
      </w:pPr>
      <w:r w:rsidRPr="00BD000D">
        <w:rPr>
          <w:rFonts w:ascii="Times New Roman" w:hAnsi="Times New Roman" w:cs="Times New Roman"/>
          <w:sz w:val="28"/>
          <w:szCs w:val="28"/>
        </w:rPr>
        <w:t xml:space="preserve">Assignments should be submitted via Turnitin (Moodle) by </w:t>
      </w:r>
      <w:r w:rsidRPr="007F0B2C">
        <w:rPr>
          <w:rFonts w:ascii="Times New Roman" w:hAnsi="Times New Roman" w:cs="Times New Roman"/>
          <w:sz w:val="28"/>
          <w:szCs w:val="28"/>
        </w:rPr>
        <w:t>3pm on Friday the 3</w:t>
      </w:r>
      <w:r w:rsidRPr="007F0B2C">
        <w:rPr>
          <w:rFonts w:ascii="Times New Roman" w:hAnsi="Times New Roman" w:cs="Times New Roman"/>
          <w:sz w:val="28"/>
          <w:szCs w:val="28"/>
          <w:vertAlign w:val="superscript"/>
        </w:rPr>
        <w:t>rd</w:t>
      </w:r>
      <w:r w:rsidRPr="007F0B2C">
        <w:rPr>
          <w:rFonts w:ascii="Times New Roman" w:hAnsi="Times New Roman" w:cs="Times New Roman"/>
          <w:sz w:val="28"/>
          <w:szCs w:val="28"/>
        </w:rPr>
        <w:t xml:space="preserve"> of </w:t>
      </w:r>
      <w:proofErr w:type="gramStart"/>
      <w:r w:rsidRPr="007F0B2C">
        <w:rPr>
          <w:rFonts w:ascii="Times New Roman" w:hAnsi="Times New Roman" w:cs="Times New Roman"/>
          <w:sz w:val="28"/>
          <w:szCs w:val="28"/>
        </w:rPr>
        <w:t>May,</w:t>
      </w:r>
      <w:proofErr w:type="gramEnd"/>
      <w:r w:rsidRPr="007F0B2C">
        <w:rPr>
          <w:rFonts w:ascii="Times New Roman" w:hAnsi="Times New Roman" w:cs="Times New Roman"/>
          <w:sz w:val="28"/>
          <w:szCs w:val="28"/>
        </w:rPr>
        <w:t xml:space="preserve"> 2019.</w:t>
      </w:r>
    </w:p>
    <w:p w14:paraId="4CFE1F0E" w14:textId="77777777" w:rsidR="007A1D70" w:rsidRPr="00680ACA" w:rsidRDefault="007A1D70" w:rsidP="007A1D70">
      <w:pPr>
        <w:pStyle w:val="BodyText"/>
        <w:rPr>
          <w:b/>
          <w:sz w:val="28"/>
          <w:szCs w:val="28"/>
        </w:rPr>
      </w:pPr>
    </w:p>
    <w:p w14:paraId="4BFA42D0" w14:textId="77777777" w:rsidR="007A1D70" w:rsidRPr="003B48B8" w:rsidRDefault="007A1D70" w:rsidP="007A1D70">
      <w:pPr>
        <w:pStyle w:val="Title"/>
        <w:jc w:val="left"/>
      </w:pPr>
      <w:r>
        <w:t>TASK</w:t>
      </w:r>
      <w:r w:rsidRPr="003B48B8">
        <w:t>:</w:t>
      </w:r>
    </w:p>
    <w:p w14:paraId="5AE20086" w14:textId="77777777" w:rsidR="007A1D70" w:rsidRPr="008A1192" w:rsidRDefault="007A1D70" w:rsidP="007A1D70">
      <w:p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Discuss the current literature relating to </w:t>
      </w:r>
      <w:r w:rsidRPr="008A1192">
        <w:rPr>
          <w:rFonts w:ascii="Times New Roman" w:hAnsi="Times New Roman" w:cs="Times New Roman"/>
          <w:b/>
          <w:sz w:val="28"/>
          <w:szCs w:val="28"/>
          <w:u w:val="single"/>
        </w:rPr>
        <w:t>ONE</w:t>
      </w:r>
      <w:r w:rsidRPr="008A1192">
        <w:rPr>
          <w:rFonts w:ascii="Times New Roman" w:hAnsi="Times New Roman" w:cs="Times New Roman"/>
          <w:sz w:val="28"/>
          <w:szCs w:val="28"/>
        </w:rPr>
        <w:t xml:space="preserve"> of the following topics. </w:t>
      </w:r>
    </w:p>
    <w:p w14:paraId="2B3B0227" w14:textId="77777777" w:rsidR="007A1D70" w:rsidRPr="008A1192" w:rsidRDefault="007A1D70" w:rsidP="007A1D70">
      <w:pPr>
        <w:numPr>
          <w:ilvl w:val="0"/>
          <w:numId w:val="2"/>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Exercising according to recommended guidelines </w:t>
      </w:r>
    </w:p>
    <w:p w14:paraId="11CE541C" w14:textId="77777777" w:rsidR="007A1D70" w:rsidRPr="008A1192" w:rsidRDefault="007A1D70" w:rsidP="007A1D70">
      <w:pPr>
        <w:numPr>
          <w:ilvl w:val="0"/>
          <w:numId w:val="2"/>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Maintenance of a healthy diet </w:t>
      </w:r>
    </w:p>
    <w:p w14:paraId="337D63A8" w14:textId="77777777" w:rsidR="007A1D70" w:rsidRPr="008A1192" w:rsidRDefault="007A1D70" w:rsidP="007A1D70">
      <w:pPr>
        <w:numPr>
          <w:ilvl w:val="0"/>
          <w:numId w:val="2"/>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Smoking </w:t>
      </w:r>
    </w:p>
    <w:p w14:paraId="6C64E152" w14:textId="77777777" w:rsidR="007A1D70" w:rsidRPr="008A1192" w:rsidRDefault="007A1D70" w:rsidP="007A1D70">
      <w:pPr>
        <w:numPr>
          <w:ilvl w:val="0"/>
          <w:numId w:val="2"/>
        </w:numPr>
        <w:spacing w:after="0" w:line="240" w:lineRule="auto"/>
        <w:rPr>
          <w:rFonts w:ascii="Times New Roman" w:hAnsi="Times New Roman" w:cs="Times New Roman"/>
          <w:sz w:val="28"/>
          <w:szCs w:val="28"/>
        </w:rPr>
      </w:pPr>
      <w:r w:rsidRPr="008A1192">
        <w:rPr>
          <w:rFonts w:ascii="Times New Roman" w:hAnsi="Times New Roman" w:cs="Times New Roman"/>
          <w:sz w:val="28"/>
          <w:szCs w:val="28"/>
        </w:rPr>
        <w:t xml:space="preserve">Drinking alcohol above the recommended guidelines </w:t>
      </w:r>
    </w:p>
    <w:p w14:paraId="7524F6F4" w14:textId="77777777" w:rsidR="007A1D70" w:rsidRPr="008A1192" w:rsidRDefault="007A1D70" w:rsidP="007A1D70">
      <w:pPr>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S</w:t>
      </w:r>
      <w:r w:rsidRPr="008A1192">
        <w:rPr>
          <w:rFonts w:ascii="Times New Roman" w:hAnsi="Times New Roman" w:cs="Times New Roman"/>
          <w:sz w:val="28"/>
          <w:szCs w:val="28"/>
        </w:rPr>
        <w:t>tress</w:t>
      </w:r>
      <w:r>
        <w:rPr>
          <w:rFonts w:ascii="Times New Roman" w:hAnsi="Times New Roman" w:cs="Times New Roman"/>
          <w:sz w:val="28"/>
          <w:szCs w:val="28"/>
        </w:rPr>
        <w:t xml:space="preserve"> (e.g. occupational)</w:t>
      </w:r>
    </w:p>
    <w:p w14:paraId="2622EBB3" w14:textId="77777777" w:rsidR="007A1D70" w:rsidRPr="008A1192" w:rsidRDefault="007A1D70" w:rsidP="007A1D70">
      <w:pPr>
        <w:spacing w:line="240" w:lineRule="auto"/>
        <w:rPr>
          <w:rFonts w:ascii="Times New Roman" w:hAnsi="Times New Roman"/>
          <w:sz w:val="28"/>
          <w:szCs w:val="28"/>
        </w:rPr>
      </w:pPr>
    </w:p>
    <w:p w14:paraId="24B8EBA6" w14:textId="77777777" w:rsidR="007A1D70" w:rsidRPr="00B14CC7" w:rsidRDefault="007A1D70" w:rsidP="007A1D70">
      <w:pPr>
        <w:spacing w:line="240" w:lineRule="auto"/>
        <w:rPr>
          <w:rFonts w:ascii="Times New Roman" w:hAnsi="Times New Roman"/>
          <w:sz w:val="28"/>
          <w:szCs w:val="28"/>
        </w:rPr>
      </w:pPr>
      <w:r w:rsidRPr="008A1192">
        <w:rPr>
          <w:rFonts w:ascii="Times New Roman" w:hAnsi="Times New Roman"/>
          <w:sz w:val="28"/>
          <w:szCs w:val="28"/>
        </w:rPr>
        <w:t xml:space="preserve">You should discuss your chosen topic in the context of the implications for mental health for </w:t>
      </w:r>
      <w:r w:rsidRPr="00661E76">
        <w:rPr>
          <w:rFonts w:ascii="Times New Roman" w:hAnsi="Times New Roman"/>
          <w:b/>
          <w:sz w:val="28"/>
          <w:szCs w:val="28"/>
        </w:rPr>
        <w:t>an age-group</w:t>
      </w:r>
      <w:r w:rsidRPr="008A1192">
        <w:rPr>
          <w:rFonts w:ascii="Times New Roman" w:hAnsi="Times New Roman"/>
          <w:b/>
          <w:sz w:val="28"/>
          <w:szCs w:val="28"/>
        </w:rPr>
        <w:t xml:space="preserve"> of your choice</w:t>
      </w:r>
      <w:r w:rsidRPr="008A1192">
        <w:rPr>
          <w:rFonts w:ascii="Times New Roman" w:hAnsi="Times New Roman"/>
          <w:sz w:val="28"/>
          <w:szCs w:val="28"/>
        </w:rPr>
        <w:t>. Using relevant research</w:t>
      </w:r>
      <w:r w:rsidRPr="00B14CC7">
        <w:rPr>
          <w:rFonts w:ascii="Times New Roman" w:hAnsi="Times New Roman"/>
          <w:sz w:val="28"/>
          <w:szCs w:val="28"/>
        </w:rPr>
        <w:t xml:space="preserve"> resources to support your answer, identify and explain </w:t>
      </w:r>
      <w:r w:rsidRPr="008A1192">
        <w:rPr>
          <w:rFonts w:ascii="Times New Roman" w:hAnsi="Times New Roman"/>
          <w:b/>
          <w:sz w:val="28"/>
          <w:szCs w:val="28"/>
        </w:rPr>
        <w:t>THREE</w:t>
      </w:r>
      <w:r w:rsidRPr="00B14CC7">
        <w:rPr>
          <w:rFonts w:ascii="Times New Roman" w:hAnsi="Times New Roman"/>
          <w:sz w:val="28"/>
          <w:szCs w:val="28"/>
        </w:rPr>
        <w:t xml:space="preserve"> approaches or strategies that could be used to alter the situation in a positive way.  </w:t>
      </w:r>
    </w:p>
    <w:p w14:paraId="65350CEE" w14:textId="77777777" w:rsidR="007A1D70" w:rsidRPr="003B48B8" w:rsidRDefault="007A1D70" w:rsidP="007A1D70">
      <w:pPr>
        <w:pStyle w:val="Title"/>
        <w:jc w:val="left"/>
        <w:rPr>
          <w:b w:val="0"/>
        </w:rPr>
      </w:pPr>
    </w:p>
    <w:p w14:paraId="3F3DE732" w14:textId="77777777" w:rsidR="007A1D70" w:rsidRPr="00661E76" w:rsidRDefault="007A1D70" w:rsidP="007A1D70">
      <w:pPr>
        <w:pStyle w:val="Title"/>
        <w:jc w:val="left"/>
        <w:rPr>
          <w:b w:val="0"/>
        </w:rPr>
      </w:pPr>
      <w:r>
        <w:rPr>
          <w:b w:val="0"/>
        </w:rPr>
        <w:t xml:space="preserve">When writing your essay, you should aim to use </w:t>
      </w:r>
      <w:r w:rsidRPr="008A1192">
        <w:t xml:space="preserve">at least 8 </w:t>
      </w:r>
      <w:r w:rsidRPr="008A1192">
        <w:rPr>
          <w:b w:val="0"/>
        </w:rPr>
        <w:t>different good quality</w:t>
      </w:r>
      <w:r>
        <w:rPr>
          <w:b w:val="0"/>
        </w:rPr>
        <w:t xml:space="preserve"> resources to support your ideas. The task of identifying good quality resources and identifying suitable populations will be discussed during the </w:t>
      </w:r>
      <w:r w:rsidRPr="00661E76">
        <w:rPr>
          <w:b w:val="0"/>
        </w:rPr>
        <w:t xml:space="preserve">lectures. You should also refer to any relevant PDP lecture notes and the </w:t>
      </w:r>
      <w:r w:rsidRPr="00661E76">
        <w:rPr>
          <w:rFonts w:eastAsia="Times New Roman"/>
          <w:b w:val="0"/>
        </w:rPr>
        <w:t>UWTSD referencing guide</w:t>
      </w:r>
      <w:r w:rsidRPr="00661E76">
        <w:rPr>
          <w:b w:val="0"/>
        </w:rPr>
        <w:t xml:space="preserve">.                                             </w:t>
      </w:r>
    </w:p>
    <w:p w14:paraId="44DB2FBF" w14:textId="77777777" w:rsidR="007A1D70" w:rsidRPr="00661E76" w:rsidRDefault="007A1D70" w:rsidP="007A1D70">
      <w:pPr>
        <w:pStyle w:val="Title"/>
        <w:jc w:val="left"/>
        <w:rPr>
          <w:b w:val="0"/>
        </w:rPr>
      </w:pPr>
    </w:p>
    <w:p w14:paraId="27C39046" w14:textId="77777777" w:rsidR="007A1D70" w:rsidRDefault="007A1D70" w:rsidP="007A1D70">
      <w:pPr>
        <w:pStyle w:val="Title"/>
        <w:jc w:val="left"/>
      </w:pPr>
      <w:r w:rsidRPr="00BD000D">
        <w:t xml:space="preserve">Submission Date:  </w:t>
      </w:r>
    </w:p>
    <w:p w14:paraId="148297C3" w14:textId="77777777" w:rsidR="007A1D70" w:rsidRPr="008A1192" w:rsidRDefault="007A1D70" w:rsidP="007A1D70">
      <w:pPr>
        <w:rPr>
          <w:rFonts w:ascii="Times New Roman" w:hAnsi="Times New Roman" w:cs="Times New Roman"/>
          <w:sz w:val="28"/>
          <w:szCs w:val="28"/>
        </w:rPr>
      </w:pPr>
      <w:r w:rsidRPr="007F0B2C">
        <w:rPr>
          <w:rFonts w:ascii="Times New Roman" w:hAnsi="Times New Roman" w:cs="Times New Roman"/>
          <w:sz w:val="28"/>
          <w:szCs w:val="28"/>
        </w:rPr>
        <w:t>Friday the 3</w:t>
      </w:r>
      <w:r w:rsidRPr="007F0B2C">
        <w:rPr>
          <w:rFonts w:ascii="Times New Roman" w:hAnsi="Times New Roman" w:cs="Times New Roman"/>
          <w:sz w:val="28"/>
          <w:szCs w:val="28"/>
          <w:vertAlign w:val="superscript"/>
        </w:rPr>
        <w:t>rd</w:t>
      </w:r>
      <w:r w:rsidRPr="007F0B2C">
        <w:rPr>
          <w:rFonts w:ascii="Times New Roman" w:hAnsi="Times New Roman" w:cs="Times New Roman"/>
          <w:sz w:val="28"/>
          <w:szCs w:val="28"/>
        </w:rPr>
        <w:t xml:space="preserve"> of </w:t>
      </w:r>
      <w:proofErr w:type="gramStart"/>
      <w:r w:rsidRPr="007F0B2C">
        <w:rPr>
          <w:rFonts w:ascii="Times New Roman" w:hAnsi="Times New Roman" w:cs="Times New Roman"/>
          <w:sz w:val="28"/>
          <w:szCs w:val="28"/>
        </w:rPr>
        <w:t>May,</w:t>
      </w:r>
      <w:proofErr w:type="gramEnd"/>
      <w:r w:rsidRPr="007F0B2C">
        <w:rPr>
          <w:rFonts w:ascii="Times New Roman" w:hAnsi="Times New Roman" w:cs="Times New Roman"/>
          <w:sz w:val="28"/>
          <w:szCs w:val="28"/>
        </w:rPr>
        <w:t xml:space="preserve"> 2019.</w:t>
      </w:r>
    </w:p>
    <w:p w14:paraId="7104CE82" w14:textId="77777777" w:rsidR="007A1D70" w:rsidRPr="00680ACA" w:rsidRDefault="007A1D70" w:rsidP="007A1D70">
      <w:pPr>
        <w:pStyle w:val="BodyText"/>
        <w:rPr>
          <w:b/>
          <w:sz w:val="28"/>
          <w:szCs w:val="28"/>
        </w:rPr>
      </w:pPr>
    </w:p>
    <w:p w14:paraId="607333AE" w14:textId="77777777" w:rsidR="007A1D70" w:rsidRDefault="007A1D70" w:rsidP="007A1D70">
      <w:pPr>
        <w:pStyle w:val="Title"/>
        <w:jc w:val="left"/>
      </w:pPr>
    </w:p>
    <w:p w14:paraId="3E928E20" w14:textId="77777777" w:rsidR="007A1D70" w:rsidRDefault="007A1D70" w:rsidP="007A1D70">
      <w:pPr>
        <w:pStyle w:val="Title"/>
        <w:jc w:val="left"/>
      </w:pPr>
    </w:p>
    <w:p w14:paraId="17633B64" w14:textId="77777777" w:rsidR="007A1D70" w:rsidRDefault="007A1D70" w:rsidP="007A1D70">
      <w:pPr>
        <w:pStyle w:val="Title"/>
        <w:jc w:val="left"/>
      </w:pPr>
    </w:p>
    <w:p w14:paraId="54EA3608" w14:textId="77777777" w:rsidR="007A1D70" w:rsidRDefault="007A1D70" w:rsidP="007A1D70">
      <w:pPr>
        <w:pStyle w:val="Title"/>
        <w:jc w:val="left"/>
      </w:pPr>
    </w:p>
    <w:p w14:paraId="3827AE6B" w14:textId="77777777" w:rsidR="007A1D70" w:rsidRDefault="007A1D70" w:rsidP="007A1D70">
      <w:pPr>
        <w:pStyle w:val="Title"/>
        <w:jc w:val="left"/>
      </w:pPr>
    </w:p>
    <w:p w14:paraId="655B0CB8" w14:textId="77777777" w:rsidR="007A1D70" w:rsidRDefault="007A1D70" w:rsidP="007A1D70">
      <w:pPr>
        <w:pStyle w:val="Title"/>
        <w:jc w:val="left"/>
      </w:pPr>
    </w:p>
    <w:p w14:paraId="7103E47A" w14:textId="77777777" w:rsidR="007A1D70" w:rsidRDefault="007A1D70" w:rsidP="007A1D70">
      <w:pPr>
        <w:pStyle w:val="Title"/>
        <w:jc w:val="left"/>
      </w:pPr>
    </w:p>
    <w:p w14:paraId="3D612344" w14:textId="77777777" w:rsidR="007A1D70" w:rsidRDefault="007A1D70" w:rsidP="007A1D70">
      <w:pPr>
        <w:pStyle w:val="Title"/>
        <w:jc w:val="left"/>
      </w:pPr>
    </w:p>
    <w:p w14:paraId="5292C6C9" w14:textId="77777777" w:rsidR="007A1D70" w:rsidRDefault="007A1D70" w:rsidP="007A1D70">
      <w:pPr>
        <w:pStyle w:val="Title"/>
        <w:jc w:val="left"/>
      </w:pPr>
    </w:p>
    <w:p w14:paraId="63E0FA1D" w14:textId="77777777" w:rsidR="007A1D70" w:rsidRDefault="007A1D70" w:rsidP="007A1D70">
      <w:pPr>
        <w:pStyle w:val="Title"/>
        <w:jc w:val="left"/>
      </w:pPr>
    </w:p>
    <w:p w14:paraId="48E8165B" w14:textId="77777777" w:rsidR="007A1D70" w:rsidRDefault="007A1D70" w:rsidP="007A1D70">
      <w:pPr>
        <w:pStyle w:val="Title"/>
        <w:jc w:val="left"/>
      </w:pPr>
    </w:p>
    <w:p w14:paraId="0AAE8983" w14:textId="77777777" w:rsidR="007A1D70" w:rsidRDefault="007A1D70" w:rsidP="007A1D70">
      <w:pPr>
        <w:pStyle w:val="Title"/>
        <w:jc w:val="left"/>
      </w:pPr>
    </w:p>
    <w:p w14:paraId="64DE2202" w14:textId="77777777" w:rsidR="007A1D70" w:rsidRDefault="007A1D70" w:rsidP="007A1D70">
      <w:pPr>
        <w:pStyle w:val="Title"/>
        <w:jc w:val="left"/>
      </w:pPr>
    </w:p>
    <w:p w14:paraId="38CB8224" w14:textId="77777777" w:rsidR="007A1D70" w:rsidRDefault="007A1D70" w:rsidP="007A1D70">
      <w:pPr>
        <w:pStyle w:val="Title"/>
        <w:jc w:val="left"/>
      </w:pPr>
    </w:p>
    <w:p w14:paraId="724C69A1" w14:textId="77777777" w:rsidR="007A1D70" w:rsidRDefault="007A1D70" w:rsidP="007A1D70">
      <w:pPr>
        <w:pStyle w:val="Title"/>
        <w:jc w:val="left"/>
      </w:pPr>
    </w:p>
    <w:p w14:paraId="787D3B6C" w14:textId="77777777" w:rsidR="007A1D70" w:rsidRDefault="007A1D70" w:rsidP="007A1D70">
      <w:pPr>
        <w:pStyle w:val="Title"/>
        <w:jc w:val="left"/>
      </w:pPr>
    </w:p>
    <w:p w14:paraId="775D9AD6" w14:textId="77777777" w:rsidR="007A1D70" w:rsidRDefault="007A1D70" w:rsidP="007A1D70">
      <w:pPr>
        <w:pStyle w:val="Title"/>
        <w:jc w:val="left"/>
      </w:pPr>
    </w:p>
    <w:p w14:paraId="5D0A06A4" w14:textId="77777777" w:rsidR="007A1D70" w:rsidRDefault="007A1D70" w:rsidP="007A1D70">
      <w:pPr>
        <w:pStyle w:val="Title"/>
        <w:jc w:val="left"/>
      </w:pPr>
    </w:p>
    <w:p w14:paraId="64ADA801" w14:textId="77777777" w:rsidR="007A1D70" w:rsidRDefault="007A1D70" w:rsidP="007A1D70">
      <w:pPr>
        <w:pStyle w:val="Title"/>
        <w:jc w:val="left"/>
      </w:pPr>
    </w:p>
    <w:p w14:paraId="751313D0" w14:textId="77777777" w:rsidR="007A1D70" w:rsidRDefault="007A1D70" w:rsidP="007A1D70">
      <w:pPr>
        <w:pStyle w:val="Title"/>
        <w:jc w:val="left"/>
      </w:pPr>
    </w:p>
    <w:p w14:paraId="77EC1084" w14:textId="77777777" w:rsidR="007A1D70" w:rsidRDefault="007A1D70" w:rsidP="007A1D70">
      <w:pPr>
        <w:pStyle w:val="Title"/>
        <w:jc w:val="left"/>
      </w:pPr>
    </w:p>
    <w:p w14:paraId="36427ED5" w14:textId="77777777" w:rsidR="007A1D70" w:rsidRDefault="007A1D70" w:rsidP="007A1D70">
      <w:pPr>
        <w:pStyle w:val="Title"/>
        <w:jc w:val="left"/>
      </w:pPr>
    </w:p>
    <w:p w14:paraId="300873FE" w14:textId="77777777" w:rsidR="007A1D70" w:rsidRDefault="007A1D70" w:rsidP="007A1D70">
      <w:pPr>
        <w:pStyle w:val="Title"/>
        <w:jc w:val="left"/>
      </w:pPr>
    </w:p>
    <w:p w14:paraId="4F569D1B" w14:textId="77777777" w:rsidR="007A1D70" w:rsidRDefault="007A1D70" w:rsidP="007A1D70">
      <w:pPr>
        <w:pStyle w:val="Title"/>
        <w:jc w:val="left"/>
      </w:pPr>
    </w:p>
    <w:p w14:paraId="48D5F9BD" w14:textId="77777777" w:rsidR="007A1D70" w:rsidRDefault="007A1D70" w:rsidP="007A1D70">
      <w:pPr>
        <w:pStyle w:val="Title"/>
        <w:jc w:val="left"/>
      </w:pPr>
    </w:p>
    <w:p w14:paraId="53DA94D6" w14:textId="77777777" w:rsidR="007A1D70" w:rsidRDefault="007A1D70" w:rsidP="007A1D70">
      <w:pPr>
        <w:pStyle w:val="Title"/>
        <w:jc w:val="left"/>
      </w:pPr>
    </w:p>
    <w:p w14:paraId="038CB308" w14:textId="77777777" w:rsidR="007A1D70" w:rsidRDefault="007A1D70" w:rsidP="007A1D70">
      <w:pPr>
        <w:pStyle w:val="Title"/>
        <w:jc w:val="left"/>
      </w:pPr>
    </w:p>
    <w:p w14:paraId="47BCF2DA" w14:textId="77777777" w:rsidR="007A1D70" w:rsidRDefault="007A1D70" w:rsidP="007A1D70">
      <w:pPr>
        <w:pStyle w:val="Title"/>
        <w:jc w:val="left"/>
      </w:pPr>
    </w:p>
    <w:p w14:paraId="36BD70D5" w14:textId="77777777" w:rsidR="007A1D70" w:rsidRDefault="007A1D70" w:rsidP="007A1D70">
      <w:pPr>
        <w:pStyle w:val="Title"/>
        <w:jc w:val="left"/>
      </w:pPr>
    </w:p>
    <w:p w14:paraId="1C9E7AD7" w14:textId="77777777" w:rsidR="007A1D70" w:rsidRDefault="007A1D70" w:rsidP="007A1D70">
      <w:pPr>
        <w:pStyle w:val="Title"/>
        <w:jc w:val="left"/>
      </w:pPr>
    </w:p>
    <w:p w14:paraId="06DB4D52" w14:textId="77777777" w:rsidR="007A1D70" w:rsidRDefault="007A1D70" w:rsidP="007A1D70">
      <w:pPr>
        <w:pStyle w:val="Title"/>
        <w:jc w:val="left"/>
      </w:pPr>
    </w:p>
    <w:p w14:paraId="2631F3A5" w14:textId="77777777" w:rsidR="007A1D70" w:rsidRDefault="007A1D70" w:rsidP="007A1D70">
      <w:pPr>
        <w:pStyle w:val="Title"/>
        <w:jc w:val="left"/>
      </w:pPr>
    </w:p>
    <w:p w14:paraId="655CC4E6" w14:textId="77777777" w:rsidR="007A1D70" w:rsidRDefault="007A1D70" w:rsidP="007A1D70">
      <w:pPr>
        <w:pStyle w:val="Title"/>
        <w:jc w:val="left"/>
      </w:pPr>
    </w:p>
    <w:p w14:paraId="32FAA218" w14:textId="77777777" w:rsidR="007A1D70" w:rsidRPr="005C3B2A" w:rsidRDefault="007A1D70" w:rsidP="007A1D70">
      <w:pPr>
        <w:pStyle w:val="Title"/>
        <w:jc w:val="left"/>
        <w:rPr>
          <w:b w:val="0"/>
        </w:rPr>
      </w:pPr>
    </w:p>
    <w:p w14:paraId="542933D5" w14:textId="77777777" w:rsidR="007A1D70" w:rsidRPr="007A2699" w:rsidRDefault="007A1D70" w:rsidP="007A1D70">
      <w:pPr>
        <w:pStyle w:val="Title"/>
      </w:pPr>
      <w:r w:rsidRPr="007A2699">
        <w:t>School of Sport, Health &amp; Outdoor Education</w:t>
      </w:r>
    </w:p>
    <w:p w14:paraId="4BB6464C" w14:textId="77777777" w:rsidR="007A1D70" w:rsidRPr="00DB29C9" w:rsidRDefault="007A1D70" w:rsidP="007A1D70">
      <w:pPr>
        <w:rPr>
          <w:b/>
          <w:bCs/>
          <w:sz w:val="16"/>
          <w:szCs w:val="16"/>
        </w:rPr>
      </w:pPr>
    </w:p>
    <w:p w14:paraId="2AB3BC3C" w14:textId="77777777" w:rsidR="007A1D70" w:rsidRPr="007A2699" w:rsidRDefault="007A1D70" w:rsidP="007A1D70">
      <w:pPr>
        <w:pStyle w:val="Subtitle"/>
      </w:pPr>
      <w:r>
        <w:t>Assessment Feedback Sheet</w:t>
      </w:r>
    </w:p>
    <w:p w14:paraId="4C490F7B" w14:textId="77777777" w:rsidR="007A1D70" w:rsidRPr="00DB29C9" w:rsidRDefault="007A1D70" w:rsidP="007A1D70">
      <w:pPr>
        <w:pStyle w:val="Subtitle"/>
        <w:rPr>
          <w:sz w:val="16"/>
          <w:szCs w:val="16"/>
        </w:rPr>
      </w:pPr>
    </w:p>
    <w:p w14:paraId="29E3B8AD" w14:textId="77777777" w:rsidR="007A1D70" w:rsidRPr="00952485" w:rsidRDefault="007A1D70" w:rsidP="007A1D70">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20309A45" w14:textId="77777777" w:rsidR="007A1D70" w:rsidRPr="00952485" w:rsidRDefault="007A1D70" w:rsidP="007A1D7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w:t>
      </w:r>
      <w:r>
        <w:rPr>
          <w:b/>
          <w:bCs/>
          <w:sz w:val="24"/>
          <w:szCs w:val="24"/>
          <w:u w:val="none"/>
        </w:rPr>
        <w:tab/>
        <w:t>Introduction to Health and Exercise Psychology</w:t>
      </w:r>
    </w:p>
    <w:p w14:paraId="039AFF3E" w14:textId="77777777" w:rsidR="007A1D70" w:rsidRDefault="007A1D70" w:rsidP="007A1D7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SHSS-4066</w:t>
      </w:r>
    </w:p>
    <w:p w14:paraId="6C3EAD83" w14:textId="77777777" w:rsidR="007A1D70" w:rsidRDefault="007A1D70" w:rsidP="007A1D70">
      <w:pPr>
        <w:pStyle w:val="Subtitle"/>
        <w:jc w:val="left"/>
        <w:rPr>
          <w:b/>
          <w:bCs/>
          <w:sz w:val="24"/>
          <w:szCs w:val="24"/>
          <w:u w:val="none"/>
        </w:rPr>
      </w:pPr>
    </w:p>
    <w:p w14:paraId="3B935913" w14:textId="77777777" w:rsidR="007A1D70" w:rsidRPr="00DB29C9" w:rsidRDefault="007A1D70" w:rsidP="007A1D7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A1D70" w:rsidRPr="00313008" w14:paraId="3AF99255" w14:textId="77777777" w:rsidTr="0035047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CD09B1" w14:textId="77777777" w:rsidR="007A1D70" w:rsidRPr="00313008" w:rsidRDefault="007A1D70" w:rsidP="0035047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A1D70" w:rsidRPr="00313008" w14:paraId="16EAF269" w14:textId="77777777" w:rsidTr="0035047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36FA837" w14:textId="77777777" w:rsidR="007A1D70" w:rsidRPr="00313008" w:rsidRDefault="007A1D70" w:rsidP="0035047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94F795" w14:textId="01C5561B" w:rsidR="007A1D70" w:rsidRPr="00313008" w:rsidRDefault="007A1D70" w:rsidP="00350470">
            <w:pPr>
              <w:pStyle w:val="Subtitle"/>
              <w:rPr>
                <w:b/>
                <w:bCs/>
                <w:sz w:val="24"/>
                <w:szCs w:val="24"/>
                <w:u w:val="none"/>
              </w:rPr>
            </w:pPr>
          </w:p>
        </w:tc>
      </w:tr>
      <w:tr w:rsidR="007A1D70" w:rsidRPr="00313008" w14:paraId="12BD01FF" w14:textId="77777777" w:rsidTr="0035047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E627378" w14:textId="77777777" w:rsidR="007A1D70" w:rsidRPr="00313008" w:rsidRDefault="007A1D70" w:rsidP="0035047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1F4ADD1" w14:textId="77777777" w:rsidR="007A1D70" w:rsidRPr="00313008" w:rsidRDefault="007A1D70" w:rsidP="00350470">
            <w:pPr>
              <w:pStyle w:val="Subtitle"/>
              <w:rPr>
                <w:b/>
                <w:bCs/>
                <w:sz w:val="24"/>
                <w:szCs w:val="24"/>
                <w:u w:val="none"/>
              </w:rPr>
            </w:pPr>
          </w:p>
        </w:tc>
      </w:tr>
      <w:tr w:rsidR="007A1D70" w:rsidRPr="00313008" w14:paraId="031BDBEE" w14:textId="77777777" w:rsidTr="0035047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80249A8" w14:textId="77777777" w:rsidR="007A1D70" w:rsidRPr="00313008" w:rsidRDefault="007A1D70" w:rsidP="0035047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AD0B0D0" w14:textId="77777777" w:rsidR="007A1D70" w:rsidRPr="00313008" w:rsidRDefault="007A1D70" w:rsidP="00350470">
            <w:pPr>
              <w:pStyle w:val="Subtitle"/>
              <w:rPr>
                <w:b/>
                <w:bCs/>
                <w:sz w:val="24"/>
                <w:szCs w:val="24"/>
                <w:u w:val="none"/>
              </w:rPr>
            </w:pPr>
          </w:p>
        </w:tc>
      </w:tr>
      <w:tr w:rsidR="007A1D70" w:rsidRPr="00313008" w14:paraId="4157AB9F" w14:textId="77777777" w:rsidTr="00350470">
        <w:trPr>
          <w:cantSplit/>
        </w:trPr>
        <w:tc>
          <w:tcPr>
            <w:tcW w:w="2305" w:type="dxa"/>
            <w:vMerge w:val="restart"/>
            <w:tcBorders>
              <w:top w:val="single" w:sz="4" w:space="0" w:color="auto"/>
              <w:left w:val="thinThickLargeGap" w:sz="24" w:space="0" w:color="auto"/>
              <w:bottom w:val="single" w:sz="6" w:space="0" w:color="auto"/>
            </w:tcBorders>
          </w:tcPr>
          <w:p w14:paraId="5ED0EE0F" w14:textId="77777777" w:rsidR="007A1D70" w:rsidRPr="00313008" w:rsidRDefault="007A1D70" w:rsidP="00350470">
            <w:pPr>
              <w:pStyle w:val="Subtitle"/>
              <w:jc w:val="left"/>
              <w:rPr>
                <w:b/>
                <w:bCs/>
                <w:sz w:val="24"/>
                <w:szCs w:val="24"/>
                <w:u w:val="none"/>
              </w:rPr>
            </w:pPr>
          </w:p>
          <w:p w14:paraId="1049A2ED" w14:textId="77777777" w:rsidR="007A1D70" w:rsidRPr="009574BA" w:rsidRDefault="007A1D70" w:rsidP="0035047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3FC10AC" w14:textId="77777777" w:rsidR="007A1D70" w:rsidRPr="00313008" w:rsidRDefault="007A1D70" w:rsidP="00350470">
            <w:pPr>
              <w:ind w:left="113" w:right="113"/>
              <w:rPr>
                <w:sz w:val="16"/>
                <w:szCs w:val="16"/>
              </w:rPr>
            </w:pPr>
            <w:r w:rsidRPr="00313008">
              <w:rPr>
                <w:sz w:val="16"/>
                <w:szCs w:val="16"/>
              </w:rPr>
              <w:t>Learning</w:t>
            </w:r>
          </w:p>
          <w:p w14:paraId="281887A1" w14:textId="77777777" w:rsidR="007A1D70" w:rsidRPr="00313008" w:rsidRDefault="007A1D70" w:rsidP="00350470">
            <w:pPr>
              <w:ind w:left="113" w:right="113"/>
              <w:rPr>
                <w:sz w:val="16"/>
                <w:szCs w:val="16"/>
              </w:rPr>
            </w:pPr>
            <w:r w:rsidRPr="00313008">
              <w:rPr>
                <w:sz w:val="16"/>
                <w:szCs w:val="16"/>
              </w:rPr>
              <w:t>Outcomes</w:t>
            </w:r>
          </w:p>
          <w:p w14:paraId="5017E9C1" w14:textId="77777777" w:rsidR="007A1D70" w:rsidRPr="00313008" w:rsidRDefault="007A1D70" w:rsidP="00350470">
            <w:pPr>
              <w:ind w:left="113" w:right="113"/>
              <w:rPr>
                <w:sz w:val="16"/>
                <w:szCs w:val="16"/>
              </w:rPr>
            </w:pPr>
          </w:p>
          <w:p w14:paraId="406F68C8" w14:textId="77777777" w:rsidR="007A1D70" w:rsidRPr="00313008" w:rsidRDefault="007A1D70" w:rsidP="0035047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D138811" w14:textId="77777777" w:rsidR="007A1D70" w:rsidRPr="00313008" w:rsidRDefault="007A1D70" w:rsidP="00350470">
            <w:pPr>
              <w:pStyle w:val="Subtitle"/>
              <w:rPr>
                <w:b/>
                <w:bCs/>
                <w:sz w:val="24"/>
                <w:szCs w:val="24"/>
                <w:u w:val="none"/>
              </w:rPr>
            </w:pPr>
            <w:r w:rsidRPr="00313008">
              <w:rPr>
                <w:b/>
                <w:bCs/>
                <w:sz w:val="24"/>
                <w:szCs w:val="24"/>
                <w:u w:val="none"/>
              </w:rPr>
              <w:t>GRADE</w:t>
            </w:r>
          </w:p>
        </w:tc>
      </w:tr>
      <w:tr w:rsidR="007A1D70" w:rsidRPr="00313008" w14:paraId="14266F2B" w14:textId="77777777" w:rsidTr="00350470">
        <w:trPr>
          <w:cantSplit/>
        </w:trPr>
        <w:tc>
          <w:tcPr>
            <w:tcW w:w="2305" w:type="dxa"/>
            <w:vMerge/>
            <w:tcBorders>
              <w:top w:val="single" w:sz="6" w:space="0" w:color="auto"/>
              <w:left w:val="thinThickLargeGap" w:sz="24" w:space="0" w:color="auto"/>
              <w:bottom w:val="single" w:sz="6" w:space="0" w:color="auto"/>
            </w:tcBorders>
          </w:tcPr>
          <w:p w14:paraId="5B5FDC7C" w14:textId="77777777" w:rsidR="007A1D70" w:rsidRPr="00313008" w:rsidRDefault="007A1D70" w:rsidP="0035047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79A6634" w14:textId="77777777" w:rsidR="007A1D70" w:rsidRPr="00313008" w:rsidRDefault="007A1D70" w:rsidP="0035047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94F949C" w14:textId="77777777" w:rsidR="007A1D70" w:rsidRPr="003E3041" w:rsidRDefault="007A1D70" w:rsidP="00350470">
            <w:pPr>
              <w:pStyle w:val="Subtitle"/>
              <w:rPr>
                <w:b/>
                <w:bCs/>
                <w:sz w:val="16"/>
                <w:szCs w:val="16"/>
                <w:u w:val="none"/>
              </w:rPr>
            </w:pPr>
            <w:r>
              <w:rPr>
                <w:b/>
                <w:bCs/>
                <w:sz w:val="16"/>
                <w:szCs w:val="16"/>
                <w:u w:val="none"/>
              </w:rPr>
              <w:t>Poor</w:t>
            </w:r>
          </w:p>
          <w:p w14:paraId="0D04F599" w14:textId="77777777" w:rsidR="007A1D70" w:rsidRPr="003E3041" w:rsidRDefault="007A1D70" w:rsidP="00350470">
            <w:pPr>
              <w:pStyle w:val="Subtitle"/>
              <w:rPr>
                <w:b/>
                <w:bCs/>
                <w:sz w:val="16"/>
                <w:szCs w:val="16"/>
                <w:u w:val="none"/>
              </w:rPr>
            </w:pPr>
            <w:r>
              <w:rPr>
                <w:b/>
                <w:bCs/>
                <w:sz w:val="16"/>
                <w:szCs w:val="16"/>
                <w:u w:val="none"/>
              </w:rPr>
              <w:t>&lt; 2</w:t>
            </w:r>
            <w:r w:rsidRPr="003E3041">
              <w:rPr>
                <w:b/>
                <w:bCs/>
                <w:sz w:val="16"/>
                <w:szCs w:val="16"/>
                <w:u w:val="none"/>
              </w:rPr>
              <w:t>0%</w:t>
            </w:r>
          </w:p>
          <w:p w14:paraId="124EA8A8" w14:textId="77777777" w:rsidR="007A1D70" w:rsidRPr="003E3041" w:rsidRDefault="007A1D70" w:rsidP="00350470">
            <w:pPr>
              <w:pStyle w:val="Subtitle"/>
              <w:rPr>
                <w:sz w:val="16"/>
                <w:szCs w:val="16"/>
                <w:u w:val="none"/>
              </w:rPr>
            </w:pPr>
          </w:p>
        </w:tc>
        <w:tc>
          <w:tcPr>
            <w:tcW w:w="923" w:type="dxa"/>
            <w:tcBorders>
              <w:top w:val="single" w:sz="6" w:space="0" w:color="auto"/>
              <w:left w:val="single" w:sz="6" w:space="0" w:color="auto"/>
              <w:right w:val="single" w:sz="6" w:space="0" w:color="auto"/>
            </w:tcBorders>
          </w:tcPr>
          <w:p w14:paraId="6EA8DFBD" w14:textId="77777777" w:rsidR="007A1D70" w:rsidRDefault="007A1D70" w:rsidP="00350470">
            <w:pPr>
              <w:pStyle w:val="Subtitle"/>
              <w:rPr>
                <w:b/>
                <w:sz w:val="16"/>
                <w:szCs w:val="16"/>
                <w:u w:val="none"/>
              </w:rPr>
            </w:pPr>
            <w:r>
              <w:rPr>
                <w:b/>
                <w:sz w:val="16"/>
                <w:szCs w:val="16"/>
                <w:u w:val="none"/>
              </w:rPr>
              <w:t>Weak</w:t>
            </w:r>
          </w:p>
          <w:p w14:paraId="5F9C4407" w14:textId="77777777" w:rsidR="007A1D70" w:rsidRPr="003E3041" w:rsidRDefault="007A1D70" w:rsidP="0035047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8EAAFD1" w14:textId="77777777" w:rsidR="007A1D70" w:rsidRPr="003E3041" w:rsidRDefault="007A1D70" w:rsidP="00350470">
            <w:pPr>
              <w:pStyle w:val="Subtitle"/>
              <w:rPr>
                <w:b/>
                <w:bCs/>
                <w:sz w:val="16"/>
                <w:szCs w:val="16"/>
                <w:u w:val="none"/>
              </w:rPr>
            </w:pPr>
            <w:r>
              <w:rPr>
                <w:b/>
                <w:bCs/>
                <w:sz w:val="16"/>
                <w:szCs w:val="16"/>
                <w:u w:val="none"/>
              </w:rPr>
              <w:t>Unsatisfactory</w:t>
            </w:r>
          </w:p>
          <w:p w14:paraId="2E678E4A" w14:textId="77777777" w:rsidR="007A1D70" w:rsidRPr="003E3041" w:rsidRDefault="007A1D70" w:rsidP="0035047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5CA6A8C" w14:textId="77777777" w:rsidR="007A1D70" w:rsidRPr="003E3041" w:rsidRDefault="007A1D70" w:rsidP="00350470">
            <w:pPr>
              <w:pStyle w:val="Subtitle"/>
              <w:rPr>
                <w:b/>
                <w:bCs/>
                <w:sz w:val="16"/>
                <w:szCs w:val="16"/>
                <w:u w:val="none"/>
              </w:rPr>
            </w:pPr>
            <w:r w:rsidRPr="003E3041">
              <w:rPr>
                <w:b/>
                <w:bCs/>
                <w:sz w:val="16"/>
                <w:szCs w:val="16"/>
                <w:u w:val="none"/>
              </w:rPr>
              <w:t>Satisfactory</w:t>
            </w:r>
          </w:p>
          <w:p w14:paraId="51666981" w14:textId="77777777" w:rsidR="007A1D70" w:rsidRPr="003E3041" w:rsidRDefault="007A1D70" w:rsidP="0035047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0EA623D" w14:textId="77777777" w:rsidR="007A1D70" w:rsidRPr="003E3041" w:rsidRDefault="007A1D70" w:rsidP="00350470">
            <w:pPr>
              <w:pStyle w:val="Subtitle"/>
              <w:rPr>
                <w:b/>
                <w:bCs/>
                <w:sz w:val="16"/>
                <w:szCs w:val="16"/>
                <w:u w:val="none"/>
              </w:rPr>
            </w:pPr>
            <w:r w:rsidRPr="003E3041">
              <w:rPr>
                <w:b/>
                <w:bCs/>
                <w:sz w:val="16"/>
                <w:szCs w:val="16"/>
                <w:u w:val="none"/>
              </w:rPr>
              <w:t>Good</w:t>
            </w:r>
          </w:p>
          <w:p w14:paraId="1AC798FA" w14:textId="77777777" w:rsidR="007A1D70" w:rsidRPr="003E3041" w:rsidRDefault="007A1D70" w:rsidP="0035047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64467FD" w14:textId="77777777" w:rsidR="007A1D70" w:rsidRPr="003E3041" w:rsidRDefault="007A1D70" w:rsidP="00350470">
            <w:pPr>
              <w:pStyle w:val="Subtitle"/>
              <w:rPr>
                <w:b/>
                <w:bCs/>
                <w:sz w:val="16"/>
                <w:szCs w:val="16"/>
                <w:u w:val="none"/>
              </w:rPr>
            </w:pPr>
            <w:r w:rsidRPr="003E3041">
              <w:rPr>
                <w:b/>
                <w:bCs/>
                <w:sz w:val="16"/>
                <w:szCs w:val="16"/>
                <w:u w:val="none"/>
              </w:rPr>
              <w:t>Very Good</w:t>
            </w:r>
          </w:p>
          <w:p w14:paraId="39564574" w14:textId="77777777" w:rsidR="007A1D70" w:rsidRPr="003E3041" w:rsidRDefault="007A1D70" w:rsidP="0035047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DB34663" w14:textId="77777777" w:rsidR="007A1D70" w:rsidRPr="003E3041" w:rsidRDefault="007A1D70" w:rsidP="00350470">
            <w:pPr>
              <w:pStyle w:val="Subtitle"/>
              <w:rPr>
                <w:b/>
                <w:bCs/>
                <w:sz w:val="16"/>
                <w:szCs w:val="16"/>
                <w:u w:val="none"/>
              </w:rPr>
            </w:pPr>
            <w:r w:rsidRPr="003E3041">
              <w:rPr>
                <w:b/>
                <w:bCs/>
                <w:sz w:val="16"/>
                <w:szCs w:val="16"/>
                <w:u w:val="none"/>
              </w:rPr>
              <w:t>Excellent</w:t>
            </w:r>
          </w:p>
          <w:p w14:paraId="21A0163D" w14:textId="77777777" w:rsidR="007A1D70" w:rsidRPr="003E3041" w:rsidRDefault="007A1D70" w:rsidP="0035047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581E693" w14:textId="77777777" w:rsidR="007A1D70" w:rsidRDefault="007A1D70" w:rsidP="00350470">
            <w:pPr>
              <w:pStyle w:val="Subtitle"/>
              <w:rPr>
                <w:b/>
                <w:bCs/>
                <w:sz w:val="16"/>
                <w:szCs w:val="16"/>
                <w:u w:val="none"/>
              </w:rPr>
            </w:pPr>
            <w:r>
              <w:rPr>
                <w:b/>
                <w:bCs/>
                <w:sz w:val="16"/>
                <w:szCs w:val="16"/>
                <w:u w:val="none"/>
              </w:rPr>
              <w:t>Exceptional</w:t>
            </w:r>
          </w:p>
          <w:p w14:paraId="337742A9" w14:textId="77777777" w:rsidR="007A1D70" w:rsidRPr="003E3041" w:rsidRDefault="007A1D70" w:rsidP="0035047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01451C26" w14:textId="77777777" w:rsidR="007A1D70" w:rsidRPr="00313008" w:rsidRDefault="007A1D70" w:rsidP="00350470">
            <w:pPr>
              <w:pStyle w:val="Subtitle"/>
              <w:jc w:val="left"/>
              <w:rPr>
                <w:b/>
                <w:bCs/>
                <w:sz w:val="18"/>
                <w:szCs w:val="18"/>
                <w:u w:val="none"/>
              </w:rPr>
            </w:pPr>
          </w:p>
          <w:p w14:paraId="53558D9C" w14:textId="77777777" w:rsidR="007A1D70" w:rsidRPr="00313008" w:rsidRDefault="007A1D70" w:rsidP="00350470">
            <w:pPr>
              <w:pStyle w:val="Subtitle"/>
              <w:jc w:val="left"/>
              <w:rPr>
                <w:b/>
                <w:bCs/>
                <w:sz w:val="18"/>
                <w:szCs w:val="18"/>
                <w:u w:val="none"/>
              </w:rPr>
            </w:pPr>
            <w:r w:rsidRPr="00313008">
              <w:rPr>
                <w:b/>
                <w:bCs/>
                <w:sz w:val="18"/>
                <w:szCs w:val="18"/>
                <w:u w:val="none"/>
              </w:rPr>
              <w:t xml:space="preserve">  %</w:t>
            </w:r>
          </w:p>
        </w:tc>
      </w:tr>
      <w:tr w:rsidR="007A1D70" w:rsidRPr="00313008" w14:paraId="206C4D97" w14:textId="77777777" w:rsidTr="00350470">
        <w:tc>
          <w:tcPr>
            <w:tcW w:w="2305" w:type="dxa"/>
            <w:tcBorders>
              <w:top w:val="single" w:sz="6" w:space="0" w:color="auto"/>
              <w:left w:val="thinThickLargeGap" w:sz="24" w:space="0" w:color="auto"/>
              <w:bottom w:val="single" w:sz="6" w:space="0" w:color="auto"/>
            </w:tcBorders>
          </w:tcPr>
          <w:p w14:paraId="21838D3B" w14:textId="77777777" w:rsidR="007A1D70" w:rsidRPr="009015C6" w:rsidRDefault="007A1D70" w:rsidP="00350470">
            <w:pPr>
              <w:rPr>
                <w:rFonts w:ascii="Times New Roman" w:hAnsi="Times New Roman" w:cs="Times New Roman"/>
                <w:sz w:val="18"/>
                <w:szCs w:val="18"/>
              </w:rPr>
            </w:pPr>
            <w:r w:rsidRPr="00F73C49">
              <w:rPr>
                <w:rFonts w:ascii="Times New Roman" w:hAnsi="Times New Roman" w:cs="Times New Roman"/>
                <w:sz w:val="18"/>
                <w:szCs w:val="18"/>
              </w:rPr>
              <w:t xml:space="preserve">Discuss the current literature for </w:t>
            </w:r>
            <w:r w:rsidRPr="00F73C49">
              <w:rPr>
                <w:rFonts w:ascii="Times New Roman" w:hAnsi="Times New Roman" w:cs="Times New Roman"/>
                <w:b/>
                <w:i/>
                <w:sz w:val="18"/>
                <w:szCs w:val="18"/>
              </w:rPr>
              <w:t xml:space="preserve">one </w:t>
            </w:r>
            <w:r w:rsidRPr="00F73C49">
              <w:rPr>
                <w:rFonts w:ascii="Times New Roman" w:hAnsi="Times New Roman" w:cs="Times New Roman"/>
                <w:sz w:val="18"/>
                <w:szCs w:val="18"/>
              </w:rPr>
              <w:t>of the listed topics as applied to a</w:t>
            </w:r>
            <w:r>
              <w:rPr>
                <w:rFonts w:ascii="Times New Roman" w:hAnsi="Times New Roman" w:cs="Times New Roman"/>
                <w:sz w:val="18"/>
                <w:szCs w:val="18"/>
              </w:rPr>
              <w:t>n age-group</w:t>
            </w:r>
            <w:r w:rsidRPr="00F73C49">
              <w:rPr>
                <w:rFonts w:ascii="Times New Roman" w:hAnsi="Times New Roman" w:cs="Times New Roman"/>
                <w:sz w:val="18"/>
                <w:szCs w:val="18"/>
              </w:rPr>
              <w:t xml:space="preserve"> of </w:t>
            </w:r>
            <w:r w:rsidRPr="00F73C49">
              <w:rPr>
                <w:rFonts w:ascii="Times New Roman" w:hAnsi="Times New Roman" w:cs="Times New Roman"/>
                <w:b/>
                <w:i/>
                <w:sz w:val="18"/>
                <w:szCs w:val="18"/>
              </w:rPr>
              <w:t>your</w:t>
            </w:r>
            <w:r w:rsidRPr="00F73C49">
              <w:rPr>
                <w:rFonts w:ascii="Times New Roman" w:hAnsi="Times New Roman" w:cs="Times New Roman"/>
                <w:i/>
                <w:sz w:val="18"/>
                <w:szCs w:val="18"/>
              </w:rPr>
              <w:t xml:space="preserve"> </w:t>
            </w:r>
            <w:r w:rsidRPr="00F73C49">
              <w:rPr>
                <w:rFonts w:ascii="Times New Roman" w:hAnsi="Times New Roman" w:cs="Times New Roman"/>
                <w:sz w:val="18"/>
                <w:szCs w:val="18"/>
              </w:rPr>
              <w:t>choice.</w:t>
            </w:r>
            <w:r w:rsidRPr="009015C6">
              <w:rPr>
                <w:rFonts w:ascii="Times New Roman" w:hAnsi="Times New Roman" w:cs="Times New Roman"/>
                <w:sz w:val="18"/>
                <w:szCs w:val="18"/>
              </w:rPr>
              <w:t xml:space="preserve"> </w:t>
            </w:r>
          </w:p>
        </w:tc>
        <w:tc>
          <w:tcPr>
            <w:tcW w:w="540" w:type="dxa"/>
            <w:gridSpan w:val="2"/>
            <w:tcBorders>
              <w:top w:val="single" w:sz="6" w:space="0" w:color="auto"/>
              <w:bottom w:val="single" w:sz="6" w:space="0" w:color="auto"/>
              <w:right w:val="single" w:sz="6" w:space="0" w:color="auto"/>
            </w:tcBorders>
          </w:tcPr>
          <w:p w14:paraId="4ECDC449" w14:textId="77777777" w:rsidR="007A1D70" w:rsidRPr="00313008" w:rsidRDefault="007A1D70" w:rsidP="0035047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46EFF2AB" w14:textId="77777777" w:rsidR="007A1D70" w:rsidRPr="00313008" w:rsidRDefault="007A1D70" w:rsidP="00350470">
            <w:pPr>
              <w:pStyle w:val="Subtitle"/>
              <w:rPr>
                <w:sz w:val="18"/>
                <w:szCs w:val="18"/>
                <w:u w:val="none"/>
              </w:rPr>
            </w:pPr>
          </w:p>
        </w:tc>
        <w:tc>
          <w:tcPr>
            <w:tcW w:w="923" w:type="dxa"/>
            <w:tcBorders>
              <w:left w:val="single" w:sz="6" w:space="0" w:color="auto"/>
              <w:right w:val="single" w:sz="6" w:space="0" w:color="auto"/>
            </w:tcBorders>
          </w:tcPr>
          <w:p w14:paraId="7E3D7544" w14:textId="77777777" w:rsidR="007A1D70" w:rsidRPr="00313008" w:rsidRDefault="007A1D70" w:rsidP="00350470">
            <w:pPr>
              <w:pStyle w:val="Subtitle"/>
              <w:rPr>
                <w:sz w:val="18"/>
                <w:szCs w:val="18"/>
                <w:u w:val="none"/>
              </w:rPr>
            </w:pPr>
          </w:p>
        </w:tc>
        <w:tc>
          <w:tcPr>
            <w:tcW w:w="922" w:type="dxa"/>
            <w:gridSpan w:val="2"/>
            <w:tcBorders>
              <w:left w:val="single" w:sz="6" w:space="0" w:color="auto"/>
              <w:right w:val="single" w:sz="6" w:space="0" w:color="auto"/>
            </w:tcBorders>
          </w:tcPr>
          <w:p w14:paraId="16C8A82B" w14:textId="77777777" w:rsidR="007A1D70" w:rsidRPr="00313008" w:rsidRDefault="007A1D70" w:rsidP="003504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AE833D8" w14:textId="77777777" w:rsidR="007A1D70" w:rsidRPr="00313008" w:rsidRDefault="007A1D70" w:rsidP="0035047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9199E1E" w14:textId="77777777" w:rsidR="007A1D70" w:rsidRPr="00313008" w:rsidRDefault="007A1D70" w:rsidP="003504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6D3A4A9" w14:textId="77777777" w:rsidR="007A1D70" w:rsidRPr="002E0D8B" w:rsidRDefault="007A1D70" w:rsidP="00350470">
            <w:pPr>
              <w:pStyle w:val="Subtitle"/>
              <w:jc w:val="right"/>
              <w:rPr>
                <w:sz w:val="24"/>
                <w:szCs w:val="24"/>
                <w:u w:val="none"/>
              </w:rPr>
            </w:pPr>
          </w:p>
        </w:tc>
        <w:tc>
          <w:tcPr>
            <w:tcW w:w="922" w:type="dxa"/>
            <w:gridSpan w:val="2"/>
            <w:tcBorders>
              <w:left w:val="single" w:sz="6" w:space="0" w:color="auto"/>
              <w:right w:val="single" w:sz="6" w:space="0" w:color="auto"/>
            </w:tcBorders>
          </w:tcPr>
          <w:p w14:paraId="1060D757" w14:textId="77777777" w:rsidR="007A1D70" w:rsidRPr="00313008" w:rsidRDefault="007A1D70" w:rsidP="00350470">
            <w:pPr>
              <w:pStyle w:val="Subtitle"/>
              <w:rPr>
                <w:sz w:val="18"/>
                <w:szCs w:val="18"/>
                <w:u w:val="none"/>
              </w:rPr>
            </w:pPr>
          </w:p>
        </w:tc>
        <w:tc>
          <w:tcPr>
            <w:tcW w:w="923" w:type="dxa"/>
            <w:tcBorders>
              <w:left w:val="single" w:sz="6" w:space="0" w:color="auto"/>
              <w:right w:val="single" w:sz="6" w:space="0" w:color="auto"/>
            </w:tcBorders>
          </w:tcPr>
          <w:p w14:paraId="6E31E651" w14:textId="77777777" w:rsidR="007A1D70" w:rsidRPr="00313008" w:rsidRDefault="007A1D70" w:rsidP="003504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B5D96BB" w14:textId="77777777" w:rsidR="007A1D70" w:rsidRPr="00313008" w:rsidRDefault="007A1D70" w:rsidP="00350470">
            <w:pPr>
              <w:pStyle w:val="Subtitle"/>
              <w:jc w:val="left"/>
              <w:rPr>
                <w:b/>
                <w:bCs/>
                <w:sz w:val="18"/>
                <w:szCs w:val="18"/>
                <w:u w:val="none"/>
              </w:rPr>
            </w:pPr>
            <w:r>
              <w:rPr>
                <w:b/>
                <w:bCs/>
                <w:sz w:val="18"/>
                <w:szCs w:val="18"/>
                <w:u w:val="none"/>
              </w:rPr>
              <w:t>50</w:t>
            </w:r>
            <w:r w:rsidRPr="00313008">
              <w:rPr>
                <w:b/>
                <w:bCs/>
                <w:sz w:val="18"/>
                <w:szCs w:val="18"/>
                <w:u w:val="none"/>
              </w:rPr>
              <w:t>%</w:t>
            </w:r>
          </w:p>
        </w:tc>
      </w:tr>
      <w:tr w:rsidR="007A1D70" w:rsidRPr="00313008" w14:paraId="360070F9" w14:textId="77777777" w:rsidTr="00350470">
        <w:tc>
          <w:tcPr>
            <w:tcW w:w="2305" w:type="dxa"/>
            <w:tcBorders>
              <w:top w:val="single" w:sz="6" w:space="0" w:color="auto"/>
              <w:left w:val="thinThickLargeGap" w:sz="24" w:space="0" w:color="auto"/>
              <w:bottom w:val="single" w:sz="6" w:space="0" w:color="auto"/>
            </w:tcBorders>
          </w:tcPr>
          <w:p w14:paraId="75E96288" w14:textId="77777777" w:rsidR="007A1D70" w:rsidRPr="009015C6" w:rsidRDefault="007A1D70" w:rsidP="00350470">
            <w:pPr>
              <w:pStyle w:val="Subtitle"/>
              <w:jc w:val="left"/>
              <w:rPr>
                <w:sz w:val="18"/>
                <w:szCs w:val="18"/>
                <w:u w:val="none"/>
              </w:rPr>
            </w:pPr>
            <w:r w:rsidRPr="009015C6">
              <w:rPr>
                <w:sz w:val="18"/>
                <w:szCs w:val="18"/>
                <w:u w:val="none"/>
              </w:rPr>
              <w:t>Identify</w:t>
            </w:r>
            <w:r w:rsidRPr="005C3B2A">
              <w:rPr>
                <w:b/>
                <w:i/>
                <w:sz w:val="18"/>
                <w:szCs w:val="18"/>
                <w:u w:val="none"/>
              </w:rPr>
              <w:t xml:space="preserve"> 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157602F4" w14:textId="77777777" w:rsidR="007A1D70" w:rsidRPr="00313008" w:rsidRDefault="007A1D70" w:rsidP="00350470">
            <w:pPr>
              <w:pStyle w:val="Subtitle"/>
              <w:rPr>
                <w:b/>
                <w:bCs/>
                <w:sz w:val="18"/>
                <w:szCs w:val="18"/>
                <w:u w:val="none"/>
              </w:rPr>
            </w:pPr>
            <w:r>
              <w:rPr>
                <w:b/>
                <w:bCs/>
                <w:sz w:val="18"/>
                <w:szCs w:val="18"/>
                <w:u w:val="none"/>
              </w:rPr>
              <w:t>1,3,4</w:t>
            </w:r>
          </w:p>
        </w:tc>
        <w:tc>
          <w:tcPr>
            <w:tcW w:w="922" w:type="dxa"/>
            <w:tcBorders>
              <w:left w:val="single" w:sz="6" w:space="0" w:color="auto"/>
              <w:right w:val="single" w:sz="6" w:space="0" w:color="auto"/>
            </w:tcBorders>
          </w:tcPr>
          <w:p w14:paraId="6B5C14BE" w14:textId="77777777" w:rsidR="007A1D70" w:rsidRPr="00313008" w:rsidRDefault="007A1D70" w:rsidP="00350470">
            <w:pPr>
              <w:pStyle w:val="Subtitle"/>
              <w:rPr>
                <w:sz w:val="18"/>
                <w:szCs w:val="18"/>
                <w:u w:val="none"/>
              </w:rPr>
            </w:pPr>
          </w:p>
        </w:tc>
        <w:tc>
          <w:tcPr>
            <w:tcW w:w="923" w:type="dxa"/>
            <w:tcBorders>
              <w:left w:val="single" w:sz="6" w:space="0" w:color="auto"/>
              <w:right w:val="single" w:sz="6" w:space="0" w:color="auto"/>
            </w:tcBorders>
          </w:tcPr>
          <w:p w14:paraId="4694AF84" w14:textId="77777777" w:rsidR="007A1D70" w:rsidRPr="00313008" w:rsidRDefault="007A1D70" w:rsidP="00350470">
            <w:pPr>
              <w:pStyle w:val="Subtitle"/>
              <w:rPr>
                <w:sz w:val="18"/>
                <w:szCs w:val="18"/>
                <w:u w:val="none"/>
              </w:rPr>
            </w:pPr>
          </w:p>
        </w:tc>
        <w:tc>
          <w:tcPr>
            <w:tcW w:w="922" w:type="dxa"/>
            <w:gridSpan w:val="2"/>
            <w:tcBorders>
              <w:left w:val="single" w:sz="6" w:space="0" w:color="auto"/>
              <w:right w:val="single" w:sz="6" w:space="0" w:color="auto"/>
            </w:tcBorders>
          </w:tcPr>
          <w:p w14:paraId="511E2368" w14:textId="77777777" w:rsidR="007A1D70" w:rsidRPr="00313008" w:rsidRDefault="007A1D70" w:rsidP="003504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413F6D" w14:textId="77777777" w:rsidR="007A1D70" w:rsidRPr="00313008" w:rsidRDefault="007A1D70" w:rsidP="0035047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E2AE8A1" w14:textId="77777777" w:rsidR="007A1D70" w:rsidRPr="00313008" w:rsidRDefault="007A1D70" w:rsidP="0035047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2B2C87" w14:textId="77777777" w:rsidR="007A1D70" w:rsidRDefault="007A1D70" w:rsidP="00350470"/>
        </w:tc>
        <w:tc>
          <w:tcPr>
            <w:tcW w:w="922" w:type="dxa"/>
            <w:gridSpan w:val="2"/>
            <w:tcBorders>
              <w:left w:val="single" w:sz="6" w:space="0" w:color="auto"/>
              <w:right w:val="single" w:sz="6" w:space="0" w:color="auto"/>
            </w:tcBorders>
          </w:tcPr>
          <w:p w14:paraId="0657E7D3" w14:textId="77777777" w:rsidR="007A1D70" w:rsidRPr="00313008" w:rsidRDefault="007A1D70" w:rsidP="00350470">
            <w:pPr>
              <w:pStyle w:val="Subtitle"/>
              <w:rPr>
                <w:sz w:val="18"/>
                <w:szCs w:val="18"/>
                <w:u w:val="none"/>
              </w:rPr>
            </w:pPr>
          </w:p>
        </w:tc>
        <w:tc>
          <w:tcPr>
            <w:tcW w:w="923" w:type="dxa"/>
            <w:tcBorders>
              <w:left w:val="single" w:sz="6" w:space="0" w:color="auto"/>
              <w:right w:val="single" w:sz="6" w:space="0" w:color="auto"/>
            </w:tcBorders>
          </w:tcPr>
          <w:p w14:paraId="756546A4" w14:textId="77777777" w:rsidR="007A1D70" w:rsidRPr="00313008" w:rsidRDefault="007A1D70" w:rsidP="003504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953FC3C" w14:textId="77777777" w:rsidR="007A1D70" w:rsidRPr="00313008" w:rsidRDefault="007A1D70" w:rsidP="00350470">
            <w:pPr>
              <w:pStyle w:val="Subtitle"/>
              <w:jc w:val="left"/>
              <w:rPr>
                <w:b/>
                <w:bCs/>
                <w:sz w:val="18"/>
                <w:szCs w:val="18"/>
                <w:u w:val="none"/>
              </w:rPr>
            </w:pPr>
            <w:r>
              <w:rPr>
                <w:b/>
                <w:bCs/>
                <w:sz w:val="18"/>
                <w:szCs w:val="18"/>
                <w:u w:val="none"/>
              </w:rPr>
              <w:t>15</w:t>
            </w:r>
            <w:r w:rsidRPr="00313008">
              <w:rPr>
                <w:b/>
                <w:bCs/>
                <w:sz w:val="18"/>
                <w:szCs w:val="18"/>
                <w:u w:val="none"/>
              </w:rPr>
              <w:t>%</w:t>
            </w:r>
          </w:p>
        </w:tc>
      </w:tr>
      <w:tr w:rsidR="007A1D70" w:rsidRPr="00313008" w14:paraId="42949CA8" w14:textId="77777777" w:rsidTr="00350470">
        <w:tc>
          <w:tcPr>
            <w:tcW w:w="2305" w:type="dxa"/>
            <w:tcBorders>
              <w:top w:val="single" w:sz="6" w:space="0" w:color="auto"/>
              <w:left w:val="thinThickLargeGap" w:sz="24" w:space="0" w:color="auto"/>
              <w:bottom w:val="single" w:sz="6" w:space="0" w:color="auto"/>
            </w:tcBorders>
          </w:tcPr>
          <w:p w14:paraId="49FADEDE" w14:textId="77777777" w:rsidR="007A1D70" w:rsidRPr="009015C6" w:rsidRDefault="007A1D70" w:rsidP="00350470">
            <w:pPr>
              <w:pStyle w:val="Subtitle"/>
              <w:ind w:left="-15"/>
              <w:jc w:val="left"/>
              <w:rPr>
                <w:sz w:val="18"/>
                <w:szCs w:val="18"/>
                <w:u w:val="none"/>
              </w:rPr>
            </w:pPr>
            <w:r w:rsidRPr="009015C6">
              <w:rPr>
                <w:sz w:val="18"/>
                <w:szCs w:val="18"/>
                <w:u w:val="none"/>
              </w:rPr>
              <w:t xml:space="preserve">Explain </w:t>
            </w:r>
            <w:r w:rsidRPr="005C3B2A">
              <w:rPr>
                <w:b/>
                <w:i/>
                <w:sz w:val="18"/>
                <w:szCs w:val="18"/>
                <w:u w:val="none"/>
              </w:rPr>
              <w:t>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3844BF65" w14:textId="77777777" w:rsidR="007A1D70" w:rsidRPr="00313008" w:rsidRDefault="007A1D70" w:rsidP="00350470">
            <w:pPr>
              <w:pStyle w:val="Subtitle"/>
              <w:rPr>
                <w:b/>
                <w:bCs/>
                <w:sz w:val="18"/>
                <w:szCs w:val="18"/>
                <w:u w:val="none"/>
              </w:rPr>
            </w:pPr>
            <w:r>
              <w:rPr>
                <w:b/>
                <w:bCs/>
                <w:sz w:val="18"/>
                <w:szCs w:val="18"/>
                <w:u w:val="none"/>
              </w:rPr>
              <w:t>1,3,4</w:t>
            </w:r>
          </w:p>
          <w:p w14:paraId="406F49E0" w14:textId="77777777" w:rsidR="007A1D70" w:rsidRPr="00313008" w:rsidRDefault="007A1D70" w:rsidP="00350470">
            <w:pPr>
              <w:pStyle w:val="Subtitle"/>
              <w:rPr>
                <w:b/>
                <w:bCs/>
                <w:sz w:val="18"/>
                <w:szCs w:val="18"/>
                <w:u w:val="none"/>
              </w:rPr>
            </w:pPr>
          </w:p>
        </w:tc>
        <w:tc>
          <w:tcPr>
            <w:tcW w:w="922" w:type="dxa"/>
            <w:tcBorders>
              <w:left w:val="single" w:sz="6" w:space="0" w:color="auto"/>
              <w:right w:val="single" w:sz="6" w:space="0" w:color="auto"/>
            </w:tcBorders>
          </w:tcPr>
          <w:p w14:paraId="0871FB75" w14:textId="77777777" w:rsidR="007A1D70" w:rsidRPr="00313008" w:rsidRDefault="007A1D70" w:rsidP="00350470">
            <w:pPr>
              <w:pStyle w:val="Subtitle"/>
              <w:rPr>
                <w:sz w:val="18"/>
                <w:szCs w:val="18"/>
                <w:u w:val="none"/>
              </w:rPr>
            </w:pPr>
          </w:p>
        </w:tc>
        <w:tc>
          <w:tcPr>
            <w:tcW w:w="923" w:type="dxa"/>
            <w:tcBorders>
              <w:left w:val="single" w:sz="6" w:space="0" w:color="auto"/>
              <w:right w:val="single" w:sz="6" w:space="0" w:color="auto"/>
            </w:tcBorders>
          </w:tcPr>
          <w:p w14:paraId="17C86C42" w14:textId="77777777" w:rsidR="007A1D70" w:rsidRPr="00313008" w:rsidRDefault="007A1D70" w:rsidP="00350470">
            <w:pPr>
              <w:pStyle w:val="Subtitle"/>
              <w:rPr>
                <w:sz w:val="18"/>
                <w:szCs w:val="18"/>
                <w:u w:val="none"/>
              </w:rPr>
            </w:pPr>
          </w:p>
        </w:tc>
        <w:tc>
          <w:tcPr>
            <w:tcW w:w="922" w:type="dxa"/>
            <w:gridSpan w:val="2"/>
            <w:tcBorders>
              <w:left w:val="single" w:sz="6" w:space="0" w:color="auto"/>
              <w:right w:val="single" w:sz="6" w:space="0" w:color="auto"/>
            </w:tcBorders>
          </w:tcPr>
          <w:p w14:paraId="7EEDCEA7" w14:textId="77777777" w:rsidR="007A1D70" w:rsidRPr="00313008" w:rsidRDefault="007A1D70" w:rsidP="003504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1DE318" w14:textId="77777777" w:rsidR="007A1D70" w:rsidRPr="00313008" w:rsidRDefault="007A1D70" w:rsidP="0035047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99DBE1A" w14:textId="77777777" w:rsidR="007A1D70" w:rsidRPr="00313008" w:rsidRDefault="007A1D70" w:rsidP="0035047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392AFA2" w14:textId="77777777" w:rsidR="007A1D70" w:rsidRPr="00313008" w:rsidRDefault="007A1D70" w:rsidP="0035047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D689891" w14:textId="77777777" w:rsidR="007A1D70" w:rsidRPr="00313008" w:rsidRDefault="007A1D70" w:rsidP="00350470">
            <w:pPr>
              <w:pStyle w:val="Subtitle"/>
              <w:rPr>
                <w:sz w:val="18"/>
                <w:szCs w:val="18"/>
                <w:u w:val="none"/>
              </w:rPr>
            </w:pPr>
          </w:p>
        </w:tc>
        <w:tc>
          <w:tcPr>
            <w:tcW w:w="923" w:type="dxa"/>
            <w:tcBorders>
              <w:left w:val="single" w:sz="6" w:space="0" w:color="auto"/>
              <w:right w:val="single" w:sz="6" w:space="0" w:color="auto"/>
            </w:tcBorders>
          </w:tcPr>
          <w:p w14:paraId="20B1CDCA" w14:textId="77777777" w:rsidR="007A1D70" w:rsidRPr="00313008" w:rsidRDefault="007A1D70" w:rsidP="003504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030936D" w14:textId="77777777" w:rsidR="007A1D70" w:rsidRPr="00313008" w:rsidRDefault="007A1D70" w:rsidP="00350470">
            <w:pPr>
              <w:pStyle w:val="Subtitle"/>
              <w:jc w:val="left"/>
              <w:rPr>
                <w:b/>
                <w:bCs/>
                <w:sz w:val="18"/>
                <w:szCs w:val="18"/>
                <w:u w:val="none"/>
              </w:rPr>
            </w:pPr>
            <w:r>
              <w:rPr>
                <w:b/>
                <w:bCs/>
                <w:sz w:val="18"/>
                <w:szCs w:val="18"/>
                <w:u w:val="none"/>
              </w:rPr>
              <w:t>15</w:t>
            </w:r>
            <w:r w:rsidRPr="00313008">
              <w:rPr>
                <w:b/>
                <w:bCs/>
                <w:sz w:val="18"/>
                <w:szCs w:val="18"/>
                <w:u w:val="none"/>
              </w:rPr>
              <w:t>%</w:t>
            </w:r>
          </w:p>
        </w:tc>
      </w:tr>
      <w:tr w:rsidR="007A1D70" w:rsidRPr="00313008" w14:paraId="4F5DF47A" w14:textId="77777777" w:rsidTr="00350470">
        <w:tc>
          <w:tcPr>
            <w:tcW w:w="2305" w:type="dxa"/>
            <w:tcBorders>
              <w:top w:val="single" w:sz="6" w:space="0" w:color="auto"/>
              <w:left w:val="thinThickLargeGap" w:sz="24" w:space="0" w:color="auto"/>
              <w:bottom w:val="single" w:sz="4" w:space="0" w:color="auto"/>
            </w:tcBorders>
          </w:tcPr>
          <w:p w14:paraId="5A4AADA0" w14:textId="77777777" w:rsidR="007A1D70" w:rsidRPr="009015C6" w:rsidRDefault="007A1D70" w:rsidP="00350470">
            <w:pPr>
              <w:pStyle w:val="Subtitle"/>
              <w:ind w:left="-15"/>
              <w:jc w:val="left"/>
              <w:rPr>
                <w:sz w:val="18"/>
                <w:szCs w:val="18"/>
                <w:u w:val="none"/>
              </w:rPr>
            </w:pPr>
            <w:r w:rsidRPr="009015C6">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14:paraId="7DF3AFBC" w14:textId="77777777" w:rsidR="007A1D70" w:rsidRPr="00313008" w:rsidRDefault="007A1D70" w:rsidP="00350470">
            <w:pPr>
              <w:pStyle w:val="Subtitle"/>
              <w:rPr>
                <w:b/>
                <w:bCs/>
                <w:sz w:val="18"/>
                <w:szCs w:val="18"/>
                <w:u w:val="none"/>
              </w:rPr>
            </w:pPr>
            <w:r>
              <w:rPr>
                <w:b/>
                <w:bCs/>
                <w:sz w:val="18"/>
                <w:szCs w:val="18"/>
                <w:u w:val="none"/>
              </w:rPr>
              <w:t>2</w:t>
            </w:r>
          </w:p>
        </w:tc>
        <w:tc>
          <w:tcPr>
            <w:tcW w:w="922" w:type="dxa"/>
            <w:tcBorders>
              <w:left w:val="single" w:sz="6" w:space="0" w:color="auto"/>
              <w:bottom w:val="single" w:sz="4" w:space="0" w:color="auto"/>
              <w:right w:val="single" w:sz="6" w:space="0" w:color="auto"/>
            </w:tcBorders>
          </w:tcPr>
          <w:p w14:paraId="08A9AC9F" w14:textId="77777777" w:rsidR="007A1D70" w:rsidRPr="00313008" w:rsidRDefault="007A1D70" w:rsidP="0035047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05003D6" w14:textId="77777777" w:rsidR="007A1D70" w:rsidRPr="00313008" w:rsidRDefault="007A1D70" w:rsidP="0035047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8B00BCC" w14:textId="77777777" w:rsidR="007A1D70" w:rsidRPr="00313008" w:rsidRDefault="007A1D70" w:rsidP="0035047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4C1700C" w14:textId="77777777" w:rsidR="007A1D70" w:rsidRPr="00313008" w:rsidRDefault="007A1D70" w:rsidP="0035047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BF43528" w14:textId="77777777" w:rsidR="007A1D70" w:rsidRPr="00313008" w:rsidRDefault="007A1D70" w:rsidP="0035047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2A80D3B" w14:textId="77777777" w:rsidR="007A1D70" w:rsidRPr="00313008" w:rsidRDefault="007A1D70" w:rsidP="0035047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4107823" w14:textId="77777777" w:rsidR="007A1D70" w:rsidRPr="00313008" w:rsidRDefault="007A1D70" w:rsidP="0035047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6DD992D" w14:textId="77777777" w:rsidR="007A1D70" w:rsidRPr="00313008" w:rsidRDefault="007A1D70" w:rsidP="0035047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E4A319C" w14:textId="77777777" w:rsidR="007A1D70" w:rsidRPr="00313008" w:rsidRDefault="007A1D70" w:rsidP="00350470">
            <w:pPr>
              <w:pStyle w:val="Subtitle"/>
              <w:jc w:val="left"/>
              <w:rPr>
                <w:b/>
                <w:bCs/>
                <w:sz w:val="18"/>
                <w:szCs w:val="18"/>
                <w:u w:val="none"/>
              </w:rPr>
            </w:pPr>
            <w:r>
              <w:rPr>
                <w:b/>
                <w:bCs/>
                <w:sz w:val="18"/>
                <w:szCs w:val="18"/>
                <w:u w:val="none"/>
              </w:rPr>
              <w:t>20%</w:t>
            </w:r>
          </w:p>
        </w:tc>
      </w:tr>
      <w:tr w:rsidR="007A1D70" w:rsidRPr="00313008" w14:paraId="682325A7" w14:textId="77777777" w:rsidTr="00350470">
        <w:trPr>
          <w:cantSplit/>
          <w:trHeight w:val="282"/>
        </w:trPr>
        <w:tc>
          <w:tcPr>
            <w:tcW w:w="10225" w:type="dxa"/>
            <w:gridSpan w:val="13"/>
            <w:tcBorders>
              <w:left w:val="thinThickLargeGap" w:sz="24" w:space="0" w:color="auto"/>
              <w:right w:val="single" w:sz="4" w:space="0" w:color="auto"/>
            </w:tcBorders>
          </w:tcPr>
          <w:p w14:paraId="6278DF1C" w14:textId="77777777" w:rsidR="007A1D70" w:rsidRPr="009A081E" w:rsidRDefault="007A1D70" w:rsidP="0035047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2141980" w14:textId="77777777" w:rsidR="007A1D70" w:rsidRPr="00313008" w:rsidRDefault="007A1D70" w:rsidP="00350470">
            <w:pPr>
              <w:pStyle w:val="Subtitle"/>
              <w:jc w:val="left"/>
              <w:rPr>
                <w:b/>
                <w:bCs/>
                <w:sz w:val="24"/>
                <w:szCs w:val="24"/>
                <w:u w:val="none"/>
              </w:rPr>
            </w:pPr>
          </w:p>
        </w:tc>
      </w:tr>
      <w:tr w:rsidR="007A1D70" w:rsidRPr="00313008" w14:paraId="635B2B02" w14:textId="77777777" w:rsidTr="00350470">
        <w:trPr>
          <w:cantSplit/>
          <w:trHeight w:val="3482"/>
        </w:trPr>
        <w:tc>
          <w:tcPr>
            <w:tcW w:w="10945" w:type="dxa"/>
            <w:gridSpan w:val="14"/>
            <w:tcBorders>
              <w:left w:val="thinThickLargeGap" w:sz="24" w:space="0" w:color="auto"/>
              <w:right w:val="thinThickLargeGap" w:sz="24" w:space="0" w:color="auto"/>
            </w:tcBorders>
          </w:tcPr>
          <w:p w14:paraId="276875ED" w14:textId="77777777" w:rsidR="007A1D70" w:rsidRPr="00313008" w:rsidRDefault="007A1D70" w:rsidP="00350470">
            <w:pPr>
              <w:pStyle w:val="Subtitle"/>
              <w:jc w:val="left"/>
              <w:rPr>
                <w:b/>
                <w:bCs/>
                <w:sz w:val="24"/>
                <w:szCs w:val="24"/>
                <w:u w:val="none"/>
              </w:rPr>
            </w:pPr>
            <w:r w:rsidRPr="00313008">
              <w:rPr>
                <w:b/>
                <w:bCs/>
                <w:sz w:val="24"/>
                <w:szCs w:val="24"/>
                <w:u w:val="none"/>
              </w:rPr>
              <w:lastRenderedPageBreak/>
              <w:t>TUTOR COMMENTS:</w:t>
            </w:r>
          </w:p>
          <w:p w14:paraId="6D80BB0B" w14:textId="77777777" w:rsidR="007A1D70" w:rsidRDefault="007A1D70" w:rsidP="00350470">
            <w:pPr>
              <w:pStyle w:val="Subtitle"/>
              <w:ind w:left="937" w:right="1152"/>
              <w:jc w:val="both"/>
              <w:rPr>
                <w:b/>
                <w:bCs/>
                <w:sz w:val="24"/>
                <w:szCs w:val="24"/>
                <w:u w:val="none"/>
              </w:rPr>
            </w:pPr>
          </w:p>
          <w:p w14:paraId="7E948CCE" w14:textId="77777777" w:rsidR="007A1D70" w:rsidRDefault="007A1D70" w:rsidP="00350470">
            <w:pPr>
              <w:pStyle w:val="Subtitle"/>
              <w:ind w:left="937" w:right="1152"/>
              <w:jc w:val="both"/>
              <w:rPr>
                <w:b/>
                <w:bCs/>
                <w:sz w:val="24"/>
                <w:szCs w:val="24"/>
                <w:u w:val="none"/>
              </w:rPr>
            </w:pPr>
          </w:p>
          <w:p w14:paraId="23EAA5C3" w14:textId="77777777" w:rsidR="007A1D70" w:rsidRDefault="007A1D70" w:rsidP="00350470">
            <w:pPr>
              <w:pStyle w:val="Subtitle"/>
              <w:ind w:left="937" w:right="1152"/>
              <w:jc w:val="both"/>
              <w:rPr>
                <w:b/>
                <w:bCs/>
                <w:sz w:val="24"/>
                <w:szCs w:val="24"/>
                <w:u w:val="none"/>
              </w:rPr>
            </w:pPr>
          </w:p>
          <w:p w14:paraId="7BE5E51B" w14:textId="77777777" w:rsidR="007A1D70" w:rsidRDefault="007A1D70" w:rsidP="00350470">
            <w:pPr>
              <w:pStyle w:val="Subtitle"/>
              <w:ind w:left="937" w:right="1152"/>
              <w:jc w:val="both"/>
              <w:rPr>
                <w:b/>
                <w:bCs/>
                <w:sz w:val="24"/>
                <w:szCs w:val="24"/>
                <w:u w:val="none"/>
              </w:rPr>
            </w:pPr>
          </w:p>
          <w:p w14:paraId="3D9330A6" w14:textId="77777777" w:rsidR="007A1D70" w:rsidRDefault="007A1D70" w:rsidP="00350470">
            <w:pPr>
              <w:pStyle w:val="Subtitle"/>
              <w:ind w:left="937" w:right="1152"/>
              <w:jc w:val="both"/>
              <w:rPr>
                <w:b/>
                <w:bCs/>
                <w:sz w:val="24"/>
                <w:szCs w:val="24"/>
                <w:u w:val="none"/>
              </w:rPr>
            </w:pPr>
          </w:p>
          <w:p w14:paraId="52BE2340" w14:textId="77777777" w:rsidR="007A1D70" w:rsidRPr="00313008" w:rsidRDefault="007A1D70" w:rsidP="00350470">
            <w:pPr>
              <w:pStyle w:val="Subtitle"/>
              <w:ind w:right="1152"/>
              <w:jc w:val="both"/>
              <w:rPr>
                <w:b/>
                <w:bCs/>
                <w:sz w:val="24"/>
                <w:szCs w:val="24"/>
                <w:u w:val="none"/>
              </w:rPr>
            </w:pPr>
          </w:p>
        </w:tc>
      </w:tr>
      <w:tr w:rsidR="007A1D70" w:rsidRPr="00313008" w14:paraId="4BACE84B" w14:textId="77777777" w:rsidTr="00350470">
        <w:trPr>
          <w:cantSplit/>
          <w:trHeight w:val="365"/>
        </w:trPr>
        <w:tc>
          <w:tcPr>
            <w:tcW w:w="2661" w:type="dxa"/>
            <w:gridSpan w:val="2"/>
            <w:tcBorders>
              <w:left w:val="thinThickLargeGap" w:sz="24" w:space="0" w:color="auto"/>
              <w:bottom w:val="thickThinLargeGap" w:sz="24" w:space="0" w:color="auto"/>
            </w:tcBorders>
          </w:tcPr>
          <w:p w14:paraId="3B8DE6FC" w14:textId="77777777" w:rsidR="007A1D70" w:rsidRPr="00313008" w:rsidRDefault="007A1D70" w:rsidP="00350470">
            <w:pPr>
              <w:pStyle w:val="Subtitle"/>
              <w:jc w:val="left"/>
              <w:rPr>
                <w:b/>
                <w:bCs/>
                <w:sz w:val="18"/>
                <w:szCs w:val="18"/>
                <w:u w:val="none"/>
              </w:rPr>
            </w:pPr>
            <w:r w:rsidRPr="00313008">
              <w:rPr>
                <w:b/>
                <w:bCs/>
                <w:sz w:val="18"/>
                <w:szCs w:val="18"/>
                <w:u w:val="none"/>
              </w:rPr>
              <w:t xml:space="preserve"> Submission date</w:t>
            </w:r>
            <w:r w:rsidRPr="007F0B2C">
              <w:rPr>
                <w:b/>
                <w:bCs/>
                <w:sz w:val="18"/>
                <w:szCs w:val="18"/>
                <w:u w:val="none"/>
              </w:rPr>
              <w:t>:  3/5/19</w:t>
            </w:r>
          </w:p>
          <w:p w14:paraId="4DE323AB" w14:textId="77777777" w:rsidR="007A1D70" w:rsidRPr="00313008" w:rsidRDefault="007A1D70" w:rsidP="0035047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DDC33F6" w14:textId="77777777" w:rsidR="007A1D70" w:rsidRPr="00313008" w:rsidRDefault="007A1D70" w:rsidP="00350470">
            <w:pPr>
              <w:pStyle w:val="Subtitle"/>
              <w:jc w:val="left"/>
              <w:rPr>
                <w:b/>
                <w:bCs/>
                <w:sz w:val="18"/>
                <w:szCs w:val="18"/>
                <w:u w:val="none"/>
              </w:rPr>
            </w:pPr>
            <w:r>
              <w:rPr>
                <w:b/>
                <w:bCs/>
                <w:sz w:val="18"/>
                <w:szCs w:val="18"/>
                <w:u w:val="none"/>
              </w:rPr>
              <w:t>Return date:</w:t>
            </w:r>
          </w:p>
          <w:p w14:paraId="23C219DE" w14:textId="77777777" w:rsidR="007A1D70" w:rsidRPr="00313008" w:rsidRDefault="007A1D70" w:rsidP="0035047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86727A6" w14:textId="77777777" w:rsidR="007A1D70" w:rsidRPr="00313008" w:rsidRDefault="007A1D70" w:rsidP="00350470">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5868E884" w14:textId="77777777" w:rsidR="007A1D70" w:rsidRPr="00313008" w:rsidRDefault="007A1D70" w:rsidP="00350470">
            <w:pPr>
              <w:pStyle w:val="Subtitle"/>
              <w:jc w:val="left"/>
              <w:rPr>
                <w:b/>
                <w:bCs/>
                <w:sz w:val="18"/>
                <w:szCs w:val="18"/>
                <w:u w:val="none"/>
              </w:rPr>
            </w:pPr>
            <w:r w:rsidRPr="00313008">
              <w:rPr>
                <w:b/>
                <w:bCs/>
                <w:sz w:val="18"/>
                <w:szCs w:val="18"/>
                <w:u w:val="none"/>
              </w:rPr>
              <w:t xml:space="preserve">Mark: </w:t>
            </w:r>
          </w:p>
        </w:tc>
      </w:tr>
    </w:tbl>
    <w:p w14:paraId="43586501" w14:textId="77777777" w:rsidR="007A1D70" w:rsidRDefault="007A1D70" w:rsidP="007A1D70">
      <w:pPr>
        <w:pStyle w:val="Title"/>
        <w:jc w:val="left"/>
      </w:pPr>
    </w:p>
    <w:p w14:paraId="3127B673" w14:textId="77777777" w:rsidR="007A1D70" w:rsidRPr="0006594F" w:rsidRDefault="007A1D70" w:rsidP="007A1D70">
      <w:pPr>
        <w:pStyle w:val="Title"/>
        <w:ind w:left="-284"/>
        <w:rPr>
          <w:u w:val="single"/>
        </w:rPr>
      </w:pPr>
      <w:r w:rsidRPr="0006594F">
        <w:rPr>
          <w:u w:val="single"/>
        </w:rPr>
        <w:t>Assignment Checklist</w:t>
      </w:r>
    </w:p>
    <w:p w14:paraId="5B8F2082" w14:textId="77777777" w:rsidR="007A1D70" w:rsidRPr="009574BA" w:rsidRDefault="007A1D70" w:rsidP="007A1D70">
      <w:pPr>
        <w:pStyle w:val="Title"/>
        <w:ind w:left="-284"/>
      </w:pPr>
    </w:p>
    <w:p w14:paraId="1CDF070D" w14:textId="77777777" w:rsidR="007A1D70" w:rsidRDefault="007A1D70" w:rsidP="007A1D70">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331E3FCF" w14:textId="77777777" w:rsidR="007A1D70" w:rsidRDefault="007A1D70" w:rsidP="007A1D7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A82C9FB"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68B7D98"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05E2122"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62A0B5E" w14:textId="77777777" w:rsidR="007A1D70"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602CBD8"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530E3D"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5155FBCC" w14:textId="77777777" w:rsidR="007A1D70"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6AA99F71"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856A631"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F326E1A" w14:textId="77777777" w:rsidR="007A1D70" w:rsidRPr="004150A6"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4CB6E683"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FB60E3A"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referencing guide.</w:t>
      </w:r>
    </w:p>
    <w:p w14:paraId="264C8A5C"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164A33E"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lastRenderedPageBreak/>
        <w:t>Correct use of punctuation</w:t>
      </w:r>
    </w:p>
    <w:p w14:paraId="6CD767B9"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EB31B1F"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82431ED"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F9C3DBD" w14:textId="77777777" w:rsidR="007A1D70" w:rsidRPr="009574BA" w:rsidRDefault="007A1D70" w:rsidP="007A1D7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7F98A66" w14:textId="77777777" w:rsidR="007A1D70" w:rsidRPr="003B48B8" w:rsidRDefault="007A1D70" w:rsidP="007A1D70">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55ACFF93" w14:textId="77777777" w:rsidR="007A1D70" w:rsidRDefault="007A1D70" w:rsidP="00867739">
      <w:pPr>
        <w:spacing w:line="360" w:lineRule="auto"/>
        <w:rPr>
          <w:rFonts w:ascii="Times New Roman" w:hAnsi="Times New Roman" w:cs="Times New Roman"/>
          <w:sz w:val="24"/>
          <w:szCs w:val="24"/>
        </w:rPr>
      </w:pPr>
    </w:p>
    <w:p w14:paraId="63336533" w14:textId="77777777" w:rsidR="007A1D70" w:rsidRDefault="007A1D70" w:rsidP="00867739">
      <w:pPr>
        <w:spacing w:line="360" w:lineRule="auto"/>
        <w:rPr>
          <w:rFonts w:ascii="Times New Roman" w:hAnsi="Times New Roman" w:cs="Times New Roman"/>
          <w:sz w:val="24"/>
          <w:szCs w:val="24"/>
        </w:rPr>
      </w:pPr>
    </w:p>
    <w:p w14:paraId="3119E20C" w14:textId="77777777" w:rsidR="007A1D70" w:rsidRDefault="007A1D70" w:rsidP="00867739">
      <w:pPr>
        <w:spacing w:line="360" w:lineRule="auto"/>
        <w:rPr>
          <w:rFonts w:ascii="Times New Roman" w:hAnsi="Times New Roman" w:cs="Times New Roman"/>
          <w:sz w:val="24"/>
          <w:szCs w:val="24"/>
        </w:rPr>
      </w:pPr>
    </w:p>
    <w:p w14:paraId="623D2173" w14:textId="77777777" w:rsidR="007A1D70" w:rsidRDefault="007A1D70" w:rsidP="00867739">
      <w:pPr>
        <w:spacing w:line="360" w:lineRule="auto"/>
        <w:rPr>
          <w:rFonts w:ascii="Times New Roman" w:hAnsi="Times New Roman" w:cs="Times New Roman"/>
          <w:sz w:val="24"/>
          <w:szCs w:val="24"/>
        </w:rPr>
      </w:pPr>
    </w:p>
    <w:p w14:paraId="507792F4" w14:textId="77777777" w:rsidR="007A1D70" w:rsidRDefault="007A1D70" w:rsidP="00867739">
      <w:pPr>
        <w:spacing w:line="360" w:lineRule="auto"/>
        <w:rPr>
          <w:rFonts w:ascii="Times New Roman" w:hAnsi="Times New Roman" w:cs="Times New Roman"/>
          <w:sz w:val="24"/>
          <w:szCs w:val="24"/>
        </w:rPr>
      </w:pPr>
    </w:p>
    <w:p w14:paraId="38099B5C" w14:textId="77777777" w:rsidR="007A1D70" w:rsidRDefault="007A1D70" w:rsidP="00867739">
      <w:pPr>
        <w:spacing w:line="360" w:lineRule="auto"/>
        <w:rPr>
          <w:rFonts w:ascii="Times New Roman" w:hAnsi="Times New Roman" w:cs="Times New Roman"/>
          <w:sz w:val="24"/>
          <w:szCs w:val="24"/>
        </w:rPr>
      </w:pPr>
    </w:p>
    <w:p w14:paraId="2390EA48" w14:textId="77777777" w:rsidR="007A1D70" w:rsidRDefault="007A1D70" w:rsidP="00867739">
      <w:pPr>
        <w:spacing w:line="360" w:lineRule="auto"/>
        <w:rPr>
          <w:rFonts w:ascii="Times New Roman" w:hAnsi="Times New Roman" w:cs="Times New Roman"/>
          <w:sz w:val="24"/>
          <w:szCs w:val="24"/>
        </w:rPr>
      </w:pPr>
    </w:p>
    <w:p w14:paraId="71D5F837" w14:textId="77777777" w:rsidR="007A1D70" w:rsidRDefault="007A1D70" w:rsidP="00867739">
      <w:pPr>
        <w:spacing w:line="360" w:lineRule="auto"/>
        <w:rPr>
          <w:rFonts w:ascii="Times New Roman" w:hAnsi="Times New Roman" w:cs="Times New Roman"/>
          <w:sz w:val="24"/>
          <w:szCs w:val="24"/>
        </w:rPr>
      </w:pPr>
    </w:p>
    <w:p w14:paraId="7825D144" w14:textId="77777777" w:rsidR="007A1D70" w:rsidRDefault="007A1D70" w:rsidP="00867739">
      <w:pPr>
        <w:spacing w:line="360" w:lineRule="auto"/>
        <w:rPr>
          <w:rFonts w:ascii="Times New Roman" w:hAnsi="Times New Roman" w:cs="Times New Roman"/>
          <w:sz w:val="24"/>
          <w:szCs w:val="24"/>
        </w:rPr>
      </w:pPr>
    </w:p>
    <w:p w14:paraId="135B4360" w14:textId="77777777" w:rsidR="007A1D70" w:rsidRDefault="007A1D70" w:rsidP="00867739">
      <w:pPr>
        <w:spacing w:line="360" w:lineRule="auto"/>
        <w:rPr>
          <w:rFonts w:ascii="Times New Roman" w:hAnsi="Times New Roman" w:cs="Times New Roman"/>
          <w:sz w:val="24"/>
          <w:szCs w:val="24"/>
        </w:rPr>
      </w:pPr>
    </w:p>
    <w:p w14:paraId="08BB8E3A" w14:textId="77777777" w:rsidR="007A1D70" w:rsidRDefault="007A1D70" w:rsidP="00867739">
      <w:pPr>
        <w:spacing w:line="360" w:lineRule="auto"/>
        <w:rPr>
          <w:rFonts w:ascii="Times New Roman" w:hAnsi="Times New Roman" w:cs="Times New Roman"/>
          <w:sz w:val="24"/>
          <w:szCs w:val="24"/>
        </w:rPr>
      </w:pPr>
    </w:p>
    <w:p w14:paraId="6203139C" w14:textId="77777777" w:rsidR="007A1D70" w:rsidRDefault="007A1D70" w:rsidP="00867739">
      <w:pPr>
        <w:spacing w:line="360" w:lineRule="auto"/>
        <w:rPr>
          <w:rFonts w:ascii="Times New Roman" w:hAnsi="Times New Roman" w:cs="Times New Roman"/>
          <w:sz w:val="24"/>
          <w:szCs w:val="24"/>
        </w:rPr>
      </w:pPr>
    </w:p>
    <w:p w14:paraId="41336F49" w14:textId="77777777" w:rsidR="007A1D70" w:rsidRDefault="007A1D70" w:rsidP="00867739">
      <w:pPr>
        <w:spacing w:line="360" w:lineRule="auto"/>
        <w:rPr>
          <w:rFonts w:ascii="Times New Roman" w:hAnsi="Times New Roman" w:cs="Times New Roman"/>
          <w:sz w:val="24"/>
          <w:szCs w:val="24"/>
        </w:rPr>
      </w:pPr>
    </w:p>
    <w:p w14:paraId="73BD1EDD" w14:textId="77777777" w:rsidR="007A1D70" w:rsidRDefault="007A1D70" w:rsidP="00867739">
      <w:pPr>
        <w:spacing w:line="360" w:lineRule="auto"/>
        <w:rPr>
          <w:rFonts w:ascii="Times New Roman" w:hAnsi="Times New Roman" w:cs="Times New Roman"/>
          <w:sz w:val="24"/>
          <w:szCs w:val="24"/>
        </w:rPr>
      </w:pPr>
    </w:p>
    <w:p w14:paraId="2F84B45F" w14:textId="77777777" w:rsidR="007A1D70" w:rsidRDefault="007A1D70" w:rsidP="00867739">
      <w:pPr>
        <w:spacing w:line="360" w:lineRule="auto"/>
        <w:rPr>
          <w:rFonts w:ascii="Times New Roman" w:hAnsi="Times New Roman" w:cs="Times New Roman"/>
          <w:sz w:val="24"/>
          <w:szCs w:val="24"/>
        </w:rPr>
      </w:pPr>
    </w:p>
    <w:p w14:paraId="3BB6616A" w14:textId="77777777" w:rsidR="007A1D70" w:rsidRDefault="007A1D70" w:rsidP="00867739">
      <w:pPr>
        <w:spacing w:line="360" w:lineRule="auto"/>
        <w:rPr>
          <w:rFonts w:ascii="Times New Roman" w:hAnsi="Times New Roman" w:cs="Times New Roman"/>
          <w:sz w:val="24"/>
          <w:szCs w:val="24"/>
        </w:rPr>
      </w:pPr>
    </w:p>
    <w:p w14:paraId="0E8F89C2" w14:textId="7E1D0E31" w:rsidR="004E0E97" w:rsidRDefault="00FE34CC" w:rsidP="008677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Physical activity at a basic level is movement of the bo</w:t>
      </w:r>
      <w:r w:rsidR="00220A53">
        <w:rPr>
          <w:rFonts w:ascii="Times New Roman" w:hAnsi="Times New Roman" w:cs="Times New Roman"/>
          <w:sz w:val="24"/>
          <w:szCs w:val="24"/>
        </w:rPr>
        <w:t xml:space="preserve">dy that expends energy, any activity that increases an individual’s heart rate, breathing or body temperature is physical activity. </w:t>
      </w:r>
      <w:r w:rsidR="00F070ED">
        <w:rPr>
          <w:rFonts w:ascii="Times New Roman" w:hAnsi="Times New Roman" w:cs="Times New Roman"/>
          <w:sz w:val="24"/>
          <w:szCs w:val="24"/>
        </w:rPr>
        <w:t xml:space="preserve">It has been shown that physical activity as a positive impact on mood state, Research has showed that individuals that have participated in physical activity feel more content and calm compared to before exercise. It is also suggested that there was a greater improvement when the mood was at first very low. </w:t>
      </w:r>
      <w:r w:rsidR="00CC06C0">
        <w:rPr>
          <w:rFonts w:ascii="Times New Roman" w:hAnsi="Times New Roman" w:cs="Times New Roman"/>
          <w:sz w:val="24"/>
          <w:szCs w:val="24"/>
        </w:rPr>
        <w:t xml:space="preserve">Physical </w:t>
      </w:r>
      <w:r w:rsidR="002F76F7">
        <w:rPr>
          <w:rFonts w:ascii="Times New Roman" w:hAnsi="Times New Roman" w:cs="Times New Roman"/>
          <w:sz w:val="24"/>
          <w:szCs w:val="24"/>
        </w:rPr>
        <w:t xml:space="preserve">activity can be very effective to help decrease stress, depression and anxiety whilst increasing self-esteem. </w:t>
      </w:r>
      <w:r w:rsidR="004C4F26" w:rsidRPr="004C4F26">
        <w:rPr>
          <w:rFonts w:ascii="Times New Roman" w:hAnsi="Times New Roman" w:cs="Times New Roman"/>
          <w:sz w:val="24"/>
          <w:szCs w:val="24"/>
        </w:rPr>
        <w:t>(Mental Health Foundation, no date).</w:t>
      </w:r>
      <w:r w:rsidR="004E0E97">
        <w:rPr>
          <w:rFonts w:ascii="Times New Roman" w:hAnsi="Times New Roman" w:cs="Times New Roman"/>
          <w:sz w:val="24"/>
          <w:szCs w:val="24"/>
        </w:rPr>
        <w:t xml:space="preserve"> </w:t>
      </w:r>
      <w:r w:rsidR="003B6CC8" w:rsidRPr="003B6CC8">
        <w:rPr>
          <w:rFonts w:ascii="Times New Roman" w:hAnsi="Times New Roman" w:cs="Times New Roman"/>
          <w:sz w:val="24"/>
          <w:szCs w:val="24"/>
        </w:rPr>
        <w:t>Mental health problems are associated with low professional success which is a problem for young people who are trying to start their careers, past studies have shown that young adults who complete regular exercise experience less stress and depression with a better night sleep (Gerber et al, 2014).</w:t>
      </w:r>
      <w:r w:rsidR="004E0E97">
        <w:rPr>
          <w:rFonts w:ascii="Times New Roman" w:hAnsi="Times New Roman" w:cs="Times New Roman"/>
          <w:sz w:val="24"/>
          <w:szCs w:val="24"/>
        </w:rPr>
        <w:t xml:space="preserve"> </w:t>
      </w:r>
      <w:r w:rsidR="003B6CC8" w:rsidRPr="003B6CC8">
        <w:rPr>
          <w:rFonts w:ascii="Times New Roman" w:hAnsi="Times New Roman" w:cs="Times New Roman"/>
          <w:sz w:val="24"/>
          <w:szCs w:val="24"/>
        </w:rPr>
        <w:t xml:space="preserve">The guidelines for adults between the ages of nineteen and sixty-four are at least one hundred and fifty minutes of moderate aerobic activity a week and strength exercises on at least two days a week that work all major muscles. One way of completing this can be thirty minutes of physical activity for five days a week, allowing rest days. There are many ways to </w:t>
      </w:r>
      <w:r w:rsidR="003B6CC8" w:rsidRPr="003B6CC8">
        <w:rPr>
          <w:rFonts w:ascii="Times New Roman" w:hAnsi="Times New Roman" w:cs="Times New Roman"/>
          <w:sz w:val="24"/>
          <w:szCs w:val="24"/>
        </w:rPr>
        <w:t>break</w:t>
      </w:r>
      <w:r w:rsidR="003B6CC8" w:rsidRPr="003B6CC8">
        <w:rPr>
          <w:rFonts w:ascii="Times New Roman" w:hAnsi="Times New Roman" w:cs="Times New Roman"/>
          <w:sz w:val="24"/>
          <w:szCs w:val="24"/>
        </w:rPr>
        <w:t xml:space="preserve"> up the exercise to reduce tedium and introduce new activities. There is evidence that more vigorous activities can have increased benefits compared to moderate activity (NHS, 2018).</w:t>
      </w:r>
      <w:r w:rsidR="004E0E97">
        <w:rPr>
          <w:rFonts w:ascii="Times New Roman" w:hAnsi="Times New Roman" w:cs="Times New Roman"/>
          <w:sz w:val="24"/>
          <w:szCs w:val="24"/>
        </w:rPr>
        <w:t xml:space="preserve"> </w:t>
      </w:r>
    </w:p>
    <w:p w14:paraId="48823AB0" w14:textId="77777777" w:rsidR="004E0E97" w:rsidRDefault="003B6CC8" w:rsidP="00867739">
      <w:pPr>
        <w:spacing w:line="360" w:lineRule="auto"/>
        <w:rPr>
          <w:rFonts w:ascii="Times New Roman" w:hAnsi="Times New Roman" w:cs="Times New Roman"/>
          <w:sz w:val="24"/>
          <w:szCs w:val="24"/>
        </w:rPr>
      </w:pPr>
      <w:r w:rsidRPr="003B6CC8">
        <w:rPr>
          <w:rFonts w:ascii="Times New Roman" w:hAnsi="Times New Roman" w:cs="Times New Roman"/>
          <w:sz w:val="24"/>
          <w:szCs w:val="24"/>
        </w:rPr>
        <w:t xml:space="preserve">The World Health Organization </w:t>
      </w:r>
      <w:r w:rsidRPr="003B6CC8">
        <w:rPr>
          <w:rFonts w:ascii="Times New Roman" w:hAnsi="Times New Roman" w:cs="Times New Roman"/>
          <w:sz w:val="24"/>
          <w:szCs w:val="24"/>
        </w:rPr>
        <w:t>has</w:t>
      </w:r>
      <w:r w:rsidRPr="003B6CC8">
        <w:rPr>
          <w:rFonts w:ascii="Times New Roman" w:hAnsi="Times New Roman" w:cs="Times New Roman"/>
          <w:sz w:val="24"/>
          <w:szCs w:val="24"/>
        </w:rPr>
        <w:t xml:space="preserve"> stated that at least sixty percent of the </w:t>
      </w:r>
      <w:r w:rsidRPr="003B6CC8">
        <w:rPr>
          <w:rFonts w:ascii="Times New Roman" w:hAnsi="Times New Roman" w:cs="Times New Roman"/>
          <w:sz w:val="24"/>
          <w:szCs w:val="24"/>
        </w:rPr>
        <w:t>world’s</w:t>
      </w:r>
      <w:r w:rsidRPr="003B6CC8">
        <w:rPr>
          <w:rFonts w:ascii="Times New Roman" w:hAnsi="Times New Roman" w:cs="Times New Roman"/>
          <w:sz w:val="24"/>
          <w:szCs w:val="24"/>
        </w:rPr>
        <w:t xml:space="preserve"> population does not complete the recommended physical activity suggestions resulting in a sedentary lifestyle. Physical activity increases health benefits but also plays an important role in helping with depression, well-being and self-worth (Pastuaszak et al, 2014).</w:t>
      </w:r>
      <w:r w:rsidR="004E0E97">
        <w:rPr>
          <w:rFonts w:ascii="Times New Roman" w:hAnsi="Times New Roman" w:cs="Times New Roman"/>
          <w:sz w:val="24"/>
          <w:szCs w:val="24"/>
        </w:rPr>
        <w:t xml:space="preserve"> </w:t>
      </w:r>
      <w:r w:rsidRPr="003B6CC8">
        <w:rPr>
          <w:rFonts w:ascii="Times New Roman" w:hAnsi="Times New Roman" w:cs="Times New Roman"/>
          <w:sz w:val="24"/>
          <w:szCs w:val="24"/>
        </w:rPr>
        <w:t>It is believed that that physical activity plays a role in the management of mental health diseases, mostly depression and anxiety however individuals who suffer with depression are usually less likely to complete physical activity compared to those without depression symptoms. Anxiety and panic disorder can also be improved with regular exercise however mild anxiety responds better than chronic anxiety. Too much physical activity can cause overtraining and potentially generate symptoms that mimic depression (Paluska and Schwenk, 2000).</w:t>
      </w:r>
      <w:r w:rsidR="004E0E97">
        <w:rPr>
          <w:rFonts w:ascii="Times New Roman" w:hAnsi="Times New Roman" w:cs="Times New Roman"/>
          <w:sz w:val="24"/>
          <w:szCs w:val="24"/>
        </w:rPr>
        <w:t xml:space="preserve"> </w:t>
      </w:r>
      <w:r>
        <w:rPr>
          <w:rFonts w:ascii="Times New Roman" w:hAnsi="Times New Roman" w:cs="Times New Roman"/>
          <w:sz w:val="24"/>
          <w:szCs w:val="24"/>
        </w:rPr>
        <w:t xml:space="preserve">Regardless of the exercise chosen any physical activity is better than none in the terms of mental health and wellbeing. Having sustainable </w:t>
      </w:r>
      <w:r>
        <w:rPr>
          <w:rFonts w:ascii="Times New Roman" w:hAnsi="Times New Roman" w:cs="Times New Roman"/>
          <w:sz w:val="24"/>
          <w:szCs w:val="24"/>
        </w:rPr>
        <w:t>wellbeing</w:t>
      </w:r>
      <w:r>
        <w:rPr>
          <w:rFonts w:ascii="Times New Roman" w:hAnsi="Times New Roman" w:cs="Times New Roman"/>
          <w:sz w:val="24"/>
          <w:szCs w:val="24"/>
        </w:rPr>
        <w:t xml:space="preserve"> is not always being happy as everyone feels grief, disappointment etc. but mental wellbeing can be reduced that these feelings are occurring often and for long periods of time, often at a high intensity. This can affect can individual in a negative way and make interfere with their daily life. Participating in regular physical activity can increase an </w:t>
      </w:r>
      <w:r>
        <w:rPr>
          <w:rFonts w:ascii="Times New Roman" w:hAnsi="Times New Roman" w:cs="Times New Roman"/>
          <w:sz w:val="24"/>
          <w:szCs w:val="24"/>
        </w:rPr>
        <w:t>individual’s</w:t>
      </w:r>
      <w:r>
        <w:rPr>
          <w:rFonts w:ascii="Times New Roman" w:hAnsi="Times New Roman" w:cs="Times New Roman"/>
          <w:sz w:val="24"/>
          <w:szCs w:val="24"/>
        </w:rPr>
        <w:t xml:space="preserve"> self-esteem, can help with preventing mental health problems </w:t>
      </w:r>
      <w:r>
        <w:rPr>
          <w:rFonts w:ascii="Times New Roman" w:hAnsi="Times New Roman" w:cs="Times New Roman"/>
          <w:sz w:val="24"/>
          <w:szCs w:val="24"/>
        </w:rPr>
        <w:lastRenderedPageBreak/>
        <w:t xml:space="preserve">and helps those who are suffering with mental health problems to improve the quality of life. People who have high </w:t>
      </w:r>
      <w:r>
        <w:rPr>
          <w:rFonts w:ascii="Times New Roman" w:hAnsi="Times New Roman" w:cs="Times New Roman"/>
          <w:sz w:val="24"/>
          <w:szCs w:val="24"/>
        </w:rPr>
        <w:t>self-esteem</w:t>
      </w:r>
      <w:r>
        <w:rPr>
          <w:rFonts w:ascii="Times New Roman" w:hAnsi="Times New Roman" w:cs="Times New Roman"/>
          <w:sz w:val="24"/>
          <w:szCs w:val="24"/>
        </w:rPr>
        <w:t xml:space="preserve"> usually have a high life satisfaction whilst individuals with low </w:t>
      </w:r>
      <w:r>
        <w:rPr>
          <w:rFonts w:ascii="Times New Roman" w:hAnsi="Times New Roman" w:cs="Times New Roman"/>
          <w:sz w:val="24"/>
          <w:szCs w:val="24"/>
        </w:rPr>
        <w:t>self-esteem</w:t>
      </w:r>
      <w:r>
        <w:rPr>
          <w:rFonts w:ascii="Times New Roman" w:hAnsi="Times New Roman" w:cs="Times New Roman"/>
          <w:sz w:val="24"/>
          <w:szCs w:val="24"/>
        </w:rPr>
        <w:t xml:space="preserve"> can be associated with mental illness. An important factor that needs to be considered when improving self-esteem is setting achievable goals to increase the feeling of compliment (Edmunds et al, 2013). </w:t>
      </w:r>
    </w:p>
    <w:p w14:paraId="217C5F4A" w14:textId="77777777" w:rsidR="004E0E97" w:rsidRDefault="00130E28" w:rsidP="00867739">
      <w:pPr>
        <w:spacing w:line="360" w:lineRule="auto"/>
        <w:rPr>
          <w:rFonts w:ascii="Times New Roman" w:hAnsi="Times New Roman" w:cs="Times New Roman"/>
          <w:sz w:val="24"/>
          <w:szCs w:val="24"/>
        </w:rPr>
      </w:pPr>
      <w:r>
        <w:rPr>
          <w:rFonts w:ascii="Times New Roman" w:hAnsi="Times New Roman" w:cs="Times New Roman"/>
          <w:sz w:val="24"/>
          <w:szCs w:val="24"/>
        </w:rPr>
        <w:t>An individual that has depression will often have feelings of low self-esteem</w:t>
      </w:r>
      <w:r w:rsidR="00B0088A">
        <w:rPr>
          <w:rFonts w:ascii="Times New Roman" w:hAnsi="Times New Roman" w:cs="Times New Roman"/>
          <w:sz w:val="24"/>
          <w:szCs w:val="24"/>
        </w:rPr>
        <w:t xml:space="preserve"> and hopelessness due, they may also withdraw from interacting with other individuals. This makes it hard to motivate the individual as they may have additional barriers to exercise. Depressed individuals are more likely to give up once they come across a barrier and are also more likely to respond with frustration and negativity is a mistake is made (Seime and Vickers, 2006). </w:t>
      </w:r>
      <w:r w:rsidR="00F23F84">
        <w:rPr>
          <w:rFonts w:ascii="Times New Roman" w:hAnsi="Times New Roman" w:cs="Times New Roman"/>
          <w:sz w:val="24"/>
          <w:szCs w:val="24"/>
        </w:rPr>
        <w:t>One of the most common barriers is time constraints, adding regular exercise to an already hectic life can be difficult and physical activity is usually the last priority. Time constraints can include; work, day-to-day tasks, family, friends and religious commitments.</w:t>
      </w:r>
      <w:r w:rsidR="009C2BB2">
        <w:rPr>
          <w:rFonts w:ascii="Times New Roman" w:hAnsi="Times New Roman" w:cs="Times New Roman"/>
          <w:sz w:val="24"/>
          <w:szCs w:val="24"/>
        </w:rPr>
        <w:t xml:space="preserve"> If an individual’s primary barrier is time </w:t>
      </w:r>
      <w:r w:rsidR="00F154B5">
        <w:rPr>
          <w:rFonts w:ascii="Times New Roman" w:hAnsi="Times New Roman" w:cs="Times New Roman"/>
          <w:sz w:val="24"/>
          <w:szCs w:val="24"/>
        </w:rPr>
        <w:t>constraints,</w:t>
      </w:r>
      <w:r w:rsidR="009C2BB2">
        <w:rPr>
          <w:rFonts w:ascii="Times New Roman" w:hAnsi="Times New Roman" w:cs="Times New Roman"/>
          <w:sz w:val="24"/>
          <w:szCs w:val="24"/>
        </w:rPr>
        <w:t xml:space="preserve"> then exercise can slowly be incorporated into their current lifestyle such as using the stairs instead if taking the lift or planning physical activities with family and children. If individuals live a reasonable distance from </w:t>
      </w:r>
      <w:r w:rsidR="00F154B5">
        <w:rPr>
          <w:rFonts w:ascii="Times New Roman" w:hAnsi="Times New Roman" w:cs="Times New Roman"/>
          <w:sz w:val="24"/>
          <w:szCs w:val="24"/>
        </w:rPr>
        <w:t>work,</w:t>
      </w:r>
      <w:r w:rsidR="009C2BB2">
        <w:rPr>
          <w:rFonts w:ascii="Times New Roman" w:hAnsi="Times New Roman" w:cs="Times New Roman"/>
          <w:sz w:val="24"/>
          <w:szCs w:val="24"/>
        </w:rPr>
        <w:t xml:space="preserve"> they could walk or cycle</w:t>
      </w:r>
      <w:r w:rsidR="00F154B5">
        <w:rPr>
          <w:rFonts w:ascii="Times New Roman" w:hAnsi="Times New Roman" w:cs="Times New Roman"/>
          <w:sz w:val="24"/>
          <w:szCs w:val="24"/>
        </w:rPr>
        <w:t xml:space="preserve"> increasing their level of physical activity. Financial Constraints is a possible barrier for individuals however many believe that completing regular physical activity costs a lot of money. Media often makes people think that they need an expensive gym, personal trainer and athletic clothing, </w:t>
      </w:r>
      <w:r w:rsidR="00692598">
        <w:rPr>
          <w:rFonts w:ascii="Times New Roman" w:hAnsi="Times New Roman" w:cs="Times New Roman"/>
          <w:sz w:val="24"/>
          <w:szCs w:val="24"/>
        </w:rPr>
        <w:t>therefore</w:t>
      </w:r>
      <w:r w:rsidR="00F154B5">
        <w:rPr>
          <w:rFonts w:ascii="Times New Roman" w:hAnsi="Times New Roman" w:cs="Times New Roman"/>
          <w:sz w:val="24"/>
          <w:szCs w:val="24"/>
        </w:rPr>
        <w:t xml:space="preserve"> individuals</w:t>
      </w:r>
      <w:r w:rsidR="00692598">
        <w:rPr>
          <w:rFonts w:ascii="Times New Roman" w:hAnsi="Times New Roman" w:cs="Times New Roman"/>
          <w:sz w:val="24"/>
          <w:szCs w:val="24"/>
        </w:rPr>
        <w:t xml:space="preserve"> that are</w:t>
      </w:r>
      <w:r w:rsidR="00F154B5">
        <w:rPr>
          <w:rFonts w:ascii="Times New Roman" w:hAnsi="Times New Roman" w:cs="Times New Roman"/>
          <w:sz w:val="24"/>
          <w:szCs w:val="24"/>
        </w:rPr>
        <w:t xml:space="preserve"> on low income or that can not reach a facility believe that they cannot afford to exercise. </w:t>
      </w:r>
      <w:r w:rsidR="00692598">
        <w:rPr>
          <w:rFonts w:ascii="Times New Roman" w:hAnsi="Times New Roman" w:cs="Times New Roman"/>
          <w:sz w:val="24"/>
          <w:szCs w:val="24"/>
        </w:rPr>
        <w:t xml:space="preserve">Walking is both an effective exercise as well as an underrated one, walking can be completed in many different locations and environments. When the weather is bad individuals could walk around shopping complexes or join a committee walk group (Brinks et al, 2011). </w:t>
      </w:r>
    </w:p>
    <w:p w14:paraId="7B789214" w14:textId="04FFE37A" w:rsidR="004E0E97" w:rsidRDefault="007E4ABD" w:rsidP="00867739">
      <w:pPr>
        <w:spacing w:line="360" w:lineRule="auto"/>
        <w:rPr>
          <w:rFonts w:ascii="Times New Roman" w:hAnsi="Times New Roman" w:cs="Times New Roman"/>
          <w:sz w:val="24"/>
          <w:szCs w:val="24"/>
        </w:rPr>
      </w:pPr>
      <w:r>
        <w:rPr>
          <w:rFonts w:ascii="Times New Roman" w:hAnsi="Times New Roman" w:cs="Times New Roman"/>
          <w:sz w:val="24"/>
          <w:szCs w:val="24"/>
        </w:rPr>
        <w:t>Chan (2014) suggests s</w:t>
      </w:r>
      <w:r w:rsidR="00504F7C">
        <w:rPr>
          <w:rFonts w:ascii="Times New Roman" w:hAnsi="Times New Roman" w:cs="Times New Roman"/>
          <w:sz w:val="24"/>
          <w:szCs w:val="24"/>
        </w:rPr>
        <w:t xml:space="preserve">tudents </w:t>
      </w:r>
      <w:r w:rsidR="00874E66">
        <w:rPr>
          <w:rFonts w:ascii="Times New Roman" w:hAnsi="Times New Roman" w:cs="Times New Roman"/>
          <w:sz w:val="24"/>
          <w:szCs w:val="24"/>
        </w:rPr>
        <w:t xml:space="preserve">that are </w:t>
      </w:r>
      <w:r>
        <w:rPr>
          <w:rFonts w:ascii="Times New Roman" w:hAnsi="Times New Roman" w:cs="Times New Roman"/>
          <w:sz w:val="24"/>
          <w:szCs w:val="24"/>
        </w:rPr>
        <w:t>deaf,</w:t>
      </w:r>
      <w:r w:rsidR="00874E66">
        <w:rPr>
          <w:rFonts w:ascii="Times New Roman" w:hAnsi="Times New Roman" w:cs="Times New Roman"/>
          <w:sz w:val="24"/>
          <w:szCs w:val="24"/>
        </w:rPr>
        <w:t xml:space="preserve"> or blind cannot afford opportunities to allow them to be able to participate in regular activity or improve their social skills as their peers. People who are more sedentary are more likely to have the symptoms of depression, anxiety and low self-esteem. Students who are deaf or blind  higher levels of body fat and may find activities such as throwing and catching difficult. This is not because they are unable, it is because they are not getting the attention and encouragement then need to live a healthier lifestyle. </w:t>
      </w:r>
      <w:r w:rsidR="009D575F">
        <w:rPr>
          <w:rFonts w:ascii="Times New Roman" w:hAnsi="Times New Roman" w:cs="Times New Roman"/>
          <w:sz w:val="24"/>
          <w:szCs w:val="24"/>
        </w:rPr>
        <w:t xml:space="preserve">Having bad motor fitness is alarming because all daily activities involve </w:t>
      </w:r>
      <w:r w:rsidR="00557478">
        <w:rPr>
          <w:rFonts w:ascii="Times New Roman" w:hAnsi="Times New Roman" w:cs="Times New Roman"/>
          <w:sz w:val="24"/>
          <w:szCs w:val="24"/>
        </w:rPr>
        <w:t xml:space="preserve">motor fitness, deaf and blind individuals could have the same ability as </w:t>
      </w:r>
      <w:r w:rsidR="003F504F">
        <w:rPr>
          <w:rFonts w:ascii="Times New Roman" w:hAnsi="Times New Roman" w:cs="Times New Roman"/>
          <w:sz w:val="24"/>
          <w:szCs w:val="24"/>
        </w:rPr>
        <w:t>their</w:t>
      </w:r>
      <w:r w:rsidR="00557478">
        <w:rPr>
          <w:rFonts w:ascii="Times New Roman" w:hAnsi="Times New Roman" w:cs="Times New Roman"/>
          <w:sz w:val="24"/>
          <w:szCs w:val="24"/>
        </w:rPr>
        <w:t xml:space="preserve"> </w:t>
      </w:r>
      <w:r w:rsidR="003F504F">
        <w:rPr>
          <w:rFonts w:ascii="Times New Roman" w:hAnsi="Times New Roman" w:cs="Times New Roman"/>
          <w:sz w:val="24"/>
          <w:szCs w:val="24"/>
        </w:rPr>
        <w:t>peers,</w:t>
      </w:r>
      <w:r w:rsidR="00557478">
        <w:rPr>
          <w:rFonts w:ascii="Times New Roman" w:hAnsi="Times New Roman" w:cs="Times New Roman"/>
          <w:sz w:val="24"/>
          <w:szCs w:val="24"/>
        </w:rPr>
        <w:t xml:space="preserve"> but they do not have the same opportunities which causes frustration. </w:t>
      </w:r>
      <w:r w:rsidR="003F504F">
        <w:rPr>
          <w:rFonts w:ascii="Times New Roman" w:hAnsi="Times New Roman" w:cs="Times New Roman"/>
          <w:sz w:val="24"/>
          <w:szCs w:val="24"/>
        </w:rPr>
        <w:t xml:space="preserve">The pace of the lesson or activity also </w:t>
      </w:r>
      <w:r w:rsidR="003F504F">
        <w:rPr>
          <w:rFonts w:ascii="Times New Roman" w:hAnsi="Times New Roman" w:cs="Times New Roman"/>
          <w:sz w:val="24"/>
          <w:szCs w:val="24"/>
        </w:rPr>
        <w:lastRenderedPageBreak/>
        <w:t>has a big impact on those struggling, they need specific information with feedback regarding performance. The class may work faster and move on which can make other individuals confused and could decrease their confidence. If teachers and lectures work with the individuals these major barriers could be overcome</w:t>
      </w:r>
      <w:r w:rsidR="004E0E97">
        <w:rPr>
          <w:rFonts w:ascii="Times New Roman" w:hAnsi="Times New Roman" w:cs="Times New Roman"/>
          <w:sz w:val="24"/>
          <w:szCs w:val="24"/>
        </w:rPr>
        <w:t xml:space="preserve"> </w:t>
      </w:r>
      <w:r w:rsidR="003F504F">
        <w:rPr>
          <w:rFonts w:ascii="Times New Roman" w:hAnsi="Times New Roman" w:cs="Times New Roman"/>
          <w:sz w:val="24"/>
          <w:szCs w:val="24"/>
        </w:rPr>
        <w:t xml:space="preserve">(Lieberman and Houston-Wilson, 1999). </w:t>
      </w:r>
      <w:r w:rsidR="00DB4AA9">
        <w:rPr>
          <w:rFonts w:ascii="Times New Roman" w:hAnsi="Times New Roman" w:cs="Times New Roman"/>
          <w:sz w:val="24"/>
          <w:szCs w:val="24"/>
        </w:rPr>
        <w:t>According to the World Health Organization lifestyle habits</w:t>
      </w:r>
      <w:r w:rsidR="004E0E97">
        <w:rPr>
          <w:rFonts w:ascii="Times New Roman" w:hAnsi="Times New Roman" w:cs="Times New Roman"/>
          <w:sz w:val="24"/>
          <w:szCs w:val="24"/>
        </w:rPr>
        <w:t xml:space="preserve"> can</w:t>
      </w:r>
      <w:r w:rsidR="00DB4AA9">
        <w:rPr>
          <w:rFonts w:ascii="Times New Roman" w:hAnsi="Times New Roman" w:cs="Times New Roman"/>
          <w:sz w:val="24"/>
          <w:szCs w:val="24"/>
        </w:rPr>
        <w:t xml:space="preserve"> make a large contribution to the quality of health. Exercise self-efficacy is what an individual believes they can do </w:t>
      </w:r>
      <w:r w:rsidR="00686641">
        <w:rPr>
          <w:rFonts w:ascii="Times New Roman" w:hAnsi="Times New Roman" w:cs="Times New Roman"/>
          <w:sz w:val="24"/>
          <w:szCs w:val="24"/>
        </w:rPr>
        <w:t>regarding</w:t>
      </w:r>
      <w:r w:rsidR="00DB4AA9">
        <w:rPr>
          <w:rFonts w:ascii="Times New Roman" w:hAnsi="Times New Roman" w:cs="Times New Roman"/>
          <w:sz w:val="24"/>
          <w:szCs w:val="24"/>
        </w:rPr>
        <w:t xml:space="preserve"> exercise whilst taking into consideration barriers. </w:t>
      </w:r>
      <w:r w:rsidR="00686641">
        <w:rPr>
          <w:rFonts w:ascii="Times New Roman" w:hAnsi="Times New Roman" w:cs="Times New Roman"/>
          <w:sz w:val="24"/>
          <w:szCs w:val="24"/>
        </w:rPr>
        <w:t xml:space="preserve">Individuals who have had successful experience in the past are more likely to have higher levels of self-efficacy. Receiving verbal encouragement  can increase self-efficacy as well as positive but effective feedback. In 2010 the United Kingdom that physical exertion was the greatest barrier to exercise, with many individuals saying that exercising makes them feel tired. </w:t>
      </w:r>
      <w:r w:rsidR="00216BE2">
        <w:rPr>
          <w:rFonts w:ascii="Times New Roman" w:hAnsi="Times New Roman" w:cs="Times New Roman"/>
          <w:sz w:val="24"/>
          <w:szCs w:val="24"/>
        </w:rPr>
        <w:t xml:space="preserve">Introducing different activities may help to overcome this barrier, by allowing students to choose a less tiring activity (Chan, 2014). </w:t>
      </w:r>
    </w:p>
    <w:p w14:paraId="069F06D2" w14:textId="5B28C4A4" w:rsidR="003B6CC8" w:rsidRDefault="00D254DD" w:rsidP="00867739">
      <w:pPr>
        <w:spacing w:line="360" w:lineRule="auto"/>
        <w:rPr>
          <w:rFonts w:ascii="Times New Roman" w:hAnsi="Times New Roman" w:cs="Times New Roman"/>
          <w:sz w:val="24"/>
          <w:szCs w:val="24"/>
        </w:rPr>
      </w:pPr>
      <w:r>
        <w:rPr>
          <w:rFonts w:ascii="Times New Roman" w:hAnsi="Times New Roman" w:cs="Times New Roman"/>
          <w:sz w:val="24"/>
          <w:szCs w:val="24"/>
        </w:rPr>
        <w:t>Harne and Bixby (2005) stated that s</w:t>
      </w:r>
      <w:r w:rsidR="00EE2F4C">
        <w:rPr>
          <w:rFonts w:ascii="Times New Roman" w:hAnsi="Times New Roman" w:cs="Times New Roman"/>
          <w:sz w:val="24"/>
          <w:szCs w:val="24"/>
        </w:rPr>
        <w:t xml:space="preserve">trength training can have </w:t>
      </w:r>
      <w:r w:rsidR="00D57003">
        <w:rPr>
          <w:rFonts w:ascii="Times New Roman" w:hAnsi="Times New Roman" w:cs="Times New Roman"/>
          <w:sz w:val="24"/>
          <w:szCs w:val="24"/>
        </w:rPr>
        <w:t xml:space="preserve">physiological and psychological benefits for women, it has been found to improve self-esteem, emotional well-being, body image and state anxiety. It has been reported that strength training </w:t>
      </w:r>
      <w:r w:rsidR="00491EB4">
        <w:rPr>
          <w:rFonts w:ascii="Times New Roman" w:hAnsi="Times New Roman" w:cs="Times New Roman"/>
          <w:sz w:val="24"/>
          <w:szCs w:val="24"/>
        </w:rPr>
        <w:t>has</w:t>
      </w:r>
      <w:r w:rsidR="00D57003">
        <w:rPr>
          <w:rFonts w:ascii="Times New Roman" w:hAnsi="Times New Roman" w:cs="Times New Roman"/>
          <w:sz w:val="24"/>
          <w:szCs w:val="24"/>
        </w:rPr>
        <w:t xml:space="preserve"> become more popular amongst females however the number of females </w:t>
      </w:r>
      <w:r w:rsidR="00491EB4">
        <w:rPr>
          <w:rFonts w:ascii="Times New Roman" w:hAnsi="Times New Roman" w:cs="Times New Roman"/>
          <w:sz w:val="24"/>
          <w:szCs w:val="24"/>
        </w:rPr>
        <w:t>complete</w:t>
      </w:r>
      <w:r w:rsidR="00D57003">
        <w:rPr>
          <w:rFonts w:ascii="Times New Roman" w:hAnsi="Times New Roman" w:cs="Times New Roman"/>
          <w:sz w:val="24"/>
          <w:szCs w:val="24"/>
        </w:rPr>
        <w:t xml:space="preserve"> strength training are not that high. </w:t>
      </w:r>
      <w:r w:rsidR="00491EB4">
        <w:rPr>
          <w:rFonts w:ascii="Times New Roman" w:hAnsi="Times New Roman" w:cs="Times New Roman"/>
          <w:sz w:val="24"/>
          <w:szCs w:val="24"/>
        </w:rPr>
        <w:t xml:space="preserve">Once individuals start to progress them will slowly overcome their barriers however it is said that because the </w:t>
      </w:r>
      <w:r w:rsidR="00D83D39">
        <w:rPr>
          <w:rFonts w:ascii="Times New Roman" w:hAnsi="Times New Roman" w:cs="Times New Roman"/>
          <w:sz w:val="24"/>
          <w:szCs w:val="24"/>
        </w:rPr>
        <w:t>participants</w:t>
      </w:r>
      <w:r w:rsidR="00491EB4">
        <w:rPr>
          <w:rFonts w:ascii="Times New Roman" w:hAnsi="Times New Roman" w:cs="Times New Roman"/>
          <w:sz w:val="24"/>
          <w:szCs w:val="24"/>
        </w:rPr>
        <w:t xml:space="preserve"> were young that they had more knowledge of the </w:t>
      </w:r>
      <w:r w:rsidR="00D83D39">
        <w:rPr>
          <w:rFonts w:ascii="Times New Roman" w:hAnsi="Times New Roman" w:cs="Times New Roman"/>
          <w:sz w:val="24"/>
          <w:szCs w:val="24"/>
        </w:rPr>
        <w:t>benefits</w:t>
      </w:r>
      <w:r w:rsidR="00491EB4">
        <w:rPr>
          <w:rFonts w:ascii="Times New Roman" w:hAnsi="Times New Roman" w:cs="Times New Roman"/>
          <w:sz w:val="24"/>
          <w:szCs w:val="24"/>
        </w:rPr>
        <w:t xml:space="preserve"> of strength trainin</w:t>
      </w:r>
      <w:r w:rsidR="00D83D39">
        <w:rPr>
          <w:rFonts w:ascii="Times New Roman" w:hAnsi="Times New Roman" w:cs="Times New Roman"/>
          <w:sz w:val="24"/>
          <w:szCs w:val="24"/>
        </w:rPr>
        <w:t>g, it is understood they can see the body image benefits and well as the health benefits</w:t>
      </w:r>
      <w:r>
        <w:rPr>
          <w:rFonts w:ascii="Times New Roman" w:hAnsi="Times New Roman" w:cs="Times New Roman"/>
          <w:sz w:val="24"/>
          <w:szCs w:val="24"/>
        </w:rPr>
        <w:t xml:space="preserve">. </w:t>
      </w:r>
      <w:r w:rsidR="004E0E97" w:rsidRPr="004E0E97">
        <w:rPr>
          <w:rFonts w:ascii="Times New Roman" w:hAnsi="Times New Roman" w:cs="Times New Roman"/>
          <w:sz w:val="24"/>
          <w:szCs w:val="24"/>
        </w:rPr>
        <w:t xml:space="preserve">Practical and emotional support from family and friends can help individuals overcome their barriers to exercise such as fear of failure, cost, and weather among other barriers. Body image is also classified as a barrier, individuals may feel self-conscious about how their body looks to others whilst completing physical activity. This can result in the individual avoiding physical activity however exercising with a friend can help to ease anxiety and body confidence issues. It has been said that exercising in front of mirror or windows whilst inside a gym can also increase anxiety due to the individual being ‘on show’. To become more physically active there are certain steps that can be taken such as learning to make time to complete regular exercise, this may include changing the current lifestyle to make room for physical activity. It is important to be practical and figure out how much the chosen activity will cost and ensure the activity doesn’t have a negative impact on the individuals or the friends and family around them. Starting slowly and working towards goals will help to motivate individuals, it is also important that they understand that </w:t>
      </w:r>
      <w:r w:rsidR="004E0E97" w:rsidRPr="004E0E97">
        <w:rPr>
          <w:rFonts w:ascii="Times New Roman" w:hAnsi="Times New Roman" w:cs="Times New Roman"/>
          <w:sz w:val="24"/>
          <w:szCs w:val="24"/>
        </w:rPr>
        <w:lastRenderedPageBreak/>
        <w:t>improvement will not show straight away however making the regular commitment is an achievement on its own (Mental Health Foundation, no date).</w:t>
      </w:r>
    </w:p>
    <w:p w14:paraId="23252FDA" w14:textId="67C6769E" w:rsidR="004E0E97" w:rsidRDefault="004E0E97" w:rsidP="00867739">
      <w:pPr>
        <w:spacing w:line="360" w:lineRule="auto"/>
        <w:rPr>
          <w:rFonts w:ascii="Times New Roman" w:hAnsi="Times New Roman" w:cs="Times New Roman"/>
          <w:sz w:val="24"/>
          <w:szCs w:val="24"/>
        </w:rPr>
      </w:pPr>
      <w:r>
        <w:rPr>
          <w:rFonts w:ascii="Times New Roman" w:hAnsi="Times New Roman" w:cs="Times New Roman"/>
          <w:sz w:val="24"/>
          <w:szCs w:val="24"/>
        </w:rPr>
        <w:t xml:space="preserve">Inconclusion there is many different barriers to physical activity that is forever changing however there are also many ways to overcome these barriers and live a healthier lifestyle. </w:t>
      </w:r>
    </w:p>
    <w:p w14:paraId="43C16730" w14:textId="586CD6C4" w:rsidR="007E4ABD" w:rsidRDefault="007E4ABD" w:rsidP="00867739">
      <w:pPr>
        <w:spacing w:line="360" w:lineRule="auto"/>
        <w:rPr>
          <w:rFonts w:ascii="Times New Roman" w:hAnsi="Times New Roman" w:cs="Times New Roman"/>
          <w:sz w:val="24"/>
          <w:szCs w:val="24"/>
        </w:rPr>
      </w:pPr>
      <w:r>
        <w:rPr>
          <w:rFonts w:ascii="Times New Roman" w:hAnsi="Times New Roman" w:cs="Times New Roman"/>
          <w:sz w:val="24"/>
          <w:szCs w:val="24"/>
        </w:rPr>
        <w:t>Word count – 1438</w:t>
      </w:r>
    </w:p>
    <w:p w14:paraId="7FB328B7" w14:textId="6278093F" w:rsidR="007E4ABD" w:rsidRDefault="007E4ABD" w:rsidP="00867739">
      <w:pPr>
        <w:spacing w:line="360" w:lineRule="auto"/>
        <w:rPr>
          <w:rFonts w:ascii="Times New Roman" w:hAnsi="Times New Roman" w:cs="Times New Roman"/>
          <w:sz w:val="24"/>
          <w:szCs w:val="24"/>
        </w:rPr>
      </w:pPr>
    </w:p>
    <w:p w14:paraId="3207B33E" w14:textId="6C7426F0" w:rsidR="007E4ABD" w:rsidRDefault="007E4ABD" w:rsidP="00867739">
      <w:pPr>
        <w:spacing w:line="360" w:lineRule="auto"/>
        <w:rPr>
          <w:rFonts w:ascii="Times New Roman" w:hAnsi="Times New Roman" w:cs="Times New Roman"/>
          <w:sz w:val="24"/>
          <w:szCs w:val="24"/>
        </w:rPr>
      </w:pPr>
    </w:p>
    <w:p w14:paraId="3F06C816" w14:textId="0236DA6C" w:rsidR="007E4ABD" w:rsidRDefault="007E4ABD" w:rsidP="00867739">
      <w:pPr>
        <w:spacing w:line="360" w:lineRule="auto"/>
        <w:rPr>
          <w:rFonts w:ascii="Times New Roman" w:hAnsi="Times New Roman" w:cs="Times New Roman"/>
          <w:sz w:val="24"/>
          <w:szCs w:val="24"/>
        </w:rPr>
      </w:pPr>
    </w:p>
    <w:p w14:paraId="0D662054" w14:textId="21F2E7BF" w:rsidR="007E4ABD" w:rsidRDefault="007E4ABD" w:rsidP="0021247E">
      <w:pPr>
        <w:rPr>
          <w:rFonts w:ascii="Times New Roman" w:hAnsi="Times New Roman" w:cs="Times New Roman"/>
          <w:sz w:val="24"/>
          <w:szCs w:val="24"/>
        </w:rPr>
      </w:pPr>
    </w:p>
    <w:p w14:paraId="7EB161D3" w14:textId="7602DAE1" w:rsidR="007E4ABD" w:rsidRDefault="007E4ABD" w:rsidP="0021247E">
      <w:pPr>
        <w:rPr>
          <w:rFonts w:ascii="Times New Roman" w:hAnsi="Times New Roman" w:cs="Times New Roman"/>
          <w:sz w:val="24"/>
          <w:szCs w:val="24"/>
        </w:rPr>
      </w:pPr>
    </w:p>
    <w:p w14:paraId="6693D40F" w14:textId="503B3A0F" w:rsidR="007E4ABD" w:rsidRDefault="007E4ABD" w:rsidP="0021247E">
      <w:pPr>
        <w:rPr>
          <w:rFonts w:ascii="Times New Roman" w:hAnsi="Times New Roman" w:cs="Times New Roman"/>
          <w:sz w:val="24"/>
          <w:szCs w:val="24"/>
        </w:rPr>
      </w:pPr>
    </w:p>
    <w:p w14:paraId="0B2F3FE6" w14:textId="2EB303FE" w:rsidR="007E4ABD" w:rsidRDefault="007E4ABD" w:rsidP="0021247E">
      <w:pPr>
        <w:rPr>
          <w:rFonts w:ascii="Times New Roman" w:hAnsi="Times New Roman" w:cs="Times New Roman"/>
          <w:sz w:val="24"/>
          <w:szCs w:val="24"/>
        </w:rPr>
      </w:pPr>
    </w:p>
    <w:p w14:paraId="24ACEBE9" w14:textId="18E30BCF" w:rsidR="007E4ABD" w:rsidRDefault="007E4ABD" w:rsidP="0021247E">
      <w:pPr>
        <w:rPr>
          <w:rFonts w:ascii="Times New Roman" w:hAnsi="Times New Roman" w:cs="Times New Roman"/>
          <w:sz w:val="24"/>
          <w:szCs w:val="24"/>
        </w:rPr>
      </w:pPr>
    </w:p>
    <w:p w14:paraId="5948C696" w14:textId="57F73FC8" w:rsidR="007E4ABD" w:rsidRDefault="007E4ABD" w:rsidP="0021247E">
      <w:pPr>
        <w:rPr>
          <w:rFonts w:ascii="Times New Roman" w:hAnsi="Times New Roman" w:cs="Times New Roman"/>
          <w:sz w:val="24"/>
          <w:szCs w:val="24"/>
        </w:rPr>
      </w:pPr>
    </w:p>
    <w:p w14:paraId="4356CCF3" w14:textId="74015254" w:rsidR="007E4ABD" w:rsidRDefault="007E4ABD" w:rsidP="0021247E">
      <w:pPr>
        <w:rPr>
          <w:rFonts w:ascii="Times New Roman" w:hAnsi="Times New Roman" w:cs="Times New Roman"/>
          <w:sz w:val="24"/>
          <w:szCs w:val="24"/>
        </w:rPr>
      </w:pPr>
    </w:p>
    <w:p w14:paraId="71C0485D" w14:textId="78A50EB1" w:rsidR="007E4ABD" w:rsidRDefault="007E4ABD" w:rsidP="0021247E">
      <w:pPr>
        <w:rPr>
          <w:rFonts w:ascii="Times New Roman" w:hAnsi="Times New Roman" w:cs="Times New Roman"/>
          <w:sz w:val="24"/>
          <w:szCs w:val="24"/>
        </w:rPr>
      </w:pPr>
    </w:p>
    <w:p w14:paraId="6F31A6B1" w14:textId="5ED4C105" w:rsidR="007E4ABD" w:rsidRDefault="007E4ABD" w:rsidP="0021247E">
      <w:pPr>
        <w:rPr>
          <w:rFonts w:ascii="Times New Roman" w:hAnsi="Times New Roman" w:cs="Times New Roman"/>
          <w:sz w:val="24"/>
          <w:szCs w:val="24"/>
        </w:rPr>
      </w:pPr>
    </w:p>
    <w:p w14:paraId="22FDCC3D" w14:textId="7D90F774" w:rsidR="007E4ABD" w:rsidRDefault="007E4ABD" w:rsidP="0021247E">
      <w:pPr>
        <w:rPr>
          <w:rFonts w:ascii="Times New Roman" w:hAnsi="Times New Roman" w:cs="Times New Roman"/>
          <w:sz w:val="24"/>
          <w:szCs w:val="24"/>
        </w:rPr>
      </w:pPr>
    </w:p>
    <w:p w14:paraId="3BC05246" w14:textId="77777777" w:rsidR="007A1D70" w:rsidRDefault="007A1D70" w:rsidP="007E4ABD">
      <w:pPr>
        <w:rPr>
          <w:rFonts w:ascii="Times New Roman" w:hAnsi="Times New Roman" w:cs="Times New Roman"/>
          <w:sz w:val="24"/>
          <w:szCs w:val="24"/>
        </w:rPr>
      </w:pPr>
    </w:p>
    <w:p w14:paraId="20D40AE7" w14:textId="77777777" w:rsidR="007A1D70" w:rsidRDefault="007A1D70" w:rsidP="007E4ABD">
      <w:pPr>
        <w:rPr>
          <w:rFonts w:ascii="Times New Roman" w:hAnsi="Times New Roman" w:cs="Times New Roman"/>
          <w:sz w:val="28"/>
          <w:szCs w:val="24"/>
        </w:rPr>
      </w:pPr>
    </w:p>
    <w:p w14:paraId="48E57EBA" w14:textId="77777777" w:rsidR="007A1D70" w:rsidRDefault="007A1D70" w:rsidP="007E4ABD">
      <w:pPr>
        <w:rPr>
          <w:rFonts w:ascii="Times New Roman" w:hAnsi="Times New Roman" w:cs="Times New Roman"/>
          <w:sz w:val="28"/>
          <w:szCs w:val="24"/>
        </w:rPr>
      </w:pPr>
    </w:p>
    <w:p w14:paraId="2F51D64E" w14:textId="77777777" w:rsidR="007A1D70" w:rsidRDefault="007A1D70" w:rsidP="007E4ABD">
      <w:pPr>
        <w:rPr>
          <w:rFonts w:ascii="Times New Roman" w:hAnsi="Times New Roman" w:cs="Times New Roman"/>
          <w:sz w:val="28"/>
          <w:szCs w:val="24"/>
        </w:rPr>
      </w:pPr>
    </w:p>
    <w:p w14:paraId="5279A660" w14:textId="77777777" w:rsidR="007A1D70" w:rsidRDefault="007A1D70" w:rsidP="007E4ABD">
      <w:pPr>
        <w:rPr>
          <w:rFonts w:ascii="Times New Roman" w:hAnsi="Times New Roman" w:cs="Times New Roman"/>
          <w:sz w:val="28"/>
          <w:szCs w:val="24"/>
        </w:rPr>
      </w:pPr>
    </w:p>
    <w:p w14:paraId="6987E5D7" w14:textId="77777777" w:rsidR="007A1D70" w:rsidRDefault="007A1D70" w:rsidP="007E4ABD">
      <w:pPr>
        <w:rPr>
          <w:rFonts w:ascii="Times New Roman" w:hAnsi="Times New Roman" w:cs="Times New Roman"/>
          <w:sz w:val="28"/>
          <w:szCs w:val="24"/>
        </w:rPr>
      </w:pPr>
    </w:p>
    <w:p w14:paraId="39F62041" w14:textId="77777777" w:rsidR="007A1D70" w:rsidRDefault="007A1D70" w:rsidP="007E4ABD">
      <w:pPr>
        <w:rPr>
          <w:rFonts w:ascii="Times New Roman" w:hAnsi="Times New Roman" w:cs="Times New Roman"/>
          <w:sz w:val="28"/>
          <w:szCs w:val="24"/>
        </w:rPr>
      </w:pPr>
    </w:p>
    <w:p w14:paraId="62B9448A" w14:textId="77777777" w:rsidR="007A1D70" w:rsidRDefault="007A1D70" w:rsidP="007E4ABD">
      <w:pPr>
        <w:rPr>
          <w:rFonts w:ascii="Times New Roman" w:hAnsi="Times New Roman" w:cs="Times New Roman"/>
          <w:sz w:val="28"/>
          <w:szCs w:val="24"/>
        </w:rPr>
      </w:pPr>
    </w:p>
    <w:p w14:paraId="77484ECC" w14:textId="77777777" w:rsidR="007A1D70" w:rsidRDefault="007A1D70" w:rsidP="007E4ABD">
      <w:pPr>
        <w:rPr>
          <w:rFonts w:ascii="Times New Roman" w:hAnsi="Times New Roman" w:cs="Times New Roman"/>
          <w:sz w:val="28"/>
          <w:szCs w:val="24"/>
        </w:rPr>
      </w:pPr>
    </w:p>
    <w:p w14:paraId="2D449331" w14:textId="77777777" w:rsidR="007A1D70" w:rsidRDefault="007A1D70" w:rsidP="007E4ABD">
      <w:pPr>
        <w:rPr>
          <w:rFonts w:ascii="Times New Roman" w:hAnsi="Times New Roman" w:cs="Times New Roman"/>
          <w:sz w:val="28"/>
          <w:szCs w:val="24"/>
        </w:rPr>
      </w:pPr>
    </w:p>
    <w:p w14:paraId="3882ACB4" w14:textId="2C03EA69" w:rsidR="007E4ABD" w:rsidRPr="007E4ABD" w:rsidRDefault="007E4ABD" w:rsidP="007E4ABD">
      <w:pPr>
        <w:rPr>
          <w:rFonts w:ascii="Times New Roman" w:hAnsi="Times New Roman" w:cs="Times New Roman"/>
          <w:sz w:val="28"/>
          <w:szCs w:val="24"/>
        </w:rPr>
      </w:pPr>
      <w:bookmarkStart w:id="0" w:name="_GoBack"/>
      <w:bookmarkEnd w:id="0"/>
      <w:r w:rsidRPr="007E4ABD">
        <w:rPr>
          <w:rFonts w:ascii="Times New Roman" w:hAnsi="Times New Roman" w:cs="Times New Roman"/>
          <w:sz w:val="28"/>
          <w:szCs w:val="24"/>
        </w:rPr>
        <w:lastRenderedPageBreak/>
        <w:t xml:space="preserve">Reference list </w:t>
      </w:r>
    </w:p>
    <w:p w14:paraId="0828372E"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Brinks, J. M,S and Franklin, B. (2011) ‘Suboptimal Exercise Compliance: Common Barriers to an Active Lifestyle and Counselling Strategies to Overcome them’, </w:t>
      </w:r>
      <w:r w:rsidRPr="007E4ABD">
        <w:rPr>
          <w:rFonts w:ascii="Times New Roman" w:hAnsi="Times New Roman" w:cs="Times New Roman"/>
          <w:i/>
          <w:sz w:val="24"/>
          <w:szCs w:val="24"/>
        </w:rPr>
        <w:t>Patient Education</w:t>
      </w:r>
      <w:r w:rsidRPr="007E4ABD">
        <w:rPr>
          <w:rFonts w:ascii="Times New Roman" w:hAnsi="Times New Roman" w:cs="Times New Roman"/>
          <w:sz w:val="24"/>
          <w:szCs w:val="24"/>
        </w:rPr>
        <w:t xml:space="preserve">, pp. 253-259. </w:t>
      </w:r>
    </w:p>
    <w:p w14:paraId="09D9A59F"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Chan, J. (2014) ‘Psychological determinants of exercise behaviour of nursing students’, 49, pp. 60-67. </w:t>
      </w:r>
    </w:p>
    <w:p w14:paraId="7DB38A4B"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Edmunds, S. Biggs, H and Goldie, I. (2013) </w:t>
      </w:r>
      <w:r w:rsidRPr="007E4ABD">
        <w:rPr>
          <w:rFonts w:ascii="Times New Roman" w:hAnsi="Times New Roman" w:cs="Times New Roman"/>
          <w:i/>
          <w:sz w:val="24"/>
          <w:szCs w:val="24"/>
        </w:rPr>
        <w:t xml:space="preserve">Lets get physical. </w:t>
      </w:r>
      <w:r w:rsidRPr="007E4ABD">
        <w:rPr>
          <w:rFonts w:ascii="Times New Roman" w:hAnsi="Times New Roman" w:cs="Times New Roman"/>
          <w:sz w:val="24"/>
          <w:szCs w:val="24"/>
        </w:rPr>
        <w:t xml:space="preserve">London: Mental Health Foundation. </w:t>
      </w:r>
    </w:p>
    <w:p w14:paraId="6BCD4EAA"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 Gerber, M. Brand, S. Herrmann, C. Colledge, F. Holsboer-Trachsler, E and Puhse, U. (2014). ‘Increased Objectively assessed vigorous-intensity exercise is associated with reduced stress, increased mental health and good objective and subjective sleep in young adults’, </w:t>
      </w:r>
      <w:r w:rsidRPr="007E4ABD">
        <w:rPr>
          <w:rFonts w:ascii="Times New Roman" w:hAnsi="Times New Roman" w:cs="Times New Roman"/>
          <w:i/>
          <w:sz w:val="24"/>
          <w:szCs w:val="24"/>
        </w:rPr>
        <w:t>Physiology &amp; behaviour</w:t>
      </w:r>
      <w:r w:rsidRPr="007E4ABD">
        <w:rPr>
          <w:rFonts w:ascii="Times New Roman" w:hAnsi="Times New Roman" w:cs="Times New Roman"/>
          <w:sz w:val="24"/>
          <w:szCs w:val="24"/>
        </w:rPr>
        <w:t xml:space="preserve">, pp. 17-24. </w:t>
      </w:r>
    </w:p>
    <w:p w14:paraId="3E4FAD7E"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Harne, A and Bixby, W. (2005). ‘The Benefits and Barriers to Strength Training Among College-age Women’, Journal of sport behaviour, pp. 151-166. </w:t>
      </w:r>
    </w:p>
    <w:p w14:paraId="11BF9D9B"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Lieberman, L and Houston-Wilson, C. (1999) ‘Overcoming the Barriers to Including Students with Visual Impairments and Deaf-Blindness in Physical Education’, pp. 129-138. </w:t>
      </w:r>
    </w:p>
    <w:p w14:paraId="7F0E0D2F"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Mental Health Foundation (no date) </w:t>
      </w:r>
      <w:r w:rsidRPr="007E4ABD">
        <w:rPr>
          <w:rFonts w:ascii="Times New Roman" w:hAnsi="Times New Roman" w:cs="Times New Roman"/>
          <w:i/>
          <w:sz w:val="24"/>
          <w:szCs w:val="24"/>
        </w:rPr>
        <w:t>Look after your mental health.</w:t>
      </w:r>
      <w:r w:rsidRPr="007E4ABD">
        <w:rPr>
          <w:rFonts w:ascii="Times New Roman" w:hAnsi="Times New Roman" w:cs="Times New Roman"/>
          <w:sz w:val="24"/>
          <w:szCs w:val="24"/>
        </w:rPr>
        <w:t xml:space="preserve"> UK: The Mental Health Foundation. </w:t>
      </w:r>
    </w:p>
    <w:p w14:paraId="591CC806"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NHS (2018) </w:t>
      </w:r>
      <w:r w:rsidRPr="007E4ABD">
        <w:rPr>
          <w:rFonts w:ascii="Times New Roman" w:hAnsi="Times New Roman" w:cs="Times New Roman"/>
          <w:i/>
          <w:sz w:val="24"/>
          <w:szCs w:val="24"/>
        </w:rPr>
        <w:t xml:space="preserve">Physical activity guidelines for adults. </w:t>
      </w:r>
      <w:r w:rsidRPr="007E4ABD">
        <w:rPr>
          <w:rFonts w:ascii="Times New Roman" w:hAnsi="Times New Roman" w:cs="Times New Roman"/>
          <w:sz w:val="24"/>
          <w:szCs w:val="24"/>
        </w:rPr>
        <w:t xml:space="preserve">Available at: </w:t>
      </w:r>
      <w:hyperlink r:id="rId8" w:history="1">
        <w:r w:rsidRPr="007E4ABD">
          <w:rPr>
            <w:rStyle w:val="Hyperlink"/>
            <w:rFonts w:ascii="Times New Roman" w:hAnsi="Times New Roman" w:cs="Times New Roman"/>
            <w:sz w:val="24"/>
            <w:szCs w:val="24"/>
          </w:rPr>
          <w:t>https://www.nhs.uk/live-well/exercise/#</w:t>
        </w:r>
      </w:hyperlink>
      <w:r w:rsidRPr="007E4ABD">
        <w:rPr>
          <w:rFonts w:ascii="Times New Roman" w:hAnsi="Times New Roman" w:cs="Times New Roman"/>
          <w:sz w:val="24"/>
          <w:szCs w:val="24"/>
        </w:rPr>
        <w:t xml:space="preserve"> (Accessed: 1 May 2019). </w:t>
      </w:r>
    </w:p>
    <w:p w14:paraId="40326313"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Paluska, S and Schwenk, T (2000) ‘Physical Activity and Mental Health’, Rex Sports Medicine Institute, 29 (3), pp. 167-180. </w:t>
      </w:r>
    </w:p>
    <w:p w14:paraId="680FA206"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Pastuszak, A. Lisowski, K. Lewandowska, J and Busko, K. (2014) ‘Level of physical activity of physical education students according to criteria of the IPAQ questionnaire and the recommendation of WHO experts’, </w:t>
      </w:r>
      <w:r w:rsidRPr="007E4ABD">
        <w:rPr>
          <w:rFonts w:ascii="Times New Roman" w:hAnsi="Times New Roman" w:cs="Times New Roman"/>
          <w:i/>
          <w:sz w:val="24"/>
          <w:szCs w:val="24"/>
        </w:rPr>
        <w:t>Biomedical Human Kinetics</w:t>
      </w:r>
      <w:r w:rsidRPr="007E4ABD">
        <w:rPr>
          <w:rFonts w:ascii="Times New Roman" w:hAnsi="Times New Roman" w:cs="Times New Roman"/>
          <w:sz w:val="24"/>
          <w:szCs w:val="24"/>
        </w:rPr>
        <w:t xml:space="preserve">, 6, pp. 5-11. DOI: 10.2478/bhk-2014-0002. </w:t>
      </w:r>
    </w:p>
    <w:p w14:paraId="3AC79D04" w14:textId="77777777" w:rsidR="007E4ABD" w:rsidRPr="007E4ABD" w:rsidRDefault="007E4ABD" w:rsidP="007E4ABD">
      <w:pPr>
        <w:spacing w:line="360" w:lineRule="auto"/>
        <w:rPr>
          <w:rFonts w:ascii="Times New Roman" w:hAnsi="Times New Roman" w:cs="Times New Roman"/>
          <w:sz w:val="24"/>
          <w:szCs w:val="24"/>
        </w:rPr>
      </w:pPr>
      <w:r w:rsidRPr="007E4ABD">
        <w:rPr>
          <w:rFonts w:ascii="Times New Roman" w:hAnsi="Times New Roman" w:cs="Times New Roman"/>
          <w:sz w:val="24"/>
          <w:szCs w:val="24"/>
        </w:rPr>
        <w:t xml:space="preserve">Seime, R and Vickers, K. (2006) ‘The Challenges of Treating Depression with Exercise: From Evidence to Practice’, </w:t>
      </w:r>
      <w:r w:rsidRPr="007E4ABD">
        <w:rPr>
          <w:rFonts w:ascii="Times New Roman" w:hAnsi="Times New Roman" w:cs="Times New Roman"/>
          <w:i/>
          <w:sz w:val="24"/>
          <w:szCs w:val="24"/>
        </w:rPr>
        <w:t>Clinical Psychology: Science and Practice</w:t>
      </w:r>
      <w:r w:rsidRPr="007E4ABD">
        <w:rPr>
          <w:rFonts w:ascii="Times New Roman" w:hAnsi="Times New Roman" w:cs="Times New Roman"/>
          <w:sz w:val="24"/>
          <w:szCs w:val="24"/>
        </w:rPr>
        <w:t xml:space="preserve">,13(2). Available at: </w:t>
      </w:r>
      <w:hyperlink r:id="rId9" w:history="1">
        <w:r w:rsidRPr="007E4ABD">
          <w:rPr>
            <w:rStyle w:val="Hyperlink"/>
            <w:rFonts w:ascii="Times New Roman" w:hAnsi="Times New Roman" w:cs="Times New Roman"/>
            <w:sz w:val="24"/>
            <w:szCs w:val="24"/>
          </w:rPr>
          <w:t>https://onlinelibrary.wiley.com/doi/full/10.1111/j.1468-2850.2006.00022.x</w:t>
        </w:r>
      </w:hyperlink>
      <w:r w:rsidRPr="007E4ABD">
        <w:rPr>
          <w:rFonts w:ascii="Times New Roman" w:hAnsi="Times New Roman" w:cs="Times New Roman"/>
          <w:sz w:val="24"/>
          <w:szCs w:val="24"/>
        </w:rPr>
        <w:t xml:space="preserve"> (Accessed: 1 May 2019). </w:t>
      </w:r>
    </w:p>
    <w:p w14:paraId="1B13214F" w14:textId="77777777" w:rsidR="007E4ABD" w:rsidRPr="0021247E" w:rsidRDefault="007E4ABD" w:rsidP="0021247E">
      <w:pPr>
        <w:rPr>
          <w:rFonts w:ascii="Times New Roman" w:hAnsi="Times New Roman" w:cs="Times New Roman"/>
          <w:sz w:val="24"/>
          <w:szCs w:val="24"/>
        </w:rPr>
      </w:pPr>
    </w:p>
    <w:sectPr w:rsidR="007E4ABD" w:rsidRPr="0021247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06A78" w14:textId="77777777" w:rsidR="003053BD" w:rsidRDefault="003053BD" w:rsidP="004E0E97">
      <w:pPr>
        <w:spacing w:after="0" w:line="240" w:lineRule="auto"/>
      </w:pPr>
      <w:r>
        <w:separator/>
      </w:r>
    </w:p>
  </w:endnote>
  <w:endnote w:type="continuationSeparator" w:id="0">
    <w:p w14:paraId="517EA646" w14:textId="77777777" w:rsidR="003053BD" w:rsidRDefault="003053BD" w:rsidP="004E0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C2E00" w14:textId="77777777" w:rsidR="003053BD" w:rsidRDefault="003053BD" w:rsidP="004E0E97">
      <w:pPr>
        <w:spacing w:after="0" w:line="240" w:lineRule="auto"/>
      </w:pPr>
      <w:r>
        <w:separator/>
      </w:r>
    </w:p>
  </w:footnote>
  <w:footnote w:type="continuationSeparator" w:id="0">
    <w:p w14:paraId="2CBB0C4C" w14:textId="77777777" w:rsidR="003053BD" w:rsidRDefault="003053BD" w:rsidP="004E0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562974"/>
      <w:docPartObj>
        <w:docPartGallery w:val="Page Numbers (Top of Page)"/>
        <w:docPartUnique/>
      </w:docPartObj>
    </w:sdtPr>
    <w:sdtEndPr>
      <w:rPr>
        <w:noProof/>
      </w:rPr>
    </w:sdtEndPr>
    <w:sdtContent>
      <w:p w14:paraId="56D93260" w14:textId="5855E16B" w:rsidR="004E0E97" w:rsidRDefault="004E0E97">
        <w:pPr>
          <w:pStyle w:val="Header"/>
        </w:pPr>
        <w:r>
          <w:fldChar w:fldCharType="begin"/>
        </w:r>
        <w:r>
          <w:instrText xml:space="preserve"> PAGE   \* MERGEFORMAT </w:instrText>
        </w:r>
        <w:r>
          <w:fldChar w:fldCharType="separate"/>
        </w:r>
        <w:r>
          <w:rPr>
            <w:noProof/>
          </w:rPr>
          <w:t>2</w:t>
        </w:r>
        <w:r>
          <w:rPr>
            <w:noProof/>
          </w:rPr>
          <w:fldChar w:fldCharType="end"/>
        </w:r>
      </w:p>
    </w:sdtContent>
  </w:sdt>
  <w:p w14:paraId="4DA2D11C" w14:textId="77777777" w:rsidR="004E0E97" w:rsidRDefault="004E0E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E62"/>
    <w:rsid w:val="00000437"/>
    <w:rsid w:val="000F5E86"/>
    <w:rsid w:val="00130E28"/>
    <w:rsid w:val="0021247E"/>
    <w:rsid w:val="00216BE2"/>
    <w:rsid w:val="00220A53"/>
    <w:rsid w:val="00236A60"/>
    <w:rsid w:val="002A605A"/>
    <w:rsid w:val="002D30B5"/>
    <w:rsid w:val="002F76F7"/>
    <w:rsid w:val="003053BD"/>
    <w:rsid w:val="003B6CC8"/>
    <w:rsid w:val="003F504F"/>
    <w:rsid w:val="00475D81"/>
    <w:rsid w:val="00491EB4"/>
    <w:rsid w:val="004A09FB"/>
    <w:rsid w:val="004B75A3"/>
    <w:rsid w:val="004C4F26"/>
    <w:rsid w:val="004E0E97"/>
    <w:rsid w:val="004F5ED4"/>
    <w:rsid w:val="00504F7C"/>
    <w:rsid w:val="005433AC"/>
    <w:rsid w:val="00557478"/>
    <w:rsid w:val="005B21EB"/>
    <w:rsid w:val="005B2993"/>
    <w:rsid w:val="005C4D24"/>
    <w:rsid w:val="005F51D5"/>
    <w:rsid w:val="00633C39"/>
    <w:rsid w:val="00644A77"/>
    <w:rsid w:val="00686641"/>
    <w:rsid w:val="00692598"/>
    <w:rsid w:val="006E6A6F"/>
    <w:rsid w:val="007A1D70"/>
    <w:rsid w:val="007E4ABD"/>
    <w:rsid w:val="00842ECC"/>
    <w:rsid w:val="00866B39"/>
    <w:rsid w:val="00867739"/>
    <w:rsid w:val="00874E66"/>
    <w:rsid w:val="008D6FC6"/>
    <w:rsid w:val="008E4425"/>
    <w:rsid w:val="009164D0"/>
    <w:rsid w:val="00926E62"/>
    <w:rsid w:val="009652AB"/>
    <w:rsid w:val="009B3D38"/>
    <w:rsid w:val="009C2BB2"/>
    <w:rsid w:val="009D575F"/>
    <w:rsid w:val="009F32DA"/>
    <w:rsid w:val="00A0301C"/>
    <w:rsid w:val="00A64E0A"/>
    <w:rsid w:val="00AC4701"/>
    <w:rsid w:val="00B0088A"/>
    <w:rsid w:val="00B44B90"/>
    <w:rsid w:val="00B53DF3"/>
    <w:rsid w:val="00BA672C"/>
    <w:rsid w:val="00BB7753"/>
    <w:rsid w:val="00BB7D99"/>
    <w:rsid w:val="00C77CCD"/>
    <w:rsid w:val="00CC06C0"/>
    <w:rsid w:val="00CD06FB"/>
    <w:rsid w:val="00D254DD"/>
    <w:rsid w:val="00D474F2"/>
    <w:rsid w:val="00D57003"/>
    <w:rsid w:val="00D83D39"/>
    <w:rsid w:val="00DB4AA9"/>
    <w:rsid w:val="00E002E4"/>
    <w:rsid w:val="00E90D51"/>
    <w:rsid w:val="00EE2F4C"/>
    <w:rsid w:val="00F070ED"/>
    <w:rsid w:val="00F154B5"/>
    <w:rsid w:val="00F23F84"/>
    <w:rsid w:val="00F4761D"/>
    <w:rsid w:val="00FE3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B47C"/>
  <w15:chartTrackingRefBased/>
  <w15:docId w15:val="{B892609B-6E9B-4164-92F5-F29843122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E97"/>
  </w:style>
  <w:style w:type="paragraph" w:styleId="Footer">
    <w:name w:val="footer"/>
    <w:basedOn w:val="Normal"/>
    <w:link w:val="FooterChar"/>
    <w:uiPriority w:val="99"/>
    <w:unhideWhenUsed/>
    <w:rsid w:val="004E0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E97"/>
  </w:style>
  <w:style w:type="character" w:styleId="Hyperlink">
    <w:name w:val="Hyperlink"/>
    <w:basedOn w:val="DefaultParagraphFont"/>
    <w:uiPriority w:val="99"/>
    <w:unhideWhenUsed/>
    <w:rsid w:val="007E4ABD"/>
    <w:rPr>
      <w:color w:val="0563C1" w:themeColor="hyperlink"/>
      <w:u w:val="single"/>
    </w:rPr>
  </w:style>
  <w:style w:type="character" w:styleId="UnresolvedMention">
    <w:name w:val="Unresolved Mention"/>
    <w:basedOn w:val="DefaultParagraphFont"/>
    <w:uiPriority w:val="99"/>
    <w:semiHidden/>
    <w:unhideWhenUsed/>
    <w:rsid w:val="007E4ABD"/>
    <w:rPr>
      <w:color w:val="605E5C"/>
      <w:shd w:val="clear" w:color="auto" w:fill="E1DFDD"/>
    </w:rPr>
  </w:style>
  <w:style w:type="paragraph" w:styleId="BalloonText">
    <w:name w:val="Balloon Text"/>
    <w:basedOn w:val="Normal"/>
    <w:link w:val="BalloonTextChar"/>
    <w:uiPriority w:val="99"/>
    <w:semiHidden/>
    <w:unhideWhenUsed/>
    <w:rsid w:val="007A1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D70"/>
    <w:rPr>
      <w:rFonts w:ascii="Segoe UI" w:hAnsi="Segoe UI" w:cs="Segoe UI"/>
      <w:sz w:val="18"/>
      <w:szCs w:val="18"/>
    </w:rPr>
  </w:style>
  <w:style w:type="paragraph" w:customStyle="1" w:styleId="Modcode">
    <w:name w:val="Modcode"/>
    <w:basedOn w:val="Normal"/>
    <w:rsid w:val="007A1D70"/>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7A1D7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7A1D7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7A1D70"/>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7A1D7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7A1D70"/>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7A1D7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A1D7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7A1D7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A1D7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7A1D70"/>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5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exercis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nlinelibrary.wiley.com/doi/full/10.1111/j.1468-2850.2006.0002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7713</TotalTime>
  <Pages>11</Pages>
  <Words>2369</Words>
  <Characters>13506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travers</dc:creator>
  <cp:keywords/>
  <dc:description/>
  <cp:lastModifiedBy>kay travers</cp:lastModifiedBy>
  <cp:revision>36</cp:revision>
  <dcterms:created xsi:type="dcterms:W3CDTF">2019-04-25T14:03:00Z</dcterms:created>
  <dcterms:modified xsi:type="dcterms:W3CDTF">2019-05-02T12:28:00Z</dcterms:modified>
</cp:coreProperties>
</file>