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FACD1E" w14:textId="77777777" w:rsidR="00DA1110" w:rsidRPr="008046BF" w:rsidRDefault="00DA1110" w:rsidP="008046BF">
      <w:pPr>
        <w:spacing w:line="360" w:lineRule="auto"/>
        <w:jc w:val="right"/>
        <w:rPr>
          <w:b/>
          <w:bCs/>
          <w:sz w:val="44"/>
        </w:rPr>
      </w:pPr>
    </w:p>
    <w:p w14:paraId="26CCE780" w14:textId="77777777" w:rsidR="007619FA" w:rsidRDefault="00C94051" w:rsidP="00C94051">
      <w:pPr>
        <w:spacing w:line="360" w:lineRule="auto"/>
        <w:jc w:val="center"/>
        <w:rPr>
          <w:b/>
          <w:bCs/>
          <w:sz w:val="44"/>
        </w:rPr>
      </w:pPr>
      <w:r w:rsidRPr="00C94051">
        <w:rPr>
          <w:b/>
          <w:bCs/>
          <w:sz w:val="44"/>
        </w:rPr>
        <w:t xml:space="preserve">Digital Skills for Personal Development and </w:t>
      </w:r>
    </w:p>
    <w:p w14:paraId="6D20D062" w14:textId="1DD9E854" w:rsidR="007619FA" w:rsidRDefault="00C94051" w:rsidP="007619FA">
      <w:pPr>
        <w:spacing w:line="360" w:lineRule="auto"/>
        <w:jc w:val="center"/>
        <w:rPr>
          <w:b/>
          <w:bCs/>
          <w:sz w:val="44"/>
        </w:rPr>
      </w:pPr>
      <w:r w:rsidRPr="00C94051">
        <w:rPr>
          <w:b/>
          <w:bCs/>
          <w:sz w:val="44"/>
        </w:rPr>
        <w:t>Business Growth</w:t>
      </w:r>
    </w:p>
    <w:p w14:paraId="334F26C2" w14:textId="2F9E75FA" w:rsidR="00941271" w:rsidRPr="008046BF" w:rsidRDefault="00DA1110" w:rsidP="008046BF">
      <w:pPr>
        <w:spacing w:line="360" w:lineRule="auto"/>
        <w:jc w:val="center"/>
        <w:rPr>
          <w:b/>
          <w:bCs/>
          <w:sz w:val="44"/>
        </w:rPr>
      </w:pPr>
      <w:r w:rsidRPr="008046BF">
        <w:rPr>
          <w:b/>
          <w:bCs/>
          <w:sz w:val="44"/>
        </w:rPr>
        <w:t>BMSW4008</w:t>
      </w:r>
    </w:p>
    <w:p w14:paraId="66BFBB70" w14:textId="77777777" w:rsidR="00C94051" w:rsidRDefault="00C94051" w:rsidP="008046BF">
      <w:pPr>
        <w:spacing w:line="360" w:lineRule="auto"/>
        <w:rPr>
          <w:b/>
          <w:bCs/>
        </w:rPr>
      </w:pPr>
    </w:p>
    <w:p w14:paraId="1BD6FF35" w14:textId="77777777" w:rsidR="00C94051" w:rsidRDefault="00C94051" w:rsidP="008046BF">
      <w:pPr>
        <w:spacing w:line="360" w:lineRule="auto"/>
        <w:rPr>
          <w:b/>
          <w:bCs/>
        </w:rPr>
      </w:pPr>
    </w:p>
    <w:p w14:paraId="58E0C4CE" w14:textId="77777777" w:rsidR="00C94051" w:rsidRDefault="00C94051" w:rsidP="008046BF">
      <w:pPr>
        <w:spacing w:line="360" w:lineRule="auto"/>
        <w:rPr>
          <w:b/>
          <w:bCs/>
        </w:rPr>
      </w:pPr>
    </w:p>
    <w:p w14:paraId="6B7566CE" w14:textId="77777777" w:rsidR="00C94051" w:rsidRDefault="00C94051" w:rsidP="008046BF">
      <w:pPr>
        <w:spacing w:line="360" w:lineRule="auto"/>
        <w:rPr>
          <w:b/>
          <w:bCs/>
        </w:rPr>
      </w:pPr>
    </w:p>
    <w:p w14:paraId="1DF03FDE" w14:textId="77777777" w:rsidR="00C94051" w:rsidRDefault="00C94051" w:rsidP="008046BF">
      <w:pPr>
        <w:spacing w:line="360" w:lineRule="auto"/>
        <w:rPr>
          <w:b/>
          <w:bCs/>
        </w:rPr>
      </w:pPr>
    </w:p>
    <w:p w14:paraId="32D81CD6" w14:textId="76A13A06" w:rsidR="00C94051" w:rsidRPr="00C94051" w:rsidRDefault="00C94051" w:rsidP="00C94051">
      <w:pPr>
        <w:spacing w:line="360" w:lineRule="auto"/>
        <w:jc w:val="right"/>
        <w:rPr>
          <w:b/>
          <w:bCs/>
          <w:sz w:val="36"/>
          <w:szCs w:val="36"/>
        </w:rPr>
      </w:pPr>
      <w:r w:rsidRPr="00C94051">
        <w:rPr>
          <w:b/>
          <w:bCs/>
          <w:sz w:val="36"/>
          <w:szCs w:val="36"/>
        </w:rPr>
        <w:t>Lecturer name: Philippa Fitzgerald</w:t>
      </w:r>
    </w:p>
    <w:p w14:paraId="7F2F7DA3" w14:textId="77777777" w:rsidR="00C94051" w:rsidRDefault="00C94051" w:rsidP="008046BF">
      <w:pPr>
        <w:spacing w:line="360" w:lineRule="auto"/>
        <w:rPr>
          <w:b/>
          <w:bCs/>
        </w:rPr>
      </w:pPr>
    </w:p>
    <w:p w14:paraId="34223C72" w14:textId="77777777" w:rsidR="00C94051" w:rsidRDefault="00C94051" w:rsidP="008046BF">
      <w:pPr>
        <w:spacing w:line="360" w:lineRule="auto"/>
        <w:rPr>
          <w:b/>
          <w:bCs/>
        </w:rPr>
      </w:pPr>
    </w:p>
    <w:p w14:paraId="5C8CC197" w14:textId="77777777" w:rsidR="00C94051" w:rsidRDefault="00C94051" w:rsidP="008046BF">
      <w:pPr>
        <w:spacing w:line="360" w:lineRule="auto"/>
        <w:rPr>
          <w:b/>
          <w:bCs/>
        </w:rPr>
      </w:pPr>
    </w:p>
    <w:p w14:paraId="50F62484" w14:textId="77777777" w:rsidR="00C94051" w:rsidRDefault="00C94051" w:rsidP="008046BF">
      <w:pPr>
        <w:spacing w:line="360" w:lineRule="auto"/>
        <w:rPr>
          <w:b/>
          <w:bCs/>
        </w:rPr>
      </w:pPr>
    </w:p>
    <w:p w14:paraId="71FEB2B8" w14:textId="77777777" w:rsidR="00C94051" w:rsidRDefault="00C94051" w:rsidP="008046BF">
      <w:pPr>
        <w:spacing w:line="360" w:lineRule="auto"/>
        <w:rPr>
          <w:b/>
          <w:bCs/>
        </w:rPr>
      </w:pPr>
    </w:p>
    <w:p w14:paraId="562A30BB" w14:textId="77777777" w:rsidR="00C94051" w:rsidRDefault="00C94051" w:rsidP="008046BF">
      <w:pPr>
        <w:spacing w:line="360" w:lineRule="auto"/>
        <w:rPr>
          <w:b/>
          <w:bCs/>
        </w:rPr>
      </w:pPr>
    </w:p>
    <w:p w14:paraId="2C9BC9FE" w14:textId="77777777" w:rsidR="00C94051" w:rsidRPr="00C94051" w:rsidRDefault="00C94051" w:rsidP="00C94051">
      <w:pPr>
        <w:spacing w:line="360" w:lineRule="auto"/>
        <w:rPr>
          <w:b/>
          <w:bCs/>
          <w:sz w:val="36"/>
          <w:szCs w:val="36"/>
        </w:rPr>
      </w:pPr>
      <w:r w:rsidRPr="00C94051">
        <w:rPr>
          <w:b/>
          <w:bCs/>
          <w:sz w:val="36"/>
          <w:szCs w:val="36"/>
        </w:rPr>
        <w:t>Student Name : Lucian Mihai Ilie</w:t>
      </w:r>
    </w:p>
    <w:p w14:paraId="6FA0EE6F" w14:textId="77777777" w:rsidR="00C94051" w:rsidRPr="00C94051" w:rsidRDefault="00C94051" w:rsidP="00C94051">
      <w:pPr>
        <w:spacing w:line="360" w:lineRule="auto"/>
        <w:rPr>
          <w:b/>
          <w:bCs/>
          <w:sz w:val="36"/>
          <w:szCs w:val="36"/>
        </w:rPr>
      </w:pPr>
      <w:r w:rsidRPr="00C94051">
        <w:rPr>
          <w:b/>
          <w:bCs/>
          <w:sz w:val="36"/>
          <w:szCs w:val="36"/>
        </w:rPr>
        <w:t>Student id : 2126669</w:t>
      </w:r>
    </w:p>
    <w:p w14:paraId="7E8EAC13" w14:textId="5BB3CD6D" w:rsidR="00DA1110" w:rsidRPr="008046BF" w:rsidRDefault="00C94051" w:rsidP="008046BF">
      <w:pPr>
        <w:spacing w:line="360" w:lineRule="auto"/>
        <w:rPr>
          <w:b/>
          <w:bCs/>
        </w:rPr>
      </w:pPr>
      <w:r w:rsidRPr="00C94051">
        <w:rPr>
          <w:b/>
          <w:bCs/>
          <w:sz w:val="36"/>
          <w:szCs w:val="36"/>
        </w:rPr>
        <w:t>Date: 28 Mar. 25</w:t>
      </w:r>
      <w:r w:rsidR="00DA1110" w:rsidRPr="008046BF">
        <w:rPr>
          <w:b/>
          <w:bCs/>
        </w:rPr>
        <w:br w:type="page"/>
      </w:r>
    </w:p>
    <w:sdt>
      <w:sdtPr>
        <w:rPr>
          <w:rFonts w:ascii="Arial" w:eastAsiaTheme="minorHAnsi" w:hAnsi="Arial" w:cstheme="minorBidi"/>
          <w:color w:val="auto"/>
          <w:sz w:val="24"/>
          <w:szCs w:val="22"/>
          <w:lang w:val="en-GB"/>
        </w:rPr>
        <w:id w:val="-1873689044"/>
        <w:docPartObj>
          <w:docPartGallery w:val="Table of Contents"/>
          <w:docPartUnique/>
        </w:docPartObj>
      </w:sdtPr>
      <w:sdtEndPr>
        <w:rPr>
          <w:b/>
          <w:bCs/>
        </w:rPr>
      </w:sdtEndPr>
      <w:sdtContent>
        <w:p w14:paraId="426C5FAB" w14:textId="77777777" w:rsidR="007B55FC" w:rsidRPr="008046BF" w:rsidRDefault="007B55FC" w:rsidP="008046BF">
          <w:pPr>
            <w:pStyle w:val="TOCHeading"/>
            <w:spacing w:line="360" w:lineRule="auto"/>
            <w:rPr>
              <w:lang w:val="en-GB"/>
            </w:rPr>
          </w:pPr>
          <w:r w:rsidRPr="008046BF">
            <w:rPr>
              <w:lang w:val="en-GB"/>
            </w:rPr>
            <w:t>Table of Contents</w:t>
          </w:r>
        </w:p>
        <w:p w14:paraId="1ED26524" w14:textId="773DD8D1" w:rsidR="00C94051" w:rsidRDefault="007B55FC">
          <w:pPr>
            <w:pStyle w:val="TOC1"/>
            <w:tabs>
              <w:tab w:val="right" w:leader="dot" w:pos="9350"/>
            </w:tabs>
            <w:rPr>
              <w:rFonts w:asciiTheme="minorHAnsi" w:eastAsiaTheme="minorEastAsia" w:hAnsiTheme="minorHAnsi"/>
              <w:noProof/>
              <w:kern w:val="2"/>
              <w:szCs w:val="24"/>
              <w:lang w:eastAsia="en-GB"/>
              <w14:ligatures w14:val="standardContextual"/>
            </w:rPr>
          </w:pPr>
          <w:r w:rsidRPr="008046BF">
            <w:fldChar w:fldCharType="begin"/>
          </w:r>
          <w:r w:rsidRPr="008046BF">
            <w:instrText xml:space="preserve"> TOC \o "1-3" \h \z \u </w:instrText>
          </w:r>
          <w:r w:rsidRPr="008046BF">
            <w:fldChar w:fldCharType="separate"/>
          </w:r>
          <w:hyperlink w:anchor="_Toc194072519" w:history="1">
            <w:r w:rsidR="00C94051" w:rsidRPr="00526F81">
              <w:rPr>
                <w:rStyle w:val="Hyperlink"/>
                <w:noProof/>
              </w:rPr>
              <w:t>Task 1: Questionnaire Analysis for Romanian Delight</w:t>
            </w:r>
            <w:r w:rsidR="00C94051">
              <w:rPr>
                <w:noProof/>
                <w:webHidden/>
              </w:rPr>
              <w:tab/>
            </w:r>
            <w:r w:rsidR="00C94051">
              <w:rPr>
                <w:noProof/>
                <w:webHidden/>
              </w:rPr>
              <w:fldChar w:fldCharType="begin"/>
            </w:r>
            <w:r w:rsidR="00C94051">
              <w:rPr>
                <w:noProof/>
                <w:webHidden/>
              </w:rPr>
              <w:instrText xml:space="preserve"> PAGEREF _Toc194072519 \h </w:instrText>
            </w:r>
            <w:r w:rsidR="00C94051">
              <w:rPr>
                <w:noProof/>
                <w:webHidden/>
              </w:rPr>
            </w:r>
            <w:r w:rsidR="00C94051">
              <w:rPr>
                <w:noProof/>
                <w:webHidden/>
              </w:rPr>
              <w:fldChar w:fldCharType="separate"/>
            </w:r>
            <w:r w:rsidR="00C94051">
              <w:rPr>
                <w:noProof/>
                <w:webHidden/>
              </w:rPr>
              <w:t>4</w:t>
            </w:r>
            <w:r w:rsidR="00C94051">
              <w:rPr>
                <w:noProof/>
                <w:webHidden/>
              </w:rPr>
              <w:fldChar w:fldCharType="end"/>
            </w:r>
          </w:hyperlink>
        </w:p>
        <w:p w14:paraId="087ED373" w14:textId="1A5AC378" w:rsidR="00C94051" w:rsidRDefault="00C94051">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2520" w:history="1">
            <w:r w:rsidRPr="00526F81">
              <w:rPr>
                <w:rStyle w:val="Hyperlink"/>
                <w:noProof/>
              </w:rPr>
              <w:t>Introduction</w:t>
            </w:r>
            <w:r>
              <w:rPr>
                <w:noProof/>
                <w:webHidden/>
              </w:rPr>
              <w:tab/>
            </w:r>
            <w:r>
              <w:rPr>
                <w:noProof/>
                <w:webHidden/>
              </w:rPr>
              <w:fldChar w:fldCharType="begin"/>
            </w:r>
            <w:r>
              <w:rPr>
                <w:noProof/>
                <w:webHidden/>
              </w:rPr>
              <w:instrText xml:space="preserve"> PAGEREF _Toc194072520 \h </w:instrText>
            </w:r>
            <w:r>
              <w:rPr>
                <w:noProof/>
                <w:webHidden/>
              </w:rPr>
            </w:r>
            <w:r>
              <w:rPr>
                <w:noProof/>
                <w:webHidden/>
              </w:rPr>
              <w:fldChar w:fldCharType="separate"/>
            </w:r>
            <w:r>
              <w:rPr>
                <w:noProof/>
                <w:webHidden/>
              </w:rPr>
              <w:t>4</w:t>
            </w:r>
            <w:r>
              <w:rPr>
                <w:noProof/>
                <w:webHidden/>
              </w:rPr>
              <w:fldChar w:fldCharType="end"/>
            </w:r>
          </w:hyperlink>
        </w:p>
        <w:p w14:paraId="04828D31" w14:textId="6CD736D5" w:rsidR="00C94051" w:rsidRDefault="00C94051">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2521" w:history="1">
            <w:r w:rsidRPr="00526F81">
              <w:rPr>
                <w:rStyle w:val="Hyperlink"/>
                <w:noProof/>
              </w:rPr>
              <w:t>Selection of Crucial Questions</w:t>
            </w:r>
            <w:r>
              <w:rPr>
                <w:noProof/>
                <w:webHidden/>
              </w:rPr>
              <w:tab/>
            </w:r>
            <w:r>
              <w:rPr>
                <w:noProof/>
                <w:webHidden/>
              </w:rPr>
              <w:fldChar w:fldCharType="begin"/>
            </w:r>
            <w:r>
              <w:rPr>
                <w:noProof/>
                <w:webHidden/>
              </w:rPr>
              <w:instrText xml:space="preserve"> PAGEREF _Toc194072521 \h </w:instrText>
            </w:r>
            <w:r>
              <w:rPr>
                <w:noProof/>
                <w:webHidden/>
              </w:rPr>
            </w:r>
            <w:r>
              <w:rPr>
                <w:noProof/>
                <w:webHidden/>
              </w:rPr>
              <w:fldChar w:fldCharType="separate"/>
            </w:r>
            <w:r>
              <w:rPr>
                <w:noProof/>
                <w:webHidden/>
              </w:rPr>
              <w:t>4</w:t>
            </w:r>
            <w:r>
              <w:rPr>
                <w:noProof/>
                <w:webHidden/>
              </w:rPr>
              <w:fldChar w:fldCharType="end"/>
            </w:r>
          </w:hyperlink>
        </w:p>
        <w:p w14:paraId="1F6F3CF0" w14:textId="733FE1DE" w:rsidR="00C94051" w:rsidRDefault="00C94051">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2522" w:history="1">
            <w:r w:rsidRPr="00526F81">
              <w:rPr>
                <w:rStyle w:val="Hyperlink"/>
                <w:noProof/>
              </w:rPr>
              <w:t>Analysis of Selected Questions</w:t>
            </w:r>
            <w:r>
              <w:rPr>
                <w:noProof/>
                <w:webHidden/>
              </w:rPr>
              <w:tab/>
            </w:r>
            <w:r>
              <w:rPr>
                <w:noProof/>
                <w:webHidden/>
              </w:rPr>
              <w:fldChar w:fldCharType="begin"/>
            </w:r>
            <w:r>
              <w:rPr>
                <w:noProof/>
                <w:webHidden/>
              </w:rPr>
              <w:instrText xml:space="preserve"> PAGEREF _Toc194072522 \h </w:instrText>
            </w:r>
            <w:r>
              <w:rPr>
                <w:noProof/>
                <w:webHidden/>
              </w:rPr>
            </w:r>
            <w:r>
              <w:rPr>
                <w:noProof/>
                <w:webHidden/>
              </w:rPr>
              <w:fldChar w:fldCharType="separate"/>
            </w:r>
            <w:r>
              <w:rPr>
                <w:noProof/>
                <w:webHidden/>
              </w:rPr>
              <w:t>4</w:t>
            </w:r>
            <w:r>
              <w:rPr>
                <w:noProof/>
                <w:webHidden/>
              </w:rPr>
              <w:fldChar w:fldCharType="end"/>
            </w:r>
          </w:hyperlink>
        </w:p>
        <w:p w14:paraId="09817624" w14:textId="4106CC03" w:rsidR="00C94051" w:rsidRDefault="00C94051">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2523" w:history="1">
            <w:r w:rsidRPr="00526F81">
              <w:rPr>
                <w:rStyle w:val="Hyperlink"/>
                <w:noProof/>
              </w:rPr>
              <w:t>Utilization of Findings to Refine and Enhance the Business Idea</w:t>
            </w:r>
            <w:r>
              <w:rPr>
                <w:noProof/>
                <w:webHidden/>
              </w:rPr>
              <w:tab/>
            </w:r>
            <w:r>
              <w:rPr>
                <w:noProof/>
                <w:webHidden/>
              </w:rPr>
              <w:fldChar w:fldCharType="begin"/>
            </w:r>
            <w:r>
              <w:rPr>
                <w:noProof/>
                <w:webHidden/>
              </w:rPr>
              <w:instrText xml:space="preserve"> PAGEREF _Toc194072523 \h </w:instrText>
            </w:r>
            <w:r>
              <w:rPr>
                <w:noProof/>
                <w:webHidden/>
              </w:rPr>
            </w:r>
            <w:r>
              <w:rPr>
                <w:noProof/>
                <w:webHidden/>
              </w:rPr>
              <w:fldChar w:fldCharType="separate"/>
            </w:r>
            <w:r>
              <w:rPr>
                <w:noProof/>
                <w:webHidden/>
              </w:rPr>
              <w:t>7</w:t>
            </w:r>
            <w:r>
              <w:rPr>
                <w:noProof/>
                <w:webHidden/>
              </w:rPr>
              <w:fldChar w:fldCharType="end"/>
            </w:r>
          </w:hyperlink>
        </w:p>
        <w:p w14:paraId="469E0A56" w14:textId="3C87E5B3" w:rsidR="00C94051" w:rsidRDefault="00C94051">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2524" w:history="1">
            <w:r w:rsidRPr="00526F81">
              <w:rPr>
                <w:rStyle w:val="Hyperlink"/>
                <w:noProof/>
              </w:rPr>
              <w:t>Conclusion</w:t>
            </w:r>
            <w:r>
              <w:rPr>
                <w:noProof/>
                <w:webHidden/>
              </w:rPr>
              <w:tab/>
            </w:r>
            <w:r>
              <w:rPr>
                <w:noProof/>
                <w:webHidden/>
              </w:rPr>
              <w:fldChar w:fldCharType="begin"/>
            </w:r>
            <w:r>
              <w:rPr>
                <w:noProof/>
                <w:webHidden/>
              </w:rPr>
              <w:instrText xml:space="preserve"> PAGEREF _Toc194072524 \h </w:instrText>
            </w:r>
            <w:r>
              <w:rPr>
                <w:noProof/>
                <w:webHidden/>
              </w:rPr>
            </w:r>
            <w:r>
              <w:rPr>
                <w:noProof/>
                <w:webHidden/>
              </w:rPr>
              <w:fldChar w:fldCharType="separate"/>
            </w:r>
            <w:r>
              <w:rPr>
                <w:noProof/>
                <w:webHidden/>
              </w:rPr>
              <w:t>8</w:t>
            </w:r>
            <w:r>
              <w:rPr>
                <w:noProof/>
                <w:webHidden/>
              </w:rPr>
              <w:fldChar w:fldCharType="end"/>
            </w:r>
          </w:hyperlink>
        </w:p>
        <w:p w14:paraId="37FF551E" w14:textId="6A4200E7" w:rsidR="00C94051" w:rsidRDefault="00C94051">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4072525" w:history="1">
            <w:r w:rsidRPr="00526F81">
              <w:rPr>
                <w:rStyle w:val="Hyperlink"/>
                <w:noProof/>
              </w:rPr>
              <w:t>Task 2: Summary of How Questionnaire Data Informed Website and Marketing Materials for Romanian Delight</w:t>
            </w:r>
            <w:r>
              <w:rPr>
                <w:noProof/>
                <w:webHidden/>
              </w:rPr>
              <w:tab/>
            </w:r>
            <w:r>
              <w:rPr>
                <w:noProof/>
                <w:webHidden/>
              </w:rPr>
              <w:fldChar w:fldCharType="begin"/>
            </w:r>
            <w:r>
              <w:rPr>
                <w:noProof/>
                <w:webHidden/>
              </w:rPr>
              <w:instrText xml:space="preserve"> PAGEREF _Toc194072525 \h </w:instrText>
            </w:r>
            <w:r>
              <w:rPr>
                <w:noProof/>
                <w:webHidden/>
              </w:rPr>
            </w:r>
            <w:r>
              <w:rPr>
                <w:noProof/>
                <w:webHidden/>
              </w:rPr>
              <w:fldChar w:fldCharType="separate"/>
            </w:r>
            <w:r>
              <w:rPr>
                <w:noProof/>
                <w:webHidden/>
              </w:rPr>
              <w:t>9</w:t>
            </w:r>
            <w:r>
              <w:rPr>
                <w:noProof/>
                <w:webHidden/>
              </w:rPr>
              <w:fldChar w:fldCharType="end"/>
            </w:r>
          </w:hyperlink>
        </w:p>
        <w:p w14:paraId="59712B80" w14:textId="7C60AEBE" w:rsidR="00C94051" w:rsidRDefault="00C94051">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2526" w:history="1">
            <w:r w:rsidRPr="00526F81">
              <w:rPr>
                <w:rStyle w:val="Hyperlink"/>
                <w:noProof/>
              </w:rPr>
              <w:t>Introduction</w:t>
            </w:r>
            <w:r>
              <w:rPr>
                <w:noProof/>
                <w:webHidden/>
              </w:rPr>
              <w:tab/>
            </w:r>
            <w:r>
              <w:rPr>
                <w:noProof/>
                <w:webHidden/>
              </w:rPr>
              <w:fldChar w:fldCharType="begin"/>
            </w:r>
            <w:r>
              <w:rPr>
                <w:noProof/>
                <w:webHidden/>
              </w:rPr>
              <w:instrText xml:space="preserve"> PAGEREF _Toc194072526 \h </w:instrText>
            </w:r>
            <w:r>
              <w:rPr>
                <w:noProof/>
                <w:webHidden/>
              </w:rPr>
            </w:r>
            <w:r>
              <w:rPr>
                <w:noProof/>
                <w:webHidden/>
              </w:rPr>
              <w:fldChar w:fldCharType="separate"/>
            </w:r>
            <w:r>
              <w:rPr>
                <w:noProof/>
                <w:webHidden/>
              </w:rPr>
              <w:t>9</w:t>
            </w:r>
            <w:r>
              <w:rPr>
                <w:noProof/>
                <w:webHidden/>
              </w:rPr>
              <w:fldChar w:fldCharType="end"/>
            </w:r>
          </w:hyperlink>
        </w:p>
        <w:p w14:paraId="659EB1E7" w14:textId="74ED3F1E" w:rsidR="00C94051" w:rsidRDefault="00C94051">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2527" w:history="1">
            <w:r w:rsidRPr="00526F81">
              <w:rPr>
                <w:rStyle w:val="Hyperlink"/>
                <w:noProof/>
              </w:rPr>
              <w:t>Key Questionnaire Insights</w:t>
            </w:r>
            <w:r>
              <w:rPr>
                <w:noProof/>
                <w:webHidden/>
              </w:rPr>
              <w:tab/>
            </w:r>
            <w:r>
              <w:rPr>
                <w:noProof/>
                <w:webHidden/>
              </w:rPr>
              <w:fldChar w:fldCharType="begin"/>
            </w:r>
            <w:r>
              <w:rPr>
                <w:noProof/>
                <w:webHidden/>
              </w:rPr>
              <w:instrText xml:space="preserve"> PAGEREF _Toc194072527 \h </w:instrText>
            </w:r>
            <w:r>
              <w:rPr>
                <w:noProof/>
                <w:webHidden/>
              </w:rPr>
            </w:r>
            <w:r>
              <w:rPr>
                <w:noProof/>
                <w:webHidden/>
              </w:rPr>
              <w:fldChar w:fldCharType="separate"/>
            </w:r>
            <w:r>
              <w:rPr>
                <w:noProof/>
                <w:webHidden/>
              </w:rPr>
              <w:t>9</w:t>
            </w:r>
            <w:r>
              <w:rPr>
                <w:noProof/>
                <w:webHidden/>
              </w:rPr>
              <w:fldChar w:fldCharType="end"/>
            </w:r>
          </w:hyperlink>
        </w:p>
        <w:p w14:paraId="141BD40C" w14:textId="4B114369" w:rsidR="00C94051" w:rsidRDefault="00C94051">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2528" w:history="1">
            <w:r w:rsidRPr="00526F81">
              <w:rPr>
                <w:rStyle w:val="Hyperlink"/>
                <w:noProof/>
              </w:rPr>
              <w:t>Segmentation: Targeting Specific Audience Segments</w:t>
            </w:r>
            <w:r>
              <w:rPr>
                <w:noProof/>
                <w:webHidden/>
              </w:rPr>
              <w:tab/>
            </w:r>
            <w:r>
              <w:rPr>
                <w:noProof/>
                <w:webHidden/>
              </w:rPr>
              <w:fldChar w:fldCharType="begin"/>
            </w:r>
            <w:r>
              <w:rPr>
                <w:noProof/>
                <w:webHidden/>
              </w:rPr>
              <w:instrText xml:space="preserve"> PAGEREF _Toc194072528 \h </w:instrText>
            </w:r>
            <w:r>
              <w:rPr>
                <w:noProof/>
                <w:webHidden/>
              </w:rPr>
            </w:r>
            <w:r>
              <w:rPr>
                <w:noProof/>
                <w:webHidden/>
              </w:rPr>
              <w:fldChar w:fldCharType="separate"/>
            </w:r>
            <w:r>
              <w:rPr>
                <w:noProof/>
                <w:webHidden/>
              </w:rPr>
              <w:t>9</w:t>
            </w:r>
            <w:r>
              <w:rPr>
                <w:noProof/>
                <w:webHidden/>
              </w:rPr>
              <w:fldChar w:fldCharType="end"/>
            </w:r>
          </w:hyperlink>
        </w:p>
        <w:p w14:paraId="0AA27DC5" w14:textId="3C19CC1E" w:rsidR="00C94051" w:rsidRDefault="00C94051">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2529" w:history="1">
            <w:r w:rsidRPr="00526F81">
              <w:rPr>
                <w:rStyle w:val="Hyperlink"/>
                <w:noProof/>
              </w:rPr>
              <w:t>Home Page: Reflecting Authenticity and Convenience</w:t>
            </w:r>
            <w:r>
              <w:rPr>
                <w:noProof/>
                <w:webHidden/>
              </w:rPr>
              <w:tab/>
            </w:r>
            <w:r>
              <w:rPr>
                <w:noProof/>
                <w:webHidden/>
              </w:rPr>
              <w:fldChar w:fldCharType="begin"/>
            </w:r>
            <w:r>
              <w:rPr>
                <w:noProof/>
                <w:webHidden/>
              </w:rPr>
              <w:instrText xml:space="preserve"> PAGEREF _Toc194072529 \h </w:instrText>
            </w:r>
            <w:r>
              <w:rPr>
                <w:noProof/>
                <w:webHidden/>
              </w:rPr>
            </w:r>
            <w:r>
              <w:rPr>
                <w:noProof/>
                <w:webHidden/>
              </w:rPr>
              <w:fldChar w:fldCharType="separate"/>
            </w:r>
            <w:r>
              <w:rPr>
                <w:noProof/>
                <w:webHidden/>
              </w:rPr>
              <w:t>10</w:t>
            </w:r>
            <w:r>
              <w:rPr>
                <w:noProof/>
                <w:webHidden/>
              </w:rPr>
              <w:fldChar w:fldCharType="end"/>
            </w:r>
          </w:hyperlink>
        </w:p>
        <w:p w14:paraId="16BFA4E4" w14:textId="4112F750" w:rsidR="00C94051" w:rsidRDefault="00C94051">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2530" w:history="1">
            <w:r w:rsidRPr="00526F81">
              <w:rPr>
                <w:rStyle w:val="Hyperlink"/>
                <w:noProof/>
              </w:rPr>
              <w:t>Menu Page: Highlighting Popular Items and Affordability</w:t>
            </w:r>
            <w:r>
              <w:rPr>
                <w:noProof/>
                <w:webHidden/>
              </w:rPr>
              <w:tab/>
            </w:r>
            <w:r>
              <w:rPr>
                <w:noProof/>
                <w:webHidden/>
              </w:rPr>
              <w:fldChar w:fldCharType="begin"/>
            </w:r>
            <w:r>
              <w:rPr>
                <w:noProof/>
                <w:webHidden/>
              </w:rPr>
              <w:instrText xml:space="preserve"> PAGEREF _Toc194072530 \h </w:instrText>
            </w:r>
            <w:r>
              <w:rPr>
                <w:noProof/>
                <w:webHidden/>
              </w:rPr>
            </w:r>
            <w:r>
              <w:rPr>
                <w:noProof/>
                <w:webHidden/>
              </w:rPr>
              <w:fldChar w:fldCharType="separate"/>
            </w:r>
            <w:r>
              <w:rPr>
                <w:noProof/>
                <w:webHidden/>
              </w:rPr>
              <w:t>11</w:t>
            </w:r>
            <w:r>
              <w:rPr>
                <w:noProof/>
                <w:webHidden/>
              </w:rPr>
              <w:fldChar w:fldCharType="end"/>
            </w:r>
          </w:hyperlink>
        </w:p>
        <w:p w14:paraId="51258CC1" w14:textId="36F86E6D" w:rsidR="00C94051" w:rsidRDefault="00C94051">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2531" w:history="1">
            <w:r w:rsidRPr="00526F81">
              <w:rPr>
                <w:rStyle w:val="Hyperlink"/>
                <w:noProof/>
              </w:rPr>
              <w:t>Flyer: Emphasizing Location and Cultural Appeal</w:t>
            </w:r>
            <w:r>
              <w:rPr>
                <w:noProof/>
                <w:webHidden/>
              </w:rPr>
              <w:tab/>
            </w:r>
            <w:r>
              <w:rPr>
                <w:noProof/>
                <w:webHidden/>
              </w:rPr>
              <w:fldChar w:fldCharType="begin"/>
            </w:r>
            <w:r>
              <w:rPr>
                <w:noProof/>
                <w:webHidden/>
              </w:rPr>
              <w:instrText xml:space="preserve"> PAGEREF _Toc194072531 \h </w:instrText>
            </w:r>
            <w:r>
              <w:rPr>
                <w:noProof/>
                <w:webHidden/>
              </w:rPr>
            </w:r>
            <w:r>
              <w:rPr>
                <w:noProof/>
                <w:webHidden/>
              </w:rPr>
              <w:fldChar w:fldCharType="separate"/>
            </w:r>
            <w:r>
              <w:rPr>
                <w:noProof/>
                <w:webHidden/>
              </w:rPr>
              <w:t>12</w:t>
            </w:r>
            <w:r>
              <w:rPr>
                <w:noProof/>
                <w:webHidden/>
              </w:rPr>
              <w:fldChar w:fldCharType="end"/>
            </w:r>
          </w:hyperlink>
        </w:p>
        <w:p w14:paraId="28959E5C" w14:textId="280C7628" w:rsidR="00C94051" w:rsidRDefault="00C94051">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2532" w:history="1">
            <w:r w:rsidRPr="00526F81">
              <w:rPr>
                <w:rStyle w:val="Hyperlink"/>
                <w:noProof/>
              </w:rPr>
              <w:t>Instagram Post: Encouraging Engagement and Recommendations</w:t>
            </w:r>
            <w:r>
              <w:rPr>
                <w:noProof/>
                <w:webHidden/>
              </w:rPr>
              <w:tab/>
            </w:r>
            <w:r>
              <w:rPr>
                <w:noProof/>
                <w:webHidden/>
              </w:rPr>
              <w:fldChar w:fldCharType="begin"/>
            </w:r>
            <w:r>
              <w:rPr>
                <w:noProof/>
                <w:webHidden/>
              </w:rPr>
              <w:instrText xml:space="preserve"> PAGEREF _Toc194072532 \h </w:instrText>
            </w:r>
            <w:r>
              <w:rPr>
                <w:noProof/>
                <w:webHidden/>
              </w:rPr>
            </w:r>
            <w:r>
              <w:rPr>
                <w:noProof/>
                <w:webHidden/>
              </w:rPr>
              <w:fldChar w:fldCharType="separate"/>
            </w:r>
            <w:r>
              <w:rPr>
                <w:noProof/>
                <w:webHidden/>
              </w:rPr>
              <w:t>13</w:t>
            </w:r>
            <w:r>
              <w:rPr>
                <w:noProof/>
                <w:webHidden/>
              </w:rPr>
              <w:fldChar w:fldCharType="end"/>
            </w:r>
          </w:hyperlink>
        </w:p>
        <w:p w14:paraId="0EE8E586" w14:textId="5542E533" w:rsidR="00C94051" w:rsidRDefault="00C94051">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2533" w:history="1">
            <w:r w:rsidRPr="00526F81">
              <w:rPr>
                <w:rStyle w:val="Hyperlink"/>
                <w:noProof/>
              </w:rPr>
              <w:t>Search Engine Optimisation (SEO): Optimizing for Search Engines</w:t>
            </w:r>
            <w:r>
              <w:rPr>
                <w:noProof/>
                <w:webHidden/>
              </w:rPr>
              <w:tab/>
            </w:r>
            <w:r>
              <w:rPr>
                <w:noProof/>
                <w:webHidden/>
              </w:rPr>
              <w:fldChar w:fldCharType="begin"/>
            </w:r>
            <w:r>
              <w:rPr>
                <w:noProof/>
                <w:webHidden/>
              </w:rPr>
              <w:instrText xml:space="preserve"> PAGEREF _Toc194072533 \h </w:instrText>
            </w:r>
            <w:r>
              <w:rPr>
                <w:noProof/>
                <w:webHidden/>
              </w:rPr>
            </w:r>
            <w:r>
              <w:rPr>
                <w:noProof/>
                <w:webHidden/>
              </w:rPr>
              <w:fldChar w:fldCharType="separate"/>
            </w:r>
            <w:r>
              <w:rPr>
                <w:noProof/>
                <w:webHidden/>
              </w:rPr>
              <w:t>14</w:t>
            </w:r>
            <w:r>
              <w:rPr>
                <w:noProof/>
                <w:webHidden/>
              </w:rPr>
              <w:fldChar w:fldCharType="end"/>
            </w:r>
          </w:hyperlink>
        </w:p>
        <w:p w14:paraId="17B9FEB4" w14:textId="2D3B07AA" w:rsidR="00C94051" w:rsidRDefault="00C94051">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2534" w:history="1">
            <w:r w:rsidRPr="00526F81">
              <w:rPr>
                <w:rStyle w:val="Hyperlink"/>
                <w:noProof/>
              </w:rPr>
              <w:t>Conclusion</w:t>
            </w:r>
            <w:r>
              <w:rPr>
                <w:noProof/>
                <w:webHidden/>
              </w:rPr>
              <w:tab/>
            </w:r>
            <w:r>
              <w:rPr>
                <w:noProof/>
                <w:webHidden/>
              </w:rPr>
              <w:fldChar w:fldCharType="begin"/>
            </w:r>
            <w:r>
              <w:rPr>
                <w:noProof/>
                <w:webHidden/>
              </w:rPr>
              <w:instrText xml:space="preserve"> PAGEREF _Toc194072534 \h </w:instrText>
            </w:r>
            <w:r>
              <w:rPr>
                <w:noProof/>
                <w:webHidden/>
              </w:rPr>
            </w:r>
            <w:r>
              <w:rPr>
                <w:noProof/>
                <w:webHidden/>
              </w:rPr>
              <w:fldChar w:fldCharType="separate"/>
            </w:r>
            <w:r>
              <w:rPr>
                <w:noProof/>
                <w:webHidden/>
              </w:rPr>
              <w:t>15</w:t>
            </w:r>
            <w:r>
              <w:rPr>
                <w:noProof/>
                <w:webHidden/>
              </w:rPr>
              <w:fldChar w:fldCharType="end"/>
            </w:r>
          </w:hyperlink>
        </w:p>
        <w:p w14:paraId="556CFBA2" w14:textId="2542FB39" w:rsidR="00C94051" w:rsidRDefault="00C94051">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4072535" w:history="1">
            <w:r w:rsidRPr="00526F81">
              <w:rPr>
                <w:rStyle w:val="Hyperlink"/>
                <w:noProof/>
              </w:rPr>
              <w:t>Task 3: The Importance of Excel in the Digital Era</w:t>
            </w:r>
            <w:r>
              <w:rPr>
                <w:noProof/>
                <w:webHidden/>
              </w:rPr>
              <w:tab/>
            </w:r>
            <w:r>
              <w:rPr>
                <w:noProof/>
                <w:webHidden/>
              </w:rPr>
              <w:fldChar w:fldCharType="begin"/>
            </w:r>
            <w:r>
              <w:rPr>
                <w:noProof/>
                <w:webHidden/>
              </w:rPr>
              <w:instrText xml:space="preserve"> PAGEREF _Toc194072535 \h </w:instrText>
            </w:r>
            <w:r>
              <w:rPr>
                <w:noProof/>
                <w:webHidden/>
              </w:rPr>
            </w:r>
            <w:r>
              <w:rPr>
                <w:noProof/>
                <w:webHidden/>
              </w:rPr>
              <w:fldChar w:fldCharType="separate"/>
            </w:r>
            <w:r>
              <w:rPr>
                <w:noProof/>
                <w:webHidden/>
              </w:rPr>
              <w:t>16</w:t>
            </w:r>
            <w:r>
              <w:rPr>
                <w:noProof/>
                <w:webHidden/>
              </w:rPr>
              <w:fldChar w:fldCharType="end"/>
            </w:r>
          </w:hyperlink>
        </w:p>
        <w:p w14:paraId="50FE5130" w14:textId="17968EB8" w:rsidR="00C94051" w:rsidRDefault="00C94051">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2536" w:history="1">
            <w:r w:rsidRPr="00526F81">
              <w:rPr>
                <w:rStyle w:val="Hyperlink"/>
                <w:noProof/>
              </w:rPr>
              <w:t>Introduction</w:t>
            </w:r>
            <w:r>
              <w:rPr>
                <w:noProof/>
                <w:webHidden/>
              </w:rPr>
              <w:tab/>
            </w:r>
            <w:r>
              <w:rPr>
                <w:noProof/>
                <w:webHidden/>
              </w:rPr>
              <w:fldChar w:fldCharType="begin"/>
            </w:r>
            <w:r>
              <w:rPr>
                <w:noProof/>
                <w:webHidden/>
              </w:rPr>
              <w:instrText xml:space="preserve"> PAGEREF _Toc194072536 \h </w:instrText>
            </w:r>
            <w:r>
              <w:rPr>
                <w:noProof/>
                <w:webHidden/>
              </w:rPr>
            </w:r>
            <w:r>
              <w:rPr>
                <w:noProof/>
                <w:webHidden/>
              </w:rPr>
              <w:fldChar w:fldCharType="separate"/>
            </w:r>
            <w:r>
              <w:rPr>
                <w:noProof/>
                <w:webHidden/>
              </w:rPr>
              <w:t>16</w:t>
            </w:r>
            <w:r>
              <w:rPr>
                <w:noProof/>
                <w:webHidden/>
              </w:rPr>
              <w:fldChar w:fldCharType="end"/>
            </w:r>
          </w:hyperlink>
        </w:p>
        <w:p w14:paraId="477D8863" w14:textId="1E4CDEE6" w:rsidR="00C94051" w:rsidRDefault="00C94051">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2537" w:history="1">
            <w:r w:rsidRPr="00526F81">
              <w:rPr>
                <w:rStyle w:val="Hyperlink"/>
                <w:noProof/>
              </w:rPr>
              <w:t>Main Body</w:t>
            </w:r>
            <w:r>
              <w:rPr>
                <w:noProof/>
                <w:webHidden/>
              </w:rPr>
              <w:tab/>
            </w:r>
            <w:r>
              <w:rPr>
                <w:noProof/>
                <w:webHidden/>
              </w:rPr>
              <w:fldChar w:fldCharType="begin"/>
            </w:r>
            <w:r>
              <w:rPr>
                <w:noProof/>
                <w:webHidden/>
              </w:rPr>
              <w:instrText xml:space="preserve"> PAGEREF _Toc194072537 \h </w:instrText>
            </w:r>
            <w:r>
              <w:rPr>
                <w:noProof/>
                <w:webHidden/>
              </w:rPr>
            </w:r>
            <w:r>
              <w:rPr>
                <w:noProof/>
                <w:webHidden/>
              </w:rPr>
              <w:fldChar w:fldCharType="separate"/>
            </w:r>
            <w:r>
              <w:rPr>
                <w:noProof/>
                <w:webHidden/>
              </w:rPr>
              <w:t>17</w:t>
            </w:r>
            <w:r>
              <w:rPr>
                <w:noProof/>
                <w:webHidden/>
              </w:rPr>
              <w:fldChar w:fldCharType="end"/>
            </w:r>
          </w:hyperlink>
        </w:p>
        <w:p w14:paraId="35E611A9" w14:textId="5C1B3952" w:rsidR="00C94051" w:rsidRDefault="00C94051">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2538" w:history="1">
            <w:r w:rsidRPr="00526F81">
              <w:rPr>
                <w:rStyle w:val="Hyperlink"/>
                <w:noProof/>
              </w:rPr>
              <w:t>Conclusion</w:t>
            </w:r>
            <w:r>
              <w:rPr>
                <w:noProof/>
                <w:webHidden/>
              </w:rPr>
              <w:tab/>
            </w:r>
            <w:r>
              <w:rPr>
                <w:noProof/>
                <w:webHidden/>
              </w:rPr>
              <w:fldChar w:fldCharType="begin"/>
            </w:r>
            <w:r>
              <w:rPr>
                <w:noProof/>
                <w:webHidden/>
              </w:rPr>
              <w:instrText xml:space="preserve"> PAGEREF _Toc194072538 \h </w:instrText>
            </w:r>
            <w:r>
              <w:rPr>
                <w:noProof/>
                <w:webHidden/>
              </w:rPr>
            </w:r>
            <w:r>
              <w:rPr>
                <w:noProof/>
                <w:webHidden/>
              </w:rPr>
              <w:fldChar w:fldCharType="separate"/>
            </w:r>
            <w:r>
              <w:rPr>
                <w:noProof/>
                <w:webHidden/>
              </w:rPr>
              <w:t>18</w:t>
            </w:r>
            <w:r>
              <w:rPr>
                <w:noProof/>
                <w:webHidden/>
              </w:rPr>
              <w:fldChar w:fldCharType="end"/>
            </w:r>
          </w:hyperlink>
        </w:p>
        <w:p w14:paraId="5640561D" w14:textId="73980D06" w:rsidR="00C94051" w:rsidRDefault="00C94051">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4072539" w:history="1">
            <w:r w:rsidRPr="00526F81">
              <w:rPr>
                <w:rStyle w:val="Hyperlink"/>
                <w:noProof/>
              </w:rPr>
              <w:t>Task 4: Video Pitch</w:t>
            </w:r>
            <w:r>
              <w:rPr>
                <w:noProof/>
                <w:webHidden/>
              </w:rPr>
              <w:tab/>
            </w:r>
            <w:r>
              <w:rPr>
                <w:noProof/>
                <w:webHidden/>
              </w:rPr>
              <w:fldChar w:fldCharType="begin"/>
            </w:r>
            <w:r>
              <w:rPr>
                <w:noProof/>
                <w:webHidden/>
              </w:rPr>
              <w:instrText xml:space="preserve"> PAGEREF _Toc194072539 \h </w:instrText>
            </w:r>
            <w:r>
              <w:rPr>
                <w:noProof/>
                <w:webHidden/>
              </w:rPr>
            </w:r>
            <w:r>
              <w:rPr>
                <w:noProof/>
                <w:webHidden/>
              </w:rPr>
              <w:fldChar w:fldCharType="separate"/>
            </w:r>
            <w:r>
              <w:rPr>
                <w:noProof/>
                <w:webHidden/>
              </w:rPr>
              <w:t>19</w:t>
            </w:r>
            <w:r>
              <w:rPr>
                <w:noProof/>
                <w:webHidden/>
              </w:rPr>
              <w:fldChar w:fldCharType="end"/>
            </w:r>
          </w:hyperlink>
        </w:p>
        <w:p w14:paraId="7D346894" w14:textId="107BFD51" w:rsidR="00C94051" w:rsidRDefault="00C94051">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4072540" w:history="1">
            <w:r w:rsidRPr="00526F81">
              <w:rPr>
                <w:rStyle w:val="Hyperlink"/>
                <w:noProof/>
              </w:rPr>
              <w:t>References</w:t>
            </w:r>
            <w:r>
              <w:rPr>
                <w:noProof/>
                <w:webHidden/>
              </w:rPr>
              <w:tab/>
            </w:r>
            <w:r>
              <w:rPr>
                <w:noProof/>
                <w:webHidden/>
              </w:rPr>
              <w:fldChar w:fldCharType="begin"/>
            </w:r>
            <w:r>
              <w:rPr>
                <w:noProof/>
                <w:webHidden/>
              </w:rPr>
              <w:instrText xml:space="preserve"> PAGEREF _Toc194072540 \h </w:instrText>
            </w:r>
            <w:r>
              <w:rPr>
                <w:noProof/>
                <w:webHidden/>
              </w:rPr>
            </w:r>
            <w:r>
              <w:rPr>
                <w:noProof/>
                <w:webHidden/>
              </w:rPr>
              <w:fldChar w:fldCharType="separate"/>
            </w:r>
            <w:r>
              <w:rPr>
                <w:noProof/>
                <w:webHidden/>
              </w:rPr>
              <w:t>21</w:t>
            </w:r>
            <w:r>
              <w:rPr>
                <w:noProof/>
                <w:webHidden/>
              </w:rPr>
              <w:fldChar w:fldCharType="end"/>
            </w:r>
          </w:hyperlink>
        </w:p>
        <w:p w14:paraId="5E9CF1FF" w14:textId="697A0C58" w:rsidR="00C94051" w:rsidRDefault="00C94051">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4072541" w:history="1">
            <w:r w:rsidRPr="00526F81">
              <w:rPr>
                <w:rStyle w:val="Hyperlink"/>
                <w:noProof/>
              </w:rPr>
              <w:t>Appendix</w:t>
            </w:r>
            <w:r>
              <w:rPr>
                <w:noProof/>
                <w:webHidden/>
              </w:rPr>
              <w:tab/>
            </w:r>
            <w:r>
              <w:rPr>
                <w:noProof/>
                <w:webHidden/>
              </w:rPr>
              <w:fldChar w:fldCharType="begin"/>
            </w:r>
            <w:r>
              <w:rPr>
                <w:noProof/>
                <w:webHidden/>
              </w:rPr>
              <w:instrText xml:space="preserve"> PAGEREF _Toc194072541 \h </w:instrText>
            </w:r>
            <w:r>
              <w:rPr>
                <w:noProof/>
                <w:webHidden/>
              </w:rPr>
            </w:r>
            <w:r>
              <w:rPr>
                <w:noProof/>
                <w:webHidden/>
              </w:rPr>
              <w:fldChar w:fldCharType="separate"/>
            </w:r>
            <w:r>
              <w:rPr>
                <w:noProof/>
                <w:webHidden/>
              </w:rPr>
              <w:t>24</w:t>
            </w:r>
            <w:r>
              <w:rPr>
                <w:noProof/>
                <w:webHidden/>
              </w:rPr>
              <w:fldChar w:fldCharType="end"/>
            </w:r>
          </w:hyperlink>
        </w:p>
        <w:p w14:paraId="45FCA3C5" w14:textId="2C8DD2D5" w:rsidR="00C94051" w:rsidRDefault="00C94051">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2542" w:history="1">
            <w:r w:rsidRPr="00526F81">
              <w:rPr>
                <w:rStyle w:val="Hyperlink"/>
                <w:noProof/>
              </w:rPr>
              <w:t>1. Raw Data Summary of Market Research Survey for Romanian Delight</w:t>
            </w:r>
            <w:r>
              <w:rPr>
                <w:noProof/>
                <w:webHidden/>
              </w:rPr>
              <w:tab/>
            </w:r>
            <w:r>
              <w:rPr>
                <w:noProof/>
                <w:webHidden/>
              </w:rPr>
              <w:fldChar w:fldCharType="begin"/>
            </w:r>
            <w:r>
              <w:rPr>
                <w:noProof/>
                <w:webHidden/>
              </w:rPr>
              <w:instrText xml:space="preserve"> PAGEREF _Toc194072542 \h </w:instrText>
            </w:r>
            <w:r>
              <w:rPr>
                <w:noProof/>
                <w:webHidden/>
              </w:rPr>
            </w:r>
            <w:r>
              <w:rPr>
                <w:noProof/>
                <w:webHidden/>
              </w:rPr>
              <w:fldChar w:fldCharType="separate"/>
            </w:r>
            <w:r>
              <w:rPr>
                <w:noProof/>
                <w:webHidden/>
              </w:rPr>
              <w:t>24</w:t>
            </w:r>
            <w:r>
              <w:rPr>
                <w:noProof/>
                <w:webHidden/>
              </w:rPr>
              <w:fldChar w:fldCharType="end"/>
            </w:r>
          </w:hyperlink>
        </w:p>
        <w:p w14:paraId="3163FDA6" w14:textId="08239822" w:rsidR="007B55FC" w:rsidRPr="008046BF" w:rsidRDefault="007B55FC" w:rsidP="008046BF">
          <w:pPr>
            <w:spacing w:line="360" w:lineRule="auto"/>
          </w:pPr>
          <w:r w:rsidRPr="008046BF">
            <w:rPr>
              <w:b/>
              <w:bCs/>
            </w:rPr>
            <w:fldChar w:fldCharType="end"/>
          </w:r>
        </w:p>
      </w:sdtContent>
    </w:sdt>
    <w:p w14:paraId="6406A191" w14:textId="77777777" w:rsidR="007B55FC" w:rsidRPr="008046BF" w:rsidRDefault="007B55FC" w:rsidP="008046BF">
      <w:pPr>
        <w:spacing w:line="360" w:lineRule="auto"/>
        <w:rPr>
          <w:b/>
          <w:bCs/>
        </w:rPr>
      </w:pPr>
      <w:r w:rsidRPr="008046BF">
        <w:rPr>
          <w:b/>
          <w:bCs/>
        </w:rPr>
        <w:br w:type="page"/>
      </w:r>
    </w:p>
    <w:p w14:paraId="6D7136D4" w14:textId="77777777" w:rsidR="00DA1110" w:rsidRPr="008046BF" w:rsidRDefault="00DA1110" w:rsidP="008046BF">
      <w:pPr>
        <w:spacing w:line="360" w:lineRule="auto"/>
        <w:rPr>
          <w:b/>
          <w:bCs/>
        </w:rPr>
      </w:pPr>
      <w:r w:rsidRPr="008046BF">
        <w:rPr>
          <w:b/>
          <w:bCs/>
        </w:rPr>
        <w:lastRenderedPageBreak/>
        <w:t>List of Figures</w:t>
      </w:r>
    </w:p>
    <w:p w14:paraId="2B514639" w14:textId="77777777" w:rsidR="00DA1110" w:rsidRPr="008046BF" w:rsidRDefault="00DA1110" w:rsidP="008046BF">
      <w:pPr>
        <w:pStyle w:val="TableofFigures"/>
        <w:tabs>
          <w:tab w:val="right" w:leader="dot" w:pos="9350"/>
        </w:tabs>
        <w:spacing w:line="360" w:lineRule="auto"/>
      </w:pPr>
      <w:r w:rsidRPr="008046BF">
        <w:rPr>
          <w:b/>
          <w:bCs/>
        </w:rPr>
        <w:fldChar w:fldCharType="begin"/>
      </w:r>
      <w:r w:rsidRPr="008046BF">
        <w:rPr>
          <w:b/>
          <w:bCs/>
        </w:rPr>
        <w:instrText xml:space="preserve"> TOC \h \z \c "Figure" </w:instrText>
      </w:r>
      <w:r w:rsidRPr="008046BF">
        <w:rPr>
          <w:b/>
          <w:bCs/>
        </w:rPr>
        <w:fldChar w:fldCharType="separate"/>
      </w:r>
      <w:hyperlink w:anchor="_Toc193285345" w:history="1">
        <w:r w:rsidRPr="008046BF">
          <w:rPr>
            <w:rStyle w:val="Hyperlink"/>
          </w:rPr>
          <w:t>Figure 1 Q1 Graph</w:t>
        </w:r>
        <w:r w:rsidRPr="008046BF">
          <w:rPr>
            <w:webHidden/>
          </w:rPr>
          <w:tab/>
        </w:r>
        <w:r w:rsidRPr="008046BF">
          <w:rPr>
            <w:webHidden/>
          </w:rPr>
          <w:fldChar w:fldCharType="begin"/>
        </w:r>
        <w:r w:rsidRPr="008046BF">
          <w:rPr>
            <w:webHidden/>
          </w:rPr>
          <w:instrText xml:space="preserve"> PAGEREF _Toc193285345 \h </w:instrText>
        </w:r>
        <w:r w:rsidRPr="008046BF">
          <w:rPr>
            <w:webHidden/>
          </w:rPr>
        </w:r>
        <w:r w:rsidRPr="008046BF">
          <w:rPr>
            <w:webHidden/>
          </w:rPr>
          <w:fldChar w:fldCharType="separate"/>
        </w:r>
        <w:r w:rsidRPr="008046BF">
          <w:rPr>
            <w:webHidden/>
          </w:rPr>
          <w:t>5</w:t>
        </w:r>
        <w:r w:rsidRPr="008046BF">
          <w:rPr>
            <w:webHidden/>
          </w:rPr>
          <w:fldChar w:fldCharType="end"/>
        </w:r>
      </w:hyperlink>
    </w:p>
    <w:p w14:paraId="67FFBF10" w14:textId="77777777" w:rsidR="00DA1110" w:rsidRPr="008046BF" w:rsidRDefault="00DA1110" w:rsidP="008046BF">
      <w:pPr>
        <w:pStyle w:val="TableofFigures"/>
        <w:tabs>
          <w:tab w:val="right" w:leader="dot" w:pos="9350"/>
        </w:tabs>
        <w:spacing w:line="360" w:lineRule="auto"/>
      </w:pPr>
      <w:hyperlink w:anchor="_Toc193285346" w:history="1">
        <w:r w:rsidRPr="008046BF">
          <w:rPr>
            <w:rStyle w:val="Hyperlink"/>
          </w:rPr>
          <w:t>Figure 2 Q2 Graph</w:t>
        </w:r>
        <w:r w:rsidRPr="008046BF">
          <w:rPr>
            <w:webHidden/>
          </w:rPr>
          <w:tab/>
        </w:r>
        <w:r w:rsidRPr="008046BF">
          <w:rPr>
            <w:webHidden/>
          </w:rPr>
          <w:fldChar w:fldCharType="begin"/>
        </w:r>
        <w:r w:rsidRPr="008046BF">
          <w:rPr>
            <w:webHidden/>
          </w:rPr>
          <w:instrText xml:space="preserve"> PAGEREF _Toc193285346 \h </w:instrText>
        </w:r>
        <w:r w:rsidRPr="008046BF">
          <w:rPr>
            <w:webHidden/>
          </w:rPr>
        </w:r>
        <w:r w:rsidRPr="008046BF">
          <w:rPr>
            <w:webHidden/>
          </w:rPr>
          <w:fldChar w:fldCharType="separate"/>
        </w:r>
        <w:r w:rsidRPr="008046BF">
          <w:rPr>
            <w:webHidden/>
          </w:rPr>
          <w:t>5</w:t>
        </w:r>
        <w:r w:rsidRPr="008046BF">
          <w:rPr>
            <w:webHidden/>
          </w:rPr>
          <w:fldChar w:fldCharType="end"/>
        </w:r>
      </w:hyperlink>
    </w:p>
    <w:p w14:paraId="5951B828" w14:textId="77777777" w:rsidR="00DA1110" w:rsidRPr="008046BF" w:rsidRDefault="00DA1110" w:rsidP="008046BF">
      <w:pPr>
        <w:pStyle w:val="TableofFigures"/>
        <w:tabs>
          <w:tab w:val="right" w:leader="dot" w:pos="9350"/>
        </w:tabs>
        <w:spacing w:line="360" w:lineRule="auto"/>
      </w:pPr>
      <w:hyperlink w:anchor="_Toc193285347" w:history="1">
        <w:r w:rsidRPr="008046BF">
          <w:rPr>
            <w:rStyle w:val="Hyperlink"/>
          </w:rPr>
          <w:t>Figure 3 Q3 Graph</w:t>
        </w:r>
        <w:r w:rsidRPr="008046BF">
          <w:rPr>
            <w:webHidden/>
          </w:rPr>
          <w:tab/>
        </w:r>
        <w:r w:rsidRPr="008046BF">
          <w:rPr>
            <w:webHidden/>
          </w:rPr>
          <w:fldChar w:fldCharType="begin"/>
        </w:r>
        <w:r w:rsidRPr="008046BF">
          <w:rPr>
            <w:webHidden/>
          </w:rPr>
          <w:instrText xml:space="preserve"> PAGEREF _Toc193285347 \h </w:instrText>
        </w:r>
        <w:r w:rsidRPr="008046BF">
          <w:rPr>
            <w:webHidden/>
          </w:rPr>
        </w:r>
        <w:r w:rsidRPr="008046BF">
          <w:rPr>
            <w:webHidden/>
          </w:rPr>
          <w:fldChar w:fldCharType="separate"/>
        </w:r>
        <w:r w:rsidRPr="008046BF">
          <w:rPr>
            <w:webHidden/>
          </w:rPr>
          <w:t>6</w:t>
        </w:r>
        <w:r w:rsidRPr="008046BF">
          <w:rPr>
            <w:webHidden/>
          </w:rPr>
          <w:fldChar w:fldCharType="end"/>
        </w:r>
      </w:hyperlink>
    </w:p>
    <w:p w14:paraId="2F12AD3A" w14:textId="77777777" w:rsidR="00DA1110" w:rsidRPr="008046BF" w:rsidRDefault="00DA1110" w:rsidP="008046BF">
      <w:pPr>
        <w:pStyle w:val="TableofFigures"/>
        <w:tabs>
          <w:tab w:val="right" w:leader="dot" w:pos="9350"/>
        </w:tabs>
        <w:spacing w:line="360" w:lineRule="auto"/>
      </w:pPr>
      <w:hyperlink w:anchor="_Toc193285348" w:history="1">
        <w:r w:rsidRPr="008046BF">
          <w:rPr>
            <w:rStyle w:val="Hyperlink"/>
          </w:rPr>
          <w:t>Figure 4 Q4 Graph</w:t>
        </w:r>
        <w:r w:rsidRPr="008046BF">
          <w:rPr>
            <w:webHidden/>
          </w:rPr>
          <w:tab/>
        </w:r>
        <w:r w:rsidRPr="008046BF">
          <w:rPr>
            <w:webHidden/>
          </w:rPr>
          <w:fldChar w:fldCharType="begin"/>
        </w:r>
        <w:r w:rsidRPr="008046BF">
          <w:rPr>
            <w:webHidden/>
          </w:rPr>
          <w:instrText xml:space="preserve"> PAGEREF _Toc193285348 \h </w:instrText>
        </w:r>
        <w:r w:rsidRPr="008046BF">
          <w:rPr>
            <w:webHidden/>
          </w:rPr>
        </w:r>
        <w:r w:rsidRPr="008046BF">
          <w:rPr>
            <w:webHidden/>
          </w:rPr>
          <w:fldChar w:fldCharType="separate"/>
        </w:r>
        <w:r w:rsidRPr="008046BF">
          <w:rPr>
            <w:webHidden/>
          </w:rPr>
          <w:t>7</w:t>
        </w:r>
        <w:r w:rsidRPr="008046BF">
          <w:rPr>
            <w:webHidden/>
          </w:rPr>
          <w:fldChar w:fldCharType="end"/>
        </w:r>
      </w:hyperlink>
    </w:p>
    <w:p w14:paraId="7A8C439D" w14:textId="77777777" w:rsidR="00DA1110" w:rsidRPr="008046BF" w:rsidRDefault="00DA1110" w:rsidP="008046BF">
      <w:pPr>
        <w:pStyle w:val="TableofFigures"/>
        <w:tabs>
          <w:tab w:val="right" w:leader="dot" w:pos="9350"/>
        </w:tabs>
        <w:spacing w:line="360" w:lineRule="auto"/>
      </w:pPr>
      <w:hyperlink w:anchor="_Toc193285349" w:history="1">
        <w:r w:rsidRPr="008046BF">
          <w:rPr>
            <w:rStyle w:val="Hyperlink"/>
          </w:rPr>
          <w:t>Figure 5 Homepage</w:t>
        </w:r>
        <w:r w:rsidRPr="008046BF">
          <w:rPr>
            <w:webHidden/>
          </w:rPr>
          <w:tab/>
        </w:r>
        <w:r w:rsidRPr="008046BF">
          <w:rPr>
            <w:webHidden/>
          </w:rPr>
          <w:fldChar w:fldCharType="begin"/>
        </w:r>
        <w:r w:rsidRPr="008046BF">
          <w:rPr>
            <w:webHidden/>
          </w:rPr>
          <w:instrText xml:space="preserve"> PAGEREF _Toc193285349 \h </w:instrText>
        </w:r>
        <w:r w:rsidRPr="008046BF">
          <w:rPr>
            <w:webHidden/>
          </w:rPr>
        </w:r>
        <w:r w:rsidRPr="008046BF">
          <w:rPr>
            <w:webHidden/>
          </w:rPr>
          <w:fldChar w:fldCharType="separate"/>
        </w:r>
        <w:r w:rsidRPr="008046BF">
          <w:rPr>
            <w:webHidden/>
          </w:rPr>
          <w:t>9</w:t>
        </w:r>
        <w:r w:rsidRPr="008046BF">
          <w:rPr>
            <w:webHidden/>
          </w:rPr>
          <w:fldChar w:fldCharType="end"/>
        </w:r>
      </w:hyperlink>
    </w:p>
    <w:p w14:paraId="720ACB0E" w14:textId="77777777" w:rsidR="00DA1110" w:rsidRPr="008046BF" w:rsidRDefault="00DA1110" w:rsidP="008046BF">
      <w:pPr>
        <w:pStyle w:val="TableofFigures"/>
        <w:tabs>
          <w:tab w:val="right" w:leader="dot" w:pos="9350"/>
        </w:tabs>
        <w:spacing w:line="360" w:lineRule="auto"/>
      </w:pPr>
      <w:hyperlink w:anchor="_Toc193285350" w:history="1">
        <w:r w:rsidRPr="008046BF">
          <w:rPr>
            <w:rStyle w:val="Hyperlink"/>
          </w:rPr>
          <w:t>Figure 6 Menu Page</w:t>
        </w:r>
        <w:r w:rsidRPr="008046BF">
          <w:rPr>
            <w:webHidden/>
          </w:rPr>
          <w:tab/>
        </w:r>
        <w:r w:rsidRPr="008046BF">
          <w:rPr>
            <w:webHidden/>
          </w:rPr>
          <w:fldChar w:fldCharType="begin"/>
        </w:r>
        <w:r w:rsidRPr="008046BF">
          <w:rPr>
            <w:webHidden/>
          </w:rPr>
          <w:instrText xml:space="preserve"> PAGEREF _Toc193285350 \h </w:instrText>
        </w:r>
        <w:r w:rsidRPr="008046BF">
          <w:rPr>
            <w:webHidden/>
          </w:rPr>
        </w:r>
        <w:r w:rsidRPr="008046BF">
          <w:rPr>
            <w:webHidden/>
          </w:rPr>
          <w:fldChar w:fldCharType="separate"/>
        </w:r>
        <w:r w:rsidRPr="008046BF">
          <w:rPr>
            <w:webHidden/>
          </w:rPr>
          <w:t>10</w:t>
        </w:r>
        <w:r w:rsidRPr="008046BF">
          <w:rPr>
            <w:webHidden/>
          </w:rPr>
          <w:fldChar w:fldCharType="end"/>
        </w:r>
      </w:hyperlink>
    </w:p>
    <w:p w14:paraId="231CBD04" w14:textId="77777777" w:rsidR="00DA1110" w:rsidRPr="008046BF" w:rsidRDefault="00DA1110" w:rsidP="008046BF">
      <w:pPr>
        <w:pStyle w:val="TableofFigures"/>
        <w:tabs>
          <w:tab w:val="right" w:leader="dot" w:pos="9350"/>
        </w:tabs>
        <w:spacing w:line="360" w:lineRule="auto"/>
      </w:pPr>
      <w:hyperlink w:anchor="_Toc193285351" w:history="1">
        <w:r w:rsidRPr="008046BF">
          <w:rPr>
            <w:rStyle w:val="Hyperlink"/>
          </w:rPr>
          <w:t>Figure 7 Flyer</w:t>
        </w:r>
        <w:r w:rsidRPr="008046BF">
          <w:rPr>
            <w:webHidden/>
          </w:rPr>
          <w:tab/>
        </w:r>
        <w:r w:rsidRPr="008046BF">
          <w:rPr>
            <w:webHidden/>
          </w:rPr>
          <w:fldChar w:fldCharType="begin"/>
        </w:r>
        <w:r w:rsidRPr="008046BF">
          <w:rPr>
            <w:webHidden/>
          </w:rPr>
          <w:instrText xml:space="preserve"> PAGEREF _Toc193285351 \h </w:instrText>
        </w:r>
        <w:r w:rsidRPr="008046BF">
          <w:rPr>
            <w:webHidden/>
          </w:rPr>
        </w:r>
        <w:r w:rsidRPr="008046BF">
          <w:rPr>
            <w:webHidden/>
          </w:rPr>
          <w:fldChar w:fldCharType="separate"/>
        </w:r>
        <w:r w:rsidRPr="008046BF">
          <w:rPr>
            <w:webHidden/>
          </w:rPr>
          <w:t>11</w:t>
        </w:r>
        <w:r w:rsidRPr="008046BF">
          <w:rPr>
            <w:webHidden/>
          </w:rPr>
          <w:fldChar w:fldCharType="end"/>
        </w:r>
      </w:hyperlink>
    </w:p>
    <w:p w14:paraId="208C0FB5" w14:textId="77777777" w:rsidR="00DA1110" w:rsidRPr="008046BF" w:rsidRDefault="00DA1110" w:rsidP="008046BF">
      <w:pPr>
        <w:pStyle w:val="TableofFigures"/>
        <w:tabs>
          <w:tab w:val="right" w:leader="dot" w:pos="9350"/>
        </w:tabs>
        <w:spacing w:line="360" w:lineRule="auto"/>
      </w:pPr>
      <w:hyperlink w:anchor="_Toc193285352" w:history="1">
        <w:r w:rsidRPr="008046BF">
          <w:rPr>
            <w:rStyle w:val="Hyperlink"/>
          </w:rPr>
          <w:t>Figure 8 Instagram Post</w:t>
        </w:r>
        <w:r w:rsidRPr="008046BF">
          <w:rPr>
            <w:webHidden/>
          </w:rPr>
          <w:tab/>
        </w:r>
        <w:r w:rsidRPr="008046BF">
          <w:rPr>
            <w:webHidden/>
          </w:rPr>
          <w:fldChar w:fldCharType="begin"/>
        </w:r>
        <w:r w:rsidRPr="008046BF">
          <w:rPr>
            <w:webHidden/>
          </w:rPr>
          <w:instrText xml:space="preserve"> PAGEREF _Toc193285352 \h </w:instrText>
        </w:r>
        <w:r w:rsidRPr="008046BF">
          <w:rPr>
            <w:webHidden/>
          </w:rPr>
        </w:r>
        <w:r w:rsidRPr="008046BF">
          <w:rPr>
            <w:webHidden/>
          </w:rPr>
          <w:fldChar w:fldCharType="separate"/>
        </w:r>
        <w:r w:rsidRPr="008046BF">
          <w:rPr>
            <w:webHidden/>
          </w:rPr>
          <w:t>12</w:t>
        </w:r>
        <w:r w:rsidRPr="008046BF">
          <w:rPr>
            <w:webHidden/>
          </w:rPr>
          <w:fldChar w:fldCharType="end"/>
        </w:r>
      </w:hyperlink>
    </w:p>
    <w:p w14:paraId="384350A5" w14:textId="77777777" w:rsidR="00DA1110" w:rsidRPr="008046BF" w:rsidRDefault="00DA1110" w:rsidP="008046BF">
      <w:pPr>
        <w:pStyle w:val="TableofFigures"/>
        <w:tabs>
          <w:tab w:val="right" w:leader="dot" w:pos="9350"/>
        </w:tabs>
        <w:spacing w:line="360" w:lineRule="auto"/>
      </w:pPr>
      <w:hyperlink w:anchor="_Toc193285353" w:history="1">
        <w:r w:rsidRPr="008046BF">
          <w:rPr>
            <w:rStyle w:val="Hyperlink"/>
          </w:rPr>
          <w:t>Figure 9 Excel Sheet</w:t>
        </w:r>
        <w:r w:rsidRPr="008046BF">
          <w:rPr>
            <w:webHidden/>
          </w:rPr>
          <w:tab/>
        </w:r>
        <w:r w:rsidRPr="008046BF">
          <w:rPr>
            <w:webHidden/>
          </w:rPr>
          <w:fldChar w:fldCharType="begin"/>
        </w:r>
        <w:r w:rsidRPr="008046BF">
          <w:rPr>
            <w:webHidden/>
          </w:rPr>
          <w:instrText xml:space="preserve"> PAGEREF _Toc193285353 \h </w:instrText>
        </w:r>
        <w:r w:rsidRPr="008046BF">
          <w:rPr>
            <w:webHidden/>
          </w:rPr>
        </w:r>
        <w:r w:rsidRPr="008046BF">
          <w:rPr>
            <w:webHidden/>
          </w:rPr>
          <w:fldChar w:fldCharType="separate"/>
        </w:r>
        <w:r w:rsidRPr="008046BF">
          <w:rPr>
            <w:webHidden/>
          </w:rPr>
          <w:t>13</w:t>
        </w:r>
        <w:r w:rsidRPr="008046BF">
          <w:rPr>
            <w:webHidden/>
          </w:rPr>
          <w:fldChar w:fldCharType="end"/>
        </w:r>
      </w:hyperlink>
    </w:p>
    <w:p w14:paraId="0979A522" w14:textId="77777777" w:rsidR="00DA1110" w:rsidRPr="008046BF" w:rsidRDefault="00DA1110" w:rsidP="008046BF">
      <w:pPr>
        <w:pStyle w:val="TableofFigures"/>
        <w:tabs>
          <w:tab w:val="right" w:leader="dot" w:pos="9350"/>
        </w:tabs>
        <w:spacing w:line="360" w:lineRule="auto"/>
      </w:pPr>
      <w:hyperlink w:anchor="_Toc193285354" w:history="1">
        <w:r w:rsidRPr="008046BF">
          <w:rPr>
            <w:rStyle w:val="Hyperlink"/>
          </w:rPr>
          <w:t>Figure 10 Bar Chart</w:t>
        </w:r>
        <w:r w:rsidRPr="008046BF">
          <w:rPr>
            <w:webHidden/>
          </w:rPr>
          <w:tab/>
        </w:r>
        <w:r w:rsidRPr="008046BF">
          <w:rPr>
            <w:webHidden/>
          </w:rPr>
          <w:fldChar w:fldCharType="begin"/>
        </w:r>
        <w:r w:rsidRPr="008046BF">
          <w:rPr>
            <w:webHidden/>
          </w:rPr>
          <w:instrText xml:space="preserve"> PAGEREF _Toc193285354 \h </w:instrText>
        </w:r>
        <w:r w:rsidRPr="008046BF">
          <w:rPr>
            <w:webHidden/>
          </w:rPr>
        </w:r>
        <w:r w:rsidRPr="008046BF">
          <w:rPr>
            <w:webHidden/>
          </w:rPr>
          <w:fldChar w:fldCharType="separate"/>
        </w:r>
        <w:r w:rsidRPr="008046BF">
          <w:rPr>
            <w:webHidden/>
          </w:rPr>
          <w:t>14</w:t>
        </w:r>
        <w:r w:rsidRPr="008046BF">
          <w:rPr>
            <w:webHidden/>
          </w:rPr>
          <w:fldChar w:fldCharType="end"/>
        </w:r>
      </w:hyperlink>
    </w:p>
    <w:p w14:paraId="1AC0BF01" w14:textId="77777777" w:rsidR="00941271" w:rsidRPr="008046BF" w:rsidRDefault="00DA1110" w:rsidP="008046BF">
      <w:pPr>
        <w:spacing w:line="360" w:lineRule="auto"/>
        <w:rPr>
          <w:b/>
          <w:bCs/>
        </w:rPr>
      </w:pPr>
      <w:r w:rsidRPr="008046BF">
        <w:rPr>
          <w:b/>
          <w:bCs/>
        </w:rPr>
        <w:fldChar w:fldCharType="end"/>
      </w:r>
      <w:r w:rsidR="00941271" w:rsidRPr="008046BF">
        <w:rPr>
          <w:b/>
          <w:bCs/>
        </w:rPr>
        <w:br w:type="page"/>
      </w:r>
    </w:p>
    <w:p w14:paraId="6F6C3EEF" w14:textId="77777777" w:rsidR="000D717F" w:rsidRPr="008046BF" w:rsidRDefault="000D717F" w:rsidP="008046BF">
      <w:pPr>
        <w:pStyle w:val="Heading1"/>
        <w:spacing w:line="360" w:lineRule="auto"/>
      </w:pPr>
      <w:bookmarkStart w:id="0" w:name="_Toc194072519"/>
      <w:r w:rsidRPr="008046BF">
        <w:lastRenderedPageBreak/>
        <w:t>Task 1: Questionnaire Analysis for Romanian Delight</w:t>
      </w:r>
      <w:bookmarkEnd w:id="0"/>
    </w:p>
    <w:p w14:paraId="26B75228" w14:textId="77777777" w:rsidR="000D717F" w:rsidRPr="008046BF" w:rsidRDefault="000D717F" w:rsidP="008046BF">
      <w:pPr>
        <w:pStyle w:val="Heading2"/>
        <w:spacing w:line="360" w:lineRule="auto"/>
      </w:pPr>
      <w:bookmarkStart w:id="1" w:name="_Toc194072520"/>
      <w:r w:rsidRPr="008046BF">
        <w:t>Introduction</w:t>
      </w:r>
      <w:bookmarkEnd w:id="1"/>
    </w:p>
    <w:p w14:paraId="61D7A1C5" w14:textId="77777777" w:rsidR="000D717F" w:rsidRPr="008046BF" w:rsidRDefault="000D717F" w:rsidP="008046BF">
      <w:pPr>
        <w:spacing w:line="360" w:lineRule="auto"/>
        <w:jc w:val="both"/>
      </w:pPr>
      <w:r w:rsidRPr="008046BF">
        <w:t xml:space="preserve">This analysis examines a 10-question market research survey conducted via Microsoft Forms for </w:t>
      </w:r>
      <w:r w:rsidRPr="008046BF">
        <w:rPr>
          <w:b/>
          <w:bCs/>
        </w:rPr>
        <w:t>Romanian Delight</w:t>
      </w:r>
      <w:r w:rsidRPr="008046BF">
        <w:t>, a family-run food truck in Central Bucharest offering authentic Romanian street food</w:t>
      </w:r>
      <w:r w:rsidR="009D6ECC" w:rsidRPr="008046BF">
        <w:t xml:space="preserve"> (Holtom et al., 2022)</w:t>
      </w:r>
      <w:r w:rsidRPr="008046BF">
        <w:t>. Targeting potential customers like office workers and tourists, the survey validates and refines the business idea, aligning with its mission to unite people through food, aims to build a customer base and expand, and objectives of £100,000 revenue and 10% annual sales growth. Four key questions were selected for their relevance to the USP and market fit, providing insights to enhance the business strategy in Bucharest’s competitive street food market.</w:t>
      </w:r>
    </w:p>
    <w:p w14:paraId="2865E938" w14:textId="77777777" w:rsidR="000D717F" w:rsidRPr="008046BF" w:rsidRDefault="000D717F" w:rsidP="008046BF">
      <w:pPr>
        <w:pStyle w:val="Heading2"/>
        <w:spacing w:line="360" w:lineRule="auto"/>
      </w:pPr>
      <w:bookmarkStart w:id="2" w:name="_Toc194072521"/>
      <w:r w:rsidRPr="008046BF">
        <w:t>Selection of Crucial Questions</w:t>
      </w:r>
      <w:bookmarkEnd w:id="2"/>
    </w:p>
    <w:p w14:paraId="68B0DD56" w14:textId="77777777" w:rsidR="000D717F" w:rsidRPr="008046BF" w:rsidRDefault="000D717F" w:rsidP="008046BF">
      <w:pPr>
        <w:spacing w:line="360" w:lineRule="auto"/>
        <w:jc w:val="both"/>
      </w:pPr>
      <w:r w:rsidRPr="008046BF">
        <w:t>The selection of these four questions was based on their direct relevance to Romanian Delight’s core offerings, location strategy, and operational focus. The question on interest in authentic Romanian street food gauges market demand, while preferences for food types and decision factors provide insights into menu and branding opportunities. The timing question aligns with operational planning to maximize foot traffic in Central Bucharest. These questions yielded significant findings that inform the business model.</w:t>
      </w:r>
    </w:p>
    <w:p w14:paraId="64281DD5" w14:textId="77777777" w:rsidR="000D717F" w:rsidRPr="008046BF" w:rsidRDefault="000D717F" w:rsidP="008046BF">
      <w:pPr>
        <w:pStyle w:val="Heading2"/>
        <w:spacing w:line="360" w:lineRule="auto"/>
      </w:pPr>
      <w:bookmarkStart w:id="3" w:name="_Toc194072522"/>
      <w:r w:rsidRPr="008046BF">
        <w:t>Analysis of Selected Questions</w:t>
      </w:r>
      <w:bookmarkEnd w:id="3"/>
    </w:p>
    <w:p w14:paraId="720D5C4D" w14:textId="77777777" w:rsidR="000D717F" w:rsidRPr="008046BF" w:rsidRDefault="000D717F" w:rsidP="008046BF">
      <w:pPr>
        <w:spacing w:line="360" w:lineRule="auto"/>
        <w:jc w:val="both"/>
        <w:rPr>
          <w:b/>
          <w:bCs/>
        </w:rPr>
      </w:pPr>
      <w:r w:rsidRPr="008046BF">
        <w:rPr>
          <w:b/>
          <w:bCs/>
        </w:rPr>
        <w:t>Question 1: Would You Be Interested in Authentic Romanian Street Food?</w:t>
      </w:r>
    </w:p>
    <w:p w14:paraId="059AF3B5" w14:textId="34B03E6B" w:rsidR="000D717F" w:rsidRPr="008046BF" w:rsidRDefault="00DD4263" w:rsidP="008046BF">
      <w:pPr>
        <w:spacing w:line="360" w:lineRule="auto"/>
        <w:jc w:val="both"/>
      </w:pPr>
      <w:r>
        <w:t xml:space="preserve">Figure 1 represents answer from question 1. </w:t>
      </w:r>
      <w:r w:rsidR="000D717F" w:rsidRPr="008046BF">
        <w:t xml:space="preserve">The results showed 70% of respondents answered “Yes, definitely,” 20% said “Maybe, depending on menu,” and 10% preferred other foods. This strong trend of 70% interest validates Romanian Delight’s USP of authentic </w:t>
      </w:r>
      <w:r w:rsidR="00C94051" w:rsidRPr="008046BF">
        <w:t>flavours</w:t>
      </w:r>
      <w:r w:rsidR="000D717F" w:rsidRPr="008046BF">
        <w:t xml:space="preserve"> like gogoși and covrigi, reflecting a market demand for cultural culinary experiences. The pattern of 20% conditional interest suggests menu flexibility could broaden appeal, such as adding pancakes. This insight confirms the business’s viability, supporting the aim to build a customer base by meeting a clear demand in Bucharest</w:t>
      </w:r>
      <w:r w:rsidR="009D6ECC" w:rsidRPr="008046BF">
        <w:t xml:space="preserve"> (Gordon and Langmaid, 2022)</w:t>
      </w:r>
      <w:r w:rsidR="000D717F" w:rsidRPr="008046BF">
        <w:t>.</w:t>
      </w:r>
    </w:p>
    <w:p w14:paraId="24841270" w14:textId="77777777" w:rsidR="007B55FC" w:rsidRPr="008046BF" w:rsidRDefault="007B55FC" w:rsidP="008046BF">
      <w:pPr>
        <w:keepNext/>
        <w:spacing w:line="360" w:lineRule="auto"/>
        <w:jc w:val="center"/>
      </w:pPr>
      <w:r w:rsidRPr="008046BF">
        <w:rPr>
          <w:noProof/>
          <w:lang w:eastAsia="en-IN"/>
        </w:rPr>
        <w:lastRenderedPageBreak/>
        <w:drawing>
          <wp:inline distT="0" distB="0" distL="0" distR="0" wp14:anchorId="7ECBE305" wp14:editId="6ED124F5">
            <wp:extent cx="3143250" cy="2494954"/>
            <wp:effectExtent l="19050" t="19050" r="19050" b="196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utput.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47439" cy="2498279"/>
                    </a:xfrm>
                    <a:prstGeom prst="rect">
                      <a:avLst/>
                    </a:prstGeom>
                    <a:ln>
                      <a:solidFill>
                        <a:schemeClr val="tx1"/>
                      </a:solidFill>
                    </a:ln>
                  </pic:spPr>
                </pic:pic>
              </a:graphicData>
            </a:graphic>
          </wp:inline>
        </w:drawing>
      </w:r>
    </w:p>
    <w:p w14:paraId="79C4288D" w14:textId="77777777" w:rsidR="007B55FC" w:rsidRPr="008046BF" w:rsidRDefault="007B55FC" w:rsidP="008046BF">
      <w:pPr>
        <w:pStyle w:val="Caption"/>
        <w:spacing w:line="360" w:lineRule="auto"/>
        <w:jc w:val="center"/>
      </w:pPr>
      <w:bookmarkStart w:id="4" w:name="_Toc193285345"/>
      <w:r w:rsidRPr="008046BF">
        <w:t xml:space="preserve">Figure </w:t>
      </w:r>
      <w:r w:rsidRPr="008046BF">
        <w:fldChar w:fldCharType="begin"/>
      </w:r>
      <w:r w:rsidRPr="008046BF">
        <w:instrText xml:space="preserve"> SEQ Figure \* ARABIC </w:instrText>
      </w:r>
      <w:r w:rsidRPr="008046BF">
        <w:fldChar w:fldCharType="separate"/>
      </w:r>
      <w:r w:rsidR="00DA1110" w:rsidRPr="008046BF">
        <w:t>1</w:t>
      </w:r>
      <w:r w:rsidRPr="008046BF">
        <w:fldChar w:fldCharType="end"/>
      </w:r>
      <w:r w:rsidRPr="008046BF">
        <w:t xml:space="preserve"> Q1 Graph</w:t>
      </w:r>
      <w:bookmarkEnd w:id="4"/>
    </w:p>
    <w:p w14:paraId="6EBB1E74" w14:textId="77777777" w:rsidR="00DD4263" w:rsidRDefault="000D717F" w:rsidP="008046BF">
      <w:pPr>
        <w:spacing w:line="360" w:lineRule="auto"/>
        <w:jc w:val="both"/>
        <w:rPr>
          <w:b/>
          <w:bCs/>
        </w:rPr>
      </w:pPr>
      <w:r w:rsidRPr="008046BF">
        <w:rPr>
          <w:b/>
          <w:bCs/>
        </w:rPr>
        <w:t>Question 2: What Type of Food Do You Prefer</w:t>
      </w:r>
    </w:p>
    <w:p w14:paraId="4CE041BD" w14:textId="68941112" w:rsidR="000D717F" w:rsidRPr="00DD4263" w:rsidRDefault="00DD4263" w:rsidP="008046BF">
      <w:pPr>
        <w:spacing w:line="360" w:lineRule="auto"/>
        <w:jc w:val="both"/>
        <w:rPr>
          <w:b/>
          <w:bCs/>
        </w:rPr>
      </w:pPr>
      <w:r>
        <w:t xml:space="preserve">According to data from Fig.2 </w:t>
      </w:r>
      <w:r w:rsidR="000D717F" w:rsidRPr="008046BF">
        <w:t xml:space="preserve">40% </w:t>
      </w:r>
      <w:r>
        <w:t xml:space="preserve">of respondents </w:t>
      </w:r>
      <w:r w:rsidR="000D717F" w:rsidRPr="008046BF">
        <w:t>preferred traditional local cuisine, 30% fast food, 20% healthy/vegetarian options, and 10% desserts. The 40% preference for local cuisine reinforces the menu’s focus on authentic items, aligning with the USP. However, the 30% fast food interest highlights competition from mainstream options. The pattern suggests a need to differentiate through authenticity and quality. The 20% healthy/vegetarian interest offers an opportunity to refine the menu with options like vegetable-stuffed covrigi, enhancing appeal and supporting the 10% annual sales growth objective</w:t>
      </w:r>
      <w:r w:rsidR="009D6ECC" w:rsidRPr="008046BF">
        <w:t xml:space="preserve"> (Braun et al., 2021)</w:t>
      </w:r>
      <w:r w:rsidR="000D717F" w:rsidRPr="008046BF">
        <w:t>.</w:t>
      </w:r>
    </w:p>
    <w:p w14:paraId="5246D76F" w14:textId="77777777" w:rsidR="007B55FC" w:rsidRPr="008046BF" w:rsidRDefault="007B55FC" w:rsidP="008046BF">
      <w:pPr>
        <w:keepNext/>
        <w:spacing w:line="360" w:lineRule="auto"/>
        <w:jc w:val="center"/>
      </w:pPr>
      <w:r w:rsidRPr="008046BF">
        <w:rPr>
          <w:noProof/>
          <w:lang w:eastAsia="en-IN"/>
        </w:rPr>
        <w:lastRenderedPageBreak/>
        <w:drawing>
          <wp:inline distT="0" distB="0" distL="0" distR="0" wp14:anchorId="6883CBCE" wp14:editId="232E80F8">
            <wp:extent cx="3448050" cy="2414003"/>
            <wp:effectExtent l="19050" t="19050" r="19050" b="2476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utput (3).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52656" cy="2417227"/>
                    </a:xfrm>
                    <a:prstGeom prst="rect">
                      <a:avLst/>
                    </a:prstGeom>
                    <a:ln>
                      <a:solidFill>
                        <a:schemeClr val="tx1"/>
                      </a:solidFill>
                    </a:ln>
                  </pic:spPr>
                </pic:pic>
              </a:graphicData>
            </a:graphic>
          </wp:inline>
        </w:drawing>
      </w:r>
    </w:p>
    <w:p w14:paraId="02C3AD1F" w14:textId="77777777" w:rsidR="007B55FC" w:rsidRPr="008046BF" w:rsidRDefault="007B55FC" w:rsidP="008046BF">
      <w:pPr>
        <w:pStyle w:val="Caption"/>
        <w:spacing w:line="360" w:lineRule="auto"/>
        <w:jc w:val="center"/>
      </w:pPr>
      <w:bookmarkStart w:id="5" w:name="_Toc193285346"/>
      <w:r w:rsidRPr="008046BF">
        <w:t xml:space="preserve">Figure </w:t>
      </w:r>
      <w:r w:rsidRPr="008046BF">
        <w:fldChar w:fldCharType="begin"/>
      </w:r>
      <w:r w:rsidRPr="008046BF">
        <w:instrText xml:space="preserve"> SEQ Figure \* ARABIC </w:instrText>
      </w:r>
      <w:r w:rsidRPr="008046BF">
        <w:fldChar w:fldCharType="separate"/>
      </w:r>
      <w:r w:rsidR="00DA1110" w:rsidRPr="008046BF">
        <w:t>2</w:t>
      </w:r>
      <w:r w:rsidRPr="008046BF">
        <w:fldChar w:fldCharType="end"/>
      </w:r>
      <w:r w:rsidRPr="008046BF">
        <w:t xml:space="preserve"> Q2 Graph</w:t>
      </w:r>
      <w:bookmarkEnd w:id="5"/>
    </w:p>
    <w:p w14:paraId="27D5320A" w14:textId="77777777" w:rsidR="000D717F" w:rsidRPr="008046BF" w:rsidRDefault="000D717F" w:rsidP="008046BF">
      <w:pPr>
        <w:spacing w:line="360" w:lineRule="auto"/>
        <w:jc w:val="both"/>
        <w:rPr>
          <w:b/>
          <w:bCs/>
        </w:rPr>
      </w:pPr>
      <w:r w:rsidRPr="008046BF">
        <w:rPr>
          <w:b/>
          <w:bCs/>
        </w:rPr>
        <w:t>Question 3: What Factors Influence Your Decision?</w:t>
      </w:r>
    </w:p>
    <w:p w14:paraId="38ED70D1" w14:textId="00B4ED23" w:rsidR="000D717F" w:rsidRPr="008046BF" w:rsidRDefault="00DD4263" w:rsidP="008046BF">
      <w:pPr>
        <w:spacing w:line="360" w:lineRule="auto"/>
        <w:jc w:val="both"/>
      </w:pPr>
      <w:r>
        <w:t>According to data from fig.3 k</w:t>
      </w:r>
      <w:r w:rsidR="000D717F" w:rsidRPr="008046BF">
        <w:t xml:space="preserve">ey factors </w:t>
      </w:r>
      <w:r>
        <w:t xml:space="preserve">to influence purchasing decisions of </w:t>
      </w:r>
      <w:r w:rsidR="00C94051">
        <w:t>customers</w:t>
      </w:r>
      <w:r>
        <w:t xml:space="preserve"> </w:t>
      </w:r>
      <w:r w:rsidR="000D717F" w:rsidRPr="008046BF">
        <w:t xml:space="preserve">included authenticity (27%), quality (24.3%), convenience/location (16.2%), speed of service (13.5%), and price (18.9%). The trend of authenticity and quality as top priorities aligns with the mission to evoke home </w:t>
      </w:r>
      <w:r w:rsidR="00C94051" w:rsidRPr="008046BF">
        <w:t>flavours</w:t>
      </w:r>
      <w:r w:rsidR="000D717F" w:rsidRPr="008046BF">
        <w:t>. The 16.2% emphasis on convenience validates the Central Bucharest location near offices and tourist attractions. The 13.5% focus on speed indicates a need for operational efficiency, such as pre-preparing gogoși, to meet weekly customer demand and achieve the £100,000 revenue goal</w:t>
      </w:r>
      <w:r w:rsidR="009D6ECC" w:rsidRPr="008046BF">
        <w:t xml:space="preserve"> (Schlegelmilch, 2022)</w:t>
      </w:r>
      <w:r w:rsidR="000D717F" w:rsidRPr="008046BF">
        <w:t>.</w:t>
      </w:r>
    </w:p>
    <w:p w14:paraId="080DE1D6" w14:textId="77777777" w:rsidR="007B55FC" w:rsidRPr="008046BF" w:rsidRDefault="007B55FC" w:rsidP="008046BF">
      <w:pPr>
        <w:keepNext/>
        <w:spacing w:line="360" w:lineRule="auto"/>
        <w:jc w:val="center"/>
      </w:pPr>
      <w:r w:rsidRPr="008046BF">
        <w:rPr>
          <w:noProof/>
          <w:lang w:eastAsia="en-IN"/>
        </w:rPr>
        <w:drawing>
          <wp:inline distT="0" distB="0" distL="0" distR="0" wp14:anchorId="4A16697C" wp14:editId="58D98726">
            <wp:extent cx="3295871" cy="2276475"/>
            <wp:effectExtent l="19050" t="19050" r="1905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utput (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97265" cy="2277438"/>
                    </a:xfrm>
                    <a:prstGeom prst="rect">
                      <a:avLst/>
                    </a:prstGeom>
                    <a:ln>
                      <a:solidFill>
                        <a:schemeClr val="tx1"/>
                      </a:solidFill>
                    </a:ln>
                  </pic:spPr>
                </pic:pic>
              </a:graphicData>
            </a:graphic>
          </wp:inline>
        </w:drawing>
      </w:r>
    </w:p>
    <w:p w14:paraId="179D9567" w14:textId="77777777" w:rsidR="007B55FC" w:rsidRPr="008046BF" w:rsidRDefault="007B55FC" w:rsidP="008046BF">
      <w:pPr>
        <w:pStyle w:val="Caption"/>
        <w:spacing w:line="360" w:lineRule="auto"/>
        <w:jc w:val="center"/>
      </w:pPr>
      <w:bookmarkStart w:id="6" w:name="_Toc193285347"/>
      <w:r w:rsidRPr="008046BF">
        <w:t xml:space="preserve">Figure </w:t>
      </w:r>
      <w:r w:rsidRPr="008046BF">
        <w:fldChar w:fldCharType="begin"/>
      </w:r>
      <w:r w:rsidRPr="008046BF">
        <w:instrText xml:space="preserve"> SEQ Figure \* ARABIC </w:instrText>
      </w:r>
      <w:r w:rsidRPr="008046BF">
        <w:fldChar w:fldCharType="separate"/>
      </w:r>
      <w:r w:rsidR="00DA1110" w:rsidRPr="008046BF">
        <w:t>3</w:t>
      </w:r>
      <w:r w:rsidRPr="008046BF">
        <w:fldChar w:fldCharType="end"/>
      </w:r>
      <w:r w:rsidRPr="008046BF">
        <w:t xml:space="preserve"> Q3 Graph</w:t>
      </w:r>
      <w:bookmarkEnd w:id="6"/>
    </w:p>
    <w:p w14:paraId="13794EE9" w14:textId="77777777" w:rsidR="000D717F" w:rsidRPr="008046BF" w:rsidRDefault="000D717F" w:rsidP="008046BF">
      <w:pPr>
        <w:spacing w:line="360" w:lineRule="auto"/>
        <w:jc w:val="both"/>
        <w:rPr>
          <w:b/>
          <w:bCs/>
        </w:rPr>
      </w:pPr>
      <w:r w:rsidRPr="008046BF">
        <w:rPr>
          <w:b/>
          <w:bCs/>
        </w:rPr>
        <w:lastRenderedPageBreak/>
        <w:t>Question 4: What Time of Day Would You Most Likely Visit a Food Truck?</w:t>
      </w:r>
    </w:p>
    <w:p w14:paraId="2FD506DB" w14:textId="29B7D977" w:rsidR="000D717F" w:rsidRPr="008046BF" w:rsidRDefault="00DD4263" w:rsidP="008046BF">
      <w:pPr>
        <w:spacing w:line="360" w:lineRule="auto"/>
        <w:jc w:val="both"/>
      </w:pPr>
      <w:r>
        <w:t xml:space="preserve">According to data from fig.4 </w:t>
      </w:r>
      <w:r w:rsidR="000D717F" w:rsidRPr="008046BF">
        <w:t xml:space="preserve"> 50% </w:t>
      </w:r>
      <w:r>
        <w:t xml:space="preserve">of respondents </w:t>
      </w:r>
      <w:r w:rsidR="000D717F" w:rsidRPr="008046BF">
        <w:t xml:space="preserve">prefer lunch (12-2 PM), 25% afternoon snacks (3-5 PM), 15% evening (6-8 PM), and 10% morning (8-11 AM). The dominant lunchtime preference reflects the 50% weekly street food consumption trend, indicating a pattern of midday demand among office workers. This insight suggests focusing operations </w:t>
      </w:r>
      <w:r w:rsidR="008046BF" w:rsidRPr="008046BF">
        <w:t>on</w:t>
      </w:r>
      <w:r w:rsidR="000D717F" w:rsidRPr="008046BF">
        <w:t xml:space="preserve"> lunch to maximize revenue. The 25% afternoon snack interest offers an opportunity to extend hours for tourists, enhancing customer acquisition</w:t>
      </w:r>
      <w:r w:rsidR="009D6ECC" w:rsidRPr="008046BF">
        <w:t xml:space="preserve"> (Kholmuminov et al., 2021)</w:t>
      </w:r>
      <w:r w:rsidR="000D717F" w:rsidRPr="008046BF">
        <w:t>.</w:t>
      </w:r>
    </w:p>
    <w:p w14:paraId="1A74BA9B" w14:textId="77777777" w:rsidR="007B55FC" w:rsidRPr="008046BF" w:rsidRDefault="007B55FC" w:rsidP="008046BF">
      <w:pPr>
        <w:keepNext/>
        <w:spacing w:line="360" w:lineRule="auto"/>
        <w:jc w:val="center"/>
      </w:pPr>
      <w:r w:rsidRPr="008046BF">
        <w:rPr>
          <w:noProof/>
          <w:lang w:eastAsia="en-IN"/>
        </w:rPr>
        <w:drawing>
          <wp:inline distT="0" distB="0" distL="0" distR="0" wp14:anchorId="2C229320" wp14:editId="4572EFB1">
            <wp:extent cx="3552825" cy="2536702"/>
            <wp:effectExtent l="19050" t="19050" r="9525" b="165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utput (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59186" cy="2541244"/>
                    </a:xfrm>
                    <a:prstGeom prst="rect">
                      <a:avLst/>
                    </a:prstGeom>
                    <a:ln>
                      <a:solidFill>
                        <a:schemeClr val="tx1"/>
                      </a:solidFill>
                    </a:ln>
                  </pic:spPr>
                </pic:pic>
              </a:graphicData>
            </a:graphic>
          </wp:inline>
        </w:drawing>
      </w:r>
    </w:p>
    <w:p w14:paraId="0B2784E2" w14:textId="77777777" w:rsidR="007B55FC" w:rsidRPr="008046BF" w:rsidRDefault="007B55FC" w:rsidP="008046BF">
      <w:pPr>
        <w:pStyle w:val="Caption"/>
        <w:spacing w:line="360" w:lineRule="auto"/>
        <w:jc w:val="center"/>
      </w:pPr>
      <w:bookmarkStart w:id="7" w:name="_Toc193285348"/>
      <w:r w:rsidRPr="008046BF">
        <w:t xml:space="preserve">Figure </w:t>
      </w:r>
      <w:r w:rsidRPr="008046BF">
        <w:fldChar w:fldCharType="begin"/>
      </w:r>
      <w:r w:rsidRPr="008046BF">
        <w:instrText xml:space="preserve"> SEQ Figure \* ARABIC </w:instrText>
      </w:r>
      <w:r w:rsidRPr="008046BF">
        <w:fldChar w:fldCharType="separate"/>
      </w:r>
      <w:r w:rsidR="00DA1110" w:rsidRPr="008046BF">
        <w:t>4</w:t>
      </w:r>
      <w:r w:rsidRPr="008046BF">
        <w:fldChar w:fldCharType="end"/>
      </w:r>
      <w:r w:rsidRPr="008046BF">
        <w:t xml:space="preserve"> Q4 Graph</w:t>
      </w:r>
      <w:bookmarkEnd w:id="7"/>
    </w:p>
    <w:p w14:paraId="06218AE7" w14:textId="77777777" w:rsidR="000D717F" w:rsidRPr="008046BF" w:rsidRDefault="000D717F" w:rsidP="008046BF">
      <w:pPr>
        <w:pStyle w:val="Heading2"/>
        <w:spacing w:line="360" w:lineRule="auto"/>
      </w:pPr>
      <w:bookmarkStart w:id="8" w:name="_Toc194072523"/>
      <w:r w:rsidRPr="008046BF">
        <w:t>Utilization of Findings to Refine and Enhance the Business Idea</w:t>
      </w:r>
      <w:bookmarkEnd w:id="8"/>
    </w:p>
    <w:p w14:paraId="4FDA6741" w14:textId="181E806A" w:rsidR="001A1101" w:rsidRPr="008046BF" w:rsidRDefault="000D717F" w:rsidP="008046BF">
      <w:pPr>
        <w:spacing w:line="360" w:lineRule="auto"/>
        <w:jc w:val="both"/>
      </w:pPr>
      <w:r w:rsidRPr="008046BF">
        <w:t>These findings shape Romanian Delight’s strategy effectively. The 70% interest in authentic Romanian food validates the core concept, while the 40% preference for local cuisine informs a menu prioritizing gogoși, covrigi, and pancakes, with potential vegetarian additions to address the 20% healthy/vegetarian segment</w:t>
      </w:r>
      <w:r w:rsidR="009D6ECC" w:rsidRPr="008046BF">
        <w:t xml:space="preserve"> (Bencsik, 2017)</w:t>
      </w:r>
      <w:r w:rsidRPr="008046BF">
        <w:t xml:space="preserve">. </w:t>
      </w:r>
      <w:r w:rsidR="001A1101" w:rsidRPr="008046BF">
        <w:t xml:space="preserve">This refinement makes a product popular and aids in sales enhancement. The focus on authenticity and quality in branding as well as speed of service sets the business apart from the competitors, which is in line with the mission statement. It is highlighted that lunch time is convenient for businesses to maximize their functioning in Central Bucharest, and more foot traffic and revenues can be </w:t>
      </w:r>
      <w:r w:rsidR="008046BF" w:rsidRPr="008046BF">
        <w:t>attracted</w:t>
      </w:r>
      <w:r w:rsidR="001A1101" w:rsidRPr="008046BF">
        <w:t xml:space="preserve"> towards £100 000 (Soltanifar et al., 2021). Because of the supplementary snacks during the afternoons, </w:t>
      </w:r>
      <w:r w:rsidR="001A1101" w:rsidRPr="008046BF">
        <w:lastRenderedPageBreak/>
        <w:t>tourists are being served, which helps in aiding the development of the expansion plans. These adaptations make the business model more suitable and capable of growth in the marketplace.</w:t>
      </w:r>
    </w:p>
    <w:p w14:paraId="08B81051" w14:textId="77777777" w:rsidR="001A1101" w:rsidRPr="008046BF" w:rsidRDefault="001A1101" w:rsidP="008046BF">
      <w:pPr>
        <w:pStyle w:val="Heading2"/>
        <w:spacing w:line="360" w:lineRule="auto"/>
      </w:pPr>
      <w:bookmarkStart w:id="9" w:name="_Toc194072524"/>
      <w:r w:rsidRPr="008046BF">
        <w:t>Conclusion</w:t>
      </w:r>
      <w:bookmarkEnd w:id="9"/>
    </w:p>
    <w:p w14:paraId="1856B5E4" w14:textId="4CE713D6" w:rsidR="000D717F" w:rsidRPr="008046BF" w:rsidRDefault="001A1101" w:rsidP="008046BF">
      <w:pPr>
        <w:spacing w:line="360" w:lineRule="auto"/>
        <w:jc w:val="both"/>
      </w:pPr>
      <w:r w:rsidRPr="008046BF">
        <w:t xml:space="preserve">The evaluation of the four chosen questions contributes significantly to the analysis of the business idea for Romanian Delight. The passion for Local Romanian food, community interest in street food, willingness to spend more on local food and specifically during </w:t>
      </w:r>
      <w:r w:rsidR="008046BF" w:rsidRPr="008046BF">
        <w:t>lunchtime</w:t>
      </w:r>
      <w:r w:rsidRPr="008046BF">
        <w:t xml:space="preserve"> suggests how the company can gain customers and generate sufficient revenues. The integration of menu diversity, increase in the speed of serving and effective identification of the right locations at the right time can greatly help the business to fortify the meaning of USP and augment the vision of the business expansion</w:t>
      </w:r>
      <w:r w:rsidR="000D717F" w:rsidRPr="008046BF">
        <w:t>. Future research could explore seasonal variations to further refine operations, ensuring sustained success in Bucharest’s competitive street food market.</w:t>
      </w:r>
    </w:p>
    <w:p w14:paraId="518CA3B9" w14:textId="77777777" w:rsidR="009D6ECC" w:rsidRPr="008046BF" w:rsidRDefault="009D6ECC" w:rsidP="008046BF">
      <w:pPr>
        <w:spacing w:line="360" w:lineRule="auto"/>
        <w:rPr>
          <w:rFonts w:eastAsiaTheme="majorEastAsia" w:cstheme="majorBidi"/>
          <w:b/>
          <w:color w:val="2E74B5" w:themeColor="accent1" w:themeShade="BF"/>
          <w:sz w:val="28"/>
          <w:szCs w:val="32"/>
        </w:rPr>
      </w:pPr>
      <w:r w:rsidRPr="008046BF">
        <w:br w:type="page"/>
      </w:r>
    </w:p>
    <w:p w14:paraId="1B71DD61" w14:textId="77777777" w:rsidR="00A27DDE" w:rsidRPr="008046BF" w:rsidRDefault="00A27DDE" w:rsidP="008046BF">
      <w:pPr>
        <w:pStyle w:val="Heading1"/>
        <w:spacing w:line="360" w:lineRule="auto"/>
      </w:pPr>
      <w:bookmarkStart w:id="10" w:name="_Toc194072525"/>
      <w:r w:rsidRPr="008046BF">
        <w:lastRenderedPageBreak/>
        <w:t>Task 2: Summary of How Questionnaire Data Informed Website and Marketing Materials for Romanian Delight</w:t>
      </w:r>
      <w:bookmarkEnd w:id="10"/>
    </w:p>
    <w:p w14:paraId="7A469EA9" w14:textId="77777777" w:rsidR="00A27DDE" w:rsidRPr="008046BF" w:rsidRDefault="00A27DDE" w:rsidP="008046BF">
      <w:pPr>
        <w:pStyle w:val="Heading2"/>
        <w:spacing w:line="360" w:lineRule="auto"/>
      </w:pPr>
      <w:bookmarkStart w:id="11" w:name="_Toc194072526"/>
      <w:r w:rsidRPr="008046BF">
        <w:t>Introduction</w:t>
      </w:r>
      <w:bookmarkEnd w:id="11"/>
    </w:p>
    <w:p w14:paraId="0241C417" w14:textId="77777777" w:rsidR="00A27DDE" w:rsidRPr="008046BF" w:rsidRDefault="00A27DDE" w:rsidP="008046BF">
      <w:pPr>
        <w:spacing w:line="360" w:lineRule="auto"/>
        <w:jc w:val="both"/>
      </w:pPr>
      <w:r w:rsidRPr="008046BF">
        <w:t xml:space="preserve">The design and content of the website and marketing materials for </w:t>
      </w:r>
      <w:r w:rsidRPr="008046BF">
        <w:rPr>
          <w:b/>
          <w:bCs/>
        </w:rPr>
        <w:t>Romanian Delight</w:t>
      </w:r>
      <w:r w:rsidRPr="008046BF">
        <w:t>, a family-run food truck in Central Bucharest offering authentic Romanian street food, were shaped by a 10-question market research questionnaire. Targeting office workers and tourists, the survey aligned with the business’s mission to unite people over authentic food, its aim to build a customer base and expand, and its objectives of £100,000 revenue and 10% annual sales growth. This 700-word summary explains how the data informed the two-page website (Home Page and Menu Page), flyer, and Instagram post, focusing on audience segmentation and search engine optimization (SEO).</w:t>
      </w:r>
    </w:p>
    <w:p w14:paraId="300C6239" w14:textId="77777777" w:rsidR="00A27DDE" w:rsidRPr="008046BF" w:rsidRDefault="00A27DDE" w:rsidP="008046BF">
      <w:pPr>
        <w:pStyle w:val="Heading2"/>
        <w:spacing w:line="360" w:lineRule="auto"/>
      </w:pPr>
      <w:bookmarkStart w:id="12" w:name="_Toc194072527"/>
      <w:r w:rsidRPr="008046BF">
        <w:t>Key Questionnaire Insights</w:t>
      </w:r>
      <w:bookmarkEnd w:id="12"/>
    </w:p>
    <w:p w14:paraId="7196EDE0" w14:textId="07A2F35E" w:rsidR="006373BB" w:rsidRDefault="00A27DDE" w:rsidP="00690542">
      <w:pPr>
        <w:spacing w:line="360" w:lineRule="auto"/>
        <w:jc w:val="both"/>
      </w:pPr>
      <w:r w:rsidRPr="008046BF">
        <w:t>T</w:t>
      </w:r>
      <w:r w:rsidR="006373BB">
        <w:t xml:space="preserve">he main key insights obtained from this questionnaire are that </w:t>
      </w:r>
      <w:r w:rsidRPr="008046BF">
        <w:t xml:space="preserve">70% </w:t>
      </w:r>
      <w:r w:rsidR="006373BB">
        <w:t xml:space="preserve"> of respondents </w:t>
      </w:r>
      <w:r w:rsidRPr="008046BF">
        <w:t>were interested in authentic Romanian street food, and 40% preferred traditional cuisine, aligning with the USP of offering gogoși and covrigi.</w:t>
      </w:r>
      <w:r w:rsidR="006373BB">
        <w:t xml:space="preserve">27% of respondents prefer authenticity, 24,3%, and 16, 2% </w:t>
      </w:r>
      <w:r w:rsidR="006373BB" w:rsidRPr="008046BF">
        <w:t>convenience/location</w:t>
      </w:r>
      <w:r w:rsidR="006373BB">
        <w:t>. Only 13% of respondents were interested in speed delivery. According to the data obtained from the questionnaire, 50% of respondents prefer lunch between 12-2pm. As 45% of the sample population was represented by office workers, we estimated that office workers and tourists can be the key segments to focus on. According to the questionnaire data, consumers would be more interested in Gogosi (</w:t>
      </w:r>
      <w:r w:rsidR="00690542">
        <w:t>doughnuts</w:t>
      </w:r>
      <w:r w:rsidR="006373BB">
        <w:t>) (35%), pretzels (25%)</w:t>
      </w:r>
      <w:r w:rsidR="00690542">
        <w:t xml:space="preserve"> and healthy vegetarian options (20%). The questionnaire also revealed that 70% of the sample population would spend under £8 (40RON) for our products. </w:t>
      </w:r>
    </w:p>
    <w:p w14:paraId="5A2EF428" w14:textId="77777777" w:rsidR="00A27DDE" w:rsidRPr="008046BF" w:rsidRDefault="00A27DDE" w:rsidP="008046BF">
      <w:pPr>
        <w:pStyle w:val="Heading2"/>
        <w:spacing w:line="360" w:lineRule="auto"/>
      </w:pPr>
      <w:bookmarkStart w:id="13" w:name="_Toc194072528"/>
      <w:r w:rsidRPr="008046BF">
        <w:t>Segmentation: Targeting Specific Audience Segments</w:t>
      </w:r>
      <w:bookmarkEnd w:id="13"/>
    </w:p>
    <w:p w14:paraId="56597E51" w14:textId="492B5974" w:rsidR="00A27DDE" w:rsidRPr="008046BF" w:rsidRDefault="00A27DDE" w:rsidP="008046BF">
      <w:pPr>
        <w:spacing w:line="360" w:lineRule="auto"/>
        <w:jc w:val="both"/>
      </w:pPr>
      <w:r w:rsidRPr="008046BF">
        <w:t xml:space="preserve">The data identified office workers and tourists as primary segments. For office workers, the 50% lunchtime preference and 45% office building proximity led to a focus on quick, affordable meals in Central Bucharest, emphasizing convenience (16.2%). For tourists, the 35% tourist attraction preference and 25% afternoon snack interest inspired a cultural experience focus, with a welcoming atmosphere (70% importance). The tone across all </w:t>
      </w:r>
      <w:r w:rsidRPr="008046BF">
        <w:lastRenderedPageBreak/>
        <w:t xml:space="preserve">materials uses warm language like “traditional </w:t>
      </w:r>
      <w:r w:rsidR="00C94051" w:rsidRPr="008046BF">
        <w:t>flavours</w:t>
      </w:r>
      <w:r w:rsidRPr="008046BF">
        <w:t>, warm welcome,” resonating with both segments</w:t>
      </w:r>
      <w:r w:rsidR="009D6ECC" w:rsidRPr="008046BF">
        <w:t xml:space="preserve"> (Dadwal, 2020)</w:t>
      </w:r>
      <w:r w:rsidRPr="008046BF">
        <w:t>.</w:t>
      </w:r>
    </w:p>
    <w:p w14:paraId="424FD6D2" w14:textId="77777777" w:rsidR="00A27DDE" w:rsidRPr="008046BF" w:rsidRDefault="00A27DDE" w:rsidP="008046BF">
      <w:pPr>
        <w:pStyle w:val="Heading2"/>
        <w:spacing w:line="360" w:lineRule="auto"/>
      </w:pPr>
      <w:bookmarkStart w:id="14" w:name="_Toc194072529"/>
      <w:r w:rsidRPr="008046BF">
        <w:t>Home Page: Reflecting Authenticity and Convenience</w:t>
      </w:r>
      <w:bookmarkEnd w:id="14"/>
    </w:p>
    <w:p w14:paraId="0BF117A0" w14:textId="71A070EF" w:rsidR="00A27DDE" w:rsidRDefault="00A27DDE" w:rsidP="008046BF">
      <w:pPr>
        <w:spacing w:line="360" w:lineRule="auto"/>
        <w:jc w:val="both"/>
      </w:pPr>
      <w:r w:rsidRPr="008046BF">
        <w:t xml:space="preserve">The Home Page banner “Authentic Romanian Street Food” reflects the 70% interest in authenticity, while the subheading “Experience the </w:t>
      </w:r>
      <w:r w:rsidR="00C94051" w:rsidRPr="008046BF">
        <w:t>flavours</w:t>
      </w:r>
      <w:r w:rsidRPr="008046BF">
        <w:t xml:space="preserve"> of Romania in the heart of Bucharest” targets both segments with the Central Bucharest location (16.2% decision factor). The “Traditional Flavors, Warm Welcome” section highlights the welcoming atmosphere, using “served with a smile” to align with the 27% authenticity and 24.3% quality priorities. The “A Taste of Romania on Wheels” section mentions “lunch break” for office workers (50%) and “exploring the city” for tourists (35%), with a “See Our Menu” call-to-action to drive engagement.</w:t>
      </w:r>
    </w:p>
    <w:p w14:paraId="509AE43B" w14:textId="7DA8BB12" w:rsidR="00E01059" w:rsidRPr="008046BF" w:rsidRDefault="00E01059" w:rsidP="008046BF">
      <w:pPr>
        <w:spacing w:line="360" w:lineRule="auto"/>
        <w:jc w:val="both"/>
      </w:pPr>
      <w:r w:rsidRPr="00E01059">
        <w:rPr>
          <w:noProof/>
        </w:rPr>
        <w:drawing>
          <wp:inline distT="0" distB="0" distL="0" distR="0" wp14:anchorId="4D1D8D5C" wp14:editId="4E394750">
            <wp:extent cx="5943600" cy="2663825"/>
            <wp:effectExtent l="0" t="0" r="0" b="3175"/>
            <wp:docPr id="468654698"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654698" name="Picture 1" descr="A screenshot of a website&#10;&#10;AI-generated content may be incorrect."/>
                    <pic:cNvPicPr/>
                  </pic:nvPicPr>
                  <pic:blipFill>
                    <a:blip r:embed="rId12"/>
                    <a:stretch>
                      <a:fillRect/>
                    </a:stretch>
                  </pic:blipFill>
                  <pic:spPr>
                    <a:xfrm>
                      <a:off x="0" y="0"/>
                      <a:ext cx="5943600" cy="2663825"/>
                    </a:xfrm>
                    <a:prstGeom prst="rect">
                      <a:avLst/>
                    </a:prstGeom>
                  </pic:spPr>
                </pic:pic>
              </a:graphicData>
            </a:graphic>
          </wp:inline>
        </w:drawing>
      </w:r>
    </w:p>
    <w:p w14:paraId="1A45567C" w14:textId="197F03F9" w:rsidR="006373BB" w:rsidRPr="008046BF" w:rsidRDefault="007B55FC" w:rsidP="006373BB">
      <w:pPr>
        <w:keepNext/>
        <w:spacing w:line="360" w:lineRule="auto"/>
        <w:jc w:val="center"/>
      </w:pPr>
      <w:r w:rsidRPr="008046BF">
        <w:rPr>
          <w:noProof/>
          <w:lang w:eastAsia="en-IN"/>
        </w:rPr>
        <w:lastRenderedPageBreak/>
        <w:drawing>
          <wp:inline distT="0" distB="0" distL="0" distR="0" wp14:anchorId="65623490" wp14:editId="54322E98">
            <wp:extent cx="5057775" cy="2386815"/>
            <wp:effectExtent l="19050" t="19050" r="9525" b="13970"/>
            <wp:docPr id="5" name="Picture 5" descr="C:\Users\user\Downloads\content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content (2).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72967" cy="2393984"/>
                    </a:xfrm>
                    <a:prstGeom prst="rect">
                      <a:avLst/>
                    </a:prstGeom>
                    <a:noFill/>
                    <a:ln>
                      <a:solidFill>
                        <a:schemeClr val="tx1"/>
                      </a:solidFill>
                    </a:ln>
                  </pic:spPr>
                </pic:pic>
              </a:graphicData>
            </a:graphic>
          </wp:inline>
        </w:drawing>
      </w:r>
    </w:p>
    <w:p w14:paraId="7022F0D9" w14:textId="772F347A" w:rsidR="007B55FC" w:rsidRPr="008046BF" w:rsidRDefault="007B55FC" w:rsidP="008046BF">
      <w:pPr>
        <w:pStyle w:val="Caption"/>
        <w:spacing w:line="360" w:lineRule="auto"/>
        <w:jc w:val="center"/>
      </w:pPr>
      <w:bookmarkStart w:id="15" w:name="_Toc193285349"/>
      <w:r w:rsidRPr="008046BF">
        <w:t xml:space="preserve">Figure </w:t>
      </w:r>
      <w:r w:rsidRPr="008046BF">
        <w:fldChar w:fldCharType="begin"/>
      </w:r>
      <w:r w:rsidRPr="008046BF">
        <w:instrText xml:space="preserve"> SEQ Figure \* ARABIC </w:instrText>
      </w:r>
      <w:r w:rsidRPr="008046BF">
        <w:fldChar w:fldCharType="separate"/>
      </w:r>
      <w:r w:rsidR="00DA1110" w:rsidRPr="008046BF">
        <w:t>5</w:t>
      </w:r>
      <w:r w:rsidRPr="008046BF">
        <w:fldChar w:fldCharType="end"/>
      </w:r>
      <w:r w:rsidRPr="008046BF">
        <w:t xml:space="preserve"> </w:t>
      </w:r>
      <w:bookmarkEnd w:id="15"/>
      <w:r w:rsidR="00A9166F" w:rsidRPr="008046BF">
        <w:t>Homepage.</w:t>
      </w:r>
    </w:p>
    <w:p w14:paraId="077EA886" w14:textId="77777777" w:rsidR="00A27DDE" w:rsidRPr="008046BF" w:rsidRDefault="00A27DDE" w:rsidP="008046BF">
      <w:pPr>
        <w:pStyle w:val="Heading2"/>
        <w:spacing w:line="360" w:lineRule="auto"/>
      </w:pPr>
      <w:bookmarkStart w:id="16" w:name="_Toc194072530"/>
      <w:r w:rsidRPr="008046BF">
        <w:t>Menu Page: Highlighting Popular Items and Affordability</w:t>
      </w:r>
      <w:bookmarkEnd w:id="16"/>
    </w:p>
    <w:p w14:paraId="2113E18A" w14:textId="5486C11A" w:rsidR="00A27DDE" w:rsidRPr="008046BF" w:rsidRDefault="00A27DDE" w:rsidP="008046BF">
      <w:pPr>
        <w:spacing w:line="360" w:lineRule="auto"/>
        <w:jc w:val="both"/>
      </w:pPr>
      <w:r w:rsidRPr="008046BF">
        <w:t xml:space="preserve">The Menu Page title “Our Authentic Romanian Menu” reinforces authenticity, with the subheading “Discover the </w:t>
      </w:r>
      <w:r w:rsidR="00C94051" w:rsidRPr="008046BF">
        <w:t>flavours</w:t>
      </w:r>
      <w:r w:rsidRPr="008046BF">
        <w:t xml:space="preserve"> of Romania… perfect for a quick lunch or snack in Central Bucharest” targeting office workers (50% lunchtime) and tourists (25% snacks). The menu lists gogoși (£3) and covrigi (£2), reflecting their popularity (35% and 25%), and includes pancakes (£2.50), traditional pizza (£4), and vegetarian covrigi (£2.50) for the 20% healthy/vegetarian interest. Prices (£1-£4) align with the 70% willingness to spend under £8, ensuring accessibility for both segments</w:t>
      </w:r>
      <w:r w:rsidR="009D6ECC" w:rsidRPr="008046BF">
        <w:t xml:space="preserve"> (Sijabat et al., 2022)</w:t>
      </w:r>
      <w:r w:rsidRPr="008046BF">
        <w:t>.</w:t>
      </w:r>
    </w:p>
    <w:p w14:paraId="12C04234" w14:textId="77777777" w:rsidR="007B55FC" w:rsidRPr="008046BF" w:rsidRDefault="007B55FC" w:rsidP="008046BF">
      <w:pPr>
        <w:keepNext/>
        <w:spacing w:line="360" w:lineRule="auto"/>
        <w:jc w:val="center"/>
      </w:pPr>
      <w:r w:rsidRPr="008046BF">
        <w:rPr>
          <w:noProof/>
          <w:lang w:eastAsia="en-IN"/>
        </w:rPr>
        <w:drawing>
          <wp:inline distT="0" distB="0" distL="0" distR="0" wp14:anchorId="7AC6240F" wp14:editId="1E624F29">
            <wp:extent cx="5286375" cy="2444420"/>
            <wp:effectExtent l="19050" t="19050" r="9525" b="13335"/>
            <wp:docPr id="6" name="Picture 6" descr="C:\Users\user\Downloads\content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wnloads\content (3).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95046" cy="2448430"/>
                    </a:xfrm>
                    <a:prstGeom prst="rect">
                      <a:avLst/>
                    </a:prstGeom>
                    <a:noFill/>
                    <a:ln>
                      <a:solidFill>
                        <a:schemeClr val="tx1"/>
                      </a:solidFill>
                    </a:ln>
                  </pic:spPr>
                </pic:pic>
              </a:graphicData>
            </a:graphic>
          </wp:inline>
        </w:drawing>
      </w:r>
    </w:p>
    <w:p w14:paraId="74B87AE9" w14:textId="77777777" w:rsidR="007B55FC" w:rsidRPr="008046BF" w:rsidRDefault="007B55FC" w:rsidP="008046BF">
      <w:pPr>
        <w:pStyle w:val="Caption"/>
        <w:spacing w:line="360" w:lineRule="auto"/>
        <w:jc w:val="center"/>
      </w:pPr>
      <w:bookmarkStart w:id="17" w:name="_Toc193285350"/>
      <w:r w:rsidRPr="008046BF">
        <w:t xml:space="preserve">Figure </w:t>
      </w:r>
      <w:r w:rsidRPr="008046BF">
        <w:fldChar w:fldCharType="begin"/>
      </w:r>
      <w:r w:rsidRPr="008046BF">
        <w:instrText xml:space="preserve"> SEQ Figure \* ARABIC </w:instrText>
      </w:r>
      <w:r w:rsidRPr="008046BF">
        <w:fldChar w:fldCharType="separate"/>
      </w:r>
      <w:r w:rsidR="00DA1110" w:rsidRPr="008046BF">
        <w:t>6</w:t>
      </w:r>
      <w:r w:rsidRPr="008046BF">
        <w:fldChar w:fldCharType="end"/>
      </w:r>
      <w:r w:rsidRPr="008046BF">
        <w:t xml:space="preserve"> Menu Page</w:t>
      </w:r>
      <w:bookmarkEnd w:id="17"/>
    </w:p>
    <w:p w14:paraId="64503B6C" w14:textId="77777777" w:rsidR="00A27DDE" w:rsidRPr="008046BF" w:rsidRDefault="00A27DDE" w:rsidP="008046BF">
      <w:pPr>
        <w:pStyle w:val="Heading2"/>
        <w:spacing w:line="360" w:lineRule="auto"/>
      </w:pPr>
      <w:bookmarkStart w:id="18" w:name="_Toc194072531"/>
      <w:r w:rsidRPr="008046BF">
        <w:lastRenderedPageBreak/>
        <w:t>Flyer: Emphasizing Location and Cultural Appeal</w:t>
      </w:r>
      <w:bookmarkEnd w:id="18"/>
    </w:p>
    <w:p w14:paraId="750484F5" w14:textId="77777777" w:rsidR="00A27DDE" w:rsidRDefault="00A27DDE" w:rsidP="008046BF">
      <w:pPr>
        <w:spacing w:line="360" w:lineRule="auto"/>
        <w:jc w:val="both"/>
      </w:pPr>
      <w:r w:rsidRPr="008046BF">
        <w:t>The flyer design leverages the questionnaire data to target both segments with a focus on location and cultural authenticity. The headline “Authentic Romanian Street Food” and subheading “A Taste of Romania on Wheels” reflect the 70% interest in authenticity, while the address “123 Central Bucharest” addresses the 45% office building and 35% tourist attraction preferences, making it easy for both groups to find the food truck. The tagline “Traditional Flavors, Warm Welcome” emphasizes the welcoming atmosphere (70% importance), appealing to tourists seeking a cultural experience and office workers looking for a friendly lunch spot</w:t>
      </w:r>
      <w:r w:rsidR="009D6ECC" w:rsidRPr="008046BF">
        <w:t xml:space="preserve"> (Burgess et al., 2018)</w:t>
      </w:r>
      <w:r w:rsidRPr="008046BF">
        <w:t>.</w:t>
      </w:r>
    </w:p>
    <w:p w14:paraId="49AC67FD" w14:textId="55CBD336" w:rsidR="006373BB" w:rsidRPr="008046BF" w:rsidRDefault="006373BB" w:rsidP="008046BF">
      <w:pPr>
        <w:spacing w:line="360" w:lineRule="auto"/>
        <w:jc w:val="both"/>
      </w:pPr>
      <w:r>
        <w:rPr>
          <w:noProof/>
        </w:rPr>
        <w:drawing>
          <wp:inline distT="0" distB="0" distL="0" distR="0" wp14:anchorId="03C3DFF9" wp14:editId="75801968">
            <wp:extent cx="5943600" cy="3401060"/>
            <wp:effectExtent l="0" t="0" r="0" b="8890"/>
            <wp:docPr id="926908468" name="Picture 9" descr="A screenshot of a map&#10;&#10;AI-generated content may be incorrect.">
              <a:extLst xmlns:a="http://schemas.openxmlformats.org/drawingml/2006/main">
                <a:ext uri="{FF2B5EF4-FFF2-40B4-BE49-F238E27FC236}">
                  <a16:creationId xmlns:a16="http://schemas.microsoft.com/office/drawing/2014/main" id="{2CA21E80-87A2-836F-A2F4-CBEEFD0E9C7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screenshot of a map&#10;&#10;AI-generated content may be incorrect.">
                      <a:extLst>
                        <a:ext uri="{FF2B5EF4-FFF2-40B4-BE49-F238E27FC236}">
                          <a16:creationId xmlns:a16="http://schemas.microsoft.com/office/drawing/2014/main" id="{2CA21E80-87A2-836F-A2F4-CBEEFD0E9C71}"/>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401060"/>
                    </a:xfrm>
                    <a:prstGeom prst="rect">
                      <a:avLst/>
                    </a:prstGeom>
                  </pic:spPr>
                </pic:pic>
              </a:graphicData>
            </a:graphic>
          </wp:inline>
        </w:drawing>
      </w:r>
    </w:p>
    <w:p w14:paraId="496DAC54" w14:textId="77777777" w:rsidR="00A27DDE" w:rsidRPr="008046BF" w:rsidRDefault="00A27DDE" w:rsidP="008046BF">
      <w:pPr>
        <w:spacing w:line="360" w:lineRule="auto"/>
        <w:jc w:val="both"/>
      </w:pPr>
      <w:r w:rsidRPr="008046BF">
        <w:t>The vibrant illustration of the food truck resonates with both segments, evoking tradition for tourists and accessibility for office workers. The inclusion of the website URL (</w:t>
      </w:r>
      <w:hyperlink r:id="rId16" w:tgtFrame="_blank" w:history="1">
        <w:r w:rsidRPr="008046BF">
          <w:rPr>
            <w:rStyle w:val="Hyperlink"/>
          </w:rPr>
          <w:t>www.romaniandelight.com</w:t>
        </w:r>
      </w:hyperlink>
      <w:r w:rsidRPr="008046BF">
        <w:t>) encourages further engagement, supporting the aim to build a customer base</w:t>
      </w:r>
      <w:r w:rsidR="009D6ECC" w:rsidRPr="008046BF">
        <w:t xml:space="preserve"> (Korschun, 2021)</w:t>
      </w:r>
      <w:r w:rsidRPr="008046BF">
        <w:t>.</w:t>
      </w:r>
    </w:p>
    <w:p w14:paraId="0F790024" w14:textId="77777777" w:rsidR="007B55FC" w:rsidRPr="008046BF" w:rsidRDefault="007B55FC" w:rsidP="008046BF">
      <w:pPr>
        <w:keepNext/>
        <w:spacing w:line="360" w:lineRule="auto"/>
        <w:jc w:val="center"/>
      </w:pPr>
      <w:r w:rsidRPr="008046BF">
        <w:rPr>
          <w:noProof/>
          <w:lang w:eastAsia="en-IN"/>
        </w:rPr>
        <w:lastRenderedPageBreak/>
        <w:drawing>
          <wp:inline distT="0" distB="0" distL="0" distR="0" wp14:anchorId="3C83872D" wp14:editId="1CE5946E">
            <wp:extent cx="4804619" cy="62198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orcelle Presents.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807034" cy="6222951"/>
                    </a:xfrm>
                    <a:prstGeom prst="rect">
                      <a:avLst/>
                    </a:prstGeom>
                  </pic:spPr>
                </pic:pic>
              </a:graphicData>
            </a:graphic>
          </wp:inline>
        </w:drawing>
      </w:r>
    </w:p>
    <w:p w14:paraId="30070E97" w14:textId="4DC98F8A" w:rsidR="007B55FC" w:rsidRPr="008046BF" w:rsidRDefault="007B55FC" w:rsidP="008046BF">
      <w:pPr>
        <w:pStyle w:val="Caption"/>
        <w:spacing w:line="360" w:lineRule="auto"/>
        <w:jc w:val="center"/>
      </w:pPr>
      <w:bookmarkStart w:id="19" w:name="_Toc193285351"/>
      <w:r w:rsidRPr="008046BF">
        <w:t xml:space="preserve">Figure </w:t>
      </w:r>
      <w:r w:rsidRPr="008046BF">
        <w:fldChar w:fldCharType="begin"/>
      </w:r>
      <w:r w:rsidRPr="008046BF">
        <w:instrText xml:space="preserve"> SEQ Figure \* ARABIC </w:instrText>
      </w:r>
      <w:r w:rsidRPr="008046BF">
        <w:fldChar w:fldCharType="separate"/>
      </w:r>
      <w:r w:rsidR="00DA1110" w:rsidRPr="008046BF">
        <w:t>7</w:t>
      </w:r>
      <w:r w:rsidRPr="008046BF">
        <w:fldChar w:fldCharType="end"/>
      </w:r>
      <w:r w:rsidRPr="008046BF">
        <w:t xml:space="preserve"> </w:t>
      </w:r>
      <w:bookmarkEnd w:id="19"/>
      <w:r w:rsidR="00A9166F" w:rsidRPr="008046BF">
        <w:t>Flyer.</w:t>
      </w:r>
    </w:p>
    <w:p w14:paraId="19C78276" w14:textId="77777777" w:rsidR="00A27DDE" w:rsidRPr="008046BF" w:rsidRDefault="00A27DDE" w:rsidP="008046BF">
      <w:pPr>
        <w:pStyle w:val="Heading2"/>
        <w:spacing w:line="360" w:lineRule="auto"/>
      </w:pPr>
      <w:bookmarkStart w:id="20" w:name="_Toc194072532"/>
      <w:r w:rsidRPr="008046BF">
        <w:t>Instagram Post: Encouraging Engagement and Recommendations</w:t>
      </w:r>
      <w:bookmarkEnd w:id="20"/>
    </w:p>
    <w:p w14:paraId="15E4A6E9" w14:textId="77777777" w:rsidR="00A27DDE" w:rsidRPr="008046BF" w:rsidRDefault="00A27DDE" w:rsidP="008046BF">
      <w:pPr>
        <w:spacing w:line="360" w:lineRule="auto"/>
        <w:jc w:val="both"/>
      </w:pPr>
      <w:r w:rsidRPr="008046BF">
        <w:t xml:space="preserve">The Instagram post was designed to capitalize on the 80% likelihood of recommendations and the visual appeal needed for social media. The same headline and subheading as the flyer (“Authentic Romanian Street Food” and “A Taste of Romania on Wheels”) reinforce authenticity, while the tagline “Traditional Flavors, Warm Welcome” targets the welcoming atmosphere preference. The post includes “Join us for lunch in Central </w:t>
      </w:r>
      <w:r w:rsidRPr="008046BF">
        <w:lastRenderedPageBreak/>
        <w:t>Bucharest,” aligning with the 50% lunchtime preference for office workers and the 35% tourist attraction interest</w:t>
      </w:r>
      <w:r w:rsidR="009D6ECC" w:rsidRPr="008046BF">
        <w:t xml:space="preserve"> (Pinto and Guarda, 2020)</w:t>
      </w:r>
      <w:r w:rsidRPr="008046BF">
        <w:t>.</w:t>
      </w:r>
    </w:p>
    <w:p w14:paraId="7FE3FB67" w14:textId="4B587E7C" w:rsidR="00A27DDE" w:rsidRPr="008046BF" w:rsidRDefault="00A27DDE" w:rsidP="008046BF">
      <w:pPr>
        <w:spacing w:line="360" w:lineRule="auto"/>
        <w:jc w:val="both"/>
      </w:pPr>
      <w:r w:rsidRPr="008046BF">
        <w:t xml:space="preserve">The </w:t>
      </w:r>
      <w:r w:rsidR="008046BF" w:rsidRPr="008046BF">
        <w:t>colourful</w:t>
      </w:r>
      <w:r w:rsidRPr="008046BF">
        <w:t xml:space="preserve"> food truck illustration makes the post shareable, encouraging user-generated content with the hashtag #RomanianDelight, which supports word-of-mouth marketing and the 10% annual sales growth objective. The URL drives traffic to the website, enhancing online visibility.</w:t>
      </w:r>
    </w:p>
    <w:p w14:paraId="6830988D" w14:textId="77777777" w:rsidR="007B55FC" w:rsidRPr="008046BF" w:rsidRDefault="007B55FC" w:rsidP="008046BF">
      <w:pPr>
        <w:keepNext/>
        <w:spacing w:line="360" w:lineRule="auto"/>
        <w:jc w:val="center"/>
      </w:pPr>
      <w:r w:rsidRPr="008046BF">
        <w:rPr>
          <w:noProof/>
          <w:lang w:eastAsia="en-IN"/>
        </w:rPr>
        <w:drawing>
          <wp:inline distT="0" distB="0" distL="0" distR="0" wp14:anchorId="2E7BF397" wp14:editId="10F56D29">
            <wp:extent cx="4069080" cy="5086350"/>
            <wp:effectExtent l="19050" t="19050" r="26670" b="190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Romanian Delight.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069664" cy="5087080"/>
                    </a:xfrm>
                    <a:prstGeom prst="rect">
                      <a:avLst/>
                    </a:prstGeom>
                    <a:ln>
                      <a:solidFill>
                        <a:schemeClr val="tx1"/>
                      </a:solidFill>
                    </a:ln>
                  </pic:spPr>
                </pic:pic>
              </a:graphicData>
            </a:graphic>
          </wp:inline>
        </w:drawing>
      </w:r>
    </w:p>
    <w:p w14:paraId="2B59360F" w14:textId="77777777" w:rsidR="007B55FC" w:rsidRPr="008046BF" w:rsidRDefault="007B55FC" w:rsidP="008046BF">
      <w:pPr>
        <w:pStyle w:val="Caption"/>
        <w:spacing w:line="360" w:lineRule="auto"/>
        <w:jc w:val="center"/>
      </w:pPr>
      <w:bookmarkStart w:id="21" w:name="_Toc193285352"/>
      <w:r w:rsidRPr="008046BF">
        <w:t xml:space="preserve">Figure </w:t>
      </w:r>
      <w:r w:rsidRPr="008046BF">
        <w:fldChar w:fldCharType="begin"/>
      </w:r>
      <w:r w:rsidRPr="008046BF">
        <w:instrText xml:space="preserve"> SEQ Figure \* ARABIC </w:instrText>
      </w:r>
      <w:r w:rsidRPr="008046BF">
        <w:fldChar w:fldCharType="separate"/>
      </w:r>
      <w:r w:rsidR="00DA1110" w:rsidRPr="008046BF">
        <w:t>8</w:t>
      </w:r>
      <w:r w:rsidRPr="008046BF">
        <w:fldChar w:fldCharType="end"/>
      </w:r>
      <w:r w:rsidRPr="008046BF">
        <w:t xml:space="preserve"> Instagram Post</w:t>
      </w:r>
      <w:bookmarkEnd w:id="21"/>
    </w:p>
    <w:p w14:paraId="187BB950" w14:textId="0B3472D0" w:rsidR="00A27DDE" w:rsidRPr="008046BF" w:rsidRDefault="00A27DDE" w:rsidP="008046BF">
      <w:pPr>
        <w:pStyle w:val="Heading2"/>
        <w:spacing w:line="360" w:lineRule="auto"/>
      </w:pPr>
      <w:bookmarkStart w:id="22" w:name="_Toc194072533"/>
      <w:r w:rsidRPr="008046BF">
        <w:t>S</w:t>
      </w:r>
      <w:r w:rsidR="00C5073A">
        <w:t xml:space="preserve">earch </w:t>
      </w:r>
      <w:r w:rsidR="00C5073A" w:rsidRPr="008046BF">
        <w:t>E</w:t>
      </w:r>
      <w:r w:rsidR="00C5073A">
        <w:t xml:space="preserve">ngine </w:t>
      </w:r>
      <w:r w:rsidRPr="008046BF">
        <w:t>O</w:t>
      </w:r>
      <w:r w:rsidR="00C5073A">
        <w:t>ptimisation (SEO)</w:t>
      </w:r>
      <w:r w:rsidRPr="008046BF">
        <w:t>: Optimizing for Search Engines</w:t>
      </w:r>
      <w:bookmarkEnd w:id="22"/>
    </w:p>
    <w:p w14:paraId="5D810010" w14:textId="77777777" w:rsidR="00A27DDE" w:rsidRPr="008046BF" w:rsidRDefault="00A27DDE" w:rsidP="008046BF">
      <w:pPr>
        <w:spacing w:line="360" w:lineRule="auto"/>
        <w:jc w:val="both"/>
      </w:pPr>
      <w:r w:rsidRPr="008046BF">
        <w:t xml:space="preserve">The 70% interest in authentic Romanian street food inspired keywords like “authentic Romanian street food” and “Romanian food truck Bucharest,” used in the Home Page </w:t>
      </w:r>
      <w:r w:rsidRPr="008046BF">
        <w:lastRenderedPageBreak/>
        <w:t>banner, Menu Page title, and meta descriptions. Menu descriptions include “gogoși” and “covrigi,” targeting specific food searches (35% and 25%)</w:t>
      </w:r>
      <w:r w:rsidR="009D6ECC" w:rsidRPr="008046BF">
        <w:t xml:space="preserve"> (Das, 2021)</w:t>
      </w:r>
      <w:r w:rsidRPr="008046BF">
        <w:t>. “Central Bucharest” (45% office buildings, 35% tourist attractions) is repeated across all materials, optimizing for local searches like “food truck in Central Bucharest.” Phrases like “quick lunch” (50%) target relevant search intents. The website is mobile-friendly, with a simple structure and clear calls-to-action. The Instagram post’s hashtag boosts social signals, and consistent branding supports direct searches</w:t>
      </w:r>
      <w:r w:rsidR="009D6ECC" w:rsidRPr="008046BF">
        <w:t xml:space="preserve"> (Erdmann et al., 2022)</w:t>
      </w:r>
      <w:r w:rsidRPr="008046BF">
        <w:t>.</w:t>
      </w:r>
    </w:p>
    <w:p w14:paraId="38EC4306" w14:textId="77777777" w:rsidR="00A27DDE" w:rsidRPr="008046BF" w:rsidRDefault="00A27DDE" w:rsidP="008046BF">
      <w:pPr>
        <w:pStyle w:val="Heading2"/>
        <w:spacing w:line="360" w:lineRule="auto"/>
      </w:pPr>
      <w:bookmarkStart w:id="23" w:name="_Toc194072534"/>
      <w:r w:rsidRPr="008046BF">
        <w:t>Conclusion</w:t>
      </w:r>
      <w:bookmarkEnd w:id="23"/>
    </w:p>
    <w:p w14:paraId="5AD41585" w14:textId="2E658267" w:rsidR="0097521E" w:rsidRPr="008046BF" w:rsidRDefault="00A27DDE" w:rsidP="008046BF">
      <w:pPr>
        <w:spacing w:line="360" w:lineRule="auto"/>
        <w:jc w:val="both"/>
      </w:pPr>
      <w:r w:rsidRPr="008046BF">
        <w:t>The questionnaire data shaped Romanian Delight’s website, flyer, and Instagram post, targeting office workers and tourists through segmentation and optimizing for SEO</w:t>
      </w:r>
      <w:r w:rsidR="00690542">
        <w:t xml:space="preserve"> (</w:t>
      </w:r>
      <w:r w:rsidR="00690542" w:rsidRPr="008046BF">
        <w:t>S</w:t>
      </w:r>
      <w:r w:rsidR="00690542">
        <w:t xml:space="preserve">earch </w:t>
      </w:r>
      <w:r w:rsidR="00690542" w:rsidRPr="008046BF">
        <w:t>E</w:t>
      </w:r>
      <w:r w:rsidR="00690542">
        <w:t xml:space="preserve">ngine </w:t>
      </w:r>
      <w:r w:rsidR="00690542" w:rsidRPr="008046BF">
        <w:t>O</w:t>
      </w:r>
      <w:r w:rsidR="00690542">
        <w:t>ptimisation)</w:t>
      </w:r>
      <w:r w:rsidRPr="008046BF">
        <w:t>. The focus on authenticity, quality, and location, with affordable pricing and a welcoming tone, aligns with customer priorities, supporting the business’s mission, aims, and objectives in Bucharest’s competitive market.</w:t>
      </w:r>
    </w:p>
    <w:p w14:paraId="154A6F14" w14:textId="77777777" w:rsidR="009D6ECC" w:rsidRPr="008046BF" w:rsidRDefault="009D6ECC" w:rsidP="008046BF">
      <w:pPr>
        <w:spacing w:line="360" w:lineRule="auto"/>
        <w:rPr>
          <w:rFonts w:eastAsiaTheme="majorEastAsia" w:cstheme="majorBidi"/>
          <w:b/>
          <w:color w:val="2E74B5" w:themeColor="accent1" w:themeShade="BF"/>
          <w:sz w:val="28"/>
          <w:szCs w:val="32"/>
        </w:rPr>
      </w:pPr>
      <w:r w:rsidRPr="008046BF">
        <w:br w:type="page"/>
      </w:r>
    </w:p>
    <w:p w14:paraId="63940AFC" w14:textId="77777777" w:rsidR="00A27DDE" w:rsidRPr="008046BF" w:rsidRDefault="00A27DDE" w:rsidP="008046BF">
      <w:pPr>
        <w:pStyle w:val="Heading1"/>
        <w:spacing w:line="360" w:lineRule="auto"/>
      </w:pPr>
      <w:bookmarkStart w:id="24" w:name="_Toc194072535"/>
      <w:r w:rsidRPr="008046BF">
        <w:lastRenderedPageBreak/>
        <w:t>Task 3: The Importance of Excel in the Digital Era</w:t>
      </w:r>
      <w:bookmarkEnd w:id="24"/>
    </w:p>
    <w:p w14:paraId="417652A5" w14:textId="77777777" w:rsidR="00DA1110" w:rsidRPr="008046BF" w:rsidRDefault="00DA1110" w:rsidP="008046BF">
      <w:pPr>
        <w:keepNext/>
        <w:spacing w:line="360" w:lineRule="auto"/>
        <w:jc w:val="center"/>
      </w:pPr>
      <w:r w:rsidRPr="008046BF">
        <w:rPr>
          <w:noProof/>
          <w:lang w:eastAsia="en-IN"/>
        </w:rPr>
        <w:drawing>
          <wp:inline distT="0" distB="0" distL="0" distR="0" wp14:anchorId="04FD3399" wp14:editId="00B11D33">
            <wp:extent cx="5943600" cy="1007745"/>
            <wp:effectExtent l="19050" t="19050" r="19050" b="209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1007745"/>
                    </a:xfrm>
                    <a:prstGeom prst="rect">
                      <a:avLst/>
                    </a:prstGeom>
                    <a:ln>
                      <a:solidFill>
                        <a:schemeClr val="tx1"/>
                      </a:solidFill>
                    </a:ln>
                  </pic:spPr>
                </pic:pic>
              </a:graphicData>
            </a:graphic>
          </wp:inline>
        </w:drawing>
      </w:r>
    </w:p>
    <w:p w14:paraId="734D4966" w14:textId="77777777" w:rsidR="00DA1110" w:rsidRPr="008046BF" w:rsidRDefault="00DA1110" w:rsidP="008046BF">
      <w:pPr>
        <w:pStyle w:val="Caption"/>
        <w:spacing w:line="360" w:lineRule="auto"/>
        <w:jc w:val="center"/>
      </w:pPr>
      <w:bookmarkStart w:id="25" w:name="_Toc193285353"/>
      <w:r w:rsidRPr="008046BF">
        <w:t xml:space="preserve">Figure </w:t>
      </w:r>
      <w:r w:rsidRPr="008046BF">
        <w:fldChar w:fldCharType="begin"/>
      </w:r>
      <w:r w:rsidRPr="008046BF">
        <w:instrText xml:space="preserve"> SEQ Figure \* ARABIC </w:instrText>
      </w:r>
      <w:r w:rsidRPr="008046BF">
        <w:fldChar w:fldCharType="separate"/>
      </w:r>
      <w:r w:rsidRPr="008046BF">
        <w:t>9</w:t>
      </w:r>
      <w:r w:rsidRPr="008046BF">
        <w:fldChar w:fldCharType="end"/>
      </w:r>
      <w:r w:rsidRPr="008046BF">
        <w:t xml:space="preserve"> Excel Sheet</w:t>
      </w:r>
      <w:bookmarkEnd w:id="25"/>
    </w:p>
    <w:p w14:paraId="7705B680" w14:textId="77777777" w:rsidR="00DA1110" w:rsidRPr="008046BF" w:rsidRDefault="00DA1110" w:rsidP="008046BF">
      <w:pPr>
        <w:keepNext/>
        <w:spacing w:line="360" w:lineRule="auto"/>
        <w:jc w:val="center"/>
      </w:pPr>
      <w:r w:rsidRPr="008046BF">
        <w:rPr>
          <w:noProof/>
          <w:lang w:eastAsia="en-IN"/>
        </w:rPr>
        <w:drawing>
          <wp:inline distT="0" distB="0" distL="0" distR="0" wp14:anchorId="25B9CBE0" wp14:editId="63CF1981">
            <wp:extent cx="4933491" cy="2975931"/>
            <wp:effectExtent l="0" t="0" r="635" b="1524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13754CC" w14:textId="77777777" w:rsidR="00DA1110" w:rsidRDefault="00DA1110" w:rsidP="008046BF">
      <w:pPr>
        <w:pStyle w:val="Caption"/>
        <w:spacing w:line="360" w:lineRule="auto"/>
        <w:jc w:val="center"/>
      </w:pPr>
      <w:bookmarkStart w:id="26" w:name="_Toc193285354"/>
      <w:r w:rsidRPr="008046BF">
        <w:t xml:space="preserve">Figure </w:t>
      </w:r>
      <w:r w:rsidRPr="008046BF">
        <w:fldChar w:fldCharType="begin"/>
      </w:r>
      <w:r w:rsidRPr="008046BF">
        <w:instrText xml:space="preserve"> SEQ Figure \* ARABIC </w:instrText>
      </w:r>
      <w:r w:rsidRPr="008046BF">
        <w:fldChar w:fldCharType="separate"/>
      </w:r>
      <w:r w:rsidRPr="008046BF">
        <w:t>10</w:t>
      </w:r>
      <w:r w:rsidRPr="008046BF">
        <w:fldChar w:fldCharType="end"/>
      </w:r>
      <w:r w:rsidRPr="008046BF">
        <w:t xml:space="preserve"> Bar Chart</w:t>
      </w:r>
      <w:bookmarkEnd w:id="26"/>
    </w:p>
    <w:p w14:paraId="120AB84E" w14:textId="748DEDDA" w:rsidR="00C5073A" w:rsidRPr="00C5073A" w:rsidRDefault="00C5073A" w:rsidP="00C5073A">
      <w:hyperlink r:id="rId21" w:history="1">
        <w:r w:rsidRPr="00C5073A">
          <w:rPr>
            <w:rStyle w:val="Hyperlink"/>
          </w:rPr>
          <w:t>Lucian Ilie Task 3.xlsx</w:t>
        </w:r>
      </w:hyperlink>
    </w:p>
    <w:p w14:paraId="32BCD92C" w14:textId="77777777" w:rsidR="00A27DDE" w:rsidRPr="008046BF" w:rsidRDefault="00A27DDE" w:rsidP="008046BF">
      <w:pPr>
        <w:pStyle w:val="Heading2"/>
        <w:spacing w:line="360" w:lineRule="auto"/>
      </w:pPr>
      <w:bookmarkStart w:id="27" w:name="_Toc194072536"/>
      <w:r w:rsidRPr="008046BF">
        <w:t>Introduction</w:t>
      </w:r>
      <w:bookmarkEnd w:id="27"/>
    </w:p>
    <w:p w14:paraId="11E43644" w14:textId="77777777" w:rsidR="00A27DDE" w:rsidRPr="008046BF" w:rsidRDefault="00A27DDE" w:rsidP="008046BF">
      <w:pPr>
        <w:spacing w:line="360" w:lineRule="auto"/>
        <w:jc w:val="both"/>
      </w:pPr>
      <w:r w:rsidRPr="008046BF">
        <w:t>In the digital era, where data drives decision-making and efficiency is paramount, Microsoft Excel remains a cornerstone tool for individuals, businesses, and organizations worldwide. Since its launch in 1985, Excel has evolved from a simple spreadsheet program into a powerful platform for data analysis, visualization, and automation. Its versatility, accessibility, and robust functionality make it indispensable in a time when managing vast amounts of information is a daily necessity</w:t>
      </w:r>
      <w:r w:rsidR="009D6ECC" w:rsidRPr="008046BF">
        <w:t xml:space="preserve"> (Sandhu, 2020)</w:t>
      </w:r>
      <w:r w:rsidRPr="008046BF">
        <w:t xml:space="preserve">. </w:t>
      </w:r>
    </w:p>
    <w:p w14:paraId="7B029AE7" w14:textId="77777777" w:rsidR="00A27DDE" w:rsidRPr="008046BF" w:rsidRDefault="00A27DDE" w:rsidP="008046BF">
      <w:pPr>
        <w:pStyle w:val="Heading2"/>
        <w:spacing w:line="360" w:lineRule="auto"/>
      </w:pPr>
      <w:bookmarkStart w:id="28" w:name="_Toc194072537"/>
      <w:r w:rsidRPr="008046BF">
        <w:lastRenderedPageBreak/>
        <w:t>Main Body</w:t>
      </w:r>
      <w:bookmarkEnd w:id="28"/>
    </w:p>
    <w:p w14:paraId="2DFD85B5" w14:textId="77777777" w:rsidR="001A1101" w:rsidRPr="008046BF" w:rsidRDefault="001A1101" w:rsidP="008046BF">
      <w:pPr>
        <w:spacing w:line="360" w:lineRule="auto"/>
        <w:jc w:val="both"/>
      </w:pPr>
      <w:r w:rsidRPr="008046BF">
        <w:t>In the modern world, people talk about data as the new oil, which generates ideas and solutions in various sectors. Microsoft Excel specifically is used to deal with this data because it is convenient to help to arrange, store, and process the large amount of data. It allows simple tools such as tables, filters, as well as the sorting which makes it easy for users to structure patterns for purposes of analysis (Reedy &amp; Parker, 2017). For instance, the owner of a small business will find it possible to use Excel to keep track of stocks, sales, and expenses in one workbook since all the vital records are easily visible. Feature like conditional formatting enable highlighting special patterns within the thousands of rows and columns like low stock or overdue payments. Excel’s approach is beneficial to non-specialists who do not wish for an elaborate solution and who often will use this as a one-stop solution in the digital environment (Mahmud and Wong, 2022).</w:t>
      </w:r>
    </w:p>
    <w:p w14:paraId="71FF38E8" w14:textId="77777777" w:rsidR="00A27DDE" w:rsidRPr="008046BF" w:rsidRDefault="001A1101" w:rsidP="008046BF">
      <w:pPr>
        <w:spacing w:line="360" w:lineRule="auto"/>
        <w:jc w:val="both"/>
      </w:pPr>
      <w:r w:rsidRPr="008046BF">
        <w:t>One important responsibility is the use of a tool that facilitates analysis for the users in making important decisions within the highly dynamic environment of the digital age as claimed by Paulus and Nijstad, (2003). Simple operations such as SUM, AVERAGE, and VLOOKUP make it possible to compute values and search for specific items whereas PivotTables enhance more elaborate data analysis (Bharadiya, 2023). For instance, a marketing manager may use a PivotTable to assess the results of an advertising campaign by geographic area and thus determine where the greatest ROI would be derived. On the same note, Excel has provisions for charting that brings in an added value in the decision-making process as they enable the depiction of certain results in forms of bars or a line chart depending on the result type. With stakeholders insisting on data, having Excel’s capacity to convert numbers to useful insights is useful. Power Query and Power Pivot compatibility make it possible to work with big data and develop intricate models, which makes it useful as data evolves</w:t>
      </w:r>
      <w:r w:rsidR="00A27DDE" w:rsidRPr="008046BF">
        <w:t>.</w:t>
      </w:r>
    </w:p>
    <w:p w14:paraId="67371969" w14:textId="3A6A5408" w:rsidR="001A1101" w:rsidRPr="008046BF" w:rsidRDefault="001A1101" w:rsidP="008046BF">
      <w:pPr>
        <w:spacing w:line="360" w:lineRule="auto"/>
        <w:jc w:val="both"/>
      </w:pPr>
      <w:r w:rsidRPr="008046BF">
        <w:t xml:space="preserve">Excel is a useful application of the computer era as it puts much emphasis on operational value, minimizing time for operations and errors. For example, there are macros that let one perform monotonous tasks by merely clicking a button like formatting a report or creating monthly reports (Byrd, 2021). A financial analyst would utilize a macro and include recording one that would update a budget template to enhance efficiency and </w:t>
      </w:r>
      <w:r w:rsidRPr="008046BF">
        <w:lastRenderedPageBreak/>
        <w:t xml:space="preserve">allow more time for research. Building on the </w:t>
      </w:r>
      <w:r w:rsidR="008046BF" w:rsidRPr="008046BF">
        <w:t>macro-Recorder</w:t>
      </w:r>
      <w:r w:rsidRPr="008046BF">
        <w:t xml:space="preserve">, Excel’s support for Visual Basic for Applications (VBA) extends automation to allow coding of specific processes. Furthermore, there is data validation and </w:t>
      </w:r>
      <w:r w:rsidR="008046BF" w:rsidRPr="008046BF">
        <w:t>pull-down</w:t>
      </w:r>
      <w:r w:rsidRPr="008046BF">
        <w:t xml:space="preserve"> list, which enhances the entry process and reduces errors in a vast array of records. Due to the accelerated pace in a digital environment, Excel automation features enable the employee to spend on the complex work that adds maximum value to a fast-growing business world (Kumar, 2023).</w:t>
      </w:r>
    </w:p>
    <w:p w14:paraId="47D6B82C" w14:textId="77EB36CE" w:rsidR="001A1101" w:rsidRPr="008046BF" w:rsidRDefault="001A1101" w:rsidP="008046BF">
      <w:pPr>
        <w:spacing w:line="360" w:lineRule="auto"/>
        <w:jc w:val="both"/>
      </w:pPr>
      <w:r w:rsidRPr="008046BF">
        <w:t xml:space="preserve">Being a Microsoft office tool, excel is now used in organizations and businesses in the advanced era of technology. In every field, be it in finance, education, manufacturing, and many others, organizations require their employees to master Excel since its usage is standard in budgeting, project management, and report writing. Effective learning from Excel pave way to human values like </w:t>
      </w:r>
      <w:r w:rsidR="00A9166F" w:rsidRPr="008046BF">
        <w:t>critical thinking skills</w:t>
      </w:r>
      <w:r w:rsidRPr="008046BF">
        <w:t xml:space="preserve">, ability to </w:t>
      </w:r>
      <w:r w:rsidR="00C94051" w:rsidRPr="008046BF">
        <w:t>analyse</w:t>
      </w:r>
      <w:r w:rsidRPr="008046BF">
        <w:t xml:space="preserve"> information and logical reasoning that befits today’s technological world. For instance, a student who uses Microsoft Excel in a survey to determine results </w:t>
      </w:r>
      <w:r w:rsidR="00A9166F" w:rsidRPr="008046BF">
        <w:t>can</w:t>
      </w:r>
      <w:r w:rsidRPr="008046BF">
        <w:t xml:space="preserve"> understand how a particular application functions, as well as acquiring capacities in using other applications.</w:t>
      </w:r>
    </w:p>
    <w:p w14:paraId="13644076" w14:textId="77777777" w:rsidR="001A1101" w:rsidRPr="008046BF" w:rsidRDefault="001A1101" w:rsidP="008046BF">
      <w:pPr>
        <w:pStyle w:val="Heading2"/>
        <w:spacing w:line="360" w:lineRule="auto"/>
      </w:pPr>
      <w:bookmarkStart w:id="29" w:name="_Toc194072538"/>
      <w:r w:rsidRPr="008046BF">
        <w:t>Conclusion</w:t>
      </w:r>
      <w:bookmarkEnd w:id="29"/>
    </w:p>
    <w:p w14:paraId="0809A57E" w14:textId="57FE23D0" w:rsidR="00941271" w:rsidRPr="008046BF" w:rsidRDefault="001A1101" w:rsidP="008046BF">
      <w:pPr>
        <w:spacing w:line="360" w:lineRule="auto"/>
        <w:jc w:val="both"/>
      </w:pPr>
      <w:r w:rsidRPr="008046BF">
        <w:t xml:space="preserve">In the digital age, Excel </w:t>
      </w:r>
      <w:r w:rsidR="00C94051" w:rsidRPr="008046BF">
        <w:t>remains</w:t>
      </w:r>
      <w:r w:rsidRPr="008046BF">
        <w:t xml:space="preserve"> indispensable because of the versatility it offers, the capacity it has for data management, better decision-making, increased automation, and practical training in relevant skill sets. Its data management systems also allow for organization of information within the system in a very easy manner and easy decision making and data presentation tools</w:t>
      </w:r>
      <w:r w:rsidR="00A27DDE" w:rsidRPr="008046BF">
        <w:t>. Automation through macros and VBA ensures efficiency, meeting the digital demand for speed and accuracy, and its accessibility makes it a key skill for the modern workforce. Despite the emergence of advanced data platforms, Excel’s versatility and user-friendliness ensure its continued relevance.</w:t>
      </w:r>
    </w:p>
    <w:p w14:paraId="751E9635" w14:textId="77777777" w:rsidR="009D6ECC" w:rsidRPr="008046BF" w:rsidRDefault="009D6ECC" w:rsidP="008046BF">
      <w:pPr>
        <w:spacing w:line="360" w:lineRule="auto"/>
        <w:rPr>
          <w:rFonts w:eastAsiaTheme="majorEastAsia" w:cstheme="majorBidi"/>
          <w:b/>
          <w:color w:val="2E74B5" w:themeColor="accent1" w:themeShade="BF"/>
          <w:sz w:val="28"/>
          <w:szCs w:val="32"/>
        </w:rPr>
      </w:pPr>
      <w:r w:rsidRPr="008046BF">
        <w:br w:type="page"/>
      </w:r>
    </w:p>
    <w:p w14:paraId="31755B60" w14:textId="77777777" w:rsidR="00941271" w:rsidRPr="008046BF" w:rsidRDefault="00941271" w:rsidP="008046BF">
      <w:pPr>
        <w:pStyle w:val="Heading1"/>
        <w:spacing w:line="360" w:lineRule="auto"/>
      </w:pPr>
      <w:bookmarkStart w:id="30" w:name="_Toc194072539"/>
      <w:r w:rsidRPr="008046BF">
        <w:lastRenderedPageBreak/>
        <w:t>Task 4: Video Pitch</w:t>
      </w:r>
      <w:bookmarkEnd w:id="30"/>
    </w:p>
    <w:p w14:paraId="7E3F4FE8" w14:textId="450FFE9E" w:rsidR="00D55E4B" w:rsidRDefault="00D55E4B" w:rsidP="008046BF">
      <w:pPr>
        <w:spacing w:line="360" w:lineRule="auto"/>
        <w:jc w:val="both"/>
      </w:pPr>
      <w:r w:rsidRPr="008046BF">
        <w:tab/>
        <w:t xml:space="preserve">The techniques employed in the Romanian Delight are more intentioned to make the audience feel for the presentation and make the brand stick out as genuine (Nair and Yunus, 2021). This soon leads to a brief autobiography and an unscripted discussion about the local food that includes gogoși and covrigi food stables of my childhood in Romania. This creates trust and reliability to the courtship and at the same time, gives cultural appeal and importance to foods served. The conflict arises because the business is unfair situated in a competitive street food market and only a limited number of customers faithfully attended the place. The antithesis is when the business changes and modifies ways by incorporating customer options, adopting loyalty </w:t>
      </w:r>
      <w:r w:rsidR="00A9166F" w:rsidRPr="008046BF">
        <w:t>cards,</w:t>
      </w:r>
      <w:r w:rsidRPr="008046BF">
        <w:t xml:space="preserve"> and offering new offers for the first-time customers </w:t>
      </w:r>
      <w:r w:rsidR="00C94051" w:rsidRPr="008046BF">
        <w:t>to</w:t>
      </w:r>
      <w:r w:rsidRPr="008046BF">
        <w:t xml:space="preserve"> involve the community (Faddoul and Chatterjee, 2020). Thus, using the anchors of food preparation, satisfied customers, and the </w:t>
      </w:r>
      <w:r w:rsidR="008046BF" w:rsidRPr="008046BF">
        <w:t>colourful</w:t>
      </w:r>
      <w:r w:rsidRPr="008046BF">
        <w:t xml:space="preserve"> food truck, the video focuses on credibility and a warm culture. The call to action calls upon viewers to visit Romanian Delight and interact with the business, exercising a straightforward, yet effective approach to getting the audience to follow the given directions. Altogether, this approach combines a brand narrative with customer-focused strategies, so that the brand would be memorable in a highly competitive environment (Hakimi et al., 2021).</w:t>
      </w:r>
    </w:p>
    <w:p w14:paraId="7DCDCAA6" w14:textId="77777777" w:rsidR="00E973DB" w:rsidRDefault="00E973DB" w:rsidP="008046BF">
      <w:pPr>
        <w:spacing w:line="360" w:lineRule="auto"/>
        <w:jc w:val="both"/>
      </w:pPr>
    </w:p>
    <w:p w14:paraId="014B6D64" w14:textId="14AF91FD" w:rsidR="00E973DB" w:rsidRPr="008046BF" w:rsidRDefault="00E973DB" w:rsidP="00E973DB">
      <w:pPr>
        <w:spacing w:line="360" w:lineRule="auto"/>
        <w:jc w:val="center"/>
      </w:pPr>
      <w:r>
        <w:rPr>
          <w:noProof/>
        </w:rPr>
        <w:lastRenderedPageBreak/>
        <w:drawing>
          <wp:inline distT="0" distB="0" distL="0" distR="0" wp14:anchorId="2E805B9F" wp14:editId="6F605D63">
            <wp:extent cx="4572000" cy="3429000"/>
            <wp:effectExtent l="0" t="0" r="0" b="0"/>
            <wp:docPr id="121259475" name="Video 1" descr="Lucian Ilie Presentation">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59475" name="Video 1" descr="Lucian Ilie Presentation">
                      <a:hlinkClick r:id="rId22"/>
                    </pic:cNvPr>
                    <pic:cNvPicPr/>
                  </pic:nvPicPr>
                  <pic:blipFill>
                    <a:blip r:embed="rId23">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0Dwvxu-ipF8?feature=oembed&quot; frameborder=&quot;0&quot; allow=&quot;accelerometer; autoplay; clipboard-write; encrypted-media; gyroscope; picture-in-picture; web-share&quot; referrerpolicy=&quot;strict-origin-when-cross-origin&quot; allowfullscreen=&quot;&quot; title=&quot;Lucian Ilie Presentation&quot; sandbox=&quot;allow-scripts allow-same-origin allow-popups&quot;&gt;&lt;/iframe&gt;" h="113" w="200"/>
                        </a:ext>
                      </a:extLst>
                    </a:blip>
                    <a:stretch>
                      <a:fillRect/>
                    </a:stretch>
                  </pic:blipFill>
                  <pic:spPr>
                    <a:xfrm>
                      <a:off x="0" y="0"/>
                      <a:ext cx="4572000" cy="3429000"/>
                    </a:xfrm>
                    <a:prstGeom prst="rect">
                      <a:avLst/>
                    </a:prstGeom>
                  </pic:spPr>
                </pic:pic>
              </a:graphicData>
            </a:graphic>
          </wp:inline>
        </w:drawing>
      </w:r>
    </w:p>
    <w:p w14:paraId="5DE975E9" w14:textId="77777777" w:rsidR="007B55FC" w:rsidRPr="008046BF" w:rsidRDefault="007B55FC" w:rsidP="008046BF">
      <w:pPr>
        <w:spacing w:line="360" w:lineRule="auto"/>
        <w:jc w:val="both"/>
      </w:pPr>
    </w:p>
    <w:p w14:paraId="605D4495" w14:textId="77777777" w:rsidR="00DA1110" w:rsidRPr="008046BF" w:rsidRDefault="00DA1110" w:rsidP="008046BF">
      <w:pPr>
        <w:spacing w:line="360" w:lineRule="auto"/>
        <w:rPr>
          <w:rFonts w:eastAsiaTheme="majorEastAsia" w:cstheme="majorBidi"/>
          <w:b/>
          <w:color w:val="2E74B5" w:themeColor="accent1" w:themeShade="BF"/>
          <w:sz w:val="28"/>
          <w:szCs w:val="32"/>
        </w:rPr>
      </w:pPr>
      <w:r w:rsidRPr="008046BF">
        <w:br w:type="page"/>
      </w:r>
    </w:p>
    <w:p w14:paraId="751CF945" w14:textId="77777777" w:rsidR="007B55FC" w:rsidRPr="008046BF" w:rsidRDefault="007B55FC" w:rsidP="008046BF">
      <w:pPr>
        <w:pStyle w:val="Heading1"/>
        <w:spacing w:line="360" w:lineRule="auto"/>
      </w:pPr>
      <w:bookmarkStart w:id="31" w:name="_Toc194072540"/>
      <w:r w:rsidRPr="008046BF">
        <w:lastRenderedPageBreak/>
        <w:t>References</w:t>
      </w:r>
      <w:bookmarkEnd w:id="31"/>
    </w:p>
    <w:p w14:paraId="7393B08B" w14:textId="77777777" w:rsidR="009D6ECC" w:rsidRPr="008046BF" w:rsidRDefault="009D6ECC" w:rsidP="008046BF">
      <w:pPr>
        <w:spacing w:line="360" w:lineRule="auto"/>
        <w:ind w:left="720" w:hanging="720"/>
        <w:jc w:val="both"/>
      </w:pPr>
      <w:r w:rsidRPr="008046BF">
        <w:t xml:space="preserve">Bencsik, A. (ed.) (2017) </w:t>
      </w:r>
      <w:r w:rsidRPr="008046BF">
        <w:rPr>
          <w:i/>
          <w:iCs/>
        </w:rPr>
        <w:t>Knowledge management initiatives and strategies in small and medium enterprises</w:t>
      </w:r>
      <w:r w:rsidRPr="008046BF">
        <w:t xml:space="preserve">. Hershey, PA: IGI Global. Available at: </w:t>
      </w:r>
      <w:hyperlink r:id="rId24" w:tgtFrame="_blank" w:history="1">
        <w:r w:rsidRPr="008046BF">
          <w:rPr>
            <w:rStyle w:val="Hyperlink"/>
          </w:rPr>
          <w:t>http://doi:10.4018/978-1-5225-1642-2</w:t>
        </w:r>
      </w:hyperlink>
      <w:r w:rsidRPr="008046BF">
        <w:t>.</w:t>
      </w:r>
    </w:p>
    <w:p w14:paraId="03E8B4AB" w14:textId="77777777" w:rsidR="009D6ECC" w:rsidRPr="008046BF" w:rsidRDefault="009D6ECC" w:rsidP="008046BF">
      <w:pPr>
        <w:spacing w:line="360" w:lineRule="auto"/>
        <w:ind w:left="720" w:hanging="720"/>
        <w:jc w:val="both"/>
      </w:pPr>
      <w:r w:rsidRPr="008046BF">
        <w:t xml:space="preserve">Bharadiya, J.P. (2023) ‘A comparative study of business intelligence and artificial intelligence with big data analytics’, </w:t>
      </w:r>
      <w:r w:rsidRPr="008046BF">
        <w:rPr>
          <w:i/>
          <w:iCs/>
        </w:rPr>
        <w:t>American Journal of Artificial Intelligence</w:t>
      </w:r>
      <w:r w:rsidRPr="008046BF">
        <w:t>, 7(1), pp. 24–30.</w:t>
      </w:r>
    </w:p>
    <w:p w14:paraId="1167B474" w14:textId="77777777" w:rsidR="009D6ECC" w:rsidRPr="008046BF" w:rsidRDefault="009D6ECC" w:rsidP="008046BF">
      <w:pPr>
        <w:spacing w:line="360" w:lineRule="auto"/>
        <w:ind w:left="720" w:hanging="720"/>
        <w:jc w:val="both"/>
      </w:pPr>
      <w:r w:rsidRPr="008046BF">
        <w:t xml:space="preserve">Braun, V., Clarke, V., Boulton, E., Davey, L. and McEvoy, C. (2021) ‘The online survey as a qualitative research tool’, </w:t>
      </w:r>
      <w:r w:rsidRPr="008046BF">
        <w:rPr>
          <w:i/>
          <w:iCs/>
        </w:rPr>
        <w:t>International Journal of Social Research Methodology</w:t>
      </w:r>
      <w:r w:rsidRPr="008046BF">
        <w:t>, 24(6), pp. 641–654.</w:t>
      </w:r>
    </w:p>
    <w:p w14:paraId="52827FAF" w14:textId="77777777" w:rsidR="009D6ECC" w:rsidRPr="008046BF" w:rsidRDefault="009D6ECC" w:rsidP="008046BF">
      <w:pPr>
        <w:spacing w:line="360" w:lineRule="auto"/>
        <w:ind w:left="720" w:hanging="720"/>
        <w:jc w:val="both"/>
      </w:pPr>
      <w:r w:rsidRPr="008046BF">
        <w:t xml:space="preserve">Burgess, J., Marwick, A. and Poell, T. (2018) </w:t>
      </w:r>
      <w:r w:rsidRPr="008046BF">
        <w:rPr>
          <w:i/>
          <w:iCs/>
        </w:rPr>
        <w:t>The SAGE handbook of social media</w:t>
      </w:r>
      <w:r w:rsidRPr="008046BF">
        <w:t xml:space="preserve">. London: SAGE Publications Ltd. Available at: </w:t>
      </w:r>
      <w:hyperlink r:id="rId25" w:tgtFrame="_blank" w:history="1">
        <w:r w:rsidRPr="008046BF">
          <w:rPr>
            <w:rStyle w:val="Hyperlink"/>
          </w:rPr>
          <w:t>http://www.doi.org.ezproxy.uwtsd.ac.uk/10.4135/9781473984066</w:t>
        </w:r>
      </w:hyperlink>
      <w:r w:rsidRPr="008046BF">
        <w:t xml:space="preserve"> [Accessed 20 July 2021].</w:t>
      </w:r>
    </w:p>
    <w:p w14:paraId="73694998" w14:textId="77777777" w:rsidR="009D6ECC" w:rsidRPr="008046BF" w:rsidRDefault="009D6ECC" w:rsidP="008046BF">
      <w:pPr>
        <w:spacing w:line="360" w:lineRule="auto"/>
        <w:ind w:left="720" w:hanging="720"/>
        <w:jc w:val="both"/>
      </w:pPr>
      <w:r w:rsidRPr="008046BF">
        <w:t xml:space="preserve">Byrd, L.S. (ed.) (2021) </w:t>
      </w:r>
      <w:r w:rsidRPr="008046BF">
        <w:rPr>
          <w:i/>
          <w:iCs/>
        </w:rPr>
        <w:t>Cultivating entrepreneurial changemakers through digital media education</w:t>
      </w:r>
      <w:r w:rsidRPr="008046BF">
        <w:t xml:space="preserve">. Hershey, PA: IGI Global. Available at: </w:t>
      </w:r>
      <w:hyperlink r:id="rId26" w:tgtFrame="_blank" w:history="1">
        <w:r w:rsidRPr="008046BF">
          <w:rPr>
            <w:rStyle w:val="Hyperlink"/>
          </w:rPr>
          <w:t>http://doi:10.4018/978-1-7998-5808-9</w:t>
        </w:r>
      </w:hyperlink>
      <w:r w:rsidRPr="008046BF">
        <w:t>.</w:t>
      </w:r>
    </w:p>
    <w:p w14:paraId="29393113" w14:textId="77777777" w:rsidR="009D6ECC" w:rsidRPr="008046BF" w:rsidRDefault="009D6ECC" w:rsidP="008046BF">
      <w:pPr>
        <w:spacing w:line="360" w:lineRule="auto"/>
        <w:ind w:left="720" w:hanging="720"/>
        <w:jc w:val="both"/>
      </w:pPr>
      <w:r w:rsidRPr="008046BF">
        <w:t xml:space="preserve">Dadwal, S.S. (ed.) (2020) </w:t>
      </w:r>
      <w:r w:rsidRPr="008046BF">
        <w:rPr>
          <w:i/>
          <w:iCs/>
        </w:rPr>
        <w:t>Handbook of research on innovations in technology and marketing for the connected consumer</w:t>
      </w:r>
      <w:r w:rsidRPr="008046BF">
        <w:t xml:space="preserve">. Hershey, PA: IGI Global. Available at: </w:t>
      </w:r>
      <w:hyperlink r:id="rId27" w:tgtFrame="_blank" w:history="1">
        <w:r w:rsidRPr="008046BF">
          <w:rPr>
            <w:rStyle w:val="Hyperlink"/>
          </w:rPr>
          <w:t>http://doi:10.4018/978-1-7998-0131-3</w:t>
        </w:r>
      </w:hyperlink>
      <w:r w:rsidRPr="008046BF">
        <w:t>.</w:t>
      </w:r>
    </w:p>
    <w:p w14:paraId="121C6C43" w14:textId="77777777" w:rsidR="009D6ECC" w:rsidRPr="008046BF" w:rsidRDefault="009D6ECC" w:rsidP="008046BF">
      <w:pPr>
        <w:spacing w:line="360" w:lineRule="auto"/>
        <w:ind w:left="720" w:hanging="720"/>
        <w:jc w:val="both"/>
      </w:pPr>
      <w:r w:rsidRPr="008046BF">
        <w:t xml:space="preserve">Das, S. (2021) </w:t>
      </w:r>
      <w:r w:rsidRPr="008046BF">
        <w:rPr>
          <w:i/>
          <w:iCs/>
        </w:rPr>
        <w:t>Search engine optimization and marketing: A recipe for success in digital marketing</w:t>
      </w:r>
      <w:r w:rsidRPr="008046BF">
        <w:t>. Boca Raton, FL: Chapman and Hall/CRC.</w:t>
      </w:r>
    </w:p>
    <w:p w14:paraId="67720F51" w14:textId="77777777" w:rsidR="009D6ECC" w:rsidRPr="008046BF" w:rsidRDefault="009D6ECC" w:rsidP="008046BF">
      <w:pPr>
        <w:spacing w:line="360" w:lineRule="auto"/>
        <w:ind w:left="720" w:hanging="720"/>
        <w:jc w:val="both"/>
      </w:pPr>
      <w:r w:rsidRPr="008046BF">
        <w:t xml:space="preserve">Erdmann, A., Arilla, R. and Ponzoa, J.M. (2022) ‘Search engine optimization: The long-term strategy of keyword choice’, </w:t>
      </w:r>
      <w:r w:rsidRPr="008046BF">
        <w:rPr>
          <w:i/>
          <w:iCs/>
        </w:rPr>
        <w:t>Journal of Business Research</w:t>
      </w:r>
      <w:r w:rsidRPr="008046BF">
        <w:t>, 144, pp. 650–662.</w:t>
      </w:r>
    </w:p>
    <w:p w14:paraId="1DC2937C" w14:textId="77777777" w:rsidR="009D6ECC" w:rsidRPr="008046BF" w:rsidRDefault="009D6ECC" w:rsidP="008046BF">
      <w:pPr>
        <w:spacing w:line="360" w:lineRule="auto"/>
        <w:ind w:left="720" w:hanging="720"/>
        <w:jc w:val="both"/>
      </w:pPr>
      <w:r w:rsidRPr="008046BF">
        <w:t xml:space="preserve">Gordon, W. and Langmaid, R. (2022) </w:t>
      </w:r>
      <w:r w:rsidRPr="008046BF">
        <w:rPr>
          <w:i/>
          <w:iCs/>
        </w:rPr>
        <w:t>Qualitative market research: A practitioner’s and buyer’s guide</w:t>
      </w:r>
      <w:r w:rsidRPr="008046BF">
        <w:t>. London: Routledge.</w:t>
      </w:r>
    </w:p>
    <w:p w14:paraId="4CA0B597" w14:textId="77777777" w:rsidR="009D6ECC" w:rsidRPr="008046BF" w:rsidRDefault="009D6ECC" w:rsidP="008046BF">
      <w:pPr>
        <w:spacing w:line="360" w:lineRule="auto"/>
        <w:ind w:left="720" w:hanging="720"/>
        <w:jc w:val="both"/>
      </w:pPr>
      <w:r w:rsidRPr="008046BF">
        <w:lastRenderedPageBreak/>
        <w:t xml:space="preserve">Hakimi, L., Eynon, R. and Murphy, V.A. (2021) ‘The ethics of using digital trace data in education: A thematic review of the research landscape’, </w:t>
      </w:r>
      <w:r w:rsidRPr="008046BF">
        <w:rPr>
          <w:i/>
          <w:iCs/>
        </w:rPr>
        <w:t>Review of Educational Research</w:t>
      </w:r>
      <w:r w:rsidRPr="008046BF">
        <w:t>, 91(5), pp. 671–717.</w:t>
      </w:r>
    </w:p>
    <w:p w14:paraId="4C634EE0" w14:textId="77777777" w:rsidR="009D6ECC" w:rsidRPr="008046BF" w:rsidRDefault="009D6ECC" w:rsidP="008046BF">
      <w:pPr>
        <w:spacing w:line="360" w:lineRule="auto"/>
        <w:ind w:left="720" w:hanging="720"/>
        <w:jc w:val="both"/>
      </w:pPr>
      <w:r w:rsidRPr="008046BF">
        <w:t xml:space="preserve">Holtom, B., Baruch, Y., Aguinis, H. and Ballinger, G.A. (2022) ‘Survey response rates: Trends and a validity assessment framework’, </w:t>
      </w:r>
      <w:r w:rsidRPr="008046BF">
        <w:rPr>
          <w:i/>
          <w:iCs/>
        </w:rPr>
        <w:t>Human Relations</w:t>
      </w:r>
      <w:r w:rsidRPr="008046BF">
        <w:t>, 75(8), pp. 1560–1584.</w:t>
      </w:r>
    </w:p>
    <w:p w14:paraId="18D5CC3B" w14:textId="77777777" w:rsidR="009D6ECC" w:rsidRPr="008046BF" w:rsidRDefault="009D6ECC" w:rsidP="008046BF">
      <w:pPr>
        <w:spacing w:line="360" w:lineRule="auto"/>
        <w:ind w:left="720" w:hanging="720"/>
        <w:jc w:val="both"/>
      </w:pPr>
      <w:r w:rsidRPr="008046BF">
        <w:t xml:space="preserve">Huang, M.H. and Rust, R.T. (2021) ‘A strategic framework for artificial intelligence in marketing’, </w:t>
      </w:r>
      <w:r w:rsidRPr="008046BF">
        <w:rPr>
          <w:i/>
          <w:iCs/>
        </w:rPr>
        <w:t>Journal of the Academy of Marketing Science</w:t>
      </w:r>
      <w:r w:rsidRPr="008046BF">
        <w:t>, 49, pp. 30–50.</w:t>
      </w:r>
    </w:p>
    <w:p w14:paraId="5D08B9A4" w14:textId="77777777" w:rsidR="009D6ECC" w:rsidRPr="008046BF" w:rsidRDefault="009D6ECC" w:rsidP="008046BF">
      <w:pPr>
        <w:spacing w:line="360" w:lineRule="auto"/>
        <w:ind w:left="720" w:hanging="720"/>
        <w:jc w:val="both"/>
      </w:pPr>
      <w:r w:rsidRPr="008046BF">
        <w:t xml:space="preserve">Kadhim, M.J. (2024) ‘Digital literacy and its importance in the modern workforce’, </w:t>
      </w:r>
      <w:r w:rsidRPr="008046BF">
        <w:rPr>
          <w:i/>
          <w:iCs/>
        </w:rPr>
        <w:t>International Journal of Social Trends</w:t>
      </w:r>
      <w:r w:rsidRPr="008046BF">
        <w:t>, 2(2), pp. 44–50.</w:t>
      </w:r>
    </w:p>
    <w:p w14:paraId="32C6A9FC" w14:textId="77777777" w:rsidR="009D6ECC" w:rsidRPr="008046BF" w:rsidRDefault="009D6ECC" w:rsidP="008046BF">
      <w:pPr>
        <w:spacing w:line="360" w:lineRule="auto"/>
        <w:ind w:left="720" w:hanging="720"/>
        <w:jc w:val="both"/>
      </w:pPr>
      <w:r w:rsidRPr="008046BF">
        <w:t xml:space="preserve">Kholmuminov, S., Tursunov, B., Saidova, M., Abduhalilova, L. and Sadriddinova, N. (2021) ‘Improving the analysis of business processes in digital era’, in </w:t>
      </w:r>
      <w:r w:rsidRPr="008046BF">
        <w:rPr>
          <w:i/>
          <w:iCs/>
        </w:rPr>
        <w:t>Proceedings of the 5th International Conference on Future Networks and Distributed Systems</w:t>
      </w:r>
      <w:r w:rsidRPr="008046BF">
        <w:t>, December, pp. 775–789.</w:t>
      </w:r>
    </w:p>
    <w:p w14:paraId="0A74077C" w14:textId="77777777" w:rsidR="009D6ECC" w:rsidRPr="008046BF" w:rsidRDefault="009D6ECC" w:rsidP="008046BF">
      <w:pPr>
        <w:spacing w:line="360" w:lineRule="auto"/>
        <w:ind w:left="720" w:hanging="720"/>
        <w:jc w:val="both"/>
      </w:pPr>
      <w:r w:rsidRPr="008046BF">
        <w:t xml:space="preserve">Korschun, D. (2021) ‘Brand activism is here to stay: Here’s why’, </w:t>
      </w:r>
      <w:r w:rsidRPr="008046BF">
        <w:rPr>
          <w:i/>
          <w:iCs/>
        </w:rPr>
        <w:t>NIM Marketing Intelligence Review</w:t>
      </w:r>
      <w:r w:rsidRPr="008046BF">
        <w:t>, 13(2), pp. 10–17.</w:t>
      </w:r>
    </w:p>
    <w:p w14:paraId="204FD8D8" w14:textId="77777777" w:rsidR="009D6ECC" w:rsidRPr="008046BF" w:rsidRDefault="009D6ECC" w:rsidP="008046BF">
      <w:pPr>
        <w:spacing w:line="360" w:lineRule="auto"/>
        <w:ind w:left="720" w:hanging="720"/>
        <w:jc w:val="both"/>
      </w:pPr>
      <w:r w:rsidRPr="008046BF">
        <w:t xml:space="preserve">Kumar, D. (2023) ‘The use of artificial intelligence in data analysis and business intelligence’, in </w:t>
      </w:r>
      <w:r w:rsidRPr="008046BF">
        <w:rPr>
          <w:i/>
          <w:iCs/>
        </w:rPr>
        <w:t>AI and Emotional Intelligence for Modern Business Management</w:t>
      </w:r>
      <w:r w:rsidRPr="008046BF">
        <w:t>. Hershey, PA: IGI Global, pp. 311–320.</w:t>
      </w:r>
    </w:p>
    <w:p w14:paraId="323EA42C" w14:textId="77777777" w:rsidR="009D6ECC" w:rsidRPr="008046BF" w:rsidRDefault="009D6ECC" w:rsidP="008046BF">
      <w:pPr>
        <w:spacing w:line="360" w:lineRule="auto"/>
        <w:ind w:left="720" w:hanging="720"/>
        <w:jc w:val="both"/>
      </w:pPr>
      <w:r w:rsidRPr="008046BF">
        <w:t xml:space="preserve">Mahmud, M.M. and Wong, S.F. (2022) ‘Digital age: The importance of 21st century skills among the undergraduates’, </w:t>
      </w:r>
      <w:r w:rsidRPr="008046BF">
        <w:rPr>
          <w:i/>
          <w:iCs/>
        </w:rPr>
        <w:t>Frontiers in Education</w:t>
      </w:r>
      <w:r w:rsidRPr="008046BF">
        <w:t>, 7, p. 950553.</w:t>
      </w:r>
    </w:p>
    <w:p w14:paraId="282CED53" w14:textId="77777777" w:rsidR="009D6ECC" w:rsidRPr="008046BF" w:rsidRDefault="009D6ECC" w:rsidP="008046BF">
      <w:pPr>
        <w:spacing w:line="360" w:lineRule="auto"/>
        <w:ind w:left="720" w:hanging="720"/>
        <w:jc w:val="both"/>
      </w:pPr>
      <w:r w:rsidRPr="008046BF">
        <w:t xml:space="preserve">Nair, V. and Yunus, M.M. (2021) ‘A systematic review of digital storytelling in improving speaking skills’, </w:t>
      </w:r>
      <w:r w:rsidRPr="008046BF">
        <w:rPr>
          <w:i/>
          <w:iCs/>
        </w:rPr>
        <w:t>Sustainability</w:t>
      </w:r>
      <w:r w:rsidRPr="008046BF">
        <w:t>, 13(17), p. 9829.</w:t>
      </w:r>
    </w:p>
    <w:p w14:paraId="5E994B9D" w14:textId="77777777" w:rsidR="009D6ECC" w:rsidRPr="008046BF" w:rsidRDefault="009D6ECC" w:rsidP="008046BF">
      <w:pPr>
        <w:spacing w:line="360" w:lineRule="auto"/>
        <w:ind w:left="720" w:hanging="720"/>
        <w:jc w:val="both"/>
      </w:pPr>
      <w:r w:rsidRPr="00C5073A">
        <w:rPr>
          <w:lang w:val="nl-NL"/>
        </w:rPr>
        <w:t xml:space="preserve">Paulus, P. and Nijstad, B. (eds.) </w:t>
      </w:r>
      <w:r w:rsidRPr="008046BF">
        <w:t xml:space="preserve">(2003) </w:t>
      </w:r>
      <w:r w:rsidRPr="008046BF">
        <w:rPr>
          <w:i/>
          <w:iCs/>
        </w:rPr>
        <w:t>Group creativity: Innovation through collaboration</w:t>
      </w:r>
      <w:r w:rsidRPr="008046BF">
        <w:t xml:space="preserve">. Oxford: Oxford University Press. Available at: </w:t>
      </w:r>
      <w:hyperlink r:id="rId28" w:tgtFrame="_blank" w:history="1">
        <w:r w:rsidRPr="008046BF">
          <w:rPr>
            <w:rStyle w:val="Hyperlink"/>
          </w:rPr>
          <w:t>https://oxforduniversitypressscholarship-com.ezproxy.uwtsd.ac.uk/view/10.1093/acprof:oso/9780195147308.001.0001/acprof-9780195147308</w:t>
        </w:r>
      </w:hyperlink>
      <w:r w:rsidRPr="008046BF">
        <w:t xml:space="preserve"> [Accessed 20 July 2021].</w:t>
      </w:r>
    </w:p>
    <w:p w14:paraId="39F6A44C" w14:textId="77777777" w:rsidR="009D6ECC" w:rsidRPr="008046BF" w:rsidRDefault="009D6ECC" w:rsidP="008046BF">
      <w:pPr>
        <w:spacing w:line="360" w:lineRule="auto"/>
        <w:ind w:left="720" w:hanging="720"/>
        <w:jc w:val="both"/>
      </w:pPr>
      <w:r w:rsidRPr="008046BF">
        <w:lastRenderedPageBreak/>
        <w:t xml:space="preserve">Pinto, F.M. and Guarda, T. (eds.) (2020) </w:t>
      </w:r>
      <w:r w:rsidRPr="008046BF">
        <w:rPr>
          <w:i/>
          <w:iCs/>
        </w:rPr>
        <w:t>Digital marketing strategies and models for competitive business</w:t>
      </w:r>
      <w:r w:rsidRPr="008046BF">
        <w:t xml:space="preserve">. Hershey, PA: IGI Global. Available at: </w:t>
      </w:r>
      <w:hyperlink r:id="rId29" w:tgtFrame="_blank" w:history="1">
        <w:r w:rsidRPr="008046BF">
          <w:rPr>
            <w:rStyle w:val="Hyperlink"/>
          </w:rPr>
          <w:t>http://doi:10.4018/978-1-7998-2963-8</w:t>
        </w:r>
      </w:hyperlink>
      <w:r w:rsidRPr="008046BF">
        <w:t>.</w:t>
      </w:r>
    </w:p>
    <w:p w14:paraId="4609BE6B" w14:textId="77777777" w:rsidR="009D6ECC" w:rsidRPr="008046BF" w:rsidRDefault="009D6ECC" w:rsidP="008046BF">
      <w:pPr>
        <w:spacing w:line="360" w:lineRule="auto"/>
        <w:ind w:left="720" w:hanging="720"/>
        <w:jc w:val="both"/>
      </w:pPr>
      <w:r w:rsidRPr="008046BF">
        <w:t xml:space="preserve">Reedy, K. and Parker, J. (eds.) (2017) </w:t>
      </w:r>
      <w:r w:rsidRPr="008046BF">
        <w:rPr>
          <w:i/>
          <w:iCs/>
        </w:rPr>
        <w:t>Essential digital literacy unpacked</w:t>
      </w:r>
      <w:r w:rsidRPr="008046BF">
        <w:t xml:space="preserve">. London: Facet Publishing. Available at: </w:t>
      </w:r>
      <w:hyperlink r:id="rId30" w:tgtFrame="_blank" w:history="1">
        <w:r w:rsidRPr="008046BF">
          <w:rPr>
            <w:rStyle w:val="Hyperlink"/>
          </w:rPr>
          <w:t>https://ebookcentral.proquest.com/lib/trinity/detail.action?docID=5490897</w:t>
        </w:r>
      </w:hyperlink>
      <w:r w:rsidRPr="008046BF">
        <w:t>.</w:t>
      </w:r>
    </w:p>
    <w:p w14:paraId="7EDADB4B" w14:textId="77777777" w:rsidR="009D6ECC" w:rsidRPr="008046BF" w:rsidRDefault="009D6ECC" w:rsidP="008046BF">
      <w:pPr>
        <w:spacing w:line="360" w:lineRule="auto"/>
        <w:ind w:left="720" w:hanging="720"/>
        <w:jc w:val="both"/>
      </w:pPr>
      <w:r w:rsidRPr="008046BF">
        <w:t xml:space="preserve">Sandhu, K. (ed.) (2020) </w:t>
      </w:r>
      <w:r w:rsidRPr="008046BF">
        <w:rPr>
          <w:i/>
          <w:iCs/>
        </w:rPr>
        <w:t>Digital transformation and innovative services for business and learning</w:t>
      </w:r>
      <w:r w:rsidRPr="008046BF">
        <w:t xml:space="preserve">. Hershey, PA: IGI Global. Available at: </w:t>
      </w:r>
      <w:hyperlink r:id="rId31" w:tgtFrame="_blank" w:history="1">
        <w:r w:rsidRPr="008046BF">
          <w:rPr>
            <w:rStyle w:val="Hyperlink"/>
          </w:rPr>
          <w:t>http://doi:10.4018/978-1-7998-5175-2</w:t>
        </w:r>
      </w:hyperlink>
      <w:r w:rsidRPr="008046BF">
        <w:t>.</w:t>
      </w:r>
    </w:p>
    <w:p w14:paraId="2D1BD6F1" w14:textId="77777777" w:rsidR="009D6ECC" w:rsidRPr="008046BF" w:rsidRDefault="009D6ECC" w:rsidP="008046BF">
      <w:pPr>
        <w:spacing w:line="360" w:lineRule="auto"/>
        <w:ind w:left="720" w:hanging="720"/>
        <w:jc w:val="both"/>
      </w:pPr>
      <w:r w:rsidRPr="008046BF">
        <w:t xml:space="preserve">Sijabat, L., Rantung, D.I. and Mandagi, D.W. (2022) ‘The role of social media influencers in shaping customer brand engagement and brand perception’, </w:t>
      </w:r>
      <w:r w:rsidRPr="008046BF">
        <w:rPr>
          <w:i/>
          <w:iCs/>
        </w:rPr>
        <w:t>Jurnal Manajemen Bisnis</w:t>
      </w:r>
      <w:r w:rsidRPr="008046BF">
        <w:t>, 9(2), pp. 280–288.</w:t>
      </w:r>
    </w:p>
    <w:p w14:paraId="2011976C" w14:textId="77777777" w:rsidR="009D6ECC" w:rsidRPr="008046BF" w:rsidRDefault="009D6ECC" w:rsidP="008046BF">
      <w:pPr>
        <w:spacing w:line="360" w:lineRule="auto"/>
        <w:ind w:left="720" w:hanging="720"/>
        <w:jc w:val="both"/>
      </w:pPr>
      <w:r w:rsidRPr="008046BF">
        <w:t xml:space="preserve">Soltanifar, M., Hughes, M. and Gocke, L. (2021) </w:t>
      </w:r>
      <w:r w:rsidRPr="008046BF">
        <w:rPr>
          <w:i/>
          <w:iCs/>
        </w:rPr>
        <w:t>Digital entrepreneurship</w:t>
      </w:r>
      <w:r w:rsidRPr="008046BF">
        <w:t xml:space="preserve">. Cham: Springer. Available at: </w:t>
      </w:r>
      <w:hyperlink r:id="rId32" w:tgtFrame="_blank" w:history="1">
        <w:r w:rsidRPr="008046BF">
          <w:rPr>
            <w:rStyle w:val="Hyperlink"/>
          </w:rPr>
          <w:t>http://10.1007/978-3-030-53914-6</w:t>
        </w:r>
      </w:hyperlink>
      <w:r w:rsidRPr="008046BF">
        <w:t>.</w:t>
      </w:r>
    </w:p>
    <w:p w14:paraId="5DEAC2BB" w14:textId="77777777" w:rsidR="007B55FC" w:rsidRPr="008046BF" w:rsidRDefault="007B55FC" w:rsidP="008046BF">
      <w:pPr>
        <w:spacing w:line="360" w:lineRule="auto"/>
      </w:pPr>
      <w:r w:rsidRPr="008046BF">
        <w:br w:type="page"/>
      </w:r>
    </w:p>
    <w:p w14:paraId="123D5821" w14:textId="77777777" w:rsidR="007B55FC" w:rsidRPr="008046BF" w:rsidRDefault="007B55FC" w:rsidP="008046BF">
      <w:pPr>
        <w:pStyle w:val="Heading1"/>
        <w:spacing w:line="360" w:lineRule="auto"/>
      </w:pPr>
      <w:bookmarkStart w:id="32" w:name="_Toc194072541"/>
      <w:r w:rsidRPr="008046BF">
        <w:lastRenderedPageBreak/>
        <w:t>Appendix</w:t>
      </w:r>
      <w:bookmarkEnd w:id="32"/>
    </w:p>
    <w:p w14:paraId="566A9572" w14:textId="77777777" w:rsidR="007B55FC" w:rsidRPr="008046BF" w:rsidRDefault="007B55FC" w:rsidP="008046BF">
      <w:pPr>
        <w:pStyle w:val="Heading2"/>
        <w:spacing w:line="360" w:lineRule="auto"/>
      </w:pPr>
      <w:bookmarkStart w:id="33" w:name="_Toc194072542"/>
      <w:r w:rsidRPr="008046BF">
        <w:t>1. Raw Data Summary of Market Research Survey for Romanian Delight</w:t>
      </w:r>
      <w:bookmarkEnd w:id="33"/>
    </w:p>
    <w:tbl>
      <w:tblPr>
        <w:tblStyle w:val="TableGrid"/>
        <w:tblW w:w="0" w:type="auto"/>
        <w:tblLook w:val="04A0" w:firstRow="1" w:lastRow="0" w:firstColumn="1" w:lastColumn="0" w:noHBand="0" w:noVBand="1"/>
      </w:tblPr>
      <w:tblGrid>
        <w:gridCol w:w="2374"/>
        <w:gridCol w:w="3337"/>
        <w:gridCol w:w="3639"/>
      </w:tblGrid>
      <w:tr w:rsidR="007B55FC" w:rsidRPr="008046BF" w14:paraId="5FDFB95E" w14:textId="77777777" w:rsidTr="007B55FC">
        <w:tc>
          <w:tcPr>
            <w:tcW w:w="0" w:type="auto"/>
            <w:hideMark/>
          </w:tcPr>
          <w:p w14:paraId="51F41DBD" w14:textId="77777777" w:rsidR="007B55FC" w:rsidRPr="008046BF" w:rsidRDefault="007B55FC" w:rsidP="008046BF">
            <w:pPr>
              <w:spacing w:after="160" w:line="360" w:lineRule="auto"/>
              <w:jc w:val="both"/>
              <w:rPr>
                <w:b/>
                <w:bCs/>
              </w:rPr>
            </w:pPr>
            <w:r w:rsidRPr="008046BF">
              <w:rPr>
                <w:b/>
                <w:bCs/>
              </w:rPr>
              <w:t>Question</w:t>
            </w:r>
          </w:p>
        </w:tc>
        <w:tc>
          <w:tcPr>
            <w:tcW w:w="0" w:type="auto"/>
            <w:hideMark/>
          </w:tcPr>
          <w:p w14:paraId="1D25C802" w14:textId="77777777" w:rsidR="007B55FC" w:rsidRPr="008046BF" w:rsidRDefault="007B55FC" w:rsidP="008046BF">
            <w:pPr>
              <w:spacing w:after="160" w:line="360" w:lineRule="auto"/>
              <w:jc w:val="both"/>
              <w:rPr>
                <w:b/>
                <w:bCs/>
              </w:rPr>
            </w:pPr>
            <w:r w:rsidRPr="008046BF">
              <w:rPr>
                <w:b/>
                <w:bCs/>
              </w:rPr>
              <w:t>Response Options</w:t>
            </w:r>
          </w:p>
        </w:tc>
        <w:tc>
          <w:tcPr>
            <w:tcW w:w="0" w:type="auto"/>
            <w:hideMark/>
          </w:tcPr>
          <w:p w14:paraId="4D76C13A" w14:textId="77777777" w:rsidR="007B55FC" w:rsidRPr="008046BF" w:rsidRDefault="007B55FC" w:rsidP="008046BF">
            <w:pPr>
              <w:spacing w:after="160" w:line="360" w:lineRule="auto"/>
              <w:jc w:val="both"/>
              <w:rPr>
                <w:b/>
                <w:bCs/>
              </w:rPr>
            </w:pPr>
            <w:r w:rsidRPr="008046BF">
              <w:rPr>
                <w:b/>
                <w:bCs/>
              </w:rPr>
              <w:t>Results</w:t>
            </w:r>
          </w:p>
        </w:tc>
      </w:tr>
      <w:tr w:rsidR="007B55FC" w:rsidRPr="008046BF" w14:paraId="347F27F9" w14:textId="77777777" w:rsidTr="007B55FC">
        <w:tc>
          <w:tcPr>
            <w:tcW w:w="0" w:type="auto"/>
            <w:hideMark/>
          </w:tcPr>
          <w:p w14:paraId="24D7292F" w14:textId="77777777" w:rsidR="007B55FC" w:rsidRPr="008046BF" w:rsidRDefault="007B55FC" w:rsidP="008046BF">
            <w:pPr>
              <w:spacing w:after="160" w:line="360" w:lineRule="auto"/>
              <w:jc w:val="both"/>
            </w:pPr>
            <w:r w:rsidRPr="008046BF">
              <w:t>1. Would you be interested in authentic Romanian street food?</w:t>
            </w:r>
          </w:p>
        </w:tc>
        <w:tc>
          <w:tcPr>
            <w:tcW w:w="0" w:type="auto"/>
            <w:hideMark/>
          </w:tcPr>
          <w:p w14:paraId="6D53C856" w14:textId="77777777" w:rsidR="007B55FC" w:rsidRPr="008046BF" w:rsidRDefault="007B55FC" w:rsidP="008046BF">
            <w:pPr>
              <w:spacing w:after="160" w:line="360" w:lineRule="auto"/>
              <w:jc w:val="both"/>
            </w:pPr>
            <w:r w:rsidRPr="008046BF">
              <w:t>- Yes, definitely - Maybe, depending on menu - No, I prefer other foods</w:t>
            </w:r>
          </w:p>
        </w:tc>
        <w:tc>
          <w:tcPr>
            <w:tcW w:w="0" w:type="auto"/>
            <w:hideMark/>
          </w:tcPr>
          <w:p w14:paraId="42398A65" w14:textId="77777777" w:rsidR="007B55FC" w:rsidRPr="008046BF" w:rsidRDefault="007B55FC" w:rsidP="008046BF">
            <w:pPr>
              <w:spacing w:after="160" w:line="360" w:lineRule="auto"/>
              <w:jc w:val="both"/>
            </w:pPr>
            <w:r w:rsidRPr="008046BF">
              <w:t>- Yes, definitely: 70% - Maybe, depending on menu: 20% - No, I prefer other foods: 10%</w:t>
            </w:r>
          </w:p>
        </w:tc>
      </w:tr>
      <w:tr w:rsidR="007B55FC" w:rsidRPr="008046BF" w14:paraId="398EF439" w14:textId="77777777" w:rsidTr="007B55FC">
        <w:tc>
          <w:tcPr>
            <w:tcW w:w="0" w:type="auto"/>
            <w:hideMark/>
          </w:tcPr>
          <w:p w14:paraId="0D2D48C9" w14:textId="77777777" w:rsidR="007B55FC" w:rsidRPr="008046BF" w:rsidRDefault="007B55FC" w:rsidP="008046BF">
            <w:pPr>
              <w:spacing w:after="160" w:line="360" w:lineRule="auto"/>
              <w:jc w:val="both"/>
            </w:pPr>
            <w:r w:rsidRPr="008046BF">
              <w:t>2. What type of food do you prefer?</w:t>
            </w:r>
          </w:p>
        </w:tc>
        <w:tc>
          <w:tcPr>
            <w:tcW w:w="0" w:type="auto"/>
            <w:hideMark/>
          </w:tcPr>
          <w:p w14:paraId="1D4E0BE2" w14:textId="77777777" w:rsidR="007B55FC" w:rsidRPr="008046BF" w:rsidRDefault="007B55FC" w:rsidP="008046BF">
            <w:pPr>
              <w:spacing w:after="160" w:line="360" w:lineRule="auto"/>
              <w:jc w:val="both"/>
            </w:pPr>
            <w:r w:rsidRPr="008046BF">
              <w:t>- Traditional local cuisine - Fast food - Healthy/vegetarian options - Desserts</w:t>
            </w:r>
          </w:p>
        </w:tc>
        <w:tc>
          <w:tcPr>
            <w:tcW w:w="0" w:type="auto"/>
            <w:hideMark/>
          </w:tcPr>
          <w:p w14:paraId="562A8DCE" w14:textId="77777777" w:rsidR="007B55FC" w:rsidRPr="008046BF" w:rsidRDefault="007B55FC" w:rsidP="008046BF">
            <w:pPr>
              <w:spacing w:after="160" w:line="360" w:lineRule="auto"/>
              <w:jc w:val="both"/>
            </w:pPr>
            <w:r w:rsidRPr="008046BF">
              <w:t>- Traditional local cuisine: 40% - Fast food: 30% - Healthy/vegetarian options: 20% - Desserts: 10%</w:t>
            </w:r>
          </w:p>
        </w:tc>
      </w:tr>
      <w:tr w:rsidR="007B55FC" w:rsidRPr="008046BF" w14:paraId="46C0D27B" w14:textId="77777777" w:rsidTr="007B55FC">
        <w:tc>
          <w:tcPr>
            <w:tcW w:w="0" w:type="auto"/>
            <w:hideMark/>
          </w:tcPr>
          <w:p w14:paraId="3C3C071F" w14:textId="77777777" w:rsidR="007B55FC" w:rsidRPr="008046BF" w:rsidRDefault="007B55FC" w:rsidP="008046BF">
            <w:pPr>
              <w:spacing w:after="160" w:line="360" w:lineRule="auto"/>
              <w:jc w:val="both"/>
            </w:pPr>
            <w:r w:rsidRPr="008046BF">
              <w:t>3. What factors influence your decision to choose a food truck?</w:t>
            </w:r>
          </w:p>
        </w:tc>
        <w:tc>
          <w:tcPr>
            <w:tcW w:w="0" w:type="auto"/>
            <w:hideMark/>
          </w:tcPr>
          <w:p w14:paraId="65EA16FD" w14:textId="77777777" w:rsidR="007B55FC" w:rsidRPr="008046BF" w:rsidRDefault="007B55FC" w:rsidP="008046BF">
            <w:pPr>
              <w:spacing w:after="160" w:line="360" w:lineRule="auto"/>
              <w:jc w:val="both"/>
            </w:pPr>
            <w:r w:rsidRPr="008046BF">
              <w:t>- Authenticity - Quality - Convenience/location - Speed of service - Price</w:t>
            </w:r>
          </w:p>
        </w:tc>
        <w:tc>
          <w:tcPr>
            <w:tcW w:w="0" w:type="auto"/>
            <w:hideMark/>
          </w:tcPr>
          <w:p w14:paraId="6080C2DF" w14:textId="77777777" w:rsidR="007B55FC" w:rsidRPr="008046BF" w:rsidRDefault="007B55FC" w:rsidP="008046BF">
            <w:pPr>
              <w:spacing w:after="160" w:line="360" w:lineRule="auto"/>
              <w:jc w:val="both"/>
            </w:pPr>
            <w:r w:rsidRPr="008046BF">
              <w:t>- Authenticity: 27% - Quality: 24.3% - Convenience/location: 16.2% - Speed of service: 13.5% - Price: 18.9%</w:t>
            </w:r>
          </w:p>
        </w:tc>
      </w:tr>
      <w:tr w:rsidR="007B55FC" w:rsidRPr="008046BF" w14:paraId="71591F38" w14:textId="77777777" w:rsidTr="007B55FC">
        <w:tc>
          <w:tcPr>
            <w:tcW w:w="0" w:type="auto"/>
            <w:hideMark/>
          </w:tcPr>
          <w:p w14:paraId="6E57A0FB" w14:textId="77777777" w:rsidR="007B55FC" w:rsidRPr="008046BF" w:rsidRDefault="007B55FC" w:rsidP="008046BF">
            <w:pPr>
              <w:spacing w:after="160" w:line="360" w:lineRule="auto"/>
              <w:jc w:val="both"/>
            </w:pPr>
            <w:r w:rsidRPr="008046BF">
              <w:t>4. What time of day would you most likely visit a food truck?</w:t>
            </w:r>
          </w:p>
        </w:tc>
        <w:tc>
          <w:tcPr>
            <w:tcW w:w="0" w:type="auto"/>
            <w:hideMark/>
          </w:tcPr>
          <w:p w14:paraId="32C7B765" w14:textId="77777777" w:rsidR="007B55FC" w:rsidRPr="008046BF" w:rsidRDefault="007B55FC" w:rsidP="008046BF">
            <w:pPr>
              <w:spacing w:after="160" w:line="360" w:lineRule="auto"/>
              <w:jc w:val="both"/>
            </w:pPr>
            <w:r w:rsidRPr="008046BF">
              <w:t>- Morning (8-11 AM) - Lunch (12-2 PM) - Afternoon snacks (3-5 PM) - Evening (6-8 PM)</w:t>
            </w:r>
          </w:p>
        </w:tc>
        <w:tc>
          <w:tcPr>
            <w:tcW w:w="0" w:type="auto"/>
            <w:hideMark/>
          </w:tcPr>
          <w:p w14:paraId="32D35B0F" w14:textId="77777777" w:rsidR="007B55FC" w:rsidRPr="008046BF" w:rsidRDefault="007B55FC" w:rsidP="008046BF">
            <w:pPr>
              <w:spacing w:after="160" w:line="360" w:lineRule="auto"/>
              <w:jc w:val="both"/>
            </w:pPr>
            <w:r w:rsidRPr="008046BF">
              <w:t>- Morning: 10% - Lunch: 50% - Afternoon snacks: 25% - Evening: 15%</w:t>
            </w:r>
          </w:p>
        </w:tc>
      </w:tr>
      <w:tr w:rsidR="007B55FC" w:rsidRPr="008046BF" w14:paraId="73D4AE58" w14:textId="77777777" w:rsidTr="007B55FC">
        <w:tc>
          <w:tcPr>
            <w:tcW w:w="0" w:type="auto"/>
            <w:hideMark/>
          </w:tcPr>
          <w:p w14:paraId="030FA035" w14:textId="77777777" w:rsidR="007B55FC" w:rsidRPr="008046BF" w:rsidRDefault="007B55FC" w:rsidP="008046BF">
            <w:pPr>
              <w:spacing w:after="160" w:line="360" w:lineRule="auto"/>
              <w:jc w:val="both"/>
            </w:pPr>
            <w:r w:rsidRPr="008046BF">
              <w:t>5. How often do you eat street food?</w:t>
            </w:r>
          </w:p>
        </w:tc>
        <w:tc>
          <w:tcPr>
            <w:tcW w:w="0" w:type="auto"/>
            <w:hideMark/>
          </w:tcPr>
          <w:p w14:paraId="0981C449" w14:textId="77777777" w:rsidR="007B55FC" w:rsidRPr="008046BF" w:rsidRDefault="007B55FC" w:rsidP="008046BF">
            <w:pPr>
              <w:spacing w:after="160" w:line="360" w:lineRule="auto"/>
              <w:jc w:val="both"/>
            </w:pPr>
            <w:r w:rsidRPr="008046BF">
              <w:t>- Daily - Weekly - Monthly - Rarely</w:t>
            </w:r>
          </w:p>
        </w:tc>
        <w:tc>
          <w:tcPr>
            <w:tcW w:w="0" w:type="auto"/>
            <w:hideMark/>
          </w:tcPr>
          <w:p w14:paraId="5253CC62" w14:textId="77777777" w:rsidR="007B55FC" w:rsidRPr="008046BF" w:rsidRDefault="007B55FC" w:rsidP="008046BF">
            <w:pPr>
              <w:spacing w:after="160" w:line="360" w:lineRule="auto"/>
              <w:jc w:val="both"/>
            </w:pPr>
            <w:r w:rsidRPr="008046BF">
              <w:t>- Daily: 10% - Weekly: 50% - Monthly: 30% - Rarely: 10%</w:t>
            </w:r>
          </w:p>
        </w:tc>
      </w:tr>
      <w:tr w:rsidR="007B55FC" w:rsidRPr="008046BF" w14:paraId="6F19A4C1" w14:textId="77777777" w:rsidTr="007B55FC">
        <w:tc>
          <w:tcPr>
            <w:tcW w:w="0" w:type="auto"/>
            <w:hideMark/>
          </w:tcPr>
          <w:p w14:paraId="41316652" w14:textId="77777777" w:rsidR="007B55FC" w:rsidRPr="008046BF" w:rsidRDefault="007B55FC" w:rsidP="008046BF">
            <w:pPr>
              <w:spacing w:after="160" w:line="360" w:lineRule="auto"/>
              <w:jc w:val="both"/>
            </w:pPr>
            <w:r w:rsidRPr="008046BF">
              <w:t>6. Where would you most likely visit a food truck?</w:t>
            </w:r>
          </w:p>
        </w:tc>
        <w:tc>
          <w:tcPr>
            <w:tcW w:w="0" w:type="auto"/>
            <w:hideMark/>
          </w:tcPr>
          <w:p w14:paraId="1F2F377A" w14:textId="77777777" w:rsidR="007B55FC" w:rsidRPr="008046BF" w:rsidRDefault="007B55FC" w:rsidP="008046BF">
            <w:pPr>
              <w:spacing w:after="160" w:line="360" w:lineRule="auto"/>
              <w:jc w:val="both"/>
            </w:pPr>
            <w:r w:rsidRPr="008046BF">
              <w:t>- Near office buildings - Near tourist attractions - In residential areas - At events</w:t>
            </w:r>
          </w:p>
        </w:tc>
        <w:tc>
          <w:tcPr>
            <w:tcW w:w="0" w:type="auto"/>
            <w:hideMark/>
          </w:tcPr>
          <w:p w14:paraId="716FF512" w14:textId="77777777" w:rsidR="007B55FC" w:rsidRPr="008046BF" w:rsidRDefault="007B55FC" w:rsidP="008046BF">
            <w:pPr>
              <w:spacing w:after="160" w:line="360" w:lineRule="auto"/>
              <w:jc w:val="both"/>
            </w:pPr>
            <w:r w:rsidRPr="008046BF">
              <w:t>- Near office buildings: 45% - Near tourist attractions: 35% - In residential areas: 10% - At events: 10%</w:t>
            </w:r>
          </w:p>
        </w:tc>
      </w:tr>
      <w:tr w:rsidR="007B55FC" w:rsidRPr="00C5073A" w14:paraId="164BF71D" w14:textId="77777777" w:rsidTr="007B55FC">
        <w:tc>
          <w:tcPr>
            <w:tcW w:w="0" w:type="auto"/>
            <w:hideMark/>
          </w:tcPr>
          <w:p w14:paraId="45D26BA3" w14:textId="77777777" w:rsidR="007B55FC" w:rsidRPr="008046BF" w:rsidRDefault="007B55FC" w:rsidP="008046BF">
            <w:pPr>
              <w:spacing w:after="160" w:line="360" w:lineRule="auto"/>
              <w:jc w:val="both"/>
            </w:pPr>
            <w:r w:rsidRPr="008046BF">
              <w:lastRenderedPageBreak/>
              <w:t>7. Which Romanian street food would you most like to try?</w:t>
            </w:r>
          </w:p>
        </w:tc>
        <w:tc>
          <w:tcPr>
            <w:tcW w:w="0" w:type="auto"/>
            <w:hideMark/>
          </w:tcPr>
          <w:p w14:paraId="347818DE" w14:textId="77777777" w:rsidR="007B55FC" w:rsidRPr="008046BF" w:rsidRDefault="007B55FC" w:rsidP="008046BF">
            <w:pPr>
              <w:spacing w:after="160" w:line="360" w:lineRule="auto"/>
              <w:jc w:val="both"/>
            </w:pPr>
            <w:r w:rsidRPr="008046BF">
              <w:t>- Gogoși (Romanian donuts) - Covrigi (pretzels) - Romanian pancakes - Traditional pizza</w:t>
            </w:r>
          </w:p>
        </w:tc>
        <w:tc>
          <w:tcPr>
            <w:tcW w:w="0" w:type="auto"/>
            <w:hideMark/>
          </w:tcPr>
          <w:p w14:paraId="7E5ECF84" w14:textId="77777777" w:rsidR="007B55FC" w:rsidRPr="00C5073A" w:rsidRDefault="007B55FC" w:rsidP="008046BF">
            <w:pPr>
              <w:spacing w:after="160" w:line="360" w:lineRule="auto"/>
              <w:jc w:val="both"/>
              <w:rPr>
                <w:lang w:val="it-IT"/>
              </w:rPr>
            </w:pPr>
            <w:r w:rsidRPr="00C5073A">
              <w:rPr>
                <w:lang w:val="it-IT"/>
              </w:rPr>
              <w:t>- Gogoși: 35% - Covrigi: 25% - Romanian pancakes: 20% - Traditional pizza: 20%</w:t>
            </w:r>
          </w:p>
        </w:tc>
      </w:tr>
      <w:tr w:rsidR="007B55FC" w:rsidRPr="008046BF" w14:paraId="3CC854A2" w14:textId="77777777" w:rsidTr="007B55FC">
        <w:tc>
          <w:tcPr>
            <w:tcW w:w="0" w:type="auto"/>
            <w:hideMark/>
          </w:tcPr>
          <w:p w14:paraId="7B53C642" w14:textId="77777777" w:rsidR="007B55FC" w:rsidRPr="008046BF" w:rsidRDefault="007B55FC" w:rsidP="008046BF">
            <w:pPr>
              <w:spacing w:after="160" w:line="360" w:lineRule="auto"/>
              <w:jc w:val="both"/>
            </w:pPr>
            <w:r w:rsidRPr="008046BF">
              <w:t>8. How much are you willing to spend on a street food meal?</w:t>
            </w:r>
          </w:p>
        </w:tc>
        <w:tc>
          <w:tcPr>
            <w:tcW w:w="0" w:type="auto"/>
            <w:hideMark/>
          </w:tcPr>
          <w:p w14:paraId="57E9D10E" w14:textId="77777777" w:rsidR="007B55FC" w:rsidRPr="008046BF" w:rsidRDefault="007B55FC" w:rsidP="008046BF">
            <w:pPr>
              <w:spacing w:after="160" w:line="360" w:lineRule="auto"/>
              <w:jc w:val="both"/>
            </w:pPr>
            <w:r w:rsidRPr="008046BF">
              <w:t>- Under 20 RON - 20-40 RON - 40-60 RON - Over 60 RON</w:t>
            </w:r>
          </w:p>
        </w:tc>
        <w:tc>
          <w:tcPr>
            <w:tcW w:w="0" w:type="auto"/>
            <w:hideMark/>
          </w:tcPr>
          <w:p w14:paraId="4005E253" w14:textId="77777777" w:rsidR="007B55FC" w:rsidRPr="008046BF" w:rsidRDefault="007B55FC" w:rsidP="008046BF">
            <w:pPr>
              <w:spacing w:after="160" w:line="360" w:lineRule="auto"/>
              <w:jc w:val="both"/>
            </w:pPr>
            <w:r w:rsidRPr="008046BF">
              <w:t>- Under 20 RON: 30% - 20-40 RON: 40% - 40-60 RON: 20% - Over 60 RON: 10%</w:t>
            </w:r>
          </w:p>
        </w:tc>
      </w:tr>
      <w:tr w:rsidR="007B55FC" w:rsidRPr="008046BF" w14:paraId="601CAC6B" w14:textId="77777777" w:rsidTr="007B55FC">
        <w:tc>
          <w:tcPr>
            <w:tcW w:w="0" w:type="auto"/>
            <w:hideMark/>
          </w:tcPr>
          <w:p w14:paraId="6C639374" w14:textId="77777777" w:rsidR="007B55FC" w:rsidRPr="008046BF" w:rsidRDefault="007B55FC" w:rsidP="008046BF">
            <w:pPr>
              <w:spacing w:after="160" w:line="360" w:lineRule="auto"/>
              <w:jc w:val="both"/>
            </w:pPr>
            <w:r w:rsidRPr="008046BF">
              <w:t>9. How important is a welcoming atmosphere at a food truck?</w:t>
            </w:r>
          </w:p>
        </w:tc>
        <w:tc>
          <w:tcPr>
            <w:tcW w:w="0" w:type="auto"/>
            <w:hideMark/>
          </w:tcPr>
          <w:p w14:paraId="431CC9B8" w14:textId="77777777" w:rsidR="007B55FC" w:rsidRPr="008046BF" w:rsidRDefault="007B55FC" w:rsidP="008046BF">
            <w:pPr>
              <w:spacing w:after="160" w:line="360" w:lineRule="auto"/>
              <w:jc w:val="both"/>
            </w:pPr>
            <w:r w:rsidRPr="008046BF">
              <w:t>- Very important - Somewhat important - Not important</w:t>
            </w:r>
          </w:p>
        </w:tc>
        <w:tc>
          <w:tcPr>
            <w:tcW w:w="0" w:type="auto"/>
            <w:hideMark/>
          </w:tcPr>
          <w:p w14:paraId="427365FE" w14:textId="77777777" w:rsidR="007B55FC" w:rsidRPr="008046BF" w:rsidRDefault="007B55FC" w:rsidP="008046BF">
            <w:pPr>
              <w:spacing w:after="160" w:line="360" w:lineRule="auto"/>
              <w:jc w:val="both"/>
            </w:pPr>
            <w:r w:rsidRPr="008046BF">
              <w:t>- Very important: 70% - Somewhat important: 20% - Not important: 10%</w:t>
            </w:r>
          </w:p>
        </w:tc>
      </w:tr>
      <w:tr w:rsidR="007B55FC" w:rsidRPr="008046BF" w14:paraId="3F59F29D" w14:textId="77777777" w:rsidTr="007B55FC">
        <w:tc>
          <w:tcPr>
            <w:tcW w:w="0" w:type="auto"/>
            <w:hideMark/>
          </w:tcPr>
          <w:p w14:paraId="470F7B55" w14:textId="4790E044" w:rsidR="007B55FC" w:rsidRPr="008046BF" w:rsidRDefault="007B55FC" w:rsidP="008046BF">
            <w:pPr>
              <w:spacing w:after="160" w:line="360" w:lineRule="auto"/>
              <w:jc w:val="both"/>
            </w:pPr>
            <w:r w:rsidRPr="008046BF">
              <w:t xml:space="preserve">10. Would you recommend a food truck with authentic Romanian </w:t>
            </w:r>
            <w:r w:rsidR="00A9166F" w:rsidRPr="008046BF">
              <w:t>flavours</w:t>
            </w:r>
            <w:r w:rsidRPr="008046BF">
              <w:t xml:space="preserve"> to others?</w:t>
            </w:r>
          </w:p>
        </w:tc>
        <w:tc>
          <w:tcPr>
            <w:tcW w:w="0" w:type="auto"/>
            <w:hideMark/>
          </w:tcPr>
          <w:p w14:paraId="37FB4C63" w14:textId="77777777" w:rsidR="007B55FC" w:rsidRPr="008046BF" w:rsidRDefault="007B55FC" w:rsidP="008046BF">
            <w:pPr>
              <w:spacing w:after="160" w:line="360" w:lineRule="auto"/>
              <w:jc w:val="both"/>
            </w:pPr>
            <w:r w:rsidRPr="008046BF">
              <w:t>- Yes - Maybe - No</w:t>
            </w:r>
          </w:p>
        </w:tc>
        <w:tc>
          <w:tcPr>
            <w:tcW w:w="0" w:type="auto"/>
            <w:hideMark/>
          </w:tcPr>
          <w:p w14:paraId="3EAE4A02" w14:textId="77777777" w:rsidR="007B55FC" w:rsidRPr="008046BF" w:rsidRDefault="007B55FC" w:rsidP="008046BF">
            <w:pPr>
              <w:spacing w:after="160" w:line="360" w:lineRule="auto"/>
              <w:jc w:val="both"/>
            </w:pPr>
            <w:r w:rsidRPr="008046BF">
              <w:t>- Yes: 80% - Maybe: 15% - No: 5%</w:t>
            </w:r>
          </w:p>
        </w:tc>
      </w:tr>
    </w:tbl>
    <w:p w14:paraId="78BD3A3D" w14:textId="77777777" w:rsidR="007B55FC" w:rsidRPr="008046BF" w:rsidRDefault="007B55FC" w:rsidP="008046BF">
      <w:pPr>
        <w:spacing w:line="360" w:lineRule="auto"/>
        <w:jc w:val="both"/>
      </w:pPr>
    </w:p>
    <w:p w14:paraId="0E7021C3" w14:textId="77777777" w:rsidR="00A27DDE" w:rsidRPr="008046BF" w:rsidRDefault="00A27DDE" w:rsidP="008046BF">
      <w:pPr>
        <w:spacing w:line="360" w:lineRule="auto"/>
        <w:jc w:val="both"/>
      </w:pPr>
      <w:r w:rsidRPr="008046BF">
        <w:t xml:space="preserve"> </w:t>
      </w:r>
    </w:p>
    <w:sectPr w:rsidR="00A27DDE" w:rsidRPr="008046BF" w:rsidSect="008046BF">
      <w:footerReference w:type="default" r:id="rId3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04D332" w14:textId="77777777" w:rsidR="00582DC7" w:rsidRPr="008046BF" w:rsidRDefault="00582DC7" w:rsidP="00DA1110">
      <w:pPr>
        <w:spacing w:after="0" w:line="240" w:lineRule="auto"/>
      </w:pPr>
      <w:r w:rsidRPr="008046BF">
        <w:separator/>
      </w:r>
    </w:p>
  </w:endnote>
  <w:endnote w:type="continuationSeparator" w:id="0">
    <w:p w14:paraId="37437DE6" w14:textId="77777777" w:rsidR="00582DC7" w:rsidRPr="008046BF" w:rsidRDefault="00582DC7" w:rsidP="00DA1110">
      <w:pPr>
        <w:spacing w:after="0" w:line="240" w:lineRule="auto"/>
      </w:pPr>
      <w:r w:rsidRPr="008046B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0996722"/>
      <w:docPartObj>
        <w:docPartGallery w:val="Page Numbers (Bottom of Page)"/>
        <w:docPartUnique/>
      </w:docPartObj>
    </w:sdtPr>
    <w:sdtContent>
      <w:p w14:paraId="7A14D5E6" w14:textId="77777777" w:rsidR="00DA1110" w:rsidRPr="008046BF" w:rsidRDefault="00DA1110">
        <w:pPr>
          <w:pStyle w:val="Footer"/>
          <w:jc w:val="center"/>
        </w:pPr>
        <w:r w:rsidRPr="008046BF">
          <w:fldChar w:fldCharType="begin"/>
        </w:r>
        <w:r w:rsidRPr="008046BF">
          <w:instrText xml:space="preserve"> PAGE   \* MERGEFORMAT </w:instrText>
        </w:r>
        <w:r w:rsidRPr="008046BF">
          <w:fldChar w:fldCharType="separate"/>
        </w:r>
        <w:r w:rsidR="001820B9" w:rsidRPr="008046BF">
          <w:t>17</w:t>
        </w:r>
        <w:r w:rsidRPr="008046BF">
          <w:fldChar w:fldCharType="end"/>
        </w:r>
      </w:p>
    </w:sdtContent>
  </w:sdt>
  <w:p w14:paraId="0C5EC13C" w14:textId="77777777" w:rsidR="00DA1110" w:rsidRPr="008046BF" w:rsidRDefault="00DA11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5A4106" w14:textId="77777777" w:rsidR="00582DC7" w:rsidRPr="008046BF" w:rsidRDefault="00582DC7" w:rsidP="00DA1110">
      <w:pPr>
        <w:spacing w:after="0" w:line="240" w:lineRule="auto"/>
      </w:pPr>
      <w:r w:rsidRPr="008046BF">
        <w:separator/>
      </w:r>
    </w:p>
  </w:footnote>
  <w:footnote w:type="continuationSeparator" w:id="0">
    <w:p w14:paraId="76DEE9B2" w14:textId="77777777" w:rsidR="00582DC7" w:rsidRPr="008046BF" w:rsidRDefault="00582DC7" w:rsidP="00DA1110">
      <w:pPr>
        <w:spacing w:after="0" w:line="240" w:lineRule="auto"/>
      </w:pPr>
      <w:r w:rsidRPr="008046B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C47890"/>
    <w:multiLevelType w:val="hybridMultilevel"/>
    <w:tmpl w:val="EBD03A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9821A47"/>
    <w:multiLevelType w:val="multilevel"/>
    <w:tmpl w:val="97B8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2216298">
    <w:abstractNumId w:val="1"/>
  </w:num>
  <w:num w:numId="2" w16cid:durableId="8354170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LMwNjOxNDMyMDEwNzFR0lEKTi0uzszPAykwrAUAycRnCiwAAAA="/>
  </w:docVars>
  <w:rsids>
    <w:rsidRoot w:val="000D717F"/>
    <w:rsid w:val="000C61A0"/>
    <w:rsid w:val="000D717F"/>
    <w:rsid w:val="00107C78"/>
    <w:rsid w:val="001137C1"/>
    <w:rsid w:val="00162453"/>
    <w:rsid w:val="001820B9"/>
    <w:rsid w:val="001A1101"/>
    <w:rsid w:val="00582DC7"/>
    <w:rsid w:val="005E020D"/>
    <w:rsid w:val="00620D5A"/>
    <w:rsid w:val="006373BB"/>
    <w:rsid w:val="00690542"/>
    <w:rsid w:val="006A60F7"/>
    <w:rsid w:val="007619FA"/>
    <w:rsid w:val="007B55FC"/>
    <w:rsid w:val="008046BF"/>
    <w:rsid w:val="00941271"/>
    <w:rsid w:val="0097521E"/>
    <w:rsid w:val="009D6ECC"/>
    <w:rsid w:val="00A27DDE"/>
    <w:rsid w:val="00A9166F"/>
    <w:rsid w:val="00B44178"/>
    <w:rsid w:val="00BB0474"/>
    <w:rsid w:val="00C2159D"/>
    <w:rsid w:val="00C33619"/>
    <w:rsid w:val="00C5073A"/>
    <w:rsid w:val="00C71642"/>
    <w:rsid w:val="00C94051"/>
    <w:rsid w:val="00D55E4B"/>
    <w:rsid w:val="00DA1110"/>
    <w:rsid w:val="00DD4055"/>
    <w:rsid w:val="00DD4263"/>
    <w:rsid w:val="00E01059"/>
    <w:rsid w:val="00E973DB"/>
    <w:rsid w:val="00EA5E69"/>
    <w:rsid w:val="00FD49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065AB"/>
  <w15:chartTrackingRefBased/>
  <w15:docId w15:val="{BBA20129-E72F-452C-BB35-D77B25E5E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61A0"/>
    <w:rPr>
      <w:rFonts w:ascii="Arial" w:hAnsi="Arial"/>
      <w:sz w:val="24"/>
      <w:lang w:val="en-GB"/>
    </w:rPr>
  </w:style>
  <w:style w:type="paragraph" w:styleId="Heading1">
    <w:name w:val="heading 1"/>
    <w:basedOn w:val="Normal"/>
    <w:next w:val="Normal"/>
    <w:link w:val="Heading1Char"/>
    <w:uiPriority w:val="9"/>
    <w:qFormat/>
    <w:rsid w:val="00EA5E69"/>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C33619"/>
    <w:pPr>
      <w:keepNext/>
      <w:keepLines/>
      <w:spacing w:before="40" w:after="0"/>
      <w:outlineLvl w:val="1"/>
    </w:pPr>
    <w:rPr>
      <w:rFonts w:eastAsiaTheme="majorEastAsia" w:cstheme="majorBidi"/>
      <w:b/>
      <w:color w:val="2E74B5" w:themeColor="accent1" w:themeShade="BF"/>
      <w:szCs w:val="26"/>
    </w:rPr>
  </w:style>
  <w:style w:type="paragraph" w:styleId="Heading3">
    <w:name w:val="heading 3"/>
    <w:basedOn w:val="Normal"/>
    <w:next w:val="Normal"/>
    <w:link w:val="Heading3Char"/>
    <w:uiPriority w:val="9"/>
    <w:semiHidden/>
    <w:unhideWhenUsed/>
    <w:qFormat/>
    <w:rsid w:val="00A27DDE"/>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A27DDE"/>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27DDE"/>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E69"/>
    <w:rPr>
      <w:rFonts w:ascii="Times New Roman" w:eastAsiaTheme="majorEastAsia" w:hAnsi="Times New Roman" w:cstheme="majorBidi"/>
      <w:b/>
      <w:color w:val="2E74B5" w:themeColor="accent1" w:themeShade="BF"/>
      <w:sz w:val="28"/>
      <w:szCs w:val="32"/>
      <w:lang w:val="en-GB"/>
    </w:rPr>
  </w:style>
  <w:style w:type="character" w:customStyle="1" w:styleId="Heading2Char">
    <w:name w:val="Heading 2 Char"/>
    <w:basedOn w:val="DefaultParagraphFont"/>
    <w:link w:val="Heading2"/>
    <w:uiPriority w:val="9"/>
    <w:rsid w:val="00C33619"/>
    <w:rPr>
      <w:rFonts w:ascii="Times New Roman" w:eastAsiaTheme="majorEastAsia" w:hAnsi="Times New Roman" w:cstheme="majorBidi"/>
      <w:b/>
      <w:color w:val="2E74B5" w:themeColor="accent1" w:themeShade="BF"/>
      <w:sz w:val="24"/>
      <w:szCs w:val="26"/>
      <w:lang w:val="en-GB"/>
    </w:rPr>
  </w:style>
  <w:style w:type="character" w:customStyle="1" w:styleId="Heading3Char">
    <w:name w:val="Heading 3 Char"/>
    <w:basedOn w:val="DefaultParagraphFont"/>
    <w:link w:val="Heading3"/>
    <w:uiPriority w:val="9"/>
    <w:semiHidden/>
    <w:rsid w:val="00A27DDE"/>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semiHidden/>
    <w:rsid w:val="00A27DDE"/>
    <w:rPr>
      <w:rFonts w:asciiTheme="majorHAnsi" w:eastAsiaTheme="majorEastAsia" w:hAnsiTheme="majorHAnsi" w:cstheme="majorBidi"/>
      <w:i/>
      <w:iCs/>
      <w:color w:val="2E74B5" w:themeColor="accent1" w:themeShade="BF"/>
      <w:sz w:val="24"/>
      <w:lang w:val="en-GB"/>
    </w:rPr>
  </w:style>
  <w:style w:type="character" w:styleId="Hyperlink">
    <w:name w:val="Hyperlink"/>
    <w:basedOn w:val="DefaultParagraphFont"/>
    <w:uiPriority w:val="99"/>
    <w:unhideWhenUsed/>
    <w:rsid w:val="00A27DDE"/>
    <w:rPr>
      <w:color w:val="0563C1" w:themeColor="hyperlink"/>
      <w:u w:val="single"/>
    </w:rPr>
  </w:style>
  <w:style w:type="character" w:customStyle="1" w:styleId="Heading5Char">
    <w:name w:val="Heading 5 Char"/>
    <w:basedOn w:val="DefaultParagraphFont"/>
    <w:link w:val="Heading5"/>
    <w:uiPriority w:val="9"/>
    <w:semiHidden/>
    <w:rsid w:val="00A27DDE"/>
    <w:rPr>
      <w:rFonts w:asciiTheme="majorHAnsi" w:eastAsiaTheme="majorEastAsia" w:hAnsiTheme="majorHAnsi" w:cstheme="majorBidi"/>
      <w:color w:val="2E74B5" w:themeColor="accent1" w:themeShade="BF"/>
      <w:sz w:val="24"/>
      <w:lang w:val="en-GB"/>
    </w:rPr>
  </w:style>
  <w:style w:type="table" w:styleId="TableGrid">
    <w:name w:val="Table Grid"/>
    <w:basedOn w:val="TableNormal"/>
    <w:uiPriority w:val="39"/>
    <w:rsid w:val="007B55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B55FC"/>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7B55FC"/>
    <w:pPr>
      <w:spacing w:after="100"/>
    </w:pPr>
  </w:style>
  <w:style w:type="paragraph" w:styleId="TOC2">
    <w:name w:val="toc 2"/>
    <w:basedOn w:val="Normal"/>
    <w:next w:val="Normal"/>
    <w:autoRedefine/>
    <w:uiPriority w:val="39"/>
    <w:unhideWhenUsed/>
    <w:rsid w:val="007B55FC"/>
    <w:pPr>
      <w:spacing w:after="100"/>
      <w:ind w:left="240"/>
    </w:pPr>
  </w:style>
  <w:style w:type="paragraph" w:styleId="Caption">
    <w:name w:val="caption"/>
    <w:basedOn w:val="Normal"/>
    <w:next w:val="Normal"/>
    <w:uiPriority w:val="35"/>
    <w:unhideWhenUsed/>
    <w:qFormat/>
    <w:rsid w:val="007B55FC"/>
    <w:pPr>
      <w:spacing w:after="200" w:line="240" w:lineRule="auto"/>
    </w:pPr>
    <w:rPr>
      <w:i/>
      <w:iCs/>
      <w:color w:val="44546A" w:themeColor="text2"/>
      <w:sz w:val="18"/>
      <w:szCs w:val="18"/>
    </w:rPr>
  </w:style>
  <w:style w:type="paragraph" w:styleId="Header">
    <w:name w:val="header"/>
    <w:basedOn w:val="Normal"/>
    <w:link w:val="HeaderChar"/>
    <w:uiPriority w:val="99"/>
    <w:unhideWhenUsed/>
    <w:rsid w:val="00DA11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1110"/>
    <w:rPr>
      <w:rFonts w:ascii="Arial" w:hAnsi="Arial"/>
      <w:sz w:val="24"/>
      <w:lang w:val="en-GB"/>
    </w:rPr>
  </w:style>
  <w:style w:type="paragraph" w:styleId="Footer">
    <w:name w:val="footer"/>
    <w:basedOn w:val="Normal"/>
    <w:link w:val="FooterChar"/>
    <w:uiPriority w:val="99"/>
    <w:unhideWhenUsed/>
    <w:rsid w:val="00DA11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1110"/>
    <w:rPr>
      <w:rFonts w:ascii="Arial" w:hAnsi="Arial"/>
      <w:sz w:val="24"/>
      <w:lang w:val="en-GB"/>
    </w:rPr>
  </w:style>
  <w:style w:type="paragraph" w:styleId="TableofFigures">
    <w:name w:val="table of figures"/>
    <w:basedOn w:val="Normal"/>
    <w:next w:val="Normal"/>
    <w:uiPriority w:val="99"/>
    <w:unhideWhenUsed/>
    <w:rsid w:val="00DA1110"/>
    <w:pPr>
      <w:spacing w:after="0"/>
    </w:pPr>
  </w:style>
  <w:style w:type="paragraph" w:styleId="ListParagraph">
    <w:name w:val="List Paragraph"/>
    <w:basedOn w:val="Normal"/>
    <w:uiPriority w:val="34"/>
    <w:qFormat/>
    <w:rsid w:val="009D6ECC"/>
    <w:pPr>
      <w:ind w:left="720"/>
      <w:contextualSpacing/>
    </w:pPr>
  </w:style>
  <w:style w:type="character" w:styleId="FollowedHyperlink">
    <w:name w:val="FollowedHyperlink"/>
    <w:basedOn w:val="DefaultParagraphFont"/>
    <w:uiPriority w:val="99"/>
    <w:semiHidden/>
    <w:unhideWhenUsed/>
    <w:rsid w:val="005E020D"/>
    <w:rPr>
      <w:color w:val="954F72" w:themeColor="followedHyperlink"/>
      <w:u w:val="single"/>
    </w:rPr>
  </w:style>
  <w:style w:type="character" w:styleId="UnresolvedMention">
    <w:name w:val="Unresolved Mention"/>
    <w:basedOn w:val="DefaultParagraphFont"/>
    <w:uiPriority w:val="99"/>
    <w:semiHidden/>
    <w:unhideWhenUsed/>
    <w:rsid w:val="00C507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017109">
      <w:bodyDiv w:val="1"/>
      <w:marLeft w:val="0"/>
      <w:marRight w:val="0"/>
      <w:marTop w:val="0"/>
      <w:marBottom w:val="0"/>
      <w:divBdr>
        <w:top w:val="none" w:sz="0" w:space="0" w:color="auto"/>
        <w:left w:val="none" w:sz="0" w:space="0" w:color="auto"/>
        <w:bottom w:val="none" w:sz="0" w:space="0" w:color="auto"/>
        <w:right w:val="none" w:sz="0" w:space="0" w:color="auto"/>
      </w:divBdr>
    </w:div>
    <w:div w:id="277833751">
      <w:bodyDiv w:val="1"/>
      <w:marLeft w:val="0"/>
      <w:marRight w:val="0"/>
      <w:marTop w:val="0"/>
      <w:marBottom w:val="0"/>
      <w:divBdr>
        <w:top w:val="none" w:sz="0" w:space="0" w:color="auto"/>
        <w:left w:val="none" w:sz="0" w:space="0" w:color="auto"/>
        <w:bottom w:val="none" w:sz="0" w:space="0" w:color="auto"/>
        <w:right w:val="none" w:sz="0" w:space="0" w:color="auto"/>
      </w:divBdr>
      <w:divsChild>
        <w:div w:id="2030140028">
          <w:marLeft w:val="0"/>
          <w:marRight w:val="0"/>
          <w:marTop w:val="0"/>
          <w:marBottom w:val="0"/>
          <w:divBdr>
            <w:top w:val="none" w:sz="0" w:space="0" w:color="auto"/>
            <w:left w:val="none" w:sz="0" w:space="0" w:color="auto"/>
            <w:bottom w:val="none" w:sz="0" w:space="0" w:color="auto"/>
            <w:right w:val="none" w:sz="0" w:space="0" w:color="auto"/>
          </w:divBdr>
        </w:div>
      </w:divsChild>
    </w:div>
    <w:div w:id="322010238">
      <w:bodyDiv w:val="1"/>
      <w:marLeft w:val="0"/>
      <w:marRight w:val="0"/>
      <w:marTop w:val="0"/>
      <w:marBottom w:val="0"/>
      <w:divBdr>
        <w:top w:val="none" w:sz="0" w:space="0" w:color="auto"/>
        <w:left w:val="none" w:sz="0" w:space="0" w:color="auto"/>
        <w:bottom w:val="none" w:sz="0" w:space="0" w:color="auto"/>
        <w:right w:val="none" w:sz="0" w:space="0" w:color="auto"/>
      </w:divBdr>
      <w:divsChild>
        <w:div w:id="1241914614">
          <w:marLeft w:val="0"/>
          <w:marRight w:val="0"/>
          <w:marTop w:val="0"/>
          <w:marBottom w:val="0"/>
          <w:divBdr>
            <w:top w:val="none" w:sz="0" w:space="0" w:color="auto"/>
            <w:left w:val="none" w:sz="0" w:space="0" w:color="auto"/>
            <w:bottom w:val="none" w:sz="0" w:space="0" w:color="auto"/>
            <w:right w:val="none" w:sz="0" w:space="0" w:color="auto"/>
          </w:divBdr>
        </w:div>
      </w:divsChild>
    </w:div>
    <w:div w:id="420490707">
      <w:bodyDiv w:val="1"/>
      <w:marLeft w:val="0"/>
      <w:marRight w:val="0"/>
      <w:marTop w:val="0"/>
      <w:marBottom w:val="0"/>
      <w:divBdr>
        <w:top w:val="none" w:sz="0" w:space="0" w:color="auto"/>
        <w:left w:val="none" w:sz="0" w:space="0" w:color="auto"/>
        <w:bottom w:val="none" w:sz="0" w:space="0" w:color="auto"/>
        <w:right w:val="none" w:sz="0" w:space="0" w:color="auto"/>
      </w:divBdr>
      <w:divsChild>
        <w:div w:id="18747010">
          <w:marLeft w:val="0"/>
          <w:marRight w:val="0"/>
          <w:marTop w:val="0"/>
          <w:marBottom w:val="0"/>
          <w:divBdr>
            <w:top w:val="none" w:sz="0" w:space="0" w:color="auto"/>
            <w:left w:val="none" w:sz="0" w:space="0" w:color="auto"/>
            <w:bottom w:val="none" w:sz="0" w:space="0" w:color="auto"/>
            <w:right w:val="none" w:sz="0" w:space="0" w:color="auto"/>
          </w:divBdr>
          <w:divsChild>
            <w:div w:id="259728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667942">
      <w:bodyDiv w:val="1"/>
      <w:marLeft w:val="0"/>
      <w:marRight w:val="0"/>
      <w:marTop w:val="0"/>
      <w:marBottom w:val="0"/>
      <w:divBdr>
        <w:top w:val="none" w:sz="0" w:space="0" w:color="auto"/>
        <w:left w:val="none" w:sz="0" w:space="0" w:color="auto"/>
        <w:bottom w:val="none" w:sz="0" w:space="0" w:color="auto"/>
        <w:right w:val="none" w:sz="0" w:space="0" w:color="auto"/>
      </w:divBdr>
      <w:divsChild>
        <w:div w:id="91362673">
          <w:marLeft w:val="0"/>
          <w:marRight w:val="0"/>
          <w:marTop w:val="0"/>
          <w:marBottom w:val="0"/>
          <w:divBdr>
            <w:top w:val="none" w:sz="0" w:space="0" w:color="auto"/>
            <w:left w:val="none" w:sz="0" w:space="0" w:color="auto"/>
            <w:bottom w:val="none" w:sz="0" w:space="0" w:color="auto"/>
            <w:right w:val="none" w:sz="0" w:space="0" w:color="auto"/>
          </w:divBdr>
        </w:div>
      </w:divsChild>
    </w:div>
    <w:div w:id="536359787">
      <w:bodyDiv w:val="1"/>
      <w:marLeft w:val="0"/>
      <w:marRight w:val="0"/>
      <w:marTop w:val="0"/>
      <w:marBottom w:val="0"/>
      <w:divBdr>
        <w:top w:val="none" w:sz="0" w:space="0" w:color="auto"/>
        <w:left w:val="none" w:sz="0" w:space="0" w:color="auto"/>
        <w:bottom w:val="none" w:sz="0" w:space="0" w:color="auto"/>
        <w:right w:val="none" w:sz="0" w:space="0" w:color="auto"/>
      </w:divBdr>
      <w:divsChild>
        <w:div w:id="1678387047">
          <w:marLeft w:val="0"/>
          <w:marRight w:val="0"/>
          <w:marTop w:val="0"/>
          <w:marBottom w:val="0"/>
          <w:divBdr>
            <w:top w:val="none" w:sz="0" w:space="0" w:color="auto"/>
            <w:left w:val="none" w:sz="0" w:space="0" w:color="auto"/>
            <w:bottom w:val="none" w:sz="0" w:space="0" w:color="auto"/>
            <w:right w:val="none" w:sz="0" w:space="0" w:color="auto"/>
          </w:divBdr>
        </w:div>
      </w:divsChild>
    </w:div>
    <w:div w:id="543756040">
      <w:bodyDiv w:val="1"/>
      <w:marLeft w:val="0"/>
      <w:marRight w:val="0"/>
      <w:marTop w:val="0"/>
      <w:marBottom w:val="0"/>
      <w:divBdr>
        <w:top w:val="none" w:sz="0" w:space="0" w:color="auto"/>
        <w:left w:val="none" w:sz="0" w:space="0" w:color="auto"/>
        <w:bottom w:val="none" w:sz="0" w:space="0" w:color="auto"/>
        <w:right w:val="none" w:sz="0" w:space="0" w:color="auto"/>
      </w:divBdr>
      <w:divsChild>
        <w:div w:id="2055225860">
          <w:marLeft w:val="0"/>
          <w:marRight w:val="0"/>
          <w:marTop w:val="0"/>
          <w:marBottom w:val="0"/>
          <w:divBdr>
            <w:top w:val="none" w:sz="0" w:space="0" w:color="auto"/>
            <w:left w:val="none" w:sz="0" w:space="0" w:color="auto"/>
            <w:bottom w:val="none" w:sz="0" w:space="0" w:color="auto"/>
            <w:right w:val="none" w:sz="0" w:space="0" w:color="auto"/>
          </w:divBdr>
        </w:div>
      </w:divsChild>
    </w:div>
    <w:div w:id="708259190">
      <w:bodyDiv w:val="1"/>
      <w:marLeft w:val="0"/>
      <w:marRight w:val="0"/>
      <w:marTop w:val="0"/>
      <w:marBottom w:val="0"/>
      <w:divBdr>
        <w:top w:val="none" w:sz="0" w:space="0" w:color="auto"/>
        <w:left w:val="none" w:sz="0" w:space="0" w:color="auto"/>
        <w:bottom w:val="none" w:sz="0" w:space="0" w:color="auto"/>
        <w:right w:val="none" w:sz="0" w:space="0" w:color="auto"/>
      </w:divBdr>
      <w:divsChild>
        <w:div w:id="662510315">
          <w:marLeft w:val="0"/>
          <w:marRight w:val="0"/>
          <w:marTop w:val="0"/>
          <w:marBottom w:val="0"/>
          <w:divBdr>
            <w:top w:val="none" w:sz="0" w:space="0" w:color="auto"/>
            <w:left w:val="none" w:sz="0" w:space="0" w:color="auto"/>
            <w:bottom w:val="none" w:sz="0" w:space="0" w:color="auto"/>
            <w:right w:val="none" w:sz="0" w:space="0" w:color="auto"/>
          </w:divBdr>
        </w:div>
      </w:divsChild>
    </w:div>
    <w:div w:id="750584454">
      <w:bodyDiv w:val="1"/>
      <w:marLeft w:val="0"/>
      <w:marRight w:val="0"/>
      <w:marTop w:val="0"/>
      <w:marBottom w:val="0"/>
      <w:divBdr>
        <w:top w:val="none" w:sz="0" w:space="0" w:color="auto"/>
        <w:left w:val="none" w:sz="0" w:space="0" w:color="auto"/>
        <w:bottom w:val="none" w:sz="0" w:space="0" w:color="auto"/>
        <w:right w:val="none" w:sz="0" w:space="0" w:color="auto"/>
      </w:divBdr>
      <w:divsChild>
        <w:div w:id="1497261298">
          <w:marLeft w:val="0"/>
          <w:marRight w:val="0"/>
          <w:marTop w:val="0"/>
          <w:marBottom w:val="0"/>
          <w:divBdr>
            <w:top w:val="none" w:sz="0" w:space="0" w:color="auto"/>
            <w:left w:val="none" w:sz="0" w:space="0" w:color="auto"/>
            <w:bottom w:val="none" w:sz="0" w:space="0" w:color="auto"/>
            <w:right w:val="none" w:sz="0" w:space="0" w:color="auto"/>
          </w:divBdr>
        </w:div>
      </w:divsChild>
    </w:div>
    <w:div w:id="894967236">
      <w:bodyDiv w:val="1"/>
      <w:marLeft w:val="0"/>
      <w:marRight w:val="0"/>
      <w:marTop w:val="0"/>
      <w:marBottom w:val="0"/>
      <w:divBdr>
        <w:top w:val="none" w:sz="0" w:space="0" w:color="auto"/>
        <w:left w:val="none" w:sz="0" w:space="0" w:color="auto"/>
        <w:bottom w:val="none" w:sz="0" w:space="0" w:color="auto"/>
        <w:right w:val="none" w:sz="0" w:space="0" w:color="auto"/>
      </w:divBdr>
    </w:div>
    <w:div w:id="1025714572">
      <w:bodyDiv w:val="1"/>
      <w:marLeft w:val="0"/>
      <w:marRight w:val="0"/>
      <w:marTop w:val="0"/>
      <w:marBottom w:val="0"/>
      <w:divBdr>
        <w:top w:val="none" w:sz="0" w:space="0" w:color="auto"/>
        <w:left w:val="none" w:sz="0" w:space="0" w:color="auto"/>
        <w:bottom w:val="none" w:sz="0" w:space="0" w:color="auto"/>
        <w:right w:val="none" w:sz="0" w:space="0" w:color="auto"/>
      </w:divBdr>
      <w:divsChild>
        <w:div w:id="2085567781">
          <w:marLeft w:val="0"/>
          <w:marRight w:val="0"/>
          <w:marTop w:val="0"/>
          <w:marBottom w:val="0"/>
          <w:divBdr>
            <w:top w:val="none" w:sz="0" w:space="0" w:color="auto"/>
            <w:left w:val="none" w:sz="0" w:space="0" w:color="auto"/>
            <w:bottom w:val="none" w:sz="0" w:space="0" w:color="auto"/>
            <w:right w:val="none" w:sz="0" w:space="0" w:color="auto"/>
          </w:divBdr>
        </w:div>
      </w:divsChild>
    </w:div>
    <w:div w:id="1137263020">
      <w:bodyDiv w:val="1"/>
      <w:marLeft w:val="0"/>
      <w:marRight w:val="0"/>
      <w:marTop w:val="0"/>
      <w:marBottom w:val="0"/>
      <w:divBdr>
        <w:top w:val="none" w:sz="0" w:space="0" w:color="auto"/>
        <w:left w:val="none" w:sz="0" w:space="0" w:color="auto"/>
        <w:bottom w:val="none" w:sz="0" w:space="0" w:color="auto"/>
        <w:right w:val="none" w:sz="0" w:space="0" w:color="auto"/>
      </w:divBdr>
      <w:divsChild>
        <w:div w:id="178783988">
          <w:marLeft w:val="0"/>
          <w:marRight w:val="0"/>
          <w:marTop w:val="0"/>
          <w:marBottom w:val="0"/>
          <w:divBdr>
            <w:top w:val="none" w:sz="0" w:space="0" w:color="auto"/>
            <w:left w:val="none" w:sz="0" w:space="0" w:color="auto"/>
            <w:bottom w:val="none" w:sz="0" w:space="0" w:color="auto"/>
            <w:right w:val="none" w:sz="0" w:space="0" w:color="auto"/>
          </w:divBdr>
        </w:div>
      </w:divsChild>
    </w:div>
    <w:div w:id="1166090907">
      <w:bodyDiv w:val="1"/>
      <w:marLeft w:val="0"/>
      <w:marRight w:val="0"/>
      <w:marTop w:val="0"/>
      <w:marBottom w:val="0"/>
      <w:divBdr>
        <w:top w:val="none" w:sz="0" w:space="0" w:color="auto"/>
        <w:left w:val="none" w:sz="0" w:space="0" w:color="auto"/>
        <w:bottom w:val="none" w:sz="0" w:space="0" w:color="auto"/>
        <w:right w:val="none" w:sz="0" w:space="0" w:color="auto"/>
      </w:divBdr>
    </w:div>
    <w:div w:id="1265580266">
      <w:bodyDiv w:val="1"/>
      <w:marLeft w:val="0"/>
      <w:marRight w:val="0"/>
      <w:marTop w:val="0"/>
      <w:marBottom w:val="0"/>
      <w:divBdr>
        <w:top w:val="none" w:sz="0" w:space="0" w:color="auto"/>
        <w:left w:val="none" w:sz="0" w:space="0" w:color="auto"/>
        <w:bottom w:val="none" w:sz="0" w:space="0" w:color="auto"/>
        <w:right w:val="none" w:sz="0" w:space="0" w:color="auto"/>
      </w:divBdr>
      <w:divsChild>
        <w:div w:id="2098940435">
          <w:marLeft w:val="0"/>
          <w:marRight w:val="0"/>
          <w:marTop w:val="0"/>
          <w:marBottom w:val="0"/>
          <w:divBdr>
            <w:top w:val="none" w:sz="0" w:space="0" w:color="auto"/>
            <w:left w:val="none" w:sz="0" w:space="0" w:color="auto"/>
            <w:bottom w:val="none" w:sz="0" w:space="0" w:color="auto"/>
            <w:right w:val="none" w:sz="0" w:space="0" w:color="auto"/>
          </w:divBdr>
        </w:div>
      </w:divsChild>
    </w:div>
    <w:div w:id="1289312359">
      <w:bodyDiv w:val="1"/>
      <w:marLeft w:val="0"/>
      <w:marRight w:val="0"/>
      <w:marTop w:val="0"/>
      <w:marBottom w:val="0"/>
      <w:divBdr>
        <w:top w:val="none" w:sz="0" w:space="0" w:color="auto"/>
        <w:left w:val="none" w:sz="0" w:space="0" w:color="auto"/>
        <w:bottom w:val="none" w:sz="0" w:space="0" w:color="auto"/>
        <w:right w:val="none" w:sz="0" w:space="0" w:color="auto"/>
      </w:divBdr>
      <w:divsChild>
        <w:div w:id="1489322087">
          <w:marLeft w:val="0"/>
          <w:marRight w:val="0"/>
          <w:marTop w:val="0"/>
          <w:marBottom w:val="0"/>
          <w:divBdr>
            <w:top w:val="none" w:sz="0" w:space="0" w:color="auto"/>
            <w:left w:val="none" w:sz="0" w:space="0" w:color="auto"/>
            <w:bottom w:val="none" w:sz="0" w:space="0" w:color="auto"/>
            <w:right w:val="none" w:sz="0" w:space="0" w:color="auto"/>
          </w:divBdr>
        </w:div>
      </w:divsChild>
    </w:div>
    <w:div w:id="1325164558">
      <w:bodyDiv w:val="1"/>
      <w:marLeft w:val="0"/>
      <w:marRight w:val="0"/>
      <w:marTop w:val="0"/>
      <w:marBottom w:val="0"/>
      <w:divBdr>
        <w:top w:val="none" w:sz="0" w:space="0" w:color="auto"/>
        <w:left w:val="none" w:sz="0" w:space="0" w:color="auto"/>
        <w:bottom w:val="none" w:sz="0" w:space="0" w:color="auto"/>
        <w:right w:val="none" w:sz="0" w:space="0" w:color="auto"/>
      </w:divBdr>
    </w:div>
    <w:div w:id="1350641486">
      <w:bodyDiv w:val="1"/>
      <w:marLeft w:val="0"/>
      <w:marRight w:val="0"/>
      <w:marTop w:val="0"/>
      <w:marBottom w:val="0"/>
      <w:divBdr>
        <w:top w:val="none" w:sz="0" w:space="0" w:color="auto"/>
        <w:left w:val="none" w:sz="0" w:space="0" w:color="auto"/>
        <w:bottom w:val="none" w:sz="0" w:space="0" w:color="auto"/>
        <w:right w:val="none" w:sz="0" w:space="0" w:color="auto"/>
      </w:divBdr>
    </w:div>
    <w:div w:id="1399399408">
      <w:bodyDiv w:val="1"/>
      <w:marLeft w:val="0"/>
      <w:marRight w:val="0"/>
      <w:marTop w:val="0"/>
      <w:marBottom w:val="0"/>
      <w:divBdr>
        <w:top w:val="none" w:sz="0" w:space="0" w:color="auto"/>
        <w:left w:val="none" w:sz="0" w:space="0" w:color="auto"/>
        <w:bottom w:val="none" w:sz="0" w:space="0" w:color="auto"/>
        <w:right w:val="none" w:sz="0" w:space="0" w:color="auto"/>
      </w:divBdr>
    </w:div>
    <w:div w:id="1625652300">
      <w:bodyDiv w:val="1"/>
      <w:marLeft w:val="0"/>
      <w:marRight w:val="0"/>
      <w:marTop w:val="0"/>
      <w:marBottom w:val="0"/>
      <w:divBdr>
        <w:top w:val="none" w:sz="0" w:space="0" w:color="auto"/>
        <w:left w:val="none" w:sz="0" w:space="0" w:color="auto"/>
        <w:bottom w:val="none" w:sz="0" w:space="0" w:color="auto"/>
        <w:right w:val="none" w:sz="0" w:space="0" w:color="auto"/>
      </w:divBdr>
      <w:divsChild>
        <w:div w:id="1041445387">
          <w:marLeft w:val="0"/>
          <w:marRight w:val="0"/>
          <w:marTop w:val="0"/>
          <w:marBottom w:val="0"/>
          <w:divBdr>
            <w:top w:val="none" w:sz="0" w:space="0" w:color="auto"/>
            <w:left w:val="none" w:sz="0" w:space="0" w:color="auto"/>
            <w:bottom w:val="none" w:sz="0" w:space="0" w:color="auto"/>
            <w:right w:val="none" w:sz="0" w:space="0" w:color="auto"/>
          </w:divBdr>
        </w:div>
      </w:divsChild>
    </w:div>
    <w:div w:id="1907260042">
      <w:bodyDiv w:val="1"/>
      <w:marLeft w:val="0"/>
      <w:marRight w:val="0"/>
      <w:marTop w:val="0"/>
      <w:marBottom w:val="0"/>
      <w:divBdr>
        <w:top w:val="none" w:sz="0" w:space="0" w:color="auto"/>
        <w:left w:val="none" w:sz="0" w:space="0" w:color="auto"/>
        <w:bottom w:val="none" w:sz="0" w:space="0" w:color="auto"/>
        <w:right w:val="none" w:sz="0" w:space="0" w:color="auto"/>
      </w:divBdr>
      <w:divsChild>
        <w:div w:id="1885291447">
          <w:marLeft w:val="0"/>
          <w:marRight w:val="0"/>
          <w:marTop w:val="0"/>
          <w:marBottom w:val="0"/>
          <w:divBdr>
            <w:top w:val="none" w:sz="0" w:space="0" w:color="auto"/>
            <w:left w:val="none" w:sz="0" w:space="0" w:color="auto"/>
            <w:bottom w:val="none" w:sz="0" w:space="0" w:color="auto"/>
            <w:right w:val="none" w:sz="0" w:space="0" w:color="auto"/>
          </w:divBdr>
        </w:div>
      </w:divsChild>
    </w:div>
    <w:div w:id="1907758991">
      <w:bodyDiv w:val="1"/>
      <w:marLeft w:val="0"/>
      <w:marRight w:val="0"/>
      <w:marTop w:val="0"/>
      <w:marBottom w:val="0"/>
      <w:divBdr>
        <w:top w:val="none" w:sz="0" w:space="0" w:color="auto"/>
        <w:left w:val="none" w:sz="0" w:space="0" w:color="auto"/>
        <w:bottom w:val="none" w:sz="0" w:space="0" w:color="auto"/>
        <w:right w:val="none" w:sz="0" w:space="0" w:color="auto"/>
      </w:divBdr>
      <w:divsChild>
        <w:div w:id="4276995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hyperlink" Target="http://doi:10.4018/978-1-7998-5808-9" TargetMode="External"/><Relationship Id="rId3" Type="http://schemas.openxmlformats.org/officeDocument/2006/relationships/styles" Target="styles.xml"/><Relationship Id="rId21" Type="http://schemas.openxmlformats.org/officeDocument/2006/relationships/hyperlink" Target="https://uowtsd-my.sharepoint.com/:x:/g/personal/2126669_student_uwtsd_ac_uk/EaMn7IGjcSZDirRlHaLXgIMBwD8kJt0X9_lg690yvJX8TA?e=3iOXuR"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www.doi.org.ezproxy.uwtsd.ac.uk/10.4135/9781473984066"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romaniandelight.com" TargetMode="External"/><Relationship Id="rId20" Type="http://schemas.openxmlformats.org/officeDocument/2006/relationships/chart" Target="charts/chart1.xml"/><Relationship Id="rId29" Type="http://schemas.openxmlformats.org/officeDocument/2006/relationships/hyperlink" Target="http://doi:10.4018/978-1-7998-2963-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doi:10.4018/978-1-5225-1642-2" TargetMode="External"/><Relationship Id="rId32" Type="http://schemas.openxmlformats.org/officeDocument/2006/relationships/hyperlink" Target="http://10.1007/978-3-030-53914-6"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2.jpg"/><Relationship Id="rId28" Type="http://schemas.openxmlformats.org/officeDocument/2006/relationships/hyperlink" Target="https://oxforduniversitypressscholarship-com.ezproxy.uwtsd.ac.uk/view/10.1093/acprof:oso/9780195147308.001.0001/acprof-9780195147308"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doi:10.4018/978-1-7998-5175-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youtube.com/embed/0Dwvxu-ipF8?feature=oembed" TargetMode="External"/><Relationship Id="rId27" Type="http://schemas.openxmlformats.org/officeDocument/2006/relationships/hyperlink" Target="http://doi:10.4018/978-1-7998-0131-3" TargetMode="External"/><Relationship Id="rId30" Type="http://schemas.openxmlformats.org/officeDocument/2006/relationships/hyperlink" Target="https://ebookcentral.proquest.com/lib/trinity/detail.action?docID=5490897" TargetMode="External"/><Relationship Id="rId35" Type="http://schemas.openxmlformats.org/officeDocument/2006/relationships/theme" Target="theme/theme1.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AppData\Local\Temp\Rar$DIa17200.20700\C79907.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Bar chart comparing income and expenses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'[C79907.xlsx]Graph'!$A$10</c:f>
              <c:strCache>
                <c:ptCount val="1"/>
                <c:pt idx="0">
                  <c:v>Income (£)</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'[C79907.xlsx]Graph'!$B$9:$E$9</c:f>
              <c:strCache>
                <c:ptCount val="4"/>
                <c:pt idx="0">
                  <c:v>Qtr 1 (Jan-Mar)</c:v>
                </c:pt>
                <c:pt idx="1">
                  <c:v>Qtr 2 (Apr- June)</c:v>
                </c:pt>
                <c:pt idx="2">
                  <c:v>Qtr 3 (July-Sep)</c:v>
                </c:pt>
                <c:pt idx="3">
                  <c:v>Qtr 4 (Oct-Dec)</c:v>
                </c:pt>
              </c:strCache>
            </c:strRef>
          </c:cat>
          <c:val>
            <c:numRef>
              <c:f>'[C79907.xlsx]Graph'!$B$10:$E$10</c:f>
              <c:numCache>
                <c:formatCode>_-[$£-809]* #,##0.00_-;\-[$£-809]* #,##0.00_-;_-[$£-809]* "-"??_-;_-@_-</c:formatCode>
                <c:ptCount val="4"/>
                <c:pt idx="0">
                  <c:v>90000</c:v>
                </c:pt>
                <c:pt idx="1">
                  <c:v>90000</c:v>
                </c:pt>
                <c:pt idx="2">
                  <c:v>90000</c:v>
                </c:pt>
                <c:pt idx="3">
                  <c:v>90000</c:v>
                </c:pt>
              </c:numCache>
            </c:numRef>
          </c:val>
          <c:extLst>
            <c:ext xmlns:c16="http://schemas.microsoft.com/office/drawing/2014/chart" uri="{C3380CC4-5D6E-409C-BE32-E72D297353CC}">
              <c16:uniqueId val="{00000000-CD78-428E-8184-E91933E9786A}"/>
            </c:ext>
          </c:extLst>
        </c:ser>
        <c:ser>
          <c:idx val="1"/>
          <c:order val="1"/>
          <c:tx>
            <c:strRef>
              <c:f>'[C79907.xlsx]Graph'!$A$11</c:f>
              <c:strCache>
                <c:ptCount val="1"/>
                <c:pt idx="0">
                  <c:v>Expenses (£)</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'[C79907.xlsx]Graph'!$B$9:$E$9</c:f>
              <c:strCache>
                <c:ptCount val="4"/>
                <c:pt idx="0">
                  <c:v>Qtr 1 (Jan-Mar)</c:v>
                </c:pt>
                <c:pt idx="1">
                  <c:v>Qtr 2 (Apr- June)</c:v>
                </c:pt>
                <c:pt idx="2">
                  <c:v>Qtr 3 (July-Sep)</c:v>
                </c:pt>
                <c:pt idx="3">
                  <c:v>Qtr 4 (Oct-Dec)</c:v>
                </c:pt>
              </c:strCache>
            </c:strRef>
          </c:cat>
          <c:val>
            <c:numRef>
              <c:f>'[C79907.xlsx]Graph'!$B$11:$E$11</c:f>
              <c:numCache>
                <c:formatCode>_-[$£-809]* #,##0.00_-;\-[$£-809]* #,##0.00_-;_-[$£-809]* "-"??_-;_-@_-</c:formatCode>
                <c:ptCount val="4"/>
                <c:pt idx="0">
                  <c:v>46500</c:v>
                </c:pt>
                <c:pt idx="1">
                  <c:v>46500</c:v>
                </c:pt>
                <c:pt idx="2">
                  <c:v>46500</c:v>
                </c:pt>
                <c:pt idx="3">
                  <c:v>46500</c:v>
                </c:pt>
              </c:numCache>
            </c:numRef>
          </c:val>
          <c:extLst>
            <c:ext xmlns:c16="http://schemas.microsoft.com/office/drawing/2014/chart" uri="{C3380CC4-5D6E-409C-BE32-E72D297353CC}">
              <c16:uniqueId val="{00000001-CD78-428E-8184-E91933E9786A}"/>
            </c:ext>
          </c:extLst>
        </c:ser>
        <c:dLbls>
          <c:dLblPos val="outEnd"/>
          <c:showLegendKey val="0"/>
          <c:showVal val="1"/>
          <c:showCatName val="0"/>
          <c:showSerName val="0"/>
          <c:showPercent val="0"/>
          <c:showBubbleSize val="0"/>
        </c:dLbls>
        <c:gapWidth val="219"/>
        <c:overlap val="-27"/>
        <c:axId val="130689504"/>
        <c:axId val="130677856"/>
      </c:barChart>
      <c:catAx>
        <c:axId val="130689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677856"/>
        <c:crosses val="autoZero"/>
        <c:auto val="1"/>
        <c:lblAlgn val="ctr"/>
        <c:lblOffset val="100"/>
        <c:noMultiLvlLbl val="0"/>
      </c:catAx>
      <c:valAx>
        <c:axId val="130677856"/>
        <c:scaling>
          <c:orientation val="minMax"/>
        </c:scaling>
        <c:delete val="0"/>
        <c:axPos val="l"/>
        <c:majorGridlines>
          <c:spPr>
            <a:ln w="9525" cap="flat" cmpd="sng" algn="ctr">
              <a:solidFill>
                <a:schemeClr val="tx1">
                  <a:lumMod val="15000"/>
                  <a:lumOff val="85000"/>
                </a:schemeClr>
              </a:solidFill>
              <a:round/>
            </a:ln>
            <a:effectLst/>
          </c:spPr>
        </c:majorGridlines>
        <c:numFmt formatCode="_-[$£-809]* #,##0.00_-;\-[$£-809]* #,##0.0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6895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6C48B3-03FD-43F5-AFED-00FE6F31A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25</Pages>
  <Words>4553</Words>
  <Characters>25953</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Ilie</dc:creator>
  <cp:keywords/>
  <dc:description/>
  <cp:lastModifiedBy>Simona Patrascu</cp:lastModifiedBy>
  <cp:revision>13</cp:revision>
  <dcterms:created xsi:type="dcterms:W3CDTF">2025-03-25T07:08:00Z</dcterms:created>
  <dcterms:modified xsi:type="dcterms:W3CDTF">2025-03-28T16:51:00Z</dcterms:modified>
</cp:coreProperties>
</file>