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8FC165F" w14:textId="77777777" w:rsidR="00D64048" w:rsidRPr="00D82081" w:rsidRDefault="00D64048">
      <w:pPr>
        <w:rPr>
          <w:sz w:val="24"/>
          <w:szCs w:val="24"/>
        </w:rPr>
      </w:pPr>
    </w:p>
    <w:p w14:paraId="162C59EF" w14:textId="77777777" w:rsidR="00D64048" w:rsidRPr="00D82081" w:rsidRDefault="00D64048">
      <w:pPr>
        <w:rPr>
          <w:sz w:val="24"/>
          <w:szCs w:val="24"/>
        </w:rPr>
      </w:pPr>
    </w:p>
    <w:p w14:paraId="63789020" w14:textId="77777777" w:rsidR="00D64048" w:rsidRPr="00D82081" w:rsidRDefault="00D64048">
      <w:pPr>
        <w:rPr>
          <w:sz w:val="24"/>
          <w:szCs w:val="24"/>
        </w:rPr>
      </w:pPr>
    </w:p>
    <w:p w14:paraId="233E1456" w14:textId="77777777" w:rsidR="00D64048" w:rsidRPr="00D82081" w:rsidRDefault="00D64048">
      <w:pPr>
        <w:rPr>
          <w:sz w:val="24"/>
          <w:szCs w:val="24"/>
        </w:rPr>
      </w:pPr>
    </w:p>
    <w:p w14:paraId="1F9EF29F" w14:textId="77777777" w:rsidR="00D64048" w:rsidRPr="00D82081" w:rsidRDefault="00D64048">
      <w:pPr>
        <w:rPr>
          <w:sz w:val="24"/>
          <w:szCs w:val="24"/>
        </w:rPr>
      </w:pPr>
    </w:p>
    <w:p w14:paraId="2FCE8D43" w14:textId="77777777" w:rsidR="00D64048" w:rsidRPr="00D82081" w:rsidRDefault="00D64048">
      <w:pPr>
        <w:rPr>
          <w:sz w:val="24"/>
          <w:szCs w:val="24"/>
        </w:rPr>
      </w:pPr>
    </w:p>
    <w:p w14:paraId="220E1277" w14:textId="448BCD8B" w:rsidR="00D64048" w:rsidRPr="00D82081" w:rsidRDefault="00D82081" w:rsidP="00D82081">
      <w:pPr>
        <w:jc w:val="center"/>
        <w:rPr>
          <w:sz w:val="56"/>
          <w:szCs w:val="56"/>
        </w:rPr>
      </w:pPr>
      <w:r w:rsidRPr="00D82081">
        <w:rPr>
          <w:sz w:val="56"/>
          <w:szCs w:val="56"/>
        </w:rPr>
        <w:t>Leading and Implementing Workplace Change</w:t>
      </w:r>
    </w:p>
    <w:p w14:paraId="10E731E1" w14:textId="77777777" w:rsidR="00D64048" w:rsidRPr="00D82081" w:rsidRDefault="00D64048">
      <w:pPr>
        <w:rPr>
          <w:sz w:val="24"/>
          <w:szCs w:val="24"/>
        </w:rPr>
      </w:pPr>
    </w:p>
    <w:p w14:paraId="107145A1" w14:textId="77777777" w:rsidR="00D64048" w:rsidRPr="00D82081" w:rsidRDefault="00D64048">
      <w:pPr>
        <w:rPr>
          <w:sz w:val="24"/>
          <w:szCs w:val="24"/>
        </w:rPr>
      </w:pPr>
    </w:p>
    <w:p w14:paraId="6488F080" w14:textId="77777777" w:rsidR="00D64048" w:rsidRPr="00D82081" w:rsidRDefault="00D64048">
      <w:pPr>
        <w:rPr>
          <w:sz w:val="24"/>
          <w:szCs w:val="24"/>
        </w:rPr>
      </w:pPr>
    </w:p>
    <w:p w14:paraId="747F557C" w14:textId="77777777" w:rsidR="00D64048" w:rsidRPr="00D82081" w:rsidRDefault="00D64048">
      <w:pPr>
        <w:rPr>
          <w:sz w:val="24"/>
          <w:szCs w:val="24"/>
        </w:rPr>
      </w:pPr>
    </w:p>
    <w:p w14:paraId="075B0C0D" w14:textId="6339D47B" w:rsidR="00D64048" w:rsidRDefault="00D64048">
      <w:pPr>
        <w:rPr>
          <w:sz w:val="24"/>
          <w:szCs w:val="24"/>
        </w:rPr>
      </w:pPr>
    </w:p>
    <w:p w14:paraId="3C995058" w14:textId="60AC1BC1" w:rsidR="00860DB5" w:rsidRDefault="00860DB5">
      <w:pPr>
        <w:rPr>
          <w:sz w:val="24"/>
          <w:szCs w:val="24"/>
        </w:rPr>
      </w:pPr>
    </w:p>
    <w:p w14:paraId="45B1A882" w14:textId="77777777" w:rsidR="00860DB5" w:rsidRPr="00D82081" w:rsidRDefault="00860DB5">
      <w:pPr>
        <w:rPr>
          <w:sz w:val="24"/>
          <w:szCs w:val="24"/>
        </w:rPr>
      </w:pPr>
    </w:p>
    <w:p w14:paraId="4AE9FB28" w14:textId="77777777" w:rsidR="00D64048" w:rsidRPr="00D82081" w:rsidRDefault="00D64048">
      <w:pPr>
        <w:rPr>
          <w:sz w:val="24"/>
          <w:szCs w:val="24"/>
        </w:rPr>
      </w:pPr>
    </w:p>
    <w:p w14:paraId="3555B51D" w14:textId="77777777" w:rsidR="00D82081" w:rsidRPr="00D82081" w:rsidRDefault="00D82081" w:rsidP="00D82081">
      <w:pPr>
        <w:jc w:val="center"/>
        <w:rPr>
          <w:sz w:val="44"/>
          <w:szCs w:val="44"/>
        </w:rPr>
      </w:pPr>
      <w:r w:rsidRPr="00D82081">
        <w:rPr>
          <w:sz w:val="44"/>
          <w:szCs w:val="44"/>
        </w:rPr>
        <w:t>Managing Change</w:t>
      </w:r>
    </w:p>
    <w:p w14:paraId="0D54FC5C" w14:textId="77777777" w:rsidR="00D64048" w:rsidRPr="00D82081" w:rsidRDefault="00D64048">
      <w:pPr>
        <w:rPr>
          <w:sz w:val="24"/>
          <w:szCs w:val="24"/>
        </w:rPr>
      </w:pPr>
    </w:p>
    <w:p w14:paraId="10620C33" w14:textId="77777777" w:rsidR="00D64048" w:rsidRPr="00D82081" w:rsidRDefault="00D64048">
      <w:pPr>
        <w:rPr>
          <w:sz w:val="24"/>
          <w:szCs w:val="24"/>
        </w:rPr>
      </w:pPr>
    </w:p>
    <w:p w14:paraId="1C7AAB8A" w14:textId="77777777" w:rsidR="00D64048" w:rsidRPr="00D82081" w:rsidRDefault="00D64048">
      <w:pPr>
        <w:rPr>
          <w:sz w:val="24"/>
          <w:szCs w:val="24"/>
        </w:rPr>
      </w:pPr>
    </w:p>
    <w:p w14:paraId="29138AA7" w14:textId="77777777" w:rsidR="00D64048" w:rsidRPr="00D82081" w:rsidRDefault="00D64048">
      <w:pPr>
        <w:rPr>
          <w:sz w:val="24"/>
          <w:szCs w:val="24"/>
        </w:rPr>
      </w:pPr>
    </w:p>
    <w:p w14:paraId="6DBAE103" w14:textId="77777777" w:rsidR="00D64048" w:rsidRPr="00D82081" w:rsidRDefault="00D64048">
      <w:pPr>
        <w:rPr>
          <w:sz w:val="24"/>
          <w:szCs w:val="24"/>
        </w:rPr>
      </w:pPr>
    </w:p>
    <w:p w14:paraId="355720B5" w14:textId="77777777" w:rsidR="00D64048" w:rsidRPr="00D82081" w:rsidRDefault="00D64048">
      <w:pPr>
        <w:rPr>
          <w:sz w:val="24"/>
          <w:szCs w:val="24"/>
        </w:rPr>
      </w:pPr>
    </w:p>
    <w:p w14:paraId="6A8E99E4" w14:textId="77777777" w:rsidR="00D64048" w:rsidRPr="00D82081" w:rsidRDefault="00D64048">
      <w:pPr>
        <w:rPr>
          <w:sz w:val="24"/>
          <w:szCs w:val="24"/>
        </w:rPr>
      </w:pPr>
    </w:p>
    <w:p w14:paraId="186E3C75" w14:textId="77777777" w:rsidR="00D64048" w:rsidRPr="00D82081" w:rsidRDefault="00D64048">
      <w:pPr>
        <w:rPr>
          <w:sz w:val="24"/>
          <w:szCs w:val="24"/>
        </w:rPr>
      </w:pPr>
    </w:p>
    <w:p w14:paraId="58121923" w14:textId="77777777" w:rsidR="00D64048" w:rsidRPr="00D82081" w:rsidRDefault="00D64048">
      <w:pPr>
        <w:rPr>
          <w:sz w:val="24"/>
          <w:szCs w:val="24"/>
        </w:rPr>
      </w:pPr>
    </w:p>
    <w:p w14:paraId="495B3C3D" w14:textId="77777777" w:rsidR="00D64048" w:rsidRPr="00D82081" w:rsidRDefault="00D64048">
      <w:pPr>
        <w:rPr>
          <w:sz w:val="24"/>
          <w:szCs w:val="24"/>
        </w:rPr>
      </w:pPr>
    </w:p>
    <w:p w14:paraId="4C22D8E9" w14:textId="77777777" w:rsidR="00D64048" w:rsidRPr="00D82081" w:rsidRDefault="00D64048">
      <w:pPr>
        <w:rPr>
          <w:sz w:val="24"/>
          <w:szCs w:val="24"/>
        </w:rPr>
      </w:pPr>
    </w:p>
    <w:p w14:paraId="6FE839EF" w14:textId="77777777" w:rsidR="00D64048" w:rsidRPr="00D82081" w:rsidRDefault="00D64048">
      <w:pPr>
        <w:rPr>
          <w:sz w:val="24"/>
          <w:szCs w:val="24"/>
        </w:rPr>
      </w:pPr>
    </w:p>
    <w:p w14:paraId="3B03771E" w14:textId="77777777" w:rsidR="00D64048" w:rsidRPr="00D82081" w:rsidRDefault="00D64048">
      <w:pPr>
        <w:rPr>
          <w:sz w:val="24"/>
          <w:szCs w:val="24"/>
        </w:rPr>
      </w:pPr>
    </w:p>
    <w:p w14:paraId="0EFD85F4" w14:textId="77777777" w:rsidR="00D64048" w:rsidRPr="00D82081" w:rsidRDefault="00D64048">
      <w:pPr>
        <w:rPr>
          <w:sz w:val="24"/>
          <w:szCs w:val="24"/>
        </w:rPr>
      </w:pPr>
    </w:p>
    <w:p w14:paraId="1F76742A" w14:textId="77777777" w:rsidR="00D82081" w:rsidRPr="00D82081" w:rsidRDefault="00D82081" w:rsidP="00D82081">
      <w:pPr>
        <w:pStyle w:val="Body"/>
        <w:rPr>
          <w:rFonts w:ascii="Arial" w:hAnsi="Arial" w:cs="Arial"/>
          <w:b/>
          <w:bCs/>
          <w:sz w:val="24"/>
          <w:szCs w:val="24"/>
        </w:rPr>
      </w:pPr>
      <w:r w:rsidRPr="00D82081">
        <w:rPr>
          <w:rFonts w:ascii="Arial" w:hAnsi="Arial" w:cs="Arial"/>
          <w:b/>
          <w:bCs/>
          <w:sz w:val="24"/>
          <w:szCs w:val="24"/>
        </w:rPr>
        <w:t>Student of University of Wales Trinity Saint David</w:t>
      </w:r>
    </w:p>
    <w:p w14:paraId="1E533D43" w14:textId="77777777" w:rsidR="00D82081" w:rsidRPr="00D82081" w:rsidRDefault="00D82081" w:rsidP="00D82081">
      <w:pPr>
        <w:pStyle w:val="Body"/>
        <w:rPr>
          <w:rFonts w:ascii="Arial" w:hAnsi="Arial" w:cs="Arial"/>
          <w:b/>
          <w:bCs/>
          <w:sz w:val="24"/>
          <w:szCs w:val="24"/>
        </w:rPr>
      </w:pPr>
      <w:r w:rsidRPr="00D82081">
        <w:rPr>
          <w:rFonts w:ascii="Arial" w:hAnsi="Arial" w:cs="Arial"/>
          <w:b/>
          <w:bCs/>
          <w:sz w:val="24"/>
          <w:szCs w:val="24"/>
        </w:rPr>
        <w:t>Paul Daniel Chirila</w:t>
      </w:r>
    </w:p>
    <w:p w14:paraId="7A61EA2F" w14:textId="77777777" w:rsidR="00D82081" w:rsidRPr="00D82081" w:rsidRDefault="00D82081" w:rsidP="00D82081">
      <w:pPr>
        <w:pStyle w:val="Body"/>
        <w:rPr>
          <w:rFonts w:ascii="Arial" w:hAnsi="Arial" w:cs="Arial"/>
          <w:b/>
          <w:bCs/>
          <w:sz w:val="24"/>
          <w:szCs w:val="24"/>
        </w:rPr>
      </w:pPr>
      <w:r w:rsidRPr="00D82081">
        <w:rPr>
          <w:rFonts w:ascii="Arial" w:hAnsi="Arial" w:cs="Arial"/>
          <w:b/>
          <w:bCs/>
          <w:sz w:val="24"/>
          <w:szCs w:val="24"/>
        </w:rPr>
        <w:t>Student Number: 1705749</w:t>
      </w:r>
    </w:p>
    <w:p w14:paraId="19620BC8" w14:textId="34CE5818" w:rsidR="00D82081" w:rsidRPr="00D82081" w:rsidRDefault="00D82081" w:rsidP="00D82081">
      <w:pPr>
        <w:pStyle w:val="Body"/>
        <w:rPr>
          <w:rFonts w:ascii="Arial" w:hAnsi="Arial" w:cs="Arial"/>
          <w:b/>
          <w:bCs/>
          <w:sz w:val="24"/>
          <w:szCs w:val="24"/>
        </w:rPr>
      </w:pPr>
      <w:r w:rsidRPr="00D82081">
        <w:rPr>
          <w:rFonts w:ascii="Arial" w:hAnsi="Arial" w:cs="Arial"/>
          <w:b/>
          <w:bCs/>
          <w:sz w:val="24"/>
          <w:szCs w:val="24"/>
        </w:rPr>
        <w:t>2021</w:t>
      </w:r>
    </w:p>
    <w:p w14:paraId="63116165" w14:textId="44E39A1B" w:rsidR="00D82081" w:rsidRDefault="00D82081">
      <w:pPr>
        <w:rPr>
          <w:sz w:val="24"/>
          <w:szCs w:val="24"/>
        </w:rPr>
      </w:pPr>
    </w:p>
    <w:p w14:paraId="2B03EBC0" w14:textId="4A2A136B" w:rsidR="00D82081" w:rsidRDefault="00D82081">
      <w:pPr>
        <w:rPr>
          <w:sz w:val="24"/>
          <w:szCs w:val="24"/>
        </w:rPr>
      </w:pPr>
    </w:p>
    <w:p w14:paraId="4B37CBF5" w14:textId="77777777" w:rsidR="00E66D04" w:rsidRPr="00EC4407" w:rsidRDefault="00E66D04" w:rsidP="00EC4407">
      <w:pPr>
        <w:spacing w:line="360" w:lineRule="auto"/>
        <w:rPr>
          <w:sz w:val="24"/>
          <w:szCs w:val="24"/>
        </w:rPr>
      </w:pPr>
    </w:p>
    <w:p w14:paraId="0C2C8FDC" w14:textId="77A42D5D" w:rsidR="00D64048" w:rsidRPr="00EC401E" w:rsidRDefault="00D82081" w:rsidP="00EC4407">
      <w:pPr>
        <w:spacing w:line="360" w:lineRule="auto"/>
        <w:rPr>
          <w:b/>
          <w:sz w:val="28"/>
          <w:szCs w:val="28"/>
        </w:rPr>
      </w:pPr>
      <w:r w:rsidRPr="00EC401E">
        <w:rPr>
          <w:b/>
          <w:sz w:val="28"/>
          <w:szCs w:val="28"/>
        </w:rPr>
        <w:t>Executive summary</w:t>
      </w:r>
    </w:p>
    <w:p w14:paraId="24979422" w14:textId="73ED76B8" w:rsidR="00D64048" w:rsidRDefault="00D64048" w:rsidP="00EC4407">
      <w:pPr>
        <w:spacing w:line="360" w:lineRule="auto"/>
        <w:rPr>
          <w:b/>
          <w:sz w:val="24"/>
          <w:szCs w:val="24"/>
        </w:rPr>
      </w:pPr>
    </w:p>
    <w:p w14:paraId="77F074B7" w14:textId="77777777" w:rsidR="00EC401E" w:rsidRPr="00EC4407" w:rsidRDefault="00EC401E" w:rsidP="00EC4407">
      <w:pPr>
        <w:spacing w:line="360" w:lineRule="auto"/>
        <w:rPr>
          <w:sz w:val="24"/>
          <w:szCs w:val="24"/>
        </w:rPr>
      </w:pPr>
    </w:p>
    <w:p w14:paraId="661AB271" w14:textId="7B75E3CA" w:rsidR="00D64048" w:rsidRPr="00EC4407" w:rsidRDefault="00D82081" w:rsidP="00EC4407">
      <w:pPr>
        <w:spacing w:line="360" w:lineRule="auto"/>
        <w:rPr>
          <w:sz w:val="24"/>
          <w:szCs w:val="24"/>
        </w:rPr>
      </w:pPr>
      <w:r w:rsidRPr="00EC4407">
        <w:rPr>
          <w:sz w:val="24"/>
          <w:szCs w:val="24"/>
        </w:rPr>
        <w:t xml:space="preserve">The aggressive competition that </w:t>
      </w:r>
      <w:proofErr w:type="spellStart"/>
      <w:r w:rsidRPr="00EC4407">
        <w:rPr>
          <w:sz w:val="24"/>
          <w:szCs w:val="24"/>
        </w:rPr>
        <w:t>organisations</w:t>
      </w:r>
      <w:proofErr w:type="spellEnd"/>
      <w:r w:rsidRPr="00EC4407">
        <w:rPr>
          <w:sz w:val="24"/>
          <w:szCs w:val="24"/>
        </w:rPr>
        <w:t xml:space="preserve"> face nowadays requires changes in the company’s strategic management. Any competitive advantage held by an </w:t>
      </w:r>
      <w:proofErr w:type="spellStart"/>
      <w:r w:rsidRPr="00EC4407">
        <w:rPr>
          <w:sz w:val="24"/>
          <w:szCs w:val="24"/>
        </w:rPr>
        <w:t>organisation</w:t>
      </w:r>
      <w:proofErr w:type="spellEnd"/>
      <w:r w:rsidRPr="00EC4407">
        <w:rPr>
          <w:sz w:val="24"/>
          <w:szCs w:val="24"/>
        </w:rPr>
        <w:t xml:space="preserve"> is relative and time has shown this. </w:t>
      </w:r>
      <w:proofErr w:type="spellStart"/>
      <w:r w:rsidRPr="00EC4407">
        <w:rPr>
          <w:sz w:val="24"/>
          <w:szCs w:val="24"/>
        </w:rPr>
        <w:t>Organisations</w:t>
      </w:r>
      <w:proofErr w:type="spellEnd"/>
      <w:r w:rsidRPr="00EC4407">
        <w:rPr>
          <w:sz w:val="24"/>
          <w:szCs w:val="24"/>
        </w:rPr>
        <w:t xml:space="preserve"> are looking for new and new forms to impose themselves and it seems those that best cope with the current dynamic environment are those that are orientated towards lifelong learning. This proposed report seeks to present the characteristics of such an </w:t>
      </w:r>
      <w:proofErr w:type="spellStart"/>
      <w:r w:rsidRPr="00EC4407">
        <w:rPr>
          <w:sz w:val="24"/>
          <w:szCs w:val="24"/>
        </w:rPr>
        <w:t>organisation</w:t>
      </w:r>
      <w:proofErr w:type="spellEnd"/>
      <w:r w:rsidRPr="00EC4407">
        <w:rPr>
          <w:sz w:val="24"/>
          <w:szCs w:val="24"/>
        </w:rPr>
        <w:t xml:space="preserve"> as well the steps it should take to bring about continuous </w:t>
      </w:r>
      <w:proofErr w:type="spellStart"/>
      <w:r w:rsidRPr="00EC4407">
        <w:rPr>
          <w:sz w:val="24"/>
          <w:szCs w:val="24"/>
        </w:rPr>
        <w:t>organisational</w:t>
      </w:r>
      <w:proofErr w:type="spellEnd"/>
      <w:r w:rsidRPr="00EC4407">
        <w:rPr>
          <w:sz w:val="24"/>
          <w:szCs w:val="24"/>
        </w:rPr>
        <w:t xml:space="preserve"> change. Highlighting the importance of change in </w:t>
      </w:r>
      <w:proofErr w:type="spellStart"/>
      <w:r w:rsidRPr="00EC4407">
        <w:rPr>
          <w:sz w:val="24"/>
          <w:szCs w:val="24"/>
        </w:rPr>
        <w:t>organisational</w:t>
      </w:r>
      <w:proofErr w:type="spellEnd"/>
      <w:r w:rsidRPr="00EC4407">
        <w:rPr>
          <w:sz w:val="24"/>
          <w:szCs w:val="24"/>
        </w:rPr>
        <w:t xml:space="preserve"> structure the report will </w:t>
      </w:r>
      <w:proofErr w:type="spellStart"/>
      <w:r w:rsidRPr="00EC4407">
        <w:rPr>
          <w:sz w:val="24"/>
          <w:szCs w:val="24"/>
        </w:rPr>
        <w:t>analyse</w:t>
      </w:r>
      <w:proofErr w:type="spellEnd"/>
      <w:r w:rsidRPr="00EC4407">
        <w:rPr>
          <w:sz w:val="24"/>
          <w:szCs w:val="24"/>
        </w:rPr>
        <w:t xml:space="preserve"> an </w:t>
      </w:r>
      <w:proofErr w:type="spellStart"/>
      <w:r w:rsidRPr="00EC4407">
        <w:rPr>
          <w:sz w:val="24"/>
          <w:szCs w:val="24"/>
        </w:rPr>
        <w:t>organisation</w:t>
      </w:r>
      <w:proofErr w:type="spellEnd"/>
      <w:r w:rsidRPr="00EC4407">
        <w:rPr>
          <w:sz w:val="24"/>
          <w:szCs w:val="24"/>
        </w:rPr>
        <w:t xml:space="preserve"> that has had major changes in the last two years in order to be able to amplify the positive or negative factors that bring about the change.</w:t>
      </w:r>
    </w:p>
    <w:p w14:paraId="293C8DF1" w14:textId="77777777" w:rsidR="00D64048" w:rsidRPr="00EC4407" w:rsidRDefault="00D82081" w:rsidP="00EC4407">
      <w:pPr>
        <w:spacing w:line="360" w:lineRule="auto"/>
        <w:rPr>
          <w:sz w:val="24"/>
          <w:szCs w:val="24"/>
        </w:rPr>
      </w:pPr>
      <w:r w:rsidRPr="00EC4407">
        <w:rPr>
          <w:sz w:val="24"/>
          <w:szCs w:val="24"/>
        </w:rPr>
        <w:t xml:space="preserve">The </w:t>
      </w:r>
      <w:proofErr w:type="spellStart"/>
      <w:r w:rsidRPr="00EC4407">
        <w:rPr>
          <w:sz w:val="24"/>
          <w:szCs w:val="24"/>
        </w:rPr>
        <w:t>organisation</w:t>
      </w:r>
      <w:proofErr w:type="spellEnd"/>
      <w:r w:rsidRPr="00EC4407">
        <w:rPr>
          <w:sz w:val="24"/>
          <w:szCs w:val="24"/>
        </w:rPr>
        <w:t xml:space="preserve"> that is about to be described is Amazon.com and in line with its background and its products/services it currently offers will list those changes that have been caused by Brexit and Covid-19 pandemic. In line with those changes will be provided the information of the change that was planned/implemented.</w:t>
      </w:r>
    </w:p>
    <w:p w14:paraId="131E17D1" w14:textId="77777777" w:rsidR="00D64048" w:rsidRPr="00EC4407" w:rsidRDefault="00D82081" w:rsidP="00EC4407">
      <w:pPr>
        <w:spacing w:line="360" w:lineRule="auto"/>
        <w:rPr>
          <w:sz w:val="24"/>
          <w:szCs w:val="24"/>
        </w:rPr>
      </w:pPr>
      <w:r w:rsidRPr="00EC4407">
        <w:rPr>
          <w:sz w:val="24"/>
          <w:szCs w:val="24"/>
        </w:rPr>
        <w:t xml:space="preserve">Starting from the term of change the report discusses in addition to the principles of effective change management, the main aspects of organizational change such as the agents of change and, also because resistance to change is a common phenomenon both at the individual and </w:t>
      </w:r>
      <w:proofErr w:type="spellStart"/>
      <w:r w:rsidRPr="00EC4407">
        <w:rPr>
          <w:sz w:val="24"/>
          <w:szCs w:val="24"/>
        </w:rPr>
        <w:t>organisational</w:t>
      </w:r>
      <w:proofErr w:type="spellEnd"/>
      <w:r w:rsidRPr="00EC4407">
        <w:rPr>
          <w:sz w:val="24"/>
          <w:szCs w:val="24"/>
        </w:rPr>
        <w:t xml:space="preserve"> level, the report addresses this concept being debated in this context the barriers and obstacles to </w:t>
      </w:r>
      <w:proofErr w:type="spellStart"/>
      <w:r w:rsidRPr="00EC4407">
        <w:rPr>
          <w:sz w:val="24"/>
          <w:szCs w:val="24"/>
        </w:rPr>
        <w:t>organisational</w:t>
      </w:r>
      <w:proofErr w:type="spellEnd"/>
      <w:r w:rsidRPr="00EC4407">
        <w:rPr>
          <w:sz w:val="24"/>
          <w:szCs w:val="24"/>
        </w:rPr>
        <w:t xml:space="preserve"> change and </w:t>
      </w:r>
      <w:proofErr w:type="spellStart"/>
      <w:r w:rsidRPr="00EC4407">
        <w:rPr>
          <w:sz w:val="24"/>
          <w:szCs w:val="24"/>
        </w:rPr>
        <w:t>analysing</w:t>
      </w:r>
      <w:proofErr w:type="spellEnd"/>
      <w:r w:rsidRPr="00EC4407">
        <w:rPr>
          <w:sz w:val="24"/>
          <w:szCs w:val="24"/>
        </w:rPr>
        <w:t xml:space="preserve"> the causes and possible measures to combat it when change is the only beneficial way to the </w:t>
      </w:r>
      <w:proofErr w:type="spellStart"/>
      <w:r w:rsidRPr="00EC4407">
        <w:rPr>
          <w:sz w:val="24"/>
          <w:szCs w:val="24"/>
        </w:rPr>
        <w:t>organisation</w:t>
      </w:r>
      <w:proofErr w:type="spellEnd"/>
      <w:r w:rsidRPr="00EC4407">
        <w:rPr>
          <w:sz w:val="24"/>
          <w:szCs w:val="24"/>
        </w:rPr>
        <w:t>.</w:t>
      </w:r>
    </w:p>
    <w:p w14:paraId="62F84305" w14:textId="77777777" w:rsidR="00B3410C" w:rsidRDefault="00D82081" w:rsidP="00EC4407">
      <w:pPr>
        <w:spacing w:line="360" w:lineRule="auto"/>
        <w:rPr>
          <w:sz w:val="24"/>
          <w:szCs w:val="24"/>
        </w:rPr>
      </w:pPr>
      <w:r w:rsidRPr="00EC4407">
        <w:rPr>
          <w:sz w:val="24"/>
          <w:szCs w:val="24"/>
        </w:rPr>
        <w:t xml:space="preserve">Also, the discussion comes to clarify this concept and support the need for the </w:t>
      </w:r>
      <w:proofErr w:type="spellStart"/>
      <w:r w:rsidRPr="00EC4407">
        <w:rPr>
          <w:sz w:val="24"/>
          <w:szCs w:val="24"/>
        </w:rPr>
        <w:t>organisation</w:t>
      </w:r>
      <w:proofErr w:type="spellEnd"/>
      <w:r w:rsidRPr="00EC4407">
        <w:rPr>
          <w:sz w:val="24"/>
          <w:szCs w:val="24"/>
        </w:rPr>
        <w:t xml:space="preserve"> to consider some models not without drawing attention to the risks that may arise from cultural incompatibility. The two models to be discussed are Kurt Lewin's planned approach of change model and Kotter's eight</w:t>
      </w:r>
      <w:r w:rsidRPr="00EC4407">
        <w:rPr>
          <w:rFonts w:ascii="Cambria Math" w:hAnsi="Cambria Math" w:cs="Cambria Math"/>
          <w:sz w:val="24"/>
          <w:szCs w:val="24"/>
        </w:rPr>
        <w:t>‐</w:t>
      </w:r>
      <w:r w:rsidRPr="00EC4407">
        <w:rPr>
          <w:sz w:val="24"/>
          <w:szCs w:val="24"/>
        </w:rPr>
        <w:t>step model of change. Based on the knowledge and understanding of the change demonstrated within the report a conclusion will be drawn up.</w:t>
      </w:r>
    </w:p>
    <w:p w14:paraId="6EF6B149" w14:textId="77777777" w:rsidR="00B3410C" w:rsidRDefault="00B3410C" w:rsidP="00EC4407">
      <w:pPr>
        <w:spacing w:line="360" w:lineRule="auto"/>
        <w:rPr>
          <w:sz w:val="24"/>
          <w:szCs w:val="24"/>
        </w:rPr>
      </w:pPr>
    </w:p>
    <w:p w14:paraId="0484686C" w14:textId="692FEF28" w:rsidR="00D64048" w:rsidRPr="00EC4407" w:rsidRDefault="00D82081" w:rsidP="00EC4407">
      <w:pPr>
        <w:spacing w:line="360" w:lineRule="auto"/>
        <w:rPr>
          <w:sz w:val="24"/>
          <w:szCs w:val="24"/>
        </w:rPr>
      </w:pPr>
      <w:r w:rsidRPr="00EC4407">
        <w:rPr>
          <w:sz w:val="24"/>
          <w:szCs w:val="24"/>
        </w:rPr>
        <w:t xml:space="preserve"> The report also will compile a PDP type plan aiming of improving the planning/implementation of change at the </w:t>
      </w:r>
      <w:proofErr w:type="spellStart"/>
      <w:r w:rsidRPr="00EC4407">
        <w:rPr>
          <w:sz w:val="24"/>
          <w:szCs w:val="24"/>
        </w:rPr>
        <w:t>organisation</w:t>
      </w:r>
      <w:proofErr w:type="spellEnd"/>
      <w:r w:rsidRPr="00EC4407">
        <w:rPr>
          <w:sz w:val="24"/>
          <w:szCs w:val="24"/>
        </w:rPr>
        <w:t xml:space="preserve">. Based on the past factors a SWOT and PEST analysis of the </w:t>
      </w:r>
      <w:proofErr w:type="spellStart"/>
      <w:r w:rsidRPr="00EC4407">
        <w:rPr>
          <w:sz w:val="24"/>
          <w:szCs w:val="24"/>
        </w:rPr>
        <w:t>organisation</w:t>
      </w:r>
      <w:proofErr w:type="spellEnd"/>
      <w:r w:rsidRPr="00EC4407">
        <w:rPr>
          <w:sz w:val="24"/>
          <w:szCs w:val="24"/>
        </w:rPr>
        <w:t xml:space="preserve"> will be identified and placed in the appendices of the report.</w:t>
      </w:r>
    </w:p>
    <w:p w14:paraId="66A6B340" w14:textId="77777777" w:rsidR="00D64048" w:rsidRPr="00EC4407" w:rsidRDefault="00D64048" w:rsidP="00EC4407">
      <w:pPr>
        <w:spacing w:line="360" w:lineRule="auto"/>
        <w:rPr>
          <w:sz w:val="24"/>
          <w:szCs w:val="24"/>
        </w:rPr>
      </w:pPr>
    </w:p>
    <w:p w14:paraId="24378B0C" w14:textId="77777777" w:rsidR="00D64048" w:rsidRPr="00EC4407" w:rsidRDefault="00D64048" w:rsidP="00EC4407">
      <w:pPr>
        <w:spacing w:line="360" w:lineRule="auto"/>
        <w:rPr>
          <w:sz w:val="24"/>
          <w:szCs w:val="24"/>
        </w:rPr>
      </w:pPr>
    </w:p>
    <w:p w14:paraId="36D40679" w14:textId="279F3163" w:rsidR="00D64048" w:rsidRPr="00EC4407" w:rsidRDefault="00D64048" w:rsidP="00EC4407">
      <w:pPr>
        <w:spacing w:line="360" w:lineRule="auto"/>
        <w:rPr>
          <w:sz w:val="24"/>
          <w:szCs w:val="24"/>
        </w:rPr>
      </w:pPr>
    </w:p>
    <w:p w14:paraId="213660EF" w14:textId="3E316C9E" w:rsidR="00D82081" w:rsidRPr="00EC4407" w:rsidRDefault="00D82081" w:rsidP="00EC4407">
      <w:pPr>
        <w:spacing w:line="360" w:lineRule="auto"/>
        <w:rPr>
          <w:sz w:val="24"/>
          <w:szCs w:val="24"/>
        </w:rPr>
      </w:pPr>
    </w:p>
    <w:p w14:paraId="0920C14B" w14:textId="77777777" w:rsidR="00D82081" w:rsidRPr="00EC4407" w:rsidRDefault="00D82081" w:rsidP="00EC4407">
      <w:pPr>
        <w:spacing w:line="360" w:lineRule="auto"/>
        <w:rPr>
          <w:sz w:val="24"/>
          <w:szCs w:val="24"/>
        </w:rPr>
      </w:pPr>
    </w:p>
    <w:p w14:paraId="7F09230D" w14:textId="22345563" w:rsidR="00D64048" w:rsidRPr="00EC4407" w:rsidRDefault="00D64048" w:rsidP="00EC4407">
      <w:pPr>
        <w:spacing w:line="360" w:lineRule="auto"/>
        <w:rPr>
          <w:sz w:val="24"/>
          <w:szCs w:val="24"/>
        </w:rPr>
      </w:pPr>
    </w:p>
    <w:p w14:paraId="4CBC75E7" w14:textId="77777777" w:rsidR="00E66D04" w:rsidRPr="00EC4407" w:rsidRDefault="00E66D04" w:rsidP="00EC4407">
      <w:pPr>
        <w:spacing w:line="360" w:lineRule="auto"/>
        <w:rPr>
          <w:sz w:val="24"/>
          <w:szCs w:val="24"/>
        </w:rPr>
      </w:pPr>
    </w:p>
    <w:p w14:paraId="50A1EAE6" w14:textId="77777777" w:rsidR="00B3410C" w:rsidRDefault="00B3410C" w:rsidP="00EC4407">
      <w:pPr>
        <w:spacing w:line="360" w:lineRule="auto"/>
        <w:rPr>
          <w:b/>
          <w:sz w:val="24"/>
          <w:szCs w:val="24"/>
        </w:rPr>
      </w:pPr>
    </w:p>
    <w:p w14:paraId="73F2504B" w14:textId="77777777" w:rsidR="00B3410C" w:rsidRDefault="00B3410C" w:rsidP="00EC4407">
      <w:pPr>
        <w:spacing w:line="360" w:lineRule="auto"/>
        <w:rPr>
          <w:b/>
          <w:sz w:val="24"/>
          <w:szCs w:val="24"/>
        </w:rPr>
      </w:pPr>
    </w:p>
    <w:p w14:paraId="2B8CF80B" w14:textId="77777777" w:rsidR="00B3410C" w:rsidRDefault="00B3410C" w:rsidP="00EC4407">
      <w:pPr>
        <w:spacing w:line="360" w:lineRule="auto"/>
        <w:rPr>
          <w:b/>
          <w:sz w:val="24"/>
          <w:szCs w:val="24"/>
        </w:rPr>
      </w:pPr>
    </w:p>
    <w:p w14:paraId="5E1E1772" w14:textId="77777777" w:rsidR="00B3410C" w:rsidRDefault="00B3410C" w:rsidP="00EC4407">
      <w:pPr>
        <w:spacing w:line="360" w:lineRule="auto"/>
        <w:rPr>
          <w:b/>
          <w:sz w:val="24"/>
          <w:szCs w:val="24"/>
        </w:rPr>
      </w:pPr>
    </w:p>
    <w:p w14:paraId="2E1F395C" w14:textId="77777777" w:rsidR="00B3410C" w:rsidRDefault="00B3410C" w:rsidP="00EC4407">
      <w:pPr>
        <w:spacing w:line="360" w:lineRule="auto"/>
        <w:rPr>
          <w:b/>
          <w:sz w:val="24"/>
          <w:szCs w:val="24"/>
        </w:rPr>
      </w:pPr>
    </w:p>
    <w:p w14:paraId="33386C62" w14:textId="77777777" w:rsidR="00B3410C" w:rsidRDefault="00B3410C" w:rsidP="00EC4407">
      <w:pPr>
        <w:spacing w:line="360" w:lineRule="auto"/>
        <w:rPr>
          <w:b/>
          <w:sz w:val="24"/>
          <w:szCs w:val="24"/>
        </w:rPr>
      </w:pPr>
    </w:p>
    <w:p w14:paraId="7B7DA8BD" w14:textId="77777777" w:rsidR="00B3410C" w:rsidRDefault="00B3410C" w:rsidP="00EC4407">
      <w:pPr>
        <w:spacing w:line="360" w:lineRule="auto"/>
        <w:rPr>
          <w:b/>
          <w:sz w:val="24"/>
          <w:szCs w:val="24"/>
        </w:rPr>
      </w:pPr>
    </w:p>
    <w:p w14:paraId="2EAE9ACB" w14:textId="77777777" w:rsidR="00B3410C" w:rsidRDefault="00B3410C" w:rsidP="00EC4407">
      <w:pPr>
        <w:spacing w:line="360" w:lineRule="auto"/>
        <w:rPr>
          <w:b/>
          <w:sz w:val="24"/>
          <w:szCs w:val="24"/>
        </w:rPr>
      </w:pPr>
    </w:p>
    <w:p w14:paraId="56059F29" w14:textId="77777777" w:rsidR="00B3410C" w:rsidRDefault="00B3410C" w:rsidP="00EC4407">
      <w:pPr>
        <w:spacing w:line="360" w:lineRule="auto"/>
        <w:rPr>
          <w:b/>
          <w:sz w:val="24"/>
          <w:szCs w:val="24"/>
        </w:rPr>
      </w:pPr>
    </w:p>
    <w:p w14:paraId="1775B99B" w14:textId="77777777" w:rsidR="00B3410C" w:rsidRDefault="00B3410C" w:rsidP="00EC4407">
      <w:pPr>
        <w:spacing w:line="360" w:lineRule="auto"/>
        <w:rPr>
          <w:b/>
          <w:sz w:val="24"/>
          <w:szCs w:val="24"/>
        </w:rPr>
      </w:pPr>
    </w:p>
    <w:p w14:paraId="29FBB896" w14:textId="77777777" w:rsidR="00B3410C" w:rsidRDefault="00B3410C" w:rsidP="00EC4407">
      <w:pPr>
        <w:spacing w:line="360" w:lineRule="auto"/>
        <w:rPr>
          <w:b/>
          <w:sz w:val="24"/>
          <w:szCs w:val="24"/>
        </w:rPr>
      </w:pPr>
    </w:p>
    <w:p w14:paraId="4A97CDEA" w14:textId="77777777" w:rsidR="00B3410C" w:rsidRDefault="00B3410C" w:rsidP="00EC4407">
      <w:pPr>
        <w:spacing w:line="360" w:lineRule="auto"/>
        <w:rPr>
          <w:b/>
          <w:sz w:val="24"/>
          <w:szCs w:val="24"/>
        </w:rPr>
      </w:pPr>
    </w:p>
    <w:p w14:paraId="2D985BFD" w14:textId="77777777" w:rsidR="00B3410C" w:rsidRDefault="00B3410C" w:rsidP="00EC4407">
      <w:pPr>
        <w:spacing w:line="360" w:lineRule="auto"/>
        <w:rPr>
          <w:b/>
          <w:sz w:val="24"/>
          <w:szCs w:val="24"/>
        </w:rPr>
      </w:pPr>
    </w:p>
    <w:p w14:paraId="3277A021" w14:textId="77777777" w:rsidR="00B3410C" w:rsidRDefault="00B3410C" w:rsidP="00EC4407">
      <w:pPr>
        <w:spacing w:line="360" w:lineRule="auto"/>
        <w:rPr>
          <w:b/>
          <w:sz w:val="24"/>
          <w:szCs w:val="24"/>
        </w:rPr>
      </w:pPr>
    </w:p>
    <w:p w14:paraId="65537B60" w14:textId="77777777" w:rsidR="00B3410C" w:rsidRDefault="00B3410C" w:rsidP="00EC4407">
      <w:pPr>
        <w:spacing w:line="360" w:lineRule="auto"/>
        <w:rPr>
          <w:b/>
          <w:sz w:val="24"/>
          <w:szCs w:val="24"/>
        </w:rPr>
      </w:pPr>
    </w:p>
    <w:p w14:paraId="786BADD1" w14:textId="77777777" w:rsidR="00B3410C" w:rsidRDefault="00B3410C" w:rsidP="00EC4407">
      <w:pPr>
        <w:spacing w:line="360" w:lineRule="auto"/>
        <w:rPr>
          <w:b/>
          <w:sz w:val="24"/>
          <w:szCs w:val="24"/>
        </w:rPr>
      </w:pPr>
    </w:p>
    <w:p w14:paraId="2AB87877" w14:textId="77777777" w:rsidR="00B3410C" w:rsidRDefault="00B3410C" w:rsidP="00EC4407">
      <w:pPr>
        <w:spacing w:line="360" w:lineRule="auto"/>
        <w:rPr>
          <w:b/>
          <w:sz w:val="24"/>
          <w:szCs w:val="24"/>
        </w:rPr>
      </w:pPr>
    </w:p>
    <w:p w14:paraId="421CA312" w14:textId="77777777" w:rsidR="00B3410C" w:rsidRDefault="00B3410C" w:rsidP="00EC4407">
      <w:pPr>
        <w:spacing w:line="360" w:lineRule="auto"/>
        <w:rPr>
          <w:b/>
          <w:sz w:val="24"/>
          <w:szCs w:val="24"/>
        </w:rPr>
      </w:pPr>
    </w:p>
    <w:p w14:paraId="68BB24A5" w14:textId="77777777" w:rsidR="00B3410C" w:rsidRDefault="00B3410C" w:rsidP="00EC4407">
      <w:pPr>
        <w:spacing w:line="360" w:lineRule="auto"/>
        <w:rPr>
          <w:b/>
          <w:sz w:val="24"/>
          <w:szCs w:val="24"/>
        </w:rPr>
      </w:pPr>
    </w:p>
    <w:p w14:paraId="4D57279E" w14:textId="77777777" w:rsidR="00B3410C" w:rsidRDefault="00B3410C" w:rsidP="00EC4407">
      <w:pPr>
        <w:spacing w:line="360" w:lineRule="auto"/>
        <w:rPr>
          <w:b/>
          <w:sz w:val="24"/>
          <w:szCs w:val="24"/>
        </w:rPr>
      </w:pPr>
    </w:p>
    <w:p w14:paraId="1C92946C" w14:textId="60E1619C" w:rsidR="00D64048" w:rsidRDefault="00D82081" w:rsidP="00EC4407">
      <w:pPr>
        <w:spacing w:line="360" w:lineRule="auto"/>
        <w:rPr>
          <w:b/>
          <w:sz w:val="28"/>
          <w:szCs w:val="28"/>
        </w:rPr>
      </w:pPr>
      <w:r w:rsidRPr="00B3410C">
        <w:rPr>
          <w:b/>
          <w:sz w:val="28"/>
          <w:szCs w:val="28"/>
        </w:rPr>
        <w:t>Content list</w:t>
      </w:r>
    </w:p>
    <w:p w14:paraId="416A952F" w14:textId="77777777" w:rsidR="0095351F" w:rsidRPr="00B3410C" w:rsidRDefault="0095351F" w:rsidP="00EC4407">
      <w:pPr>
        <w:spacing w:line="360" w:lineRule="auto"/>
        <w:rPr>
          <w:b/>
          <w:sz w:val="28"/>
          <w:szCs w:val="28"/>
        </w:rPr>
      </w:pPr>
    </w:p>
    <w:p w14:paraId="7194CB08" w14:textId="77777777" w:rsidR="00D64048" w:rsidRPr="00EC4407" w:rsidRDefault="00D64048" w:rsidP="00EC4407">
      <w:pPr>
        <w:spacing w:line="360" w:lineRule="auto"/>
        <w:rPr>
          <w:sz w:val="24"/>
          <w:szCs w:val="24"/>
        </w:rPr>
      </w:pPr>
    </w:p>
    <w:p w14:paraId="743DF148" w14:textId="77777777" w:rsidR="00D64048" w:rsidRPr="00EC4407" w:rsidRDefault="00D82081" w:rsidP="00EC4407">
      <w:pPr>
        <w:spacing w:line="360" w:lineRule="auto"/>
        <w:rPr>
          <w:b/>
          <w:bCs/>
          <w:sz w:val="24"/>
          <w:szCs w:val="24"/>
        </w:rPr>
      </w:pPr>
      <w:r w:rsidRPr="00EC4407">
        <w:rPr>
          <w:b/>
          <w:bCs/>
          <w:sz w:val="24"/>
          <w:szCs w:val="24"/>
        </w:rPr>
        <w:t>Executive summary</w:t>
      </w:r>
    </w:p>
    <w:p w14:paraId="075E4F45" w14:textId="77777777" w:rsidR="00D64048" w:rsidRPr="00EC4407" w:rsidRDefault="00D64048" w:rsidP="00EC4407">
      <w:pPr>
        <w:spacing w:line="360" w:lineRule="auto"/>
        <w:rPr>
          <w:sz w:val="24"/>
          <w:szCs w:val="24"/>
        </w:rPr>
      </w:pPr>
    </w:p>
    <w:p w14:paraId="4813C423" w14:textId="75040EEF" w:rsidR="00D64048" w:rsidRPr="00EC4407" w:rsidRDefault="00D82081" w:rsidP="00EC4407">
      <w:pPr>
        <w:numPr>
          <w:ilvl w:val="0"/>
          <w:numId w:val="13"/>
        </w:numPr>
        <w:spacing w:line="360" w:lineRule="auto"/>
        <w:ind w:left="360"/>
        <w:rPr>
          <w:b/>
          <w:bCs/>
          <w:sz w:val="24"/>
          <w:szCs w:val="24"/>
        </w:rPr>
      </w:pPr>
      <w:r w:rsidRPr="00EC4407">
        <w:rPr>
          <w:b/>
          <w:bCs/>
          <w:sz w:val="24"/>
          <w:szCs w:val="24"/>
        </w:rPr>
        <w:t>Introduction</w:t>
      </w:r>
    </w:p>
    <w:p w14:paraId="37BDD5DE" w14:textId="77777777" w:rsidR="00E66D04" w:rsidRPr="00EC4407" w:rsidRDefault="00E66D04" w:rsidP="00EC4407">
      <w:pPr>
        <w:spacing w:line="360" w:lineRule="auto"/>
        <w:ind w:left="153"/>
        <w:rPr>
          <w:sz w:val="24"/>
          <w:szCs w:val="24"/>
        </w:rPr>
      </w:pPr>
    </w:p>
    <w:p w14:paraId="714485EC" w14:textId="77777777" w:rsidR="00B3410C" w:rsidRDefault="00D82081" w:rsidP="00B3410C">
      <w:pPr>
        <w:numPr>
          <w:ilvl w:val="0"/>
          <w:numId w:val="13"/>
        </w:numPr>
        <w:spacing w:line="360" w:lineRule="auto"/>
        <w:ind w:left="360"/>
        <w:rPr>
          <w:b/>
          <w:bCs/>
          <w:sz w:val="24"/>
          <w:szCs w:val="24"/>
        </w:rPr>
      </w:pPr>
      <w:r w:rsidRPr="00EC4407">
        <w:rPr>
          <w:b/>
          <w:bCs/>
          <w:sz w:val="24"/>
          <w:szCs w:val="24"/>
        </w:rPr>
        <w:t>Findings</w:t>
      </w:r>
    </w:p>
    <w:p w14:paraId="178FB7A6" w14:textId="77777777" w:rsidR="00B3410C" w:rsidRPr="00EC401E" w:rsidRDefault="00B3410C" w:rsidP="00B3410C">
      <w:pPr>
        <w:spacing w:line="360" w:lineRule="auto"/>
        <w:ind w:left="360"/>
        <w:rPr>
          <w:sz w:val="24"/>
          <w:szCs w:val="24"/>
        </w:rPr>
      </w:pPr>
      <w:r w:rsidRPr="00EC401E">
        <w:rPr>
          <w:sz w:val="24"/>
          <w:szCs w:val="24"/>
        </w:rPr>
        <w:t>2.1</w:t>
      </w:r>
      <w:r w:rsidR="00D82081" w:rsidRPr="00EC401E">
        <w:rPr>
          <w:sz w:val="24"/>
          <w:szCs w:val="24"/>
        </w:rPr>
        <w:t xml:space="preserve"> Overview of Amazon.com background</w:t>
      </w:r>
    </w:p>
    <w:p w14:paraId="6A547389" w14:textId="77777777" w:rsidR="00B3410C" w:rsidRPr="00EC401E" w:rsidRDefault="00B3410C" w:rsidP="00B3410C">
      <w:pPr>
        <w:spacing w:line="360" w:lineRule="auto"/>
        <w:ind w:left="360"/>
        <w:rPr>
          <w:sz w:val="24"/>
          <w:szCs w:val="24"/>
        </w:rPr>
      </w:pPr>
      <w:r w:rsidRPr="00EC401E">
        <w:rPr>
          <w:sz w:val="24"/>
          <w:szCs w:val="24"/>
        </w:rPr>
        <w:t>2.2</w:t>
      </w:r>
      <w:r w:rsidR="00D82081" w:rsidRPr="00EC401E">
        <w:rPr>
          <w:sz w:val="24"/>
          <w:szCs w:val="24"/>
        </w:rPr>
        <w:t xml:space="preserve"> Nature of change</w:t>
      </w:r>
    </w:p>
    <w:p w14:paraId="5996E4E9" w14:textId="77777777" w:rsidR="00B3410C" w:rsidRPr="00EC401E" w:rsidRDefault="00B3410C" w:rsidP="00B3410C">
      <w:pPr>
        <w:spacing w:line="360" w:lineRule="auto"/>
        <w:ind w:left="360"/>
        <w:rPr>
          <w:sz w:val="24"/>
          <w:szCs w:val="24"/>
        </w:rPr>
      </w:pPr>
      <w:r w:rsidRPr="00EC401E">
        <w:rPr>
          <w:sz w:val="24"/>
          <w:szCs w:val="24"/>
        </w:rPr>
        <w:t>2.2.1 Planned</w:t>
      </w:r>
      <w:r w:rsidR="00D82081" w:rsidRPr="00EC401E">
        <w:rPr>
          <w:sz w:val="24"/>
          <w:szCs w:val="24"/>
        </w:rPr>
        <w:t xml:space="preserve"> and unplanned change with SWOT and PEST analysis influences</w:t>
      </w:r>
    </w:p>
    <w:p w14:paraId="21CF0B61" w14:textId="77777777" w:rsidR="00B3410C" w:rsidRPr="00EC401E" w:rsidRDefault="00B3410C" w:rsidP="00B3410C">
      <w:pPr>
        <w:spacing w:line="360" w:lineRule="auto"/>
        <w:ind w:left="360"/>
        <w:rPr>
          <w:sz w:val="24"/>
          <w:szCs w:val="24"/>
        </w:rPr>
      </w:pPr>
      <w:r w:rsidRPr="00EC401E">
        <w:rPr>
          <w:sz w:val="24"/>
          <w:szCs w:val="24"/>
        </w:rPr>
        <w:t xml:space="preserve">2.3 </w:t>
      </w:r>
      <w:r w:rsidR="00D82081" w:rsidRPr="00EC401E">
        <w:rPr>
          <w:sz w:val="24"/>
          <w:szCs w:val="24"/>
        </w:rPr>
        <w:t>Drivers of Change</w:t>
      </w:r>
    </w:p>
    <w:p w14:paraId="4D4B99E3" w14:textId="68875D36" w:rsidR="00B3410C" w:rsidRPr="00EC401E" w:rsidRDefault="00B3410C" w:rsidP="00B3410C">
      <w:pPr>
        <w:spacing w:line="360" w:lineRule="auto"/>
        <w:ind w:left="360"/>
        <w:rPr>
          <w:sz w:val="24"/>
          <w:szCs w:val="24"/>
        </w:rPr>
      </w:pPr>
      <w:r w:rsidRPr="00EC401E">
        <w:rPr>
          <w:sz w:val="24"/>
          <w:szCs w:val="24"/>
        </w:rPr>
        <w:t>2.3.1 The</w:t>
      </w:r>
      <w:r w:rsidR="00D82081" w:rsidRPr="00EC401E">
        <w:rPr>
          <w:sz w:val="24"/>
          <w:szCs w:val="24"/>
        </w:rPr>
        <w:t xml:space="preserve"> role of leaders</w:t>
      </w:r>
    </w:p>
    <w:p w14:paraId="380EE932" w14:textId="77777777" w:rsidR="00B3410C" w:rsidRPr="00EC401E" w:rsidRDefault="00B3410C" w:rsidP="00B3410C">
      <w:pPr>
        <w:spacing w:line="360" w:lineRule="auto"/>
        <w:ind w:left="360"/>
        <w:rPr>
          <w:sz w:val="24"/>
          <w:szCs w:val="24"/>
        </w:rPr>
      </w:pPr>
      <w:r w:rsidRPr="00EC401E">
        <w:rPr>
          <w:sz w:val="24"/>
          <w:szCs w:val="24"/>
        </w:rPr>
        <w:t>2.3.2 Change</w:t>
      </w:r>
      <w:r w:rsidR="00D82081" w:rsidRPr="00EC401E">
        <w:rPr>
          <w:sz w:val="24"/>
          <w:szCs w:val="24"/>
        </w:rPr>
        <w:t xml:space="preserve"> agent</w:t>
      </w:r>
    </w:p>
    <w:p w14:paraId="08804C7C" w14:textId="77777777" w:rsidR="00B3410C" w:rsidRPr="00EC401E" w:rsidRDefault="00B3410C" w:rsidP="00B3410C">
      <w:pPr>
        <w:spacing w:line="360" w:lineRule="auto"/>
        <w:ind w:left="360"/>
        <w:rPr>
          <w:sz w:val="24"/>
          <w:szCs w:val="24"/>
        </w:rPr>
      </w:pPr>
      <w:r w:rsidRPr="00EC401E">
        <w:rPr>
          <w:sz w:val="24"/>
          <w:szCs w:val="24"/>
        </w:rPr>
        <w:t xml:space="preserve">2.4 </w:t>
      </w:r>
      <w:r w:rsidR="00D82081" w:rsidRPr="00EC401E">
        <w:rPr>
          <w:sz w:val="24"/>
          <w:szCs w:val="24"/>
        </w:rPr>
        <w:t>Resistance to change</w:t>
      </w:r>
    </w:p>
    <w:p w14:paraId="7AA04894" w14:textId="166384F6" w:rsidR="00B3410C" w:rsidRPr="00EC401E" w:rsidRDefault="00B3410C" w:rsidP="00B3410C">
      <w:pPr>
        <w:spacing w:line="360" w:lineRule="auto"/>
        <w:ind w:left="360"/>
        <w:rPr>
          <w:sz w:val="24"/>
          <w:szCs w:val="24"/>
        </w:rPr>
      </w:pPr>
      <w:r w:rsidRPr="00EC401E">
        <w:rPr>
          <w:sz w:val="24"/>
          <w:szCs w:val="24"/>
        </w:rPr>
        <w:t xml:space="preserve">2.4.1 </w:t>
      </w:r>
      <w:proofErr w:type="spellStart"/>
      <w:r w:rsidRPr="00EC401E">
        <w:rPr>
          <w:sz w:val="24"/>
          <w:szCs w:val="24"/>
        </w:rPr>
        <w:t>Minimising</w:t>
      </w:r>
      <w:proofErr w:type="spellEnd"/>
      <w:r w:rsidR="00D82081" w:rsidRPr="00EC401E">
        <w:rPr>
          <w:sz w:val="24"/>
          <w:szCs w:val="24"/>
        </w:rPr>
        <w:t xml:space="preserve"> resistance to change among employees</w:t>
      </w:r>
    </w:p>
    <w:p w14:paraId="0AD59264" w14:textId="7ED2F224" w:rsidR="00D64048" w:rsidRPr="00EC401E" w:rsidRDefault="00B3410C" w:rsidP="00B3410C">
      <w:pPr>
        <w:spacing w:line="360" w:lineRule="auto"/>
        <w:ind w:left="360"/>
        <w:rPr>
          <w:sz w:val="24"/>
          <w:szCs w:val="24"/>
        </w:rPr>
      </w:pPr>
      <w:r w:rsidRPr="00EC401E">
        <w:rPr>
          <w:sz w:val="24"/>
          <w:szCs w:val="24"/>
        </w:rPr>
        <w:t>2.5 Impact</w:t>
      </w:r>
      <w:r w:rsidR="00D82081" w:rsidRPr="00EC401E">
        <w:rPr>
          <w:sz w:val="24"/>
          <w:szCs w:val="24"/>
        </w:rPr>
        <w:t xml:space="preserve"> of change in cultural </w:t>
      </w:r>
      <w:proofErr w:type="spellStart"/>
      <w:r w:rsidR="00D82081" w:rsidRPr="00EC401E">
        <w:rPr>
          <w:sz w:val="24"/>
          <w:szCs w:val="24"/>
        </w:rPr>
        <w:t>organisation</w:t>
      </w:r>
      <w:proofErr w:type="spellEnd"/>
    </w:p>
    <w:p w14:paraId="3E5DCD5C" w14:textId="77777777" w:rsidR="00D64048" w:rsidRPr="00EC4407" w:rsidRDefault="00D64048" w:rsidP="00EC4407">
      <w:pPr>
        <w:spacing w:line="360" w:lineRule="auto"/>
        <w:ind w:left="153"/>
        <w:rPr>
          <w:sz w:val="24"/>
          <w:szCs w:val="24"/>
        </w:rPr>
      </w:pPr>
    </w:p>
    <w:p w14:paraId="383241BD" w14:textId="5C431E80" w:rsidR="00EC4407" w:rsidRPr="00222BED" w:rsidRDefault="00D82081" w:rsidP="00EC4407">
      <w:pPr>
        <w:numPr>
          <w:ilvl w:val="0"/>
          <w:numId w:val="13"/>
        </w:numPr>
        <w:spacing w:line="360" w:lineRule="auto"/>
        <w:ind w:left="360"/>
        <w:rPr>
          <w:b/>
          <w:bCs/>
          <w:sz w:val="24"/>
          <w:szCs w:val="24"/>
        </w:rPr>
      </w:pPr>
      <w:r w:rsidRPr="00222BED">
        <w:rPr>
          <w:b/>
          <w:bCs/>
          <w:sz w:val="24"/>
          <w:szCs w:val="24"/>
        </w:rPr>
        <w:t>Conclusion</w:t>
      </w:r>
    </w:p>
    <w:p w14:paraId="29C12327" w14:textId="77777777" w:rsidR="00E66D04" w:rsidRPr="00EC4407" w:rsidRDefault="00E66D04" w:rsidP="00EC4407">
      <w:pPr>
        <w:spacing w:line="360" w:lineRule="auto"/>
        <w:ind w:left="153"/>
        <w:rPr>
          <w:sz w:val="24"/>
          <w:szCs w:val="24"/>
        </w:rPr>
      </w:pPr>
    </w:p>
    <w:p w14:paraId="05CA3F2C" w14:textId="06445059" w:rsidR="00EC4407" w:rsidRPr="0095351F" w:rsidRDefault="00D82081" w:rsidP="00EC4407">
      <w:pPr>
        <w:numPr>
          <w:ilvl w:val="0"/>
          <w:numId w:val="13"/>
        </w:numPr>
        <w:spacing w:line="360" w:lineRule="auto"/>
        <w:ind w:left="360"/>
        <w:rPr>
          <w:b/>
          <w:bCs/>
          <w:sz w:val="24"/>
          <w:szCs w:val="24"/>
        </w:rPr>
      </w:pPr>
      <w:r w:rsidRPr="0095351F">
        <w:rPr>
          <w:b/>
          <w:bCs/>
          <w:sz w:val="24"/>
          <w:szCs w:val="24"/>
        </w:rPr>
        <w:t>Appendix</w:t>
      </w:r>
    </w:p>
    <w:p w14:paraId="78229537" w14:textId="77777777" w:rsidR="00EC4407" w:rsidRPr="00B3410C" w:rsidRDefault="00EC4407" w:rsidP="00EC4407">
      <w:pPr>
        <w:pStyle w:val="ListParagraph"/>
        <w:spacing w:line="360" w:lineRule="auto"/>
        <w:ind w:left="360"/>
        <w:rPr>
          <w:bCs/>
          <w:sz w:val="24"/>
          <w:szCs w:val="24"/>
        </w:rPr>
      </w:pPr>
      <w:r w:rsidRPr="00B3410C">
        <w:rPr>
          <w:bCs/>
          <w:sz w:val="24"/>
          <w:szCs w:val="24"/>
        </w:rPr>
        <w:t>4.1 Amazon.com SWOT analysis table from the micro-environment perspectives</w:t>
      </w:r>
    </w:p>
    <w:p w14:paraId="614137A2" w14:textId="77777777" w:rsidR="00EC4407" w:rsidRPr="00B3410C" w:rsidRDefault="00EC4407" w:rsidP="00EC4407">
      <w:pPr>
        <w:pStyle w:val="ListParagraph"/>
        <w:spacing w:line="360" w:lineRule="auto"/>
        <w:ind w:left="360"/>
        <w:rPr>
          <w:bCs/>
          <w:sz w:val="24"/>
          <w:szCs w:val="24"/>
        </w:rPr>
      </w:pPr>
      <w:r w:rsidRPr="00B3410C">
        <w:rPr>
          <w:bCs/>
          <w:sz w:val="24"/>
          <w:szCs w:val="24"/>
        </w:rPr>
        <w:t>4.2 Amazon.com PEST analysis from the macro-environment perspectives</w:t>
      </w:r>
    </w:p>
    <w:p w14:paraId="048B0F81" w14:textId="2284F1E9" w:rsidR="00EC4407" w:rsidRPr="00B3410C" w:rsidRDefault="00EC4407" w:rsidP="00EC4407">
      <w:pPr>
        <w:pStyle w:val="ListParagraph"/>
        <w:spacing w:line="360" w:lineRule="auto"/>
        <w:ind w:left="360"/>
        <w:rPr>
          <w:bCs/>
          <w:sz w:val="24"/>
          <w:szCs w:val="24"/>
        </w:rPr>
      </w:pPr>
      <w:r w:rsidRPr="00B3410C">
        <w:rPr>
          <w:bCs/>
          <w:sz w:val="24"/>
          <w:szCs w:val="24"/>
        </w:rPr>
        <w:t>4.3 Recommendations</w:t>
      </w:r>
    </w:p>
    <w:p w14:paraId="2F69B552" w14:textId="77777777" w:rsidR="00E66D04" w:rsidRPr="00EC4407" w:rsidRDefault="00E66D04" w:rsidP="00EC4407">
      <w:pPr>
        <w:spacing w:line="360" w:lineRule="auto"/>
        <w:ind w:left="-567"/>
        <w:rPr>
          <w:sz w:val="24"/>
          <w:szCs w:val="24"/>
        </w:rPr>
      </w:pPr>
    </w:p>
    <w:p w14:paraId="70C2918B" w14:textId="77777777" w:rsidR="00D64048" w:rsidRPr="00EC4407" w:rsidRDefault="00D82081" w:rsidP="00EC4407">
      <w:pPr>
        <w:numPr>
          <w:ilvl w:val="0"/>
          <w:numId w:val="13"/>
        </w:numPr>
        <w:spacing w:line="360" w:lineRule="auto"/>
        <w:ind w:left="360"/>
        <w:rPr>
          <w:b/>
          <w:bCs/>
          <w:sz w:val="24"/>
          <w:szCs w:val="24"/>
        </w:rPr>
      </w:pPr>
      <w:r w:rsidRPr="00EC4407">
        <w:rPr>
          <w:b/>
          <w:bCs/>
          <w:sz w:val="24"/>
          <w:szCs w:val="24"/>
        </w:rPr>
        <w:t>Reference list</w:t>
      </w:r>
    </w:p>
    <w:p w14:paraId="7356752F" w14:textId="77777777" w:rsidR="00D64048" w:rsidRPr="00EC4407" w:rsidRDefault="00D64048" w:rsidP="00EC4407">
      <w:pPr>
        <w:spacing w:line="360" w:lineRule="auto"/>
        <w:rPr>
          <w:sz w:val="24"/>
          <w:szCs w:val="24"/>
        </w:rPr>
      </w:pPr>
    </w:p>
    <w:p w14:paraId="56DA774C" w14:textId="77777777" w:rsidR="00D64048" w:rsidRPr="00EC4407" w:rsidRDefault="00D64048" w:rsidP="00EC4407">
      <w:pPr>
        <w:spacing w:line="360" w:lineRule="auto"/>
        <w:rPr>
          <w:sz w:val="24"/>
          <w:szCs w:val="24"/>
        </w:rPr>
      </w:pPr>
    </w:p>
    <w:p w14:paraId="161F75C1" w14:textId="77777777" w:rsidR="00D64048" w:rsidRPr="00EC4407" w:rsidRDefault="00D64048" w:rsidP="00EC4407">
      <w:pPr>
        <w:spacing w:line="360" w:lineRule="auto"/>
        <w:rPr>
          <w:sz w:val="24"/>
          <w:szCs w:val="24"/>
        </w:rPr>
      </w:pPr>
    </w:p>
    <w:p w14:paraId="1902BBC6" w14:textId="77777777" w:rsidR="0095351F" w:rsidRPr="00EC4407" w:rsidRDefault="0095351F" w:rsidP="00EC4407">
      <w:pPr>
        <w:spacing w:line="360" w:lineRule="auto"/>
        <w:rPr>
          <w:sz w:val="24"/>
          <w:szCs w:val="24"/>
        </w:rPr>
      </w:pPr>
    </w:p>
    <w:p w14:paraId="546B5EE7" w14:textId="77777777" w:rsidR="00D82081" w:rsidRPr="00EC4407" w:rsidRDefault="00D82081" w:rsidP="00EC4407">
      <w:pPr>
        <w:spacing w:line="360" w:lineRule="auto"/>
        <w:rPr>
          <w:sz w:val="24"/>
          <w:szCs w:val="24"/>
        </w:rPr>
      </w:pPr>
    </w:p>
    <w:p w14:paraId="11ED4980" w14:textId="49FDAD02" w:rsidR="00D64048" w:rsidRPr="00EC4407" w:rsidRDefault="00E66D04" w:rsidP="00EC4407">
      <w:pPr>
        <w:spacing w:line="360" w:lineRule="auto"/>
        <w:rPr>
          <w:sz w:val="24"/>
          <w:szCs w:val="24"/>
        </w:rPr>
      </w:pPr>
      <w:r w:rsidRPr="00EC4407">
        <w:rPr>
          <w:b/>
          <w:sz w:val="24"/>
          <w:szCs w:val="24"/>
        </w:rPr>
        <w:t>1. Introduction</w:t>
      </w:r>
    </w:p>
    <w:p w14:paraId="57297F1A" w14:textId="77777777" w:rsidR="00D64048" w:rsidRPr="00EC4407" w:rsidRDefault="00D64048" w:rsidP="00EC4407">
      <w:pPr>
        <w:spacing w:line="360" w:lineRule="auto"/>
        <w:rPr>
          <w:sz w:val="24"/>
          <w:szCs w:val="24"/>
        </w:rPr>
      </w:pPr>
    </w:p>
    <w:p w14:paraId="6DFDECD9" w14:textId="77777777" w:rsidR="00D64048" w:rsidRPr="00EC4407" w:rsidRDefault="00D64048" w:rsidP="00EC4407">
      <w:pPr>
        <w:spacing w:line="360" w:lineRule="auto"/>
        <w:rPr>
          <w:sz w:val="24"/>
          <w:szCs w:val="24"/>
        </w:rPr>
      </w:pPr>
    </w:p>
    <w:p w14:paraId="417429F5" w14:textId="340C0AAF" w:rsidR="00D64048" w:rsidRPr="00EC4407" w:rsidRDefault="00D82081" w:rsidP="00EC4407">
      <w:pPr>
        <w:spacing w:line="360" w:lineRule="auto"/>
        <w:rPr>
          <w:sz w:val="24"/>
          <w:szCs w:val="24"/>
        </w:rPr>
      </w:pPr>
      <w:r w:rsidRPr="00EC4407">
        <w:rPr>
          <w:sz w:val="24"/>
          <w:szCs w:val="24"/>
        </w:rPr>
        <w:t xml:space="preserve">Managing change plays an important role in the organizational sector because usually the organizations change </w:t>
      </w:r>
      <w:r w:rsidR="00E66D04" w:rsidRPr="00EC4407">
        <w:rPr>
          <w:sz w:val="24"/>
          <w:szCs w:val="24"/>
        </w:rPr>
        <w:t>specially</w:t>
      </w:r>
      <w:r w:rsidRPr="00EC4407">
        <w:rPr>
          <w:sz w:val="24"/>
          <w:szCs w:val="24"/>
        </w:rPr>
        <w:t xml:space="preserve"> to survive and a number of factors influence the probability that an organization will initiate a certain time of change. Not all organizational changes have the same difficulty but, if the change is not well managed the desired state will never be fully achieved or if it is achieved it may not operate as expected due to the lack of involvement of those affected by the change. </w:t>
      </w:r>
    </w:p>
    <w:p w14:paraId="207A6FDA" w14:textId="77777777" w:rsidR="00D64048" w:rsidRPr="00EC4407" w:rsidRDefault="00D82081" w:rsidP="00EC4407">
      <w:pPr>
        <w:spacing w:line="360" w:lineRule="auto"/>
        <w:rPr>
          <w:sz w:val="24"/>
          <w:szCs w:val="24"/>
        </w:rPr>
      </w:pPr>
      <w:r w:rsidRPr="00EC4407">
        <w:rPr>
          <w:sz w:val="24"/>
          <w:szCs w:val="24"/>
        </w:rPr>
        <w:t>Organizations do not change for the cause of change, but because they are part of a wide development process and must respond to new changes in the environment, to the restrictions, requirements and opportunities that arise in this area being constantly forced to adapt to the environment in which they exist and function (</w:t>
      </w:r>
      <w:proofErr w:type="spellStart"/>
      <w:r w:rsidRPr="00EC4407">
        <w:rPr>
          <w:sz w:val="24"/>
          <w:szCs w:val="24"/>
        </w:rPr>
        <w:t>Ouma</w:t>
      </w:r>
      <w:proofErr w:type="spellEnd"/>
      <w:r w:rsidRPr="00EC4407">
        <w:rPr>
          <w:sz w:val="24"/>
          <w:szCs w:val="24"/>
        </w:rPr>
        <w:t>, 2017).</w:t>
      </w:r>
    </w:p>
    <w:p w14:paraId="1421BB7D" w14:textId="77777777" w:rsidR="00D64048" w:rsidRPr="00EC4407" w:rsidRDefault="00D82081" w:rsidP="00EC4407">
      <w:pPr>
        <w:spacing w:line="360" w:lineRule="auto"/>
        <w:rPr>
          <w:sz w:val="24"/>
          <w:szCs w:val="24"/>
        </w:rPr>
      </w:pPr>
      <w:r w:rsidRPr="00EC4407">
        <w:rPr>
          <w:sz w:val="24"/>
          <w:szCs w:val="24"/>
        </w:rPr>
        <w:t>Much of the change in the organization is imposed by management. This often generates dissatisfaction and resentment, especially if people affected by such changes believe that they should have been consulted or at least informed in advance. However, it cannot be said that any change imposed is inherently inappropriate. There are administrative measures and regulations that affect many people, but which are of minor importance and do not justify lengthy discussions and consultations.</w:t>
      </w:r>
    </w:p>
    <w:p w14:paraId="6D227436" w14:textId="77777777" w:rsidR="00D64048" w:rsidRPr="00EC4407" w:rsidRDefault="00D82081" w:rsidP="00EC4407">
      <w:pPr>
        <w:spacing w:line="360" w:lineRule="auto"/>
        <w:rPr>
          <w:sz w:val="24"/>
          <w:szCs w:val="24"/>
        </w:rPr>
      </w:pPr>
      <w:r w:rsidRPr="00EC4407">
        <w:rPr>
          <w:sz w:val="24"/>
          <w:szCs w:val="24"/>
        </w:rPr>
        <w:t>A participatory change process is slower, time consuming and more expensive than forced change, but is considered more sustainable. In addition, participatory change helps management benefit from people's experience and creativity, which is difficult to do if change is required.</w:t>
      </w:r>
    </w:p>
    <w:p w14:paraId="4FE2CB09" w14:textId="77777777" w:rsidR="0095351F" w:rsidRDefault="00D82081" w:rsidP="00EC4407">
      <w:pPr>
        <w:spacing w:line="360" w:lineRule="auto"/>
        <w:rPr>
          <w:sz w:val="24"/>
          <w:szCs w:val="24"/>
        </w:rPr>
      </w:pPr>
      <w:r w:rsidRPr="00EC4407">
        <w:rPr>
          <w:sz w:val="24"/>
          <w:szCs w:val="24"/>
        </w:rPr>
        <w:t>In many cases, change requires negotiation. They occur when two or more persons or groups discuss the measures to be introduced, the benefits obtained and the costs involved from the point of view of all stakeholders. The result can be a compromise when neither party considers it the ideal solution. However, it increases the likelihood that all those involved will support it and hence the likelihood of implementing the agreement reached.</w:t>
      </w:r>
    </w:p>
    <w:p w14:paraId="54CBA236" w14:textId="13EB95E9" w:rsidR="00E66D04" w:rsidRPr="00EC4407" w:rsidRDefault="00D82081" w:rsidP="00EC4407">
      <w:pPr>
        <w:spacing w:line="360" w:lineRule="auto"/>
        <w:rPr>
          <w:sz w:val="24"/>
          <w:szCs w:val="24"/>
        </w:rPr>
      </w:pPr>
      <w:r w:rsidRPr="00EC4407">
        <w:rPr>
          <w:sz w:val="24"/>
          <w:szCs w:val="24"/>
        </w:rPr>
        <w:lastRenderedPageBreak/>
        <w:t>Organizations interested in change must encourage innovation, experience and entrepreneurship. For management this means not only tolerating deviations from routine and tradition and accepting that this is not possible without some risk, but also deliberately hiring innovative people, giving them a chance to work, observing them during activity and using them as examples to show what the organization can accomplish.</w:t>
      </w:r>
    </w:p>
    <w:p w14:paraId="2E20C576" w14:textId="76A5E192" w:rsidR="00D64048" w:rsidRPr="00EC4407" w:rsidRDefault="00D82081" w:rsidP="00EC4407">
      <w:pPr>
        <w:spacing w:line="360" w:lineRule="auto"/>
        <w:rPr>
          <w:sz w:val="24"/>
          <w:szCs w:val="24"/>
        </w:rPr>
      </w:pPr>
      <w:r w:rsidRPr="00EC4407">
        <w:rPr>
          <w:sz w:val="24"/>
          <w:szCs w:val="24"/>
        </w:rPr>
        <w:t xml:space="preserve">The purpose of the report is to analyze organizational change by </w:t>
      </w:r>
      <w:r w:rsidR="00E66D04" w:rsidRPr="00EC4407">
        <w:rPr>
          <w:sz w:val="24"/>
          <w:szCs w:val="24"/>
        </w:rPr>
        <w:t>focusing</w:t>
      </w:r>
      <w:r w:rsidRPr="00EC4407">
        <w:rPr>
          <w:sz w:val="24"/>
          <w:szCs w:val="24"/>
        </w:rPr>
        <w:t xml:space="preserve"> on the nature of change </w:t>
      </w:r>
      <w:proofErr w:type="spellStart"/>
      <w:r w:rsidRPr="00EC4407">
        <w:rPr>
          <w:sz w:val="24"/>
          <w:szCs w:val="24"/>
        </w:rPr>
        <w:t>emphasising</w:t>
      </w:r>
      <w:proofErr w:type="spellEnd"/>
      <w:r w:rsidRPr="00EC4407">
        <w:rPr>
          <w:sz w:val="24"/>
          <w:szCs w:val="24"/>
        </w:rPr>
        <w:t xml:space="preserve"> the role of the leaders. The change agents and drivers of change referred to in this report take into account the factors that cause resistance to change both on employees and at the </w:t>
      </w:r>
      <w:proofErr w:type="spellStart"/>
      <w:r w:rsidRPr="00EC4407">
        <w:rPr>
          <w:sz w:val="24"/>
          <w:szCs w:val="24"/>
        </w:rPr>
        <w:t>organisational</w:t>
      </w:r>
      <w:proofErr w:type="spellEnd"/>
      <w:r w:rsidRPr="00EC4407">
        <w:rPr>
          <w:sz w:val="24"/>
          <w:szCs w:val="24"/>
        </w:rPr>
        <w:t xml:space="preserve"> level. The report concludes with a summary of </w:t>
      </w:r>
      <w:r w:rsidR="00E66D04" w:rsidRPr="00EC4407">
        <w:rPr>
          <w:sz w:val="24"/>
          <w:szCs w:val="24"/>
        </w:rPr>
        <w:t>the importance</w:t>
      </w:r>
      <w:r w:rsidRPr="00EC4407">
        <w:rPr>
          <w:sz w:val="24"/>
          <w:szCs w:val="24"/>
        </w:rPr>
        <w:t>, consequences, and shortcomings of change management as well with the recommendations incorporated in a PDP format style in order to improve its operation for the future.</w:t>
      </w:r>
    </w:p>
    <w:p w14:paraId="3A43FDFC" w14:textId="77777777" w:rsidR="00D64048" w:rsidRPr="00EC4407" w:rsidRDefault="00D64048" w:rsidP="00EC4407">
      <w:pPr>
        <w:spacing w:line="360" w:lineRule="auto"/>
        <w:rPr>
          <w:sz w:val="24"/>
          <w:szCs w:val="24"/>
        </w:rPr>
      </w:pPr>
    </w:p>
    <w:p w14:paraId="5D737646" w14:textId="77777777" w:rsidR="00D64048" w:rsidRPr="00EC4407" w:rsidRDefault="00D64048" w:rsidP="00EC4407">
      <w:pPr>
        <w:spacing w:line="360" w:lineRule="auto"/>
        <w:rPr>
          <w:sz w:val="24"/>
          <w:szCs w:val="24"/>
        </w:rPr>
      </w:pPr>
    </w:p>
    <w:p w14:paraId="318D5171" w14:textId="77777777" w:rsidR="00D64048" w:rsidRPr="00EC4407" w:rsidRDefault="00D64048" w:rsidP="00EC4407">
      <w:pPr>
        <w:spacing w:line="360" w:lineRule="auto"/>
        <w:rPr>
          <w:sz w:val="24"/>
          <w:szCs w:val="24"/>
        </w:rPr>
      </w:pPr>
    </w:p>
    <w:p w14:paraId="157A391D" w14:textId="77777777" w:rsidR="00D64048" w:rsidRPr="00EC4407" w:rsidRDefault="00D64048" w:rsidP="00EC4407">
      <w:pPr>
        <w:spacing w:line="360" w:lineRule="auto"/>
        <w:rPr>
          <w:sz w:val="24"/>
          <w:szCs w:val="24"/>
        </w:rPr>
      </w:pPr>
    </w:p>
    <w:p w14:paraId="0CEDD7F1" w14:textId="312D9E05" w:rsidR="00D64048" w:rsidRPr="00EC4407" w:rsidRDefault="00D64048" w:rsidP="00EC4407">
      <w:pPr>
        <w:spacing w:line="360" w:lineRule="auto"/>
        <w:rPr>
          <w:b/>
          <w:sz w:val="24"/>
          <w:szCs w:val="24"/>
        </w:rPr>
      </w:pPr>
    </w:p>
    <w:p w14:paraId="3E13E37C" w14:textId="1C0AD255" w:rsidR="00E66D04" w:rsidRPr="00EC4407" w:rsidRDefault="00E66D04" w:rsidP="00EC4407">
      <w:pPr>
        <w:spacing w:line="360" w:lineRule="auto"/>
        <w:rPr>
          <w:b/>
          <w:sz w:val="24"/>
          <w:szCs w:val="24"/>
        </w:rPr>
      </w:pPr>
    </w:p>
    <w:p w14:paraId="6633C8E4" w14:textId="6BAEADA4" w:rsidR="00E66D04" w:rsidRPr="00EC4407" w:rsidRDefault="00E66D04" w:rsidP="00EC4407">
      <w:pPr>
        <w:spacing w:line="360" w:lineRule="auto"/>
        <w:rPr>
          <w:b/>
          <w:sz w:val="24"/>
          <w:szCs w:val="24"/>
        </w:rPr>
      </w:pPr>
    </w:p>
    <w:p w14:paraId="27484C1D" w14:textId="1B9CBECB" w:rsidR="00E66D04" w:rsidRPr="00EC4407" w:rsidRDefault="00E66D04" w:rsidP="00EC4407">
      <w:pPr>
        <w:spacing w:line="360" w:lineRule="auto"/>
        <w:rPr>
          <w:b/>
          <w:sz w:val="24"/>
          <w:szCs w:val="24"/>
        </w:rPr>
      </w:pPr>
    </w:p>
    <w:p w14:paraId="67502572" w14:textId="08B96CFF" w:rsidR="00E66D04" w:rsidRPr="00EC4407" w:rsidRDefault="00E66D04" w:rsidP="00EC4407">
      <w:pPr>
        <w:spacing w:line="360" w:lineRule="auto"/>
        <w:rPr>
          <w:b/>
          <w:sz w:val="24"/>
          <w:szCs w:val="24"/>
        </w:rPr>
      </w:pPr>
    </w:p>
    <w:p w14:paraId="4C97194D" w14:textId="5BB26E52" w:rsidR="00E66D04" w:rsidRPr="00EC4407" w:rsidRDefault="00E66D04" w:rsidP="00EC4407">
      <w:pPr>
        <w:spacing w:line="360" w:lineRule="auto"/>
        <w:rPr>
          <w:b/>
          <w:sz w:val="24"/>
          <w:szCs w:val="24"/>
        </w:rPr>
      </w:pPr>
    </w:p>
    <w:p w14:paraId="673F2757" w14:textId="7CD50F7D" w:rsidR="00E66D04" w:rsidRPr="00EC4407" w:rsidRDefault="00E66D04" w:rsidP="00EC4407">
      <w:pPr>
        <w:spacing w:line="360" w:lineRule="auto"/>
        <w:rPr>
          <w:b/>
          <w:sz w:val="24"/>
          <w:szCs w:val="24"/>
        </w:rPr>
      </w:pPr>
    </w:p>
    <w:p w14:paraId="14C03B47" w14:textId="2DAED8DA" w:rsidR="00E66D04" w:rsidRPr="00EC4407" w:rsidRDefault="00E66D04" w:rsidP="00EC4407">
      <w:pPr>
        <w:spacing w:line="360" w:lineRule="auto"/>
        <w:rPr>
          <w:b/>
          <w:sz w:val="24"/>
          <w:szCs w:val="24"/>
        </w:rPr>
      </w:pPr>
    </w:p>
    <w:p w14:paraId="27C1F6AB" w14:textId="5720BEEF" w:rsidR="00E66D04" w:rsidRPr="00EC4407" w:rsidRDefault="00E66D04" w:rsidP="00EC4407">
      <w:pPr>
        <w:spacing w:line="360" w:lineRule="auto"/>
        <w:rPr>
          <w:b/>
          <w:sz w:val="24"/>
          <w:szCs w:val="24"/>
        </w:rPr>
      </w:pPr>
    </w:p>
    <w:p w14:paraId="1E49B53C" w14:textId="0CBA938B" w:rsidR="00E66D04" w:rsidRPr="00EC4407" w:rsidRDefault="00E66D04" w:rsidP="00EC4407">
      <w:pPr>
        <w:spacing w:line="360" w:lineRule="auto"/>
        <w:rPr>
          <w:b/>
          <w:sz w:val="24"/>
          <w:szCs w:val="24"/>
        </w:rPr>
      </w:pPr>
    </w:p>
    <w:p w14:paraId="6CBAFFAE" w14:textId="5CEF9B4A" w:rsidR="00E66D04" w:rsidRPr="00EC4407" w:rsidRDefault="00E66D04" w:rsidP="00EC4407">
      <w:pPr>
        <w:spacing w:line="360" w:lineRule="auto"/>
        <w:rPr>
          <w:b/>
          <w:sz w:val="24"/>
          <w:szCs w:val="24"/>
        </w:rPr>
      </w:pPr>
    </w:p>
    <w:p w14:paraId="6F254111" w14:textId="033E2B8E" w:rsidR="00E66D04" w:rsidRPr="00EC4407" w:rsidRDefault="00E66D04" w:rsidP="00EC4407">
      <w:pPr>
        <w:spacing w:line="360" w:lineRule="auto"/>
        <w:rPr>
          <w:b/>
          <w:sz w:val="24"/>
          <w:szCs w:val="24"/>
        </w:rPr>
      </w:pPr>
    </w:p>
    <w:p w14:paraId="03199C2A" w14:textId="0888A5DF" w:rsidR="00E66D04" w:rsidRPr="00EC4407" w:rsidRDefault="00E66D04" w:rsidP="00EC4407">
      <w:pPr>
        <w:spacing w:line="360" w:lineRule="auto"/>
        <w:rPr>
          <w:b/>
          <w:sz w:val="24"/>
          <w:szCs w:val="24"/>
        </w:rPr>
      </w:pPr>
    </w:p>
    <w:p w14:paraId="79C1BE64" w14:textId="18B20DEC" w:rsidR="00E66D04" w:rsidRPr="00EC4407" w:rsidRDefault="00E66D04" w:rsidP="00EC4407">
      <w:pPr>
        <w:spacing w:line="360" w:lineRule="auto"/>
        <w:rPr>
          <w:b/>
          <w:sz w:val="24"/>
          <w:szCs w:val="24"/>
        </w:rPr>
      </w:pPr>
    </w:p>
    <w:p w14:paraId="08B06CBE" w14:textId="77777777" w:rsidR="00E66D04" w:rsidRPr="00EC4407" w:rsidRDefault="00E66D04" w:rsidP="00EC4407">
      <w:pPr>
        <w:spacing w:line="360" w:lineRule="auto"/>
        <w:rPr>
          <w:b/>
          <w:sz w:val="24"/>
          <w:szCs w:val="24"/>
        </w:rPr>
      </w:pPr>
    </w:p>
    <w:p w14:paraId="01CCD980" w14:textId="73486952" w:rsidR="00E66D04" w:rsidRPr="00222BED" w:rsidRDefault="00E66D04" w:rsidP="00EC4407">
      <w:pPr>
        <w:spacing w:line="360" w:lineRule="auto"/>
        <w:rPr>
          <w:b/>
          <w:sz w:val="28"/>
          <w:szCs w:val="28"/>
        </w:rPr>
      </w:pPr>
      <w:r w:rsidRPr="00222BED">
        <w:rPr>
          <w:b/>
          <w:sz w:val="28"/>
          <w:szCs w:val="28"/>
        </w:rPr>
        <w:t>2. Findings</w:t>
      </w:r>
    </w:p>
    <w:p w14:paraId="1B81FA31" w14:textId="77777777" w:rsidR="00D64048" w:rsidRPr="00EC4407" w:rsidRDefault="00D64048" w:rsidP="00EC4407">
      <w:pPr>
        <w:spacing w:line="360" w:lineRule="auto"/>
        <w:rPr>
          <w:sz w:val="24"/>
          <w:szCs w:val="24"/>
        </w:rPr>
      </w:pPr>
    </w:p>
    <w:p w14:paraId="6467E1C5" w14:textId="77777777" w:rsidR="00D64048" w:rsidRPr="00EC4407" w:rsidRDefault="00D82081" w:rsidP="00EC4407">
      <w:pPr>
        <w:spacing w:line="360" w:lineRule="auto"/>
        <w:rPr>
          <w:b/>
          <w:sz w:val="24"/>
          <w:szCs w:val="24"/>
        </w:rPr>
      </w:pPr>
      <w:r w:rsidRPr="00EC4407">
        <w:rPr>
          <w:b/>
          <w:sz w:val="24"/>
          <w:szCs w:val="24"/>
        </w:rPr>
        <w:t xml:space="preserve">2.1 Overview of Amazon.com background </w:t>
      </w:r>
    </w:p>
    <w:p w14:paraId="004D36B6" w14:textId="77777777" w:rsidR="00D64048" w:rsidRPr="00EC4407" w:rsidRDefault="00D64048" w:rsidP="00EC4407">
      <w:pPr>
        <w:spacing w:line="360" w:lineRule="auto"/>
        <w:rPr>
          <w:sz w:val="24"/>
          <w:szCs w:val="24"/>
        </w:rPr>
      </w:pPr>
    </w:p>
    <w:p w14:paraId="29F89459" w14:textId="405FEA0E" w:rsidR="0095351F" w:rsidRPr="00EC4407" w:rsidRDefault="00D82081" w:rsidP="00EC4407">
      <w:pPr>
        <w:spacing w:line="360" w:lineRule="auto"/>
        <w:rPr>
          <w:sz w:val="24"/>
          <w:szCs w:val="24"/>
        </w:rPr>
      </w:pPr>
      <w:r w:rsidRPr="00EC4407">
        <w:rPr>
          <w:sz w:val="24"/>
          <w:szCs w:val="24"/>
        </w:rPr>
        <w:t>Amazon.com is an American online trading company based in Seattle, Washington, founded for the first time in 1994 (Statista Research Department, 2020) by the former executive Jeff Bezos, with a turnover of $ 30 billion in sales in 2019 with a market share of more than 30% of the UK’s e-commerce market more than 28,8</w:t>
      </w:r>
      <w:r w:rsidR="00E66D04" w:rsidRPr="00EC4407">
        <w:rPr>
          <w:sz w:val="24"/>
          <w:szCs w:val="24"/>
        </w:rPr>
        <w:t>% in</w:t>
      </w:r>
      <w:r w:rsidRPr="00EC4407">
        <w:rPr>
          <w:sz w:val="24"/>
          <w:szCs w:val="24"/>
        </w:rPr>
        <w:t xml:space="preserve"> 2018 (</w:t>
      </w:r>
      <w:proofErr w:type="spellStart"/>
      <w:r w:rsidRPr="00EC4407">
        <w:rPr>
          <w:sz w:val="24"/>
          <w:szCs w:val="24"/>
        </w:rPr>
        <w:t>Skeldon</w:t>
      </w:r>
      <w:proofErr w:type="spellEnd"/>
      <w:r w:rsidRPr="00EC4407">
        <w:rPr>
          <w:sz w:val="24"/>
          <w:szCs w:val="24"/>
        </w:rPr>
        <w:t xml:space="preserve">, 2019). </w:t>
      </w:r>
    </w:p>
    <w:p w14:paraId="6C7BD227" w14:textId="3AA2FF1E" w:rsidR="00D64048" w:rsidRDefault="00D64048" w:rsidP="00EC4407">
      <w:pPr>
        <w:spacing w:line="360" w:lineRule="auto"/>
        <w:rPr>
          <w:sz w:val="24"/>
          <w:szCs w:val="24"/>
        </w:rPr>
      </w:pPr>
    </w:p>
    <w:p w14:paraId="1A21E82F" w14:textId="77777777" w:rsidR="0095351F" w:rsidRPr="00EC4407" w:rsidRDefault="0095351F" w:rsidP="00EC4407">
      <w:pPr>
        <w:spacing w:line="360" w:lineRule="auto"/>
        <w:rPr>
          <w:sz w:val="24"/>
          <w:szCs w:val="24"/>
        </w:rPr>
      </w:pPr>
    </w:p>
    <w:p w14:paraId="653A0F30" w14:textId="77777777" w:rsidR="00D64048" w:rsidRPr="00EC4407" w:rsidRDefault="00D64048" w:rsidP="00EC4407">
      <w:pPr>
        <w:spacing w:line="360" w:lineRule="auto"/>
        <w:rPr>
          <w:sz w:val="24"/>
          <w:szCs w:val="24"/>
        </w:rPr>
      </w:pPr>
    </w:p>
    <w:p w14:paraId="7F65895D" w14:textId="77777777" w:rsidR="00D64048" w:rsidRPr="00EC4407" w:rsidRDefault="00D82081" w:rsidP="00EC4407">
      <w:pPr>
        <w:spacing w:line="360" w:lineRule="auto"/>
        <w:rPr>
          <w:sz w:val="24"/>
          <w:szCs w:val="24"/>
        </w:rPr>
      </w:pPr>
      <w:r w:rsidRPr="00EC4407">
        <w:rPr>
          <w:noProof/>
          <w:sz w:val="24"/>
          <w:szCs w:val="24"/>
        </w:rPr>
        <w:drawing>
          <wp:inline distT="114300" distB="114300" distL="114300" distR="114300" wp14:anchorId="394F2B65" wp14:editId="2D4095B0">
            <wp:extent cx="4776788" cy="2190750"/>
            <wp:effectExtent l="0" t="0" r="0" b="0"/>
            <wp:docPr id="6" name="image11.png"/>
            <wp:cNvGraphicFramePr/>
            <a:graphic xmlns:a="http://schemas.openxmlformats.org/drawingml/2006/main">
              <a:graphicData uri="http://schemas.openxmlformats.org/drawingml/2006/picture">
                <pic:pic xmlns:pic="http://schemas.openxmlformats.org/drawingml/2006/picture">
                  <pic:nvPicPr>
                    <pic:cNvPr id="0" name="image11.png"/>
                    <pic:cNvPicPr preferRelativeResize="0"/>
                  </pic:nvPicPr>
                  <pic:blipFill>
                    <a:blip r:embed="rId8"/>
                    <a:srcRect/>
                    <a:stretch>
                      <a:fillRect/>
                    </a:stretch>
                  </pic:blipFill>
                  <pic:spPr>
                    <a:xfrm>
                      <a:off x="0" y="0"/>
                      <a:ext cx="4776788" cy="2190750"/>
                    </a:xfrm>
                    <a:prstGeom prst="rect">
                      <a:avLst/>
                    </a:prstGeom>
                    <a:ln/>
                  </pic:spPr>
                </pic:pic>
              </a:graphicData>
            </a:graphic>
          </wp:inline>
        </w:drawing>
      </w:r>
    </w:p>
    <w:p w14:paraId="7553A852" w14:textId="77777777" w:rsidR="00D64048" w:rsidRPr="00EC4407" w:rsidRDefault="00D64048" w:rsidP="00EC4407">
      <w:pPr>
        <w:spacing w:line="360" w:lineRule="auto"/>
        <w:rPr>
          <w:sz w:val="24"/>
          <w:szCs w:val="24"/>
        </w:rPr>
      </w:pPr>
    </w:p>
    <w:p w14:paraId="0696C7CF" w14:textId="268C962F" w:rsidR="0095351F" w:rsidRDefault="0095351F" w:rsidP="00EC4407">
      <w:pPr>
        <w:spacing w:line="360" w:lineRule="auto"/>
        <w:rPr>
          <w:sz w:val="24"/>
          <w:szCs w:val="24"/>
        </w:rPr>
      </w:pPr>
    </w:p>
    <w:p w14:paraId="7A6A5BF1" w14:textId="77777777" w:rsidR="00222BED" w:rsidRPr="00EC4407" w:rsidRDefault="00222BED" w:rsidP="00EC4407">
      <w:pPr>
        <w:spacing w:line="360" w:lineRule="auto"/>
        <w:rPr>
          <w:sz w:val="24"/>
          <w:szCs w:val="24"/>
        </w:rPr>
      </w:pPr>
    </w:p>
    <w:p w14:paraId="253F3AD5" w14:textId="05C0D2BA" w:rsidR="0095351F" w:rsidRDefault="00D82081" w:rsidP="00EC4407">
      <w:pPr>
        <w:spacing w:line="360" w:lineRule="auto"/>
        <w:rPr>
          <w:sz w:val="24"/>
          <w:szCs w:val="24"/>
        </w:rPr>
      </w:pPr>
      <w:r w:rsidRPr="00EC4407">
        <w:rPr>
          <w:sz w:val="24"/>
          <w:szCs w:val="24"/>
        </w:rPr>
        <w:t>Amazon.com is the largest online retail company that has initially started to sell books online and extended its business activity during time by selling CD music, video games, toys, electronics, furniture, clothes and other more products. Jeff Bezos has understood the massive growth of the internet and has expanded its business in many areas which contributed to gaining its customers loyalty and eventual profitability (Hall, 2020).</w:t>
      </w:r>
    </w:p>
    <w:p w14:paraId="7AC59BD0" w14:textId="617C095E" w:rsidR="00D64048" w:rsidRPr="00EC4407" w:rsidRDefault="00D82081" w:rsidP="00EC4407">
      <w:pPr>
        <w:spacing w:line="360" w:lineRule="auto"/>
        <w:rPr>
          <w:sz w:val="24"/>
          <w:szCs w:val="24"/>
        </w:rPr>
      </w:pPr>
      <w:r w:rsidRPr="00EC4407">
        <w:rPr>
          <w:sz w:val="24"/>
          <w:szCs w:val="24"/>
        </w:rPr>
        <w:lastRenderedPageBreak/>
        <w:t xml:space="preserve">Amazon has steadily grown its portfolio of (digital) products and services over the last couple of years. The company also sells its own line of consumer devices, which includes the Kindle e-reader and Amazon Echo, a smart speaker that links to the voice-controlled personal assistant Alexa, in addition to retail </w:t>
      </w:r>
      <w:proofErr w:type="spellStart"/>
      <w:proofErr w:type="gramStart"/>
      <w:r w:rsidRPr="00EC4407">
        <w:rPr>
          <w:sz w:val="24"/>
          <w:szCs w:val="24"/>
        </w:rPr>
        <w:t>products.Via</w:t>
      </w:r>
      <w:proofErr w:type="spellEnd"/>
      <w:proofErr w:type="gramEnd"/>
      <w:r w:rsidRPr="00EC4407">
        <w:rPr>
          <w:sz w:val="24"/>
          <w:szCs w:val="24"/>
        </w:rPr>
        <w:t xml:space="preserve"> Amazon.com, customers can buy products from both small and large businesses as well as from other users at a reasonably discounted price. On the website, both new and used items are sold. Amazon has dominated the retail market because of the wide range of items offered at rates that also undercut local brick-and-mortar retail deals (</w:t>
      </w:r>
      <w:proofErr w:type="spellStart"/>
      <w:r w:rsidRPr="00EC4407">
        <w:rPr>
          <w:sz w:val="24"/>
          <w:szCs w:val="24"/>
        </w:rPr>
        <w:t>Sabanoglu</w:t>
      </w:r>
      <w:proofErr w:type="spellEnd"/>
      <w:r w:rsidRPr="00EC4407">
        <w:rPr>
          <w:sz w:val="24"/>
          <w:szCs w:val="24"/>
        </w:rPr>
        <w:t>, 2020).</w:t>
      </w:r>
    </w:p>
    <w:p w14:paraId="09F76BC8" w14:textId="1DCC45CF" w:rsidR="00D64048" w:rsidRPr="00EC4407" w:rsidRDefault="00D82081" w:rsidP="00EC4407">
      <w:pPr>
        <w:spacing w:line="360" w:lineRule="auto"/>
        <w:rPr>
          <w:sz w:val="24"/>
          <w:szCs w:val="24"/>
        </w:rPr>
      </w:pPr>
      <w:r w:rsidRPr="00EC4407">
        <w:rPr>
          <w:sz w:val="24"/>
          <w:szCs w:val="24"/>
        </w:rPr>
        <w:t xml:space="preserve">By the reason for its committed approach to low rates and an </w:t>
      </w:r>
      <w:r w:rsidR="00E66D04" w:rsidRPr="00EC4407">
        <w:rPr>
          <w:sz w:val="24"/>
          <w:szCs w:val="24"/>
        </w:rPr>
        <w:t>often-never-ending</w:t>
      </w:r>
      <w:r w:rsidRPr="00EC4407">
        <w:rPr>
          <w:sz w:val="24"/>
          <w:szCs w:val="24"/>
        </w:rPr>
        <w:t xml:space="preserve"> search to make everyday life more comfortable, Amazon.com has built a good relationship with its clients (</w:t>
      </w:r>
      <w:proofErr w:type="spellStart"/>
      <w:r w:rsidRPr="00EC4407">
        <w:rPr>
          <w:sz w:val="24"/>
          <w:szCs w:val="24"/>
        </w:rPr>
        <w:t>Statt</w:t>
      </w:r>
      <w:proofErr w:type="spellEnd"/>
      <w:r w:rsidRPr="00EC4407">
        <w:rPr>
          <w:sz w:val="24"/>
          <w:szCs w:val="24"/>
        </w:rPr>
        <w:t>, 2018).</w:t>
      </w:r>
    </w:p>
    <w:p w14:paraId="73EE9CD0" w14:textId="77777777" w:rsidR="00D64048" w:rsidRPr="00EC4407" w:rsidRDefault="00D64048" w:rsidP="00EC4407">
      <w:pPr>
        <w:spacing w:line="360" w:lineRule="auto"/>
        <w:rPr>
          <w:sz w:val="24"/>
          <w:szCs w:val="24"/>
        </w:rPr>
      </w:pPr>
    </w:p>
    <w:p w14:paraId="2402CA81" w14:textId="40410F57" w:rsidR="00D64048" w:rsidRDefault="00D82081" w:rsidP="00EC4407">
      <w:pPr>
        <w:spacing w:line="360" w:lineRule="auto"/>
        <w:rPr>
          <w:sz w:val="24"/>
          <w:szCs w:val="24"/>
        </w:rPr>
      </w:pPr>
      <w:r w:rsidRPr="00EC4407">
        <w:rPr>
          <w:sz w:val="24"/>
          <w:szCs w:val="24"/>
        </w:rPr>
        <w:t xml:space="preserve">If there were to be a review of the Amazon.com progress since its inception in 1994 when it first began selling books until today, it can be seen that the entrepreneur Jeff Bezos has made massive planned changes that the company has implemented including: moving from a traditional shop to e-commerce business, the introduce of cloud computing service, by allowing third-party sellers to use its platform for selling their products, warehouses </w:t>
      </w:r>
      <w:proofErr w:type="spellStart"/>
      <w:r w:rsidRPr="00EC4407">
        <w:rPr>
          <w:sz w:val="24"/>
          <w:szCs w:val="24"/>
        </w:rPr>
        <w:t>automatisation</w:t>
      </w:r>
      <w:proofErr w:type="spellEnd"/>
      <w:r w:rsidRPr="00EC4407">
        <w:rPr>
          <w:sz w:val="24"/>
          <w:szCs w:val="24"/>
        </w:rPr>
        <w:t>, launch of Amazon Prime for free shipping, and so on.</w:t>
      </w:r>
    </w:p>
    <w:p w14:paraId="1AF653F9" w14:textId="77777777" w:rsidR="0095351F" w:rsidRDefault="0095351F" w:rsidP="00EC4407">
      <w:pPr>
        <w:spacing w:line="360" w:lineRule="auto"/>
        <w:rPr>
          <w:sz w:val="24"/>
          <w:szCs w:val="24"/>
        </w:rPr>
      </w:pPr>
    </w:p>
    <w:p w14:paraId="67F275E3" w14:textId="77777777" w:rsidR="0095351F" w:rsidRPr="00EC4407" w:rsidRDefault="0095351F" w:rsidP="00EC4407">
      <w:pPr>
        <w:spacing w:line="360" w:lineRule="auto"/>
        <w:rPr>
          <w:sz w:val="24"/>
          <w:szCs w:val="24"/>
        </w:rPr>
      </w:pPr>
    </w:p>
    <w:p w14:paraId="5E21F252" w14:textId="77777777" w:rsidR="00D64048" w:rsidRPr="00EC4407" w:rsidRDefault="00D82081" w:rsidP="00EC4407">
      <w:pPr>
        <w:spacing w:line="360" w:lineRule="auto"/>
        <w:rPr>
          <w:sz w:val="24"/>
          <w:szCs w:val="24"/>
        </w:rPr>
      </w:pPr>
      <w:r w:rsidRPr="00EC4407">
        <w:rPr>
          <w:noProof/>
          <w:sz w:val="24"/>
          <w:szCs w:val="24"/>
        </w:rPr>
        <w:drawing>
          <wp:inline distT="114300" distB="114300" distL="114300" distR="114300" wp14:anchorId="21BB4C2B" wp14:editId="23D6CE9C">
            <wp:extent cx="4180114" cy="2307571"/>
            <wp:effectExtent l="0" t="0" r="0" b="0"/>
            <wp:docPr id="11" name="image7.png"/>
            <wp:cNvGraphicFramePr/>
            <a:graphic xmlns:a="http://schemas.openxmlformats.org/drawingml/2006/main">
              <a:graphicData uri="http://schemas.openxmlformats.org/drawingml/2006/picture">
                <pic:pic xmlns:pic="http://schemas.openxmlformats.org/drawingml/2006/picture">
                  <pic:nvPicPr>
                    <pic:cNvPr id="0" name="image7.png"/>
                    <pic:cNvPicPr preferRelativeResize="0"/>
                  </pic:nvPicPr>
                  <pic:blipFill>
                    <a:blip r:embed="rId9"/>
                    <a:srcRect/>
                    <a:stretch>
                      <a:fillRect/>
                    </a:stretch>
                  </pic:blipFill>
                  <pic:spPr>
                    <a:xfrm>
                      <a:off x="0" y="0"/>
                      <a:ext cx="4229675" cy="2334930"/>
                    </a:xfrm>
                    <a:prstGeom prst="rect">
                      <a:avLst/>
                    </a:prstGeom>
                    <a:ln/>
                  </pic:spPr>
                </pic:pic>
              </a:graphicData>
            </a:graphic>
          </wp:inline>
        </w:drawing>
      </w:r>
    </w:p>
    <w:p w14:paraId="5D611080" w14:textId="77777777" w:rsidR="0095351F" w:rsidRDefault="0095351F" w:rsidP="00EC4407">
      <w:pPr>
        <w:spacing w:line="360" w:lineRule="auto"/>
        <w:rPr>
          <w:sz w:val="24"/>
          <w:szCs w:val="24"/>
        </w:rPr>
      </w:pPr>
    </w:p>
    <w:p w14:paraId="231A3A73" w14:textId="77777777" w:rsidR="0095351F" w:rsidRDefault="0095351F" w:rsidP="00EC4407">
      <w:pPr>
        <w:spacing w:line="360" w:lineRule="auto"/>
        <w:rPr>
          <w:sz w:val="24"/>
          <w:szCs w:val="24"/>
        </w:rPr>
      </w:pPr>
    </w:p>
    <w:p w14:paraId="05144D68" w14:textId="6FC2E6B9" w:rsidR="00D64048" w:rsidRPr="00EC4407" w:rsidRDefault="00D82081" w:rsidP="00EC4407">
      <w:pPr>
        <w:spacing w:line="360" w:lineRule="auto"/>
        <w:rPr>
          <w:sz w:val="24"/>
          <w:szCs w:val="24"/>
        </w:rPr>
      </w:pPr>
      <w:r w:rsidRPr="00EC4407">
        <w:rPr>
          <w:sz w:val="24"/>
          <w:szCs w:val="24"/>
        </w:rPr>
        <w:t>This statement demonstrates that an effective change management can lead to tremendous success.</w:t>
      </w:r>
    </w:p>
    <w:p w14:paraId="1CBCFC98" w14:textId="77777777" w:rsidR="0095351F" w:rsidRDefault="0095351F" w:rsidP="00EC4407">
      <w:pPr>
        <w:spacing w:line="360" w:lineRule="auto"/>
        <w:rPr>
          <w:sz w:val="24"/>
          <w:szCs w:val="24"/>
        </w:rPr>
      </w:pPr>
    </w:p>
    <w:p w14:paraId="610AEFFD" w14:textId="77777777" w:rsidR="0095351F" w:rsidRPr="00EC4407" w:rsidRDefault="0095351F" w:rsidP="00EC4407">
      <w:pPr>
        <w:spacing w:line="360" w:lineRule="auto"/>
        <w:rPr>
          <w:sz w:val="24"/>
          <w:szCs w:val="24"/>
        </w:rPr>
      </w:pPr>
    </w:p>
    <w:p w14:paraId="0422683E" w14:textId="2E142EF6" w:rsidR="00D64048" w:rsidRPr="00EC4407" w:rsidRDefault="00D82081" w:rsidP="00EC4407">
      <w:pPr>
        <w:spacing w:line="360" w:lineRule="auto"/>
        <w:rPr>
          <w:b/>
          <w:bCs/>
          <w:sz w:val="24"/>
          <w:szCs w:val="24"/>
        </w:rPr>
      </w:pPr>
      <w:r w:rsidRPr="00EC4407">
        <w:rPr>
          <w:b/>
          <w:bCs/>
          <w:sz w:val="24"/>
          <w:szCs w:val="24"/>
        </w:rPr>
        <w:t xml:space="preserve">2.2 Nature of change </w:t>
      </w:r>
    </w:p>
    <w:p w14:paraId="3705B5BE" w14:textId="77777777" w:rsidR="00D64048" w:rsidRPr="00EC4407" w:rsidRDefault="00D64048" w:rsidP="00EC4407">
      <w:pPr>
        <w:spacing w:line="360" w:lineRule="auto"/>
        <w:rPr>
          <w:b/>
          <w:sz w:val="24"/>
          <w:szCs w:val="24"/>
        </w:rPr>
      </w:pPr>
    </w:p>
    <w:p w14:paraId="7119FBBC" w14:textId="77777777" w:rsidR="00D64048" w:rsidRPr="00EC4407" w:rsidRDefault="00D82081" w:rsidP="00EC4407">
      <w:pPr>
        <w:spacing w:line="360" w:lineRule="auto"/>
        <w:rPr>
          <w:sz w:val="24"/>
          <w:szCs w:val="24"/>
        </w:rPr>
      </w:pPr>
      <w:r w:rsidRPr="00EC4407">
        <w:rPr>
          <w:sz w:val="24"/>
          <w:szCs w:val="24"/>
        </w:rPr>
        <w:t xml:space="preserve">Organizational change makes it clear that it is a change in organizational activities and can be classified in many ways but the most comprehensive of it is the one that presents the change according to three major dimensions: origin, result and the process of change. </w:t>
      </w:r>
    </w:p>
    <w:p w14:paraId="0CDB409A" w14:textId="77777777" w:rsidR="00D64048" w:rsidRPr="00EC4407" w:rsidRDefault="00D64048" w:rsidP="00EC4407">
      <w:pPr>
        <w:spacing w:line="360" w:lineRule="auto"/>
        <w:rPr>
          <w:sz w:val="24"/>
          <w:szCs w:val="24"/>
        </w:rPr>
      </w:pPr>
    </w:p>
    <w:p w14:paraId="524A1D99" w14:textId="77777777" w:rsidR="00D64048" w:rsidRPr="00EC4407" w:rsidRDefault="00D82081" w:rsidP="00EC4407">
      <w:pPr>
        <w:numPr>
          <w:ilvl w:val="0"/>
          <w:numId w:val="3"/>
        </w:numPr>
        <w:spacing w:line="360" w:lineRule="auto"/>
        <w:rPr>
          <w:sz w:val="24"/>
          <w:szCs w:val="24"/>
        </w:rPr>
      </w:pPr>
      <w:r w:rsidRPr="00EC4407">
        <w:rPr>
          <w:b/>
          <w:sz w:val="24"/>
          <w:szCs w:val="24"/>
        </w:rPr>
        <w:t xml:space="preserve">The origin of change </w:t>
      </w:r>
      <w:r w:rsidRPr="00EC4407">
        <w:rPr>
          <w:sz w:val="24"/>
          <w:szCs w:val="24"/>
        </w:rPr>
        <w:t>has to do with how change occurs in the organization, from the environment in which the organization operates or to the latter's initiative. Thus, it can be mentioned about the planned or deliberate changes which involve the actions taken by the organization (</w:t>
      </w:r>
      <w:proofErr w:type="spellStart"/>
      <w:r w:rsidRPr="00EC4407">
        <w:rPr>
          <w:sz w:val="24"/>
          <w:szCs w:val="24"/>
        </w:rPr>
        <w:t>Livne-Tarandach</w:t>
      </w:r>
      <w:proofErr w:type="spellEnd"/>
      <w:r w:rsidRPr="00EC4407">
        <w:rPr>
          <w:sz w:val="24"/>
          <w:szCs w:val="24"/>
        </w:rPr>
        <w:t xml:space="preserve"> and </w:t>
      </w:r>
      <w:proofErr w:type="spellStart"/>
      <w:r w:rsidRPr="00EC4407">
        <w:rPr>
          <w:sz w:val="24"/>
          <w:szCs w:val="24"/>
        </w:rPr>
        <w:t>Bartunek</w:t>
      </w:r>
      <w:proofErr w:type="spellEnd"/>
      <w:r w:rsidRPr="00EC4407">
        <w:rPr>
          <w:sz w:val="24"/>
          <w:szCs w:val="24"/>
        </w:rPr>
        <w:t xml:space="preserve">, 2009; Burns, 2006) and the unplanned or emergent changes which occurs in ‘real time’ (Burns, 2006, p. 363) and can be explained as unpredictable and unintentional that came from nowhere ((Weick and Quinn, 1999) that involves an improvement of existing conditions in the </w:t>
      </w:r>
      <w:proofErr w:type="spellStart"/>
      <w:r w:rsidRPr="00EC4407">
        <w:rPr>
          <w:sz w:val="24"/>
          <w:szCs w:val="24"/>
        </w:rPr>
        <w:t>organisational</w:t>
      </w:r>
      <w:proofErr w:type="spellEnd"/>
      <w:r w:rsidRPr="00EC4407">
        <w:rPr>
          <w:sz w:val="24"/>
          <w:szCs w:val="24"/>
        </w:rPr>
        <w:t xml:space="preserve"> environment (Stacey, 1992). </w:t>
      </w:r>
    </w:p>
    <w:p w14:paraId="005E65A1" w14:textId="77777777" w:rsidR="00D64048" w:rsidRPr="00EC4407" w:rsidRDefault="00D64048" w:rsidP="00EC4407">
      <w:pPr>
        <w:spacing w:line="360" w:lineRule="auto"/>
        <w:rPr>
          <w:sz w:val="24"/>
          <w:szCs w:val="24"/>
        </w:rPr>
      </w:pPr>
    </w:p>
    <w:p w14:paraId="406D8C4F" w14:textId="77777777" w:rsidR="00D64048" w:rsidRPr="00EC4407" w:rsidRDefault="00D82081" w:rsidP="00EC4407">
      <w:pPr>
        <w:numPr>
          <w:ilvl w:val="0"/>
          <w:numId w:val="3"/>
        </w:numPr>
        <w:spacing w:line="360" w:lineRule="auto"/>
        <w:rPr>
          <w:sz w:val="24"/>
          <w:szCs w:val="24"/>
        </w:rPr>
      </w:pPr>
      <w:r w:rsidRPr="00EC4407">
        <w:rPr>
          <w:b/>
          <w:sz w:val="24"/>
          <w:szCs w:val="24"/>
        </w:rPr>
        <w:t>The result of change</w:t>
      </w:r>
      <w:r w:rsidRPr="00EC4407">
        <w:rPr>
          <w:sz w:val="24"/>
          <w:szCs w:val="24"/>
        </w:rPr>
        <w:t>, on the other hand depends on how radical it seems to change and depending on how the organization is affected by change.</w:t>
      </w:r>
    </w:p>
    <w:p w14:paraId="45AC7CBB" w14:textId="77777777" w:rsidR="00D64048" w:rsidRPr="00EC4407" w:rsidRDefault="00D64048" w:rsidP="00EC4407">
      <w:pPr>
        <w:spacing w:line="360" w:lineRule="auto"/>
        <w:rPr>
          <w:b/>
          <w:sz w:val="24"/>
          <w:szCs w:val="24"/>
        </w:rPr>
      </w:pPr>
    </w:p>
    <w:p w14:paraId="0539E57C" w14:textId="77777777" w:rsidR="00D64048" w:rsidRPr="00EC4407" w:rsidRDefault="00D82081" w:rsidP="00EC4407">
      <w:pPr>
        <w:numPr>
          <w:ilvl w:val="0"/>
          <w:numId w:val="3"/>
        </w:numPr>
        <w:spacing w:line="360" w:lineRule="auto"/>
        <w:rPr>
          <w:sz w:val="24"/>
          <w:szCs w:val="24"/>
        </w:rPr>
      </w:pPr>
      <w:r w:rsidRPr="00EC4407">
        <w:rPr>
          <w:b/>
          <w:sz w:val="24"/>
          <w:szCs w:val="24"/>
        </w:rPr>
        <w:t>The process of change</w:t>
      </w:r>
      <w:r w:rsidRPr="00EC4407">
        <w:rPr>
          <w:sz w:val="24"/>
          <w:szCs w:val="24"/>
        </w:rPr>
        <w:t xml:space="preserve"> is the third dimension according to which change can be classified organizational and refers to the ways and progression of events in changing the organization which it is important to have the ability to adapt to external conditions in the operating environment, while maintaining internal stability.</w:t>
      </w:r>
    </w:p>
    <w:p w14:paraId="19256778" w14:textId="77777777" w:rsidR="00D64048" w:rsidRPr="00EC4407" w:rsidRDefault="00D64048" w:rsidP="00EC4407">
      <w:pPr>
        <w:spacing w:line="360" w:lineRule="auto"/>
        <w:rPr>
          <w:sz w:val="24"/>
          <w:szCs w:val="24"/>
        </w:rPr>
      </w:pPr>
    </w:p>
    <w:p w14:paraId="35677AAB" w14:textId="193314C9" w:rsidR="00E66D04" w:rsidRDefault="00D82081" w:rsidP="00EC4407">
      <w:pPr>
        <w:spacing w:line="360" w:lineRule="auto"/>
        <w:rPr>
          <w:sz w:val="24"/>
          <w:szCs w:val="24"/>
        </w:rPr>
      </w:pPr>
      <w:r w:rsidRPr="00EC4407">
        <w:rPr>
          <w:sz w:val="24"/>
          <w:szCs w:val="24"/>
        </w:rPr>
        <w:lastRenderedPageBreak/>
        <w:t>The Life Cycle Model describes the process of change as a progress, an evolution that goes through different stages or necessary phases. The specific content of these stages is structured by a logical, institutional or natural program and is established at the beginning of the cycle.</w:t>
      </w:r>
    </w:p>
    <w:p w14:paraId="57B11406" w14:textId="3F59FC14" w:rsidR="0095351F" w:rsidRDefault="0095351F" w:rsidP="00EC4407">
      <w:pPr>
        <w:spacing w:line="360" w:lineRule="auto"/>
        <w:rPr>
          <w:sz w:val="24"/>
          <w:szCs w:val="24"/>
        </w:rPr>
      </w:pPr>
    </w:p>
    <w:p w14:paraId="7A285332" w14:textId="77777777" w:rsidR="0095351F" w:rsidRPr="0095351F" w:rsidRDefault="0095351F" w:rsidP="00EC4407">
      <w:pPr>
        <w:spacing w:line="360" w:lineRule="auto"/>
        <w:rPr>
          <w:sz w:val="24"/>
          <w:szCs w:val="24"/>
        </w:rPr>
      </w:pPr>
    </w:p>
    <w:p w14:paraId="0226AF2C" w14:textId="77777777" w:rsidR="00D64048" w:rsidRPr="00EC4407" w:rsidRDefault="00D82081" w:rsidP="00EC4407">
      <w:pPr>
        <w:spacing w:line="360" w:lineRule="auto"/>
        <w:rPr>
          <w:b/>
          <w:sz w:val="24"/>
          <w:szCs w:val="24"/>
        </w:rPr>
      </w:pPr>
      <w:r w:rsidRPr="00EC4407">
        <w:rPr>
          <w:b/>
          <w:noProof/>
          <w:sz w:val="24"/>
          <w:szCs w:val="24"/>
        </w:rPr>
        <w:drawing>
          <wp:inline distT="114300" distB="114300" distL="114300" distR="114300" wp14:anchorId="41CA1571" wp14:editId="2A19A07D">
            <wp:extent cx="3585029" cy="3323377"/>
            <wp:effectExtent l="0" t="0" r="0" b="0"/>
            <wp:docPr id="7" name="image8.png"/>
            <wp:cNvGraphicFramePr/>
            <a:graphic xmlns:a="http://schemas.openxmlformats.org/drawingml/2006/main">
              <a:graphicData uri="http://schemas.openxmlformats.org/drawingml/2006/picture">
                <pic:pic xmlns:pic="http://schemas.openxmlformats.org/drawingml/2006/picture">
                  <pic:nvPicPr>
                    <pic:cNvPr id="0" name="image8.png"/>
                    <pic:cNvPicPr preferRelativeResize="0"/>
                  </pic:nvPicPr>
                  <pic:blipFill>
                    <a:blip r:embed="rId10"/>
                    <a:srcRect/>
                    <a:stretch>
                      <a:fillRect/>
                    </a:stretch>
                  </pic:blipFill>
                  <pic:spPr>
                    <a:xfrm>
                      <a:off x="0" y="0"/>
                      <a:ext cx="3615272" cy="3351413"/>
                    </a:xfrm>
                    <a:prstGeom prst="rect">
                      <a:avLst/>
                    </a:prstGeom>
                    <a:ln/>
                  </pic:spPr>
                </pic:pic>
              </a:graphicData>
            </a:graphic>
          </wp:inline>
        </w:drawing>
      </w:r>
    </w:p>
    <w:p w14:paraId="211AE1C2" w14:textId="77777777" w:rsidR="00D64048" w:rsidRPr="00EC4407" w:rsidRDefault="00D64048" w:rsidP="00EC4407">
      <w:pPr>
        <w:spacing w:line="360" w:lineRule="auto"/>
        <w:rPr>
          <w:b/>
          <w:sz w:val="24"/>
          <w:szCs w:val="24"/>
        </w:rPr>
      </w:pPr>
    </w:p>
    <w:p w14:paraId="7A862DB3" w14:textId="01654182" w:rsidR="0095351F" w:rsidRDefault="0095351F" w:rsidP="00EC4407">
      <w:pPr>
        <w:spacing w:line="360" w:lineRule="auto"/>
        <w:rPr>
          <w:b/>
          <w:sz w:val="24"/>
          <w:szCs w:val="24"/>
        </w:rPr>
      </w:pPr>
    </w:p>
    <w:p w14:paraId="248EC8EF" w14:textId="14BF2EDA" w:rsidR="0095351F" w:rsidRDefault="0095351F" w:rsidP="00EC4407">
      <w:pPr>
        <w:spacing w:line="360" w:lineRule="auto"/>
        <w:rPr>
          <w:b/>
          <w:sz w:val="24"/>
          <w:szCs w:val="24"/>
        </w:rPr>
      </w:pPr>
    </w:p>
    <w:p w14:paraId="47576637" w14:textId="77777777" w:rsidR="0095351F" w:rsidRPr="00EC4407" w:rsidRDefault="0095351F" w:rsidP="00EC4407">
      <w:pPr>
        <w:spacing w:line="360" w:lineRule="auto"/>
        <w:rPr>
          <w:b/>
          <w:sz w:val="24"/>
          <w:szCs w:val="24"/>
        </w:rPr>
      </w:pPr>
    </w:p>
    <w:p w14:paraId="7152051F" w14:textId="069358B2" w:rsidR="00D64048" w:rsidRPr="00222BED" w:rsidRDefault="00D82081" w:rsidP="00EC4407">
      <w:pPr>
        <w:spacing w:line="360" w:lineRule="auto"/>
        <w:rPr>
          <w:b/>
          <w:sz w:val="24"/>
          <w:szCs w:val="24"/>
        </w:rPr>
      </w:pPr>
      <w:r w:rsidRPr="00222BED">
        <w:rPr>
          <w:b/>
          <w:sz w:val="24"/>
          <w:szCs w:val="24"/>
        </w:rPr>
        <w:t xml:space="preserve">2.2.1 Planned and unplanned change with </w:t>
      </w:r>
      <w:r w:rsidRPr="00222BED">
        <w:rPr>
          <w:b/>
          <w:sz w:val="24"/>
          <w:szCs w:val="24"/>
          <w:highlight w:val="white"/>
        </w:rPr>
        <w:t xml:space="preserve">SWOT </w:t>
      </w:r>
      <w:r w:rsidR="00E66D04" w:rsidRPr="00222BED">
        <w:rPr>
          <w:b/>
          <w:sz w:val="24"/>
          <w:szCs w:val="24"/>
          <w:highlight w:val="white"/>
        </w:rPr>
        <w:t>and PEST</w:t>
      </w:r>
      <w:r w:rsidRPr="00222BED">
        <w:rPr>
          <w:b/>
          <w:sz w:val="24"/>
          <w:szCs w:val="24"/>
          <w:highlight w:val="white"/>
        </w:rPr>
        <w:t xml:space="preserve"> influences</w:t>
      </w:r>
    </w:p>
    <w:p w14:paraId="729B67B3" w14:textId="77777777" w:rsidR="00D64048" w:rsidRPr="00EC4407" w:rsidRDefault="00D64048" w:rsidP="00EC4407">
      <w:pPr>
        <w:spacing w:line="360" w:lineRule="auto"/>
        <w:rPr>
          <w:b/>
          <w:sz w:val="24"/>
          <w:szCs w:val="24"/>
        </w:rPr>
      </w:pPr>
    </w:p>
    <w:p w14:paraId="71F9AEA9" w14:textId="624EBAE8" w:rsidR="00D64048" w:rsidRPr="00EC4407" w:rsidRDefault="00D82081" w:rsidP="00EC4407">
      <w:pPr>
        <w:spacing w:line="360" w:lineRule="auto"/>
        <w:rPr>
          <w:sz w:val="24"/>
          <w:szCs w:val="24"/>
        </w:rPr>
      </w:pPr>
      <w:r w:rsidRPr="00EC4407">
        <w:rPr>
          <w:sz w:val="24"/>
          <w:szCs w:val="24"/>
        </w:rPr>
        <w:t>Any change falls into the planned / unplanned division and most of the change is planned for years. However, change can also be unplanned because of the reposition in the environment (</w:t>
      </w:r>
      <w:proofErr w:type="spellStart"/>
      <w:r w:rsidRPr="00EC4407">
        <w:rPr>
          <w:sz w:val="24"/>
          <w:szCs w:val="24"/>
        </w:rPr>
        <w:t>Woerkum</w:t>
      </w:r>
      <w:proofErr w:type="spellEnd"/>
      <w:r w:rsidRPr="00EC4407">
        <w:rPr>
          <w:sz w:val="24"/>
          <w:szCs w:val="24"/>
        </w:rPr>
        <w:t xml:space="preserve"> et al., 2011). Organizations capable of adapting to unplanned change will thrive in uncertainty and chaos. Companies led by leaders like Jeff Bezos with an adaptable attitude will not complain about failures, they will recognize the situation, learn from mistakes and then continue to move forward.</w:t>
      </w:r>
    </w:p>
    <w:p w14:paraId="7C1AAA61" w14:textId="3B270099" w:rsidR="0095351F" w:rsidRPr="00EC4407" w:rsidRDefault="00D82081" w:rsidP="00EC4407">
      <w:pPr>
        <w:spacing w:line="360" w:lineRule="auto"/>
        <w:rPr>
          <w:sz w:val="24"/>
          <w:szCs w:val="24"/>
        </w:rPr>
      </w:pPr>
      <w:r w:rsidRPr="00EC4407">
        <w:rPr>
          <w:sz w:val="24"/>
          <w:szCs w:val="24"/>
        </w:rPr>
        <w:lastRenderedPageBreak/>
        <w:t xml:space="preserve">The unplanned change in the Amazon.com </w:t>
      </w:r>
      <w:proofErr w:type="spellStart"/>
      <w:r w:rsidRPr="00EC4407">
        <w:rPr>
          <w:sz w:val="24"/>
          <w:szCs w:val="24"/>
        </w:rPr>
        <w:t>organisation</w:t>
      </w:r>
      <w:proofErr w:type="spellEnd"/>
      <w:r w:rsidRPr="00EC4407">
        <w:rPr>
          <w:sz w:val="24"/>
          <w:szCs w:val="24"/>
        </w:rPr>
        <w:t xml:space="preserve"> can be seen as when the entire economic sectors in the United Kingdom (UK) was affected by Brexit and the new trade rules which in these circumstances the </w:t>
      </w:r>
      <w:proofErr w:type="spellStart"/>
      <w:r w:rsidRPr="00EC4407">
        <w:rPr>
          <w:sz w:val="24"/>
          <w:szCs w:val="24"/>
        </w:rPr>
        <w:t>organisation</w:t>
      </w:r>
      <w:proofErr w:type="spellEnd"/>
      <w:r w:rsidRPr="00EC4407">
        <w:rPr>
          <w:sz w:val="24"/>
          <w:szCs w:val="24"/>
        </w:rPr>
        <w:t xml:space="preserve"> have to adapt their </w:t>
      </w:r>
      <w:proofErr w:type="spellStart"/>
      <w:r w:rsidRPr="00EC4407">
        <w:rPr>
          <w:sz w:val="24"/>
          <w:szCs w:val="24"/>
        </w:rPr>
        <w:t>organisational</w:t>
      </w:r>
      <w:proofErr w:type="spellEnd"/>
      <w:r w:rsidRPr="00EC4407">
        <w:rPr>
          <w:sz w:val="24"/>
          <w:szCs w:val="24"/>
        </w:rPr>
        <w:t xml:space="preserve"> design and strategies into the new context. This is seen as a political factor from a macro-environment perspective as Amazon will have to comply with government policies and regulations and it depends on their government stability, support and commitment.</w:t>
      </w:r>
    </w:p>
    <w:p w14:paraId="77F40FE1" w14:textId="77777777" w:rsidR="00E66D04" w:rsidRPr="00EC4407" w:rsidRDefault="00D82081" w:rsidP="00EC4407">
      <w:pPr>
        <w:spacing w:line="360" w:lineRule="auto"/>
        <w:rPr>
          <w:sz w:val="24"/>
          <w:szCs w:val="24"/>
        </w:rPr>
      </w:pPr>
      <w:r w:rsidRPr="00EC4407">
        <w:rPr>
          <w:sz w:val="24"/>
          <w:szCs w:val="24"/>
        </w:rPr>
        <w:t xml:space="preserve">Britain’s exit from the European Union (EU) is known as Brexit; the United Kingdom of Great Britain and Northern Ireland has been a member of the EU for 43 years during which time it has distinguished itself as one of the strongest states in the community. </w:t>
      </w:r>
    </w:p>
    <w:p w14:paraId="0EEAE18D" w14:textId="77777777" w:rsidR="00E66D04" w:rsidRPr="00EC4407" w:rsidRDefault="00E66D04" w:rsidP="00EC4407">
      <w:pPr>
        <w:spacing w:line="360" w:lineRule="auto"/>
        <w:rPr>
          <w:sz w:val="24"/>
          <w:szCs w:val="24"/>
        </w:rPr>
      </w:pPr>
    </w:p>
    <w:p w14:paraId="4B63359B" w14:textId="0539A13A" w:rsidR="00D64048" w:rsidRPr="00EC4407" w:rsidRDefault="00D82081" w:rsidP="00EC4407">
      <w:pPr>
        <w:spacing w:line="360" w:lineRule="auto"/>
        <w:rPr>
          <w:sz w:val="24"/>
          <w:szCs w:val="24"/>
        </w:rPr>
      </w:pPr>
      <w:r w:rsidRPr="00EC4407">
        <w:rPr>
          <w:sz w:val="24"/>
          <w:szCs w:val="24"/>
        </w:rPr>
        <w:t>However, the British Government did not agree on several economic issues or on how certain decisions were implemented at community level and they expressed their intention to withdraw from the EU. By leaving the customs union means that the UK rules are slightly different than before in terms of EU free-tariff for import-export of goods, supply chain, regulation, workforce, economic issue (Bryant, 2021). This attempt means that any institution or organization including Amazon.com, must review and implement a new structure. This change is seen as a necessary process of adaptation for the organization to the transformation of the external environment, where the role of a management type is based on the effective implementation of strategies aiming to redefine or adapt the mission, values, objectives and strategies of the organization; design a new operating model, management and communication in change management.</w:t>
      </w:r>
    </w:p>
    <w:p w14:paraId="380C4749" w14:textId="77777777" w:rsidR="00D64048" w:rsidRPr="00EC4407" w:rsidRDefault="00D64048" w:rsidP="00EC4407">
      <w:pPr>
        <w:spacing w:line="360" w:lineRule="auto"/>
        <w:rPr>
          <w:sz w:val="24"/>
          <w:szCs w:val="24"/>
        </w:rPr>
      </w:pPr>
    </w:p>
    <w:p w14:paraId="009E231C" w14:textId="77777777" w:rsidR="0095351F" w:rsidRDefault="00D82081" w:rsidP="00EC4407">
      <w:pPr>
        <w:spacing w:line="360" w:lineRule="auto"/>
        <w:rPr>
          <w:sz w:val="24"/>
          <w:szCs w:val="24"/>
        </w:rPr>
      </w:pPr>
      <w:r w:rsidRPr="00EC4407">
        <w:rPr>
          <w:sz w:val="24"/>
          <w:szCs w:val="24"/>
        </w:rPr>
        <w:t xml:space="preserve">The strength that Amazon has is to have a leadership that upholds the ability to adapt to external conditions in the operating environment, while maintaining internal stability. </w:t>
      </w:r>
    </w:p>
    <w:p w14:paraId="4A179C67" w14:textId="4DB59E12" w:rsidR="00D64048" w:rsidRPr="00EC4407" w:rsidRDefault="00D82081" w:rsidP="00EC4407">
      <w:pPr>
        <w:spacing w:line="360" w:lineRule="auto"/>
        <w:rPr>
          <w:sz w:val="24"/>
          <w:szCs w:val="24"/>
        </w:rPr>
      </w:pPr>
      <w:r w:rsidRPr="00EC4407">
        <w:rPr>
          <w:sz w:val="24"/>
          <w:szCs w:val="24"/>
        </w:rPr>
        <w:t xml:space="preserve">This process is a change-stability dilemma, which can only be addressed through the existence of a vision of the future, a sense of identity, a flexible organizational structure, the use of advanced technology and the existence of an employee reward system that equally reflects both organizational priorities, values ​​and norms, as well as their </w:t>
      </w:r>
      <w:r w:rsidRPr="00EC4407">
        <w:rPr>
          <w:sz w:val="24"/>
          <w:szCs w:val="24"/>
        </w:rPr>
        <w:lastRenderedPageBreak/>
        <w:t>individual needs. If it is to look at it from a technological factor point of view it has brought a positive impact to Amazon income level.</w:t>
      </w:r>
    </w:p>
    <w:p w14:paraId="06D7EFF1" w14:textId="77777777" w:rsidR="00D64048" w:rsidRPr="00EC4407" w:rsidRDefault="00D64048" w:rsidP="00EC4407">
      <w:pPr>
        <w:spacing w:line="360" w:lineRule="auto"/>
        <w:rPr>
          <w:sz w:val="24"/>
          <w:szCs w:val="24"/>
        </w:rPr>
      </w:pPr>
    </w:p>
    <w:p w14:paraId="251C9FD5" w14:textId="59B1B29A" w:rsidR="00D64048" w:rsidRDefault="00D82081" w:rsidP="00EC4407">
      <w:pPr>
        <w:spacing w:line="360" w:lineRule="auto"/>
        <w:rPr>
          <w:sz w:val="24"/>
          <w:szCs w:val="24"/>
        </w:rPr>
      </w:pPr>
      <w:r w:rsidRPr="00EC4407">
        <w:rPr>
          <w:sz w:val="24"/>
          <w:szCs w:val="24"/>
        </w:rPr>
        <w:t>Due to uncertainty of the trading position, Amazon's first step is to become aware of the reaction towards change and must consider the impact of its supply chain and workforce by implementing new strategies (</w:t>
      </w:r>
      <w:proofErr w:type="spellStart"/>
      <w:r w:rsidRPr="00EC4407">
        <w:rPr>
          <w:sz w:val="24"/>
          <w:szCs w:val="24"/>
        </w:rPr>
        <w:t>Kwasniok</w:t>
      </w:r>
      <w:proofErr w:type="spellEnd"/>
      <w:r w:rsidRPr="00EC4407">
        <w:rPr>
          <w:sz w:val="24"/>
          <w:szCs w:val="24"/>
        </w:rPr>
        <w:t xml:space="preserve">, </w:t>
      </w:r>
      <w:proofErr w:type="spellStart"/>
      <w:r w:rsidRPr="00EC4407">
        <w:rPr>
          <w:sz w:val="24"/>
          <w:szCs w:val="24"/>
        </w:rPr>
        <w:t>Guarraia</w:t>
      </w:r>
      <w:proofErr w:type="spellEnd"/>
      <w:r w:rsidRPr="00EC4407">
        <w:rPr>
          <w:sz w:val="24"/>
          <w:szCs w:val="24"/>
        </w:rPr>
        <w:t xml:space="preserve"> and Garstka, 2017).</w:t>
      </w:r>
    </w:p>
    <w:p w14:paraId="111DAA72" w14:textId="77777777" w:rsidR="00222BED" w:rsidRPr="00EC4407" w:rsidRDefault="00222BED" w:rsidP="00EC4407">
      <w:pPr>
        <w:spacing w:line="360" w:lineRule="auto"/>
        <w:rPr>
          <w:sz w:val="24"/>
          <w:szCs w:val="24"/>
        </w:rPr>
      </w:pPr>
    </w:p>
    <w:p w14:paraId="562C7975" w14:textId="77777777" w:rsidR="00D64048" w:rsidRPr="00EC4407" w:rsidRDefault="00D64048" w:rsidP="00EC4407">
      <w:pPr>
        <w:spacing w:line="360" w:lineRule="auto"/>
        <w:rPr>
          <w:sz w:val="24"/>
          <w:szCs w:val="24"/>
        </w:rPr>
      </w:pPr>
    </w:p>
    <w:p w14:paraId="033C577F" w14:textId="3A208B7D" w:rsidR="00D64048" w:rsidRDefault="00D82081" w:rsidP="00EC4407">
      <w:pPr>
        <w:spacing w:line="360" w:lineRule="auto"/>
        <w:rPr>
          <w:sz w:val="24"/>
          <w:szCs w:val="24"/>
        </w:rPr>
      </w:pPr>
      <w:r w:rsidRPr="00EC4407">
        <w:rPr>
          <w:noProof/>
          <w:sz w:val="24"/>
          <w:szCs w:val="24"/>
        </w:rPr>
        <w:drawing>
          <wp:inline distT="114300" distB="114300" distL="114300" distR="114300" wp14:anchorId="63AB6F35" wp14:editId="2AA87A66">
            <wp:extent cx="5942832" cy="3294743"/>
            <wp:effectExtent l="0" t="0" r="1270" b="1270"/>
            <wp:docPr id="8"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11"/>
                    <a:srcRect/>
                    <a:stretch>
                      <a:fillRect/>
                    </a:stretch>
                  </pic:blipFill>
                  <pic:spPr>
                    <a:xfrm>
                      <a:off x="0" y="0"/>
                      <a:ext cx="5975249" cy="3312715"/>
                    </a:xfrm>
                    <a:prstGeom prst="rect">
                      <a:avLst/>
                    </a:prstGeom>
                    <a:ln/>
                  </pic:spPr>
                </pic:pic>
              </a:graphicData>
            </a:graphic>
          </wp:inline>
        </w:drawing>
      </w:r>
    </w:p>
    <w:p w14:paraId="0D941D78" w14:textId="77777777" w:rsidR="00222BED" w:rsidRPr="00EC4407" w:rsidRDefault="00222BED" w:rsidP="00EC4407">
      <w:pPr>
        <w:spacing w:line="360" w:lineRule="auto"/>
        <w:rPr>
          <w:sz w:val="24"/>
          <w:szCs w:val="24"/>
        </w:rPr>
      </w:pPr>
    </w:p>
    <w:p w14:paraId="3CF55C62" w14:textId="77777777" w:rsidR="00D64048" w:rsidRPr="00EC4407" w:rsidRDefault="00D64048" w:rsidP="00EC4407">
      <w:pPr>
        <w:spacing w:line="360" w:lineRule="auto"/>
        <w:rPr>
          <w:sz w:val="24"/>
          <w:szCs w:val="24"/>
        </w:rPr>
      </w:pPr>
    </w:p>
    <w:p w14:paraId="2BE5ECC1" w14:textId="77777777" w:rsidR="00D64048" w:rsidRPr="00EC4407" w:rsidRDefault="00D64048" w:rsidP="00EC4407">
      <w:pPr>
        <w:spacing w:line="360" w:lineRule="auto"/>
        <w:rPr>
          <w:sz w:val="24"/>
          <w:szCs w:val="24"/>
        </w:rPr>
      </w:pPr>
    </w:p>
    <w:p w14:paraId="73702C93" w14:textId="175D0356" w:rsidR="00D64048" w:rsidRPr="00EC4407" w:rsidRDefault="00D82081" w:rsidP="00EC4407">
      <w:pPr>
        <w:spacing w:line="360" w:lineRule="auto"/>
        <w:rPr>
          <w:sz w:val="24"/>
          <w:szCs w:val="24"/>
        </w:rPr>
      </w:pPr>
      <w:r w:rsidRPr="00EC4407">
        <w:rPr>
          <w:sz w:val="24"/>
          <w:szCs w:val="24"/>
        </w:rPr>
        <w:t xml:space="preserve">As Amazon imports a vastly percentage of products, it should evaluate the impact of the tax </w:t>
      </w:r>
      <w:r w:rsidR="00E66D04" w:rsidRPr="00EC4407">
        <w:rPr>
          <w:sz w:val="24"/>
          <w:szCs w:val="24"/>
        </w:rPr>
        <w:t>tariffs</w:t>
      </w:r>
      <w:r w:rsidRPr="00EC4407">
        <w:rPr>
          <w:sz w:val="24"/>
          <w:szCs w:val="24"/>
        </w:rPr>
        <w:t xml:space="preserve"> in import export applied and find alternative solutions by looking for local suppliers that offer affordable products to sell. These changes can have a negative impact on Amazon through increased cost, but also the new trade deal between the UK and EU could bring advantageous business opportunities. </w:t>
      </w:r>
    </w:p>
    <w:p w14:paraId="316AF3B9" w14:textId="77777777" w:rsidR="00D64048" w:rsidRPr="00EC4407" w:rsidRDefault="00D64048" w:rsidP="00EC4407">
      <w:pPr>
        <w:spacing w:line="360" w:lineRule="auto"/>
        <w:rPr>
          <w:sz w:val="24"/>
          <w:szCs w:val="24"/>
        </w:rPr>
      </w:pPr>
    </w:p>
    <w:p w14:paraId="6F14BE78" w14:textId="40CEE1E4" w:rsidR="00D64048" w:rsidRPr="00EC4407" w:rsidRDefault="00D82081" w:rsidP="00EC4407">
      <w:pPr>
        <w:spacing w:line="360" w:lineRule="auto"/>
        <w:rPr>
          <w:sz w:val="24"/>
          <w:szCs w:val="24"/>
        </w:rPr>
      </w:pPr>
      <w:r w:rsidRPr="00EC4407">
        <w:rPr>
          <w:sz w:val="24"/>
          <w:szCs w:val="24"/>
        </w:rPr>
        <w:lastRenderedPageBreak/>
        <w:t xml:space="preserve">Amazon has to determine the future effects on their market and determine where they need to change, to understand the company's threats and take measures to minimize them as quickly as feasible, as well as finding guidance as appropriate to help the </w:t>
      </w:r>
      <w:proofErr w:type="spellStart"/>
      <w:r w:rsidRPr="00EC4407">
        <w:rPr>
          <w:sz w:val="24"/>
          <w:szCs w:val="24"/>
        </w:rPr>
        <w:t>organisational</w:t>
      </w:r>
      <w:proofErr w:type="spellEnd"/>
      <w:r w:rsidRPr="00EC4407">
        <w:rPr>
          <w:sz w:val="24"/>
          <w:szCs w:val="24"/>
        </w:rPr>
        <w:t xml:space="preserve"> change prepare (PWC, 2017). A good strategy that can be applied when it comes to change is SWOT analysis. </w:t>
      </w:r>
      <w:r w:rsidR="00E66D04" w:rsidRPr="00EC4407">
        <w:rPr>
          <w:sz w:val="24"/>
          <w:szCs w:val="24"/>
        </w:rPr>
        <w:t>Throughout SWOT</w:t>
      </w:r>
      <w:r w:rsidRPr="00EC4407">
        <w:rPr>
          <w:sz w:val="24"/>
          <w:szCs w:val="24"/>
        </w:rPr>
        <w:t xml:space="preserve"> analysis it is easy to determine the strengths and weaknesses of the company and to transform the threats into opportunity. Parsons (2021) highlights that SWOT is the abbreviation from Strengths, Weaknesses, Opportunities and </w:t>
      </w:r>
      <w:r w:rsidR="00E66D04" w:rsidRPr="00EC4407">
        <w:rPr>
          <w:sz w:val="24"/>
          <w:szCs w:val="24"/>
        </w:rPr>
        <w:t>Threats; a</w:t>
      </w:r>
      <w:r w:rsidRPr="00EC4407">
        <w:rPr>
          <w:sz w:val="24"/>
          <w:szCs w:val="24"/>
        </w:rPr>
        <w:t xml:space="preserve"> powerful tool that usually companies use to develop new strategies helping them to look from different directions.</w:t>
      </w:r>
    </w:p>
    <w:p w14:paraId="09DBFFA0" w14:textId="77777777" w:rsidR="00D64048" w:rsidRPr="00EC4407" w:rsidRDefault="00D64048" w:rsidP="00EC4407">
      <w:pPr>
        <w:spacing w:line="360" w:lineRule="auto"/>
        <w:rPr>
          <w:sz w:val="24"/>
          <w:szCs w:val="24"/>
        </w:rPr>
      </w:pPr>
    </w:p>
    <w:p w14:paraId="57EA64AE" w14:textId="77777777" w:rsidR="00D64048" w:rsidRPr="00EC4407" w:rsidRDefault="00D82081" w:rsidP="00EC4407">
      <w:pPr>
        <w:spacing w:line="360" w:lineRule="auto"/>
        <w:rPr>
          <w:sz w:val="24"/>
          <w:szCs w:val="24"/>
        </w:rPr>
      </w:pPr>
      <w:r w:rsidRPr="00EC4407">
        <w:rPr>
          <w:sz w:val="24"/>
          <w:szCs w:val="24"/>
        </w:rPr>
        <w:t xml:space="preserve">Another aspect in which Amazon may be affected due to Brexit uncertainty could be human resources. This can be seen as a threat as changes in emigration status and laws could hinder the recruitment process for Amazon warehouses due to lack of low skilled workforce. This aspect may put an end to Amazon's plan of the decision that took place in 2017 to hire another 5,000 people across the UK to fill jobs as engineers, </w:t>
      </w:r>
      <w:proofErr w:type="spellStart"/>
      <w:r w:rsidRPr="00EC4407">
        <w:rPr>
          <w:sz w:val="24"/>
          <w:szCs w:val="24"/>
        </w:rPr>
        <w:t>techniciens</w:t>
      </w:r>
      <w:proofErr w:type="spellEnd"/>
      <w:r w:rsidRPr="00EC4407">
        <w:rPr>
          <w:sz w:val="24"/>
          <w:szCs w:val="24"/>
        </w:rPr>
        <w:t>, warehousing workers, logistics, a plan they had proposed to be completed by 2019 (Cox, 2017).</w:t>
      </w:r>
    </w:p>
    <w:p w14:paraId="562552F5" w14:textId="77777777" w:rsidR="00D64048" w:rsidRPr="00EC4407" w:rsidRDefault="00D64048" w:rsidP="00EC4407">
      <w:pPr>
        <w:spacing w:line="360" w:lineRule="auto"/>
        <w:rPr>
          <w:sz w:val="24"/>
          <w:szCs w:val="24"/>
        </w:rPr>
      </w:pPr>
    </w:p>
    <w:p w14:paraId="70EC627C" w14:textId="72BD9608" w:rsidR="00D64048" w:rsidRPr="00EC4407" w:rsidRDefault="00D82081" w:rsidP="00EC4407">
      <w:pPr>
        <w:spacing w:line="360" w:lineRule="auto"/>
        <w:rPr>
          <w:sz w:val="24"/>
          <w:szCs w:val="24"/>
        </w:rPr>
      </w:pPr>
      <w:r w:rsidRPr="00EC4407">
        <w:rPr>
          <w:sz w:val="24"/>
          <w:szCs w:val="24"/>
        </w:rPr>
        <w:t xml:space="preserve">The second step would be to figure out what relationship is appropriate with change: passive or active: are there in waiting to see what happens or are there involvement in achieving the desired goal? Organizations are often more efficient when performing routine tasks; they tend to behave passively, at least at the beginning of their activity when it comes to performing tasks for the first time. Managers must learn to adapt by trying to understand how the organization can deal effectively and consistently with the multidimensional changes it faces and how companies' ability to learn and adapt can be amplified. Their activities must be structured so that the organization can respond promptly to continuous and often unpredictable changes in the market. Managers also need to know how to connect the company to customer and supplier networks. Given that, Amazon must create an environment conducive to continuous communication, due to a </w:t>
      </w:r>
      <w:r w:rsidR="00E66D04" w:rsidRPr="00EC4407">
        <w:rPr>
          <w:sz w:val="24"/>
          <w:szCs w:val="24"/>
        </w:rPr>
        <w:t>competitive world manager</w:t>
      </w:r>
      <w:r w:rsidRPr="00EC4407">
        <w:rPr>
          <w:sz w:val="24"/>
          <w:szCs w:val="24"/>
        </w:rPr>
        <w:t xml:space="preserve"> are forced to innovate, to come up with valuable new ideas to implement. Therefore, an effective communication is a critical component in </w:t>
      </w:r>
      <w:r w:rsidRPr="00EC4407">
        <w:rPr>
          <w:sz w:val="24"/>
          <w:szCs w:val="24"/>
        </w:rPr>
        <w:lastRenderedPageBreak/>
        <w:t>change management that involves an internal strategy where the communication is transmitted to all key stakeholders (Chapman, 2020).</w:t>
      </w:r>
    </w:p>
    <w:p w14:paraId="378B14F3" w14:textId="77777777" w:rsidR="00D64048" w:rsidRPr="00EC4407" w:rsidRDefault="00D64048" w:rsidP="00EC4407">
      <w:pPr>
        <w:spacing w:line="360" w:lineRule="auto"/>
        <w:rPr>
          <w:sz w:val="24"/>
          <w:szCs w:val="24"/>
        </w:rPr>
      </w:pPr>
    </w:p>
    <w:p w14:paraId="6DAF8950" w14:textId="772F294F" w:rsidR="00D64048" w:rsidRPr="00EC4407" w:rsidRDefault="00D82081" w:rsidP="00EC4407">
      <w:pPr>
        <w:spacing w:line="360" w:lineRule="auto"/>
        <w:rPr>
          <w:sz w:val="24"/>
          <w:szCs w:val="24"/>
        </w:rPr>
      </w:pPr>
      <w:r w:rsidRPr="00EC4407">
        <w:rPr>
          <w:sz w:val="24"/>
          <w:szCs w:val="24"/>
        </w:rPr>
        <w:t xml:space="preserve">Another unplanned change faced by the Amazon </w:t>
      </w:r>
      <w:proofErr w:type="spellStart"/>
      <w:r w:rsidRPr="00EC4407">
        <w:rPr>
          <w:sz w:val="24"/>
          <w:szCs w:val="24"/>
        </w:rPr>
        <w:t>organisation</w:t>
      </w:r>
      <w:proofErr w:type="spellEnd"/>
      <w:r w:rsidRPr="00EC4407">
        <w:rPr>
          <w:sz w:val="24"/>
          <w:szCs w:val="24"/>
        </w:rPr>
        <w:t xml:space="preserve"> is caused by the Covid-19 pandemic. The pandemic is the spread of a disease that can affect the population around the world </w:t>
      </w:r>
      <w:r w:rsidR="00E66D04" w:rsidRPr="00EC4407">
        <w:rPr>
          <w:sz w:val="24"/>
          <w:szCs w:val="24"/>
        </w:rPr>
        <w:t>and the</w:t>
      </w:r>
      <w:r w:rsidRPr="00EC4407">
        <w:rPr>
          <w:sz w:val="24"/>
          <w:szCs w:val="24"/>
        </w:rPr>
        <w:t xml:space="preserve"> disruptions of both the supply and global economy (</w:t>
      </w:r>
      <w:proofErr w:type="spellStart"/>
      <w:r w:rsidRPr="00EC4407">
        <w:rPr>
          <w:sz w:val="24"/>
          <w:szCs w:val="24"/>
        </w:rPr>
        <w:t>Chudik</w:t>
      </w:r>
      <w:proofErr w:type="spellEnd"/>
      <w:r w:rsidRPr="00EC4407">
        <w:rPr>
          <w:sz w:val="24"/>
          <w:szCs w:val="24"/>
        </w:rPr>
        <w:t xml:space="preserve"> et al, 2020). The economic impact of the coronavirus crisis varies from one industrial sector to another and from one enterprise to another. It depends on a number of factors including the ability to adapt to supply chain disruptions, the existence of stocks or dependence on "just in time" production processes. Due to the restriction and policy established by the government during the lockdown period people had to shield in their homes. As </w:t>
      </w:r>
      <w:r w:rsidR="00E66D04" w:rsidRPr="00EC4407">
        <w:rPr>
          <w:sz w:val="24"/>
          <w:szCs w:val="24"/>
        </w:rPr>
        <w:t>non-essential</w:t>
      </w:r>
      <w:r w:rsidRPr="00EC4407">
        <w:rPr>
          <w:sz w:val="24"/>
          <w:szCs w:val="24"/>
        </w:rPr>
        <w:t xml:space="preserve"> stores were temporarily </w:t>
      </w:r>
      <w:r w:rsidR="00E66D04" w:rsidRPr="00EC4407">
        <w:rPr>
          <w:sz w:val="24"/>
          <w:szCs w:val="24"/>
        </w:rPr>
        <w:t>shuttered</w:t>
      </w:r>
      <w:r w:rsidRPr="00EC4407">
        <w:rPr>
          <w:sz w:val="24"/>
          <w:szCs w:val="24"/>
        </w:rPr>
        <w:t xml:space="preserve"> customers have oriented their way of buying from brick-and-mortar shops to the online one which has led to e-commerce retails an increase in their profit (Hoffman, 2021).</w:t>
      </w:r>
    </w:p>
    <w:p w14:paraId="0233B681" w14:textId="1657DF95" w:rsidR="00D64048" w:rsidRPr="00EC4407" w:rsidRDefault="00D82081" w:rsidP="00EC4407">
      <w:pPr>
        <w:spacing w:line="360" w:lineRule="auto"/>
        <w:rPr>
          <w:sz w:val="24"/>
          <w:szCs w:val="24"/>
        </w:rPr>
      </w:pPr>
      <w:r w:rsidRPr="00EC4407">
        <w:rPr>
          <w:sz w:val="24"/>
          <w:szCs w:val="24"/>
        </w:rPr>
        <w:t xml:space="preserve">While many </w:t>
      </w:r>
      <w:proofErr w:type="spellStart"/>
      <w:r w:rsidRPr="00EC4407">
        <w:rPr>
          <w:sz w:val="24"/>
          <w:szCs w:val="24"/>
        </w:rPr>
        <w:t>organisations</w:t>
      </w:r>
      <w:proofErr w:type="spellEnd"/>
      <w:r w:rsidRPr="00EC4407">
        <w:rPr>
          <w:sz w:val="24"/>
          <w:szCs w:val="24"/>
        </w:rPr>
        <w:t xml:space="preserve"> struggle to survive during the lockdown, the coronavirus crisis found Amazon in a strong position which instead increased its profit almost double (Semuels, 2020). This is seen as an opportunity for Amazon which has </w:t>
      </w:r>
      <w:proofErr w:type="spellStart"/>
      <w:r w:rsidRPr="00EC4407">
        <w:rPr>
          <w:sz w:val="24"/>
          <w:szCs w:val="24"/>
        </w:rPr>
        <w:t>recognised</w:t>
      </w:r>
      <w:proofErr w:type="spellEnd"/>
      <w:r w:rsidRPr="00EC4407">
        <w:rPr>
          <w:sz w:val="24"/>
          <w:szCs w:val="24"/>
        </w:rPr>
        <w:t xml:space="preserve"> that the pandemic can be a disruption event that can be </w:t>
      </w:r>
      <w:r w:rsidR="00E66D04" w:rsidRPr="00EC4407">
        <w:rPr>
          <w:sz w:val="24"/>
          <w:szCs w:val="24"/>
        </w:rPr>
        <w:t>putting</w:t>
      </w:r>
      <w:r w:rsidRPr="00EC4407">
        <w:rPr>
          <w:sz w:val="24"/>
          <w:szCs w:val="24"/>
        </w:rPr>
        <w:t xml:space="preserve"> the company future at risk, so Jeff Bezos has spent weeks on meetings to come up with a plan that best fits the customers, the company and its employees (Dumaine, 2020). Amazon's management has always been creative and innovative with great skills in finding solutions so in order to meet the large number of online orders Amazon has provided 175,000 new full and part-time positions and delivery drivers opportunities across the UK to fulfillment </w:t>
      </w:r>
      <w:proofErr w:type="spellStart"/>
      <w:r w:rsidRPr="00EC4407">
        <w:rPr>
          <w:sz w:val="24"/>
          <w:szCs w:val="24"/>
        </w:rPr>
        <w:t>centres</w:t>
      </w:r>
      <w:proofErr w:type="spellEnd"/>
      <w:r w:rsidRPr="00EC4407">
        <w:rPr>
          <w:sz w:val="24"/>
          <w:szCs w:val="24"/>
        </w:rPr>
        <w:t xml:space="preserve"> and logistics networks.</w:t>
      </w:r>
    </w:p>
    <w:p w14:paraId="14ED30D5" w14:textId="77777777" w:rsidR="00D64048" w:rsidRPr="00EC4407" w:rsidRDefault="00D64048" w:rsidP="00EC4407">
      <w:pPr>
        <w:spacing w:line="360" w:lineRule="auto"/>
        <w:rPr>
          <w:sz w:val="24"/>
          <w:szCs w:val="24"/>
        </w:rPr>
      </w:pPr>
    </w:p>
    <w:p w14:paraId="6A77172C" w14:textId="77777777" w:rsidR="00D64048" w:rsidRPr="00EC4407" w:rsidRDefault="00D82081" w:rsidP="00EC4407">
      <w:pPr>
        <w:spacing w:line="360" w:lineRule="auto"/>
        <w:rPr>
          <w:sz w:val="24"/>
          <w:szCs w:val="24"/>
        </w:rPr>
      </w:pPr>
      <w:r w:rsidRPr="00EC4407">
        <w:rPr>
          <w:sz w:val="24"/>
          <w:szCs w:val="24"/>
        </w:rPr>
        <w:t xml:space="preserve">The first and most important priority of the organization during the pandemic must be the safety and well-being of its employees. Employees cannot focus on their professional responsibilities if their well-being or that of their families is at stake. Consequently, the key issue that the </w:t>
      </w:r>
      <w:proofErr w:type="spellStart"/>
      <w:r w:rsidRPr="00EC4407">
        <w:rPr>
          <w:sz w:val="24"/>
          <w:szCs w:val="24"/>
        </w:rPr>
        <w:t>organisation</w:t>
      </w:r>
      <w:proofErr w:type="spellEnd"/>
      <w:r w:rsidRPr="00EC4407">
        <w:rPr>
          <w:sz w:val="24"/>
          <w:szCs w:val="24"/>
        </w:rPr>
        <w:t xml:space="preserve"> needs to address at the beginning of the pandemic is whether their employees are safe, followed by the question of whether they are available to perform critical functions. It is important for the organization to be </w:t>
      </w:r>
      <w:r w:rsidRPr="00EC4407">
        <w:rPr>
          <w:sz w:val="24"/>
          <w:szCs w:val="24"/>
        </w:rPr>
        <w:lastRenderedPageBreak/>
        <w:t>able to monitor the situation, provide a secure job and provide the necessary support to employees. Amazon has spent in 2020 around $11,5 billion globally on COVID-related programs to get products to clients and keep workers healthy and also assured sick pay for their employees diagnosed with COVID-19 or placed into quarantine (About Amazon.com, 2020). Amazon’s leaders have implemented a series of strategic choices that were ahead of profits and its employees’ wellbeing achieving the growth it is now. This growth demonstrates Amazon’s ability to consolidate more strengths over its rivals from the market share.</w:t>
      </w:r>
    </w:p>
    <w:p w14:paraId="03A647FD" w14:textId="77777777" w:rsidR="00D64048" w:rsidRPr="00EC4407" w:rsidRDefault="00D64048" w:rsidP="00EC4407">
      <w:pPr>
        <w:spacing w:line="360" w:lineRule="auto"/>
        <w:rPr>
          <w:sz w:val="24"/>
          <w:szCs w:val="24"/>
        </w:rPr>
      </w:pPr>
    </w:p>
    <w:p w14:paraId="74AE37CE" w14:textId="77777777" w:rsidR="00E66D04" w:rsidRPr="00EC4407" w:rsidRDefault="00E66D04" w:rsidP="00EC4407">
      <w:pPr>
        <w:spacing w:line="360" w:lineRule="auto"/>
        <w:rPr>
          <w:sz w:val="24"/>
          <w:szCs w:val="24"/>
        </w:rPr>
      </w:pPr>
    </w:p>
    <w:p w14:paraId="1E67A4FA" w14:textId="33919B3D" w:rsidR="00D64048" w:rsidRPr="00EC4407" w:rsidRDefault="00E66D04" w:rsidP="00EC4407">
      <w:pPr>
        <w:spacing w:line="360" w:lineRule="auto"/>
        <w:rPr>
          <w:b/>
          <w:bCs/>
          <w:sz w:val="24"/>
          <w:szCs w:val="24"/>
        </w:rPr>
      </w:pPr>
      <w:r w:rsidRPr="00EC4407">
        <w:rPr>
          <w:b/>
          <w:bCs/>
          <w:sz w:val="24"/>
          <w:szCs w:val="24"/>
        </w:rPr>
        <w:t xml:space="preserve">2.3 </w:t>
      </w:r>
      <w:r w:rsidR="00D82081" w:rsidRPr="00EC4407">
        <w:rPr>
          <w:b/>
          <w:bCs/>
          <w:sz w:val="24"/>
          <w:szCs w:val="24"/>
        </w:rPr>
        <w:t>Drivers of change</w:t>
      </w:r>
    </w:p>
    <w:p w14:paraId="0930CF4F" w14:textId="77777777" w:rsidR="00D64048" w:rsidRPr="00EC4407" w:rsidRDefault="00D64048" w:rsidP="00EC4407">
      <w:pPr>
        <w:spacing w:line="360" w:lineRule="auto"/>
        <w:ind w:left="720"/>
        <w:rPr>
          <w:sz w:val="24"/>
          <w:szCs w:val="24"/>
        </w:rPr>
      </w:pPr>
    </w:p>
    <w:p w14:paraId="48BBF7BA" w14:textId="3577A546" w:rsidR="00D64048" w:rsidRPr="00EC4407" w:rsidRDefault="00D82081" w:rsidP="00EC4407">
      <w:pPr>
        <w:spacing w:line="360" w:lineRule="auto"/>
        <w:rPr>
          <w:sz w:val="24"/>
          <w:szCs w:val="24"/>
        </w:rPr>
      </w:pPr>
      <w:r w:rsidRPr="00EC4407">
        <w:rPr>
          <w:sz w:val="24"/>
          <w:szCs w:val="24"/>
        </w:rPr>
        <w:t xml:space="preserve">Internal and external forces act as major drivers for change. Human resources, customers, changes in legislation, technology development, competitors, globalization and so on, all of those can be possible drivers of change. Therefore, </w:t>
      </w:r>
      <w:proofErr w:type="gramStart"/>
      <w:r w:rsidRPr="00EC4407">
        <w:rPr>
          <w:sz w:val="24"/>
          <w:szCs w:val="24"/>
        </w:rPr>
        <w:t>It</w:t>
      </w:r>
      <w:proofErr w:type="gramEnd"/>
      <w:r w:rsidRPr="00EC4407">
        <w:rPr>
          <w:sz w:val="24"/>
          <w:szCs w:val="24"/>
        </w:rPr>
        <w:t xml:space="preserve"> is important for </w:t>
      </w:r>
      <w:proofErr w:type="spellStart"/>
      <w:r w:rsidRPr="00EC4407">
        <w:rPr>
          <w:sz w:val="24"/>
          <w:szCs w:val="24"/>
        </w:rPr>
        <w:t>organisations</w:t>
      </w:r>
      <w:proofErr w:type="spellEnd"/>
      <w:r w:rsidRPr="00EC4407">
        <w:rPr>
          <w:sz w:val="24"/>
          <w:szCs w:val="24"/>
        </w:rPr>
        <w:t xml:space="preserve"> to have the ability to adapt and respond to environmental change (</w:t>
      </w:r>
      <w:r w:rsidRPr="00EC4407">
        <w:rPr>
          <w:color w:val="333333"/>
          <w:sz w:val="24"/>
          <w:szCs w:val="24"/>
          <w:highlight w:val="white"/>
        </w:rPr>
        <w:t xml:space="preserve">Rune </w:t>
      </w:r>
      <w:proofErr w:type="spellStart"/>
      <w:r w:rsidRPr="00EC4407">
        <w:rPr>
          <w:color w:val="333333"/>
          <w:sz w:val="24"/>
          <w:szCs w:val="24"/>
          <w:highlight w:val="white"/>
        </w:rPr>
        <w:t>Todnem</w:t>
      </w:r>
      <w:proofErr w:type="spellEnd"/>
      <w:r w:rsidRPr="00EC4407">
        <w:rPr>
          <w:color w:val="333333"/>
          <w:sz w:val="24"/>
          <w:szCs w:val="24"/>
          <w:highlight w:val="white"/>
        </w:rPr>
        <w:t xml:space="preserve"> By, 2005).</w:t>
      </w:r>
      <w:r w:rsidRPr="00EC4407">
        <w:rPr>
          <w:sz w:val="24"/>
          <w:szCs w:val="24"/>
        </w:rPr>
        <w:t xml:space="preserve"> </w:t>
      </w:r>
    </w:p>
    <w:p w14:paraId="01914548" w14:textId="77777777" w:rsidR="00D64048" w:rsidRPr="00EC4407" w:rsidRDefault="00D64048" w:rsidP="00EC4407">
      <w:pPr>
        <w:spacing w:line="360" w:lineRule="auto"/>
        <w:rPr>
          <w:sz w:val="24"/>
          <w:szCs w:val="24"/>
        </w:rPr>
      </w:pPr>
    </w:p>
    <w:p w14:paraId="3D1B8079" w14:textId="77777777" w:rsidR="00D64048" w:rsidRPr="00EC4407" w:rsidRDefault="00D82081" w:rsidP="00EC4407">
      <w:pPr>
        <w:spacing w:line="360" w:lineRule="auto"/>
        <w:rPr>
          <w:sz w:val="24"/>
          <w:szCs w:val="24"/>
        </w:rPr>
      </w:pPr>
      <w:r w:rsidRPr="00EC4407">
        <w:rPr>
          <w:noProof/>
          <w:sz w:val="24"/>
          <w:szCs w:val="24"/>
        </w:rPr>
        <w:drawing>
          <wp:inline distT="114300" distB="114300" distL="114300" distR="114300" wp14:anchorId="2D754307" wp14:editId="623EA46D">
            <wp:extent cx="4572000" cy="3123028"/>
            <wp:effectExtent l="0" t="0" r="0" b="1270"/>
            <wp:docPr id="3"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12"/>
                    <a:srcRect/>
                    <a:stretch>
                      <a:fillRect/>
                    </a:stretch>
                  </pic:blipFill>
                  <pic:spPr>
                    <a:xfrm>
                      <a:off x="0" y="0"/>
                      <a:ext cx="4635825" cy="3166625"/>
                    </a:xfrm>
                    <a:prstGeom prst="rect">
                      <a:avLst/>
                    </a:prstGeom>
                    <a:ln/>
                  </pic:spPr>
                </pic:pic>
              </a:graphicData>
            </a:graphic>
          </wp:inline>
        </w:drawing>
      </w:r>
    </w:p>
    <w:p w14:paraId="631C66F7" w14:textId="77777777" w:rsidR="00D64048" w:rsidRPr="00EC4407" w:rsidRDefault="00D64048" w:rsidP="00EC4407">
      <w:pPr>
        <w:spacing w:line="360" w:lineRule="auto"/>
        <w:rPr>
          <w:sz w:val="24"/>
          <w:szCs w:val="24"/>
        </w:rPr>
      </w:pPr>
    </w:p>
    <w:p w14:paraId="53A70232" w14:textId="77777777" w:rsidR="00D64048" w:rsidRPr="00EC4407" w:rsidRDefault="00D64048" w:rsidP="00EC4407">
      <w:pPr>
        <w:spacing w:line="360" w:lineRule="auto"/>
        <w:rPr>
          <w:sz w:val="24"/>
          <w:szCs w:val="24"/>
        </w:rPr>
      </w:pPr>
    </w:p>
    <w:p w14:paraId="490C2AA7" w14:textId="77777777" w:rsidR="00D64048" w:rsidRPr="00EC4407" w:rsidRDefault="00D82081" w:rsidP="00EC4407">
      <w:pPr>
        <w:spacing w:line="360" w:lineRule="auto"/>
        <w:rPr>
          <w:b/>
          <w:sz w:val="24"/>
          <w:szCs w:val="24"/>
        </w:rPr>
      </w:pPr>
      <w:r w:rsidRPr="00EC4407">
        <w:rPr>
          <w:b/>
          <w:sz w:val="24"/>
          <w:szCs w:val="24"/>
        </w:rPr>
        <w:t>2.3.1 The role of leaders</w:t>
      </w:r>
    </w:p>
    <w:p w14:paraId="72CD377C" w14:textId="77777777" w:rsidR="00D64048" w:rsidRPr="00EC4407" w:rsidRDefault="00D64048" w:rsidP="00EC4407">
      <w:pPr>
        <w:spacing w:line="360" w:lineRule="auto"/>
        <w:rPr>
          <w:b/>
          <w:sz w:val="24"/>
          <w:szCs w:val="24"/>
        </w:rPr>
      </w:pPr>
    </w:p>
    <w:p w14:paraId="45D682B0" w14:textId="77777777" w:rsidR="00D64048" w:rsidRPr="00EC4407" w:rsidRDefault="00D82081" w:rsidP="00EC4407">
      <w:pPr>
        <w:spacing w:line="360" w:lineRule="auto"/>
        <w:rPr>
          <w:sz w:val="24"/>
          <w:szCs w:val="24"/>
        </w:rPr>
      </w:pPr>
      <w:r w:rsidRPr="00EC4407">
        <w:rPr>
          <w:sz w:val="24"/>
          <w:szCs w:val="24"/>
        </w:rPr>
        <w:t>When organizational change occurs can be difficult and costly as change is seen as a continuous process of preparing the organization for the new system and its introduction in such a way as to ensure its success (Bhasin, 2020). In the process of change the decisive role is played by the leaders who fulfills the role of "agent of change" who needs to understand what drives change.</w:t>
      </w:r>
    </w:p>
    <w:p w14:paraId="55A78071" w14:textId="4E719A25" w:rsidR="00E66D04" w:rsidRDefault="00D82081" w:rsidP="00EC4407">
      <w:pPr>
        <w:spacing w:line="360" w:lineRule="auto"/>
        <w:rPr>
          <w:sz w:val="24"/>
          <w:szCs w:val="24"/>
        </w:rPr>
      </w:pPr>
      <w:r w:rsidRPr="00EC4407">
        <w:rPr>
          <w:sz w:val="24"/>
          <w:szCs w:val="24"/>
        </w:rPr>
        <w:t>Their first step is to identify what caused that change by starting with external forces and moving with internal forces (Anderson and Anderson, 2001), but also with the involvement of the other members of the organization both stakeholders and shareholders (</w:t>
      </w:r>
      <w:proofErr w:type="spellStart"/>
      <w:r w:rsidRPr="00EC4407">
        <w:rPr>
          <w:sz w:val="24"/>
          <w:szCs w:val="24"/>
        </w:rPr>
        <w:t>Lambertson</w:t>
      </w:r>
      <w:proofErr w:type="spellEnd"/>
      <w:r w:rsidRPr="00EC4407">
        <w:rPr>
          <w:sz w:val="24"/>
          <w:szCs w:val="24"/>
        </w:rPr>
        <w:t>, 2018).</w:t>
      </w:r>
    </w:p>
    <w:p w14:paraId="7733516F" w14:textId="77777777" w:rsidR="00222BED" w:rsidRPr="00EC4407" w:rsidRDefault="00222BED" w:rsidP="00EC4407">
      <w:pPr>
        <w:spacing w:line="360" w:lineRule="auto"/>
        <w:rPr>
          <w:sz w:val="24"/>
          <w:szCs w:val="24"/>
        </w:rPr>
      </w:pPr>
    </w:p>
    <w:p w14:paraId="40682BEE" w14:textId="4A0C51B6" w:rsidR="00D64048" w:rsidRPr="00EC4407" w:rsidRDefault="00D82081" w:rsidP="00EC4407">
      <w:pPr>
        <w:spacing w:line="360" w:lineRule="auto"/>
        <w:rPr>
          <w:sz w:val="24"/>
          <w:szCs w:val="24"/>
        </w:rPr>
      </w:pPr>
      <w:r w:rsidRPr="00EC4407">
        <w:rPr>
          <w:sz w:val="24"/>
          <w:szCs w:val="24"/>
        </w:rPr>
        <w:t xml:space="preserve">The Drivers of Change Model is an important tool used by leaders in the change management process which predicts and describes the nature of </w:t>
      </w:r>
      <w:proofErr w:type="spellStart"/>
      <w:r w:rsidRPr="00EC4407">
        <w:rPr>
          <w:sz w:val="24"/>
          <w:szCs w:val="24"/>
        </w:rPr>
        <w:t>organisational</w:t>
      </w:r>
      <w:proofErr w:type="spellEnd"/>
      <w:r w:rsidRPr="00EC4407">
        <w:rPr>
          <w:sz w:val="24"/>
          <w:szCs w:val="24"/>
        </w:rPr>
        <w:t xml:space="preserve"> change and can assist leaders keep track of those triggers. The seven drivers of the model illustrate that the internal and the external drivers must be taken in consideration as both are an integral part of the scope of change.</w:t>
      </w:r>
    </w:p>
    <w:p w14:paraId="776A2DA3" w14:textId="77777777" w:rsidR="00D64048" w:rsidRPr="00EC4407" w:rsidRDefault="00D64048" w:rsidP="00EC4407">
      <w:pPr>
        <w:spacing w:line="360" w:lineRule="auto"/>
        <w:rPr>
          <w:sz w:val="24"/>
          <w:szCs w:val="24"/>
        </w:rPr>
      </w:pPr>
    </w:p>
    <w:p w14:paraId="56030990" w14:textId="79DC6109" w:rsidR="00403076" w:rsidRDefault="00D82081" w:rsidP="00EC4407">
      <w:pPr>
        <w:spacing w:line="360" w:lineRule="auto"/>
        <w:rPr>
          <w:sz w:val="24"/>
          <w:szCs w:val="24"/>
        </w:rPr>
      </w:pPr>
      <w:r w:rsidRPr="00EC4407">
        <w:rPr>
          <w:sz w:val="24"/>
          <w:szCs w:val="24"/>
        </w:rPr>
        <w:t>The figure below shows the 7 drivers of The Drivers of Change Model.</w:t>
      </w:r>
    </w:p>
    <w:p w14:paraId="16838A90" w14:textId="77777777" w:rsidR="00222BED" w:rsidRPr="00EC4407" w:rsidRDefault="00222BED" w:rsidP="00EC4407">
      <w:pPr>
        <w:spacing w:line="360" w:lineRule="auto"/>
        <w:rPr>
          <w:sz w:val="24"/>
          <w:szCs w:val="24"/>
        </w:rPr>
      </w:pPr>
    </w:p>
    <w:p w14:paraId="3DA2323E" w14:textId="77777777" w:rsidR="00D64048" w:rsidRPr="00EC4407" w:rsidRDefault="00D82081" w:rsidP="00EC4407">
      <w:pPr>
        <w:spacing w:line="360" w:lineRule="auto"/>
        <w:rPr>
          <w:sz w:val="24"/>
          <w:szCs w:val="24"/>
        </w:rPr>
      </w:pPr>
      <w:r w:rsidRPr="00EC4407">
        <w:rPr>
          <w:noProof/>
          <w:sz w:val="24"/>
          <w:szCs w:val="24"/>
        </w:rPr>
        <w:drawing>
          <wp:inline distT="114300" distB="114300" distL="114300" distR="114300" wp14:anchorId="3AF80246" wp14:editId="577BFE29">
            <wp:extent cx="1981200" cy="2305050"/>
            <wp:effectExtent l="0" t="0" r="0" b="0"/>
            <wp:docPr id="4"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3"/>
                    <a:srcRect/>
                    <a:stretch>
                      <a:fillRect/>
                    </a:stretch>
                  </pic:blipFill>
                  <pic:spPr>
                    <a:xfrm>
                      <a:off x="0" y="0"/>
                      <a:ext cx="1981200" cy="2305050"/>
                    </a:xfrm>
                    <a:prstGeom prst="rect">
                      <a:avLst/>
                    </a:prstGeom>
                    <a:ln/>
                  </pic:spPr>
                </pic:pic>
              </a:graphicData>
            </a:graphic>
          </wp:inline>
        </w:drawing>
      </w:r>
    </w:p>
    <w:p w14:paraId="2D03347C" w14:textId="77777777" w:rsidR="00D64048" w:rsidRPr="00EC4407" w:rsidRDefault="00D64048" w:rsidP="00EC4407">
      <w:pPr>
        <w:spacing w:line="360" w:lineRule="auto"/>
        <w:rPr>
          <w:sz w:val="24"/>
          <w:szCs w:val="24"/>
        </w:rPr>
      </w:pPr>
    </w:p>
    <w:p w14:paraId="1E0FA015" w14:textId="77777777" w:rsidR="00D64048" w:rsidRPr="00EC4407" w:rsidRDefault="00D64048" w:rsidP="00EC4407">
      <w:pPr>
        <w:spacing w:line="360" w:lineRule="auto"/>
        <w:rPr>
          <w:sz w:val="24"/>
          <w:szCs w:val="24"/>
        </w:rPr>
      </w:pPr>
    </w:p>
    <w:p w14:paraId="587D0D2F" w14:textId="36087719" w:rsidR="00D64048" w:rsidRPr="00EC4407" w:rsidRDefault="00D82081" w:rsidP="00EC4407">
      <w:pPr>
        <w:spacing w:line="360" w:lineRule="auto"/>
        <w:rPr>
          <w:sz w:val="24"/>
          <w:szCs w:val="24"/>
        </w:rPr>
      </w:pPr>
      <w:r w:rsidRPr="00EC4407">
        <w:rPr>
          <w:sz w:val="24"/>
          <w:szCs w:val="24"/>
        </w:rPr>
        <w:t xml:space="preserve">Organizations must learn to function under these environments because too much structure and power can lead them to become unresponsive to their surroundings and ultimately collapse (Stacey, 2001). Change can affect any aspect or factor of an </w:t>
      </w:r>
      <w:proofErr w:type="spellStart"/>
      <w:r w:rsidR="00E66D04" w:rsidRPr="00EC4407">
        <w:rPr>
          <w:sz w:val="24"/>
          <w:szCs w:val="24"/>
        </w:rPr>
        <w:t>organisation</w:t>
      </w:r>
      <w:proofErr w:type="spellEnd"/>
      <w:r w:rsidR="00E66D04" w:rsidRPr="00EC4407">
        <w:rPr>
          <w:sz w:val="24"/>
          <w:szCs w:val="24"/>
        </w:rPr>
        <w:t>;</w:t>
      </w:r>
      <w:r w:rsidRPr="00EC4407">
        <w:rPr>
          <w:sz w:val="24"/>
          <w:szCs w:val="24"/>
        </w:rPr>
        <w:t xml:space="preserve"> therefore, the main task of a leader is to obtain the necessary resources and to use them as effectively as possible to achieve goals.</w:t>
      </w:r>
    </w:p>
    <w:p w14:paraId="506FAFD2" w14:textId="77777777" w:rsidR="00D64048" w:rsidRPr="00EC4407" w:rsidRDefault="00D64048" w:rsidP="00EC4407">
      <w:pPr>
        <w:spacing w:line="360" w:lineRule="auto"/>
        <w:rPr>
          <w:sz w:val="24"/>
          <w:szCs w:val="24"/>
        </w:rPr>
      </w:pPr>
    </w:p>
    <w:p w14:paraId="67B8ECC5" w14:textId="77777777" w:rsidR="00D64048" w:rsidRPr="00EC4407" w:rsidRDefault="00D64048" w:rsidP="00EC4407">
      <w:pPr>
        <w:spacing w:line="360" w:lineRule="auto"/>
        <w:rPr>
          <w:sz w:val="24"/>
          <w:szCs w:val="24"/>
        </w:rPr>
      </w:pPr>
    </w:p>
    <w:p w14:paraId="3C602778" w14:textId="77777777" w:rsidR="00D64048" w:rsidRPr="00EC4407" w:rsidRDefault="00D82081" w:rsidP="00EC4407">
      <w:pPr>
        <w:spacing w:line="360" w:lineRule="auto"/>
        <w:rPr>
          <w:b/>
          <w:sz w:val="24"/>
          <w:szCs w:val="24"/>
        </w:rPr>
      </w:pPr>
      <w:r w:rsidRPr="00EC4407">
        <w:rPr>
          <w:b/>
          <w:sz w:val="24"/>
          <w:szCs w:val="24"/>
        </w:rPr>
        <w:t>2.3.2 Change agents</w:t>
      </w:r>
    </w:p>
    <w:p w14:paraId="4FD701A2" w14:textId="77777777" w:rsidR="00D64048" w:rsidRPr="00EC4407" w:rsidRDefault="00D64048" w:rsidP="00EC4407">
      <w:pPr>
        <w:spacing w:line="360" w:lineRule="auto"/>
        <w:rPr>
          <w:b/>
          <w:sz w:val="24"/>
          <w:szCs w:val="24"/>
        </w:rPr>
      </w:pPr>
    </w:p>
    <w:p w14:paraId="14425F0D" w14:textId="77777777" w:rsidR="00403076" w:rsidRPr="00EC4407" w:rsidRDefault="00D82081" w:rsidP="00EC4407">
      <w:pPr>
        <w:spacing w:line="360" w:lineRule="auto"/>
        <w:rPr>
          <w:sz w:val="24"/>
          <w:szCs w:val="24"/>
        </w:rPr>
      </w:pPr>
      <w:r w:rsidRPr="00EC4407">
        <w:rPr>
          <w:sz w:val="24"/>
          <w:szCs w:val="24"/>
        </w:rPr>
        <w:t xml:space="preserve">In the process of change is also important the existence of an individual or group that undertakes the task of bringing and managing the change called "change agent". Change agents "are those who create awareness of the need for change within the social system or the organization. These can be people inside the organization such as employees or managers or people outside the </w:t>
      </w:r>
      <w:proofErr w:type="spellStart"/>
      <w:r w:rsidRPr="00EC4407">
        <w:rPr>
          <w:sz w:val="24"/>
          <w:szCs w:val="24"/>
        </w:rPr>
        <w:t>organisation</w:t>
      </w:r>
      <w:proofErr w:type="spellEnd"/>
      <w:r w:rsidRPr="00EC4407">
        <w:rPr>
          <w:sz w:val="24"/>
          <w:szCs w:val="24"/>
        </w:rPr>
        <w:t xml:space="preserve"> like consultants, for example (</w:t>
      </w:r>
      <w:proofErr w:type="spellStart"/>
      <w:r w:rsidRPr="00EC4407">
        <w:rPr>
          <w:sz w:val="24"/>
          <w:szCs w:val="24"/>
        </w:rPr>
        <w:t>Tschirky</w:t>
      </w:r>
      <w:proofErr w:type="spellEnd"/>
      <w:r w:rsidRPr="00EC4407">
        <w:rPr>
          <w:sz w:val="24"/>
          <w:szCs w:val="24"/>
        </w:rPr>
        <w:t>, 2011).</w:t>
      </w:r>
    </w:p>
    <w:p w14:paraId="68EAD16D" w14:textId="77777777" w:rsidR="00403076" w:rsidRPr="00EC4407" w:rsidRDefault="00403076" w:rsidP="00EC4407">
      <w:pPr>
        <w:spacing w:line="360" w:lineRule="auto"/>
        <w:rPr>
          <w:sz w:val="24"/>
          <w:szCs w:val="24"/>
        </w:rPr>
      </w:pPr>
    </w:p>
    <w:p w14:paraId="066671EE" w14:textId="322E3285" w:rsidR="00D64048" w:rsidRPr="00EC4407" w:rsidRDefault="00D82081" w:rsidP="00EC4407">
      <w:pPr>
        <w:spacing w:line="360" w:lineRule="auto"/>
        <w:rPr>
          <w:sz w:val="24"/>
          <w:szCs w:val="24"/>
        </w:rPr>
      </w:pPr>
      <w:r w:rsidRPr="00EC4407">
        <w:rPr>
          <w:sz w:val="24"/>
          <w:szCs w:val="24"/>
        </w:rPr>
        <w:t xml:space="preserve"> Preferably for an organization is to employ people from outside to play the role of agent of change as they are not bound with the </w:t>
      </w:r>
      <w:proofErr w:type="spellStart"/>
      <w:r w:rsidRPr="00EC4407">
        <w:rPr>
          <w:sz w:val="24"/>
          <w:szCs w:val="24"/>
        </w:rPr>
        <w:t>organisation</w:t>
      </w:r>
      <w:proofErr w:type="spellEnd"/>
      <w:r w:rsidRPr="00EC4407">
        <w:rPr>
          <w:sz w:val="24"/>
          <w:szCs w:val="24"/>
        </w:rPr>
        <w:t xml:space="preserve">’ culture, politics or traditions. This can be seen as a </w:t>
      </w:r>
      <w:r w:rsidR="00403076" w:rsidRPr="00EC4407">
        <w:rPr>
          <w:sz w:val="24"/>
          <w:szCs w:val="24"/>
        </w:rPr>
        <w:t>disadvantage</w:t>
      </w:r>
      <w:r w:rsidRPr="00EC4407">
        <w:rPr>
          <w:sz w:val="24"/>
          <w:szCs w:val="24"/>
        </w:rPr>
        <w:t xml:space="preserve">, as they are not familiar with the </w:t>
      </w:r>
      <w:proofErr w:type="spellStart"/>
      <w:r w:rsidRPr="00EC4407">
        <w:rPr>
          <w:sz w:val="24"/>
          <w:szCs w:val="24"/>
        </w:rPr>
        <w:t>organisational</w:t>
      </w:r>
      <w:proofErr w:type="spellEnd"/>
      <w:r w:rsidRPr="00EC4407">
        <w:rPr>
          <w:sz w:val="24"/>
          <w:szCs w:val="24"/>
        </w:rPr>
        <w:t xml:space="preserve"> culture but they can collaborate with the internal personnel facilitating the change effort (Lunenburg, 2010).</w:t>
      </w:r>
    </w:p>
    <w:p w14:paraId="232D7547" w14:textId="32274D89" w:rsidR="00D64048" w:rsidRPr="00EC4407" w:rsidRDefault="00D82081" w:rsidP="00EC4407">
      <w:pPr>
        <w:spacing w:line="360" w:lineRule="auto"/>
        <w:rPr>
          <w:sz w:val="24"/>
          <w:szCs w:val="24"/>
        </w:rPr>
      </w:pPr>
      <w:r w:rsidRPr="00EC4407">
        <w:rPr>
          <w:sz w:val="24"/>
          <w:szCs w:val="24"/>
        </w:rPr>
        <w:t xml:space="preserve">There are known different types of change agents such as: Outside Pressure Type, People-Change-Technology Type, Analysis-for-the-Top Type and Organization-Development Type </w:t>
      </w:r>
      <w:r w:rsidR="00403076" w:rsidRPr="00EC4407">
        <w:rPr>
          <w:sz w:val="24"/>
          <w:szCs w:val="24"/>
        </w:rPr>
        <w:t>(</w:t>
      </w:r>
      <w:r w:rsidRPr="00EC4407">
        <w:rPr>
          <w:sz w:val="24"/>
          <w:szCs w:val="24"/>
        </w:rPr>
        <w:t>Burke, 2011; Eikenberry, 2011; Mansfield, 2011; Thota, 2012) which are structured from their characteristics and methods of implementing change.</w:t>
      </w:r>
    </w:p>
    <w:p w14:paraId="21F8F904" w14:textId="49FA6C8D" w:rsidR="00D64048" w:rsidRPr="00EC4407" w:rsidRDefault="00D82081" w:rsidP="00EC4407">
      <w:pPr>
        <w:spacing w:line="360" w:lineRule="auto"/>
        <w:rPr>
          <w:sz w:val="24"/>
          <w:szCs w:val="24"/>
        </w:rPr>
      </w:pPr>
      <w:r w:rsidRPr="00EC4407">
        <w:rPr>
          <w:sz w:val="24"/>
          <w:szCs w:val="24"/>
        </w:rPr>
        <w:t xml:space="preserve">Beside strengthening this </w:t>
      </w:r>
      <w:r w:rsidR="00403076" w:rsidRPr="00EC4407">
        <w:rPr>
          <w:sz w:val="24"/>
          <w:szCs w:val="24"/>
        </w:rPr>
        <w:t>awareness,</w:t>
      </w:r>
      <w:r w:rsidRPr="00EC4407">
        <w:rPr>
          <w:sz w:val="24"/>
          <w:szCs w:val="24"/>
        </w:rPr>
        <w:t xml:space="preserve"> the change agent motivates others encouraging them to act and at the same time consolidating the examples of the new ones expected behaviors ". The characteristics of a change agent are empathetic towards individuals, those who show selflessness, individuals who from a political perspective they are wise </w:t>
      </w:r>
      <w:r w:rsidRPr="00EC4407">
        <w:rPr>
          <w:sz w:val="24"/>
          <w:szCs w:val="24"/>
        </w:rPr>
        <w:lastRenderedPageBreak/>
        <w:t>and credible in front of others individuals in the social system or organization and they must have a high degree of tolerance of ambiguity and conflict of roles.</w:t>
      </w:r>
    </w:p>
    <w:p w14:paraId="6775C839" w14:textId="77777777" w:rsidR="00D64048" w:rsidRPr="00EC4407" w:rsidRDefault="00D64048" w:rsidP="00EC4407">
      <w:pPr>
        <w:spacing w:line="360" w:lineRule="auto"/>
        <w:rPr>
          <w:sz w:val="24"/>
          <w:szCs w:val="24"/>
        </w:rPr>
      </w:pPr>
    </w:p>
    <w:p w14:paraId="3F5C4555" w14:textId="77777777" w:rsidR="00D64048" w:rsidRPr="00EC4407" w:rsidRDefault="00D64048" w:rsidP="00EC4407">
      <w:pPr>
        <w:spacing w:line="360" w:lineRule="auto"/>
        <w:rPr>
          <w:sz w:val="24"/>
          <w:szCs w:val="24"/>
        </w:rPr>
      </w:pPr>
    </w:p>
    <w:p w14:paraId="51DCAF5C" w14:textId="77777777" w:rsidR="00D64048" w:rsidRPr="00EC4407" w:rsidRDefault="00D82081" w:rsidP="00EC4407">
      <w:pPr>
        <w:spacing w:line="360" w:lineRule="auto"/>
        <w:rPr>
          <w:b/>
          <w:sz w:val="24"/>
          <w:szCs w:val="24"/>
        </w:rPr>
      </w:pPr>
      <w:r w:rsidRPr="00EC4407">
        <w:rPr>
          <w:b/>
          <w:sz w:val="24"/>
          <w:szCs w:val="24"/>
        </w:rPr>
        <w:t>2.4 Resistance to change</w:t>
      </w:r>
    </w:p>
    <w:p w14:paraId="1A404254" w14:textId="77777777" w:rsidR="00D64048" w:rsidRPr="00EC4407" w:rsidRDefault="00D64048" w:rsidP="00EC4407">
      <w:pPr>
        <w:spacing w:line="360" w:lineRule="auto"/>
        <w:rPr>
          <w:b/>
          <w:sz w:val="24"/>
          <w:szCs w:val="24"/>
        </w:rPr>
      </w:pPr>
    </w:p>
    <w:p w14:paraId="2E3D4531" w14:textId="0D886C8A" w:rsidR="00D64048" w:rsidRPr="00EC4407" w:rsidRDefault="00D82081" w:rsidP="00EC4407">
      <w:pPr>
        <w:spacing w:line="360" w:lineRule="auto"/>
        <w:rPr>
          <w:sz w:val="24"/>
          <w:szCs w:val="24"/>
        </w:rPr>
      </w:pPr>
      <w:r w:rsidRPr="00EC4407">
        <w:rPr>
          <w:sz w:val="24"/>
          <w:szCs w:val="24"/>
        </w:rPr>
        <w:t>By definition, change involves a change in the status thus, whenever a change is initiated, it is likely to occur resistance to it (</w:t>
      </w:r>
      <w:proofErr w:type="spellStart"/>
      <w:r w:rsidRPr="00EC4407">
        <w:rPr>
          <w:sz w:val="24"/>
          <w:szCs w:val="24"/>
        </w:rPr>
        <w:t>Quain</w:t>
      </w:r>
      <w:proofErr w:type="spellEnd"/>
      <w:r w:rsidRPr="00EC4407">
        <w:rPr>
          <w:sz w:val="24"/>
          <w:szCs w:val="24"/>
        </w:rPr>
        <w:t xml:space="preserve">, 2019). Factors that </w:t>
      </w:r>
      <w:r w:rsidR="00403076" w:rsidRPr="00EC4407">
        <w:rPr>
          <w:sz w:val="24"/>
          <w:szCs w:val="24"/>
        </w:rPr>
        <w:t>cause</w:t>
      </w:r>
      <w:r w:rsidRPr="00EC4407">
        <w:rPr>
          <w:sz w:val="24"/>
          <w:szCs w:val="24"/>
        </w:rPr>
        <w:t xml:space="preserve"> resistance to change at </w:t>
      </w:r>
      <w:proofErr w:type="spellStart"/>
      <w:r w:rsidRPr="00EC4407">
        <w:rPr>
          <w:sz w:val="24"/>
          <w:szCs w:val="24"/>
        </w:rPr>
        <w:t>organisational</w:t>
      </w:r>
      <w:proofErr w:type="spellEnd"/>
      <w:r w:rsidRPr="00EC4407">
        <w:rPr>
          <w:sz w:val="24"/>
          <w:szCs w:val="24"/>
        </w:rPr>
        <w:t xml:space="preserve"> level can be classified as:</w:t>
      </w:r>
    </w:p>
    <w:p w14:paraId="7F9436DF" w14:textId="77777777" w:rsidR="00D64048" w:rsidRPr="00EC4407" w:rsidRDefault="00D64048" w:rsidP="00EC4407">
      <w:pPr>
        <w:spacing w:line="360" w:lineRule="auto"/>
        <w:rPr>
          <w:sz w:val="24"/>
          <w:szCs w:val="24"/>
        </w:rPr>
      </w:pPr>
    </w:p>
    <w:p w14:paraId="419D02E1" w14:textId="6A67B2CB" w:rsidR="00D64048" w:rsidRPr="00222BED" w:rsidRDefault="00D82081" w:rsidP="00EC4407">
      <w:pPr>
        <w:numPr>
          <w:ilvl w:val="0"/>
          <w:numId w:val="12"/>
        </w:numPr>
        <w:spacing w:line="360" w:lineRule="auto"/>
        <w:rPr>
          <w:sz w:val="24"/>
          <w:szCs w:val="24"/>
        </w:rPr>
      </w:pPr>
      <w:r w:rsidRPr="00EC4407">
        <w:rPr>
          <w:sz w:val="24"/>
          <w:szCs w:val="24"/>
        </w:rPr>
        <w:t xml:space="preserve">Changes that occur on the very basis of the organization can affect the nature and level of activity, legal status, sources of funding, diversification and merger, therefore, some people </w:t>
      </w:r>
      <w:r w:rsidR="00403076" w:rsidRPr="00EC4407">
        <w:rPr>
          <w:sz w:val="24"/>
          <w:szCs w:val="24"/>
        </w:rPr>
        <w:t>may resist</w:t>
      </w:r>
      <w:r w:rsidRPr="00EC4407">
        <w:rPr>
          <w:sz w:val="24"/>
          <w:szCs w:val="24"/>
        </w:rPr>
        <w:t xml:space="preserve"> this process of change by making them feel they are losing the </w:t>
      </w:r>
      <w:proofErr w:type="spellStart"/>
      <w:r w:rsidRPr="00EC4407">
        <w:rPr>
          <w:sz w:val="24"/>
          <w:szCs w:val="24"/>
        </w:rPr>
        <w:t>organisational</w:t>
      </w:r>
      <w:proofErr w:type="spellEnd"/>
      <w:r w:rsidRPr="00EC4407">
        <w:rPr>
          <w:sz w:val="24"/>
          <w:szCs w:val="24"/>
        </w:rPr>
        <w:t xml:space="preserve"> power (</w:t>
      </w:r>
      <w:proofErr w:type="spellStart"/>
      <w:r w:rsidRPr="00EC4407">
        <w:rPr>
          <w:sz w:val="24"/>
          <w:szCs w:val="24"/>
        </w:rPr>
        <w:t>Sutevski</w:t>
      </w:r>
      <w:proofErr w:type="spellEnd"/>
      <w:r w:rsidRPr="00EC4407">
        <w:rPr>
          <w:sz w:val="24"/>
          <w:szCs w:val="24"/>
        </w:rPr>
        <w:t>, 2021).</w:t>
      </w:r>
    </w:p>
    <w:p w14:paraId="5353E76B" w14:textId="571774E5" w:rsidR="00D64048" w:rsidRPr="00222BED" w:rsidRDefault="00D82081" w:rsidP="00EC4407">
      <w:pPr>
        <w:numPr>
          <w:ilvl w:val="0"/>
          <w:numId w:val="2"/>
        </w:numPr>
        <w:spacing w:line="360" w:lineRule="auto"/>
        <w:rPr>
          <w:sz w:val="24"/>
          <w:szCs w:val="24"/>
        </w:rPr>
      </w:pPr>
      <w:r w:rsidRPr="00EC4407">
        <w:rPr>
          <w:sz w:val="24"/>
          <w:szCs w:val="24"/>
        </w:rPr>
        <w:t>Changes in tasks and activities can produce dissatisfaction among employees as they have to adapt from the old one in which they have already formed the skills and not required supervision to accomplish the task to the new one which may result in personal discomfort and making their work life more difficult.</w:t>
      </w:r>
    </w:p>
    <w:p w14:paraId="74DA1995" w14:textId="4A22494F" w:rsidR="00D64048" w:rsidRPr="00222BED" w:rsidRDefault="00D82081" w:rsidP="00EC4407">
      <w:pPr>
        <w:numPr>
          <w:ilvl w:val="0"/>
          <w:numId w:val="4"/>
        </w:numPr>
        <w:spacing w:line="360" w:lineRule="auto"/>
        <w:rPr>
          <w:sz w:val="24"/>
          <w:szCs w:val="24"/>
        </w:rPr>
      </w:pPr>
      <w:r w:rsidRPr="00EC4407">
        <w:rPr>
          <w:sz w:val="24"/>
          <w:szCs w:val="24"/>
        </w:rPr>
        <w:t>Changes in the technology used such as equipment or office technology can be a major impact for human resources as advanced technology requires new skills and for some people may feel daunted and making them feel threatened do not lose their jobs (</w:t>
      </w:r>
      <w:proofErr w:type="spellStart"/>
      <w:r w:rsidRPr="00EC4407">
        <w:rPr>
          <w:sz w:val="24"/>
          <w:szCs w:val="24"/>
        </w:rPr>
        <w:t>Sindhuja</w:t>
      </w:r>
      <w:proofErr w:type="spellEnd"/>
      <w:r w:rsidRPr="00EC4407">
        <w:rPr>
          <w:sz w:val="24"/>
          <w:szCs w:val="24"/>
        </w:rPr>
        <w:t>, 2021).</w:t>
      </w:r>
    </w:p>
    <w:p w14:paraId="1C092272" w14:textId="5EBB9E57" w:rsidR="00D64048" w:rsidRPr="00222BED" w:rsidRDefault="00D82081" w:rsidP="00EC4407">
      <w:pPr>
        <w:numPr>
          <w:ilvl w:val="0"/>
          <w:numId w:val="10"/>
        </w:numPr>
        <w:spacing w:line="360" w:lineRule="auto"/>
        <w:rPr>
          <w:sz w:val="24"/>
          <w:szCs w:val="24"/>
        </w:rPr>
      </w:pPr>
      <w:r w:rsidRPr="00EC4407">
        <w:rPr>
          <w:sz w:val="24"/>
          <w:szCs w:val="24"/>
        </w:rPr>
        <w:t>Changes in management structures such as processes, internal organization, decision-making and control procedures or in the information systems.</w:t>
      </w:r>
    </w:p>
    <w:p w14:paraId="004C92A0" w14:textId="7F5B5EE5" w:rsidR="00D64048" w:rsidRPr="00222BED" w:rsidRDefault="00D82081" w:rsidP="00EC4407">
      <w:pPr>
        <w:numPr>
          <w:ilvl w:val="0"/>
          <w:numId w:val="9"/>
        </w:numPr>
        <w:spacing w:line="360" w:lineRule="auto"/>
        <w:rPr>
          <w:sz w:val="24"/>
          <w:szCs w:val="24"/>
        </w:rPr>
      </w:pPr>
      <w:r w:rsidRPr="00EC4407">
        <w:rPr>
          <w:sz w:val="24"/>
          <w:szCs w:val="24"/>
        </w:rPr>
        <w:t xml:space="preserve">Changes in organizational culture such as values, traditions, informal relations, influences and processes or leadership style. </w:t>
      </w:r>
    </w:p>
    <w:p w14:paraId="19B47024" w14:textId="6DAE92E9" w:rsidR="00D64048" w:rsidRPr="00222BED" w:rsidRDefault="00D82081" w:rsidP="00EC4407">
      <w:pPr>
        <w:numPr>
          <w:ilvl w:val="0"/>
          <w:numId w:val="11"/>
        </w:numPr>
        <w:spacing w:line="360" w:lineRule="auto"/>
        <w:rPr>
          <w:sz w:val="24"/>
          <w:szCs w:val="24"/>
        </w:rPr>
      </w:pPr>
      <w:r w:rsidRPr="00EC4407">
        <w:rPr>
          <w:sz w:val="24"/>
          <w:szCs w:val="24"/>
        </w:rPr>
        <w:t xml:space="preserve">Changes in terms of staff like management and staff employed, competence, attitudes, motivations, behavior or efficiency in work </w:t>
      </w:r>
    </w:p>
    <w:p w14:paraId="1715B87B" w14:textId="50C5CC8C" w:rsidR="00D64048" w:rsidRPr="00222BED" w:rsidRDefault="00D82081" w:rsidP="00EC4407">
      <w:pPr>
        <w:numPr>
          <w:ilvl w:val="0"/>
          <w:numId w:val="7"/>
        </w:numPr>
        <w:spacing w:line="360" w:lineRule="auto"/>
        <w:rPr>
          <w:sz w:val="24"/>
          <w:szCs w:val="24"/>
        </w:rPr>
      </w:pPr>
      <w:r w:rsidRPr="00EC4407">
        <w:rPr>
          <w:sz w:val="24"/>
          <w:szCs w:val="24"/>
        </w:rPr>
        <w:t xml:space="preserve">Changes in organizational performance from the financial, economic </w:t>
      </w:r>
      <w:r w:rsidR="00403076" w:rsidRPr="00EC4407">
        <w:rPr>
          <w:sz w:val="24"/>
          <w:szCs w:val="24"/>
        </w:rPr>
        <w:t>and social</w:t>
      </w:r>
      <w:r w:rsidRPr="00EC4407">
        <w:rPr>
          <w:sz w:val="24"/>
          <w:szCs w:val="24"/>
        </w:rPr>
        <w:t xml:space="preserve"> aspects</w:t>
      </w:r>
    </w:p>
    <w:p w14:paraId="375305B3" w14:textId="77777777" w:rsidR="00D64048" w:rsidRPr="00EC4407" w:rsidRDefault="00D82081" w:rsidP="00EC4407">
      <w:pPr>
        <w:numPr>
          <w:ilvl w:val="0"/>
          <w:numId w:val="14"/>
        </w:numPr>
        <w:spacing w:line="360" w:lineRule="auto"/>
        <w:rPr>
          <w:sz w:val="24"/>
          <w:szCs w:val="24"/>
        </w:rPr>
      </w:pPr>
      <w:r w:rsidRPr="00EC4407">
        <w:rPr>
          <w:sz w:val="24"/>
          <w:szCs w:val="24"/>
        </w:rPr>
        <w:lastRenderedPageBreak/>
        <w:t>Changes in the image that the organization has created within organizations of the same nature and in society (</w:t>
      </w:r>
      <w:proofErr w:type="spellStart"/>
      <w:r w:rsidRPr="00EC4407">
        <w:rPr>
          <w:sz w:val="24"/>
          <w:szCs w:val="24"/>
        </w:rPr>
        <w:t>GeekTonight</w:t>
      </w:r>
      <w:proofErr w:type="spellEnd"/>
      <w:r w:rsidRPr="00EC4407">
        <w:rPr>
          <w:sz w:val="24"/>
          <w:szCs w:val="24"/>
        </w:rPr>
        <w:t>, 2020).</w:t>
      </w:r>
    </w:p>
    <w:p w14:paraId="070E74A7" w14:textId="77777777" w:rsidR="00D64048" w:rsidRPr="00EC4407" w:rsidRDefault="00D64048" w:rsidP="00EC4407">
      <w:pPr>
        <w:spacing w:line="360" w:lineRule="auto"/>
        <w:rPr>
          <w:sz w:val="24"/>
          <w:szCs w:val="24"/>
        </w:rPr>
      </w:pPr>
    </w:p>
    <w:p w14:paraId="509DEF3A" w14:textId="1223B0E5" w:rsidR="00D64048" w:rsidRPr="00EC4407" w:rsidRDefault="00D82081" w:rsidP="00EC4407">
      <w:pPr>
        <w:spacing w:line="360" w:lineRule="auto"/>
        <w:rPr>
          <w:sz w:val="24"/>
          <w:szCs w:val="24"/>
        </w:rPr>
      </w:pPr>
      <w:r w:rsidRPr="00EC4407">
        <w:rPr>
          <w:sz w:val="24"/>
          <w:szCs w:val="24"/>
        </w:rPr>
        <w:t xml:space="preserve">The leaders of the organization must take into account that all these changes can rely on </w:t>
      </w:r>
      <w:r w:rsidR="00403076" w:rsidRPr="00EC4407">
        <w:rPr>
          <w:sz w:val="24"/>
          <w:szCs w:val="24"/>
        </w:rPr>
        <w:t>the employees</w:t>
      </w:r>
      <w:r w:rsidRPr="00EC4407">
        <w:rPr>
          <w:sz w:val="24"/>
          <w:szCs w:val="24"/>
        </w:rPr>
        <w:t>’ reaction positive or negative which leads to a set of factors that may affect the people’s attitude or may improve productivity.</w:t>
      </w:r>
    </w:p>
    <w:p w14:paraId="7E460F1D" w14:textId="60BEC824" w:rsidR="00403076" w:rsidRPr="00EC4407" w:rsidRDefault="00403076" w:rsidP="00EC4407">
      <w:pPr>
        <w:spacing w:line="360" w:lineRule="auto"/>
        <w:rPr>
          <w:sz w:val="24"/>
          <w:szCs w:val="24"/>
        </w:rPr>
      </w:pPr>
    </w:p>
    <w:p w14:paraId="61D13E73" w14:textId="33559D7E" w:rsidR="00403076" w:rsidRPr="00EC4407" w:rsidRDefault="00403076" w:rsidP="00EC4407">
      <w:pPr>
        <w:spacing w:line="360" w:lineRule="auto"/>
        <w:rPr>
          <w:sz w:val="24"/>
          <w:szCs w:val="24"/>
        </w:rPr>
      </w:pPr>
    </w:p>
    <w:p w14:paraId="7687AAD6" w14:textId="77777777" w:rsidR="00403076" w:rsidRPr="00EC4407" w:rsidRDefault="00403076" w:rsidP="00EC4407">
      <w:pPr>
        <w:spacing w:line="360" w:lineRule="auto"/>
        <w:rPr>
          <w:sz w:val="24"/>
          <w:szCs w:val="24"/>
        </w:rPr>
      </w:pPr>
    </w:p>
    <w:p w14:paraId="55EF65A0" w14:textId="77777777" w:rsidR="00D64048" w:rsidRPr="00EC4407" w:rsidRDefault="00D64048" w:rsidP="00EC4407">
      <w:pPr>
        <w:spacing w:line="360" w:lineRule="auto"/>
        <w:rPr>
          <w:sz w:val="24"/>
          <w:szCs w:val="24"/>
        </w:rPr>
      </w:pPr>
    </w:p>
    <w:p w14:paraId="5C1A97FF" w14:textId="77777777" w:rsidR="00D64048" w:rsidRPr="00EC4407" w:rsidRDefault="00D82081" w:rsidP="00EC4407">
      <w:pPr>
        <w:spacing w:line="360" w:lineRule="auto"/>
        <w:rPr>
          <w:sz w:val="24"/>
          <w:szCs w:val="24"/>
        </w:rPr>
      </w:pPr>
      <w:r w:rsidRPr="00EC4407">
        <w:rPr>
          <w:noProof/>
          <w:sz w:val="24"/>
          <w:szCs w:val="24"/>
        </w:rPr>
        <w:drawing>
          <wp:inline distT="114300" distB="114300" distL="114300" distR="114300" wp14:anchorId="4AD256B7" wp14:editId="7DE4C060">
            <wp:extent cx="4970780" cy="2742893"/>
            <wp:effectExtent l="0" t="0" r="1270" b="635"/>
            <wp:docPr id="1"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4"/>
                    <a:srcRect/>
                    <a:stretch>
                      <a:fillRect/>
                    </a:stretch>
                  </pic:blipFill>
                  <pic:spPr>
                    <a:xfrm>
                      <a:off x="0" y="0"/>
                      <a:ext cx="5016249" cy="2767983"/>
                    </a:xfrm>
                    <a:prstGeom prst="rect">
                      <a:avLst/>
                    </a:prstGeom>
                    <a:ln/>
                  </pic:spPr>
                </pic:pic>
              </a:graphicData>
            </a:graphic>
          </wp:inline>
        </w:drawing>
      </w:r>
    </w:p>
    <w:p w14:paraId="0345E88F" w14:textId="77777777" w:rsidR="00D64048" w:rsidRPr="00EC4407" w:rsidRDefault="00D64048" w:rsidP="00EC4407">
      <w:pPr>
        <w:spacing w:line="360" w:lineRule="auto"/>
        <w:rPr>
          <w:sz w:val="24"/>
          <w:szCs w:val="24"/>
        </w:rPr>
      </w:pPr>
    </w:p>
    <w:p w14:paraId="2BF75E0A" w14:textId="77777777" w:rsidR="00D64048" w:rsidRPr="00EC4407" w:rsidRDefault="00D64048" w:rsidP="00EC4407">
      <w:pPr>
        <w:spacing w:line="360" w:lineRule="auto"/>
        <w:rPr>
          <w:sz w:val="24"/>
          <w:szCs w:val="24"/>
        </w:rPr>
      </w:pPr>
    </w:p>
    <w:p w14:paraId="362E12B5" w14:textId="77777777" w:rsidR="00403076" w:rsidRPr="00EC4407" w:rsidRDefault="00403076" w:rsidP="00EC4407">
      <w:pPr>
        <w:spacing w:line="360" w:lineRule="auto"/>
        <w:rPr>
          <w:b/>
          <w:sz w:val="24"/>
          <w:szCs w:val="24"/>
        </w:rPr>
      </w:pPr>
    </w:p>
    <w:p w14:paraId="5F9FD7B9" w14:textId="77777777" w:rsidR="00403076" w:rsidRPr="00EC4407" w:rsidRDefault="00403076" w:rsidP="00EC4407">
      <w:pPr>
        <w:spacing w:line="360" w:lineRule="auto"/>
        <w:rPr>
          <w:b/>
          <w:sz w:val="24"/>
          <w:szCs w:val="24"/>
        </w:rPr>
      </w:pPr>
    </w:p>
    <w:p w14:paraId="0B594C36" w14:textId="20906C84" w:rsidR="00D64048" w:rsidRPr="00EC4407" w:rsidRDefault="00403076" w:rsidP="00EC4407">
      <w:pPr>
        <w:spacing w:line="360" w:lineRule="auto"/>
        <w:rPr>
          <w:b/>
          <w:sz w:val="24"/>
          <w:szCs w:val="24"/>
        </w:rPr>
      </w:pPr>
      <w:r w:rsidRPr="00EC4407">
        <w:rPr>
          <w:b/>
          <w:sz w:val="24"/>
          <w:szCs w:val="24"/>
        </w:rPr>
        <w:t xml:space="preserve">2.4.1 </w:t>
      </w:r>
      <w:proofErr w:type="spellStart"/>
      <w:r w:rsidRPr="00EC4407">
        <w:rPr>
          <w:b/>
          <w:sz w:val="24"/>
          <w:szCs w:val="24"/>
        </w:rPr>
        <w:t>Minimising</w:t>
      </w:r>
      <w:proofErr w:type="spellEnd"/>
      <w:r w:rsidR="00D82081" w:rsidRPr="00EC4407">
        <w:rPr>
          <w:b/>
          <w:sz w:val="24"/>
          <w:szCs w:val="24"/>
        </w:rPr>
        <w:t xml:space="preserve"> resistance to change among employees</w:t>
      </w:r>
    </w:p>
    <w:p w14:paraId="7BCD5807" w14:textId="77777777" w:rsidR="00D64048" w:rsidRPr="00EC4407" w:rsidRDefault="00D64048" w:rsidP="00EC4407">
      <w:pPr>
        <w:spacing w:line="360" w:lineRule="auto"/>
        <w:rPr>
          <w:b/>
          <w:sz w:val="24"/>
          <w:szCs w:val="24"/>
        </w:rPr>
      </w:pPr>
    </w:p>
    <w:p w14:paraId="0FB70F63" w14:textId="77777777" w:rsidR="00D64048" w:rsidRPr="00EC4407" w:rsidRDefault="00D82081" w:rsidP="00EC4407">
      <w:pPr>
        <w:spacing w:line="360" w:lineRule="auto"/>
        <w:rPr>
          <w:sz w:val="24"/>
          <w:szCs w:val="24"/>
        </w:rPr>
      </w:pPr>
      <w:r w:rsidRPr="00EC4407">
        <w:rPr>
          <w:sz w:val="24"/>
          <w:szCs w:val="24"/>
        </w:rPr>
        <w:t xml:space="preserve">Because </w:t>
      </w:r>
      <w:proofErr w:type="spellStart"/>
      <w:r w:rsidRPr="00EC4407">
        <w:rPr>
          <w:sz w:val="24"/>
          <w:szCs w:val="24"/>
        </w:rPr>
        <w:t>organisations</w:t>
      </w:r>
      <w:proofErr w:type="spellEnd"/>
      <w:r w:rsidRPr="00EC4407">
        <w:rPr>
          <w:sz w:val="24"/>
          <w:szCs w:val="24"/>
        </w:rPr>
        <w:t xml:space="preserve"> are made up from people for the most part the resistance to change occurs from them and their resistance to change can be a huge barrier (Sharma, 2019). </w:t>
      </w:r>
    </w:p>
    <w:p w14:paraId="7CD612C4" w14:textId="77777777" w:rsidR="00D64048" w:rsidRPr="00EC4407" w:rsidRDefault="00D82081" w:rsidP="00EC4407">
      <w:pPr>
        <w:spacing w:line="360" w:lineRule="auto"/>
        <w:rPr>
          <w:sz w:val="24"/>
          <w:szCs w:val="24"/>
        </w:rPr>
      </w:pPr>
      <w:r w:rsidRPr="00EC4407">
        <w:rPr>
          <w:sz w:val="24"/>
          <w:szCs w:val="24"/>
        </w:rPr>
        <w:lastRenderedPageBreak/>
        <w:t>People resist and try to avoid the changes that make it worse than at present in terms of work content, working conditions, workload, income and power. This is easy to understand and yet it opposes resistance even when the proposed changes are neutral or even favorable to the people concerned.</w:t>
      </w:r>
    </w:p>
    <w:p w14:paraId="3B9AE62F" w14:textId="77777777" w:rsidR="00D64048" w:rsidRPr="00EC4407" w:rsidRDefault="00D64048" w:rsidP="00EC4407">
      <w:pPr>
        <w:spacing w:line="360" w:lineRule="auto"/>
        <w:rPr>
          <w:sz w:val="24"/>
          <w:szCs w:val="24"/>
        </w:rPr>
      </w:pPr>
    </w:p>
    <w:p w14:paraId="407D7204" w14:textId="77777777" w:rsidR="00D64048" w:rsidRPr="00EC4407" w:rsidRDefault="00D82081" w:rsidP="00EC4407">
      <w:pPr>
        <w:spacing w:line="360" w:lineRule="auto"/>
        <w:rPr>
          <w:sz w:val="24"/>
          <w:szCs w:val="24"/>
        </w:rPr>
      </w:pPr>
      <w:r w:rsidRPr="00EC4407">
        <w:rPr>
          <w:sz w:val="24"/>
          <w:szCs w:val="24"/>
        </w:rPr>
        <w:t>There is no change management methodology to suit any company, but there is a set of practices, tools and techniques that can be adapted to a variety of situations.</w:t>
      </w:r>
    </w:p>
    <w:p w14:paraId="278BCE3C" w14:textId="77777777" w:rsidR="00D64048" w:rsidRPr="00EC4407" w:rsidRDefault="00D82081" w:rsidP="00EC4407">
      <w:pPr>
        <w:spacing w:line="360" w:lineRule="auto"/>
        <w:rPr>
          <w:sz w:val="24"/>
          <w:szCs w:val="24"/>
        </w:rPr>
      </w:pPr>
      <w:r w:rsidRPr="00EC4407">
        <w:rPr>
          <w:sz w:val="24"/>
          <w:szCs w:val="24"/>
        </w:rPr>
        <w:t>In the process of adapting to organizational change, people must also change: they must accumulate new knowledge, absorb more information, tackle new tasks, improve their skills and very often change their work habits, values ​​and attitudes towards the way of working in organizations. Changing values ​​and attitudes is essential. There can probably be no real change without a change of attitude.</w:t>
      </w:r>
    </w:p>
    <w:p w14:paraId="397391EA" w14:textId="77777777" w:rsidR="00D64048" w:rsidRPr="00EC4407" w:rsidRDefault="00D64048" w:rsidP="00EC4407">
      <w:pPr>
        <w:spacing w:line="360" w:lineRule="auto"/>
        <w:rPr>
          <w:sz w:val="24"/>
          <w:szCs w:val="24"/>
        </w:rPr>
      </w:pPr>
    </w:p>
    <w:p w14:paraId="21B187BD" w14:textId="77777777" w:rsidR="00D64048" w:rsidRPr="00EC4407" w:rsidRDefault="00D82081" w:rsidP="00EC4407">
      <w:pPr>
        <w:spacing w:line="360" w:lineRule="auto"/>
        <w:rPr>
          <w:sz w:val="24"/>
          <w:szCs w:val="24"/>
        </w:rPr>
      </w:pPr>
      <w:r w:rsidRPr="00EC4407">
        <w:rPr>
          <w:sz w:val="24"/>
          <w:szCs w:val="24"/>
        </w:rPr>
        <w:t xml:space="preserve">Leaders agree that a useful concept for change in people is that developed by Kurt Lewin. It is a planned approach of change with three stages of which are called "unfreezing", "moving" and "refreezing" (Burnes, 2004). This model of change seeks to change the old </w:t>
      </w:r>
      <w:proofErr w:type="spellStart"/>
      <w:r w:rsidRPr="00EC4407">
        <w:rPr>
          <w:sz w:val="24"/>
          <w:szCs w:val="24"/>
        </w:rPr>
        <w:t>behaviour</w:t>
      </w:r>
      <w:proofErr w:type="spellEnd"/>
      <w:r w:rsidRPr="00EC4407">
        <w:rPr>
          <w:sz w:val="24"/>
          <w:szCs w:val="24"/>
        </w:rPr>
        <w:t>, structures, processes and culture by adopting new approaches (Bamford and Forrester, 2003).</w:t>
      </w:r>
    </w:p>
    <w:p w14:paraId="32B12D4F" w14:textId="77777777" w:rsidR="00D64048" w:rsidRPr="00EC4407" w:rsidRDefault="00D82081" w:rsidP="00EC4407">
      <w:pPr>
        <w:spacing w:line="360" w:lineRule="auto"/>
        <w:rPr>
          <w:sz w:val="24"/>
          <w:szCs w:val="24"/>
        </w:rPr>
      </w:pPr>
      <w:r w:rsidRPr="00EC4407">
        <w:rPr>
          <w:sz w:val="24"/>
          <w:szCs w:val="24"/>
        </w:rPr>
        <w:t>People's perception of change proposed in the organization depends on their view, education, age, concerns, accessible sources of information. In this context, people only partially take over the information of change, filtering out the elements that force them to leave the comfort zone thus obtaining an incomplete picture of the process of change.</w:t>
      </w:r>
    </w:p>
    <w:p w14:paraId="4C0A5F3E" w14:textId="77777777" w:rsidR="00D64048" w:rsidRPr="00EC4407" w:rsidRDefault="00D64048" w:rsidP="00EC4407">
      <w:pPr>
        <w:spacing w:line="360" w:lineRule="auto"/>
        <w:rPr>
          <w:sz w:val="24"/>
          <w:szCs w:val="24"/>
        </w:rPr>
      </w:pPr>
    </w:p>
    <w:p w14:paraId="44F4B586" w14:textId="77777777" w:rsidR="00D64048" w:rsidRPr="00EC4407" w:rsidRDefault="00D64048" w:rsidP="00EC4407">
      <w:pPr>
        <w:spacing w:line="360" w:lineRule="auto"/>
        <w:rPr>
          <w:sz w:val="24"/>
          <w:szCs w:val="24"/>
        </w:rPr>
      </w:pPr>
    </w:p>
    <w:p w14:paraId="32DACB3B" w14:textId="133394F2" w:rsidR="00D64048" w:rsidRPr="00EC4407" w:rsidRDefault="00D82081" w:rsidP="00EC4407">
      <w:pPr>
        <w:spacing w:line="360" w:lineRule="auto"/>
        <w:rPr>
          <w:sz w:val="24"/>
          <w:szCs w:val="24"/>
        </w:rPr>
      </w:pPr>
      <w:r w:rsidRPr="00EC4407">
        <w:rPr>
          <w:noProof/>
          <w:sz w:val="24"/>
          <w:szCs w:val="24"/>
        </w:rPr>
        <w:drawing>
          <wp:inline distT="114300" distB="114300" distL="114300" distR="114300" wp14:anchorId="27F2963F" wp14:editId="207AA3F1">
            <wp:extent cx="5167313" cy="1543050"/>
            <wp:effectExtent l="0" t="0" r="0" b="0"/>
            <wp:docPr id="9" name="image10.png"/>
            <wp:cNvGraphicFramePr/>
            <a:graphic xmlns:a="http://schemas.openxmlformats.org/drawingml/2006/main">
              <a:graphicData uri="http://schemas.openxmlformats.org/drawingml/2006/picture">
                <pic:pic xmlns:pic="http://schemas.openxmlformats.org/drawingml/2006/picture">
                  <pic:nvPicPr>
                    <pic:cNvPr id="0" name="image10.png"/>
                    <pic:cNvPicPr preferRelativeResize="0"/>
                  </pic:nvPicPr>
                  <pic:blipFill>
                    <a:blip r:embed="rId15"/>
                    <a:srcRect/>
                    <a:stretch>
                      <a:fillRect/>
                    </a:stretch>
                  </pic:blipFill>
                  <pic:spPr>
                    <a:xfrm>
                      <a:off x="0" y="0"/>
                      <a:ext cx="5167313" cy="1543050"/>
                    </a:xfrm>
                    <a:prstGeom prst="rect">
                      <a:avLst/>
                    </a:prstGeom>
                    <a:ln/>
                  </pic:spPr>
                </pic:pic>
              </a:graphicData>
            </a:graphic>
          </wp:inline>
        </w:drawing>
      </w:r>
    </w:p>
    <w:p w14:paraId="0D056B34" w14:textId="77777777" w:rsidR="00D64048" w:rsidRPr="00EC4407" w:rsidRDefault="00D64048" w:rsidP="00EC4407">
      <w:pPr>
        <w:spacing w:line="360" w:lineRule="auto"/>
        <w:rPr>
          <w:sz w:val="24"/>
          <w:szCs w:val="24"/>
        </w:rPr>
      </w:pPr>
    </w:p>
    <w:p w14:paraId="06D22C3E" w14:textId="77777777" w:rsidR="00222BED" w:rsidRDefault="00222BED" w:rsidP="00EC4407">
      <w:pPr>
        <w:spacing w:line="360" w:lineRule="auto"/>
        <w:rPr>
          <w:sz w:val="24"/>
          <w:szCs w:val="24"/>
        </w:rPr>
      </w:pPr>
    </w:p>
    <w:p w14:paraId="23EE6DED" w14:textId="562FE788" w:rsidR="00D64048" w:rsidRPr="00EC4407" w:rsidRDefault="00D82081" w:rsidP="00EC4407">
      <w:pPr>
        <w:spacing w:line="360" w:lineRule="auto"/>
        <w:rPr>
          <w:sz w:val="24"/>
          <w:szCs w:val="24"/>
        </w:rPr>
      </w:pPr>
      <w:r w:rsidRPr="00EC4407">
        <w:rPr>
          <w:sz w:val="24"/>
          <w:szCs w:val="24"/>
        </w:rPr>
        <w:t>The main quality of K. Lewin's model is that it provides an easy way to understand</w:t>
      </w:r>
    </w:p>
    <w:p w14:paraId="0CFBF43E" w14:textId="77777777" w:rsidR="00D64048" w:rsidRPr="00EC4407" w:rsidRDefault="00D82081" w:rsidP="00EC4407">
      <w:pPr>
        <w:spacing w:line="360" w:lineRule="auto"/>
        <w:rPr>
          <w:sz w:val="24"/>
          <w:szCs w:val="24"/>
        </w:rPr>
      </w:pPr>
      <w:r w:rsidRPr="00EC4407">
        <w:rPr>
          <w:sz w:val="24"/>
          <w:szCs w:val="24"/>
        </w:rPr>
        <w:t>the game of forces in the event of a planned change in an organization.</w:t>
      </w:r>
    </w:p>
    <w:p w14:paraId="38D5AB84" w14:textId="77777777" w:rsidR="00D64048" w:rsidRPr="00EC4407" w:rsidRDefault="00D82081" w:rsidP="00EC4407">
      <w:pPr>
        <w:spacing w:line="360" w:lineRule="auto"/>
        <w:rPr>
          <w:sz w:val="24"/>
          <w:szCs w:val="24"/>
        </w:rPr>
      </w:pPr>
      <w:r w:rsidRPr="00EC4407">
        <w:rPr>
          <w:sz w:val="24"/>
          <w:szCs w:val="24"/>
        </w:rPr>
        <w:t>Emphasize that, regardless of the type or magnitude of change, there will be forces</w:t>
      </w:r>
    </w:p>
    <w:p w14:paraId="7821BB3F" w14:textId="77777777" w:rsidR="00D64048" w:rsidRPr="00EC4407" w:rsidRDefault="00D82081" w:rsidP="00EC4407">
      <w:pPr>
        <w:spacing w:line="360" w:lineRule="auto"/>
        <w:rPr>
          <w:sz w:val="24"/>
          <w:szCs w:val="24"/>
        </w:rPr>
      </w:pPr>
      <w:r w:rsidRPr="00EC4407">
        <w:rPr>
          <w:sz w:val="24"/>
          <w:szCs w:val="24"/>
        </w:rPr>
        <w:t xml:space="preserve">contrary to be considered by managers who initiate change. But this model says nothing about the reasons that cause different groups to resist change and provides only a very general taxonomy for approaching </w:t>
      </w:r>
      <w:proofErr w:type="spellStart"/>
      <w:r w:rsidRPr="00EC4407">
        <w:rPr>
          <w:sz w:val="24"/>
          <w:szCs w:val="24"/>
        </w:rPr>
        <w:t>organisational</w:t>
      </w:r>
      <w:proofErr w:type="spellEnd"/>
      <w:r w:rsidRPr="00EC4407">
        <w:rPr>
          <w:sz w:val="24"/>
          <w:szCs w:val="24"/>
        </w:rPr>
        <w:t xml:space="preserve"> change.</w:t>
      </w:r>
    </w:p>
    <w:p w14:paraId="411946FD" w14:textId="77777777" w:rsidR="00D64048" w:rsidRPr="00EC4407" w:rsidRDefault="00D64048" w:rsidP="00EC4407">
      <w:pPr>
        <w:spacing w:line="360" w:lineRule="auto"/>
        <w:rPr>
          <w:sz w:val="24"/>
          <w:szCs w:val="24"/>
        </w:rPr>
      </w:pPr>
    </w:p>
    <w:p w14:paraId="01C52F5B" w14:textId="361A8AE8" w:rsidR="00D64048" w:rsidRPr="00EC4407" w:rsidRDefault="00D82081" w:rsidP="00EC4407">
      <w:pPr>
        <w:spacing w:line="360" w:lineRule="auto"/>
        <w:rPr>
          <w:sz w:val="24"/>
          <w:szCs w:val="24"/>
        </w:rPr>
      </w:pPr>
      <w:r w:rsidRPr="00EC4407">
        <w:rPr>
          <w:sz w:val="24"/>
          <w:szCs w:val="24"/>
        </w:rPr>
        <w:t>Planning for any major change in a company is a lot easier than the implementation stage. In 1995 John Kotter published a research that has shown that the success rate of change programs is 30%. Analyzing in depth the causes of failure shows that the vast majority of programs is hindered by exactly what it is trying to transform: employee attitude and management behavior. Kotter (2007) states that ‘leaders who successfully turn companies do eight things right and these must be done in the right order’</w:t>
      </w:r>
      <w:r w:rsidRPr="00EC4407">
        <w:rPr>
          <w:sz w:val="24"/>
          <w:szCs w:val="24"/>
        </w:rPr>
        <w:tab/>
        <w:t xml:space="preserve">. </w:t>
      </w:r>
      <w:r w:rsidR="00403076" w:rsidRPr="00EC4407">
        <w:rPr>
          <w:sz w:val="24"/>
          <w:szCs w:val="24"/>
        </w:rPr>
        <w:t>Kotter’s 8</w:t>
      </w:r>
      <w:r w:rsidRPr="00EC4407">
        <w:rPr>
          <w:sz w:val="24"/>
          <w:szCs w:val="24"/>
        </w:rPr>
        <w:t>-step Change Model was developed in conjunction with how people perceive transition (Armstrong, 2006).</w:t>
      </w:r>
    </w:p>
    <w:p w14:paraId="04B66890" w14:textId="0A54FEF2" w:rsidR="00D64048" w:rsidRPr="00EC4407" w:rsidRDefault="00D82081" w:rsidP="00EC4407">
      <w:pPr>
        <w:spacing w:line="360" w:lineRule="auto"/>
        <w:rPr>
          <w:sz w:val="24"/>
          <w:szCs w:val="24"/>
        </w:rPr>
      </w:pPr>
      <w:r w:rsidRPr="00EC4407">
        <w:rPr>
          <w:sz w:val="24"/>
          <w:szCs w:val="24"/>
        </w:rPr>
        <w:t>The Model is intended to bring long-term change to an organization, and each step is critical to its success. Leaders in the organization who will be responsible for planning, implementing, and overseeing reform must have a thorough understanding of each stage in order to properly execute it.</w:t>
      </w:r>
    </w:p>
    <w:p w14:paraId="13D26AB9" w14:textId="77777777" w:rsidR="00403076" w:rsidRPr="00EC4407" w:rsidRDefault="00403076" w:rsidP="00EC4407">
      <w:pPr>
        <w:spacing w:line="360" w:lineRule="auto"/>
        <w:rPr>
          <w:sz w:val="24"/>
          <w:szCs w:val="24"/>
        </w:rPr>
      </w:pPr>
    </w:p>
    <w:p w14:paraId="01691B92" w14:textId="186D059C" w:rsidR="00D64048" w:rsidRDefault="00D82081" w:rsidP="00EC4407">
      <w:pPr>
        <w:spacing w:line="360" w:lineRule="auto"/>
        <w:rPr>
          <w:sz w:val="24"/>
          <w:szCs w:val="24"/>
        </w:rPr>
      </w:pPr>
      <w:r w:rsidRPr="00EC4407">
        <w:rPr>
          <w:noProof/>
          <w:sz w:val="24"/>
          <w:szCs w:val="24"/>
        </w:rPr>
        <w:drawing>
          <wp:inline distT="114300" distB="114300" distL="114300" distR="114300" wp14:anchorId="1BF00FBF" wp14:editId="73B057AA">
            <wp:extent cx="5942003" cy="2438400"/>
            <wp:effectExtent l="0" t="0" r="1905" b="0"/>
            <wp:docPr id="2"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6"/>
                    <a:srcRect/>
                    <a:stretch>
                      <a:fillRect/>
                    </a:stretch>
                  </pic:blipFill>
                  <pic:spPr>
                    <a:xfrm>
                      <a:off x="0" y="0"/>
                      <a:ext cx="5962745" cy="2446912"/>
                    </a:xfrm>
                    <a:prstGeom prst="rect">
                      <a:avLst/>
                    </a:prstGeom>
                    <a:ln/>
                  </pic:spPr>
                </pic:pic>
              </a:graphicData>
            </a:graphic>
          </wp:inline>
        </w:drawing>
      </w:r>
    </w:p>
    <w:p w14:paraId="297CE4C6" w14:textId="77777777" w:rsidR="00222BED" w:rsidRPr="00EC4407" w:rsidRDefault="00222BED" w:rsidP="00EC4407">
      <w:pPr>
        <w:spacing w:line="360" w:lineRule="auto"/>
        <w:rPr>
          <w:sz w:val="24"/>
          <w:szCs w:val="24"/>
        </w:rPr>
      </w:pPr>
    </w:p>
    <w:p w14:paraId="385371E7" w14:textId="77777777" w:rsidR="00D64048" w:rsidRPr="00EC4407" w:rsidRDefault="00D64048" w:rsidP="00EC4407">
      <w:pPr>
        <w:spacing w:line="360" w:lineRule="auto"/>
        <w:rPr>
          <w:sz w:val="24"/>
          <w:szCs w:val="24"/>
        </w:rPr>
      </w:pPr>
    </w:p>
    <w:p w14:paraId="744577CB" w14:textId="77777777" w:rsidR="00D64048" w:rsidRPr="00EC4407" w:rsidRDefault="00D82081" w:rsidP="00EC4407">
      <w:pPr>
        <w:spacing w:line="360" w:lineRule="auto"/>
        <w:rPr>
          <w:sz w:val="24"/>
          <w:szCs w:val="24"/>
        </w:rPr>
      </w:pPr>
      <w:r w:rsidRPr="00EC4407">
        <w:rPr>
          <w:sz w:val="24"/>
          <w:szCs w:val="24"/>
        </w:rPr>
        <w:t xml:space="preserve">The benefits of change management are abundant and are mainly associated with reducing risks and improving the quality of services. Through efficient management of the change process both the unplanned and the planned transit period can be reduced. </w:t>
      </w:r>
    </w:p>
    <w:p w14:paraId="281199FD" w14:textId="77777777" w:rsidR="00D64048" w:rsidRPr="00EC4407" w:rsidRDefault="00D64048" w:rsidP="00EC4407">
      <w:pPr>
        <w:spacing w:line="360" w:lineRule="auto"/>
        <w:rPr>
          <w:sz w:val="24"/>
          <w:szCs w:val="24"/>
        </w:rPr>
      </w:pPr>
    </w:p>
    <w:p w14:paraId="464D4079" w14:textId="77777777" w:rsidR="00D64048" w:rsidRPr="00EC4407" w:rsidRDefault="00D82081" w:rsidP="00EC4407">
      <w:pPr>
        <w:spacing w:line="360" w:lineRule="auto"/>
        <w:rPr>
          <w:sz w:val="24"/>
          <w:szCs w:val="24"/>
        </w:rPr>
      </w:pPr>
      <w:r w:rsidRPr="00EC4407">
        <w:rPr>
          <w:sz w:val="24"/>
          <w:szCs w:val="24"/>
        </w:rPr>
        <w:t>Change management can improve communication efficiency. Better communication between users and the organization will lead to a better understanding of each person's needs and priorities while emphasizing that business units do not operate in isolation. With increased communication, input and availability, users will feel more responsible and less frustrated when systems are in changing process.</w:t>
      </w:r>
    </w:p>
    <w:p w14:paraId="1CAF3953" w14:textId="77777777" w:rsidR="00D64048" w:rsidRPr="00EC4407" w:rsidRDefault="00D64048" w:rsidP="00EC4407">
      <w:pPr>
        <w:spacing w:line="360" w:lineRule="auto"/>
        <w:rPr>
          <w:sz w:val="24"/>
          <w:szCs w:val="24"/>
        </w:rPr>
      </w:pPr>
    </w:p>
    <w:p w14:paraId="0936F70D" w14:textId="77777777" w:rsidR="00D64048" w:rsidRPr="00EC4407" w:rsidRDefault="00D82081" w:rsidP="00EC4407">
      <w:pPr>
        <w:spacing w:line="360" w:lineRule="auto"/>
        <w:rPr>
          <w:sz w:val="24"/>
          <w:szCs w:val="24"/>
        </w:rPr>
      </w:pPr>
      <w:r w:rsidRPr="00EC4407">
        <w:rPr>
          <w:sz w:val="24"/>
          <w:szCs w:val="24"/>
        </w:rPr>
        <w:t>Change management can simplify and support the flow of information and operations. The change process will help organizations streamline the flow of information to simplified levels for use in the "real world," maximize the use of existing software in order to reduce unnecessary reporting and improve productivity.</w:t>
      </w:r>
    </w:p>
    <w:p w14:paraId="1CB075A8" w14:textId="77777777" w:rsidR="00D64048" w:rsidRPr="00EC4407" w:rsidRDefault="00D64048" w:rsidP="00EC4407">
      <w:pPr>
        <w:spacing w:line="360" w:lineRule="auto"/>
        <w:rPr>
          <w:sz w:val="24"/>
          <w:szCs w:val="24"/>
        </w:rPr>
      </w:pPr>
    </w:p>
    <w:p w14:paraId="3DC6FC4E" w14:textId="37615520" w:rsidR="00D64048" w:rsidRDefault="00D64048" w:rsidP="00EC4407">
      <w:pPr>
        <w:spacing w:line="360" w:lineRule="auto"/>
        <w:rPr>
          <w:sz w:val="24"/>
          <w:szCs w:val="24"/>
        </w:rPr>
      </w:pPr>
    </w:p>
    <w:p w14:paraId="2C0B7442" w14:textId="77777777" w:rsidR="00222BED" w:rsidRPr="00EC4407" w:rsidRDefault="00222BED" w:rsidP="00EC4407">
      <w:pPr>
        <w:spacing w:line="360" w:lineRule="auto"/>
        <w:rPr>
          <w:sz w:val="24"/>
          <w:szCs w:val="24"/>
        </w:rPr>
      </w:pPr>
    </w:p>
    <w:p w14:paraId="15CA205E" w14:textId="77777777" w:rsidR="00D64048" w:rsidRPr="00EC4407" w:rsidRDefault="00D82081" w:rsidP="00EC4407">
      <w:pPr>
        <w:spacing w:line="360" w:lineRule="auto"/>
        <w:rPr>
          <w:b/>
          <w:sz w:val="24"/>
          <w:szCs w:val="24"/>
        </w:rPr>
      </w:pPr>
      <w:r w:rsidRPr="00EC4407">
        <w:rPr>
          <w:b/>
          <w:sz w:val="24"/>
          <w:szCs w:val="24"/>
        </w:rPr>
        <w:t xml:space="preserve">2.5 Impact of change in cultural </w:t>
      </w:r>
      <w:proofErr w:type="spellStart"/>
      <w:r w:rsidRPr="00EC4407">
        <w:rPr>
          <w:b/>
          <w:sz w:val="24"/>
          <w:szCs w:val="24"/>
        </w:rPr>
        <w:t>organisation</w:t>
      </w:r>
      <w:proofErr w:type="spellEnd"/>
    </w:p>
    <w:p w14:paraId="06487C6F" w14:textId="77777777" w:rsidR="00D64048" w:rsidRPr="00EC4407" w:rsidRDefault="00D64048" w:rsidP="00EC4407">
      <w:pPr>
        <w:spacing w:line="360" w:lineRule="auto"/>
        <w:rPr>
          <w:sz w:val="24"/>
          <w:szCs w:val="24"/>
        </w:rPr>
      </w:pPr>
    </w:p>
    <w:p w14:paraId="25DA7057" w14:textId="77777777" w:rsidR="00D64048" w:rsidRPr="00EC4407" w:rsidRDefault="00D82081" w:rsidP="00EC4407">
      <w:pPr>
        <w:spacing w:line="360" w:lineRule="auto"/>
        <w:rPr>
          <w:sz w:val="24"/>
          <w:szCs w:val="24"/>
        </w:rPr>
      </w:pPr>
      <w:r w:rsidRPr="00EC4407">
        <w:rPr>
          <w:sz w:val="24"/>
          <w:szCs w:val="24"/>
        </w:rPr>
        <w:t xml:space="preserve">Organizational change is a permanent phenomenon that can affect the entire organization or just its compartments, at the same time, the sources of existence for change can be individual and organizational, but It is not possible to plan and implement major organizational changes in an organization without changing the organizational culture involved. </w:t>
      </w:r>
    </w:p>
    <w:p w14:paraId="48146E0E" w14:textId="1E3B992C" w:rsidR="00D64048" w:rsidRPr="00EC4407" w:rsidRDefault="00D82081" w:rsidP="00EC4407">
      <w:pPr>
        <w:spacing w:line="360" w:lineRule="auto"/>
        <w:rPr>
          <w:sz w:val="24"/>
          <w:szCs w:val="24"/>
        </w:rPr>
      </w:pPr>
      <w:r w:rsidRPr="00EC4407">
        <w:rPr>
          <w:sz w:val="24"/>
          <w:szCs w:val="24"/>
        </w:rPr>
        <w:t xml:space="preserve">The organizational culture is the key driver in shaping </w:t>
      </w:r>
      <w:proofErr w:type="spellStart"/>
      <w:r w:rsidRPr="00EC4407">
        <w:rPr>
          <w:sz w:val="24"/>
          <w:szCs w:val="24"/>
        </w:rPr>
        <w:t>organisational</w:t>
      </w:r>
      <w:proofErr w:type="spellEnd"/>
      <w:r w:rsidRPr="00EC4407">
        <w:rPr>
          <w:sz w:val="24"/>
          <w:szCs w:val="24"/>
        </w:rPr>
        <w:t xml:space="preserve"> behavior and is directly related to the human resource of the company in which the conditions of use of all resources available to the organization depends on their level of involvement (CIPD, 2020). A strong organizational culture is difficult to build and difficult to change over time. Both managers and employees need to </w:t>
      </w:r>
      <w:r w:rsidR="00403076" w:rsidRPr="00EC4407">
        <w:rPr>
          <w:sz w:val="24"/>
          <w:szCs w:val="24"/>
        </w:rPr>
        <w:t>understand the</w:t>
      </w:r>
      <w:r w:rsidRPr="00EC4407">
        <w:rPr>
          <w:sz w:val="24"/>
          <w:szCs w:val="24"/>
        </w:rPr>
        <w:t xml:space="preserve"> extension of the culture as well as the level from which certain aspects can be changed in an easier way as culture </w:t>
      </w:r>
      <w:r w:rsidRPr="00EC4407">
        <w:rPr>
          <w:sz w:val="24"/>
          <w:szCs w:val="24"/>
        </w:rPr>
        <w:lastRenderedPageBreak/>
        <w:t>is a combination of norms, values, beliefs and behaviors that characterizes the way groups and individuals interact in work (Needle, 2004). Culture illustrates how work is done and people in the organization are treated.</w:t>
      </w:r>
    </w:p>
    <w:p w14:paraId="52CEEE9E" w14:textId="77777777" w:rsidR="00D64048" w:rsidRPr="00EC4407" w:rsidRDefault="00D82081" w:rsidP="00EC4407">
      <w:pPr>
        <w:spacing w:line="360" w:lineRule="auto"/>
        <w:rPr>
          <w:sz w:val="24"/>
          <w:szCs w:val="24"/>
        </w:rPr>
      </w:pPr>
      <w:r w:rsidRPr="00EC4407">
        <w:rPr>
          <w:sz w:val="24"/>
          <w:szCs w:val="24"/>
        </w:rPr>
        <w:t xml:space="preserve">Wong (2020) highlights that more than accurate </w:t>
      </w:r>
      <w:proofErr w:type="spellStart"/>
      <w:r w:rsidRPr="00EC4407">
        <w:rPr>
          <w:sz w:val="24"/>
          <w:szCs w:val="24"/>
        </w:rPr>
        <w:t>organisations</w:t>
      </w:r>
      <w:proofErr w:type="spellEnd"/>
      <w:r w:rsidRPr="00EC4407">
        <w:rPr>
          <w:sz w:val="24"/>
          <w:szCs w:val="24"/>
        </w:rPr>
        <w:t xml:space="preserve"> with stable cultures are 1.5 times more likely to have sales growth of 15% or more in a period of approximative three years, and 2.5 times more likely to see substantial stock growth in the same period of time.</w:t>
      </w:r>
    </w:p>
    <w:p w14:paraId="749DE5AE" w14:textId="77777777" w:rsidR="00403076" w:rsidRPr="00EC4407" w:rsidRDefault="00403076" w:rsidP="00EC4407">
      <w:pPr>
        <w:spacing w:line="360" w:lineRule="auto"/>
        <w:rPr>
          <w:sz w:val="24"/>
          <w:szCs w:val="24"/>
        </w:rPr>
      </w:pPr>
    </w:p>
    <w:p w14:paraId="67A513F0" w14:textId="4E77D454" w:rsidR="00D64048" w:rsidRDefault="00D82081" w:rsidP="00EC4407">
      <w:pPr>
        <w:spacing w:line="360" w:lineRule="auto"/>
        <w:rPr>
          <w:sz w:val="24"/>
          <w:szCs w:val="24"/>
        </w:rPr>
      </w:pPr>
      <w:r w:rsidRPr="00EC4407">
        <w:rPr>
          <w:sz w:val="24"/>
          <w:szCs w:val="24"/>
        </w:rPr>
        <w:t xml:space="preserve">In other words, to achieve professional organizational transformations should be based on a professional type of management. </w:t>
      </w:r>
    </w:p>
    <w:p w14:paraId="41D9FA43" w14:textId="77777777" w:rsidR="00403076" w:rsidRPr="00EC4407" w:rsidRDefault="00403076" w:rsidP="00EC4407">
      <w:pPr>
        <w:spacing w:line="360" w:lineRule="auto"/>
        <w:rPr>
          <w:sz w:val="24"/>
          <w:szCs w:val="24"/>
        </w:rPr>
      </w:pPr>
    </w:p>
    <w:p w14:paraId="42FAD7A5" w14:textId="77777777" w:rsidR="00D64048" w:rsidRPr="00EC4407" w:rsidRDefault="00D82081" w:rsidP="00EC4407">
      <w:pPr>
        <w:spacing w:line="360" w:lineRule="auto"/>
        <w:rPr>
          <w:sz w:val="24"/>
          <w:szCs w:val="24"/>
        </w:rPr>
      </w:pPr>
      <w:r w:rsidRPr="00EC4407">
        <w:rPr>
          <w:noProof/>
          <w:sz w:val="24"/>
          <w:szCs w:val="24"/>
        </w:rPr>
        <w:drawing>
          <wp:inline distT="114300" distB="114300" distL="114300" distR="114300" wp14:anchorId="79C5A01B" wp14:editId="2D9C20A0">
            <wp:extent cx="2495550" cy="1828800"/>
            <wp:effectExtent l="0" t="0" r="0" b="0"/>
            <wp:docPr id="5" name="image9.png"/>
            <wp:cNvGraphicFramePr/>
            <a:graphic xmlns:a="http://schemas.openxmlformats.org/drawingml/2006/main">
              <a:graphicData uri="http://schemas.openxmlformats.org/drawingml/2006/picture">
                <pic:pic xmlns:pic="http://schemas.openxmlformats.org/drawingml/2006/picture">
                  <pic:nvPicPr>
                    <pic:cNvPr id="0" name="image9.png"/>
                    <pic:cNvPicPr preferRelativeResize="0"/>
                  </pic:nvPicPr>
                  <pic:blipFill>
                    <a:blip r:embed="rId17"/>
                    <a:srcRect/>
                    <a:stretch>
                      <a:fillRect/>
                    </a:stretch>
                  </pic:blipFill>
                  <pic:spPr>
                    <a:xfrm>
                      <a:off x="0" y="0"/>
                      <a:ext cx="2495550" cy="1828800"/>
                    </a:xfrm>
                    <a:prstGeom prst="rect">
                      <a:avLst/>
                    </a:prstGeom>
                    <a:ln/>
                  </pic:spPr>
                </pic:pic>
              </a:graphicData>
            </a:graphic>
          </wp:inline>
        </w:drawing>
      </w:r>
    </w:p>
    <w:p w14:paraId="2C2FBFA4" w14:textId="77777777" w:rsidR="00D64048" w:rsidRPr="00EC4407" w:rsidRDefault="00D64048" w:rsidP="00EC4407">
      <w:pPr>
        <w:spacing w:line="360" w:lineRule="auto"/>
        <w:rPr>
          <w:sz w:val="24"/>
          <w:szCs w:val="24"/>
        </w:rPr>
      </w:pPr>
    </w:p>
    <w:p w14:paraId="3ED7C33B" w14:textId="77777777" w:rsidR="00D64048" w:rsidRPr="00EC4407" w:rsidRDefault="00D64048" w:rsidP="00EC4407">
      <w:pPr>
        <w:spacing w:line="360" w:lineRule="auto"/>
        <w:rPr>
          <w:sz w:val="24"/>
          <w:szCs w:val="24"/>
        </w:rPr>
      </w:pPr>
    </w:p>
    <w:p w14:paraId="09C41478" w14:textId="0FFFCA02" w:rsidR="00403076" w:rsidRDefault="00D82081" w:rsidP="00EC4407">
      <w:pPr>
        <w:spacing w:line="360" w:lineRule="auto"/>
        <w:rPr>
          <w:sz w:val="24"/>
          <w:szCs w:val="24"/>
        </w:rPr>
      </w:pPr>
      <w:r w:rsidRPr="00EC4407">
        <w:rPr>
          <w:sz w:val="24"/>
          <w:szCs w:val="24"/>
        </w:rPr>
        <w:t xml:space="preserve">Amazon </w:t>
      </w:r>
      <w:proofErr w:type="spellStart"/>
      <w:r w:rsidRPr="00EC4407">
        <w:rPr>
          <w:sz w:val="24"/>
          <w:szCs w:val="24"/>
        </w:rPr>
        <w:t>organisational</w:t>
      </w:r>
      <w:proofErr w:type="spellEnd"/>
      <w:r w:rsidRPr="00EC4407">
        <w:rPr>
          <w:sz w:val="24"/>
          <w:szCs w:val="24"/>
        </w:rPr>
        <w:t xml:space="preserve"> culture is believed to be unique (Dudovskiy, 2020) but also known for a corporate culture that pushes employees to come up with new and innovative ideas and open them to take risks (Meyer, 2017).  Jeff Bezos emphasizes that the core of its </w:t>
      </w:r>
      <w:proofErr w:type="spellStart"/>
      <w:r w:rsidRPr="00EC4407">
        <w:rPr>
          <w:sz w:val="24"/>
          <w:szCs w:val="24"/>
        </w:rPr>
        <w:t>organisational</w:t>
      </w:r>
      <w:proofErr w:type="spellEnd"/>
      <w:r w:rsidRPr="00EC4407">
        <w:rPr>
          <w:sz w:val="24"/>
          <w:szCs w:val="24"/>
        </w:rPr>
        <w:t xml:space="preserve"> culture </w:t>
      </w:r>
      <w:r w:rsidRPr="00EC4407">
        <w:rPr>
          <w:color w:val="4D4D4D"/>
          <w:sz w:val="24"/>
          <w:szCs w:val="24"/>
        </w:rPr>
        <w:t xml:space="preserve">is about providing a strong orientation experience with a well-aligned to its mission and strategy, sharing new knowledge across </w:t>
      </w:r>
      <w:proofErr w:type="spellStart"/>
      <w:r w:rsidRPr="00EC4407">
        <w:rPr>
          <w:color w:val="4D4D4D"/>
          <w:sz w:val="24"/>
          <w:szCs w:val="24"/>
        </w:rPr>
        <w:t>organisation</w:t>
      </w:r>
      <w:proofErr w:type="spellEnd"/>
      <w:r w:rsidRPr="00EC4407">
        <w:rPr>
          <w:color w:val="4D4D4D"/>
          <w:sz w:val="24"/>
          <w:szCs w:val="24"/>
        </w:rPr>
        <w:t xml:space="preserve">, </w:t>
      </w:r>
      <w:r w:rsidRPr="00EC4407">
        <w:rPr>
          <w:rFonts w:eastAsia="Verdana"/>
          <w:color w:val="212529"/>
          <w:sz w:val="24"/>
          <w:szCs w:val="24"/>
          <w:highlight w:val="white"/>
        </w:rPr>
        <w:t xml:space="preserve">diversity among workforce, customer-orientated, constant reinvention and optimization of organizational culture which has resulted in the company’s extraordinary growth (Pratt, 2020). This is seen as a strength in the Amazon </w:t>
      </w:r>
      <w:proofErr w:type="spellStart"/>
      <w:r w:rsidRPr="00EC4407">
        <w:rPr>
          <w:rFonts w:eastAsia="Verdana"/>
          <w:color w:val="212529"/>
          <w:sz w:val="24"/>
          <w:szCs w:val="24"/>
          <w:highlight w:val="white"/>
        </w:rPr>
        <w:t>organisation</w:t>
      </w:r>
      <w:proofErr w:type="spellEnd"/>
      <w:r w:rsidRPr="00EC4407">
        <w:rPr>
          <w:rFonts w:eastAsia="Verdana"/>
          <w:color w:val="212529"/>
          <w:sz w:val="24"/>
          <w:szCs w:val="24"/>
          <w:highlight w:val="white"/>
        </w:rPr>
        <w:t xml:space="preserve"> as their strategy has made them one of the successful brands with a strong position</w:t>
      </w:r>
      <w:r w:rsidRPr="00EC4407">
        <w:rPr>
          <w:sz w:val="24"/>
          <w:szCs w:val="24"/>
        </w:rPr>
        <w:t xml:space="preserve"> in the e-commerce market.</w:t>
      </w:r>
    </w:p>
    <w:p w14:paraId="62F55C22" w14:textId="77777777" w:rsidR="00222BED" w:rsidRDefault="00222BED" w:rsidP="00EC4407">
      <w:pPr>
        <w:spacing w:line="360" w:lineRule="auto"/>
        <w:rPr>
          <w:sz w:val="24"/>
          <w:szCs w:val="24"/>
        </w:rPr>
      </w:pPr>
    </w:p>
    <w:p w14:paraId="31547456" w14:textId="77777777" w:rsidR="00222BED" w:rsidRPr="00222BED" w:rsidRDefault="00222BED" w:rsidP="00EC4407">
      <w:pPr>
        <w:spacing w:line="360" w:lineRule="auto"/>
        <w:rPr>
          <w:sz w:val="24"/>
          <w:szCs w:val="24"/>
        </w:rPr>
      </w:pPr>
    </w:p>
    <w:p w14:paraId="18DC87CA" w14:textId="3A334344" w:rsidR="00D64048" w:rsidRPr="00222BED" w:rsidRDefault="00403076" w:rsidP="00EC4407">
      <w:pPr>
        <w:spacing w:line="360" w:lineRule="auto"/>
        <w:rPr>
          <w:b/>
          <w:sz w:val="28"/>
          <w:szCs w:val="28"/>
        </w:rPr>
      </w:pPr>
      <w:r w:rsidRPr="00222BED">
        <w:rPr>
          <w:b/>
          <w:sz w:val="28"/>
          <w:szCs w:val="28"/>
        </w:rPr>
        <w:t xml:space="preserve">3. </w:t>
      </w:r>
      <w:r w:rsidR="00D82081" w:rsidRPr="00222BED">
        <w:rPr>
          <w:b/>
          <w:sz w:val="28"/>
          <w:szCs w:val="28"/>
        </w:rPr>
        <w:t>Conclusion</w:t>
      </w:r>
    </w:p>
    <w:p w14:paraId="5F521FF4" w14:textId="77777777" w:rsidR="00D64048" w:rsidRPr="00EC4407" w:rsidRDefault="00D64048" w:rsidP="00EC4407">
      <w:pPr>
        <w:spacing w:line="360" w:lineRule="auto"/>
        <w:rPr>
          <w:b/>
          <w:sz w:val="24"/>
          <w:szCs w:val="24"/>
        </w:rPr>
      </w:pPr>
    </w:p>
    <w:p w14:paraId="6CA0D018" w14:textId="30A15B60" w:rsidR="00D64048" w:rsidRPr="00EC4407" w:rsidRDefault="00D82081" w:rsidP="00EC4407">
      <w:pPr>
        <w:spacing w:line="360" w:lineRule="auto"/>
        <w:rPr>
          <w:sz w:val="24"/>
          <w:szCs w:val="24"/>
        </w:rPr>
      </w:pPr>
      <w:r w:rsidRPr="00EC4407">
        <w:rPr>
          <w:sz w:val="24"/>
          <w:szCs w:val="24"/>
        </w:rPr>
        <w:t xml:space="preserve">To </w:t>
      </w:r>
      <w:r w:rsidR="00403076" w:rsidRPr="00EC4407">
        <w:rPr>
          <w:sz w:val="24"/>
          <w:szCs w:val="24"/>
        </w:rPr>
        <w:t>summaries</w:t>
      </w:r>
      <w:r w:rsidRPr="00EC4407">
        <w:rPr>
          <w:sz w:val="24"/>
          <w:szCs w:val="24"/>
        </w:rPr>
        <w:t xml:space="preserve"> it can be argued that change management has a critical role to play when things are not going in the right direction and changes need to be made as change management is seen as a process of finding the problem, identifying the right solutions and solving problems by moving from the current state to the desired state. A close collaboration is also essential between the change agents and the internal staff as it plays an important role for a successful </w:t>
      </w:r>
      <w:proofErr w:type="spellStart"/>
      <w:r w:rsidRPr="00EC4407">
        <w:rPr>
          <w:sz w:val="24"/>
          <w:szCs w:val="24"/>
        </w:rPr>
        <w:t>organisational</w:t>
      </w:r>
      <w:proofErr w:type="spellEnd"/>
      <w:r w:rsidRPr="00EC4407">
        <w:rPr>
          <w:sz w:val="24"/>
          <w:szCs w:val="24"/>
        </w:rPr>
        <w:t xml:space="preserve"> change.</w:t>
      </w:r>
    </w:p>
    <w:p w14:paraId="705C1D9B" w14:textId="0F803959" w:rsidR="00D64048" w:rsidRPr="00EC4407" w:rsidRDefault="00D82081" w:rsidP="00EC4407">
      <w:pPr>
        <w:spacing w:line="360" w:lineRule="auto"/>
        <w:rPr>
          <w:sz w:val="24"/>
          <w:szCs w:val="24"/>
        </w:rPr>
      </w:pPr>
      <w:r w:rsidRPr="00EC4407">
        <w:rPr>
          <w:sz w:val="24"/>
          <w:szCs w:val="24"/>
        </w:rPr>
        <w:t xml:space="preserve">Because change also brings a lot of resistance from people, the role of leaders must first adopt the new changes in order to motivate the rest of the team by personal example which then they can involve everyone who is impacted or who has an active role in the change process. </w:t>
      </w:r>
      <w:r w:rsidR="00403076" w:rsidRPr="00EC4407">
        <w:rPr>
          <w:sz w:val="24"/>
          <w:szCs w:val="24"/>
        </w:rPr>
        <w:t>Also,</w:t>
      </w:r>
      <w:r w:rsidRPr="00EC4407">
        <w:rPr>
          <w:sz w:val="24"/>
          <w:szCs w:val="24"/>
        </w:rPr>
        <w:t xml:space="preserve"> it can be stated that resistance to change is not a phenomenon essentially negative if the organizational change adopts management strategies for planning and implementing the change that successfully complete the change process.</w:t>
      </w:r>
    </w:p>
    <w:p w14:paraId="18E8AAF0" w14:textId="77777777" w:rsidR="00D64048" w:rsidRPr="00EC4407" w:rsidRDefault="00D64048" w:rsidP="00EC4407">
      <w:pPr>
        <w:spacing w:line="360" w:lineRule="auto"/>
        <w:rPr>
          <w:sz w:val="24"/>
          <w:szCs w:val="24"/>
        </w:rPr>
      </w:pPr>
    </w:p>
    <w:p w14:paraId="30F274C2" w14:textId="77777777" w:rsidR="00D64048" w:rsidRPr="00EC4407" w:rsidRDefault="00D64048" w:rsidP="00EC4407">
      <w:pPr>
        <w:spacing w:line="360" w:lineRule="auto"/>
        <w:rPr>
          <w:sz w:val="24"/>
          <w:szCs w:val="24"/>
        </w:rPr>
      </w:pPr>
    </w:p>
    <w:p w14:paraId="6075F976" w14:textId="77777777" w:rsidR="00D64048" w:rsidRPr="00EC4407" w:rsidRDefault="00D64048" w:rsidP="00EC4407">
      <w:pPr>
        <w:spacing w:line="360" w:lineRule="auto"/>
        <w:rPr>
          <w:sz w:val="24"/>
          <w:szCs w:val="24"/>
        </w:rPr>
      </w:pPr>
    </w:p>
    <w:p w14:paraId="28F00C8B" w14:textId="77777777" w:rsidR="00D64048" w:rsidRPr="00EC4407" w:rsidRDefault="00D64048" w:rsidP="00EC4407">
      <w:pPr>
        <w:spacing w:line="360" w:lineRule="auto"/>
        <w:rPr>
          <w:sz w:val="24"/>
          <w:szCs w:val="24"/>
        </w:rPr>
      </w:pPr>
    </w:p>
    <w:p w14:paraId="1C1E00D2" w14:textId="77777777" w:rsidR="00D64048" w:rsidRPr="00EC4407" w:rsidRDefault="00D64048" w:rsidP="00EC4407">
      <w:pPr>
        <w:spacing w:line="360" w:lineRule="auto"/>
        <w:rPr>
          <w:sz w:val="24"/>
          <w:szCs w:val="24"/>
        </w:rPr>
      </w:pPr>
    </w:p>
    <w:p w14:paraId="46124757" w14:textId="77777777" w:rsidR="00D64048" w:rsidRPr="00EC4407" w:rsidRDefault="00D64048" w:rsidP="00EC4407">
      <w:pPr>
        <w:spacing w:line="360" w:lineRule="auto"/>
        <w:rPr>
          <w:sz w:val="24"/>
          <w:szCs w:val="24"/>
        </w:rPr>
      </w:pPr>
    </w:p>
    <w:p w14:paraId="4647A048" w14:textId="77777777" w:rsidR="00D64048" w:rsidRPr="00EC4407" w:rsidRDefault="00D64048" w:rsidP="00EC4407">
      <w:pPr>
        <w:spacing w:line="360" w:lineRule="auto"/>
        <w:rPr>
          <w:sz w:val="24"/>
          <w:szCs w:val="24"/>
        </w:rPr>
      </w:pPr>
    </w:p>
    <w:p w14:paraId="44DCD587" w14:textId="77777777" w:rsidR="00D64048" w:rsidRPr="00EC4407" w:rsidRDefault="00D64048" w:rsidP="00EC4407">
      <w:pPr>
        <w:spacing w:line="360" w:lineRule="auto"/>
        <w:rPr>
          <w:sz w:val="24"/>
          <w:szCs w:val="24"/>
        </w:rPr>
      </w:pPr>
    </w:p>
    <w:p w14:paraId="66F8810B" w14:textId="77777777" w:rsidR="00D64048" w:rsidRPr="00EC4407" w:rsidRDefault="00D64048" w:rsidP="00EC4407">
      <w:pPr>
        <w:spacing w:line="360" w:lineRule="auto"/>
        <w:rPr>
          <w:sz w:val="24"/>
          <w:szCs w:val="24"/>
        </w:rPr>
      </w:pPr>
    </w:p>
    <w:p w14:paraId="667B7D80" w14:textId="77777777" w:rsidR="00D64048" w:rsidRPr="00EC4407" w:rsidRDefault="00D64048" w:rsidP="00EC4407">
      <w:pPr>
        <w:spacing w:line="360" w:lineRule="auto"/>
        <w:rPr>
          <w:sz w:val="24"/>
          <w:szCs w:val="24"/>
        </w:rPr>
      </w:pPr>
    </w:p>
    <w:p w14:paraId="2A8A9708" w14:textId="77777777" w:rsidR="00D64048" w:rsidRPr="00EC4407" w:rsidRDefault="00D64048" w:rsidP="00EC4407">
      <w:pPr>
        <w:spacing w:line="360" w:lineRule="auto"/>
        <w:rPr>
          <w:sz w:val="24"/>
          <w:szCs w:val="24"/>
        </w:rPr>
      </w:pPr>
    </w:p>
    <w:p w14:paraId="21D0C73B" w14:textId="77777777" w:rsidR="00D64048" w:rsidRPr="00EC4407" w:rsidRDefault="00D64048" w:rsidP="00EC4407">
      <w:pPr>
        <w:spacing w:line="360" w:lineRule="auto"/>
        <w:rPr>
          <w:sz w:val="24"/>
          <w:szCs w:val="24"/>
        </w:rPr>
      </w:pPr>
    </w:p>
    <w:p w14:paraId="4CC84243" w14:textId="77777777" w:rsidR="00222BED" w:rsidRPr="00EC4407" w:rsidRDefault="00222BED" w:rsidP="00EC4407">
      <w:pPr>
        <w:spacing w:line="360" w:lineRule="auto"/>
        <w:rPr>
          <w:sz w:val="24"/>
          <w:szCs w:val="24"/>
        </w:rPr>
      </w:pPr>
    </w:p>
    <w:p w14:paraId="56D1E52D" w14:textId="77777777" w:rsidR="00403076" w:rsidRPr="00EC4407" w:rsidRDefault="00403076" w:rsidP="00EC4407">
      <w:pPr>
        <w:spacing w:line="360" w:lineRule="auto"/>
        <w:rPr>
          <w:sz w:val="24"/>
          <w:szCs w:val="24"/>
        </w:rPr>
      </w:pPr>
    </w:p>
    <w:p w14:paraId="6FE8B180" w14:textId="77777777" w:rsidR="00222BED" w:rsidRDefault="00222BED" w:rsidP="00EC4407">
      <w:pPr>
        <w:spacing w:line="360" w:lineRule="auto"/>
        <w:rPr>
          <w:sz w:val="24"/>
          <w:szCs w:val="24"/>
        </w:rPr>
      </w:pPr>
    </w:p>
    <w:p w14:paraId="7E27CA53" w14:textId="5789C29E" w:rsidR="00476E6D" w:rsidRPr="00476E6D" w:rsidRDefault="00403076" w:rsidP="00EC4407">
      <w:pPr>
        <w:spacing w:line="360" w:lineRule="auto"/>
        <w:rPr>
          <w:b/>
          <w:sz w:val="28"/>
          <w:szCs w:val="28"/>
        </w:rPr>
      </w:pPr>
      <w:r w:rsidRPr="00222BED">
        <w:rPr>
          <w:sz w:val="28"/>
          <w:szCs w:val="28"/>
        </w:rPr>
        <w:lastRenderedPageBreak/>
        <w:t xml:space="preserve">4. </w:t>
      </w:r>
      <w:r w:rsidR="00D82081" w:rsidRPr="00222BED">
        <w:rPr>
          <w:b/>
          <w:sz w:val="28"/>
          <w:szCs w:val="28"/>
        </w:rPr>
        <w:t>Appendices</w:t>
      </w:r>
    </w:p>
    <w:p w14:paraId="4E4FD4AB" w14:textId="1DBFBE9B" w:rsidR="00D64048" w:rsidRPr="00476E6D" w:rsidRDefault="00403076" w:rsidP="00EC4407">
      <w:pPr>
        <w:spacing w:line="360" w:lineRule="auto"/>
        <w:rPr>
          <w:b/>
          <w:sz w:val="24"/>
          <w:szCs w:val="24"/>
        </w:rPr>
      </w:pPr>
      <w:r w:rsidRPr="00EC4407">
        <w:rPr>
          <w:b/>
          <w:sz w:val="24"/>
          <w:szCs w:val="24"/>
        </w:rPr>
        <w:t xml:space="preserve">4.1 </w:t>
      </w:r>
      <w:r w:rsidR="00D82081" w:rsidRPr="00EC4407">
        <w:rPr>
          <w:b/>
          <w:sz w:val="24"/>
          <w:szCs w:val="24"/>
        </w:rPr>
        <w:t>Amazon.com SWOT analysis table from the micro-environment perspectives</w:t>
      </w:r>
    </w:p>
    <w:tbl>
      <w:tblPr>
        <w:tblStyle w:val="a"/>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680"/>
        <w:gridCol w:w="4680"/>
      </w:tblGrid>
      <w:tr w:rsidR="00D64048" w:rsidRPr="00EC4407" w14:paraId="060D2209" w14:textId="77777777">
        <w:tc>
          <w:tcPr>
            <w:tcW w:w="4680" w:type="dxa"/>
            <w:shd w:val="clear" w:color="auto" w:fill="auto"/>
            <w:tcMar>
              <w:top w:w="100" w:type="dxa"/>
              <w:left w:w="100" w:type="dxa"/>
              <w:bottom w:w="100" w:type="dxa"/>
              <w:right w:w="100" w:type="dxa"/>
            </w:tcMar>
          </w:tcPr>
          <w:p w14:paraId="679E7318" w14:textId="77777777" w:rsidR="00D64048" w:rsidRPr="00EC4407" w:rsidRDefault="00D82081" w:rsidP="00EC4407">
            <w:pPr>
              <w:widowControl w:val="0"/>
              <w:spacing w:line="360" w:lineRule="auto"/>
              <w:rPr>
                <w:sz w:val="24"/>
                <w:szCs w:val="24"/>
              </w:rPr>
            </w:pPr>
            <w:r w:rsidRPr="00EC4407">
              <w:rPr>
                <w:sz w:val="24"/>
                <w:szCs w:val="24"/>
              </w:rPr>
              <w:t>Amazon.com Strengths</w:t>
            </w:r>
          </w:p>
          <w:p w14:paraId="44B24ACB" w14:textId="77777777" w:rsidR="00D64048" w:rsidRPr="00EC4407" w:rsidRDefault="00D82081" w:rsidP="00EC4407">
            <w:pPr>
              <w:widowControl w:val="0"/>
              <w:spacing w:line="360" w:lineRule="auto"/>
              <w:rPr>
                <w:sz w:val="24"/>
                <w:szCs w:val="24"/>
              </w:rPr>
            </w:pPr>
            <w:r w:rsidRPr="00EC4407">
              <w:rPr>
                <w:sz w:val="24"/>
                <w:szCs w:val="24"/>
              </w:rPr>
              <w:t>(Internal Factors)</w:t>
            </w:r>
          </w:p>
        </w:tc>
        <w:tc>
          <w:tcPr>
            <w:tcW w:w="4680" w:type="dxa"/>
            <w:shd w:val="clear" w:color="auto" w:fill="auto"/>
            <w:tcMar>
              <w:top w:w="100" w:type="dxa"/>
              <w:left w:w="100" w:type="dxa"/>
              <w:bottom w:w="100" w:type="dxa"/>
              <w:right w:w="100" w:type="dxa"/>
            </w:tcMar>
          </w:tcPr>
          <w:p w14:paraId="06EC16E1" w14:textId="77777777" w:rsidR="00D64048" w:rsidRPr="00EC4407" w:rsidRDefault="00D82081" w:rsidP="00EC4407">
            <w:pPr>
              <w:widowControl w:val="0"/>
              <w:spacing w:line="360" w:lineRule="auto"/>
              <w:rPr>
                <w:sz w:val="24"/>
                <w:szCs w:val="24"/>
              </w:rPr>
            </w:pPr>
            <w:r w:rsidRPr="00EC4407">
              <w:rPr>
                <w:sz w:val="24"/>
                <w:szCs w:val="24"/>
              </w:rPr>
              <w:t>Amazon.com Weaknesses</w:t>
            </w:r>
          </w:p>
          <w:p w14:paraId="2A367401" w14:textId="77777777" w:rsidR="00D64048" w:rsidRPr="00EC4407" w:rsidRDefault="00D82081" w:rsidP="00EC4407">
            <w:pPr>
              <w:widowControl w:val="0"/>
              <w:spacing w:line="360" w:lineRule="auto"/>
              <w:rPr>
                <w:sz w:val="24"/>
                <w:szCs w:val="24"/>
              </w:rPr>
            </w:pPr>
            <w:r w:rsidRPr="00EC4407">
              <w:rPr>
                <w:sz w:val="24"/>
                <w:szCs w:val="24"/>
              </w:rPr>
              <w:t>(Internal Factors)</w:t>
            </w:r>
          </w:p>
        </w:tc>
      </w:tr>
      <w:tr w:rsidR="00D64048" w:rsidRPr="00EC4407" w14:paraId="3A23AFCD" w14:textId="77777777">
        <w:tc>
          <w:tcPr>
            <w:tcW w:w="4680" w:type="dxa"/>
            <w:shd w:val="clear" w:color="auto" w:fill="auto"/>
            <w:tcMar>
              <w:top w:w="100" w:type="dxa"/>
              <w:left w:w="100" w:type="dxa"/>
              <w:bottom w:w="100" w:type="dxa"/>
              <w:right w:w="100" w:type="dxa"/>
            </w:tcMar>
          </w:tcPr>
          <w:p w14:paraId="40DF5450" w14:textId="66DEC0D2" w:rsidR="00D64048" w:rsidRPr="00EC4407" w:rsidRDefault="00D82081" w:rsidP="00EC4407">
            <w:pPr>
              <w:widowControl w:val="0"/>
              <w:numPr>
                <w:ilvl w:val="0"/>
                <w:numId w:val="5"/>
              </w:numPr>
              <w:spacing w:line="360" w:lineRule="auto"/>
              <w:rPr>
                <w:sz w:val="24"/>
                <w:szCs w:val="24"/>
              </w:rPr>
            </w:pPr>
            <w:r w:rsidRPr="00EC4407">
              <w:rPr>
                <w:sz w:val="24"/>
                <w:szCs w:val="24"/>
              </w:rPr>
              <w:t xml:space="preserve">Globally, Amazon.com has a strong position and a </w:t>
            </w:r>
            <w:r w:rsidR="00403076" w:rsidRPr="00EC4407">
              <w:rPr>
                <w:sz w:val="24"/>
                <w:szCs w:val="24"/>
              </w:rPr>
              <w:t>successful brand</w:t>
            </w:r>
            <w:r w:rsidRPr="00EC4407">
              <w:rPr>
                <w:sz w:val="24"/>
                <w:szCs w:val="24"/>
              </w:rPr>
              <w:t xml:space="preserve"> in the e-commerce market</w:t>
            </w:r>
          </w:p>
          <w:p w14:paraId="52B25EDF" w14:textId="0B54BB9D" w:rsidR="00D64048" w:rsidRPr="00EC4407" w:rsidRDefault="00D82081" w:rsidP="00EC4407">
            <w:pPr>
              <w:widowControl w:val="0"/>
              <w:numPr>
                <w:ilvl w:val="0"/>
                <w:numId w:val="5"/>
              </w:numPr>
              <w:spacing w:line="360" w:lineRule="auto"/>
              <w:rPr>
                <w:sz w:val="24"/>
                <w:szCs w:val="24"/>
              </w:rPr>
            </w:pPr>
            <w:r w:rsidRPr="00EC4407">
              <w:rPr>
                <w:sz w:val="24"/>
                <w:szCs w:val="24"/>
              </w:rPr>
              <w:t xml:space="preserve">As a </w:t>
            </w:r>
            <w:r w:rsidR="00403076" w:rsidRPr="00EC4407">
              <w:rPr>
                <w:sz w:val="24"/>
                <w:szCs w:val="24"/>
              </w:rPr>
              <w:t>customer-oriented</w:t>
            </w:r>
            <w:r w:rsidRPr="00EC4407">
              <w:rPr>
                <w:sz w:val="24"/>
                <w:szCs w:val="24"/>
              </w:rPr>
              <w:t xml:space="preserve"> brand Amazon.com has made a large number of loyal customers every day</w:t>
            </w:r>
          </w:p>
          <w:p w14:paraId="1FEE7ABD" w14:textId="77777777" w:rsidR="00D64048" w:rsidRPr="00EC4407" w:rsidRDefault="00D82081" w:rsidP="00EC4407">
            <w:pPr>
              <w:widowControl w:val="0"/>
              <w:numPr>
                <w:ilvl w:val="0"/>
                <w:numId w:val="5"/>
              </w:numPr>
              <w:spacing w:line="360" w:lineRule="auto"/>
              <w:rPr>
                <w:sz w:val="24"/>
                <w:szCs w:val="24"/>
              </w:rPr>
            </w:pPr>
            <w:r w:rsidRPr="00EC4407">
              <w:rPr>
                <w:sz w:val="24"/>
                <w:szCs w:val="24"/>
              </w:rPr>
              <w:t xml:space="preserve">Amazon.com differs from other competitors through its continuously creative ideas and innovative incorporation to its line production </w:t>
            </w:r>
          </w:p>
          <w:p w14:paraId="1AE76374" w14:textId="52DF9CB7" w:rsidR="00D64048" w:rsidRPr="00EC4407" w:rsidRDefault="00D82081" w:rsidP="00EC4407">
            <w:pPr>
              <w:widowControl w:val="0"/>
              <w:numPr>
                <w:ilvl w:val="0"/>
                <w:numId w:val="5"/>
              </w:numPr>
              <w:spacing w:line="360" w:lineRule="auto"/>
              <w:rPr>
                <w:sz w:val="24"/>
                <w:szCs w:val="24"/>
              </w:rPr>
            </w:pPr>
            <w:r w:rsidRPr="00EC4407">
              <w:rPr>
                <w:sz w:val="24"/>
                <w:szCs w:val="24"/>
              </w:rPr>
              <w:t xml:space="preserve">Amazon.com has a secure chain system that it assists in maintaining a </w:t>
            </w:r>
            <w:r w:rsidR="00403076" w:rsidRPr="00EC4407">
              <w:rPr>
                <w:sz w:val="24"/>
                <w:szCs w:val="24"/>
              </w:rPr>
              <w:t>low-cost</w:t>
            </w:r>
            <w:r w:rsidRPr="00EC4407">
              <w:rPr>
                <w:sz w:val="24"/>
                <w:szCs w:val="24"/>
              </w:rPr>
              <w:t xml:space="preserve"> structure</w:t>
            </w:r>
          </w:p>
          <w:p w14:paraId="39DF14DC" w14:textId="7F7A1E58" w:rsidR="00D64048" w:rsidRPr="00EC4407" w:rsidRDefault="00D82081" w:rsidP="00EC4407">
            <w:pPr>
              <w:widowControl w:val="0"/>
              <w:numPr>
                <w:ilvl w:val="0"/>
                <w:numId w:val="5"/>
              </w:numPr>
              <w:spacing w:line="360" w:lineRule="auto"/>
              <w:rPr>
                <w:sz w:val="24"/>
                <w:szCs w:val="24"/>
              </w:rPr>
            </w:pPr>
            <w:r w:rsidRPr="00EC4407">
              <w:rPr>
                <w:sz w:val="24"/>
                <w:szCs w:val="24"/>
              </w:rPr>
              <w:t xml:space="preserve">Amazon.com has gained a reliable online platform in which a large number of </w:t>
            </w:r>
            <w:r w:rsidR="00403076" w:rsidRPr="00EC4407">
              <w:rPr>
                <w:sz w:val="24"/>
                <w:szCs w:val="24"/>
              </w:rPr>
              <w:t>third-party</w:t>
            </w:r>
            <w:r w:rsidRPr="00EC4407">
              <w:rPr>
                <w:sz w:val="24"/>
                <w:szCs w:val="24"/>
              </w:rPr>
              <w:t xml:space="preserve"> sellers have joined to the Amazon platform to sell their own product</w:t>
            </w:r>
          </w:p>
          <w:p w14:paraId="3E300CD8" w14:textId="77777777" w:rsidR="00D64048" w:rsidRPr="00EC4407" w:rsidRDefault="00D82081" w:rsidP="00EC4407">
            <w:pPr>
              <w:widowControl w:val="0"/>
              <w:numPr>
                <w:ilvl w:val="0"/>
                <w:numId w:val="5"/>
              </w:numPr>
              <w:spacing w:line="360" w:lineRule="auto"/>
              <w:rPr>
                <w:sz w:val="24"/>
                <w:szCs w:val="24"/>
              </w:rPr>
            </w:pPr>
            <w:r w:rsidRPr="00EC4407">
              <w:rPr>
                <w:sz w:val="24"/>
                <w:szCs w:val="24"/>
              </w:rPr>
              <w:t>Amazon.com relay in a good logistics and delivery system that makes to fulfill its loyal customers in time, this makes Amazon one step ahead from its competitors</w:t>
            </w:r>
          </w:p>
          <w:p w14:paraId="54699AE7" w14:textId="77777777" w:rsidR="00D64048" w:rsidRPr="00EC4407" w:rsidRDefault="00D64048" w:rsidP="00EC4407">
            <w:pPr>
              <w:widowControl w:val="0"/>
              <w:spacing w:line="360" w:lineRule="auto"/>
              <w:rPr>
                <w:sz w:val="24"/>
                <w:szCs w:val="24"/>
              </w:rPr>
            </w:pPr>
          </w:p>
        </w:tc>
        <w:tc>
          <w:tcPr>
            <w:tcW w:w="4680" w:type="dxa"/>
            <w:shd w:val="clear" w:color="auto" w:fill="auto"/>
            <w:tcMar>
              <w:top w:w="100" w:type="dxa"/>
              <w:left w:w="100" w:type="dxa"/>
              <w:bottom w:w="100" w:type="dxa"/>
              <w:right w:w="100" w:type="dxa"/>
            </w:tcMar>
          </w:tcPr>
          <w:p w14:paraId="726860FD" w14:textId="77777777" w:rsidR="00D64048" w:rsidRPr="00EC4407" w:rsidRDefault="00D82081" w:rsidP="00EC4407">
            <w:pPr>
              <w:widowControl w:val="0"/>
              <w:numPr>
                <w:ilvl w:val="0"/>
                <w:numId w:val="1"/>
              </w:numPr>
              <w:spacing w:line="360" w:lineRule="auto"/>
              <w:rPr>
                <w:sz w:val="24"/>
                <w:szCs w:val="24"/>
              </w:rPr>
            </w:pPr>
            <w:r w:rsidRPr="00EC4407">
              <w:rPr>
                <w:sz w:val="24"/>
                <w:szCs w:val="24"/>
              </w:rPr>
              <w:t>The Amazon type of business is easy to imitate, so other online retail businesses can give to Amazon a tough time</w:t>
            </w:r>
          </w:p>
          <w:p w14:paraId="295DB848" w14:textId="7834425A" w:rsidR="00D64048" w:rsidRPr="00EC4407" w:rsidRDefault="00D82081" w:rsidP="00EC4407">
            <w:pPr>
              <w:widowControl w:val="0"/>
              <w:numPr>
                <w:ilvl w:val="0"/>
                <w:numId w:val="1"/>
              </w:numPr>
              <w:spacing w:line="360" w:lineRule="auto"/>
              <w:rPr>
                <w:sz w:val="24"/>
                <w:szCs w:val="24"/>
              </w:rPr>
            </w:pPr>
            <w:r w:rsidRPr="00EC4407">
              <w:rPr>
                <w:sz w:val="24"/>
                <w:szCs w:val="24"/>
              </w:rPr>
              <w:t xml:space="preserve">The limited physical stores that Amazon own </w:t>
            </w:r>
            <w:r w:rsidR="00403076" w:rsidRPr="00EC4407">
              <w:rPr>
                <w:sz w:val="24"/>
                <w:szCs w:val="24"/>
              </w:rPr>
              <w:t>hinders</w:t>
            </w:r>
            <w:r w:rsidRPr="00EC4407">
              <w:rPr>
                <w:sz w:val="24"/>
                <w:szCs w:val="24"/>
              </w:rPr>
              <w:t xml:space="preserve"> to attract customers to buy items that are not sellable on online platforms</w:t>
            </w:r>
          </w:p>
          <w:p w14:paraId="0B736B11" w14:textId="77777777" w:rsidR="00D64048" w:rsidRPr="00EC4407" w:rsidRDefault="00D82081" w:rsidP="00EC4407">
            <w:pPr>
              <w:widowControl w:val="0"/>
              <w:numPr>
                <w:ilvl w:val="0"/>
                <w:numId w:val="1"/>
              </w:numPr>
              <w:spacing w:line="360" w:lineRule="auto"/>
              <w:rPr>
                <w:sz w:val="24"/>
                <w:szCs w:val="24"/>
              </w:rPr>
            </w:pPr>
            <w:r w:rsidRPr="00EC4407">
              <w:rPr>
                <w:sz w:val="24"/>
                <w:szCs w:val="24"/>
              </w:rPr>
              <w:t>Amazon depends a lot on its distributors, this advantage put them in the position of renegotiate terms at any time</w:t>
            </w:r>
          </w:p>
          <w:p w14:paraId="65DF1489" w14:textId="77777777" w:rsidR="00D64048" w:rsidRPr="00EC4407" w:rsidRDefault="00D82081" w:rsidP="00EC4407">
            <w:pPr>
              <w:widowControl w:val="0"/>
              <w:spacing w:line="360" w:lineRule="auto"/>
              <w:rPr>
                <w:sz w:val="24"/>
                <w:szCs w:val="24"/>
              </w:rPr>
            </w:pPr>
            <w:r w:rsidRPr="00EC4407">
              <w:rPr>
                <w:sz w:val="24"/>
                <w:szCs w:val="24"/>
              </w:rPr>
              <w:t xml:space="preserve"> </w:t>
            </w:r>
          </w:p>
        </w:tc>
      </w:tr>
    </w:tbl>
    <w:p w14:paraId="447D9A10" w14:textId="2129056B" w:rsidR="00403076" w:rsidRPr="00EC4407" w:rsidRDefault="00403076" w:rsidP="00EC4407">
      <w:pPr>
        <w:spacing w:line="360" w:lineRule="auto"/>
        <w:rPr>
          <w:sz w:val="24"/>
          <w:szCs w:val="24"/>
        </w:rPr>
      </w:pPr>
    </w:p>
    <w:p w14:paraId="3DC1AE77" w14:textId="77777777" w:rsidR="00403076" w:rsidRPr="00EC4407" w:rsidRDefault="00403076" w:rsidP="00EC4407">
      <w:pPr>
        <w:spacing w:line="360" w:lineRule="auto"/>
        <w:rPr>
          <w:sz w:val="24"/>
          <w:szCs w:val="24"/>
        </w:rPr>
      </w:pPr>
    </w:p>
    <w:tbl>
      <w:tblPr>
        <w:tblStyle w:val="a0"/>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680"/>
        <w:gridCol w:w="4680"/>
      </w:tblGrid>
      <w:tr w:rsidR="00D64048" w:rsidRPr="00EC4407" w14:paraId="0CEF097D" w14:textId="77777777">
        <w:tc>
          <w:tcPr>
            <w:tcW w:w="4680" w:type="dxa"/>
            <w:shd w:val="clear" w:color="auto" w:fill="auto"/>
            <w:tcMar>
              <w:top w:w="100" w:type="dxa"/>
              <w:left w:w="100" w:type="dxa"/>
              <w:bottom w:w="100" w:type="dxa"/>
              <w:right w:w="100" w:type="dxa"/>
            </w:tcMar>
          </w:tcPr>
          <w:p w14:paraId="7DE2017C" w14:textId="77777777" w:rsidR="00D64048" w:rsidRPr="00EC4407" w:rsidRDefault="00D82081" w:rsidP="00EC4407">
            <w:pPr>
              <w:widowControl w:val="0"/>
              <w:pBdr>
                <w:top w:val="nil"/>
                <w:left w:val="nil"/>
                <w:bottom w:val="nil"/>
                <w:right w:val="nil"/>
                <w:between w:val="nil"/>
              </w:pBdr>
              <w:spacing w:line="360" w:lineRule="auto"/>
              <w:rPr>
                <w:sz w:val="24"/>
                <w:szCs w:val="24"/>
              </w:rPr>
            </w:pPr>
            <w:r w:rsidRPr="00EC4407">
              <w:rPr>
                <w:sz w:val="24"/>
                <w:szCs w:val="24"/>
              </w:rPr>
              <w:t>Amazon.com Opportunities</w:t>
            </w:r>
          </w:p>
          <w:p w14:paraId="625FF339" w14:textId="77777777" w:rsidR="00D64048" w:rsidRPr="00EC4407" w:rsidRDefault="00D82081" w:rsidP="00EC4407">
            <w:pPr>
              <w:widowControl w:val="0"/>
              <w:pBdr>
                <w:top w:val="nil"/>
                <w:left w:val="nil"/>
                <w:bottom w:val="nil"/>
                <w:right w:val="nil"/>
                <w:between w:val="nil"/>
              </w:pBdr>
              <w:spacing w:line="360" w:lineRule="auto"/>
              <w:rPr>
                <w:sz w:val="24"/>
                <w:szCs w:val="24"/>
              </w:rPr>
            </w:pPr>
            <w:r w:rsidRPr="00EC4407">
              <w:rPr>
                <w:sz w:val="24"/>
                <w:szCs w:val="24"/>
              </w:rPr>
              <w:t>(External Factors)</w:t>
            </w:r>
          </w:p>
        </w:tc>
        <w:tc>
          <w:tcPr>
            <w:tcW w:w="4680" w:type="dxa"/>
            <w:shd w:val="clear" w:color="auto" w:fill="auto"/>
            <w:tcMar>
              <w:top w:w="100" w:type="dxa"/>
              <w:left w:w="100" w:type="dxa"/>
              <w:bottom w:w="100" w:type="dxa"/>
              <w:right w:w="100" w:type="dxa"/>
            </w:tcMar>
          </w:tcPr>
          <w:p w14:paraId="1602B13E" w14:textId="77777777" w:rsidR="00D64048" w:rsidRPr="00EC4407" w:rsidRDefault="00D82081" w:rsidP="00EC4407">
            <w:pPr>
              <w:widowControl w:val="0"/>
              <w:pBdr>
                <w:top w:val="nil"/>
                <w:left w:val="nil"/>
                <w:bottom w:val="nil"/>
                <w:right w:val="nil"/>
                <w:between w:val="nil"/>
              </w:pBdr>
              <w:spacing w:line="360" w:lineRule="auto"/>
              <w:rPr>
                <w:sz w:val="24"/>
                <w:szCs w:val="24"/>
              </w:rPr>
            </w:pPr>
            <w:r w:rsidRPr="00EC4407">
              <w:rPr>
                <w:sz w:val="24"/>
                <w:szCs w:val="24"/>
              </w:rPr>
              <w:t>Amazon.com Threats</w:t>
            </w:r>
          </w:p>
          <w:p w14:paraId="005661B5" w14:textId="77777777" w:rsidR="00D64048" w:rsidRPr="00EC4407" w:rsidRDefault="00D82081" w:rsidP="00EC4407">
            <w:pPr>
              <w:widowControl w:val="0"/>
              <w:pBdr>
                <w:top w:val="nil"/>
                <w:left w:val="nil"/>
                <w:bottom w:val="nil"/>
                <w:right w:val="nil"/>
                <w:between w:val="nil"/>
              </w:pBdr>
              <w:spacing w:line="360" w:lineRule="auto"/>
              <w:rPr>
                <w:sz w:val="24"/>
                <w:szCs w:val="24"/>
              </w:rPr>
            </w:pPr>
            <w:r w:rsidRPr="00EC4407">
              <w:rPr>
                <w:sz w:val="24"/>
                <w:szCs w:val="24"/>
              </w:rPr>
              <w:t>(External Factors)</w:t>
            </w:r>
          </w:p>
        </w:tc>
      </w:tr>
      <w:tr w:rsidR="00D64048" w:rsidRPr="00EC4407" w14:paraId="113BB2E2" w14:textId="77777777">
        <w:tc>
          <w:tcPr>
            <w:tcW w:w="4680" w:type="dxa"/>
            <w:shd w:val="clear" w:color="auto" w:fill="auto"/>
            <w:tcMar>
              <w:top w:w="100" w:type="dxa"/>
              <w:left w:w="100" w:type="dxa"/>
              <w:bottom w:w="100" w:type="dxa"/>
              <w:right w:w="100" w:type="dxa"/>
            </w:tcMar>
          </w:tcPr>
          <w:p w14:paraId="494BC4BF" w14:textId="77777777" w:rsidR="00D64048" w:rsidRPr="00EC4407" w:rsidRDefault="00D82081" w:rsidP="00EC4407">
            <w:pPr>
              <w:widowControl w:val="0"/>
              <w:numPr>
                <w:ilvl w:val="0"/>
                <w:numId w:val="6"/>
              </w:numPr>
              <w:pBdr>
                <w:top w:val="nil"/>
                <w:left w:val="nil"/>
                <w:bottom w:val="nil"/>
                <w:right w:val="nil"/>
                <w:between w:val="nil"/>
              </w:pBdr>
              <w:spacing w:line="360" w:lineRule="auto"/>
              <w:rPr>
                <w:sz w:val="24"/>
                <w:szCs w:val="24"/>
              </w:rPr>
            </w:pPr>
            <w:r w:rsidRPr="00EC4407">
              <w:rPr>
                <w:sz w:val="24"/>
                <w:szCs w:val="24"/>
              </w:rPr>
              <w:t>By developing markets could establish a stronger potion</w:t>
            </w:r>
          </w:p>
          <w:p w14:paraId="7AC7AE69" w14:textId="77777777" w:rsidR="00D64048" w:rsidRPr="00EC4407" w:rsidRDefault="00D82081" w:rsidP="00EC4407">
            <w:pPr>
              <w:widowControl w:val="0"/>
              <w:numPr>
                <w:ilvl w:val="0"/>
                <w:numId w:val="6"/>
              </w:numPr>
              <w:pBdr>
                <w:top w:val="nil"/>
                <w:left w:val="nil"/>
                <w:bottom w:val="nil"/>
                <w:right w:val="nil"/>
                <w:between w:val="nil"/>
              </w:pBdr>
              <w:spacing w:line="360" w:lineRule="auto"/>
              <w:rPr>
                <w:sz w:val="24"/>
                <w:szCs w:val="24"/>
              </w:rPr>
            </w:pPr>
            <w:r w:rsidRPr="00EC4407">
              <w:rPr>
                <w:sz w:val="24"/>
                <w:szCs w:val="24"/>
              </w:rPr>
              <w:t>Further expansion could accelerate its presence across more different locations</w:t>
            </w:r>
          </w:p>
          <w:p w14:paraId="597AFDA9" w14:textId="77777777" w:rsidR="00D64048" w:rsidRPr="00EC4407" w:rsidRDefault="00D82081" w:rsidP="00EC4407">
            <w:pPr>
              <w:widowControl w:val="0"/>
              <w:numPr>
                <w:ilvl w:val="0"/>
                <w:numId w:val="6"/>
              </w:numPr>
              <w:pBdr>
                <w:top w:val="nil"/>
                <w:left w:val="nil"/>
                <w:bottom w:val="nil"/>
                <w:right w:val="nil"/>
                <w:between w:val="nil"/>
              </w:pBdr>
              <w:spacing w:line="360" w:lineRule="auto"/>
              <w:rPr>
                <w:sz w:val="24"/>
                <w:szCs w:val="24"/>
              </w:rPr>
            </w:pPr>
            <w:r w:rsidRPr="00EC4407">
              <w:rPr>
                <w:sz w:val="24"/>
                <w:szCs w:val="24"/>
              </w:rPr>
              <w:t>Amazon.com is in the perfect position to produce its own branded label of products.</w:t>
            </w:r>
          </w:p>
        </w:tc>
        <w:tc>
          <w:tcPr>
            <w:tcW w:w="4680" w:type="dxa"/>
            <w:shd w:val="clear" w:color="auto" w:fill="auto"/>
            <w:tcMar>
              <w:top w:w="100" w:type="dxa"/>
              <w:left w:w="100" w:type="dxa"/>
              <w:bottom w:w="100" w:type="dxa"/>
              <w:right w:w="100" w:type="dxa"/>
            </w:tcMar>
          </w:tcPr>
          <w:p w14:paraId="5E621EA0" w14:textId="77777777" w:rsidR="00D64048" w:rsidRPr="00EC4407" w:rsidRDefault="00D82081" w:rsidP="00EC4407">
            <w:pPr>
              <w:widowControl w:val="0"/>
              <w:numPr>
                <w:ilvl w:val="0"/>
                <w:numId w:val="8"/>
              </w:numPr>
              <w:pBdr>
                <w:top w:val="nil"/>
                <w:left w:val="nil"/>
                <w:bottom w:val="nil"/>
                <w:right w:val="nil"/>
                <w:between w:val="nil"/>
              </w:pBdr>
              <w:spacing w:line="360" w:lineRule="auto"/>
              <w:rPr>
                <w:sz w:val="24"/>
                <w:szCs w:val="24"/>
              </w:rPr>
            </w:pPr>
            <w:r w:rsidRPr="00EC4407">
              <w:rPr>
                <w:sz w:val="24"/>
                <w:szCs w:val="24"/>
              </w:rPr>
              <w:t>Customers turnover by changing their preferences</w:t>
            </w:r>
          </w:p>
          <w:p w14:paraId="753DBEFB" w14:textId="77777777" w:rsidR="00D64048" w:rsidRPr="00EC4407" w:rsidRDefault="00D82081" w:rsidP="00EC4407">
            <w:pPr>
              <w:widowControl w:val="0"/>
              <w:numPr>
                <w:ilvl w:val="0"/>
                <w:numId w:val="8"/>
              </w:numPr>
              <w:pBdr>
                <w:top w:val="nil"/>
                <w:left w:val="nil"/>
                <w:bottom w:val="nil"/>
                <w:right w:val="nil"/>
                <w:between w:val="nil"/>
              </w:pBdr>
              <w:spacing w:line="360" w:lineRule="auto"/>
              <w:rPr>
                <w:sz w:val="24"/>
                <w:szCs w:val="24"/>
              </w:rPr>
            </w:pPr>
            <w:r w:rsidRPr="00EC4407">
              <w:rPr>
                <w:sz w:val="24"/>
                <w:szCs w:val="24"/>
              </w:rPr>
              <w:t>Increased in e-commerce competitors</w:t>
            </w:r>
          </w:p>
          <w:p w14:paraId="5CD4A1BC" w14:textId="77777777" w:rsidR="00D64048" w:rsidRPr="00EC4407" w:rsidRDefault="00D82081" w:rsidP="00EC4407">
            <w:pPr>
              <w:widowControl w:val="0"/>
              <w:numPr>
                <w:ilvl w:val="0"/>
                <w:numId w:val="8"/>
              </w:numPr>
              <w:pBdr>
                <w:top w:val="nil"/>
                <w:left w:val="nil"/>
                <w:bottom w:val="nil"/>
                <w:right w:val="nil"/>
                <w:between w:val="nil"/>
              </w:pBdr>
              <w:spacing w:line="360" w:lineRule="auto"/>
              <w:rPr>
                <w:sz w:val="24"/>
                <w:szCs w:val="24"/>
              </w:rPr>
            </w:pPr>
            <w:r w:rsidRPr="00EC4407">
              <w:rPr>
                <w:sz w:val="24"/>
                <w:szCs w:val="24"/>
              </w:rPr>
              <w:t>Policy constraints</w:t>
            </w:r>
          </w:p>
          <w:p w14:paraId="644DA18E" w14:textId="77777777" w:rsidR="00D64048" w:rsidRPr="00EC4407" w:rsidRDefault="00D82081" w:rsidP="00EC4407">
            <w:pPr>
              <w:widowControl w:val="0"/>
              <w:numPr>
                <w:ilvl w:val="0"/>
                <w:numId w:val="8"/>
              </w:numPr>
              <w:pBdr>
                <w:top w:val="nil"/>
                <w:left w:val="nil"/>
                <w:bottom w:val="nil"/>
                <w:right w:val="nil"/>
                <w:between w:val="nil"/>
              </w:pBdr>
              <w:spacing w:line="360" w:lineRule="auto"/>
              <w:rPr>
                <w:sz w:val="24"/>
                <w:szCs w:val="24"/>
              </w:rPr>
            </w:pPr>
            <w:r w:rsidRPr="00EC4407">
              <w:rPr>
                <w:sz w:val="24"/>
                <w:szCs w:val="24"/>
              </w:rPr>
              <w:t>Cybercrime and data-theft</w:t>
            </w:r>
          </w:p>
        </w:tc>
      </w:tr>
    </w:tbl>
    <w:p w14:paraId="3A4A49F7" w14:textId="77777777" w:rsidR="00D64048" w:rsidRPr="00EC4407" w:rsidRDefault="00D64048" w:rsidP="00EC4407">
      <w:pPr>
        <w:spacing w:line="360" w:lineRule="auto"/>
        <w:rPr>
          <w:sz w:val="24"/>
          <w:szCs w:val="24"/>
        </w:rPr>
      </w:pPr>
    </w:p>
    <w:p w14:paraId="4F04559B" w14:textId="77777777" w:rsidR="00D64048" w:rsidRPr="00EC4407" w:rsidRDefault="00D64048" w:rsidP="00EC4407">
      <w:pPr>
        <w:spacing w:line="360" w:lineRule="auto"/>
        <w:rPr>
          <w:sz w:val="24"/>
          <w:szCs w:val="24"/>
        </w:rPr>
      </w:pPr>
    </w:p>
    <w:p w14:paraId="2A090560" w14:textId="77777777" w:rsidR="00D64048" w:rsidRPr="00EC4407" w:rsidRDefault="00D64048" w:rsidP="00EC4407">
      <w:pPr>
        <w:spacing w:line="360" w:lineRule="auto"/>
        <w:rPr>
          <w:b/>
          <w:sz w:val="24"/>
          <w:szCs w:val="24"/>
        </w:rPr>
      </w:pPr>
    </w:p>
    <w:p w14:paraId="371FFB22" w14:textId="1F89A345" w:rsidR="00D64048" w:rsidRPr="00EC4407" w:rsidRDefault="00403076" w:rsidP="00EC4407">
      <w:pPr>
        <w:spacing w:line="360" w:lineRule="auto"/>
        <w:rPr>
          <w:b/>
          <w:sz w:val="24"/>
          <w:szCs w:val="24"/>
        </w:rPr>
      </w:pPr>
      <w:r w:rsidRPr="00EC4407">
        <w:rPr>
          <w:b/>
          <w:sz w:val="24"/>
          <w:szCs w:val="24"/>
        </w:rPr>
        <w:t xml:space="preserve">4.2 </w:t>
      </w:r>
      <w:r w:rsidR="00D82081" w:rsidRPr="00EC4407">
        <w:rPr>
          <w:b/>
          <w:sz w:val="24"/>
          <w:szCs w:val="24"/>
        </w:rPr>
        <w:t>Amazon.com PEST analysis from the macro-environment perspectives</w:t>
      </w:r>
    </w:p>
    <w:p w14:paraId="60F21739" w14:textId="77777777" w:rsidR="00D64048" w:rsidRPr="00EC4407" w:rsidRDefault="00D64048" w:rsidP="00EC4407">
      <w:pPr>
        <w:spacing w:line="360" w:lineRule="auto"/>
        <w:rPr>
          <w:sz w:val="24"/>
          <w:szCs w:val="24"/>
        </w:rPr>
      </w:pPr>
    </w:p>
    <w:p w14:paraId="246BC5E4" w14:textId="5AFC19F6" w:rsidR="00D64048" w:rsidRPr="00476E6D" w:rsidRDefault="00D82081" w:rsidP="00EC4407">
      <w:pPr>
        <w:spacing w:line="360" w:lineRule="auto"/>
        <w:rPr>
          <w:b/>
          <w:sz w:val="24"/>
          <w:szCs w:val="24"/>
        </w:rPr>
      </w:pPr>
      <w:r w:rsidRPr="00EC4407">
        <w:rPr>
          <w:b/>
          <w:sz w:val="24"/>
          <w:szCs w:val="24"/>
        </w:rPr>
        <w:t>Political factors</w:t>
      </w:r>
    </w:p>
    <w:p w14:paraId="55937E97" w14:textId="77777777" w:rsidR="00D64048" w:rsidRPr="00EC4407" w:rsidRDefault="00D82081" w:rsidP="00EC4407">
      <w:pPr>
        <w:spacing w:line="360" w:lineRule="auto"/>
        <w:rPr>
          <w:sz w:val="24"/>
          <w:szCs w:val="24"/>
        </w:rPr>
      </w:pPr>
      <w:r w:rsidRPr="00EC4407">
        <w:rPr>
          <w:sz w:val="24"/>
          <w:szCs w:val="24"/>
        </w:rPr>
        <w:t xml:space="preserve">Amazon.com is an </w:t>
      </w:r>
      <w:proofErr w:type="spellStart"/>
      <w:r w:rsidRPr="00EC4407">
        <w:rPr>
          <w:sz w:val="24"/>
          <w:szCs w:val="24"/>
        </w:rPr>
        <w:t>organisation</w:t>
      </w:r>
      <w:proofErr w:type="spellEnd"/>
      <w:r w:rsidRPr="00EC4407">
        <w:rPr>
          <w:sz w:val="24"/>
          <w:szCs w:val="24"/>
        </w:rPr>
        <w:t xml:space="preserve"> that sells its products online for its customers all over the world and by using technology us ‘cloud’ will have to comply with government policies and regulations that are different from one country to another. This means that Amazon depends on their government stability, support and commitment if the company is looking to prosper.</w:t>
      </w:r>
    </w:p>
    <w:p w14:paraId="166C3AA1" w14:textId="77777777" w:rsidR="00D64048" w:rsidRPr="00EC4407" w:rsidRDefault="00D64048" w:rsidP="00EC4407">
      <w:pPr>
        <w:spacing w:line="360" w:lineRule="auto"/>
        <w:rPr>
          <w:sz w:val="24"/>
          <w:szCs w:val="24"/>
        </w:rPr>
      </w:pPr>
    </w:p>
    <w:p w14:paraId="371D417D" w14:textId="147CE828" w:rsidR="00D64048" w:rsidRPr="00476E6D" w:rsidRDefault="00403076" w:rsidP="00EC4407">
      <w:pPr>
        <w:spacing w:line="360" w:lineRule="auto"/>
        <w:rPr>
          <w:b/>
          <w:sz w:val="24"/>
          <w:szCs w:val="24"/>
        </w:rPr>
      </w:pPr>
      <w:r w:rsidRPr="00EC4407">
        <w:rPr>
          <w:b/>
          <w:sz w:val="24"/>
          <w:szCs w:val="24"/>
        </w:rPr>
        <w:t>Economic</w:t>
      </w:r>
      <w:r w:rsidR="00D82081" w:rsidRPr="00EC4407">
        <w:rPr>
          <w:b/>
          <w:sz w:val="24"/>
          <w:szCs w:val="24"/>
        </w:rPr>
        <w:t xml:space="preserve"> factors</w:t>
      </w:r>
    </w:p>
    <w:p w14:paraId="78662EA6" w14:textId="4F0C2D0C" w:rsidR="00D64048" w:rsidRPr="00EC4407" w:rsidRDefault="00D82081" w:rsidP="00EC4407">
      <w:pPr>
        <w:spacing w:line="360" w:lineRule="auto"/>
        <w:rPr>
          <w:sz w:val="24"/>
          <w:szCs w:val="24"/>
        </w:rPr>
      </w:pPr>
      <w:r w:rsidRPr="00EC4407">
        <w:rPr>
          <w:sz w:val="24"/>
          <w:szCs w:val="24"/>
        </w:rPr>
        <w:t xml:space="preserve">The economic factors play an important role in the market condition. If the country’s economic market is good and stable Amazon.com will benefit from a good purchasing power and higher profit. Thus, better economic condition and a good level of </w:t>
      </w:r>
      <w:proofErr w:type="spellStart"/>
      <w:r w:rsidR="00403076" w:rsidRPr="00EC4407">
        <w:rPr>
          <w:sz w:val="24"/>
          <w:szCs w:val="24"/>
        </w:rPr>
        <w:t>labouring</w:t>
      </w:r>
      <w:proofErr w:type="spellEnd"/>
      <w:r w:rsidRPr="00EC4407">
        <w:rPr>
          <w:sz w:val="24"/>
          <w:szCs w:val="24"/>
        </w:rPr>
        <w:t xml:space="preserve"> will attract other competitors in the market position becoming a threat to Amazon's production activity.</w:t>
      </w:r>
    </w:p>
    <w:p w14:paraId="61B76685" w14:textId="77777777" w:rsidR="00D64048" w:rsidRPr="00EC4407" w:rsidRDefault="00D64048" w:rsidP="00EC4407">
      <w:pPr>
        <w:spacing w:line="360" w:lineRule="auto"/>
        <w:rPr>
          <w:sz w:val="24"/>
          <w:szCs w:val="24"/>
        </w:rPr>
      </w:pPr>
    </w:p>
    <w:p w14:paraId="105F9E06" w14:textId="16E30EB1" w:rsidR="00D64048" w:rsidRPr="00476E6D" w:rsidRDefault="00D82081" w:rsidP="00EC4407">
      <w:pPr>
        <w:spacing w:line="360" w:lineRule="auto"/>
        <w:rPr>
          <w:b/>
          <w:sz w:val="24"/>
          <w:szCs w:val="24"/>
        </w:rPr>
      </w:pPr>
      <w:r w:rsidRPr="00EC4407">
        <w:rPr>
          <w:b/>
          <w:sz w:val="24"/>
          <w:szCs w:val="24"/>
        </w:rPr>
        <w:t>Social factors</w:t>
      </w:r>
    </w:p>
    <w:p w14:paraId="298F777D" w14:textId="56067C44" w:rsidR="00403076" w:rsidRPr="00EC4407" w:rsidRDefault="00D82081" w:rsidP="00EC4407">
      <w:pPr>
        <w:spacing w:line="360" w:lineRule="auto"/>
        <w:rPr>
          <w:sz w:val="24"/>
          <w:szCs w:val="24"/>
        </w:rPr>
      </w:pPr>
      <w:r w:rsidRPr="00EC4407">
        <w:rPr>
          <w:sz w:val="24"/>
          <w:szCs w:val="24"/>
        </w:rPr>
        <w:t xml:space="preserve">In recent years e-commerce activity has become a trend in the market position, so social and cultural is an important factor for the growth of the Amazon.com </w:t>
      </w:r>
      <w:proofErr w:type="spellStart"/>
      <w:r w:rsidRPr="00EC4407">
        <w:rPr>
          <w:sz w:val="24"/>
          <w:szCs w:val="24"/>
        </w:rPr>
        <w:t>organisation</w:t>
      </w:r>
      <w:proofErr w:type="spellEnd"/>
      <w:r w:rsidRPr="00EC4407">
        <w:rPr>
          <w:sz w:val="24"/>
          <w:szCs w:val="24"/>
        </w:rPr>
        <w:t xml:space="preserve">. </w:t>
      </w:r>
    </w:p>
    <w:p w14:paraId="49B09441" w14:textId="499D1084" w:rsidR="00D64048" w:rsidRPr="00EC4407" w:rsidRDefault="00D82081" w:rsidP="00EC4407">
      <w:pPr>
        <w:spacing w:line="360" w:lineRule="auto"/>
        <w:rPr>
          <w:sz w:val="24"/>
          <w:szCs w:val="24"/>
        </w:rPr>
      </w:pPr>
      <w:r w:rsidRPr="00EC4407">
        <w:rPr>
          <w:sz w:val="24"/>
          <w:szCs w:val="24"/>
        </w:rPr>
        <w:t xml:space="preserve">The growth of mobile technology and accessibility to the internet has made a significant boost in e-commerce sales like Amazo.com as the majority of customer orientation has changed to online shopping. </w:t>
      </w:r>
      <w:r w:rsidR="00403076" w:rsidRPr="00EC4407">
        <w:rPr>
          <w:sz w:val="24"/>
          <w:szCs w:val="24"/>
        </w:rPr>
        <w:t>If Amazon.com</w:t>
      </w:r>
      <w:r w:rsidRPr="00EC4407">
        <w:rPr>
          <w:sz w:val="24"/>
          <w:szCs w:val="24"/>
        </w:rPr>
        <w:t xml:space="preserve"> </w:t>
      </w:r>
      <w:proofErr w:type="spellStart"/>
      <w:r w:rsidRPr="00EC4407">
        <w:rPr>
          <w:sz w:val="24"/>
          <w:szCs w:val="24"/>
        </w:rPr>
        <w:t>organisation</w:t>
      </w:r>
      <w:proofErr w:type="spellEnd"/>
      <w:r w:rsidRPr="00EC4407">
        <w:rPr>
          <w:sz w:val="24"/>
          <w:szCs w:val="24"/>
        </w:rPr>
        <w:t xml:space="preserve"> looks to deeply penetrate the online </w:t>
      </w:r>
      <w:r w:rsidR="00403076" w:rsidRPr="00EC4407">
        <w:rPr>
          <w:sz w:val="24"/>
          <w:szCs w:val="24"/>
        </w:rPr>
        <w:t>market, they</w:t>
      </w:r>
      <w:r w:rsidRPr="00EC4407">
        <w:rPr>
          <w:sz w:val="24"/>
          <w:szCs w:val="24"/>
        </w:rPr>
        <w:t xml:space="preserve"> have to take in consideration how to focus on the cultural factor where technology is not as much accessible and to find a way to connect with the customers.</w:t>
      </w:r>
    </w:p>
    <w:p w14:paraId="5288BB04" w14:textId="77777777" w:rsidR="00403076" w:rsidRPr="00EC4407" w:rsidRDefault="00403076" w:rsidP="00EC4407">
      <w:pPr>
        <w:spacing w:line="360" w:lineRule="auto"/>
        <w:rPr>
          <w:sz w:val="24"/>
          <w:szCs w:val="24"/>
        </w:rPr>
      </w:pPr>
    </w:p>
    <w:p w14:paraId="70970EF7" w14:textId="51DA259A" w:rsidR="00D64048" w:rsidRPr="00476E6D" w:rsidRDefault="00D82081" w:rsidP="00EC4407">
      <w:pPr>
        <w:spacing w:line="360" w:lineRule="auto"/>
        <w:rPr>
          <w:b/>
          <w:sz w:val="24"/>
          <w:szCs w:val="24"/>
        </w:rPr>
      </w:pPr>
      <w:r w:rsidRPr="00EC4407">
        <w:rPr>
          <w:b/>
          <w:sz w:val="24"/>
          <w:szCs w:val="24"/>
        </w:rPr>
        <w:t>Technological factors</w:t>
      </w:r>
    </w:p>
    <w:p w14:paraId="6E261D3A" w14:textId="77777777" w:rsidR="00D64048" w:rsidRPr="00EC4407" w:rsidRDefault="00D82081" w:rsidP="00EC4407">
      <w:pPr>
        <w:spacing w:line="360" w:lineRule="auto"/>
        <w:rPr>
          <w:sz w:val="24"/>
          <w:szCs w:val="24"/>
        </w:rPr>
      </w:pPr>
      <w:r w:rsidRPr="00EC4407">
        <w:rPr>
          <w:sz w:val="24"/>
          <w:szCs w:val="24"/>
        </w:rPr>
        <w:t xml:space="preserve">Technology has brought a positive impact on the 21st century generation. Industrial, agricultural, educational and </w:t>
      </w:r>
      <w:proofErr w:type="spellStart"/>
      <w:r w:rsidRPr="00EC4407">
        <w:rPr>
          <w:sz w:val="24"/>
          <w:szCs w:val="24"/>
        </w:rPr>
        <w:t>organisational</w:t>
      </w:r>
      <w:proofErr w:type="spellEnd"/>
      <w:r w:rsidRPr="00EC4407">
        <w:rPr>
          <w:sz w:val="24"/>
          <w:szCs w:val="24"/>
        </w:rPr>
        <w:t xml:space="preserve"> sectors that have been engaged with IT technology and </w:t>
      </w:r>
      <w:proofErr w:type="spellStart"/>
      <w:r w:rsidRPr="00EC4407">
        <w:rPr>
          <w:sz w:val="24"/>
          <w:szCs w:val="24"/>
        </w:rPr>
        <w:t>automatisation</w:t>
      </w:r>
      <w:proofErr w:type="spellEnd"/>
      <w:r w:rsidRPr="00EC4407">
        <w:rPr>
          <w:sz w:val="24"/>
          <w:szCs w:val="24"/>
        </w:rPr>
        <w:t xml:space="preserve"> have risen in the income level, an improvement in customer service, in productivity, in knowledge and understanding. Amazon.com, known as an innovative and creative </w:t>
      </w:r>
      <w:proofErr w:type="spellStart"/>
      <w:r w:rsidRPr="00EC4407">
        <w:rPr>
          <w:sz w:val="24"/>
          <w:szCs w:val="24"/>
        </w:rPr>
        <w:t>organisation</w:t>
      </w:r>
      <w:proofErr w:type="spellEnd"/>
      <w:r w:rsidRPr="00EC4407">
        <w:rPr>
          <w:sz w:val="24"/>
          <w:szCs w:val="24"/>
        </w:rPr>
        <w:t>, has taken the advantage of this innovation and invested in digital technology and logistics to ensure that it provides a fast and efficient service to its customers thus maintaining its loyal customers' expectations all the time.</w:t>
      </w:r>
    </w:p>
    <w:p w14:paraId="473C31E1" w14:textId="77777777" w:rsidR="00D64048" w:rsidRPr="00EC4407" w:rsidRDefault="00D64048" w:rsidP="00EC4407">
      <w:pPr>
        <w:spacing w:line="360" w:lineRule="auto"/>
        <w:rPr>
          <w:sz w:val="24"/>
          <w:szCs w:val="24"/>
        </w:rPr>
      </w:pPr>
    </w:p>
    <w:p w14:paraId="6B526FA9" w14:textId="77777777" w:rsidR="00D64048" w:rsidRPr="00EC4407" w:rsidRDefault="00D64048" w:rsidP="00EC4407">
      <w:pPr>
        <w:spacing w:line="360" w:lineRule="auto"/>
        <w:rPr>
          <w:sz w:val="24"/>
          <w:szCs w:val="24"/>
        </w:rPr>
      </w:pPr>
    </w:p>
    <w:p w14:paraId="549287F3" w14:textId="77777777" w:rsidR="00D64048" w:rsidRPr="00EC4407" w:rsidRDefault="00D64048" w:rsidP="00EC4407">
      <w:pPr>
        <w:spacing w:line="360" w:lineRule="auto"/>
        <w:rPr>
          <w:sz w:val="24"/>
          <w:szCs w:val="24"/>
        </w:rPr>
      </w:pPr>
    </w:p>
    <w:p w14:paraId="1476624D" w14:textId="77777777" w:rsidR="00D64048" w:rsidRPr="00EC4407" w:rsidRDefault="00D64048" w:rsidP="00EC4407">
      <w:pPr>
        <w:spacing w:line="360" w:lineRule="auto"/>
        <w:rPr>
          <w:sz w:val="24"/>
          <w:szCs w:val="24"/>
        </w:rPr>
      </w:pPr>
    </w:p>
    <w:p w14:paraId="1CA5E277" w14:textId="77777777" w:rsidR="00D64048" w:rsidRPr="00EC4407" w:rsidRDefault="00D64048" w:rsidP="00EC4407">
      <w:pPr>
        <w:spacing w:line="360" w:lineRule="auto"/>
        <w:rPr>
          <w:sz w:val="24"/>
          <w:szCs w:val="24"/>
        </w:rPr>
      </w:pPr>
    </w:p>
    <w:p w14:paraId="27B207C4" w14:textId="271E007E" w:rsidR="00403076" w:rsidRPr="00EC4407" w:rsidRDefault="00403076" w:rsidP="00EC4407">
      <w:pPr>
        <w:spacing w:line="360" w:lineRule="auto"/>
        <w:rPr>
          <w:sz w:val="24"/>
          <w:szCs w:val="24"/>
        </w:rPr>
      </w:pPr>
    </w:p>
    <w:p w14:paraId="4505B40B" w14:textId="06D8F4C6" w:rsidR="00403076" w:rsidRPr="00EC4407" w:rsidRDefault="00403076" w:rsidP="00EC4407">
      <w:pPr>
        <w:spacing w:line="360" w:lineRule="auto"/>
        <w:rPr>
          <w:sz w:val="24"/>
          <w:szCs w:val="24"/>
        </w:rPr>
      </w:pPr>
    </w:p>
    <w:p w14:paraId="4C32FD30" w14:textId="5B27E930" w:rsidR="00403076" w:rsidRPr="00EC4407" w:rsidRDefault="00403076" w:rsidP="00EC4407">
      <w:pPr>
        <w:spacing w:line="360" w:lineRule="auto"/>
        <w:rPr>
          <w:sz w:val="24"/>
          <w:szCs w:val="24"/>
        </w:rPr>
      </w:pPr>
    </w:p>
    <w:p w14:paraId="2529AC9B" w14:textId="4ACF8BCD" w:rsidR="00403076" w:rsidRPr="00EC4407" w:rsidRDefault="00403076" w:rsidP="00EC4407">
      <w:pPr>
        <w:spacing w:line="360" w:lineRule="auto"/>
        <w:rPr>
          <w:sz w:val="24"/>
          <w:szCs w:val="24"/>
        </w:rPr>
      </w:pPr>
    </w:p>
    <w:p w14:paraId="17331AFB" w14:textId="1E9ECB0E" w:rsidR="00403076" w:rsidRPr="00EC4407" w:rsidRDefault="00403076" w:rsidP="00EC4407">
      <w:pPr>
        <w:spacing w:line="360" w:lineRule="auto"/>
        <w:rPr>
          <w:sz w:val="24"/>
          <w:szCs w:val="24"/>
        </w:rPr>
      </w:pPr>
    </w:p>
    <w:p w14:paraId="3AB30309" w14:textId="77777777" w:rsidR="00476E6D" w:rsidRPr="00EC4407" w:rsidRDefault="00476E6D" w:rsidP="00EC4407">
      <w:pPr>
        <w:spacing w:line="360" w:lineRule="auto"/>
        <w:rPr>
          <w:sz w:val="24"/>
          <w:szCs w:val="24"/>
        </w:rPr>
      </w:pPr>
    </w:p>
    <w:p w14:paraId="62FF49B7" w14:textId="5759249E" w:rsidR="00D64048" w:rsidRPr="00EC4407" w:rsidRDefault="00403076" w:rsidP="00EC4407">
      <w:pPr>
        <w:spacing w:line="360" w:lineRule="auto"/>
        <w:rPr>
          <w:b/>
          <w:bCs/>
          <w:sz w:val="24"/>
          <w:szCs w:val="24"/>
        </w:rPr>
      </w:pPr>
      <w:bookmarkStart w:id="0" w:name="_Hlk67562864"/>
      <w:r w:rsidRPr="00EC4407">
        <w:rPr>
          <w:b/>
          <w:bCs/>
          <w:sz w:val="24"/>
          <w:szCs w:val="24"/>
        </w:rPr>
        <w:lastRenderedPageBreak/>
        <w:t xml:space="preserve">4.3 </w:t>
      </w:r>
      <w:r w:rsidR="00D82081" w:rsidRPr="00EC4407">
        <w:rPr>
          <w:b/>
          <w:bCs/>
          <w:sz w:val="24"/>
          <w:szCs w:val="24"/>
        </w:rPr>
        <w:t>Recommendations</w:t>
      </w:r>
    </w:p>
    <w:bookmarkEnd w:id="0"/>
    <w:p w14:paraId="11DEB04C" w14:textId="09D88F25" w:rsidR="00403076" w:rsidRPr="00EC4407" w:rsidRDefault="00403076" w:rsidP="00EC4407">
      <w:pPr>
        <w:spacing w:line="360" w:lineRule="auto"/>
        <w:rPr>
          <w:sz w:val="24"/>
          <w:szCs w:val="24"/>
        </w:rPr>
      </w:pPr>
    </w:p>
    <w:p w14:paraId="53F8264D" w14:textId="77777777" w:rsidR="00403076" w:rsidRPr="00EC4407" w:rsidRDefault="00403076" w:rsidP="00EC4407">
      <w:pPr>
        <w:spacing w:line="360" w:lineRule="auto"/>
        <w:rPr>
          <w:sz w:val="24"/>
          <w:szCs w:val="24"/>
        </w:rPr>
      </w:pPr>
    </w:p>
    <w:p w14:paraId="76BBD941" w14:textId="77777777" w:rsidR="00D64048" w:rsidRPr="00EC4407" w:rsidRDefault="00D82081" w:rsidP="00EC4407">
      <w:pPr>
        <w:spacing w:line="360" w:lineRule="auto"/>
        <w:rPr>
          <w:sz w:val="24"/>
          <w:szCs w:val="24"/>
        </w:rPr>
      </w:pPr>
      <w:r w:rsidRPr="00EC4407">
        <w:rPr>
          <w:noProof/>
          <w:sz w:val="24"/>
          <w:szCs w:val="24"/>
        </w:rPr>
        <w:drawing>
          <wp:inline distT="114300" distB="114300" distL="114300" distR="114300" wp14:anchorId="599C547E" wp14:editId="5D6252B8">
            <wp:extent cx="5943600" cy="4203700"/>
            <wp:effectExtent l="0" t="0" r="0" b="0"/>
            <wp:docPr id="10"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18"/>
                    <a:srcRect/>
                    <a:stretch>
                      <a:fillRect/>
                    </a:stretch>
                  </pic:blipFill>
                  <pic:spPr>
                    <a:xfrm>
                      <a:off x="0" y="0"/>
                      <a:ext cx="5943600" cy="4203700"/>
                    </a:xfrm>
                    <a:prstGeom prst="rect">
                      <a:avLst/>
                    </a:prstGeom>
                    <a:ln/>
                  </pic:spPr>
                </pic:pic>
              </a:graphicData>
            </a:graphic>
          </wp:inline>
        </w:drawing>
      </w:r>
    </w:p>
    <w:p w14:paraId="1F8A8269" w14:textId="77777777" w:rsidR="00D64048" w:rsidRPr="00EC4407" w:rsidRDefault="00D64048" w:rsidP="00EC4407">
      <w:pPr>
        <w:spacing w:line="360" w:lineRule="auto"/>
        <w:rPr>
          <w:sz w:val="24"/>
          <w:szCs w:val="24"/>
        </w:rPr>
      </w:pPr>
    </w:p>
    <w:p w14:paraId="1FB9A9EC" w14:textId="77777777" w:rsidR="00D64048" w:rsidRPr="00EC4407" w:rsidRDefault="00D64048" w:rsidP="00EC4407">
      <w:pPr>
        <w:spacing w:line="360" w:lineRule="auto"/>
        <w:rPr>
          <w:sz w:val="24"/>
          <w:szCs w:val="24"/>
        </w:rPr>
      </w:pPr>
    </w:p>
    <w:p w14:paraId="30B889EB" w14:textId="77777777" w:rsidR="00D64048" w:rsidRPr="00EC4407" w:rsidRDefault="00D64048" w:rsidP="00EC4407">
      <w:pPr>
        <w:spacing w:line="360" w:lineRule="auto"/>
        <w:rPr>
          <w:sz w:val="24"/>
          <w:szCs w:val="24"/>
        </w:rPr>
      </w:pPr>
    </w:p>
    <w:p w14:paraId="328FC547" w14:textId="77777777" w:rsidR="00D64048" w:rsidRPr="00EC4407" w:rsidRDefault="00D64048" w:rsidP="00EC4407">
      <w:pPr>
        <w:spacing w:line="360" w:lineRule="auto"/>
        <w:rPr>
          <w:sz w:val="24"/>
          <w:szCs w:val="24"/>
        </w:rPr>
      </w:pPr>
    </w:p>
    <w:p w14:paraId="50900484" w14:textId="77777777" w:rsidR="00D64048" w:rsidRPr="00EC4407" w:rsidRDefault="00D64048" w:rsidP="00EC4407">
      <w:pPr>
        <w:spacing w:line="360" w:lineRule="auto"/>
        <w:rPr>
          <w:sz w:val="24"/>
          <w:szCs w:val="24"/>
        </w:rPr>
      </w:pPr>
    </w:p>
    <w:p w14:paraId="400A1FFC" w14:textId="77777777" w:rsidR="00D64048" w:rsidRPr="00EC4407" w:rsidRDefault="00D64048" w:rsidP="00EC4407">
      <w:pPr>
        <w:spacing w:line="360" w:lineRule="auto"/>
        <w:rPr>
          <w:sz w:val="24"/>
          <w:szCs w:val="24"/>
        </w:rPr>
      </w:pPr>
    </w:p>
    <w:p w14:paraId="5F79CCD4" w14:textId="77777777" w:rsidR="00D64048" w:rsidRPr="00EC4407" w:rsidRDefault="00D64048" w:rsidP="00EC4407">
      <w:pPr>
        <w:spacing w:line="360" w:lineRule="auto"/>
        <w:rPr>
          <w:sz w:val="24"/>
          <w:szCs w:val="24"/>
        </w:rPr>
      </w:pPr>
    </w:p>
    <w:p w14:paraId="5EB3C964" w14:textId="77777777" w:rsidR="00D64048" w:rsidRPr="00EC4407" w:rsidRDefault="00D64048" w:rsidP="00EC4407">
      <w:pPr>
        <w:spacing w:line="360" w:lineRule="auto"/>
        <w:rPr>
          <w:sz w:val="24"/>
          <w:szCs w:val="24"/>
        </w:rPr>
      </w:pPr>
    </w:p>
    <w:p w14:paraId="3241DC24" w14:textId="77777777" w:rsidR="00D64048" w:rsidRPr="00EC4407" w:rsidRDefault="00D64048" w:rsidP="00EC4407">
      <w:pPr>
        <w:spacing w:line="360" w:lineRule="auto"/>
        <w:rPr>
          <w:sz w:val="24"/>
          <w:szCs w:val="24"/>
        </w:rPr>
      </w:pPr>
    </w:p>
    <w:p w14:paraId="23A7309D" w14:textId="77777777" w:rsidR="00D64048" w:rsidRPr="00EC4407" w:rsidRDefault="00D64048" w:rsidP="00EC4407">
      <w:pPr>
        <w:spacing w:line="360" w:lineRule="auto"/>
        <w:rPr>
          <w:sz w:val="24"/>
          <w:szCs w:val="24"/>
        </w:rPr>
      </w:pPr>
    </w:p>
    <w:p w14:paraId="6000C136" w14:textId="77777777" w:rsidR="00D64048" w:rsidRPr="00EC4407" w:rsidRDefault="00D64048" w:rsidP="00EC4407">
      <w:pPr>
        <w:spacing w:line="360" w:lineRule="auto"/>
        <w:rPr>
          <w:sz w:val="24"/>
          <w:szCs w:val="24"/>
        </w:rPr>
      </w:pPr>
    </w:p>
    <w:p w14:paraId="377C8DBB" w14:textId="00883D13" w:rsidR="00D64048" w:rsidRDefault="00D64048" w:rsidP="00EC4407">
      <w:pPr>
        <w:spacing w:line="360" w:lineRule="auto"/>
        <w:rPr>
          <w:sz w:val="24"/>
          <w:szCs w:val="24"/>
        </w:rPr>
      </w:pPr>
    </w:p>
    <w:p w14:paraId="059BBC5A" w14:textId="77777777" w:rsidR="00476E6D" w:rsidRPr="00EC4407" w:rsidRDefault="00476E6D" w:rsidP="00EC4407">
      <w:pPr>
        <w:spacing w:line="360" w:lineRule="auto"/>
        <w:rPr>
          <w:sz w:val="24"/>
          <w:szCs w:val="24"/>
        </w:rPr>
      </w:pPr>
    </w:p>
    <w:p w14:paraId="17A4C97F" w14:textId="73ECD75D" w:rsidR="00B3410C" w:rsidRDefault="00403076" w:rsidP="00EC4407">
      <w:pPr>
        <w:spacing w:line="360" w:lineRule="auto"/>
        <w:rPr>
          <w:b/>
          <w:sz w:val="28"/>
          <w:szCs w:val="28"/>
        </w:rPr>
      </w:pPr>
      <w:r w:rsidRPr="00EC401E">
        <w:rPr>
          <w:b/>
          <w:sz w:val="28"/>
          <w:szCs w:val="28"/>
        </w:rPr>
        <w:t xml:space="preserve">5. </w:t>
      </w:r>
      <w:r w:rsidR="00D82081" w:rsidRPr="00EC401E">
        <w:rPr>
          <w:b/>
          <w:sz w:val="28"/>
          <w:szCs w:val="28"/>
        </w:rPr>
        <w:t>Reference list</w:t>
      </w:r>
      <w:bookmarkStart w:id="1" w:name="_Hlk67563667"/>
    </w:p>
    <w:p w14:paraId="600EFC60" w14:textId="77777777" w:rsidR="00F0621C" w:rsidRDefault="00F0621C" w:rsidP="00EC4407">
      <w:pPr>
        <w:spacing w:line="360" w:lineRule="auto"/>
        <w:rPr>
          <w:b/>
          <w:sz w:val="28"/>
          <w:szCs w:val="28"/>
        </w:rPr>
      </w:pPr>
    </w:p>
    <w:p w14:paraId="40571875" w14:textId="77777777" w:rsidR="00476E6D" w:rsidRPr="00476E6D" w:rsidRDefault="00476E6D" w:rsidP="00476E6D">
      <w:pPr>
        <w:spacing w:line="360" w:lineRule="auto"/>
        <w:rPr>
          <w:color w:val="000000" w:themeColor="text1"/>
          <w:sz w:val="24"/>
          <w:szCs w:val="24"/>
        </w:rPr>
      </w:pPr>
    </w:p>
    <w:p w14:paraId="68521B17" w14:textId="77777777" w:rsidR="00476E6D" w:rsidRPr="00476E6D" w:rsidRDefault="00476E6D" w:rsidP="00476E6D">
      <w:pPr>
        <w:spacing w:line="360" w:lineRule="auto"/>
        <w:rPr>
          <w:color w:val="000000" w:themeColor="text1"/>
          <w:sz w:val="24"/>
          <w:szCs w:val="24"/>
        </w:rPr>
      </w:pPr>
      <w:r w:rsidRPr="00476E6D">
        <w:rPr>
          <w:color w:val="000000" w:themeColor="text1"/>
          <w:sz w:val="24"/>
          <w:szCs w:val="24"/>
        </w:rPr>
        <w:t xml:space="preserve">About Amazon.com (2020) </w:t>
      </w:r>
      <w:r w:rsidRPr="00476E6D">
        <w:rPr>
          <w:i/>
          <w:color w:val="000000" w:themeColor="text1"/>
          <w:sz w:val="24"/>
          <w:szCs w:val="24"/>
        </w:rPr>
        <w:t>How We Are Taking Care of Employees During Covid-19</w:t>
      </w:r>
      <w:r w:rsidRPr="00476E6D">
        <w:rPr>
          <w:color w:val="000000" w:themeColor="text1"/>
          <w:sz w:val="24"/>
          <w:szCs w:val="24"/>
        </w:rPr>
        <w:t xml:space="preserve">. Available at: </w:t>
      </w:r>
      <w:hyperlink r:id="rId19">
        <w:r w:rsidRPr="00476E6D">
          <w:rPr>
            <w:color w:val="000000" w:themeColor="text1"/>
            <w:sz w:val="24"/>
            <w:szCs w:val="24"/>
          </w:rPr>
          <w:t>https://www.aboutamazon.com/news/company-news/how-were-taking-care-of-employees-during</w:t>
        </w:r>
      </w:hyperlink>
      <w:r w:rsidRPr="00476E6D">
        <w:rPr>
          <w:color w:val="000000" w:themeColor="text1"/>
          <w:sz w:val="24"/>
          <w:szCs w:val="24"/>
        </w:rPr>
        <w:t xml:space="preserve">-covid-19 (Accessed March 2021). </w:t>
      </w:r>
    </w:p>
    <w:p w14:paraId="0309F7F9" w14:textId="42C1A606" w:rsidR="00476E6D" w:rsidRDefault="00476E6D" w:rsidP="00EC4407">
      <w:pPr>
        <w:spacing w:line="360" w:lineRule="auto"/>
        <w:rPr>
          <w:b/>
          <w:sz w:val="28"/>
          <w:szCs w:val="28"/>
        </w:rPr>
      </w:pPr>
    </w:p>
    <w:p w14:paraId="16F4A3C8" w14:textId="4666F99E" w:rsidR="00476E6D" w:rsidRDefault="00476E6D" w:rsidP="00476E6D">
      <w:pPr>
        <w:spacing w:line="360" w:lineRule="auto"/>
        <w:rPr>
          <w:color w:val="000000" w:themeColor="text1"/>
          <w:sz w:val="24"/>
          <w:szCs w:val="24"/>
        </w:rPr>
      </w:pPr>
      <w:r w:rsidRPr="00476E6D">
        <w:rPr>
          <w:color w:val="000000" w:themeColor="text1"/>
          <w:sz w:val="24"/>
          <w:szCs w:val="24"/>
        </w:rPr>
        <w:t xml:space="preserve">Armstrong, M. (2006) </w:t>
      </w:r>
      <w:r w:rsidRPr="00476E6D">
        <w:rPr>
          <w:i/>
          <w:color w:val="000000" w:themeColor="text1"/>
          <w:sz w:val="24"/>
          <w:szCs w:val="24"/>
        </w:rPr>
        <w:t>A handbook of Human Resource Management Practice</w:t>
      </w:r>
      <w:r w:rsidRPr="00476E6D">
        <w:rPr>
          <w:color w:val="000000" w:themeColor="text1"/>
          <w:sz w:val="24"/>
          <w:szCs w:val="24"/>
        </w:rPr>
        <w:t>. London: Kogan.</w:t>
      </w:r>
    </w:p>
    <w:p w14:paraId="77830A65" w14:textId="77777777" w:rsidR="00F0621C" w:rsidRPr="00476E6D" w:rsidRDefault="00F0621C" w:rsidP="00476E6D">
      <w:pPr>
        <w:spacing w:line="360" w:lineRule="auto"/>
        <w:rPr>
          <w:color w:val="000000" w:themeColor="text1"/>
          <w:sz w:val="24"/>
          <w:szCs w:val="24"/>
        </w:rPr>
      </w:pPr>
    </w:p>
    <w:p w14:paraId="1A0B01FF" w14:textId="3DD97906" w:rsidR="00476E6D" w:rsidRDefault="00F0621C" w:rsidP="00EC4407">
      <w:pPr>
        <w:spacing w:line="360" w:lineRule="auto"/>
        <w:rPr>
          <w:color w:val="000000" w:themeColor="text1"/>
          <w:sz w:val="24"/>
          <w:szCs w:val="24"/>
        </w:rPr>
      </w:pPr>
      <w:r w:rsidRPr="00476E6D">
        <w:rPr>
          <w:color w:val="000000" w:themeColor="text1"/>
          <w:sz w:val="24"/>
          <w:szCs w:val="24"/>
        </w:rPr>
        <w:t xml:space="preserve">Bamford, D. R. and Forrester, P. L. (2003) ‘Managing planned and emergent change within an operations management environment’, </w:t>
      </w:r>
      <w:r w:rsidRPr="00476E6D">
        <w:rPr>
          <w:i/>
          <w:color w:val="000000" w:themeColor="text1"/>
          <w:sz w:val="24"/>
          <w:szCs w:val="24"/>
        </w:rPr>
        <w:t>International Journal of Operations &amp; Production Management</w:t>
      </w:r>
      <w:r w:rsidRPr="00476E6D">
        <w:rPr>
          <w:color w:val="000000" w:themeColor="text1"/>
          <w:sz w:val="24"/>
          <w:szCs w:val="24"/>
        </w:rPr>
        <w:t>, 23(5), pp. 546 –564</w:t>
      </w:r>
      <w:r>
        <w:rPr>
          <w:color w:val="000000" w:themeColor="text1"/>
          <w:sz w:val="24"/>
          <w:szCs w:val="24"/>
        </w:rPr>
        <w:t>.</w:t>
      </w:r>
    </w:p>
    <w:p w14:paraId="3E8AD803" w14:textId="77777777" w:rsidR="00F0621C" w:rsidRDefault="00F0621C" w:rsidP="00EC4407">
      <w:pPr>
        <w:spacing w:line="360" w:lineRule="auto"/>
        <w:rPr>
          <w:b/>
          <w:sz w:val="28"/>
          <w:szCs w:val="28"/>
        </w:rPr>
      </w:pPr>
    </w:p>
    <w:p w14:paraId="77626E5B" w14:textId="6F8DC2AE" w:rsidR="00F0621C" w:rsidRDefault="00F0621C" w:rsidP="00F0621C">
      <w:pPr>
        <w:spacing w:line="360" w:lineRule="auto"/>
        <w:rPr>
          <w:color w:val="000000" w:themeColor="text1"/>
          <w:sz w:val="24"/>
          <w:szCs w:val="24"/>
        </w:rPr>
      </w:pPr>
      <w:r w:rsidRPr="00476E6D">
        <w:rPr>
          <w:color w:val="000000" w:themeColor="text1"/>
          <w:sz w:val="24"/>
          <w:szCs w:val="24"/>
        </w:rPr>
        <w:t xml:space="preserve">Bhasin, H. (2020) Planned Change: Definition, Theories, Effects and Steps. Available at: </w:t>
      </w:r>
      <w:hyperlink r:id="rId20">
        <w:r w:rsidRPr="00476E6D">
          <w:rPr>
            <w:color w:val="000000" w:themeColor="text1"/>
            <w:sz w:val="24"/>
            <w:szCs w:val="24"/>
          </w:rPr>
          <w:t>https://www.marketing91.com/planned-change/</w:t>
        </w:r>
      </w:hyperlink>
      <w:r w:rsidRPr="00476E6D">
        <w:rPr>
          <w:color w:val="000000" w:themeColor="text1"/>
          <w:sz w:val="24"/>
          <w:szCs w:val="24"/>
        </w:rPr>
        <w:t xml:space="preserve"> (Accessed March 2021).</w:t>
      </w:r>
    </w:p>
    <w:p w14:paraId="2C727404" w14:textId="77777777" w:rsidR="00F0621C" w:rsidRDefault="00F0621C" w:rsidP="00F0621C">
      <w:pPr>
        <w:spacing w:line="360" w:lineRule="auto"/>
        <w:rPr>
          <w:color w:val="000000" w:themeColor="text1"/>
          <w:sz w:val="24"/>
          <w:szCs w:val="24"/>
        </w:rPr>
      </w:pPr>
    </w:p>
    <w:p w14:paraId="4A97DA46" w14:textId="77777777" w:rsidR="00F0621C" w:rsidRPr="00476E6D" w:rsidRDefault="00F0621C" w:rsidP="00F0621C">
      <w:pPr>
        <w:spacing w:line="360" w:lineRule="auto"/>
        <w:rPr>
          <w:color w:val="000000" w:themeColor="text1"/>
          <w:sz w:val="24"/>
          <w:szCs w:val="24"/>
        </w:rPr>
      </w:pPr>
      <w:r w:rsidRPr="00476E6D">
        <w:rPr>
          <w:color w:val="000000" w:themeColor="text1"/>
          <w:sz w:val="24"/>
          <w:szCs w:val="24"/>
        </w:rPr>
        <w:t>Bryant, K. T.  (2021)</w:t>
      </w:r>
      <w:r w:rsidRPr="00476E6D">
        <w:rPr>
          <w:i/>
          <w:color w:val="000000" w:themeColor="text1"/>
          <w:sz w:val="24"/>
          <w:szCs w:val="24"/>
        </w:rPr>
        <w:t xml:space="preserve"> How Will Brexit Affect Business? 14 Things You Need to Know.</w:t>
      </w:r>
      <w:r w:rsidRPr="00476E6D">
        <w:rPr>
          <w:color w:val="000000" w:themeColor="text1"/>
          <w:sz w:val="24"/>
          <w:szCs w:val="24"/>
        </w:rPr>
        <w:t xml:space="preserve"> Available at: </w:t>
      </w:r>
      <w:hyperlink r:id="rId21" w:anchor="brexit-anchor-link">
        <w:r w:rsidRPr="00476E6D">
          <w:rPr>
            <w:color w:val="000000" w:themeColor="text1"/>
            <w:sz w:val="24"/>
            <w:szCs w:val="24"/>
          </w:rPr>
          <w:t>https://www.sage.com/en-gb/blog/how-will-brexit-affect-businesses/#brexit-anchor-link</w:t>
        </w:r>
      </w:hyperlink>
      <w:r w:rsidRPr="00476E6D">
        <w:rPr>
          <w:color w:val="000000" w:themeColor="text1"/>
          <w:sz w:val="24"/>
          <w:szCs w:val="24"/>
        </w:rPr>
        <w:t>, (Accessed February 2021).</w:t>
      </w:r>
    </w:p>
    <w:p w14:paraId="16309FA2" w14:textId="77777777" w:rsidR="00F0621C" w:rsidRPr="00476E6D" w:rsidRDefault="00F0621C" w:rsidP="00F0621C">
      <w:pPr>
        <w:spacing w:line="360" w:lineRule="auto"/>
        <w:rPr>
          <w:color w:val="000000" w:themeColor="text1"/>
          <w:sz w:val="24"/>
          <w:szCs w:val="24"/>
        </w:rPr>
      </w:pPr>
    </w:p>
    <w:p w14:paraId="6268C604" w14:textId="77777777" w:rsidR="00F0621C" w:rsidRPr="00476E6D" w:rsidRDefault="00F0621C" w:rsidP="00F0621C">
      <w:pPr>
        <w:spacing w:line="360" w:lineRule="auto"/>
        <w:rPr>
          <w:color w:val="000000" w:themeColor="text1"/>
          <w:sz w:val="24"/>
          <w:szCs w:val="24"/>
        </w:rPr>
      </w:pPr>
      <w:r w:rsidRPr="00476E6D">
        <w:rPr>
          <w:color w:val="000000" w:themeColor="text1"/>
          <w:sz w:val="24"/>
          <w:szCs w:val="24"/>
        </w:rPr>
        <w:t xml:space="preserve">Burke, W. W. (2011) </w:t>
      </w:r>
      <w:r w:rsidRPr="00476E6D">
        <w:rPr>
          <w:i/>
          <w:color w:val="000000" w:themeColor="text1"/>
          <w:sz w:val="24"/>
          <w:szCs w:val="24"/>
        </w:rPr>
        <w:t>Organizational Change: Theory and Practice</w:t>
      </w:r>
      <w:r w:rsidRPr="00476E6D">
        <w:rPr>
          <w:color w:val="000000" w:themeColor="text1"/>
          <w:sz w:val="24"/>
          <w:szCs w:val="24"/>
        </w:rPr>
        <w:t>. Thousand Oaks, CA: Sage.</w:t>
      </w:r>
    </w:p>
    <w:p w14:paraId="6881822F" w14:textId="77777777" w:rsidR="00F0621C" w:rsidRPr="00476E6D" w:rsidRDefault="00F0621C" w:rsidP="00F0621C">
      <w:pPr>
        <w:spacing w:line="360" w:lineRule="auto"/>
        <w:rPr>
          <w:color w:val="000000" w:themeColor="text1"/>
          <w:sz w:val="24"/>
          <w:szCs w:val="24"/>
        </w:rPr>
      </w:pPr>
    </w:p>
    <w:p w14:paraId="05444770" w14:textId="77777777" w:rsidR="00F0621C" w:rsidRPr="00476E6D" w:rsidRDefault="00F0621C" w:rsidP="00F0621C">
      <w:pPr>
        <w:spacing w:line="360" w:lineRule="auto"/>
        <w:rPr>
          <w:color w:val="000000" w:themeColor="text1"/>
          <w:sz w:val="24"/>
          <w:szCs w:val="24"/>
        </w:rPr>
      </w:pPr>
      <w:r w:rsidRPr="00476E6D">
        <w:rPr>
          <w:color w:val="000000" w:themeColor="text1"/>
          <w:sz w:val="24"/>
          <w:szCs w:val="24"/>
        </w:rPr>
        <w:t xml:space="preserve">Burnes, B. (2004) ‘Kurt Lewin and the Planned Approach to Change: A Re-appraisal’, </w:t>
      </w:r>
      <w:r w:rsidRPr="00476E6D">
        <w:rPr>
          <w:i/>
          <w:color w:val="000000" w:themeColor="text1"/>
          <w:sz w:val="24"/>
          <w:szCs w:val="24"/>
        </w:rPr>
        <w:t>Journal of Management Studies</w:t>
      </w:r>
      <w:r w:rsidRPr="00476E6D">
        <w:rPr>
          <w:color w:val="000000" w:themeColor="text1"/>
          <w:sz w:val="24"/>
          <w:szCs w:val="24"/>
        </w:rPr>
        <w:t>, 41(6).</w:t>
      </w:r>
    </w:p>
    <w:p w14:paraId="5B3499EE" w14:textId="77777777" w:rsidR="00F0621C" w:rsidRDefault="00F0621C" w:rsidP="00F0621C">
      <w:pPr>
        <w:spacing w:line="360" w:lineRule="auto"/>
        <w:rPr>
          <w:color w:val="000000" w:themeColor="text1"/>
          <w:sz w:val="24"/>
          <w:szCs w:val="24"/>
        </w:rPr>
      </w:pPr>
    </w:p>
    <w:p w14:paraId="10F2E5C4" w14:textId="5B049E2A" w:rsidR="00F0621C" w:rsidRDefault="00F0621C" w:rsidP="00F0621C">
      <w:pPr>
        <w:spacing w:line="360" w:lineRule="auto"/>
        <w:rPr>
          <w:color w:val="000000" w:themeColor="text1"/>
          <w:sz w:val="24"/>
          <w:szCs w:val="24"/>
        </w:rPr>
      </w:pPr>
      <w:r w:rsidRPr="00476E6D">
        <w:rPr>
          <w:color w:val="000000" w:themeColor="text1"/>
          <w:sz w:val="24"/>
          <w:szCs w:val="24"/>
        </w:rPr>
        <w:lastRenderedPageBreak/>
        <w:t xml:space="preserve">Burns, B. (2006) ‘Kurt Lewin and the Planned Change Approach to Change: A Reappraisal’. In: </w:t>
      </w:r>
      <w:proofErr w:type="spellStart"/>
      <w:r w:rsidRPr="00476E6D">
        <w:rPr>
          <w:color w:val="000000" w:themeColor="text1"/>
          <w:sz w:val="24"/>
          <w:szCs w:val="24"/>
        </w:rPr>
        <w:t>Gallos</w:t>
      </w:r>
      <w:proofErr w:type="spellEnd"/>
      <w:r w:rsidRPr="00476E6D">
        <w:rPr>
          <w:color w:val="000000" w:themeColor="text1"/>
          <w:sz w:val="24"/>
          <w:szCs w:val="24"/>
        </w:rPr>
        <w:t xml:space="preserve">, J. (Ed.) </w:t>
      </w:r>
      <w:r w:rsidRPr="00476E6D">
        <w:rPr>
          <w:i/>
          <w:color w:val="000000" w:themeColor="text1"/>
          <w:sz w:val="24"/>
          <w:szCs w:val="24"/>
        </w:rPr>
        <w:t>Organizational Development</w:t>
      </w:r>
      <w:r w:rsidRPr="00476E6D">
        <w:rPr>
          <w:color w:val="000000" w:themeColor="text1"/>
          <w:sz w:val="24"/>
          <w:szCs w:val="24"/>
        </w:rPr>
        <w:t>. pp. 133-157. San Francisco: Jossey-Bass Publishing.</w:t>
      </w:r>
    </w:p>
    <w:p w14:paraId="2AEDE529" w14:textId="037D14D7" w:rsidR="00476E6D" w:rsidRDefault="00476E6D" w:rsidP="00EC4407">
      <w:pPr>
        <w:spacing w:line="360" w:lineRule="auto"/>
        <w:rPr>
          <w:b/>
          <w:sz w:val="28"/>
          <w:szCs w:val="28"/>
        </w:rPr>
      </w:pPr>
    </w:p>
    <w:p w14:paraId="1D7F61AF" w14:textId="77777777" w:rsidR="00F0621C" w:rsidRPr="00476E6D" w:rsidRDefault="00F0621C" w:rsidP="00F0621C">
      <w:pPr>
        <w:spacing w:line="360" w:lineRule="auto"/>
        <w:rPr>
          <w:color w:val="000000" w:themeColor="text1"/>
          <w:sz w:val="24"/>
          <w:szCs w:val="24"/>
        </w:rPr>
      </w:pPr>
      <w:r w:rsidRPr="00476E6D">
        <w:rPr>
          <w:color w:val="000000" w:themeColor="text1"/>
          <w:sz w:val="24"/>
          <w:szCs w:val="24"/>
        </w:rPr>
        <w:t>Chapman, A. (2020)</w:t>
      </w:r>
      <w:r w:rsidRPr="00476E6D">
        <w:rPr>
          <w:i/>
          <w:color w:val="000000" w:themeColor="text1"/>
          <w:sz w:val="24"/>
          <w:szCs w:val="24"/>
        </w:rPr>
        <w:t xml:space="preserve"> Change Management, Change Models - Kotter</w:t>
      </w:r>
      <w:r w:rsidRPr="00476E6D">
        <w:rPr>
          <w:color w:val="000000" w:themeColor="text1"/>
          <w:sz w:val="24"/>
          <w:szCs w:val="24"/>
        </w:rPr>
        <w:t xml:space="preserve">. Available at: </w:t>
      </w:r>
    </w:p>
    <w:p w14:paraId="3AD32674" w14:textId="30ED89EB" w:rsidR="00F0621C" w:rsidRDefault="00F0621C" w:rsidP="00F0621C">
      <w:pPr>
        <w:spacing w:line="360" w:lineRule="auto"/>
        <w:rPr>
          <w:color w:val="000000" w:themeColor="text1"/>
          <w:sz w:val="24"/>
          <w:szCs w:val="24"/>
        </w:rPr>
      </w:pPr>
      <w:hyperlink r:id="rId22">
        <w:r w:rsidRPr="00476E6D">
          <w:rPr>
            <w:color w:val="000000" w:themeColor="text1"/>
            <w:sz w:val="24"/>
            <w:szCs w:val="24"/>
          </w:rPr>
          <w:t>https://www.businessballs.com/change-management/kotters-change-model/</w:t>
        </w:r>
      </w:hyperlink>
      <w:r w:rsidRPr="00476E6D">
        <w:rPr>
          <w:color w:val="000000" w:themeColor="text1"/>
          <w:sz w:val="24"/>
          <w:szCs w:val="24"/>
        </w:rPr>
        <w:t xml:space="preserve"> (Accessed March 2021).</w:t>
      </w:r>
    </w:p>
    <w:p w14:paraId="23D0C8CD" w14:textId="77777777" w:rsidR="00F0621C" w:rsidRDefault="00F0621C" w:rsidP="00F0621C">
      <w:pPr>
        <w:spacing w:line="360" w:lineRule="auto"/>
        <w:rPr>
          <w:color w:val="000000" w:themeColor="text1"/>
          <w:sz w:val="24"/>
          <w:szCs w:val="24"/>
        </w:rPr>
      </w:pPr>
    </w:p>
    <w:p w14:paraId="0825E5CC" w14:textId="77777777" w:rsidR="00F0621C" w:rsidRPr="00476E6D" w:rsidRDefault="00F0621C" w:rsidP="00F0621C">
      <w:pPr>
        <w:spacing w:line="360" w:lineRule="auto"/>
        <w:rPr>
          <w:color w:val="000000" w:themeColor="text1"/>
          <w:sz w:val="24"/>
          <w:szCs w:val="24"/>
        </w:rPr>
      </w:pPr>
      <w:proofErr w:type="spellStart"/>
      <w:r w:rsidRPr="00476E6D">
        <w:rPr>
          <w:color w:val="000000" w:themeColor="text1"/>
          <w:sz w:val="24"/>
          <w:szCs w:val="24"/>
        </w:rPr>
        <w:t>Chudik</w:t>
      </w:r>
      <w:proofErr w:type="spellEnd"/>
      <w:r w:rsidRPr="00476E6D">
        <w:rPr>
          <w:color w:val="000000" w:themeColor="text1"/>
          <w:sz w:val="24"/>
          <w:szCs w:val="24"/>
        </w:rPr>
        <w:t xml:space="preserve">, A., </w:t>
      </w:r>
      <w:proofErr w:type="spellStart"/>
      <w:r w:rsidRPr="00476E6D">
        <w:rPr>
          <w:color w:val="000000" w:themeColor="text1"/>
          <w:sz w:val="24"/>
          <w:szCs w:val="24"/>
        </w:rPr>
        <w:t>Mohaddes</w:t>
      </w:r>
      <w:proofErr w:type="spellEnd"/>
      <w:r w:rsidRPr="00476E6D">
        <w:rPr>
          <w:color w:val="000000" w:themeColor="text1"/>
          <w:sz w:val="24"/>
          <w:szCs w:val="24"/>
        </w:rPr>
        <w:t xml:space="preserve">, K., </w:t>
      </w:r>
      <w:proofErr w:type="spellStart"/>
      <w:r w:rsidRPr="00476E6D">
        <w:rPr>
          <w:color w:val="000000" w:themeColor="text1"/>
          <w:sz w:val="24"/>
          <w:szCs w:val="24"/>
        </w:rPr>
        <w:t>Pesaran</w:t>
      </w:r>
      <w:proofErr w:type="spellEnd"/>
      <w:r w:rsidRPr="00476E6D">
        <w:rPr>
          <w:color w:val="000000" w:themeColor="text1"/>
          <w:sz w:val="24"/>
          <w:szCs w:val="24"/>
        </w:rPr>
        <w:t xml:space="preserve">, M. H., </w:t>
      </w:r>
      <w:proofErr w:type="spellStart"/>
      <w:r w:rsidRPr="00476E6D">
        <w:rPr>
          <w:color w:val="000000" w:themeColor="text1"/>
          <w:sz w:val="24"/>
          <w:szCs w:val="24"/>
        </w:rPr>
        <w:t>Raissi</w:t>
      </w:r>
      <w:proofErr w:type="spellEnd"/>
      <w:r w:rsidRPr="00476E6D">
        <w:rPr>
          <w:color w:val="000000" w:themeColor="text1"/>
          <w:sz w:val="24"/>
          <w:szCs w:val="24"/>
        </w:rPr>
        <w:t xml:space="preserve">, M. and </w:t>
      </w:r>
      <w:proofErr w:type="spellStart"/>
      <w:r w:rsidRPr="00476E6D">
        <w:rPr>
          <w:color w:val="000000" w:themeColor="text1"/>
          <w:sz w:val="24"/>
          <w:szCs w:val="24"/>
        </w:rPr>
        <w:t>Rebucci</w:t>
      </w:r>
      <w:proofErr w:type="spellEnd"/>
      <w:r w:rsidRPr="00476E6D">
        <w:rPr>
          <w:color w:val="000000" w:themeColor="text1"/>
          <w:sz w:val="24"/>
          <w:szCs w:val="24"/>
        </w:rPr>
        <w:t xml:space="preserve">, A. (2020) </w:t>
      </w:r>
      <w:r w:rsidRPr="00476E6D">
        <w:rPr>
          <w:i/>
          <w:color w:val="000000" w:themeColor="text1"/>
          <w:sz w:val="24"/>
          <w:szCs w:val="24"/>
        </w:rPr>
        <w:t>Economic Consequences of Covid-19: A Counterfactual Multi-Country Analysis</w:t>
      </w:r>
      <w:r w:rsidRPr="00476E6D">
        <w:rPr>
          <w:color w:val="000000" w:themeColor="text1"/>
          <w:sz w:val="24"/>
          <w:szCs w:val="24"/>
        </w:rPr>
        <w:t xml:space="preserve">. Available at: </w:t>
      </w:r>
      <w:hyperlink r:id="rId23">
        <w:r w:rsidRPr="00476E6D">
          <w:rPr>
            <w:color w:val="000000" w:themeColor="text1"/>
            <w:sz w:val="24"/>
            <w:szCs w:val="24"/>
          </w:rPr>
          <w:t>https://voxeu.org/article/economic-consequences-covid-19-multi-country-analysis</w:t>
        </w:r>
      </w:hyperlink>
      <w:r w:rsidRPr="00476E6D">
        <w:rPr>
          <w:color w:val="000000" w:themeColor="text1"/>
          <w:sz w:val="24"/>
          <w:szCs w:val="24"/>
        </w:rPr>
        <w:t xml:space="preserve"> (Accessed March 2021).</w:t>
      </w:r>
    </w:p>
    <w:p w14:paraId="44F4E31E" w14:textId="77777777" w:rsidR="00F0621C" w:rsidRPr="00476E6D" w:rsidRDefault="00F0621C" w:rsidP="00F0621C">
      <w:pPr>
        <w:spacing w:line="360" w:lineRule="auto"/>
        <w:rPr>
          <w:color w:val="000000" w:themeColor="text1"/>
          <w:sz w:val="24"/>
          <w:szCs w:val="24"/>
        </w:rPr>
      </w:pPr>
    </w:p>
    <w:p w14:paraId="2EA301BC" w14:textId="77777777" w:rsidR="00F0621C" w:rsidRPr="00476E6D" w:rsidRDefault="00F0621C" w:rsidP="00F0621C">
      <w:pPr>
        <w:spacing w:line="360" w:lineRule="auto"/>
        <w:rPr>
          <w:color w:val="000000" w:themeColor="text1"/>
          <w:sz w:val="24"/>
          <w:szCs w:val="24"/>
          <w:highlight w:val="white"/>
        </w:rPr>
      </w:pPr>
      <w:r w:rsidRPr="00476E6D">
        <w:rPr>
          <w:color w:val="000000" w:themeColor="text1"/>
          <w:sz w:val="24"/>
          <w:szCs w:val="24"/>
          <w:highlight w:val="white"/>
        </w:rPr>
        <w:t xml:space="preserve">CIPD (2020) </w:t>
      </w:r>
      <w:proofErr w:type="spellStart"/>
      <w:r w:rsidRPr="00476E6D">
        <w:rPr>
          <w:i/>
          <w:color w:val="000000" w:themeColor="text1"/>
          <w:sz w:val="24"/>
          <w:szCs w:val="24"/>
          <w:highlight w:val="white"/>
        </w:rPr>
        <w:t>Organisational</w:t>
      </w:r>
      <w:proofErr w:type="spellEnd"/>
      <w:r w:rsidRPr="00476E6D">
        <w:rPr>
          <w:i/>
          <w:color w:val="000000" w:themeColor="text1"/>
          <w:sz w:val="24"/>
          <w:szCs w:val="24"/>
          <w:highlight w:val="white"/>
        </w:rPr>
        <w:t xml:space="preserve"> Culture and Cultural Change.</w:t>
      </w:r>
      <w:r w:rsidRPr="00476E6D">
        <w:rPr>
          <w:color w:val="000000" w:themeColor="text1"/>
          <w:sz w:val="24"/>
          <w:szCs w:val="24"/>
          <w:highlight w:val="white"/>
        </w:rPr>
        <w:t xml:space="preserve"> Available at: </w:t>
      </w:r>
      <w:hyperlink r:id="rId24" w:anchor="gref">
        <w:r w:rsidRPr="00476E6D">
          <w:rPr>
            <w:color w:val="000000" w:themeColor="text1"/>
            <w:sz w:val="24"/>
            <w:szCs w:val="24"/>
            <w:highlight w:val="white"/>
          </w:rPr>
          <w:t>https://www.cipd.co.uk/knowledge/culture/working-environment/organisation-culture-change-factsheet#gref</w:t>
        </w:r>
      </w:hyperlink>
      <w:r w:rsidRPr="00476E6D">
        <w:rPr>
          <w:color w:val="000000" w:themeColor="text1"/>
          <w:sz w:val="24"/>
          <w:szCs w:val="24"/>
          <w:highlight w:val="white"/>
        </w:rPr>
        <w:t xml:space="preserve"> (Accessed March 2021).</w:t>
      </w:r>
    </w:p>
    <w:p w14:paraId="70951F65" w14:textId="23E254BD" w:rsidR="00476E6D" w:rsidRDefault="00476E6D" w:rsidP="00EC4407">
      <w:pPr>
        <w:spacing w:line="360" w:lineRule="auto"/>
        <w:rPr>
          <w:b/>
          <w:sz w:val="28"/>
          <w:szCs w:val="28"/>
        </w:rPr>
      </w:pPr>
    </w:p>
    <w:p w14:paraId="7E67D9F3" w14:textId="77777777" w:rsidR="00F0621C" w:rsidRPr="00476E6D" w:rsidRDefault="00F0621C" w:rsidP="00F0621C">
      <w:pPr>
        <w:spacing w:line="360" w:lineRule="auto"/>
        <w:rPr>
          <w:color w:val="000000" w:themeColor="text1"/>
          <w:sz w:val="24"/>
          <w:szCs w:val="24"/>
        </w:rPr>
      </w:pPr>
      <w:r w:rsidRPr="00476E6D">
        <w:rPr>
          <w:color w:val="000000" w:themeColor="text1"/>
          <w:sz w:val="24"/>
          <w:szCs w:val="24"/>
        </w:rPr>
        <w:t xml:space="preserve">Cox, J. (2017) </w:t>
      </w:r>
      <w:r w:rsidRPr="00476E6D">
        <w:rPr>
          <w:i/>
          <w:color w:val="000000" w:themeColor="text1"/>
          <w:sz w:val="24"/>
          <w:szCs w:val="24"/>
        </w:rPr>
        <w:t>Brexit Fails to Deter Amazon as It Announces Plans to Expand UK Workforce by 5,000, Independent</w:t>
      </w:r>
      <w:r w:rsidRPr="00476E6D">
        <w:rPr>
          <w:color w:val="000000" w:themeColor="text1"/>
          <w:sz w:val="24"/>
          <w:szCs w:val="24"/>
        </w:rPr>
        <w:t>. Available at:</w:t>
      </w:r>
    </w:p>
    <w:p w14:paraId="71214A7E" w14:textId="0F9DC402" w:rsidR="00F0621C" w:rsidRDefault="00F0621C" w:rsidP="00F0621C">
      <w:pPr>
        <w:spacing w:line="360" w:lineRule="auto"/>
        <w:rPr>
          <w:color w:val="000000" w:themeColor="text1"/>
          <w:sz w:val="24"/>
          <w:szCs w:val="24"/>
        </w:rPr>
      </w:pPr>
      <w:hyperlink r:id="rId25" w:anchor="gallery">
        <w:r w:rsidRPr="00476E6D">
          <w:rPr>
            <w:color w:val="000000" w:themeColor="text1"/>
            <w:sz w:val="24"/>
            <w:szCs w:val="24"/>
          </w:rPr>
          <w:t>https://www.independent.co.uk/news/business/news/brexit-amazon-uk-workforce-expansion-a7585276.html#gallery</w:t>
        </w:r>
      </w:hyperlink>
      <w:r w:rsidRPr="00476E6D">
        <w:rPr>
          <w:color w:val="000000" w:themeColor="text1"/>
          <w:sz w:val="24"/>
          <w:szCs w:val="24"/>
        </w:rPr>
        <w:t xml:space="preserve"> (Accessed February 2021).</w:t>
      </w:r>
    </w:p>
    <w:p w14:paraId="327542BD" w14:textId="77777777" w:rsidR="00F0621C" w:rsidRPr="00476E6D" w:rsidRDefault="00F0621C" w:rsidP="00F0621C">
      <w:pPr>
        <w:spacing w:line="360" w:lineRule="auto"/>
        <w:rPr>
          <w:color w:val="000000" w:themeColor="text1"/>
          <w:sz w:val="24"/>
          <w:szCs w:val="24"/>
        </w:rPr>
      </w:pPr>
    </w:p>
    <w:p w14:paraId="3464870D" w14:textId="77777777" w:rsidR="00F0621C" w:rsidRPr="00476E6D" w:rsidRDefault="00F0621C" w:rsidP="00F0621C">
      <w:pPr>
        <w:spacing w:line="360" w:lineRule="auto"/>
        <w:rPr>
          <w:color w:val="000000" w:themeColor="text1"/>
          <w:sz w:val="24"/>
          <w:szCs w:val="24"/>
        </w:rPr>
      </w:pPr>
      <w:r w:rsidRPr="00476E6D">
        <w:rPr>
          <w:color w:val="000000" w:themeColor="text1"/>
          <w:sz w:val="24"/>
          <w:szCs w:val="24"/>
        </w:rPr>
        <w:t xml:space="preserve">Dudovskiy, J.  (2020) </w:t>
      </w:r>
      <w:r w:rsidRPr="00476E6D">
        <w:rPr>
          <w:i/>
          <w:color w:val="000000" w:themeColor="text1"/>
          <w:sz w:val="24"/>
          <w:szCs w:val="24"/>
        </w:rPr>
        <w:t>Amazon Organizational Culture: Harsh, But Effectively Contributing to the Bottom line.</w:t>
      </w:r>
      <w:r w:rsidRPr="00476E6D">
        <w:rPr>
          <w:color w:val="000000" w:themeColor="text1"/>
          <w:sz w:val="24"/>
          <w:szCs w:val="24"/>
        </w:rPr>
        <w:t xml:space="preserve"> Available at:</w:t>
      </w:r>
      <w:hyperlink r:id="rId26">
        <w:r w:rsidRPr="00476E6D">
          <w:rPr>
            <w:color w:val="000000" w:themeColor="text1"/>
            <w:sz w:val="24"/>
            <w:szCs w:val="24"/>
          </w:rPr>
          <w:t>https://research-methodology.net/amazon-organizational-culture-harsh-effectively-contributing-bottom-line-2/</w:t>
        </w:r>
      </w:hyperlink>
      <w:r w:rsidRPr="00476E6D">
        <w:rPr>
          <w:color w:val="000000" w:themeColor="text1"/>
          <w:sz w:val="24"/>
          <w:szCs w:val="24"/>
        </w:rPr>
        <w:t xml:space="preserve"> (Accessed March 2021).</w:t>
      </w:r>
    </w:p>
    <w:p w14:paraId="3CD991A1" w14:textId="01B4A575" w:rsidR="00476E6D" w:rsidRDefault="00476E6D" w:rsidP="00EC4407">
      <w:pPr>
        <w:spacing w:line="360" w:lineRule="auto"/>
        <w:rPr>
          <w:b/>
          <w:sz w:val="28"/>
          <w:szCs w:val="28"/>
        </w:rPr>
      </w:pPr>
    </w:p>
    <w:p w14:paraId="27850B8D" w14:textId="77777777" w:rsidR="00F0621C" w:rsidRDefault="00F0621C" w:rsidP="00F0621C">
      <w:pPr>
        <w:spacing w:line="360" w:lineRule="auto"/>
        <w:rPr>
          <w:color w:val="000000" w:themeColor="text1"/>
          <w:sz w:val="24"/>
          <w:szCs w:val="24"/>
        </w:rPr>
      </w:pPr>
      <w:r w:rsidRPr="00476E6D">
        <w:rPr>
          <w:color w:val="000000" w:themeColor="text1"/>
          <w:sz w:val="24"/>
          <w:szCs w:val="24"/>
        </w:rPr>
        <w:t xml:space="preserve">Dumaine, B. (2020) </w:t>
      </w:r>
      <w:r w:rsidRPr="00476E6D">
        <w:rPr>
          <w:i/>
          <w:color w:val="000000" w:themeColor="text1"/>
          <w:sz w:val="24"/>
          <w:szCs w:val="24"/>
        </w:rPr>
        <w:t>Amazon Was Built for the Pandemic—And Will Likely Emerge from It Stronger Than Ever</w:t>
      </w:r>
      <w:r w:rsidRPr="00476E6D">
        <w:rPr>
          <w:color w:val="000000" w:themeColor="text1"/>
          <w:sz w:val="24"/>
          <w:szCs w:val="24"/>
        </w:rPr>
        <w:t xml:space="preserve">. Available at: </w:t>
      </w:r>
      <w:hyperlink r:id="rId27">
        <w:r w:rsidRPr="00476E6D">
          <w:rPr>
            <w:color w:val="000000" w:themeColor="text1"/>
            <w:sz w:val="24"/>
            <w:szCs w:val="24"/>
          </w:rPr>
          <w:t>https://fortune.com/2020/05/18/amazon-business-jeff-bezos-amzn-sales-revenue-coronavirus-pandemic/</w:t>
        </w:r>
      </w:hyperlink>
      <w:r w:rsidRPr="00476E6D">
        <w:rPr>
          <w:color w:val="000000" w:themeColor="text1"/>
          <w:sz w:val="24"/>
          <w:szCs w:val="24"/>
        </w:rPr>
        <w:t xml:space="preserve"> (Accessed March 2021).</w:t>
      </w:r>
    </w:p>
    <w:p w14:paraId="0A3C366D" w14:textId="43009A90" w:rsidR="00476E6D" w:rsidRDefault="00476E6D" w:rsidP="00EC4407">
      <w:pPr>
        <w:spacing w:line="360" w:lineRule="auto"/>
        <w:rPr>
          <w:b/>
          <w:sz w:val="28"/>
          <w:szCs w:val="28"/>
        </w:rPr>
      </w:pPr>
    </w:p>
    <w:p w14:paraId="7F73D992" w14:textId="2036E486" w:rsidR="00F0621C" w:rsidRPr="00476E6D" w:rsidRDefault="00F0621C" w:rsidP="00F0621C">
      <w:pPr>
        <w:spacing w:line="360" w:lineRule="auto"/>
        <w:rPr>
          <w:color w:val="000000" w:themeColor="text1"/>
          <w:sz w:val="24"/>
          <w:szCs w:val="24"/>
        </w:rPr>
      </w:pPr>
      <w:r w:rsidRPr="00476E6D">
        <w:rPr>
          <w:color w:val="000000" w:themeColor="text1"/>
          <w:sz w:val="24"/>
          <w:szCs w:val="24"/>
        </w:rPr>
        <w:lastRenderedPageBreak/>
        <w:t xml:space="preserve">Eikenberry, K. (2011) </w:t>
      </w:r>
      <w:r w:rsidRPr="00476E6D">
        <w:rPr>
          <w:i/>
          <w:color w:val="000000" w:themeColor="text1"/>
          <w:sz w:val="24"/>
          <w:szCs w:val="24"/>
        </w:rPr>
        <w:t>Championing Change: Creating Remarkable Leaders</w:t>
      </w:r>
      <w:r w:rsidRPr="00476E6D">
        <w:rPr>
          <w:color w:val="000000" w:themeColor="text1"/>
          <w:sz w:val="24"/>
          <w:szCs w:val="24"/>
        </w:rPr>
        <w:t xml:space="preserve">. New York, </w:t>
      </w:r>
      <w:proofErr w:type="spellStart"/>
      <w:proofErr w:type="gramStart"/>
      <w:r w:rsidRPr="00476E6D">
        <w:rPr>
          <w:color w:val="000000" w:themeColor="text1"/>
          <w:sz w:val="24"/>
          <w:szCs w:val="24"/>
        </w:rPr>
        <w:t>NY:Wiley</w:t>
      </w:r>
      <w:proofErr w:type="spellEnd"/>
      <w:proofErr w:type="gramEnd"/>
      <w:r>
        <w:rPr>
          <w:color w:val="000000" w:themeColor="text1"/>
          <w:sz w:val="24"/>
          <w:szCs w:val="24"/>
        </w:rPr>
        <w:t>.</w:t>
      </w:r>
    </w:p>
    <w:p w14:paraId="0936622B" w14:textId="0660CA57" w:rsidR="00476E6D" w:rsidRDefault="00476E6D" w:rsidP="00EC4407">
      <w:pPr>
        <w:spacing w:line="360" w:lineRule="auto"/>
        <w:rPr>
          <w:b/>
          <w:sz w:val="28"/>
          <w:szCs w:val="28"/>
        </w:rPr>
      </w:pPr>
    </w:p>
    <w:p w14:paraId="71332ACF" w14:textId="403F7D1C" w:rsidR="00F0621C" w:rsidRDefault="00F0621C" w:rsidP="00F0621C">
      <w:pPr>
        <w:spacing w:line="360" w:lineRule="auto"/>
        <w:rPr>
          <w:color w:val="000000" w:themeColor="text1"/>
          <w:sz w:val="24"/>
          <w:szCs w:val="24"/>
        </w:rPr>
      </w:pPr>
      <w:proofErr w:type="spellStart"/>
      <w:r w:rsidRPr="00476E6D">
        <w:rPr>
          <w:color w:val="000000" w:themeColor="text1"/>
          <w:sz w:val="24"/>
          <w:szCs w:val="24"/>
        </w:rPr>
        <w:t>GeekTonight</w:t>
      </w:r>
      <w:proofErr w:type="spellEnd"/>
      <w:r w:rsidRPr="00476E6D">
        <w:rPr>
          <w:color w:val="000000" w:themeColor="text1"/>
          <w:sz w:val="24"/>
          <w:szCs w:val="24"/>
        </w:rPr>
        <w:t xml:space="preserve"> (2020) </w:t>
      </w:r>
      <w:r w:rsidRPr="00476E6D">
        <w:rPr>
          <w:i/>
          <w:color w:val="000000" w:themeColor="text1"/>
          <w:sz w:val="24"/>
          <w:szCs w:val="24"/>
        </w:rPr>
        <w:t>Planned Change, Process, Theory, Models</w:t>
      </w:r>
      <w:r w:rsidRPr="00476E6D">
        <w:rPr>
          <w:color w:val="000000" w:themeColor="text1"/>
          <w:sz w:val="24"/>
          <w:szCs w:val="24"/>
        </w:rPr>
        <w:t xml:space="preserve">. Available at: </w:t>
      </w:r>
      <w:hyperlink r:id="rId28">
        <w:r w:rsidRPr="00476E6D">
          <w:rPr>
            <w:color w:val="000000" w:themeColor="text1"/>
            <w:sz w:val="24"/>
            <w:szCs w:val="24"/>
          </w:rPr>
          <w:t>https://www.geektonight.com/planned-change-process-lewins-change-action-research-model/</w:t>
        </w:r>
      </w:hyperlink>
      <w:r w:rsidRPr="00476E6D">
        <w:rPr>
          <w:color w:val="000000" w:themeColor="text1"/>
          <w:sz w:val="24"/>
          <w:szCs w:val="24"/>
        </w:rPr>
        <w:t xml:space="preserve"> (Accessed March 2021).</w:t>
      </w:r>
    </w:p>
    <w:p w14:paraId="5EAF735C" w14:textId="77777777" w:rsidR="00F0621C" w:rsidRPr="00476E6D" w:rsidRDefault="00F0621C" w:rsidP="00F0621C">
      <w:pPr>
        <w:spacing w:line="360" w:lineRule="auto"/>
        <w:rPr>
          <w:color w:val="000000" w:themeColor="text1"/>
          <w:sz w:val="24"/>
          <w:szCs w:val="24"/>
        </w:rPr>
      </w:pPr>
    </w:p>
    <w:p w14:paraId="224EB341" w14:textId="2A3F8A54" w:rsidR="00F0621C" w:rsidRDefault="00F0621C" w:rsidP="00F0621C">
      <w:pPr>
        <w:spacing w:line="360" w:lineRule="auto"/>
        <w:rPr>
          <w:color w:val="000000" w:themeColor="text1"/>
          <w:sz w:val="24"/>
          <w:szCs w:val="24"/>
        </w:rPr>
      </w:pPr>
      <w:r w:rsidRPr="00476E6D">
        <w:rPr>
          <w:color w:val="000000" w:themeColor="text1"/>
          <w:sz w:val="24"/>
          <w:szCs w:val="24"/>
        </w:rPr>
        <w:t>Hall, M. (2020)</w:t>
      </w:r>
      <w:r w:rsidRPr="00476E6D">
        <w:rPr>
          <w:i/>
          <w:color w:val="000000" w:themeColor="text1"/>
          <w:sz w:val="24"/>
          <w:szCs w:val="24"/>
        </w:rPr>
        <w:t xml:space="preserve"> "Amazon.com". Encyclopedia Britannica</w:t>
      </w:r>
      <w:r w:rsidRPr="00476E6D">
        <w:rPr>
          <w:color w:val="000000" w:themeColor="text1"/>
          <w:sz w:val="24"/>
          <w:szCs w:val="24"/>
        </w:rPr>
        <w:t>. Available at: https://www.britannica.com/topic/Amazoncom (Accessed February 2021).</w:t>
      </w:r>
    </w:p>
    <w:p w14:paraId="62AA8B4F" w14:textId="77777777" w:rsidR="00F0621C" w:rsidRPr="00476E6D" w:rsidRDefault="00F0621C" w:rsidP="00F0621C">
      <w:pPr>
        <w:spacing w:line="360" w:lineRule="auto"/>
        <w:rPr>
          <w:color w:val="000000" w:themeColor="text1"/>
          <w:sz w:val="24"/>
          <w:szCs w:val="24"/>
        </w:rPr>
      </w:pPr>
    </w:p>
    <w:p w14:paraId="56E5000B" w14:textId="77777777" w:rsidR="00F0621C" w:rsidRPr="00476E6D" w:rsidRDefault="00F0621C" w:rsidP="00F0621C">
      <w:pPr>
        <w:spacing w:line="360" w:lineRule="auto"/>
        <w:rPr>
          <w:color w:val="000000" w:themeColor="text1"/>
          <w:sz w:val="24"/>
          <w:szCs w:val="24"/>
        </w:rPr>
      </w:pPr>
      <w:proofErr w:type="spellStart"/>
      <w:r w:rsidRPr="00476E6D">
        <w:rPr>
          <w:color w:val="000000" w:themeColor="text1"/>
          <w:sz w:val="24"/>
          <w:szCs w:val="24"/>
        </w:rPr>
        <w:t>Hartmans</w:t>
      </w:r>
      <w:proofErr w:type="spellEnd"/>
      <w:r w:rsidRPr="00476E6D">
        <w:rPr>
          <w:color w:val="000000" w:themeColor="text1"/>
          <w:sz w:val="24"/>
          <w:szCs w:val="24"/>
        </w:rPr>
        <w:t xml:space="preserve">, A. (2020) </w:t>
      </w:r>
      <w:r w:rsidRPr="00476E6D">
        <w:rPr>
          <w:i/>
          <w:color w:val="000000" w:themeColor="text1"/>
          <w:sz w:val="24"/>
          <w:szCs w:val="24"/>
        </w:rPr>
        <w:t>Amazon' wasn't the original name of Jeff Bezos' company, and 14 other little-known facts about the early days of Amazon</w:t>
      </w:r>
      <w:r w:rsidRPr="00476E6D">
        <w:rPr>
          <w:color w:val="000000" w:themeColor="text1"/>
          <w:sz w:val="24"/>
          <w:szCs w:val="24"/>
        </w:rPr>
        <w:t xml:space="preserve">. Available at: </w:t>
      </w:r>
      <w:hyperlink r:id="rId29">
        <w:r w:rsidRPr="00476E6D">
          <w:rPr>
            <w:color w:val="000000" w:themeColor="text1"/>
            <w:sz w:val="24"/>
            <w:szCs w:val="24"/>
          </w:rPr>
          <w:t>https://www.businessinsider.com/jeff-bezos-amazon-history-facts-2017-4?r=US&amp;IR=T</w:t>
        </w:r>
      </w:hyperlink>
      <w:r w:rsidRPr="00476E6D">
        <w:rPr>
          <w:color w:val="000000" w:themeColor="text1"/>
          <w:sz w:val="24"/>
          <w:szCs w:val="24"/>
        </w:rPr>
        <w:t>, (Accessed February 2021).</w:t>
      </w:r>
    </w:p>
    <w:p w14:paraId="4A3F205B" w14:textId="72C91819" w:rsidR="00476E6D" w:rsidRDefault="00476E6D" w:rsidP="00EC4407">
      <w:pPr>
        <w:spacing w:line="360" w:lineRule="auto"/>
        <w:rPr>
          <w:b/>
          <w:sz w:val="28"/>
          <w:szCs w:val="28"/>
        </w:rPr>
      </w:pPr>
    </w:p>
    <w:p w14:paraId="0CBB3094" w14:textId="101D60E0" w:rsidR="00F0621C" w:rsidRDefault="00F0621C" w:rsidP="00F0621C">
      <w:pPr>
        <w:spacing w:line="360" w:lineRule="auto"/>
        <w:rPr>
          <w:color w:val="000000" w:themeColor="text1"/>
          <w:sz w:val="24"/>
          <w:szCs w:val="24"/>
        </w:rPr>
      </w:pPr>
      <w:r w:rsidRPr="00476E6D">
        <w:rPr>
          <w:color w:val="000000" w:themeColor="text1"/>
          <w:sz w:val="24"/>
          <w:szCs w:val="24"/>
        </w:rPr>
        <w:t xml:space="preserve">Hoffman, C. (2021) </w:t>
      </w:r>
      <w:r w:rsidRPr="00476E6D">
        <w:rPr>
          <w:i/>
          <w:color w:val="000000" w:themeColor="text1"/>
          <w:sz w:val="24"/>
          <w:szCs w:val="24"/>
        </w:rPr>
        <w:t>Amazon &amp; The COVID-19 Crisis: Essentially Irresponsible.</w:t>
      </w:r>
      <w:r w:rsidRPr="00476E6D">
        <w:rPr>
          <w:color w:val="000000" w:themeColor="text1"/>
          <w:sz w:val="24"/>
          <w:szCs w:val="24"/>
        </w:rPr>
        <w:t xml:space="preserve"> Available at:</w:t>
      </w:r>
      <w:hyperlink r:id="rId30">
        <w:r w:rsidRPr="00476E6D">
          <w:rPr>
            <w:color w:val="000000" w:themeColor="text1"/>
            <w:sz w:val="24"/>
            <w:szCs w:val="24"/>
          </w:rPr>
          <w:t>https://www.uniglobalunion.org/sites/default/files/public_shared/amazoncovid_en_pages.pdf</w:t>
        </w:r>
      </w:hyperlink>
      <w:r w:rsidRPr="00476E6D">
        <w:rPr>
          <w:color w:val="000000" w:themeColor="text1"/>
          <w:sz w:val="24"/>
          <w:szCs w:val="24"/>
        </w:rPr>
        <w:t xml:space="preserve"> (Accessed March, 2021).</w:t>
      </w:r>
    </w:p>
    <w:p w14:paraId="521A212E" w14:textId="77777777" w:rsidR="006F5B48" w:rsidRPr="00476E6D" w:rsidRDefault="006F5B48" w:rsidP="00F0621C">
      <w:pPr>
        <w:spacing w:line="360" w:lineRule="auto"/>
        <w:rPr>
          <w:color w:val="000000" w:themeColor="text1"/>
          <w:sz w:val="24"/>
          <w:szCs w:val="24"/>
        </w:rPr>
      </w:pPr>
    </w:p>
    <w:p w14:paraId="09F9DA7D" w14:textId="77777777" w:rsidR="006F5B48" w:rsidRPr="006F5B48" w:rsidRDefault="006F5B48" w:rsidP="006F5B48">
      <w:pPr>
        <w:spacing w:line="360" w:lineRule="auto"/>
        <w:rPr>
          <w:i/>
          <w:color w:val="000000" w:themeColor="text1"/>
          <w:sz w:val="24"/>
          <w:szCs w:val="24"/>
        </w:rPr>
      </w:pPr>
      <w:proofErr w:type="spellStart"/>
      <w:r w:rsidRPr="00476E6D">
        <w:rPr>
          <w:color w:val="000000" w:themeColor="text1"/>
          <w:sz w:val="24"/>
          <w:szCs w:val="24"/>
        </w:rPr>
        <w:t>Kwasniok</w:t>
      </w:r>
      <w:proofErr w:type="spellEnd"/>
      <w:r w:rsidRPr="00476E6D">
        <w:rPr>
          <w:color w:val="000000" w:themeColor="text1"/>
          <w:sz w:val="24"/>
          <w:szCs w:val="24"/>
        </w:rPr>
        <w:t xml:space="preserve">, T., </w:t>
      </w:r>
      <w:proofErr w:type="spellStart"/>
      <w:r w:rsidRPr="00476E6D">
        <w:rPr>
          <w:color w:val="000000" w:themeColor="text1"/>
          <w:sz w:val="24"/>
          <w:szCs w:val="24"/>
        </w:rPr>
        <w:t>Guarraia</w:t>
      </w:r>
      <w:proofErr w:type="spellEnd"/>
      <w:r w:rsidRPr="00476E6D">
        <w:rPr>
          <w:color w:val="000000" w:themeColor="text1"/>
          <w:sz w:val="24"/>
          <w:szCs w:val="24"/>
        </w:rPr>
        <w:t xml:space="preserve">, P. and Garstka, M. (2017) </w:t>
      </w:r>
      <w:r w:rsidRPr="00476E6D">
        <w:rPr>
          <w:i/>
          <w:color w:val="000000" w:themeColor="text1"/>
          <w:sz w:val="24"/>
          <w:szCs w:val="24"/>
        </w:rPr>
        <w:t>Is Your Supply Chain Ready for Brexit?</w:t>
      </w:r>
      <w:r>
        <w:rPr>
          <w:i/>
          <w:color w:val="000000" w:themeColor="text1"/>
          <w:sz w:val="24"/>
          <w:szCs w:val="24"/>
        </w:rPr>
        <w:t xml:space="preserve"> </w:t>
      </w:r>
      <w:r w:rsidRPr="00476E6D">
        <w:rPr>
          <w:i/>
          <w:color w:val="000000" w:themeColor="text1"/>
          <w:sz w:val="24"/>
          <w:szCs w:val="24"/>
        </w:rPr>
        <w:t>Strategies Designed for Uncertainty Reduce Risks</w:t>
      </w:r>
      <w:r w:rsidRPr="00476E6D">
        <w:rPr>
          <w:color w:val="000000" w:themeColor="text1"/>
          <w:sz w:val="24"/>
          <w:szCs w:val="24"/>
        </w:rPr>
        <w:t xml:space="preserve">. Available at: </w:t>
      </w:r>
    </w:p>
    <w:p w14:paraId="513F9AAB" w14:textId="77777777" w:rsidR="006F5B48" w:rsidRPr="00476E6D" w:rsidRDefault="006F5B48" w:rsidP="006F5B48">
      <w:pPr>
        <w:spacing w:line="360" w:lineRule="auto"/>
        <w:rPr>
          <w:color w:val="000000" w:themeColor="text1"/>
          <w:sz w:val="24"/>
          <w:szCs w:val="24"/>
        </w:rPr>
      </w:pPr>
      <w:hyperlink r:id="rId31">
        <w:r w:rsidRPr="00476E6D">
          <w:rPr>
            <w:color w:val="000000" w:themeColor="text1"/>
            <w:sz w:val="24"/>
            <w:szCs w:val="24"/>
          </w:rPr>
          <w:t>https://www.bain.com/insights/is-your-supply-chain-ready-for-brexit</w:t>
        </w:r>
      </w:hyperlink>
      <w:r w:rsidRPr="00476E6D">
        <w:rPr>
          <w:color w:val="000000" w:themeColor="text1"/>
          <w:sz w:val="24"/>
          <w:szCs w:val="24"/>
        </w:rPr>
        <w:t xml:space="preserve"> (Accessed February 2021).</w:t>
      </w:r>
    </w:p>
    <w:p w14:paraId="590CFD47" w14:textId="04435AC3" w:rsidR="00476E6D" w:rsidRDefault="00476E6D" w:rsidP="00476E6D">
      <w:pPr>
        <w:spacing w:line="360" w:lineRule="auto"/>
        <w:rPr>
          <w:color w:val="000000" w:themeColor="text1"/>
          <w:sz w:val="24"/>
          <w:szCs w:val="24"/>
        </w:rPr>
      </w:pPr>
    </w:p>
    <w:p w14:paraId="1DAC7665" w14:textId="77777777" w:rsidR="00F0621C" w:rsidRPr="00476E6D" w:rsidRDefault="00F0621C" w:rsidP="00F0621C">
      <w:pPr>
        <w:spacing w:line="360" w:lineRule="auto"/>
        <w:rPr>
          <w:color w:val="000000" w:themeColor="text1"/>
          <w:sz w:val="24"/>
          <w:szCs w:val="24"/>
        </w:rPr>
      </w:pPr>
      <w:proofErr w:type="spellStart"/>
      <w:r w:rsidRPr="00476E6D">
        <w:rPr>
          <w:color w:val="000000" w:themeColor="text1"/>
          <w:sz w:val="24"/>
          <w:szCs w:val="24"/>
        </w:rPr>
        <w:t>Livne-Tarandach</w:t>
      </w:r>
      <w:proofErr w:type="spellEnd"/>
      <w:r w:rsidRPr="00476E6D">
        <w:rPr>
          <w:color w:val="000000" w:themeColor="text1"/>
          <w:sz w:val="24"/>
          <w:szCs w:val="24"/>
        </w:rPr>
        <w:t xml:space="preserve">, R. and </w:t>
      </w:r>
      <w:proofErr w:type="spellStart"/>
      <w:r w:rsidRPr="00476E6D">
        <w:rPr>
          <w:color w:val="000000" w:themeColor="text1"/>
          <w:sz w:val="24"/>
          <w:szCs w:val="24"/>
        </w:rPr>
        <w:t>Bartunek</w:t>
      </w:r>
      <w:proofErr w:type="spellEnd"/>
      <w:r w:rsidRPr="00476E6D">
        <w:rPr>
          <w:color w:val="000000" w:themeColor="text1"/>
          <w:sz w:val="24"/>
          <w:szCs w:val="24"/>
        </w:rPr>
        <w:t xml:space="preserve">, J. (2009) ‘A New Horizon for Organizational Change and Development Scholarship: Connecting Planned and Emergent Change’ In: Woodman, R., </w:t>
      </w:r>
      <w:proofErr w:type="spellStart"/>
      <w:r w:rsidRPr="00476E6D">
        <w:rPr>
          <w:color w:val="000000" w:themeColor="text1"/>
          <w:sz w:val="24"/>
          <w:szCs w:val="24"/>
        </w:rPr>
        <w:t>Pasmore</w:t>
      </w:r>
      <w:proofErr w:type="spellEnd"/>
      <w:r w:rsidRPr="00476E6D">
        <w:rPr>
          <w:color w:val="000000" w:themeColor="text1"/>
          <w:sz w:val="24"/>
          <w:szCs w:val="24"/>
        </w:rPr>
        <w:t xml:space="preserve">, W. and Shani, A. (Eds) </w:t>
      </w:r>
      <w:r w:rsidRPr="00476E6D">
        <w:rPr>
          <w:i/>
          <w:color w:val="000000" w:themeColor="text1"/>
          <w:sz w:val="24"/>
          <w:szCs w:val="24"/>
        </w:rPr>
        <w:t>Research in Organizational Change and Development</w:t>
      </w:r>
      <w:r w:rsidRPr="00476E6D">
        <w:rPr>
          <w:color w:val="000000" w:themeColor="text1"/>
          <w:sz w:val="24"/>
          <w:szCs w:val="24"/>
        </w:rPr>
        <w:t>, 17. Bingley: Emerald Group Publishing Ltd.</w:t>
      </w:r>
    </w:p>
    <w:p w14:paraId="7C46AFD1" w14:textId="77777777" w:rsidR="00F0621C" w:rsidRPr="00476E6D" w:rsidRDefault="00F0621C" w:rsidP="00F0621C">
      <w:pPr>
        <w:spacing w:line="360" w:lineRule="auto"/>
        <w:rPr>
          <w:color w:val="000000" w:themeColor="text1"/>
          <w:sz w:val="24"/>
          <w:szCs w:val="24"/>
        </w:rPr>
      </w:pPr>
    </w:p>
    <w:p w14:paraId="3ED3EECB" w14:textId="77777777" w:rsidR="00F0621C" w:rsidRPr="00476E6D" w:rsidRDefault="00F0621C" w:rsidP="00F0621C">
      <w:pPr>
        <w:spacing w:line="360" w:lineRule="auto"/>
        <w:rPr>
          <w:color w:val="000000" w:themeColor="text1"/>
          <w:sz w:val="24"/>
          <w:szCs w:val="24"/>
        </w:rPr>
      </w:pPr>
      <w:r w:rsidRPr="00476E6D">
        <w:rPr>
          <w:color w:val="000000" w:themeColor="text1"/>
          <w:sz w:val="24"/>
          <w:szCs w:val="24"/>
        </w:rPr>
        <w:lastRenderedPageBreak/>
        <w:t xml:space="preserve">Lunenburg, F. C. (2010) ‘Managing Change: The Role of the Change Agent’, </w:t>
      </w:r>
      <w:r w:rsidRPr="00476E6D">
        <w:rPr>
          <w:i/>
          <w:color w:val="000000" w:themeColor="text1"/>
          <w:sz w:val="24"/>
          <w:szCs w:val="24"/>
        </w:rPr>
        <w:t>International Journal of Management, Business and Administration</w:t>
      </w:r>
      <w:r w:rsidRPr="00476E6D">
        <w:rPr>
          <w:color w:val="000000" w:themeColor="text1"/>
          <w:sz w:val="24"/>
          <w:szCs w:val="24"/>
        </w:rPr>
        <w:t xml:space="preserve">, 13(1). </w:t>
      </w:r>
    </w:p>
    <w:p w14:paraId="58D01F87" w14:textId="77777777" w:rsidR="00476E6D" w:rsidRPr="00476E6D" w:rsidRDefault="00476E6D" w:rsidP="00476E6D">
      <w:pPr>
        <w:spacing w:line="360" w:lineRule="auto"/>
        <w:rPr>
          <w:color w:val="000000" w:themeColor="text1"/>
          <w:sz w:val="24"/>
          <w:szCs w:val="24"/>
        </w:rPr>
      </w:pPr>
    </w:p>
    <w:p w14:paraId="03D0F03A" w14:textId="0BF94FB1" w:rsidR="00DE056C" w:rsidRDefault="00DE056C" w:rsidP="00DE056C">
      <w:pPr>
        <w:spacing w:line="360" w:lineRule="auto"/>
        <w:rPr>
          <w:color w:val="000000" w:themeColor="text1"/>
          <w:sz w:val="24"/>
          <w:szCs w:val="24"/>
        </w:rPr>
      </w:pPr>
      <w:r w:rsidRPr="00476E6D">
        <w:rPr>
          <w:color w:val="000000" w:themeColor="text1"/>
          <w:sz w:val="24"/>
          <w:szCs w:val="24"/>
        </w:rPr>
        <w:t xml:space="preserve">Mansfield, J. (2011) </w:t>
      </w:r>
      <w:r w:rsidRPr="00476E6D">
        <w:rPr>
          <w:i/>
          <w:color w:val="000000" w:themeColor="text1"/>
          <w:sz w:val="24"/>
          <w:szCs w:val="24"/>
        </w:rPr>
        <w:t>The Nature of Change: An Introductory Text to Designing Complex Systems and Managing Change.</w:t>
      </w:r>
      <w:r w:rsidRPr="00476E6D">
        <w:rPr>
          <w:color w:val="000000" w:themeColor="text1"/>
          <w:sz w:val="24"/>
          <w:szCs w:val="24"/>
        </w:rPr>
        <w:t xml:space="preserve"> London, UK: Imperial College Press.</w:t>
      </w:r>
    </w:p>
    <w:p w14:paraId="06960D82" w14:textId="77777777" w:rsidR="00DE056C" w:rsidRPr="00476E6D" w:rsidRDefault="00DE056C" w:rsidP="00DE056C">
      <w:pPr>
        <w:spacing w:line="360" w:lineRule="auto"/>
        <w:rPr>
          <w:color w:val="000000" w:themeColor="text1"/>
          <w:sz w:val="24"/>
          <w:szCs w:val="24"/>
        </w:rPr>
      </w:pPr>
    </w:p>
    <w:p w14:paraId="019C81E5" w14:textId="77777777" w:rsidR="00DE056C" w:rsidRPr="00476E6D" w:rsidRDefault="00DE056C" w:rsidP="00DE056C">
      <w:pPr>
        <w:spacing w:line="360" w:lineRule="auto"/>
        <w:rPr>
          <w:color w:val="000000" w:themeColor="text1"/>
          <w:sz w:val="24"/>
          <w:szCs w:val="24"/>
        </w:rPr>
      </w:pPr>
      <w:r w:rsidRPr="00476E6D">
        <w:rPr>
          <w:color w:val="000000" w:themeColor="text1"/>
          <w:sz w:val="24"/>
          <w:szCs w:val="24"/>
        </w:rPr>
        <w:t xml:space="preserve">Meyer, P. (2017) </w:t>
      </w:r>
      <w:r w:rsidRPr="00476E6D">
        <w:rPr>
          <w:i/>
          <w:color w:val="000000" w:themeColor="text1"/>
          <w:sz w:val="24"/>
          <w:szCs w:val="24"/>
        </w:rPr>
        <w:t xml:space="preserve">Amazon.com Inc.’s </w:t>
      </w:r>
      <w:proofErr w:type="spellStart"/>
      <w:r w:rsidRPr="00476E6D">
        <w:rPr>
          <w:i/>
          <w:color w:val="000000" w:themeColor="text1"/>
          <w:sz w:val="24"/>
          <w:szCs w:val="24"/>
        </w:rPr>
        <w:t>Organisational</w:t>
      </w:r>
      <w:proofErr w:type="spellEnd"/>
      <w:r w:rsidRPr="00476E6D">
        <w:rPr>
          <w:i/>
          <w:color w:val="000000" w:themeColor="text1"/>
          <w:sz w:val="24"/>
          <w:szCs w:val="24"/>
        </w:rPr>
        <w:t xml:space="preserve"> Culture Characteristics (An Analysis). </w:t>
      </w:r>
      <w:r w:rsidRPr="00476E6D">
        <w:rPr>
          <w:color w:val="000000" w:themeColor="text1"/>
          <w:sz w:val="24"/>
          <w:szCs w:val="24"/>
        </w:rPr>
        <w:t xml:space="preserve">Available at: </w:t>
      </w:r>
      <w:hyperlink r:id="rId32">
        <w:r w:rsidRPr="00476E6D">
          <w:rPr>
            <w:color w:val="000000" w:themeColor="text1"/>
            <w:sz w:val="24"/>
            <w:szCs w:val="24"/>
          </w:rPr>
          <w:t>http://panmore.com/amazon-com-inc-organizational-culture-characteristics-analysis</w:t>
        </w:r>
      </w:hyperlink>
      <w:r w:rsidRPr="00476E6D">
        <w:rPr>
          <w:color w:val="000000" w:themeColor="text1"/>
          <w:sz w:val="24"/>
          <w:szCs w:val="24"/>
        </w:rPr>
        <w:t xml:space="preserve"> (Accessed March 2021).</w:t>
      </w:r>
    </w:p>
    <w:p w14:paraId="79322EDA" w14:textId="153C6CCA" w:rsidR="00476E6D" w:rsidRDefault="00476E6D" w:rsidP="00EC4407">
      <w:pPr>
        <w:spacing w:line="360" w:lineRule="auto"/>
        <w:rPr>
          <w:b/>
          <w:sz w:val="28"/>
          <w:szCs w:val="28"/>
        </w:rPr>
      </w:pPr>
    </w:p>
    <w:p w14:paraId="49796EE3" w14:textId="5BE7E6C8" w:rsidR="00DE056C" w:rsidRDefault="00DE056C" w:rsidP="00DE056C">
      <w:pPr>
        <w:spacing w:line="360" w:lineRule="auto"/>
        <w:rPr>
          <w:color w:val="000000" w:themeColor="text1"/>
          <w:sz w:val="24"/>
          <w:szCs w:val="24"/>
        </w:rPr>
      </w:pPr>
      <w:r w:rsidRPr="00476E6D">
        <w:rPr>
          <w:color w:val="000000" w:themeColor="text1"/>
          <w:sz w:val="24"/>
          <w:szCs w:val="24"/>
          <w:highlight w:val="white"/>
        </w:rPr>
        <w:t xml:space="preserve">Needle, D. (2004) </w:t>
      </w:r>
      <w:r w:rsidRPr="00476E6D">
        <w:rPr>
          <w:i/>
          <w:color w:val="000000" w:themeColor="text1"/>
          <w:sz w:val="24"/>
          <w:szCs w:val="24"/>
          <w:highlight w:val="white"/>
        </w:rPr>
        <w:t>Business in Context: An Introduction to Business and Its Environment</w:t>
      </w:r>
      <w:r w:rsidRPr="00476E6D">
        <w:rPr>
          <w:color w:val="000000" w:themeColor="text1"/>
          <w:sz w:val="24"/>
          <w:szCs w:val="24"/>
          <w:highlight w:val="white"/>
        </w:rPr>
        <w:t>.</w:t>
      </w:r>
    </w:p>
    <w:p w14:paraId="6A8D6284" w14:textId="77777777" w:rsidR="00DE056C" w:rsidRPr="00476E6D" w:rsidRDefault="00DE056C" w:rsidP="00DE056C">
      <w:pPr>
        <w:spacing w:line="360" w:lineRule="auto"/>
        <w:rPr>
          <w:color w:val="000000" w:themeColor="text1"/>
          <w:sz w:val="24"/>
          <w:szCs w:val="24"/>
        </w:rPr>
      </w:pPr>
    </w:p>
    <w:p w14:paraId="065DF0B8" w14:textId="77777777" w:rsidR="00DE056C" w:rsidRPr="00476E6D" w:rsidRDefault="00DE056C" w:rsidP="00DE056C">
      <w:pPr>
        <w:spacing w:line="360" w:lineRule="auto"/>
        <w:rPr>
          <w:color w:val="000000" w:themeColor="text1"/>
          <w:sz w:val="24"/>
          <w:szCs w:val="24"/>
        </w:rPr>
      </w:pPr>
      <w:proofErr w:type="spellStart"/>
      <w:r w:rsidRPr="00476E6D">
        <w:rPr>
          <w:color w:val="000000" w:themeColor="text1"/>
          <w:sz w:val="24"/>
          <w:szCs w:val="24"/>
        </w:rPr>
        <w:t>Quain</w:t>
      </w:r>
      <w:proofErr w:type="spellEnd"/>
      <w:r w:rsidRPr="00476E6D">
        <w:rPr>
          <w:color w:val="000000" w:themeColor="text1"/>
          <w:sz w:val="24"/>
          <w:szCs w:val="24"/>
        </w:rPr>
        <w:t xml:space="preserve">, S. (2019) </w:t>
      </w:r>
      <w:r w:rsidRPr="00476E6D">
        <w:rPr>
          <w:i/>
          <w:color w:val="000000" w:themeColor="text1"/>
          <w:sz w:val="24"/>
          <w:szCs w:val="24"/>
        </w:rPr>
        <w:t xml:space="preserve">What Causes Resistance to Change in An </w:t>
      </w:r>
      <w:proofErr w:type="spellStart"/>
      <w:r w:rsidRPr="00476E6D">
        <w:rPr>
          <w:i/>
          <w:color w:val="000000" w:themeColor="text1"/>
          <w:sz w:val="24"/>
          <w:szCs w:val="24"/>
        </w:rPr>
        <w:t>Organisation</w:t>
      </w:r>
      <w:proofErr w:type="spellEnd"/>
      <w:r w:rsidRPr="00476E6D">
        <w:rPr>
          <w:i/>
          <w:color w:val="000000" w:themeColor="text1"/>
          <w:sz w:val="24"/>
          <w:szCs w:val="24"/>
        </w:rPr>
        <w:t>?</w:t>
      </w:r>
      <w:r w:rsidRPr="00476E6D">
        <w:rPr>
          <w:color w:val="000000" w:themeColor="text1"/>
          <w:sz w:val="24"/>
          <w:szCs w:val="24"/>
        </w:rPr>
        <w:t xml:space="preserve"> Available at:</w:t>
      </w:r>
    </w:p>
    <w:p w14:paraId="5CE86E9A" w14:textId="77777777" w:rsidR="00DE056C" w:rsidRPr="00476E6D" w:rsidRDefault="00DE056C" w:rsidP="00DE056C">
      <w:pPr>
        <w:spacing w:line="360" w:lineRule="auto"/>
        <w:rPr>
          <w:color w:val="000000" w:themeColor="text1"/>
          <w:sz w:val="24"/>
          <w:szCs w:val="24"/>
        </w:rPr>
      </w:pPr>
      <w:hyperlink r:id="rId33">
        <w:r w:rsidRPr="00476E6D">
          <w:rPr>
            <w:color w:val="000000" w:themeColor="text1"/>
            <w:sz w:val="24"/>
            <w:szCs w:val="24"/>
          </w:rPr>
          <w:t>https://smallbusiness.chron.com/causes-resistance-change-organization-347.html</w:t>
        </w:r>
      </w:hyperlink>
      <w:r w:rsidRPr="00476E6D">
        <w:rPr>
          <w:color w:val="000000" w:themeColor="text1"/>
          <w:sz w:val="24"/>
          <w:szCs w:val="24"/>
        </w:rPr>
        <w:t xml:space="preserve"> (Accessed March 2019).</w:t>
      </w:r>
    </w:p>
    <w:p w14:paraId="4A264425" w14:textId="39111336" w:rsidR="00476E6D" w:rsidRDefault="00476E6D" w:rsidP="00EC4407">
      <w:pPr>
        <w:spacing w:line="360" w:lineRule="auto"/>
        <w:rPr>
          <w:b/>
          <w:sz w:val="28"/>
          <w:szCs w:val="28"/>
        </w:rPr>
      </w:pPr>
    </w:p>
    <w:p w14:paraId="01F82D04" w14:textId="5F123DD5" w:rsidR="00DE056C" w:rsidRDefault="00DE056C" w:rsidP="00DE056C">
      <w:pPr>
        <w:pBdr>
          <w:top w:val="none" w:sz="0" w:space="7" w:color="auto"/>
          <w:bottom w:val="none" w:sz="0" w:space="3" w:color="auto"/>
        </w:pBdr>
        <w:shd w:val="clear" w:color="auto" w:fill="FFFFFF"/>
        <w:spacing w:line="360" w:lineRule="auto"/>
        <w:rPr>
          <w:color w:val="000000" w:themeColor="text1"/>
          <w:sz w:val="24"/>
          <w:szCs w:val="24"/>
        </w:rPr>
      </w:pPr>
      <w:proofErr w:type="spellStart"/>
      <w:r w:rsidRPr="00476E6D">
        <w:rPr>
          <w:color w:val="000000" w:themeColor="text1"/>
          <w:sz w:val="24"/>
          <w:szCs w:val="24"/>
        </w:rPr>
        <w:t>Ouma</w:t>
      </w:r>
      <w:proofErr w:type="spellEnd"/>
      <w:r w:rsidRPr="00476E6D">
        <w:rPr>
          <w:color w:val="000000" w:themeColor="text1"/>
          <w:sz w:val="24"/>
          <w:szCs w:val="24"/>
        </w:rPr>
        <w:t xml:space="preserve">, C. (2017) ‘Planning for </w:t>
      </w:r>
      <w:proofErr w:type="spellStart"/>
      <w:r w:rsidRPr="00476E6D">
        <w:rPr>
          <w:color w:val="000000" w:themeColor="text1"/>
          <w:sz w:val="24"/>
          <w:szCs w:val="24"/>
        </w:rPr>
        <w:t>Organisational</w:t>
      </w:r>
      <w:proofErr w:type="spellEnd"/>
      <w:r w:rsidRPr="00476E6D">
        <w:rPr>
          <w:color w:val="000000" w:themeColor="text1"/>
          <w:sz w:val="24"/>
          <w:szCs w:val="24"/>
        </w:rPr>
        <w:t xml:space="preserve"> Change and the Role of Leadership in Implementing Change’, </w:t>
      </w:r>
      <w:r w:rsidRPr="00476E6D">
        <w:rPr>
          <w:i/>
          <w:color w:val="000000" w:themeColor="text1"/>
          <w:sz w:val="24"/>
          <w:szCs w:val="24"/>
        </w:rPr>
        <w:t>International Journal of Innovative Research and Development,</w:t>
      </w:r>
      <w:r w:rsidRPr="00476E6D">
        <w:rPr>
          <w:color w:val="000000" w:themeColor="text1"/>
          <w:sz w:val="24"/>
          <w:szCs w:val="24"/>
        </w:rPr>
        <w:t xml:space="preserve"> Vol. 7, Issue 6.</w:t>
      </w:r>
    </w:p>
    <w:p w14:paraId="59DB0F09" w14:textId="77777777" w:rsidR="00DE056C" w:rsidRDefault="00DE056C" w:rsidP="00DE056C">
      <w:pPr>
        <w:pBdr>
          <w:top w:val="none" w:sz="0" w:space="7" w:color="auto"/>
          <w:bottom w:val="none" w:sz="0" w:space="3" w:color="auto"/>
        </w:pBdr>
        <w:shd w:val="clear" w:color="auto" w:fill="FFFFFF"/>
        <w:spacing w:line="360" w:lineRule="auto"/>
        <w:rPr>
          <w:color w:val="000000" w:themeColor="text1"/>
          <w:sz w:val="24"/>
          <w:szCs w:val="24"/>
        </w:rPr>
      </w:pPr>
    </w:p>
    <w:p w14:paraId="7C2CD5C7" w14:textId="40FAA28E" w:rsidR="00DE056C" w:rsidRDefault="00DE056C" w:rsidP="00DE056C">
      <w:pPr>
        <w:spacing w:line="360" w:lineRule="auto"/>
        <w:rPr>
          <w:color w:val="000000" w:themeColor="text1"/>
          <w:sz w:val="24"/>
          <w:szCs w:val="24"/>
        </w:rPr>
      </w:pPr>
      <w:r w:rsidRPr="00476E6D">
        <w:rPr>
          <w:color w:val="000000" w:themeColor="text1"/>
          <w:sz w:val="24"/>
          <w:szCs w:val="24"/>
        </w:rPr>
        <w:t xml:space="preserve">Parsons, N (2021) </w:t>
      </w:r>
      <w:r w:rsidRPr="00476E6D">
        <w:rPr>
          <w:i/>
          <w:color w:val="000000" w:themeColor="text1"/>
          <w:sz w:val="24"/>
          <w:szCs w:val="24"/>
        </w:rPr>
        <w:t xml:space="preserve">What Is A SWOT Analysis and How to Do It Right (With Examples). </w:t>
      </w:r>
      <w:r w:rsidRPr="00476E6D">
        <w:rPr>
          <w:color w:val="000000" w:themeColor="text1"/>
          <w:sz w:val="24"/>
          <w:szCs w:val="24"/>
        </w:rPr>
        <w:t>Available at: https://www.liveplan.com/blog/what-is-a-swot-analysis-and-how-to-do-it-right-with-examples/#:~:text=SWOT%20stands%20for%20Strengths%2C%20Weaknesses,intellectual%20property%2C%20and%20your%20location (Accessed March 2021).</w:t>
      </w:r>
    </w:p>
    <w:p w14:paraId="6A3AF534" w14:textId="77777777" w:rsidR="00DE056C" w:rsidRPr="00476E6D" w:rsidRDefault="00DE056C" w:rsidP="00DE056C">
      <w:pPr>
        <w:spacing w:line="360" w:lineRule="auto"/>
        <w:rPr>
          <w:color w:val="000000" w:themeColor="text1"/>
          <w:sz w:val="24"/>
          <w:szCs w:val="24"/>
        </w:rPr>
      </w:pPr>
    </w:p>
    <w:p w14:paraId="42DA4C0D" w14:textId="349C6163" w:rsidR="00DE056C" w:rsidRDefault="00DE056C" w:rsidP="00DE056C">
      <w:pPr>
        <w:spacing w:line="360" w:lineRule="auto"/>
        <w:rPr>
          <w:color w:val="000000" w:themeColor="text1"/>
          <w:sz w:val="24"/>
          <w:szCs w:val="24"/>
        </w:rPr>
      </w:pPr>
      <w:r w:rsidRPr="00476E6D">
        <w:rPr>
          <w:color w:val="000000" w:themeColor="text1"/>
          <w:sz w:val="24"/>
          <w:szCs w:val="24"/>
        </w:rPr>
        <w:t xml:space="preserve">Pratt, M. K. (2020) </w:t>
      </w:r>
      <w:r w:rsidRPr="00476E6D">
        <w:rPr>
          <w:i/>
          <w:color w:val="000000" w:themeColor="text1"/>
          <w:sz w:val="24"/>
          <w:szCs w:val="24"/>
        </w:rPr>
        <w:t>What Amazon’s Culture and Practices Can Teach Your Company.</w:t>
      </w:r>
      <w:r w:rsidRPr="00476E6D">
        <w:rPr>
          <w:color w:val="000000" w:themeColor="text1"/>
          <w:sz w:val="24"/>
          <w:szCs w:val="24"/>
        </w:rPr>
        <w:t xml:space="preserve"> Available at: </w:t>
      </w:r>
      <w:hyperlink r:id="rId34">
        <w:r w:rsidRPr="00476E6D">
          <w:rPr>
            <w:color w:val="000000" w:themeColor="text1"/>
            <w:sz w:val="24"/>
            <w:szCs w:val="24"/>
          </w:rPr>
          <w:t>https://searchaws.techtarget.com/feature/What-Amazons-culture-and-practices-can-teach-your-company</w:t>
        </w:r>
      </w:hyperlink>
      <w:r w:rsidRPr="00476E6D">
        <w:rPr>
          <w:color w:val="000000" w:themeColor="text1"/>
          <w:sz w:val="24"/>
          <w:szCs w:val="24"/>
        </w:rPr>
        <w:t xml:space="preserve"> (Accessed March 2021)</w:t>
      </w:r>
      <w:r>
        <w:rPr>
          <w:color w:val="000000" w:themeColor="text1"/>
          <w:sz w:val="24"/>
          <w:szCs w:val="24"/>
        </w:rPr>
        <w:t>.</w:t>
      </w:r>
    </w:p>
    <w:p w14:paraId="6E50D220" w14:textId="77777777" w:rsidR="00DE056C" w:rsidRPr="00476E6D" w:rsidRDefault="00DE056C" w:rsidP="00DE056C">
      <w:pPr>
        <w:spacing w:line="360" w:lineRule="auto"/>
        <w:rPr>
          <w:color w:val="000000" w:themeColor="text1"/>
          <w:sz w:val="24"/>
          <w:szCs w:val="24"/>
        </w:rPr>
      </w:pPr>
    </w:p>
    <w:p w14:paraId="5649F822" w14:textId="1A361921" w:rsidR="00DE056C" w:rsidRDefault="00DE056C" w:rsidP="00DE056C">
      <w:pPr>
        <w:spacing w:line="360" w:lineRule="auto"/>
        <w:rPr>
          <w:color w:val="000000" w:themeColor="text1"/>
          <w:sz w:val="24"/>
          <w:szCs w:val="24"/>
        </w:rPr>
      </w:pPr>
      <w:r w:rsidRPr="00476E6D">
        <w:rPr>
          <w:color w:val="000000" w:themeColor="text1"/>
          <w:sz w:val="24"/>
          <w:szCs w:val="24"/>
        </w:rPr>
        <w:t xml:space="preserve">PWC (2017) </w:t>
      </w:r>
      <w:r w:rsidRPr="00476E6D">
        <w:rPr>
          <w:i/>
          <w:color w:val="000000" w:themeColor="text1"/>
          <w:sz w:val="24"/>
          <w:szCs w:val="24"/>
        </w:rPr>
        <w:t xml:space="preserve">Supply Chain: Your Brexit Competitive Advantage. </w:t>
      </w:r>
      <w:r w:rsidRPr="00476E6D">
        <w:rPr>
          <w:color w:val="000000" w:themeColor="text1"/>
          <w:sz w:val="24"/>
          <w:szCs w:val="24"/>
        </w:rPr>
        <w:t xml:space="preserve">Available at: </w:t>
      </w:r>
      <w:hyperlink r:id="rId35">
        <w:r w:rsidRPr="00476E6D">
          <w:rPr>
            <w:color w:val="000000" w:themeColor="text1"/>
            <w:sz w:val="24"/>
            <w:szCs w:val="24"/>
          </w:rPr>
          <w:t>https://www.pwc.com/gx/en/issues/assets/brexit-supply-chain-paper.pdf</w:t>
        </w:r>
      </w:hyperlink>
      <w:r w:rsidRPr="00476E6D">
        <w:rPr>
          <w:color w:val="000000" w:themeColor="text1"/>
          <w:sz w:val="24"/>
          <w:szCs w:val="24"/>
        </w:rPr>
        <w:t xml:space="preserve"> (Accessed February 2021). </w:t>
      </w:r>
    </w:p>
    <w:p w14:paraId="286EB5AC" w14:textId="77777777" w:rsidR="00DE056C" w:rsidRDefault="00DE056C" w:rsidP="00DE056C">
      <w:pPr>
        <w:spacing w:line="360" w:lineRule="auto"/>
        <w:rPr>
          <w:color w:val="000000" w:themeColor="text1"/>
          <w:sz w:val="24"/>
          <w:szCs w:val="24"/>
        </w:rPr>
      </w:pPr>
    </w:p>
    <w:p w14:paraId="3B95C995" w14:textId="6B224CF1" w:rsidR="00DE056C" w:rsidRPr="00476E6D" w:rsidRDefault="00DE056C" w:rsidP="00DE056C">
      <w:pPr>
        <w:spacing w:line="360" w:lineRule="auto"/>
        <w:rPr>
          <w:color w:val="000000" w:themeColor="text1"/>
          <w:sz w:val="24"/>
          <w:szCs w:val="24"/>
        </w:rPr>
      </w:pPr>
      <w:r w:rsidRPr="00476E6D">
        <w:rPr>
          <w:color w:val="000000" w:themeColor="text1"/>
          <w:sz w:val="24"/>
          <w:szCs w:val="24"/>
          <w:highlight w:val="white"/>
        </w:rPr>
        <w:t xml:space="preserve">Rune </w:t>
      </w:r>
      <w:proofErr w:type="spellStart"/>
      <w:r w:rsidRPr="00476E6D">
        <w:rPr>
          <w:color w:val="000000" w:themeColor="text1"/>
          <w:sz w:val="24"/>
          <w:szCs w:val="24"/>
          <w:highlight w:val="white"/>
        </w:rPr>
        <w:t>Todnem</w:t>
      </w:r>
      <w:proofErr w:type="spellEnd"/>
      <w:r w:rsidRPr="00476E6D">
        <w:rPr>
          <w:color w:val="000000" w:themeColor="text1"/>
          <w:sz w:val="24"/>
          <w:szCs w:val="24"/>
          <w:highlight w:val="white"/>
        </w:rPr>
        <w:t xml:space="preserve"> by (2005) ‘</w:t>
      </w:r>
      <w:proofErr w:type="spellStart"/>
      <w:r w:rsidRPr="00476E6D">
        <w:rPr>
          <w:color w:val="000000" w:themeColor="text1"/>
          <w:sz w:val="24"/>
          <w:szCs w:val="24"/>
        </w:rPr>
        <w:t>Organisational</w:t>
      </w:r>
      <w:proofErr w:type="spellEnd"/>
      <w:r w:rsidRPr="00476E6D">
        <w:rPr>
          <w:color w:val="000000" w:themeColor="text1"/>
          <w:sz w:val="24"/>
          <w:szCs w:val="24"/>
        </w:rPr>
        <w:t xml:space="preserve"> Change Management: A Critical Review’, </w:t>
      </w:r>
      <w:r w:rsidRPr="00476E6D">
        <w:rPr>
          <w:i/>
          <w:color w:val="000000" w:themeColor="text1"/>
          <w:sz w:val="24"/>
          <w:szCs w:val="24"/>
        </w:rPr>
        <w:t>Journal of Change Management,</w:t>
      </w:r>
      <w:r w:rsidRPr="00476E6D">
        <w:rPr>
          <w:color w:val="000000" w:themeColor="text1"/>
          <w:sz w:val="24"/>
          <w:szCs w:val="24"/>
        </w:rPr>
        <w:t xml:space="preserve"> 5(4), pp. 369 –380.</w:t>
      </w:r>
    </w:p>
    <w:p w14:paraId="6AE8258F" w14:textId="77777777" w:rsidR="00476E6D" w:rsidRPr="00476E6D" w:rsidRDefault="00476E6D" w:rsidP="00476E6D">
      <w:pPr>
        <w:spacing w:line="360" w:lineRule="auto"/>
        <w:rPr>
          <w:color w:val="000000" w:themeColor="text1"/>
          <w:sz w:val="24"/>
          <w:szCs w:val="24"/>
        </w:rPr>
      </w:pPr>
    </w:p>
    <w:p w14:paraId="79CFBFDE" w14:textId="77777777" w:rsidR="00DE056C" w:rsidRDefault="00DE056C" w:rsidP="00DE056C">
      <w:pPr>
        <w:spacing w:line="360" w:lineRule="auto"/>
        <w:rPr>
          <w:color w:val="000000" w:themeColor="text1"/>
          <w:sz w:val="24"/>
          <w:szCs w:val="24"/>
        </w:rPr>
      </w:pPr>
      <w:r w:rsidRPr="00476E6D">
        <w:rPr>
          <w:color w:val="000000" w:themeColor="text1"/>
          <w:sz w:val="24"/>
          <w:szCs w:val="24"/>
        </w:rPr>
        <w:t xml:space="preserve">Stacey, R. D. (2001) </w:t>
      </w:r>
      <w:r w:rsidRPr="00476E6D">
        <w:rPr>
          <w:i/>
          <w:color w:val="000000" w:themeColor="text1"/>
          <w:sz w:val="24"/>
          <w:szCs w:val="24"/>
        </w:rPr>
        <w:t xml:space="preserve">Complex Responsive Processes in </w:t>
      </w:r>
      <w:proofErr w:type="spellStart"/>
      <w:r w:rsidRPr="00476E6D">
        <w:rPr>
          <w:i/>
          <w:color w:val="000000" w:themeColor="text1"/>
          <w:sz w:val="24"/>
          <w:szCs w:val="24"/>
        </w:rPr>
        <w:t>Organisations</w:t>
      </w:r>
      <w:proofErr w:type="spellEnd"/>
      <w:r w:rsidRPr="00476E6D">
        <w:rPr>
          <w:i/>
          <w:color w:val="000000" w:themeColor="text1"/>
          <w:sz w:val="24"/>
          <w:szCs w:val="24"/>
        </w:rPr>
        <w:t>: Learning and Knowledge Creation.</w:t>
      </w:r>
      <w:r w:rsidRPr="00476E6D">
        <w:rPr>
          <w:color w:val="000000" w:themeColor="text1"/>
          <w:sz w:val="24"/>
          <w:szCs w:val="24"/>
        </w:rPr>
        <w:t xml:space="preserve"> London: Routledge.</w:t>
      </w:r>
    </w:p>
    <w:p w14:paraId="66F5DD5A" w14:textId="77777777" w:rsidR="00476E6D" w:rsidRPr="00476E6D" w:rsidRDefault="00476E6D" w:rsidP="00476E6D">
      <w:pPr>
        <w:spacing w:line="360" w:lineRule="auto"/>
        <w:rPr>
          <w:color w:val="000000" w:themeColor="text1"/>
          <w:sz w:val="24"/>
          <w:szCs w:val="24"/>
        </w:rPr>
      </w:pPr>
    </w:p>
    <w:p w14:paraId="570DE00F" w14:textId="4590DFFC" w:rsidR="00DE056C" w:rsidRPr="00476E6D" w:rsidRDefault="00DE056C" w:rsidP="00DE056C">
      <w:pPr>
        <w:spacing w:line="360" w:lineRule="auto"/>
        <w:rPr>
          <w:color w:val="000000" w:themeColor="text1"/>
          <w:sz w:val="24"/>
          <w:szCs w:val="24"/>
        </w:rPr>
      </w:pPr>
      <w:r w:rsidRPr="00476E6D">
        <w:rPr>
          <w:color w:val="000000" w:themeColor="text1"/>
          <w:sz w:val="24"/>
          <w:szCs w:val="24"/>
        </w:rPr>
        <w:t xml:space="preserve">Stacey, R. D. (1992) </w:t>
      </w:r>
      <w:r w:rsidRPr="00476E6D">
        <w:rPr>
          <w:i/>
          <w:color w:val="000000" w:themeColor="text1"/>
          <w:sz w:val="24"/>
          <w:szCs w:val="24"/>
        </w:rPr>
        <w:t xml:space="preserve">Managing the Unknowable: Strategic Boundaries Between Order and Chaos in </w:t>
      </w:r>
      <w:proofErr w:type="spellStart"/>
      <w:r w:rsidRPr="00476E6D">
        <w:rPr>
          <w:i/>
          <w:color w:val="000000" w:themeColor="text1"/>
          <w:sz w:val="24"/>
          <w:szCs w:val="24"/>
        </w:rPr>
        <w:t>Organisations</w:t>
      </w:r>
      <w:proofErr w:type="spellEnd"/>
      <w:r w:rsidRPr="00476E6D">
        <w:rPr>
          <w:color w:val="000000" w:themeColor="text1"/>
          <w:sz w:val="24"/>
          <w:szCs w:val="24"/>
        </w:rPr>
        <w:t xml:space="preserve"> (1st ed.). San Francisco: Jossey-Bass. </w:t>
      </w:r>
    </w:p>
    <w:p w14:paraId="4A597252" w14:textId="77777777" w:rsidR="00DE056C" w:rsidRPr="00476E6D" w:rsidRDefault="00DE056C" w:rsidP="00DE056C">
      <w:pPr>
        <w:spacing w:line="360" w:lineRule="auto"/>
        <w:rPr>
          <w:color w:val="000000" w:themeColor="text1"/>
          <w:sz w:val="24"/>
          <w:szCs w:val="24"/>
        </w:rPr>
      </w:pPr>
    </w:p>
    <w:p w14:paraId="03E9911E" w14:textId="77777777" w:rsidR="00DE056C" w:rsidRPr="00476E6D" w:rsidRDefault="00DE056C" w:rsidP="00DE056C">
      <w:pPr>
        <w:spacing w:line="360" w:lineRule="auto"/>
        <w:rPr>
          <w:color w:val="000000" w:themeColor="text1"/>
          <w:sz w:val="24"/>
          <w:szCs w:val="24"/>
        </w:rPr>
      </w:pPr>
      <w:proofErr w:type="spellStart"/>
      <w:r w:rsidRPr="00476E6D">
        <w:rPr>
          <w:color w:val="000000" w:themeColor="text1"/>
          <w:sz w:val="24"/>
          <w:szCs w:val="24"/>
        </w:rPr>
        <w:t>Sabanoglu</w:t>
      </w:r>
      <w:proofErr w:type="spellEnd"/>
      <w:r w:rsidRPr="00476E6D">
        <w:rPr>
          <w:color w:val="000000" w:themeColor="text1"/>
          <w:sz w:val="24"/>
          <w:szCs w:val="24"/>
        </w:rPr>
        <w:t xml:space="preserve">, T (2020) </w:t>
      </w:r>
      <w:r w:rsidRPr="00476E6D">
        <w:rPr>
          <w:i/>
          <w:color w:val="000000" w:themeColor="text1"/>
          <w:sz w:val="24"/>
          <w:szCs w:val="24"/>
        </w:rPr>
        <w:t>Annual Net Sales of Amazon 2004-2019</w:t>
      </w:r>
      <w:r w:rsidRPr="00476E6D">
        <w:rPr>
          <w:color w:val="000000" w:themeColor="text1"/>
          <w:sz w:val="24"/>
          <w:szCs w:val="24"/>
        </w:rPr>
        <w:t xml:space="preserve">. Available at: </w:t>
      </w:r>
    </w:p>
    <w:p w14:paraId="3270E392" w14:textId="7471E4E7" w:rsidR="00DE056C" w:rsidRDefault="00DE056C" w:rsidP="00DE056C">
      <w:pPr>
        <w:spacing w:line="360" w:lineRule="auto"/>
        <w:rPr>
          <w:color w:val="000000" w:themeColor="text1"/>
          <w:sz w:val="24"/>
          <w:szCs w:val="24"/>
        </w:rPr>
      </w:pPr>
      <w:hyperlink r:id="rId36">
        <w:r w:rsidRPr="00476E6D">
          <w:rPr>
            <w:color w:val="000000" w:themeColor="text1"/>
            <w:sz w:val="24"/>
            <w:szCs w:val="24"/>
          </w:rPr>
          <w:t>https://www.statista.com/statistics/266282/annual-net-revenue-of-amazoncom/</w:t>
        </w:r>
      </w:hyperlink>
      <w:r w:rsidRPr="00476E6D">
        <w:rPr>
          <w:color w:val="000000" w:themeColor="text1"/>
          <w:sz w:val="24"/>
          <w:szCs w:val="24"/>
        </w:rPr>
        <w:t xml:space="preserve"> (Accessed February 2021).</w:t>
      </w:r>
    </w:p>
    <w:p w14:paraId="506773C5" w14:textId="77777777" w:rsidR="00DE056C" w:rsidRPr="00476E6D" w:rsidRDefault="00DE056C" w:rsidP="00DE056C">
      <w:pPr>
        <w:spacing w:line="360" w:lineRule="auto"/>
        <w:rPr>
          <w:color w:val="000000" w:themeColor="text1"/>
          <w:sz w:val="24"/>
          <w:szCs w:val="24"/>
        </w:rPr>
      </w:pPr>
    </w:p>
    <w:p w14:paraId="03A88E90" w14:textId="32D0DE83" w:rsidR="00DE056C" w:rsidRDefault="00DE056C" w:rsidP="00DE056C">
      <w:pPr>
        <w:spacing w:line="360" w:lineRule="auto"/>
        <w:rPr>
          <w:color w:val="000000" w:themeColor="text1"/>
          <w:sz w:val="24"/>
          <w:szCs w:val="24"/>
          <w:highlight w:val="white"/>
        </w:rPr>
      </w:pPr>
      <w:proofErr w:type="spellStart"/>
      <w:r w:rsidRPr="00476E6D">
        <w:rPr>
          <w:color w:val="000000" w:themeColor="text1"/>
          <w:sz w:val="24"/>
          <w:szCs w:val="24"/>
          <w:highlight w:val="white"/>
        </w:rPr>
        <w:t>Schrodt</w:t>
      </w:r>
      <w:proofErr w:type="spellEnd"/>
      <w:r w:rsidRPr="00476E6D">
        <w:rPr>
          <w:color w:val="000000" w:themeColor="text1"/>
          <w:sz w:val="24"/>
          <w:szCs w:val="24"/>
          <w:highlight w:val="white"/>
        </w:rPr>
        <w:t xml:space="preserve">, P. (2002) ‘The relationship between organizational identification and organizational culture: Employee perceptions of culture and identification in a retail sales organization’. </w:t>
      </w:r>
      <w:r w:rsidRPr="00476E6D">
        <w:rPr>
          <w:i/>
          <w:color w:val="000000" w:themeColor="text1"/>
          <w:sz w:val="24"/>
          <w:szCs w:val="24"/>
          <w:highlight w:val="white"/>
        </w:rPr>
        <w:t>Communication Studies,</w:t>
      </w:r>
      <w:r w:rsidRPr="00476E6D">
        <w:rPr>
          <w:color w:val="000000" w:themeColor="text1"/>
          <w:sz w:val="24"/>
          <w:szCs w:val="24"/>
          <w:highlight w:val="white"/>
        </w:rPr>
        <w:t xml:space="preserve"> 53, pp. 189–202.</w:t>
      </w:r>
    </w:p>
    <w:p w14:paraId="11F5155E" w14:textId="77777777" w:rsidR="00DE056C" w:rsidRPr="00476E6D" w:rsidRDefault="00DE056C" w:rsidP="00DE056C">
      <w:pPr>
        <w:spacing w:line="360" w:lineRule="auto"/>
        <w:rPr>
          <w:color w:val="000000" w:themeColor="text1"/>
          <w:sz w:val="24"/>
          <w:szCs w:val="24"/>
          <w:highlight w:val="white"/>
        </w:rPr>
      </w:pPr>
    </w:p>
    <w:p w14:paraId="31480411" w14:textId="3FF2A95D" w:rsidR="00DE056C" w:rsidRDefault="00DE056C" w:rsidP="00DE056C">
      <w:pPr>
        <w:spacing w:line="360" w:lineRule="auto"/>
        <w:rPr>
          <w:color w:val="000000" w:themeColor="text1"/>
          <w:sz w:val="24"/>
          <w:szCs w:val="24"/>
        </w:rPr>
      </w:pPr>
      <w:r w:rsidRPr="00476E6D">
        <w:rPr>
          <w:color w:val="000000" w:themeColor="text1"/>
          <w:sz w:val="24"/>
          <w:szCs w:val="24"/>
        </w:rPr>
        <w:t>Semuels, A. (2020) Many</w:t>
      </w:r>
      <w:r w:rsidRPr="00476E6D">
        <w:rPr>
          <w:i/>
          <w:color w:val="000000" w:themeColor="text1"/>
          <w:sz w:val="24"/>
          <w:szCs w:val="24"/>
        </w:rPr>
        <w:t xml:space="preserve"> Companies Won't Survive the Pandemic. Amazon Will Emerge Stronger Than Ever</w:t>
      </w:r>
      <w:r w:rsidRPr="00476E6D">
        <w:rPr>
          <w:color w:val="000000" w:themeColor="text1"/>
          <w:sz w:val="24"/>
          <w:szCs w:val="24"/>
        </w:rPr>
        <w:t xml:space="preserve">. Available at: </w:t>
      </w:r>
      <w:hyperlink r:id="rId37">
        <w:r w:rsidRPr="00476E6D">
          <w:rPr>
            <w:color w:val="000000" w:themeColor="text1"/>
            <w:sz w:val="24"/>
            <w:szCs w:val="24"/>
          </w:rPr>
          <w:t>https://time.com/5870826/amazon-coronavirus-jeff-bezos-congress/</w:t>
        </w:r>
      </w:hyperlink>
      <w:r w:rsidRPr="00476E6D">
        <w:rPr>
          <w:color w:val="000000" w:themeColor="text1"/>
          <w:sz w:val="24"/>
          <w:szCs w:val="24"/>
        </w:rPr>
        <w:t xml:space="preserve"> (Accessed March 2021).</w:t>
      </w:r>
    </w:p>
    <w:p w14:paraId="5B5839DD" w14:textId="77777777" w:rsidR="006F5B48" w:rsidRPr="00476E6D" w:rsidRDefault="006F5B48" w:rsidP="00DE056C">
      <w:pPr>
        <w:spacing w:line="360" w:lineRule="auto"/>
        <w:rPr>
          <w:color w:val="000000" w:themeColor="text1"/>
          <w:sz w:val="24"/>
          <w:szCs w:val="24"/>
        </w:rPr>
      </w:pPr>
    </w:p>
    <w:p w14:paraId="1E4B0B06" w14:textId="77777777" w:rsidR="006F5B48" w:rsidRPr="00476E6D" w:rsidRDefault="006F5B48" w:rsidP="006F5B48">
      <w:pPr>
        <w:spacing w:line="360" w:lineRule="auto"/>
        <w:rPr>
          <w:color w:val="000000" w:themeColor="text1"/>
          <w:sz w:val="24"/>
          <w:szCs w:val="24"/>
        </w:rPr>
      </w:pPr>
      <w:r w:rsidRPr="00476E6D">
        <w:rPr>
          <w:color w:val="000000" w:themeColor="text1"/>
          <w:sz w:val="24"/>
          <w:szCs w:val="24"/>
        </w:rPr>
        <w:t xml:space="preserve">Sharma, K. (2019) </w:t>
      </w:r>
      <w:r w:rsidRPr="00476E6D">
        <w:rPr>
          <w:i/>
          <w:color w:val="000000" w:themeColor="text1"/>
          <w:sz w:val="24"/>
          <w:szCs w:val="24"/>
        </w:rPr>
        <w:t xml:space="preserve">Five Common Causes of Resistance to Change in </w:t>
      </w:r>
      <w:proofErr w:type="spellStart"/>
      <w:r w:rsidRPr="00476E6D">
        <w:rPr>
          <w:i/>
          <w:color w:val="000000" w:themeColor="text1"/>
          <w:sz w:val="24"/>
          <w:szCs w:val="24"/>
        </w:rPr>
        <w:t>Organisations</w:t>
      </w:r>
      <w:proofErr w:type="spellEnd"/>
      <w:r w:rsidRPr="00476E6D">
        <w:rPr>
          <w:color w:val="000000" w:themeColor="text1"/>
          <w:sz w:val="24"/>
          <w:szCs w:val="24"/>
        </w:rPr>
        <w:t xml:space="preserve">. Available at: </w:t>
      </w:r>
      <w:hyperlink r:id="rId38">
        <w:r w:rsidRPr="00476E6D">
          <w:rPr>
            <w:color w:val="000000" w:themeColor="text1"/>
            <w:sz w:val="24"/>
            <w:szCs w:val="24"/>
          </w:rPr>
          <w:t>https://whatfix.com/blog/causes-of-resistance-to-change/</w:t>
        </w:r>
      </w:hyperlink>
      <w:r w:rsidRPr="00476E6D">
        <w:rPr>
          <w:color w:val="000000" w:themeColor="text1"/>
          <w:sz w:val="24"/>
          <w:szCs w:val="24"/>
        </w:rPr>
        <w:t xml:space="preserve"> (Accessed March 2021).</w:t>
      </w:r>
    </w:p>
    <w:p w14:paraId="2541F225" w14:textId="77777777" w:rsidR="00DE056C" w:rsidRPr="00476E6D" w:rsidRDefault="00DE056C" w:rsidP="00DE056C">
      <w:pPr>
        <w:spacing w:line="360" w:lineRule="auto"/>
        <w:rPr>
          <w:color w:val="000000" w:themeColor="text1"/>
          <w:sz w:val="24"/>
          <w:szCs w:val="24"/>
        </w:rPr>
      </w:pPr>
    </w:p>
    <w:p w14:paraId="6DF34730" w14:textId="77777777" w:rsidR="00DE056C" w:rsidRPr="00476E6D" w:rsidRDefault="00DE056C" w:rsidP="00DE056C">
      <w:pPr>
        <w:spacing w:line="360" w:lineRule="auto"/>
        <w:rPr>
          <w:color w:val="000000" w:themeColor="text1"/>
          <w:sz w:val="24"/>
          <w:szCs w:val="24"/>
        </w:rPr>
      </w:pPr>
      <w:proofErr w:type="spellStart"/>
      <w:r w:rsidRPr="00476E6D">
        <w:rPr>
          <w:color w:val="000000" w:themeColor="text1"/>
          <w:sz w:val="24"/>
          <w:szCs w:val="24"/>
        </w:rPr>
        <w:lastRenderedPageBreak/>
        <w:t>Sindhuja</w:t>
      </w:r>
      <w:proofErr w:type="spellEnd"/>
      <w:r w:rsidRPr="00476E6D">
        <w:rPr>
          <w:color w:val="000000" w:themeColor="text1"/>
          <w:sz w:val="24"/>
          <w:szCs w:val="24"/>
        </w:rPr>
        <w:t xml:space="preserve">, S. (2021) </w:t>
      </w:r>
      <w:proofErr w:type="spellStart"/>
      <w:r w:rsidRPr="00476E6D">
        <w:rPr>
          <w:color w:val="000000" w:themeColor="text1"/>
          <w:sz w:val="24"/>
          <w:szCs w:val="24"/>
        </w:rPr>
        <w:t>Organisational</w:t>
      </w:r>
      <w:proofErr w:type="spellEnd"/>
      <w:r w:rsidRPr="00476E6D">
        <w:rPr>
          <w:color w:val="000000" w:themeColor="text1"/>
          <w:sz w:val="24"/>
          <w:szCs w:val="24"/>
        </w:rPr>
        <w:t xml:space="preserve"> Change: Meaning, Causes and its Process. Available at:</w:t>
      </w:r>
    </w:p>
    <w:p w14:paraId="28FEDCCC" w14:textId="61B8258B" w:rsidR="00DE056C" w:rsidRDefault="00DE056C" w:rsidP="00DE056C">
      <w:pPr>
        <w:spacing w:line="360" w:lineRule="auto"/>
        <w:rPr>
          <w:color w:val="000000" w:themeColor="text1"/>
          <w:sz w:val="24"/>
          <w:szCs w:val="24"/>
        </w:rPr>
      </w:pPr>
      <w:hyperlink r:id="rId39">
        <w:r w:rsidRPr="00476E6D">
          <w:rPr>
            <w:color w:val="000000" w:themeColor="text1"/>
            <w:sz w:val="24"/>
            <w:szCs w:val="24"/>
          </w:rPr>
          <w:t>https://www.businessmanagementideas.com/notes/management-notes/organisational-change/organisational-change-meaning-causes-and-its-process/9178</w:t>
        </w:r>
      </w:hyperlink>
      <w:r w:rsidRPr="00476E6D">
        <w:rPr>
          <w:color w:val="000000" w:themeColor="text1"/>
          <w:sz w:val="24"/>
          <w:szCs w:val="24"/>
        </w:rPr>
        <w:t xml:space="preserve"> (</w:t>
      </w:r>
      <w:proofErr w:type="spellStart"/>
      <w:r w:rsidRPr="00476E6D">
        <w:rPr>
          <w:color w:val="000000" w:themeColor="text1"/>
          <w:sz w:val="24"/>
          <w:szCs w:val="24"/>
        </w:rPr>
        <w:t>Accessd</w:t>
      </w:r>
      <w:proofErr w:type="spellEnd"/>
      <w:r w:rsidRPr="00476E6D">
        <w:rPr>
          <w:color w:val="000000" w:themeColor="text1"/>
          <w:sz w:val="24"/>
          <w:szCs w:val="24"/>
        </w:rPr>
        <w:t xml:space="preserve"> March 2021).</w:t>
      </w:r>
    </w:p>
    <w:p w14:paraId="708535D0" w14:textId="77777777" w:rsidR="00DE056C" w:rsidRPr="00476E6D" w:rsidRDefault="00DE056C" w:rsidP="00DE056C">
      <w:pPr>
        <w:spacing w:line="360" w:lineRule="auto"/>
        <w:rPr>
          <w:color w:val="000000" w:themeColor="text1"/>
          <w:sz w:val="24"/>
          <w:szCs w:val="24"/>
        </w:rPr>
      </w:pPr>
    </w:p>
    <w:p w14:paraId="7B11BB92" w14:textId="77777777" w:rsidR="00DE056C" w:rsidRPr="00476E6D" w:rsidRDefault="00DE056C" w:rsidP="00DE056C">
      <w:pPr>
        <w:spacing w:line="360" w:lineRule="auto"/>
        <w:rPr>
          <w:color w:val="000000" w:themeColor="text1"/>
          <w:sz w:val="24"/>
          <w:szCs w:val="24"/>
        </w:rPr>
      </w:pPr>
      <w:proofErr w:type="spellStart"/>
      <w:r w:rsidRPr="00476E6D">
        <w:rPr>
          <w:color w:val="000000" w:themeColor="text1"/>
          <w:sz w:val="24"/>
          <w:szCs w:val="24"/>
        </w:rPr>
        <w:t>Skeldon</w:t>
      </w:r>
      <w:proofErr w:type="spellEnd"/>
      <w:r w:rsidRPr="00476E6D">
        <w:rPr>
          <w:color w:val="000000" w:themeColor="text1"/>
          <w:sz w:val="24"/>
          <w:szCs w:val="24"/>
        </w:rPr>
        <w:t xml:space="preserve">, P. (2019) </w:t>
      </w:r>
      <w:r w:rsidRPr="00476E6D">
        <w:rPr>
          <w:i/>
          <w:color w:val="000000" w:themeColor="text1"/>
          <w:sz w:val="24"/>
          <w:szCs w:val="24"/>
        </w:rPr>
        <w:t>Amazon Tightens its Grip on UK E-commerce</w:t>
      </w:r>
      <w:r w:rsidRPr="00476E6D">
        <w:rPr>
          <w:color w:val="000000" w:themeColor="text1"/>
          <w:sz w:val="24"/>
          <w:szCs w:val="24"/>
        </w:rPr>
        <w:t>, With 30% Share. Available at:</w:t>
      </w:r>
    </w:p>
    <w:p w14:paraId="7255D423" w14:textId="7848C25B" w:rsidR="00DE056C" w:rsidRDefault="00DE056C" w:rsidP="00DE056C">
      <w:pPr>
        <w:spacing w:line="360" w:lineRule="auto"/>
        <w:rPr>
          <w:color w:val="000000" w:themeColor="text1"/>
          <w:sz w:val="24"/>
          <w:szCs w:val="24"/>
        </w:rPr>
      </w:pPr>
      <w:hyperlink r:id="rId40" w:anchor=":~:text=Amazon%20now%20has%20a%20market,behind%20China%20and%20the%20US">
        <w:r w:rsidRPr="00476E6D">
          <w:rPr>
            <w:color w:val="000000" w:themeColor="text1"/>
            <w:sz w:val="24"/>
            <w:szCs w:val="24"/>
          </w:rPr>
          <w:t>https://internetretailing.net/marketplaces/marketplaces/amazon-tightens-its-grip-on-uk-ecommerce-with-30-share-20702#:~:text=Amazon%20now%20has%20a%20market,behind%20China%20and%20the%20US</w:t>
        </w:r>
      </w:hyperlink>
      <w:r w:rsidRPr="00476E6D">
        <w:rPr>
          <w:color w:val="000000" w:themeColor="text1"/>
          <w:sz w:val="24"/>
          <w:szCs w:val="24"/>
        </w:rPr>
        <w:t xml:space="preserve"> (Accessed February 2021.</w:t>
      </w:r>
    </w:p>
    <w:p w14:paraId="1A55066A" w14:textId="77777777" w:rsidR="00DE056C" w:rsidRPr="00476E6D" w:rsidRDefault="00DE056C" w:rsidP="00DE056C">
      <w:pPr>
        <w:spacing w:line="360" w:lineRule="auto"/>
        <w:rPr>
          <w:color w:val="000000" w:themeColor="text1"/>
          <w:sz w:val="24"/>
          <w:szCs w:val="24"/>
        </w:rPr>
      </w:pPr>
    </w:p>
    <w:p w14:paraId="01D8E152" w14:textId="77777777" w:rsidR="00DE056C" w:rsidRPr="00476E6D" w:rsidRDefault="00DE056C" w:rsidP="00DE056C">
      <w:pPr>
        <w:spacing w:line="360" w:lineRule="auto"/>
        <w:rPr>
          <w:color w:val="000000" w:themeColor="text1"/>
          <w:sz w:val="24"/>
          <w:szCs w:val="24"/>
        </w:rPr>
      </w:pPr>
      <w:r w:rsidRPr="00476E6D">
        <w:rPr>
          <w:color w:val="000000" w:themeColor="text1"/>
          <w:sz w:val="24"/>
          <w:szCs w:val="24"/>
        </w:rPr>
        <w:t xml:space="preserve">Statista Research Department (2020) </w:t>
      </w:r>
      <w:r w:rsidRPr="00476E6D">
        <w:rPr>
          <w:i/>
          <w:color w:val="000000" w:themeColor="text1"/>
          <w:sz w:val="24"/>
          <w:szCs w:val="24"/>
        </w:rPr>
        <w:t>Amazon - Statistics and Facts</w:t>
      </w:r>
      <w:r w:rsidRPr="00476E6D">
        <w:rPr>
          <w:color w:val="000000" w:themeColor="text1"/>
          <w:sz w:val="24"/>
          <w:szCs w:val="24"/>
        </w:rPr>
        <w:t xml:space="preserve">. Available at: </w:t>
      </w:r>
      <w:hyperlink r:id="rId41">
        <w:r w:rsidRPr="00476E6D">
          <w:rPr>
            <w:color w:val="000000" w:themeColor="text1"/>
            <w:sz w:val="24"/>
            <w:szCs w:val="24"/>
          </w:rPr>
          <w:t>https://www.statista.com/topics/846/amazon/</w:t>
        </w:r>
      </w:hyperlink>
      <w:r w:rsidRPr="00476E6D">
        <w:rPr>
          <w:color w:val="000000" w:themeColor="text1"/>
          <w:sz w:val="24"/>
          <w:szCs w:val="24"/>
        </w:rPr>
        <w:t xml:space="preserve"> (Accessed February 2021).</w:t>
      </w:r>
    </w:p>
    <w:p w14:paraId="0B39760A" w14:textId="77777777" w:rsidR="006F5B48" w:rsidRPr="00476E6D" w:rsidRDefault="006F5B48" w:rsidP="006F5B48">
      <w:pPr>
        <w:spacing w:line="360" w:lineRule="auto"/>
        <w:rPr>
          <w:color w:val="000000" w:themeColor="text1"/>
          <w:sz w:val="24"/>
          <w:szCs w:val="24"/>
        </w:rPr>
      </w:pPr>
    </w:p>
    <w:p w14:paraId="3672159B" w14:textId="77777777" w:rsidR="006F5B48" w:rsidRPr="00476E6D" w:rsidRDefault="006F5B48" w:rsidP="006F5B48">
      <w:pPr>
        <w:spacing w:line="360" w:lineRule="auto"/>
        <w:rPr>
          <w:color w:val="000000" w:themeColor="text1"/>
          <w:sz w:val="24"/>
          <w:szCs w:val="24"/>
        </w:rPr>
      </w:pPr>
      <w:proofErr w:type="spellStart"/>
      <w:r w:rsidRPr="00476E6D">
        <w:rPr>
          <w:color w:val="000000" w:themeColor="text1"/>
          <w:sz w:val="24"/>
          <w:szCs w:val="24"/>
        </w:rPr>
        <w:t>Statt</w:t>
      </w:r>
      <w:proofErr w:type="spellEnd"/>
      <w:r w:rsidRPr="00476E6D">
        <w:rPr>
          <w:color w:val="000000" w:themeColor="text1"/>
          <w:sz w:val="24"/>
          <w:szCs w:val="24"/>
        </w:rPr>
        <w:t xml:space="preserve">, N (2018) </w:t>
      </w:r>
      <w:r w:rsidRPr="00476E6D">
        <w:rPr>
          <w:i/>
          <w:color w:val="000000" w:themeColor="text1"/>
          <w:sz w:val="24"/>
          <w:szCs w:val="24"/>
        </w:rPr>
        <w:t>How Amazon’s Retail Revolution Is Changing the Way We Shop, A Guide to All the Industries, Product, Categories, And Markets Amazon Has Dominated Over the Years</w:t>
      </w:r>
      <w:r w:rsidRPr="00476E6D">
        <w:rPr>
          <w:color w:val="000000" w:themeColor="text1"/>
          <w:sz w:val="24"/>
          <w:szCs w:val="24"/>
        </w:rPr>
        <w:t xml:space="preserve">. Available at: </w:t>
      </w:r>
      <w:hyperlink r:id="rId42">
        <w:r w:rsidRPr="00476E6D">
          <w:rPr>
            <w:color w:val="000000" w:themeColor="text1"/>
            <w:sz w:val="24"/>
            <w:szCs w:val="24"/>
          </w:rPr>
          <w:t>https://www.theverge.com/2018/10/23/17970466/amazon-prime-shopping-behavior-streaming-alexa-minimum-wage</w:t>
        </w:r>
      </w:hyperlink>
      <w:r w:rsidRPr="00476E6D">
        <w:rPr>
          <w:color w:val="000000" w:themeColor="text1"/>
          <w:sz w:val="24"/>
          <w:szCs w:val="24"/>
        </w:rPr>
        <w:t xml:space="preserve"> (Accessed February 2021).</w:t>
      </w:r>
    </w:p>
    <w:p w14:paraId="6609F1D9" w14:textId="77777777" w:rsidR="00DE056C" w:rsidRPr="00476E6D" w:rsidRDefault="00DE056C" w:rsidP="00DE056C">
      <w:pPr>
        <w:spacing w:line="360" w:lineRule="auto"/>
        <w:rPr>
          <w:color w:val="000000" w:themeColor="text1"/>
          <w:sz w:val="24"/>
          <w:szCs w:val="24"/>
        </w:rPr>
      </w:pPr>
    </w:p>
    <w:p w14:paraId="7C39A12B" w14:textId="4AE3C389" w:rsidR="00DE056C" w:rsidRPr="00476E6D" w:rsidRDefault="00DE056C" w:rsidP="00DE056C">
      <w:pPr>
        <w:spacing w:line="360" w:lineRule="auto"/>
        <w:rPr>
          <w:color w:val="000000" w:themeColor="text1"/>
          <w:sz w:val="24"/>
          <w:szCs w:val="24"/>
        </w:rPr>
      </w:pPr>
      <w:proofErr w:type="spellStart"/>
      <w:r w:rsidRPr="00476E6D">
        <w:rPr>
          <w:color w:val="000000" w:themeColor="text1"/>
          <w:sz w:val="24"/>
          <w:szCs w:val="24"/>
        </w:rPr>
        <w:t>Sutevski</w:t>
      </w:r>
      <w:proofErr w:type="spellEnd"/>
      <w:r w:rsidRPr="00476E6D">
        <w:rPr>
          <w:color w:val="000000" w:themeColor="text1"/>
          <w:sz w:val="24"/>
          <w:szCs w:val="24"/>
        </w:rPr>
        <w:t xml:space="preserve">, D. (2021) </w:t>
      </w:r>
      <w:r w:rsidRPr="00476E6D">
        <w:rPr>
          <w:i/>
          <w:color w:val="000000" w:themeColor="text1"/>
          <w:sz w:val="24"/>
          <w:szCs w:val="24"/>
        </w:rPr>
        <w:t>28 Important and Dangerous Causes of Resistance to Change</w:t>
      </w:r>
      <w:r w:rsidRPr="00476E6D">
        <w:rPr>
          <w:color w:val="000000" w:themeColor="text1"/>
          <w:sz w:val="24"/>
          <w:szCs w:val="24"/>
        </w:rPr>
        <w:t>. Available at:</w:t>
      </w:r>
      <w:hyperlink r:id="rId43">
        <w:r w:rsidRPr="00476E6D">
          <w:rPr>
            <w:color w:val="000000" w:themeColor="text1"/>
            <w:sz w:val="24"/>
            <w:szCs w:val="24"/>
          </w:rPr>
          <w:t>https://www.entrepreneurshipinabox.com/223/factors-that-causes-resistance-to-organizational-change/</w:t>
        </w:r>
      </w:hyperlink>
      <w:r w:rsidRPr="00476E6D">
        <w:rPr>
          <w:color w:val="000000" w:themeColor="text1"/>
          <w:sz w:val="24"/>
          <w:szCs w:val="24"/>
        </w:rPr>
        <w:t xml:space="preserve"> (Accessed March 2021).</w:t>
      </w:r>
    </w:p>
    <w:p w14:paraId="7287F7CA" w14:textId="77777777" w:rsidR="006F5B48" w:rsidRDefault="006F5B48" w:rsidP="006F5B48">
      <w:pPr>
        <w:spacing w:line="360" w:lineRule="auto"/>
        <w:rPr>
          <w:color w:val="000000" w:themeColor="text1"/>
          <w:sz w:val="24"/>
          <w:szCs w:val="24"/>
        </w:rPr>
      </w:pPr>
    </w:p>
    <w:p w14:paraId="6539E8E8" w14:textId="77777777" w:rsidR="006F5B48" w:rsidRPr="00476E6D" w:rsidRDefault="006F5B48" w:rsidP="006F5B48">
      <w:pPr>
        <w:spacing w:line="360" w:lineRule="auto"/>
        <w:rPr>
          <w:color w:val="000000" w:themeColor="text1"/>
          <w:sz w:val="24"/>
          <w:szCs w:val="24"/>
        </w:rPr>
      </w:pPr>
      <w:r w:rsidRPr="00476E6D">
        <w:rPr>
          <w:color w:val="000000" w:themeColor="text1"/>
          <w:sz w:val="24"/>
          <w:szCs w:val="24"/>
        </w:rPr>
        <w:t xml:space="preserve">Thota, H. (2012) </w:t>
      </w:r>
      <w:r w:rsidRPr="00476E6D">
        <w:rPr>
          <w:i/>
          <w:color w:val="000000" w:themeColor="text1"/>
          <w:sz w:val="24"/>
          <w:szCs w:val="24"/>
        </w:rPr>
        <w:t>Key Concepts in Innovation</w:t>
      </w:r>
      <w:r w:rsidRPr="00476E6D">
        <w:rPr>
          <w:color w:val="000000" w:themeColor="text1"/>
          <w:sz w:val="24"/>
          <w:szCs w:val="24"/>
        </w:rPr>
        <w:t>. New York, NY: Palgrave Macmillan.</w:t>
      </w:r>
    </w:p>
    <w:p w14:paraId="4F561163" w14:textId="33E5F382" w:rsidR="00476E6D" w:rsidRDefault="00476E6D" w:rsidP="00EC4407">
      <w:pPr>
        <w:spacing w:line="360" w:lineRule="auto"/>
        <w:rPr>
          <w:b/>
          <w:sz w:val="28"/>
          <w:szCs w:val="28"/>
        </w:rPr>
      </w:pPr>
    </w:p>
    <w:p w14:paraId="0ED0A408" w14:textId="77777777" w:rsidR="006F5B48" w:rsidRPr="00476E6D" w:rsidRDefault="006F5B48" w:rsidP="006F5B48">
      <w:pPr>
        <w:spacing w:line="360" w:lineRule="auto"/>
        <w:rPr>
          <w:color w:val="000000" w:themeColor="text1"/>
          <w:sz w:val="24"/>
          <w:szCs w:val="24"/>
        </w:rPr>
      </w:pPr>
      <w:proofErr w:type="spellStart"/>
      <w:r w:rsidRPr="00476E6D">
        <w:rPr>
          <w:color w:val="000000" w:themeColor="text1"/>
          <w:sz w:val="24"/>
          <w:szCs w:val="24"/>
        </w:rPr>
        <w:t>Tschirky</w:t>
      </w:r>
      <w:proofErr w:type="spellEnd"/>
      <w:r w:rsidRPr="00476E6D">
        <w:rPr>
          <w:color w:val="000000" w:themeColor="text1"/>
          <w:sz w:val="24"/>
          <w:szCs w:val="24"/>
        </w:rPr>
        <w:t xml:space="preserve">, H. (2011) </w:t>
      </w:r>
      <w:r w:rsidRPr="00476E6D">
        <w:rPr>
          <w:i/>
          <w:color w:val="000000" w:themeColor="text1"/>
          <w:sz w:val="24"/>
          <w:szCs w:val="24"/>
        </w:rPr>
        <w:t>Managing innovation-driven companies: Approaches in practice</w:t>
      </w:r>
      <w:r w:rsidRPr="00476E6D">
        <w:rPr>
          <w:color w:val="000000" w:themeColor="text1"/>
          <w:sz w:val="24"/>
          <w:szCs w:val="24"/>
        </w:rPr>
        <w:t>. New York, NY: Palgrave Macmillan.</w:t>
      </w:r>
    </w:p>
    <w:p w14:paraId="36A3FE98" w14:textId="77777777" w:rsidR="006F5B48" w:rsidRPr="00476E6D" w:rsidRDefault="006F5B48" w:rsidP="006F5B48">
      <w:pPr>
        <w:spacing w:line="360" w:lineRule="auto"/>
        <w:rPr>
          <w:color w:val="000000" w:themeColor="text1"/>
          <w:sz w:val="24"/>
          <w:szCs w:val="24"/>
        </w:rPr>
      </w:pPr>
    </w:p>
    <w:p w14:paraId="4C6AEF39" w14:textId="77777777" w:rsidR="006F5B48" w:rsidRPr="00476E6D" w:rsidRDefault="006F5B48" w:rsidP="006F5B48">
      <w:pPr>
        <w:spacing w:line="360" w:lineRule="auto"/>
        <w:rPr>
          <w:color w:val="000000" w:themeColor="text1"/>
          <w:sz w:val="24"/>
          <w:szCs w:val="24"/>
        </w:rPr>
      </w:pPr>
      <w:r w:rsidRPr="00476E6D">
        <w:rPr>
          <w:color w:val="000000" w:themeColor="text1"/>
          <w:sz w:val="24"/>
          <w:szCs w:val="24"/>
        </w:rPr>
        <w:lastRenderedPageBreak/>
        <w:t>Weick, K. and Quinn, R. E. (1999) ‘</w:t>
      </w:r>
      <w:proofErr w:type="spellStart"/>
      <w:r w:rsidRPr="00476E6D">
        <w:rPr>
          <w:color w:val="000000" w:themeColor="text1"/>
          <w:sz w:val="24"/>
          <w:szCs w:val="24"/>
        </w:rPr>
        <w:t>Organisational</w:t>
      </w:r>
      <w:proofErr w:type="spellEnd"/>
      <w:r w:rsidRPr="00476E6D">
        <w:rPr>
          <w:color w:val="000000" w:themeColor="text1"/>
          <w:sz w:val="24"/>
          <w:szCs w:val="24"/>
        </w:rPr>
        <w:t xml:space="preserve"> change &amp; development’, </w:t>
      </w:r>
      <w:r w:rsidRPr="00476E6D">
        <w:rPr>
          <w:i/>
          <w:color w:val="000000" w:themeColor="text1"/>
          <w:sz w:val="24"/>
          <w:szCs w:val="24"/>
        </w:rPr>
        <w:t>Annual Review of Psychology</w:t>
      </w:r>
      <w:r w:rsidRPr="00476E6D">
        <w:rPr>
          <w:color w:val="000000" w:themeColor="text1"/>
          <w:sz w:val="24"/>
          <w:szCs w:val="24"/>
        </w:rPr>
        <w:t>, 50, pp. 361-386.</w:t>
      </w:r>
    </w:p>
    <w:p w14:paraId="7B15434A" w14:textId="77777777" w:rsidR="00DE056C" w:rsidRPr="00476E6D" w:rsidRDefault="00DE056C" w:rsidP="00DE056C">
      <w:pPr>
        <w:spacing w:line="360" w:lineRule="auto"/>
        <w:rPr>
          <w:color w:val="000000" w:themeColor="text1"/>
          <w:sz w:val="24"/>
          <w:szCs w:val="24"/>
        </w:rPr>
      </w:pPr>
    </w:p>
    <w:p w14:paraId="12353EC2" w14:textId="77777777" w:rsidR="006F5B48" w:rsidRPr="00476E6D" w:rsidRDefault="006F5B48" w:rsidP="006F5B48">
      <w:pPr>
        <w:pBdr>
          <w:top w:val="none" w:sz="0" w:space="7" w:color="auto"/>
          <w:bottom w:val="none" w:sz="0" w:space="3" w:color="auto"/>
        </w:pBdr>
        <w:shd w:val="clear" w:color="auto" w:fill="FFFFFF"/>
        <w:spacing w:line="360" w:lineRule="auto"/>
        <w:rPr>
          <w:color w:val="000000" w:themeColor="text1"/>
          <w:sz w:val="24"/>
          <w:szCs w:val="24"/>
        </w:rPr>
      </w:pPr>
      <w:proofErr w:type="spellStart"/>
      <w:r w:rsidRPr="00476E6D">
        <w:rPr>
          <w:color w:val="000000" w:themeColor="text1"/>
          <w:sz w:val="24"/>
          <w:szCs w:val="24"/>
        </w:rPr>
        <w:t>Woerkum</w:t>
      </w:r>
      <w:proofErr w:type="spellEnd"/>
      <w:r w:rsidRPr="00476E6D">
        <w:rPr>
          <w:color w:val="000000" w:themeColor="text1"/>
          <w:sz w:val="24"/>
          <w:szCs w:val="24"/>
        </w:rPr>
        <w:t xml:space="preserve">, C., </w:t>
      </w:r>
      <w:proofErr w:type="spellStart"/>
      <w:r w:rsidRPr="00476E6D">
        <w:rPr>
          <w:color w:val="000000" w:themeColor="text1"/>
          <w:sz w:val="24"/>
          <w:szCs w:val="24"/>
        </w:rPr>
        <w:t>Aarts</w:t>
      </w:r>
      <w:proofErr w:type="spellEnd"/>
      <w:r w:rsidRPr="00476E6D">
        <w:rPr>
          <w:color w:val="000000" w:themeColor="text1"/>
          <w:sz w:val="24"/>
          <w:szCs w:val="24"/>
        </w:rPr>
        <w:t xml:space="preserve">, N. and </w:t>
      </w:r>
      <w:proofErr w:type="spellStart"/>
      <w:r w:rsidRPr="00476E6D">
        <w:rPr>
          <w:color w:val="000000" w:themeColor="text1"/>
          <w:sz w:val="24"/>
          <w:szCs w:val="24"/>
        </w:rPr>
        <w:t>Herzele</w:t>
      </w:r>
      <w:proofErr w:type="spellEnd"/>
      <w:r w:rsidRPr="00476E6D">
        <w:rPr>
          <w:color w:val="000000" w:themeColor="text1"/>
          <w:sz w:val="24"/>
          <w:szCs w:val="24"/>
        </w:rPr>
        <w:t xml:space="preserve">, A. V. (2011) ‘Changed Planning for Planned and Unplanned Change’, </w:t>
      </w:r>
      <w:r w:rsidRPr="00476E6D">
        <w:rPr>
          <w:i/>
          <w:color w:val="000000" w:themeColor="text1"/>
          <w:sz w:val="24"/>
          <w:szCs w:val="24"/>
        </w:rPr>
        <w:t xml:space="preserve">Planning Theory </w:t>
      </w:r>
      <w:r w:rsidRPr="00476E6D">
        <w:rPr>
          <w:color w:val="000000" w:themeColor="text1"/>
          <w:sz w:val="24"/>
          <w:szCs w:val="24"/>
        </w:rPr>
        <w:t>10 (2), pp. 144-160.</w:t>
      </w:r>
    </w:p>
    <w:p w14:paraId="560C2D0C" w14:textId="77777777" w:rsidR="006F5B48" w:rsidRPr="00476E6D" w:rsidRDefault="006F5B48" w:rsidP="006F5B48">
      <w:pPr>
        <w:spacing w:line="360" w:lineRule="auto"/>
        <w:rPr>
          <w:color w:val="000000" w:themeColor="text1"/>
          <w:sz w:val="24"/>
          <w:szCs w:val="24"/>
        </w:rPr>
      </w:pPr>
    </w:p>
    <w:p w14:paraId="2C28F8E8" w14:textId="77777777" w:rsidR="006F5B48" w:rsidRPr="00476E6D" w:rsidRDefault="006F5B48" w:rsidP="006F5B48">
      <w:pPr>
        <w:spacing w:line="360" w:lineRule="auto"/>
        <w:rPr>
          <w:color w:val="000000" w:themeColor="text1"/>
          <w:sz w:val="24"/>
          <w:szCs w:val="24"/>
        </w:rPr>
      </w:pPr>
      <w:r w:rsidRPr="00476E6D">
        <w:rPr>
          <w:color w:val="000000" w:themeColor="text1"/>
          <w:sz w:val="24"/>
          <w:szCs w:val="24"/>
        </w:rPr>
        <w:t xml:space="preserve">Wong, K. (2020) </w:t>
      </w:r>
      <w:proofErr w:type="spellStart"/>
      <w:r w:rsidRPr="00476E6D">
        <w:rPr>
          <w:i/>
          <w:color w:val="000000" w:themeColor="text1"/>
          <w:sz w:val="24"/>
          <w:szCs w:val="24"/>
        </w:rPr>
        <w:t>Organisational</w:t>
      </w:r>
      <w:proofErr w:type="spellEnd"/>
      <w:r w:rsidRPr="00476E6D">
        <w:rPr>
          <w:i/>
          <w:color w:val="000000" w:themeColor="text1"/>
          <w:sz w:val="24"/>
          <w:szCs w:val="24"/>
        </w:rPr>
        <w:t xml:space="preserve"> Culture: Definition, Importance and Development</w:t>
      </w:r>
      <w:r w:rsidRPr="00476E6D">
        <w:rPr>
          <w:color w:val="000000" w:themeColor="text1"/>
          <w:sz w:val="24"/>
          <w:szCs w:val="24"/>
        </w:rPr>
        <w:t xml:space="preserve">. Available at: </w:t>
      </w:r>
      <w:hyperlink r:id="rId44">
        <w:r w:rsidRPr="00476E6D">
          <w:rPr>
            <w:color w:val="000000" w:themeColor="text1"/>
            <w:sz w:val="24"/>
            <w:szCs w:val="24"/>
          </w:rPr>
          <w:t>https://www.achievers.com/blog/organizational-culture-definition/</w:t>
        </w:r>
      </w:hyperlink>
      <w:r w:rsidRPr="00476E6D">
        <w:rPr>
          <w:color w:val="000000" w:themeColor="text1"/>
          <w:sz w:val="24"/>
          <w:szCs w:val="24"/>
        </w:rPr>
        <w:t xml:space="preserve"> (Accessed March 2021).</w:t>
      </w:r>
    </w:p>
    <w:p w14:paraId="3AE1A410" w14:textId="77777777" w:rsidR="006F5B48" w:rsidRPr="00476E6D" w:rsidRDefault="006F5B48" w:rsidP="006F5B48">
      <w:pPr>
        <w:spacing w:line="360" w:lineRule="auto"/>
        <w:rPr>
          <w:color w:val="000000" w:themeColor="text1"/>
          <w:sz w:val="24"/>
          <w:szCs w:val="24"/>
        </w:rPr>
      </w:pPr>
    </w:p>
    <w:p w14:paraId="7D5FD419" w14:textId="77777777" w:rsidR="006F5B48" w:rsidRPr="00476E6D" w:rsidRDefault="006F5B48" w:rsidP="006F5B48">
      <w:pPr>
        <w:spacing w:line="360" w:lineRule="auto"/>
        <w:rPr>
          <w:color w:val="000000" w:themeColor="text1"/>
          <w:sz w:val="24"/>
          <w:szCs w:val="24"/>
        </w:rPr>
      </w:pPr>
    </w:p>
    <w:p w14:paraId="6058BE90" w14:textId="77777777" w:rsidR="006F5B48" w:rsidRPr="00476E6D" w:rsidRDefault="006F5B48" w:rsidP="006F5B48">
      <w:pPr>
        <w:spacing w:line="360" w:lineRule="auto"/>
        <w:rPr>
          <w:color w:val="000000" w:themeColor="text1"/>
          <w:sz w:val="24"/>
          <w:szCs w:val="24"/>
        </w:rPr>
      </w:pPr>
    </w:p>
    <w:p w14:paraId="47938157" w14:textId="77777777" w:rsidR="006F5B48" w:rsidRPr="00476E6D" w:rsidRDefault="006F5B48" w:rsidP="006F5B48">
      <w:pPr>
        <w:spacing w:line="360" w:lineRule="auto"/>
        <w:rPr>
          <w:color w:val="000000" w:themeColor="text1"/>
          <w:sz w:val="24"/>
          <w:szCs w:val="24"/>
        </w:rPr>
      </w:pPr>
    </w:p>
    <w:p w14:paraId="00D5B715" w14:textId="77777777" w:rsidR="006F5B48" w:rsidRPr="00476E6D" w:rsidRDefault="006F5B48" w:rsidP="006F5B48">
      <w:pPr>
        <w:spacing w:line="360" w:lineRule="auto"/>
        <w:rPr>
          <w:color w:val="000000" w:themeColor="text1"/>
          <w:sz w:val="24"/>
          <w:szCs w:val="24"/>
        </w:rPr>
      </w:pPr>
    </w:p>
    <w:p w14:paraId="21DD5741" w14:textId="77777777" w:rsidR="006F5B48" w:rsidRPr="00476E6D" w:rsidRDefault="006F5B48" w:rsidP="006F5B48">
      <w:pPr>
        <w:spacing w:line="360" w:lineRule="auto"/>
        <w:rPr>
          <w:color w:val="000000" w:themeColor="text1"/>
          <w:sz w:val="24"/>
          <w:szCs w:val="24"/>
        </w:rPr>
      </w:pPr>
    </w:p>
    <w:p w14:paraId="43691C0D" w14:textId="77777777" w:rsidR="006F5B48" w:rsidRPr="00476E6D" w:rsidRDefault="006F5B48" w:rsidP="006F5B48">
      <w:pPr>
        <w:spacing w:line="360" w:lineRule="auto"/>
        <w:rPr>
          <w:color w:val="000000" w:themeColor="text1"/>
          <w:sz w:val="24"/>
          <w:szCs w:val="24"/>
        </w:rPr>
      </w:pPr>
    </w:p>
    <w:p w14:paraId="25C42817" w14:textId="77777777" w:rsidR="00DE056C" w:rsidRPr="00476E6D" w:rsidRDefault="00DE056C" w:rsidP="00DE056C">
      <w:pPr>
        <w:spacing w:line="360" w:lineRule="auto"/>
        <w:rPr>
          <w:color w:val="000000" w:themeColor="text1"/>
          <w:sz w:val="24"/>
          <w:szCs w:val="24"/>
        </w:rPr>
      </w:pPr>
    </w:p>
    <w:p w14:paraId="29131386" w14:textId="77777777" w:rsidR="00DE056C" w:rsidRPr="00476E6D" w:rsidRDefault="00DE056C" w:rsidP="00DE056C">
      <w:pPr>
        <w:spacing w:line="360" w:lineRule="auto"/>
        <w:rPr>
          <w:color w:val="000000" w:themeColor="text1"/>
          <w:sz w:val="24"/>
          <w:szCs w:val="24"/>
        </w:rPr>
      </w:pPr>
    </w:p>
    <w:p w14:paraId="2029FF7A" w14:textId="77777777" w:rsidR="00F0621C" w:rsidRPr="00476E6D" w:rsidRDefault="00F0621C" w:rsidP="00476E6D">
      <w:pPr>
        <w:spacing w:line="360" w:lineRule="auto"/>
        <w:rPr>
          <w:color w:val="000000" w:themeColor="text1"/>
          <w:sz w:val="24"/>
          <w:szCs w:val="24"/>
        </w:rPr>
      </w:pPr>
    </w:p>
    <w:p w14:paraId="17BB9553" w14:textId="125C557D" w:rsidR="00476E6D" w:rsidRDefault="00476E6D" w:rsidP="00EC4407">
      <w:pPr>
        <w:spacing w:line="360" w:lineRule="auto"/>
        <w:rPr>
          <w:b/>
          <w:sz w:val="28"/>
          <w:szCs w:val="28"/>
        </w:rPr>
      </w:pPr>
    </w:p>
    <w:p w14:paraId="7B48690F" w14:textId="23F35DAF" w:rsidR="00476E6D" w:rsidRDefault="00476E6D" w:rsidP="00EC4407">
      <w:pPr>
        <w:spacing w:line="360" w:lineRule="auto"/>
        <w:rPr>
          <w:b/>
          <w:sz w:val="28"/>
          <w:szCs w:val="28"/>
        </w:rPr>
      </w:pPr>
    </w:p>
    <w:p w14:paraId="2B11E9F8" w14:textId="77777777" w:rsidR="00DE056C" w:rsidRPr="00476E6D" w:rsidRDefault="00DE056C" w:rsidP="00DE056C">
      <w:pPr>
        <w:spacing w:line="360" w:lineRule="auto"/>
        <w:rPr>
          <w:color w:val="000000" w:themeColor="text1"/>
          <w:sz w:val="24"/>
          <w:szCs w:val="24"/>
          <w:highlight w:val="white"/>
        </w:rPr>
      </w:pPr>
    </w:p>
    <w:p w14:paraId="69499347" w14:textId="77777777" w:rsidR="00DE056C" w:rsidRPr="00476E6D" w:rsidRDefault="00DE056C" w:rsidP="00DE056C">
      <w:pPr>
        <w:spacing w:line="360" w:lineRule="auto"/>
        <w:rPr>
          <w:color w:val="000000" w:themeColor="text1"/>
          <w:sz w:val="24"/>
          <w:szCs w:val="24"/>
        </w:rPr>
      </w:pPr>
    </w:p>
    <w:p w14:paraId="4A5DD884" w14:textId="0D4826E8" w:rsidR="00476E6D" w:rsidRDefault="00476E6D" w:rsidP="00EC4407">
      <w:pPr>
        <w:spacing w:line="360" w:lineRule="auto"/>
        <w:rPr>
          <w:b/>
          <w:sz w:val="28"/>
          <w:szCs w:val="28"/>
        </w:rPr>
      </w:pPr>
    </w:p>
    <w:p w14:paraId="24095BCA" w14:textId="16130F21" w:rsidR="00476E6D" w:rsidRDefault="00476E6D" w:rsidP="00EC4407">
      <w:pPr>
        <w:spacing w:line="360" w:lineRule="auto"/>
        <w:rPr>
          <w:b/>
          <w:sz w:val="28"/>
          <w:szCs w:val="28"/>
        </w:rPr>
      </w:pPr>
    </w:p>
    <w:p w14:paraId="44D5219D" w14:textId="77777777" w:rsidR="00476E6D" w:rsidRPr="00476E6D" w:rsidRDefault="00476E6D" w:rsidP="00476E6D">
      <w:pPr>
        <w:spacing w:line="360" w:lineRule="auto"/>
        <w:rPr>
          <w:color w:val="000000" w:themeColor="text1"/>
          <w:sz w:val="24"/>
          <w:szCs w:val="24"/>
        </w:rPr>
      </w:pPr>
    </w:p>
    <w:bookmarkEnd w:id="1"/>
    <w:p w14:paraId="2FC1CFD7" w14:textId="77777777" w:rsidR="00D64048" w:rsidRPr="00D82081" w:rsidRDefault="00D64048">
      <w:pPr>
        <w:rPr>
          <w:sz w:val="24"/>
          <w:szCs w:val="24"/>
        </w:rPr>
      </w:pPr>
    </w:p>
    <w:sectPr w:rsidR="00D64048" w:rsidRPr="00D82081" w:rsidSect="00860DB5">
      <w:headerReference w:type="even" r:id="rId45"/>
      <w:headerReference w:type="default" r:id="rId46"/>
      <w:footerReference w:type="even" r:id="rId47"/>
      <w:footerReference w:type="default" r:id="rId48"/>
      <w:headerReference w:type="first" r:id="rId49"/>
      <w:footerReference w:type="first" r:id="rId50"/>
      <w:pgSz w:w="12240" w:h="15840"/>
      <w:pgMar w:top="1440" w:right="1440" w:bottom="1440" w:left="1440" w:header="720" w:footer="720" w:gutter="0"/>
      <w:pgNumType w:start="1"/>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498645F" w14:textId="77777777" w:rsidR="002F34FF" w:rsidRDefault="002F34FF" w:rsidP="00860DB5">
      <w:pPr>
        <w:spacing w:line="240" w:lineRule="auto"/>
      </w:pPr>
      <w:r>
        <w:separator/>
      </w:r>
    </w:p>
  </w:endnote>
  <w:endnote w:type="continuationSeparator" w:id="0">
    <w:p w14:paraId="16C3416D" w14:textId="77777777" w:rsidR="002F34FF" w:rsidRDefault="002F34FF" w:rsidP="00860DB5">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Helvetica Neue">
    <w:altName w:val="Arial"/>
    <w:charset w:val="00"/>
    <w:family w:val="roman"/>
    <w:pitch w:val="default"/>
  </w:font>
  <w:font w:name="Arial Unicode MS">
    <w:panose1 w:val="020B0604020202020204"/>
    <w:charset w:val="00"/>
    <w:family w:val="roman"/>
    <w:pitch w:val="default"/>
  </w:font>
  <w:font w:name="Cambria Math">
    <w:panose1 w:val="02040503050406030204"/>
    <w:charset w:val="00"/>
    <w:family w:val="roman"/>
    <w:pitch w:val="variable"/>
    <w:sig w:usb0="E00006FF" w:usb1="420024FF" w:usb2="02000000" w:usb3="00000000" w:csb0="0000019F" w:csb1="00000000"/>
  </w:font>
  <w:font w:name="Verdana">
    <w:panose1 w:val="020B0604030504040204"/>
    <w:charset w:val="00"/>
    <w:family w:val="swiss"/>
    <w:pitch w:val="variable"/>
    <w:sig w:usb0="A00006FF" w:usb1="4000205B" w:usb2="00000010" w:usb3="00000000" w:csb0="0000019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29CDEC8" w14:textId="77777777" w:rsidR="00860DB5" w:rsidRDefault="00860DB5">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438248373"/>
      <w:docPartObj>
        <w:docPartGallery w:val="Page Numbers (Bottom of Page)"/>
        <w:docPartUnique/>
      </w:docPartObj>
    </w:sdtPr>
    <w:sdtEndPr>
      <w:rPr>
        <w:noProof/>
      </w:rPr>
    </w:sdtEndPr>
    <w:sdtContent>
      <w:p w14:paraId="2C59BA5D" w14:textId="42477425" w:rsidR="00860DB5" w:rsidRDefault="00860DB5">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0DF74DA" w14:textId="77777777" w:rsidR="00860DB5" w:rsidRDefault="00860DB5">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0EBAD07" w14:textId="77777777" w:rsidR="00860DB5" w:rsidRDefault="00860DB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BFD1ED2" w14:textId="77777777" w:rsidR="002F34FF" w:rsidRDefault="002F34FF" w:rsidP="00860DB5">
      <w:pPr>
        <w:spacing w:line="240" w:lineRule="auto"/>
      </w:pPr>
      <w:r>
        <w:separator/>
      </w:r>
    </w:p>
  </w:footnote>
  <w:footnote w:type="continuationSeparator" w:id="0">
    <w:p w14:paraId="7A902C44" w14:textId="77777777" w:rsidR="002F34FF" w:rsidRDefault="002F34FF" w:rsidP="00860DB5">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78DAA62" w14:textId="77777777" w:rsidR="00860DB5" w:rsidRDefault="00860DB5">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2A47D15" w14:textId="77777777" w:rsidR="00860DB5" w:rsidRDefault="00860DB5">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6C0C713" w14:textId="77777777" w:rsidR="00860DB5" w:rsidRDefault="00860DB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5EE1900"/>
    <w:multiLevelType w:val="multilevel"/>
    <w:tmpl w:val="A560FAC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077E0D7D"/>
    <w:multiLevelType w:val="multilevel"/>
    <w:tmpl w:val="495228A0"/>
    <w:lvl w:ilvl="0">
      <w:start w:val="1"/>
      <w:numFmt w:val="decimal"/>
      <w:lvlText w:val="%1."/>
      <w:lvlJc w:val="left"/>
      <w:pPr>
        <w:ind w:left="1440" w:hanging="360"/>
      </w:pPr>
      <w:rPr>
        <w:u w:val="none"/>
      </w:rPr>
    </w:lvl>
    <w:lvl w:ilvl="1">
      <w:start w:val="1"/>
      <w:numFmt w:val="lowerLetter"/>
      <w:lvlText w:val="%2."/>
      <w:lvlJc w:val="left"/>
      <w:pPr>
        <w:ind w:left="2160" w:hanging="360"/>
      </w:pPr>
      <w:rPr>
        <w:u w:val="none"/>
      </w:rPr>
    </w:lvl>
    <w:lvl w:ilvl="2">
      <w:start w:val="1"/>
      <w:numFmt w:val="lowerRoman"/>
      <w:lvlText w:val="%3."/>
      <w:lvlJc w:val="right"/>
      <w:pPr>
        <w:ind w:left="2880" w:hanging="360"/>
      </w:pPr>
      <w:rPr>
        <w:u w:val="none"/>
      </w:rPr>
    </w:lvl>
    <w:lvl w:ilvl="3">
      <w:start w:val="1"/>
      <w:numFmt w:val="decimal"/>
      <w:lvlText w:val="%4."/>
      <w:lvlJc w:val="left"/>
      <w:pPr>
        <w:ind w:left="3600" w:hanging="360"/>
      </w:pPr>
      <w:rPr>
        <w:u w:val="none"/>
      </w:rPr>
    </w:lvl>
    <w:lvl w:ilvl="4">
      <w:start w:val="1"/>
      <w:numFmt w:val="lowerLetter"/>
      <w:lvlText w:val="%5."/>
      <w:lvlJc w:val="left"/>
      <w:pPr>
        <w:ind w:left="4320" w:hanging="360"/>
      </w:pPr>
      <w:rPr>
        <w:u w:val="none"/>
      </w:rPr>
    </w:lvl>
    <w:lvl w:ilvl="5">
      <w:start w:val="1"/>
      <w:numFmt w:val="lowerRoman"/>
      <w:lvlText w:val="%6."/>
      <w:lvlJc w:val="right"/>
      <w:pPr>
        <w:ind w:left="5040" w:hanging="360"/>
      </w:pPr>
      <w:rPr>
        <w:u w:val="none"/>
      </w:rPr>
    </w:lvl>
    <w:lvl w:ilvl="6">
      <w:start w:val="1"/>
      <w:numFmt w:val="decimal"/>
      <w:lvlText w:val="%7."/>
      <w:lvlJc w:val="left"/>
      <w:pPr>
        <w:ind w:left="5760" w:hanging="360"/>
      </w:pPr>
      <w:rPr>
        <w:u w:val="none"/>
      </w:rPr>
    </w:lvl>
    <w:lvl w:ilvl="7">
      <w:start w:val="1"/>
      <w:numFmt w:val="lowerLetter"/>
      <w:lvlText w:val="%8."/>
      <w:lvlJc w:val="left"/>
      <w:pPr>
        <w:ind w:left="6480" w:hanging="360"/>
      </w:pPr>
      <w:rPr>
        <w:u w:val="none"/>
      </w:rPr>
    </w:lvl>
    <w:lvl w:ilvl="8">
      <w:start w:val="1"/>
      <w:numFmt w:val="lowerRoman"/>
      <w:lvlText w:val="%9."/>
      <w:lvlJc w:val="right"/>
      <w:pPr>
        <w:ind w:left="7200" w:hanging="360"/>
      </w:pPr>
      <w:rPr>
        <w:u w:val="none"/>
      </w:rPr>
    </w:lvl>
  </w:abstractNum>
  <w:abstractNum w:abstractNumId="2" w15:restartNumberingAfterBreak="0">
    <w:nsid w:val="0F6F5644"/>
    <w:multiLevelType w:val="multilevel"/>
    <w:tmpl w:val="8F7874D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11E24E31"/>
    <w:multiLevelType w:val="multilevel"/>
    <w:tmpl w:val="0D26BE5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182914C3"/>
    <w:multiLevelType w:val="multilevel"/>
    <w:tmpl w:val="5BAC71D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15:restartNumberingAfterBreak="0">
    <w:nsid w:val="1A4327C4"/>
    <w:multiLevelType w:val="multilevel"/>
    <w:tmpl w:val="A522AED2"/>
    <w:lvl w:ilvl="0">
      <w:start w:val="1"/>
      <w:numFmt w:val="lowerLetter"/>
      <w:lvlText w:val="%1."/>
      <w:lvlJc w:val="left"/>
      <w:pPr>
        <w:ind w:left="720" w:hanging="360"/>
      </w:pPr>
      <w:rPr>
        <w:u w:val="none"/>
      </w:rPr>
    </w:lvl>
    <w:lvl w:ilvl="1">
      <w:start w:val="1"/>
      <w:numFmt w:val="lowerRoman"/>
      <w:lvlText w:val="%2."/>
      <w:lvlJc w:val="right"/>
      <w:pPr>
        <w:ind w:left="1440" w:hanging="360"/>
      </w:pPr>
      <w:rPr>
        <w:u w:val="none"/>
      </w:rPr>
    </w:lvl>
    <w:lvl w:ilvl="2">
      <w:start w:val="1"/>
      <w:numFmt w:val="decimal"/>
      <w:lvlText w:val="%3."/>
      <w:lvlJc w:val="left"/>
      <w:pPr>
        <w:ind w:left="2160" w:hanging="360"/>
      </w:pPr>
      <w:rPr>
        <w:u w:val="none"/>
      </w:rPr>
    </w:lvl>
    <w:lvl w:ilvl="3">
      <w:start w:val="1"/>
      <w:numFmt w:val="lowerLetter"/>
      <w:lvlText w:val="%4."/>
      <w:lvlJc w:val="left"/>
      <w:pPr>
        <w:ind w:left="2880" w:hanging="360"/>
      </w:pPr>
      <w:rPr>
        <w:u w:val="none"/>
      </w:rPr>
    </w:lvl>
    <w:lvl w:ilvl="4">
      <w:start w:val="1"/>
      <w:numFmt w:val="lowerRoman"/>
      <w:lvlText w:val="%5."/>
      <w:lvlJc w:val="right"/>
      <w:pPr>
        <w:ind w:left="3600" w:hanging="360"/>
      </w:pPr>
      <w:rPr>
        <w:u w:val="none"/>
      </w:rPr>
    </w:lvl>
    <w:lvl w:ilvl="5">
      <w:start w:val="1"/>
      <w:numFmt w:val="decimal"/>
      <w:lvlText w:val="%6."/>
      <w:lvlJc w:val="left"/>
      <w:pPr>
        <w:ind w:left="4320" w:hanging="360"/>
      </w:pPr>
      <w:rPr>
        <w:u w:val="none"/>
      </w:rPr>
    </w:lvl>
    <w:lvl w:ilvl="6">
      <w:start w:val="1"/>
      <w:numFmt w:val="lowerLetter"/>
      <w:lvlText w:val="%7."/>
      <w:lvlJc w:val="left"/>
      <w:pPr>
        <w:ind w:left="5040" w:hanging="360"/>
      </w:pPr>
      <w:rPr>
        <w:u w:val="none"/>
      </w:rPr>
    </w:lvl>
    <w:lvl w:ilvl="7">
      <w:start w:val="1"/>
      <w:numFmt w:val="lowerRoman"/>
      <w:lvlText w:val="%8."/>
      <w:lvlJc w:val="right"/>
      <w:pPr>
        <w:ind w:left="5760" w:hanging="360"/>
      </w:pPr>
      <w:rPr>
        <w:u w:val="none"/>
      </w:rPr>
    </w:lvl>
    <w:lvl w:ilvl="8">
      <w:start w:val="1"/>
      <w:numFmt w:val="decimal"/>
      <w:lvlText w:val="%9."/>
      <w:lvlJc w:val="left"/>
      <w:pPr>
        <w:ind w:left="6480" w:hanging="360"/>
      </w:pPr>
      <w:rPr>
        <w:u w:val="none"/>
      </w:rPr>
    </w:lvl>
  </w:abstractNum>
  <w:abstractNum w:abstractNumId="6" w15:restartNumberingAfterBreak="0">
    <w:nsid w:val="294F7FCA"/>
    <w:multiLevelType w:val="multilevel"/>
    <w:tmpl w:val="6C66F66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7" w15:restartNumberingAfterBreak="0">
    <w:nsid w:val="39A53AC7"/>
    <w:multiLevelType w:val="multilevel"/>
    <w:tmpl w:val="25825E7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8" w15:restartNumberingAfterBreak="0">
    <w:nsid w:val="51E33C05"/>
    <w:multiLevelType w:val="multilevel"/>
    <w:tmpl w:val="A8C8B25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9" w15:restartNumberingAfterBreak="0">
    <w:nsid w:val="5763475E"/>
    <w:multiLevelType w:val="multilevel"/>
    <w:tmpl w:val="14F0BA16"/>
    <w:lvl w:ilvl="0">
      <w:start w:val="1"/>
      <w:numFmt w:val="decimal"/>
      <w:lvlText w:val="%1."/>
      <w:lvlJc w:val="left"/>
      <w:pPr>
        <w:ind w:left="927" w:hanging="360"/>
      </w:pPr>
      <w:rPr>
        <w:b w:val="0"/>
        <w:bCs w:val="0"/>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10" w15:restartNumberingAfterBreak="0">
    <w:nsid w:val="5A1179E4"/>
    <w:multiLevelType w:val="multilevel"/>
    <w:tmpl w:val="FCA8700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1" w15:restartNumberingAfterBreak="0">
    <w:nsid w:val="621755D6"/>
    <w:multiLevelType w:val="multilevel"/>
    <w:tmpl w:val="536E0CF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2" w15:restartNumberingAfterBreak="0">
    <w:nsid w:val="64C640E6"/>
    <w:multiLevelType w:val="multilevel"/>
    <w:tmpl w:val="F1E46C9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3" w15:restartNumberingAfterBreak="0">
    <w:nsid w:val="70FF31F5"/>
    <w:multiLevelType w:val="multilevel"/>
    <w:tmpl w:val="A6D8397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4" w15:restartNumberingAfterBreak="0">
    <w:nsid w:val="7DB13707"/>
    <w:multiLevelType w:val="multilevel"/>
    <w:tmpl w:val="8360738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12"/>
  </w:num>
  <w:num w:numId="2">
    <w:abstractNumId w:val="0"/>
  </w:num>
  <w:num w:numId="3">
    <w:abstractNumId w:val="5"/>
  </w:num>
  <w:num w:numId="4">
    <w:abstractNumId w:val="6"/>
  </w:num>
  <w:num w:numId="5">
    <w:abstractNumId w:val="7"/>
  </w:num>
  <w:num w:numId="6">
    <w:abstractNumId w:val="11"/>
  </w:num>
  <w:num w:numId="7">
    <w:abstractNumId w:val="13"/>
  </w:num>
  <w:num w:numId="8">
    <w:abstractNumId w:val="8"/>
  </w:num>
  <w:num w:numId="9">
    <w:abstractNumId w:val="4"/>
  </w:num>
  <w:num w:numId="10">
    <w:abstractNumId w:val="14"/>
  </w:num>
  <w:num w:numId="11">
    <w:abstractNumId w:val="2"/>
  </w:num>
  <w:num w:numId="12">
    <w:abstractNumId w:val="10"/>
  </w:num>
  <w:num w:numId="13">
    <w:abstractNumId w:val="9"/>
  </w:num>
  <w:num w:numId="14">
    <w:abstractNumId w:val="3"/>
  </w:num>
  <w:num w:numId="1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66"/>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64048"/>
    <w:rsid w:val="00222BED"/>
    <w:rsid w:val="002F34FF"/>
    <w:rsid w:val="00403076"/>
    <w:rsid w:val="00476E6D"/>
    <w:rsid w:val="00537531"/>
    <w:rsid w:val="006F5B48"/>
    <w:rsid w:val="00860DB5"/>
    <w:rsid w:val="0095351F"/>
    <w:rsid w:val="00B3410C"/>
    <w:rsid w:val="00D64048"/>
    <w:rsid w:val="00D82081"/>
    <w:rsid w:val="00DE056C"/>
    <w:rsid w:val="00E66D04"/>
    <w:rsid w:val="00EC401E"/>
    <w:rsid w:val="00EC4407"/>
    <w:rsid w:val="00F0621C"/>
    <w:rsid w:val="00F901F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1035E244"/>
  <w15:docId w15:val="{8B980714-CD1D-4FAC-B831-1FBB2DB46C0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Arial" w:eastAsia="Arial" w:hAnsi="Arial" w:cs="Arial"/>
        <w:sz w:val="22"/>
        <w:szCs w:val="22"/>
        <w:lang w:val="en" w:eastAsia="en-GB"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00" w:after="120"/>
      <w:outlineLvl w:val="0"/>
    </w:pPr>
    <w:rPr>
      <w:sz w:val="40"/>
      <w:szCs w:val="40"/>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table" w:customStyle="1" w:styleId="a">
    <w:basedOn w:val="TableNormal"/>
    <w:tblPr>
      <w:tblStyleRowBandSize w:val="1"/>
      <w:tblStyleColBandSize w:val="1"/>
      <w:tblCellMar>
        <w:top w:w="100" w:type="dxa"/>
        <w:left w:w="100" w:type="dxa"/>
        <w:bottom w:w="100" w:type="dxa"/>
        <w:right w:w="100" w:type="dxa"/>
      </w:tblCellMar>
    </w:tblPr>
  </w:style>
  <w:style w:type="table" w:customStyle="1" w:styleId="a0">
    <w:basedOn w:val="TableNormal"/>
    <w:tblPr>
      <w:tblStyleRowBandSize w:val="1"/>
      <w:tblStyleColBandSize w:val="1"/>
      <w:tblCellMar>
        <w:top w:w="100" w:type="dxa"/>
        <w:left w:w="100" w:type="dxa"/>
        <w:bottom w:w="100" w:type="dxa"/>
        <w:right w:w="100" w:type="dxa"/>
      </w:tblCellMar>
    </w:tblPr>
  </w:style>
  <w:style w:type="paragraph" w:customStyle="1" w:styleId="Body">
    <w:name w:val="Body"/>
    <w:rsid w:val="00D82081"/>
    <w:pPr>
      <w:pBdr>
        <w:top w:val="nil"/>
        <w:left w:val="nil"/>
        <w:bottom w:val="nil"/>
        <w:right w:val="nil"/>
        <w:between w:val="nil"/>
        <w:bar w:val="nil"/>
      </w:pBdr>
      <w:spacing w:line="240" w:lineRule="auto"/>
    </w:pPr>
    <w:rPr>
      <w:rFonts w:ascii="Helvetica Neue" w:eastAsia="Arial Unicode MS" w:hAnsi="Helvetica Neue" w:cs="Arial Unicode MS"/>
      <w:color w:val="000000"/>
      <w:bdr w:val="nil"/>
      <w:lang w:val="en-US"/>
      <w14:textOutline w14:w="0" w14:cap="flat" w14:cmpd="sng" w14:algn="ctr">
        <w14:noFill/>
        <w14:prstDash w14:val="solid"/>
        <w14:bevel/>
      </w14:textOutline>
    </w:rPr>
  </w:style>
  <w:style w:type="paragraph" w:styleId="Header">
    <w:name w:val="header"/>
    <w:basedOn w:val="Normal"/>
    <w:link w:val="HeaderChar"/>
    <w:uiPriority w:val="99"/>
    <w:unhideWhenUsed/>
    <w:rsid w:val="00860DB5"/>
    <w:pPr>
      <w:tabs>
        <w:tab w:val="center" w:pos="4513"/>
        <w:tab w:val="right" w:pos="9026"/>
      </w:tabs>
      <w:spacing w:line="240" w:lineRule="auto"/>
    </w:pPr>
  </w:style>
  <w:style w:type="character" w:customStyle="1" w:styleId="HeaderChar">
    <w:name w:val="Header Char"/>
    <w:basedOn w:val="DefaultParagraphFont"/>
    <w:link w:val="Header"/>
    <w:uiPriority w:val="99"/>
    <w:rsid w:val="00860DB5"/>
  </w:style>
  <w:style w:type="paragraph" w:styleId="Footer">
    <w:name w:val="footer"/>
    <w:basedOn w:val="Normal"/>
    <w:link w:val="FooterChar"/>
    <w:uiPriority w:val="99"/>
    <w:unhideWhenUsed/>
    <w:rsid w:val="00860DB5"/>
    <w:pPr>
      <w:tabs>
        <w:tab w:val="center" w:pos="4513"/>
        <w:tab w:val="right" w:pos="9026"/>
      </w:tabs>
      <w:spacing w:line="240" w:lineRule="auto"/>
    </w:pPr>
  </w:style>
  <w:style w:type="character" w:customStyle="1" w:styleId="FooterChar">
    <w:name w:val="Footer Char"/>
    <w:basedOn w:val="DefaultParagraphFont"/>
    <w:link w:val="Footer"/>
    <w:uiPriority w:val="99"/>
    <w:rsid w:val="00860DB5"/>
  </w:style>
  <w:style w:type="paragraph" w:styleId="ListParagraph">
    <w:name w:val="List Paragraph"/>
    <w:basedOn w:val="Normal"/>
    <w:uiPriority w:val="34"/>
    <w:qFormat/>
    <w:rsid w:val="00EC4407"/>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hyperlink" Target="https://research-methodology.net/amazon-organizational-culture-harsh-effectively-contributing-bottom-line-2/" TargetMode="External"/><Relationship Id="rId39" Type="http://schemas.openxmlformats.org/officeDocument/2006/relationships/hyperlink" Target="https://www.businessmanagementideas.com/notes/management-notes/organisational-change/organisational-change-meaning-causes-and-its-process/9178" TargetMode="External"/><Relationship Id="rId3" Type="http://schemas.openxmlformats.org/officeDocument/2006/relationships/styles" Target="styles.xml"/><Relationship Id="rId21" Type="http://schemas.openxmlformats.org/officeDocument/2006/relationships/hyperlink" Target="https://www.sage.com/en-gb/blog/how-will-brexit-affect-businesses/" TargetMode="External"/><Relationship Id="rId34" Type="http://schemas.openxmlformats.org/officeDocument/2006/relationships/hyperlink" Target="https://searchaws.techtarget.com/feature/What-Amazons-culture-and-practices-can-teach-your-company" TargetMode="External"/><Relationship Id="rId42" Type="http://schemas.openxmlformats.org/officeDocument/2006/relationships/hyperlink" Target="https://www.theverge.com/2018/10/23/17970466/amazon-prime-shopping-behavior-streaming-alexa-minimum-wage" TargetMode="External"/><Relationship Id="rId47" Type="http://schemas.openxmlformats.org/officeDocument/2006/relationships/footer" Target="footer1.xml"/><Relationship Id="rId50" Type="http://schemas.openxmlformats.org/officeDocument/2006/relationships/footer" Target="footer3.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hyperlink" Target="https://www.independent.co.uk/news/business/news/brexit-amazon-uk-workforce-expansion-a7585276.html" TargetMode="External"/><Relationship Id="rId33" Type="http://schemas.openxmlformats.org/officeDocument/2006/relationships/hyperlink" Target="https://smallbusiness.chron.com/causes-resistance-change-organization-347.html" TargetMode="External"/><Relationship Id="rId38" Type="http://schemas.openxmlformats.org/officeDocument/2006/relationships/hyperlink" Target="https://whatfix.com/blog/causes-of-resistance-to-change/" TargetMode="External"/><Relationship Id="rId46" Type="http://schemas.openxmlformats.org/officeDocument/2006/relationships/header" Target="header2.xm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hyperlink" Target="https://www.marketing91.com/planned-change/" TargetMode="External"/><Relationship Id="rId29" Type="http://schemas.openxmlformats.org/officeDocument/2006/relationships/hyperlink" Target="https://www.businessinsider.com/jeff-bezos-amazon-history-facts-2017-4?r=US&amp;IR=T" TargetMode="External"/><Relationship Id="rId41" Type="http://schemas.openxmlformats.org/officeDocument/2006/relationships/hyperlink" Target="https://www.statista.com/topics/846/amazon/"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yperlink" Target="https://www.cipd.co.uk/knowledge/culture/working-environment/organisation-culture-change-factsheet" TargetMode="External"/><Relationship Id="rId32" Type="http://schemas.openxmlformats.org/officeDocument/2006/relationships/hyperlink" Target="http://panmore.com/amazon-com-inc-organizational-culture-characteristics-analysis" TargetMode="External"/><Relationship Id="rId37" Type="http://schemas.openxmlformats.org/officeDocument/2006/relationships/hyperlink" Target="https://time.com/5870826/amazon-coronavirus-jeff-bezos-congress/" TargetMode="External"/><Relationship Id="rId40" Type="http://schemas.openxmlformats.org/officeDocument/2006/relationships/hyperlink" Target="https://internetretailing.net/marketplaces/marketplaces/amazon-tightens-its-grip-on-uk-ecommerce-with-30-share-20702" TargetMode="External"/><Relationship Id="rId45" Type="http://schemas.openxmlformats.org/officeDocument/2006/relationships/header" Target="header1.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hyperlink" Target="https://voxeu.org/article/economic-consequences-covid-19-multi-country-analysis" TargetMode="External"/><Relationship Id="rId28" Type="http://schemas.openxmlformats.org/officeDocument/2006/relationships/hyperlink" Target="https://www.geektonight.com/planned-change-process-lewins-change-action-research-model/" TargetMode="External"/><Relationship Id="rId36" Type="http://schemas.openxmlformats.org/officeDocument/2006/relationships/hyperlink" Target="https://www.statista.com/statistics/266282/annual-net-revenue-of-amazoncom/" TargetMode="External"/><Relationship Id="rId49" Type="http://schemas.openxmlformats.org/officeDocument/2006/relationships/header" Target="header3.xml"/><Relationship Id="rId10" Type="http://schemas.openxmlformats.org/officeDocument/2006/relationships/image" Target="media/image3.png"/><Relationship Id="rId19" Type="http://schemas.openxmlformats.org/officeDocument/2006/relationships/hyperlink" Target="https://www.aboutamazon.com/news/company-news/how-were-taking-care-of-employees-during" TargetMode="External"/><Relationship Id="rId31" Type="http://schemas.openxmlformats.org/officeDocument/2006/relationships/hyperlink" Target="https://www.bain.com/insights/is-your-supply-chain-ready-for-brexit" TargetMode="External"/><Relationship Id="rId44" Type="http://schemas.openxmlformats.org/officeDocument/2006/relationships/hyperlink" Target="https://www.achievers.com/blog/organizational-culture-definition/" TargetMode="External"/><Relationship Id="rId52"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hyperlink" Target="https://www.businessballs.com/change-management/kotters-change-model/" TargetMode="External"/><Relationship Id="rId27" Type="http://schemas.openxmlformats.org/officeDocument/2006/relationships/hyperlink" Target="https://fortune.com/2020/05/18/amazon-business-jeff-bezos-amzn-sales-revenue-coronavirus-pandemic/" TargetMode="External"/><Relationship Id="rId30" Type="http://schemas.openxmlformats.org/officeDocument/2006/relationships/hyperlink" Target="https://www.uniglobalunion.org/sites/default/files/public_shared/amazoncovid_en_pages.pdf" TargetMode="External"/><Relationship Id="rId35" Type="http://schemas.openxmlformats.org/officeDocument/2006/relationships/hyperlink" Target="https://www.pwc.com/gx/en/issues/assets/brexit-supply-chain-paper.pdf" TargetMode="External"/><Relationship Id="rId43" Type="http://schemas.openxmlformats.org/officeDocument/2006/relationships/hyperlink" Target="https://www.entrepreneurshipinabox.com/223/factors-that-causes-resistance-to-organizational-change/" TargetMode="External"/><Relationship Id="rId48" Type="http://schemas.openxmlformats.org/officeDocument/2006/relationships/footer" Target="footer2.xml"/><Relationship Id="rId8" Type="http://schemas.openxmlformats.org/officeDocument/2006/relationships/image" Target="media/image1.png"/><Relationship Id="rId51"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34B700B2-28B0-4AC9-A897-751A8281D7F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110</TotalTime>
  <Pages>35</Pages>
  <Words>7144</Words>
  <Characters>40727</Characters>
  <Application>Microsoft Office Word</Application>
  <DocSecurity>0</DocSecurity>
  <Lines>339</Lines>
  <Paragraphs>95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47776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Paul Chirila</cp:lastModifiedBy>
  <cp:revision>6</cp:revision>
  <dcterms:created xsi:type="dcterms:W3CDTF">2021-03-23T19:02:00Z</dcterms:created>
  <dcterms:modified xsi:type="dcterms:W3CDTF">2021-03-25T12:22:00Z</dcterms:modified>
</cp:coreProperties>
</file>