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13044" w14:textId="77777777" w:rsidR="00B37A99" w:rsidRPr="00B37A99" w:rsidRDefault="00B37A99" w:rsidP="00B37A99">
      <w:pPr>
        <w:jc w:val="center"/>
        <w:rPr>
          <w:sz w:val="48"/>
          <w:shd w:val="clear" w:color="auto" w:fill="FFFFFF"/>
        </w:rPr>
      </w:pPr>
      <w:r w:rsidRPr="00B37A99">
        <w:rPr>
          <w:sz w:val="48"/>
          <w:shd w:val="clear" w:color="auto" w:fill="FFFFFF"/>
        </w:rPr>
        <w:t>LCBB4004 Marketing Fundamentals</w:t>
      </w:r>
    </w:p>
    <w:p w14:paraId="17F13045" w14:textId="77777777" w:rsidR="00B37A99" w:rsidRDefault="00B37A99" w:rsidP="00B37A99">
      <w:pPr>
        <w:jc w:val="center"/>
        <w:rPr>
          <w:sz w:val="48"/>
          <w:shd w:val="clear" w:color="auto" w:fill="FFFFFF"/>
        </w:rPr>
      </w:pPr>
      <w:r w:rsidRPr="00B37A99">
        <w:rPr>
          <w:sz w:val="48"/>
          <w:shd w:val="clear" w:color="auto" w:fill="FFFFFF"/>
        </w:rPr>
        <w:t>Assessment 01</w:t>
      </w:r>
    </w:p>
    <w:p w14:paraId="47321288" w14:textId="7EDF028C" w:rsidR="009061F7" w:rsidRDefault="009061F7" w:rsidP="00B37A99">
      <w:pPr>
        <w:jc w:val="center"/>
        <w:rPr>
          <w:sz w:val="48"/>
          <w:shd w:val="clear" w:color="auto" w:fill="FFFFFF"/>
        </w:rPr>
      </w:pPr>
      <w:r>
        <w:rPr>
          <w:sz w:val="48"/>
          <w:shd w:val="clear" w:color="auto" w:fill="FFFFFF"/>
        </w:rPr>
        <w:t>Andrei Lucian Julea</w:t>
      </w:r>
    </w:p>
    <w:p w14:paraId="17F13046" w14:textId="77777777" w:rsidR="00342BE6" w:rsidRDefault="00342BE6" w:rsidP="00B37A99">
      <w:pPr>
        <w:jc w:val="center"/>
        <w:rPr>
          <w:sz w:val="48"/>
          <w:shd w:val="clear" w:color="auto" w:fill="FFFFFF"/>
        </w:rPr>
      </w:pPr>
    </w:p>
    <w:p w14:paraId="17F13047" w14:textId="77777777" w:rsidR="00342BE6" w:rsidRDefault="00342BE6" w:rsidP="00B37A99">
      <w:pPr>
        <w:jc w:val="center"/>
        <w:rPr>
          <w:sz w:val="48"/>
          <w:shd w:val="clear" w:color="auto" w:fill="FFFFFF"/>
        </w:rPr>
      </w:pPr>
    </w:p>
    <w:p w14:paraId="17F13048" w14:textId="77777777" w:rsidR="00342BE6" w:rsidRDefault="00342BE6">
      <w:pPr>
        <w:spacing w:line="259" w:lineRule="auto"/>
        <w:jc w:val="left"/>
      </w:pPr>
      <w:r>
        <w:br w:type="page"/>
      </w:r>
    </w:p>
    <w:sdt>
      <w:sdtPr>
        <w:rPr>
          <w:rFonts w:ascii="Times New Roman" w:eastAsiaTheme="minorHAnsi" w:hAnsi="Times New Roman" w:cstheme="minorBidi"/>
          <w:color w:val="auto"/>
          <w:sz w:val="24"/>
          <w:szCs w:val="22"/>
          <w:lang w:val="en-GB"/>
        </w:rPr>
        <w:id w:val="-1392187619"/>
        <w:docPartObj>
          <w:docPartGallery w:val="Table of Contents"/>
          <w:docPartUnique/>
        </w:docPartObj>
      </w:sdtPr>
      <w:sdtEndPr>
        <w:rPr>
          <w:b/>
          <w:bCs/>
          <w:noProof/>
        </w:rPr>
      </w:sdtEndPr>
      <w:sdtContent>
        <w:p w14:paraId="17F13049" w14:textId="77777777" w:rsidR="00342BE6" w:rsidRDefault="00342BE6">
          <w:pPr>
            <w:pStyle w:val="TOCHeading"/>
          </w:pPr>
          <w:r>
            <w:t>Table of Contents</w:t>
          </w:r>
        </w:p>
        <w:p w14:paraId="17F1304A" w14:textId="77777777" w:rsidR="00342BE6" w:rsidRDefault="00342BE6">
          <w:pPr>
            <w:pStyle w:val="TOC1"/>
            <w:tabs>
              <w:tab w:val="right" w:leader="dot" w:pos="9016"/>
            </w:tabs>
            <w:rPr>
              <w:noProof/>
            </w:rPr>
          </w:pPr>
          <w:r>
            <w:fldChar w:fldCharType="begin"/>
          </w:r>
          <w:r>
            <w:instrText xml:space="preserve"> TOC \o "1-3" \h \z \u </w:instrText>
          </w:r>
          <w:r>
            <w:fldChar w:fldCharType="separate"/>
          </w:r>
          <w:hyperlink w:anchor="_Toc131362063" w:history="1">
            <w:r w:rsidRPr="00404586">
              <w:rPr>
                <w:rStyle w:val="Hyperlink"/>
                <w:noProof/>
              </w:rPr>
              <w:t>Determine the segmentation, targeting and positioning strategies of Unilever</w:t>
            </w:r>
            <w:r>
              <w:rPr>
                <w:noProof/>
                <w:webHidden/>
              </w:rPr>
              <w:tab/>
            </w:r>
            <w:r>
              <w:rPr>
                <w:noProof/>
                <w:webHidden/>
              </w:rPr>
              <w:fldChar w:fldCharType="begin"/>
            </w:r>
            <w:r>
              <w:rPr>
                <w:noProof/>
                <w:webHidden/>
              </w:rPr>
              <w:instrText xml:space="preserve"> PAGEREF _Toc131362063 \h </w:instrText>
            </w:r>
            <w:r>
              <w:rPr>
                <w:noProof/>
                <w:webHidden/>
              </w:rPr>
            </w:r>
            <w:r>
              <w:rPr>
                <w:noProof/>
                <w:webHidden/>
              </w:rPr>
              <w:fldChar w:fldCharType="separate"/>
            </w:r>
            <w:r>
              <w:rPr>
                <w:noProof/>
                <w:webHidden/>
              </w:rPr>
              <w:t>3</w:t>
            </w:r>
            <w:r>
              <w:rPr>
                <w:noProof/>
                <w:webHidden/>
              </w:rPr>
              <w:fldChar w:fldCharType="end"/>
            </w:r>
          </w:hyperlink>
        </w:p>
        <w:p w14:paraId="17F1304B" w14:textId="77777777" w:rsidR="00342BE6" w:rsidRDefault="009061F7">
          <w:pPr>
            <w:pStyle w:val="TOC1"/>
            <w:tabs>
              <w:tab w:val="right" w:leader="dot" w:pos="9016"/>
            </w:tabs>
            <w:rPr>
              <w:noProof/>
            </w:rPr>
          </w:pPr>
          <w:hyperlink w:anchor="_Toc131362064" w:history="1">
            <w:r w:rsidR="00342BE6" w:rsidRPr="00404586">
              <w:rPr>
                <w:rStyle w:val="Hyperlink"/>
                <w:noProof/>
              </w:rPr>
              <w:t>Describe the current marketing mix strategies of Unilever</w:t>
            </w:r>
            <w:r w:rsidR="00342BE6">
              <w:rPr>
                <w:noProof/>
                <w:webHidden/>
              </w:rPr>
              <w:tab/>
            </w:r>
            <w:r w:rsidR="00342BE6">
              <w:rPr>
                <w:noProof/>
                <w:webHidden/>
              </w:rPr>
              <w:fldChar w:fldCharType="begin"/>
            </w:r>
            <w:r w:rsidR="00342BE6">
              <w:rPr>
                <w:noProof/>
                <w:webHidden/>
              </w:rPr>
              <w:instrText xml:space="preserve"> PAGEREF _Toc131362064 \h </w:instrText>
            </w:r>
            <w:r w:rsidR="00342BE6">
              <w:rPr>
                <w:noProof/>
                <w:webHidden/>
              </w:rPr>
            </w:r>
            <w:r w:rsidR="00342BE6">
              <w:rPr>
                <w:noProof/>
                <w:webHidden/>
              </w:rPr>
              <w:fldChar w:fldCharType="separate"/>
            </w:r>
            <w:r w:rsidR="00342BE6">
              <w:rPr>
                <w:noProof/>
                <w:webHidden/>
              </w:rPr>
              <w:t>6</w:t>
            </w:r>
            <w:r w:rsidR="00342BE6">
              <w:rPr>
                <w:noProof/>
                <w:webHidden/>
              </w:rPr>
              <w:fldChar w:fldCharType="end"/>
            </w:r>
          </w:hyperlink>
        </w:p>
        <w:p w14:paraId="17F1304C" w14:textId="77777777" w:rsidR="00342BE6" w:rsidRDefault="009061F7">
          <w:pPr>
            <w:pStyle w:val="TOC1"/>
            <w:tabs>
              <w:tab w:val="right" w:leader="dot" w:pos="9016"/>
            </w:tabs>
            <w:rPr>
              <w:noProof/>
            </w:rPr>
          </w:pPr>
          <w:hyperlink w:anchor="_Toc131362065" w:history="1">
            <w:r w:rsidR="00342BE6" w:rsidRPr="00404586">
              <w:rPr>
                <w:rStyle w:val="Hyperlink"/>
                <w:noProof/>
              </w:rPr>
              <w:t>Reference</w:t>
            </w:r>
            <w:r w:rsidR="00342BE6">
              <w:rPr>
                <w:noProof/>
                <w:webHidden/>
              </w:rPr>
              <w:tab/>
            </w:r>
            <w:r w:rsidR="00342BE6">
              <w:rPr>
                <w:noProof/>
                <w:webHidden/>
              </w:rPr>
              <w:fldChar w:fldCharType="begin"/>
            </w:r>
            <w:r w:rsidR="00342BE6">
              <w:rPr>
                <w:noProof/>
                <w:webHidden/>
              </w:rPr>
              <w:instrText xml:space="preserve"> PAGEREF _Toc131362065 \h </w:instrText>
            </w:r>
            <w:r w:rsidR="00342BE6">
              <w:rPr>
                <w:noProof/>
                <w:webHidden/>
              </w:rPr>
            </w:r>
            <w:r w:rsidR="00342BE6">
              <w:rPr>
                <w:noProof/>
                <w:webHidden/>
              </w:rPr>
              <w:fldChar w:fldCharType="separate"/>
            </w:r>
            <w:r w:rsidR="00342BE6">
              <w:rPr>
                <w:noProof/>
                <w:webHidden/>
              </w:rPr>
              <w:t>8</w:t>
            </w:r>
            <w:r w:rsidR="00342BE6">
              <w:rPr>
                <w:noProof/>
                <w:webHidden/>
              </w:rPr>
              <w:fldChar w:fldCharType="end"/>
            </w:r>
          </w:hyperlink>
        </w:p>
        <w:p w14:paraId="17F1304D" w14:textId="77777777" w:rsidR="00342BE6" w:rsidRDefault="00342BE6">
          <w:r>
            <w:rPr>
              <w:b/>
              <w:bCs/>
              <w:noProof/>
            </w:rPr>
            <w:fldChar w:fldCharType="end"/>
          </w:r>
        </w:p>
      </w:sdtContent>
    </w:sdt>
    <w:p w14:paraId="17F1304E" w14:textId="77777777" w:rsidR="00342BE6" w:rsidRPr="00B37A99" w:rsidRDefault="00342BE6" w:rsidP="00342BE6"/>
    <w:p w14:paraId="17F1304F" w14:textId="77777777" w:rsidR="00B37A99" w:rsidRDefault="00B37A99">
      <w:pPr>
        <w:spacing w:line="259" w:lineRule="auto"/>
        <w:jc w:val="left"/>
      </w:pPr>
      <w:r>
        <w:br w:type="page"/>
      </w:r>
    </w:p>
    <w:p w14:paraId="17F13050" w14:textId="77777777" w:rsidR="008C1004" w:rsidRDefault="008C1004" w:rsidP="008C1004">
      <w:pPr>
        <w:pStyle w:val="Heading1"/>
      </w:pPr>
      <w:bookmarkStart w:id="0" w:name="_Toc131362063"/>
      <w:r w:rsidRPr="008C1004">
        <w:lastRenderedPageBreak/>
        <w:t>Determine the segmentation, targeting and positioning strategies of</w:t>
      </w:r>
      <w:r>
        <w:t xml:space="preserve"> Unilever</w:t>
      </w:r>
      <w:bookmarkEnd w:id="0"/>
      <w:r>
        <w:t xml:space="preserve"> </w:t>
      </w:r>
    </w:p>
    <w:p w14:paraId="17F13051" w14:textId="77777777" w:rsidR="00B37A99" w:rsidRDefault="00B37A99" w:rsidP="00F258C5">
      <w:r>
        <w:t>Unilever is a multinational organisation which is operating within the consumer goods industry. This organisation has about 400 brands and operation in more than 190 countries of this world. This organisation has different products including home care, personal care, food, refreshment and beauty. In order to increase the revenue and profitability this organisation requires to focus on customer attraction and customer participation. If proper measures are not taken by the organisation to manage supply of the products and to manage the customer groups, organisation will not be able to reach its target. It is mandatory for Unilever Plc. to make segmentation of the market and then set the target market which can support the organisation to serve the clients properly and to manage the</w:t>
      </w:r>
      <w:r w:rsidR="006C1179">
        <w:t xml:space="preserve"> satisfaction of the customers. Employment of effective positioning strategies can support Unilever Plc. here to ensure high level of customer attraction and customer engagement in this context. </w:t>
      </w:r>
    </w:p>
    <w:p w14:paraId="17F13052" w14:textId="77777777" w:rsidR="00F258C5" w:rsidRPr="002E4C8E" w:rsidRDefault="00D54C9A" w:rsidP="00F258C5">
      <w:pPr>
        <w:rPr>
          <w:b/>
        </w:rPr>
      </w:pPr>
      <w:r w:rsidRPr="002E4C8E">
        <w:rPr>
          <w:b/>
        </w:rPr>
        <w:t>SEGMENTATION</w:t>
      </w:r>
    </w:p>
    <w:p w14:paraId="17F13053" w14:textId="77777777" w:rsidR="002E4C8E" w:rsidRDefault="002E4C8E" w:rsidP="00F258C5">
      <w:r>
        <w:t>Demographic segmentation, psychographic segmentation and behaviour segmentation are applied by the management of Unilever to make a proper segmentation of the market. Effective segmentation of the market is supportive to identify the preferences, tastes and needs of the clients so the Unilever can easily supply such products which are expected by the clients. Unilever has become capable to engage high number of clients as this organisation consider age level of the people, income, gender, purchasing pattern and lifestyle of them</w:t>
      </w:r>
      <w:r w:rsidR="00173F85">
        <w:t xml:space="preserve"> </w:t>
      </w:r>
      <w:r w:rsidR="00173F85" w:rsidRPr="00173F85">
        <w:t>(Mcdonald and Dunbar, 2012)</w:t>
      </w:r>
      <w:r>
        <w:t xml:space="preserve">. </w:t>
      </w:r>
    </w:p>
    <w:p w14:paraId="17F13054" w14:textId="77777777" w:rsidR="00F258C5" w:rsidRDefault="00F258C5" w:rsidP="00F258C5">
      <w:r w:rsidRPr="002E4C8E">
        <w:rPr>
          <w:b/>
        </w:rPr>
        <w:t>Demographic segmentation</w:t>
      </w:r>
      <w:r w:rsidR="002E4C8E">
        <w:t>- In order to draw the attention of the clients and to increase the sales volume organisation like Unilever focus on demographic segmentation. Location of the clients, age level of them and income level of the clients are the major indicators of the organisation to segment the market demographically. For example, Lifebuoy soap is marketed by Unilever for the senior customers or older customers. This product is anti-bacterial so that this organisation can easily draw the attention of the people who need to keep the germs away from them</w:t>
      </w:r>
      <w:r w:rsidR="00173F85">
        <w:t xml:space="preserve"> </w:t>
      </w:r>
      <w:r w:rsidR="00173F85" w:rsidRPr="00173F85">
        <w:t>(Mcdonald and Dunbar, 2012)</w:t>
      </w:r>
      <w:r w:rsidR="002E4C8E">
        <w:t xml:space="preserve">. </w:t>
      </w:r>
    </w:p>
    <w:p w14:paraId="17F13055" w14:textId="77777777" w:rsidR="00D54C9A" w:rsidRDefault="002E4C8E" w:rsidP="00F258C5">
      <w:r w:rsidRPr="00D54C9A">
        <w:rPr>
          <w:b/>
        </w:rPr>
        <w:t>Psychographic segmentation-</w:t>
      </w:r>
      <w:r>
        <w:t xml:space="preserve"> Personality of the customer has also impact on the buying pattern. Moreover, lifestyle of the clients can also become a determinant for the organisation to segment the market. When Unilever consider personality and lifestyle of the clients in order </w:t>
      </w:r>
      <w:r>
        <w:lastRenderedPageBreak/>
        <w:t xml:space="preserve">to make the segmentation of the market, it can be defined as the Psychographic segmentation. For example, this organisation has develop two brands such as Seventh Generation and Ben &amp; Jerry's in order to attract such clients who are environmentally aware. </w:t>
      </w:r>
    </w:p>
    <w:p w14:paraId="17F13056" w14:textId="77777777" w:rsidR="00F258C5" w:rsidRDefault="00D54C9A" w:rsidP="00F258C5">
      <w:r w:rsidRPr="00D54C9A">
        <w:rPr>
          <w:b/>
        </w:rPr>
        <w:t>Behavioural segmentation-</w:t>
      </w:r>
      <w:r>
        <w:t xml:space="preserve"> Behavioural factors of the clients including purchase volume, history of purchase, frequency of purchase and loyalty level of the clients are also consider by the marketing management of Unilever in order make segmentation of the market. In order to draw the attention of the clients discount and offer are managed for them by the organisation. For example, personal care products are purchased frequently so that clients are offered with discount which contributes to the promotion of the products and business</w:t>
      </w:r>
      <w:r w:rsidR="00173F85">
        <w:t xml:space="preserve"> </w:t>
      </w:r>
      <w:r w:rsidR="00173F85" w:rsidRPr="00173F85">
        <w:t>(Mcdonald and Dunbar, 2012)</w:t>
      </w:r>
      <w:r>
        <w:t xml:space="preserve">. </w:t>
      </w:r>
    </w:p>
    <w:p w14:paraId="17F13057" w14:textId="77777777" w:rsidR="00F258C5" w:rsidRPr="00D54C9A" w:rsidRDefault="00D54C9A" w:rsidP="00F258C5">
      <w:pPr>
        <w:rPr>
          <w:b/>
        </w:rPr>
      </w:pPr>
      <w:r w:rsidRPr="00D54C9A">
        <w:rPr>
          <w:b/>
        </w:rPr>
        <w:t>TARGETING</w:t>
      </w:r>
    </w:p>
    <w:p w14:paraId="17F13058" w14:textId="77777777" w:rsidR="00D54C9A" w:rsidRDefault="00D54C9A" w:rsidP="00F258C5">
      <w:r>
        <w:t xml:space="preserve">In order to reach the actual target market it is mandatory for an organisation to applied different targeting strategies. </w:t>
      </w:r>
      <w:r w:rsidR="00F258C5">
        <w:t xml:space="preserve">The company aims to create products that meet the needs of a diverse range of consumers while tailoring its messaging to specific target markets. </w:t>
      </w:r>
      <w:r>
        <w:t>In order to manage target market the marketing management of Unilever fist focus on the marketing channels of the organisation. Different communication platforms are also used by this organisation in order to reach the target market</w:t>
      </w:r>
      <w:r w:rsidR="00342BE6">
        <w:t xml:space="preserve"> </w:t>
      </w:r>
      <w:r w:rsidR="00342BE6" w:rsidRPr="00342BE6">
        <w:t>(Dibb and Simkin, 2018)</w:t>
      </w:r>
      <w:r>
        <w:t xml:space="preserve">. </w:t>
      </w:r>
    </w:p>
    <w:p w14:paraId="17F13059" w14:textId="77777777" w:rsidR="00F258C5" w:rsidRDefault="00D54C9A" w:rsidP="00F258C5">
      <w:r w:rsidRPr="00E049B5">
        <w:rPr>
          <w:b/>
        </w:rPr>
        <w:t>Mass marketing</w:t>
      </w:r>
      <w:r>
        <w:t xml:space="preserve">- In order to reach to the maximum number of clients with the brands Unilever applies mass marketing technique. For example, TV commercial is applied by this organisation to reach a huge number of clients at a time. Using billboards this organisation can also reach to the maximum number of clients. In order to manage mass marketing process the marketing manager of Unilever focus on traditional media and </w:t>
      </w:r>
      <w:r w:rsidR="000249A2">
        <w:t>promotional channel which ensures high level of engagement of customers. For example, Lipton and Dove are two popular brand of Unilever which are communicated with the targeted clients using TV commercial</w:t>
      </w:r>
      <w:r w:rsidR="00342BE6">
        <w:t xml:space="preserve"> </w:t>
      </w:r>
      <w:r w:rsidR="00342BE6" w:rsidRPr="00342BE6">
        <w:t>(Pinson and Jinnett, 1989)</w:t>
      </w:r>
      <w:r w:rsidR="000249A2">
        <w:t xml:space="preserve">. </w:t>
      </w:r>
    </w:p>
    <w:p w14:paraId="17F1305A" w14:textId="77777777" w:rsidR="00F258C5" w:rsidRDefault="000249A2" w:rsidP="00F258C5">
      <w:r w:rsidRPr="00E049B5">
        <w:rPr>
          <w:b/>
        </w:rPr>
        <w:t>Niche marketing</w:t>
      </w:r>
      <w:r>
        <w:t xml:space="preserve">- </w:t>
      </w:r>
      <w:r w:rsidR="001121E5">
        <w:t>In order to attract the specific customer gro</w:t>
      </w:r>
      <w:r w:rsidR="00E049B5">
        <w:t xml:space="preserve">up niche market is targeted by Unilever which supports the marketing management of the organisation to make specific group of customers loyal to the organisation. For example, Hellmann's vegan mayonnaise and Ben &amp; Jerry's vegan ice cream are two popular brands of Unilever which are marketed consider the niche market of this organisation such as vegan customers. </w:t>
      </w:r>
    </w:p>
    <w:p w14:paraId="17F1305B" w14:textId="77777777" w:rsidR="008C1004" w:rsidRDefault="00E049B5" w:rsidP="00F258C5">
      <w:r w:rsidRPr="00E049B5">
        <w:rPr>
          <w:b/>
        </w:rPr>
        <w:lastRenderedPageBreak/>
        <w:t>Direct marketing-</w:t>
      </w:r>
      <w:r>
        <w:t xml:space="preserve"> Direct marketing is another important tool which is applied by the marketing management of Unilever with a view to reach its target customers. In order to manager direct marketing Unilever focuses on social media marketing and email marketing. Other digital marketing tools and techniques are also applied by this organisation in order to attract its special and premium customers. For example, consumers of beauty products of this organisation are younger people who are reached by the organisation through social media marketing</w:t>
      </w:r>
      <w:r w:rsidR="00342BE6">
        <w:t xml:space="preserve"> </w:t>
      </w:r>
      <w:r w:rsidR="00342BE6" w:rsidRPr="00342BE6">
        <w:t>(Rik Riezebos and van, 2012)</w:t>
      </w:r>
      <w:r>
        <w:t xml:space="preserve">. </w:t>
      </w:r>
    </w:p>
    <w:p w14:paraId="17F1305C" w14:textId="77777777" w:rsidR="00F258C5" w:rsidRPr="008C1004" w:rsidRDefault="00E049B5" w:rsidP="00F258C5">
      <w:r w:rsidRPr="00E049B5">
        <w:rPr>
          <w:b/>
        </w:rPr>
        <w:t>POSITIONING</w:t>
      </w:r>
    </w:p>
    <w:p w14:paraId="17F1305D" w14:textId="77777777" w:rsidR="00E049B5" w:rsidRDefault="00E049B5" w:rsidP="00F258C5">
      <w:r>
        <w:t>Unique value of the products and benefits inherent to the products are applied by Unilever in order to ensure effective positioning of the brands. This organisation has focus on differentiations in order to make its product unique and to get superior competitive advantage. Effective positioning also supports this organisation to develop and maintain a strong brand identity in this case. Brands and category of brands are the major weapons of this organisation to implement its positioning strategy effectively</w:t>
      </w:r>
      <w:r w:rsidR="00342BE6">
        <w:t xml:space="preserve"> </w:t>
      </w:r>
      <w:r w:rsidR="00342BE6" w:rsidRPr="00342BE6">
        <w:t>(Hooley et al., 2019)</w:t>
      </w:r>
      <w:r>
        <w:t xml:space="preserve">. </w:t>
      </w:r>
    </w:p>
    <w:p w14:paraId="17F1305E" w14:textId="77777777" w:rsidR="00F258C5" w:rsidRDefault="00E049B5" w:rsidP="00F258C5">
      <w:r w:rsidRPr="008C1004">
        <w:rPr>
          <w:b/>
        </w:rPr>
        <w:t>Functional positioning-</w:t>
      </w:r>
      <w:r>
        <w:t xml:space="preserve"> Functional benefits of the products of Unilever </w:t>
      </w:r>
      <w:r w:rsidR="008C1004">
        <w:t>is used in order to make effective position of the products and brands. For example, for effective positioning of Axe deodorant Unilever promotes its quality and efficacy such as it can provide a long-lasting protection against the sweat and body odour</w:t>
      </w:r>
      <w:r w:rsidR="00342BE6">
        <w:t xml:space="preserve"> </w:t>
      </w:r>
      <w:r w:rsidR="00342BE6" w:rsidRPr="00342BE6">
        <w:t>(Rik Riezebos and van, 2012)</w:t>
      </w:r>
      <w:r w:rsidR="008C1004">
        <w:t>.</w:t>
      </w:r>
      <w:r w:rsidR="00342BE6">
        <w:t xml:space="preserve"> </w:t>
      </w:r>
      <w:r w:rsidR="008C1004">
        <w:t xml:space="preserve"> </w:t>
      </w:r>
    </w:p>
    <w:p w14:paraId="17F1305F" w14:textId="77777777" w:rsidR="00F258C5" w:rsidRDefault="008C1004" w:rsidP="00F258C5">
      <w:r w:rsidRPr="00342BE6">
        <w:rPr>
          <w:b/>
        </w:rPr>
        <w:t>Emotional positioning</w:t>
      </w:r>
      <w:r>
        <w:t xml:space="preserve">- Emotional benefits of the products are also applied by this organisation in order to ensure effective positioning of the brands. For example, self-esteem of the clients are promoted by Dove which one of the core premium products of this organisation under the beauty care brand. </w:t>
      </w:r>
    </w:p>
    <w:p w14:paraId="17F13060" w14:textId="77777777" w:rsidR="00F258C5" w:rsidRDefault="008C1004" w:rsidP="00F258C5">
      <w:r w:rsidRPr="00342BE6">
        <w:rPr>
          <w:b/>
        </w:rPr>
        <w:t>Value-based positioning</w:t>
      </w:r>
      <w:r>
        <w:t>- Besides, values of the products are also applied by this organisation in order to ensure effective positioning of the brands</w:t>
      </w:r>
      <w:r w:rsidR="00F258C5">
        <w:t>. For example, it positions its Ben &amp; Jerry's brand as a socially responsible and env</w:t>
      </w:r>
      <w:r w:rsidR="00594650">
        <w:t>ironmentally conscious product.</w:t>
      </w:r>
    </w:p>
    <w:p w14:paraId="17F13061" w14:textId="77777777" w:rsidR="00594650" w:rsidRDefault="008C1004" w:rsidP="00594650">
      <w:r>
        <w:t xml:space="preserve">At last, it can be concluded that business organisation has to focus on segmentation, targeting and positioning in order to reach the target consumers and to make them loyal to the organisation. Differentiation is the most effective positioning techniques applied by Unilever which is the major source of competitive advantage of the organisation. Continuous improvement of the products here necessary for the organisation to make the targeted clients </w:t>
      </w:r>
      <w:r>
        <w:lastRenderedPageBreak/>
        <w:t xml:space="preserve">loyal to the organisation which can positively contribute to the profitability and growth opportunity of the organisation. </w:t>
      </w:r>
    </w:p>
    <w:p w14:paraId="17F13062" w14:textId="77777777" w:rsidR="00D54C9A" w:rsidRDefault="008C1004" w:rsidP="008C1004">
      <w:pPr>
        <w:pStyle w:val="Heading1"/>
      </w:pPr>
      <w:bookmarkStart w:id="1" w:name="_Toc131362064"/>
      <w:r w:rsidRPr="008C1004">
        <w:t xml:space="preserve">Describe the current marketing mix strategies of </w:t>
      </w:r>
      <w:r>
        <w:t>Unilever</w:t>
      </w:r>
      <w:bookmarkEnd w:id="1"/>
      <w:r>
        <w:t xml:space="preserve"> </w:t>
      </w:r>
    </w:p>
    <w:p w14:paraId="17F13063" w14:textId="77777777" w:rsidR="008C1004" w:rsidRPr="008C1004" w:rsidRDefault="008C1004" w:rsidP="008C1004">
      <w:r>
        <w:t xml:space="preserve">Unilever has operation in different parts of this world. Currently, this organisation is operating in more than 190 countries of this world. </w:t>
      </w:r>
      <w:r w:rsidR="00F072A9">
        <w:t xml:space="preserve">In order to ensure greater customer engagement and to guarantee sustainable growth of the organisation it requires to ensure effective marketing mix. Here, marketing mix is the combination of four core activities of marketing section of the organisation which includes development of products, setting price of the products, ensuring effective delivery or supply channel and to manage promotion of the products and services effectively. </w:t>
      </w:r>
    </w:p>
    <w:p w14:paraId="17F13064" w14:textId="77777777" w:rsidR="00594650" w:rsidRPr="00F072A9" w:rsidRDefault="00F072A9" w:rsidP="00594650">
      <w:pPr>
        <w:rPr>
          <w:b/>
        </w:rPr>
      </w:pPr>
      <w:r w:rsidRPr="00F072A9">
        <w:rPr>
          <w:b/>
        </w:rPr>
        <w:t>PRODUCT</w:t>
      </w:r>
    </w:p>
    <w:p w14:paraId="17F13065" w14:textId="77777777" w:rsidR="00F072A9" w:rsidRDefault="00F072A9" w:rsidP="00594650">
      <w:r>
        <w:t xml:space="preserve">Different products including home care, personal care, food, refreshment and beauty are offered to the clients by Unilever. So, it can be said that this organisation has a diverse range of products which offers it a greater competitive advantage. Products of this organisation are designed and developed considering the tastes and preferences of the clients. Value of the products of this organisation are efficient enough to satisfy the diverse demand and </w:t>
      </w:r>
      <w:r w:rsidR="00E20BF5">
        <w:t>expectation of the clients</w:t>
      </w:r>
      <w:r w:rsidR="00342BE6">
        <w:t xml:space="preserve"> </w:t>
      </w:r>
      <w:r w:rsidR="00342BE6" w:rsidRPr="00342BE6">
        <w:t>(Awny, 2016)</w:t>
      </w:r>
      <w:r w:rsidR="00E20BF5">
        <w:t>.</w:t>
      </w:r>
    </w:p>
    <w:p w14:paraId="17F13066" w14:textId="77777777" w:rsidR="00E20BF5" w:rsidRDefault="00E20BF5" w:rsidP="00594650">
      <w:r>
        <w:t>Innovation and sustainability are the major product development strategies which are applied by the Unilever in order to develop its products. In order to introduce innovative product this organisation has invested high level of funds for research and development so that products of this organisation are highly efficient to satisfy the needs and expectations of consumers</w:t>
      </w:r>
      <w:r w:rsidR="001E54A5">
        <w:t>. For example, ingredients which are used to prepare products of Unilever is sustainable and packaging materials of products of this organisation are suitable</w:t>
      </w:r>
      <w:r w:rsidR="00342BE6">
        <w:t xml:space="preserve"> </w:t>
      </w:r>
      <w:r w:rsidR="00342BE6" w:rsidRPr="00342BE6">
        <w:t>(Awny, 2016)</w:t>
      </w:r>
      <w:r w:rsidR="001E54A5">
        <w:t xml:space="preserve">.  </w:t>
      </w:r>
    </w:p>
    <w:p w14:paraId="17F13067" w14:textId="77777777" w:rsidR="001E54A5" w:rsidRPr="001E54A5" w:rsidRDefault="001E54A5" w:rsidP="00594650">
      <w:pPr>
        <w:rPr>
          <w:b/>
        </w:rPr>
      </w:pPr>
      <w:r w:rsidRPr="001E54A5">
        <w:rPr>
          <w:b/>
        </w:rPr>
        <w:t>PRICE</w:t>
      </w:r>
    </w:p>
    <w:p w14:paraId="17F13068" w14:textId="77777777" w:rsidR="00594650" w:rsidRDefault="00594650" w:rsidP="00594650">
      <w:r>
        <w:t>Unilever's pricing strategy varies depending on the brand and category. The company uses different pricing strategies to cater to different consumer segments. For example, Unilever uses premium pricing for its high-end brands like Dove, while it uses value pricing for its low-cost brands like Rama</w:t>
      </w:r>
      <w:r w:rsidR="00342BE6">
        <w:t xml:space="preserve"> </w:t>
      </w:r>
      <w:r w:rsidR="00342BE6" w:rsidRPr="00342BE6">
        <w:t>(McFarlane, 2012)</w:t>
      </w:r>
      <w:r>
        <w:t>.</w:t>
      </w:r>
    </w:p>
    <w:p w14:paraId="17F13069" w14:textId="77777777" w:rsidR="001E54A5" w:rsidRDefault="00594650" w:rsidP="00594650">
      <w:r>
        <w:t xml:space="preserve">Unilever also uses promotional pricing strategies such as discounts and promotional offers to increase sales and attract new customers. For example, the company may offer discounts on its </w:t>
      </w:r>
      <w:r>
        <w:lastRenderedPageBreak/>
        <w:t>personal care products during the festive season or promotional offers on its food products to increase sales.</w:t>
      </w:r>
    </w:p>
    <w:p w14:paraId="17F1306A" w14:textId="77777777" w:rsidR="00594650" w:rsidRPr="001E54A5" w:rsidRDefault="001E54A5" w:rsidP="00594650">
      <w:pPr>
        <w:rPr>
          <w:b/>
        </w:rPr>
      </w:pPr>
      <w:r w:rsidRPr="001E54A5">
        <w:rPr>
          <w:b/>
        </w:rPr>
        <w:t>PLACE</w:t>
      </w:r>
    </w:p>
    <w:p w14:paraId="17F1306B" w14:textId="77777777" w:rsidR="001E54A5" w:rsidRDefault="001E54A5" w:rsidP="00594650">
      <w:r>
        <w:t>Unilever has a strong distribution network which has enabled this organisation to reach a wide range of customers. Supermarkets, convenience stores, online stores, and direct sales are some delivery channel of this organisation to supply products to consumers. This organisation also applies partnership strategy in order to supply its products to the clients. A wide number of distributors and retailers have been contributing to make the supply chain and distribution network strong to reach maximum number of customers</w:t>
      </w:r>
      <w:r w:rsidR="00342BE6">
        <w:t xml:space="preserve"> </w:t>
      </w:r>
      <w:r w:rsidR="00342BE6" w:rsidRPr="00342BE6">
        <w:t>(Dominici, 2020)</w:t>
      </w:r>
      <w:r>
        <w:t xml:space="preserve">.  </w:t>
      </w:r>
    </w:p>
    <w:p w14:paraId="17F1306C" w14:textId="77777777" w:rsidR="001E54A5" w:rsidRDefault="001E54A5" w:rsidP="00594650">
      <w:r>
        <w:t>Distribution network of Unilever is scattered globally so that this organisation is effectively serving a wide range of customer groups on demand. In order serve the clients of specific market this organisation uses the supply channel or distribution network of the local distributors and retailers. Strong brand presence of Unilever is the contribution of different local distributors and retailers. Local retailing organisation and distribution agency have made the products of Unilever easily accessible</w:t>
      </w:r>
      <w:r w:rsidR="00342BE6">
        <w:t xml:space="preserve"> </w:t>
      </w:r>
      <w:r w:rsidR="00342BE6" w:rsidRPr="00342BE6">
        <w:t>(Rik Riezebos and van, 2012)</w:t>
      </w:r>
      <w:r>
        <w:t xml:space="preserve">. </w:t>
      </w:r>
    </w:p>
    <w:p w14:paraId="17F1306D" w14:textId="77777777" w:rsidR="00594650" w:rsidRPr="001E54A5" w:rsidRDefault="001E54A5" w:rsidP="00594650">
      <w:pPr>
        <w:rPr>
          <w:b/>
        </w:rPr>
      </w:pPr>
      <w:r w:rsidRPr="001E54A5">
        <w:rPr>
          <w:b/>
        </w:rPr>
        <w:t>PROMOTION</w:t>
      </w:r>
    </w:p>
    <w:p w14:paraId="17F1306E" w14:textId="77777777" w:rsidR="001E54A5" w:rsidRDefault="001E54A5" w:rsidP="00594650">
      <w:r>
        <w:t>Promotional strategy of Unilever is developed with a view to developing a brand identify so that this organisation can ensure the engagement of maximum number of customers. Advertising, public relations, and sales promotion</w:t>
      </w:r>
      <w:r w:rsidR="00173F85">
        <w:t xml:space="preserve"> are some effective promotional tools which are applied by Unilever to manage the promotion of the products</w:t>
      </w:r>
      <w:r w:rsidR="00342BE6">
        <w:t xml:space="preserve"> </w:t>
      </w:r>
      <w:r w:rsidR="00342BE6" w:rsidRPr="00342BE6">
        <w:t>(Venkatesan et al., 1972)</w:t>
      </w:r>
      <w:r w:rsidR="00173F85">
        <w:t xml:space="preserve">. </w:t>
      </w:r>
    </w:p>
    <w:p w14:paraId="17F1306F" w14:textId="77777777" w:rsidR="00173F85" w:rsidRDefault="00173F85" w:rsidP="00594650">
      <w:r>
        <w:t>Digital marketing, TV advertisement, billboards and email are also applied by this organisation in order to increase the engagement of new clients from the younger community. This organisation also applies influencer marketing in order to increase the attraction and engagement of young consumers. And it is also another effective promotional media to develop and maintain brand awareness</w:t>
      </w:r>
      <w:r w:rsidR="00342BE6">
        <w:t xml:space="preserve"> </w:t>
      </w:r>
      <w:r w:rsidR="00342BE6" w:rsidRPr="00342BE6">
        <w:t>(Venkatesan et al., 1972)</w:t>
      </w:r>
      <w:r>
        <w:t xml:space="preserve">. </w:t>
      </w:r>
    </w:p>
    <w:p w14:paraId="17F13070" w14:textId="77777777" w:rsidR="00594650" w:rsidRDefault="00173F85" w:rsidP="00594650">
      <w:r>
        <w:t>At last it can be concluded that</w:t>
      </w:r>
      <w:r w:rsidR="00594650">
        <w:t xml:space="preserve"> Unilever's marketing mix is based on creating products that meet the needs and preferences of different consumer groups while maintaining a strong brand identity and presence. The company uses various pricing, distribution, and promotional strategies to effectively market its products and reach a wide range of consumers. Unilever's success can be attributed to its ability to innovate, create sustainable products, and effectively market its brands.</w:t>
      </w:r>
    </w:p>
    <w:p w14:paraId="17F13071" w14:textId="77777777" w:rsidR="00342BE6" w:rsidRDefault="00342BE6" w:rsidP="00342BE6">
      <w:pPr>
        <w:pStyle w:val="Heading1"/>
      </w:pPr>
      <w:bookmarkStart w:id="2" w:name="_Toc131362065"/>
      <w:r>
        <w:lastRenderedPageBreak/>
        <w:t>Reference</w:t>
      </w:r>
      <w:bookmarkEnd w:id="2"/>
    </w:p>
    <w:p w14:paraId="17F13072" w14:textId="77777777" w:rsidR="00342BE6" w:rsidRDefault="00342BE6" w:rsidP="00342BE6">
      <w:pPr>
        <w:rPr>
          <w:szCs w:val="24"/>
        </w:rPr>
      </w:pPr>
      <w:r>
        <w:t xml:space="preserve">Awny, M.M. (2016). Product development strategy: a perspective of enterprises. </w:t>
      </w:r>
      <w:r>
        <w:rPr>
          <w:i/>
          <w:iCs/>
        </w:rPr>
        <w:t>International Journal of Product Development</w:t>
      </w:r>
      <w:r>
        <w:t>, 3(2), p.143. doi:https://doi.org/10.1504/ijpd.2006.009362.</w:t>
      </w:r>
    </w:p>
    <w:p w14:paraId="17F13073" w14:textId="77777777" w:rsidR="00342BE6" w:rsidRDefault="00342BE6" w:rsidP="00342BE6">
      <w:r>
        <w:t xml:space="preserve">Dibb, S. and Simkin, L. (2018). </w:t>
      </w:r>
      <w:r>
        <w:rPr>
          <w:i/>
          <w:iCs/>
        </w:rPr>
        <w:t>The market segmentation workbook : target marketing for marketing managers</w:t>
      </w:r>
      <w:r>
        <w:t>. London: Routledge.</w:t>
      </w:r>
    </w:p>
    <w:p w14:paraId="17F13074" w14:textId="77777777" w:rsidR="00342BE6" w:rsidRDefault="00342BE6" w:rsidP="00342BE6">
      <w:r>
        <w:t xml:space="preserve">Dominici, G. (2020). From Marketing Mix to e-Marketing Mix: a literature overview and classification. </w:t>
      </w:r>
      <w:r>
        <w:rPr>
          <w:i/>
          <w:iCs/>
        </w:rPr>
        <w:t>International Journal of Business and Management</w:t>
      </w:r>
      <w:r>
        <w:t>, [online] 4(9). Available at: https://papers.ssrn.com/sol3/papers.cfm?abstract_id=1961974.</w:t>
      </w:r>
    </w:p>
    <w:p w14:paraId="17F13075" w14:textId="77777777" w:rsidR="00342BE6" w:rsidRDefault="00342BE6" w:rsidP="00342BE6">
      <w:r>
        <w:t xml:space="preserve">Hooley, G.J., Piercy, N., Nicoulaud, B. and Rudd, J.M. (2019). </w:t>
      </w:r>
      <w:r>
        <w:rPr>
          <w:i/>
          <w:iCs/>
        </w:rPr>
        <w:t>Marketing strategy &amp; competitive positioning</w:t>
      </w:r>
      <w:r>
        <w:t>. 7th ed. Harlow, England: Pearson.</w:t>
      </w:r>
    </w:p>
    <w:p w14:paraId="17F13076" w14:textId="77777777" w:rsidR="00342BE6" w:rsidRDefault="00342BE6" w:rsidP="00342BE6">
      <w:r>
        <w:t xml:space="preserve">Mcdonald, M. and Dunbar, I. (2012). </w:t>
      </w:r>
      <w:r>
        <w:rPr>
          <w:i/>
          <w:iCs/>
        </w:rPr>
        <w:t>Market Segmentation : How to Do It and How to Profit from It</w:t>
      </w:r>
      <w:r>
        <w:t>. 4th ed. Chichester: John Wiley &amp; Sons.</w:t>
      </w:r>
    </w:p>
    <w:p w14:paraId="17F13077" w14:textId="77777777" w:rsidR="00342BE6" w:rsidRDefault="00342BE6" w:rsidP="00342BE6">
      <w:r>
        <w:t xml:space="preserve">McFarlane, B. (2012). </w:t>
      </w:r>
      <w:r>
        <w:rPr>
          <w:i/>
          <w:iCs/>
        </w:rPr>
        <w:t>Pricing Strategy</w:t>
      </w:r>
      <w:r>
        <w:t>. CreateSpace.</w:t>
      </w:r>
    </w:p>
    <w:p w14:paraId="17F13078" w14:textId="77777777" w:rsidR="00342BE6" w:rsidRDefault="00342BE6" w:rsidP="00342BE6">
      <w:r>
        <w:t xml:space="preserve">Pinson, L. and Jinnett, J. (1989). </w:t>
      </w:r>
      <w:r>
        <w:rPr>
          <w:i/>
          <w:iCs/>
        </w:rPr>
        <w:t>Marketing : researching &amp; reaching your target market</w:t>
      </w:r>
      <w:r>
        <w:t>. Fullerton, Calif.: Out Of Your Mind ... And Into The Marketplace.</w:t>
      </w:r>
    </w:p>
    <w:p w14:paraId="17F13079" w14:textId="77777777" w:rsidR="00342BE6" w:rsidRDefault="00342BE6" w:rsidP="00342BE6">
      <w:r>
        <w:t xml:space="preserve">Rik Riezebos and van (2012). </w:t>
      </w:r>
      <w:r>
        <w:rPr>
          <w:i/>
          <w:iCs/>
        </w:rPr>
        <w:t>Positioning the Brand</w:t>
      </w:r>
      <w:r>
        <w:t>. Routledge.</w:t>
      </w:r>
    </w:p>
    <w:p w14:paraId="17F1307A" w14:textId="77777777" w:rsidR="00342BE6" w:rsidRDefault="00342BE6" w:rsidP="00342BE6">
      <w:r>
        <w:t xml:space="preserve">Srivastava, R. (2019). Shift of Marketing Mix to E-Marketing Mix: The Birth to New Era. </w:t>
      </w:r>
      <w:r>
        <w:rPr>
          <w:i/>
          <w:iCs/>
        </w:rPr>
        <w:t>SSRN Electronic Journal</w:t>
      </w:r>
      <w:r>
        <w:t>. doi:https://doi.org/10.2139/ssrn.1992936.</w:t>
      </w:r>
    </w:p>
    <w:p w14:paraId="17F1307B" w14:textId="77777777" w:rsidR="00342BE6" w:rsidRDefault="00342BE6" w:rsidP="00342BE6">
      <w:r>
        <w:t xml:space="preserve">Venkatesan, M., Engel, J.F., Wales, H.G. and Warshaw, M.R. (1972). Promotional Strategy. </w:t>
      </w:r>
      <w:r>
        <w:rPr>
          <w:i/>
          <w:iCs/>
        </w:rPr>
        <w:t>Journal of Marketing</w:t>
      </w:r>
      <w:r>
        <w:t>, 36(2), p.108. doi:https://doi.org/10.2307/1250995.</w:t>
      </w:r>
    </w:p>
    <w:p w14:paraId="17F1307C" w14:textId="77777777" w:rsidR="00342BE6" w:rsidRDefault="00342BE6" w:rsidP="00594650"/>
    <w:sectPr w:rsidR="00342BE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1307F" w14:textId="77777777" w:rsidR="006D4793" w:rsidRDefault="006D4793" w:rsidP="00342BE6">
      <w:pPr>
        <w:spacing w:after="0" w:line="240" w:lineRule="auto"/>
      </w:pPr>
      <w:r>
        <w:separator/>
      </w:r>
    </w:p>
  </w:endnote>
  <w:endnote w:type="continuationSeparator" w:id="0">
    <w:p w14:paraId="17F13080" w14:textId="77777777" w:rsidR="006D4793" w:rsidRDefault="006D4793" w:rsidP="00342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77484"/>
      <w:docPartObj>
        <w:docPartGallery w:val="Page Numbers (Bottom of Page)"/>
        <w:docPartUnique/>
      </w:docPartObj>
    </w:sdtPr>
    <w:sdtEndPr>
      <w:rPr>
        <w:noProof/>
      </w:rPr>
    </w:sdtEndPr>
    <w:sdtContent>
      <w:p w14:paraId="17F13081" w14:textId="77777777" w:rsidR="00342BE6" w:rsidRDefault="00342BE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7F13082" w14:textId="77777777" w:rsidR="00342BE6" w:rsidRDefault="00342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1307D" w14:textId="77777777" w:rsidR="006D4793" w:rsidRDefault="006D4793" w:rsidP="00342BE6">
      <w:pPr>
        <w:spacing w:after="0" w:line="240" w:lineRule="auto"/>
      </w:pPr>
      <w:r>
        <w:separator/>
      </w:r>
    </w:p>
  </w:footnote>
  <w:footnote w:type="continuationSeparator" w:id="0">
    <w:p w14:paraId="17F1307E" w14:textId="77777777" w:rsidR="006D4793" w:rsidRDefault="006D4793" w:rsidP="00342B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58C5"/>
    <w:rsid w:val="000249A2"/>
    <w:rsid w:val="001121E5"/>
    <w:rsid w:val="00173F85"/>
    <w:rsid w:val="001E54A5"/>
    <w:rsid w:val="002E4C8E"/>
    <w:rsid w:val="00342BE6"/>
    <w:rsid w:val="00575394"/>
    <w:rsid w:val="00576F6F"/>
    <w:rsid w:val="00594650"/>
    <w:rsid w:val="006C1179"/>
    <w:rsid w:val="006D4793"/>
    <w:rsid w:val="008C1004"/>
    <w:rsid w:val="009061F7"/>
    <w:rsid w:val="009C42BB"/>
    <w:rsid w:val="00B37A99"/>
    <w:rsid w:val="00D23C14"/>
    <w:rsid w:val="00D54C9A"/>
    <w:rsid w:val="00E049B5"/>
    <w:rsid w:val="00E20BF5"/>
    <w:rsid w:val="00F072A9"/>
    <w:rsid w:val="00F25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13044"/>
  <w15:chartTrackingRefBased/>
  <w15:docId w15:val="{FB014447-49B9-499E-A177-0F539F3F2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F6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1004"/>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004"/>
    <w:rPr>
      <w:rFonts w:ascii="Times New Roman" w:eastAsiaTheme="majorEastAsia" w:hAnsi="Times New Roman" w:cstheme="majorBidi"/>
      <w:b/>
      <w:color w:val="2E74B5" w:themeColor="accent1" w:themeShade="BF"/>
      <w:sz w:val="32"/>
      <w:szCs w:val="32"/>
    </w:rPr>
  </w:style>
  <w:style w:type="paragraph" w:styleId="NormalWeb">
    <w:name w:val="Normal (Web)"/>
    <w:basedOn w:val="Normal"/>
    <w:uiPriority w:val="99"/>
    <w:semiHidden/>
    <w:unhideWhenUsed/>
    <w:rsid w:val="00342BE6"/>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342BE6"/>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42BE6"/>
    <w:pPr>
      <w:spacing w:after="100"/>
    </w:pPr>
  </w:style>
  <w:style w:type="character" w:styleId="Hyperlink">
    <w:name w:val="Hyperlink"/>
    <w:basedOn w:val="DefaultParagraphFont"/>
    <w:uiPriority w:val="99"/>
    <w:unhideWhenUsed/>
    <w:rsid w:val="00342BE6"/>
    <w:rPr>
      <w:color w:val="0563C1" w:themeColor="hyperlink"/>
      <w:u w:val="single"/>
    </w:rPr>
  </w:style>
  <w:style w:type="paragraph" w:styleId="Header">
    <w:name w:val="header"/>
    <w:basedOn w:val="Normal"/>
    <w:link w:val="HeaderChar"/>
    <w:uiPriority w:val="99"/>
    <w:unhideWhenUsed/>
    <w:rsid w:val="00342B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2BE6"/>
    <w:rPr>
      <w:rFonts w:ascii="Times New Roman" w:hAnsi="Times New Roman"/>
      <w:sz w:val="24"/>
    </w:rPr>
  </w:style>
  <w:style w:type="paragraph" w:styleId="Footer">
    <w:name w:val="footer"/>
    <w:basedOn w:val="Normal"/>
    <w:link w:val="FooterChar"/>
    <w:uiPriority w:val="99"/>
    <w:unhideWhenUsed/>
    <w:rsid w:val="00342B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B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912567">
      <w:bodyDiv w:val="1"/>
      <w:marLeft w:val="0"/>
      <w:marRight w:val="0"/>
      <w:marTop w:val="0"/>
      <w:marBottom w:val="0"/>
      <w:divBdr>
        <w:top w:val="none" w:sz="0" w:space="0" w:color="auto"/>
        <w:left w:val="none" w:sz="0" w:space="0" w:color="auto"/>
        <w:bottom w:val="none" w:sz="0" w:space="0" w:color="auto"/>
        <w:right w:val="none" w:sz="0" w:space="0" w:color="auto"/>
      </w:divBdr>
      <w:divsChild>
        <w:div w:id="353726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0FE92-ECD7-44BE-9FCA-A53B90492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8</Pages>
  <Words>2112</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 Julea (2133626)</cp:lastModifiedBy>
  <cp:revision>6</cp:revision>
  <dcterms:created xsi:type="dcterms:W3CDTF">2023-04-02T11:39:00Z</dcterms:created>
  <dcterms:modified xsi:type="dcterms:W3CDTF">2023-04-02T21:43:00Z</dcterms:modified>
</cp:coreProperties>
</file>