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E6373" w:rsidRDefault="0088712E" w:rsidP="005E6373">
      <w:pPr>
        <w:pStyle w:val="NoSpacing"/>
        <w:jc w:val="center"/>
        <w:rPr>
          <w:b/>
        </w:rPr>
      </w:pPr>
      <w:r>
        <w:rPr>
          <w:b/>
        </w:rPr>
        <w:t xml:space="preserve">An Essay on </w:t>
      </w:r>
      <w:r w:rsidR="005E6373" w:rsidRPr="005E6373">
        <w:rPr>
          <w:b/>
        </w:rPr>
        <w:t xml:space="preserve"> </w:t>
      </w:r>
    </w:p>
    <w:p w:rsidR="005E6373" w:rsidRPr="005E6373" w:rsidRDefault="005E6373" w:rsidP="005E6373">
      <w:pPr>
        <w:pStyle w:val="NoSpacing"/>
        <w:jc w:val="center"/>
        <w:rPr>
          <w:b/>
        </w:rPr>
      </w:pPr>
    </w:p>
    <w:p w:rsidR="00FE3EF7" w:rsidRDefault="0088712E" w:rsidP="0088712E">
      <w:pPr>
        <w:pStyle w:val="NoSpacing"/>
        <w:jc w:val="center"/>
        <w:rPr>
          <w:sz w:val="40"/>
        </w:rPr>
      </w:pPr>
      <w:r>
        <w:rPr>
          <w:sz w:val="40"/>
        </w:rPr>
        <w:t xml:space="preserve">Introduction to </w:t>
      </w:r>
      <w:r w:rsidRPr="0088712E">
        <w:rPr>
          <w:sz w:val="40"/>
        </w:rPr>
        <w:t xml:space="preserve">Industry 4.0 </w:t>
      </w:r>
    </w:p>
    <w:p w:rsidR="0088712E" w:rsidRDefault="0088712E" w:rsidP="0088712E">
      <w:pPr>
        <w:pStyle w:val="NoSpacing"/>
        <w:jc w:val="center"/>
        <w:rPr>
          <w:sz w:val="40"/>
        </w:rPr>
      </w:pPr>
    </w:p>
    <w:p w:rsidR="00FE3EF7" w:rsidRDefault="00FE3EF7" w:rsidP="005E6373">
      <w:pPr>
        <w:pStyle w:val="NoSpacing"/>
        <w:jc w:val="center"/>
        <w:rPr>
          <w:sz w:val="40"/>
        </w:rPr>
      </w:pPr>
      <w:r>
        <w:rPr>
          <w:sz w:val="40"/>
        </w:rPr>
        <w:t xml:space="preserve">University of Wales Trinity Saint David </w:t>
      </w:r>
    </w:p>
    <w:p w:rsidR="00FE3EF7" w:rsidRDefault="00FE3EF7" w:rsidP="005E6373">
      <w:pPr>
        <w:pStyle w:val="NoSpacing"/>
        <w:jc w:val="center"/>
        <w:rPr>
          <w:sz w:val="40"/>
        </w:rPr>
      </w:pPr>
      <w:r>
        <w:rPr>
          <w:sz w:val="40"/>
        </w:rPr>
        <w:t>(MADE</w:t>
      </w:r>
      <w:r w:rsidR="00662876">
        <w:rPr>
          <w:sz w:val="40"/>
        </w:rPr>
        <w:t xml:space="preserve"> Project</w:t>
      </w:r>
      <w:r>
        <w:rPr>
          <w:sz w:val="40"/>
        </w:rPr>
        <w:t>)</w:t>
      </w:r>
    </w:p>
    <w:p w:rsidR="00FE3EF7" w:rsidRDefault="00FE3EF7" w:rsidP="005E6373">
      <w:pPr>
        <w:pStyle w:val="NoSpacing"/>
        <w:jc w:val="center"/>
        <w:rPr>
          <w:sz w:val="40"/>
        </w:rPr>
      </w:pPr>
    </w:p>
    <w:p w:rsidR="00FE3EF7" w:rsidRDefault="00FE3EF7" w:rsidP="005E6373">
      <w:pPr>
        <w:pStyle w:val="NoSpacing"/>
        <w:jc w:val="center"/>
        <w:rPr>
          <w:sz w:val="40"/>
        </w:rPr>
      </w:pPr>
      <w:r>
        <w:rPr>
          <w:noProof/>
          <w:lang w:eastAsia="en-GB"/>
        </w:rPr>
        <w:drawing>
          <wp:inline distT="0" distB="0" distL="0" distR="0" wp14:anchorId="5B2B5EB0" wp14:editId="05D4ACA9">
            <wp:extent cx="1620455" cy="692502"/>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636178" cy="699221"/>
                    </a:xfrm>
                    <a:prstGeom prst="rect">
                      <a:avLst/>
                    </a:prstGeom>
                  </pic:spPr>
                </pic:pic>
              </a:graphicData>
            </a:graphic>
          </wp:inline>
        </w:drawing>
      </w:r>
    </w:p>
    <w:p w:rsidR="00FE3EF7" w:rsidRDefault="00FE3EF7" w:rsidP="005E6373">
      <w:pPr>
        <w:pStyle w:val="NoSpacing"/>
        <w:jc w:val="center"/>
        <w:rPr>
          <w:sz w:val="40"/>
        </w:rPr>
      </w:pPr>
    </w:p>
    <w:p w:rsidR="00FE3EF7" w:rsidRDefault="00FE3EF7" w:rsidP="005E6373">
      <w:pPr>
        <w:pStyle w:val="NoSpacing"/>
        <w:jc w:val="center"/>
        <w:rPr>
          <w:sz w:val="40"/>
        </w:rPr>
      </w:pPr>
    </w:p>
    <w:p w:rsidR="00FE3EF7" w:rsidRDefault="00FE3EF7" w:rsidP="005E6373">
      <w:pPr>
        <w:pStyle w:val="NoSpacing"/>
        <w:jc w:val="center"/>
        <w:rPr>
          <w:sz w:val="40"/>
        </w:rPr>
      </w:pPr>
      <w:r>
        <w:rPr>
          <w:sz w:val="40"/>
        </w:rPr>
        <w:t>By</w:t>
      </w:r>
    </w:p>
    <w:p w:rsidR="00FE3EF7" w:rsidRDefault="00FE3EF7" w:rsidP="005E6373">
      <w:pPr>
        <w:pStyle w:val="NoSpacing"/>
        <w:jc w:val="center"/>
        <w:rPr>
          <w:sz w:val="40"/>
        </w:rPr>
      </w:pPr>
      <w:r>
        <w:rPr>
          <w:sz w:val="40"/>
        </w:rPr>
        <w:t>Darren Bright</w:t>
      </w:r>
      <w:r w:rsidR="00BB0E2E">
        <w:rPr>
          <w:sz w:val="40"/>
        </w:rPr>
        <w:t xml:space="preserve"> (2134166)</w:t>
      </w:r>
    </w:p>
    <w:p w:rsidR="00FE3EF7" w:rsidRDefault="0088712E" w:rsidP="005E6373">
      <w:pPr>
        <w:pStyle w:val="NoSpacing"/>
        <w:jc w:val="center"/>
        <w:rPr>
          <w:sz w:val="40"/>
        </w:rPr>
      </w:pPr>
      <w:r>
        <w:rPr>
          <w:sz w:val="40"/>
        </w:rPr>
        <w:t>30/09</w:t>
      </w:r>
      <w:r w:rsidR="00FE3EF7">
        <w:rPr>
          <w:sz w:val="40"/>
        </w:rPr>
        <w:t>/2022</w:t>
      </w:r>
    </w:p>
    <w:p w:rsidR="0088712E" w:rsidRDefault="0088712E" w:rsidP="005E6373">
      <w:pPr>
        <w:pStyle w:val="NoSpacing"/>
        <w:jc w:val="center"/>
        <w:rPr>
          <w:sz w:val="40"/>
        </w:rPr>
      </w:pPr>
    </w:p>
    <w:p w:rsidR="00FE3EF7" w:rsidRDefault="00FE3EF7" w:rsidP="005E6373">
      <w:pPr>
        <w:pStyle w:val="NoSpacing"/>
        <w:jc w:val="center"/>
        <w:rPr>
          <w:sz w:val="40"/>
        </w:rPr>
      </w:pPr>
    </w:p>
    <w:p w:rsidR="00662876" w:rsidRPr="00662876" w:rsidRDefault="00662876" w:rsidP="005E6373">
      <w:pPr>
        <w:pStyle w:val="NoSpacing"/>
        <w:jc w:val="center"/>
        <w:rPr>
          <w:sz w:val="28"/>
        </w:rPr>
      </w:pPr>
      <w:r w:rsidRPr="00662876">
        <w:rPr>
          <w:sz w:val="28"/>
        </w:rPr>
        <w:t>Wales Institute of Science and Art</w:t>
      </w:r>
    </w:p>
    <w:p w:rsidR="00FE3EF7" w:rsidRPr="00662876" w:rsidRDefault="00662876" w:rsidP="005E6373">
      <w:pPr>
        <w:pStyle w:val="NoSpacing"/>
        <w:jc w:val="center"/>
        <w:rPr>
          <w:sz w:val="28"/>
        </w:rPr>
      </w:pPr>
      <w:r w:rsidRPr="00662876">
        <w:rPr>
          <w:sz w:val="28"/>
        </w:rPr>
        <w:t>Mahesh Kannath</w:t>
      </w:r>
    </w:p>
    <w:p w:rsidR="00FE3EF7" w:rsidRDefault="00FE3EF7" w:rsidP="005E6373">
      <w:pPr>
        <w:pStyle w:val="NoSpacing"/>
        <w:jc w:val="center"/>
        <w:rPr>
          <w:sz w:val="40"/>
        </w:rPr>
      </w:pPr>
    </w:p>
    <w:p w:rsidR="00FE3EF7" w:rsidRDefault="00FE3EF7" w:rsidP="005E6373">
      <w:pPr>
        <w:pStyle w:val="NoSpacing"/>
        <w:jc w:val="center"/>
        <w:rPr>
          <w:sz w:val="40"/>
        </w:rPr>
      </w:pPr>
    </w:p>
    <w:p w:rsidR="005E6373" w:rsidRDefault="005E6373" w:rsidP="005E6373">
      <w:pPr>
        <w:pStyle w:val="NoSpacing"/>
        <w:jc w:val="center"/>
        <w:rPr>
          <w:sz w:val="40"/>
        </w:rPr>
      </w:pPr>
    </w:p>
    <w:p w:rsidR="005E6373" w:rsidRPr="005E6373" w:rsidRDefault="005E6373" w:rsidP="005E6373">
      <w:pPr>
        <w:pStyle w:val="NoSpacing"/>
        <w:jc w:val="center"/>
        <w:rPr>
          <w:sz w:val="40"/>
        </w:rPr>
      </w:pPr>
    </w:p>
    <w:p w:rsidR="002F2926" w:rsidRPr="005E6373" w:rsidRDefault="002F2926" w:rsidP="005E6373">
      <w:pPr>
        <w:jc w:val="center"/>
        <w:rPr>
          <w:sz w:val="40"/>
        </w:rPr>
      </w:pPr>
    </w:p>
    <w:p w:rsidR="002F2926" w:rsidRDefault="002F2926" w:rsidP="002F2926"/>
    <w:p w:rsidR="00E60CF0" w:rsidRDefault="00E60CF0" w:rsidP="00E60CF0">
      <w:pPr>
        <w:pStyle w:val="NoSpacing"/>
      </w:pPr>
    </w:p>
    <w:p w:rsidR="005742BA" w:rsidRDefault="005742BA" w:rsidP="00E60CF0">
      <w:pPr>
        <w:pStyle w:val="NoSpacing"/>
        <w:rPr>
          <w:b/>
        </w:rPr>
      </w:pPr>
    </w:p>
    <w:p w:rsidR="005742BA" w:rsidRDefault="005742BA" w:rsidP="00E60CF0">
      <w:pPr>
        <w:pStyle w:val="NoSpacing"/>
        <w:rPr>
          <w:b/>
        </w:rPr>
      </w:pPr>
    </w:p>
    <w:p w:rsidR="005742BA" w:rsidRDefault="005742BA" w:rsidP="00E60CF0">
      <w:pPr>
        <w:pStyle w:val="NoSpacing"/>
        <w:rPr>
          <w:b/>
        </w:rPr>
      </w:pPr>
    </w:p>
    <w:p w:rsidR="005742BA" w:rsidRDefault="005742BA" w:rsidP="00E60CF0">
      <w:pPr>
        <w:pStyle w:val="NoSpacing"/>
        <w:rPr>
          <w:b/>
        </w:rPr>
      </w:pPr>
    </w:p>
    <w:p w:rsidR="005742BA" w:rsidRDefault="005742BA" w:rsidP="00E60CF0">
      <w:pPr>
        <w:pStyle w:val="NoSpacing"/>
        <w:rPr>
          <w:b/>
        </w:rPr>
      </w:pPr>
    </w:p>
    <w:p w:rsidR="005742BA" w:rsidRDefault="005742BA" w:rsidP="00E60CF0">
      <w:pPr>
        <w:pStyle w:val="NoSpacing"/>
        <w:rPr>
          <w:b/>
        </w:rPr>
      </w:pPr>
    </w:p>
    <w:p w:rsidR="005742BA" w:rsidRDefault="005742BA" w:rsidP="00E60CF0">
      <w:pPr>
        <w:pStyle w:val="NoSpacing"/>
        <w:rPr>
          <w:b/>
        </w:rPr>
      </w:pPr>
    </w:p>
    <w:p w:rsidR="005742BA" w:rsidRDefault="005742BA" w:rsidP="00E60CF0">
      <w:pPr>
        <w:pStyle w:val="NoSpacing"/>
        <w:rPr>
          <w:b/>
        </w:rPr>
      </w:pPr>
    </w:p>
    <w:p w:rsidR="009F7A60" w:rsidRDefault="009F7A60" w:rsidP="00E60CF0">
      <w:pPr>
        <w:pStyle w:val="NoSpacing"/>
        <w:rPr>
          <w:b/>
        </w:rPr>
      </w:pPr>
    </w:p>
    <w:p w:rsidR="008625A9" w:rsidRDefault="0023689C" w:rsidP="0023689C">
      <w:pPr>
        <w:pStyle w:val="NoSpacing"/>
        <w:rPr>
          <w:b/>
        </w:rPr>
      </w:pPr>
      <w:r w:rsidRPr="0023689C">
        <w:rPr>
          <w:b/>
        </w:rPr>
        <w:lastRenderedPageBreak/>
        <w:t>Introduction</w:t>
      </w:r>
    </w:p>
    <w:p w:rsidR="006F3249" w:rsidRDefault="006F3249" w:rsidP="0023689C">
      <w:pPr>
        <w:pStyle w:val="NoSpacing"/>
        <w:rPr>
          <w:b/>
          <w:color w:val="FF0000"/>
        </w:rPr>
      </w:pPr>
    </w:p>
    <w:p w:rsidR="006F3249" w:rsidRDefault="008625A9" w:rsidP="0023689C">
      <w:pPr>
        <w:pStyle w:val="NoSpacing"/>
      </w:pPr>
      <w:r w:rsidRPr="008625A9">
        <w:t>Industry 4.0 has the potential to be applied throughout the manufacturing or</w:t>
      </w:r>
      <w:r w:rsidR="006F3249">
        <w:t xml:space="preserve">ganization from </w:t>
      </w:r>
      <w:r w:rsidRPr="008625A9">
        <w:t xml:space="preserve">top to bottom </w:t>
      </w:r>
      <w:r w:rsidR="006F3249">
        <w:t xml:space="preserve">and </w:t>
      </w:r>
      <w:r w:rsidR="0034612C">
        <w:t>end-to-end</w:t>
      </w:r>
      <w:r w:rsidR="006F3249">
        <w:t>. Finding value however</w:t>
      </w:r>
      <w:r w:rsidRPr="008625A9">
        <w:t xml:space="preserve"> does not require a company to roll out all Industry 4.0 applications at once. </w:t>
      </w:r>
      <w:r w:rsidR="006F3249">
        <w:t>Below is a list of the pillars of</w:t>
      </w:r>
      <w:r w:rsidRPr="008625A9">
        <w:t xml:space="preserve"> Industry 4.0 </w:t>
      </w:r>
      <w:r w:rsidR="006F3249">
        <w:t xml:space="preserve">areas </w:t>
      </w:r>
      <w:r w:rsidRPr="008625A9">
        <w:t xml:space="preserve">where we </w:t>
      </w:r>
      <w:r w:rsidR="006F3249">
        <w:t>as a manufacturer has seen</w:t>
      </w:r>
      <w:r w:rsidRPr="008625A9">
        <w:t xml:space="preserve"> the most value already today. </w:t>
      </w:r>
    </w:p>
    <w:p w:rsidR="006F3249" w:rsidRDefault="006F3249" w:rsidP="0023689C">
      <w:pPr>
        <w:pStyle w:val="NoSpacing"/>
      </w:pPr>
    </w:p>
    <w:p w:rsidR="006F3249" w:rsidRDefault="006F3249" w:rsidP="006F3249">
      <w:pPr>
        <w:pStyle w:val="NoSpacing"/>
      </w:pPr>
      <w:r>
        <w:t>•</w:t>
      </w:r>
      <w:r>
        <w:tab/>
        <w:t>Safety</w:t>
      </w:r>
    </w:p>
    <w:p w:rsidR="006F3249" w:rsidRDefault="006F3249" w:rsidP="006F3249">
      <w:pPr>
        <w:pStyle w:val="NoSpacing"/>
      </w:pPr>
      <w:r>
        <w:t>•</w:t>
      </w:r>
      <w:r>
        <w:tab/>
        <w:t>Productivity</w:t>
      </w:r>
    </w:p>
    <w:p w:rsidR="006F3249" w:rsidRDefault="006F3249" w:rsidP="006F3249">
      <w:pPr>
        <w:pStyle w:val="NoSpacing"/>
      </w:pPr>
      <w:r>
        <w:t>•</w:t>
      </w:r>
      <w:r>
        <w:tab/>
        <w:t>Reliability</w:t>
      </w:r>
    </w:p>
    <w:p w:rsidR="006F3249" w:rsidRDefault="006F3249" w:rsidP="006F3249">
      <w:pPr>
        <w:pStyle w:val="NoSpacing"/>
      </w:pPr>
      <w:r>
        <w:t>•</w:t>
      </w:r>
      <w:r>
        <w:tab/>
        <w:t>Speed/Accuracy</w:t>
      </w:r>
    </w:p>
    <w:p w:rsidR="006F3249" w:rsidRDefault="006F3249" w:rsidP="006F3249">
      <w:pPr>
        <w:pStyle w:val="NoSpacing"/>
      </w:pPr>
      <w:r>
        <w:t>•</w:t>
      </w:r>
      <w:r>
        <w:tab/>
        <w:t>SCADA</w:t>
      </w:r>
    </w:p>
    <w:p w:rsidR="006F3249" w:rsidRDefault="006F3249" w:rsidP="006F3249">
      <w:pPr>
        <w:pStyle w:val="NoSpacing"/>
      </w:pPr>
      <w:r>
        <w:t>•</w:t>
      </w:r>
      <w:r>
        <w:tab/>
        <w:t>Digitalisation</w:t>
      </w:r>
    </w:p>
    <w:p w:rsidR="006F3249" w:rsidRDefault="006F3249" w:rsidP="0023689C">
      <w:pPr>
        <w:pStyle w:val="NoSpacing"/>
      </w:pPr>
    </w:p>
    <w:p w:rsidR="008625A9" w:rsidRPr="008625A9" w:rsidRDefault="006F3249" w:rsidP="0023689C">
      <w:pPr>
        <w:pStyle w:val="NoSpacing"/>
      </w:pPr>
      <w:r>
        <w:t>At Berry we have an internal Industry 4.0 platform that as a corporate group we look to align with and share best practices. At Aberdare we started our journey before the group was set up starting with basic control systems and PLCs with a priority of digitalisation. G</w:t>
      </w:r>
      <w:r w:rsidR="008625A9" w:rsidRPr="008625A9">
        <w:t xml:space="preserve">iven the success </w:t>
      </w:r>
      <w:r>
        <w:t>we seen</w:t>
      </w:r>
      <w:r w:rsidR="0034612C">
        <w:t xml:space="preserve"> with our PLC upgrade programme</w:t>
      </w:r>
      <w:r>
        <w:t xml:space="preserve"> I will focus my essay on that and how industry 4.0 effected the above bulleted list.</w:t>
      </w:r>
    </w:p>
    <w:p w:rsidR="008625A9" w:rsidRDefault="008625A9" w:rsidP="0023689C">
      <w:pPr>
        <w:pStyle w:val="NoSpacing"/>
        <w:rPr>
          <w:b/>
          <w:color w:val="FF0000"/>
        </w:rPr>
      </w:pPr>
    </w:p>
    <w:p w:rsidR="008625A9" w:rsidRDefault="008625A9" w:rsidP="0023689C">
      <w:pPr>
        <w:pStyle w:val="NoSpacing"/>
        <w:rPr>
          <w:b/>
          <w:color w:val="FF0000"/>
        </w:rPr>
      </w:pPr>
    </w:p>
    <w:p w:rsidR="008625A9" w:rsidRPr="008625A9" w:rsidRDefault="008625A9" w:rsidP="0023689C">
      <w:pPr>
        <w:pStyle w:val="NoSpacing"/>
        <w:rPr>
          <w:b/>
          <w:color w:val="FF0000"/>
        </w:rPr>
      </w:pPr>
    </w:p>
    <w:p w:rsidR="008625A9" w:rsidRDefault="008625A9" w:rsidP="0023689C">
      <w:pPr>
        <w:pStyle w:val="NoSpacing"/>
        <w:rPr>
          <w:b/>
        </w:rPr>
      </w:pPr>
    </w:p>
    <w:p w:rsidR="008625A9" w:rsidRDefault="008625A9" w:rsidP="0023689C">
      <w:pPr>
        <w:pStyle w:val="NoSpacing"/>
        <w:rPr>
          <w:b/>
        </w:rPr>
      </w:pPr>
    </w:p>
    <w:p w:rsidR="008625A9" w:rsidRDefault="008625A9" w:rsidP="0023689C">
      <w:pPr>
        <w:pStyle w:val="NoSpacing"/>
        <w:rPr>
          <w:b/>
        </w:rPr>
      </w:pPr>
    </w:p>
    <w:p w:rsidR="008625A9" w:rsidRDefault="008625A9" w:rsidP="0023689C">
      <w:pPr>
        <w:pStyle w:val="NoSpacing"/>
        <w:rPr>
          <w:b/>
        </w:rPr>
      </w:pPr>
    </w:p>
    <w:p w:rsidR="008625A9" w:rsidRDefault="008625A9" w:rsidP="0023689C">
      <w:pPr>
        <w:pStyle w:val="NoSpacing"/>
        <w:rPr>
          <w:b/>
        </w:rPr>
      </w:pPr>
    </w:p>
    <w:p w:rsidR="008625A9" w:rsidRDefault="008625A9" w:rsidP="0023689C">
      <w:pPr>
        <w:pStyle w:val="NoSpacing"/>
        <w:rPr>
          <w:b/>
        </w:rPr>
      </w:pPr>
    </w:p>
    <w:p w:rsidR="008625A9" w:rsidRDefault="008625A9" w:rsidP="0023689C">
      <w:pPr>
        <w:pStyle w:val="NoSpacing"/>
        <w:rPr>
          <w:b/>
        </w:rPr>
      </w:pPr>
    </w:p>
    <w:p w:rsidR="008625A9" w:rsidRDefault="008625A9" w:rsidP="0023689C">
      <w:pPr>
        <w:pStyle w:val="NoSpacing"/>
        <w:rPr>
          <w:b/>
        </w:rPr>
      </w:pPr>
    </w:p>
    <w:p w:rsidR="008625A9" w:rsidRDefault="008625A9" w:rsidP="0023689C">
      <w:pPr>
        <w:pStyle w:val="NoSpacing"/>
        <w:rPr>
          <w:b/>
        </w:rPr>
      </w:pPr>
    </w:p>
    <w:p w:rsidR="008625A9" w:rsidRDefault="008625A9" w:rsidP="0023689C">
      <w:pPr>
        <w:pStyle w:val="NoSpacing"/>
        <w:rPr>
          <w:b/>
        </w:rPr>
      </w:pPr>
    </w:p>
    <w:p w:rsidR="008625A9" w:rsidRDefault="008625A9" w:rsidP="0023689C">
      <w:pPr>
        <w:pStyle w:val="NoSpacing"/>
        <w:rPr>
          <w:b/>
        </w:rPr>
      </w:pPr>
    </w:p>
    <w:p w:rsidR="008625A9" w:rsidRDefault="008625A9" w:rsidP="0023689C">
      <w:pPr>
        <w:pStyle w:val="NoSpacing"/>
        <w:rPr>
          <w:b/>
        </w:rPr>
      </w:pPr>
    </w:p>
    <w:p w:rsidR="008625A9" w:rsidRDefault="008625A9" w:rsidP="0023689C">
      <w:pPr>
        <w:pStyle w:val="NoSpacing"/>
        <w:rPr>
          <w:b/>
        </w:rPr>
      </w:pPr>
    </w:p>
    <w:p w:rsidR="008625A9" w:rsidRDefault="008625A9" w:rsidP="0023689C">
      <w:pPr>
        <w:pStyle w:val="NoSpacing"/>
        <w:rPr>
          <w:b/>
        </w:rPr>
      </w:pPr>
    </w:p>
    <w:p w:rsidR="008625A9" w:rsidRDefault="008625A9" w:rsidP="0023689C">
      <w:pPr>
        <w:pStyle w:val="NoSpacing"/>
        <w:rPr>
          <w:b/>
        </w:rPr>
      </w:pPr>
    </w:p>
    <w:p w:rsidR="008625A9" w:rsidRDefault="008625A9" w:rsidP="0023689C">
      <w:pPr>
        <w:pStyle w:val="NoSpacing"/>
        <w:rPr>
          <w:b/>
        </w:rPr>
      </w:pPr>
    </w:p>
    <w:p w:rsidR="008625A9" w:rsidRDefault="008625A9" w:rsidP="0023689C">
      <w:pPr>
        <w:pStyle w:val="NoSpacing"/>
        <w:rPr>
          <w:b/>
        </w:rPr>
      </w:pPr>
    </w:p>
    <w:p w:rsidR="008625A9" w:rsidRDefault="008625A9" w:rsidP="0023689C">
      <w:pPr>
        <w:pStyle w:val="NoSpacing"/>
        <w:rPr>
          <w:b/>
        </w:rPr>
      </w:pPr>
    </w:p>
    <w:p w:rsidR="008625A9" w:rsidRDefault="008625A9" w:rsidP="0023689C">
      <w:pPr>
        <w:pStyle w:val="NoSpacing"/>
        <w:rPr>
          <w:b/>
        </w:rPr>
      </w:pPr>
    </w:p>
    <w:p w:rsidR="008625A9" w:rsidRDefault="008625A9" w:rsidP="0023689C">
      <w:pPr>
        <w:pStyle w:val="NoSpacing"/>
        <w:rPr>
          <w:b/>
        </w:rPr>
      </w:pPr>
    </w:p>
    <w:p w:rsidR="008625A9" w:rsidRDefault="008625A9" w:rsidP="0023689C">
      <w:pPr>
        <w:pStyle w:val="NoSpacing"/>
        <w:rPr>
          <w:b/>
        </w:rPr>
      </w:pPr>
    </w:p>
    <w:p w:rsidR="008625A9" w:rsidRDefault="008625A9" w:rsidP="0023689C">
      <w:pPr>
        <w:pStyle w:val="NoSpacing"/>
        <w:rPr>
          <w:b/>
        </w:rPr>
      </w:pPr>
    </w:p>
    <w:p w:rsidR="008625A9" w:rsidRDefault="008625A9" w:rsidP="0023689C">
      <w:pPr>
        <w:pStyle w:val="NoSpacing"/>
        <w:rPr>
          <w:b/>
        </w:rPr>
      </w:pPr>
    </w:p>
    <w:p w:rsidR="008625A9" w:rsidRDefault="008625A9" w:rsidP="0023689C">
      <w:pPr>
        <w:pStyle w:val="NoSpacing"/>
        <w:rPr>
          <w:b/>
        </w:rPr>
      </w:pPr>
    </w:p>
    <w:p w:rsidR="008625A9" w:rsidRDefault="008625A9" w:rsidP="0023689C">
      <w:pPr>
        <w:pStyle w:val="NoSpacing"/>
        <w:rPr>
          <w:b/>
        </w:rPr>
      </w:pPr>
    </w:p>
    <w:p w:rsidR="008625A9" w:rsidRDefault="008625A9" w:rsidP="0023689C">
      <w:pPr>
        <w:pStyle w:val="NoSpacing"/>
        <w:rPr>
          <w:b/>
        </w:rPr>
      </w:pPr>
    </w:p>
    <w:p w:rsidR="008625A9" w:rsidRDefault="008625A9" w:rsidP="0023689C">
      <w:pPr>
        <w:pStyle w:val="NoSpacing"/>
        <w:rPr>
          <w:b/>
        </w:rPr>
      </w:pPr>
    </w:p>
    <w:p w:rsidR="008625A9" w:rsidRDefault="008625A9" w:rsidP="0023689C">
      <w:pPr>
        <w:pStyle w:val="NoSpacing"/>
        <w:rPr>
          <w:b/>
        </w:rPr>
      </w:pPr>
    </w:p>
    <w:p w:rsidR="008625A9" w:rsidRDefault="008625A9" w:rsidP="0023689C">
      <w:pPr>
        <w:pStyle w:val="NoSpacing"/>
        <w:rPr>
          <w:b/>
        </w:rPr>
      </w:pPr>
    </w:p>
    <w:p w:rsidR="008625A9" w:rsidRDefault="008625A9" w:rsidP="0023689C">
      <w:pPr>
        <w:pStyle w:val="NoSpacing"/>
        <w:rPr>
          <w:b/>
        </w:rPr>
      </w:pPr>
    </w:p>
    <w:p w:rsidR="008625A9" w:rsidRDefault="0034612C" w:rsidP="001D15AD">
      <w:pPr>
        <w:pStyle w:val="NoSpacing"/>
      </w:pPr>
      <w:r>
        <w:t xml:space="preserve">Industry </w:t>
      </w:r>
      <w:r w:rsidR="008625A9" w:rsidRPr="008625A9">
        <w:t xml:space="preserve"> 4.0 </w:t>
      </w:r>
      <w:r w:rsidR="008625A9">
        <w:t xml:space="preserve"> or </w:t>
      </w:r>
      <w:r w:rsidR="008625A9" w:rsidRPr="008625A9">
        <w:t xml:space="preserve">Digital Transformation is not about technology. The </w:t>
      </w:r>
      <w:r w:rsidR="001D15AD">
        <w:t>transformation pa</w:t>
      </w:r>
      <w:r w:rsidR="008625A9" w:rsidRPr="008625A9">
        <w:t>rt is not for the technology</w:t>
      </w:r>
      <w:r w:rsidR="001D15AD">
        <w:t xml:space="preserve"> but for a</w:t>
      </w:r>
      <w:r w:rsidR="008625A9" w:rsidRPr="008625A9">
        <w:t xml:space="preserve"> change in culture. A transformed</w:t>
      </w:r>
      <w:r w:rsidR="008625A9">
        <w:t xml:space="preserve"> </w:t>
      </w:r>
      <w:r w:rsidR="001D15AD" w:rsidRPr="008625A9">
        <w:t>mind-set</w:t>
      </w:r>
      <w:r w:rsidR="008625A9">
        <w:t xml:space="preserve"> </w:t>
      </w:r>
      <w:r w:rsidR="008625A9" w:rsidRPr="008625A9">
        <w:t>of</w:t>
      </w:r>
      <w:r w:rsidR="008625A9">
        <w:t xml:space="preserve"> </w:t>
      </w:r>
      <w:r w:rsidR="008625A9" w:rsidRPr="008625A9">
        <w:t>the</w:t>
      </w:r>
      <w:r w:rsidR="008625A9">
        <w:t xml:space="preserve"> </w:t>
      </w:r>
      <w:r w:rsidR="008625A9" w:rsidRPr="008625A9">
        <w:t>business. This is</w:t>
      </w:r>
      <w:r w:rsidR="008625A9">
        <w:t xml:space="preserve"> </w:t>
      </w:r>
      <w:r w:rsidR="008625A9" w:rsidRPr="008625A9">
        <w:t>about</w:t>
      </w:r>
      <w:r w:rsidR="008625A9">
        <w:t xml:space="preserve"> </w:t>
      </w:r>
      <w:r w:rsidR="008625A9" w:rsidRPr="008625A9">
        <w:t>leadership</w:t>
      </w:r>
      <w:r w:rsidR="008625A9">
        <w:t xml:space="preserve"> </w:t>
      </w:r>
      <w:r w:rsidR="008625A9" w:rsidRPr="008625A9">
        <w:t>in transforming</w:t>
      </w:r>
      <w:r w:rsidR="008625A9">
        <w:t xml:space="preserve"> </w:t>
      </w:r>
      <w:r w:rsidR="001D15AD" w:rsidRPr="008625A9">
        <w:t>our self</w:t>
      </w:r>
      <w:r w:rsidR="008625A9">
        <w:t xml:space="preserve"> </w:t>
      </w:r>
      <w:r w:rsidR="008625A9" w:rsidRPr="008625A9">
        <w:t>and our</w:t>
      </w:r>
      <w:r w:rsidR="008625A9">
        <w:t xml:space="preserve"> </w:t>
      </w:r>
      <w:r w:rsidR="008625A9" w:rsidRPr="008625A9">
        <w:t>way</w:t>
      </w:r>
      <w:r w:rsidR="008625A9">
        <w:t xml:space="preserve"> </w:t>
      </w:r>
      <w:r w:rsidR="008625A9" w:rsidRPr="008625A9">
        <w:t>of</w:t>
      </w:r>
      <w:r w:rsidR="008625A9">
        <w:t xml:space="preserve"> </w:t>
      </w:r>
      <w:r w:rsidR="008625A9" w:rsidRPr="008625A9">
        <w:t>doing</w:t>
      </w:r>
      <w:r w:rsidR="008625A9">
        <w:t xml:space="preserve"> things</w:t>
      </w:r>
      <w:r w:rsidR="001D15AD">
        <w:t>. This is the message at the start of our industry 4.0 workshops back in 2019/2020</w:t>
      </w:r>
      <w:r w:rsidR="008625A9">
        <w:t xml:space="preserve"> </w:t>
      </w:r>
      <w:r w:rsidR="001D15AD">
        <w:t xml:space="preserve">at Berry. Many years </w:t>
      </w:r>
      <w:r w:rsidR="00DA2436">
        <w:t>before</w:t>
      </w:r>
      <w:r w:rsidR="001D15AD">
        <w:t xml:space="preserve"> this internally at our site in Aberdare we had been building and preparing to delve into industry 4.0. The digital age has begun and computer science is penetrating produc</w:t>
      </w:r>
      <w:r>
        <w:t>tion and processing technology. D</w:t>
      </w:r>
      <w:r w:rsidR="001D15AD">
        <w:t xml:space="preserve">igitisation and 3D printing are disruptively changing the methodology of product development, and digital materials are attracting scientific interest. </w:t>
      </w:r>
      <w:r w:rsidR="00DA2436">
        <w:t>Unfortunately,</w:t>
      </w:r>
      <w:r w:rsidR="001D15AD">
        <w:t xml:space="preserve"> Digitisation and Plastics Industry 4.0 are not ready-made solutions or </w:t>
      </w:r>
      <w:r w:rsidR="00DA2436">
        <w:t>products, which may</w:t>
      </w:r>
      <w:r w:rsidR="001D15AD">
        <w:t xml:space="preserve"> be chosen out of a catalogue</w:t>
      </w:r>
      <w:r>
        <w:t>,</w:t>
      </w:r>
      <w:r w:rsidR="001D15AD">
        <w:t xml:space="preserve"> most certainly not in the tree shelter extrusion business where everything is bespoke.  It is rather a sort of a mind-set or a philosophy to entirely think plastics technology from a digital perspective to </w:t>
      </w:r>
      <w:r>
        <w:t>stimulate Innovation</w:t>
      </w:r>
      <w:r w:rsidR="001D15AD">
        <w:t>.</w:t>
      </w:r>
    </w:p>
    <w:p w:rsidR="002A6EA1" w:rsidRPr="008625A9" w:rsidRDefault="002A6EA1" w:rsidP="001D15AD">
      <w:pPr>
        <w:pStyle w:val="NoSpacing"/>
      </w:pPr>
      <w:r>
        <w:t xml:space="preserve">As mentioned we had been building and preparing for industry 4.0 and that came on the back of machine Analysis of where we are and where we want to get to. This was not just from a machine reliability perspective but also from a data collect and time saving perspective. Having learnt my trade serving an Engineering apprenticeship in </w:t>
      </w:r>
      <w:r w:rsidR="0034612C">
        <w:t xml:space="preserve">what was </w:t>
      </w:r>
      <w:r>
        <w:t>at the time Europe’s most advanced and automat</w:t>
      </w:r>
      <w:r w:rsidR="0034612C">
        <w:t>ed fruit juice processing plant</w:t>
      </w:r>
      <w:r>
        <w:t>, entering the Extruded plastics industry was a culture shock. I could not rest on my laurels but instead asked myself how do</w:t>
      </w:r>
      <w:r w:rsidR="00DA2436">
        <w:t xml:space="preserve"> </w:t>
      </w:r>
      <w:r>
        <w:t>we improve this. Or even taki</w:t>
      </w:r>
      <w:r w:rsidR="0034612C">
        <w:t>ng things back a few more steps</w:t>
      </w:r>
      <w:r>
        <w:t xml:space="preserve">, where are we currently . The answer was somewhere in industry 3.0  </w:t>
      </w:r>
      <w:r w:rsidR="00DF3C5E">
        <w:t>where we had automation to the assembly lines but using mechanical Cams, relay logic and no automated data collection</w:t>
      </w:r>
      <w:r w:rsidR="00DA2436">
        <w:t>, m</w:t>
      </w:r>
      <w:r w:rsidR="00DF3C5E">
        <w:t xml:space="preserve">achinery that </w:t>
      </w:r>
      <w:r w:rsidR="00DA2436">
        <w:t>does not</w:t>
      </w:r>
      <w:r w:rsidR="00DF3C5E">
        <w:t xml:space="preserve"> talk to each other and all production data being paper based and manually collected. On first count in a manufacturing site in excess of 5000sq/m there was 1 very dated PLC on site and process controllers and dials </w:t>
      </w:r>
      <w:r w:rsidR="00DA2436">
        <w:t xml:space="preserve">were analogue so industry 4.0 seemed a long way away. </w:t>
      </w:r>
    </w:p>
    <w:p w:rsidR="008625A9" w:rsidRPr="008625A9" w:rsidRDefault="008625A9" w:rsidP="0023689C">
      <w:pPr>
        <w:pStyle w:val="NoSpacing"/>
      </w:pPr>
    </w:p>
    <w:p w:rsidR="008625A9" w:rsidRDefault="008625A9" w:rsidP="0023689C">
      <w:pPr>
        <w:pStyle w:val="NoSpacing"/>
        <w:rPr>
          <w:b/>
        </w:rPr>
      </w:pPr>
    </w:p>
    <w:p w:rsidR="008625A9" w:rsidRDefault="00DA2436" w:rsidP="0023689C">
      <w:pPr>
        <w:pStyle w:val="NoSpacing"/>
        <w:rPr>
          <w:b/>
        </w:rPr>
      </w:pPr>
      <w:r>
        <w:rPr>
          <w:noProof/>
          <w:lang w:eastAsia="en-GB"/>
        </w:rPr>
        <w:drawing>
          <wp:inline distT="0" distB="0" distL="0" distR="0" wp14:anchorId="68600E0D" wp14:editId="6E9B203D">
            <wp:extent cx="3479800" cy="2411109"/>
            <wp:effectExtent l="0" t="0" r="635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499904" cy="2425039"/>
                    </a:xfrm>
                    <a:prstGeom prst="rect">
                      <a:avLst/>
                    </a:prstGeom>
                  </pic:spPr>
                </pic:pic>
              </a:graphicData>
            </a:graphic>
          </wp:inline>
        </w:drawing>
      </w:r>
    </w:p>
    <w:p w:rsidR="00DA2436" w:rsidRDefault="00DA2436" w:rsidP="0023689C">
      <w:pPr>
        <w:pStyle w:val="NoSpacing"/>
        <w:rPr>
          <w:b/>
        </w:rPr>
      </w:pPr>
    </w:p>
    <w:p w:rsidR="00DA2436" w:rsidRDefault="00DA2436" w:rsidP="0023689C">
      <w:pPr>
        <w:pStyle w:val="NoSpacing"/>
        <w:rPr>
          <w:b/>
        </w:rPr>
      </w:pPr>
    </w:p>
    <w:p w:rsidR="00DA2436" w:rsidRPr="00DA2436" w:rsidRDefault="00DA2436" w:rsidP="0023689C">
      <w:pPr>
        <w:pStyle w:val="NoSpacing"/>
        <w:rPr>
          <w:b/>
          <w:color w:val="4472C4" w:themeColor="accent5"/>
          <w:u w:val="single"/>
        </w:rPr>
      </w:pPr>
      <w:r w:rsidRPr="00DA2436">
        <w:rPr>
          <w:b/>
          <w:color w:val="4472C4" w:themeColor="accent5"/>
          <w:u w:val="single"/>
        </w:rPr>
        <w:t>https://www.hanserpublications.com/SampleChapters/9781569907962_9781569907962_LPR.pdf</w:t>
      </w:r>
    </w:p>
    <w:p w:rsidR="00DA2436" w:rsidRDefault="00DA2436" w:rsidP="0023689C">
      <w:pPr>
        <w:pStyle w:val="NoSpacing"/>
        <w:rPr>
          <w:b/>
        </w:rPr>
      </w:pPr>
    </w:p>
    <w:p w:rsidR="00DA2436" w:rsidRDefault="00DA2436" w:rsidP="0023689C">
      <w:pPr>
        <w:pStyle w:val="NoSpacing"/>
        <w:rPr>
          <w:b/>
        </w:rPr>
      </w:pPr>
    </w:p>
    <w:p w:rsidR="00DA2436" w:rsidRDefault="00DA2436" w:rsidP="000B3306">
      <w:pPr>
        <w:pStyle w:val="NoSpacing"/>
      </w:pPr>
      <w:r>
        <w:t xml:space="preserve">After my initial </w:t>
      </w:r>
      <w:r w:rsidR="0034612C">
        <w:t>investigations,</w:t>
      </w:r>
      <w:r w:rsidR="000B3306">
        <w:t xml:space="preserve"> it was obvious there was a need for </w:t>
      </w:r>
      <w:r w:rsidRPr="00DA2436">
        <w:t>the requirement</w:t>
      </w:r>
      <w:r w:rsidR="000B3306">
        <w:t xml:space="preserve"> technological investment and </w:t>
      </w:r>
      <w:r w:rsidRPr="00DA2436">
        <w:t>the need to</w:t>
      </w:r>
      <w:r w:rsidR="000B3306">
        <w:t xml:space="preserve"> </w:t>
      </w:r>
      <w:r w:rsidRPr="00DA2436">
        <w:t xml:space="preserve">assess appropriate elements of </w:t>
      </w:r>
      <w:r w:rsidR="000B3306">
        <w:t>my</w:t>
      </w:r>
      <w:r w:rsidRPr="00DA2436">
        <w:t xml:space="preserve"> organisation </w:t>
      </w:r>
      <w:r w:rsidR="000B3306">
        <w:t xml:space="preserve">including the human elements. I researched industry magazines and attended trade shows such as the PPMA and Interplas to see what manufacturers and integrators were making a lot of noise around Industry 4.0 specifically around PLC control systems. As a company, Berry had no allegiances within the group to </w:t>
      </w:r>
      <w:r w:rsidR="000B3306">
        <w:lastRenderedPageBreak/>
        <w:t>any one platform so any research I carried out was totally unbiased and ethically my decisions would be based on manufacturers offerings.</w:t>
      </w:r>
    </w:p>
    <w:p w:rsidR="00E941B2" w:rsidRDefault="000B3306" w:rsidP="00E941B2">
      <w:pPr>
        <w:pStyle w:val="NoSpacing"/>
      </w:pPr>
      <w:r>
        <w:t>Even though PLC’s have been well established for many years there have been many advancements</w:t>
      </w:r>
      <w:r w:rsidR="00EE0792">
        <w:t xml:space="preserve"> </w:t>
      </w:r>
      <w:r>
        <w:t>aligned with Industry 4.0 and our goal was to</w:t>
      </w:r>
      <w:r w:rsidR="00EE0792">
        <w:t xml:space="preserve"> get to a system </w:t>
      </w:r>
      <w:r>
        <w:t xml:space="preserve">where a SCADA system will provide </w:t>
      </w:r>
      <w:r w:rsidR="00EE0792">
        <w:t>control</w:t>
      </w:r>
      <w:r>
        <w:t xml:space="preserve"> and </w:t>
      </w:r>
      <w:r w:rsidR="00EE0792">
        <w:t xml:space="preserve">data collection. We ended up turning to Siemens for our PLC systems but as Berry Global as a group had no standard platform </w:t>
      </w:r>
      <w:r w:rsidR="00E941B2">
        <w:t>we are considered a small SME. Siemens seemed to be leading the way and given t</w:t>
      </w:r>
      <w:r w:rsidR="004A5417">
        <w:t>he term Industry 4.0</w:t>
      </w:r>
      <w:r w:rsidR="00E941B2">
        <w:t xml:space="preserve"> originates from a report of an advisory committee to the </w:t>
      </w:r>
    </w:p>
    <w:p w:rsidR="004A5417" w:rsidRDefault="00E941B2" w:rsidP="0023689C">
      <w:pPr>
        <w:pStyle w:val="NoSpacing"/>
      </w:pPr>
      <w:r>
        <w:t>Germa</w:t>
      </w:r>
      <w:r w:rsidR="0034612C">
        <w:t>n government, presented in 2013</w:t>
      </w:r>
      <w:r>
        <w:t xml:space="preserve"> I felt confident of my decision. </w:t>
      </w:r>
      <w:r w:rsidR="007B2705">
        <w:t>With the PLC system we will be building the central processor to our machines and where we will gather all of our signals to</w:t>
      </w:r>
      <w:r w:rsidR="004A5417">
        <w:t xml:space="preserve"> </w:t>
      </w:r>
      <w:r w:rsidR="007B2705">
        <w:t>make real</w:t>
      </w:r>
      <w:r w:rsidR="004A5417">
        <w:t xml:space="preserve"> time</w:t>
      </w:r>
      <w:r w:rsidR="007B2705">
        <w:t xml:space="preserve"> decisions </w:t>
      </w:r>
      <w:r w:rsidR="004A5417">
        <w:t xml:space="preserve">and even the option of getting to a smart factory. A very important factor will be the use of HMI’s to be the interface between employees and machines. Our system for each part of the process varies massively so our PLC’s will have to perform many tasks. </w:t>
      </w:r>
    </w:p>
    <w:p w:rsidR="004A5417" w:rsidRDefault="004A5417" w:rsidP="004A5417">
      <w:pPr>
        <w:pStyle w:val="NoSpacing"/>
      </w:pPr>
      <w:r>
        <w:t xml:space="preserve">PLC’s are very versatile, can read from many different types of inputs and can be programmed with complex logic that will allow it to execute the exact steps needed to achieve a particular purpose. As our manufacturing lines are very modular the majority of PLC’s are smaller units performing basic function and almost acting as slave units networked through Profinet to other PLC’s. On the other side our main PLC’s can handle thousands of input and outputs almost simultaneously in extended temperature ranges which can be seen with heat generated inside electrical cabinets. The PLC can be housed in isolation so that there is little to no electrical noise interference. This is especially important in our extruders where Thermocouples and melt pressure probes amongst other sensors require precise monitoring and actions. </w:t>
      </w:r>
    </w:p>
    <w:p w:rsidR="008625A9" w:rsidRPr="004E627E" w:rsidRDefault="004A5417" w:rsidP="004A5417">
      <w:pPr>
        <w:pStyle w:val="NoSpacing"/>
      </w:pPr>
      <w:r w:rsidRPr="004E627E">
        <w:t>The PLC has programs and logic stored locally which generally means no outside networking. This means that the machine will continue to do what the PLC says even though it is independent from potential communication failures. Lastly, the PLC's routines are based on input conditions that it senses from the sensors that are connected to it. It will then set the outputs correctly based on pre</w:t>
      </w:r>
      <w:r w:rsidR="00632631" w:rsidRPr="004E627E">
        <w:t>-</w:t>
      </w:r>
      <w:r w:rsidRPr="004E627E">
        <w:t xml:space="preserve">programmed logic without outside interference. These outputs results are based solely upon input conditions and therefore situations occurring outside the machine that is operating have little to no effect on the PLC's operation. </w:t>
      </w:r>
    </w:p>
    <w:p w:rsidR="004A5417" w:rsidRPr="004A5417" w:rsidRDefault="004A5417" w:rsidP="004A5417">
      <w:pPr>
        <w:pStyle w:val="NoSpacing"/>
        <w:rPr>
          <w:color w:val="7030A0"/>
        </w:rPr>
      </w:pPr>
    </w:p>
    <w:p w:rsidR="00E941B2" w:rsidRDefault="001262A8" w:rsidP="0023689C">
      <w:pPr>
        <w:pStyle w:val="NoSpacing"/>
      </w:pPr>
      <w:r w:rsidRPr="001262A8">
        <w:t>We had identified the need to upgrade our machines and the requirement to move forward with technology and had identified that we had to start with installing PLC’s. In almost all instances where digitalising is considered some form of PLC’s are used to gather the data and in a lot</w:t>
      </w:r>
      <w:r>
        <w:t xml:space="preserve"> </w:t>
      </w:r>
      <w:r w:rsidRPr="001262A8">
        <w:t>of cases remove human elements. Below are the main advantages that we saw as a small SME</w:t>
      </w:r>
      <w:r>
        <w:t xml:space="preserve"> and in the order we would see the benefits</w:t>
      </w:r>
      <w:r w:rsidRPr="001262A8">
        <w:t>.</w:t>
      </w:r>
    </w:p>
    <w:p w:rsidR="001262A8" w:rsidRPr="001262A8" w:rsidRDefault="001262A8" w:rsidP="0023689C">
      <w:pPr>
        <w:pStyle w:val="NoSpacing"/>
      </w:pPr>
    </w:p>
    <w:p w:rsidR="001262A8" w:rsidRPr="001262A8" w:rsidRDefault="001262A8" w:rsidP="001262A8">
      <w:pPr>
        <w:pStyle w:val="NoSpacing"/>
        <w:numPr>
          <w:ilvl w:val="0"/>
          <w:numId w:val="4"/>
        </w:numPr>
      </w:pPr>
      <w:r w:rsidRPr="001262A8">
        <w:t>Safety</w:t>
      </w:r>
    </w:p>
    <w:p w:rsidR="001262A8" w:rsidRDefault="001262A8" w:rsidP="001262A8">
      <w:pPr>
        <w:pStyle w:val="NoSpacing"/>
        <w:numPr>
          <w:ilvl w:val="0"/>
          <w:numId w:val="4"/>
        </w:numPr>
      </w:pPr>
      <w:r w:rsidRPr="001262A8">
        <w:t>Productivity</w:t>
      </w:r>
    </w:p>
    <w:p w:rsidR="001262A8" w:rsidRPr="001262A8" w:rsidRDefault="001262A8" w:rsidP="001262A8">
      <w:pPr>
        <w:pStyle w:val="NoSpacing"/>
        <w:numPr>
          <w:ilvl w:val="0"/>
          <w:numId w:val="4"/>
        </w:numPr>
      </w:pPr>
      <w:r>
        <w:t>Reliability</w:t>
      </w:r>
    </w:p>
    <w:p w:rsidR="001262A8" w:rsidRPr="001262A8" w:rsidRDefault="001262A8" w:rsidP="00267BB2">
      <w:pPr>
        <w:pStyle w:val="NoSpacing"/>
        <w:numPr>
          <w:ilvl w:val="0"/>
          <w:numId w:val="4"/>
        </w:numPr>
      </w:pPr>
      <w:r w:rsidRPr="001262A8">
        <w:t>Speed</w:t>
      </w:r>
      <w:r>
        <w:t>/</w:t>
      </w:r>
      <w:r w:rsidRPr="001262A8">
        <w:t>Accuracy</w:t>
      </w:r>
    </w:p>
    <w:p w:rsidR="001262A8" w:rsidRDefault="001262A8" w:rsidP="001262A8">
      <w:pPr>
        <w:pStyle w:val="NoSpacing"/>
        <w:numPr>
          <w:ilvl w:val="0"/>
          <w:numId w:val="4"/>
        </w:numPr>
      </w:pPr>
      <w:r>
        <w:t>SCADA</w:t>
      </w:r>
    </w:p>
    <w:p w:rsidR="001262A8" w:rsidRDefault="001262A8" w:rsidP="001262A8">
      <w:pPr>
        <w:pStyle w:val="NoSpacing"/>
        <w:numPr>
          <w:ilvl w:val="0"/>
          <w:numId w:val="4"/>
        </w:numPr>
      </w:pPr>
      <w:r>
        <w:t>Digitalisation</w:t>
      </w:r>
    </w:p>
    <w:p w:rsidR="00632631" w:rsidRDefault="00632631" w:rsidP="00632631">
      <w:pPr>
        <w:pStyle w:val="NoSpacing"/>
      </w:pPr>
    </w:p>
    <w:p w:rsidR="00632631" w:rsidRDefault="00632631" w:rsidP="00632631">
      <w:pPr>
        <w:pStyle w:val="NoSpacing"/>
      </w:pPr>
      <w:r>
        <w:t>Each of our topics highlighted required evaluation and in some cases a risk assessments. Our evaluation involved identifying the opportunities of each of our highlighted aims and ensure that the technology didn’t just satisfy the now but also the future to take us into the industry 4.0 era. Below I will outline what things we evaluate.</w:t>
      </w:r>
    </w:p>
    <w:p w:rsidR="00632631" w:rsidRDefault="00632631" w:rsidP="00632631">
      <w:pPr>
        <w:pStyle w:val="NoSpacing"/>
        <w:rPr>
          <w:u w:val="single"/>
        </w:rPr>
      </w:pPr>
      <w:r w:rsidRPr="00632631">
        <w:rPr>
          <w:u w:val="single"/>
        </w:rPr>
        <w:t>Safety</w:t>
      </w:r>
    </w:p>
    <w:p w:rsidR="00632631" w:rsidRPr="00632631" w:rsidRDefault="00632631" w:rsidP="00632631">
      <w:pPr>
        <w:pStyle w:val="NoSpacing"/>
        <w:rPr>
          <w:u w:val="single"/>
        </w:rPr>
      </w:pPr>
    </w:p>
    <w:p w:rsidR="001262A8" w:rsidRDefault="00FD7F4E" w:rsidP="0023689C">
      <w:pPr>
        <w:pStyle w:val="NoSpacing"/>
      </w:pPr>
      <w:r w:rsidRPr="00FD7F4E">
        <w:t xml:space="preserve">Functional safety is a property of a machine or system that guarantees that it does not pose an </w:t>
      </w:r>
      <w:r w:rsidRPr="00CE7811">
        <w:t>una</w:t>
      </w:r>
      <w:r w:rsidRPr="00FD7F4E">
        <w:t xml:space="preserve">cceptable risk to human health during operation. Dangers can arise, for example, at direct physical human-machine interfaces due to unforeseeable or undetected technical faults in the </w:t>
      </w:r>
      <w:r w:rsidRPr="00FD7F4E">
        <w:lastRenderedPageBreak/>
        <w:t xml:space="preserve">machine. </w:t>
      </w:r>
      <w:r w:rsidR="00CE7811">
        <w:t xml:space="preserve">After carrying out machine risk assessments we measured  the </w:t>
      </w:r>
      <w:r w:rsidRPr="00FD7F4E">
        <w:t>functional safety</w:t>
      </w:r>
      <w:r w:rsidR="00CE7811">
        <w:t xml:space="preserve"> standards to ensure we designed a system that was safe and took into account </w:t>
      </w:r>
      <w:r w:rsidRPr="00FD7F4E">
        <w:t xml:space="preserve">to detect and control random errors (e.g. due to hardware </w:t>
      </w:r>
      <w:r w:rsidR="00CE7811">
        <w:t>failures) during operatio</w:t>
      </w:r>
      <w:r w:rsidR="0034612C">
        <w:t>n</w:t>
      </w:r>
      <w:r w:rsidR="0034612C" w:rsidRPr="0034612C">
        <w:rPr>
          <w:color w:val="FF0000"/>
        </w:rPr>
        <w:t xml:space="preserve"> </w:t>
      </w:r>
      <w:r w:rsidR="0034612C">
        <w:rPr>
          <w:noProof/>
          <w:color w:val="FF0000"/>
        </w:rPr>
        <w:t xml:space="preserve"> </w:t>
      </w:r>
      <w:r w:rsidR="0034612C" w:rsidRPr="0034612C">
        <w:rPr>
          <w:noProof/>
        </w:rPr>
        <w:t>(Anon., n.d.</w:t>
      </w:r>
      <w:r w:rsidR="0034612C" w:rsidRPr="0034612C">
        <w:rPr>
          <w:noProof/>
        </w:rPr>
        <w:t xml:space="preserve"> https://www.plcnext-community.net/news/functional-safety-in-the-environment-of-industry-4-0/</w:t>
      </w:r>
      <w:r w:rsidR="0034612C" w:rsidRPr="0034612C">
        <w:rPr>
          <w:noProof/>
        </w:rPr>
        <w:t>)</w:t>
      </w:r>
      <w:r w:rsidR="0034612C" w:rsidRPr="0034612C">
        <w:t xml:space="preserve"> </w:t>
      </w:r>
      <w:r w:rsidR="00CE7811" w:rsidRPr="0034612C">
        <w:t xml:space="preserve">. Our </w:t>
      </w:r>
      <w:r w:rsidR="00CE7811" w:rsidRPr="00CE7811">
        <w:t xml:space="preserve">risk assessments </w:t>
      </w:r>
      <w:r w:rsidR="00CE7811">
        <w:t xml:space="preserve">were task based or even cycle based and looked at the limits of the machine, Guarding and safety interlocks along with life cycle of the machine. How programs are written is also taken into account where we ensures </w:t>
      </w:r>
      <w:r w:rsidR="00F467E2">
        <w:t>programs</w:t>
      </w:r>
      <w:r w:rsidR="00CE7811">
        <w:t xml:space="preserve"> were written to be fail safe so if relays or sensor failed they would fail open contact so sequences stopped rather than got forced on.</w:t>
      </w:r>
      <w:r w:rsidR="00F21B55">
        <w:t xml:space="preserve"> To create a safe functions on isolated PLC’s has been quite straight forward but something we are now being made more aware of as we are integrating into SCADA is safety between the modular machines and safe communication as we are networking. </w:t>
      </w:r>
    </w:p>
    <w:p w:rsidR="00F21B55" w:rsidRDefault="00F21B55" w:rsidP="0023689C">
      <w:pPr>
        <w:pStyle w:val="NoSpacing"/>
      </w:pPr>
    </w:p>
    <w:p w:rsidR="00F21B55" w:rsidRPr="00F21B55" w:rsidRDefault="00F21B55" w:rsidP="0023689C">
      <w:pPr>
        <w:pStyle w:val="NoSpacing"/>
        <w:rPr>
          <w:u w:val="single"/>
        </w:rPr>
      </w:pPr>
      <w:r w:rsidRPr="00F21B55">
        <w:rPr>
          <w:u w:val="single"/>
        </w:rPr>
        <w:t xml:space="preserve">Productivity </w:t>
      </w:r>
    </w:p>
    <w:p w:rsidR="00F21B55" w:rsidRDefault="00F21B55" w:rsidP="0023689C">
      <w:pPr>
        <w:pStyle w:val="NoSpacing"/>
      </w:pPr>
    </w:p>
    <w:p w:rsidR="00F21B55" w:rsidRPr="0091182C" w:rsidRDefault="00F21B55" w:rsidP="0023689C">
      <w:pPr>
        <w:pStyle w:val="NoSpacing"/>
      </w:pPr>
      <w:r>
        <w:t>Upon inspection Extrusion machinery is relatively simple and that has shown with years of manufacturing using machines that are Relay controlled or using pneumatic logic. The control system uses relays as on off switche</w:t>
      </w:r>
      <w:r w:rsidR="00C50362">
        <w:t>s and some logic to give and/</w:t>
      </w:r>
      <w:r>
        <w:t>or signals</w:t>
      </w:r>
      <w:r w:rsidR="00C50362">
        <w:t>. When new these systems were very robust albeit not too easy to fault find on. The other down fall we highlighted was that they were slow compare to PLC’s and micro processors so another advantage of the PLC upgrade was productivity saving. When we evaluated our lines it identified that the bottle neck to the process was not our extruders that govern speed and output but our conversion machines. Switching of relays and pneumatic logic had a lot of waiting time between process cycles so  the speed which PLC solid state relays could switch would give us the impact of speeding the whole process up thus creating more product per min and a productivity saving. This i</w:t>
      </w:r>
      <w:r w:rsidR="0091182C">
        <w:t>s</w:t>
      </w:r>
      <w:r w:rsidR="00C50362">
        <w:t xml:space="preserve"> also enabler to implementing indusrty4.0 as it helps overcome a barrier of implementing 4.0 which is adding a business case that has clear and tangible payback as shown below in a report from Mcinskey.</w:t>
      </w:r>
      <w:r w:rsidR="0091182C">
        <w:rPr>
          <w:noProof/>
        </w:rPr>
        <w:t xml:space="preserve"> </w:t>
      </w:r>
      <w:r w:rsidR="0091182C" w:rsidRPr="0091182C">
        <w:rPr>
          <w:noProof/>
        </w:rPr>
        <w:t>(</w:t>
      </w:r>
      <w:r w:rsidR="0091182C">
        <w:rPr>
          <w:noProof/>
        </w:rPr>
        <w:t xml:space="preserve">Mcinsey </w:t>
      </w:r>
      <w:r w:rsidR="0091182C" w:rsidRPr="0091182C">
        <w:rPr>
          <w:noProof/>
        </w:rPr>
        <w:t>company, 2016,</w:t>
      </w:r>
      <w:r w:rsidR="0091182C" w:rsidRPr="0091182C">
        <w:t>industry 4.0 after the initial hype)</w:t>
      </w:r>
      <w:r w:rsidR="0091182C">
        <w:t>.</w:t>
      </w:r>
    </w:p>
    <w:p w:rsidR="00C50362" w:rsidRDefault="00C50362" w:rsidP="0023689C">
      <w:pPr>
        <w:pStyle w:val="NoSpacing"/>
      </w:pPr>
    </w:p>
    <w:p w:rsidR="00C50362" w:rsidRDefault="00C50362" w:rsidP="0023689C">
      <w:pPr>
        <w:pStyle w:val="NoSpacing"/>
      </w:pPr>
      <w:r>
        <w:rPr>
          <w:noProof/>
          <w:lang w:eastAsia="en-GB"/>
        </w:rPr>
        <w:drawing>
          <wp:inline distT="0" distB="0" distL="0" distR="0" wp14:anchorId="572891CC" wp14:editId="7036C26E">
            <wp:extent cx="3844485" cy="2647950"/>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864278" cy="2661583"/>
                    </a:xfrm>
                    <a:prstGeom prst="rect">
                      <a:avLst/>
                    </a:prstGeom>
                  </pic:spPr>
                </pic:pic>
              </a:graphicData>
            </a:graphic>
          </wp:inline>
        </w:drawing>
      </w:r>
    </w:p>
    <w:p w:rsidR="007C1773" w:rsidRDefault="007C1773" w:rsidP="0023689C">
      <w:pPr>
        <w:pStyle w:val="NoSpacing"/>
      </w:pPr>
    </w:p>
    <w:p w:rsidR="007C1773" w:rsidRDefault="007C1773" w:rsidP="0023689C">
      <w:pPr>
        <w:pStyle w:val="NoSpacing"/>
      </w:pPr>
    </w:p>
    <w:p w:rsidR="007C1773" w:rsidRDefault="007C1773" w:rsidP="0023689C">
      <w:pPr>
        <w:pStyle w:val="NoSpacing"/>
      </w:pPr>
    </w:p>
    <w:p w:rsidR="007C1773" w:rsidRDefault="007C1773" w:rsidP="0023689C">
      <w:pPr>
        <w:pStyle w:val="NoSpacing"/>
      </w:pPr>
    </w:p>
    <w:p w:rsidR="007C1773" w:rsidRPr="007C1773" w:rsidRDefault="007C1773" w:rsidP="0023689C">
      <w:pPr>
        <w:pStyle w:val="NoSpacing"/>
        <w:rPr>
          <w:u w:val="single"/>
        </w:rPr>
      </w:pPr>
      <w:r w:rsidRPr="007C1773">
        <w:rPr>
          <w:u w:val="single"/>
        </w:rPr>
        <w:t>Reliability</w:t>
      </w:r>
    </w:p>
    <w:p w:rsidR="001262A8" w:rsidRDefault="001262A8" w:rsidP="0023689C">
      <w:pPr>
        <w:pStyle w:val="NoSpacing"/>
        <w:rPr>
          <w:b/>
        </w:rPr>
      </w:pPr>
    </w:p>
    <w:p w:rsidR="001262A8" w:rsidRDefault="00242605" w:rsidP="0023689C">
      <w:pPr>
        <w:pStyle w:val="NoSpacing"/>
      </w:pPr>
      <w:r w:rsidRPr="00242605">
        <w:t xml:space="preserve">Machine reliability is key </w:t>
      </w:r>
      <w:r>
        <w:t>with any manufacturing p</w:t>
      </w:r>
      <w:r w:rsidR="00662641">
        <w:t xml:space="preserve">lant and measured data on mean time between failure (MTBF) fell below our target of 120hrs  and our mean time to recovery (MTTR) in excess of </w:t>
      </w:r>
      <w:r w:rsidR="00662641">
        <w:lastRenderedPageBreak/>
        <w:t xml:space="preserve">our 30min targets. Reliability is defined as the ability to perform a function under normal running conditions during a given period of time. Applying industry 4.0 to that is defined as having </w:t>
      </w:r>
      <w:r w:rsidR="005A270F">
        <w:t xml:space="preserve">the ability to use  PLC as a predictive maintenance tools to find a failure point. We have not ventured a long way down this path yet but we have installed sensor to measure bearing temperatures and vibrations sensors that feed back to the PLC. We are also in the process of using data collected by PLC’s showing motor running currents to show variable’s in day to day running conditions. </w:t>
      </w:r>
    </w:p>
    <w:p w:rsidR="005A270F" w:rsidRPr="00242605" w:rsidRDefault="005A270F" w:rsidP="0023689C">
      <w:pPr>
        <w:pStyle w:val="NoSpacing"/>
      </w:pPr>
      <w:r>
        <w:t xml:space="preserve">This is the future for us as we expand our PLC’s into SCADA but for the initial PLC upgrades it was  choosing the correct PLC for reliability that we investigated. </w:t>
      </w:r>
    </w:p>
    <w:p w:rsidR="00A21A31" w:rsidRDefault="005A270F" w:rsidP="0023689C">
      <w:pPr>
        <w:pStyle w:val="NoSpacing"/>
      </w:pPr>
      <w:r w:rsidRPr="005A270F">
        <w:t xml:space="preserve">Our choosing of Siemens S7 -1200 and 1500 </w:t>
      </w:r>
      <w:r>
        <w:t xml:space="preserve">proves to be a robust and reliable system that partnete4rd with Siemens Tia portal system enables a system that is also future proof. The controllers are space </w:t>
      </w:r>
      <w:r w:rsidRPr="005A270F">
        <w:t xml:space="preserve">saving </w:t>
      </w:r>
      <w:r>
        <w:t xml:space="preserve">and include </w:t>
      </w:r>
      <w:r w:rsidRPr="005A270F">
        <w:t>expanded connectivity possibilities and integrated technological solutions.</w:t>
      </w:r>
      <w:r>
        <w:t xml:space="preserve"> Siemens really sold it to us on having</w:t>
      </w:r>
      <w:r w:rsidRPr="005A270F">
        <w:t xml:space="preserve"> built-in future viability</w:t>
      </w:r>
      <w:r>
        <w:t xml:space="preserve"> and an i</w:t>
      </w:r>
      <w:r w:rsidRPr="005A270F">
        <w:t>nnovative controller technology</w:t>
      </w:r>
      <w:r>
        <w:t xml:space="preserve"> that they say</w:t>
      </w:r>
      <w:r w:rsidRPr="005A270F">
        <w:t xml:space="preserve"> will continue to be the heart of a digital factory</w:t>
      </w:r>
      <w:r>
        <w:t>.</w:t>
      </w:r>
      <w:r w:rsidR="00A21A31" w:rsidRPr="00A21A31">
        <w:t xml:space="preserve"> TIA Portal contains a wide range of functions and options for the Digital Enterprise, in order to res</w:t>
      </w:r>
      <w:r w:rsidR="00A21A31">
        <w:t>olve the challenges of Industry</w:t>
      </w:r>
      <w:r w:rsidR="00A21A31" w:rsidRPr="00A21A31">
        <w:t xml:space="preserve"> 4.0</w:t>
      </w:r>
      <w:r w:rsidR="00A21A31">
        <w:t xml:space="preserve"> with Integrated machine and plant diagnostics part of the package. </w:t>
      </w:r>
    </w:p>
    <w:p w:rsidR="00242605" w:rsidRDefault="00A21A31" w:rsidP="0023689C">
      <w:pPr>
        <w:pStyle w:val="NoSpacing"/>
      </w:pPr>
      <w:r>
        <w:t xml:space="preserve">Instantly our reliability went up due to the robust nature of the PLC installation and the correct programming. No longer did we have Pneumatic leaks causing issues with and/or logic and the MTBF and MTTR level improved massively. </w:t>
      </w:r>
    </w:p>
    <w:p w:rsidR="00F7226C" w:rsidRDefault="00F7226C" w:rsidP="0023689C">
      <w:pPr>
        <w:pStyle w:val="NoSpacing"/>
      </w:pPr>
    </w:p>
    <w:p w:rsidR="00F7226C" w:rsidRDefault="00F7226C" w:rsidP="0023689C">
      <w:pPr>
        <w:pStyle w:val="NoSpacing"/>
        <w:rPr>
          <w:u w:val="single"/>
        </w:rPr>
      </w:pPr>
      <w:r w:rsidRPr="00F7226C">
        <w:rPr>
          <w:u w:val="single"/>
        </w:rPr>
        <w:t>Speed/Accuracy</w:t>
      </w:r>
    </w:p>
    <w:p w:rsidR="00F7226C" w:rsidRDefault="00F7226C" w:rsidP="0023689C">
      <w:pPr>
        <w:pStyle w:val="NoSpacing"/>
        <w:rPr>
          <w:u w:val="single"/>
        </w:rPr>
      </w:pPr>
    </w:p>
    <w:p w:rsidR="00F7226C" w:rsidRDefault="00F7226C" w:rsidP="00F7226C">
      <w:pPr>
        <w:pStyle w:val="NoSpacing"/>
      </w:pPr>
      <w:r w:rsidRPr="00F7226C">
        <w:t>An obvious advantage of installing PLCs w</w:t>
      </w:r>
      <w:r>
        <w:t>a</w:t>
      </w:r>
      <w:r w:rsidRPr="00F7226C">
        <w:t>s that we could</w:t>
      </w:r>
      <w:r>
        <w:t xml:space="preserve"> </w:t>
      </w:r>
      <w:r w:rsidRPr="00F7226C">
        <w:t>have a much quicker machine that</w:t>
      </w:r>
      <w:r>
        <w:t xml:space="preserve"> </w:t>
      </w:r>
      <w:r w:rsidRPr="00F7226C">
        <w:t xml:space="preserve">using the older logic. </w:t>
      </w:r>
      <w:r>
        <w:t xml:space="preserve">We would also have a machine that could carry out more precise and accurate movements due to the processors. But from an industry 4.o perspective we had an opportunity to now collect more data from the machines than ever before thus ensuring key point indicators (KPI’s) as real and in real time. No more operators and line setter having to manually enter data. Industry 4.0 requires the collection of much more data than industrial control systems used to collect Prviously. A single machine could literally have hundreds of sensors, continuously capturing information on its health and performance. Smart devices connect to PLCs using network architecture, each device sending potentially large volumes of data. Equipment data can be analysed in the cloud to identify problems before they arise, for example a pump bearing running hot could automatically initiate a maintenance request. Industry 4.0 therefore advances the maintenance activity so that repairs are executed before the bearing fails completely. Human intervention in terms of monitoring pump performance and investigating potential problems are completely by passed as long as sensors produce accurate information and software models diagnose problems </w:t>
      </w:r>
      <w:r w:rsidRPr="0091182C">
        <w:t>correctly.</w:t>
      </w:r>
      <w:r w:rsidR="0091182C" w:rsidRPr="0091182C">
        <w:rPr>
          <w:noProof/>
        </w:rPr>
        <w:t xml:space="preserve"> (Würcher, 2019 </w:t>
      </w:r>
      <w:r w:rsidR="0091182C" w:rsidRPr="0091182C">
        <w:t>The evolution of PLCs driving Industry 4.0 forward, infineon-The_evolution_of_PLCs_driving_Industry_4_0_forward-WP-v01_00-EN.pdf )</w:t>
      </w:r>
    </w:p>
    <w:p w:rsidR="00F7226C" w:rsidRPr="00F7226C" w:rsidRDefault="000A278A" w:rsidP="00F7226C">
      <w:pPr>
        <w:pStyle w:val="NoSpacing"/>
      </w:pPr>
      <w:r>
        <w:t xml:space="preserve">Accuracy will be majorly improved as we now start to introduce SCADA tour manufacturing plant.  </w:t>
      </w:r>
    </w:p>
    <w:p w:rsidR="005A270F" w:rsidRDefault="005A270F" w:rsidP="0023689C">
      <w:pPr>
        <w:pStyle w:val="NoSpacing"/>
      </w:pPr>
    </w:p>
    <w:p w:rsidR="005A270F" w:rsidRPr="000A278A" w:rsidRDefault="000A278A" w:rsidP="0023689C">
      <w:pPr>
        <w:pStyle w:val="NoSpacing"/>
        <w:rPr>
          <w:u w:val="single"/>
        </w:rPr>
      </w:pPr>
      <w:r w:rsidRPr="000A278A">
        <w:rPr>
          <w:u w:val="single"/>
        </w:rPr>
        <w:t>SCADA</w:t>
      </w:r>
    </w:p>
    <w:p w:rsidR="000A278A" w:rsidRDefault="000A278A" w:rsidP="0023689C">
      <w:pPr>
        <w:pStyle w:val="NoSpacing"/>
        <w:rPr>
          <w:b/>
        </w:rPr>
      </w:pPr>
    </w:p>
    <w:p w:rsidR="0091182C" w:rsidRDefault="009D373F" w:rsidP="0023689C">
      <w:pPr>
        <w:pStyle w:val="NoSpacing"/>
      </w:pPr>
      <w:r w:rsidRPr="009D373F">
        <w:t>With our Aberdare plant being</w:t>
      </w:r>
      <w:r>
        <w:t xml:space="preserve"> classed</w:t>
      </w:r>
      <w:r w:rsidRPr="009D373F">
        <w:t xml:space="preserve"> on the smaller side of the SME </w:t>
      </w:r>
      <w:r>
        <w:t>a SCADA system always seemed a long way off and due to the roadblock of costa and engineering skill set was always something that seems a long way off Achieving.</w:t>
      </w:r>
      <w:r w:rsidR="00346E93">
        <w:t xml:space="preserve"> On the</w:t>
      </w:r>
      <w:r w:rsidR="004342D3">
        <w:t xml:space="preserve"> introduction of our internal Be</w:t>
      </w:r>
      <w:r w:rsidR="00346E93">
        <w:t xml:space="preserve">rry industry 4.0 </w:t>
      </w:r>
      <w:r w:rsidR="004342D3">
        <w:t>initiative</w:t>
      </w:r>
      <w:r w:rsidR="00346E93">
        <w:t xml:space="preserve"> a key benchmark was digitalisation.  No longer were we able to think that making our machines faster and more reliable were enough but had to start thinking about data. The corporate worl</w:t>
      </w:r>
      <w:r w:rsidR="00F8537D">
        <w:t>d</w:t>
      </w:r>
      <w:r w:rsidR="00346E93">
        <w:t xml:space="preserve"> requires us to share live data and almost instantly be able to provide production output t</w:t>
      </w:r>
      <w:r w:rsidR="00F8537D">
        <w:t xml:space="preserve">o </w:t>
      </w:r>
      <w:r w:rsidR="00346E93">
        <w:t>our stakeholders and shareholders.</w:t>
      </w:r>
      <w:r w:rsidR="00F8537D" w:rsidRPr="00F8537D">
        <w:t xml:space="preserve"> </w:t>
      </w:r>
      <w:r w:rsidR="00F8537D">
        <w:t>At the Hanov</w:t>
      </w:r>
      <w:r w:rsidR="0091182C">
        <w:t>er Fair 2011 for the first time</w:t>
      </w:r>
      <w:r w:rsidR="00F8537D">
        <w:t xml:space="preserve"> a synonym for such a new industrial revolution was mentioned, “Industry 4.0”. The focus of Industry 4.0 is to combine production, information technology and the internet</w:t>
      </w:r>
      <w:r w:rsidR="00F8537D" w:rsidRPr="0091182C">
        <w:t xml:space="preserve">. </w:t>
      </w:r>
      <w:r w:rsidR="00346E93" w:rsidRPr="0091182C">
        <w:t xml:space="preserve"> </w:t>
      </w:r>
    </w:p>
    <w:p w:rsidR="0091182C" w:rsidRDefault="0091182C" w:rsidP="0023689C">
      <w:pPr>
        <w:pStyle w:val="NoSpacing"/>
        <w:rPr>
          <w:color w:val="FF0000"/>
        </w:rPr>
      </w:pPr>
      <w:r w:rsidRPr="0091182C">
        <w:rPr>
          <w:noProof/>
        </w:rPr>
        <w:t>(Rauch, n.d. 2011</w:t>
      </w:r>
      <w:r>
        <w:t xml:space="preserve"> h</w:t>
      </w:r>
      <w:r w:rsidRPr="0091182C">
        <w:rPr>
          <w:noProof/>
        </w:rPr>
        <w:t>ttps://link.springer.com/content/pdf/10.1007/978-3-030-25425-4.pdf )</w:t>
      </w:r>
      <w:r w:rsidR="00F8537D" w:rsidRPr="0091182C">
        <w:t xml:space="preserve">. </w:t>
      </w:r>
    </w:p>
    <w:p w:rsidR="000A278A" w:rsidRDefault="00F8537D" w:rsidP="0023689C">
      <w:pPr>
        <w:pStyle w:val="NoSpacing"/>
      </w:pPr>
      <w:r>
        <w:lastRenderedPageBreak/>
        <w:t>The fourth industrial revolution should extend to the whole production and supply chain of components, and not only, as in past revolutions, to the mechanical manufacturing process of products and the associated process organization. The development of Industry 4.0 should provide a contribution to tackle global challenges, like sustainability, resource and energy efficiency and strengthen competitiveness. This was the aim of our SCADA implementation. Production data this is live and displayed on overhead displays for our operators to see ensuring cycle rates are hit and batch runs are accurately managed. All of a sudden SCADA was becoming available to a SME like us with justification another spend to install and upskill of engineers to manage the platform.</w:t>
      </w:r>
      <w:r w:rsidR="005F3B89">
        <w:rPr>
          <w:noProof/>
        </w:rPr>
        <w:t xml:space="preserve"> (Carmona, et al., 201</w:t>
      </w:r>
      <w:r>
        <w:t xml:space="preserve"> </w:t>
      </w:r>
      <w:r w:rsidR="005F3B89">
        <w:t>SC</w:t>
      </w:r>
      <w:r w:rsidR="005F3B89" w:rsidRPr="005F3B89">
        <w:t>ADA system design: A proposal for optimizing a production line</w:t>
      </w:r>
      <w:r w:rsidR="005F3B89">
        <w:t xml:space="preserve">, </w:t>
      </w:r>
      <w:r w:rsidR="005F3B89" w:rsidRPr="005F3B89">
        <w:t>https://ieeexplore-ieee-org.ezproxy.uwtsd.ac.uk/document/7438574</w:t>
      </w:r>
      <w:r w:rsidR="005F3B89">
        <w:t>)</w:t>
      </w:r>
    </w:p>
    <w:p w:rsidR="006E59B2" w:rsidRDefault="006E59B2" w:rsidP="0023689C">
      <w:pPr>
        <w:pStyle w:val="NoSpacing"/>
      </w:pPr>
    </w:p>
    <w:p w:rsidR="006E59B2" w:rsidRDefault="006E59B2" w:rsidP="0023689C">
      <w:pPr>
        <w:pStyle w:val="NoSpacing"/>
      </w:pPr>
      <w:r>
        <w:rPr>
          <w:noProof/>
          <w:lang w:eastAsia="en-GB"/>
        </w:rPr>
        <w:drawing>
          <wp:inline distT="0" distB="0" distL="0" distR="0" wp14:anchorId="5C457AD0" wp14:editId="0598EF24">
            <wp:extent cx="3517900" cy="2143635"/>
            <wp:effectExtent l="0" t="0" r="635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529126" cy="2150476"/>
                    </a:xfrm>
                    <a:prstGeom prst="rect">
                      <a:avLst/>
                    </a:prstGeom>
                  </pic:spPr>
                </pic:pic>
              </a:graphicData>
            </a:graphic>
          </wp:inline>
        </w:drawing>
      </w:r>
    </w:p>
    <w:p w:rsidR="00B03647" w:rsidRDefault="00B03647" w:rsidP="0023689C">
      <w:pPr>
        <w:pStyle w:val="NoSpacing"/>
      </w:pPr>
    </w:p>
    <w:p w:rsidR="008E0ED6" w:rsidRDefault="008E0ED6" w:rsidP="008E0ED6">
      <w:pPr>
        <w:pStyle w:val="NoSpacing"/>
      </w:pPr>
      <w:r w:rsidRPr="008E0ED6">
        <w:t xml:space="preserve">Selecting architecture </w:t>
      </w:r>
      <w:r>
        <w:t>and designing</w:t>
      </w:r>
      <w:r w:rsidRPr="008E0ED6">
        <w:t xml:space="preserve"> a</w:t>
      </w:r>
      <w:r>
        <w:t xml:space="preserve"> SCADA</w:t>
      </w:r>
      <w:r w:rsidRPr="008E0ED6">
        <w:t xml:space="preserve"> system </w:t>
      </w:r>
      <w:r>
        <w:t>is described in an article by the institute of electrical and electronic engineers</w:t>
      </w:r>
      <w:r w:rsidR="005F3B89">
        <w:t xml:space="preserve"> </w:t>
      </w:r>
      <w:r w:rsidR="005F3B89" w:rsidRPr="005F3B89">
        <w:t>as having three levels</w:t>
      </w:r>
      <w:r w:rsidR="005F3B89">
        <w:t xml:space="preserve">   </w:t>
      </w:r>
      <w:r w:rsidR="005F3B89">
        <w:rPr>
          <w:noProof/>
        </w:rPr>
        <w:t>(Carmona, et al., 201</w:t>
      </w:r>
      <w:r w:rsidR="005F3B89">
        <w:t xml:space="preserve"> SC</w:t>
      </w:r>
      <w:r w:rsidR="005F3B89" w:rsidRPr="005F3B89">
        <w:t>ADA system design: A proposal for optimizing a production line</w:t>
      </w:r>
      <w:r w:rsidR="005F3B89">
        <w:t xml:space="preserve">, </w:t>
      </w:r>
      <w:r w:rsidR="005F3B89" w:rsidRPr="005F3B89">
        <w:t>https://ieeexplore-ieee-org.ezproxy.uwtsd.ac.uk/document/7438574</w:t>
      </w:r>
      <w:r w:rsidR="005F3B89">
        <w:t>)</w:t>
      </w:r>
      <w:r w:rsidR="005F3B89">
        <w:t>:</w:t>
      </w:r>
    </w:p>
    <w:p w:rsidR="005F3B89" w:rsidRDefault="005F3B89" w:rsidP="008E0ED6">
      <w:pPr>
        <w:pStyle w:val="NoSpacing"/>
      </w:pPr>
    </w:p>
    <w:p w:rsidR="008E0ED6" w:rsidRDefault="008E0ED6" w:rsidP="008E0ED6">
      <w:pPr>
        <w:pStyle w:val="NoSpacing"/>
      </w:pPr>
      <w:r w:rsidRPr="008E0ED6">
        <w:t>1) A telemetric system in charge o</w:t>
      </w:r>
      <w:r>
        <w:t>f the field devices collection,</w:t>
      </w:r>
    </w:p>
    <w:p w:rsidR="008E0ED6" w:rsidRDefault="008E0ED6" w:rsidP="008E0ED6">
      <w:pPr>
        <w:pStyle w:val="NoSpacing"/>
      </w:pPr>
      <w:r>
        <w:t>2) the SCADA system</w:t>
      </w:r>
    </w:p>
    <w:p w:rsidR="008E0ED6" w:rsidRDefault="008E0ED6" w:rsidP="008E0ED6">
      <w:pPr>
        <w:pStyle w:val="NoSpacing"/>
      </w:pPr>
      <w:r w:rsidRPr="008E0ED6">
        <w:t>3) a layer of intercommunication of data so the systems of the upper levels (MES, MRP, ERP) can have access.</w:t>
      </w:r>
    </w:p>
    <w:p w:rsidR="005F3B89" w:rsidRDefault="005F3B89" w:rsidP="008E0ED6">
      <w:pPr>
        <w:pStyle w:val="NoSpacing"/>
      </w:pPr>
    </w:p>
    <w:p w:rsidR="008E0ED6" w:rsidRDefault="008E0ED6" w:rsidP="008E0ED6">
      <w:pPr>
        <w:pStyle w:val="NoSpacing"/>
      </w:pPr>
      <w:r>
        <w:t xml:space="preserve">Within the report the telemetry system’s defined as a having a main function of remote measurement that send data to the main interface. Although I agree with the statement this is the section that was vitally important for us and somewhat unclear due to the vast openness of its nature. Basically all primary movements and measurements fall under the telemetry system interface </w:t>
      </w:r>
      <w:r w:rsidR="006C0DA8">
        <w:t xml:space="preserve">and data for this can be source from everywhere. We pick up data from sensors, scanners PLC,s and various other process controllers. Theses are not necessarily the main function of remote measurement but cold be a secondary or an additional function. </w:t>
      </w:r>
    </w:p>
    <w:p w:rsidR="00B03647" w:rsidRPr="008E0ED6" w:rsidRDefault="00B03647" w:rsidP="0023689C">
      <w:pPr>
        <w:pStyle w:val="NoSpacing"/>
      </w:pPr>
    </w:p>
    <w:p w:rsidR="008E0ED6" w:rsidRPr="008E0ED6" w:rsidRDefault="008E0ED6" w:rsidP="0023689C">
      <w:pPr>
        <w:pStyle w:val="NoSpacing"/>
      </w:pPr>
    </w:p>
    <w:p w:rsidR="008E0ED6" w:rsidRDefault="008E0ED6" w:rsidP="0023689C">
      <w:pPr>
        <w:pStyle w:val="NoSpacing"/>
        <w:rPr>
          <w:u w:val="single"/>
        </w:rPr>
      </w:pPr>
    </w:p>
    <w:p w:rsidR="008E0ED6" w:rsidRDefault="008E0ED6" w:rsidP="0023689C">
      <w:pPr>
        <w:pStyle w:val="NoSpacing"/>
        <w:rPr>
          <w:u w:val="single"/>
        </w:rPr>
      </w:pPr>
    </w:p>
    <w:p w:rsidR="008E0ED6" w:rsidRPr="00B03647" w:rsidRDefault="008E0ED6" w:rsidP="0023689C">
      <w:pPr>
        <w:pStyle w:val="NoSpacing"/>
        <w:rPr>
          <w:u w:val="single"/>
        </w:rPr>
      </w:pPr>
    </w:p>
    <w:p w:rsidR="006E59B2" w:rsidRDefault="00B03647" w:rsidP="0023689C">
      <w:pPr>
        <w:pStyle w:val="NoSpacing"/>
        <w:rPr>
          <w:u w:val="single"/>
        </w:rPr>
      </w:pPr>
      <w:r w:rsidRPr="00B03647">
        <w:rPr>
          <w:u w:val="single"/>
        </w:rPr>
        <w:t>Digitalisation</w:t>
      </w:r>
    </w:p>
    <w:p w:rsidR="006E59B2" w:rsidRPr="00F42654" w:rsidRDefault="006E59B2" w:rsidP="0023689C">
      <w:pPr>
        <w:pStyle w:val="NoSpacing"/>
      </w:pPr>
    </w:p>
    <w:p w:rsidR="00F42654" w:rsidRPr="00C8628F" w:rsidRDefault="00F42654" w:rsidP="00F42654">
      <w:pPr>
        <w:pStyle w:val="NoSpacing"/>
      </w:pPr>
      <w:r w:rsidRPr="00F42654">
        <w:t xml:space="preserve">Digitalisation is one of the 3 key pillars of Berrys Industry 4.0 platform but what does it mean to us. </w:t>
      </w:r>
      <w:r>
        <w:t xml:space="preserve">The interconnected pillars of our Berry Journey include not just modern tools but their connectivity with digitalisation along with the most important perpetrator the multiplication (human). </w:t>
      </w:r>
      <w:r w:rsidRPr="00F42654">
        <w:t xml:space="preserve"> </w:t>
      </w:r>
      <w:r>
        <w:t xml:space="preserve">The </w:t>
      </w:r>
      <w:r w:rsidR="00C215C3">
        <w:lastRenderedPageBreak/>
        <w:t>Journal article</w:t>
      </w:r>
      <w:r w:rsidRPr="00F42654">
        <w:t xml:space="preserve"> </w:t>
      </w:r>
      <w:r w:rsidR="008B2CB3">
        <w:t>on digitalisation on operational performance describes it a bit differently  with f</w:t>
      </w:r>
      <w:r>
        <w:t xml:space="preserve">actory digitalisation refers to the digitalisation of the production process, </w:t>
      </w:r>
      <w:r w:rsidR="008B2CB3">
        <w:t>through</w:t>
      </w:r>
      <w:r>
        <w:t xml:space="preserve"> for example, the use of digital sensors and IOT technology. Together with the use of advanced enterprise</w:t>
      </w:r>
      <w:r w:rsidR="008B2CB3">
        <w:t xml:space="preserve"> software to enable </w:t>
      </w:r>
      <w:r w:rsidR="008B2CB3" w:rsidRPr="00C215C3">
        <w:t>real time view of the production process.</w:t>
      </w:r>
      <w:r w:rsidR="00C215C3" w:rsidRPr="00C215C3">
        <w:rPr>
          <w:noProof/>
        </w:rPr>
        <w:t xml:space="preserve"> (ven-Vegard Buer, n.d, </w:t>
      </w:r>
      <w:r w:rsidR="00C215C3" w:rsidRPr="00C215C3">
        <w:t>The complementary effect of lean manufacturing,https://www.tandfonline.com/doi/pdf/10.1080/00207543.2020.1790684?needAccess=true).</w:t>
      </w:r>
      <w:r w:rsidR="008B2CB3" w:rsidRPr="00C215C3">
        <w:t xml:space="preserve"> I </w:t>
      </w:r>
      <w:r w:rsidR="008B2CB3" w:rsidRPr="008B2CB3">
        <w:t xml:space="preserve">agree with both statements and have topassess what we need to do at a site level that aligns with Berry’s pillars but also </w:t>
      </w:r>
      <w:r w:rsidR="008B2CB3">
        <w:t xml:space="preserve">analysis form wider parties. One statement that is common and I believe is a road block for all SME’s is the use of IT systems for digitalisation. Early research on the use of IT in organisations showed what we now know as the productivity paradox (Brynjolfsson 1993). This paradox highlights the apparent lack of a relationship between IT investments and productivity gains. IT requires large investments in hardware, infrastructure, and software. Standard packages from software vendors typically do not fit the complex characteristics of different production environments, necessitating alterations to the software or the production process itself. All these are aspects that imply that succeeding with IT investments is not a straightforward task, requiring extensive and careful planning </w:t>
      </w:r>
      <w:r w:rsidR="00FD7B70">
        <w:rPr>
          <w:noProof/>
          <w:color w:val="FF0000"/>
        </w:rPr>
        <w:t xml:space="preserve"> </w:t>
      </w:r>
      <w:r w:rsidR="00FD7B70">
        <w:rPr>
          <w:color w:val="FF0000"/>
        </w:rPr>
        <w:t xml:space="preserve"> </w:t>
      </w:r>
      <w:r w:rsidR="00FD7B70" w:rsidRPr="00FD7B70">
        <w:rPr>
          <w:color w:val="FF0000"/>
        </w:rPr>
        <w:t>(</w:t>
      </w:r>
      <w:r w:rsidR="00FD7B70" w:rsidRPr="00FD7B70">
        <w:t xml:space="preserve">ven-Vegard Buer, n.d, The complementary effect of lean manufacturing,https://www.tandfonline.com/doi/pdf/10.1080/00207543.2020.1790684?needAccess=true) </w:t>
      </w:r>
      <w:r w:rsidR="008B2CB3" w:rsidRPr="00FD7B70">
        <w:t xml:space="preserve">.  </w:t>
      </w:r>
      <w:r w:rsidR="00C8628F" w:rsidRPr="00FD7B70">
        <w:t>On top of this there is a training requirement with older, engineer</w:t>
      </w:r>
      <w:r w:rsidR="00C8628F" w:rsidRPr="00C8628F">
        <w:t>s not be accustomed to the digital</w:t>
      </w:r>
      <w:r w:rsidR="00C8628F">
        <w:t xml:space="preserve"> </w:t>
      </w:r>
      <w:r w:rsidR="00C8628F" w:rsidRPr="00C8628F">
        <w:t>era.</w:t>
      </w:r>
      <w:r w:rsidR="00C8628F">
        <w:t xml:space="preserve"> Specialist IT and software engineers have to be taken into account with our digitalisation pillar and some packages will not be machine related at all but software packages such as Power Bi from Microsoft and lean packaged such as minitab.</w:t>
      </w:r>
      <w:r w:rsidR="00F86160">
        <w:t xml:space="preserve"> I don’t totally agree in whole with the </w:t>
      </w:r>
      <w:r w:rsidR="004342D3">
        <w:t>journal</w:t>
      </w:r>
      <w:r w:rsidR="00F86160">
        <w:t xml:space="preserve"> stating</w:t>
      </w:r>
      <w:r w:rsidR="004342D3">
        <w:t xml:space="preserve"> </w:t>
      </w:r>
      <w:r w:rsidR="00F86160">
        <w:t xml:space="preserve">that </w:t>
      </w:r>
      <w:r w:rsidR="004342D3">
        <w:t xml:space="preserve">there is a lack of relationship in IT investment and productivity gains. With the cost of IT hardware, servers dropping in recent years and software packages become more user friendly we have seen gains on productivity with small amounts of IT investment.  </w:t>
      </w:r>
      <w:r w:rsidR="00C8628F">
        <w:t>Even the basic excel production data collection can be digitally displayed on production data display screens around the plant.</w:t>
      </w:r>
      <w:r w:rsidR="004342D3">
        <w:t xml:space="preserve"> This then ties in with lean methodology where over runs, underruns and product changes can easily be identified through IT systems and displayed of Visual display unit (VDU). </w:t>
      </w:r>
      <w:r w:rsidR="00C8628F">
        <w:t xml:space="preserve"> Such screen are used to display our Total productive maintenance (TPM) data and lean tools such as Kanban and quality checks.</w:t>
      </w:r>
    </w:p>
    <w:p w:rsidR="006E59B2" w:rsidRDefault="006E59B2" w:rsidP="0023689C">
      <w:pPr>
        <w:pStyle w:val="NoSpacing"/>
        <w:rPr>
          <w:u w:val="single"/>
        </w:rPr>
      </w:pPr>
    </w:p>
    <w:p w:rsidR="006E59B2" w:rsidRDefault="00F42654" w:rsidP="0023689C">
      <w:pPr>
        <w:pStyle w:val="NoSpacing"/>
        <w:rPr>
          <w:u w:val="single"/>
        </w:rPr>
      </w:pPr>
      <w:r>
        <w:rPr>
          <w:noProof/>
          <w:lang w:eastAsia="en-GB"/>
        </w:rPr>
        <w:drawing>
          <wp:inline distT="0" distB="0" distL="0" distR="0" wp14:anchorId="4CADFB37" wp14:editId="6406171A">
            <wp:extent cx="3117850" cy="1753057"/>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134277" cy="1762293"/>
                    </a:xfrm>
                    <a:prstGeom prst="rect">
                      <a:avLst/>
                    </a:prstGeom>
                  </pic:spPr>
                </pic:pic>
              </a:graphicData>
            </a:graphic>
          </wp:inline>
        </w:drawing>
      </w:r>
    </w:p>
    <w:p w:rsidR="008B2CB3" w:rsidRDefault="008B2CB3" w:rsidP="0023689C">
      <w:pPr>
        <w:pStyle w:val="NoSpacing"/>
        <w:rPr>
          <w:color w:val="FF0000"/>
          <w:u w:val="single"/>
        </w:rPr>
      </w:pPr>
    </w:p>
    <w:p w:rsidR="008B2CB3" w:rsidRPr="003A3233" w:rsidRDefault="00F45401" w:rsidP="0023689C">
      <w:pPr>
        <w:pStyle w:val="NoSpacing"/>
      </w:pPr>
      <w:r>
        <w:t>R</w:t>
      </w:r>
      <w:r w:rsidR="003A3233">
        <w:t>esults</w:t>
      </w:r>
      <w:r>
        <w:t xml:space="preserve"> of surveys I read in the journal article conclude that </w:t>
      </w:r>
      <w:r w:rsidR="003A3233">
        <w:t>indicate that factory digitalisation only has a significant positive impact on operational performance when the implementation level of lean manufacturing is also high, and vice versa. This suggests that high performers are concurre</w:t>
      </w:r>
      <w:r>
        <w:t>ntly using both lean manufactur</w:t>
      </w:r>
      <w:r w:rsidR="003A3233">
        <w:t>ing and a digitalised factory. The configurational theory proposes that different resources can either have an enhancing (or synergistic) relationship, in which one resource magnifies the impact of another resource, or</w:t>
      </w:r>
      <w:r>
        <w:t xml:space="preserve"> it can have a suppressing rela</w:t>
      </w:r>
      <w:r w:rsidR="003A3233">
        <w:t>tionship, in which one resource diminishes the impact of another (Jeffers, Muhan</w:t>
      </w:r>
      <w:r>
        <w:t>na, and Nault 2008). The signif</w:t>
      </w:r>
      <w:r w:rsidR="003A3233">
        <w:t>icant, positive relationship between the interaction term and operational perfo</w:t>
      </w:r>
      <w:r>
        <w:t>rmance suggests that the concur</w:t>
      </w:r>
      <w:r w:rsidR="003A3233">
        <w:t xml:space="preserve">rent use of lean manufacturing and factory digitalisation yields a synergistic effect on operational performance. This study shows that the improvements in operational performance </w:t>
      </w:r>
      <w:r w:rsidR="003A3233">
        <w:lastRenderedPageBreak/>
        <w:t>when i</w:t>
      </w:r>
      <w:r>
        <w:t>mplementing either lean manufac</w:t>
      </w:r>
      <w:r w:rsidR="003A3233">
        <w:t>turing or digital technologies in isolation are relatively</w:t>
      </w:r>
      <w:r>
        <w:t xml:space="preserve"> modest</w:t>
      </w:r>
    </w:p>
    <w:p w:rsidR="008B2CB3" w:rsidRDefault="008B2CB3" w:rsidP="0023689C">
      <w:pPr>
        <w:pStyle w:val="NoSpacing"/>
        <w:rPr>
          <w:color w:val="FF0000"/>
          <w:u w:val="single"/>
        </w:rPr>
      </w:pPr>
    </w:p>
    <w:p w:rsidR="008B2CB3" w:rsidRDefault="003A3233" w:rsidP="0023689C">
      <w:pPr>
        <w:pStyle w:val="NoSpacing"/>
        <w:rPr>
          <w:color w:val="FF0000"/>
          <w:u w:val="single"/>
        </w:rPr>
      </w:pPr>
      <w:r>
        <w:rPr>
          <w:noProof/>
          <w:lang w:eastAsia="en-GB"/>
        </w:rPr>
        <w:drawing>
          <wp:inline distT="0" distB="0" distL="0" distR="0" wp14:anchorId="241F3D3A" wp14:editId="38D78E6A">
            <wp:extent cx="2998093" cy="16256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011802" cy="1633033"/>
                    </a:xfrm>
                    <a:prstGeom prst="rect">
                      <a:avLst/>
                    </a:prstGeom>
                  </pic:spPr>
                </pic:pic>
              </a:graphicData>
            </a:graphic>
          </wp:inline>
        </w:drawing>
      </w:r>
      <w:r w:rsidRPr="003A3233">
        <w:rPr>
          <w:noProof/>
          <w:lang w:eastAsia="en-GB"/>
        </w:rPr>
        <w:t xml:space="preserve"> </w:t>
      </w:r>
      <w:r>
        <w:rPr>
          <w:noProof/>
          <w:lang w:eastAsia="en-GB"/>
        </w:rPr>
        <w:drawing>
          <wp:inline distT="0" distB="0" distL="0" distR="0" wp14:anchorId="07794DC7" wp14:editId="6A41B1BE">
            <wp:extent cx="2444750" cy="1335592"/>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461285" cy="1344625"/>
                    </a:xfrm>
                    <a:prstGeom prst="rect">
                      <a:avLst/>
                    </a:prstGeom>
                  </pic:spPr>
                </pic:pic>
              </a:graphicData>
            </a:graphic>
          </wp:inline>
        </w:drawing>
      </w:r>
    </w:p>
    <w:p w:rsidR="008B2CB3" w:rsidRDefault="008B2CB3" w:rsidP="0023689C">
      <w:pPr>
        <w:pStyle w:val="NoSpacing"/>
        <w:rPr>
          <w:color w:val="FF0000"/>
          <w:u w:val="single"/>
        </w:rPr>
      </w:pPr>
    </w:p>
    <w:p w:rsidR="00F45401" w:rsidRDefault="00F45401" w:rsidP="0023689C">
      <w:pPr>
        <w:pStyle w:val="NoSpacing"/>
      </w:pPr>
      <w:r w:rsidRPr="00F45401">
        <w:t>This study and statement alone g</w:t>
      </w:r>
      <w:r>
        <w:t>i</w:t>
      </w:r>
      <w:r w:rsidRPr="00F45401">
        <w:t>ve</w:t>
      </w:r>
      <w:r>
        <w:t>s</w:t>
      </w:r>
      <w:r w:rsidRPr="00F45401">
        <w:t xml:space="preserve"> me good confidence and </w:t>
      </w:r>
      <w:r>
        <w:t xml:space="preserve">belief </w:t>
      </w:r>
      <w:r w:rsidRPr="00F45401">
        <w:t>on our own Industry 4.0 pillar</w:t>
      </w:r>
      <w:r>
        <w:t xml:space="preserve"> because of the fact that or programs are led by Black belt lean six sigma expects and our multiplications are Green belt lean six sigma certified. </w:t>
      </w:r>
      <w:r w:rsidR="002C2F12">
        <w:t>When I evaluate what we have done to get to our current state, as a company we have followed the correct blue print for a successful industry 4.o pillar. Our aim was to digitalise so we:</w:t>
      </w:r>
    </w:p>
    <w:p w:rsidR="002C2F12" w:rsidRDefault="002C2F12" w:rsidP="0023689C">
      <w:pPr>
        <w:pStyle w:val="NoSpacing"/>
      </w:pPr>
    </w:p>
    <w:p w:rsidR="002C2F12" w:rsidRDefault="002C2F12" w:rsidP="002C2F12">
      <w:pPr>
        <w:pStyle w:val="NoSpacing"/>
        <w:numPr>
          <w:ilvl w:val="0"/>
          <w:numId w:val="5"/>
        </w:numPr>
      </w:pPr>
      <w:r w:rsidRPr="002C2F12">
        <w:t>Analysed our machinery in its current state</w:t>
      </w:r>
    </w:p>
    <w:p w:rsidR="002C2F12" w:rsidRPr="002C2F12" w:rsidRDefault="002C2F12" w:rsidP="002C2F12">
      <w:pPr>
        <w:pStyle w:val="NoSpacing"/>
        <w:numPr>
          <w:ilvl w:val="0"/>
          <w:numId w:val="5"/>
        </w:numPr>
      </w:pPr>
      <w:r>
        <w:t>Sourced a reliable supplier to work with and a base system provider</w:t>
      </w:r>
    </w:p>
    <w:p w:rsidR="002C2F12" w:rsidRPr="002C2F12" w:rsidRDefault="002C2F12" w:rsidP="002C2F12">
      <w:pPr>
        <w:pStyle w:val="NoSpacing"/>
        <w:numPr>
          <w:ilvl w:val="0"/>
          <w:numId w:val="5"/>
        </w:numPr>
      </w:pPr>
      <w:r w:rsidRPr="002C2F12">
        <w:t>Selected and upgraded our architecture</w:t>
      </w:r>
    </w:p>
    <w:p w:rsidR="002C2F12" w:rsidRPr="002C2F12" w:rsidRDefault="002C2F12" w:rsidP="002C2F12">
      <w:pPr>
        <w:pStyle w:val="NoSpacing"/>
        <w:numPr>
          <w:ilvl w:val="0"/>
          <w:numId w:val="5"/>
        </w:numPr>
      </w:pPr>
      <w:r w:rsidRPr="002C2F12">
        <w:t>Improved machine safety</w:t>
      </w:r>
      <w:r>
        <w:t xml:space="preserve"> </w:t>
      </w:r>
      <w:r w:rsidRPr="002C2F12">
        <w:t>and reliability</w:t>
      </w:r>
    </w:p>
    <w:p w:rsidR="002C2F12" w:rsidRDefault="002C2F12" w:rsidP="002C2F12">
      <w:pPr>
        <w:pStyle w:val="NoSpacing"/>
        <w:numPr>
          <w:ilvl w:val="0"/>
          <w:numId w:val="5"/>
        </w:numPr>
      </w:pPr>
      <w:r>
        <w:t>Installed SCADA to collect real time machine data</w:t>
      </w:r>
    </w:p>
    <w:p w:rsidR="002C2F12" w:rsidRDefault="002C2F12" w:rsidP="002C2F12">
      <w:pPr>
        <w:pStyle w:val="NoSpacing"/>
        <w:numPr>
          <w:ilvl w:val="0"/>
          <w:numId w:val="5"/>
        </w:numPr>
      </w:pPr>
      <w:r>
        <w:t>Continued to invest into our lean manufacturing platforms</w:t>
      </w:r>
    </w:p>
    <w:p w:rsidR="002C2F12" w:rsidRDefault="0030280C" w:rsidP="002C2F12">
      <w:pPr>
        <w:pStyle w:val="NoSpacing"/>
        <w:numPr>
          <w:ilvl w:val="0"/>
          <w:numId w:val="5"/>
        </w:numPr>
      </w:pPr>
      <w:r>
        <w:t>Digitalised multiple aspect of the manufacturing facility</w:t>
      </w:r>
    </w:p>
    <w:p w:rsidR="0030280C" w:rsidRDefault="0030280C" w:rsidP="002C2F12">
      <w:pPr>
        <w:pStyle w:val="NoSpacing"/>
        <w:numPr>
          <w:ilvl w:val="0"/>
          <w:numId w:val="5"/>
        </w:numPr>
      </w:pPr>
      <w:r>
        <w:t>Proof of concept in theory, practice and against other best know methods</w:t>
      </w:r>
    </w:p>
    <w:p w:rsidR="0030280C" w:rsidRDefault="0030280C" w:rsidP="0030280C">
      <w:pPr>
        <w:pStyle w:val="NoSpacing"/>
      </w:pPr>
    </w:p>
    <w:p w:rsidR="0030280C" w:rsidRPr="002C2F12" w:rsidRDefault="0030280C" w:rsidP="0030280C">
      <w:pPr>
        <w:pStyle w:val="NoSpacing"/>
      </w:pPr>
      <w:r>
        <w:t>We are aware that with digitalisation being so wide open in the eyes of industry</w:t>
      </w:r>
      <w:r w:rsidR="00F86160">
        <w:t xml:space="preserve"> </w:t>
      </w:r>
      <w:r>
        <w:t xml:space="preserve">4.0 and with no set structure of what that means our journey with this will be ever evolving.  Our manufacturing lines have changed dramatically over the last few years and if we didn’t change then we would fall behind not just other plants but our competitors.  </w:t>
      </w:r>
    </w:p>
    <w:p w:rsidR="00F45401" w:rsidRPr="004342D3" w:rsidRDefault="00F45401" w:rsidP="0023689C">
      <w:pPr>
        <w:pStyle w:val="NoSpacing"/>
        <w:rPr>
          <w:u w:val="single"/>
        </w:rPr>
      </w:pPr>
    </w:p>
    <w:p w:rsidR="004342D3" w:rsidRDefault="004342D3" w:rsidP="0023689C">
      <w:pPr>
        <w:pStyle w:val="NoSpacing"/>
        <w:rPr>
          <w:u w:val="single"/>
        </w:rPr>
      </w:pPr>
      <w:r>
        <w:rPr>
          <w:u w:val="single"/>
        </w:rPr>
        <w:t>Other benefit</w:t>
      </w:r>
    </w:p>
    <w:p w:rsidR="004342D3" w:rsidRDefault="004342D3" w:rsidP="0023689C">
      <w:pPr>
        <w:pStyle w:val="NoSpacing"/>
        <w:rPr>
          <w:u w:val="single"/>
        </w:rPr>
      </w:pPr>
    </w:p>
    <w:p w:rsidR="004342D3" w:rsidRPr="0059227F" w:rsidRDefault="002436CD" w:rsidP="00707ABC">
      <w:pPr>
        <w:pStyle w:val="NoSpacing"/>
      </w:pPr>
      <w:r>
        <w:t>Our industry 4.0</w:t>
      </w:r>
      <w:r w:rsidR="004342D3" w:rsidRPr="004342D3">
        <w:t xml:space="preserve"> journey has seen a lot of personal benefits to</w:t>
      </w:r>
      <w:r w:rsidR="004342D3">
        <w:t xml:space="preserve"> o</w:t>
      </w:r>
      <w:r w:rsidR="004342D3" w:rsidRPr="004342D3">
        <w:t xml:space="preserve">ur employees additional to what we have seen on the machinery itself. </w:t>
      </w:r>
      <w:r w:rsidR="004342D3">
        <w:t>One of the biggest benefits we did not factor at the start of the journey is the po</w:t>
      </w:r>
      <w:r w:rsidR="00A043D5">
        <w:t xml:space="preserve">sitive impact on the workforce and on sustainably in the form of energy savings. </w:t>
      </w:r>
      <w:r w:rsidR="00AC2773">
        <w:t>Process</w:t>
      </w:r>
      <w:r w:rsidR="00A043D5">
        <w:t xml:space="preserve"> simplification and automation, and the resulting enhanced decision-making can significantly boost human resource efficiency.</w:t>
      </w:r>
      <w:r w:rsidR="00AC2773">
        <w:t xml:space="preserve"> AI and data analytics tools, for example can enable managers to extract meaningful patterns from the employee data and offer personalised  career development schemes or learning programs based on the behaviour, experience, skills, personality, and learning patterns of each employee. Our employees have gained time, as they no longer have to search for information or carry out manual timings and checks. The impact this has on employee morale, productivity and the shop floor society has been clear for us to see. </w:t>
      </w:r>
      <w:r w:rsidR="0059227F">
        <w:t>Experts believe digitisation and the emergence of labour-saving technologies (e.g. Intelligent robots, autonomous vehicles, and cloud solutions) will eliminate the majority of lower-skilled jobs while creating count-less job opportunities in various areas such as automation engineering, control system design, machine learni</w:t>
      </w:r>
      <w:r w:rsidR="00FD7B70">
        <w:t>ng, and software engineering.  R</w:t>
      </w:r>
      <w:r w:rsidR="0059227F">
        <w:t xml:space="preserve">esearch on the sustainability impact of the fourth industrial revolution is in its nascence, and the sustainability implications of Industry 4.0 in terms of economic, environmental, and social impacts of manufacturing digitisation requires further exploration </w:t>
      </w:r>
      <w:r w:rsidR="00FD7B70" w:rsidRPr="00FD7B70">
        <w:rPr>
          <w:noProof/>
        </w:rPr>
        <w:lastRenderedPageBreak/>
        <w:t xml:space="preserve">(Ghobakhlo, 2020 Journal of </w:t>
      </w:r>
      <w:r w:rsidR="00FD7B70" w:rsidRPr="00FD7B70">
        <w:t>Cleaner</w:t>
      </w:r>
      <w:r w:rsidR="00FD7B70">
        <w:t xml:space="preserve"> </w:t>
      </w:r>
      <w:r w:rsidR="00FD7B70" w:rsidRPr="00FD7B70">
        <w:t xml:space="preserve">Production, https://reader.elsevier.com/).   </w:t>
      </w:r>
      <w:r w:rsidR="0059227F" w:rsidRPr="00FD7B70">
        <w:t xml:space="preserve"> </w:t>
      </w:r>
      <w:r w:rsidR="0059227F" w:rsidRPr="0059227F">
        <w:t xml:space="preserve">This is an opinion we have had as we digitalise in particular as we look at Robotic solution. </w:t>
      </w:r>
      <w:r w:rsidR="0059227F">
        <w:t xml:space="preserve"> We appreciate that a full scale robotic and digitalised solution will contribute to an economic and sustainably aspect but naturally will deliver the labour saving impact of low skilled labour albeit requiring higher skilled labour trades. </w:t>
      </w:r>
      <w:r w:rsidR="00707ABC">
        <w:t xml:space="preserve"> As we are with our current position, we have seen the economic impact and potentially the sustainability but that has been watered down by the increased production orders so more low paid staff have been brought in thus nullifying the sustaining and productivity gains or at least making analysis difficult to quantify. We are a big employer in our area of low skill staff and we need to be very aware of the area we work in as we move into industry 4.0. </w:t>
      </w:r>
      <w:r w:rsidR="00664289">
        <w:t xml:space="preserve">This is also an issue due to employing labour as we use agency workers due to a seasonal business. The workforce is a major factor and in fact a driver for  us to move into digitalisation as labour shortages is a daily occurrence for us. </w:t>
      </w:r>
      <w:r w:rsidR="00707ABC">
        <w:t>Experts believe when technology trends and design principles of Industry 4.0 are adopted throughout the business ecosystem, digitization can contribute profoundly to the sustainable economic development of countries. Industry 4.0 is expected to act as a job creator instead of a job killer (Frey and Osborne, 2017). Although Industry 4.0 wipes out many low-skilled job  it creates countless digitization-related job opportunities</w:t>
      </w:r>
      <w:r w:rsidR="00FD7B70" w:rsidRPr="00FD7B70">
        <w:t>(Ghobakhlo, 2020 Journal of Cleaner Production, https://reader.elsevier.com/).</w:t>
      </w:r>
      <w:r w:rsidR="00707ABC">
        <w:t xml:space="preserve"> This statement is not comparable and although jobs will be created in different pay bands and skills set the job losses will far out seed this. In almost all the industry 4.o methods we have installed we have based the justification on job cuts for savings. Even down to the basic PLC </w:t>
      </w:r>
      <w:r w:rsidR="00E679E7">
        <w:t xml:space="preserve">upgrades we carried out we seen increased production due to improved reliability which equals more line time availability and more parts per minute produced. This equated to less people needed that were previously a head count covering inefficiency. The below architecture showing a wide variety of industry 4.0 platforms requires skilled labour but for each improvements used on our finding results in job losses elsewhere which are generally at the coalface of the manufacturing shop floor. </w:t>
      </w:r>
    </w:p>
    <w:p w:rsidR="004342D3" w:rsidRDefault="004342D3" w:rsidP="0023689C">
      <w:pPr>
        <w:pStyle w:val="NoSpacing"/>
        <w:rPr>
          <w:b/>
        </w:rPr>
      </w:pPr>
    </w:p>
    <w:p w:rsidR="004342D3" w:rsidRDefault="004342D3" w:rsidP="0023689C">
      <w:pPr>
        <w:pStyle w:val="NoSpacing"/>
        <w:rPr>
          <w:b/>
        </w:rPr>
      </w:pPr>
    </w:p>
    <w:p w:rsidR="004342D3" w:rsidRDefault="00707ABC" w:rsidP="0023689C">
      <w:pPr>
        <w:pStyle w:val="NoSpacing"/>
        <w:rPr>
          <w:b/>
        </w:rPr>
      </w:pPr>
      <w:r>
        <w:rPr>
          <w:noProof/>
          <w:lang w:eastAsia="en-GB"/>
        </w:rPr>
        <w:drawing>
          <wp:inline distT="0" distB="0" distL="0" distR="0" wp14:anchorId="26DF929C" wp14:editId="4747FFF7">
            <wp:extent cx="5308600" cy="3697670"/>
            <wp:effectExtent l="0" t="0" r="635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311909" cy="3699975"/>
                    </a:xfrm>
                    <a:prstGeom prst="rect">
                      <a:avLst/>
                    </a:prstGeom>
                  </pic:spPr>
                </pic:pic>
              </a:graphicData>
            </a:graphic>
          </wp:inline>
        </w:drawing>
      </w:r>
    </w:p>
    <w:p w:rsidR="004342D3" w:rsidRDefault="004342D3" w:rsidP="0023689C">
      <w:pPr>
        <w:pStyle w:val="NoSpacing"/>
        <w:rPr>
          <w:b/>
        </w:rPr>
      </w:pPr>
    </w:p>
    <w:p w:rsidR="00E679E7" w:rsidRDefault="00E679E7" w:rsidP="0023689C">
      <w:pPr>
        <w:pStyle w:val="NoSpacing"/>
        <w:rPr>
          <w:b/>
        </w:rPr>
      </w:pPr>
    </w:p>
    <w:p w:rsidR="00E679E7" w:rsidRPr="002436CD" w:rsidRDefault="002436CD" w:rsidP="0023689C">
      <w:pPr>
        <w:pStyle w:val="NoSpacing"/>
      </w:pPr>
      <w:r w:rsidRPr="002436CD">
        <w:lastRenderedPageBreak/>
        <w:t xml:space="preserve">There have been aspect where labour has had the potential to be upskilled so jobs have been created and filled by the labour pool we have had on site. </w:t>
      </w:r>
      <w:r>
        <w:t xml:space="preserve">This has meant staff attending colleges, training centres or substantial time with integrators to learn how process work and this has also had the impact of encouraging people to become more tech </w:t>
      </w:r>
      <w:r w:rsidR="00FD7B70">
        <w:t>perceptive</w:t>
      </w:r>
      <w:r>
        <w:t xml:space="preserve"> and confident with using the PC, HMI and software controllers. Analytical tools have become easier to</w:t>
      </w:r>
      <w:r w:rsidR="00612F72">
        <w:t xml:space="preserve"> use, </w:t>
      </w:r>
      <w:r>
        <w:t xml:space="preserve">readily available and give us live insight into </w:t>
      </w:r>
      <w:r w:rsidR="00612F72">
        <w:t>processes.</w:t>
      </w:r>
      <w:r>
        <w:t xml:space="preserve"> Our supply chain has also </w:t>
      </w:r>
      <w:r w:rsidR="00612F72">
        <w:t>improved,</w:t>
      </w:r>
      <w:r>
        <w:t xml:space="preserve"> as we are able to use modern ERP solutions to book out stock or indicative stick control anomalies. </w:t>
      </w:r>
    </w:p>
    <w:p w:rsidR="00E679E7" w:rsidRDefault="00E679E7" w:rsidP="0023689C">
      <w:pPr>
        <w:pStyle w:val="NoSpacing"/>
      </w:pPr>
    </w:p>
    <w:p w:rsidR="00612F72" w:rsidRDefault="00612F72" w:rsidP="00612F72">
      <w:pPr>
        <w:pStyle w:val="NoSpacing"/>
      </w:pPr>
      <w:r>
        <w:t>Other plant within Berry have been implementing advanced digital technologies such as IIoT,</w:t>
      </w:r>
    </w:p>
    <w:p w:rsidR="00612F72" w:rsidRDefault="00612F72" w:rsidP="00612F72">
      <w:pPr>
        <w:pStyle w:val="NoSpacing"/>
      </w:pPr>
      <w:r>
        <w:t>AVR, industrial robotics, cloud computing and AI in preparation for the rise of the new digital industrial revolution. Scholars and industrialists believe that Industry 4.0 may positively impact sustainability, and the present study attempted to provide an interpretive model of Industry 4.0 sustainability function explaining the processes through which the industrial digitization and the underlying technology trends and design principles can contribute to the achievement of economic, environmental, and social sustainability development goals.</w:t>
      </w:r>
      <w:r w:rsidR="00DE251B">
        <w:t xml:space="preserve"> We have use the knowledge and experience of the other plants as an enabler for us to follow suit and aligned with Industry 4.0 even down to using the standard Siemens PLC that are used at other plants. Our Robotics proposal has been designed to use the same KUKA robots that are used in Spain</w:t>
      </w:r>
      <w:r w:rsidR="00F73D2E">
        <w:t xml:space="preserve"> and Italy ensuring not just sustainability in the UK but also in our European plants. </w:t>
      </w:r>
    </w:p>
    <w:p w:rsidR="00753F79" w:rsidRDefault="00753F79" w:rsidP="00612F72">
      <w:pPr>
        <w:pStyle w:val="NoSpacing"/>
      </w:pPr>
    </w:p>
    <w:p w:rsidR="00612F72" w:rsidRDefault="009801F8" w:rsidP="00612F72">
      <w:pPr>
        <w:pStyle w:val="NoSpacing"/>
      </w:pPr>
      <w:r>
        <w:t>The basic PLC introductions have had and will continue to have big impacts into ou</w:t>
      </w:r>
      <w:r w:rsidR="00262B25">
        <w:t>r</w:t>
      </w:r>
      <w:r>
        <w:t xml:space="preserve"> industry 4.0 </w:t>
      </w:r>
      <w:r w:rsidR="00262B25">
        <w:t>journey</w:t>
      </w:r>
      <w:r>
        <w:t xml:space="preserve"> as they and we evolve.</w:t>
      </w:r>
      <w:r w:rsidR="00262B25">
        <w:t xml:space="preserve"> N</w:t>
      </w:r>
      <w:r w:rsidR="00262B25" w:rsidRPr="00262B25">
        <w:t>ew challenges, such as implementing machine learning, predictive maintenance, and virtual commissioning algorithms, or creating a digital twin of an entire plant, will continue to drive PLC complexity</w:t>
      </w:r>
      <w:r w:rsidR="000875D2">
        <w:t xml:space="preserve">. We wont plant on remodelling or rebuilding every year but control infrastructure and software changes may be a part of continual development to ensure our systems stay up to date. I’m almost certain and research shows that year on year PLC data and collection systems feeding into ERP systems continues to drive manufacturing forward and at Berry we are encouraged to keep that pattern going.  </w:t>
      </w:r>
      <w:bookmarkStart w:id="0" w:name="_GoBack"/>
      <w:bookmarkEnd w:id="0"/>
    </w:p>
    <w:p w:rsidR="00E679E7" w:rsidRDefault="00E679E7" w:rsidP="0023689C">
      <w:pPr>
        <w:pStyle w:val="NoSpacing"/>
        <w:rPr>
          <w:b/>
        </w:rPr>
      </w:pPr>
    </w:p>
    <w:p w:rsidR="00E679E7" w:rsidRDefault="00E679E7" w:rsidP="0023689C">
      <w:pPr>
        <w:pStyle w:val="NoSpacing"/>
        <w:rPr>
          <w:b/>
        </w:rPr>
      </w:pPr>
    </w:p>
    <w:p w:rsidR="00E679E7" w:rsidRDefault="00E679E7" w:rsidP="0023689C">
      <w:pPr>
        <w:pStyle w:val="NoSpacing"/>
        <w:rPr>
          <w:b/>
        </w:rPr>
      </w:pPr>
    </w:p>
    <w:p w:rsidR="00E679E7" w:rsidRDefault="00E679E7"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34612C">
      <w:pPr>
        <w:pStyle w:val="Bibliography"/>
        <w:rPr>
          <w:noProof/>
          <w:sz w:val="24"/>
          <w:szCs w:val="24"/>
        </w:rPr>
      </w:pPr>
      <w:r>
        <w:rPr>
          <w:b/>
        </w:rPr>
        <w:fldChar w:fldCharType="begin"/>
      </w:r>
      <w:r>
        <w:rPr>
          <w:b/>
        </w:rPr>
        <w:instrText xml:space="preserve"> BIBLIOGRAPHY  \l 2057 </w:instrText>
      </w:r>
      <w:r>
        <w:rPr>
          <w:b/>
        </w:rPr>
        <w:fldChar w:fldCharType="separate"/>
      </w:r>
      <w:r>
        <w:rPr>
          <w:noProof/>
        </w:rPr>
        <w:t xml:space="preserve">ANNA SYBERFELDT, O. D. A. P. G., 2017. Augmented reality. </w:t>
      </w:r>
      <w:r>
        <w:rPr>
          <w:i/>
          <w:iCs/>
          <w:noProof/>
        </w:rPr>
        <w:t xml:space="preserve">Augmented Reality Smart Glasses, </w:t>
      </w:r>
      <w:r>
        <w:rPr>
          <w:noProof/>
        </w:rPr>
        <w:t>p. 13.</w:t>
      </w:r>
    </w:p>
    <w:p w:rsidR="0034612C" w:rsidRDefault="0034612C" w:rsidP="0034612C">
      <w:pPr>
        <w:pStyle w:val="Bibliography"/>
        <w:rPr>
          <w:noProof/>
        </w:rPr>
      </w:pPr>
      <w:r>
        <w:rPr>
          <w:noProof/>
        </w:rPr>
        <w:t xml:space="preserve">Anon., n.d. [Online] </w:t>
      </w:r>
      <w:r>
        <w:rPr>
          <w:noProof/>
        </w:rPr>
        <w:br/>
        <w:t xml:space="preserve">Available at: </w:t>
      </w:r>
      <w:r>
        <w:rPr>
          <w:noProof/>
          <w:u w:val="single"/>
        </w:rPr>
        <w:t>https://www.plcnext-community.net/news/functional-safety-in-the-environment-of-industry-4-0/</w:t>
      </w:r>
    </w:p>
    <w:p w:rsidR="0034612C" w:rsidRDefault="0034612C" w:rsidP="0034612C">
      <w:pPr>
        <w:pStyle w:val="Bibliography"/>
        <w:rPr>
          <w:noProof/>
        </w:rPr>
      </w:pPr>
      <w:r>
        <w:rPr>
          <w:noProof/>
        </w:rPr>
        <w:t xml:space="preserve">Anon., n.d. [Online] </w:t>
      </w:r>
      <w:r>
        <w:rPr>
          <w:noProof/>
        </w:rPr>
        <w:br/>
        <w:t xml:space="preserve">Available at: </w:t>
      </w:r>
      <w:r>
        <w:rPr>
          <w:noProof/>
          <w:u w:val="single"/>
        </w:rPr>
        <w:t>https://www.plcnext-community.net/news/functional-safety-in-the-environment-of-industry-4-0/</w:t>
      </w:r>
    </w:p>
    <w:p w:rsidR="0034612C" w:rsidRDefault="0034612C" w:rsidP="0034612C">
      <w:pPr>
        <w:pStyle w:val="Bibliography"/>
        <w:rPr>
          <w:noProof/>
        </w:rPr>
      </w:pPr>
      <w:r>
        <w:rPr>
          <w:noProof/>
        </w:rPr>
        <w:t xml:space="preserve">Blogs, N. T. &amp;. I., 2018. [Online] </w:t>
      </w:r>
      <w:r>
        <w:rPr>
          <w:noProof/>
        </w:rPr>
        <w:br/>
        <w:t xml:space="preserve">Available at: </w:t>
      </w:r>
      <w:r>
        <w:rPr>
          <w:noProof/>
          <w:u w:val="single"/>
        </w:rPr>
        <w:t>https://www.proquest.com/docview/2076178284?parentSessionId=nfMiCW6BSaoJjfa9ZA%2BeEo8eQe2I7L3t3MSGSJMvTVw%3D&amp;pq-origsite=primo&amp;accountid=130472</w:t>
      </w:r>
    </w:p>
    <w:p w:rsidR="0034612C" w:rsidRDefault="0034612C" w:rsidP="0034612C">
      <w:pPr>
        <w:pStyle w:val="Bibliography"/>
        <w:rPr>
          <w:noProof/>
        </w:rPr>
      </w:pPr>
      <w:r>
        <w:rPr>
          <w:noProof/>
        </w:rPr>
        <w:t xml:space="preserve">Carmona, J. A. R., Benítez, J. C. M. &amp; García-Gervaci, J. L., 201. SCADA system design: A proposal for optimizing a production line. </w:t>
      </w:r>
    </w:p>
    <w:p w:rsidR="0034612C" w:rsidRDefault="0034612C" w:rsidP="0034612C">
      <w:pPr>
        <w:pStyle w:val="Bibliography"/>
        <w:rPr>
          <w:noProof/>
        </w:rPr>
      </w:pPr>
      <w:r>
        <w:rPr>
          <w:noProof/>
        </w:rPr>
        <w:t>company, M. a., 2016. Industry 4.0 after the inital hype. p. 36.</w:t>
      </w:r>
    </w:p>
    <w:p w:rsidR="0034612C" w:rsidRDefault="0034612C" w:rsidP="0034612C">
      <w:pPr>
        <w:pStyle w:val="Bibliography"/>
        <w:rPr>
          <w:noProof/>
        </w:rPr>
      </w:pPr>
      <w:r>
        <w:rPr>
          <w:noProof/>
        </w:rPr>
        <w:t xml:space="preserve">COVID-19, R. R. R. t., 2020. [Online] </w:t>
      </w:r>
      <w:r>
        <w:rPr>
          <w:noProof/>
        </w:rPr>
        <w:br/>
        <w:t xml:space="preserve">Available at: </w:t>
      </w:r>
      <w:r>
        <w:rPr>
          <w:noProof/>
          <w:u w:val="single"/>
        </w:rPr>
        <w:t>https://www.realwear.com/blog/realwear-rapid-response-to-covid-19-including-donations-of-technology/</w:t>
      </w:r>
    </w:p>
    <w:p w:rsidR="0034612C" w:rsidRDefault="0034612C" w:rsidP="0034612C">
      <w:pPr>
        <w:pStyle w:val="Bibliography"/>
        <w:rPr>
          <w:noProof/>
        </w:rPr>
      </w:pPr>
      <w:r>
        <w:rPr>
          <w:noProof/>
        </w:rPr>
        <w:t xml:space="preserve">Galplug, n.d. </w:t>
      </w:r>
      <w:r>
        <w:rPr>
          <w:i/>
          <w:iCs/>
          <w:noProof/>
        </w:rPr>
        <w:t xml:space="preserve">SAve it yourself. </w:t>
      </w:r>
      <w:r>
        <w:rPr>
          <w:noProof/>
        </w:rPr>
        <w:t xml:space="preserve">[Online] </w:t>
      </w:r>
      <w:r>
        <w:rPr>
          <w:noProof/>
        </w:rPr>
        <w:br/>
        <w:t xml:space="preserve">Available at: </w:t>
      </w:r>
      <w:r>
        <w:rPr>
          <w:noProof/>
          <w:u w:val="single"/>
        </w:rPr>
        <w:t>https://www.save-it-yourself.com/documentation.php</w:t>
      </w:r>
    </w:p>
    <w:p w:rsidR="0034612C" w:rsidRDefault="0034612C" w:rsidP="0034612C">
      <w:pPr>
        <w:pStyle w:val="Bibliography"/>
        <w:rPr>
          <w:noProof/>
        </w:rPr>
      </w:pPr>
      <w:r>
        <w:rPr>
          <w:noProof/>
        </w:rPr>
        <w:t>Ghobakhlo, M., 2020. Journal of Cleaner Production. p. 21.</w:t>
      </w:r>
    </w:p>
    <w:p w:rsidR="0034612C" w:rsidRDefault="0034612C" w:rsidP="0034612C">
      <w:pPr>
        <w:pStyle w:val="Bibliography"/>
        <w:rPr>
          <w:noProof/>
        </w:rPr>
      </w:pPr>
      <w:r>
        <w:rPr>
          <w:noProof/>
        </w:rPr>
        <w:t xml:space="preserve">Rauch, D. T. M. a. E., n.d. </w:t>
      </w:r>
    </w:p>
    <w:p w:rsidR="0034612C" w:rsidRDefault="0034612C" w:rsidP="0034612C">
      <w:pPr>
        <w:pStyle w:val="Bibliography"/>
        <w:rPr>
          <w:noProof/>
        </w:rPr>
      </w:pPr>
      <w:r>
        <w:rPr>
          <w:noProof/>
        </w:rPr>
        <w:t xml:space="preserve">Robert, M., 2022. [Online] </w:t>
      </w:r>
      <w:r>
        <w:rPr>
          <w:noProof/>
        </w:rPr>
        <w:br/>
        <w:t xml:space="preserve">Available at: </w:t>
      </w:r>
      <w:r>
        <w:rPr>
          <w:noProof/>
          <w:u w:val="single"/>
        </w:rPr>
        <w:t>https://www.tandfonline.com/doi/full/10.1080/09537287.2020.1810761</w:t>
      </w:r>
    </w:p>
    <w:p w:rsidR="0034612C" w:rsidRDefault="0034612C" w:rsidP="0034612C">
      <w:pPr>
        <w:pStyle w:val="Bibliography"/>
        <w:rPr>
          <w:noProof/>
        </w:rPr>
      </w:pPr>
      <w:r>
        <w:rPr>
          <w:noProof/>
        </w:rPr>
        <w:lastRenderedPageBreak/>
        <w:t xml:space="preserve">Robotics, K., n.d. [Online] </w:t>
      </w:r>
      <w:r>
        <w:rPr>
          <w:noProof/>
        </w:rPr>
        <w:br/>
        <w:t xml:space="preserve">Available at: </w:t>
      </w:r>
      <w:r>
        <w:rPr>
          <w:noProof/>
          <w:u w:val="single"/>
        </w:rPr>
        <w:t>https://www.kuka.com/en-gb/future-production/industrie-4-0/industrie-4-0-smartproduction</w:t>
      </w:r>
    </w:p>
    <w:p w:rsidR="0034612C" w:rsidRDefault="0034612C" w:rsidP="0034612C">
      <w:pPr>
        <w:pStyle w:val="Bibliography"/>
        <w:rPr>
          <w:noProof/>
        </w:rPr>
      </w:pPr>
      <w:r>
        <w:rPr>
          <w:noProof/>
        </w:rPr>
        <w:t xml:space="preserve">Serge Bonnaud, C. D. a. A. K., n.d. [Online] </w:t>
      </w:r>
      <w:r>
        <w:rPr>
          <w:noProof/>
        </w:rPr>
        <w:br/>
        <w:t xml:space="preserve">Available at: </w:t>
      </w:r>
      <w:r>
        <w:rPr>
          <w:noProof/>
          <w:u w:val="single"/>
        </w:rPr>
        <w:t>https://www.ibm.com/downloads/cas/M8J5BA6R</w:t>
      </w:r>
    </w:p>
    <w:p w:rsidR="0034612C" w:rsidRDefault="0034612C" w:rsidP="0034612C">
      <w:pPr>
        <w:pStyle w:val="Bibliography"/>
        <w:rPr>
          <w:noProof/>
        </w:rPr>
      </w:pPr>
      <w:r>
        <w:rPr>
          <w:noProof/>
        </w:rPr>
        <w:t xml:space="preserve">Siemens, n.d. [Online] </w:t>
      </w:r>
      <w:r>
        <w:rPr>
          <w:noProof/>
        </w:rPr>
        <w:br/>
        <w:t xml:space="preserve">Available at: </w:t>
      </w:r>
      <w:r>
        <w:rPr>
          <w:noProof/>
          <w:u w:val="single"/>
        </w:rPr>
        <w:t>https://new.siemens.com/global/en/products/automation/industry-software/automation-software/scada.html</w:t>
      </w:r>
    </w:p>
    <w:p w:rsidR="0034612C" w:rsidRDefault="0034612C" w:rsidP="0034612C">
      <w:pPr>
        <w:pStyle w:val="Bibliography"/>
        <w:rPr>
          <w:noProof/>
        </w:rPr>
      </w:pPr>
      <w:r>
        <w:rPr>
          <w:noProof/>
        </w:rPr>
        <w:t xml:space="preserve">Vaduva, B., 2022. sensors. </w:t>
      </w:r>
      <w:r>
        <w:rPr>
          <w:i/>
          <w:iCs/>
          <w:noProof/>
        </w:rPr>
        <w:t xml:space="preserve">One4all—A New SCADA Approach, </w:t>
      </w:r>
      <w:r>
        <w:rPr>
          <w:noProof/>
        </w:rPr>
        <w:t>p. 14.</w:t>
      </w:r>
    </w:p>
    <w:p w:rsidR="0034612C" w:rsidRDefault="0034612C" w:rsidP="0034612C">
      <w:pPr>
        <w:pStyle w:val="Bibliography"/>
        <w:rPr>
          <w:noProof/>
        </w:rPr>
      </w:pPr>
      <w:r>
        <w:rPr>
          <w:noProof/>
        </w:rPr>
        <w:t>ven-Vegard Buer, M. S. J. O. S. &amp;. F. S., n.d. The complementary effect of lean manufacturing. p. 18.</w:t>
      </w:r>
    </w:p>
    <w:p w:rsidR="0034612C" w:rsidRDefault="0034612C" w:rsidP="0034612C">
      <w:pPr>
        <w:pStyle w:val="Bibliography"/>
        <w:rPr>
          <w:noProof/>
        </w:rPr>
      </w:pPr>
      <w:r>
        <w:rPr>
          <w:noProof/>
        </w:rPr>
        <w:t xml:space="preserve">Würcher, M., 2019. </w:t>
      </w:r>
      <w:r>
        <w:rPr>
          <w:i/>
          <w:iCs/>
          <w:noProof/>
        </w:rPr>
        <w:t xml:space="preserve">The evolution of PLCs driving Industry 4.0 forward, </w:t>
      </w:r>
      <w:r>
        <w:rPr>
          <w:noProof/>
        </w:rPr>
        <w:t>s.l.: Infineon technologies.</w:t>
      </w:r>
    </w:p>
    <w:p w:rsidR="0034612C" w:rsidRDefault="0034612C" w:rsidP="0034612C">
      <w:pPr>
        <w:pStyle w:val="NoSpacing"/>
        <w:rPr>
          <w:b/>
        </w:rPr>
      </w:pPr>
      <w:r>
        <w:rPr>
          <w:b/>
        </w:rPr>
        <w:fldChar w:fldCharType="end"/>
      </w: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p w:rsidR="0034612C" w:rsidRDefault="0034612C" w:rsidP="0023689C">
      <w:pPr>
        <w:pStyle w:val="NoSpacing"/>
        <w:rPr>
          <w:b/>
        </w:rPr>
      </w:pPr>
    </w:p>
    <w:sectPr w:rsidR="0034612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D5D6D" w:rsidRDefault="000D5D6D" w:rsidP="004F388B">
      <w:pPr>
        <w:spacing w:after="0" w:line="240" w:lineRule="auto"/>
      </w:pPr>
      <w:r>
        <w:separator/>
      </w:r>
    </w:p>
  </w:endnote>
  <w:endnote w:type="continuationSeparator" w:id="0">
    <w:p w:rsidR="000D5D6D" w:rsidRDefault="000D5D6D" w:rsidP="004F38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D5D6D" w:rsidRDefault="000D5D6D" w:rsidP="004F388B">
      <w:pPr>
        <w:spacing w:after="0" w:line="240" w:lineRule="auto"/>
      </w:pPr>
      <w:r>
        <w:separator/>
      </w:r>
    </w:p>
  </w:footnote>
  <w:footnote w:type="continuationSeparator" w:id="0">
    <w:p w:rsidR="000D5D6D" w:rsidRDefault="000D5D6D" w:rsidP="004F38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7A15BE"/>
    <w:multiLevelType w:val="hybridMultilevel"/>
    <w:tmpl w:val="918651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790795"/>
    <w:multiLevelType w:val="hybridMultilevel"/>
    <w:tmpl w:val="379CC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3C587E"/>
    <w:multiLevelType w:val="hybridMultilevel"/>
    <w:tmpl w:val="26A02A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9249DA"/>
    <w:multiLevelType w:val="hybridMultilevel"/>
    <w:tmpl w:val="E07820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28813BE"/>
    <w:multiLevelType w:val="hybridMultilevel"/>
    <w:tmpl w:val="7430E934"/>
    <w:lvl w:ilvl="0" w:tplc="08090011">
      <w:start w:val="1"/>
      <w:numFmt w:val="decimal"/>
      <w:lvlText w:val="%1)"/>
      <w:lvlJc w:val="left"/>
      <w:pPr>
        <w:ind w:left="720" w:hanging="360"/>
      </w:pPr>
      <w:rPr>
        <w:rFonts w:hint="default"/>
        <w:color w:val="auto"/>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3"/>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F2926"/>
    <w:rsid w:val="000379DC"/>
    <w:rsid w:val="00071C8B"/>
    <w:rsid w:val="00073EBE"/>
    <w:rsid w:val="000875D2"/>
    <w:rsid w:val="000A278A"/>
    <w:rsid w:val="000A5013"/>
    <w:rsid w:val="000B2EB8"/>
    <w:rsid w:val="000B3306"/>
    <w:rsid w:val="000B4AA9"/>
    <w:rsid w:val="000B71DD"/>
    <w:rsid w:val="000D5D6D"/>
    <w:rsid w:val="001233C7"/>
    <w:rsid w:val="001262A8"/>
    <w:rsid w:val="00141AF8"/>
    <w:rsid w:val="00170147"/>
    <w:rsid w:val="001D15AD"/>
    <w:rsid w:val="002130E9"/>
    <w:rsid w:val="00215BC7"/>
    <w:rsid w:val="0023689C"/>
    <w:rsid w:val="0024068A"/>
    <w:rsid w:val="00242605"/>
    <w:rsid w:val="002436CD"/>
    <w:rsid w:val="0025551A"/>
    <w:rsid w:val="00262B25"/>
    <w:rsid w:val="0027380D"/>
    <w:rsid w:val="00297435"/>
    <w:rsid w:val="002A6EA1"/>
    <w:rsid w:val="002B2C45"/>
    <w:rsid w:val="002C2F12"/>
    <w:rsid w:val="002C6209"/>
    <w:rsid w:val="002F2926"/>
    <w:rsid w:val="002F2C48"/>
    <w:rsid w:val="002F6DE0"/>
    <w:rsid w:val="0030280C"/>
    <w:rsid w:val="00323A06"/>
    <w:rsid w:val="0034612C"/>
    <w:rsid w:val="00346E93"/>
    <w:rsid w:val="003753C3"/>
    <w:rsid w:val="003A3233"/>
    <w:rsid w:val="003B381E"/>
    <w:rsid w:val="003C39BF"/>
    <w:rsid w:val="003E3ADA"/>
    <w:rsid w:val="004342D3"/>
    <w:rsid w:val="00457F77"/>
    <w:rsid w:val="00485B5A"/>
    <w:rsid w:val="00494989"/>
    <w:rsid w:val="004A5417"/>
    <w:rsid w:val="004E627E"/>
    <w:rsid w:val="004F388B"/>
    <w:rsid w:val="00535771"/>
    <w:rsid w:val="0054065A"/>
    <w:rsid w:val="00571415"/>
    <w:rsid w:val="005742BA"/>
    <w:rsid w:val="0059227F"/>
    <w:rsid w:val="005A270F"/>
    <w:rsid w:val="005C1978"/>
    <w:rsid w:val="005E57D5"/>
    <w:rsid w:val="005E6373"/>
    <w:rsid w:val="005F3B89"/>
    <w:rsid w:val="00612F72"/>
    <w:rsid w:val="00632631"/>
    <w:rsid w:val="006536AB"/>
    <w:rsid w:val="00662641"/>
    <w:rsid w:val="00662876"/>
    <w:rsid w:val="00664289"/>
    <w:rsid w:val="006672C8"/>
    <w:rsid w:val="00690F33"/>
    <w:rsid w:val="006939EB"/>
    <w:rsid w:val="00696AB5"/>
    <w:rsid w:val="006B465C"/>
    <w:rsid w:val="006B4F09"/>
    <w:rsid w:val="006C01F8"/>
    <w:rsid w:val="006C0DA8"/>
    <w:rsid w:val="006C4560"/>
    <w:rsid w:val="006E59B2"/>
    <w:rsid w:val="006F3249"/>
    <w:rsid w:val="00707ABC"/>
    <w:rsid w:val="00746B76"/>
    <w:rsid w:val="00753F79"/>
    <w:rsid w:val="007A2FBE"/>
    <w:rsid w:val="007B2705"/>
    <w:rsid w:val="007C1773"/>
    <w:rsid w:val="00817A39"/>
    <w:rsid w:val="00827615"/>
    <w:rsid w:val="00851CB2"/>
    <w:rsid w:val="008625A9"/>
    <w:rsid w:val="00867F0E"/>
    <w:rsid w:val="0088712E"/>
    <w:rsid w:val="008B2CB3"/>
    <w:rsid w:val="008E0ED6"/>
    <w:rsid w:val="008F1C34"/>
    <w:rsid w:val="0091182C"/>
    <w:rsid w:val="00920E70"/>
    <w:rsid w:val="009801F8"/>
    <w:rsid w:val="009D2CF5"/>
    <w:rsid w:val="009D373F"/>
    <w:rsid w:val="009F7A60"/>
    <w:rsid w:val="00A043D5"/>
    <w:rsid w:val="00A21A31"/>
    <w:rsid w:val="00A63399"/>
    <w:rsid w:val="00A8076D"/>
    <w:rsid w:val="00AC2773"/>
    <w:rsid w:val="00B03647"/>
    <w:rsid w:val="00B63C9B"/>
    <w:rsid w:val="00B75608"/>
    <w:rsid w:val="00BA7E67"/>
    <w:rsid w:val="00BB0E2E"/>
    <w:rsid w:val="00BC27A1"/>
    <w:rsid w:val="00C215C3"/>
    <w:rsid w:val="00C50362"/>
    <w:rsid w:val="00C8628F"/>
    <w:rsid w:val="00CA0F05"/>
    <w:rsid w:val="00CC4DCA"/>
    <w:rsid w:val="00CC7BA8"/>
    <w:rsid w:val="00CE2ABB"/>
    <w:rsid w:val="00CE7811"/>
    <w:rsid w:val="00D2740C"/>
    <w:rsid w:val="00D53852"/>
    <w:rsid w:val="00D65F03"/>
    <w:rsid w:val="00D816C6"/>
    <w:rsid w:val="00D8754A"/>
    <w:rsid w:val="00DA2436"/>
    <w:rsid w:val="00DE251B"/>
    <w:rsid w:val="00DE4670"/>
    <w:rsid w:val="00DE4BD4"/>
    <w:rsid w:val="00DF3C5E"/>
    <w:rsid w:val="00E60CF0"/>
    <w:rsid w:val="00E63B77"/>
    <w:rsid w:val="00E679E7"/>
    <w:rsid w:val="00E84A3A"/>
    <w:rsid w:val="00E941B2"/>
    <w:rsid w:val="00E94A0E"/>
    <w:rsid w:val="00EB345C"/>
    <w:rsid w:val="00EC5E86"/>
    <w:rsid w:val="00ED20D8"/>
    <w:rsid w:val="00EE0792"/>
    <w:rsid w:val="00F21B55"/>
    <w:rsid w:val="00F42654"/>
    <w:rsid w:val="00F45401"/>
    <w:rsid w:val="00F467E2"/>
    <w:rsid w:val="00F7226C"/>
    <w:rsid w:val="00F73D2E"/>
    <w:rsid w:val="00F836C7"/>
    <w:rsid w:val="00F8537D"/>
    <w:rsid w:val="00F86160"/>
    <w:rsid w:val="00FD7B70"/>
    <w:rsid w:val="00FD7F4E"/>
    <w:rsid w:val="00FE3EF7"/>
    <w:rsid w:val="00FE6F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086407"/>
  <w15:chartTrackingRefBased/>
  <w15:docId w15:val="{7F60F16C-BE9B-478F-9A8A-47F0C03EDA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5551A"/>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E60CF0"/>
    <w:pPr>
      <w:spacing w:after="0" w:line="240" w:lineRule="auto"/>
    </w:pPr>
  </w:style>
  <w:style w:type="character" w:customStyle="1" w:styleId="Heading1Char">
    <w:name w:val="Heading 1 Char"/>
    <w:basedOn w:val="DefaultParagraphFont"/>
    <w:link w:val="Heading1"/>
    <w:uiPriority w:val="9"/>
    <w:rsid w:val="0025551A"/>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25551A"/>
  </w:style>
  <w:style w:type="paragraph" w:styleId="Header">
    <w:name w:val="header"/>
    <w:basedOn w:val="Normal"/>
    <w:link w:val="HeaderChar"/>
    <w:uiPriority w:val="99"/>
    <w:unhideWhenUsed/>
    <w:rsid w:val="004F38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388B"/>
  </w:style>
  <w:style w:type="paragraph" w:styleId="Footer">
    <w:name w:val="footer"/>
    <w:basedOn w:val="Normal"/>
    <w:link w:val="FooterChar"/>
    <w:uiPriority w:val="99"/>
    <w:unhideWhenUsed/>
    <w:rsid w:val="004F38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388B"/>
  </w:style>
  <w:style w:type="character" w:styleId="Hyperlink">
    <w:name w:val="Hyperlink"/>
    <w:basedOn w:val="DefaultParagraphFont"/>
    <w:uiPriority w:val="99"/>
    <w:unhideWhenUsed/>
    <w:rsid w:val="00323A0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2071085">
      <w:bodyDiv w:val="1"/>
      <w:marLeft w:val="0"/>
      <w:marRight w:val="0"/>
      <w:marTop w:val="0"/>
      <w:marBottom w:val="0"/>
      <w:divBdr>
        <w:top w:val="none" w:sz="0" w:space="0" w:color="auto"/>
        <w:left w:val="none" w:sz="0" w:space="0" w:color="auto"/>
        <w:bottom w:val="none" w:sz="0" w:space="0" w:color="auto"/>
        <w:right w:val="none" w:sz="0" w:space="0" w:color="auto"/>
      </w:divBdr>
    </w:div>
    <w:div w:id="124587896">
      <w:bodyDiv w:val="1"/>
      <w:marLeft w:val="0"/>
      <w:marRight w:val="0"/>
      <w:marTop w:val="0"/>
      <w:marBottom w:val="0"/>
      <w:divBdr>
        <w:top w:val="none" w:sz="0" w:space="0" w:color="auto"/>
        <w:left w:val="none" w:sz="0" w:space="0" w:color="auto"/>
        <w:bottom w:val="none" w:sz="0" w:space="0" w:color="auto"/>
        <w:right w:val="none" w:sz="0" w:space="0" w:color="auto"/>
      </w:divBdr>
    </w:div>
    <w:div w:id="170723279">
      <w:bodyDiv w:val="1"/>
      <w:marLeft w:val="0"/>
      <w:marRight w:val="0"/>
      <w:marTop w:val="0"/>
      <w:marBottom w:val="0"/>
      <w:divBdr>
        <w:top w:val="none" w:sz="0" w:space="0" w:color="auto"/>
        <w:left w:val="none" w:sz="0" w:space="0" w:color="auto"/>
        <w:bottom w:val="none" w:sz="0" w:space="0" w:color="auto"/>
        <w:right w:val="none" w:sz="0" w:space="0" w:color="auto"/>
      </w:divBdr>
    </w:div>
    <w:div w:id="182861589">
      <w:bodyDiv w:val="1"/>
      <w:marLeft w:val="0"/>
      <w:marRight w:val="0"/>
      <w:marTop w:val="0"/>
      <w:marBottom w:val="0"/>
      <w:divBdr>
        <w:top w:val="none" w:sz="0" w:space="0" w:color="auto"/>
        <w:left w:val="none" w:sz="0" w:space="0" w:color="auto"/>
        <w:bottom w:val="none" w:sz="0" w:space="0" w:color="auto"/>
        <w:right w:val="none" w:sz="0" w:space="0" w:color="auto"/>
      </w:divBdr>
    </w:div>
    <w:div w:id="321353488">
      <w:bodyDiv w:val="1"/>
      <w:marLeft w:val="0"/>
      <w:marRight w:val="0"/>
      <w:marTop w:val="0"/>
      <w:marBottom w:val="0"/>
      <w:divBdr>
        <w:top w:val="none" w:sz="0" w:space="0" w:color="auto"/>
        <w:left w:val="none" w:sz="0" w:space="0" w:color="auto"/>
        <w:bottom w:val="none" w:sz="0" w:space="0" w:color="auto"/>
        <w:right w:val="none" w:sz="0" w:space="0" w:color="auto"/>
      </w:divBdr>
    </w:div>
    <w:div w:id="350650157">
      <w:bodyDiv w:val="1"/>
      <w:marLeft w:val="0"/>
      <w:marRight w:val="0"/>
      <w:marTop w:val="0"/>
      <w:marBottom w:val="0"/>
      <w:divBdr>
        <w:top w:val="none" w:sz="0" w:space="0" w:color="auto"/>
        <w:left w:val="none" w:sz="0" w:space="0" w:color="auto"/>
        <w:bottom w:val="none" w:sz="0" w:space="0" w:color="auto"/>
        <w:right w:val="none" w:sz="0" w:space="0" w:color="auto"/>
      </w:divBdr>
    </w:div>
    <w:div w:id="403995841">
      <w:bodyDiv w:val="1"/>
      <w:marLeft w:val="0"/>
      <w:marRight w:val="0"/>
      <w:marTop w:val="0"/>
      <w:marBottom w:val="0"/>
      <w:divBdr>
        <w:top w:val="none" w:sz="0" w:space="0" w:color="auto"/>
        <w:left w:val="none" w:sz="0" w:space="0" w:color="auto"/>
        <w:bottom w:val="none" w:sz="0" w:space="0" w:color="auto"/>
        <w:right w:val="none" w:sz="0" w:space="0" w:color="auto"/>
      </w:divBdr>
    </w:div>
    <w:div w:id="486015152">
      <w:bodyDiv w:val="1"/>
      <w:marLeft w:val="0"/>
      <w:marRight w:val="0"/>
      <w:marTop w:val="0"/>
      <w:marBottom w:val="0"/>
      <w:divBdr>
        <w:top w:val="none" w:sz="0" w:space="0" w:color="auto"/>
        <w:left w:val="none" w:sz="0" w:space="0" w:color="auto"/>
        <w:bottom w:val="none" w:sz="0" w:space="0" w:color="auto"/>
        <w:right w:val="none" w:sz="0" w:space="0" w:color="auto"/>
      </w:divBdr>
    </w:div>
    <w:div w:id="588540902">
      <w:bodyDiv w:val="1"/>
      <w:marLeft w:val="0"/>
      <w:marRight w:val="0"/>
      <w:marTop w:val="0"/>
      <w:marBottom w:val="0"/>
      <w:divBdr>
        <w:top w:val="none" w:sz="0" w:space="0" w:color="auto"/>
        <w:left w:val="none" w:sz="0" w:space="0" w:color="auto"/>
        <w:bottom w:val="none" w:sz="0" w:space="0" w:color="auto"/>
        <w:right w:val="none" w:sz="0" w:space="0" w:color="auto"/>
      </w:divBdr>
    </w:div>
    <w:div w:id="615528791">
      <w:bodyDiv w:val="1"/>
      <w:marLeft w:val="0"/>
      <w:marRight w:val="0"/>
      <w:marTop w:val="0"/>
      <w:marBottom w:val="0"/>
      <w:divBdr>
        <w:top w:val="none" w:sz="0" w:space="0" w:color="auto"/>
        <w:left w:val="none" w:sz="0" w:space="0" w:color="auto"/>
        <w:bottom w:val="none" w:sz="0" w:space="0" w:color="auto"/>
        <w:right w:val="none" w:sz="0" w:space="0" w:color="auto"/>
      </w:divBdr>
    </w:div>
    <w:div w:id="714961376">
      <w:bodyDiv w:val="1"/>
      <w:marLeft w:val="0"/>
      <w:marRight w:val="0"/>
      <w:marTop w:val="0"/>
      <w:marBottom w:val="0"/>
      <w:divBdr>
        <w:top w:val="none" w:sz="0" w:space="0" w:color="auto"/>
        <w:left w:val="none" w:sz="0" w:space="0" w:color="auto"/>
        <w:bottom w:val="none" w:sz="0" w:space="0" w:color="auto"/>
        <w:right w:val="none" w:sz="0" w:space="0" w:color="auto"/>
      </w:divBdr>
    </w:div>
    <w:div w:id="787159071">
      <w:bodyDiv w:val="1"/>
      <w:marLeft w:val="0"/>
      <w:marRight w:val="0"/>
      <w:marTop w:val="0"/>
      <w:marBottom w:val="0"/>
      <w:divBdr>
        <w:top w:val="none" w:sz="0" w:space="0" w:color="auto"/>
        <w:left w:val="none" w:sz="0" w:space="0" w:color="auto"/>
        <w:bottom w:val="none" w:sz="0" w:space="0" w:color="auto"/>
        <w:right w:val="none" w:sz="0" w:space="0" w:color="auto"/>
      </w:divBdr>
    </w:div>
    <w:div w:id="831602044">
      <w:bodyDiv w:val="1"/>
      <w:marLeft w:val="0"/>
      <w:marRight w:val="0"/>
      <w:marTop w:val="0"/>
      <w:marBottom w:val="0"/>
      <w:divBdr>
        <w:top w:val="none" w:sz="0" w:space="0" w:color="auto"/>
        <w:left w:val="none" w:sz="0" w:space="0" w:color="auto"/>
        <w:bottom w:val="none" w:sz="0" w:space="0" w:color="auto"/>
        <w:right w:val="none" w:sz="0" w:space="0" w:color="auto"/>
      </w:divBdr>
    </w:div>
    <w:div w:id="920219127">
      <w:bodyDiv w:val="1"/>
      <w:marLeft w:val="0"/>
      <w:marRight w:val="0"/>
      <w:marTop w:val="0"/>
      <w:marBottom w:val="0"/>
      <w:divBdr>
        <w:top w:val="none" w:sz="0" w:space="0" w:color="auto"/>
        <w:left w:val="none" w:sz="0" w:space="0" w:color="auto"/>
        <w:bottom w:val="none" w:sz="0" w:space="0" w:color="auto"/>
        <w:right w:val="none" w:sz="0" w:space="0" w:color="auto"/>
      </w:divBdr>
    </w:div>
    <w:div w:id="1044718862">
      <w:bodyDiv w:val="1"/>
      <w:marLeft w:val="0"/>
      <w:marRight w:val="0"/>
      <w:marTop w:val="0"/>
      <w:marBottom w:val="0"/>
      <w:divBdr>
        <w:top w:val="none" w:sz="0" w:space="0" w:color="auto"/>
        <w:left w:val="none" w:sz="0" w:space="0" w:color="auto"/>
        <w:bottom w:val="none" w:sz="0" w:space="0" w:color="auto"/>
        <w:right w:val="none" w:sz="0" w:space="0" w:color="auto"/>
      </w:divBdr>
    </w:div>
    <w:div w:id="1051657019">
      <w:bodyDiv w:val="1"/>
      <w:marLeft w:val="0"/>
      <w:marRight w:val="0"/>
      <w:marTop w:val="0"/>
      <w:marBottom w:val="0"/>
      <w:divBdr>
        <w:top w:val="none" w:sz="0" w:space="0" w:color="auto"/>
        <w:left w:val="none" w:sz="0" w:space="0" w:color="auto"/>
        <w:bottom w:val="none" w:sz="0" w:space="0" w:color="auto"/>
        <w:right w:val="none" w:sz="0" w:space="0" w:color="auto"/>
      </w:divBdr>
    </w:div>
    <w:div w:id="1085417058">
      <w:bodyDiv w:val="1"/>
      <w:marLeft w:val="0"/>
      <w:marRight w:val="0"/>
      <w:marTop w:val="0"/>
      <w:marBottom w:val="0"/>
      <w:divBdr>
        <w:top w:val="none" w:sz="0" w:space="0" w:color="auto"/>
        <w:left w:val="none" w:sz="0" w:space="0" w:color="auto"/>
        <w:bottom w:val="none" w:sz="0" w:space="0" w:color="auto"/>
        <w:right w:val="none" w:sz="0" w:space="0" w:color="auto"/>
      </w:divBdr>
    </w:div>
    <w:div w:id="1145045771">
      <w:bodyDiv w:val="1"/>
      <w:marLeft w:val="0"/>
      <w:marRight w:val="0"/>
      <w:marTop w:val="0"/>
      <w:marBottom w:val="0"/>
      <w:divBdr>
        <w:top w:val="none" w:sz="0" w:space="0" w:color="auto"/>
        <w:left w:val="none" w:sz="0" w:space="0" w:color="auto"/>
        <w:bottom w:val="none" w:sz="0" w:space="0" w:color="auto"/>
        <w:right w:val="none" w:sz="0" w:space="0" w:color="auto"/>
      </w:divBdr>
    </w:div>
    <w:div w:id="1187598172">
      <w:bodyDiv w:val="1"/>
      <w:marLeft w:val="0"/>
      <w:marRight w:val="0"/>
      <w:marTop w:val="0"/>
      <w:marBottom w:val="0"/>
      <w:divBdr>
        <w:top w:val="none" w:sz="0" w:space="0" w:color="auto"/>
        <w:left w:val="none" w:sz="0" w:space="0" w:color="auto"/>
        <w:bottom w:val="none" w:sz="0" w:space="0" w:color="auto"/>
        <w:right w:val="none" w:sz="0" w:space="0" w:color="auto"/>
      </w:divBdr>
    </w:div>
    <w:div w:id="1405253533">
      <w:bodyDiv w:val="1"/>
      <w:marLeft w:val="0"/>
      <w:marRight w:val="0"/>
      <w:marTop w:val="0"/>
      <w:marBottom w:val="0"/>
      <w:divBdr>
        <w:top w:val="none" w:sz="0" w:space="0" w:color="auto"/>
        <w:left w:val="none" w:sz="0" w:space="0" w:color="auto"/>
        <w:bottom w:val="none" w:sz="0" w:space="0" w:color="auto"/>
        <w:right w:val="none" w:sz="0" w:space="0" w:color="auto"/>
      </w:divBdr>
    </w:div>
    <w:div w:id="1438982908">
      <w:bodyDiv w:val="1"/>
      <w:marLeft w:val="0"/>
      <w:marRight w:val="0"/>
      <w:marTop w:val="0"/>
      <w:marBottom w:val="0"/>
      <w:divBdr>
        <w:top w:val="none" w:sz="0" w:space="0" w:color="auto"/>
        <w:left w:val="none" w:sz="0" w:space="0" w:color="auto"/>
        <w:bottom w:val="none" w:sz="0" w:space="0" w:color="auto"/>
        <w:right w:val="none" w:sz="0" w:space="0" w:color="auto"/>
      </w:divBdr>
    </w:div>
    <w:div w:id="1476021353">
      <w:bodyDiv w:val="1"/>
      <w:marLeft w:val="0"/>
      <w:marRight w:val="0"/>
      <w:marTop w:val="0"/>
      <w:marBottom w:val="0"/>
      <w:divBdr>
        <w:top w:val="none" w:sz="0" w:space="0" w:color="auto"/>
        <w:left w:val="none" w:sz="0" w:space="0" w:color="auto"/>
        <w:bottom w:val="none" w:sz="0" w:space="0" w:color="auto"/>
        <w:right w:val="none" w:sz="0" w:space="0" w:color="auto"/>
      </w:divBdr>
    </w:div>
    <w:div w:id="1503275204">
      <w:bodyDiv w:val="1"/>
      <w:marLeft w:val="0"/>
      <w:marRight w:val="0"/>
      <w:marTop w:val="0"/>
      <w:marBottom w:val="0"/>
      <w:divBdr>
        <w:top w:val="none" w:sz="0" w:space="0" w:color="auto"/>
        <w:left w:val="none" w:sz="0" w:space="0" w:color="auto"/>
        <w:bottom w:val="none" w:sz="0" w:space="0" w:color="auto"/>
        <w:right w:val="none" w:sz="0" w:space="0" w:color="auto"/>
      </w:divBdr>
    </w:div>
    <w:div w:id="1551844171">
      <w:bodyDiv w:val="1"/>
      <w:marLeft w:val="0"/>
      <w:marRight w:val="0"/>
      <w:marTop w:val="0"/>
      <w:marBottom w:val="0"/>
      <w:divBdr>
        <w:top w:val="none" w:sz="0" w:space="0" w:color="auto"/>
        <w:left w:val="none" w:sz="0" w:space="0" w:color="auto"/>
        <w:bottom w:val="none" w:sz="0" w:space="0" w:color="auto"/>
        <w:right w:val="none" w:sz="0" w:space="0" w:color="auto"/>
      </w:divBdr>
    </w:div>
    <w:div w:id="1676608909">
      <w:bodyDiv w:val="1"/>
      <w:marLeft w:val="0"/>
      <w:marRight w:val="0"/>
      <w:marTop w:val="0"/>
      <w:marBottom w:val="0"/>
      <w:divBdr>
        <w:top w:val="none" w:sz="0" w:space="0" w:color="auto"/>
        <w:left w:val="none" w:sz="0" w:space="0" w:color="auto"/>
        <w:bottom w:val="none" w:sz="0" w:space="0" w:color="auto"/>
        <w:right w:val="none" w:sz="0" w:space="0" w:color="auto"/>
      </w:divBdr>
    </w:div>
    <w:div w:id="1727098564">
      <w:bodyDiv w:val="1"/>
      <w:marLeft w:val="0"/>
      <w:marRight w:val="0"/>
      <w:marTop w:val="0"/>
      <w:marBottom w:val="0"/>
      <w:divBdr>
        <w:top w:val="none" w:sz="0" w:space="0" w:color="auto"/>
        <w:left w:val="none" w:sz="0" w:space="0" w:color="auto"/>
        <w:bottom w:val="none" w:sz="0" w:space="0" w:color="auto"/>
        <w:right w:val="none" w:sz="0" w:space="0" w:color="auto"/>
      </w:divBdr>
    </w:div>
    <w:div w:id="1838107888">
      <w:bodyDiv w:val="1"/>
      <w:marLeft w:val="0"/>
      <w:marRight w:val="0"/>
      <w:marTop w:val="0"/>
      <w:marBottom w:val="0"/>
      <w:divBdr>
        <w:top w:val="none" w:sz="0" w:space="0" w:color="auto"/>
        <w:left w:val="none" w:sz="0" w:space="0" w:color="auto"/>
        <w:bottom w:val="none" w:sz="0" w:space="0" w:color="auto"/>
        <w:right w:val="none" w:sz="0" w:space="0" w:color="auto"/>
      </w:divBdr>
    </w:div>
    <w:div w:id="1850172843">
      <w:bodyDiv w:val="1"/>
      <w:marLeft w:val="0"/>
      <w:marRight w:val="0"/>
      <w:marTop w:val="0"/>
      <w:marBottom w:val="0"/>
      <w:divBdr>
        <w:top w:val="none" w:sz="0" w:space="0" w:color="auto"/>
        <w:left w:val="none" w:sz="0" w:space="0" w:color="auto"/>
        <w:bottom w:val="none" w:sz="0" w:space="0" w:color="auto"/>
        <w:right w:val="none" w:sz="0" w:space="0" w:color="auto"/>
      </w:divBdr>
    </w:div>
    <w:div w:id="1875535288">
      <w:bodyDiv w:val="1"/>
      <w:marLeft w:val="0"/>
      <w:marRight w:val="0"/>
      <w:marTop w:val="0"/>
      <w:marBottom w:val="0"/>
      <w:divBdr>
        <w:top w:val="none" w:sz="0" w:space="0" w:color="auto"/>
        <w:left w:val="none" w:sz="0" w:space="0" w:color="auto"/>
        <w:bottom w:val="none" w:sz="0" w:space="0" w:color="auto"/>
        <w:right w:val="none" w:sz="0" w:space="0" w:color="auto"/>
      </w:divBdr>
    </w:div>
    <w:div w:id="1948464489">
      <w:bodyDiv w:val="1"/>
      <w:marLeft w:val="0"/>
      <w:marRight w:val="0"/>
      <w:marTop w:val="0"/>
      <w:marBottom w:val="0"/>
      <w:divBdr>
        <w:top w:val="none" w:sz="0" w:space="0" w:color="auto"/>
        <w:left w:val="none" w:sz="0" w:space="0" w:color="auto"/>
        <w:bottom w:val="none" w:sz="0" w:space="0" w:color="auto"/>
        <w:right w:val="none" w:sz="0" w:space="0" w:color="auto"/>
      </w:divBdr>
    </w:div>
    <w:div w:id="2126732526">
      <w:bodyDiv w:val="1"/>
      <w:marLeft w:val="0"/>
      <w:marRight w:val="0"/>
      <w:marTop w:val="0"/>
      <w:marBottom w:val="0"/>
      <w:divBdr>
        <w:top w:val="none" w:sz="0" w:space="0" w:color="auto"/>
        <w:left w:val="none" w:sz="0" w:space="0" w:color="auto"/>
        <w:bottom w:val="none" w:sz="0" w:space="0" w:color="auto"/>
        <w:right w:val="none" w:sz="0" w:space="0" w:color="auto"/>
      </w:divBdr>
    </w:div>
    <w:div w:id="21386428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ANN17</b:Tag>
    <b:SourceType>JournalArticle</b:SourceType>
    <b:Guid>{D6EB3859-BAE3-46CC-B9D6-9584F95D9224}</b:Guid>
    <b:Title>Augmented reality </b:Title>
    <b:Year>2017</b:Year>
    <b:Author>
      <b:Author>
        <b:NameList>
          <b:Person>
            <b:Last>ANNA SYBERFELDT</b:Last>
            <b:First>OSCAR</b:First>
            <b:Middle>DANIELSSON, AND PATRIK GUSTAVSSON</b:Middle>
          </b:Person>
        </b:NameList>
      </b:Author>
    </b:Author>
    <b:JournalName>Augmented Reality Smart Glasses</b:JournalName>
    <b:Pages>13</b:Pages>
    <b:RefOrder>8</b:RefOrder>
  </b:Source>
  <b:Source>
    <b:Tag>Rea20</b:Tag>
    <b:SourceType>DocumentFromInternetSite</b:SourceType>
    <b:Guid>{29D5186F-1394-4A23-B43A-9EC01D0F7A23}</b:Guid>
    <b:Author>
      <b:Author>
        <b:NameList>
          <b:Person>
            <b:Last>COVID-19</b:Last>
            <b:First>RealWear</b:First>
            <b:Middle>Rapid Response to</b:Middle>
          </b:Person>
        </b:NameList>
      </b:Author>
    </b:Author>
    <b:Year>2020</b:Year>
    <b:Month>March</b:Month>
    <b:Day>3</b:Day>
    <b:URL>https://www.realwear.com/blog/realwear-rapid-response-to-covid-19-including-donations-of-technology/</b:URL>
    <b:RefOrder>9</b:RefOrder>
  </b:Source>
  <b:Source>
    <b:Tag>New18</b:Tag>
    <b:SourceType>DocumentFromInternetSite</b:SourceType>
    <b:Guid>{8075520B-1BEB-4D85-AEE6-B33F462D3A91}</b:Guid>
    <b:Author>
      <b:Author>
        <b:NameList>
          <b:Person>
            <b:Last>Blogs</b:Last>
            <b:First>Newstex</b:First>
            <b:Middle>Trade &amp; Industry</b:Middle>
          </b:Person>
        </b:NameList>
      </b:Author>
    </b:Author>
    <b:Year>2018</b:Year>
    <b:Month>July</b:Month>
    <b:Day>26</b:Day>
    <b:URL>https://www.proquest.com/docview/2076178284?parentSessionId=nfMiCW6BSaoJjfa9ZA%2BeEo8eQe2I7L3t3MSGSJMvTVw%3D&amp;pq-origsite=primo&amp;accountid=130472</b:URL>
    <b:RefOrder>10</b:RefOrder>
  </b:Source>
  <b:Source>
    <b:Tag>Mar22</b:Tag>
    <b:SourceType>DocumentFromInternetSite</b:SourceType>
    <b:Guid>{3B50FB43-223D-4FB7-8E94-CBDD9CBE79F2}</b:Guid>
    <b:Author>
      <b:Author>
        <b:NameList>
          <b:Person>
            <b:Last>Robert</b:Last>
            <b:First>Mark</b:First>
          </b:Person>
        </b:NameList>
      </b:Author>
    </b:Author>
    <b:Year>2022</b:Year>
    <b:Month>August</b:Month>
    <b:Day>27</b:Day>
    <b:URL>https://www.tandfonline.com/doi/full/10.1080/09537287.2020.1810761</b:URL>
    <b:RefOrder>11</b:RefOrder>
  </b:Source>
  <b:Source>
    <b:Tag>Ser</b:Tag>
    <b:SourceType>DocumentFromInternetSite</b:SourceType>
    <b:Guid>{5DAC00D3-BADF-4692-A08E-FB6C62C76558}</b:Guid>
    <b:Author>
      <b:Author>
        <b:NameList>
          <b:Person>
            <b:Last>Serge Bonnaud</b:Last>
            <b:First>Christophe</b:First>
            <b:Middle>Didier and Arndt Kohler</b:Middle>
          </b:Person>
        </b:NameList>
      </b:Author>
    </b:Author>
    <b:URL>https://www.ibm.com/downloads/cas/M8J5BA6R</b:URL>
    <b:RefOrder>12</b:RefOrder>
  </b:Source>
  <b:Source>
    <b:Tag>Vad22</b:Tag>
    <b:SourceType>JournalArticle</b:SourceType>
    <b:Guid>{FA12D9C1-272E-46C6-B3CB-8B73C3B69281}</b:Guid>
    <b:Author>
      <b:Author>
        <b:NameList>
          <b:Person>
            <b:Last>Vaduva</b:Last>
            <b:First>Bogdan</b:First>
          </b:Person>
        </b:NameList>
      </b:Author>
    </b:Author>
    <b:Title>sensors</b:Title>
    <b:Year>2022</b:Year>
    <b:URL>https://mdpi-res.com/sensors/sensors-22-02415/article_deploy/sensors-22-02415.pdf?version=1647863250</b:URL>
    <b:JournalName>One4all—A New SCADA Approach</b:JournalName>
    <b:Pages>14</b:Pages>
    <b:RefOrder>13</b:RefOrder>
  </b:Source>
  <b:Source>
    <b:Tag>htt</b:Tag>
    <b:SourceType>InternetSite</b:SourceType>
    <b:Guid>{0690E1A2-10CD-4581-94B5-9E9068A42630}</b:Guid>
    <b:URL>https://new.siemens.com/global/en/products/automation/industry-software/automation-software/scada.html</b:URL>
    <b:Author>
      <b:Author>
        <b:NameList>
          <b:Person>
            <b:Last>Siemens</b:Last>
          </b:Person>
        </b:NameList>
      </b:Author>
    </b:Author>
    <b:RefOrder>14</b:RefOrder>
  </b:Source>
  <b:Source>
    <b:Tag>KUK</b:Tag>
    <b:SourceType>InternetSite</b:SourceType>
    <b:Guid>{31B47E31-5977-4E03-9BC5-FCC3B5929E63}</b:Guid>
    <b:Author>
      <b:Author>
        <b:NameList>
          <b:Person>
            <b:Last>Robotics</b:Last>
            <b:First>KUKA</b:First>
          </b:Person>
        </b:NameList>
      </b:Author>
    </b:Author>
    <b:URL>https://www.kuka.com/en-gb/future-production/industrie-4-0/industrie-4-0-smartproduction</b:URL>
    <b:RefOrder>15</b:RefOrder>
  </b:Source>
  <b:Source>
    <b:Tag>Gal</b:Tag>
    <b:SourceType>InternetSite</b:SourceType>
    <b:Guid>{3B12A34E-96B6-4F9D-9184-6739F6685AF5}</b:Guid>
    <b:Author>
      <b:Author>
        <b:NameList>
          <b:Person>
            <b:Last>Galplug</b:Last>
          </b:Person>
        </b:NameList>
      </b:Author>
    </b:Author>
    <b:Title>SAve it yourself</b:Title>
    <b:URL>https://www.save-it-yourself.com/documentation.php</b:URL>
    <b:RefOrder>16</b:RefOrder>
  </b:Source>
  <b:Source>
    <b:Tag>htt1</b:Tag>
    <b:SourceType>InternetSite</b:SourceType>
    <b:Guid>{5FCB99D2-137B-4060-91DA-B01774BB75B5}</b:Guid>
    <b:URL>https://www.plcnext-community.net/news/functional-safety-in-the-environment-of-industry-4-0/</b:URL>
    <b:RefOrder>17</b:RefOrder>
  </b:Source>
  <b:Source>
    <b:Tag>htt2</b:Tag>
    <b:SourceType>InternetSite</b:SourceType>
    <b:Guid>{39CDA43D-24AE-4A22-AAD4-E6EFD89BF2DE}</b:Guid>
    <b:URL>https://www.plcnext-community.net/news/functional-safety-in-the-environment-of-industry-4-0/</b:URL>
    <b:RefOrder>1</b:RefOrder>
  </b:Source>
  <b:Source>
    <b:Tag>McK16</b:Tag>
    <b:SourceType>JournalArticle</b:SourceType>
    <b:Guid>{160DAE67-B263-4C6F-A61E-862600B4BFAD}</b:Guid>
    <b:Title>Industry 4.0 after the inital hype</b:Title>
    <b:Year>2016</b:Year>
    <b:Author>
      <b:Author>
        <b:NameList>
          <b:Person>
            <b:Last>company</b:Last>
            <b:First>McKinsey</b:First>
            <b:Middle>and</b:Middle>
          </b:Person>
        </b:NameList>
      </b:Author>
    </b:Author>
    <b:Pages>36</b:Pages>
    <b:RefOrder>2</b:RefOrder>
  </b:Source>
  <b:Source>
    <b:Tag>Wür</b:Tag>
    <b:SourceType>Report</b:SourceType>
    <b:Guid>{A34872E8-1E10-4A97-92DC-AF024EA740E3}</b:Guid>
    <b:Title>The evolution of PLCs driving Industry 4.0 forward</b:Title>
    <b:Author>
      <b:Author>
        <b:NameList>
          <b:Person>
            <b:Last>Würcher</b:Last>
            <b:First>Marlene</b:First>
          </b:Person>
        </b:NameList>
      </b:Author>
    </b:Author>
    <b:URL>infineon-The_evolution_of_PLCs_driving_Industry_4_0_forward-WP-v01_00-EN.pdf</b:URL>
    <b:Year>2019</b:Year>
    <b:Publisher>Infineon technologies</b:Publisher>
    <b:RefOrder>3</b:RefOrder>
  </b:Source>
  <b:Source>
    <b:Tag>Rau</b:Tag>
    <b:SourceType>JournalArticle</b:SourceType>
    <b:Guid>{0BB5B872-A73B-4624-BA90-6A47DCC7D203}</b:Guid>
    <b:Author>
      <b:Author>
        <b:NameList>
          <b:Person>
            <b:Last>Rauch</b:Last>
            <b:First>Dominik</b:First>
            <b:Middle>T. Matt and Erwin</b:Middle>
          </b:Person>
        </b:NameList>
      </b:Author>
    </b:Author>
    <b:URL>https://link.springer.com/content/pdf/10.1007/978-3-030-25425-4.pdf</b:URL>
    <b:RefOrder>4</b:RefOrder>
  </b:Source>
  <b:Source>
    <b:Tag>Car01</b:Tag>
    <b:SourceType>JournalArticle</b:SourceType>
    <b:Guid>{2AA0CA9C-7949-4D31-8400-A9FD20CE57A1}</b:Guid>
    <b:Author>
      <b:Author>
        <b:NameList>
          <b:Person>
            <b:Last>Carmona</b:Last>
            <b:First>José</b:First>
            <b:Middle>Adrian Ruiz</b:Middle>
          </b:Person>
          <b:Person>
            <b:Last>Benítez</b:Last>
            <b:First>Julio</b:First>
            <b:Middle>César Muñoz</b:Middle>
          </b:Person>
          <b:Person>
            <b:Last>García-Gervaci</b:Last>
            <b:First>José</b:First>
            <b:Middle>L.</b:Middle>
          </b:Person>
        </b:NameList>
      </b:Author>
    </b:Author>
    <b:Title>SCADA system design: A proposal for optimizing a production line</b:Title>
    <b:Year>201</b:Year>
    <b:URL>https://ieeexplore-ieee-org.ezproxy.uwtsd.ac.uk/document/7438574</b:URL>
    <b:RefOrder>5</b:RefOrder>
  </b:Source>
  <b:Source>
    <b:Tag>ven</b:Tag>
    <b:SourceType>JournalArticle</b:SourceType>
    <b:Guid>{DD072FE5-2DBB-4F7D-AB65-0ED53FF41227}</b:Guid>
    <b:Title>The complementary effect of lean manufacturing</b:Title>
    <b:Pages>18</b:Pages>
    <b:URL>https://www.tandfonline.com/doi/pdf/10.1080/00207543.2020.1790684?needAccess=true</b:URL>
    <b:Author>
      <b:Author>
        <b:NameList>
          <b:Person>
            <b:Last>ven-Vegard Buer</b:Last>
            <b:First>Marco</b:First>
            <b:Middle>Semini, Jan Ola Strandhagen &amp; Fabio Sgarboss</b:Middle>
          </b:Person>
        </b:NameList>
      </b:Author>
    </b:Author>
    <b:RefOrder>6</b:RefOrder>
  </b:Source>
  <b:Source>
    <b:Tag>Gho20</b:Tag>
    <b:SourceType>JournalArticle</b:SourceType>
    <b:Guid>{9F876F8E-EC7F-48C3-9E7C-6D40083DB7CD}</b:Guid>
    <b:Author>
      <b:Author>
        <b:NameList>
          <b:Person>
            <b:Last>Ghobakhlo</b:Last>
            <b:First>M.</b:First>
          </b:Person>
        </b:NameList>
      </b:Author>
    </b:Author>
    <b:Title>Journal of Cleaner Production</b:Title>
    <b:Year>2020</b:Year>
    <b:Pages>21</b:Pages>
    <b:URL>https://reader.elsevier.com/reader/sd/pii/S0959652619347390?token=F85A81067A1613D44F667E1F3D171CCCE103B739D08FA5C37B66B21FE4CF9E01F99B9DC903DC5C46E915F1CA10998821&amp;originRegion=eu-west-1&amp;originCreation=20220927202435</b:URL>
    <b:RefOrder>7</b:RefOrder>
  </b:Source>
</b:Sources>
</file>

<file path=customXml/itemProps1.xml><?xml version="1.0" encoding="utf-8"?>
<ds:datastoreItem xmlns:ds="http://schemas.openxmlformats.org/officeDocument/2006/customXml" ds:itemID="{4FE72307-476C-43D0-9369-C32CEA48FA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3134</TotalTime>
  <Pages>13</Pages>
  <Words>4447</Words>
  <Characters>25354</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Berry Plastics Corporation</Company>
  <LinksUpToDate>false</LinksUpToDate>
  <CharactersWithSpaces>29742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Darren Bright</dc:creator>
  <cp:keywords/>
  <dc:description/>
  <cp:lastModifiedBy>Darren Bright</cp:lastModifiedBy>
  <cp:revision>99</cp:revision>
  <dcterms:created xsi:type="dcterms:W3CDTF">2022-07-24T14:33:00Z</dcterms:created>
  <dcterms:modified xsi:type="dcterms:W3CDTF">2022-09-29T16:41:00Z</dcterms:modified>
</cp:coreProperties>
</file>